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CB0" w:rsidRDefault="009F7F2C">
      <w:pPr>
        <w:pStyle w:val="BodyText"/>
        <w:ind w:left="168"/>
        <w:rPr>
          <w:rFonts w:ascii="Times New Roman"/>
          <w:sz w:val="20"/>
        </w:rPr>
      </w:pPr>
      <w:bookmarkStart w:id="0" w:name="_GoBack"/>
      <w:bookmarkEnd w:id="0"/>
      <w:r>
        <w:rPr>
          <w:rFonts w:ascii="Times New Roman"/>
          <w:noProof/>
          <w:sz w:val="20"/>
          <w:lang w:val="en-AU" w:eastAsia="en-AU"/>
        </w:rPr>
        <mc:AlternateContent>
          <mc:Choice Requires="wpg">
            <w:drawing>
              <wp:inline distT="0" distB="0" distL="0" distR="0">
                <wp:extent cx="1874520" cy="350520"/>
                <wp:effectExtent l="1905" t="6350" r="0" b="5080"/>
                <wp:docPr id="107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350520"/>
                          <a:chOff x="0" y="0"/>
                          <a:chExt cx="2952" cy="552"/>
                        </a:xfrm>
                      </wpg:grpSpPr>
                      <pic:pic xmlns:pic="http://schemas.openxmlformats.org/drawingml/2006/picture">
                        <pic:nvPicPr>
                          <pic:cNvPr id="1075"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795" y="395"/>
                            <a:ext cx="15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6" name="docshape3"/>
                        <wps:cNvSpPr>
                          <a:spLocks/>
                        </wps:cNvSpPr>
                        <wps:spPr bwMode="auto">
                          <a:xfrm>
                            <a:off x="-1" y="0"/>
                            <a:ext cx="2763" cy="551"/>
                          </a:xfrm>
                          <a:custGeom>
                            <a:avLst/>
                            <a:gdLst>
                              <a:gd name="T0" fmla="*/ 379 w 2763"/>
                              <a:gd name="T1" fmla="*/ 69 h 551"/>
                              <a:gd name="T2" fmla="*/ 283 w 2763"/>
                              <a:gd name="T3" fmla="*/ 363 h 551"/>
                              <a:gd name="T4" fmla="*/ 143 w 2763"/>
                              <a:gd name="T5" fmla="*/ 423 h 551"/>
                              <a:gd name="T6" fmla="*/ 272 w 2763"/>
                              <a:gd name="T7" fmla="*/ 156 h 551"/>
                              <a:gd name="T8" fmla="*/ 296 w 2763"/>
                              <a:gd name="T9" fmla="*/ 19 h 551"/>
                              <a:gd name="T10" fmla="*/ 233 w 2763"/>
                              <a:gd name="T11" fmla="*/ 539 h 551"/>
                              <a:gd name="T12" fmla="*/ 430 w 2763"/>
                              <a:gd name="T13" fmla="*/ 381 h 551"/>
                              <a:gd name="T14" fmla="*/ 857 w 2763"/>
                              <a:gd name="T15" fmla="*/ 238 h 551"/>
                              <a:gd name="T16" fmla="*/ 746 w 2763"/>
                              <a:gd name="T17" fmla="*/ 141 h 551"/>
                              <a:gd name="T18" fmla="*/ 648 w 2763"/>
                              <a:gd name="T19" fmla="*/ 243 h 551"/>
                              <a:gd name="T20" fmla="*/ 712 w 2763"/>
                              <a:gd name="T21" fmla="*/ 232 h 551"/>
                              <a:gd name="T22" fmla="*/ 746 w 2763"/>
                              <a:gd name="T23" fmla="*/ 291 h 551"/>
                              <a:gd name="T24" fmla="*/ 567 w 2763"/>
                              <a:gd name="T25" fmla="*/ 163 h 551"/>
                              <a:gd name="T26" fmla="*/ 492 w 2763"/>
                              <a:gd name="T27" fmla="*/ 391 h 551"/>
                              <a:gd name="T28" fmla="*/ 650 w 2763"/>
                              <a:gd name="T29" fmla="*/ 547 h 551"/>
                              <a:gd name="T30" fmla="*/ 794 w 2763"/>
                              <a:gd name="T31" fmla="*/ 540 h 551"/>
                              <a:gd name="T32" fmla="*/ 811 w 2763"/>
                              <a:gd name="T33" fmla="*/ 435 h 551"/>
                              <a:gd name="T34" fmla="*/ 730 w 2763"/>
                              <a:gd name="T35" fmla="*/ 451 h 551"/>
                              <a:gd name="T36" fmla="*/ 640 w 2763"/>
                              <a:gd name="T37" fmla="*/ 422 h 551"/>
                              <a:gd name="T38" fmla="*/ 1058 w 2763"/>
                              <a:gd name="T39" fmla="*/ 0 h 551"/>
                              <a:gd name="T40" fmla="*/ 1503 w 2763"/>
                              <a:gd name="T41" fmla="*/ 310 h 551"/>
                              <a:gd name="T42" fmla="*/ 1451 w 2763"/>
                              <a:gd name="T43" fmla="*/ 189 h 551"/>
                              <a:gd name="T44" fmla="*/ 1365 w 2763"/>
                              <a:gd name="T45" fmla="*/ 365 h 551"/>
                              <a:gd name="T46" fmla="*/ 1323 w 2763"/>
                              <a:gd name="T47" fmla="*/ 445 h 551"/>
                              <a:gd name="T48" fmla="*/ 1257 w 2763"/>
                              <a:gd name="T49" fmla="*/ 405 h 551"/>
                              <a:gd name="T50" fmla="*/ 1257 w 2763"/>
                              <a:gd name="T51" fmla="*/ 277 h 551"/>
                              <a:gd name="T52" fmla="*/ 1322 w 2763"/>
                              <a:gd name="T53" fmla="*/ 238 h 551"/>
                              <a:gd name="T54" fmla="*/ 1365 w 2763"/>
                              <a:gd name="T55" fmla="*/ 316 h 551"/>
                              <a:gd name="T56" fmla="*/ 1264 w 2763"/>
                              <a:gd name="T57" fmla="*/ 136 h 551"/>
                              <a:gd name="T58" fmla="*/ 1114 w 2763"/>
                              <a:gd name="T59" fmla="*/ 294 h 551"/>
                              <a:gd name="T60" fmla="*/ 1193 w 2763"/>
                              <a:gd name="T61" fmla="*/ 519 h 551"/>
                              <a:gd name="T62" fmla="*/ 1424 w 2763"/>
                              <a:gd name="T63" fmla="*/ 519 h 551"/>
                              <a:gd name="T64" fmla="*/ 1504 w 2763"/>
                              <a:gd name="T65" fmla="*/ 341 h 551"/>
                              <a:gd name="T66" fmla="*/ 1694 w 2763"/>
                              <a:gd name="T67" fmla="*/ 0 h 551"/>
                              <a:gd name="T68" fmla="*/ 2017 w 2763"/>
                              <a:gd name="T69" fmla="*/ 433 h 551"/>
                              <a:gd name="T70" fmla="*/ 1935 w 2763"/>
                              <a:gd name="T71" fmla="*/ 418 h 551"/>
                              <a:gd name="T72" fmla="*/ 1933 w 2763"/>
                              <a:gd name="T73" fmla="*/ 13 h 551"/>
                              <a:gd name="T74" fmla="*/ 1796 w 2763"/>
                              <a:gd name="T75" fmla="*/ 410 h 551"/>
                              <a:gd name="T76" fmla="*/ 1866 w 2763"/>
                              <a:gd name="T77" fmla="*/ 542 h 551"/>
                              <a:gd name="T78" fmla="*/ 1983 w 2763"/>
                              <a:gd name="T79" fmla="*/ 545 h 551"/>
                              <a:gd name="T80" fmla="*/ 2350 w 2763"/>
                              <a:gd name="T81" fmla="*/ 426 h 551"/>
                              <a:gd name="T82" fmla="*/ 2257 w 2763"/>
                              <a:gd name="T83" fmla="*/ 431 h 551"/>
                              <a:gd name="T84" fmla="*/ 2248 w 2763"/>
                              <a:gd name="T85" fmla="*/ 140 h 551"/>
                              <a:gd name="T86" fmla="*/ 2111 w 2763"/>
                              <a:gd name="T87" fmla="*/ 244 h 551"/>
                              <a:gd name="T88" fmla="*/ 2158 w 2763"/>
                              <a:gd name="T89" fmla="*/ 531 h 551"/>
                              <a:gd name="T90" fmla="*/ 2285 w 2763"/>
                              <a:gd name="T91" fmla="*/ 547 h 551"/>
                              <a:gd name="T92" fmla="*/ 2350 w 2763"/>
                              <a:gd name="T93" fmla="*/ 426 h 551"/>
                              <a:gd name="T94" fmla="*/ 2735 w 2763"/>
                              <a:gd name="T95" fmla="*/ 207 h 551"/>
                              <a:gd name="T96" fmla="*/ 2522 w 2763"/>
                              <a:gd name="T97" fmla="*/ 291 h 551"/>
                              <a:gd name="T98" fmla="*/ 2559 w 2763"/>
                              <a:gd name="T99" fmla="*/ 231 h 551"/>
                              <a:gd name="T100" fmla="*/ 2623 w 2763"/>
                              <a:gd name="T101" fmla="*/ 245 h 551"/>
                              <a:gd name="T102" fmla="*/ 2618 w 2763"/>
                              <a:gd name="T103" fmla="*/ 136 h 551"/>
                              <a:gd name="T104" fmla="*/ 2410 w 2763"/>
                              <a:gd name="T105" fmla="*/ 218 h 551"/>
                              <a:gd name="T106" fmla="*/ 2412 w 2763"/>
                              <a:gd name="T107" fmla="*/ 467 h 551"/>
                              <a:gd name="T108" fmla="*/ 2612 w 2763"/>
                              <a:gd name="T109" fmla="*/ 550 h 551"/>
                              <a:gd name="T110" fmla="*/ 2720 w 2763"/>
                              <a:gd name="T111" fmla="*/ 529 h 551"/>
                              <a:gd name="T112" fmla="*/ 2682 w 2763"/>
                              <a:gd name="T113" fmla="*/ 442 h 551"/>
                              <a:gd name="T114" fmla="*/ 2587 w 2763"/>
                              <a:gd name="T115" fmla="*/ 450 h 551"/>
                              <a:gd name="T116" fmla="*/ 2521 w 2763"/>
                              <a:gd name="T117" fmla="*/ 39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63" h="551">
                                <a:moveTo>
                                  <a:pt x="448" y="261"/>
                                </a:moveTo>
                                <a:lnTo>
                                  <a:pt x="444" y="202"/>
                                </a:lnTo>
                                <a:lnTo>
                                  <a:pt x="431" y="150"/>
                                </a:lnTo>
                                <a:lnTo>
                                  <a:pt x="417" y="120"/>
                                </a:lnTo>
                                <a:lnTo>
                                  <a:pt x="410" y="106"/>
                                </a:lnTo>
                                <a:lnTo>
                                  <a:pt x="379" y="69"/>
                                </a:lnTo>
                                <a:lnTo>
                                  <a:pt x="341" y="40"/>
                                </a:lnTo>
                                <a:lnTo>
                                  <a:pt x="300" y="21"/>
                                </a:lnTo>
                                <a:lnTo>
                                  <a:pt x="300" y="266"/>
                                </a:lnTo>
                                <a:lnTo>
                                  <a:pt x="298" y="304"/>
                                </a:lnTo>
                                <a:lnTo>
                                  <a:pt x="293" y="336"/>
                                </a:lnTo>
                                <a:lnTo>
                                  <a:pt x="283" y="363"/>
                                </a:lnTo>
                                <a:lnTo>
                                  <a:pt x="270" y="385"/>
                                </a:lnTo>
                                <a:lnTo>
                                  <a:pt x="253" y="402"/>
                                </a:lnTo>
                                <a:lnTo>
                                  <a:pt x="231" y="414"/>
                                </a:lnTo>
                                <a:lnTo>
                                  <a:pt x="205" y="421"/>
                                </a:lnTo>
                                <a:lnTo>
                                  <a:pt x="175" y="423"/>
                                </a:lnTo>
                                <a:lnTo>
                                  <a:pt x="143" y="423"/>
                                </a:lnTo>
                                <a:lnTo>
                                  <a:pt x="143" y="120"/>
                                </a:lnTo>
                                <a:lnTo>
                                  <a:pt x="184" y="120"/>
                                </a:lnTo>
                                <a:lnTo>
                                  <a:pt x="212" y="123"/>
                                </a:lnTo>
                                <a:lnTo>
                                  <a:pt x="235" y="129"/>
                                </a:lnTo>
                                <a:lnTo>
                                  <a:pt x="255" y="141"/>
                                </a:lnTo>
                                <a:lnTo>
                                  <a:pt x="272" y="156"/>
                                </a:lnTo>
                                <a:lnTo>
                                  <a:pt x="284" y="177"/>
                                </a:lnTo>
                                <a:lnTo>
                                  <a:pt x="293" y="202"/>
                                </a:lnTo>
                                <a:lnTo>
                                  <a:pt x="298" y="232"/>
                                </a:lnTo>
                                <a:lnTo>
                                  <a:pt x="300" y="266"/>
                                </a:lnTo>
                                <a:lnTo>
                                  <a:pt x="300" y="21"/>
                                </a:lnTo>
                                <a:lnTo>
                                  <a:pt x="296" y="19"/>
                                </a:lnTo>
                                <a:lnTo>
                                  <a:pt x="243" y="6"/>
                                </a:lnTo>
                                <a:lnTo>
                                  <a:pt x="183" y="2"/>
                                </a:lnTo>
                                <a:lnTo>
                                  <a:pt x="0" y="2"/>
                                </a:lnTo>
                                <a:lnTo>
                                  <a:pt x="0" y="543"/>
                                </a:lnTo>
                                <a:lnTo>
                                  <a:pt x="171" y="543"/>
                                </a:lnTo>
                                <a:lnTo>
                                  <a:pt x="233" y="539"/>
                                </a:lnTo>
                                <a:lnTo>
                                  <a:pt x="288" y="525"/>
                                </a:lnTo>
                                <a:lnTo>
                                  <a:pt x="336" y="502"/>
                                </a:lnTo>
                                <a:lnTo>
                                  <a:pt x="376" y="470"/>
                                </a:lnTo>
                                <a:lnTo>
                                  <a:pt x="407" y="429"/>
                                </a:lnTo>
                                <a:lnTo>
                                  <a:pt x="410" y="423"/>
                                </a:lnTo>
                                <a:lnTo>
                                  <a:pt x="430" y="381"/>
                                </a:lnTo>
                                <a:lnTo>
                                  <a:pt x="444" y="325"/>
                                </a:lnTo>
                                <a:lnTo>
                                  <a:pt x="448" y="261"/>
                                </a:lnTo>
                                <a:close/>
                                <a:moveTo>
                                  <a:pt x="869" y="317"/>
                                </a:moveTo>
                                <a:lnTo>
                                  <a:pt x="867" y="291"/>
                                </a:lnTo>
                                <a:lnTo>
                                  <a:pt x="866" y="275"/>
                                </a:lnTo>
                                <a:lnTo>
                                  <a:pt x="857" y="238"/>
                                </a:lnTo>
                                <a:lnTo>
                                  <a:pt x="852" y="227"/>
                                </a:lnTo>
                                <a:lnTo>
                                  <a:pt x="842" y="207"/>
                                </a:lnTo>
                                <a:lnTo>
                                  <a:pt x="821" y="180"/>
                                </a:lnTo>
                                <a:lnTo>
                                  <a:pt x="794" y="159"/>
                                </a:lnTo>
                                <a:lnTo>
                                  <a:pt x="762" y="145"/>
                                </a:lnTo>
                                <a:lnTo>
                                  <a:pt x="746" y="141"/>
                                </a:lnTo>
                                <a:lnTo>
                                  <a:pt x="746" y="291"/>
                                </a:lnTo>
                                <a:lnTo>
                                  <a:pt x="629" y="291"/>
                                </a:lnTo>
                                <a:lnTo>
                                  <a:pt x="631" y="276"/>
                                </a:lnTo>
                                <a:lnTo>
                                  <a:pt x="635" y="263"/>
                                </a:lnTo>
                                <a:lnTo>
                                  <a:pt x="641" y="252"/>
                                </a:lnTo>
                                <a:lnTo>
                                  <a:pt x="648" y="243"/>
                                </a:lnTo>
                                <a:lnTo>
                                  <a:pt x="656" y="236"/>
                                </a:lnTo>
                                <a:lnTo>
                                  <a:pt x="666" y="231"/>
                                </a:lnTo>
                                <a:lnTo>
                                  <a:pt x="677" y="228"/>
                                </a:lnTo>
                                <a:lnTo>
                                  <a:pt x="688" y="227"/>
                                </a:lnTo>
                                <a:lnTo>
                                  <a:pt x="700" y="228"/>
                                </a:lnTo>
                                <a:lnTo>
                                  <a:pt x="712" y="232"/>
                                </a:lnTo>
                                <a:lnTo>
                                  <a:pt x="721" y="237"/>
                                </a:lnTo>
                                <a:lnTo>
                                  <a:pt x="730" y="245"/>
                                </a:lnTo>
                                <a:lnTo>
                                  <a:pt x="736" y="254"/>
                                </a:lnTo>
                                <a:lnTo>
                                  <a:pt x="741" y="265"/>
                                </a:lnTo>
                                <a:lnTo>
                                  <a:pt x="745" y="278"/>
                                </a:lnTo>
                                <a:lnTo>
                                  <a:pt x="746" y="291"/>
                                </a:lnTo>
                                <a:lnTo>
                                  <a:pt x="746" y="141"/>
                                </a:lnTo>
                                <a:lnTo>
                                  <a:pt x="725" y="136"/>
                                </a:lnTo>
                                <a:lnTo>
                                  <a:pt x="683" y="133"/>
                                </a:lnTo>
                                <a:lnTo>
                                  <a:pt x="639" y="136"/>
                                </a:lnTo>
                                <a:lnTo>
                                  <a:pt x="600" y="146"/>
                                </a:lnTo>
                                <a:lnTo>
                                  <a:pt x="567" y="163"/>
                                </a:lnTo>
                                <a:lnTo>
                                  <a:pt x="539" y="187"/>
                                </a:lnTo>
                                <a:lnTo>
                                  <a:pt x="517" y="218"/>
                                </a:lnTo>
                                <a:lnTo>
                                  <a:pt x="501" y="254"/>
                                </a:lnTo>
                                <a:lnTo>
                                  <a:pt x="492" y="296"/>
                                </a:lnTo>
                                <a:lnTo>
                                  <a:pt x="489" y="344"/>
                                </a:lnTo>
                                <a:lnTo>
                                  <a:pt x="492" y="391"/>
                                </a:lnTo>
                                <a:lnTo>
                                  <a:pt x="502" y="432"/>
                                </a:lnTo>
                                <a:lnTo>
                                  <a:pt x="519" y="467"/>
                                </a:lnTo>
                                <a:lnTo>
                                  <a:pt x="543" y="497"/>
                                </a:lnTo>
                                <a:lnTo>
                                  <a:pt x="573" y="520"/>
                                </a:lnTo>
                                <a:lnTo>
                                  <a:pt x="609" y="537"/>
                                </a:lnTo>
                                <a:lnTo>
                                  <a:pt x="650" y="547"/>
                                </a:lnTo>
                                <a:lnTo>
                                  <a:pt x="696" y="550"/>
                                </a:lnTo>
                                <a:lnTo>
                                  <a:pt x="719" y="550"/>
                                </a:lnTo>
                                <a:lnTo>
                                  <a:pt x="740" y="549"/>
                                </a:lnTo>
                                <a:lnTo>
                                  <a:pt x="760" y="547"/>
                                </a:lnTo>
                                <a:lnTo>
                                  <a:pt x="777" y="544"/>
                                </a:lnTo>
                                <a:lnTo>
                                  <a:pt x="794" y="540"/>
                                </a:lnTo>
                                <a:lnTo>
                                  <a:pt x="811" y="535"/>
                                </a:lnTo>
                                <a:lnTo>
                                  <a:pt x="827" y="529"/>
                                </a:lnTo>
                                <a:lnTo>
                                  <a:pt x="843" y="521"/>
                                </a:lnTo>
                                <a:lnTo>
                                  <a:pt x="827" y="451"/>
                                </a:lnTo>
                                <a:lnTo>
                                  <a:pt x="822" y="430"/>
                                </a:lnTo>
                                <a:lnTo>
                                  <a:pt x="811" y="435"/>
                                </a:lnTo>
                                <a:lnTo>
                                  <a:pt x="800" y="438"/>
                                </a:lnTo>
                                <a:lnTo>
                                  <a:pt x="789" y="442"/>
                                </a:lnTo>
                                <a:lnTo>
                                  <a:pt x="778" y="444"/>
                                </a:lnTo>
                                <a:lnTo>
                                  <a:pt x="763" y="447"/>
                                </a:lnTo>
                                <a:lnTo>
                                  <a:pt x="747" y="450"/>
                                </a:lnTo>
                                <a:lnTo>
                                  <a:pt x="730" y="451"/>
                                </a:lnTo>
                                <a:lnTo>
                                  <a:pt x="712" y="451"/>
                                </a:lnTo>
                                <a:lnTo>
                                  <a:pt x="694" y="450"/>
                                </a:lnTo>
                                <a:lnTo>
                                  <a:pt x="677" y="447"/>
                                </a:lnTo>
                                <a:lnTo>
                                  <a:pt x="663" y="441"/>
                                </a:lnTo>
                                <a:lnTo>
                                  <a:pt x="650" y="432"/>
                                </a:lnTo>
                                <a:lnTo>
                                  <a:pt x="640" y="422"/>
                                </a:lnTo>
                                <a:lnTo>
                                  <a:pt x="633" y="409"/>
                                </a:lnTo>
                                <a:lnTo>
                                  <a:pt x="628" y="395"/>
                                </a:lnTo>
                                <a:lnTo>
                                  <a:pt x="626" y="379"/>
                                </a:lnTo>
                                <a:lnTo>
                                  <a:pt x="869" y="379"/>
                                </a:lnTo>
                                <a:lnTo>
                                  <a:pt x="869" y="317"/>
                                </a:lnTo>
                                <a:close/>
                                <a:moveTo>
                                  <a:pt x="1058" y="0"/>
                                </a:moveTo>
                                <a:lnTo>
                                  <a:pt x="922" y="0"/>
                                </a:lnTo>
                                <a:lnTo>
                                  <a:pt x="922" y="543"/>
                                </a:lnTo>
                                <a:lnTo>
                                  <a:pt x="1058" y="543"/>
                                </a:lnTo>
                                <a:lnTo>
                                  <a:pt x="1058" y="0"/>
                                </a:lnTo>
                                <a:close/>
                                <a:moveTo>
                                  <a:pt x="1504" y="341"/>
                                </a:moveTo>
                                <a:lnTo>
                                  <a:pt x="1503" y="310"/>
                                </a:lnTo>
                                <a:lnTo>
                                  <a:pt x="1498" y="282"/>
                                </a:lnTo>
                                <a:lnTo>
                                  <a:pt x="1491" y="255"/>
                                </a:lnTo>
                                <a:lnTo>
                                  <a:pt x="1483" y="236"/>
                                </a:lnTo>
                                <a:lnTo>
                                  <a:pt x="1480" y="230"/>
                                </a:lnTo>
                                <a:lnTo>
                                  <a:pt x="1467" y="208"/>
                                </a:lnTo>
                                <a:lnTo>
                                  <a:pt x="1451" y="189"/>
                                </a:lnTo>
                                <a:lnTo>
                                  <a:pt x="1432" y="172"/>
                                </a:lnTo>
                                <a:lnTo>
                                  <a:pt x="1411" y="158"/>
                                </a:lnTo>
                                <a:lnTo>
                                  <a:pt x="1388" y="147"/>
                                </a:lnTo>
                                <a:lnTo>
                                  <a:pt x="1366" y="140"/>
                                </a:lnTo>
                                <a:lnTo>
                                  <a:pt x="1366" y="341"/>
                                </a:lnTo>
                                <a:lnTo>
                                  <a:pt x="1365" y="365"/>
                                </a:lnTo>
                                <a:lnTo>
                                  <a:pt x="1362" y="386"/>
                                </a:lnTo>
                                <a:lnTo>
                                  <a:pt x="1358" y="405"/>
                                </a:lnTo>
                                <a:lnTo>
                                  <a:pt x="1353" y="420"/>
                                </a:lnTo>
                                <a:lnTo>
                                  <a:pt x="1345" y="432"/>
                                </a:lnTo>
                                <a:lnTo>
                                  <a:pt x="1335" y="440"/>
                                </a:lnTo>
                                <a:lnTo>
                                  <a:pt x="1323" y="445"/>
                                </a:lnTo>
                                <a:lnTo>
                                  <a:pt x="1308" y="447"/>
                                </a:lnTo>
                                <a:lnTo>
                                  <a:pt x="1293" y="445"/>
                                </a:lnTo>
                                <a:lnTo>
                                  <a:pt x="1281" y="440"/>
                                </a:lnTo>
                                <a:lnTo>
                                  <a:pt x="1270" y="432"/>
                                </a:lnTo>
                                <a:lnTo>
                                  <a:pt x="1262" y="420"/>
                                </a:lnTo>
                                <a:lnTo>
                                  <a:pt x="1257" y="405"/>
                                </a:lnTo>
                                <a:lnTo>
                                  <a:pt x="1252" y="386"/>
                                </a:lnTo>
                                <a:lnTo>
                                  <a:pt x="1250" y="365"/>
                                </a:lnTo>
                                <a:lnTo>
                                  <a:pt x="1249" y="341"/>
                                </a:lnTo>
                                <a:lnTo>
                                  <a:pt x="1250" y="316"/>
                                </a:lnTo>
                                <a:lnTo>
                                  <a:pt x="1252" y="295"/>
                                </a:lnTo>
                                <a:lnTo>
                                  <a:pt x="1257" y="277"/>
                                </a:lnTo>
                                <a:lnTo>
                                  <a:pt x="1262" y="262"/>
                                </a:lnTo>
                                <a:lnTo>
                                  <a:pt x="1270" y="251"/>
                                </a:lnTo>
                                <a:lnTo>
                                  <a:pt x="1280" y="243"/>
                                </a:lnTo>
                                <a:lnTo>
                                  <a:pt x="1293" y="238"/>
                                </a:lnTo>
                                <a:lnTo>
                                  <a:pt x="1307" y="236"/>
                                </a:lnTo>
                                <a:lnTo>
                                  <a:pt x="1322" y="238"/>
                                </a:lnTo>
                                <a:lnTo>
                                  <a:pt x="1335" y="243"/>
                                </a:lnTo>
                                <a:lnTo>
                                  <a:pt x="1345" y="251"/>
                                </a:lnTo>
                                <a:lnTo>
                                  <a:pt x="1353" y="263"/>
                                </a:lnTo>
                                <a:lnTo>
                                  <a:pt x="1358" y="277"/>
                                </a:lnTo>
                                <a:lnTo>
                                  <a:pt x="1362" y="295"/>
                                </a:lnTo>
                                <a:lnTo>
                                  <a:pt x="1365" y="316"/>
                                </a:lnTo>
                                <a:lnTo>
                                  <a:pt x="1366" y="341"/>
                                </a:lnTo>
                                <a:lnTo>
                                  <a:pt x="1366" y="140"/>
                                </a:lnTo>
                                <a:lnTo>
                                  <a:pt x="1363" y="139"/>
                                </a:lnTo>
                                <a:lnTo>
                                  <a:pt x="1337" y="134"/>
                                </a:lnTo>
                                <a:lnTo>
                                  <a:pt x="1309" y="133"/>
                                </a:lnTo>
                                <a:lnTo>
                                  <a:pt x="1264" y="136"/>
                                </a:lnTo>
                                <a:lnTo>
                                  <a:pt x="1225" y="146"/>
                                </a:lnTo>
                                <a:lnTo>
                                  <a:pt x="1191" y="163"/>
                                </a:lnTo>
                                <a:lnTo>
                                  <a:pt x="1163" y="187"/>
                                </a:lnTo>
                                <a:lnTo>
                                  <a:pt x="1140" y="217"/>
                                </a:lnTo>
                                <a:lnTo>
                                  <a:pt x="1124" y="253"/>
                                </a:lnTo>
                                <a:lnTo>
                                  <a:pt x="1114" y="294"/>
                                </a:lnTo>
                                <a:lnTo>
                                  <a:pt x="1111" y="341"/>
                                </a:lnTo>
                                <a:lnTo>
                                  <a:pt x="1114" y="386"/>
                                </a:lnTo>
                                <a:lnTo>
                                  <a:pt x="1124" y="427"/>
                                </a:lnTo>
                                <a:lnTo>
                                  <a:pt x="1141" y="463"/>
                                </a:lnTo>
                                <a:lnTo>
                                  <a:pt x="1164" y="494"/>
                                </a:lnTo>
                                <a:lnTo>
                                  <a:pt x="1193" y="519"/>
                                </a:lnTo>
                                <a:lnTo>
                                  <a:pt x="1226" y="536"/>
                                </a:lnTo>
                                <a:lnTo>
                                  <a:pt x="1264" y="547"/>
                                </a:lnTo>
                                <a:lnTo>
                                  <a:pt x="1307" y="550"/>
                                </a:lnTo>
                                <a:lnTo>
                                  <a:pt x="1351" y="547"/>
                                </a:lnTo>
                                <a:lnTo>
                                  <a:pt x="1390" y="537"/>
                                </a:lnTo>
                                <a:lnTo>
                                  <a:pt x="1424" y="519"/>
                                </a:lnTo>
                                <a:lnTo>
                                  <a:pt x="1452" y="495"/>
                                </a:lnTo>
                                <a:lnTo>
                                  <a:pt x="1475" y="465"/>
                                </a:lnTo>
                                <a:lnTo>
                                  <a:pt x="1483" y="447"/>
                                </a:lnTo>
                                <a:lnTo>
                                  <a:pt x="1491" y="429"/>
                                </a:lnTo>
                                <a:lnTo>
                                  <a:pt x="1501" y="387"/>
                                </a:lnTo>
                                <a:lnTo>
                                  <a:pt x="1504" y="341"/>
                                </a:lnTo>
                                <a:close/>
                                <a:moveTo>
                                  <a:pt x="1694" y="140"/>
                                </a:moveTo>
                                <a:lnTo>
                                  <a:pt x="1558" y="140"/>
                                </a:lnTo>
                                <a:lnTo>
                                  <a:pt x="1558" y="543"/>
                                </a:lnTo>
                                <a:lnTo>
                                  <a:pt x="1694" y="543"/>
                                </a:lnTo>
                                <a:lnTo>
                                  <a:pt x="1694" y="140"/>
                                </a:lnTo>
                                <a:close/>
                                <a:moveTo>
                                  <a:pt x="1694" y="0"/>
                                </a:moveTo>
                                <a:lnTo>
                                  <a:pt x="1558" y="0"/>
                                </a:lnTo>
                                <a:lnTo>
                                  <a:pt x="1558" y="91"/>
                                </a:lnTo>
                                <a:lnTo>
                                  <a:pt x="1694" y="91"/>
                                </a:lnTo>
                                <a:lnTo>
                                  <a:pt x="1694" y="0"/>
                                </a:lnTo>
                                <a:close/>
                                <a:moveTo>
                                  <a:pt x="2035" y="426"/>
                                </a:moveTo>
                                <a:lnTo>
                                  <a:pt x="2017" y="433"/>
                                </a:lnTo>
                                <a:lnTo>
                                  <a:pt x="2000" y="437"/>
                                </a:lnTo>
                                <a:lnTo>
                                  <a:pt x="1984" y="439"/>
                                </a:lnTo>
                                <a:lnTo>
                                  <a:pt x="1970" y="440"/>
                                </a:lnTo>
                                <a:lnTo>
                                  <a:pt x="1954" y="438"/>
                                </a:lnTo>
                                <a:lnTo>
                                  <a:pt x="1942" y="431"/>
                                </a:lnTo>
                                <a:lnTo>
                                  <a:pt x="1935" y="418"/>
                                </a:lnTo>
                                <a:lnTo>
                                  <a:pt x="1933" y="401"/>
                                </a:lnTo>
                                <a:lnTo>
                                  <a:pt x="1933" y="244"/>
                                </a:lnTo>
                                <a:lnTo>
                                  <a:pt x="2020" y="244"/>
                                </a:lnTo>
                                <a:lnTo>
                                  <a:pt x="2020" y="140"/>
                                </a:lnTo>
                                <a:lnTo>
                                  <a:pt x="1933" y="140"/>
                                </a:lnTo>
                                <a:lnTo>
                                  <a:pt x="1933" y="13"/>
                                </a:lnTo>
                                <a:lnTo>
                                  <a:pt x="1796" y="37"/>
                                </a:lnTo>
                                <a:lnTo>
                                  <a:pt x="1796" y="140"/>
                                </a:lnTo>
                                <a:lnTo>
                                  <a:pt x="1748" y="140"/>
                                </a:lnTo>
                                <a:lnTo>
                                  <a:pt x="1748" y="244"/>
                                </a:lnTo>
                                <a:lnTo>
                                  <a:pt x="1796" y="244"/>
                                </a:lnTo>
                                <a:lnTo>
                                  <a:pt x="1796" y="410"/>
                                </a:lnTo>
                                <a:lnTo>
                                  <a:pt x="1798" y="444"/>
                                </a:lnTo>
                                <a:lnTo>
                                  <a:pt x="1803" y="472"/>
                                </a:lnTo>
                                <a:lnTo>
                                  <a:pt x="1813" y="497"/>
                                </a:lnTo>
                                <a:lnTo>
                                  <a:pt x="1826" y="516"/>
                                </a:lnTo>
                                <a:lnTo>
                                  <a:pt x="1844" y="531"/>
                                </a:lnTo>
                                <a:lnTo>
                                  <a:pt x="1866" y="542"/>
                                </a:lnTo>
                                <a:lnTo>
                                  <a:pt x="1893" y="548"/>
                                </a:lnTo>
                                <a:lnTo>
                                  <a:pt x="1925" y="550"/>
                                </a:lnTo>
                                <a:lnTo>
                                  <a:pt x="1941" y="550"/>
                                </a:lnTo>
                                <a:lnTo>
                                  <a:pt x="1956" y="549"/>
                                </a:lnTo>
                                <a:lnTo>
                                  <a:pt x="1970" y="547"/>
                                </a:lnTo>
                                <a:lnTo>
                                  <a:pt x="1983" y="545"/>
                                </a:lnTo>
                                <a:lnTo>
                                  <a:pt x="1996" y="542"/>
                                </a:lnTo>
                                <a:lnTo>
                                  <a:pt x="2009" y="538"/>
                                </a:lnTo>
                                <a:lnTo>
                                  <a:pt x="2022" y="534"/>
                                </a:lnTo>
                                <a:lnTo>
                                  <a:pt x="2035" y="528"/>
                                </a:lnTo>
                                <a:lnTo>
                                  <a:pt x="2035" y="426"/>
                                </a:lnTo>
                                <a:close/>
                                <a:moveTo>
                                  <a:pt x="2350" y="426"/>
                                </a:moveTo>
                                <a:lnTo>
                                  <a:pt x="2332" y="433"/>
                                </a:lnTo>
                                <a:lnTo>
                                  <a:pt x="2315" y="437"/>
                                </a:lnTo>
                                <a:lnTo>
                                  <a:pt x="2299" y="439"/>
                                </a:lnTo>
                                <a:lnTo>
                                  <a:pt x="2285" y="440"/>
                                </a:lnTo>
                                <a:lnTo>
                                  <a:pt x="2268" y="438"/>
                                </a:lnTo>
                                <a:lnTo>
                                  <a:pt x="2257" y="431"/>
                                </a:lnTo>
                                <a:lnTo>
                                  <a:pt x="2250" y="418"/>
                                </a:lnTo>
                                <a:lnTo>
                                  <a:pt x="2248" y="401"/>
                                </a:lnTo>
                                <a:lnTo>
                                  <a:pt x="2248" y="244"/>
                                </a:lnTo>
                                <a:lnTo>
                                  <a:pt x="2334" y="244"/>
                                </a:lnTo>
                                <a:lnTo>
                                  <a:pt x="2334" y="140"/>
                                </a:lnTo>
                                <a:lnTo>
                                  <a:pt x="2248" y="140"/>
                                </a:lnTo>
                                <a:lnTo>
                                  <a:pt x="2248" y="13"/>
                                </a:lnTo>
                                <a:lnTo>
                                  <a:pt x="2111" y="35"/>
                                </a:lnTo>
                                <a:lnTo>
                                  <a:pt x="2111" y="140"/>
                                </a:lnTo>
                                <a:lnTo>
                                  <a:pt x="2063" y="140"/>
                                </a:lnTo>
                                <a:lnTo>
                                  <a:pt x="2063" y="244"/>
                                </a:lnTo>
                                <a:lnTo>
                                  <a:pt x="2111" y="244"/>
                                </a:lnTo>
                                <a:lnTo>
                                  <a:pt x="2111" y="410"/>
                                </a:lnTo>
                                <a:lnTo>
                                  <a:pt x="2113" y="444"/>
                                </a:lnTo>
                                <a:lnTo>
                                  <a:pt x="2118" y="472"/>
                                </a:lnTo>
                                <a:lnTo>
                                  <a:pt x="2128" y="497"/>
                                </a:lnTo>
                                <a:lnTo>
                                  <a:pt x="2141" y="516"/>
                                </a:lnTo>
                                <a:lnTo>
                                  <a:pt x="2158" y="531"/>
                                </a:lnTo>
                                <a:lnTo>
                                  <a:pt x="2181" y="542"/>
                                </a:lnTo>
                                <a:lnTo>
                                  <a:pt x="2208" y="548"/>
                                </a:lnTo>
                                <a:lnTo>
                                  <a:pt x="2240" y="550"/>
                                </a:lnTo>
                                <a:lnTo>
                                  <a:pt x="2256" y="550"/>
                                </a:lnTo>
                                <a:lnTo>
                                  <a:pt x="2271" y="549"/>
                                </a:lnTo>
                                <a:lnTo>
                                  <a:pt x="2285" y="547"/>
                                </a:lnTo>
                                <a:lnTo>
                                  <a:pt x="2298" y="545"/>
                                </a:lnTo>
                                <a:lnTo>
                                  <a:pt x="2311" y="542"/>
                                </a:lnTo>
                                <a:lnTo>
                                  <a:pt x="2323" y="538"/>
                                </a:lnTo>
                                <a:lnTo>
                                  <a:pt x="2337" y="534"/>
                                </a:lnTo>
                                <a:lnTo>
                                  <a:pt x="2350" y="528"/>
                                </a:lnTo>
                                <a:lnTo>
                                  <a:pt x="2350" y="426"/>
                                </a:lnTo>
                                <a:close/>
                                <a:moveTo>
                                  <a:pt x="2762" y="317"/>
                                </a:moveTo>
                                <a:lnTo>
                                  <a:pt x="2760" y="291"/>
                                </a:lnTo>
                                <a:lnTo>
                                  <a:pt x="2759" y="275"/>
                                </a:lnTo>
                                <a:lnTo>
                                  <a:pt x="2750" y="238"/>
                                </a:lnTo>
                                <a:lnTo>
                                  <a:pt x="2745" y="227"/>
                                </a:lnTo>
                                <a:lnTo>
                                  <a:pt x="2735" y="207"/>
                                </a:lnTo>
                                <a:lnTo>
                                  <a:pt x="2714" y="180"/>
                                </a:lnTo>
                                <a:lnTo>
                                  <a:pt x="2687" y="159"/>
                                </a:lnTo>
                                <a:lnTo>
                                  <a:pt x="2655" y="145"/>
                                </a:lnTo>
                                <a:lnTo>
                                  <a:pt x="2639" y="141"/>
                                </a:lnTo>
                                <a:lnTo>
                                  <a:pt x="2639" y="291"/>
                                </a:lnTo>
                                <a:lnTo>
                                  <a:pt x="2522" y="291"/>
                                </a:lnTo>
                                <a:lnTo>
                                  <a:pt x="2524" y="276"/>
                                </a:lnTo>
                                <a:lnTo>
                                  <a:pt x="2528" y="263"/>
                                </a:lnTo>
                                <a:lnTo>
                                  <a:pt x="2534" y="252"/>
                                </a:lnTo>
                                <a:lnTo>
                                  <a:pt x="2541" y="243"/>
                                </a:lnTo>
                                <a:lnTo>
                                  <a:pt x="2549" y="236"/>
                                </a:lnTo>
                                <a:lnTo>
                                  <a:pt x="2559" y="231"/>
                                </a:lnTo>
                                <a:lnTo>
                                  <a:pt x="2570" y="228"/>
                                </a:lnTo>
                                <a:lnTo>
                                  <a:pt x="2581" y="227"/>
                                </a:lnTo>
                                <a:lnTo>
                                  <a:pt x="2593" y="228"/>
                                </a:lnTo>
                                <a:lnTo>
                                  <a:pt x="2604" y="232"/>
                                </a:lnTo>
                                <a:lnTo>
                                  <a:pt x="2614" y="237"/>
                                </a:lnTo>
                                <a:lnTo>
                                  <a:pt x="2623" y="245"/>
                                </a:lnTo>
                                <a:lnTo>
                                  <a:pt x="2629" y="254"/>
                                </a:lnTo>
                                <a:lnTo>
                                  <a:pt x="2634" y="265"/>
                                </a:lnTo>
                                <a:lnTo>
                                  <a:pt x="2637" y="278"/>
                                </a:lnTo>
                                <a:lnTo>
                                  <a:pt x="2639" y="291"/>
                                </a:lnTo>
                                <a:lnTo>
                                  <a:pt x="2639" y="141"/>
                                </a:lnTo>
                                <a:lnTo>
                                  <a:pt x="2618" y="136"/>
                                </a:lnTo>
                                <a:lnTo>
                                  <a:pt x="2576" y="133"/>
                                </a:lnTo>
                                <a:lnTo>
                                  <a:pt x="2532" y="136"/>
                                </a:lnTo>
                                <a:lnTo>
                                  <a:pt x="2493" y="146"/>
                                </a:lnTo>
                                <a:lnTo>
                                  <a:pt x="2460" y="163"/>
                                </a:lnTo>
                                <a:lnTo>
                                  <a:pt x="2432" y="187"/>
                                </a:lnTo>
                                <a:lnTo>
                                  <a:pt x="2410" y="218"/>
                                </a:lnTo>
                                <a:lnTo>
                                  <a:pt x="2394" y="254"/>
                                </a:lnTo>
                                <a:lnTo>
                                  <a:pt x="2385" y="296"/>
                                </a:lnTo>
                                <a:lnTo>
                                  <a:pt x="2382" y="344"/>
                                </a:lnTo>
                                <a:lnTo>
                                  <a:pt x="2385" y="391"/>
                                </a:lnTo>
                                <a:lnTo>
                                  <a:pt x="2395" y="432"/>
                                </a:lnTo>
                                <a:lnTo>
                                  <a:pt x="2412" y="467"/>
                                </a:lnTo>
                                <a:lnTo>
                                  <a:pt x="2436" y="497"/>
                                </a:lnTo>
                                <a:lnTo>
                                  <a:pt x="2466" y="520"/>
                                </a:lnTo>
                                <a:lnTo>
                                  <a:pt x="2502" y="537"/>
                                </a:lnTo>
                                <a:lnTo>
                                  <a:pt x="2543" y="547"/>
                                </a:lnTo>
                                <a:lnTo>
                                  <a:pt x="2589" y="550"/>
                                </a:lnTo>
                                <a:lnTo>
                                  <a:pt x="2612" y="550"/>
                                </a:lnTo>
                                <a:lnTo>
                                  <a:pt x="2633" y="549"/>
                                </a:lnTo>
                                <a:lnTo>
                                  <a:pt x="2653" y="547"/>
                                </a:lnTo>
                                <a:lnTo>
                                  <a:pt x="2670" y="544"/>
                                </a:lnTo>
                                <a:lnTo>
                                  <a:pt x="2687" y="540"/>
                                </a:lnTo>
                                <a:lnTo>
                                  <a:pt x="2704" y="535"/>
                                </a:lnTo>
                                <a:lnTo>
                                  <a:pt x="2720" y="529"/>
                                </a:lnTo>
                                <a:lnTo>
                                  <a:pt x="2736" y="521"/>
                                </a:lnTo>
                                <a:lnTo>
                                  <a:pt x="2720" y="451"/>
                                </a:lnTo>
                                <a:lnTo>
                                  <a:pt x="2715" y="430"/>
                                </a:lnTo>
                                <a:lnTo>
                                  <a:pt x="2704" y="435"/>
                                </a:lnTo>
                                <a:lnTo>
                                  <a:pt x="2693" y="438"/>
                                </a:lnTo>
                                <a:lnTo>
                                  <a:pt x="2682" y="442"/>
                                </a:lnTo>
                                <a:lnTo>
                                  <a:pt x="2671" y="444"/>
                                </a:lnTo>
                                <a:lnTo>
                                  <a:pt x="2656" y="447"/>
                                </a:lnTo>
                                <a:lnTo>
                                  <a:pt x="2640" y="450"/>
                                </a:lnTo>
                                <a:lnTo>
                                  <a:pt x="2623" y="451"/>
                                </a:lnTo>
                                <a:lnTo>
                                  <a:pt x="2605" y="451"/>
                                </a:lnTo>
                                <a:lnTo>
                                  <a:pt x="2587" y="450"/>
                                </a:lnTo>
                                <a:lnTo>
                                  <a:pt x="2570" y="447"/>
                                </a:lnTo>
                                <a:lnTo>
                                  <a:pt x="2556" y="441"/>
                                </a:lnTo>
                                <a:lnTo>
                                  <a:pt x="2543" y="432"/>
                                </a:lnTo>
                                <a:lnTo>
                                  <a:pt x="2533" y="422"/>
                                </a:lnTo>
                                <a:lnTo>
                                  <a:pt x="2526" y="409"/>
                                </a:lnTo>
                                <a:lnTo>
                                  <a:pt x="2521" y="395"/>
                                </a:lnTo>
                                <a:lnTo>
                                  <a:pt x="2519" y="379"/>
                                </a:lnTo>
                                <a:lnTo>
                                  <a:pt x="2762" y="379"/>
                                </a:lnTo>
                                <a:lnTo>
                                  <a:pt x="2762" y="3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34FEC8" id="docshapegroup1" o:spid="_x0000_s1026" style="width:147.6pt;height:27.6pt;mso-position-horizontal-relative:char;mso-position-vertical-relative:line" coordsize="295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795;top:395;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">
                  <v:imagedata r:id="rId6" o:title=""/>
                </v:shape>
                <v:shape id="docshape3" o:spid="_x0000_s1028" style="position:absolute;left:-1;width:2763;height:551;visibility:visible;mso-wrap-style:square;v-text-anchor:top" coordsize="276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" path="m448,261r-4,-59l431,150,417,120r-7,-14l379,69,341,40,300,21r,245l298,304r-5,32l283,363r-13,22l253,402r-22,12l205,421r-30,2l143,423r,-303l184,120r28,3l235,129r20,12l272,156r12,21l293,202r5,30l300,266r,-245l296,19,243,6,183,2,,2,,543r171,l233,539r55,-14l336,502r40,-32l407,429r3,-6l430,381r14,-56l448,261xm869,317r-2,-26l866,275r-9,-37l852,227,842,207,821,180,794,159,762,145r-16,-4l746,291r-117,l631,276r4,-13l641,252r7,-9l656,236r10,-5l677,228r11,-1l700,228r12,4l721,237r9,8l736,254r5,11l745,278r1,13l746,141r-21,-5l683,133r-44,3l600,146r-33,17l539,187r-22,31l501,254r-9,42l489,344r3,47l502,432r17,35l543,497r30,23l609,537r41,10l696,550r23,l740,549r20,-2l777,544r17,-4l811,535r16,-6l843,521,827,451r-5,-21l811,435r-11,3l789,442r-11,2l763,447r-16,3l730,451r-18,l694,450r-17,-3l663,441r-13,-9l640,422r-7,-13l628,395r-2,-16l869,379r,-62xm1058,l922,r,543l1058,543,1058,xm1504,341r-1,-31l1498,282r-7,-27l1483,236r-3,-6l1467,208r-16,-19l1432,172r-21,-14l1388,147r-22,-7l1366,341r-1,24l1362,386r-4,19l1353,420r-8,12l1335,440r-12,5l1308,447r-15,-2l1281,440r-11,-8l1262,420r-5,-15l1252,386r-2,-21l1249,341r1,-25l1252,295r5,-18l1262,262r8,-11l1280,243r13,-5l1307,236r15,2l1335,243r10,8l1353,263r5,14l1362,295r3,21l1366,341r,-201l1363,139r-26,-5l1309,133r-45,3l1225,146r-34,17l1163,187r-23,30l1124,253r-10,41l1111,341r3,45l1124,427r17,36l1164,494r29,25l1226,536r38,11l1307,550r44,-3l1390,537r34,-18l1452,495r23,-30l1483,447r8,-18l1501,387r3,-46xm1694,140r-136,l1558,543r136,l1694,140xm1694,l1558,r,91l1694,91r,-91xm2035,426r-18,7l2000,437r-16,2l1970,440r-16,-2l1942,431r-7,-13l1933,401r,-157l2020,244r,-104l1933,140r,-127l1796,37r,103l1748,140r,104l1796,244r,166l1798,444r5,28l1813,497r13,19l1844,531r22,11l1893,548r32,2l1941,550r15,-1l1970,547r13,-2l1996,542r13,-4l2022,534r13,-6l2035,426xm2350,426r-18,7l2315,437r-16,2l2285,440r-17,-2l2257,431r-7,-13l2248,401r,-157l2334,244r,-104l2248,140r,-127l2111,35r,105l2063,140r,104l2111,244r,166l2113,444r5,28l2128,497r13,19l2158,531r23,11l2208,548r32,2l2256,550r15,-1l2285,547r13,-2l2311,542r12,-4l2337,534r13,-6l2350,426xm2762,317r-2,-26l2759,275r-9,-37l2745,227r-10,-20l2714,180r-27,-21l2655,145r-16,-4l2639,291r-117,l2524,276r4,-13l2534,252r7,-9l2549,236r10,-5l2570,228r11,-1l2593,228r11,4l2614,237r9,8l2629,254r5,11l2637,278r2,13l2639,141r-21,-5l2576,133r-44,3l2493,146r-33,17l2432,187r-22,31l2394,254r-9,42l2382,344r3,47l2395,432r17,35l2436,497r30,23l2502,537r41,10l2589,550r23,l2633,549r20,-2l2670,544r17,-4l2704,535r16,-6l2736,521r-16,-70l2715,430r-11,5l2693,438r-11,4l2671,444r-15,3l2640,450r-17,1l2605,451r-18,-1l2570,447r-14,-6l2543,432r-10,-10l2526,409r-5,-14l2519,379r243,l2762,317xe" fillcolor="#231f20" stroked="f">
                  <v:path arrowok="t" o:connecttype="custom" o:connectlocs="379,69;283,363;143,423;272,156;296,19;233,539;430,381;857,238;746,141;648,243;712,232;746,291;567,163;492,391;650,547;794,540;811,435;730,451;640,422;1058,0;1503,310;1451,189;1365,365;1323,445;1257,405;1257,277;1322,238;1365,316;1264,136;1114,294;1193,519;1424,519;1504,341;1694,0;2017,433;1935,418;1933,13;1796,410;1866,542;1983,545;2350,426;2257,431;2248,140;2111,244;2158,531;2285,547;2350,426;2735,207;2522,291;2559,231;2623,245;2618,136;2410,218;2412,467;2612,550;2720,529;2682,442;2587,450;2521,395" o:connectangles="0,0,0,0,0,0,0,0,0,0,0,0,0,0,0,0,0,0,0,0,0,0,0,0,0,0,0,0,0,0,0,0,0,0,0,0,0,0,0,0,0,0,0,0,0,0,0,0,0,0,0,0,0,0,0,0,0,0,0"/>
                </v:shape>
                <w10:anchorlock/>
              </v:group>
            </w:pict>
          </mc:Fallback>
        </mc:AlternateContent>
      </w: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9F7F2C">
      <w:pPr>
        <w:pStyle w:val="BodyText"/>
        <w:spacing w:before="5"/>
        <w:rPr>
          <w:rFonts w:ascii="Times New Roman"/>
          <w:sz w:val="11"/>
        </w:rPr>
      </w:pPr>
      <w:r>
        <w:rPr>
          <w:noProof/>
          <w:lang w:val="en-AU" w:eastAsia="en-AU"/>
        </w:rPr>
        <w:drawing>
          <wp:anchor distT="0" distB="0" distL="0" distR="0" simplePos="0" relativeHeight="251658240" behindDoc="0" locked="0" layoutInCell="1" allowOverlap="1">
            <wp:simplePos x="0" y="0"/>
            <wp:positionH relativeFrom="page">
              <wp:posOffset>951540</wp:posOffset>
            </wp:positionH>
            <wp:positionV relativeFrom="paragraph">
              <wp:posOffset>98852</wp:posOffset>
            </wp:positionV>
            <wp:extent cx="5510783" cy="5169408"/>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5510783" cy="5169408"/>
                    </a:xfrm>
                    <a:prstGeom prst="rect">
                      <a:avLst/>
                    </a:prstGeom>
                  </pic:spPr>
                </pic:pic>
              </a:graphicData>
            </a:graphic>
          </wp:anchor>
        </w:drawing>
      </w: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rPr>
          <w:rFonts w:ascii="Times New Roman"/>
          <w:sz w:val="20"/>
        </w:rPr>
      </w:pPr>
    </w:p>
    <w:p w:rsidR="00603CB0" w:rsidRDefault="00603CB0">
      <w:pPr>
        <w:pStyle w:val="BodyText"/>
        <w:spacing w:before="7"/>
        <w:rPr>
          <w:rFonts w:ascii="Times New Roman"/>
          <w:sz w:val="28"/>
        </w:rPr>
      </w:pPr>
    </w:p>
    <w:p w:rsidR="00603CB0" w:rsidRDefault="009F7F2C">
      <w:pPr>
        <w:spacing w:before="138" w:line="216" w:lineRule="auto"/>
        <w:ind w:left="167" w:right="4218"/>
        <w:rPr>
          <w:rFonts w:ascii="Open Sans"/>
          <w:b/>
          <w:sz w:val="36"/>
        </w:rPr>
      </w:pPr>
      <w:r>
        <w:rPr>
          <w:rFonts w:ascii="Open Sans"/>
          <w:b/>
          <w:color w:val="020002"/>
          <w:sz w:val="36"/>
        </w:rPr>
        <w:t xml:space="preserve">Economic valuation of the maritime, agribusiness, </w:t>
      </w:r>
      <w:r>
        <w:rPr>
          <w:rFonts w:ascii="Open Sans"/>
          <w:b/>
          <w:color w:val="020002"/>
          <w:spacing w:val="-4"/>
          <w:sz w:val="36"/>
        </w:rPr>
        <w:t>minerals,</w:t>
      </w:r>
      <w:r>
        <w:rPr>
          <w:rFonts w:ascii="Open Sans"/>
          <w:b/>
          <w:color w:val="020002"/>
          <w:spacing w:val="-17"/>
          <w:sz w:val="36"/>
        </w:rPr>
        <w:t xml:space="preserve"> </w:t>
      </w:r>
      <w:r>
        <w:rPr>
          <w:rFonts w:ascii="Open Sans"/>
          <w:b/>
          <w:color w:val="020002"/>
          <w:spacing w:val="-4"/>
          <w:sz w:val="36"/>
        </w:rPr>
        <w:t>oil</w:t>
      </w:r>
      <w:r>
        <w:rPr>
          <w:rFonts w:ascii="Open Sans"/>
          <w:b/>
          <w:color w:val="020002"/>
          <w:spacing w:val="-17"/>
          <w:sz w:val="36"/>
        </w:rPr>
        <w:t xml:space="preserve"> </w:t>
      </w:r>
      <w:r>
        <w:rPr>
          <w:rFonts w:ascii="Open Sans"/>
          <w:b/>
          <w:color w:val="020002"/>
          <w:spacing w:val="-4"/>
          <w:sz w:val="36"/>
        </w:rPr>
        <w:t>and</w:t>
      </w:r>
      <w:r>
        <w:rPr>
          <w:rFonts w:ascii="Open Sans"/>
          <w:b/>
          <w:color w:val="020002"/>
          <w:spacing w:val="-17"/>
          <w:sz w:val="36"/>
        </w:rPr>
        <w:t xml:space="preserve"> </w:t>
      </w:r>
      <w:r>
        <w:rPr>
          <w:rFonts w:ascii="Open Sans"/>
          <w:b/>
          <w:color w:val="020002"/>
          <w:spacing w:val="-4"/>
          <w:sz w:val="36"/>
        </w:rPr>
        <w:t>gas</w:t>
      </w:r>
      <w:r>
        <w:rPr>
          <w:rFonts w:ascii="Open Sans"/>
          <w:b/>
          <w:color w:val="020002"/>
          <w:spacing w:val="-17"/>
          <w:sz w:val="36"/>
        </w:rPr>
        <w:t xml:space="preserve"> </w:t>
      </w:r>
      <w:r>
        <w:rPr>
          <w:rFonts w:ascii="Open Sans"/>
          <w:b/>
          <w:color w:val="020002"/>
          <w:spacing w:val="-4"/>
          <w:sz w:val="36"/>
        </w:rPr>
        <w:t>industries</w:t>
      </w:r>
    </w:p>
    <w:p w:rsidR="00603CB0" w:rsidRDefault="009F7F2C">
      <w:pPr>
        <w:spacing w:before="44"/>
        <w:ind w:left="167"/>
        <w:rPr>
          <w:sz w:val="28"/>
        </w:rPr>
      </w:pPr>
      <w:r>
        <w:rPr>
          <w:noProof/>
          <w:lang w:val="en-AU" w:eastAsia="en-AU"/>
        </w:rPr>
        <mc:AlternateContent>
          <mc:Choice Requires="wps">
            <w:drawing>
              <wp:anchor distT="0" distB="0" distL="114300" distR="114300" simplePos="0" relativeHeight="15729664" behindDoc="0" locked="0" layoutInCell="1" allowOverlap="1">
                <wp:simplePos x="0" y="0"/>
                <wp:positionH relativeFrom="page">
                  <wp:posOffset>4777105</wp:posOffset>
                </wp:positionH>
                <wp:positionV relativeFrom="paragraph">
                  <wp:posOffset>61595</wp:posOffset>
                </wp:positionV>
                <wp:extent cx="958215" cy="194310"/>
                <wp:effectExtent l="0" t="0" r="0" b="0"/>
                <wp:wrapNone/>
                <wp:docPr id="1073"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215" cy="194310"/>
                        </a:xfrm>
                        <a:custGeom>
                          <a:avLst/>
                          <a:gdLst>
                            <a:gd name="T0" fmla="+- 0 7670 7523"/>
                            <a:gd name="T1" fmla="*/ T0 w 1509"/>
                            <a:gd name="T2" fmla="+- 0 390 97"/>
                            <a:gd name="T3" fmla="*/ 390 h 306"/>
                            <a:gd name="T4" fmla="+- 0 7730 7523"/>
                            <a:gd name="T5" fmla="*/ T4 w 1509"/>
                            <a:gd name="T6" fmla="+- 0 165 97"/>
                            <a:gd name="T7" fmla="*/ 165 h 306"/>
                            <a:gd name="T8" fmla="+- 0 7730 7523"/>
                            <a:gd name="T9" fmla="*/ T8 w 1509"/>
                            <a:gd name="T10" fmla="+- 0 165 97"/>
                            <a:gd name="T11" fmla="*/ 165 h 306"/>
                            <a:gd name="T12" fmla="+- 0 7690 7523"/>
                            <a:gd name="T13" fmla="*/ T12 w 1509"/>
                            <a:gd name="T14" fmla="+- 0 297 97"/>
                            <a:gd name="T15" fmla="*/ 297 h 306"/>
                            <a:gd name="T16" fmla="+- 0 7748 7523"/>
                            <a:gd name="T17" fmla="*/ T16 w 1509"/>
                            <a:gd name="T18" fmla="+- 0 317 97"/>
                            <a:gd name="T19" fmla="*/ 317 h 306"/>
                            <a:gd name="T20" fmla="+- 0 7730 7523"/>
                            <a:gd name="T21" fmla="*/ T20 w 1509"/>
                            <a:gd name="T22" fmla="+- 0 165 97"/>
                            <a:gd name="T23" fmla="*/ 165 h 306"/>
                            <a:gd name="T24" fmla="+- 0 7809 7523"/>
                            <a:gd name="T25" fmla="*/ T24 w 1509"/>
                            <a:gd name="T26" fmla="+- 0 225 97"/>
                            <a:gd name="T27" fmla="*/ 225 h 306"/>
                            <a:gd name="T28" fmla="+- 0 7810 7523"/>
                            <a:gd name="T29" fmla="*/ T28 w 1509"/>
                            <a:gd name="T30" fmla="+- 0 358 97"/>
                            <a:gd name="T31" fmla="*/ 358 h 306"/>
                            <a:gd name="T32" fmla="+- 0 7917 7523"/>
                            <a:gd name="T33" fmla="*/ T32 w 1509"/>
                            <a:gd name="T34" fmla="+- 0 403 97"/>
                            <a:gd name="T35" fmla="*/ 403 h 306"/>
                            <a:gd name="T36" fmla="+- 0 7981 7523"/>
                            <a:gd name="T37" fmla="*/ T36 w 1509"/>
                            <a:gd name="T38" fmla="+- 0 388 97"/>
                            <a:gd name="T39" fmla="*/ 388 h 306"/>
                            <a:gd name="T40" fmla="+- 0 7869 7523"/>
                            <a:gd name="T41" fmla="*/ T40 w 1509"/>
                            <a:gd name="T42" fmla="+- 0 345 97"/>
                            <a:gd name="T43" fmla="*/ 345 h 306"/>
                            <a:gd name="T44" fmla="+- 0 7994 7523"/>
                            <a:gd name="T45" fmla="*/ T44 w 1509"/>
                            <a:gd name="T46" fmla="+- 0 277 97"/>
                            <a:gd name="T47" fmla="*/ 277 h 306"/>
                            <a:gd name="T48" fmla="+- 0 7884 7523"/>
                            <a:gd name="T49" fmla="*/ T48 w 1509"/>
                            <a:gd name="T50" fmla="+- 0 220 97"/>
                            <a:gd name="T51" fmla="*/ 220 h 306"/>
                            <a:gd name="T52" fmla="+- 0 7918 7523"/>
                            <a:gd name="T53" fmla="*/ T52 w 1509"/>
                            <a:gd name="T54" fmla="+- 0 180 97"/>
                            <a:gd name="T55" fmla="*/ 180 h 306"/>
                            <a:gd name="T56" fmla="+- 0 7921 7523"/>
                            <a:gd name="T57" fmla="*/ T56 w 1509"/>
                            <a:gd name="T58" fmla="+- 0 359 97"/>
                            <a:gd name="T59" fmla="*/ 359 h 306"/>
                            <a:gd name="T60" fmla="+- 0 7934 7523"/>
                            <a:gd name="T61" fmla="*/ T60 w 1509"/>
                            <a:gd name="T62" fmla="+- 0 240 97"/>
                            <a:gd name="T63" fmla="*/ 240 h 306"/>
                            <a:gd name="T64" fmla="+- 0 7980 7523"/>
                            <a:gd name="T65" fmla="*/ T64 w 1509"/>
                            <a:gd name="T66" fmla="+- 0 220 97"/>
                            <a:gd name="T67" fmla="*/ 220 h 306"/>
                            <a:gd name="T68" fmla="+- 0 8245 7523"/>
                            <a:gd name="T69" fmla="*/ T68 w 1509"/>
                            <a:gd name="T70" fmla="+- 0 178 97"/>
                            <a:gd name="T71" fmla="*/ 178 h 306"/>
                            <a:gd name="T72" fmla="+- 0 8146 7523"/>
                            <a:gd name="T73" fmla="*/ T72 w 1509"/>
                            <a:gd name="T74" fmla="+- 0 243 97"/>
                            <a:gd name="T75" fmla="*/ 243 h 306"/>
                            <a:gd name="T76" fmla="+- 0 8152 7523"/>
                            <a:gd name="T77" fmla="*/ T76 w 1509"/>
                            <a:gd name="T78" fmla="+- 0 350 97"/>
                            <a:gd name="T79" fmla="*/ 350 h 306"/>
                            <a:gd name="T80" fmla="+- 0 8215 7523"/>
                            <a:gd name="T81" fmla="*/ T80 w 1509"/>
                            <a:gd name="T82" fmla="+- 0 400 97"/>
                            <a:gd name="T83" fmla="*/ 400 h 306"/>
                            <a:gd name="T84" fmla="+- 0 8322 7523"/>
                            <a:gd name="T85" fmla="*/ T84 w 1509"/>
                            <a:gd name="T86" fmla="+- 0 373 97"/>
                            <a:gd name="T87" fmla="*/ 373 h 306"/>
                            <a:gd name="T88" fmla="+- 0 8206 7523"/>
                            <a:gd name="T89" fmla="*/ T88 w 1509"/>
                            <a:gd name="T90" fmla="+- 0 330 97"/>
                            <a:gd name="T91" fmla="*/ 330 h 306"/>
                            <a:gd name="T92" fmla="+- 0 8206 7523"/>
                            <a:gd name="T93" fmla="*/ T92 w 1509"/>
                            <a:gd name="T94" fmla="+- 0 251 97"/>
                            <a:gd name="T95" fmla="*/ 251 h 306"/>
                            <a:gd name="T96" fmla="+- 0 8321 7523"/>
                            <a:gd name="T97" fmla="*/ T96 w 1509"/>
                            <a:gd name="T98" fmla="+- 0 208 97"/>
                            <a:gd name="T99" fmla="*/ 208 h 306"/>
                            <a:gd name="T100" fmla="+- 0 8245 7523"/>
                            <a:gd name="T101" fmla="*/ T100 w 1509"/>
                            <a:gd name="T102" fmla="+- 0 178 97"/>
                            <a:gd name="T103" fmla="*/ 178 h 306"/>
                            <a:gd name="T104" fmla="+- 0 8287 7523"/>
                            <a:gd name="T105" fmla="*/ T104 w 1509"/>
                            <a:gd name="T106" fmla="+- 0 262 97"/>
                            <a:gd name="T107" fmla="*/ 262 h 306"/>
                            <a:gd name="T108" fmla="+- 0 8279 7523"/>
                            <a:gd name="T109" fmla="*/ T108 w 1509"/>
                            <a:gd name="T110" fmla="+- 0 339 97"/>
                            <a:gd name="T111" fmla="*/ 339 h 306"/>
                            <a:gd name="T112" fmla="+- 0 8348 7523"/>
                            <a:gd name="T113" fmla="*/ T112 w 1509"/>
                            <a:gd name="T114" fmla="+- 0 316 97"/>
                            <a:gd name="T115" fmla="*/ 316 h 306"/>
                            <a:gd name="T116" fmla="+- 0 8334 7523"/>
                            <a:gd name="T117" fmla="*/ T116 w 1509"/>
                            <a:gd name="T118" fmla="+- 0 226 97"/>
                            <a:gd name="T119" fmla="*/ 226 h 306"/>
                            <a:gd name="T120" fmla="+- 0 8391 7523"/>
                            <a:gd name="T121" fmla="*/ T120 w 1509"/>
                            <a:gd name="T122" fmla="+- 0 139 97"/>
                            <a:gd name="T123" fmla="*/ 139 h 306"/>
                            <a:gd name="T124" fmla="+- 0 8451 7523"/>
                            <a:gd name="T125" fmla="*/ T124 w 1509"/>
                            <a:gd name="T126" fmla="+- 0 143 97"/>
                            <a:gd name="T127" fmla="*/ 143 h 306"/>
                            <a:gd name="T128" fmla="+- 0 8421 7523"/>
                            <a:gd name="T129" fmla="*/ T128 w 1509"/>
                            <a:gd name="T130" fmla="+- 0 97 97"/>
                            <a:gd name="T131" fmla="*/ 97 h 306"/>
                            <a:gd name="T132" fmla="+- 0 8571 7523"/>
                            <a:gd name="T133" fmla="*/ T132 w 1509"/>
                            <a:gd name="T134" fmla="+- 0 227 97"/>
                            <a:gd name="T135" fmla="*/ 227 h 306"/>
                            <a:gd name="T136" fmla="+- 0 8528 7523"/>
                            <a:gd name="T137" fmla="*/ T136 w 1509"/>
                            <a:gd name="T138" fmla="+- 0 385 97"/>
                            <a:gd name="T139" fmla="*/ 385 h 306"/>
                            <a:gd name="T140" fmla="+- 0 8610 7523"/>
                            <a:gd name="T141" fmla="*/ T140 w 1509"/>
                            <a:gd name="T142" fmla="+- 0 401 97"/>
                            <a:gd name="T143" fmla="*/ 401 h 306"/>
                            <a:gd name="T144" fmla="+- 0 8574 7523"/>
                            <a:gd name="T145" fmla="*/ T144 w 1509"/>
                            <a:gd name="T146" fmla="+- 0 346 97"/>
                            <a:gd name="T147" fmla="*/ 346 h 306"/>
                            <a:gd name="T148" fmla="+- 0 8634 7523"/>
                            <a:gd name="T149" fmla="*/ T148 w 1509"/>
                            <a:gd name="T150" fmla="+- 0 356 97"/>
                            <a:gd name="T151" fmla="*/ 356 h 306"/>
                            <a:gd name="T152" fmla="+- 0 8484 7523"/>
                            <a:gd name="T153" fmla="*/ T152 w 1509"/>
                            <a:gd name="T154" fmla="+- 0 227 97"/>
                            <a:gd name="T155" fmla="*/ 227 h 306"/>
                            <a:gd name="T156" fmla="+- 0 8685 7523"/>
                            <a:gd name="T157" fmla="*/ T156 w 1509"/>
                            <a:gd name="T158" fmla="+- 0 227 97"/>
                            <a:gd name="T159" fmla="*/ 227 h 306"/>
                            <a:gd name="T160" fmla="+- 0 8711 7523"/>
                            <a:gd name="T161" fmla="*/ T160 w 1509"/>
                            <a:gd name="T162" fmla="+- 0 393 97"/>
                            <a:gd name="T163" fmla="*/ 393 h 306"/>
                            <a:gd name="T164" fmla="+- 0 8796 7523"/>
                            <a:gd name="T165" fmla="*/ T164 w 1509"/>
                            <a:gd name="T166" fmla="+- 0 398 97"/>
                            <a:gd name="T167" fmla="*/ 398 h 306"/>
                            <a:gd name="T168" fmla="+- 0 8744 7523"/>
                            <a:gd name="T169" fmla="*/ T168 w 1509"/>
                            <a:gd name="T170" fmla="+- 0 340 97"/>
                            <a:gd name="T171" fmla="*/ 340 h 306"/>
                            <a:gd name="T172" fmla="+- 0 8808 7523"/>
                            <a:gd name="T173" fmla="*/ T172 w 1509"/>
                            <a:gd name="T174" fmla="+- 0 349 97"/>
                            <a:gd name="T175" fmla="*/ 349 h 306"/>
                            <a:gd name="T176" fmla="+- 0 8805 7523"/>
                            <a:gd name="T177" fmla="*/ T176 w 1509"/>
                            <a:gd name="T178" fmla="+- 0 227 97"/>
                            <a:gd name="T179" fmla="*/ 227 h 306"/>
                            <a:gd name="T180" fmla="+- 0 8891 7523"/>
                            <a:gd name="T181" fmla="*/ T180 w 1509"/>
                            <a:gd name="T182" fmla="+- 0 186 97"/>
                            <a:gd name="T183" fmla="*/ 186 h 306"/>
                            <a:gd name="T184" fmla="+- 0 8831 7523"/>
                            <a:gd name="T185" fmla="*/ T184 w 1509"/>
                            <a:gd name="T186" fmla="+- 0 292 97"/>
                            <a:gd name="T187" fmla="*/ 292 h 306"/>
                            <a:gd name="T188" fmla="+- 0 8896 7523"/>
                            <a:gd name="T189" fmla="*/ T188 w 1509"/>
                            <a:gd name="T190" fmla="+- 0 396 97"/>
                            <a:gd name="T191" fmla="*/ 396 h 306"/>
                            <a:gd name="T192" fmla="+- 0 8985 7523"/>
                            <a:gd name="T193" fmla="*/ T192 w 1509"/>
                            <a:gd name="T194" fmla="+- 0 399 97"/>
                            <a:gd name="T195" fmla="*/ 399 h 306"/>
                            <a:gd name="T196" fmla="+- 0 8933 7523"/>
                            <a:gd name="T197" fmla="*/ T196 w 1509"/>
                            <a:gd name="T198" fmla="+- 0 358 97"/>
                            <a:gd name="T199" fmla="*/ 358 h 306"/>
                            <a:gd name="T200" fmla="+- 0 8892 7523"/>
                            <a:gd name="T201" fmla="*/ T200 w 1509"/>
                            <a:gd name="T202" fmla="+- 0 318 97"/>
                            <a:gd name="T203" fmla="*/ 318 h 306"/>
                            <a:gd name="T204" fmla="+- 0 8893 7523"/>
                            <a:gd name="T205" fmla="*/ T204 w 1509"/>
                            <a:gd name="T206" fmla="+- 0 252 97"/>
                            <a:gd name="T207" fmla="*/ 252 h 306"/>
                            <a:gd name="T208" fmla="+- 0 9005 7523"/>
                            <a:gd name="T209" fmla="*/ T208 w 1509"/>
                            <a:gd name="T210" fmla="+- 0 205 97"/>
                            <a:gd name="T211" fmla="*/ 205 h 306"/>
                            <a:gd name="T212" fmla="+- 0 9006 7523"/>
                            <a:gd name="T213" fmla="*/ T212 w 1509"/>
                            <a:gd name="T214" fmla="+- 0 348 97"/>
                            <a:gd name="T215" fmla="*/ 348 h 306"/>
                            <a:gd name="T216" fmla="+- 0 9017 7523"/>
                            <a:gd name="T217" fmla="*/ T216 w 1509"/>
                            <a:gd name="T218" fmla="+- 0 220 97"/>
                            <a:gd name="T219" fmla="*/ 220 h 306"/>
                            <a:gd name="T220" fmla="+- 0 9030 7523"/>
                            <a:gd name="T221" fmla="*/ T220 w 1509"/>
                            <a:gd name="T222" fmla="+- 0 266 97"/>
                            <a:gd name="T223" fmla="*/ 266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09" h="306">
                              <a:moveTo>
                                <a:pt x="89" y="19"/>
                              </a:moveTo>
                              <a:lnTo>
                                <a:pt x="0" y="19"/>
                              </a:lnTo>
                              <a:lnTo>
                                <a:pt x="0" y="302"/>
                              </a:lnTo>
                              <a:lnTo>
                                <a:pt x="80" y="302"/>
                              </a:lnTo>
                              <a:lnTo>
                                <a:pt x="116" y="300"/>
                              </a:lnTo>
                              <a:lnTo>
                                <a:pt x="147" y="293"/>
                              </a:lnTo>
                              <a:lnTo>
                                <a:pt x="173" y="281"/>
                              </a:lnTo>
                              <a:lnTo>
                                <a:pt x="195" y="265"/>
                              </a:lnTo>
                              <a:lnTo>
                                <a:pt x="206" y="253"/>
                              </a:lnTo>
                              <a:lnTo>
                                <a:pt x="60" y="253"/>
                              </a:lnTo>
                              <a:lnTo>
                                <a:pt x="60" y="68"/>
                              </a:lnTo>
                              <a:lnTo>
                                <a:pt x="207" y="68"/>
                              </a:lnTo>
                              <a:lnTo>
                                <a:pt x="197" y="55"/>
                              </a:lnTo>
                              <a:lnTo>
                                <a:pt x="176" y="39"/>
                              </a:lnTo>
                              <a:lnTo>
                                <a:pt x="151" y="28"/>
                              </a:lnTo>
                              <a:lnTo>
                                <a:pt x="122" y="21"/>
                              </a:lnTo>
                              <a:lnTo>
                                <a:pt x="89" y="19"/>
                              </a:lnTo>
                              <a:close/>
                              <a:moveTo>
                                <a:pt x="207" y="68"/>
                              </a:moveTo>
                              <a:lnTo>
                                <a:pt x="92" y="68"/>
                              </a:lnTo>
                              <a:lnTo>
                                <a:pt x="127" y="74"/>
                              </a:lnTo>
                              <a:lnTo>
                                <a:pt x="152" y="91"/>
                              </a:lnTo>
                              <a:lnTo>
                                <a:pt x="168" y="119"/>
                              </a:lnTo>
                              <a:lnTo>
                                <a:pt x="173" y="159"/>
                              </a:lnTo>
                              <a:lnTo>
                                <a:pt x="167" y="200"/>
                              </a:lnTo>
                              <a:lnTo>
                                <a:pt x="151" y="229"/>
                              </a:lnTo>
                              <a:lnTo>
                                <a:pt x="124" y="247"/>
                              </a:lnTo>
                              <a:lnTo>
                                <a:pt x="86" y="253"/>
                              </a:lnTo>
                              <a:lnTo>
                                <a:pt x="206" y="253"/>
                              </a:lnTo>
                              <a:lnTo>
                                <a:pt x="213" y="244"/>
                              </a:lnTo>
                              <a:lnTo>
                                <a:pt x="225" y="220"/>
                              </a:lnTo>
                              <a:lnTo>
                                <a:pt x="233" y="191"/>
                              </a:lnTo>
                              <a:lnTo>
                                <a:pt x="235" y="158"/>
                              </a:lnTo>
                              <a:lnTo>
                                <a:pt x="233" y="127"/>
                              </a:lnTo>
                              <a:lnTo>
                                <a:pt x="226" y="99"/>
                              </a:lnTo>
                              <a:lnTo>
                                <a:pt x="214" y="75"/>
                              </a:lnTo>
                              <a:lnTo>
                                <a:pt x="207" y="68"/>
                              </a:lnTo>
                              <a:close/>
                              <a:moveTo>
                                <a:pt x="373" y="81"/>
                              </a:moveTo>
                              <a:lnTo>
                                <a:pt x="351" y="83"/>
                              </a:lnTo>
                              <a:lnTo>
                                <a:pt x="330" y="89"/>
                              </a:lnTo>
                              <a:lnTo>
                                <a:pt x="313" y="98"/>
                              </a:lnTo>
                              <a:lnTo>
                                <a:pt x="298" y="111"/>
                              </a:lnTo>
                              <a:lnTo>
                                <a:pt x="286" y="128"/>
                              </a:lnTo>
                              <a:lnTo>
                                <a:pt x="277" y="147"/>
                              </a:lnTo>
                              <a:lnTo>
                                <a:pt x="272" y="170"/>
                              </a:lnTo>
                              <a:lnTo>
                                <a:pt x="271" y="195"/>
                              </a:lnTo>
                              <a:lnTo>
                                <a:pt x="272" y="220"/>
                              </a:lnTo>
                              <a:lnTo>
                                <a:pt x="278" y="242"/>
                              </a:lnTo>
                              <a:lnTo>
                                <a:pt x="287" y="261"/>
                              </a:lnTo>
                              <a:lnTo>
                                <a:pt x="300" y="277"/>
                              </a:lnTo>
                              <a:lnTo>
                                <a:pt x="316" y="290"/>
                              </a:lnTo>
                              <a:lnTo>
                                <a:pt x="335" y="299"/>
                              </a:lnTo>
                              <a:lnTo>
                                <a:pt x="357" y="304"/>
                              </a:lnTo>
                              <a:lnTo>
                                <a:pt x="382" y="306"/>
                              </a:lnTo>
                              <a:lnTo>
                                <a:pt x="394" y="306"/>
                              </a:lnTo>
                              <a:lnTo>
                                <a:pt x="406" y="305"/>
                              </a:lnTo>
                              <a:lnTo>
                                <a:pt x="416" y="304"/>
                              </a:lnTo>
                              <a:lnTo>
                                <a:pt x="425" y="302"/>
                              </a:lnTo>
                              <a:lnTo>
                                <a:pt x="437" y="300"/>
                              </a:lnTo>
                              <a:lnTo>
                                <a:pt x="448" y="296"/>
                              </a:lnTo>
                              <a:lnTo>
                                <a:pt x="458" y="291"/>
                              </a:lnTo>
                              <a:lnTo>
                                <a:pt x="458" y="262"/>
                              </a:lnTo>
                              <a:lnTo>
                                <a:pt x="385" y="262"/>
                              </a:lnTo>
                              <a:lnTo>
                                <a:pt x="373" y="261"/>
                              </a:lnTo>
                              <a:lnTo>
                                <a:pt x="362" y="259"/>
                              </a:lnTo>
                              <a:lnTo>
                                <a:pt x="353" y="254"/>
                              </a:lnTo>
                              <a:lnTo>
                                <a:pt x="346" y="248"/>
                              </a:lnTo>
                              <a:lnTo>
                                <a:pt x="339" y="240"/>
                              </a:lnTo>
                              <a:lnTo>
                                <a:pt x="335" y="231"/>
                              </a:lnTo>
                              <a:lnTo>
                                <a:pt x="332" y="221"/>
                              </a:lnTo>
                              <a:lnTo>
                                <a:pt x="331" y="209"/>
                              </a:lnTo>
                              <a:lnTo>
                                <a:pt x="471" y="209"/>
                              </a:lnTo>
                              <a:lnTo>
                                <a:pt x="471" y="180"/>
                              </a:lnTo>
                              <a:lnTo>
                                <a:pt x="470" y="169"/>
                              </a:lnTo>
                              <a:lnTo>
                                <a:pt x="332" y="169"/>
                              </a:lnTo>
                              <a:lnTo>
                                <a:pt x="333" y="155"/>
                              </a:lnTo>
                              <a:lnTo>
                                <a:pt x="337" y="143"/>
                              </a:lnTo>
                              <a:lnTo>
                                <a:pt x="351" y="127"/>
                              </a:lnTo>
                              <a:lnTo>
                                <a:pt x="361" y="123"/>
                              </a:lnTo>
                              <a:lnTo>
                                <a:pt x="457" y="123"/>
                              </a:lnTo>
                              <a:lnTo>
                                <a:pt x="456" y="122"/>
                              </a:lnTo>
                              <a:lnTo>
                                <a:pt x="445" y="108"/>
                              </a:lnTo>
                              <a:lnTo>
                                <a:pt x="431" y="96"/>
                              </a:lnTo>
                              <a:lnTo>
                                <a:pt x="414" y="88"/>
                              </a:lnTo>
                              <a:lnTo>
                                <a:pt x="395" y="83"/>
                              </a:lnTo>
                              <a:lnTo>
                                <a:pt x="373" y="81"/>
                              </a:lnTo>
                              <a:close/>
                              <a:moveTo>
                                <a:pt x="458" y="245"/>
                              </a:moveTo>
                              <a:lnTo>
                                <a:pt x="446" y="251"/>
                              </a:lnTo>
                              <a:lnTo>
                                <a:pt x="433" y="255"/>
                              </a:lnTo>
                              <a:lnTo>
                                <a:pt x="410" y="261"/>
                              </a:lnTo>
                              <a:lnTo>
                                <a:pt x="398" y="262"/>
                              </a:lnTo>
                              <a:lnTo>
                                <a:pt x="458" y="262"/>
                              </a:lnTo>
                              <a:lnTo>
                                <a:pt x="458" y="245"/>
                              </a:lnTo>
                              <a:close/>
                              <a:moveTo>
                                <a:pt x="457" y="123"/>
                              </a:moveTo>
                              <a:lnTo>
                                <a:pt x="386" y="123"/>
                              </a:lnTo>
                              <a:lnTo>
                                <a:pt x="396" y="127"/>
                              </a:lnTo>
                              <a:lnTo>
                                <a:pt x="411" y="143"/>
                              </a:lnTo>
                              <a:lnTo>
                                <a:pt x="415" y="155"/>
                              </a:lnTo>
                              <a:lnTo>
                                <a:pt x="415" y="169"/>
                              </a:lnTo>
                              <a:lnTo>
                                <a:pt x="470" y="169"/>
                              </a:lnTo>
                              <a:lnTo>
                                <a:pt x="469" y="158"/>
                              </a:lnTo>
                              <a:lnTo>
                                <a:pt x="464" y="139"/>
                              </a:lnTo>
                              <a:lnTo>
                                <a:pt x="457" y="123"/>
                              </a:lnTo>
                              <a:close/>
                              <a:moveTo>
                                <a:pt x="573" y="0"/>
                              </a:moveTo>
                              <a:lnTo>
                                <a:pt x="514" y="0"/>
                              </a:lnTo>
                              <a:lnTo>
                                <a:pt x="514" y="302"/>
                              </a:lnTo>
                              <a:lnTo>
                                <a:pt x="573" y="302"/>
                              </a:lnTo>
                              <a:lnTo>
                                <a:pt x="573" y="0"/>
                              </a:lnTo>
                              <a:close/>
                              <a:moveTo>
                                <a:pt x="722" y="81"/>
                              </a:moveTo>
                              <a:lnTo>
                                <a:pt x="699" y="83"/>
                              </a:lnTo>
                              <a:lnTo>
                                <a:pt x="678" y="89"/>
                              </a:lnTo>
                              <a:lnTo>
                                <a:pt x="659" y="98"/>
                              </a:lnTo>
                              <a:lnTo>
                                <a:pt x="644" y="111"/>
                              </a:lnTo>
                              <a:lnTo>
                                <a:pt x="632" y="127"/>
                              </a:lnTo>
                              <a:lnTo>
                                <a:pt x="623" y="146"/>
                              </a:lnTo>
                              <a:lnTo>
                                <a:pt x="618" y="168"/>
                              </a:lnTo>
                              <a:lnTo>
                                <a:pt x="616" y="193"/>
                              </a:lnTo>
                              <a:lnTo>
                                <a:pt x="617" y="210"/>
                              </a:lnTo>
                              <a:lnTo>
                                <a:pt x="620" y="226"/>
                              </a:lnTo>
                              <a:lnTo>
                                <a:pt x="624" y="240"/>
                              </a:lnTo>
                              <a:lnTo>
                                <a:pt x="629" y="253"/>
                              </a:lnTo>
                              <a:lnTo>
                                <a:pt x="636" y="265"/>
                              </a:lnTo>
                              <a:lnTo>
                                <a:pt x="645" y="276"/>
                              </a:lnTo>
                              <a:lnTo>
                                <a:pt x="655" y="285"/>
                              </a:lnTo>
                              <a:lnTo>
                                <a:pt x="666" y="293"/>
                              </a:lnTo>
                              <a:lnTo>
                                <a:pt x="678" y="299"/>
                              </a:lnTo>
                              <a:lnTo>
                                <a:pt x="692" y="303"/>
                              </a:lnTo>
                              <a:lnTo>
                                <a:pt x="706" y="305"/>
                              </a:lnTo>
                              <a:lnTo>
                                <a:pt x="721" y="306"/>
                              </a:lnTo>
                              <a:lnTo>
                                <a:pt x="745" y="304"/>
                              </a:lnTo>
                              <a:lnTo>
                                <a:pt x="765" y="299"/>
                              </a:lnTo>
                              <a:lnTo>
                                <a:pt x="784" y="289"/>
                              </a:lnTo>
                              <a:lnTo>
                                <a:pt x="799" y="276"/>
                              </a:lnTo>
                              <a:lnTo>
                                <a:pt x="811" y="260"/>
                              </a:lnTo>
                              <a:lnTo>
                                <a:pt x="812" y="259"/>
                              </a:lnTo>
                              <a:lnTo>
                                <a:pt x="706" y="259"/>
                              </a:lnTo>
                              <a:lnTo>
                                <a:pt x="694" y="253"/>
                              </a:lnTo>
                              <a:lnTo>
                                <a:pt x="687" y="242"/>
                              </a:lnTo>
                              <a:lnTo>
                                <a:pt x="683" y="233"/>
                              </a:lnTo>
                              <a:lnTo>
                                <a:pt x="679" y="222"/>
                              </a:lnTo>
                              <a:lnTo>
                                <a:pt x="677" y="209"/>
                              </a:lnTo>
                              <a:lnTo>
                                <a:pt x="677" y="193"/>
                              </a:lnTo>
                              <a:lnTo>
                                <a:pt x="677" y="178"/>
                              </a:lnTo>
                              <a:lnTo>
                                <a:pt x="679" y="165"/>
                              </a:lnTo>
                              <a:lnTo>
                                <a:pt x="683" y="154"/>
                              </a:lnTo>
                              <a:lnTo>
                                <a:pt x="687" y="145"/>
                              </a:lnTo>
                              <a:lnTo>
                                <a:pt x="694" y="134"/>
                              </a:lnTo>
                              <a:lnTo>
                                <a:pt x="706" y="129"/>
                              </a:lnTo>
                              <a:lnTo>
                                <a:pt x="811" y="129"/>
                              </a:lnTo>
                              <a:lnTo>
                                <a:pt x="807" y="122"/>
                              </a:lnTo>
                              <a:lnTo>
                                <a:pt x="798" y="111"/>
                              </a:lnTo>
                              <a:lnTo>
                                <a:pt x="789" y="102"/>
                              </a:lnTo>
                              <a:lnTo>
                                <a:pt x="777" y="95"/>
                              </a:lnTo>
                              <a:lnTo>
                                <a:pt x="765" y="89"/>
                              </a:lnTo>
                              <a:lnTo>
                                <a:pt x="752" y="85"/>
                              </a:lnTo>
                              <a:lnTo>
                                <a:pt x="737" y="82"/>
                              </a:lnTo>
                              <a:lnTo>
                                <a:pt x="722" y="81"/>
                              </a:lnTo>
                              <a:close/>
                              <a:moveTo>
                                <a:pt x="811" y="129"/>
                              </a:moveTo>
                              <a:lnTo>
                                <a:pt x="737" y="129"/>
                              </a:lnTo>
                              <a:lnTo>
                                <a:pt x="749" y="134"/>
                              </a:lnTo>
                              <a:lnTo>
                                <a:pt x="756" y="145"/>
                              </a:lnTo>
                              <a:lnTo>
                                <a:pt x="760" y="154"/>
                              </a:lnTo>
                              <a:lnTo>
                                <a:pt x="764" y="165"/>
                              </a:lnTo>
                              <a:lnTo>
                                <a:pt x="766" y="178"/>
                              </a:lnTo>
                              <a:lnTo>
                                <a:pt x="766" y="193"/>
                              </a:lnTo>
                              <a:lnTo>
                                <a:pt x="766" y="209"/>
                              </a:lnTo>
                              <a:lnTo>
                                <a:pt x="764" y="222"/>
                              </a:lnTo>
                              <a:lnTo>
                                <a:pt x="760" y="233"/>
                              </a:lnTo>
                              <a:lnTo>
                                <a:pt x="756" y="242"/>
                              </a:lnTo>
                              <a:lnTo>
                                <a:pt x="749" y="253"/>
                              </a:lnTo>
                              <a:lnTo>
                                <a:pt x="738" y="259"/>
                              </a:lnTo>
                              <a:lnTo>
                                <a:pt x="812" y="259"/>
                              </a:lnTo>
                              <a:lnTo>
                                <a:pt x="820" y="241"/>
                              </a:lnTo>
                              <a:lnTo>
                                <a:pt x="825" y="219"/>
                              </a:lnTo>
                              <a:lnTo>
                                <a:pt x="827" y="193"/>
                              </a:lnTo>
                              <a:lnTo>
                                <a:pt x="826" y="177"/>
                              </a:lnTo>
                              <a:lnTo>
                                <a:pt x="824" y="162"/>
                              </a:lnTo>
                              <a:lnTo>
                                <a:pt x="820" y="147"/>
                              </a:lnTo>
                              <a:lnTo>
                                <a:pt x="814" y="134"/>
                              </a:lnTo>
                              <a:lnTo>
                                <a:pt x="811" y="129"/>
                              </a:lnTo>
                              <a:close/>
                              <a:moveTo>
                                <a:pt x="898" y="0"/>
                              </a:moveTo>
                              <a:lnTo>
                                <a:pt x="884" y="2"/>
                              </a:lnTo>
                              <a:lnTo>
                                <a:pt x="874" y="8"/>
                              </a:lnTo>
                              <a:lnTo>
                                <a:pt x="868" y="17"/>
                              </a:lnTo>
                              <a:lnTo>
                                <a:pt x="866" y="29"/>
                              </a:lnTo>
                              <a:lnTo>
                                <a:pt x="868" y="42"/>
                              </a:lnTo>
                              <a:lnTo>
                                <a:pt x="874" y="51"/>
                              </a:lnTo>
                              <a:lnTo>
                                <a:pt x="884" y="57"/>
                              </a:lnTo>
                              <a:lnTo>
                                <a:pt x="898" y="58"/>
                              </a:lnTo>
                              <a:lnTo>
                                <a:pt x="909" y="58"/>
                              </a:lnTo>
                              <a:lnTo>
                                <a:pt x="917" y="56"/>
                              </a:lnTo>
                              <a:lnTo>
                                <a:pt x="928" y="46"/>
                              </a:lnTo>
                              <a:lnTo>
                                <a:pt x="931" y="38"/>
                              </a:lnTo>
                              <a:lnTo>
                                <a:pt x="931" y="29"/>
                              </a:lnTo>
                              <a:lnTo>
                                <a:pt x="929" y="17"/>
                              </a:lnTo>
                              <a:lnTo>
                                <a:pt x="923" y="8"/>
                              </a:lnTo>
                              <a:lnTo>
                                <a:pt x="912" y="2"/>
                              </a:lnTo>
                              <a:lnTo>
                                <a:pt x="898" y="0"/>
                              </a:lnTo>
                              <a:close/>
                              <a:moveTo>
                                <a:pt x="928" y="85"/>
                              </a:moveTo>
                              <a:lnTo>
                                <a:pt x="869" y="85"/>
                              </a:lnTo>
                              <a:lnTo>
                                <a:pt x="869" y="302"/>
                              </a:lnTo>
                              <a:lnTo>
                                <a:pt x="928" y="302"/>
                              </a:lnTo>
                              <a:lnTo>
                                <a:pt x="928" y="85"/>
                              </a:lnTo>
                              <a:close/>
                              <a:moveTo>
                                <a:pt x="1048" y="130"/>
                              </a:moveTo>
                              <a:lnTo>
                                <a:pt x="989" y="130"/>
                              </a:lnTo>
                              <a:lnTo>
                                <a:pt x="989" y="234"/>
                              </a:lnTo>
                              <a:lnTo>
                                <a:pt x="990" y="251"/>
                              </a:lnTo>
                              <a:lnTo>
                                <a:pt x="993" y="266"/>
                              </a:lnTo>
                              <a:lnTo>
                                <a:pt x="998" y="278"/>
                              </a:lnTo>
                              <a:lnTo>
                                <a:pt x="1005" y="288"/>
                              </a:lnTo>
                              <a:lnTo>
                                <a:pt x="1015" y="296"/>
                              </a:lnTo>
                              <a:lnTo>
                                <a:pt x="1026" y="302"/>
                              </a:lnTo>
                              <a:lnTo>
                                <a:pt x="1040" y="305"/>
                              </a:lnTo>
                              <a:lnTo>
                                <a:pt x="1057" y="306"/>
                              </a:lnTo>
                              <a:lnTo>
                                <a:pt x="1073" y="306"/>
                              </a:lnTo>
                              <a:lnTo>
                                <a:pt x="1087" y="304"/>
                              </a:lnTo>
                              <a:lnTo>
                                <a:pt x="1100" y="301"/>
                              </a:lnTo>
                              <a:lnTo>
                                <a:pt x="1111" y="296"/>
                              </a:lnTo>
                              <a:lnTo>
                                <a:pt x="1111" y="259"/>
                              </a:lnTo>
                              <a:lnTo>
                                <a:pt x="1066" y="259"/>
                              </a:lnTo>
                              <a:lnTo>
                                <a:pt x="1060" y="257"/>
                              </a:lnTo>
                              <a:lnTo>
                                <a:pt x="1051" y="249"/>
                              </a:lnTo>
                              <a:lnTo>
                                <a:pt x="1048" y="243"/>
                              </a:lnTo>
                              <a:lnTo>
                                <a:pt x="1048" y="130"/>
                              </a:lnTo>
                              <a:close/>
                              <a:moveTo>
                                <a:pt x="1111" y="252"/>
                              </a:moveTo>
                              <a:lnTo>
                                <a:pt x="1097" y="257"/>
                              </a:lnTo>
                              <a:lnTo>
                                <a:pt x="1084" y="259"/>
                              </a:lnTo>
                              <a:lnTo>
                                <a:pt x="1111" y="259"/>
                              </a:lnTo>
                              <a:lnTo>
                                <a:pt x="1111" y="252"/>
                              </a:lnTo>
                              <a:close/>
                              <a:moveTo>
                                <a:pt x="1048" y="39"/>
                              </a:moveTo>
                              <a:lnTo>
                                <a:pt x="1010" y="39"/>
                              </a:lnTo>
                              <a:lnTo>
                                <a:pt x="993" y="85"/>
                              </a:lnTo>
                              <a:lnTo>
                                <a:pt x="961" y="105"/>
                              </a:lnTo>
                              <a:lnTo>
                                <a:pt x="961" y="130"/>
                              </a:lnTo>
                              <a:lnTo>
                                <a:pt x="1109" y="130"/>
                              </a:lnTo>
                              <a:lnTo>
                                <a:pt x="1109" y="85"/>
                              </a:lnTo>
                              <a:lnTo>
                                <a:pt x="1048" y="85"/>
                              </a:lnTo>
                              <a:lnTo>
                                <a:pt x="1048" y="39"/>
                              </a:lnTo>
                              <a:close/>
                              <a:moveTo>
                                <a:pt x="1221" y="130"/>
                              </a:moveTo>
                              <a:lnTo>
                                <a:pt x="1162" y="130"/>
                              </a:lnTo>
                              <a:lnTo>
                                <a:pt x="1162" y="234"/>
                              </a:lnTo>
                              <a:lnTo>
                                <a:pt x="1163" y="251"/>
                              </a:lnTo>
                              <a:lnTo>
                                <a:pt x="1166" y="266"/>
                              </a:lnTo>
                              <a:lnTo>
                                <a:pt x="1171" y="278"/>
                              </a:lnTo>
                              <a:lnTo>
                                <a:pt x="1179" y="288"/>
                              </a:lnTo>
                              <a:lnTo>
                                <a:pt x="1188" y="296"/>
                              </a:lnTo>
                              <a:lnTo>
                                <a:pt x="1200" y="302"/>
                              </a:lnTo>
                              <a:lnTo>
                                <a:pt x="1214" y="305"/>
                              </a:lnTo>
                              <a:lnTo>
                                <a:pt x="1230" y="306"/>
                              </a:lnTo>
                              <a:lnTo>
                                <a:pt x="1246" y="306"/>
                              </a:lnTo>
                              <a:lnTo>
                                <a:pt x="1260" y="304"/>
                              </a:lnTo>
                              <a:lnTo>
                                <a:pt x="1273" y="301"/>
                              </a:lnTo>
                              <a:lnTo>
                                <a:pt x="1285" y="296"/>
                              </a:lnTo>
                              <a:lnTo>
                                <a:pt x="1285" y="259"/>
                              </a:lnTo>
                              <a:lnTo>
                                <a:pt x="1240" y="259"/>
                              </a:lnTo>
                              <a:lnTo>
                                <a:pt x="1233" y="257"/>
                              </a:lnTo>
                              <a:lnTo>
                                <a:pt x="1224" y="249"/>
                              </a:lnTo>
                              <a:lnTo>
                                <a:pt x="1221" y="243"/>
                              </a:lnTo>
                              <a:lnTo>
                                <a:pt x="1221" y="130"/>
                              </a:lnTo>
                              <a:close/>
                              <a:moveTo>
                                <a:pt x="1285" y="252"/>
                              </a:moveTo>
                              <a:lnTo>
                                <a:pt x="1270" y="257"/>
                              </a:lnTo>
                              <a:lnTo>
                                <a:pt x="1258" y="259"/>
                              </a:lnTo>
                              <a:lnTo>
                                <a:pt x="1285" y="259"/>
                              </a:lnTo>
                              <a:lnTo>
                                <a:pt x="1285" y="252"/>
                              </a:lnTo>
                              <a:close/>
                              <a:moveTo>
                                <a:pt x="1221" y="39"/>
                              </a:moveTo>
                              <a:lnTo>
                                <a:pt x="1184" y="39"/>
                              </a:lnTo>
                              <a:lnTo>
                                <a:pt x="1167" y="85"/>
                              </a:lnTo>
                              <a:lnTo>
                                <a:pt x="1134" y="105"/>
                              </a:lnTo>
                              <a:lnTo>
                                <a:pt x="1134" y="130"/>
                              </a:lnTo>
                              <a:lnTo>
                                <a:pt x="1282" y="130"/>
                              </a:lnTo>
                              <a:lnTo>
                                <a:pt x="1282" y="85"/>
                              </a:lnTo>
                              <a:lnTo>
                                <a:pt x="1221" y="85"/>
                              </a:lnTo>
                              <a:lnTo>
                                <a:pt x="1221" y="39"/>
                              </a:lnTo>
                              <a:close/>
                              <a:moveTo>
                                <a:pt x="1411" y="81"/>
                              </a:moveTo>
                              <a:lnTo>
                                <a:pt x="1388" y="83"/>
                              </a:lnTo>
                              <a:lnTo>
                                <a:pt x="1368" y="89"/>
                              </a:lnTo>
                              <a:lnTo>
                                <a:pt x="1350" y="98"/>
                              </a:lnTo>
                              <a:lnTo>
                                <a:pt x="1335" y="111"/>
                              </a:lnTo>
                              <a:lnTo>
                                <a:pt x="1323" y="128"/>
                              </a:lnTo>
                              <a:lnTo>
                                <a:pt x="1315" y="147"/>
                              </a:lnTo>
                              <a:lnTo>
                                <a:pt x="1310" y="170"/>
                              </a:lnTo>
                              <a:lnTo>
                                <a:pt x="1308" y="195"/>
                              </a:lnTo>
                              <a:lnTo>
                                <a:pt x="1310" y="220"/>
                              </a:lnTo>
                              <a:lnTo>
                                <a:pt x="1315" y="242"/>
                              </a:lnTo>
                              <a:lnTo>
                                <a:pt x="1325" y="261"/>
                              </a:lnTo>
                              <a:lnTo>
                                <a:pt x="1337" y="277"/>
                              </a:lnTo>
                              <a:lnTo>
                                <a:pt x="1354" y="290"/>
                              </a:lnTo>
                              <a:lnTo>
                                <a:pt x="1373" y="299"/>
                              </a:lnTo>
                              <a:lnTo>
                                <a:pt x="1395" y="304"/>
                              </a:lnTo>
                              <a:lnTo>
                                <a:pt x="1419" y="306"/>
                              </a:lnTo>
                              <a:lnTo>
                                <a:pt x="1432" y="306"/>
                              </a:lnTo>
                              <a:lnTo>
                                <a:pt x="1443" y="305"/>
                              </a:lnTo>
                              <a:lnTo>
                                <a:pt x="1453" y="304"/>
                              </a:lnTo>
                              <a:lnTo>
                                <a:pt x="1462" y="302"/>
                              </a:lnTo>
                              <a:lnTo>
                                <a:pt x="1474" y="300"/>
                              </a:lnTo>
                              <a:lnTo>
                                <a:pt x="1485" y="296"/>
                              </a:lnTo>
                              <a:lnTo>
                                <a:pt x="1496" y="291"/>
                              </a:lnTo>
                              <a:lnTo>
                                <a:pt x="1496" y="262"/>
                              </a:lnTo>
                              <a:lnTo>
                                <a:pt x="1422" y="262"/>
                              </a:lnTo>
                              <a:lnTo>
                                <a:pt x="1410" y="261"/>
                              </a:lnTo>
                              <a:lnTo>
                                <a:pt x="1400" y="259"/>
                              </a:lnTo>
                              <a:lnTo>
                                <a:pt x="1391" y="254"/>
                              </a:lnTo>
                              <a:lnTo>
                                <a:pt x="1383" y="248"/>
                              </a:lnTo>
                              <a:lnTo>
                                <a:pt x="1377" y="240"/>
                              </a:lnTo>
                              <a:lnTo>
                                <a:pt x="1372" y="231"/>
                              </a:lnTo>
                              <a:lnTo>
                                <a:pt x="1369" y="221"/>
                              </a:lnTo>
                              <a:lnTo>
                                <a:pt x="1368" y="209"/>
                              </a:lnTo>
                              <a:lnTo>
                                <a:pt x="1508" y="209"/>
                              </a:lnTo>
                              <a:lnTo>
                                <a:pt x="1508" y="180"/>
                              </a:lnTo>
                              <a:lnTo>
                                <a:pt x="1507" y="169"/>
                              </a:lnTo>
                              <a:lnTo>
                                <a:pt x="1369" y="169"/>
                              </a:lnTo>
                              <a:lnTo>
                                <a:pt x="1370" y="155"/>
                              </a:lnTo>
                              <a:lnTo>
                                <a:pt x="1374" y="143"/>
                              </a:lnTo>
                              <a:lnTo>
                                <a:pt x="1389" y="127"/>
                              </a:lnTo>
                              <a:lnTo>
                                <a:pt x="1398" y="123"/>
                              </a:lnTo>
                              <a:lnTo>
                                <a:pt x="1494" y="123"/>
                              </a:lnTo>
                              <a:lnTo>
                                <a:pt x="1494" y="122"/>
                              </a:lnTo>
                              <a:lnTo>
                                <a:pt x="1482" y="108"/>
                              </a:lnTo>
                              <a:lnTo>
                                <a:pt x="1468" y="96"/>
                              </a:lnTo>
                              <a:lnTo>
                                <a:pt x="1452" y="88"/>
                              </a:lnTo>
                              <a:lnTo>
                                <a:pt x="1432" y="83"/>
                              </a:lnTo>
                              <a:lnTo>
                                <a:pt x="1411" y="81"/>
                              </a:lnTo>
                              <a:close/>
                              <a:moveTo>
                                <a:pt x="1496" y="245"/>
                              </a:moveTo>
                              <a:lnTo>
                                <a:pt x="1483" y="251"/>
                              </a:lnTo>
                              <a:lnTo>
                                <a:pt x="1471" y="255"/>
                              </a:lnTo>
                              <a:lnTo>
                                <a:pt x="1448" y="261"/>
                              </a:lnTo>
                              <a:lnTo>
                                <a:pt x="1435" y="262"/>
                              </a:lnTo>
                              <a:lnTo>
                                <a:pt x="1496" y="262"/>
                              </a:lnTo>
                              <a:lnTo>
                                <a:pt x="1496" y="245"/>
                              </a:lnTo>
                              <a:close/>
                              <a:moveTo>
                                <a:pt x="1494" y="123"/>
                              </a:moveTo>
                              <a:lnTo>
                                <a:pt x="1424" y="123"/>
                              </a:lnTo>
                              <a:lnTo>
                                <a:pt x="1434" y="127"/>
                              </a:lnTo>
                              <a:lnTo>
                                <a:pt x="1448" y="143"/>
                              </a:lnTo>
                              <a:lnTo>
                                <a:pt x="1452" y="155"/>
                              </a:lnTo>
                              <a:lnTo>
                                <a:pt x="1452" y="169"/>
                              </a:lnTo>
                              <a:lnTo>
                                <a:pt x="1507" y="169"/>
                              </a:lnTo>
                              <a:lnTo>
                                <a:pt x="1506" y="158"/>
                              </a:lnTo>
                              <a:lnTo>
                                <a:pt x="1502" y="139"/>
                              </a:lnTo>
                              <a:lnTo>
                                <a:pt x="1494" y="123"/>
                              </a:lnTo>
                              <a:close/>
                            </a:path>
                          </a:pathLst>
                        </a:custGeom>
                        <a:solidFill>
                          <a:srgbClr val="80C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8B619" id="docshape4" o:spid="_x0000_s1026" style="position:absolute;margin-left:376.15pt;margin-top:4.85pt;width:75.45pt;height:15.3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0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" path="m89,19l,19,,302r80,l116,300r31,-7l173,281r22,-16l206,253r-146,l60,68r147,l197,55,176,39,151,28,122,21,89,19xm207,68l92,68r35,6l152,91r16,28l173,159r-6,41l151,229r-27,18l86,253r120,l213,244r12,-24l233,191r2,-33l233,127,226,99,214,75r-7,-7xm373,81r-22,2l330,89r-17,9l298,111r-12,17l277,147r-5,23l271,195r1,25l278,242r9,19l300,277r16,13l335,299r22,5l382,306r12,l406,305r10,-1l425,302r12,-2l448,296r10,-5l458,262r-73,l373,261r-11,-2l353,254r-7,-6l339,240r-4,-9l332,221r-1,-12l471,209r,-29l470,169r-138,l333,155r4,-12l351,127r10,-4l457,123r-1,-1l445,108,431,96,414,88,395,83,373,81xm458,245r-12,6l433,255r-23,6l398,262r60,l458,245xm457,123r-71,l396,127r15,16l415,155r,14l470,169r-1,-11l464,139r-7,-16xm573,l514,r,302l573,302,573,xm722,81r-23,2l678,89r-19,9l644,111r-12,16l623,146r-5,22l616,193r1,17l620,226r4,14l629,253r7,12l645,276r10,9l666,293r12,6l692,303r14,2l721,306r24,-2l765,299r19,-10l799,276r12,-16l812,259r-106,l694,253r-7,-11l683,233r-4,-11l677,209r,-16l677,178r2,-13l683,154r4,-9l694,134r12,-5l811,129r-4,-7l798,111r-9,-9l777,95,765,89,752,85,737,82,722,81xm811,129r-74,l749,134r7,11l760,154r4,11l766,178r,15l766,209r-2,13l760,233r-4,9l749,253r-11,6l812,259r8,-18l825,219r2,-26l826,177r-2,-15l820,147r-6,-13l811,129xm898,l884,2,874,8r-6,9l866,29r2,13l874,51r10,6l898,58r11,l917,56,928,46r3,-8l931,29,929,17,923,8,912,2,898,xm928,85r-59,l869,302r59,l928,85xm1048,130r-59,l989,234r1,17l993,266r5,12l1005,288r10,8l1026,302r14,3l1057,306r16,l1087,304r13,-3l1111,296r,-37l1066,259r-6,-2l1051,249r-3,-6l1048,130xm1111,252r-14,5l1084,259r27,l1111,252xm1048,39r-38,l993,85r-32,20l961,130r148,l1109,85r-61,l1048,39xm1221,130r-59,l1162,234r1,17l1166,266r5,12l1179,288r9,8l1200,302r14,3l1230,306r16,l1260,304r13,-3l1285,296r,-37l1240,259r-7,-2l1224,249r-3,-6l1221,130xm1285,252r-15,5l1258,259r27,l1285,252xm1221,39r-37,l1167,85r-33,20l1134,130r148,l1282,85r-61,l1221,39xm1411,81r-23,2l1368,89r-18,9l1335,111r-12,17l1315,147r-5,23l1308,195r2,25l1315,242r10,19l1337,277r17,13l1373,299r22,5l1419,306r13,l1443,305r10,-1l1462,302r12,-2l1485,296r11,-5l1496,262r-74,l1410,261r-10,-2l1391,254r-8,-6l1377,240r-5,-9l1369,221r-1,-12l1508,209r,-29l1507,169r-138,l1370,155r4,-12l1389,127r9,-4l1494,123r,-1l1482,108,1468,96r-16,-8l1432,83r-21,-2xm1496,245r-13,6l1471,255r-23,6l1435,262r61,l1496,245xm1494,123r-70,l1434,127r14,16l1452,155r,14l1507,169r-1,-11l1502,139r-8,-16xe" fillcolor="#80c342" stroked="f">
                <v:path arrowok="t" o:connecttype="custom" o:connectlocs="93345,247650;131445,104775;131445,104775;106045,188595;142875,201295;131445,104775;181610,142875;182245,227330;250190,255905;290830,246380;219710,219075;299085,175895;229235,139700;250825,114300;252730,227965;260985,152400;290195,139700;458470,113030;395605,154305;399415,222250;439420,254000;507365,236855;433705,209550;433705,159385;506730,132080;458470,113030;485140,166370;480060,215265;523875,200660;514985,143510;551180,88265;589280,90805;570230,61595;665480,144145;638175,244475;690245,254635;667385,219710;705485,226060;610235,144145;737870,144145;754380,249555;808355,252730;775335,215900;815975,221615;814070,144145;868680,118110;830580,185420;871855,251460;928370,253365;895350,227330;869315,201930;869950,160020;941070,130175;941705,220980;948690,139700;956945,168910" o:connectangles="0,0,0,0,0,0,0,0,0,0,0,0,0,0,0,0,0,0,0,0,0,0,0,0,0,0,0,0,0,0,0,0,0,0,0,0,0,0,0,0,0,0,0,0,0,0,0,0,0,0,0,0,0,0,0,0"/>
                <w10:wrap anchorx="page"/>
              </v:shape>
            </w:pict>
          </mc:Fallback>
        </mc:AlternateContent>
      </w:r>
      <w:r>
        <w:rPr>
          <w:color w:val="020002"/>
          <w:spacing w:val="-4"/>
          <w:sz w:val="28"/>
        </w:rPr>
        <w:t>Department of Industry, Tourism, and</w:t>
      </w:r>
      <w:r>
        <w:rPr>
          <w:color w:val="020002"/>
          <w:spacing w:val="-3"/>
          <w:sz w:val="28"/>
        </w:rPr>
        <w:t xml:space="preserve"> </w:t>
      </w:r>
      <w:r>
        <w:rPr>
          <w:color w:val="020002"/>
          <w:spacing w:val="-4"/>
          <w:sz w:val="28"/>
        </w:rPr>
        <w:t>Trade</w:t>
      </w:r>
    </w:p>
    <w:p w:rsidR="00603CB0" w:rsidRDefault="009F7F2C">
      <w:pPr>
        <w:pStyle w:val="BodyText"/>
        <w:tabs>
          <w:tab w:val="left" w:pos="6646"/>
        </w:tabs>
        <w:spacing w:before="92"/>
        <w:ind w:left="167"/>
      </w:pPr>
      <w:r>
        <w:rPr>
          <w:color w:val="020002"/>
          <w:spacing w:val="-4"/>
        </w:rPr>
        <w:t>2023</w:t>
      </w:r>
      <w:r>
        <w:rPr>
          <w:color w:val="020002"/>
        </w:rPr>
        <w:tab/>
      </w:r>
      <w:r>
        <w:rPr>
          <w:noProof/>
          <w:color w:val="020002"/>
          <w:lang w:val="en-AU" w:eastAsia="en-AU"/>
        </w:rPr>
        <w:drawing>
          <wp:inline distT="0" distB="0" distL="0" distR="0">
            <wp:extent cx="2165626" cy="194246"/>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2165626" cy="194246"/>
                    </a:xfrm>
                    <a:prstGeom prst="rect">
                      <a:avLst/>
                    </a:prstGeom>
                  </pic:spPr>
                </pic:pic>
              </a:graphicData>
            </a:graphic>
          </wp:inline>
        </w:drawing>
      </w:r>
    </w:p>
    <w:p w:rsidR="00603CB0" w:rsidRDefault="00603CB0">
      <w:p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9F7F2C">
      <w:pPr>
        <w:pStyle w:val="Heading2"/>
        <w:spacing w:before="275"/>
      </w:pPr>
      <w:r>
        <w:rPr>
          <w:color w:val="231F20"/>
          <w:spacing w:val="-2"/>
        </w:rPr>
        <w:t>Contents</w:t>
      </w:r>
    </w:p>
    <w:sdt>
      <w:sdtPr>
        <w:rPr>
          <w:sz w:val="14"/>
          <w:szCs w:val="14"/>
        </w:rPr>
        <w:id w:val="-790664644"/>
        <w:docPartObj>
          <w:docPartGallery w:val="Table of Contents"/>
          <w:docPartUnique/>
        </w:docPartObj>
      </w:sdtPr>
      <w:sdtEndPr/>
      <w:sdtContent>
        <w:p w:rsidR="00603CB0" w:rsidRDefault="009F7F2C">
          <w:pPr>
            <w:pStyle w:val="TOC1"/>
            <w:tabs>
              <w:tab w:val="right" w:pos="8150"/>
            </w:tabs>
            <w:spacing w:before="458"/>
          </w:pPr>
          <w:hyperlink w:anchor="_bookmark0" w:history="1">
            <w:r>
              <w:rPr>
                <w:color w:val="020002"/>
                <w:spacing w:val="-2"/>
              </w:rPr>
              <w:t>Glossary</w:t>
            </w:r>
            <w:r>
              <w:rPr>
                <w:color w:val="020002"/>
              </w:rPr>
              <w:tab/>
            </w:r>
            <w:r>
              <w:rPr>
                <w:color w:val="020002"/>
                <w:spacing w:val="-10"/>
              </w:rPr>
              <w:t>3</w:t>
            </w:r>
          </w:hyperlink>
        </w:p>
        <w:p w:rsidR="00603CB0" w:rsidRDefault="009F7F2C">
          <w:pPr>
            <w:pStyle w:val="TOC1"/>
            <w:tabs>
              <w:tab w:val="right" w:pos="8150"/>
            </w:tabs>
            <w:spacing w:before="126"/>
          </w:pPr>
          <w:hyperlink w:anchor="_bookmark1" w:history="1">
            <w:r>
              <w:rPr>
                <w:color w:val="020002"/>
                <w:spacing w:val="-2"/>
              </w:rPr>
              <w:t>Executive</w:t>
            </w:r>
            <w:r>
              <w:rPr>
                <w:color w:val="020002"/>
                <w:spacing w:val="-12"/>
              </w:rPr>
              <w:t xml:space="preserve"> </w:t>
            </w:r>
            <w:r>
              <w:rPr>
                <w:color w:val="020002"/>
                <w:spacing w:val="-2"/>
              </w:rPr>
              <w:t>summary</w:t>
            </w:r>
            <w:r>
              <w:rPr>
                <w:color w:val="020002"/>
              </w:rPr>
              <w:tab/>
            </w:r>
            <w:r>
              <w:rPr>
                <w:color w:val="020002"/>
                <w:spacing w:val="-10"/>
              </w:rPr>
              <w:t>8</w:t>
            </w:r>
          </w:hyperlink>
        </w:p>
        <w:p w:rsidR="00603CB0" w:rsidRDefault="009F7F2C">
          <w:pPr>
            <w:pStyle w:val="TOC1"/>
            <w:numPr>
              <w:ilvl w:val="0"/>
              <w:numId w:val="78"/>
            </w:numPr>
            <w:tabs>
              <w:tab w:val="left" w:pos="379"/>
              <w:tab w:val="right" w:pos="8147"/>
            </w:tabs>
            <w:spacing w:before="126"/>
            <w:ind w:hanging="212"/>
          </w:pPr>
          <w:hyperlink w:anchor="_bookmark3" w:history="1">
            <w:r>
              <w:rPr>
                <w:color w:val="020002"/>
                <w:spacing w:val="-2"/>
              </w:rPr>
              <w:t>Introduction</w:t>
            </w:r>
            <w:r>
              <w:rPr>
                <w:color w:val="020002"/>
              </w:rPr>
              <w:tab/>
            </w:r>
            <w:r>
              <w:rPr>
                <w:color w:val="020002"/>
                <w:spacing w:val="-5"/>
              </w:rPr>
              <w:t>14</w:t>
            </w:r>
          </w:hyperlink>
        </w:p>
        <w:p w:rsidR="00603CB0" w:rsidRDefault="009F7F2C">
          <w:pPr>
            <w:pStyle w:val="TOC2"/>
            <w:numPr>
              <w:ilvl w:val="1"/>
              <w:numId w:val="78"/>
            </w:numPr>
            <w:tabs>
              <w:tab w:val="left" w:pos="420"/>
              <w:tab w:val="right" w:pos="8150"/>
            </w:tabs>
            <w:spacing w:before="11"/>
            <w:ind w:hanging="253"/>
          </w:pPr>
          <w:hyperlink w:anchor="_bookmark3" w:history="1">
            <w:r>
              <w:rPr>
                <w:color w:val="231F20"/>
              </w:rPr>
              <w:t>Purpose</w:t>
            </w:r>
            <w:r>
              <w:rPr>
                <w:color w:val="231F20"/>
                <w:spacing w:val="-4"/>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spacing w:val="-2"/>
              </w:rPr>
              <w:t>report</w:t>
            </w:r>
            <w:r>
              <w:rPr>
                <w:color w:val="231F20"/>
              </w:rPr>
              <w:tab/>
            </w:r>
            <w:r>
              <w:rPr>
                <w:color w:val="231F20"/>
                <w:spacing w:val="-5"/>
              </w:rPr>
              <w:t>14</w:t>
            </w:r>
          </w:hyperlink>
        </w:p>
        <w:p w:rsidR="00603CB0" w:rsidRDefault="009F7F2C">
          <w:pPr>
            <w:pStyle w:val="TOC2"/>
            <w:numPr>
              <w:ilvl w:val="1"/>
              <w:numId w:val="78"/>
            </w:numPr>
            <w:tabs>
              <w:tab w:val="left" w:pos="436"/>
              <w:tab w:val="right" w:pos="8150"/>
            </w:tabs>
            <w:spacing w:before="8"/>
            <w:ind w:left="435" w:hanging="269"/>
          </w:pPr>
          <w:hyperlink w:anchor="_bookmark3" w:history="1">
            <w:r>
              <w:rPr>
                <w:color w:val="231F20"/>
              </w:rPr>
              <w:t>Macroeconomic</w:t>
            </w:r>
            <w:r>
              <w:rPr>
                <w:color w:val="231F20"/>
                <w:spacing w:val="-7"/>
              </w:rPr>
              <w:t xml:space="preserve"> </w:t>
            </w:r>
            <w:r>
              <w:rPr>
                <w:color w:val="231F20"/>
                <w:spacing w:val="-2"/>
              </w:rPr>
              <w:t>overview</w:t>
            </w:r>
            <w:r>
              <w:rPr>
                <w:color w:val="231F20"/>
              </w:rPr>
              <w:tab/>
            </w:r>
            <w:r>
              <w:rPr>
                <w:color w:val="231F20"/>
                <w:spacing w:val="-5"/>
              </w:rPr>
              <w:t>14</w:t>
            </w:r>
          </w:hyperlink>
        </w:p>
        <w:p w:rsidR="00603CB0" w:rsidRDefault="009F7F2C">
          <w:pPr>
            <w:pStyle w:val="TOC2"/>
            <w:numPr>
              <w:ilvl w:val="1"/>
              <w:numId w:val="78"/>
            </w:numPr>
            <w:tabs>
              <w:tab w:val="left" w:pos="435"/>
              <w:tab w:val="right" w:pos="8150"/>
            </w:tabs>
            <w:ind w:left="434" w:hanging="268"/>
          </w:pPr>
          <w:hyperlink w:anchor="_bookmark5" w:history="1">
            <w:r>
              <w:rPr>
                <w:color w:val="231F20"/>
              </w:rPr>
              <w:t>Report</w:t>
            </w:r>
            <w:r>
              <w:rPr>
                <w:color w:val="231F20"/>
                <w:spacing w:val="4"/>
              </w:rPr>
              <w:t xml:space="preserve"> </w:t>
            </w:r>
            <w:r>
              <w:rPr>
                <w:color w:val="231F20"/>
                <w:spacing w:val="-2"/>
              </w:rPr>
              <w:t>structure</w:t>
            </w:r>
            <w:r>
              <w:rPr>
                <w:color w:val="231F20"/>
              </w:rPr>
              <w:tab/>
            </w:r>
            <w:r>
              <w:rPr>
                <w:color w:val="231F20"/>
                <w:spacing w:val="-5"/>
              </w:rPr>
              <w:t>18</w:t>
            </w:r>
          </w:hyperlink>
        </w:p>
        <w:p w:rsidR="00603CB0" w:rsidRDefault="009F7F2C">
          <w:pPr>
            <w:pStyle w:val="TOC1"/>
            <w:numPr>
              <w:ilvl w:val="0"/>
              <w:numId w:val="78"/>
            </w:numPr>
            <w:tabs>
              <w:tab w:val="left" w:pos="379"/>
              <w:tab w:val="right" w:pos="8147"/>
            </w:tabs>
            <w:ind w:hanging="212"/>
          </w:pPr>
          <w:hyperlink w:anchor="_bookmark6" w:history="1">
            <w:r>
              <w:rPr>
                <w:color w:val="020002"/>
                <w:spacing w:val="-2"/>
              </w:rPr>
              <w:t>Current</w:t>
            </w:r>
            <w:r>
              <w:rPr>
                <w:color w:val="020002"/>
                <w:spacing w:val="-11"/>
              </w:rPr>
              <w:t xml:space="preserve"> </w:t>
            </w:r>
            <w:r>
              <w:rPr>
                <w:color w:val="020002"/>
                <w:spacing w:val="-2"/>
              </w:rPr>
              <w:t>economic</w:t>
            </w:r>
            <w:r>
              <w:rPr>
                <w:color w:val="020002"/>
                <w:spacing w:val="-10"/>
              </w:rPr>
              <w:t xml:space="preserve"> </w:t>
            </w:r>
            <w:r>
              <w:rPr>
                <w:color w:val="020002"/>
                <w:spacing w:val="-2"/>
              </w:rPr>
              <w:t>value</w:t>
            </w:r>
            <w:r>
              <w:rPr>
                <w:color w:val="020002"/>
              </w:rPr>
              <w:tab/>
            </w:r>
            <w:r>
              <w:rPr>
                <w:color w:val="020002"/>
                <w:spacing w:val="-5"/>
              </w:rPr>
              <w:t>19</w:t>
            </w:r>
          </w:hyperlink>
        </w:p>
        <w:p w:rsidR="00603CB0" w:rsidRDefault="009F7F2C">
          <w:pPr>
            <w:pStyle w:val="TOC2"/>
            <w:numPr>
              <w:ilvl w:val="1"/>
              <w:numId w:val="78"/>
            </w:numPr>
            <w:tabs>
              <w:tab w:val="left" w:pos="429"/>
              <w:tab w:val="right" w:pos="8150"/>
            </w:tabs>
            <w:spacing w:before="11"/>
            <w:ind w:left="428" w:hanging="262"/>
          </w:pPr>
          <w:hyperlink w:anchor="_bookmark6" w:history="1">
            <w:r>
              <w:rPr>
                <w:color w:val="231F20"/>
              </w:rPr>
              <w:t>Maritime</w:t>
            </w:r>
            <w:r>
              <w:rPr>
                <w:color w:val="231F20"/>
                <w:spacing w:val="-1"/>
              </w:rPr>
              <w:t xml:space="preserve"> </w:t>
            </w:r>
            <w:r>
              <w:rPr>
                <w:color w:val="231F20"/>
                <w:spacing w:val="-2"/>
              </w:rPr>
              <w:t>industry</w:t>
            </w:r>
            <w:r>
              <w:rPr>
                <w:color w:val="231F20"/>
              </w:rPr>
              <w:tab/>
            </w:r>
            <w:r>
              <w:rPr>
                <w:color w:val="231F20"/>
                <w:spacing w:val="-5"/>
              </w:rPr>
              <w:t>19</w:t>
            </w:r>
          </w:hyperlink>
        </w:p>
        <w:p w:rsidR="00603CB0" w:rsidRDefault="009F7F2C">
          <w:pPr>
            <w:pStyle w:val="TOC2"/>
            <w:numPr>
              <w:ilvl w:val="1"/>
              <w:numId w:val="78"/>
            </w:numPr>
            <w:tabs>
              <w:tab w:val="left" w:pos="446"/>
              <w:tab w:val="right" w:pos="8150"/>
            </w:tabs>
            <w:ind w:left="445" w:hanging="279"/>
          </w:pPr>
          <w:hyperlink w:anchor="_bookmark7" w:history="1">
            <w:r>
              <w:rPr>
                <w:color w:val="231F20"/>
              </w:rPr>
              <w:t>Agribusiness</w:t>
            </w:r>
            <w:r>
              <w:rPr>
                <w:color w:val="231F20"/>
                <w:spacing w:val="3"/>
              </w:rPr>
              <w:t xml:space="preserve"> </w:t>
            </w:r>
            <w:r>
              <w:rPr>
                <w:color w:val="231F20"/>
                <w:spacing w:val="-2"/>
              </w:rPr>
              <w:t>industry</w:t>
            </w:r>
            <w:r>
              <w:rPr>
                <w:color w:val="231F20"/>
              </w:rPr>
              <w:tab/>
            </w:r>
            <w:r>
              <w:rPr>
                <w:color w:val="231F20"/>
                <w:spacing w:val="-5"/>
              </w:rPr>
              <w:t>21</w:t>
            </w:r>
          </w:hyperlink>
        </w:p>
        <w:p w:rsidR="00603CB0" w:rsidRDefault="009F7F2C">
          <w:pPr>
            <w:pStyle w:val="TOC2"/>
            <w:numPr>
              <w:ilvl w:val="1"/>
              <w:numId w:val="78"/>
            </w:numPr>
            <w:tabs>
              <w:tab w:val="left" w:pos="444"/>
              <w:tab w:val="right" w:pos="8150"/>
            </w:tabs>
            <w:spacing w:before="8"/>
            <w:ind w:left="443" w:hanging="277"/>
          </w:pPr>
          <w:hyperlink w:anchor="_bookmark9" w:history="1">
            <w:r>
              <w:rPr>
                <w:color w:val="231F20"/>
              </w:rPr>
              <w:t>Minerals</w:t>
            </w:r>
            <w:r>
              <w:rPr>
                <w:color w:val="231F20"/>
                <w:spacing w:val="-5"/>
              </w:rPr>
              <w:t xml:space="preserve"> </w:t>
            </w:r>
            <w:r>
              <w:rPr>
                <w:color w:val="231F20"/>
                <w:spacing w:val="-2"/>
              </w:rPr>
              <w:t>industry</w:t>
            </w:r>
            <w:r>
              <w:rPr>
                <w:color w:val="231F20"/>
              </w:rPr>
              <w:tab/>
            </w:r>
            <w:r>
              <w:rPr>
                <w:color w:val="231F20"/>
                <w:spacing w:val="-5"/>
              </w:rPr>
              <w:t>24</w:t>
            </w:r>
          </w:hyperlink>
        </w:p>
        <w:p w:rsidR="00603CB0" w:rsidRDefault="009F7F2C">
          <w:pPr>
            <w:pStyle w:val="TOC2"/>
            <w:numPr>
              <w:ilvl w:val="1"/>
              <w:numId w:val="78"/>
            </w:numPr>
            <w:tabs>
              <w:tab w:val="left" w:pos="444"/>
              <w:tab w:val="right" w:pos="8150"/>
            </w:tabs>
            <w:ind w:left="443" w:hanging="277"/>
          </w:pPr>
          <w:hyperlink w:anchor="_bookmark11" w:history="1">
            <w:r>
              <w:rPr>
                <w:color w:val="231F20"/>
              </w:rPr>
              <w:t>Oil</w:t>
            </w:r>
            <w:r>
              <w:rPr>
                <w:color w:val="231F20"/>
                <w:spacing w:val="-5"/>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spacing w:val="-2"/>
              </w:rPr>
              <w:t>industry</w:t>
            </w:r>
            <w:r>
              <w:rPr>
                <w:color w:val="231F20"/>
              </w:rPr>
              <w:tab/>
            </w:r>
            <w:r>
              <w:rPr>
                <w:color w:val="231F20"/>
                <w:spacing w:val="-5"/>
              </w:rPr>
              <w:t>27</w:t>
            </w:r>
          </w:hyperlink>
        </w:p>
        <w:p w:rsidR="00603CB0" w:rsidRDefault="009F7F2C">
          <w:pPr>
            <w:pStyle w:val="TOC1"/>
            <w:numPr>
              <w:ilvl w:val="0"/>
              <w:numId w:val="78"/>
            </w:numPr>
            <w:tabs>
              <w:tab w:val="left" w:pos="379"/>
              <w:tab w:val="right" w:pos="8147"/>
            </w:tabs>
            <w:ind w:hanging="212"/>
          </w:pPr>
          <w:hyperlink w:anchor="_bookmark13" w:history="1">
            <w:r>
              <w:rPr>
                <w:color w:val="020002"/>
                <w:spacing w:val="-2"/>
              </w:rPr>
              <w:t>Opportunities</w:t>
            </w:r>
            <w:r>
              <w:rPr>
                <w:color w:val="020002"/>
                <w:spacing w:val="-12"/>
              </w:rPr>
              <w:t xml:space="preserve"> </w:t>
            </w:r>
            <w:r>
              <w:rPr>
                <w:color w:val="020002"/>
                <w:spacing w:val="-2"/>
              </w:rPr>
              <w:t>and</w:t>
            </w:r>
            <w:r>
              <w:rPr>
                <w:color w:val="020002"/>
                <w:spacing w:val="-10"/>
              </w:rPr>
              <w:t xml:space="preserve"> </w:t>
            </w:r>
            <w:r>
              <w:rPr>
                <w:color w:val="020002"/>
                <w:spacing w:val="-2"/>
              </w:rPr>
              <w:t>actions</w:t>
            </w:r>
            <w:r>
              <w:rPr>
                <w:color w:val="020002"/>
                <w:spacing w:val="-10"/>
              </w:rPr>
              <w:t xml:space="preserve"> </w:t>
            </w:r>
            <w:r>
              <w:rPr>
                <w:color w:val="020002"/>
                <w:spacing w:val="-2"/>
              </w:rPr>
              <w:t>for</w:t>
            </w:r>
            <w:r>
              <w:rPr>
                <w:color w:val="020002"/>
                <w:spacing w:val="-10"/>
              </w:rPr>
              <w:t xml:space="preserve"> </w:t>
            </w:r>
            <w:r>
              <w:rPr>
                <w:color w:val="020002"/>
                <w:spacing w:val="-2"/>
              </w:rPr>
              <w:t>industry</w:t>
            </w:r>
            <w:r>
              <w:rPr>
                <w:color w:val="020002"/>
                <w:spacing w:val="-9"/>
              </w:rPr>
              <w:t xml:space="preserve"> </w:t>
            </w:r>
            <w:r>
              <w:rPr>
                <w:color w:val="020002"/>
                <w:spacing w:val="-2"/>
              </w:rPr>
              <w:t>growth</w:t>
            </w:r>
            <w:r>
              <w:rPr>
                <w:color w:val="020002"/>
              </w:rPr>
              <w:tab/>
            </w:r>
            <w:r>
              <w:rPr>
                <w:color w:val="020002"/>
                <w:spacing w:val="-5"/>
              </w:rPr>
              <w:t>30</w:t>
            </w:r>
          </w:hyperlink>
        </w:p>
        <w:p w:rsidR="00603CB0" w:rsidRDefault="009F7F2C">
          <w:pPr>
            <w:pStyle w:val="TOC2"/>
            <w:numPr>
              <w:ilvl w:val="1"/>
              <w:numId w:val="78"/>
            </w:numPr>
            <w:tabs>
              <w:tab w:val="left" w:pos="430"/>
              <w:tab w:val="right" w:pos="8150"/>
            </w:tabs>
            <w:spacing w:before="11"/>
            <w:ind w:left="429" w:hanging="263"/>
          </w:pPr>
          <w:hyperlink w:anchor="_bookmark14" w:history="1">
            <w:r>
              <w:rPr>
                <w:color w:val="231F20"/>
                <w:spacing w:val="-2"/>
              </w:rPr>
              <w:t>Maritime</w:t>
            </w:r>
            <w:r>
              <w:rPr>
                <w:color w:val="231F20"/>
              </w:rPr>
              <w:tab/>
            </w:r>
            <w:r>
              <w:rPr>
                <w:color w:val="231F20"/>
                <w:spacing w:val="-5"/>
              </w:rPr>
              <w:t>31</w:t>
            </w:r>
          </w:hyperlink>
        </w:p>
        <w:p w:rsidR="00603CB0" w:rsidRDefault="009F7F2C">
          <w:pPr>
            <w:pStyle w:val="TOC2"/>
            <w:numPr>
              <w:ilvl w:val="1"/>
              <w:numId w:val="78"/>
            </w:numPr>
            <w:tabs>
              <w:tab w:val="left" w:pos="446"/>
              <w:tab w:val="right" w:pos="8150"/>
            </w:tabs>
            <w:ind w:left="445" w:hanging="279"/>
          </w:pPr>
          <w:hyperlink w:anchor="_bookmark14" w:history="1">
            <w:r>
              <w:rPr>
                <w:color w:val="231F20"/>
                <w:spacing w:val="-2"/>
              </w:rPr>
              <w:t>Agribusiness</w:t>
            </w:r>
            <w:r>
              <w:rPr>
                <w:color w:val="231F20"/>
              </w:rPr>
              <w:tab/>
            </w:r>
            <w:r>
              <w:rPr>
                <w:color w:val="231F20"/>
                <w:spacing w:val="-5"/>
              </w:rPr>
              <w:t>31</w:t>
            </w:r>
          </w:hyperlink>
        </w:p>
        <w:p w:rsidR="00603CB0" w:rsidRDefault="009F7F2C">
          <w:pPr>
            <w:pStyle w:val="TOC2"/>
            <w:numPr>
              <w:ilvl w:val="1"/>
              <w:numId w:val="78"/>
            </w:numPr>
            <w:tabs>
              <w:tab w:val="left" w:pos="445"/>
              <w:tab w:val="right" w:pos="8150"/>
            </w:tabs>
            <w:spacing w:before="8"/>
            <w:ind w:left="444" w:hanging="278"/>
          </w:pPr>
          <w:hyperlink w:anchor="_bookmark17" w:history="1">
            <w:r>
              <w:rPr>
                <w:color w:val="231F20"/>
                <w:spacing w:val="-2"/>
              </w:rPr>
              <w:t>Minerals</w:t>
            </w:r>
            <w:r>
              <w:rPr>
                <w:color w:val="231F20"/>
              </w:rPr>
              <w:tab/>
            </w:r>
            <w:r>
              <w:rPr>
                <w:color w:val="231F20"/>
                <w:spacing w:val="-5"/>
              </w:rPr>
              <w:t>33</w:t>
            </w:r>
          </w:hyperlink>
        </w:p>
        <w:p w:rsidR="00603CB0" w:rsidRDefault="009F7F2C">
          <w:pPr>
            <w:pStyle w:val="TOC2"/>
            <w:numPr>
              <w:ilvl w:val="1"/>
              <w:numId w:val="78"/>
            </w:numPr>
            <w:tabs>
              <w:tab w:val="left" w:pos="445"/>
              <w:tab w:val="right" w:pos="8150"/>
            </w:tabs>
            <w:ind w:left="444" w:hanging="278"/>
          </w:pPr>
          <w:hyperlink w:anchor="_bookmark20" w:history="1">
            <w:r>
              <w:rPr>
                <w:color w:val="231F20"/>
              </w:rPr>
              <w:t>Oil</w:t>
            </w:r>
            <w:r>
              <w:rPr>
                <w:color w:val="231F20"/>
                <w:spacing w:val="-5"/>
              </w:rPr>
              <w:t xml:space="preserve"> </w:t>
            </w:r>
            <w:r>
              <w:rPr>
                <w:color w:val="231F20"/>
              </w:rPr>
              <w:t>and</w:t>
            </w:r>
            <w:r>
              <w:rPr>
                <w:color w:val="231F20"/>
                <w:spacing w:val="-4"/>
              </w:rPr>
              <w:t xml:space="preserve"> </w:t>
            </w:r>
            <w:r>
              <w:rPr>
                <w:color w:val="231F20"/>
                <w:spacing w:val="-5"/>
              </w:rPr>
              <w:t>gas</w:t>
            </w:r>
            <w:r>
              <w:rPr>
                <w:color w:val="231F20"/>
              </w:rPr>
              <w:tab/>
            </w:r>
            <w:r>
              <w:rPr>
                <w:color w:val="231F20"/>
                <w:spacing w:val="-5"/>
              </w:rPr>
              <w:t>35</w:t>
            </w:r>
          </w:hyperlink>
        </w:p>
        <w:p w:rsidR="00603CB0" w:rsidRDefault="009F7F2C">
          <w:pPr>
            <w:pStyle w:val="TOC1"/>
            <w:numPr>
              <w:ilvl w:val="0"/>
              <w:numId w:val="78"/>
            </w:numPr>
            <w:tabs>
              <w:tab w:val="left" w:pos="379"/>
              <w:tab w:val="right" w:pos="8147"/>
            </w:tabs>
            <w:ind w:hanging="212"/>
          </w:pPr>
          <w:hyperlink w:anchor="_bookmark22" w:history="1">
            <w:r>
              <w:rPr>
                <w:color w:val="020002"/>
                <w:spacing w:val="-2"/>
              </w:rPr>
              <w:t>Industry</w:t>
            </w:r>
            <w:r>
              <w:rPr>
                <w:color w:val="020002"/>
                <w:spacing w:val="-10"/>
              </w:rPr>
              <w:t xml:space="preserve"> </w:t>
            </w:r>
            <w:r>
              <w:rPr>
                <w:color w:val="020002"/>
                <w:spacing w:val="-2"/>
              </w:rPr>
              <w:t>barriers</w:t>
            </w:r>
            <w:r>
              <w:rPr>
                <w:color w:val="020002"/>
                <w:spacing w:val="-9"/>
              </w:rPr>
              <w:t xml:space="preserve"> </w:t>
            </w:r>
            <w:r>
              <w:rPr>
                <w:color w:val="020002"/>
                <w:spacing w:val="-2"/>
              </w:rPr>
              <w:t>&amp;</w:t>
            </w:r>
            <w:r>
              <w:rPr>
                <w:color w:val="020002"/>
                <w:spacing w:val="-9"/>
              </w:rPr>
              <w:t xml:space="preserve"> </w:t>
            </w:r>
            <w:r>
              <w:rPr>
                <w:color w:val="020002"/>
                <w:spacing w:val="-2"/>
              </w:rPr>
              <w:t>pathways</w:t>
            </w:r>
            <w:r>
              <w:rPr>
                <w:color w:val="020002"/>
                <w:spacing w:val="-9"/>
              </w:rPr>
              <w:t xml:space="preserve"> </w:t>
            </w:r>
            <w:r>
              <w:rPr>
                <w:color w:val="020002"/>
                <w:spacing w:val="-2"/>
              </w:rPr>
              <w:t>forward</w:t>
            </w:r>
            <w:r>
              <w:rPr>
                <w:color w:val="020002"/>
              </w:rPr>
              <w:tab/>
            </w:r>
            <w:r>
              <w:rPr>
                <w:color w:val="020002"/>
                <w:spacing w:val="-5"/>
              </w:rPr>
              <w:t>37</w:t>
            </w:r>
          </w:hyperlink>
        </w:p>
        <w:p w:rsidR="00603CB0" w:rsidRDefault="009F7F2C">
          <w:pPr>
            <w:pStyle w:val="TOC2"/>
            <w:numPr>
              <w:ilvl w:val="1"/>
              <w:numId w:val="78"/>
            </w:numPr>
            <w:tabs>
              <w:tab w:val="left" w:pos="431"/>
              <w:tab w:val="right" w:pos="8150"/>
            </w:tabs>
            <w:spacing w:before="11"/>
            <w:ind w:left="430" w:hanging="264"/>
          </w:pPr>
          <w:hyperlink w:anchor="_bookmark22" w:history="1">
            <w:r>
              <w:rPr>
                <w:color w:val="231F20"/>
              </w:rPr>
              <w:t>Skills</w:t>
            </w:r>
            <w:r>
              <w:rPr>
                <w:color w:val="231F20"/>
                <w:spacing w:val="-4"/>
              </w:rPr>
              <w:t xml:space="preserve"> </w:t>
            </w:r>
            <w:r>
              <w:rPr>
                <w:color w:val="231F20"/>
                <w:spacing w:val="-2"/>
              </w:rPr>
              <w:t>shortages</w:t>
            </w:r>
            <w:r>
              <w:rPr>
                <w:color w:val="231F20"/>
              </w:rPr>
              <w:tab/>
            </w:r>
            <w:r>
              <w:rPr>
                <w:color w:val="231F20"/>
                <w:spacing w:val="-5"/>
              </w:rPr>
              <w:t>37</w:t>
            </w:r>
          </w:hyperlink>
        </w:p>
        <w:p w:rsidR="00603CB0" w:rsidRDefault="009F7F2C">
          <w:pPr>
            <w:pStyle w:val="TOC2"/>
            <w:numPr>
              <w:ilvl w:val="1"/>
              <w:numId w:val="78"/>
            </w:numPr>
            <w:tabs>
              <w:tab w:val="left" w:pos="448"/>
              <w:tab w:val="right" w:pos="8150"/>
            </w:tabs>
            <w:ind w:left="447" w:hanging="281"/>
          </w:pPr>
          <w:hyperlink w:anchor="_bookmark24" w:history="1">
            <w:r>
              <w:rPr>
                <w:color w:val="231F20"/>
              </w:rPr>
              <w:t>Regional</w:t>
            </w:r>
            <w:r>
              <w:rPr>
                <w:color w:val="231F20"/>
                <w:spacing w:val="-4"/>
              </w:rPr>
              <w:t xml:space="preserve"> </w:t>
            </w:r>
            <w:r>
              <w:rPr>
                <w:color w:val="231F20"/>
                <w:spacing w:val="-2"/>
              </w:rPr>
              <w:t>connectivity</w:t>
            </w:r>
            <w:r>
              <w:rPr>
                <w:color w:val="231F20"/>
              </w:rPr>
              <w:tab/>
            </w:r>
            <w:r>
              <w:rPr>
                <w:color w:val="231F20"/>
                <w:spacing w:val="-5"/>
              </w:rPr>
              <w:t>39</w:t>
            </w:r>
          </w:hyperlink>
        </w:p>
        <w:p w:rsidR="00603CB0" w:rsidRDefault="009F7F2C">
          <w:pPr>
            <w:pStyle w:val="TOC2"/>
            <w:numPr>
              <w:ilvl w:val="1"/>
              <w:numId w:val="78"/>
            </w:numPr>
            <w:tabs>
              <w:tab w:val="left" w:pos="447"/>
              <w:tab w:val="right" w:pos="8150"/>
            </w:tabs>
            <w:spacing w:before="8"/>
            <w:ind w:left="446" w:hanging="280"/>
          </w:pPr>
          <w:hyperlink w:anchor="_bookmark27" w:history="1">
            <w:r>
              <w:rPr>
                <w:color w:val="231F20"/>
              </w:rPr>
              <w:t>Market</w:t>
            </w:r>
            <w:r>
              <w:rPr>
                <w:color w:val="231F20"/>
                <w:spacing w:val="-6"/>
              </w:rPr>
              <w:t xml:space="preserve"> </w:t>
            </w:r>
            <w:r>
              <w:rPr>
                <w:color w:val="231F20"/>
              </w:rPr>
              <w:t>size</w:t>
            </w:r>
            <w:r>
              <w:rPr>
                <w:color w:val="231F20"/>
                <w:spacing w:val="-6"/>
              </w:rPr>
              <w:t xml:space="preserve"> </w:t>
            </w:r>
            <w:r>
              <w:rPr>
                <w:color w:val="231F20"/>
              </w:rPr>
              <w:t>and</w:t>
            </w:r>
            <w:r>
              <w:rPr>
                <w:color w:val="231F20"/>
                <w:spacing w:val="-5"/>
              </w:rPr>
              <w:t xml:space="preserve"> </w:t>
            </w:r>
            <w:r>
              <w:rPr>
                <w:color w:val="231F20"/>
                <w:spacing w:val="-2"/>
              </w:rPr>
              <w:t>maturity</w:t>
            </w:r>
            <w:r>
              <w:rPr>
                <w:color w:val="231F20"/>
              </w:rPr>
              <w:tab/>
            </w:r>
            <w:r>
              <w:rPr>
                <w:color w:val="231F20"/>
                <w:spacing w:val="-5"/>
              </w:rPr>
              <w:t>41</w:t>
            </w:r>
          </w:hyperlink>
        </w:p>
        <w:p w:rsidR="00603CB0" w:rsidRDefault="009F7F2C">
          <w:pPr>
            <w:pStyle w:val="TOC2"/>
            <w:numPr>
              <w:ilvl w:val="1"/>
              <w:numId w:val="78"/>
            </w:numPr>
            <w:tabs>
              <w:tab w:val="left" w:pos="446"/>
              <w:tab w:val="right" w:pos="8150"/>
            </w:tabs>
            <w:ind w:left="445" w:hanging="279"/>
          </w:pPr>
          <w:hyperlink w:anchor="_bookmark28" w:history="1">
            <w:r>
              <w:rPr>
                <w:color w:val="231F20"/>
              </w:rPr>
              <w:t>Climate</w:t>
            </w:r>
            <w:r>
              <w:rPr>
                <w:color w:val="231F20"/>
                <w:spacing w:val="-7"/>
              </w:rPr>
              <w:t xml:space="preserve"> </w:t>
            </w:r>
            <w:r>
              <w:rPr>
                <w:color w:val="231F20"/>
                <w:spacing w:val="-2"/>
              </w:rPr>
              <w:t>change</w:t>
            </w:r>
            <w:r>
              <w:rPr>
                <w:color w:val="231F20"/>
              </w:rPr>
              <w:tab/>
            </w:r>
            <w:r>
              <w:rPr>
                <w:color w:val="231F20"/>
                <w:spacing w:val="-5"/>
              </w:rPr>
              <w:t>42</w:t>
            </w:r>
          </w:hyperlink>
        </w:p>
        <w:p w:rsidR="00603CB0" w:rsidRDefault="009F7F2C">
          <w:pPr>
            <w:pStyle w:val="TOC2"/>
            <w:numPr>
              <w:ilvl w:val="1"/>
              <w:numId w:val="78"/>
            </w:numPr>
            <w:tabs>
              <w:tab w:val="left" w:pos="446"/>
              <w:tab w:val="right" w:pos="8150"/>
            </w:tabs>
            <w:spacing w:before="8"/>
            <w:ind w:left="445" w:hanging="279"/>
          </w:pPr>
          <w:hyperlink w:anchor="_bookmark28" w:history="1">
            <w:r>
              <w:rPr>
                <w:color w:val="231F20"/>
              </w:rPr>
              <w:t>Access</w:t>
            </w:r>
            <w:r>
              <w:rPr>
                <w:color w:val="231F20"/>
                <w:spacing w:val="-5"/>
              </w:rPr>
              <w:t xml:space="preserve"> </w:t>
            </w:r>
            <w:r>
              <w:rPr>
                <w:color w:val="231F20"/>
              </w:rPr>
              <w:t>to</w:t>
            </w:r>
            <w:r>
              <w:rPr>
                <w:color w:val="231F20"/>
                <w:spacing w:val="-5"/>
              </w:rPr>
              <w:t xml:space="preserve"> </w:t>
            </w:r>
            <w:r>
              <w:rPr>
                <w:color w:val="231F20"/>
              </w:rPr>
              <w:t>land</w:t>
            </w:r>
            <w:r>
              <w:rPr>
                <w:color w:val="231F20"/>
                <w:spacing w:val="-5"/>
              </w:rPr>
              <w:t xml:space="preserve"> </w:t>
            </w:r>
            <w:r>
              <w:rPr>
                <w:color w:val="231F20"/>
              </w:rPr>
              <w:t>and</w:t>
            </w:r>
            <w:r>
              <w:rPr>
                <w:color w:val="231F20"/>
                <w:spacing w:val="-5"/>
              </w:rPr>
              <w:t xml:space="preserve"> </w:t>
            </w:r>
            <w:r>
              <w:rPr>
                <w:color w:val="231F20"/>
                <w:spacing w:val="-2"/>
              </w:rPr>
              <w:t>water</w:t>
            </w:r>
            <w:r>
              <w:rPr>
                <w:color w:val="231F20"/>
              </w:rPr>
              <w:tab/>
            </w:r>
            <w:r>
              <w:rPr>
                <w:color w:val="231F20"/>
                <w:spacing w:val="-5"/>
              </w:rPr>
              <w:t>42</w:t>
            </w:r>
          </w:hyperlink>
        </w:p>
        <w:p w:rsidR="00603CB0" w:rsidRDefault="009F7F2C">
          <w:pPr>
            <w:pStyle w:val="TOC2"/>
            <w:numPr>
              <w:ilvl w:val="1"/>
              <w:numId w:val="78"/>
            </w:numPr>
            <w:tabs>
              <w:tab w:val="left" w:pos="445"/>
              <w:tab w:val="right" w:pos="8150"/>
            </w:tabs>
            <w:ind w:left="444" w:hanging="278"/>
          </w:pPr>
          <w:hyperlink w:anchor="_bookmark29" w:history="1">
            <w:r>
              <w:rPr>
                <w:color w:val="231F20"/>
              </w:rPr>
              <w:t>Regulation</w:t>
            </w:r>
            <w:r>
              <w:rPr>
                <w:color w:val="231F20"/>
                <w:spacing w:val="-6"/>
              </w:rPr>
              <w:t xml:space="preserve"> </w:t>
            </w:r>
            <w:r>
              <w:rPr>
                <w:color w:val="231F20"/>
              </w:rPr>
              <w:t>and</w:t>
            </w:r>
            <w:r>
              <w:rPr>
                <w:color w:val="231F20"/>
                <w:spacing w:val="-4"/>
              </w:rPr>
              <w:t xml:space="preserve"> </w:t>
            </w:r>
            <w:r>
              <w:rPr>
                <w:color w:val="231F20"/>
              </w:rPr>
              <w:t>business</w:t>
            </w:r>
            <w:r>
              <w:rPr>
                <w:color w:val="231F20"/>
                <w:spacing w:val="-4"/>
              </w:rPr>
              <w:t xml:space="preserve"> costs</w:t>
            </w:r>
            <w:r>
              <w:rPr>
                <w:color w:val="231F20"/>
              </w:rPr>
              <w:tab/>
            </w:r>
            <w:r>
              <w:rPr>
                <w:color w:val="231F20"/>
                <w:spacing w:val="-5"/>
              </w:rPr>
              <w:t>43</w:t>
            </w:r>
          </w:hyperlink>
        </w:p>
        <w:p w:rsidR="00603CB0" w:rsidRDefault="009F7F2C">
          <w:pPr>
            <w:pStyle w:val="TOC1"/>
            <w:numPr>
              <w:ilvl w:val="0"/>
              <w:numId w:val="78"/>
            </w:numPr>
            <w:tabs>
              <w:tab w:val="left" w:pos="379"/>
              <w:tab w:val="right" w:pos="8147"/>
            </w:tabs>
            <w:ind w:hanging="212"/>
          </w:pPr>
          <w:hyperlink w:anchor="_bookmark31" w:history="1">
            <w:r>
              <w:rPr>
                <w:color w:val="020002"/>
                <w:spacing w:val="-2"/>
              </w:rPr>
              <w:t>Optimising</w:t>
            </w:r>
            <w:r>
              <w:rPr>
                <w:color w:val="020002"/>
                <w:spacing w:val="-12"/>
              </w:rPr>
              <w:t xml:space="preserve"> </w:t>
            </w:r>
            <w:r>
              <w:rPr>
                <w:color w:val="020002"/>
                <w:spacing w:val="-2"/>
              </w:rPr>
              <w:t>economic</w:t>
            </w:r>
            <w:r>
              <w:rPr>
                <w:color w:val="020002"/>
                <w:spacing w:val="-12"/>
              </w:rPr>
              <w:t xml:space="preserve"> </w:t>
            </w:r>
            <w:r>
              <w:rPr>
                <w:color w:val="020002"/>
                <w:spacing w:val="-2"/>
              </w:rPr>
              <w:t>potential</w:t>
            </w:r>
            <w:r>
              <w:rPr>
                <w:color w:val="020002"/>
              </w:rPr>
              <w:tab/>
            </w:r>
            <w:r>
              <w:rPr>
                <w:color w:val="020002"/>
                <w:spacing w:val="-5"/>
              </w:rPr>
              <w:t>45</w:t>
            </w:r>
          </w:hyperlink>
        </w:p>
        <w:p w:rsidR="00603CB0" w:rsidRDefault="009F7F2C">
          <w:pPr>
            <w:pStyle w:val="TOC2"/>
            <w:numPr>
              <w:ilvl w:val="1"/>
              <w:numId w:val="78"/>
            </w:numPr>
            <w:tabs>
              <w:tab w:val="left" w:pos="430"/>
              <w:tab w:val="right" w:pos="8150"/>
            </w:tabs>
            <w:spacing w:before="11"/>
            <w:ind w:left="429" w:hanging="263"/>
          </w:pPr>
          <w:hyperlink w:anchor="_bookmark33" w:history="1">
            <w:r>
              <w:rPr>
                <w:color w:val="231F20"/>
              </w:rPr>
              <w:t>Maritime</w:t>
            </w:r>
            <w:r>
              <w:rPr>
                <w:color w:val="231F20"/>
                <w:spacing w:val="-1"/>
              </w:rPr>
              <w:t xml:space="preserve"> </w:t>
            </w:r>
            <w:r>
              <w:rPr>
                <w:color w:val="231F20"/>
                <w:spacing w:val="-2"/>
              </w:rPr>
              <w:t>industry</w:t>
            </w:r>
            <w:r>
              <w:rPr>
                <w:color w:val="231F20"/>
              </w:rPr>
              <w:tab/>
            </w:r>
            <w:r>
              <w:rPr>
                <w:color w:val="231F20"/>
                <w:spacing w:val="-5"/>
              </w:rPr>
              <w:t>47</w:t>
            </w:r>
          </w:hyperlink>
        </w:p>
        <w:p w:rsidR="00603CB0" w:rsidRDefault="009F7F2C">
          <w:pPr>
            <w:pStyle w:val="TOC2"/>
            <w:numPr>
              <w:ilvl w:val="1"/>
              <w:numId w:val="78"/>
            </w:numPr>
            <w:tabs>
              <w:tab w:val="left" w:pos="446"/>
              <w:tab w:val="right" w:pos="8150"/>
            </w:tabs>
            <w:ind w:left="445" w:hanging="279"/>
          </w:pPr>
          <w:hyperlink w:anchor="_bookmark34" w:history="1">
            <w:r>
              <w:rPr>
                <w:color w:val="231F20"/>
              </w:rPr>
              <w:t>Agribusiness</w:t>
            </w:r>
            <w:r>
              <w:rPr>
                <w:color w:val="231F20"/>
                <w:spacing w:val="3"/>
              </w:rPr>
              <w:t xml:space="preserve"> </w:t>
            </w:r>
            <w:r>
              <w:rPr>
                <w:color w:val="231F20"/>
                <w:spacing w:val="-2"/>
              </w:rPr>
              <w:t>industry</w:t>
            </w:r>
            <w:r>
              <w:rPr>
                <w:color w:val="231F20"/>
              </w:rPr>
              <w:tab/>
            </w:r>
            <w:r>
              <w:rPr>
                <w:color w:val="231F20"/>
                <w:spacing w:val="-5"/>
              </w:rPr>
              <w:t>48</w:t>
            </w:r>
          </w:hyperlink>
        </w:p>
        <w:p w:rsidR="00603CB0" w:rsidRDefault="009F7F2C">
          <w:pPr>
            <w:pStyle w:val="TOC2"/>
            <w:numPr>
              <w:ilvl w:val="1"/>
              <w:numId w:val="78"/>
            </w:numPr>
            <w:tabs>
              <w:tab w:val="left" w:pos="445"/>
              <w:tab w:val="right" w:pos="8150"/>
            </w:tabs>
            <w:spacing w:before="8"/>
            <w:ind w:left="444" w:hanging="278"/>
          </w:pPr>
          <w:hyperlink w:anchor="_bookmark35" w:history="1">
            <w:r>
              <w:rPr>
                <w:color w:val="231F20"/>
              </w:rPr>
              <w:t>Minerals</w:t>
            </w:r>
            <w:r>
              <w:rPr>
                <w:color w:val="231F20"/>
                <w:spacing w:val="-5"/>
              </w:rPr>
              <w:t xml:space="preserve"> </w:t>
            </w:r>
            <w:r>
              <w:rPr>
                <w:color w:val="231F20"/>
                <w:spacing w:val="-2"/>
              </w:rPr>
              <w:t>industry</w:t>
            </w:r>
            <w:r>
              <w:rPr>
                <w:color w:val="231F20"/>
              </w:rPr>
              <w:tab/>
            </w:r>
            <w:r>
              <w:rPr>
                <w:color w:val="231F20"/>
                <w:spacing w:val="-5"/>
              </w:rPr>
              <w:t>49</w:t>
            </w:r>
          </w:hyperlink>
        </w:p>
        <w:p w:rsidR="00603CB0" w:rsidRDefault="009F7F2C">
          <w:pPr>
            <w:pStyle w:val="TOC2"/>
            <w:numPr>
              <w:ilvl w:val="1"/>
              <w:numId w:val="78"/>
            </w:numPr>
            <w:tabs>
              <w:tab w:val="left" w:pos="445"/>
              <w:tab w:val="right" w:pos="8150"/>
            </w:tabs>
            <w:spacing w:before="8"/>
            <w:ind w:left="444" w:hanging="278"/>
          </w:pPr>
          <w:hyperlink w:anchor="_bookmark37" w:history="1">
            <w:r>
              <w:rPr>
                <w:color w:val="231F20"/>
              </w:rPr>
              <w:t>Oil</w:t>
            </w:r>
            <w:r>
              <w:rPr>
                <w:color w:val="231F20"/>
                <w:spacing w:val="-5"/>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spacing w:val="-2"/>
              </w:rPr>
              <w:t>industry</w:t>
            </w:r>
            <w:r>
              <w:rPr>
                <w:color w:val="231F20"/>
              </w:rPr>
              <w:tab/>
            </w:r>
            <w:r>
              <w:rPr>
                <w:color w:val="231F20"/>
                <w:spacing w:val="-7"/>
              </w:rPr>
              <w:t>51</w:t>
            </w:r>
          </w:hyperlink>
        </w:p>
        <w:p w:rsidR="00603CB0" w:rsidRDefault="009F7F2C">
          <w:pPr>
            <w:pStyle w:val="TOC2"/>
            <w:numPr>
              <w:ilvl w:val="1"/>
              <w:numId w:val="78"/>
            </w:numPr>
            <w:tabs>
              <w:tab w:val="left" w:pos="445"/>
              <w:tab w:val="right" w:pos="8150"/>
            </w:tabs>
            <w:ind w:left="444" w:hanging="278"/>
          </w:pPr>
          <w:hyperlink w:anchor="_bookmark38" w:history="1">
            <w:r>
              <w:rPr>
                <w:color w:val="231F20"/>
              </w:rPr>
              <w:t>Downstream</w:t>
            </w:r>
            <w:r>
              <w:rPr>
                <w:color w:val="231F20"/>
                <w:spacing w:val="-4"/>
              </w:rPr>
              <w:t xml:space="preserve"> </w:t>
            </w:r>
            <w:r>
              <w:rPr>
                <w:color w:val="231F20"/>
              </w:rPr>
              <w:t>opportunities</w:t>
            </w:r>
            <w:r>
              <w:rPr>
                <w:color w:val="231F20"/>
                <w:spacing w:val="-1"/>
              </w:rPr>
              <w:t xml:space="preserve"> </w:t>
            </w:r>
            <w:r>
              <w:rPr>
                <w:color w:val="231F20"/>
              </w:rPr>
              <w:t>and</w:t>
            </w:r>
            <w:r>
              <w:rPr>
                <w:color w:val="231F20"/>
                <w:spacing w:val="-2"/>
              </w:rPr>
              <w:t xml:space="preserve"> </w:t>
            </w:r>
            <w:r>
              <w:rPr>
                <w:color w:val="231F20"/>
              </w:rPr>
              <w:t>crowding</w:t>
            </w:r>
            <w:r>
              <w:rPr>
                <w:color w:val="231F20"/>
                <w:spacing w:val="-1"/>
              </w:rPr>
              <w:t xml:space="preserve"> </w:t>
            </w:r>
            <w:r>
              <w:rPr>
                <w:color w:val="231F20"/>
                <w:spacing w:val="-5"/>
              </w:rPr>
              <w:t>out</w:t>
            </w:r>
            <w:r>
              <w:rPr>
                <w:color w:val="231F20"/>
              </w:rPr>
              <w:tab/>
            </w:r>
            <w:r>
              <w:rPr>
                <w:color w:val="231F20"/>
                <w:spacing w:val="-5"/>
              </w:rPr>
              <w:t>52</w:t>
            </w:r>
          </w:hyperlink>
        </w:p>
        <w:p w:rsidR="00603CB0" w:rsidRDefault="009F7F2C">
          <w:pPr>
            <w:pStyle w:val="TOC1"/>
            <w:tabs>
              <w:tab w:val="right" w:pos="8147"/>
            </w:tabs>
          </w:pPr>
          <w:hyperlink w:anchor="_bookmark40" w:history="1">
            <w:r>
              <w:rPr>
                <w:color w:val="020002"/>
                <w:spacing w:val="-2"/>
              </w:rPr>
              <w:t>Appendix</w:t>
            </w:r>
            <w:r>
              <w:rPr>
                <w:color w:val="020002"/>
                <w:spacing w:val="-11"/>
              </w:rPr>
              <w:t xml:space="preserve"> </w:t>
            </w:r>
            <w:r>
              <w:rPr>
                <w:color w:val="020002"/>
                <w:spacing w:val="-2"/>
              </w:rPr>
              <w:t>A</w:t>
            </w:r>
            <w:r>
              <w:rPr>
                <w:color w:val="020002"/>
                <w:spacing w:val="-10"/>
              </w:rPr>
              <w:t xml:space="preserve"> </w:t>
            </w:r>
            <w:r>
              <w:rPr>
                <w:color w:val="020002"/>
                <w:spacing w:val="-2"/>
              </w:rPr>
              <w:t>Macroeconomic</w:t>
            </w:r>
            <w:r>
              <w:rPr>
                <w:color w:val="020002"/>
                <w:spacing w:val="-10"/>
              </w:rPr>
              <w:t xml:space="preserve"> </w:t>
            </w:r>
            <w:r>
              <w:rPr>
                <w:color w:val="020002"/>
                <w:spacing w:val="-2"/>
              </w:rPr>
              <w:t>baseline</w:t>
            </w:r>
            <w:r>
              <w:rPr>
                <w:color w:val="020002"/>
              </w:rPr>
              <w:tab/>
            </w:r>
            <w:r>
              <w:rPr>
                <w:color w:val="020002"/>
                <w:spacing w:val="-5"/>
              </w:rPr>
              <w:t>56</w:t>
            </w:r>
          </w:hyperlink>
        </w:p>
        <w:p w:rsidR="00603CB0" w:rsidRDefault="009F7F2C">
          <w:pPr>
            <w:pStyle w:val="TOC2"/>
            <w:numPr>
              <w:ilvl w:val="1"/>
              <w:numId w:val="77"/>
            </w:numPr>
            <w:tabs>
              <w:tab w:val="left" w:pos="472"/>
              <w:tab w:val="right" w:pos="8150"/>
            </w:tabs>
            <w:spacing w:before="11"/>
            <w:ind w:hanging="305"/>
          </w:pPr>
          <w:hyperlink w:anchor="_bookmark40" w:history="1">
            <w:r>
              <w:rPr>
                <w:color w:val="231F20"/>
              </w:rPr>
              <w:t>Expectations</w:t>
            </w:r>
            <w:r>
              <w:rPr>
                <w:color w:val="231F20"/>
                <w:spacing w:val="1"/>
              </w:rPr>
              <w:t xml:space="preserve"> </w:t>
            </w:r>
            <w:r>
              <w:rPr>
                <w:color w:val="231F20"/>
              </w:rPr>
              <w:t>of</w:t>
            </w:r>
            <w:r>
              <w:rPr>
                <w:color w:val="231F20"/>
                <w:spacing w:val="1"/>
              </w:rPr>
              <w:t xml:space="preserve"> </w:t>
            </w:r>
            <w:r>
              <w:rPr>
                <w:color w:val="231F20"/>
              </w:rPr>
              <w:t>future</w:t>
            </w:r>
            <w:r>
              <w:rPr>
                <w:color w:val="231F20"/>
                <w:spacing w:val="2"/>
              </w:rPr>
              <w:t xml:space="preserve"> </w:t>
            </w:r>
            <w:r>
              <w:rPr>
                <w:color w:val="231F20"/>
                <w:spacing w:val="-2"/>
              </w:rPr>
              <w:t>growth</w:t>
            </w:r>
            <w:r>
              <w:rPr>
                <w:color w:val="231F20"/>
              </w:rPr>
              <w:tab/>
            </w:r>
            <w:r>
              <w:rPr>
                <w:color w:val="231F20"/>
                <w:spacing w:val="-5"/>
              </w:rPr>
              <w:t>56</w:t>
            </w:r>
          </w:hyperlink>
        </w:p>
        <w:p w:rsidR="00603CB0" w:rsidRDefault="009F7F2C">
          <w:pPr>
            <w:pStyle w:val="TOC1"/>
            <w:tabs>
              <w:tab w:val="right" w:pos="8147"/>
            </w:tabs>
            <w:spacing w:before="124"/>
          </w:pPr>
          <w:hyperlink w:anchor="_bookmark42" w:history="1">
            <w:r>
              <w:rPr>
                <w:color w:val="020002"/>
                <w:spacing w:val="-2"/>
              </w:rPr>
              <w:t>Appendix</w:t>
            </w:r>
            <w:r>
              <w:rPr>
                <w:color w:val="020002"/>
                <w:spacing w:val="-13"/>
              </w:rPr>
              <w:t xml:space="preserve"> </w:t>
            </w:r>
            <w:r>
              <w:rPr>
                <w:color w:val="020002"/>
                <w:spacing w:val="-2"/>
              </w:rPr>
              <w:t>B</w:t>
            </w:r>
            <w:r>
              <w:rPr>
                <w:color w:val="020002"/>
                <w:spacing w:val="-10"/>
              </w:rPr>
              <w:t xml:space="preserve"> </w:t>
            </w:r>
            <w:r>
              <w:rPr>
                <w:color w:val="020002"/>
                <w:spacing w:val="-2"/>
              </w:rPr>
              <w:t>Economic</w:t>
            </w:r>
            <w:r>
              <w:rPr>
                <w:color w:val="020002"/>
                <w:spacing w:val="-10"/>
              </w:rPr>
              <w:t xml:space="preserve"> </w:t>
            </w:r>
            <w:r>
              <w:rPr>
                <w:color w:val="020002"/>
                <w:spacing w:val="-2"/>
              </w:rPr>
              <w:t>contribution</w:t>
            </w:r>
            <w:r>
              <w:rPr>
                <w:color w:val="020002"/>
                <w:spacing w:val="-10"/>
              </w:rPr>
              <w:t xml:space="preserve"> </w:t>
            </w:r>
            <w:r>
              <w:rPr>
                <w:color w:val="020002"/>
                <w:spacing w:val="-2"/>
              </w:rPr>
              <w:t>methodology</w:t>
            </w:r>
            <w:r>
              <w:rPr>
                <w:rFonts w:ascii="Times New Roman"/>
                <w:color w:val="020002"/>
              </w:rPr>
              <w:tab/>
            </w:r>
            <w:r>
              <w:rPr>
                <w:color w:val="020002"/>
                <w:spacing w:val="-5"/>
              </w:rPr>
              <w:t>58</w:t>
            </w:r>
          </w:hyperlink>
        </w:p>
        <w:p w:rsidR="00603CB0" w:rsidRDefault="009F7F2C">
          <w:pPr>
            <w:pStyle w:val="TOC2"/>
            <w:numPr>
              <w:ilvl w:val="1"/>
              <w:numId w:val="76"/>
            </w:numPr>
            <w:tabs>
              <w:tab w:val="left" w:pos="471"/>
              <w:tab w:val="right" w:pos="8150"/>
            </w:tabs>
            <w:spacing w:before="11"/>
            <w:ind w:hanging="304"/>
          </w:pPr>
          <w:hyperlink w:anchor="_bookmark42" w:history="1">
            <w:r>
              <w:rPr>
                <w:color w:val="231F20"/>
              </w:rPr>
              <w:t>Economic</w:t>
            </w:r>
            <w:r>
              <w:rPr>
                <w:color w:val="231F20"/>
                <w:spacing w:val="-4"/>
              </w:rPr>
              <w:t xml:space="preserve"> </w:t>
            </w:r>
            <w:r>
              <w:rPr>
                <w:color w:val="231F20"/>
              </w:rPr>
              <w:t>contribution</w:t>
            </w:r>
            <w:r>
              <w:rPr>
                <w:color w:val="231F20"/>
                <w:spacing w:val="-4"/>
              </w:rPr>
              <w:t xml:space="preserve"> </w:t>
            </w:r>
            <w:r>
              <w:rPr>
                <w:color w:val="231F20"/>
                <w:spacing w:val="-2"/>
              </w:rPr>
              <w:t>studies</w:t>
            </w:r>
            <w:r>
              <w:rPr>
                <w:color w:val="231F20"/>
              </w:rPr>
              <w:tab/>
            </w:r>
            <w:r>
              <w:rPr>
                <w:color w:val="231F20"/>
                <w:spacing w:val="-5"/>
              </w:rPr>
              <w:t>58</w:t>
            </w:r>
          </w:hyperlink>
        </w:p>
        <w:p w:rsidR="00603CB0" w:rsidRDefault="009F7F2C">
          <w:pPr>
            <w:pStyle w:val="TOC2"/>
            <w:numPr>
              <w:ilvl w:val="1"/>
              <w:numId w:val="76"/>
            </w:numPr>
            <w:tabs>
              <w:tab w:val="left" w:pos="497"/>
              <w:tab w:val="right" w:pos="8150"/>
            </w:tabs>
            <w:spacing w:before="8"/>
            <w:ind w:left="496" w:hanging="330"/>
          </w:pPr>
          <w:hyperlink w:anchor="_bookmark42" w:history="1">
            <w:r>
              <w:rPr>
                <w:color w:val="231F20"/>
              </w:rPr>
              <w:t>Direct</w:t>
            </w:r>
            <w:r>
              <w:rPr>
                <w:color w:val="231F20"/>
                <w:spacing w:val="-2"/>
              </w:rPr>
              <w:t xml:space="preserve"> </w:t>
            </w:r>
            <w:r>
              <w:rPr>
                <w:color w:val="231F20"/>
              </w:rPr>
              <w:t>and</w:t>
            </w:r>
            <w:r>
              <w:rPr>
                <w:color w:val="231F20"/>
                <w:spacing w:val="-2"/>
              </w:rPr>
              <w:t xml:space="preserve"> </w:t>
            </w:r>
            <w:r>
              <w:rPr>
                <w:color w:val="231F20"/>
              </w:rPr>
              <w:t>indirect</w:t>
            </w:r>
            <w:r>
              <w:rPr>
                <w:color w:val="231F20"/>
                <w:spacing w:val="-2"/>
              </w:rPr>
              <w:t xml:space="preserve"> contribution</w:t>
            </w:r>
            <w:r>
              <w:rPr>
                <w:color w:val="231F20"/>
              </w:rPr>
              <w:tab/>
            </w:r>
            <w:r>
              <w:rPr>
                <w:color w:val="231F20"/>
                <w:spacing w:val="-5"/>
              </w:rPr>
              <w:t>58</w:t>
            </w:r>
          </w:hyperlink>
        </w:p>
        <w:p w:rsidR="00603CB0" w:rsidRDefault="009F7F2C">
          <w:pPr>
            <w:pStyle w:val="TOC2"/>
            <w:numPr>
              <w:ilvl w:val="1"/>
              <w:numId w:val="76"/>
            </w:numPr>
            <w:tabs>
              <w:tab w:val="left" w:pos="497"/>
              <w:tab w:val="right" w:pos="8150"/>
            </w:tabs>
            <w:ind w:left="496" w:hanging="330"/>
          </w:pPr>
          <w:hyperlink w:anchor="_bookmark43" w:history="1">
            <w:r>
              <w:rPr>
                <w:color w:val="231F20"/>
              </w:rPr>
              <w:t>Limitations</w:t>
            </w:r>
            <w:r>
              <w:rPr>
                <w:color w:val="231F20"/>
                <w:spacing w:val="-3"/>
              </w:rPr>
              <w:t xml:space="preserve"> </w:t>
            </w:r>
            <w:r>
              <w:rPr>
                <w:color w:val="231F20"/>
              </w:rPr>
              <w:t>of</w:t>
            </w:r>
            <w:r>
              <w:rPr>
                <w:color w:val="231F20"/>
                <w:spacing w:val="-2"/>
              </w:rPr>
              <w:t xml:space="preserve"> </w:t>
            </w:r>
            <w:r>
              <w:rPr>
                <w:color w:val="231F20"/>
              </w:rPr>
              <w:t>economic</w:t>
            </w:r>
            <w:r>
              <w:rPr>
                <w:color w:val="231F20"/>
                <w:spacing w:val="-2"/>
              </w:rPr>
              <w:t xml:space="preserve"> </w:t>
            </w:r>
            <w:r>
              <w:rPr>
                <w:color w:val="231F20"/>
              </w:rPr>
              <w:t>contribution</w:t>
            </w:r>
            <w:r>
              <w:rPr>
                <w:color w:val="231F20"/>
                <w:spacing w:val="-2"/>
              </w:rPr>
              <w:t xml:space="preserve"> studies</w:t>
            </w:r>
            <w:r>
              <w:rPr>
                <w:color w:val="231F20"/>
              </w:rPr>
              <w:tab/>
            </w:r>
            <w:r>
              <w:rPr>
                <w:color w:val="231F20"/>
                <w:spacing w:val="-5"/>
              </w:rPr>
              <w:t>59</w:t>
            </w:r>
          </w:hyperlink>
        </w:p>
        <w:p w:rsidR="00603CB0" w:rsidRDefault="009F7F2C">
          <w:pPr>
            <w:pStyle w:val="TOC2"/>
            <w:numPr>
              <w:ilvl w:val="1"/>
              <w:numId w:val="76"/>
            </w:numPr>
            <w:tabs>
              <w:tab w:val="left" w:pos="497"/>
              <w:tab w:val="right" w:pos="8150"/>
            </w:tabs>
            <w:spacing w:before="8"/>
            <w:ind w:left="496" w:hanging="330"/>
          </w:pPr>
          <w:hyperlink w:anchor="_bookmark43" w:history="1">
            <w:r>
              <w:rPr>
                <w:color w:val="231F20"/>
              </w:rPr>
              <w:t>Industry</w:t>
            </w:r>
            <w:r>
              <w:rPr>
                <w:color w:val="231F20"/>
                <w:spacing w:val="4"/>
              </w:rPr>
              <w:t xml:space="preserve"> </w:t>
            </w:r>
            <w:r>
              <w:rPr>
                <w:color w:val="231F20"/>
              </w:rPr>
              <w:t>input-output</w:t>
            </w:r>
            <w:r>
              <w:rPr>
                <w:color w:val="231F20"/>
                <w:spacing w:val="4"/>
              </w:rPr>
              <w:t xml:space="preserve"> </w:t>
            </w:r>
            <w:r>
              <w:rPr>
                <w:color w:val="231F20"/>
                <w:spacing w:val="-2"/>
              </w:rPr>
              <w:t>analysis</w:t>
            </w:r>
            <w:r>
              <w:rPr>
                <w:color w:val="231F20"/>
              </w:rPr>
              <w:tab/>
            </w:r>
            <w:r>
              <w:rPr>
                <w:color w:val="231F20"/>
                <w:spacing w:val="-5"/>
              </w:rPr>
              <w:t>59</w:t>
            </w:r>
          </w:hyperlink>
        </w:p>
        <w:p w:rsidR="00603CB0" w:rsidRDefault="009F7F2C">
          <w:pPr>
            <w:pStyle w:val="TOC1"/>
            <w:tabs>
              <w:tab w:val="right" w:pos="8147"/>
            </w:tabs>
            <w:spacing w:before="124"/>
          </w:pPr>
          <w:hyperlink w:anchor="_bookmark49" w:history="1">
            <w:r>
              <w:rPr>
                <w:color w:val="020002"/>
                <w:spacing w:val="-2"/>
              </w:rPr>
              <w:t>Appendix</w:t>
            </w:r>
            <w:r>
              <w:rPr>
                <w:color w:val="020002"/>
                <w:spacing w:val="-9"/>
              </w:rPr>
              <w:t xml:space="preserve"> </w:t>
            </w:r>
            <w:r>
              <w:rPr>
                <w:color w:val="020002"/>
                <w:spacing w:val="-2"/>
              </w:rPr>
              <w:t>C</w:t>
            </w:r>
            <w:r>
              <w:rPr>
                <w:color w:val="020002"/>
                <w:spacing w:val="-9"/>
              </w:rPr>
              <w:t xml:space="preserve"> </w:t>
            </w:r>
            <w:r>
              <w:rPr>
                <w:color w:val="020002"/>
                <w:spacing w:val="-2"/>
              </w:rPr>
              <w:t>Economic</w:t>
            </w:r>
            <w:r>
              <w:rPr>
                <w:color w:val="020002"/>
                <w:spacing w:val="-9"/>
              </w:rPr>
              <w:t xml:space="preserve"> </w:t>
            </w:r>
            <w:r>
              <w:rPr>
                <w:color w:val="020002"/>
                <w:spacing w:val="-2"/>
              </w:rPr>
              <w:t>impact</w:t>
            </w:r>
            <w:r>
              <w:rPr>
                <w:color w:val="020002"/>
                <w:spacing w:val="-8"/>
              </w:rPr>
              <w:t xml:space="preserve"> </w:t>
            </w:r>
            <w:r>
              <w:rPr>
                <w:color w:val="020002"/>
                <w:spacing w:val="-2"/>
              </w:rPr>
              <w:t>methodology</w:t>
            </w:r>
            <w:r>
              <w:rPr>
                <w:rFonts w:ascii="Times New Roman"/>
                <w:color w:val="020002"/>
              </w:rPr>
              <w:tab/>
            </w:r>
            <w:r>
              <w:rPr>
                <w:color w:val="020002"/>
                <w:spacing w:val="-5"/>
              </w:rPr>
              <w:t>62</w:t>
            </w:r>
          </w:hyperlink>
        </w:p>
        <w:p w:rsidR="00603CB0" w:rsidRDefault="009F7F2C">
          <w:pPr>
            <w:pStyle w:val="TOC2"/>
            <w:numPr>
              <w:ilvl w:val="1"/>
              <w:numId w:val="75"/>
            </w:numPr>
            <w:tabs>
              <w:tab w:val="left" w:pos="469"/>
              <w:tab w:val="right" w:pos="8150"/>
            </w:tabs>
            <w:spacing w:before="11"/>
            <w:ind w:hanging="302"/>
          </w:pPr>
          <w:hyperlink w:anchor="_bookmark49" w:history="1">
            <w:r>
              <w:rPr>
                <w:color w:val="231F20"/>
                <w:spacing w:val="-2"/>
              </w:rPr>
              <w:t>Introduction</w:t>
            </w:r>
            <w:r>
              <w:rPr>
                <w:color w:val="231F20"/>
              </w:rPr>
              <w:tab/>
            </w:r>
            <w:r>
              <w:rPr>
                <w:color w:val="231F20"/>
                <w:spacing w:val="-5"/>
              </w:rPr>
              <w:t>62</w:t>
            </w:r>
          </w:hyperlink>
        </w:p>
        <w:p w:rsidR="00603CB0" w:rsidRDefault="009F7F2C">
          <w:pPr>
            <w:pStyle w:val="TOC2"/>
            <w:numPr>
              <w:ilvl w:val="1"/>
              <w:numId w:val="75"/>
            </w:numPr>
            <w:tabs>
              <w:tab w:val="left" w:pos="495"/>
              <w:tab w:val="right" w:pos="8148"/>
            </w:tabs>
            <w:spacing w:before="8"/>
            <w:ind w:left="494" w:hanging="328"/>
          </w:pPr>
          <w:hyperlink w:anchor="_bookmark49" w:history="1">
            <w:r>
              <w:rPr>
                <w:color w:val="231F20"/>
              </w:rPr>
              <w:t>DAE-</w:t>
            </w:r>
            <w:r>
              <w:rPr>
                <w:color w:val="231F20"/>
                <w:spacing w:val="-4"/>
              </w:rPr>
              <w:t>RGEM</w:t>
            </w:r>
            <w:r>
              <w:rPr>
                <w:color w:val="231F20"/>
              </w:rPr>
              <w:tab/>
            </w:r>
            <w:r>
              <w:rPr>
                <w:color w:val="231F20"/>
                <w:spacing w:val="-5"/>
              </w:rPr>
              <w:t>62</w:t>
            </w:r>
          </w:hyperlink>
        </w:p>
        <w:p w:rsidR="00603CB0" w:rsidRDefault="009F7F2C">
          <w:pPr>
            <w:pStyle w:val="TOC2"/>
            <w:numPr>
              <w:ilvl w:val="1"/>
              <w:numId w:val="75"/>
            </w:numPr>
            <w:tabs>
              <w:tab w:val="left" w:pos="494"/>
              <w:tab w:val="right" w:pos="8150"/>
            </w:tabs>
            <w:ind w:left="494" w:hanging="327"/>
          </w:pPr>
          <w:hyperlink w:anchor="_bookmark50" w:history="1">
            <w:r>
              <w:rPr>
                <w:color w:val="231F20"/>
              </w:rPr>
              <w:t>Scenario</w:t>
            </w:r>
            <w:r>
              <w:rPr>
                <w:color w:val="231F20"/>
                <w:spacing w:val="-2"/>
              </w:rPr>
              <w:t xml:space="preserve"> development</w:t>
            </w:r>
            <w:r>
              <w:rPr>
                <w:color w:val="231F20"/>
              </w:rPr>
              <w:tab/>
            </w:r>
            <w:r>
              <w:rPr>
                <w:color w:val="231F20"/>
                <w:spacing w:val="-5"/>
              </w:rPr>
              <w:t>64</w:t>
            </w:r>
          </w:hyperlink>
        </w:p>
        <w:p w:rsidR="00603CB0" w:rsidRDefault="009F7F2C">
          <w:pPr>
            <w:pStyle w:val="TOC1"/>
            <w:tabs>
              <w:tab w:val="right" w:pos="8147"/>
            </w:tabs>
          </w:pPr>
          <w:hyperlink w:anchor="_bookmark52" w:history="1">
            <w:r>
              <w:rPr>
                <w:color w:val="020002"/>
                <w:spacing w:val="-2"/>
              </w:rPr>
              <w:t>Limitation</w:t>
            </w:r>
            <w:r>
              <w:rPr>
                <w:color w:val="020002"/>
                <w:spacing w:val="-8"/>
              </w:rPr>
              <w:t xml:space="preserve"> </w:t>
            </w:r>
            <w:r>
              <w:rPr>
                <w:color w:val="020002"/>
                <w:spacing w:val="-2"/>
              </w:rPr>
              <w:t>of</w:t>
            </w:r>
            <w:r>
              <w:rPr>
                <w:color w:val="020002"/>
                <w:spacing w:val="-8"/>
              </w:rPr>
              <w:t xml:space="preserve"> </w:t>
            </w:r>
            <w:r>
              <w:rPr>
                <w:color w:val="020002"/>
                <w:spacing w:val="-2"/>
              </w:rPr>
              <w:t>our</w:t>
            </w:r>
            <w:r>
              <w:rPr>
                <w:color w:val="020002"/>
                <w:spacing w:val="-8"/>
              </w:rPr>
              <w:t xml:space="preserve"> </w:t>
            </w:r>
            <w:r>
              <w:rPr>
                <w:color w:val="020002"/>
                <w:spacing w:val="-4"/>
              </w:rPr>
              <w:t>work</w:t>
            </w:r>
            <w:r>
              <w:rPr>
                <w:color w:val="020002"/>
              </w:rPr>
              <w:tab/>
            </w:r>
            <w:r>
              <w:rPr>
                <w:color w:val="020002"/>
                <w:spacing w:val="-5"/>
              </w:rPr>
              <w:t>66</w:t>
            </w:r>
          </w:hyperlink>
        </w:p>
        <w:p w:rsidR="00603CB0" w:rsidRDefault="009F7F2C">
          <w:pPr>
            <w:pStyle w:val="TOC2"/>
            <w:tabs>
              <w:tab w:val="right" w:pos="8150"/>
            </w:tabs>
            <w:spacing w:before="11"/>
            <w:ind w:left="167" w:firstLine="0"/>
          </w:pPr>
          <w:hyperlink w:anchor="_bookmark52" w:history="1">
            <w:r>
              <w:rPr>
                <w:color w:val="231F20"/>
              </w:rPr>
              <w:t>General</w:t>
            </w:r>
            <w:r>
              <w:rPr>
                <w:color w:val="231F20"/>
                <w:spacing w:val="-3"/>
              </w:rPr>
              <w:t xml:space="preserve"> </w:t>
            </w:r>
            <w:r>
              <w:rPr>
                <w:color w:val="231F20"/>
              </w:rPr>
              <w:t>use</w:t>
            </w:r>
            <w:r>
              <w:rPr>
                <w:color w:val="231F20"/>
                <w:spacing w:val="-3"/>
              </w:rPr>
              <w:t xml:space="preserve"> </w:t>
            </w:r>
            <w:r>
              <w:rPr>
                <w:color w:val="231F20"/>
                <w:spacing w:val="-2"/>
              </w:rPr>
              <w:t>restriction</w:t>
            </w:r>
            <w:r>
              <w:rPr>
                <w:color w:val="231F20"/>
              </w:rPr>
              <w:tab/>
            </w:r>
            <w:r>
              <w:rPr>
                <w:color w:val="231F20"/>
                <w:spacing w:val="-5"/>
              </w:rPr>
              <w:t>66</w:t>
            </w:r>
          </w:hyperlink>
        </w:p>
        <w:p w:rsidR="00603CB0" w:rsidRDefault="009F7F2C">
          <w:pPr>
            <w:pStyle w:val="TOC3"/>
          </w:pPr>
          <w:r>
            <w:rPr>
              <w:color w:val="231F20"/>
            </w:rPr>
            <w:t>2</w:t>
          </w:r>
        </w:p>
      </w:sdtContent>
    </w:sdt>
    <w:p w:rsidR="00603CB0" w:rsidRDefault="00603CB0">
      <w:pPr>
        <w:sectPr w:rsidR="00603CB0">
          <w:pgSz w:w="11910" w:h="16840"/>
          <w:pgMar w:top="420" w:right="820" w:bottom="280" w:left="840" w:header="720" w:footer="720" w:gutter="0"/>
          <w:cols w:space="720"/>
        </w:sectPr>
      </w:pPr>
    </w:p>
    <w:p w:rsidR="00603CB0" w:rsidRDefault="009F7F2C">
      <w:pPr>
        <w:spacing w:before="86"/>
        <w:ind w:left="5096"/>
        <w:rPr>
          <w:sz w:val="14"/>
        </w:rPr>
      </w:pPr>
      <w:bookmarkStart w:id="1" w:name="Glossary"/>
      <w:bookmarkStart w:id="2" w:name="_bookmark0"/>
      <w:bookmarkEnd w:id="1"/>
      <w:bookmarkEnd w:id="2"/>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spacing w:before="2"/>
        <w:rPr>
          <w:sz w:val="80"/>
        </w:rPr>
      </w:pPr>
    </w:p>
    <w:p w:rsidR="00603CB0" w:rsidRDefault="009F7F2C">
      <w:pPr>
        <w:pStyle w:val="Heading2"/>
      </w:pPr>
      <w:r>
        <w:rPr>
          <w:color w:val="231F20"/>
          <w:spacing w:val="-2"/>
        </w:rPr>
        <w:t>Glossary</w:t>
      </w:r>
    </w:p>
    <w:p w:rsidR="00603CB0" w:rsidRDefault="00603CB0">
      <w:pPr>
        <w:pStyle w:val="BodyText"/>
        <w:rPr>
          <w:sz w:val="20"/>
        </w:rPr>
      </w:pPr>
    </w:p>
    <w:p w:rsidR="00603CB0" w:rsidRDefault="00603CB0">
      <w:pPr>
        <w:pStyle w:val="BodyText"/>
        <w:spacing w:before="11"/>
        <w:rPr>
          <w:sz w:val="18"/>
        </w:rPr>
      </w:pPr>
    </w:p>
    <w:tbl>
      <w:tblPr>
        <w:tblW w:w="0" w:type="auto"/>
        <w:tblInd w:w="175" w:type="dxa"/>
        <w:tblLayout w:type="fixed"/>
        <w:tblCellMar>
          <w:left w:w="0" w:type="dxa"/>
          <w:right w:w="0" w:type="dxa"/>
        </w:tblCellMar>
        <w:tblLook w:val="01E0" w:firstRow="1" w:lastRow="1" w:firstColumn="1" w:lastColumn="1" w:noHBand="0" w:noVBand="0"/>
      </w:tblPr>
      <w:tblGrid>
        <w:gridCol w:w="1652"/>
        <w:gridCol w:w="8237"/>
      </w:tblGrid>
      <w:tr w:rsidR="00603CB0">
        <w:trPr>
          <w:trHeight w:val="282"/>
        </w:trPr>
        <w:tc>
          <w:tcPr>
            <w:tcW w:w="1652"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pacing w:val="-2"/>
                <w:sz w:val="17"/>
              </w:rPr>
              <w:t>Acronym</w:t>
            </w:r>
          </w:p>
        </w:tc>
        <w:tc>
          <w:tcPr>
            <w:tcW w:w="8237" w:type="dxa"/>
            <w:tcBorders>
              <w:top w:val="single" w:sz="18" w:space="0" w:color="00AAE7"/>
              <w:bottom w:val="single" w:sz="4" w:space="0" w:color="B2B5B6"/>
            </w:tcBorders>
          </w:tcPr>
          <w:p w:rsidR="00603CB0" w:rsidRDefault="009F7F2C">
            <w:pPr>
              <w:pStyle w:val="TableParagraph"/>
              <w:spacing w:before="16"/>
              <w:ind w:left="722"/>
              <w:rPr>
                <w:rFonts w:ascii="Open Sans"/>
                <w:b/>
                <w:sz w:val="17"/>
              </w:rPr>
            </w:pPr>
            <w:r>
              <w:rPr>
                <w:rFonts w:ascii="Open Sans"/>
                <w:b/>
                <w:color w:val="231F20"/>
                <w:sz w:val="17"/>
              </w:rPr>
              <w:t>Full</w:t>
            </w:r>
            <w:r>
              <w:rPr>
                <w:rFonts w:ascii="Open Sans"/>
                <w:b/>
                <w:color w:val="231F20"/>
                <w:spacing w:val="-9"/>
                <w:sz w:val="17"/>
              </w:rPr>
              <w:t xml:space="preserve"> </w:t>
            </w:r>
            <w:r>
              <w:rPr>
                <w:rFonts w:ascii="Open Sans"/>
                <w:b/>
                <w:color w:val="231F20"/>
                <w:spacing w:val="-4"/>
                <w:sz w:val="17"/>
              </w:rPr>
              <w:t>name</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ABS</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Australian</w:t>
            </w:r>
            <w:r>
              <w:rPr>
                <w:color w:val="231F20"/>
                <w:spacing w:val="-5"/>
                <w:sz w:val="17"/>
              </w:rPr>
              <w:t xml:space="preserve"> </w:t>
            </w:r>
            <w:r>
              <w:rPr>
                <w:color w:val="231F20"/>
                <w:sz w:val="17"/>
              </w:rPr>
              <w:t>Bureau</w:t>
            </w:r>
            <w:r>
              <w:rPr>
                <w:color w:val="231F20"/>
                <w:spacing w:val="-4"/>
                <w:sz w:val="17"/>
              </w:rPr>
              <w:t xml:space="preserve"> </w:t>
            </w:r>
            <w:r>
              <w:rPr>
                <w:color w:val="231F20"/>
                <w:sz w:val="17"/>
              </w:rPr>
              <w:t>of</w:t>
            </w:r>
            <w:r>
              <w:rPr>
                <w:color w:val="231F20"/>
                <w:spacing w:val="-4"/>
                <w:sz w:val="17"/>
              </w:rPr>
              <w:t xml:space="preserve"> </w:t>
            </w:r>
            <w:r>
              <w:rPr>
                <w:color w:val="231F20"/>
                <w:spacing w:val="-2"/>
                <w:sz w:val="17"/>
              </w:rPr>
              <w:t>Statistics</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AEM</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Access</w:t>
            </w:r>
            <w:r>
              <w:rPr>
                <w:color w:val="231F20"/>
                <w:spacing w:val="-5"/>
                <w:sz w:val="17"/>
              </w:rPr>
              <w:t xml:space="preserve"> </w:t>
            </w:r>
            <w:r>
              <w:rPr>
                <w:color w:val="231F20"/>
                <w:sz w:val="17"/>
              </w:rPr>
              <w:t>Economics</w:t>
            </w:r>
            <w:r>
              <w:rPr>
                <w:color w:val="231F20"/>
                <w:spacing w:val="-5"/>
                <w:sz w:val="17"/>
              </w:rPr>
              <w:t xml:space="preserve"> </w:t>
            </w:r>
            <w:r>
              <w:rPr>
                <w:color w:val="231F20"/>
                <w:sz w:val="17"/>
              </w:rPr>
              <w:t>Macroeconomic</w:t>
            </w:r>
            <w:r>
              <w:rPr>
                <w:color w:val="231F20"/>
                <w:spacing w:val="-5"/>
                <w:sz w:val="17"/>
              </w:rPr>
              <w:t xml:space="preserve"> </w:t>
            </w:r>
            <w:r>
              <w:rPr>
                <w:color w:val="231F20"/>
                <w:spacing w:val="-2"/>
                <w:sz w:val="17"/>
              </w:rPr>
              <w:t>Model</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ANZSIC</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Australian</w:t>
            </w:r>
            <w:r>
              <w:rPr>
                <w:color w:val="231F20"/>
                <w:spacing w:val="-4"/>
                <w:sz w:val="17"/>
              </w:rPr>
              <w:t xml:space="preserve"> </w:t>
            </w:r>
            <w:r>
              <w:rPr>
                <w:color w:val="231F20"/>
                <w:sz w:val="17"/>
              </w:rPr>
              <w:t>and</w:t>
            </w:r>
            <w:r>
              <w:rPr>
                <w:color w:val="231F20"/>
                <w:spacing w:val="-4"/>
                <w:sz w:val="17"/>
              </w:rPr>
              <w:t xml:space="preserve"> </w:t>
            </w:r>
            <w:r>
              <w:rPr>
                <w:color w:val="231F20"/>
                <w:sz w:val="17"/>
              </w:rPr>
              <w:t>New</w:t>
            </w:r>
            <w:r>
              <w:rPr>
                <w:color w:val="231F20"/>
                <w:spacing w:val="-3"/>
                <w:sz w:val="17"/>
              </w:rPr>
              <w:t xml:space="preserve"> </w:t>
            </w:r>
            <w:r>
              <w:rPr>
                <w:color w:val="231F20"/>
                <w:sz w:val="17"/>
              </w:rPr>
              <w:t>Zealand</w:t>
            </w:r>
            <w:r>
              <w:rPr>
                <w:color w:val="231F20"/>
                <w:spacing w:val="-4"/>
                <w:sz w:val="17"/>
              </w:rPr>
              <w:t xml:space="preserve"> </w:t>
            </w:r>
            <w:r>
              <w:rPr>
                <w:color w:val="231F20"/>
                <w:sz w:val="17"/>
              </w:rPr>
              <w:t>Standard</w:t>
            </w:r>
            <w:r>
              <w:rPr>
                <w:color w:val="231F20"/>
                <w:spacing w:val="-4"/>
                <w:sz w:val="17"/>
              </w:rPr>
              <w:t xml:space="preserve"> </w:t>
            </w:r>
            <w:r>
              <w:rPr>
                <w:color w:val="231F20"/>
                <w:sz w:val="17"/>
              </w:rPr>
              <w:t>Industrial</w:t>
            </w:r>
            <w:r>
              <w:rPr>
                <w:color w:val="231F20"/>
                <w:spacing w:val="-3"/>
                <w:sz w:val="17"/>
              </w:rPr>
              <w:t xml:space="preserve"> </w:t>
            </w:r>
            <w:r>
              <w:rPr>
                <w:color w:val="231F20"/>
                <w:spacing w:val="-2"/>
                <w:sz w:val="17"/>
              </w:rPr>
              <w:t>Classification</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4"/>
                <w:sz w:val="17"/>
              </w:rPr>
              <w:t>CAGR</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Compound</w:t>
            </w:r>
            <w:r>
              <w:rPr>
                <w:color w:val="231F20"/>
                <w:spacing w:val="-2"/>
                <w:sz w:val="17"/>
              </w:rPr>
              <w:t xml:space="preserve"> </w:t>
            </w:r>
            <w:r>
              <w:rPr>
                <w:color w:val="231F20"/>
                <w:sz w:val="17"/>
              </w:rPr>
              <w:t>Annualised</w:t>
            </w:r>
            <w:r>
              <w:rPr>
                <w:color w:val="231F20"/>
                <w:spacing w:val="-2"/>
                <w:sz w:val="17"/>
              </w:rPr>
              <w:t xml:space="preserve"> </w:t>
            </w:r>
            <w:r>
              <w:rPr>
                <w:color w:val="231F20"/>
                <w:sz w:val="17"/>
              </w:rPr>
              <w:t>Growth</w:t>
            </w:r>
            <w:r>
              <w:rPr>
                <w:color w:val="231F20"/>
                <w:spacing w:val="-1"/>
                <w:sz w:val="17"/>
              </w:rPr>
              <w:t xml:space="preserve"> </w:t>
            </w:r>
            <w:r>
              <w:rPr>
                <w:color w:val="231F20"/>
                <w:spacing w:val="-4"/>
                <w:sz w:val="17"/>
              </w:rPr>
              <w:t>Rate</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CGE</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Computable</w:t>
            </w:r>
            <w:r>
              <w:rPr>
                <w:color w:val="231F20"/>
                <w:spacing w:val="-3"/>
                <w:sz w:val="17"/>
              </w:rPr>
              <w:t xml:space="preserve"> </w:t>
            </w:r>
            <w:r>
              <w:rPr>
                <w:color w:val="231F20"/>
                <w:sz w:val="17"/>
              </w:rPr>
              <w:t>General</w:t>
            </w:r>
            <w:r>
              <w:rPr>
                <w:color w:val="231F20"/>
                <w:spacing w:val="-3"/>
                <w:sz w:val="17"/>
              </w:rPr>
              <w:t xml:space="preserve"> </w:t>
            </w:r>
            <w:r>
              <w:rPr>
                <w:color w:val="231F20"/>
                <w:spacing w:val="-2"/>
                <w:sz w:val="17"/>
              </w:rPr>
              <w:t>Equilibrium</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DAE-</w:t>
            </w:r>
            <w:r>
              <w:rPr>
                <w:color w:val="231F20"/>
                <w:spacing w:val="-4"/>
                <w:sz w:val="17"/>
              </w:rPr>
              <w:t>RIOM</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Deloitte</w:t>
            </w:r>
            <w:r>
              <w:rPr>
                <w:color w:val="231F20"/>
                <w:spacing w:val="-2"/>
                <w:sz w:val="17"/>
              </w:rPr>
              <w:t xml:space="preserve"> </w:t>
            </w:r>
            <w:r>
              <w:rPr>
                <w:color w:val="231F20"/>
                <w:sz w:val="17"/>
              </w:rPr>
              <w:t>Access</w:t>
            </w:r>
            <w:r>
              <w:rPr>
                <w:color w:val="231F20"/>
                <w:spacing w:val="-2"/>
                <w:sz w:val="17"/>
              </w:rPr>
              <w:t xml:space="preserve"> </w:t>
            </w:r>
            <w:r>
              <w:rPr>
                <w:color w:val="231F20"/>
                <w:sz w:val="17"/>
              </w:rPr>
              <w:t>Economics</w:t>
            </w:r>
            <w:r>
              <w:rPr>
                <w:color w:val="231F20"/>
                <w:spacing w:val="-1"/>
                <w:sz w:val="17"/>
              </w:rPr>
              <w:t xml:space="preserve"> </w:t>
            </w:r>
            <w:r>
              <w:rPr>
                <w:color w:val="231F20"/>
                <w:sz w:val="17"/>
              </w:rPr>
              <w:t>Region</w:t>
            </w:r>
            <w:r>
              <w:rPr>
                <w:color w:val="231F20"/>
                <w:spacing w:val="-2"/>
                <w:sz w:val="17"/>
              </w:rPr>
              <w:t xml:space="preserve"> </w:t>
            </w:r>
            <w:r>
              <w:rPr>
                <w:color w:val="231F20"/>
                <w:sz w:val="17"/>
              </w:rPr>
              <w:t>Input-Output</w:t>
            </w:r>
            <w:r>
              <w:rPr>
                <w:color w:val="231F20"/>
                <w:spacing w:val="-1"/>
                <w:sz w:val="17"/>
              </w:rPr>
              <w:t xml:space="preserve"> </w:t>
            </w:r>
            <w:r>
              <w:rPr>
                <w:color w:val="231F20"/>
                <w:spacing w:val="-2"/>
                <w:sz w:val="17"/>
              </w:rPr>
              <w:t>Model</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DAE-</w:t>
            </w:r>
            <w:r>
              <w:rPr>
                <w:color w:val="231F20"/>
                <w:spacing w:val="-4"/>
                <w:sz w:val="17"/>
              </w:rPr>
              <w:t>RGEM</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Deloitte</w:t>
            </w:r>
            <w:r>
              <w:rPr>
                <w:color w:val="231F20"/>
                <w:spacing w:val="-3"/>
                <w:sz w:val="17"/>
              </w:rPr>
              <w:t xml:space="preserve"> </w:t>
            </w:r>
            <w:r>
              <w:rPr>
                <w:color w:val="231F20"/>
                <w:sz w:val="17"/>
              </w:rPr>
              <w:t>Access</w:t>
            </w:r>
            <w:r>
              <w:rPr>
                <w:color w:val="231F20"/>
                <w:spacing w:val="-3"/>
                <w:sz w:val="17"/>
              </w:rPr>
              <w:t xml:space="preserve"> </w:t>
            </w:r>
            <w:r>
              <w:rPr>
                <w:color w:val="231F20"/>
                <w:sz w:val="17"/>
              </w:rPr>
              <w:t>Economics</w:t>
            </w:r>
            <w:r>
              <w:rPr>
                <w:color w:val="231F20"/>
                <w:spacing w:val="-3"/>
                <w:sz w:val="17"/>
              </w:rPr>
              <w:t xml:space="preserve"> </w:t>
            </w:r>
            <w:r>
              <w:rPr>
                <w:color w:val="231F20"/>
                <w:sz w:val="17"/>
              </w:rPr>
              <w:t>Regional</w:t>
            </w:r>
            <w:r>
              <w:rPr>
                <w:color w:val="231F20"/>
                <w:spacing w:val="-3"/>
                <w:sz w:val="17"/>
              </w:rPr>
              <w:t xml:space="preserve"> </w:t>
            </w:r>
            <w:r>
              <w:rPr>
                <w:color w:val="231F20"/>
                <w:sz w:val="17"/>
              </w:rPr>
              <w:t>General</w:t>
            </w:r>
            <w:r>
              <w:rPr>
                <w:color w:val="231F20"/>
                <w:spacing w:val="-3"/>
                <w:sz w:val="17"/>
              </w:rPr>
              <w:t xml:space="preserve"> </w:t>
            </w:r>
            <w:r>
              <w:rPr>
                <w:color w:val="231F20"/>
                <w:sz w:val="17"/>
              </w:rPr>
              <w:t>Equilibrium</w:t>
            </w:r>
            <w:r>
              <w:rPr>
                <w:color w:val="231F20"/>
                <w:spacing w:val="-2"/>
                <w:sz w:val="17"/>
              </w:rPr>
              <w:t xml:space="preserve"> Model</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EBITDA</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Earnings</w:t>
            </w:r>
            <w:r>
              <w:rPr>
                <w:color w:val="231F20"/>
                <w:spacing w:val="-5"/>
                <w:sz w:val="17"/>
              </w:rPr>
              <w:t xml:space="preserve"> </w:t>
            </w:r>
            <w:r>
              <w:rPr>
                <w:color w:val="231F20"/>
                <w:sz w:val="17"/>
              </w:rPr>
              <w:t>Before</w:t>
            </w:r>
            <w:r>
              <w:rPr>
                <w:color w:val="231F20"/>
                <w:spacing w:val="-5"/>
                <w:sz w:val="17"/>
              </w:rPr>
              <w:t xml:space="preserve"> </w:t>
            </w:r>
            <w:r>
              <w:rPr>
                <w:color w:val="231F20"/>
                <w:sz w:val="17"/>
              </w:rPr>
              <w:t>Interest,</w:t>
            </w:r>
            <w:r>
              <w:rPr>
                <w:color w:val="231F20"/>
                <w:spacing w:val="-5"/>
                <w:sz w:val="17"/>
              </w:rPr>
              <w:t xml:space="preserve"> </w:t>
            </w:r>
            <w:r>
              <w:rPr>
                <w:color w:val="231F20"/>
                <w:sz w:val="17"/>
              </w:rPr>
              <w:t>Tax,</w:t>
            </w:r>
            <w:r>
              <w:rPr>
                <w:color w:val="231F20"/>
                <w:spacing w:val="-5"/>
                <w:sz w:val="17"/>
              </w:rPr>
              <w:t xml:space="preserve"> </w:t>
            </w:r>
            <w:r>
              <w:rPr>
                <w:color w:val="231F20"/>
                <w:sz w:val="17"/>
              </w:rPr>
              <w:t>Depreciation</w:t>
            </w:r>
            <w:r>
              <w:rPr>
                <w:color w:val="231F20"/>
                <w:spacing w:val="-5"/>
                <w:sz w:val="17"/>
              </w:rPr>
              <w:t xml:space="preserve"> </w:t>
            </w:r>
            <w:r>
              <w:rPr>
                <w:color w:val="231F20"/>
                <w:sz w:val="17"/>
              </w:rPr>
              <w:t>and</w:t>
            </w:r>
            <w:r>
              <w:rPr>
                <w:color w:val="231F20"/>
                <w:spacing w:val="-4"/>
                <w:sz w:val="17"/>
              </w:rPr>
              <w:t xml:space="preserve"> </w:t>
            </w:r>
            <w:r>
              <w:rPr>
                <w:color w:val="231F20"/>
                <w:spacing w:val="-2"/>
                <w:sz w:val="17"/>
              </w:rPr>
              <w:t>Amortisation</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4"/>
                <w:sz w:val="17"/>
              </w:rPr>
              <w:t>FIFO</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Fly-In-Fly-</w:t>
            </w:r>
            <w:r>
              <w:rPr>
                <w:color w:val="231F20"/>
                <w:spacing w:val="-5"/>
                <w:sz w:val="17"/>
              </w:rPr>
              <w:t>Out</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FTE</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Full</w:t>
            </w:r>
            <w:r>
              <w:rPr>
                <w:color w:val="231F20"/>
                <w:spacing w:val="-4"/>
                <w:sz w:val="17"/>
              </w:rPr>
              <w:t xml:space="preserve"> </w:t>
            </w:r>
            <w:r>
              <w:rPr>
                <w:color w:val="231F20"/>
                <w:sz w:val="17"/>
              </w:rPr>
              <w:t>Time</w:t>
            </w:r>
            <w:r>
              <w:rPr>
                <w:color w:val="231F20"/>
                <w:spacing w:val="-3"/>
                <w:sz w:val="17"/>
              </w:rPr>
              <w:t xml:space="preserve"> </w:t>
            </w:r>
            <w:r>
              <w:rPr>
                <w:color w:val="231F20"/>
                <w:spacing w:val="-2"/>
                <w:sz w:val="17"/>
              </w:rPr>
              <w:t>Equivalents</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GDP</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Gross</w:t>
            </w:r>
            <w:r>
              <w:rPr>
                <w:color w:val="231F20"/>
                <w:spacing w:val="-1"/>
                <w:sz w:val="17"/>
              </w:rPr>
              <w:t xml:space="preserve"> </w:t>
            </w:r>
            <w:r>
              <w:rPr>
                <w:color w:val="231F20"/>
                <w:sz w:val="17"/>
              </w:rPr>
              <w:t xml:space="preserve">Domestic </w:t>
            </w:r>
            <w:r>
              <w:rPr>
                <w:color w:val="231F20"/>
                <w:spacing w:val="-2"/>
                <w:sz w:val="17"/>
              </w:rPr>
              <w:t>Product</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GHG</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Greenhouse</w:t>
            </w:r>
            <w:r>
              <w:rPr>
                <w:color w:val="231F20"/>
                <w:spacing w:val="-5"/>
                <w:sz w:val="17"/>
              </w:rPr>
              <w:t xml:space="preserve"> gas</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GOS</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Gross</w:t>
            </w:r>
            <w:r>
              <w:rPr>
                <w:color w:val="231F20"/>
                <w:spacing w:val="-3"/>
                <w:sz w:val="17"/>
              </w:rPr>
              <w:t xml:space="preserve"> </w:t>
            </w:r>
            <w:r>
              <w:rPr>
                <w:color w:val="231F20"/>
                <w:sz w:val="17"/>
              </w:rPr>
              <w:t>Operating</w:t>
            </w:r>
            <w:r>
              <w:rPr>
                <w:color w:val="231F20"/>
                <w:spacing w:val="-3"/>
                <w:sz w:val="17"/>
              </w:rPr>
              <w:t xml:space="preserve"> </w:t>
            </w:r>
            <w:r>
              <w:rPr>
                <w:color w:val="231F20"/>
                <w:spacing w:val="-2"/>
                <w:sz w:val="17"/>
              </w:rPr>
              <w:t>Surplus</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GSP</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Gross</w:t>
            </w:r>
            <w:r>
              <w:rPr>
                <w:color w:val="231F20"/>
                <w:spacing w:val="-4"/>
                <w:sz w:val="17"/>
              </w:rPr>
              <w:t xml:space="preserve"> </w:t>
            </w:r>
            <w:r>
              <w:rPr>
                <w:color w:val="231F20"/>
                <w:sz w:val="17"/>
              </w:rPr>
              <w:t>State</w:t>
            </w:r>
            <w:r>
              <w:rPr>
                <w:color w:val="231F20"/>
                <w:spacing w:val="-3"/>
                <w:sz w:val="17"/>
              </w:rPr>
              <w:t xml:space="preserve"> </w:t>
            </w:r>
            <w:r>
              <w:rPr>
                <w:color w:val="231F20"/>
                <w:spacing w:val="-2"/>
                <w:sz w:val="17"/>
              </w:rPr>
              <w:t>Product</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GVA</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Gross</w:t>
            </w:r>
            <w:r>
              <w:rPr>
                <w:color w:val="231F20"/>
                <w:spacing w:val="-8"/>
                <w:sz w:val="17"/>
              </w:rPr>
              <w:t xml:space="preserve"> </w:t>
            </w:r>
            <w:r>
              <w:rPr>
                <w:color w:val="231F20"/>
                <w:sz w:val="17"/>
              </w:rPr>
              <w:t>Value</w:t>
            </w:r>
            <w:r>
              <w:rPr>
                <w:color w:val="231F20"/>
                <w:spacing w:val="-5"/>
                <w:sz w:val="17"/>
              </w:rPr>
              <w:t xml:space="preserve"> </w:t>
            </w:r>
            <w:r>
              <w:rPr>
                <w:color w:val="231F20"/>
                <w:spacing w:val="-4"/>
                <w:sz w:val="17"/>
              </w:rPr>
              <w:t>Added</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IO</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Input-</w:t>
            </w:r>
            <w:r>
              <w:rPr>
                <w:color w:val="231F20"/>
                <w:spacing w:val="-2"/>
                <w:sz w:val="17"/>
              </w:rPr>
              <w:t>Output</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LNG</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Liquified</w:t>
            </w:r>
            <w:r>
              <w:rPr>
                <w:color w:val="231F20"/>
                <w:spacing w:val="-3"/>
                <w:sz w:val="17"/>
              </w:rPr>
              <w:t xml:space="preserve"> </w:t>
            </w:r>
            <w:r>
              <w:rPr>
                <w:color w:val="231F20"/>
                <w:sz w:val="17"/>
              </w:rPr>
              <w:t>Natural</w:t>
            </w:r>
            <w:r>
              <w:rPr>
                <w:color w:val="231F20"/>
                <w:spacing w:val="-3"/>
                <w:sz w:val="17"/>
              </w:rPr>
              <w:t xml:space="preserve"> </w:t>
            </w:r>
            <w:r>
              <w:rPr>
                <w:color w:val="231F20"/>
                <w:spacing w:val="-5"/>
                <w:sz w:val="17"/>
              </w:rPr>
              <w:t>Gas</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NT</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Norther</w:t>
            </w:r>
            <w:r>
              <w:rPr>
                <w:color w:val="231F20"/>
                <w:spacing w:val="5"/>
                <w:sz w:val="17"/>
              </w:rPr>
              <w:t xml:space="preserve"> </w:t>
            </w:r>
            <w:r>
              <w:rPr>
                <w:color w:val="231F20"/>
                <w:spacing w:val="-2"/>
                <w:sz w:val="17"/>
              </w:rPr>
              <w:t>Territory</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PJ</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pacing w:val="-2"/>
                <w:sz w:val="17"/>
              </w:rPr>
              <w:t>Petajoules</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4"/>
                <w:sz w:val="17"/>
              </w:rPr>
              <w:t>TERC</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Territory</w:t>
            </w:r>
            <w:r>
              <w:rPr>
                <w:color w:val="231F20"/>
                <w:spacing w:val="-1"/>
                <w:sz w:val="17"/>
              </w:rPr>
              <w:t xml:space="preserve"> </w:t>
            </w:r>
            <w:r>
              <w:rPr>
                <w:color w:val="231F20"/>
                <w:sz w:val="17"/>
              </w:rPr>
              <w:t xml:space="preserve">Economic Reconstruction </w:t>
            </w:r>
            <w:r>
              <w:rPr>
                <w:color w:val="231F20"/>
                <w:spacing w:val="-2"/>
                <w:sz w:val="17"/>
              </w:rPr>
              <w:t>Commission</w:t>
            </w:r>
          </w:p>
        </w:tc>
      </w:tr>
      <w:tr w:rsidR="00603CB0">
        <w:trPr>
          <w:trHeight w:val="300"/>
        </w:trPr>
        <w:tc>
          <w:tcPr>
            <w:tcW w:w="1652" w:type="dxa"/>
            <w:tcBorders>
              <w:top w:val="single" w:sz="4" w:space="0" w:color="B2B5B6"/>
              <w:bottom w:val="single" w:sz="4" w:space="0" w:color="B2B5B6"/>
            </w:tcBorders>
          </w:tcPr>
          <w:p w:rsidR="00603CB0" w:rsidRDefault="009F7F2C">
            <w:pPr>
              <w:pStyle w:val="TableParagraph"/>
              <w:ind w:left="90"/>
              <w:rPr>
                <w:sz w:val="17"/>
              </w:rPr>
            </w:pPr>
            <w:r>
              <w:rPr>
                <w:color w:val="231F20"/>
                <w:spacing w:val="-5"/>
                <w:sz w:val="17"/>
              </w:rPr>
              <w:t>TEU</w:t>
            </w:r>
          </w:p>
        </w:tc>
        <w:tc>
          <w:tcPr>
            <w:tcW w:w="8237" w:type="dxa"/>
            <w:tcBorders>
              <w:top w:val="single" w:sz="4" w:space="0" w:color="B2B5B6"/>
              <w:bottom w:val="single" w:sz="4" w:space="0" w:color="B2B5B6"/>
            </w:tcBorders>
          </w:tcPr>
          <w:p w:rsidR="00603CB0" w:rsidRDefault="009F7F2C">
            <w:pPr>
              <w:pStyle w:val="TableParagraph"/>
              <w:ind w:left="722"/>
              <w:rPr>
                <w:sz w:val="17"/>
              </w:rPr>
            </w:pPr>
            <w:r>
              <w:rPr>
                <w:color w:val="231F20"/>
                <w:sz w:val="17"/>
              </w:rPr>
              <w:t>Twenty-foot</w:t>
            </w:r>
            <w:r>
              <w:rPr>
                <w:color w:val="231F20"/>
                <w:spacing w:val="-3"/>
                <w:sz w:val="17"/>
              </w:rPr>
              <w:t xml:space="preserve"> </w:t>
            </w:r>
            <w:r>
              <w:rPr>
                <w:color w:val="231F20"/>
                <w:sz w:val="17"/>
              </w:rPr>
              <w:t>Equivalent</w:t>
            </w:r>
            <w:r>
              <w:rPr>
                <w:color w:val="231F20"/>
                <w:spacing w:val="-3"/>
                <w:sz w:val="17"/>
              </w:rPr>
              <w:t xml:space="preserve"> </w:t>
            </w:r>
            <w:r>
              <w:rPr>
                <w:color w:val="231F20"/>
                <w:spacing w:val="-4"/>
                <w:sz w:val="17"/>
              </w:rPr>
              <w:t>Units</w:t>
            </w:r>
          </w:p>
        </w:tc>
      </w:tr>
    </w:tbl>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rPr>
          <w:sz w:val="22"/>
        </w:rPr>
      </w:pPr>
    </w:p>
    <w:p w:rsidR="00603CB0" w:rsidRDefault="009F7F2C">
      <w:pPr>
        <w:spacing w:before="101"/>
        <w:ind w:right="180"/>
        <w:jc w:val="right"/>
        <w:rPr>
          <w:sz w:val="14"/>
        </w:rPr>
      </w:pPr>
      <w:r>
        <w:rPr>
          <w:color w:val="231F20"/>
          <w:sz w:val="14"/>
        </w:rPr>
        <w:t>3</w:t>
      </w:r>
    </w:p>
    <w:p w:rsidR="00603CB0" w:rsidRDefault="00603CB0">
      <w:pPr>
        <w:jc w:val="right"/>
        <w:rPr>
          <w:sz w:val="14"/>
        </w:rPr>
        <w:sectPr w:rsidR="00603CB0">
          <w:pgSz w:w="11910" w:h="16840"/>
          <w:pgMar w:top="420" w:right="820" w:bottom="280" w:left="840" w:header="720" w:footer="720" w:gutter="0"/>
          <w:cols w:space="720"/>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9F7F2C">
      <w:pPr>
        <w:spacing w:before="124"/>
        <w:ind w:left="3410"/>
        <w:rPr>
          <w:sz w:val="48"/>
        </w:rPr>
      </w:pPr>
      <w:r>
        <w:rPr>
          <w:noProof/>
          <w:lang w:val="en-AU" w:eastAsia="en-AU"/>
        </w:rPr>
        <w:drawing>
          <wp:anchor distT="0" distB="0" distL="0" distR="0" simplePos="0" relativeHeight="15735808" behindDoc="0" locked="0" layoutInCell="1" allowOverlap="1">
            <wp:simplePos x="0" y="0"/>
            <wp:positionH relativeFrom="page">
              <wp:posOffset>640140</wp:posOffset>
            </wp:positionH>
            <wp:positionV relativeFrom="paragraph">
              <wp:posOffset>95854</wp:posOffset>
            </wp:positionV>
            <wp:extent cx="1808530" cy="129897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1808530" cy="1298976"/>
                    </a:xfrm>
                    <a:prstGeom prst="rect">
                      <a:avLst/>
                    </a:prstGeom>
                  </pic:spPr>
                </pic:pic>
              </a:graphicData>
            </a:graphic>
          </wp:anchor>
        </w:drawing>
      </w:r>
      <w:r>
        <w:rPr>
          <w:color w:val="231F20"/>
          <w:spacing w:val="-2"/>
          <w:sz w:val="48"/>
        </w:rPr>
        <w:t>Maritime</w:t>
      </w:r>
    </w:p>
    <w:p w:rsidR="00603CB0" w:rsidRDefault="009F7F2C">
      <w:pPr>
        <w:pStyle w:val="BodyText"/>
        <w:spacing w:before="3"/>
        <w:rPr>
          <w:sz w:val="6"/>
        </w:rPr>
      </w:pPr>
      <w:r>
        <w:rPr>
          <w:noProof/>
          <w:lang w:val="en-AU" w:eastAsia="en-AU"/>
        </w:rPr>
        <w:drawing>
          <wp:anchor distT="0" distB="0" distL="0" distR="0" simplePos="0" relativeHeight="3" behindDoc="0" locked="0" layoutInCell="1" allowOverlap="1">
            <wp:simplePos x="0" y="0"/>
            <wp:positionH relativeFrom="page">
              <wp:posOffset>2994491</wp:posOffset>
            </wp:positionH>
            <wp:positionV relativeFrom="paragraph">
              <wp:posOffset>79541</wp:posOffset>
            </wp:positionV>
            <wp:extent cx="290512" cy="271462"/>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290512" cy="271462"/>
                    </a:xfrm>
                    <a:prstGeom prst="rect">
                      <a:avLst/>
                    </a:prstGeom>
                  </pic:spPr>
                </pic:pic>
              </a:graphicData>
            </a:graphic>
          </wp:anchor>
        </w:drawing>
      </w:r>
      <w:r>
        <w:rPr>
          <w:noProof/>
          <w:lang w:val="en-AU" w:eastAsia="en-AU"/>
        </w:rPr>
        <w:drawing>
          <wp:anchor distT="0" distB="0" distL="0" distR="0" simplePos="0" relativeHeight="4" behindDoc="0" locked="0" layoutInCell="1" allowOverlap="1">
            <wp:simplePos x="0" y="0"/>
            <wp:positionH relativeFrom="page">
              <wp:posOffset>3869815</wp:posOffset>
            </wp:positionH>
            <wp:positionV relativeFrom="paragraph">
              <wp:posOffset>69534</wp:posOffset>
            </wp:positionV>
            <wp:extent cx="201197" cy="29051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1" cstate="print"/>
                    <a:stretch>
                      <a:fillRect/>
                    </a:stretch>
                  </pic:blipFill>
                  <pic:spPr>
                    <a:xfrm>
                      <a:off x="0" y="0"/>
                      <a:ext cx="201197" cy="290512"/>
                    </a:xfrm>
                    <a:prstGeom prst="rect">
                      <a:avLst/>
                    </a:prstGeom>
                  </pic:spPr>
                </pic:pic>
              </a:graphicData>
            </a:graphic>
          </wp:anchor>
        </w:drawing>
      </w:r>
      <w:r>
        <w:rPr>
          <w:noProof/>
          <w:lang w:val="en-AU" w:eastAsia="en-AU"/>
        </w:rPr>
        <mc:AlternateContent>
          <mc:Choice Requires="wpg">
            <w:drawing>
              <wp:anchor distT="0" distB="0" distL="0" distR="0" simplePos="0" relativeHeight="487590400" behindDoc="1" locked="0" layoutInCell="1" allowOverlap="1">
                <wp:simplePos x="0" y="0"/>
                <wp:positionH relativeFrom="page">
                  <wp:posOffset>4601210</wp:posOffset>
                </wp:positionH>
                <wp:positionV relativeFrom="paragraph">
                  <wp:posOffset>85090</wp:posOffset>
                </wp:positionV>
                <wp:extent cx="291465" cy="257810"/>
                <wp:effectExtent l="0" t="0" r="0" b="0"/>
                <wp:wrapTopAndBottom/>
                <wp:docPr id="1070"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257810"/>
                          <a:chOff x="7246" y="134"/>
                          <a:chExt cx="459" cy="406"/>
                        </a:xfrm>
                      </wpg:grpSpPr>
                      <wps:wsp>
                        <wps:cNvPr id="1071" name="docshape6"/>
                        <wps:cNvSpPr>
                          <a:spLocks/>
                        </wps:cNvSpPr>
                        <wps:spPr bwMode="auto">
                          <a:xfrm>
                            <a:off x="7245" y="305"/>
                            <a:ext cx="459" cy="235"/>
                          </a:xfrm>
                          <a:custGeom>
                            <a:avLst/>
                            <a:gdLst>
                              <a:gd name="T0" fmla="+- 0 7702 7246"/>
                              <a:gd name="T1" fmla="*/ T0 w 459"/>
                              <a:gd name="T2" fmla="+- 0 305 305"/>
                              <a:gd name="T3" fmla="*/ 305 h 235"/>
                              <a:gd name="T4" fmla="+- 0 7693 7246"/>
                              <a:gd name="T5" fmla="*/ T4 w 459"/>
                              <a:gd name="T6" fmla="+- 0 315 305"/>
                              <a:gd name="T7" fmla="*/ 315 h 235"/>
                              <a:gd name="T8" fmla="+- 0 7689 7246"/>
                              <a:gd name="T9" fmla="*/ T8 w 459"/>
                              <a:gd name="T10" fmla="+- 0 330 305"/>
                              <a:gd name="T11" fmla="*/ 330 h 235"/>
                              <a:gd name="T12" fmla="+- 0 7684 7246"/>
                              <a:gd name="T13" fmla="*/ T12 w 459"/>
                              <a:gd name="T14" fmla="+- 0 371 305"/>
                              <a:gd name="T15" fmla="*/ 371 h 235"/>
                              <a:gd name="T16" fmla="+- 0 7603 7246"/>
                              <a:gd name="T17" fmla="*/ T16 w 459"/>
                              <a:gd name="T18" fmla="+- 0 488 305"/>
                              <a:gd name="T19" fmla="*/ 488 h 235"/>
                              <a:gd name="T20" fmla="+- 0 7475 7246"/>
                              <a:gd name="T21" fmla="*/ T20 w 459"/>
                              <a:gd name="T22" fmla="+- 0 530 305"/>
                              <a:gd name="T23" fmla="*/ 530 h 235"/>
                              <a:gd name="T24" fmla="+- 0 7347 7246"/>
                              <a:gd name="T25" fmla="*/ T24 w 459"/>
                              <a:gd name="T26" fmla="+- 0 488 305"/>
                              <a:gd name="T27" fmla="*/ 488 h 235"/>
                              <a:gd name="T28" fmla="+- 0 7268 7246"/>
                              <a:gd name="T29" fmla="*/ T28 w 459"/>
                              <a:gd name="T30" fmla="+- 0 383 305"/>
                              <a:gd name="T31" fmla="*/ 383 h 235"/>
                              <a:gd name="T32" fmla="+- 0 7313 7246"/>
                              <a:gd name="T33" fmla="*/ T32 w 459"/>
                              <a:gd name="T34" fmla="+- 0 417 305"/>
                              <a:gd name="T35" fmla="*/ 417 h 235"/>
                              <a:gd name="T36" fmla="+- 0 7475 7246"/>
                              <a:gd name="T37" fmla="*/ T36 w 459"/>
                              <a:gd name="T38" fmla="+- 0 462 305"/>
                              <a:gd name="T39" fmla="*/ 462 h 235"/>
                              <a:gd name="T40" fmla="+- 0 7564 7246"/>
                              <a:gd name="T41" fmla="*/ T40 w 459"/>
                              <a:gd name="T42" fmla="+- 0 450 305"/>
                              <a:gd name="T43" fmla="*/ 450 h 235"/>
                              <a:gd name="T44" fmla="+- 0 7684 7246"/>
                              <a:gd name="T45" fmla="*/ T44 w 459"/>
                              <a:gd name="T46" fmla="+- 0 371 305"/>
                              <a:gd name="T47" fmla="*/ 371 h 235"/>
                              <a:gd name="T48" fmla="+- 0 7675 7246"/>
                              <a:gd name="T49" fmla="*/ T48 w 459"/>
                              <a:gd name="T50" fmla="+- 0 369 305"/>
                              <a:gd name="T51" fmla="*/ 369 h 235"/>
                              <a:gd name="T52" fmla="+- 0 7559 7246"/>
                              <a:gd name="T53" fmla="*/ T52 w 459"/>
                              <a:gd name="T54" fmla="+- 0 441 305"/>
                              <a:gd name="T55" fmla="*/ 441 h 235"/>
                              <a:gd name="T56" fmla="+- 0 7391 7246"/>
                              <a:gd name="T57" fmla="*/ T56 w 459"/>
                              <a:gd name="T58" fmla="+- 0 441 305"/>
                              <a:gd name="T59" fmla="*/ 441 h 235"/>
                              <a:gd name="T60" fmla="+- 0 7275 7246"/>
                              <a:gd name="T61" fmla="*/ T60 w 459"/>
                              <a:gd name="T62" fmla="+- 0 369 305"/>
                              <a:gd name="T63" fmla="*/ 369 h 235"/>
                              <a:gd name="T64" fmla="+- 0 7266 7246"/>
                              <a:gd name="T65" fmla="*/ T64 w 459"/>
                              <a:gd name="T66" fmla="+- 0 336 305"/>
                              <a:gd name="T67" fmla="*/ 336 h 235"/>
                              <a:gd name="T68" fmla="+- 0 7392 7246"/>
                              <a:gd name="T69" fmla="*/ T68 w 459"/>
                              <a:gd name="T70" fmla="+- 0 366 305"/>
                              <a:gd name="T71" fmla="*/ 366 h 235"/>
                              <a:gd name="T72" fmla="+- 0 7558 7246"/>
                              <a:gd name="T73" fmla="*/ T72 w 459"/>
                              <a:gd name="T74" fmla="+- 0 366 305"/>
                              <a:gd name="T75" fmla="*/ 366 h 235"/>
                              <a:gd name="T76" fmla="+- 0 7631 7246"/>
                              <a:gd name="T77" fmla="*/ T76 w 459"/>
                              <a:gd name="T78" fmla="+- 0 354 305"/>
                              <a:gd name="T79" fmla="*/ 354 h 235"/>
                              <a:gd name="T80" fmla="+- 0 7689 7246"/>
                              <a:gd name="T81" fmla="*/ T80 w 459"/>
                              <a:gd name="T82" fmla="+- 0 330 305"/>
                              <a:gd name="T83" fmla="*/ 330 h 235"/>
                              <a:gd name="T84" fmla="+- 0 7671 7246"/>
                              <a:gd name="T85" fmla="*/ T84 w 459"/>
                              <a:gd name="T86" fmla="+- 0 331 305"/>
                              <a:gd name="T87" fmla="*/ 331 h 235"/>
                              <a:gd name="T88" fmla="+- 0 7558 7246"/>
                              <a:gd name="T89" fmla="*/ T88 w 459"/>
                              <a:gd name="T90" fmla="+- 0 356 305"/>
                              <a:gd name="T91" fmla="*/ 356 h 235"/>
                              <a:gd name="T92" fmla="+- 0 7392 7246"/>
                              <a:gd name="T93" fmla="*/ T92 w 459"/>
                              <a:gd name="T94" fmla="+- 0 356 305"/>
                              <a:gd name="T95" fmla="*/ 356 h 235"/>
                              <a:gd name="T96" fmla="+- 0 7279 7246"/>
                              <a:gd name="T97" fmla="*/ T96 w 459"/>
                              <a:gd name="T98" fmla="+- 0 331 305"/>
                              <a:gd name="T99" fmla="*/ 331 h 235"/>
                              <a:gd name="T100" fmla="+- 0 7693 7246"/>
                              <a:gd name="T101" fmla="*/ T100 w 459"/>
                              <a:gd name="T102" fmla="+- 0 315 305"/>
                              <a:gd name="T103" fmla="*/ 315 h 235"/>
                              <a:gd name="T104" fmla="+- 0 7248 7246"/>
                              <a:gd name="T105" fmla="*/ T104 w 459"/>
                              <a:gd name="T106" fmla="+- 0 305 305"/>
                              <a:gd name="T107" fmla="*/ 305 h 235"/>
                              <a:gd name="T108" fmla="+- 0 7246 7246"/>
                              <a:gd name="T109" fmla="*/ T108 w 459"/>
                              <a:gd name="T110" fmla="+- 0 310 305"/>
                              <a:gd name="T111" fmla="*/ 310 h 235"/>
                              <a:gd name="T112" fmla="+- 0 7290 7246"/>
                              <a:gd name="T113" fmla="*/ T112 w 459"/>
                              <a:gd name="T114" fmla="+- 0 446 305"/>
                              <a:gd name="T115" fmla="*/ 446 h 235"/>
                              <a:gd name="T116" fmla="+- 0 7403 7246"/>
                              <a:gd name="T117" fmla="*/ T116 w 459"/>
                              <a:gd name="T118" fmla="+- 0 528 305"/>
                              <a:gd name="T119" fmla="*/ 528 h 235"/>
                              <a:gd name="T120" fmla="+- 0 7537 7246"/>
                              <a:gd name="T121" fmla="*/ T120 w 459"/>
                              <a:gd name="T122" fmla="+- 0 530 305"/>
                              <a:gd name="T123" fmla="*/ 530 h 235"/>
                              <a:gd name="T124" fmla="+- 0 7610 7246"/>
                              <a:gd name="T125" fmla="*/ T124 w 459"/>
                              <a:gd name="T126" fmla="+- 0 495 305"/>
                              <a:gd name="T127" fmla="*/ 495 h 235"/>
                              <a:gd name="T128" fmla="+- 0 7693 7246"/>
                              <a:gd name="T129" fmla="*/ T128 w 459"/>
                              <a:gd name="T130" fmla="+- 0 383 305"/>
                              <a:gd name="T131" fmla="*/ 383 h 235"/>
                              <a:gd name="T132" fmla="+- 0 7705 7246"/>
                              <a:gd name="T133" fmla="*/ T132 w 459"/>
                              <a:gd name="T134" fmla="+- 0 310 305"/>
                              <a:gd name="T135" fmla="*/ 310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9" h="235">
                                <a:moveTo>
                                  <a:pt x="459" y="3"/>
                                </a:moveTo>
                                <a:lnTo>
                                  <a:pt x="456" y="0"/>
                                </a:lnTo>
                                <a:lnTo>
                                  <a:pt x="447" y="0"/>
                                </a:lnTo>
                                <a:lnTo>
                                  <a:pt x="447" y="10"/>
                                </a:lnTo>
                                <a:lnTo>
                                  <a:pt x="443" y="13"/>
                                </a:lnTo>
                                <a:lnTo>
                                  <a:pt x="443" y="25"/>
                                </a:lnTo>
                                <a:lnTo>
                                  <a:pt x="438" y="38"/>
                                </a:lnTo>
                                <a:lnTo>
                                  <a:pt x="438" y="66"/>
                                </a:lnTo>
                                <a:lnTo>
                                  <a:pt x="404" y="137"/>
                                </a:lnTo>
                                <a:lnTo>
                                  <a:pt x="357" y="183"/>
                                </a:lnTo>
                                <a:lnTo>
                                  <a:pt x="297" y="214"/>
                                </a:lnTo>
                                <a:lnTo>
                                  <a:pt x="229" y="225"/>
                                </a:lnTo>
                                <a:lnTo>
                                  <a:pt x="161" y="214"/>
                                </a:lnTo>
                                <a:lnTo>
                                  <a:pt x="101" y="183"/>
                                </a:lnTo>
                                <a:lnTo>
                                  <a:pt x="54" y="137"/>
                                </a:lnTo>
                                <a:lnTo>
                                  <a:pt x="22" y="78"/>
                                </a:lnTo>
                                <a:lnTo>
                                  <a:pt x="20" y="66"/>
                                </a:lnTo>
                                <a:lnTo>
                                  <a:pt x="67" y="112"/>
                                </a:lnTo>
                                <a:lnTo>
                                  <a:pt x="140" y="145"/>
                                </a:lnTo>
                                <a:lnTo>
                                  <a:pt x="229" y="157"/>
                                </a:lnTo>
                                <a:lnTo>
                                  <a:pt x="304" y="147"/>
                                </a:lnTo>
                                <a:lnTo>
                                  <a:pt x="318" y="145"/>
                                </a:lnTo>
                                <a:lnTo>
                                  <a:pt x="391" y="112"/>
                                </a:lnTo>
                                <a:lnTo>
                                  <a:pt x="438" y="66"/>
                                </a:lnTo>
                                <a:lnTo>
                                  <a:pt x="438" y="38"/>
                                </a:lnTo>
                                <a:lnTo>
                                  <a:pt x="429" y="64"/>
                                </a:lnTo>
                                <a:lnTo>
                                  <a:pt x="382" y="107"/>
                                </a:lnTo>
                                <a:lnTo>
                                  <a:pt x="313" y="136"/>
                                </a:lnTo>
                                <a:lnTo>
                                  <a:pt x="229" y="147"/>
                                </a:lnTo>
                                <a:lnTo>
                                  <a:pt x="145" y="136"/>
                                </a:lnTo>
                                <a:lnTo>
                                  <a:pt x="76" y="107"/>
                                </a:lnTo>
                                <a:lnTo>
                                  <a:pt x="29" y="64"/>
                                </a:lnTo>
                                <a:lnTo>
                                  <a:pt x="15" y="25"/>
                                </a:lnTo>
                                <a:lnTo>
                                  <a:pt x="20" y="31"/>
                                </a:lnTo>
                                <a:lnTo>
                                  <a:pt x="73" y="49"/>
                                </a:lnTo>
                                <a:lnTo>
                                  <a:pt x="146" y="61"/>
                                </a:lnTo>
                                <a:lnTo>
                                  <a:pt x="229" y="65"/>
                                </a:lnTo>
                                <a:lnTo>
                                  <a:pt x="312" y="61"/>
                                </a:lnTo>
                                <a:lnTo>
                                  <a:pt x="352" y="55"/>
                                </a:lnTo>
                                <a:lnTo>
                                  <a:pt x="385" y="49"/>
                                </a:lnTo>
                                <a:lnTo>
                                  <a:pt x="438" y="31"/>
                                </a:lnTo>
                                <a:lnTo>
                                  <a:pt x="443" y="25"/>
                                </a:lnTo>
                                <a:lnTo>
                                  <a:pt x="443" y="13"/>
                                </a:lnTo>
                                <a:lnTo>
                                  <a:pt x="425" y="26"/>
                                </a:lnTo>
                                <a:lnTo>
                                  <a:pt x="379" y="41"/>
                                </a:lnTo>
                                <a:lnTo>
                                  <a:pt x="312" y="51"/>
                                </a:lnTo>
                                <a:lnTo>
                                  <a:pt x="229" y="55"/>
                                </a:lnTo>
                                <a:lnTo>
                                  <a:pt x="146" y="51"/>
                                </a:lnTo>
                                <a:lnTo>
                                  <a:pt x="79" y="41"/>
                                </a:lnTo>
                                <a:lnTo>
                                  <a:pt x="33" y="26"/>
                                </a:lnTo>
                                <a:lnTo>
                                  <a:pt x="11" y="10"/>
                                </a:lnTo>
                                <a:lnTo>
                                  <a:pt x="447" y="10"/>
                                </a:lnTo>
                                <a:lnTo>
                                  <a:pt x="447" y="0"/>
                                </a:lnTo>
                                <a:lnTo>
                                  <a:pt x="2" y="0"/>
                                </a:lnTo>
                                <a:lnTo>
                                  <a:pt x="0" y="3"/>
                                </a:lnTo>
                                <a:lnTo>
                                  <a:pt x="0" y="5"/>
                                </a:lnTo>
                                <a:lnTo>
                                  <a:pt x="11" y="78"/>
                                </a:lnTo>
                                <a:lnTo>
                                  <a:pt x="44" y="141"/>
                                </a:lnTo>
                                <a:lnTo>
                                  <a:pt x="94" y="190"/>
                                </a:lnTo>
                                <a:lnTo>
                                  <a:pt x="157" y="223"/>
                                </a:lnTo>
                                <a:lnTo>
                                  <a:pt x="229" y="235"/>
                                </a:lnTo>
                                <a:lnTo>
                                  <a:pt x="291" y="225"/>
                                </a:lnTo>
                                <a:lnTo>
                                  <a:pt x="301" y="223"/>
                                </a:lnTo>
                                <a:lnTo>
                                  <a:pt x="364" y="190"/>
                                </a:lnTo>
                                <a:lnTo>
                                  <a:pt x="414" y="141"/>
                                </a:lnTo>
                                <a:lnTo>
                                  <a:pt x="447" y="78"/>
                                </a:lnTo>
                                <a:lnTo>
                                  <a:pt x="458" y="10"/>
                                </a:lnTo>
                                <a:lnTo>
                                  <a:pt x="459" y="5"/>
                                </a:lnTo>
                                <a:lnTo>
                                  <a:pt x="459" y="3"/>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2" name="docshape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64" y="133"/>
                            <a:ext cx="422"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E177CC" id="docshapegroup5" o:spid="_x0000_s1026" style="position:absolute;margin-left:362.3pt;margin-top:6.7pt;width:22.95pt;height:20.3pt;z-index:-15726080;mso-wrap-distance-left:0;mso-wrap-distance-right:0;mso-position-horizontal-relative:page" coordorigin="7246,134" coordsize="45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">
                <v:shape id="docshape6" o:spid="_x0000_s1027" style="position:absolute;left:7245;top:305;width:459;height:235;visibility:visible;mso-wrap-style:square;v-text-anchor:top" coordsize="4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" path="m459,3l456,r-9,l447,10r-4,3l443,25r-5,13l438,66r-34,71l357,183r-60,31l229,225,161,214,101,183,54,137,22,78,20,66r47,46l140,145r89,12l304,147r14,-2l391,112,438,66r,-28l429,64r-47,43l313,136r-84,11l145,136,76,107,29,64,15,25r5,6l73,49r73,12l229,65r83,-4l352,55r33,-6l438,31r5,-6l443,13,425,26,379,41,312,51r-83,4l146,51,79,41,33,26,11,10r436,l447,,2,,,3,,5,11,78r33,63l94,190r63,33l229,235r62,-10l301,223r63,-33l414,141,447,78,458,10r1,-5l459,3xe" fillcolor="#91d9f8" stroked="f">
                  <v:path arrowok="t" o:connecttype="custom" o:connectlocs="456,305;447,315;443,330;438,371;357,488;229,530;101,488;22,383;67,417;229,462;318,450;438,371;429,369;313,441;145,441;29,369;20,336;146,366;312,366;385,354;443,330;425,331;312,356;146,356;33,331;447,315;2,305;0,310;44,446;157,528;291,530;364,495;447,383;459,310" o:connectangles="0,0,0,0,0,0,0,0,0,0,0,0,0,0,0,0,0,0,0,0,0,0,0,0,0,0,0,0,0,0,0,0,0,0"/>
                </v:shape>
                <v:shape id="docshape7" o:spid="_x0000_s1028" type="#_x0000_t75" style="position:absolute;left:7264;top:133;width:422;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">
                  <v:imagedata r:id="rId13" o:title=""/>
                </v:shape>
                <w10:wrap type="topAndBottom" anchorx="page"/>
              </v:group>
            </w:pict>
          </mc:Fallback>
        </mc:AlternateContent>
      </w:r>
      <w:r>
        <w:rPr>
          <w:noProof/>
          <w:lang w:val="en-AU" w:eastAsia="en-AU"/>
        </w:rPr>
        <mc:AlternateContent>
          <mc:Choice Requires="wpg">
            <w:drawing>
              <wp:anchor distT="0" distB="0" distL="0" distR="0" simplePos="0" relativeHeight="487590912" behindDoc="1" locked="0" layoutInCell="1" allowOverlap="1">
                <wp:simplePos x="0" y="0"/>
                <wp:positionH relativeFrom="page">
                  <wp:posOffset>5411470</wp:posOffset>
                </wp:positionH>
                <wp:positionV relativeFrom="paragraph">
                  <wp:posOffset>95885</wp:posOffset>
                </wp:positionV>
                <wp:extent cx="389255" cy="236220"/>
                <wp:effectExtent l="0" t="0" r="0" b="0"/>
                <wp:wrapTopAndBottom/>
                <wp:docPr id="106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 cy="236220"/>
                          <a:chOff x="8522" y="151"/>
                          <a:chExt cx="613" cy="372"/>
                        </a:xfrm>
                      </wpg:grpSpPr>
                      <wps:wsp>
                        <wps:cNvPr id="1066" name="docshape9"/>
                        <wps:cNvSpPr>
                          <a:spLocks/>
                        </wps:cNvSpPr>
                        <wps:spPr bwMode="auto">
                          <a:xfrm>
                            <a:off x="8533" y="302"/>
                            <a:ext cx="602" cy="141"/>
                          </a:xfrm>
                          <a:custGeom>
                            <a:avLst/>
                            <a:gdLst>
                              <a:gd name="T0" fmla="+- 0 9065 8533"/>
                              <a:gd name="T1" fmla="*/ T0 w 602"/>
                              <a:gd name="T2" fmla="+- 0 433 303"/>
                              <a:gd name="T3" fmla="*/ 433 h 141"/>
                              <a:gd name="T4" fmla="+- 0 9062 8533"/>
                              <a:gd name="T5" fmla="*/ T4 w 602"/>
                              <a:gd name="T6" fmla="+- 0 430 303"/>
                              <a:gd name="T7" fmla="*/ 430 h 141"/>
                              <a:gd name="T8" fmla="+- 0 8555 8533"/>
                              <a:gd name="T9" fmla="*/ T8 w 602"/>
                              <a:gd name="T10" fmla="+- 0 430 303"/>
                              <a:gd name="T11" fmla="*/ 430 h 141"/>
                              <a:gd name="T12" fmla="+- 0 8552 8533"/>
                              <a:gd name="T13" fmla="*/ T12 w 602"/>
                              <a:gd name="T14" fmla="+- 0 433 303"/>
                              <a:gd name="T15" fmla="*/ 433 h 141"/>
                              <a:gd name="T16" fmla="+- 0 8552 8533"/>
                              <a:gd name="T17" fmla="*/ T16 w 602"/>
                              <a:gd name="T18" fmla="+- 0 440 303"/>
                              <a:gd name="T19" fmla="*/ 440 h 141"/>
                              <a:gd name="T20" fmla="+- 0 8555 8533"/>
                              <a:gd name="T21" fmla="*/ T20 w 602"/>
                              <a:gd name="T22" fmla="+- 0 443 303"/>
                              <a:gd name="T23" fmla="*/ 443 h 141"/>
                              <a:gd name="T24" fmla="+- 0 9059 8533"/>
                              <a:gd name="T25" fmla="*/ T24 w 602"/>
                              <a:gd name="T26" fmla="+- 0 443 303"/>
                              <a:gd name="T27" fmla="*/ 443 h 141"/>
                              <a:gd name="T28" fmla="+- 0 9062 8533"/>
                              <a:gd name="T29" fmla="*/ T28 w 602"/>
                              <a:gd name="T30" fmla="+- 0 443 303"/>
                              <a:gd name="T31" fmla="*/ 443 h 141"/>
                              <a:gd name="T32" fmla="+- 0 9065 8533"/>
                              <a:gd name="T33" fmla="*/ T32 w 602"/>
                              <a:gd name="T34" fmla="+- 0 440 303"/>
                              <a:gd name="T35" fmla="*/ 440 h 141"/>
                              <a:gd name="T36" fmla="+- 0 9065 8533"/>
                              <a:gd name="T37" fmla="*/ T36 w 602"/>
                              <a:gd name="T38" fmla="+- 0 433 303"/>
                              <a:gd name="T39" fmla="*/ 433 h 141"/>
                              <a:gd name="T40" fmla="+- 0 9135 8533"/>
                              <a:gd name="T41" fmla="*/ T40 w 602"/>
                              <a:gd name="T42" fmla="+- 0 308 303"/>
                              <a:gd name="T43" fmla="*/ 308 h 141"/>
                              <a:gd name="T44" fmla="+- 0 9132 8533"/>
                              <a:gd name="T45" fmla="*/ T44 w 602"/>
                              <a:gd name="T46" fmla="+- 0 304 303"/>
                              <a:gd name="T47" fmla="*/ 304 h 141"/>
                              <a:gd name="T48" fmla="+- 0 9130 8533"/>
                              <a:gd name="T49" fmla="*/ T48 w 602"/>
                              <a:gd name="T50" fmla="+- 0 303 303"/>
                              <a:gd name="T51" fmla="*/ 303 h 141"/>
                              <a:gd name="T52" fmla="+- 0 8975 8533"/>
                              <a:gd name="T53" fmla="*/ T52 w 602"/>
                              <a:gd name="T54" fmla="+- 0 303 303"/>
                              <a:gd name="T55" fmla="*/ 303 h 141"/>
                              <a:gd name="T56" fmla="+- 0 8974 8533"/>
                              <a:gd name="T57" fmla="*/ T56 w 602"/>
                              <a:gd name="T58" fmla="+- 0 303 303"/>
                              <a:gd name="T59" fmla="*/ 303 h 141"/>
                              <a:gd name="T60" fmla="+- 0 8886 8533"/>
                              <a:gd name="T61" fmla="*/ T60 w 602"/>
                              <a:gd name="T62" fmla="+- 0 359 303"/>
                              <a:gd name="T63" fmla="*/ 359 h 141"/>
                              <a:gd name="T64" fmla="+- 0 8723 8533"/>
                              <a:gd name="T65" fmla="*/ T64 w 602"/>
                              <a:gd name="T66" fmla="+- 0 359 303"/>
                              <a:gd name="T67" fmla="*/ 359 h 141"/>
                              <a:gd name="T68" fmla="+- 0 8723 8533"/>
                              <a:gd name="T69" fmla="*/ T68 w 602"/>
                              <a:gd name="T70" fmla="+- 0 331 303"/>
                              <a:gd name="T71" fmla="*/ 331 h 141"/>
                              <a:gd name="T72" fmla="+- 0 8723 8533"/>
                              <a:gd name="T73" fmla="*/ T72 w 602"/>
                              <a:gd name="T74" fmla="+- 0 321 303"/>
                              <a:gd name="T75" fmla="*/ 321 h 141"/>
                              <a:gd name="T76" fmla="+- 0 8720 8533"/>
                              <a:gd name="T77" fmla="*/ T76 w 602"/>
                              <a:gd name="T78" fmla="+- 0 318 303"/>
                              <a:gd name="T79" fmla="*/ 318 h 141"/>
                              <a:gd name="T80" fmla="+- 0 8710 8533"/>
                              <a:gd name="T81" fmla="*/ T80 w 602"/>
                              <a:gd name="T82" fmla="+- 0 318 303"/>
                              <a:gd name="T83" fmla="*/ 318 h 141"/>
                              <a:gd name="T84" fmla="+- 0 8710 8533"/>
                              <a:gd name="T85" fmla="*/ T84 w 602"/>
                              <a:gd name="T86" fmla="+- 0 331 303"/>
                              <a:gd name="T87" fmla="*/ 331 h 141"/>
                              <a:gd name="T88" fmla="+- 0 8710 8533"/>
                              <a:gd name="T89" fmla="*/ T88 w 602"/>
                              <a:gd name="T90" fmla="+- 0 359 303"/>
                              <a:gd name="T91" fmla="*/ 359 h 141"/>
                              <a:gd name="T92" fmla="+- 0 8546 8533"/>
                              <a:gd name="T93" fmla="*/ T92 w 602"/>
                              <a:gd name="T94" fmla="+- 0 359 303"/>
                              <a:gd name="T95" fmla="*/ 359 h 141"/>
                              <a:gd name="T96" fmla="+- 0 8546 8533"/>
                              <a:gd name="T97" fmla="*/ T96 w 602"/>
                              <a:gd name="T98" fmla="+- 0 331 303"/>
                              <a:gd name="T99" fmla="*/ 331 h 141"/>
                              <a:gd name="T100" fmla="+- 0 8710 8533"/>
                              <a:gd name="T101" fmla="*/ T100 w 602"/>
                              <a:gd name="T102" fmla="+- 0 331 303"/>
                              <a:gd name="T103" fmla="*/ 331 h 141"/>
                              <a:gd name="T104" fmla="+- 0 8710 8533"/>
                              <a:gd name="T105" fmla="*/ T104 w 602"/>
                              <a:gd name="T106" fmla="+- 0 318 303"/>
                              <a:gd name="T107" fmla="*/ 318 h 141"/>
                              <a:gd name="T108" fmla="+- 0 8536 8533"/>
                              <a:gd name="T109" fmla="*/ T108 w 602"/>
                              <a:gd name="T110" fmla="+- 0 318 303"/>
                              <a:gd name="T111" fmla="*/ 318 h 141"/>
                              <a:gd name="T112" fmla="+- 0 8533 8533"/>
                              <a:gd name="T113" fmla="*/ T112 w 602"/>
                              <a:gd name="T114" fmla="+- 0 321 303"/>
                              <a:gd name="T115" fmla="*/ 321 h 141"/>
                              <a:gd name="T116" fmla="+- 0 8533 8533"/>
                              <a:gd name="T117" fmla="*/ T116 w 602"/>
                              <a:gd name="T118" fmla="+- 0 369 303"/>
                              <a:gd name="T119" fmla="*/ 369 h 141"/>
                              <a:gd name="T120" fmla="+- 0 8536 8533"/>
                              <a:gd name="T121" fmla="*/ T120 w 602"/>
                              <a:gd name="T122" fmla="+- 0 372 303"/>
                              <a:gd name="T123" fmla="*/ 372 h 141"/>
                              <a:gd name="T124" fmla="+- 0 8889 8533"/>
                              <a:gd name="T125" fmla="*/ T124 w 602"/>
                              <a:gd name="T126" fmla="+- 0 372 303"/>
                              <a:gd name="T127" fmla="*/ 372 h 141"/>
                              <a:gd name="T128" fmla="+- 0 8890 8533"/>
                              <a:gd name="T129" fmla="*/ T128 w 602"/>
                              <a:gd name="T130" fmla="+- 0 372 303"/>
                              <a:gd name="T131" fmla="*/ 372 h 141"/>
                              <a:gd name="T132" fmla="+- 0 8910 8533"/>
                              <a:gd name="T133" fmla="*/ T132 w 602"/>
                              <a:gd name="T134" fmla="+- 0 359 303"/>
                              <a:gd name="T135" fmla="*/ 359 h 141"/>
                              <a:gd name="T136" fmla="+- 0 8978 8533"/>
                              <a:gd name="T137" fmla="*/ T136 w 602"/>
                              <a:gd name="T138" fmla="+- 0 316 303"/>
                              <a:gd name="T139" fmla="*/ 316 h 141"/>
                              <a:gd name="T140" fmla="+- 0 9115 8533"/>
                              <a:gd name="T141" fmla="*/ T140 w 602"/>
                              <a:gd name="T142" fmla="+- 0 316 303"/>
                              <a:gd name="T143" fmla="*/ 316 h 141"/>
                              <a:gd name="T144" fmla="+- 0 9082 8533"/>
                              <a:gd name="T145" fmla="*/ T144 w 602"/>
                              <a:gd name="T146" fmla="+- 0 365 303"/>
                              <a:gd name="T147" fmla="*/ 365 h 141"/>
                              <a:gd name="T148" fmla="+- 0 9083 8533"/>
                              <a:gd name="T149" fmla="*/ T148 w 602"/>
                              <a:gd name="T150" fmla="+- 0 369 303"/>
                              <a:gd name="T151" fmla="*/ 369 h 141"/>
                              <a:gd name="T152" fmla="+- 0 9087 8533"/>
                              <a:gd name="T153" fmla="*/ T152 w 602"/>
                              <a:gd name="T154" fmla="+- 0 372 303"/>
                              <a:gd name="T155" fmla="*/ 372 h 141"/>
                              <a:gd name="T156" fmla="+- 0 9088 8533"/>
                              <a:gd name="T157" fmla="*/ T156 w 602"/>
                              <a:gd name="T158" fmla="+- 0 372 303"/>
                              <a:gd name="T159" fmla="*/ 372 h 141"/>
                              <a:gd name="T160" fmla="+- 0 9091 8533"/>
                              <a:gd name="T161" fmla="*/ T160 w 602"/>
                              <a:gd name="T162" fmla="+- 0 372 303"/>
                              <a:gd name="T163" fmla="*/ 372 h 141"/>
                              <a:gd name="T164" fmla="+- 0 9093 8533"/>
                              <a:gd name="T165" fmla="*/ T164 w 602"/>
                              <a:gd name="T166" fmla="+- 0 371 303"/>
                              <a:gd name="T167" fmla="*/ 371 h 141"/>
                              <a:gd name="T168" fmla="+- 0 9131 8533"/>
                              <a:gd name="T169" fmla="*/ T168 w 602"/>
                              <a:gd name="T170" fmla="+- 0 316 303"/>
                              <a:gd name="T171" fmla="*/ 316 h 141"/>
                              <a:gd name="T172" fmla="+- 0 9134 8533"/>
                              <a:gd name="T173" fmla="*/ T172 w 602"/>
                              <a:gd name="T174" fmla="+- 0 311 303"/>
                              <a:gd name="T175" fmla="*/ 311 h 141"/>
                              <a:gd name="T176" fmla="+- 0 9135 8533"/>
                              <a:gd name="T177" fmla="*/ T176 w 602"/>
                              <a:gd name="T178" fmla="+- 0 308 303"/>
                              <a:gd name="T179" fmla="*/ 30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02" h="141">
                                <a:moveTo>
                                  <a:pt x="532" y="130"/>
                                </a:moveTo>
                                <a:lnTo>
                                  <a:pt x="529" y="127"/>
                                </a:lnTo>
                                <a:lnTo>
                                  <a:pt x="22" y="127"/>
                                </a:lnTo>
                                <a:lnTo>
                                  <a:pt x="19" y="130"/>
                                </a:lnTo>
                                <a:lnTo>
                                  <a:pt x="19" y="137"/>
                                </a:lnTo>
                                <a:lnTo>
                                  <a:pt x="22" y="140"/>
                                </a:lnTo>
                                <a:lnTo>
                                  <a:pt x="526" y="140"/>
                                </a:lnTo>
                                <a:lnTo>
                                  <a:pt x="529" y="140"/>
                                </a:lnTo>
                                <a:lnTo>
                                  <a:pt x="532" y="137"/>
                                </a:lnTo>
                                <a:lnTo>
                                  <a:pt x="532" y="130"/>
                                </a:lnTo>
                                <a:close/>
                                <a:moveTo>
                                  <a:pt x="602" y="5"/>
                                </a:moveTo>
                                <a:lnTo>
                                  <a:pt x="599" y="1"/>
                                </a:lnTo>
                                <a:lnTo>
                                  <a:pt x="597" y="0"/>
                                </a:lnTo>
                                <a:lnTo>
                                  <a:pt x="442" y="0"/>
                                </a:lnTo>
                                <a:lnTo>
                                  <a:pt x="441" y="0"/>
                                </a:lnTo>
                                <a:lnTo>
                                  <a:pt x="353" y="56"/>
                                </a:lnTo>
                                <a:lnTo>
                                  <a:pt x="190" y="56"/>
                                </a:lnTo>
                                <a:lnTo>
                                  <a:pt x="190" y="28"/>
                                </a:lnTo>
                                <a:lnTo>
                                  <a:pt x="190" y="18"/>
                                </a:lnTo>
                                <a:lnTo>
                                  <a:pt x="187" y="15"/>
                                </a:lnTo>
                                <a:lnTo>
                                  <a:pt x="177" y="15"/>
                                </a:lnTo>
                                <a:lnTo>
                                  <a:pt x="177" y="28"/>
                                </a:lnTo>
                                <a:lnTo>
                                  <a:pt x="177" y="56"/>
                                </a:lnTo>
                                <a:lnTo>
                                  <a:pt x="13" y="56"/>
                                </a:lnTo>
                                <a:lnTo>
                                  <a:pt x="13" y="28"/>
                                </a:lnTo>
                                <a:lnTo>
                                  <a:pt x="177" y="28"/>
                                </a:lnTo>
                                <a:lnTo>
                                  <a:pt x="177" y="15"/>
                                </a:lnTo>
                                <a:lnTo>
                                  <a:pt x="3" y="15"/>
                                </a:lnTo>
                                <a:lnTo>
                                  <a:pt x="0" y="18"/>
                                </a:lnTo>
                                <a:lnTo>
                                  <a:pt x="0" y="66"/>
                                </a:lnTo>
                                <a:lnTo>
                                  <a:pt x="3" y="69"/>
                                </a:lnTo>
                                <a:lnTo>
                                  <a:pt x="356" y="69"/>
                                </a:lnTo>
                                <a:lnTo>
                                  <a:pt x="357" y="69"/>
                                </a:lnTo>
                                <a:lnTo>
                                  <a:pt x="377" y="56"/>
                                </a:lnTo>
                                <a:lnTo>
                                  <a:pt x="445" y="13"/>
                                </a:lnTo>
                                <a:lnTo>
                                  <a:pt x="582" y="13"/>
                                </a:lnTo>
                                <a:lnTo>
                                  <a:pt x="549" y="62"/>
                                </a:lnTo>
                                <a:lnTo>
                                  <a:pt x="550" y="66"/>
                                </a:lnTo>
                                <a:lnTo>
                                  <a:pt x="554" y="69"/>
                                </a:lnTo>
                                <a:lnTo>
                                  <a:pt x="555" y="69"/>
                                </a:lnTo>
                                <a:lnTo>
                                  <a:pt x="558" y="69"/>
                                </a:lnTo>
                                <a:lnTo>
                                  <a:pt x="560" y="68"/>
                                </a:lnTo>
                                <a:lnTo>
                                  <a:pt x="598" y="13"/>
                                </a:lnTo>
                                <a:lnTo>
                                  <a:pt x="601" y="8"/>
                                </a:lnTo>
                                <a:lnTo>
                                  <a:pt x="602" y="5"/>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90" y="151"/>
                            <a:ext cx="20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docshape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576" y="237"/>
                            <a:ext cx="17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docshape12"/>
                        <wps:cNvSpPr>
                          <a:spLocks/>
                        </wps:cNvSpPr>
                        <wps:spPr bwMode="auto">
                          <a:xfrm>
                            <a:off x="8522" y="330"/>
                            <a:ext cx="584" cy="192"/>
                          </a:xfrm>
                          <a:custGeom>
                            <a:avLst/>
                            <a:gdLst>
                              <a:gd name="T0" fmla="+- 0 8995 8522"/>
                              <a:gd name="T1" fmla="*/ T0 w 584"/>
                              <a:gd name="T2" fmla="+- 0 344 331"/>
                              <a:gd name="T3" fmla="*/ 344 h 192"/>
                              <a:gd name="T4" fmla="+- 0 9106 8522"/>
                              <a:gd name="T5" fmla="*/ T4 w 584"/>
                              <a:gd name="T6" fmla="+- 0 508 331"/>
                              <a:gd name="T7" fmla="*/ 508 h 192"/>
                              <a:gd name="T8" fmla="+- 0 9047 8522"/>
                              <a:gd name="T9" fmla="*/ T8 w 584"/>
                              <a:gd name="T10" fmla="+- 0 512 331"/>
                              <a:gd name="T11" fmla="*/ 512 h 192"/>
                              <a:gd name="T12" fmla="+- 0 8984 8522"/>
                              <a:gd name="T13" fmla="*/ T12 w 584"/>
                              <a:gd name="T14" fmla="+- 0 512 331"/>
                              <a:gd name="T15" fmla="*/ 512 h 192"/>
                              <a:gd name="T16" fmla="+- 0 8920 8522"/>
                              <a:gd name="T17" fmla="*/ T16 w 584"/>
                              <a:gd name="T18" fmla="+- 0 512 331"/>
                              <a:gd name="T19" fmla="*/ 512 h 192"/>
                              <a:gd name="T20" fmla="+- 0 8857 8522"/>
                              <a:gd name="T21" fmla="*/ T20 w 584"/>
                              <a:gd name="T22" fmla="+- 0 512 331"/>
                              <a:gd name="T23" fmla="*/ 512 h 192"/>
                              <a:gd name="T24" fmla="+- 0 8794 8522"/>
                              <a:gd name="T25" fmla="*/ T24 w 584"/>
                              <a:gd name="T26" fmla="+- 0 512 331"/>
                              <a:gd name="T27" fmla="*/ 512 h 192"/>
                              <a:gd name="T28" fmla="+- 0 8731 8522"/>
                              <a:gd name="T29" fmla="*/ T28 w 584"/>
                              <a:gd name="T30" fmla="+- 0 512 331"/>
                              <a:gd name="T31" fmla="*/ 512 h 192"/>
                              <a:gd name="T32" fmla="+- 0 8667 8522"/>
                              <a:gd name="T33" fmla="*/ T32 w 584"/>
                              <a:gd name="T34" fmla="+- 0 512 331"/>
                              <a:gd name="T35" fmla="*/ 512 h 192"/>
                              <a:gd name="T36" fmla="+- 0 8604 8522"/>
                              <a:gd name="T37" fmla="*/ T36 w 584"/>
                              <a:gd name="T38" fmla="+- 0 512 331"/>
                              <a:gd name="T39" fmla="*/ 512 h 192"/>
                              <a:gd name="T40" fmla="+- 0 8541 8522"/>
                              <a:gd name="T41" fmla="*/ T40 w 584"/>
                              <a:gd name="T42" fmla="+- 0 512 331"/>
                              <a:gd name="T43" fmla="*/ 512 h 192"/>
                              <a:gd name="T44" fmla="+- 0 8535 8522"/>
                              <a:gd name="T45" fmla="*/ T44 w 584"/>
                              <a:gd name="T46" fmla="+- 0 521 331"/>
                              <a:gd name="T47" fmla="*/ 521 h 192"/>
                              <a:gd name="T48" fmla="+- 0 8599 8522"/>
                              <a:gd name="T49" fmla="*/ T48 w 584"/>
                              <a:gd name="T50" fmla="+- 0 521 331"/>
                              <a:gd name="T51" fmla="*/ 521 h 192"/>
                              <a:gd name="T52" fmla="+- 0 8662 8522"/>
                              <a:gd name="T53" fmla="*/ T52 w 584"/>
                              <a:gd name="T54" fmla="+- 0 521 331"/>
                              <a:gd name="T55" fmla="*/ 521 h 192"/>
                              <a:gd name="T56" fmla="+- 0 8725 8522"/>
                              <a:gd name="T57" fmla="*/ T56 w 584"/>
                              <a:gd name="T58" fmla="+- 0 521 331"/>
                              <a:gd name="T59" fmla="*/ 521 h 192"/>
                              <a:gd name="T60" fmla="+- 0 8788 8522"/>
                              <a:gd name="T61" fmla="*/ T60 w 584"/>
                              <a:gd name="T62" fmla="+- 0 521 331"/>
                              <a:gd name="T63" fmla="*/ 521 h 192"/>
                              <a:gd name="T64" fmla="+- 0 8852 8522"/>
                              <a:gd name="T65" fmla="*/ T64 w 584"/>
                              <a:gd name="T66" fmla="+- 0 521 331"/>
                              <a:gd name="T67" fmla="*/ 521 h 192"/>
                              <a:gd name="T68" fmla="+- 0 8915 8522"/>
                              <a:gd name="T69" fmla="*/ T68 w 584"/>
                              <a:gd name="T70" fmla="+- 0 521 331"/>
                              <a:gd name="T71" fmla="*/ 521 h 192"/>
                              <a:gd name="T72" fmla="+- 0 8978 8522"/>
                              <a:gd name="T73" fmla="*/ T72 w 584"/>
                              <a:gd name="T74" fmla="+- 0 521 331"/>
                              <a:gd name="T75" fmla="*/ 521 h 192"/>
                              <a:gd name="T76" fmla="+- 0 9043 8522"/>
                              <a:gd name="T77" fmla="*/ T76 w 584"/>
                              <a:gd name="T78" fmla="+- 0 522 331"/>
                              <a:gd name="T79" fmla="*/ 522 h 192"/>
                              <a:gd name="T80" fmla="+- 0 9101 8522"/>
                              <a:gd name="T81" fmla="*/ T80 w 584"/>
                              <a:gd name="T82" fmla="+- 0 517 331"/>
                              <a:gd name="T83" fmla="*/ 517 h 192"/>
                              <a:gd name="T84" fmla="+- 0 9083 8522"/>
                              <a:gd name="T85" fmla="*/ T84 w 584"/>
                              <a:gd name="T86" fmla="+- 0 455 331"/>
                              <a:gd name="T87" fmla="*/ 455 h 192"/>
                              <a:gd name="T88" fmla="+- 0 9058 8522"/>
                              <a:gd name="T89" fmla="*/ T88 w 584"/>
                              <a:gd name="T90" fmla="+- 0 448 331"/>
                              <a:gd name="T91" fmla="*/ 448 h 192"/>
                              <a:gd name="T92" fmla="+- 0 9095 8522"/>
                              <a:gd name="T93" fmla="*/ T92 w 584"/>
                              <a:gd name="T94" fmla="+- 0 363 331"/>
                              <a:gd name="T95" fmla="*/ 363 h 192"/>
                              <a:gd name="T96" fmla="+- 0 9063 8522"/>
                              <a:gd name="T97" fmla="*/ T96 w 584"/>
                              <a:gd name="T98" fmla="+- 0 418 331"/>
                              <a:gd name="T99" fmla="*/ 418 h 192"/>
                              <a:gd name="T100" fmla="+- 0 8984 8522"/>
                              <a:gd name="T101" fmla="*/ T100 w 584"/>
                              <a:gd name="T102" fmla="+- 0 470 331"/>
                              <a:gd name="T103" fmla="*/ 470 h 192"/>
                              <a:gd name="T104" fmla="+- 0 8951 8522"/>
                              <a:gd name="T105" fmla="*/ T104 w 584"/>
                              <a:gd name="T106" fmla="+- 0 455 331"/>
                              <a:gd name="T107" fmla="*/ 455 h 192"/>
                              <a:gd name="T108" fmla="+- 0 8913 8522"/>
                              <a:gd name="T109" fmla="*/ T108 w 584"/>
                              <a:gd name="T110" fmla="+- 0 463 331"/>
                              <a:gd name="T111" fmla="*/ 463 h 192"/>
                              <a:gd name="T112" fmla="+- 0 8863 8522"/>
                              <a:gd name="T113" fmla="*/ T112 w 584"/>
                              <a:gd name="T114" fmla="+- 0 467 331"/>
                              <a:gd name="T115" fmla="*/ 467 h 192"/>
                              <a:gd name="T116" fmla="+- 0 8840 8522"/>
                              <a:gd name="T117" fmla="*/ T116 w 584"/>
                              <a:gd name="T118" fmla="+- 0 456 331"/>
                              <a:gd name="T119" fmla="*/ 456 h 192"/>
                              <a:gd name="T120" fmla="+- 0 8800 8522"/>
                              <a:gd name="T121" fmla="*/ T120 w 584"/>
                              <a:gd name="T122" fmla="+- 0 467 331"/>
                              <a:gd name="T123" fmla="*/ 467 h 192"/>
                              <a:gd name="T124" fmla="+- 0 8766 8522"/>
                              <a:gd name="T125" fmla="*/ T124 w 584"/>
                              <a:gd name="T126" fmla="+- 0 455 331"/>
                              <a:gd name="T127" fmla="*/ 455 h 192"/>
                              <a:gd name="T128" fmla="+- 0 8737 8522"/>
                              <a:gd name="T129" fmla="*/ T128 w 584"/>
                              <a:gd name="T130" fmla="+- 0 467 331"/>
                              <a:gd name="T131" fmla="*/ 467 h 192"/>
                              <a:gd name="T132" fmla="+- 0 8703 8522"/>
                              <a:gd name="T133" fmla="*/ T132 w 584"/>
                              <a:gd name="T134" fmla="+- 0 455 331"/>
                              <a:gd name="T135" fmla="*/ 455 h 192"/>
                              <a:gd name="T136" fmla="+- 0 8672 8522"/>
                              <a:gd name="T137" fmla="*/ T136 w 584"/>
                              <a:gd name="T138" fmla="+- 0 468 331"/>
                              <a:gd name="T139" fmla="*/ 468 h 192"/>
                              <a:gd name="T140" fmla="+- 0 8640 8522"/>
                              <a:gd name="T141" fmla="*/ T140 w 584"/>
                              <a:gd name="T142" fmla="+- 0 455 331"/>
                              <a:gd name="T143" fmla="*/ 455 h 192"/>
                              <a:gd name="T144" fmla="+- 0 8610 8522"/>
                              <a:gd name="T145" fmla="*/ T144 w 584"/>
                              <a:gd name="T146" fmla="+- 0 467 331"/>
                              <a:gd name="T147" fmla="*/ 467 h 192"/>
                              <a:gd name="T148" fmla="+- 0 8588 8522"/>
                              <a:gd name="T149" fmla="*/ T148 w 584"/>
                              <a:gd name="T150" fmla="+- 0 454 331"/>
                              <a:gd name="T151" fmla="*/ 454 h 192"/>
                              <a:gd name="T152" fmla="+- 0 8538 8522"/>
                              <a:gd name="T153" fmla="*/ T152 w 584"/>
                              <a:gd name="T154" fmla="+- 0 359 331"/>
                              <a:gd name="T155" fmla="*/ 359 h 192"/>
                              <a:gd name="T156" fmla="+- 0 8541 8522"/>
                              <a:gd name="T157" fmla="*/ T156 w 584"/>
                              <a:gd name="T158" fmla="+- 0 470 331"/>
                              <a:gd name="T159" fmla="*/ 470 h 192"/>
                              <a:gd name="T160" fmla="+- 0 8535 8522"/>
                              <a:gd name="T161" fmla="*/ T160 w 584"/>
                              <a:gd name="T162" fmla="+- 0 479 331"/>
                              <a:gd name="T163" fmla="*/ 479 h 192"/>
                              <a:gd name="T164" fmla="+- 0 8583 8522"/>
                              <a:gd name="T165" fmla="*/ T164 w 584"/>
                              <a:gd name="T166" fmla="+- 0 467 331"/>
                              <a:gd name="T167" fmla="*/ 467 h 192"/>
                              <a:gd name="T168" fmla="+- 0 8619 8522"/>
                              <a:gd name="T169" fmla="*/ T168 w 584"/>
                              <a:gd name="T170" fmla="+- 0 477 331"/>
                              <a:gd name="T171" fmla="*/ 477 h 192"/>
                              <a:gd name="T172" fmla="+- 0 8649 8522"/>
                              <a:gd name="T173" fmla="*/ T172 w 584"/>
                              <a:gd name="T174" fmla="+- 0 470 331"/>
                              <a:gd name="T175" fmla="*/ 470 h 192"/>
                              <a:gd name="T176" fmla="+- 0 8677 8522"/>
                              <a:gd name="T177" fmla="*/ T176 w 584"/>
                              <a:gd name="T178" fmla="+- 0 480 331"/>
                              <a:gd name="T179" fmla="*/ 480 h 192"/>
                              <a:gd name="T180" fmla="+- 0 8725 8522"/>
                              <a:gd name="T181" fmla="*/ T180 w 584"/>
                              <a:gd name="T182" fmla="+- 0 479 331"/>
                              <a:gd name="T183" fmla="*/ 479 h 192"/>
                              <a:gd name="T184" fmla="+- 0 8771 8522"/>
                              <a:gd name="T185" fmla="*/ T184 w 584"/>
                              <a:gd name="T186" fmla="+- 0 466 331"/>
                              <a:gd name="T187" fmla="*/ 466 h 192"/>
                              <a:gd name="T188" fmla="+- 0 8825 8522"/>
                              <a:gd name="T189" fmla="*/ T188 w 584"/>
                              <a:gd name="T190" fmla="+- 0 470 331"/>
                              <a:gd name="T191" fmla="*/ 470 h 192"/>
                              <a:gd name="T192" fmla="+- 0 8872 8522"/>
                              <a:gd name="T193" fmla="*/ T192 w 584"/>
                              <a:gd name="T194" fmla="+- 0 477 331"/>
                              <a:gd name="T195" fmla="*/ 477 h 192"/>
                              <a:gd name="T196" fmla="+- 0 8915 8522"/>
                              <a:gd name="T197" fmla="*/ T196 w 584"/>
                              <a:gd name="T198" fmla="+- 0 479 331"/>
                              <a:gd name="T199" fmla="*/ 479 h 192"/>
                              <a:gd name="T200" fmla="+- 0 8961 8522"/>
                              <a:gd name="T201" fmla="*/ T200 w 584"/>
                              <a:gd name="T202" fmla="+- 0 466 331"/>
                              <a:gd name="T203" fmla="*/ 466 h 192"/>
                              <a:gd name="T204" fmla="+- 0 9015 8522"/>
                              <a:gd name="T205" fmla="*/ T204 w 584"/>
                              <a:gd name="T206" fmla="+- 0 470 331"/>
                              <a:gd name="T207" fmla="*/ 470 h 192"/>
                              <a:gd name="T208" fmla="+- 0 9052 8522"/>
                              <a:gd name="T209" fmla="*/ T208 w 584"/>
                              <a:gd name="T210" fmla="+- 0 480 331"/>
                              <a:gd name="T211" fmla="*/ 480 h 192"/>
                              <a:gd name="T212" fmla="+- 0 9106 8522"/>
                              <a:gd name="T213" fmla="*/ T212 w 584"/>
                              <a:gd name="T214" fmla="+- 0 470 331"/>
                              <a:gd name="T215" fmla="*/ 470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84" h="192">
                                <a:moveTo>
                                  <a:pt x="501" y="3"/>
                                </a:moveTo>
                                <a:lnTo>
                                  <a:pt x="498" y="0"/>
                                </a:lnTo>
                                <a:lnTo>
                                  <a:pt x="473" y="0"/>
                                </a:lnTo>
                                <a:lnTo>
                                  <a:pt x="470" y="3"/>
                                </a:lnTo>
                                <a:lnTo>
                                  <a:pt x="470" y="10"/>
                                </a:lnTo>
                                <a:lnTo>
                                  <a:pt x="473" y="13"/>
                                </a:lnTo>
                                <a:lnTo>
                                  <a:pt x="495" y="13"/>
                                </a:lnTo>
                                <a:lnTo>
                                  <a:pt x="498" y="13"/>
                                </a:lnTo>
                                <a:lnTo>
                                  <a:pt x="501" y="10"/>
                                </a:lnTo>
                                <a:lnTo>
                                  <a:pt x="501" y="3"/>
                                </a:lnTo>
                                <a:close/>
                                <a:moveTo>
                                  <a:pt x="584" y="181"/>
                                </a:moveTo>
                                <a:lnTo>
                                  <a:pt x="584" y="177"/>
                                </a:lnTo>
                                <a:lnTo>
                                  <a:pt x="581" y="174"/>
                                </a:lnTo>
                                <a:lnTo>
                                  <a:pt x="571" y="168"/>
                                </a:lnTo>
                                <a:lnTo>
                                  <a:pt x="561" y="167"/>
                                </a:lnTo>
                                <a:lnTo>
                                  <a:pt x="551" y="169"/>
                                </a:lnTo>
                                <a:lnTo>
                                  <a:pt x="531" y="179"/>
                                </a:lnTo>
                                <a:lnTo>
                                  <a:pt x="525" y="181"/>
                                </a:lnTo>
                                <a:lnTo>
                                  <a:pt x="518" y="174"/>
                                </a:lnTo>
                                <a:lnTo>
                                  <a:pt x="508" y="168"/>
                                </a:lnTo>
                                <a:lnTo>
                                  <a:pt x="497" y="167"/>
                                </a:lnTo>
                                <a:lnTo>
                                  <a:pt x="488" y="169"/>
                                </a:lnTo>
                                <a:lnTo>
                                  <a:pt x="468" y="179"/>
                                </a:lnTo>
                                <a:lnTo>
                                  <a:pt x="462" y="181"/>
                                </a:lnTo>
                                <a:lnTo>
                                  <a:pt x="455" y="174"/>
                                </a:lnTo>
                                <a:lnTo>
                                  <a:pt x="444" y="168"/>
                                </a:lnTo>
                                <a:lnTo>
                                  <a:pt x="434" y="167"/>
                                </a:lnTo>
                                <a:lnTo>
                                  <a:pt x="424" y="169"/>
                                </a:lnTo>
                                <a:lnTo>
                                  <a:pt x="405" y="179"/>
                                </a:lnTo>
                                <a:lnTo>
                                  <a:pt x="398" y="181"/>
                                </a:lnTo>
                                <a:lnTo>
                                  <a:pt x="391" y="174"/>
                                </a:lnTo>
                                <a:lnTo>
                                  <a:pt x="381" y="168"/>
                                </a:lnTo>
                                <a:lnTo>
                                  <a:pt x="371" y="167"/>
                                </a:lnTo>
                                <a:lnTo>
                                  <a:pt x="361" y="169"/>
                                </a:lnTo>
                                <a:lnTo>
                                  <a:pt x="341" y="179"/>
                                </a:lnTo>
                                <a:lnTo>
                                  <a:pt x="335" y="181"/>
                                </a:lnTo>
                                <a:lnTo>
                                  <a:pt x="328" y="174"/>
                                </a:lnTo>
                                <a:lnTo>
                                  <a:pt x="318" y="168"/>
                                </a:lnTo>
                                <a:lnTo>
                                  <a:pt x="308" y="167"/>
                                </a:lnTo>
                                <a:lnTo>
                                  <a:pt x="298" y="169"/>
                                </a:lnTo>
                                <a:lnTo>
                                  <a:pt x="278" y="179"/>
                                </a:lnTo>
                                <a:lnTo>
                                  <a:pt x="272" y="181"/>
                                </a:lnTo>
                                <a:lnTo>
                                  <a:pt x="265" y="174"/>
                                </a:lnTo>
                                <a:lnTo>
                                  <a:pt x="255" y="168"/>
                                </a:lnTo>
                                <a:lnTo>
                                  <a:pt x="244" y="167"/>
                                </a:lnTo>
                                <a:lnTo>
                                  <a:pt x="235" y="169"/>
                                </a:lnTo>
                                <a:lnTo>
                                  <a:pt x="215" y="179"/>
                                </a:lnTo>
                                <a:lnTo>
                                  <a:pt x="209" y="181"/>
                                </a:lnTo>
                                <a:lnTo>
                                  <a:pt x="202" y="174"/>
                                </a:lnTo>
                                <a:lnTo>
                                  <a:pt x="191" y="168"/>
                                </a:lnTo>
                                <a:lnTo>
                                  <a:pt x="181" y="167"/>
                                </a:lnTo>
                                <a:lnTo>
                                  <a:pt x="171" y="169"/>
                                </a:lnTo>
                                <a:lnTo>
                                  <a:pt x="152" y="179"/>
                                </a:lnTo>
                                <a:lnTo>
                                  <a:pt x="145" y="181"/>
                                </a:lnTo>
                                <a:lnTo>
                                  <a:pt x="138" y="174"/>
                                </a:lnTo>
                                <a:lnTo>
                                  <a:pt x="128" y="168"/>
                                </a:lnTo>
                                <a:lnTo>
                                  <a:pt x="118" y="167"/>
                                </a:lnTo>
                                <a:lnTo>
                                  <a:pt x="108" y="169"/>
                                </a:lnTo>
                                <a:lnTo>
                                  <a:pt x="88" y="179"/>
                                </a:lnTo>
                                <a:lnTo>
                                  <a:pt x="82" y="181"/>
                                </a:lnTo>
                                <a:lnTo>
                                  <a:pt x="75" y="174"/>
                                </a:lnTo>
                                <a:lnTo>
                                  <a:pt x="65" y="168"/>
                                </a:lnTo>
                                <a:lnTo>
                                  <a:pt x="55" y="167"/>
                                </a:lnTo>
                                <a:lnTo>
                                  <a:pt x="45" y="169"/>
                                </a:lnTo>
                                <a:lnTo>
                                  <a:pt x="25" y="179"/>
                                </a:lnTo>
                                <a:lnTo>
                                  <a:pt x="19" y="181"/>
                                </a:lnTo>
                                <a:lnTo>
                                  <a:pt x="9" y="172"/>
                                </a:lnTo>
                                <a:lnTo>
                                  <a:pt x="5" y="172"/>
                                </a:lnTo>
                                <a:lnTo>
                                  <a:pt x="0" y="177"/>
                                </a:lnTo>
                                <a:lnTo>
                                  <a:pt x="0" y="181"/>
                                </a:lnTo>
                                <a:lnTo>
                                  <a:pt x="3" y="184"/>
                                </a:lnTo>
                                <a:lnTo>
                                  <a:pt x="13" y="190"/>
                                </a:lnTo>
                                <a:lnTo>
                                  <a:pt x="24" y="191"/>
                                </a:lnTo>
                                <a:lnTo>
                                  <a:pt x="33" y="189"/>
                                </a:lnTo>
                                <a:lnTo>
                                  <a:pt x="53" y="180"/>
                                </a:lnTo>
                                <a:lnTo>
                                  <a:pt x="59" y="177"/>
                                </a:lnTo>
                                <a:lnTo>
                                  <a:pt x="66" y="184"/>
                                </a:lnTo>
                                <a:lnTo>
                                  <a:pt x="77" y="190"/>
                                </a:lnTo>
                                <a:lnTo>
                                  <a:pt x="87" y="191"/>
                                </a:lnTo>
                                <a:lnTo>
                                  <a:pt x="97" y="189"/>
                                </a:lnTo>
                                <a:lnTo>
                                  <a:pt x="116" y="180"/>
                                </a:lnTo>
                                <a:lnTo>
                                  <a:pt x="123" y="177"/>
                                </a:lnTo>
                                <a:lnTo>
                                  <a:pt x="130" y="184"/>
                                </a:lnTo>
                                <a:lnTo>
                                  <a:pt x="140" y="190"/>
                                </a:lnTo>
                                <a:lnTo>
                                  <a:pt x="150" y="191"/>
                                </a:lnTo>
                                <a:lnTo>
                                  <a:pt x="160" y="189"/>
                                </a:lnTo>
                                <a:lnTo>
                                  <a:pt x="180" y="180"/>
                                </a:lnTo>
                                <a:lnTo>
                                  <a:pt x="186" y="177"/>
                                </a:lnTo>
                                <a:lnTo>
                                  <a:pt x="193" y="184"/>
                                </a:lnTo>
                                <a:lnTo>
                                  <a:pt x="203" y="190"/>
                                </a:lnTo>
                                <a:lnTo>
                                  <a:pt x="213" y="191"/>
                                </a:lnTo>
                                <a:lnTo>
                                  <a:pt x="223" y="189"/>
                                </a:lnTo>
                                <a:lnTo>
                                  <a:pt x="243" y="180"/>
                                </a:lnTo>
                                <a:lnTo>
                                  <a:pt x="249" y="177"/>
                                </a:lnTo>
                                <a:lnTo>
                                  <a:pt x="256" y="184"/>
                                </a:lnTo>
                                <a:lnTo>
                                  <a:pt x="266" y="190"/>
                                </a:lnTo>
                                <a:lnTo>
                                  <a:pt x="277" y="191"/>
                                </a:lnTo>
                                <a:lnTo>
                                  <a:pt x="286" y="189"/>
                                </a:lnTo>
                                <a:lnTo>
                                  <a:pt x="306" y="180"/>
                                </a:lnTo>
                                <a:lnTo>
                                  <a:pt x="312" y="177"/>
                                </a:lnTo>
                                <a:lnTo>
                                  <a:pt x="319" y="184"/>
                                </a:lnTo>
                                <a:lnTo>
                                  <a:pt x="330" y="190"/>
                                </a:lnTo>
                                <a:lnTo>
                                  <a:pt x="340" y="191"/>
                                </a:lnTo>
                                <a:lnTo>
                                  <a:pt x="350" y="189"/>
                                </a:lnTo>
                                <a:lnTo>
                                  <a:pt x="369" y="180"/>
                                </a:lnTo>
                                <a:lnTo>
                                  <a:pt x="376" y="177"/>
                                </a:lnTo>
                                <a:lnTo>
                                  <a:pt x="383" y="184"/>
                                </a:lnTo>
                                <a:lnTo>
                                  <a:pt x="393" y="190"/>
                                </a:lnTo>
                                <a:lnTo>
                                  <a:pt x="403" y="191"/>
                                </a:lnTo>
                                <a:lnTo>
                                  <a:pt x="413" y="189"/>
                                </a:lnTo>
                                <a:lnTo>
                                  <a:pt x="433" y="180"/>
                                </a:lnTo>
                                <a:lnTo>
                                  <a:pt x="439" y="177"/>
                                </a:lnTo>
                                <a:lnTo>
                                  <a:pt x="446" y="184"/>
                                </a:lnTo>
                                <a:lnTo>
                                  <a:pt x="456" y="190"/>
                                </a:lnTo>
                                <a:lnTo>
                                  <a:pt x="466" y="191"/>
                                </a:lnTo>
                                <a:lnTo>
                                  <a:pt x="476" y="189"/>
                                </a:lnTo>
                                <a:lnTo>
                                  <a:pt x="496" y="180"/>
                                </a:lnTo>
                                <a:lnTo>
                                  <a:pt x="502" y="177"/>
                                </a:lnTo>
                                <a:lnTo>
                                  <a:pt x="515" y="189"/>
                                </a:lnTo>
                                <a:lnTo>
                                  <a:pt x="521" y="191"/>
                                </a:lnTo>
                                <a:lnTo>
                                  <a:pt x="527" y="191"/>
                                </a:lnTo>
                                <a:lnTo>
                                  <a:pt x="535" y="191"/>
                                </a:lnTo>
                                <a:lnTo>
                                  <a:pt x="559" y="180"/>
                                </a:lnTo>
                                <a:lnTo>
                                  <a:pt x="565" y="177"/>
                                </a:lnTo>
                                <a:lnTo>
                                  <a:pt x="575" y="186"/>
                                </a:lnTo>
                                <a:lnTo>
                                  <a:pt x="579" y="186"/>
                                </a:lnTo>
                                <a:lnTo>
                                  <a:pt x="584" y="181"/>
                                </a:lnTo>
                                <a:close/>
                                <a:moveTo>
                                  <a:pt x="584" y="139"/>
                                </a:moveTo>
                                <a:lnTo>
                                  <a:pt x="584" y="134"/>
                                </a:lnTo>
                                <a:lnTo>
                                  <a:pt x="581" y="132"/>
                                </a:lnTo>
                                <a:lnTo>
                                  <a:pt x="571" y="125"/>
                                </a:lnTo>
                                <a:lnTo>
                                  <a:pt x="561" y="124"/>
                                </a:lnTo>
                                <a:lnTo>
                                  <a:pt x="551" y="127"/>
                                </a:lnTo>
                                <a:lnTo>
                                  <a:pt x="531" y="136"/>
                                </a:lnTo>
                                <a:lnTo>
                                  <a:pt x="525" y="139"/>
                                </a:lnTo>
                                <a:lnTo>
                                  <a:pt x="521" y="135"/>
                                </a:lnTo>
                                <a:lnTo>
                                  <a:pt x="528" y="127"/>
                                </a:lnTo>
                                <a:lnTo>
                                  <a:pt x="536" y="117"/>
                                </a:lnTo>
                                <a:lnTo>
                                  <a:pt x="553" y="92"/>
                                </a:lnTo>
                                <a:lnTo>
                                  <a:pt x="565" y="65"/>
                                </a:lnTo>
                                <a:lnTo>
                                  <a:pt x="572" y="41"/>
                                </a:lnTo>
                                <a:lnTo>
                                  <a:pt x="573" y="36"/>
                                </a:lnTo>
                                <a:lnTo>
                                  <a:pt x="574" y="34"/>
                                </a:lnTo>
                                <a:lnTo>
                                  <a:pt x="573" y="32"/>
                                </a:lnTo>
                                <a:lnTo>
                                  <a:pt x="571" y="29"/>
                                </a:lnTo>
                                <a:lnTo>
                                  <a:pt x="569" y="28"/>
                                </a:lnTo>
                                <a:lnTo>
                                  <a:pt x="559" y="28"/>
                                </a:lnTo>
                                <a:lnTo>
                                  <a:pt x="559" y="41"/>
                                </a:lnTo>
                                <a:lnTo>
                                  <a:pt x="551" y="65"/>
                                </a:lnTo>
                                <a:lnTo>
                                  <a:pt x="541" y="87"/>
                                </a:lnTo>
                                <a:lnTo>
                                  <a:pt x="527" y="108"/>
                                </a:lnTo>
                                <a:lnTo>
                                  <a:pt x="511" y="127"/>
                                </a:lnTo>
                                <a:lnTo>
                                  <a:pt x="500" y="121"/>
                                </a:lnTo>
                                <a:lnTo>
                                  <a:pt x="473" y="134"/>
                                </a:lnTo>
                                <a:lnTo>
                                  <a:pt x="468" y="136"/>
                                </a:lnTo>
                                <a:lnTo>
                                  <a:pt x="462" y="139"/>
                                </a:lnTo>
                                <a:lnTo>
                                  <a:pt x="458" y="135"/>
                                </a:lnTo>
                                <a:lnTo>
                                  <a:pt x="455" y="132"/>
                                </a:lnTo>
                                <a:lnTo>
                                  <a:pt x="449" y="126"/>
                                </a:lnTo>
                                <a:lnTo>
                                  <a:pt x="443" y="124"/>
                                </a:lnTo>
                                <a:lnTo>
                                  <a:pt x="429" y="124"/>
                                </a:lnTo>
                                <a:lnTo>
                                  <a:pt x="405" y="136"/>
                                </a:lnTo>
                                <a:lnTo>
                                  <a:pt x="398" y="139"/>
                                </a:lnTo>
                                <a:lnTo>
                                  <a:pt x="394" y="135"/>
                                </a:lnTo>
                                <a:lnTo>
                                  <a:pt x="391" y="132"/>
                                </a:lnTo>
                                <a:lnTo>
                                  <a:pt x="381" y="125"/>
                                </a:lnTo>
                                <a:lnTo>
                                  <a:pt x="371" y="124"/>
                                </a:lnTo>
                                <a:lnTo>
                                  <a:pt x="361" y="127"/>
                                </a:lnTo>
                                <a:lnTo>
                                  <a:pt x="353" y="131"/>
                                </a:lnTo>
                                <a:lnTo>
                                  <a:pt x="341" y="136"/>
                                </a:lnTo>
                                <a:lnTo>
                                  <a:pt x="335" y="139"/>
                                </a:lnTo>
                                <a:lnTo>
                                  <a:pt x="331" y="135"/>
                                </a:lnTo>
                                <a:lnTo>
                                  <a:pt x="328" y="132"/>
                                </a:lnTo>
                                <a:lnTo>
                                  <a:pt x="318" y="125"/>
                                </a:lnTo>
                                <a:lnTo>
                                  <a:pt x="308" y="124"/>
                                </a:lnTo>
                                <a:lnTo>
                                  <a:pt x="298" y="127"/>
                                </a:lnTo>
                                <a:lnTo>
                                  <a:pt x="289" y="131"/>
                                </a:lnTo>
                                <a:lnTo>
                                  <a:pt x="278" y="136"/>
                                </a:lnTo>
                                <a:lnTo>
                                  <a:pt x="272" y="139"/>
                                </a:lnTo>
                                <a:lnTo>
                                  <a:pt x="268" y="135"/>
                                </a:lnTo>
                                <a:lnTo>
                                  <a:pt x="265" y="132"/>
                                </a:lnTo>
                                <a:lnTo>
                                  <a:pt x="255" y="125"/>
                                </a:lnTo>
                                <a:lnTo>
                                  <a:pt x="244" y="124"/>
                                </a:lnTo>
                                <a:lnTo>
                                  <a:pt x="235" y="127"/>
                                </a:lnTo>
                                <a:lnTo>
                                  <a:pt x="226" y="131"/>
                                </a:lnTo>
                                <a:lnTo>
                                  <a:pt x="215" y="136"/>
                                </a:lnTo>
                                <a:lnTo>
                                  <a:pt x="209" y="139"/>
                                </a:lnTo>
                                <a:lnTo>
                                  <a:pt x="204" y="135"/>
                                </a:lnTo>
                                <a:lnTo>
                                  <a:pt x="202" y="132"/>
                                </a:lnTo>
                                <a:lnTo>
                                  <a:pt x="191" y="125"/>
                                </a:lnTo>
                                <a:lnTo>
                                  <a:pt x="181" y="124"/>
                                </a:lnTo>
                                <a:lnTo>
                                  <a:pt x="171" y="127"/>
                                </a:lnTo>
                                <a:lnTo>
                                  <a:pt x="163" y="131"/>
                                </a:lnTo>
                                <a:lnTo>
                                  <a:pt x="152" y="136"/>
                                </a:lnTo>
                                <a:lnTo>
                                  <a:pt x="151" y="136"/>
                                </a:lnTo>
                                <a:lnTo>
                                  <a:pt x="150" y="137"/>
                                </a:lnTo>
                                <a:lnTo>
                                  <a:pt x="145" y="139"/>
                                </a:lnTo>
                                <a:lnTo>
                                  <a:pt x="141" y="135"/>
                                </a:lnTo>
                                <a:lnTo>
                                  <a:pt x="138" y="132"/>
                                </a:lnTo>
                                <a:lnTo>
                                  <a:pt x="128" y="125"/>
                                </a:lnTo>
                                <a:lnTo>
                                  <a:pt x="118" y="124"/>
                                </a:lnTo>
                                <a:lnTo>
                                  <a:pt x="108" y="127"/>
                                </a:lnTo>
                                <a:lnTo>
                                  <a:pt x="100" y="131"/>
                                </a:lnTo>
                                <a:lnTo>
                                  <a:pt x="88" y="136"/>
                                </a:lnTo>
                                <a:lnTo>
                                  <a:pt x="82" y="139"/>
                                </a:lnTo>
                                <a:lnTo>
                                  <a:pt x="79" y="136"/>
                                </a:lnTo>
                                <a:lnTo>
                                  <a:pt x="75" y="132"/>
                                </a:lnTo>
                                <a:lnTo>
                                  <a:pt x="69" y="125"/>
                                </a:lnTo>
                                <a:lnTo>
                                  <a:pt x="66" y="123"/>
                                </a:lnTo>
                                <a:lnTo>
                                  <a:pt x="56" y="123"/>
                                </a:lnTo>
                                <a:lnTo>
                                  <a:pt x="49" y="125"/>
                                </a:lnTo>
                                <a:lnTo>
                                  <a:pt x="26" y="41"/>
                                </a:lnTo>
                                <a:lnTo>
                                  <a:pt x="559" y="41"/>
                                </a:lnTo>
                                <a:lnTo>
                                  <a:pt x="559" y="28"/>
                                </a:lnTo>
                                <a:lnTo>
                                  <a:pt x="16" y="28"/>
                                </a:lnTo>
                                <a:lnTo>
                                  <a:pt x="14" y="29"/>
                                </a:lnTo>
                                <a:lnTo>
                                  <a:pt x="11" y="32"/>
                                </a:lnTo>
                                <a:lnTo>
                                  <a:pt x="11" y="34"/>
                                </a:lnTo>
                                <a:lnTo>
                                  <a:pt x="37" y="131"/>
                                </a:lnTo>
                                <a:lnTo>
                                  <a:pt x="25" y="136"/>
                                </a:lnTo>
                                <a:lnTo>
                                  <a:pt x="19" y="139"/>
                                </a:lnTo>
                                <a:lnTo>
                                  <a:pt x="9" y="129"/>
                                </a:lnTo>
                                <a:lnTo>
                                  <a:pt x="5" y="130"/>
                                </a:lnTo>
                                <a:lnTo>
                                  <a:pt x="0" y="135"/>
                                </a:lnTo>
                                <a:lnTo>
                                  <a:pt x="0" y="139"/>
                                </a:lnTo>
                                <a:lnTo>
                                  <a:pt x="3" y="141"/>
                                </a:lnTo>
                                <a:lnTo>
                                  <a:pt x="13" y="148"/>
                                </a:lnTo>
                                <a:lnTo>
                                  <a:pt x="24" y="149"/>
                                </a:lnTo>
                                <a:lnTo>
                                  <a:pt x="33" y="146"/>
                                </a:lnTo>
                                <a:lnTo>
                                  <a:pt x="45" y="141"/>
                                </a:lnTo>
                                <a:lnTo>
                                  <a:pt x="56" y="136"/>
                                </a:lnTo>
                                <a:lnTo>
                                  <a:pt x="61" y="136"/>
                                </a:lnTo>
                                <a:lnTo>
                                  <a:pt x="66" y="141"/>
                                </a:lnTo>
                                <a:lnTo>
                                  <a:pt x="77" y="148"/>
                                </a:lnTo>
                                <a:lnTo>
                                  <a:pt x="87" y="149"/>
                                </a:lnTo>
                                <a:lnTo>
                                  <a:pt x="89" y="148"/>
                                </a:lnTo>
                                <a:lnTo>
                                  <a:pt x="97" y="146"/>
                                </a:lnTo>
                                <a:lnTo>
                                  <a:pt x="105" y="142"/>
                                </a:lnTo>
                                <a:lnTo>
                                  <a:pt x="113" y="139"/>
                                </a:lnTo>
                                <a:lnTo>
                                  <a:pt x="116" y="137"/>
                                </a:lnTo>
                                <a:lnTo>
                                  <a:pt x="123" y="135"/>
                                </a:lnTo>
                                <a:lnTo>
                                  <a:pt x="127" y="139"/>
                                </a:lnTo>
                                <a:lnTo>
                                  <a:pt x="130" y="141"/>
                                </a:lnTo>
                                <a:lnTo>
                                  <a:pt x="135" y="147"/>
                                </a:lnTo>
                                <a:lnTo>
                                  <a:pt x="141" y="149"/>
                                </a:lnTo>
                                <a:lnTo>
                                  <a:pt x="147" y="149"/>
                                </a:lnTo>
                                <a:lnTo>
                                  <a:pt x="155" y="149"/>
                                </a:lnTo>
                                <a:lnTo>
                                  <a:pt x="169" y="142"/>
                                </a:lnTo>
                                <a:lnTo>
                                  <a:pt x="176" y="139"/>
                                </a:lnTo>
                                <a:lnTo>
                                  <a:pt x="180" y="137"/>
                                </a:lnTo>
                                <a:lnTo>
                                  <a:pt x="186" y="135"/>
                                </a:lnTo>
                                <a:lnTo>
                                  <a:pt x="193" y="141"/>
                                </a:lnTo>
                                <a:lnTo>
                                  <a:pt x="203" y="148"/>
                                </a:lnTo>
                                <a:lnTo>
                                  <a:pt x="213" y="149"/>
                                </a:lnTo>
                                <a:lnTo>
                                  <a:pt x="223" y="146"/>
                                </a:lnTo>
                                <a:lnTo>
                                  <a:pt x="232" y="142"/>
                                </a:lnTo>
                                <a:lnTo>
                                  <a:pt x="240" y="139"/>
                                </a:lnTo>
                                <a:lnTo>
                                  <a:pt x="243" y="137"/>
                                </a:lnTo>
                                <a:lnTo>
                                  <a:pt x="249" y="135"/>
                                </a:lnTo>
                                <a:lnTo>
                                  <a:pt x="256" y="141"/>
                                </a:lnTo>
                                <a:lnTo>
                                  <a:pt x="266" y="148"/>
                                </a:lnTo>
                                <a:lnTo>
                                  <a:pt x="277" y="149"/>
                                </a:lnTo>
                                <a:lnTo>
                                  <a:pt x="286" y="146"/>
                                </a:lnTo>
                                <a:lnTo>
                                  <a:pt x="295" y="142"/>
                                </a:lnTo>
                                <a:lnTo>
                                  <a:pt x="303" y="139"/>
                                </a:lnTo>
                                <a:lnTo>
                                  <a:pt x="306" y="137"/>
                                </a:lnTo>
                                <a:lnTo>
                                  <a:pt x="312" y="135"/>
                                </a:lnTo>
                                <a:lnTo>
                                  <a:pt x="319" y="141"/>
                                </a:lnTo>
                                <a:lnTo>
                                  <a:pt x="330" y="148"/>
                                </a:lnTo>
                                <a:lnTo>
                                  <a:pt x="340" y="149"/>
                                </a:lnTo>
                                <a:lnTo>
                                  <a:pt x="350" y="146"/>
                                </a:lnTo>
                                <a:lnTo>
                                  <a:pt x="358" y="142"/>
                                </a:lnTo>
                                <a:lnTo>
                                  <a:pt x="366" y="139"/>
                                </a:lnTo>
                                <a:lnTo>
                                  <a:pt x="369" y="137"/>
                                </a:lnTo>
                                <a:lnTo>
                                  <a:pt x="376" y="135"/>
                                </a:lnTo>
                                <a:lnTo>
                                  <a:pt x="383" y="141"/>
                                </a:lnTo>
                                <a:lnTo>
                                  <a:pt x="393" y="148"/>
                                </a:lnTo>
                                <a:lnTo>
                                  <a:pt x="403" y="149"/>
                                </a:lnTo>
                                <a:lnTo>
                                  <a:pt x="413" y="146"/>
                                </a:lnTo>
                                <a:lnTo>
                                  <a:pt x="422" y="142"/>
                                </a:lnTo>
                                <a:lnTo>
                                  <a:pt x="429" y="139"/>
                                </a:lnTo>
                                <a:lnTo>
                                  <a:pt x="433" y="137"/>
                                </a:lnTo>
                                <a:lnTo>
                                  <a:pt x="439" y="135"/>
                                </a:lnTo>
                                <a:lnTo>
                                  <a:pt x="446" y="141"/>
                                </a:lnTo>
                                <a:lnTo>
                                  <a:pt x="452" y="147"/>
                                </a:lnTo>
                                <a:lnTo>
                                  <a:pt x="458" y="149"/>
                                </a:lnTo>
                                <a:lnTo>
                                  <a:pt x="471" y="149"/>
                                </a:lnTo>
                                <a:lnTo>
                                  <a:pt x="493" y="139"/>
                                </a:lnTo>
                                <a:lnTo>
                                  <a:pt x="495" y="138"/>
                                </a:lnTo>
                                <a:lnTo>
                                  <a:pt x="501" y="135"/>
                                </a:lnTo>
                                <a:lnTo>
                                  <a:pt x="511" y="143"/>
                                </a:lnTo>
                                <a:lnTo>
                                  <a:pt x="519" y="148"/>
                                </a:lnTo>
                                <a:lnTo>
                                  <a:pt x="530" y="149"/>
                                </a:lnTo>
                                <a:lnTo>
                                  <a:pt x="539" y="146"/>
                                </a:lnTo>
                                <a:lnTo>
                                  <a:pt x="559" y="137"/>
                                </a:lnTo>
                                <a:lnTo>
                                  <a:pt x="565" y="135"/>
                                </a:lnTo>
                                <a:lnTo>
                                  <a:pt x="575" y="144"/>
                                </a:lnTo>
                                <a:lnTo>
                                  <a:pt x="579" y="144"/>
                                </a:lnTo>
                                <a:lnTo>
                                  <a:pt x="584" y="139"/>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E2E72" id="docshapegroup8" o:spid="_x0000_s1026" style="position:absolute;margin-left:426.1pt;margin-top:7.55pt;width:30.65pt;height:18.6pt;z-index:-15725568;mso-wrap-distance-left:0;mso-wrap-distance-right:0;mso-position-horizontal-relative:page" coordorigin="8522,151" coordsize="61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">
                <v:shape id="docshape9" o:spid="_x0000_s1027" style="position:absolute;left:8533;top:302;width:602;height:141;visibility:visible;mso-wrap-style:square;v-text-anchor:top" coordsize="60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" path="m532,130r-3,-3l22,127r-3,3l19,137r3,3l526,140r3,l532,137r,-7xm602,5l599,1,597,,442,r-1,l353,56r-163,l190,28r,-10l187,15r-10,l177,28r,28l13,56r,-28l177,28r,-13l3,15,,18,,66r3,3l356,69r1,l377,56,445,13r137,l549,62r1,4l554,69r1,l558,69r2,-1l598,13r3,-5l602,5xe" fillcolor="#91d9f8" stroked="f">
                  <v:path arrowok="t" o:connecttype="custom" o:connectlocs="532,433;529,430;22,430;19,433;19,440;22,443;526,443;529,443;532,440;532,433;602,308;599,304;597,303;442,303;441,303;353,359;190,359;190,331;190,321;187,318;177,318;177,331;177,359;13,359;13,331;177,331;177,318;3,318;0,321;0,369;3,372;356,372;357,372;377,359;445,316;582,316;549,365;550,369;554,372;555,372;558,372;560,371;598,316;601,311;602,308" o:connectangles="0,0,0,0,0,0,0,0,0,0,0,0,0,0,0,0,0,0,0,0,0,0,0,0,0,0,0,0,0,0,0,0,0,0,0,0,0,0,0,0,0,0,0,0,0"/>
                </v:shape>
                <v:shape id="docshape10" o:spid="_x0000_s1028" type="#_x0000_t75" style="position:absolute;left:8790;top:151;width:20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">
                  <v:imagedata r:id="rId16" o:title=""/>
                </v:shape>
                <v:shape id="docshape11" o:spid="_x0000_s1029" type="#_x0000_t75" style="position:absolute;left:8576;top:237;width:172;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">
                  <v:imagedata r:id="rId17" o:title=""/>
                </v:shape>
                <v:shape id="docshape12" o:spid="_x0000_s1030" style="position:absolute;left:8522;top:330;width:584;height:192;visibility:visible;mso-wrap-style:square;v-text-anchor:top" coordsize="58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" path="m501,3l498,,473,r-3,3l470,10r3,3l495,13r3,l501,10r,-7xm584,181r,-4l581,174r-10,-6l561,167r-10,2l531,179r-6,2l518,174r-10,-6l497,167r-9,2l468,179r-6,2l455,174r-11,-6l434,167r-10,2l405,179r-7,2l391,174r-10,-6l371,167r-10,2l341,179r-6,2l328,174r-10,-6l308,167r-10,2l278,179r-6,2l265,174r-10,-6l244,167r-9,2l215,179r-6,2l202,174r-11,-6l181,167r-10,2l152,179r-7,2l138,174r-10,-6l118,167r-10,2l88,179r-6,2l75,174,65,168,55,167r-10,2l25,179r-6,2l9,172r-4,l,177r,4l3,184r10,6l24,191r9,-2l53,180r6,-3l66,184r11,6l87,191r10,-2l116,180r7,-3l130,184r10,6l150,191r10,-2l180,180r6,-3l193,184r10,6l213,191r10,-2l243,180r6,-3l256,184r10,6l277,191r9,-2l306,180r6,-3l319,184r11,6l340,191r10,-2l369,180r7,-3l383,184r10,6l403,191r10,-2l433,180r6,-3l446,184r10,6l466,191r10,-2l496,180r6,-3l515,189r6,2l527,191r8,l559,180r6,-3l575,186r4,l584,181xm584,139r,-5l581,132r-10,-7l561,124r-10,3l531,136r-6,3l521,135r7,-8l536,117,553,92,565,65r7,-24l573,36r1,-2l573,32r-2,-3l569,28r-10,l559,41r-8,24l541,87r-14,21l511,127r-11,-6l473,134r-5,2l462,139r-4,-4l455,132r-6,-6l443,124r-14,l405,136r-7,3l394,135r-3,-3l381,125r-10,-1l361,127r-8,4l341,136r-6,3l331,135r-3,-3l318,125r-10,-1l298,127r-9,4l278,136r-6,3l268,135r-3,-3l255,125r-11,-1l235,127r-9,4l215,136r-6,3l204,135r-2,-3l191,125r-10,-1l171,127r-8,4l152,136r-1,l150,137r-5,2l141,135r-3,-3l128,125r-10,-1l108,127r-8,4l88,136r-6,3l79,136r-4,-4l69,125r-3,-2l56,123r-7,2l26,41r533,l559,28,16,28r-2,1l11,32r,2l37,131r-12,5l19,139,9,129r-4,1l,135r,4l3,141r10,7l24,149r9,-3l45,141r11,-5l61,136r5,5l77,148r10,1l89,148r8,-2l105,142r8,-3l116,137r7,-2l127,139r3,2l135,147r6,2l147,149r8,l169,142r7,-3l180,137r6,-2l193,141r10,7l213,149r10,-3l232,142r8,-3l243,137r6,-2l256,141r10,7l277,149r9,-3l295,142r8,-3l306,137r6,-2l319,141r11,7l340,149r10,-3l358,142r8,-3l369,137r7,-2l383,141r10,7l403,149r10,-3l422,142r7,-3l433,137r6,-2l446,141r6,6l458,149r13,l493,139r2,-1l501,135r10,8l519,148r11,1l539,146r20,-9l565,135r10,9l579,144r5,-5xe" fillcolor="#91d9f8" stroked="f">
                  <v:path arrowok="t" o:connecttype="custom" o:connectlocs="473,344;584,508;525,512;462,512;398,512;335,512;272,512;209,512;145,512;82,512;19,512;13,521;77,521;140,521;203,521;266,521;330,521;393,521;456,521;521,522;579,517;561,455;536,448;573,363;541,418;462,470;429,455;391,463;341,467;318,456;278,467;244,455;215,467;181,455;150,468;118,455;88,467;66,454;16,359;19,470;13,479;61,467;97,477;127,470;155,480;203,479;249,466;303,470;350,477;393,479;439,466;493,470;530,480;584,470" o:connectangles="0,0,0,0,0,0,0,0,0,0,0,0,0,0,0,0,0,0,0,0,0,0,0,0,0,0,0,0,0,0,0,0,0,0,0,0,0,0,0,0,0,0,0,0,0,0,0,0,0,0,0,0,0,0"/>
                </v:shape>
                <w10:wrap type="topAndBottom" anchorx="page"/>
              </v:group>
            </w:pict>
          </mc:Fallback>
        </mc:AlternateContent>
      </w:r>
      <w:r>
        <w:rPr>
          <w:noProof/>
          <w:lang w:val="en-AU" w:eastAsia="en-AU"/>
        </w:rPr>
        <w:drawing>
          <wp:anchor distT="0" distB="0" distL="0" distR="0" simplePos="0" relativeHeight="7" behindDoc="0" locked="0" layoutInCell="1" allowOverlap="1">
            <wp:simplePos x="0" y="0"/>
            <wp:positionH relativeFrom="page">
              <wp:posOffset>6368841</wp:posOffset>
            </wp:positionH>
            <wp:positionV relativeFrom="paragraph">
              <wp:posOffset>83175</wp:posOffset>
            </wp:positionV>
            <wp:extent cx="263758" cy="261937"/>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8" cstate="print"/>
                    <a:stretch>
                      <a:fillRect/>
                    </a:stretch>
                  </pic:blipFill>
                  <pic:spPr>
                    <a:xfrm>
                      <a:off x="0" y="0"/>
                      <a:ext cx="263758" cy="261937"/>
                    </a:xfrm>
                    <a:prstGeom prst="rect">
                      <a:avLst/>
                    </a:prstGeom>
                  </pic:spPr>
                </pic:pic>
              </a:graphicData>
            </a:graphic>
          </wp:anchor>
        </w:drawing>
      </w:r>
    </w:p>
    <w:p w:rsidR="00603CB0" w:rsidRDefault="00603CB0">
      <w:pPr>
        <w:pStyle w:val="BodyText"/>
        <w:spacing w:before="10"/>
        <w:rPr>
          <w:sz w:val="7"/>
        </w:rPr>
      </w:pPr>
    </w:p>
    <w:tbl>
      <w:tblPr>
        <w:tblW w:w="0" w:type="auto"/>
        <w:tblInd w:w="3449" w:type="dxa"/>
        <w:tblLayout w:type="fixed"/>
        <w:tblCellMar>
          <w:left w:w="0" w:type="dxa"/>
          <w:right w:w="0" w:type="dxa"/>
        </w:tblCellMar>
        <w:tblLook w:val="01E0" w:firstRow="1" w:lastRow="1" w:firstColumn="1" w:lastColumn="1" w:noHBand="0" w:noVBand="0"/>
      </w:tblPr>
      <w:tblGrid>
        <w:gridCol w:w="1412"/>
        <w:gridCol w:w="1134"/>
        <w:gridCol w:w="1388"/>
        <w:gridCol w:w="1248"/>
        <w:gridCol w:w="1327"/>
      </w:tblGrid>
      <w:tr w:rsidR="00603CB0">
        <w:trPr>
          <w:trHeight w:val="711"/>
        </w:trPr>
        <w:tc>
          <w:tcPr>
            <w:tcW w:w="1412" w:type="dxa"/>
          </w:tcPr>
          <w:p w:rsidR="00603CB0" w:rsidRDefault="009F7F2C">
            <w:pPr>
              <w:pStyle w:val="TableParagraph"/>
              <w:spacing w:before="0" w:line="249" w:lineRule="auto"/>
              <w:ind w:left="50" w:right="136"/>
              <w:jc w:val="center"/>
              <w:rPr>
                <w:sz w:val="17"/>
              </w:rPr>
            </w:pPr>
            <w:r>
              <w:rPr>
                <w:color w:val="231F20"/>
                <w:sz w:val="17"/>
              </w:rPr>
              <w:t>Water</w:t>
            </w:r>
            <w:r>
              <w:rPr>
                <w:color w:val="231F20"/>
                <w:spacing w:val="-12"/>
                <w:sz w:val="17"/>
              </w:rPr>
              <w:t xml:space="preserve"> </w:t>
            </w:r>
            <w:r>
              <w:rPr>
                <w:color w:val="231F20"/>
                <w:sz w:val="17"/>
              </w:rPr>
              <w:t xml:space="preserve">transport </w:t>
            </w:r>
            <w:r>
              <w:rPr>
                <w:color w:val="231F20"/>
                <w:spacing w:val="-2"/>
                <w:sz w:val="17"/>
              </w:rPr>
              <w:t>support</w:t>
            </w:r>
          </w:p>
          <w:p w:rsidR="00603CB0" w:rsidRDefault="009F7F2C">
            <w:pPr>
              <w:pStyle w:val="TableParagraph"/>
              <w:spacing w:before="0" w:line="210" w:lineRule="exact"/>
              <w:ind w:left="50" w:right="136"/>
              <w:jc w:val="center"/>
              <w:rPr>
                <w:sz w:val="17"/>
              </w:rPr>
            </w:pPr>
            <w:r>
              <w:rPr>
                <w:color w:val="231F20"/>
                <w:spacing w:val="-2"/>
                <w:sz w:val="17"/>
              </w:rPr>
              <w:t>services</w:t>
            </w:r>
          </w:p>
        </w:tc>
        <w:tc>
          <w:tcPr>
            <w:tcW w:w="1134" w:type="dxa"/>
          </w:tcPr>
          <w:p w:rsidR="00603CB0" w:rsidRDefault="009F7F2C">
            <w:pPr>
              <w:pStyle w:val="TableParagraph"/>
              <w:spacing w:before="0" w:line="249" w:lineRule="auto"/>
              <w:ind w:left="137" w:firstLine="150"/>
              <w:rPr>
                <w:sz w:val="17"/>
              </w:rPr>
            </w:pPr>
            <w:r>
              <w:rPr>
                <w:color w:val="231F20"/>
                <w:spacing w:val="-2"/>
                <w:sz w:val="17"/>
              </w:rPr>
              <w:t>Marine equipment</w:t>
            </w:r>
          </w:p>
          <w:p w:rsidR="00603CB0" w:rsidRDefault="009F7F2C">
            <w:pPr>
              <w:pStyle w:val="TableParagraph"/>
              <w:spacing w:before="0" w:line="210" w:lineRule="exact"/>
              <w:ind w:left="250"/>
              <w:rPr>
                <w:sz w:val="17"/>
              </w:rPr>
            </w:pPr>
            <w:r>
              <w:rPr>
                <w:color w:val="231F20"/>
                <w:spacing w:val="-2"/>
                <w:sz w:val="17"/>
              </w:rPr>
              <w:t>retailing</w:t>
            </w:r>
          </w:p>
        </w:tc>
        <w:tc>
          <w:tcPr>
            <w:tcW w:w="1388" w:type="dxa"/>
          </w:tcPr>
          <w:p w:rsidR="00603CB0" w:rsidRDefault="009F7F2C">
            <w:pPr>
              <w:pStyle w:val="TableParagraph"/>
              <w:spacing w:before="0" w:line="249" w:lineRule="auto"/>
              <w:ind w:left="252" w:right="241" w:hanging="97"/>
              <w:rPr>
                <w:sz w:val="17"/>
              </w:rPr>
            </w:pPr>
            <w:r>
              <w:rPr>
                <w:color w:val="231F20"/>
                <w:sz w:val="17"/>
              </w:rPr>
              <w:t>Ship</w:t>
            </w:r>
            <w:r>
              <w:rPr>
                <w:color w:val="231F20"/>
                <w:spacing w:val="-12"/>
                <w:sz w:val="17"/>
              </w:rPr>
              <w:t xml:space="preserve"> </w:t>
            </w:r>
            <w:r>
              <w:rPr>
                <w:color w:val="231F20"/>
                <w:sz w:val="17"/>
              </w:rPr>
              <w:t>building and</w:t>
            </w:r>
            <w:r>
              <w:rPr>
                <w:color w:val="231F20"/>
                <w:spacing w:val="-5"/>
                <w:sz w:val="17"/>
              </w:rPr>
              <w:t xml:space="preserve"> </w:t>
            </w:r>
            <w:r>
              <w:rPr>
                <w:color w:val="231F20"/>
                <w:sz w:val="17"/>
              </w:rPr>
              <w:t>repair</w:t>
            </w:r>
          </w:p>
          <w:p w:rsidR="00603CB0" w:rsidRDefault="009F7F2C">
            <w:pPr>
              <w:pStyle w:val="TableParagraph"/>
              <w:spacing w:before="0" w:line="210" w:lineRule="exact"/>
              <w:ind w:left="335"/>
              <w:rPr>
                <w:sz w:val="17"/>
              </w:rPr>
            </w:pPr>
            <w:r>
              <w:rPr>
                <w:color w:val="231F20"/>
                <w:spacing w:val="-2"/>
                <w:sz w:val="17"/>
              </w:rPr>
              <w:t>services</w:t>
            </w:r>
          </w:p>
        </w:tc>
        <w:tc>
          <w:tcPr>
            <w:tcW w:w="1248" w:type="dxa"/>
          </w:tcPr>
          <w:p w:rsidR="00603CB0" w:rsidRDefault="009F7F2C">
            <w:pPr>
              <w:pStyle w:val="TableParagraph"/>
              <w:spacing w:before="0" w:line="249" w:lineRule="auto"/>
              <w:ind w:left="247" w:firstLine="137"/>
              <w:rPr>
                <w:sz w:val="17"/>
              </w:rPr>
            </w:pPr>
            <w:r>
              <w:rPr>
                <w:color w:val="231F20"/>
                <w:spacing w:val="-2"/>
                <w:sz w:val="17"/>
              </w:rPr>
              <w:t>Water transport</w:t>
            </w:r>
          </w:p>
        </w:tc>
        <w:tc>
          <w:tcPr>
            <w:tcW w:w="1327" w:type="dxa"/>
          </w:tcPr>
          <w:p w:rsidR="00603CB0" w:rsidRDefault="009F7F2C">
            <w:pPr>
              <w:pStyle w:val="TableParagraph"/>
              <w:spacing w:before="0" w:line="249" w:lineRule="auto"/>
              <w:ind w:left="376" w:right="47" w:hanging="109"/>
              <w:rPr>
                <w:sz w:val="17"/>
              </w:rPr>
            </w:pPr>
            <w:r>
              <w:rPr>
                <w:color w:val="231F20"/>
                <w:sz w:val="17"/>
              </w:rPr>
              <w:t>Boat</w:t>
            </w:r>
            <w:r>
              <w:rPr>
                <w:color w:val="231F20"/>
                <w:spacing w:val="-12"/>
                <w:sz w:val="17"/>
              </w:rPr>
              <w:t xml:space="preserve"> </w:t>
            </w:r>
            <w:r>
              <w:rPr>
                <w:color w:val="231F20"/>
                <w:sz w:val="17"/>
              </w:rPr>
              <w:t>building and</w:t>
            </w:r>
            <w:r>
              <w:rPr>
                <w:color w:val="231F20"/>
                <w:spacing w:val="-5"/>
                <w:sz w:val="17"/>
              </w:rPr>
              <w:t xml:space="preserve"> </w:t>
            </w:r>
            <w:r>
              <w:rPr>
                <w:color w:val="231F20"/>
                <w:sz w:val="17"/>
              </w:rPr>
              <w:t>repair</w:t>
            </w:r>
          </w:p>
          <w:p w:rsidR="00603CB0" w:rsidRDefault="009F7F2C">
            <w:pPr>
              <w:pStyle w:val="TableParagraph"/>
              <w:spacing w:before="0" w:line="210" w:lineRule="exact"/>
              <w:ind w:left="459"/>
              <w:rPr>
                <w:sz w:val="17"/>
              </w:rPr>
            </w:pPr>
            <w:r>
              <w:rPr>
                <w:color w:val="231F20"/>
                <w:spacing w:val="-2"/>
                <w:sz w:val="17"/>
              </w:rPr>
              <w:t>services</w:t>
            </w:r>
          </w:p>
        </w:tc>
      </w:tr>
    </w:tbl>
    <w:p w:rsidR="00603CB0" w:rsidRDefault="00603CB0">
      <w:pPr>
        <w:pStyle w:val="BodyText"/>
        <w:rPr>
          <w:sz w:val="20"/>
        </w:rPr>
      </w:pPr>
    </w:p>
    <w:p w:rsidR="00603CB0" w:rsidRDefault="00603CB0">
      <w:pPr>
        <w:pStyle w:val="BodyText"/>
        <w:rPr>
          <w:sz w:val="20"/>
        </w:rPr>
      </w:pPr>
    </w:p>
    <w:p w:rsidR="00603CB0" w:rsidRDefault="00603CB0">
      <w:pPr>
        <w:pStyle w:val="BodyText"/>
        <w:spacing w:before="9"/>
        <w:rPr>
          <w:sz w:val="13"/>
        </w:rPr>
      </w:pPr>
    </w:p>
    <w:p w:rsidR="00603CB0" w:rsidRDefault="00603CB0">
      <w:pPr>
        <w:rPr>
          <w:sz w:val="13"/>
        </w:rPr>
        <w:sectPr w:rsidR="00603CB0">
          <w:pgSz w:w="11910" w:h="16840"/>
          <w:pgMar w:top="420" w:right="820" w:bottom="280" w:left="840" w:header="720" w:footer="720" w:gutter="0"/>
          <w:cols w:space="720"/>
        </w:sect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12"/>
        <w:rPr>
          <w:sz w:val="29"/>
        </w:rPr>
      </w:pPr>
    </w:p>
    <w:p w:rsidR="00603CB0" w:rsidRDefault="009F7F2C">
      <w:pPr>
        <w:pStyle w:val="Heading3"/>
        <w:ind w:left="1273"/>
      </w:pPr>
      <w:r>
        <w:rPr>
          <w:noProof/>
          <w:lang w:val="en-AU" w:eastAsia="en-AU"/>
        </w:rPr>
        <w:drawing>
          <wp:anchor distT="0" distB="0" distL="0" distR="0" simplePos="0" relativeHeight="482942464" behindDoc="1" locked="0" layoutInCell="1" allowOverlap="1">
            <wp:simplePos x="0" y="0"/>
            <wp:positionH relativeFrom="page">
              <wp:posOffset>640137</wp:posOffset>
            </wp:positionH>
            <wp:positionV relativeFrom="paragraph">
              <wp:posOffset>-4605</wp:posOffset>
            </wp:positionV>
            <wp:extent cx="650773" cy="447100"/>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9" cstate="print"/>
                    <a:stretch>
                      <a:fillRect/>
                    </a:stretch>
                  </pic:blipFill>
                  <pic:spPr>
                    <a:xfrm>
                      <a:off x="0" y="0"/>
                      <a:ext cx="650773" cy="447100"/>
                    </a:xfrm>
                    <a:prstGeom prst="rect">
                      <a:avLst/>
                    </a:prstGeom>
                  </pic:spPr>
                </pic:pic>
              </a:graphicData>
            </a:graphic>
          </wp:anchor>
        </w:drawing>
      </w:r>
      <w:r>
        <w:rPr>
          <w:color w:val="00AAE7"/>
        </w:rPr>
        <w:t>Maritime</w:t>
      </w:r>
      <w:r>
        <w:rPr>
          <w:color w:val="00AAE7"/>
          <w:spacing w:val="-6"/>
        </w:rPr>
        <w:t xml:space="preserve"> </w:t>
      </w:r>
      <w:r>
        <w:rPr>
          <w:color w:val="00AAE7"/>
          <w:spacing w:val="-2"/>
        </w:rPr>
        <w:t>industry</w:t>
      </w:r>
    </w:p>
    <w:p w:rsidR="00603CB0" w:rsidRDefault="009F7F2C">
      <w:pPr>
        <w:spacing w:before="87" w:line="369" w:lineRule="exact"/>
        <w:ind w:left="1273"/>
        <w:rPr>
          <w:rFonts w:ascii="Open Sans"/>
          <w:b/>
          <w:sz w:val="28"/>
        </w:rPr>
      </w:pPr>
      <w:r>
        <w:rPr>
          <w:rFonts w:ascii="Open Sans"/>
          <w:b/>
          <w:color w:val="00AAE7"/>
          <w:sz w:val="28"/>
        </w:rPr>
        <w:t>$184</w:t>
      </w:r>
      <w:r>
        <w:rPr>
          <w:rFonts w:ascii="Open Sans"/>
          <w:b/>
          <w:color w:val="00AAE7"/>
          <w:spacing w:val="-17"/>
          <w:sz w:val="28"/>
        </w:rPr>
        <w:t xml:space="preserve"> </w:t>
      </w:r>
      <w:r>
        <w:rPr>
          <w:rFonts w:ascii="Open Sans"/>
          <w:b/>
          <w:color w:val="00AAE7"/>
          <w:spacing w:val="-2"/>
          <w:sz w:val="28"/>
        </w:rPr>
        <w:t>million</w:t>
      </w:r>
    </w:p>
    <w:p w:rsidR="00603CB0" w:rsidRDefault="009F7F2C">
      <w:pPr>
        <w:pStyle w:val="BodyText"/>
        <w:spacing w:line="220" w:lineRule="exact"/>
        <w:ind w:left="1273"/>
      </w:pPr>
      <w:r>
        <w:rPr>
          <w:color w:val="231F20"/>
        </w:rPr>
        <w:t>direct</w:t>
      </w:r>
      <w:r>
        <w:rPr>
          <w:color w:val="231F20"/>
          <w:spacing w:val="-2"/>
        </w:rPr>
        <w:t xml:space="preserve"> </w:t>
      </w:r>
      <w:r>
        <w:rPr>
          <w:color w:val="231F20"/>
        </w:rPr>
        <w:t>value</w:t>
      </w:r>
      <w:r>
        <w:rPr>
          <w:color w:val="231F20"/>
          <w:spacing w:val="-1"/>
        </w:rPr>
        <w:t xml:space="preserve"> </w:t>
      </w:r>
      <w:r>
        <w:rPr>
          <w:color w:val="231F20"/>
          <w:spacing w:val="-4"/>
        </w:rPr>
        <w:t>added</w:t>
      </w:r>
    </w:p>
    <w:p w:rsidR="00603CB0" w:rsidRDefault="00603CB0">
      <w:pPr>
        <w:pStyle w:val="BodyText"/>
        <w:spacing w:before="6"/>
        <w:rPr>
          <w:sz w:val="18"/>
        </w:rPr>
      </w:pPr>
    </w:p>
    <w:p w:rsidR="00603CB0" w:rsidRDefault="009F7F2C">
      <w:pPr>
        <w:spacing w:line="369" w:lineRule="exact"/>
        <w:ind w:left="1273"/>
        <w:rPr>
          <w:rFonts w:ascii="Open Sans"/>
          <w:b/>
          <w:sz w:val="28"/>
        </w:rPr>
      </w:pPr>
      <w:r>
        <w:rPr>
          <w:rFonts w:ascii="Open Sans"/>
          <w:b/>
          <w:color w:val="00AAE7"/>
          <w:spacing w:val="-5"/>
          <w:sz w:val="28"/>
        </w:rPr>
        <w:t>980</w:t>
      </w:r>
    </w:p>
    <w:p w:rsidR="00603CB0" w:rsidRDefault="009F7F2C">
      <w:pPr>
        <w:pStyle w:val="BodyText"/>
        <w:spacing w:line="220" w:lineRule="exact"/>
        <w:ind w:left="1273"/>
      </w:pPr>
      <w:r>
        <w:rPr>
          <w:color w:val="231F20"/>
        </w:rPr>
        <w:t>direct</w:t>
      </w:r>
      <w:r>
        <w:rPr>
          <w:color w:val="231F20"/>
          <w:spacing w:val="-1"/>
        </w:rPr>
        <w:t xml:space="preserve"> </w:t>
      </w:r>
      <w:r>
        <w:rPr>
          <w:color w:val="231F20"/>
          <w:spacing w:val="-5"/>
        </w:rPr>
        <w:t>FTE</w:t>
      </w:r>
    </w:p>
    <w:p w:rsidR="00603CB0" w:rsidRDefault="009F7F2C">
      <w:pPr>
        <w:pStyle w:val="BodyText"/>
        <w:spacing w:before="11"/>
        <w:rPr>
          <w:sz w:val="22"/>
        </w:rPr>
      </w:pPr>
      <w:r>
        <w:rPr>
          <w:noProof/>
          <w:lang w:val="en-AU" w:eastAsia="en-AU"/>
        </w:rPr>
        <w:drawing>
          <wp:anchor distT="0" distB="0" distL="0" distR="0" simplePos="0" relativeHeight="8" behindDoc="0" locked="0" layoutInCell="1" allowOverlap="1">
            <wp:simplePos x="0" y="0"/>
            <wp:positionH relativeFrom="page">
              <wp:posOffset>1340646</wp:posOffset>
            </wp:positionH>
            <wp:positionV relativeFrom="paragraph">
              <wp:posOffset>212466</wp:posOffset>
            </wp:positionV>
            <wp:extent cx="394555" cy="366712"/>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0" cstate="print"/>
                    <a:stretch>
                      <a:fillRect/>
                    </a:stretch>
                  </pic:blipFill>
                  <pic:spPr>
                    <a:xfrm>
                      <a:off x="0" y="0"/>
                      <a:ext cx="394555" cy="366712"/>
                    </a:xfrm>
                    <a:prstGeom prst="rect">
                      <a:avLst/>
                    </a:prstGeom>
                  </pic:spPr>
                </pic:pic>
              </a:graphicData>
            </a:graphic>
          </wp:anchor>
        </w:drawing>
      </w:r>
    </w:p>
    <w:p w:rsidR="00603CB0" w:rsidRDefault="009F7F2C">
      <w:pPr>
        <w:spacing w:before="59" w:line="369" w:lineRule="exact"/>
        <w:ind w:left="1273"/>
        <w:rPr>
          <w:rFonts w:ascii="Open Sans"/>
          <w:b/>
          <w:sz w:val="28"/>
        </w:rPr>
      </w:pPr>
      <w:r>
        <w:rPr>
          <w:rFonts w:ascii="Open Sans"/>
          <w:b/>
          <w:color w:val="00AAE7"/>
          <w:spacing w:val="-2"/>
          <w:sz w:val="28"/>
        </w:rPr>
        <w:t>110,000</w:t>
      </w:r>
    </w:p>
    <w:p w:rsidR="00603CB0" w:rsidRDefault="009F7F2C">
      <w:pPr>
        <w:pStyle w:val="BodyText"/>
        <w:spacing w:line="220" w:lineRule="exact"/>
        <w:ind w:left="1273"/>
      </w:pPr>
      <w:r>
        <w:rPr>
          <w:color w:val="231F20"/>
        </w:rPr>
        <w:t>TEUs</w:t>
      </w:r>
      <w:r>
        <w:rPr>
          <w:color w:val="231F20"/>
          <w:spacing w:val="-7"/>
        </w:rPr>
        <w:t xml:space="preserve"> </w:t>
      </w:r>
      <w:r>
        <w:rPr>
          <w:color w:val="231F20"/>
        </w:rPr>
        <w:t>of</w:t>
      </w:r>
      <w:r>
        <w:rPr>
          <w:color w:val="231F20"/>
          <w:spacing w:val="-5"/>
        </w:rPr>
        <w:t xml:space="preserve"> </w:t>
      </w:r>
      <w:r>
        <w:rPr>
          <w:color w:val="231F20"/>
        </w:rPr>
        <w:t>bulk</w:t>
      </w:r>
      <w:r>
        <w:rPr>
          <w:color w:val="231F20"/>
          <w:spacing w:val="-5"/>
        </w:rPr>
        <w:t xml:space="preserve"> and</w:t>
      </w:r>
    </w:p>
    <w:p w:rsidR="00603CB0" w:rsidRDefault="009F7F2C">
      <w:pPr>
        <w:pStyle w:val="BodyText"/>
        <w:spacing w:before="8"/>
        <w:ind w:left="1273"/>
      </w:pPr>
      <w:r>
        <w:rPr>
          <w:color w:val="231F20"/>
        </w:rPr>
        <w:t>containerised</w:t>
      </w:r>
      <w:r>
        <w:rPr>
          <w:color w:val="231F20"/>
          <w:spacing w:val="-1"/>
        </w:rPr>
        <w:t xml:space="preserve"> </w:t>
      </w:r>
      <w:r>
        <w:rPr>
          <w:color w:val="231F20"/>
          <w:spacing w:val="-2"/>
        </w:rPr>
        <w:t>freight</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7"/>
        <w:rPr>
          <w:sz w:val="20"/>
        </w:rPr>
      </w:pPr>
    </w:p>
    <w:p w:rsidR="00603CB0" w:rsidRDefault="009F7F2C">
      <w:pPr>
        <w:pStyle w:val="Heading3"/>
        <w:spacing w:before="1"/>
        <w:ind w:left="1273"/>
      </w:pPr>
      <w:r>
        <w:rPr>
          <w:color w:val="00AAE7"/>
        </w:rPr>
        <w:t>NT</w:t>
      </w:r>
      <w:r>
        <w:rPr>
          <w:color w:val="00AAE7"/>
          <w:spacing w:val="-3"/>
        </w:rPr>
        <w:t xml:space="preserve"> </w:t>
      </w:r>
      <w:r>
        <w:rPr>
          <w:color w:val="00AAE7"/>
          <w:spacing w:val="-2"/>
        </w:rPr>
        <w:t>economy</w:t>
      </w:r>
    </w:p>
    <w:p w:rsidR="00603CB0" w:rsidRDefault="00603CB0">
      <w:pPr>
        <w:pStyle w:val="BodyText"/>
        <w:spacing w:before="5"/>
        <w:rPr>
          <w:rFonts w:ascii="Open Sans"/>
          <w:b/>
          <w:sz w:val="18"/>
        </w:rPr>
      </w:pPr>
    </w:p>
    <w:p w:rsidR="00603CB0" w:rsidRDefault="009F7F2C">
      <w:pPr>
        <w:spacing w:line="369" w:lineRule="exact"/>
        <w:ind w:left="1273"/>
        <w:rPr>
          <w:rFonts w:ascii="Open Sans"/>
          <w:b/>
          <w:sz w:val="28"/>
        </w:rPr>
      </w:pPr>
      <w:r>
        <w:rPr>
          <w:rFonts w:ascii="Open Sans"/>
          <w:b/>
          <w:color w:val="00AAE7"/>
          <w:spacing w:val="-4"/>
          <w:sz w:val="28"/>
        </w:rPr>
        <w:t>131k</w:t>
      </w:r>
    </w:p>
    <w:p w:rsidR="00603CB0" w:rsidRDefault="009F7F2C">
      <w:pPr>
        <w:pStyle w:val="BodyText"/>
        <w:spacing w:line="220" w:lineRule="exact"/>
        <w:ind w:left="1273"/>
      </w:pPr>
      <w:r>
        <w:rPr>
          <w:color w:val="231F20"/>
          <w:spacing w:val="-4"/>
        </w:rPr>
        <w:t>jobs</w:t>
      </w:r>
    </w:p>
    <w:p w:rsidR="00603CB0" w:rsidRDefault="00603CB0">
      <w:pPr>
        <w:pStyle w:val="BodyText"/>
        <w:spacing w:before="6"/>
        <w:rPr>
          <w:sz w:val="18"/>
        </w:rPr>
      </w:pPr>
    </w:p>
    <w:p w:rsidR="00603CB0" w:rsidRDefault="009F7F2C">
      <w:pPr>
        <w:spacing w:line="369" w:lineRule="exact"/>
        <w:ind w:left="1273"/>
        <w:rPr>
          <w:rFonts w:ascii="Open Sans"/>
          <w:b/>
          <w:sz w:val="28"/>
        </w:rPr>
      </w:pPr>
      <w:r>
        <w:rPr>
          <w:rFonts w:ascii="Open Sans"/>
          <w:b/>
          <w:color w:val="00AAE7"/>
          <w:spacing w:val="-4"/>
          <w:sz w:val="28"/>
        </w:rPr>
        <w:t>$26b</w:t>
      </w:r>
    </w:p>
    <w:p w:rsidR="00603CB0" w:rsidRDefault="009F7F2C">
      <w:pPr>
        <w:pStyle w:val="BodyText"/>
        <w:spacing w:line="220" w:lineRule="exact"/>
        <w:ind w:left="1273"/>
      </w:pPr>
      <w:r>
        <w:rPr>
          <w:color w:val="231F20"/>
        </w:rPr>
        <w:t>in</w:t>
      </w:r>
      <w:r>
        <w:rPr>
          <w:color w:val="231F20"/>
          <w:spacing w:val="-5"/>
        </w:rPr>
        <w:t xml:space="preserve"> GSP</w:t>
      </w:r>
    </w:p>
    <w:p w:rsidR="00603CB0" w:rsidRDefault="00603CB0">
      <w:pPr>
        <w:pStyle w:val="BodyText"/>
        <w:spacing w:before="6"/>
        <w:rPr>
          <w:sz w:val="18"/>
        </w:rPr>
      </w:pPr>
    </w:p>
    <w:p w:rsidR="00603CB0" w:rsidRDefault="009F7F2C">
      <w:pPr>
        <w:spacing w:line="369" w:lineRule="exact"/>
        <w:ind w:left="1273"/>
        <w:rPr>
          <w:rFonts w:ascii="Open Sans"/>
          <w:b/>
          <w:sz w:val="28"/>
        </w:rPr>
      </w:pPr>
      <w:r>
        <w:rPr>
          <w:rFonts w:ascii="Open Sans"/>
          <w:b/>
          <w:color w:val="00AAE7"/>
          <w:spacing w:val="-4"/>
          <w:sz w:val="28"/>
        </w:rPr>
        <w:t>246k</w:t>
      </w:r>
    </w:p>
    <w:p w:rsidR="00603CB0" w:rsidRDefault="009F7F2C">
      <w:pPr>
        <w:pStyle w:val="BodyText"/>
        <w:spacing w:line="220" w:lineRule="exact"/>
        <w:ind w:left="1273"/>
      </w:pPr>
      <w:r>
        <w:rPr>
          <w:color w:val="231F20"/>
        </w:rPr>
        <w:t>in</w:t>
      </w:r>
      <w:r>
        <w:rPr>
          <w:color w:val="231F20"/>
          <w:spacing w:val="-5"/>
        </w:rPr>
        <w:t xml:space="preserve"> </w:t>
      </w:r>
      <w:r>
        <w:rPr>
          <w:color w:val="231F20"/>
          <w:spacing w:val="-2"/>
        </w:rPr>
        <w:t>population</w:t>
      </w:r>
    </w:p>
    <w:p w:rsidR="00603CB0" w:rsidRDefault="009F7F2C">
      <w:r>
        <w:br w:type="column"/>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7"/>
        <w:rPr>
          <w:sz w:val="32"/>
        </w:rPr>
      </w:pPr>
    </w:p>
    <w:p w:rsidR="00603CB0" w:rsidRDefault="009F7F2C">
      <w:pPr>
        <w:pStyle w:val="BodyText"/>
        <w:spacing w:line="249" w:lineRule="auto"/>
        <w:ind w:left="168" w:right="899"/>
      </w:pPr>
      <w:r>
        <w:rPr>
          <w:color w:val="231F20"/>
        </w:rPr>
        <w:t>Provide</w:t>
      </w:r>
      <w:r>
        <w:rPr>
          <w:color w:val="231F20"/>
          <w:spacing w:val="-12"/>
        </w:rPr>
        <w:t xml:space="preserve"> </w:t>
      </w:r>
      <w:r>
        <w:rPr>
          <w:color w:val="231F20"/>
        </w:rPr>
        <w:t xml:space="preserve">more </w:t>
      </w:r>
      <w:r>
        <w:rPr>
          <w:color w:val="231F20"/>
          <w:spacing w:val="-2"/>
        </w:rPr>
        <w:t xml:space="preserve">harbour </w:t>
      </w:r>
      <w:r>
        <w:rPr>
          <w:color w:val="231F20"/>
        </w:rPr>
        <w:t>services</w:t>
      </w:r>
      <w:r>
        <w:rPr>
          <w:color w:val="231F20"/>
          <w:spacing w:val="-5"/>
        </w:rPr>
        <w:t xml:space="preserve"> </w:t>
      </w:r>
      <w:r>
        <w:rPr>
          <w:color w:val="231F20"/>
        </w:rPr>
        <w:t>and</w:t>
      </w:r>
    </w:p>
    <w:p w:rsidR="00603CB0" w:rsidRDefault="009F7F2C">
      <w:pPr>
        <w:pStyle w:val="BodyText"/>
        <w:spacing w:line="249" w:lineRule="auto"/>
        <w:ind w:left="168" w:right="591"/>
        <w:jc w:val="both"/>
      </w:pPr>
      <w:r>
        <w:rPr>
          <w:color w:val="231F20"/>
          <w:spacing w:val="-2"/>
        </w:rPr>
        <w:t xml:space="preserve">decommissioning </w:t>
      </w:r>
      <w:r>
        <w:rPr>
          <w:color w:val="231F20"/>
        </w:rPr>
        <w:t>services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oil and gas sector</w:t>
      </w:r>
    </w:p>
    <w:p w:rsidR="00603CB0" w:rsidRDefault="00603CB0">
      <w:pPr>
        <w:pStyle w:val="BodyText"/>
        <w:spacing w:before="6"/>
        <w:rPr>
          <w:sz w:val="22"/>
        </w:rPr>
      </w:pPr>
    </w:p>
    <w:p w:rsidR="00603CB0" w:rsidRDefault="009F7F2C">
      <w:pPr>
        <w:pStyle w:val="BodyText"/>
        <w:ind w:left="297" w:right="-778"/>
        <w:rPr>
          <w:sz w:val="20"/>
        </w:rPr>
      </w:pPr>
      <w:r>
        <w:rPr>
          <w:noProof/>
          <w:sz w:val="20"/>
          <w:lang w:val="en-AU" w:eastAsia="en-AU"/>
        </w:rPr>
        <mc:AlternateContent>
          <mc:Choice Requires="wpg">
            <w:drawing>
              <wp:inline distT="0" distB="0" distL="0" distR="0">
                <wp:extent cx="1591945" cy="1616075"/>
                <wp:effectExtent l="3810" t="13970" r="13970" b="8255"/>
                <wp:docPr id="1061"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945" cy="1616075"/>
                          <a:chOff x="0" y="0"/>
                          <a:chExt cx="2507" cy="2545"/>
                        </a:xfrm>
                      </wpg:grpSpPr>
                      <wps:wsp>
                        <wps:cNvPr id="1062" name="docshape14"/>
                        <wps:cNvSpPr>
                          <a:spLocks/>
                        </wps:cNvSpPr>
                        <wps:spPr bwMode="auto">
                          <a:xfrm>
                            <a:off x="766" y="5"/>
                            <a:ext cx="1736" cy="1557"/>
                          </a:xfrm>
                          <a:custGeom>
                            <a:avLst/>
                            <a:gdLst>
                              <a:gd name="T0" fmla="+- 0 2326 767"/>
                              <a:gd name="T1" fmla="*/ T0 w 1736"/>
                              <a:gd name="T2" fmla="+- 0 1419 5"/>
                              <a:gd name="T3" fmla="*/ 1419 h 1557"/>
                              <a:gd name="T4" fmla="+- 0 2479 767"/>
                              <a:gd name="T5" fmla="*/ T4 w 1736"/>
                              <a:gd name="T6" fmla="+- 0 1217 5"/>
                              <a:gd name="T7" fmla="*/ 1217 h 1557"/>
                              <a:gd name="T8" fmla="+- 0 2172 767"/>
                              <a:gd name="T9" fmla="*/ T8 w 1736"/>
                              <a:gd name="T10" fmla="+- 0 1181 5"/>
                              <a:gd name="T11" fmla="*/ 1181 h 1557"/>
                              <a:gd name="T12" fmla="+- 0 776 767"/>
                              <a:gd name="T13" fmla="*/ T12 w 1736"/>
                              <a:gd name="T14" fmla="+- 0 1255 5"/>
                              <a:gd name="T15" fmla="*/ 1255 h 1557"/>
                              <a:gd name="T16" fmla="+- 0 836 767"/>
                              <a:gd name="T17" fmla="*/ T16 w 1736"/>
                              <a:gd name="T18" fmla="+- 0 1384 5"/>
                              <a:gd name="T19" fmla="*/ 1384 h 1557"/>
                              <a:gd name="T20" fmla="+- 0 938 767"/>
                              <a:gd name="T21" fmla="*/ T20 w 1736"/>
                              <a:gd name="T22" fmla="+- 0 1533 5"/>
                              <a:gd name="T23" fmla="*/ 1533 h 1557"/>
                              <a:gd name="T24" fmla="+- 0 910 767"/>
                              <a:gd name="T25" fmla="*/ T24 w 1736"/>
                              <a:gd name="T26" fmla="+- 0 975 5"/>
                              <a:gd name="T27" fmla="*/ 975 h 1557"/>
                              <a:gd name="T28" fmla="+- 0 1352 767"/>
                              <a:gd name="T29" fmla="*/ T28 w 1736"/>
                              <a:gd name="T30" fmla="+- 0 1255 5"/>
                              <a:gd name="T31" fmla="*/ 1255 h 1557"/>
                              <a:gd name="T32" fmla="+- 0 1565 767"/>
                              <a:gd name="T33" fmla="*/ T32 w 1736"/>
                              <a:gd name="T34" fmla="+- 0 1171 5"/>
                              <a:gd name="T35" fmla="*/ 1171 h 1557"/>
                              <a:gd name="T36" fmla="+- 0 1860 767"/>
                              <a:gd name="T37" fmla="*/ T36 w 1736"/>
                              <a:gd name="T38" fmla="+- 0 1171 5"/>
                              <a:gd name="T39" fmla="*/ 1171 h 1557"/>
                              <a:gd name="T40" fmla="+- 0 2145 767"/>
                              <a:gd name="T41" fmla="*/ T40 w 1736"/>
                              <a:gd name="T42" fmla="+- 0 226 5"/>
                              <a:gd name="T43" fmla="*/ 226 h 1557"/>
                              <a:gd name="T44" fmla="+- 0 1601 767"/>
                              <a:gd name="T45" fmla="*/ T44 w 1736"/>
                              <a:gd name="T46" fmla="+- 0 5 5"/>
                              <a:gd name="T47" fmla="*/ 5 h 1557"/>
                              <a:gd name="T48" fmla="+- 0 2145 767"/>
                              <a:gd name="T49" fmla="*/ T48 w 1736"/>
                              <a:gd name="T50" fmla="+- 0 226 5"/>
                              <a:gd name="T51" fmla="*/ 226 h 1557"/>
                              <a:gd name="T52" fmla="+- 0 1601 767"/>
                              <a:gd name="T53" fmla="*/ T52 w 1736"/>
                              <a:gd name="T54" fmla="+- 0 760 5"/>
                              <a:gd name="T55" fmla="*/ 760 h 1557"/>
                              <a:gd name="T56" fmla="+- 0 2145 767"/>
                              <a:gd name="T57" fmla="*/ T56 w 1736"/>
                              <a:gd name="T58" fmla="+- 0 489 5"/>
                              <a:gd name="T59" fmla="*/ 489 h 1557"/>
                              <a:gd name="T60" fmla="+- 0 2502 767"/>
                              <a:gd name="T61" fmla="*/ T60 w 1736"/>
                              <a:gd name="T62" fmla="+- 0 657 5"/>
                              <a:gd name="T63" fmla="*/ 657 h 1557"/>
                              <a:gd name="T64" fmla="+- 0 1739 767"/>
                              <a:gd name="T65" fmla="*/ T64 w 1736"/>
                              <a:gd name="T66" fmla="+- 0 883 5"/>
                              <a:gd name="T67" fmla="*/ 883 h 1557"/>
                              <a:gd name="T68" fmla="+- 0 1463 767"/>
                              <a:gd name="T69" fmla="*/ T68 w 1736"/>
                              <a:gd name="T70" fmla="+- 0 760 5"/>
                              <a:gd name="T71" fmla="*/ 760 h 1557"/>
                              <a:gd name="T72" fmla="+- 0 1739 767"/>
                              <a:gd name="T73" fmla="*/ T72 w 1736"/>
                              <a:gd name="T74" fmla="+- 0 883 5"/>
                              <a:gd name="T75" fmla="*/ 883 h 1557"/>
                              <a:gd name="T76" fmla="+- 0 2257 767"/>
                              <a:gd name="T77" fmla="*/ T76 w 1736"/>
                              <a:gd name="T78" fmla="+- 0 1065 5"/>
                              <a:gd name="T79" fmla="*/ 1065 h 1557"/>
                              <a:gd name="T80" fmla="+- 0 2389 767"/>
                              <a:gd name="T81" fmla="*/ T80 w 1736"/>
                              <a:gd name="T82" fmla="+- 0 1065 5"/>
                              <a:gd name="T83" fmla="*/ 1065 h 1557"/>
                              <a:gd name="T84" fmla="+- 0 1565 767"/>
                              <a:gd name="T85" fmla="*/ T84 w 1736"/>
                              <a:gd name="T86" fmla="+- 0 1087 5"/>
                              <a:gd name="T87" fmla="*/ 1087 h 1557"/>
                              <a:gd name="T88" fmla="+- 0 1131 767"/>
                              <a:gd name="T89" fmla="*/ T88 w 1736"/>
                              <a:gd name="T90" fmla="+- 0 1078 5"/>
                              <a:gd name="T91" fmla="*/ 1078 h 1557"/>
                              <a:gd name="T92" fmla="+- 0 2289 767"/>
                              <a:gd name="T93" fmla="*/ T92 w 1736"/>
                              <a:gd name="T94" fmla="+- 0 572 5"/>
                              <a:gd name="T95" fmla="*/ 572 h 1557"/>
                              <a:gd name="T96" fmla="+- 0 788 767"/>
                              <a:gd name="T97" fmla="*/ T96 w 1736"/>
                              <a:gd name="T98" fmla="+- 0 1545 5"/>
                              <a:gd name="T99" fmla="*/ 1545 h 1557"/>
                              <a:gd name="T100" fmla="+- 0 833 767"/>
                              <a:gd name="T101" fmla="*/ T100 w 1736"/>
                              <a:gd name="T102" fmla="+- 0 1559 5"/>
                              <a:gd name="T103" fmla="*/ 1559 h 1557"/>
                              <a:gd name="T104" fmla="+- 0 883 767"/>
                              <a:gd name="T105" fmla="*/ T104 w 1736"/>
                              <a:gd name="T106" fmla="+- 0 1559 5"/>
                              <a:gd name="T107" fmla="*/ 1559 h 1557"/>
                              <a:gd name="T108" fmla="+- 0 929 767"/>
                              <a:gd name="T109" fmla="*/ T108 w 1736"/>
                              <a:gd name="T110" fmla="+- 0 1545 5"/>
                              <a:gd name="T111" fmla="*/ 1545 h 1557"/>
                              <a:gd name="T112" fmla="+- 0 970 767"/>
                              <a:gd name="T113" fmla="*/ T112 w 1736"/>
                              <a:gd name="T114" fmla="+- 0 1528 5"/>
                              <a:gd name="T115" fmla="*/ 1528 h 1557"/>
                              <a:gd name="T116" fmla="+- 0 1012 767"/>
                              <a:gd name="T117" fmla="*/ T116 w 1736"/>
                              <a:gd name="T118" fmla="+- 0 1515 5"/>
                              <a:gd name="T119" fmla="*/ 1515 h 1557"/>
                              <a:gd name="T120" fmla="+- 0 1059 767"/>
                              <a:gd name="T121" fmla="*/ T120 w 1736"/>
                              <a:gd name="T122" fmla="+- 0 1515 5"/>
                              <a:gd name="T123" fmla="*/ 1515 h 1557"/>
                              <a:gd name="T124" fmla="+- 0 1101 767"/>
                              <a:gd name="T125" fmla="*/ T124 w 1736"/>
                              <a:gd name="T126" fmla="+- 0 1528 5"/>
                              <a:gd name="T127" fmla="*/ 1528 h 1557"/>
                              <a:gd name="T128" fmla="+- 0 1143 767"/>
                              <a:gd name="T129" fmla="*/ T128 w 1736"/>
                              <a:gd name="T130" fmla="+- 0 1545 5"/>
                              <a:gd name="T131" fmla="*/ 1545 h 1557"/>
                              <a:gd name="T132" fmla="+- 0 1191 767"/>
                              <a:gd name="T133" fmla="*/ T132 w 1736"/>
                              <a:gd name="T134" fmla="+- 0 1559 5"/>
                              <a:gd name="T135" fmla="*/ 1559 h 1557"/>
                              <a:gd name="T136" fmla="+- 0 1247 767"/>
                              <a:gd name="T137" fmla="*/ T136 w 1736"/>
                              <a:gd name="T138" fmla="+- 0 1559 5"/>
                              <a:gd name="T139" fmla="*/ 1559 h 1557"/>
                              <a:gd name="T140" fmla="+- 0 1295 767"/>
                              <a:gd name="T141" fmla="*/ T140 w 1736"/>
                              <a:gd name="T142" fmla="+- 0 1545 5"/>
                              <a:gd name="T143" fmla="*/ 1545 h 1557"/>
                              <a:gd name="T144" fmla="+- 0 1337 767"/>
                              <a:gd name="T145" fmla="*/ T144 w 1736"/>
                              <a:gd name="T146" fmla="+- 0 1528 5"/>
                              <a:gd name="T147" fmla="*/ 1528 h 1557"/>
                              <a:gd name="T148" fmla="+- 0 1379 767"/>
                              <a:gd name="T149" fmla="*/ T148 w 1736"/>
                              <a:gd name="T150" fmla="+- 0 1515 5"/>
                              <a:gd name="T151" fmla="*/ 1515 h 1557"/>
                              <a:gd name="T152" fmla="+- 0 1426 767"/>
                              <a:gd name="T153" fmla="*/ T152 w 1736"/>
                              <a:gd name="T154" fmla="+- 0 1515 5"/>
                              <a:gd name="T155" fmla="*/ 1515 h 1557"/>
                              <a:gd name="T156" fmla="+- 0 1468 767"/>
                              <a:gd name="T157" fmla="*/ T156 w 1736"/>
                              <a:gd name="T158" fmla="+- 0 1528 5"/>
                              <a:gd name="T159" fmla="*/ 1528 h 1557"/>
                              <a:gd name="T160" fmla="+- 0 1509 767"/>
                              <a:gd name="T161" fmla="*/ T160 w 1736"/>
                              <a:gd name="T162" fmla="+- 0 1545 5"/>
                              <a:gd name="T163" fmla="*/ 1545 h 1557"/>
                              <a:gd name="T164" fmla="+- 0 1555 767"/>
                              <a:gd name="T165" fmla="*/ T164 w 1736"/>
                              <a:gd name="T166" fmla="+- 0 1559 5"/>
                              <a:gd name="T167" fmla="*/ 1559 h 1557"/>
                              <a:gd name="T168" fmla="+- 0 1605 767"/>
                              <a:gd name="T169" fmla="*/ T168 w 1736"/>
                              <a:gd name="T170" fmla="+- 0 1559 5"/>
                              <a:gd name="T171" fmla="*/ 1559 h 1557"/>
                              <a:gd name="T172" fmla="+- 0 1650 767"/>
                              <a:gd name="T173" fmla="*/ T172 w 1736"/>
                              <a:gd name="T174" fmla="+- 0 1545 5"/>
                              <a:gd name="T175" fmla="*/ 1545 h 1557"/>
                              <a:gd name="T176" fmla="+- 0 1692 767"/>
                              <a:gd name="T177" fmla="*/ T176 w 1736"/>
                              <a:gd name="T178" fmla="+- 0 1528 5"/>
                              <a:gd name="T179" fmla="*/ 1528 h 1557"/>
                              <a:gd name="T180" fmla="+- 0 1734 767"/>
                              <a:gd name="T181" fmla="*/ T180 w 1736"/>
                              <a:gd name="T182" fmla="+- 0 1515 5"/>
                              <a:gd name="T183" fmla="*/ 1515 h 1557"/>
                              <a:gd name="T184" fmla="+- 0 1757 767"/>
                              <a:gd name="T185" fmla="*/ T184 w 1736"/>
                              <a:gd name="T186" fmla="+- 0 1514 5"/>
                              <a:gd name="T187" fmla="*/ 1514 h 1557"/>
                              <a:gd name="T188" fmla="+- 0 1802 767"/>
                              <a:gd name="T189" fmla="*/ T188 w 1736"/>
                              <a:gd name="T190" fmla="+- 0 1520 5"/>
                              <a:gd name="T191" fmla="*/ 1520 h 1557"/>
                              <a:gd name="T192" fmla="+- 0 1843 767"/>
                              <a:gd name="T193" fmla="*/ T192 w 1736"/>
                              <a:gd name="T194" fmla="+- 0 1536 5"/>
                              <a:gd name="T195" fmla="*/ 1536 h 1557"/>
                              <a:gd name="T196" fmla="+- 0 1888 767"/>
                              <a:gd name="T197" fmla="*/ T196 w 1736"/>
                              <a:gd name="T198" fmla="+- 0 1553 5"/>
                              <a:gd name="T199" fmla="*/ 1553 h 1557"/>
                              <a:gd name="T200" fmla="+- 0 1941 767"/>
                              <a:gd name="T201" fmla="*/ T200 w 1736"/>
                              <a:gd name="T202" fmla="+- 0 1561 5"/>
                              <a:gd name="T203" fmla="*/ 1561 h 1557"/>
                              <a:gd name="T204" fmla="+- 0 1993 767"/>
                              <a:gd name="T205" fmla="*/ T204 w 1736"/>
                              <a:gd name="T206" fmla="+- 0 1553 5"/>
                              <a:gd name="T207" fmla="*/ 1553 h 1557"/>
                              <a:gd name="T208" fmla="+- 0 2038 767"/>
                              <a:gd name="T209" fmla="*/ T208 w 1736"/>
                              <a:gd name="T210" fmla="+- 0 1536 5"/>
                              <a:gd name="T211" fmla="*/ 1536 h 1557"/>
                              <a:gd name="T212" fmla="+- 0 2079 767"/>
                              <a:gd name="T213" fmla="*/ T212 w 1736"/>
                              <a:gd name="T214" fmla="+- 0 1520 5"/>
                              <a:gd name="T215" fmla="*/ 1520 h 1557"/>
                              <a:gd name="T216" fmla="+- 0 2124 767"/>
                              <a:gd name="T217" fmla="*/ T216 w 1736"/>
                              <a:gd name="T218" fmla="+- 0 1514 5"/>
                              <a:gd name="T219" fmla="*/ 1514 h 1557"/>
                              <a:gd name="T220" fmla="+- 0 2169 767"/>
                              <a:gd name="T221" fmla="*/ T220 w 1736"/>
                              <a:gd name="T222" fmla="+- 0 1520 5"/>
                              <a:gd name="T223" fmla="*/ 1520 h 1557"/>
                              <a:gd name="T224" fmla="+- 0 2210 767"/>
                              <a:gd name="T225" fmla="*/ T224 w 1736"/>
                              <a:gd name="T226" fmla="+- 0 1536 5"/>
                              <a:gd name="T227" fmla="*/ 1536 h 1557"/>
                              <a:gd name="T228" fmla="+- 0 2253 767"/>
                              <a:gd name="T229" fmla="*/ T228 w 1736"/>
                              <a:gd name="T230" fmla="+- 0 1553 5"/>
                              <a:gd name="T231" fmla="*/ 1553 h 1557"/>
                              <a:gd name="T232" fmla="+- 0 2301 767"/>
                              <a:gd name="T233" fmla="*/ T232 w 1736"/>
                              <a:gd name="T234" fmla="+- 0 1561 5"/>
                              <a:gd name="T235" fmla="*/ 1561 h 1557"/>
                              <a:gd name="T236" fmla="+- 0 2350 767"/>
                              <a:gd name="T237" fmla="*/ T236 w 1736"/>
                              <a:gd name="T238" fmla="+- 0 1553 5"/>
                              <a:gd name="T239" fmla="*/ 1553 h 1557"/>
                              <a:gd name="T240" fmla="+- 0 2393 767"/>
                              <a:gd name="T241" fmla="*/ T240 w 1736"/>
                              <a:gd name="T242" fmla="+- 0 1536 5"/>
                              <a:gd name="T243" fmla="*/ 1536 h 1557"/>
                              <a:gd name="T244" fmla="+- 0 1860 767"/>
                              <a:gd name="T245" fmla="*/ T244 w 1736"/>
                              <a:gd name="T246" fmla="+- 0 1087 5"/>
                              <a:gd name="T247" fmla="*/ 1087 h 1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736" h="1557">
                                <a:moveTo>
                                  <a:pt x="1451" y="1528"/>
                                </a:moveTo>
                                <a:lnTo>
                                  <a:pt x="1559" y="1414"/>
                                </a:lnTo>
                                <a:lnTo>
                                  <a:pt x="1649" y="1300"/>
                                </a:lnTo>
                                <a:lnTo>
                                  <a:pt x="1712" y="1212"/>
                                </a:lnTo>
                                <a:lnTo>
                                  <a:pt x="1735" y="1176"/>
                                </a:lnTo>
                                <a:lnTo>
                                  <a:pt x="1405" y="1176"/>
                                </a:lnTo>
                                <a:lnTo>
                                  <a:pt x="1329" y="1250"/>
                                </a:lnTo>
                                <a:lnTo>
                                  <a:pt x="9" y="1250"/>
                                </a:lnTo>
                                <a:lnTo>
                                  <a:pt x="41" y="1325"/>
                                </a:lnTo>
                                <a:lnTo>
                                  <a:pt x="69" y="1379"/>
                                </a:lnTo>
                                <a:lnTo>
                                  <a:pt x="107" y="1438"/>
                                </a:lnTo>
                                <a:lnTo>
                                  <a:pt x="171" y="1528"/>
                                </a:lnTo>
                                <a:moveTo>
                                  <a:pt x="143" y="1250"/>
                                </a:moveTo>
                                <a:lnTo>
                                  <a:pt x="143" y="970"/>
                                </a:lnTo>
                                <a:lnTo>
                                  <a:pt x="585" y="970"/>
                                </a:lnTo>
                                <a:lnTo>
                                  <a:pt x="585" y="1250"/>
                                </a:lnTo>
                                <a:moveTo>
                                  <a:pt x="982" y="1166"/>
                                </a:moveTo>
                                <a:lnTo>
                                  <a:pt x="798" y="1166"/>
                                </a:lnTo>
                                <a:moveTo>
                                  <a:pt x="1277" y="1166"/>
                                </a:moveTo>
                                <a:lnTo>
                                  <a:pt x="1093" y="1166"/>
                                </a:lnTo>
                                <a:moveTo>
                                  <a:pt x="1378" y="498"/>
                                </a:moveTo>
                                <a:lnTo>
                                  <a:pt x="1378" y="221"/>
                                </a:lnTo>
                                <a:lnTo>
                                  <a:pt x="1735" y="484"/>
                                </a:lnTo>
                                <a:moveTo>
                                  <a:pt x="834" y="0"/>
                                </a:moveTo>
                                <a:lnTo>
                                  <a:pt x="1378" y="652"/>
                                </a:lnTo>
                                <a:moveTo>
                                  <a:pt x="1378" y="221"/>
                                </a:moveTo>
                                <a:lnTo>
                                  <a:pt x="834" y="0"/>
                                </a:lnTo>
                                <a:lnTo>
                                  <a:pt x="834" y="755"/>
                                </a:lnTo>
                                <a:moveTo>
                                  <a:pt x="1735" y="484"/>
                                </a:moveTo>
                                <a:lnTo>
                                  <a:pt x="1378" y="484"/>
                                </a:lnTo>
                                <a:lnTo>
                                  <a:pt x="1378" y="652"/>
                                </a:lnTo>
                                <a:lnTo>
                                  <a:pt x="1735" y="652"/>
                                </a:lnTo>
                                <a:lnTo>
                                  <a:pt x="1735" y="484"/>
                                </a:lnTo>
                                <a:close/>
                                <a:moveTo>
                                  <a:pt x="972" y="878"/>
                                </a:moveTo>
                                <a:lnTo>
                                  <a:pt x="696" y="878"/>
                                </a:lnTo>
                                <a:lnTo>
                                  <a:pt x="696" y="755"/>
                                </a:lnTo>
                                <a:lnTo>
                                  <a:pt x="972" y="755"/>
                                </a:lnTo>
                                <a:lnTo>
                                  <a:pt x="972" y="878"/>
                                </a:lnTo>
                                <a:close/>
                                <a:moveTo>
                                  <a:pt x="1490" y="652"/>
                                </a:moveTo>
                                <a:lnTo>
                                  <a:pt x="1490" y="1060"/>
                                </a:lnTo>
                                <a:moveTo>
                                  <a:pt x="1622" y="652"/>
                                </a:moveTo>
                                <a:lnTo>
                                  <a:pt x="1622" y="1060"/>
                                </a:lnTo>
                                <a:moveTo>
                                  <a:pt x="982" y="1082"/>
                                </a:moveTo>
                                <a:lnTo>
                                  <a:pt x="798" y="1082"/>
                                </a:lnTo>
                                <a:moveTo>
                                  <a:pt x="501" y="1073"/>
                                </a:moveTo>
                                <a:lnTo>
                                  <a:pt x="364" y="1073"/>
                                </a:lnTo>
                                <a:moveTo>
                                  <a:pt x="1452" y="567"/>
                                </a:moveTo>
                                <a:lnTo>
                                  <a:pt x="1522" y="567"/>
                                </a:lnTo>
                                <a:moveTo>
                                  <a:pt x="0" y="1531"/>
                                </a:moveTo>
                                <a:lnTo>
                                  <a:pt x="21" y="1540"/>
                                </a:lnTo>
                                <a:lnTo>
                                  <a:pt x="43" y="1548"/>
                                </a:lnTo>
                                <a:lnTo>
                                  <a:pt x="66" y="1554"/>
                                </a:lnTo>
                                <a:lnTo>
                                  <a:pt x="91" y="1556"/>
                                </a:lnTo>
                                <a:lnTo>
                                  <a:pt x="116" y="1554"/>
                                </a:lnTo>
                                <a:lnTo>
                                  <a:pt x="140" y="1548"/>
                                </a:lnTo>
                                <a:lnTo>
                                  <a:pt x="162" y="1540"/>
                                </a:lnTo>
                                <a:lnTo>
                                  <a:pt x="183" y="1531"/>
                                </a:lnTo>
                                <a:lnTo>
                                  <a:pt x="203" y="1523"/>
                                </a:lnTo>
                                <a:lnTo>
                                  <a:pt x="224" y="1515"/>
                                </a:lnTo>
                                <a:lnTo>
                                  <a:pt x="245" y="1510"/>
                                </a:lnTo>
                                <a:lnTo>
                                  <a:pt x="269" y="1509"/>
                                </a:lnTo>
                                <a:lnTo>
                                  <a:pt x="292" y="1510"/>
                                </a:lnTo>
                                <a:lnTo>
                                  <a:pt x="313" y="1515"/>
                                </a:lnTo>
                                <a:lnTo>
                                  <a:pt x="334" y="1523"/>
                                </a:lnTo>
                                <a:lnTo>
                                  <a:pt x="354" y="1531"/>
                                </a:lnTo>
                                <a:lnTo>
                                  <a:pt x="376" y="1540"/>
                                </a:lnTo>
                                <a:lnTo>
                                  <a:pt x="399" y="1548"/>
                                </a:lnTo>
                                <a:lnTo>
                                  <a:pt x="424" y="1554"/>
                                </a:lnTo>
                                <a:lnTo>
                                  <a:pt x="452" y="1556"/>
                                </a:lnTo>
                                <a:lnTo>
                                  <a:pt x="480" y="1554"/>
                                </a:lnTo>
                                <a:lnTo>
                                  <a:pt x="505" y="1548"/>
                                </a:lnTo>
                                <a:lnTo>
                                  <a:pt x="528" y="1540"/>
                                </a:lnTo>
                                <a:lnTo>
                                  <a:pt x="549" y="1531"/>
                                </a:lnTo>
                                <a:lnTo>
                                  <a:pt x="570" y="1523"/>
                                </a:lnTo>
                                <a:lnTo>
                                  <a:pt x="590" y="1515"/>
                                </a:lnTo>
                                <a:lnTo>
                                  <a:pt x="612" y="1510"/>
                                </a:lnTo>
                                <a:lnTo>
                                  <a:pt x="635" y="1509"/>
                                </a:lnTo>
                                <a:lnTo>
                                  <a:pt x="659" y="1510"/>
                                </a:lnTo>
                                <a:lnTo>
                                  <a:pt x="680" y="1515"/>
                                </a:lnTo>
                                <a:lnTo>
                                  <a:pt x="701" y="1523"/>
                                </a:lnTo>
                                <a:lnTo>
                                  <a:pt x="721" y="1531"/>
                                </a:lnTo>
                                <a:lnTo>
                                  <a:pt x="742" y="1540"/>
                                </a:lnTo>
                                <a:lnTo>
                                  <a:pt x="764" y="1548"/>
                                </a:lnTo>
                                <a:lnTo>
                                  <a:pt x="788" y="1554"/>
                                </a:lnTo>
                                <a:lnTo>
                                  <a:pt x="813" y="1556"/>
                                </a:lnTo>
                                <a:lnTo>
                                  <a:pt x="838" y="1554"/>
                                </a:lnTo>
                                <a:lnTo>
                                  <a:pt x="861" y="1548"/>
                                </a:lnTo>
                                <a:lnTo>
                                  <a:pt x="883" y="1540"/>
                                </a:lnTo>
                                <a:lnTo>
                                  <a:pt x="904" y="1531"/>
                                </a:lnTo>
                                <a:lnTo>
                                  <a:pt x="925" y="1523"/>
                                </a:lnTo>
                                <a:lnTo>
                                  <a:pt x="945" y="1515"/>
                                </a:lnTo>
                                <a:lnTo>
                                  <a:pt x="967" y="1510"/>
                                </a:lnTo>
                                <a:lnTo>
                                  <a:pt x="990" y="1509"/>
                                </a:lnTo>
                                <a:lnTo>
                                  <a:pt x="1013" y="1510"/>
                                </a:lnTo>
                                <a:lnTo>
                                  <a:pt x="1035" y="1515"/>
                                </a:lnTo>
                                <a:lnTo>
                                  <a:pt x="1056" y="1523"/>
                                </a:lnTo>
                                <a:lnTo>
                                  <a:pt x="1076" y="1531"/>
                                </a:lnTo>
                                <a:lnTo>
                                  <a:pt x="1098" y="1540"/>
                                </a:lnTo>
                                <a:lnTo>
                                  <a:pt x="1121" y="1548"/>
                                </a:lnTo>
                                <a:lnTo>
                                  <a:pt x="1146" y="1554"/>
                                </a:lnTo>
                                <a:lnTo>
                                  <a:pt x="1174" y="1556"/>
                                </a:lnTo>
                                <a:lnTo>
                                  <a:pt x="1201" y="1554"/>
                                </a:lnTo>
                                <a:lnTo>
                                  <a:pt x="1226" y="1548"/>
                                </a:lnTo>
                                <a:lnTo>
                                  <a:pt x="1249" y="1540"/>
                                </a:lnTo>
                                <a:lnTo>
                                  <a:pt x="1271" y="1531"/>
                                </a:lnTo>
                                <a:lnTo>
                                  <a:pt x="1291" y="1523"/>
                                </a:lnTo>
                                <a:lnTo>
                                  <a:pt x="1312" y="1515"/>
                                </a:lnTo>
                                <a:lnTo>
                                  <a:pt x="1334" y="1510"/>
                                </a:lnTo>
                                <a:lnTo>
                                  <a:pt x="1357" y="1509"/>
                                </a:lnTo>
                                <a:lnTo>
                                  <a:pt x="1380" y="1510"/>
                                </a:lnTo>
                                <a:lnTo>
                                  <a:pt x="1402" y="1515"/>
                                </a:lnTo>
                                <a:lnTo>
                                  <a:pt x="1422" y="1523"/>
                                </a:lnTo>
                                <a:lnTo>
                                  <a:pt x="1443" y="1531"/>
                                </a:lnTo>
                                <a:lnTo>
                                  <a:pt x="1464" y="1540"/>
                                </a:lnTo>
                                <a:lnTo>
                                  <a:pt x="1486" y="1548"/>
                                </a:lnTo>
                                <a:lnTo>
                                  <a:pt x="1509" y="1554"/>
                                </a:lnTo>
                                <a:lnTo>
                                  <a:pt x="1534" y="1556"/>
                                </a:lnTo>
                                <a:lnTo>
                                  <a:pt x="1559" y="1554"/>
                                </a:lnTo>
                                <a:lnTo>
                                  <a:pt x="1583" y="1548"/>
                                </a:lnTo>
                                <a:lnTo>
                                  <a:pt x="1605" y="1540"/>
                                </a:lnTo>
                                <a:lnTo>
                                  <a:pt x="1626" y="1531"/>
                                </a:lnTo>
                                <a:moveTo>
                                  <a:pt x="1277" y="1082"/>
                                </a:moveTo>
                                <a:lnTo>
                                  <a:pt x="1093" y="108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docshape15"/>
                        <wps:cNvSpPr>
                          <a:spLocks/>
                        </wps:cNvSpPr>
                        <wps:spPr bwMode="auto">
                          <a:xfrm>
                            <a:off x="5" y="627"/>
                            <a:ext cx="2304" cy="1913"/>
                          </a:xfrm>
                          <a:custGeom>
                            <a:avLst/>
                            <a:gdLst>
                              <a:gd name="T0" fmla="+- 0 988 5"/>
                              <a:gd name="T1" fmla="*/ T0 w 2304"/>
                              <a:gd name="T2" fmla="+- 0 627 627"/>
                              <a:gd name="T3" fmla="*/ 627 h 1913"/>
                              <a:gd name="T4" fmla="+- 0 5 5"/>
                              <a:gd name="T5" fmla="*/ T4 w 2304"/>
                              <a:gd name="T6" fmla="+- 0 627 627"/>
                              <a:gd name="T7" fmla="*/ 627 h 1913"/>
                              <a:gd name="T8" fmla="+- 0 5 5"/>
                              <a:gd name="T9" fmla="*/ T8 w 2304"/>
                              <a:gd name="T10" fmla="+- 0 2539 627"/>
                              <a:gd name="T11" fmla="*/ 2539 h 1913"/>
                              <a:gd name="T12" fmla="+- 0 2309 5"/>
                              <a:gd name="T13" fmla="*/ T12 w 2304"/>
                              <a:gd name="T14" fmla="+- 0 2539 627"/>
                              <a:gd name="T15" fmla="*/ 2539 h 1913"/>
                            </a:gdLst>
                            <a:ahLst/>
                            <a:cxnLst>
                              <a:cxn ang="0">
                                <a:pos x="T1" y="T3"/>
                              </a:cxn>
                              <a:cxn ang="0">
                                <a:pos x="T5" y="T7"/>
                              </a:cxn>
                              <a:cxn ang="0">
                                <a:pos x="T9" y="T11"/>
                              </a:cxn>
                              <a:cxn ang="0">
                                <a:pos x="T13" y="T15"/>
                              </a:cxn>
                            </a:cxnLst>
                            <a:rect l="0" t="0" r="r" b="b"/>
                            <a:pathLst>
                              <a:path w="2304" h="1913">
                                <a:moveTo>
                                  <a:pt x="983" y="0"/>
                                </a:moveTo>
                                <a:lnTo>
                                  <a:pt x="0" y="0"/>
                                </a:lnTo>
                                <a:lnTo>
                                  <a:pt x="0" y="1912"/>
                                </a:lnTo>
                                <a:lnTo>
                                  <a:pt x="2304" y="1912"/>
                                </a:lnTo>
                              </a:path>
                            </a:pathLst>
                          </a:custGeom>
                          <a:noFill/>
                          <a:ln w="635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docshape16"/>
                        <wps:cNvSpPr txBox="1">
                          <a:spLocks noChangeArrowheads="1"/>
                        </wps:cNvSpPr>
                        <wps:spPr bwMode="auto">
                          <a:xfrm>
                            <a:off x="0" y="0"/>
                            <a:ext cx="2507"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603CB0"/>
                            <w:p w:rsidR="00603CB0" w:rsidRDefault="00603CB0"/>
                            <w:p w:rsidR="00603CB0" w:rsidRDefault="00603CB0"/>
                            <w:p w:rsidR="00603CB0" w:rsidRDefault="00603CB0"/>
                            <w:p w:rsidR="00603CB0" w:rsidRDefault="00603CB0"/>
                            <w:p w:rsidR="00603CB0" w:rsidRDefault="009F7F2C">
                              <w:pPr>
                                <w:spacing w:before="186" w:line="249" w:lineRule="auto"/>
                                <w:ind w:left="229"/>
                                <w:rPr>
                                  <w:sz w:val="17"/>
                                </w:rPr>
                              </w:pPr>
                              <w:r>
                                <w:rPr>
                                  <w:color w:val="231F20"/>
                                  <w:sz w:val="17"/>
                                </w:rPr>
                                <w:t>Increase productivity and strengthen</w:t>
                              </w:r>
                              <w:r>
                                <w:rPr>
                                  <w:color w:val="231F20"/>
                                  <w:spacing w:val="-5"/>
                                  <w:sz w:val="17"/>
                                </w:rPr>
                                <w:t xml:space="preserve"> </w:t>
                              </w:r>
                              <w:r>
                                <w:rPr>
                                  <w:color w:val="231F20"/>
                                  <w:sz w:val="17"/>
                                </w:rPr>
                                <w:t>links</w:t>
                              </w:r>
                              <w:r>
                                <w:rPr>
                                  <w:color w:val="231F20"/>
                                  <w:spacing w:val="-5"/>
                                  <w:sz w:val="17"/>
                                </w:rPr>
                                <w:t xml:space="preserve"> </w:t>
                              </w:r>
                              <w:r>
                                <w:rPr>
                                  <w:color w:val="231F20"/>
                                  <w:sz w:val="17"/>
                                </w:rPr>
                                <w:t>between</w:t>
                              </w:r>
                              <w:r>
                                <w:rPr>
                                  <w:color w:val="231F20"/>
                                  <w:spacing w:val="-5"/>
                                  <w:sz w:val="17"/>
                                </w:rPr>
                                <w:t xml:space="preserve"> </w:t>
                              </w:r>
                              <w:r>
                                <w:rPr>
                                  <w:color w:val="231F20"/>
                                  <w:sz w:val="17"/>
                                </w:rPr>
                                <w:t>NT businesses and customers</w:t>
                              </w:r>
                            </w:p>
                          </w:txbxContent>
                        </wps:txbx>
                        <wps:bodyPr rot="0" vert="horz" wrap="square" lIns="0" tIns="0" rIns="0" bIns="0" anchor="t" anchorCtr="0" upright="1">
                          <a:noAutofit/>
                        </wps:bodyPr>
                      </wps:wsp>
                    </wpg:wgp>
                  </a:graphicData>
                </a:graphic>
              </wp:inline>
            </w:drawing>
          </mc:Choice>
          <mc:Fallback>
            <w:pict>
              <v:group id="docshapegroup13" o:spid="_x0000_s1026" style="width:125.35pt;height:127.25pt;mso-position-horizontal-relative:char;mso-position-vertical-relative:line" coordsize="2507,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">
                <v:shape id="docshape14" o:spid="_x0000_s1027" style="position:absolute;left:766;top:5;width:1736;height:1557;visibility:visible;mso-wrap-style:square;v-text-anchor:top" coordsize="1736,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" path="m1451,1528r108,-114l1649,1300r63,-88l1735,1176r-330,l1329,1250,9,1250r32,75l69,1379r38,59l171,1528m143,1250r,-280l585,970r,280m982,1166r-184,m1277,1166r-184,m1378,498r,-277l1735,484m834,r544,652m1378,221l834,r,755m1735,484r-357,l1378,652r357,l1735,484xm972,878r-276,l696,755r276,l972,878xm1490,652r,408m1622,652r,408m982,1082r-184,m501,1073r-137,m1452,567r70,m,1531r21,9l43,1548r23,6l91,1556r25,-2l140,1548r22,-8l183,1531r20,-8l224,1515r21,-5l269,1509r23,1l313,1515r21,8l354,1531r22,9l399,1548r25,6l452,1556r28,-2l505,1548r23,-8l549,1531r21,-8l590,1515r22,-5l635,1509r24,1l680,1515r21,8l721,1531r21,9l764,1548r24,6l813,1556r25,-2l861,1548r22,-8l904,1531r21,-8l945,1515r22,-5l990,1509r23,1l1035,1515r21,8l1076,1531r22,9l1121,1548r25,6l1174,1556r27,-2l1226,1548r23,-8l1271,1531r20,-8l1312,1515r22,-5l1357,1509r23,1l1402,1515r20,8l1443,1531r21,9l1486,1548r23,6l1534,1556r25,-2l1583,1548r22,-8l1626,1531m1277,1082r-184,e" filled="f" strokecolor="#91d9f8" strokeweight=".5pt">
                  <v:path arrowok="t" o:connecttype="custom" o:connectlocs="1559,1419;1712,1217;1405,1181;9,1255;69,1384;171,1533;143,975;585,1255;798,1171;1093,1171;1378,226;834,5;1378,226;834,760;1378,489;1735,657;972,883;696,760;972,883;1490,1065;1622,1065;798,1087;364,1078;1522,572;21,1545;66,1559;116,1559;162,1545;203,1528;245,1515;292,1515;334,1528;376,1545;424,1559;480,1559;528,1545;570,1528;612,1515;659,1515;701,1528;742,1545;788,1559;838,1559;883,1545;925,1528;967,1515;990,1514;1035,1520;1076,1536;1121,1553;1174,1561;1226,1553;1271,1536;1312,1520;1357,1514;1402,1520;1443,1536;1486,1553;1534,1561;1583,1553;1626,1536;1093,1087" o:connectangles="0,0,0,0,0,0,0,0,0,0,0,0,0,0,0,0,0,0,0,0,0,0,0,0,0,0,0,0,0,0,0,0,0,0,0,0,0,0,0,0,0,0,0,0,0,0,0,0,0,0,0,0,0,0,0,0,0,0,0,0,0,0"/>
                </v:shape>
                <v:shape id="docshape15" o:spid="_x0000_s1028" style="position:absolute;left:5;top:627;width:2304;height:1913;visibility:visible;mso-wrap-style:square;v-text-anchor:top" coordsize="2304,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" path="m983,l,,,1912r2304,e" filled="f" strokecolor="#d7d8d6" strokeweight=".5pt">
                  <v:path arrowok="t" o:connecttype="custom" o:connectlocs="983,627;0,627;0,2539;2304,2539" o:connectangles="0,0,0,0"/>
                </v:shape>
                <v:shapetype id="_x0000_t202" coordsize="21600,21600" o:spt="202" path="m,l,21600r21600,l21600,xe">
                  <v:stroke joinstyle="miter"/>
                  <v:path gradientshapeok="t" o:connecttype="rect"/>
                </v:shapetype>
                <v:shape id="docshape16" o:spid="_x0000_s1029" type="#_x0000_t202" style="position:absolute;width:2507;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rsidR="00603CB0" w:rsidRDefault="00603CB0"/>
                      <w:p w:rsidR="00603CB0" w:rsidRDefault="00603CB0"/>
                      <w:p w:rsidR="00603CB0" w:rsidRDefault="00603CB0"/>
                      <w:p w:rsidR="00603CB0" w:rsidRDefault="00603CB0"/>
                      <w:p w:rsidR="00603CB0" w:rsidRDefault="00603CB0"/>
                      <w:p w:rsidR="00603CB0" w:rsidRDefault="009F7F2C">
                        <w:pPr>
                          <w:spacing w:before="186" w:line="249" w:lineRule="auto"/>
                          <w:ind w:left="229"/>
                          <w:rPr>
                            <w:sz w:val="17"/>
                          </w:rPr>
                        </w:pPr>
                        <w:r>
                          <w:rPr>
                            <w:color w:val="231F20"/>
                            <w:sz w:val="17"/>
                          </w:rPr>
                          <w:t>Increase productivity and strengthen</w:t>
                        </w:r>
                        <w:r>
                          <w:rPr>
                            <w:color w:val="231F20"/>
                            <w:spacing w:val="-5"/>
                            <w:sz w:val="17"/>
                          </w:rPr>
                          <w:t xml:space="preserve"> </w:t>
                        </w:r>
                        <w:r>
                          <w:rPr>
                            <w:color w:val="231F20"/>
                            <w:sz w:val="17"/>
                          </w:rPr>
                          <w:t>links</w:t>
                        </w:r>
                        <w:r>
                          <w:rPr>
                            <w:color w:val="231F20"/>
                            <w:spacing w:val="-5"/>
                            <w:sz w:val="17"/>
                          </w:rPr>
                          <w:t xml:space="preserve"> </w:t>
                        </w:r>
                        <w:r>
                          <w:rPr>
                            <w:color w:val="231F20"/>
                            <w:sz w:val="17"/>
                          </w:rPr>
                          <w:t>between</w:t>
                        </w:r>
                        <w:r>
                          <w:rPr>
                            <w:color w:val="231F20"/>
                            <w:spacing w:val="-5"/>
                            <w:sz w:val="17"/>
                          </w:rPr>
                          <w:t xml:space="preserve"> </w:t>
                        </w:r>
                        <w:r>
                          <w:rPr>
                            <w:color w:val="231F20"/>
                            <w:sz w:val="17"/>
                          </w:rPr>
                          <w:t>NT businesses and customers</w:t>
                        </w:r>
                      </w:p>
                    </w:txbxContent>
                  </v:textbox>
                </v:shape>
                <w10:anchorlock/>
              </v:group>
            </w:pict>
          </mc:Fallback>
        </mc:AlternateContent>
      </w:r>
    </w:p>
    <w:p w:rsidR="00603CB0" w:rsidRDefault="00603CB0">
      <w:pPr>
        <w:pStyle w:val="BodyText"/>
        <w:spacing w:before="10" w:after="1"/>
      </w:pPr>
    </w:p>
    <w:p w:rsidR="00603CB0" w:rsidRDefault="009F7F2C">
      <w:pPr>
        <w:pStyle w:val="BodyText"/>
        <w:ind w:left="235" w:right="-936"/>
        <w:rPr>
          <w:sz w:val="20"/>
        </w:rPr>
      </w:pPr>
      <w:r>
        <w:rPr>
          <w:noProof/>
          <w:sz w:val="20"/>
          <w:lang w:val="en-AU" w:eastAsia="en-AU"/>
        </w:rPr>
        <mc:AlternateContent>
          <mc:Choice Requires="wpg">
            <w:drawing>
              <wp:inline distT="0" distB="0" distL="0" distR="0">
                <wp:extent cx="1741170" cy="1608455"/>
                <wp:effectExtent l="2540" t="1905" r="8890" b="8890"/>
                <wp:docPr id="105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1170" cy="1608455"/>
                          <a:chOff x="0" y="0"/>
                          <a:chExt cx="2742" cy="2533"/>
                        </a:xfrm>
                      </wpg:grpSpPr>
                      <wps:wsp>
                        <wps:cNvPr id="1056" name="docshape18"/>
                        <wps:cNvSpPr>
                          <a:spLocks/>
                        </wps:cNvSpPr>
                        <wps:spPr bwMode="auto">
                          <a:xfrm>
                            <a:off x="912" y="893"/>
                            <a:ext cx="1825" cy="1595"/>
                          </a:xfrm>
                          <a:custGeom>
                            <a:avLst/>
                            <a:gdLst>
                              <a:gd name="T0" fmla="+- 0 1825 912"/>
                              <a:gd name="T1" fmla="*/ T0 w 1825"/>
                              <a:gd name="T2" fmla="+- 0 1407 893"/>
                              <a:gd name="T3" fmla="*/ 1407 h 1595"/>
                              <a:gd name="T4" fmla="+- 0 912 912"/>
                              <a:gd name="T5" fmla="*/ T4 w 1825"/>
                              <a:gd name="T6" fmla="+- 0 1654 893"/>
                              <a:gd name="T7" fmla="*/ 1654 h 1595"/>
                              <a:gd name="T8" fmla="+- 0 1302 912"/>
                              <a:gd name="T9" fmla="*/ T8 w 1825"/>
                              <a:gd name="T10" fmla="+- 0 2488 893"/>
                              <a:gd name="T11" fmla="*/ 2488 h 1595"/>
                              <a:gd name="T12" fmla="+- 0 2347 912"/>
                              <a:gd name="T13" fmla="*/ T12 w 1825"/>
                              <a:gd name="T14" fmla="+- 0 2488 893"/>
                              <a:gd name="T15" fmla="*/ 2488 h 1595"/>
                              <a:gd name="T16" fmla="+- 0 2737 912"/>
                              <a:gd name="T17" fmla="*/ T16 w 1825"/>
                              <a:gd name="T18" fmla="+- 0 1654 893"/>
                              <a:gd name="T19" fmla="*/ 1654 h 1595"/>
                              <a:gd name="T20" fmla="+- 0 1825 912"/>
                              <a:gd name="T21" fmla="*/ T20 w 1825"/>
                              <a:gd name="T22" fmla="+- 0 1407 893"/>
                              <a:gd name="T23" fmla="*/ 1407 h 1595"/>
                              <a:gd name="T24" fmla="+- 0 1825 912"/>
                              <a:gd name="T25" fmla="*/ T24 w 1825"/>
                              <a:gd name="T26" fmla="+- 0 2232 893"/>
                              <a:gd name="T27" fmla="*/ 2232 h 1595"/>
                              <a:gd name="T28" fmla="+- 0 1303 912"/>
                              <a:gd name="T29" fmla="*/ T28 w 1825"/>
                              <a:gd name="T30" fmla="+- 0 1211 893"/>
                              <a:gd name="T31" fmla="*/ 1211 h 1595"/>
                              <a:gd name="T32" fmla="+- 0 1303 912"/>
                              <a:gd name="T33" fmla="*/ T32 w 1825"/>
                              <a:gd name="T34" fmla="+- 0 1035 893"/>
                              <a:gd name="T35" fmla="*/ 1035 h 1595"/>
                              <a:gd name="T36" fmla="+- 0 1825 912"/>
                              <a:gd name="T37" fmla="*/ T36 w 1825"/>
                              <a:gd name="T38" fmla="+- 0 893 893"/>
                              <a:gd name="T39" fmla="*/ 893 h 1595"/>
                              <a:gd name="T40" fmla="+- 0 2346 912"/>
                              <a:gd name="T41" fmla="*/ T40 w 1825"/>
                              <a:gd name="T42" fmla="+- 0 1211 893"/>
                              <a:gd name="T43" fmla="*/ 1211 h 1595"/>
                              <a:gd name="T44" fmla="+- 0 2346 912"/>
                              <a:gd name="T45" fmla="*/ T44 w 1825"/>
                              <a:gd name="T46" fmla="+- 0 1035 893"/>
                              <a:gd name="T47" fmla="*/ 1035 h 1595"/>
                              <a:gd name="T48" fmla="+- 0 1825 912"/>
                              <a:gd name="T49" fmla="*/ T48 w 1825"/>
                              <a:gd name="T50" fmla="+- 0 893 893"/>
                              <a:gd name="T51" fmla="*/ 893 h 1595"/>
                              <a:gd name="T52" fmla="+- 0 2450 912"/>
                              <a:gd name="T53" fmla="*/ T52 w 1825"/>
                              <a:gd name="T54" fmla="+- 0 1568 893"/>
                              <a:gd name="T55" fmla="*/ 1568 h 1595"/>
                              <a:gd name="T56" fmla="+- 0 2450 912"/>
                              <a:gd name="T57" fmla="*/ T56 w 1825"/>
                              <a:gd name="T58" fmla="+- 0 1211 893"/>
                              <a:gd name="T59" fmla="*/ 1211 h 1595"/>
                              <a:gd name="T60" fmla="+- 0 1825 912"/>
                              <a:gd name="T61" fmla="*/ T60 w 1825"/>
                              <a:gd name="T62" fmla="+- 0 1211 893"/>
                              <a:gd name="T63" fmla="*/ 1211 h 1595"/>
                              <a:gd name="T64" fmla="+- 0 1199 912"/>
                              <a:gd name="T65" fmla="*/ T64 w 1825"/>
                              <a:gd name="T66" fmla="+- 0 1211 893"/>
                              <a:gd name="T67" fmla="*/ 1211 h 1595"/>
                              <a:gd name="T68" fmla="+- 0 1199 912"/>
                              <a:gd name="T69" fmla="*/ T68 w 1825"/>
                              <a:gd name="T70" fmla="+- 0 1568 893"/>
                              <a:gd name="T71" fmla="*/ 1568 h 1595"/>
                              <a:gd name="T72" fmla="+- 0 1012 912"/>
                              <a:gd name="T73" fmla="*/ T72 w 1825"/>
                              <a:gd name="T74" fmla="+- 0 1858 893"/>
                              <a:gd name="T75" fmla="*/ 1858 h 1595"/>
                              <a:gd name="T76" fmla="+- 0 1647 912"/>
                              <a:gd name="T77" fmla="*/ T76 w 1825"/>
                              <a:gd name="T78" fmla="+- 0 1681 893"/>
                              <a:gd name="T79" fmla="*/ 1681 h 1595"/>
                              <a:gd name="T80" fmla="+- 0 2627 912"/>
                              <a:gd name="T81" fmla="*/ T80 w 1825"/>
                              <a:gd name="T82" fmla="+- 0 1858 893"/>
                              <a:gd name="T83" fmla="*/ 1858 h 1595"/>
                              <a:gd name="T84" fmla="+- 0 1992 912"/>
                              <a:gd name="T85" fmla="*/ T84 w 1825"/>
                              <a:gd name="T86" fmla="+- 0 1681 893"/>
                              <a:gd name="T87" fmla="*/ 1681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25" h="1595">
                                <a:moveTo>
                                  <a:pt x="913" y="514"/>
                                </a:moveTo>
                                <a:lnTo>
                                  <a:pt x="0" y="761"/>
                                </a:lnTo>
                                <a:lnTo>
                                  <a:pt x="390" y="1595"/>
                                </a:lnTo>
                                <a:moveTo>
                                  <a:pt x="1435" y="1595"/>
                                </a:moveTo>
                                <a:lnTo>
                                  <a:pt x="1825" y="761"/>
                                </a:lnTo>
                                <a:lnTo>
                                  <a:pt x="913" y="514"/>
                                </a:lnTo>
                                <a:lnTo>
                                  <a:pt x="913" y="1339"/>
                                </a:lnTo>
                                <a:moveTo>
                                  <a:pt x="391" y="318"/>
                                </a:moveTo>
                                <a:lnTo>
                                  <a:pt x="391" y="142"/>
                                </a:lnTo>
                                <a:lnTo>
                                  <a:pt x="913" y="0"/>
                                </a:lnTo>
                                <a:moveTo>
                                  <a:pt x="1434" y="318"/>
                                </a:moveTo>
                                <a:lnTo>
                                  <a:pt x="1434" y="142"/>
                                </a:lnTo>
                                <a:lnTo>
                                  <a:pt x="913" y="0"/>
                                </a:lnTo>
                                <a:moveTo>
                                  <a:pt x="1538" y="675"/>
                                </a:moveTo>
                                <a:lnTo>
                                  <a:pt x="1538" y="318"/>
                                </a:lnTo>
                                <a:lnTo>
                                  <a:pt x="913" y="318"/>
                                </a:lnTo>
                                <a:lnTo>
                                  <a:pt x="287" y="318"/>
                                </a:lnTo>
                                <a:lnTo>
                                  <a:pt x="287" y="675"/>
                                </a:lnTo>
                                <a:moveTo>
                                  <a:pt x="100" y="965"/>
                                </a:moveTo>
                                <a:lnTo>
                                  <a:pt x="735" y="788"/>
                                </a:lnTo>
                                <a:moveTo>
                                  <a:pt x="1715" y="965"/>
                                </a:moveTo>
                                <a:lnTo>
                                  <a:pt x="1080" y="788"/>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7" name="docshape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02" y="1896"/>
                            <a:ext cx="18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 name="docshape20"/>
                        <wps:cNvSpPr>
                          <a:spLocks/>
                        </wps:cNvSpPr>
                        <wps:spPr bwMode="auto">
                          <a:xfrm>
                            <a:off x="915" y="2470"/>
                            <a:ext cx="1818" cy="57"/>
                          </a:xfrm>
                          <a:custGeom>
                            <a:avLst/>
                            <a:gdLst>
                              <a:gd name="T0" fmla="+- 0 939 916"/>
                              <a:gd name="T1" fmla="*/ T0 w 1818"/>
                              <a:gd name="T2" fmla="+- 0 2508 2471"/>
                              <a:gd name="T3" fmla="*/ 2508 h 57"/>
                              <a:gd name="T4" fmla="+- 0 990 916"/>
                              <a:gd name="T5" fmla="*/ T4 w 1818"/>
                              <a:gd name="T6" fmla="+- 0 2524 2471"/>
                              <a:gd name="T7" fmla="*/ 2524 h 57"/>
                              <a:gd name="T8" fmla="+- 0 1046 916"/>
                              <a:gd name="T9" fmla="*/ T8 w 1818"/>
                              <a:gd name="T10" fmla="+- 0 2524 2471"/>
                              <a:gd name="T11" fmla="*/ 2524 h 57"/>
                              <a:gd name="T12" fmla="+- 0 1097 916"/>
                              <a:gd name="T13" fmla="*/ T12 w 1818"/>
                              <a:gd name="T14" fmla="+- 0 2508 2471"/>
                              <a:gd name="T15" fmla="*/ 2508 h 57"/>
                              <a:gd name="T16" fmla="+- 0 1143 916"/>
                              <a:gd name="T17" fmla="*/ T16 w 1818"/>
                              <a:gd name="T18" fmla="+- 0 2487 2471"/>
                              <a:gd name="T19" fmla="*/ 2487 h 57"/>
                              <a:gd name="T20" fmla="+- 0 1190 916"/>
                              <a:gd name="T21" fmla="*/ T20 w 1818"/>
                              <a:gd name="T22" fmla="+- 0 2473 2471"/>
                              <a:gd name="T23" fmla="*/ 2473 h 57"/>
                              <a:gd name="T24" fmla="+- 0 1242 916"/>
                              <a:gd name="T25" fmla="*/ T24 w 1818"/>
                              <a:gd name="T26" fmla="+- 0 2473 2471"/>
                              <a:gd name="T27" fmla="*/ 2473 h 57"/>
                              <a:gd name="T28" fmla="+- 0 1290 916"/>
                              <a:gd name="T29" fmla="*/ T28 w 1818"/>
                              <a:gd name="T30" fmla="+- 0 2487 2471"/>
                              <a:gd name="T31" fmla="*/ 2487 h 57"/>
                              <a:gd name="T32" fmla="+- 0 1337 916"/>
                              <a:gd name="T33" fmla="*/ T32 w 1818"/>
                              <a:gd name="T34" fmla="+- 0 2508 2471"/>
                              <a:gd name="T35" fmla="*/ 2508 h 57"/>
                              <a:gd name="T36" fmla="+- 0 1390 916"/>
                              <a:gd name="T37" fmla="*/ T36 w 1818"/>
                              <a:gd name="T38" fmla="+- 0 2525 2471"/>
                              <a:gd name="T39" fmla="*/ 2525 h 57"/>
                              <a:gd name="T40" fmla="+- 0 1452 916"/>
                              <a:gd name="T41" fmla="*/ T40 w 1818"/>
                              <a:gd name="T42" fmla="+- 0 2525 2471"/>
                              <a:gd name="T43" fmla="*/ 2525 h 57"/>
                              <a:gd name="T44" fmla="+- 0 1506 916"/>
                              <a:gd name="T45" fmla="*/ T44 w 1818"/>
                              <a:gd name="T46" fmla="+- 0 2508 2471"/>
                              <a:gd name="T47" fmla="*/ 2508 h 57"/>
                              <a:gd name="T48" fmla="+- 0 1553 916"/>
                              <a:gd name="T49" fmla="*/ T48 w 1818"/>
                              <a:gd name="T50" fmla="+- 0 2487 2471"/>
                              <a:gd name="T51" fmla="*/ 2487 h 57"/>
                              <a:gd name="T52" fmla="+- 0 1600 916"/>
                              <a:gd name="T53" fmla="*/ T52 w 1818"/>
                              <a:gd name="T54" fmla="+- 0 2473 2471"/>
                              <a:gd name="T55" fmla="*/ 2473 h 57"/>
                              <a:gd name="T56" fmla="+- 0 1652 916"/>
                              <a:gd name="T57" fmla="*/ T56 w 1818"/>
                              <a:gd name="T58" fmla="+- 0 2473 2471"/>
                              <a:gd name="T59" fmla="*/ 2473 h 57"/>
                              <a:gd name="T60" fmla="+- 0 1700 916"/>
                              <a:gd name="T61" fmla="*/ T60 w 1818"/>
                              <a:gd name="T62" fmla="+- 0 2487 2471"/>
                              <a:gd name="T63" fmla="*/ 2487 h 57"/>
                              <a:gd name="T64" fmla="+- 0 1746 916"/>
                              <a:gd name="T65" fmla="*/ T64 w 1818"/>
                              <a:gd name="T66" fmla="+- 0 2508 2471"/>
                              <a:gd name="T67" fmla="*/ 2508 h 57"/>
                              <a:gd name="T68" fmla="+- 0 1797 916"/>
                              <a:gd name="T69" fmla="*/ T68 w 1818"/>
                              <a:gd name="T70" fmla="+- 0 2524 2471"/>
                              <a:gd name="T71" fmla="*/ 2524 h 57"/>
                              <a:gd name="T72" fmla="+- 0 1852 916"/>
                              <a:gd name="T73" fmla="*/ T72 w 1818"/>
                              <a:gd name="T74" fmla="+- 0 2524 2471"/>
                              <a:gd name="T75" fmla="*/ 2524 h 57"/>
                              <a:gd name="T76" fmla="+- 0 1903 916"/>
                              <a:gd name="T77" fmla="*/ T76 w 1818"/>
                              <a:gd name="T78" fmla="+- 0 2508 2471"/>
                              <a:gd name="T79" fmla="*/ 2508 h 57"/>
                              <a:gd name="T80" fmla="+- 0 1950 916"/>
                              <a:gd name="T81" fmla="*/ T80 w 1818"/>
                              <a:gd name="T82" fmla="+- 0 2487 2471"/>
                              <a:gd name="T83" fmla="*/ 2487 h 57"/>
                              <a:gd name="T84" fmla="+- 0 1997 916"/>
                              <a:gd name="T85" fmla="*/ T84 w 1818"/>
                              <a:gd name="T86" fmla="+- 0 2473 2471"/>
                              <a:gd name="T87" fmla="*/ 2473 h 57"/>
                              <a:gd name="T88" fmla="+- 0 2049 916"/>
                              <a:gd name="T89" fmla="*/ T88 w 1818"/>
                              <a:gd name="T90" fmla="+- 0 2473 2471"/>
                              <a:gd name="T91" fmla="*/ 2473 h 57"/>
                              <a:gd name="T92" fmla="+- 0 2096 916"/>
                              <a:gd name="T93" fmla="*/ T92 w 1818"/>
                              <a:gd name="T94" fmla="+- 0 2487 2471"/>
                              <a:gd name="T95" fmla="*/ 2487 h 57"/>
                              <a:gd name="T96" fmla="+- 0 2143 916"/>
                              <a:gd name="T97" fmla="*/ T96 w 1818"/>
                              <a:gd name="T98" fmla="+- 0 2508 2471"/>
                              <a:gd name="T99" fmla="*/ 2508 h 57"/>
                              <a:gd name="T100" fmla="+- 0 2197 916"/>
                              <a:gd name="T101" fmla="*/ T100 w 1818"/>
                              <a:gd name="T102" fmla="+- 0 2525 2471"/>
                              <a:gd name="T103" fmla="*/ 2525 h 57"/>
                              <a:gd name="T104" fmla="+- 0 2259 916"/>
                              <a:gd name="T105" fmla="*/ T104 w 1818"/>
                              <a:gd name="T106" fmla="+- 0 2525 2471"/>
                              <a:gd name="T107" fmla="*/ 2525 h 57"/>
                              <a:gd name="T108" fmla="+- 0 2312 916"/>
                              <a:gd name="T109" fmla="*/ T108 w 1818"/>
                              <a:gd name="T110" fmla="+- 0 2508 2471"/>
                              <a:gd name="T111" fmla="*/ 2508 h 57"/>
                              <a:gd name="T112" fmla="+- 0 2360 916"/>
                              <a:gd name="T113" fmla="*/ T112 w 1818"/>
                              <a:gd name="T114" fmla="+- 0 2487 2471"/>
                              <a:gd name="T115" fmla="*/ 2487 h 57"/>
                              <a:gd name="T116" fmla="+- 0 2407 916"/>
                              <a:gd name="T117" fmla="*/ T116 w 1818"/>
                              <a:gd name="T118" fmla="+- 0 2473 2471"/>
                              <a:gd name="T119" fmla="*/ 2473 h 57"/>
                              <a:gd name="T120" fmla="+- 0 2459 916"/>
                              <a:gd name="T121" fmla="*/ T120 w 1818"/>
                              <a:gd name="T122" fmla="+- 0 2473 2471"/>
                              <a:gd name="T123" fmla="*/ 2473 h 57"/>
                              <a:gd name="T124" fmla="+- 0 2506 916"/>
                              <a:gd name="T125" fmla="*/ T124 w 1818"/>
                              <a:gd name="T126" fmla="+- 0 2487 2471"/>
                              <a:gd name="T127" fmla="*/ 2487 h 57"/>
                              <a:gd name="T128" fmla="+- 0 2552 916"/>
                              <a:gd name="T129" fmla="*/ T128 w 1818"/>
                              <a:gd name="T130" fmla="+- 0 2508 2471"/>
                              <a:gd name="T131" fmla="*/ 2508 h 57"/>
                              <a:gd name="T132" fmla="+- 0 2603 916"/>
                              <a:gd name="T133" fmla="*/ T132 w 1818"/>
                              <a:gd name="T134" fmla="+- 0 2524 2471"/>
                              <a:gd name="T135" fmla="*/ 2524 h 57"/>
                              <a:gd name="T136" fmla="+- 0 2659 916"/>
                              <a:gd name="T137" fmla="*/ T136 w 1818"/>
                              <a:gd name="T138" fmla="+- 0 2524 2471"/>
                              <a:gd name="T139" fmla="*/ 2524 h 57"/>
                              <a:gd name="T140" fmla="+- 0 2710 916"/>
                              <a:gd name="T141" fmla="*/ T140 w 1818"/>
                              <a:gd name="T142" fmla="+- 0 2508 2471"/>
                              <a:gd name="T143" fmla="*/ 250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18" h="57">
                                <a:moveTo>
                                  <a:pt x="0" y="27"/>
                                </a:moveTo>
                                <a:lnTo>
                                  <a:pt x="23" y="37"/>
                                </a:lnTo>
                                <a:lnTo>
                                  <a:pt x="48" y="47"/>
                                </a:lnTo>
                                <a:lnTo>
                                  <a:pt x="74" y="53"/>
                                </a:lnTo>
                                <a:lnTo>
                                  <a:pt x="102" y="56"/>
                                </a:lnTo>
                                <a:lnTo>
                                  <a:pt x="130" y="53"/>
                                </a:lnTo>
                                <a:lnTo>
                                  <a:pt x="156" y="47"/>
                                </a:lnTo>
                                <a:lnTo>
                                  <a:pt x="181" y="37"/>
                                </a:lnTo>
                                <a:lnTo>
                                  <a:pt x="204" y="27"/>
                                </a:lnTo>
                                <a:lnTo>
                                  <a:pt x="227" y="16"/>
                                </a:lnTo>
                                <a:lnTo>
                                  <a:pt x="250" y="8"/>
                                </a:lnTo>
                                <a:lnTo>
                                  <a:pt x="274" y="2"/>
                                </a:lnTo>
                                <a:lnTo>
                                  <a:pt x="300" y="0"/>
                                </a:lnTo>
                                <a:lnTo>
                                  <a:pt x="326" y="2"/>
                                </a:lnTo>
                                <a:lnTo>
                                  <a:pt x="351" y="8"/>
                                </a:lnTo>
                                <a:lnTo>
                                  <a:pt x="374" y="16"/>
                                </a:lnTo>
                                <a:lnTo>
                                  <a:pt x="396" y="27"/>
                                </a:lnTo>
                                <a:lnTo>
                                  <a:pt x="421" y="37"/>
                                </a:lnTo>
                                <a:lnTo>
                                  <a:pt x="447" y="47"/>
                                </a:lnTo>
                                <a:lnTo>
                                  <a:pt x="474" y="54"/>
                                </a:lnTo>
                                <a:lnTo>
                                  <a:pt x="505" y="56"/>
                                </a:lnTo>
                                <a:lnTo>
                                  <a:pt x="536" y="54"/>
                                </a:lnTo>
                                <a:lnTo>
                                  <a:pt x="564" y="47"/>
                                </a:lnTo>
                                <a:lnTo>
                                  <a:pt x="590" y="37"/>
                                </a:lnTo>
                                <a:lnTo>
                                  <a:pt x="614" y="27"/>
                                </a:lnTo>
                                <a:lnTo>
                                  <a:pt x="637" y="16"/>
                                </a:lnTo>
                                <a:lnTo>
                                  <a:pt x="660" y="8"/>
                                </a:lnTo>
                                <a:lnTo>
                                  <a:pt x="684" y="2"/>
                                </a:lnTo>
                                <a:lnTo>
                                  <a:pt x="710" y="0"/>
                                </a:lnTo>
                                <a:lnTo>
                                  <a:pt x="736" y="2"/>
                                </a:lnTo>
                                <a:lnTo>
                                  <a:pt x="760" y="8"/>
                                </a:lnTo>
                                <a:lnTo>
                                  <a:pt x="784" y="16"/>
                                </a:lnTo>
                                <a:lnTo>
                                  <a:pt x="806" y="27"/>
                                </a:lnTo>
                                <a:lnTo>
                                  <a:pt x="830" y="37"/>
                                </a:lnTo>
                                <a:lnTo>
                                  <a:pt x="854" y="47"/>
                                </a:lnTo>
                                <a:lnTo>
                                  <a:pt x="881" y="53"/>
                                </a:lnTo>
                                <a:lnTo>
                                  <a:pt x="909" y="56"/>
                                </a:lnTo>
                                <a:lnTo>
                                  <a:pt x="936" y="53"/>
                                </a:lnTo>
                                <a:lnTo>
                                  <a:pt x="963" y="47"/>
                                </a:lnTo>
                                <a:lnTo>
                                  <a:pt x="987" y="37"/>
                                </a:lnTo>
                                <a:lnTo>
                                  <a:pt x="1011" y="27"/>
                                </a:lnTo>
                                <a:lnTo>
                                  <a:pt x="1034" y="16"/>
                                </a:lnTo>
                                <a:lnTo>
                                  <a:pt x="1057" y="8"/>
                                </a:lnTo>
                                <a:lnTo>
                                  <a:pt x="1081" y="2"/>
                                </a:lnTo>
                                <a:lnTo>
                                  <a:pt x="1107" y="0"/>
                                </a:lnTo>
                                <a:lnTo>
                                  <a:pt x="1133" y="2"/>
                                </a:lnTo>
                                <a:lnTo>
                                  <a:pt x="1157" y="8"/>
                                </a:lnTo>
                                <a:lnTo>
                                  <a:pt x="1180" y="16"/>
                                </a:lnTo>
                                <a:lnTo>
                                  <a:pt x="1203" y="27"/>
                                </a:lnTo>
                                <a:lnTo>
                                  <a:pt x="1227" y="37"/>
                                </a:lnTo>
                                <a:lnTo>
                                  <a:pt x="1253" y="47"/>
                                </a:lnTo>
                                <a:lnTo>
                                  <a:pt x="1281" y="54"/>
                                </a:lnTo>
                                <a:lnTo>
                                  <a:pt x="1312" y="56"/>
                                </a:lnTo>
                                <a:lnTo>
                                  <a:pt x="1343" y="54"/>
                                </a:lnTo>
                                <a:lnTo>
                                  <a:pt x="1371" y="47"/>
                                </a:lnTo>
                                <a:lnTo>
                                  <a:pt x="1396" y="37"/>
                                </a:lnTo>
                                <a:lnTo>
                                  <a:pt x="1421" y="27"/>
                                </a:lnTo>
                                <a:lnTo>
                                  <a:pt x="1444" y="16"/>
                                </a:lnTo>
                                <a:lnTo>
                                  <a:pt x="1467" y="8"/>
                                </a:lnTo>
                                <a:lnTo>
                                  <a:pt x="1491" y="2"/>
                                </a:lnTo>
                                <a:lnTo>
                                  <a:pt x="1517" y="0"/>
                                </a:lnTo>
                                <a:lnTo>
                                  <a:pt x="1543" y="2"/>
                                </a:lnTo>
                                <a:lnTo>
                                  <a:pt x="1567" y="8"/>
                                </a:lnTo>
                                <a:lnTo>
                                  <a:pt x="1590" y="16"/>
                                </a:lnTo>
                                <a:lnTo>
                                  <a:pt x="1613" y="27"/>
                                </a:lnTo>
                                <a:lnTo>
                                  <a:pt x="1636" y="37"/>
                                </a:lnTo>
                                <a:lnTo>
                                  <a:pt x="1661" y="47"/>
                                </a:lnTo>
                                <a:lnTo>
                                  <a:pt x="1687" y="53"/>
                                </a:lnTo>
                                <a:lnTo>
                                  <a:pt x="1715" y="56"/>
                                </a:lnTo>
                                <a:lnTo>
                                  <a:pt x="1743" y="53"/>
                                </a:lnTo>
                                <a:lnTo>
                                  <a:pt x="1769" y="47"/>
                                </a:lnTo>
                                <a:lnTo>
                                  <a:pt x="1794" y="37"/>
                                </a:lnTo>
                                <a:lnTo>
                                  <a:pt x="1817" y="27"/>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docshape21"/>
                        <wps:cNvSpPr>
                          <a:spLocks/>
                        </wps:cNvSpPr>
                        <wps:spPr bwMode="auto">
                          <a:xfrm>
                            <a:off x="5" y="356"/>
                            <a:ext cx="977" cy="1713"/>
                          </a:xfrm>
                          <a:custGeom>
                            <a:avLst/>
                            <a:gdLst>
                              <a:gd name="T0" fmla="+- 0 982 5"/>
                              <a:gd name="T1" fmla="*/ T0 w 977"/>
                              <a:gd name="T2" fmla="+- 0 2069 357"/>
                              <a:gd name="T3" fmla="*/ 2069 h 1713"/>
                              <a:gd name="T4" fmla="+- 0 5 5"/>
                              <a:gd name="T5" fmla="*/ T4 w 977"/>
                              <a:gd name="T6" fmla="+- 0 2069 357"/>
                              <a:gd name="T7" fmla="*/ 2069 h 1713"/>
                              <a:gd name="T8" fmla="+- 0 5 5"/>
                              <a:gd name="T9" fmla="*/ T8 w 977"/>
                              <a:gd name="T10" fmla="+- 0 357 357"/>
                              <a:gd name="T11" fmla="*/ 357 h 1713"/>
                            </a:gdLst>
                            <a:ahLst/>
                            <a:cxnLst>
                              <a:cxn ang="0">
                                <a:pos x="T1" y="T3"/>
                              </a:cxn>
                              <a:cxn ang="0">
                                <a:pos x="T5" y="T7"/>
                              </a:cxn>
                              <a:cxn ang="0">
                                <a:pos x="T9" y="T11"/>
                              </a:cxn>
                            </a:cxnLst>
                            <a:rect l="0" t="0" r="r" b="b"/>
                            <a:pathLst>
                              <a:path w="977" h="1713">
                                <a:moveTo>
                                  <a:pt x="977" y="1712"/>
                                </a:moveTo>
                                <a:lnTo>
                                  <a:pt x="0" y="1712"/>
                                </a:lnTo>
                                <a:lnTo>
                                  <a:pt x="0" y="0"/>
                                </a:lnTo>
                              </a:path>
                            </a:pathLst>
                          </a:custGeom>
                          <a:noFill/>
                          <a:ln w="635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docshape22"/>
                        <wps:cNvSpPr txBox="1">
                          <a:spLocks noChangeArrowheads="1"/>
                        </wps:cNvSpPr>
                        <wps:spPr bwMode="auto">
                          <a:xfrm>
                            <a:off x="0" y="0"/>
                            <a:ext cx="2742"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49" w:lineRule="auto"/>
                                <w:ind w:left="114" w:right="945"/>
                                <w:rPr>
                                  <w:sz w:val="17"/>
                                </w:rPr>
                              </w:pPr>
                              <w:r>
                                <w:rPr>
                                  <w:color w:val="231F20"/>
                                  <w:sz w:val="17"/>
                                </w:rPr>
                                <w:t>Use</w:t>
                              </w:r>
                              <w:r>
                                <w:rPr>
                                  <w:color w:val="231F20"/>
                                  <w:spacing w:val="-7"/>
                                  <w:sz w:val="17"/>
                                </w:rPr>
                                <w:t xml:space="preserve"> </w:t>
                              </w:r>
                              <w:r>
                                <w:rPr>
                                  <w:color w:val="231F20"/>
                                  <w:sz w:val="17"/>
                                </w:rPr>
                                <w:t>additional capacity</w:t>
                              </w:r>
                              <w:r>
                                <w:rPr>
                                  <w:color w:val="231F20"/>
                                  <w:spacing w:val="-11"/>
                                  <w:sz w:val="17"/>
                                </w:rPr>
                                <w:t xml:space="preserve"> </w:t>
                              </w:r>
                              <w:r>
                                <w:rPr>
                                  <w:color w:val="231F20"/>
                                  <w:sz w:val="17"/>
                                </w:rPr>
                                <w:t>provided</w:t>
                              </w:r>
                              <w:r>
                                <w:rPr>
                                  <w:color w:val="231F20"/>
                                  <w:spacing w:val="-11"/>
                                  <w:sz w:val="17"/>
                                </w:rPr>
                                <w:t xml:space="preserve"> </w:t>
                              </w:r>
                              <w:r>
                                <w:rPr>
                                  <w:color w:val="231F20"/>
                                  <w:sz w:val="17"/>
                                </w:rPr>
                                <w:t>by the Darwin Ship Lift</w:t>
                              </w:r>
                            </w:p>
                          </w:txbxContent>
                        </wps:txbx>
                        <wps:bodyPr rot="0" vert="horz" wrap="square" lIns="0" tIns="0" rIns="0" bIns="0" anchor="t" anchorCtr="0" upright="1">
                          <a:noAutofit/>
                        </wps:bodyPr>
                      </wps:wsp>
                    </wpg:wgp>
                  </a:graphicData>
                </a:graphic>
              </wp:inline>
            </w:drawing>
          </mc:Choice>
          <mc:Fallback>
            <w:pict>
              <v:group id="docshapegroup17" o:spid="_x0000_s1030" style="width:137.1pt;height:126.65pt;mso-position-horizontal-relative:char;mso-position-vertical-relative:line" coordsize="2742,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">
                <v:shape id="docshape18" o:spid="_x0000_s1031" style="position:absolute;left:912;top:893;width:1825;height:1595;visibility:visible;mso-wrap-style:square;v-text-anchor:top" coordsize="1825,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" path="m913,514l,761r390,834m1435,1595l1825,761,913,514r,825m391,318r,-176l913,t521,318l1434,142,913,t625,675l1538,318r-625,l287,318r,357m100,965l735,788t980,177l1080,788e" filled="f" strokecolor="#91d9f8" strokeweight=".5pt">
                  <v:path arrowok="t" o:connecttype="custom" o:connectlocs="913,1407;0,1654;390,2488;1435,2488;1825,1654;913,1407;913,2232;391,1211;391,1035;913,893;1434,1211;1434,1035;913,893;1538,1568;1538,1211;913,1211;287,1211;287,1568;100,1858;735,1681;1715,1858;1080,1681" o:connectangles="0,0,0,0,0,0,0,0,0,0,0,0,0,0,0,0,0,0,0,0,0,0"/>
                </v:shape>
                <v:shape id="docshape19" o:spid="_x0000_s1032" type="#_x0000_t75" style="position:absolute;left:1302;top:1896;width:183;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">
                  <v:imagedata r:id="rId22" o:title=""/>
                </v:shape>
                <v:shape id="docshape20" o:spid="_x0000_s1033" style="position:absolute;left:915;top:2470;width:1818;height:57;visibility:visible;mso-wrap-style:square;v-text-anchor:top" coordsize="18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" path="m,27l23,37,48,47r26,6l102,56r28,-3l156,47,181,37,204,27,227,16,250,8,274,2,300,r26,2l351,8r23,8l396,27r25,10l447,47r27,7l505,56r31,-2l564,47,590,37,614,27,637,16,660,8,684,2,710,r26,2l760,8r24,8l806,27r24,10l854,47r27,6l909,56r27,-3l963,47,987,37r24,-10l1034,16r23,-8l1081,2,1107,r26,2l1157,8r23,8l1203,27r24,10l1253,47r28,7l1312,56r31,-2l1371,47r25,-10l1421,27r23,-11l1467,8r24,-6l1517,r26,2l1567,8r23,8l1613,27r23,10l1661,47r26,6l1715,56r28,-3l1769,47r25,-10l1817,27e" filled="f" strokecolor="#91d9f8" strokeweight=".5pt">
                  <v:path arrowok="t" o:connecttype="custom" o:connectlocs="23,2508;74,2524;130,2524;181,2508;227,2487;274,2473;326,2473;374,2487;421,2508;474,2525;536,2525;590,2508;637,2487;684,2473;736,2473;784,2487;830,2508;881,2524;936,2524;987,2508;1034,2487;1081,2473;1133,2473;1180,2487;1227,2508;1281,2525;1343,2525;1396,2508;1444,2487;1491,2473;1543,2473;1590,2487;1636,2508;1687,2524;1743,2524;1794,2508" o:connectangles="0,0,0,0,0,0,0,0,0,0,0,0,0,0,0,0,0,0,0,0,0,0,0,0,0,0,0,0,0,0,0,0,0,0,0,0"/>
                </v:shape>
                <v:shape id="docshape21" o:spid="_x0000_s1034" style="position:absolute;left:5;top:356;width:977;height:1713;visibility:visible;mso-wrap-style:square;v-text-anchor:top" coordsize="977,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" path="m977,1712l,1712,,e" filled="f" strokecolor="#d7d8d6" strokeweight=".5pt">
                  <v:path arrowok="t" o:connecttype="custom" o:connectlocs="977,2069;0,2069;0,357" o:connectangles="0,0,0"/>
                </v:shape>
                <v:shape id="docshape22" o:spid="_x0000_s1035" type="#_x0000_t202" style="position:absolute;width:2742;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rsidR="00603CB0" w:rsidRDefault="009F7F2C">
                        <w:pPr>
                          <w:spacing w:line="249" w:lineRule="auto"/>
                          <w:ind w:left="114" w:right="945"/>
                          <w:rPr>
                            <w:sz w:val="17"/>
                          </w:rPr>
                        </w:pPr>
                        <w:r>
                          <w:rPr>
                            <w:color w:val="231F20"/>
                            <w:sz w:val="17"/>
                          </w:rPr>
                          <w:t>Use</w:t>
                        </w:r>
                        <w:r>
                          <w:rPr>
                            <w:color w:val="231F20"/>
                            <w:spacing w:val="-7"/>
                            <w:sz w:val="17"/>
                          </w:rPr>
                          <w:t xml:space="preserve"> </w:t>
                        </w:r>
                        <w:r>
                          <w:rPr>
                            <w:color w:val="231F20"/>
                            <w:sz w:val="17"/>
                          </w:rPr>
                          <w:t>additional capacity</w:t>
                        </w:r>
                        <w:r>
                          <w:rPr>
                            <w:color w:val="231F20"/>
                            <w:spacing w:val="-11"/>
                            <w:sz w:val="17"/>
                          </w:rPr>
                          <w:t xml:space="preserve"> </w:t>
                        </w:r>
                        <w:r>
                          <w:rPr>
                            <w:color w:val="231F20"/>
                            <w:sz w:val="17"/>
                          </w:rPr>
                          <w:t>provided</w:t>
                        </w:r>
                        <w:r>
                          <w:rPr>
                            <w:color w:val="231F20"/>
                            <w:spacing w:val="-11"/>
                            <w:sz w:val="17"/>
                          </w:rPr>
                          <w:t xml:space="preserve"> </w:t>
                        </w:r>
                        <w:r>
                          <w:rPr>
                            <w:color w:val="231F20"/>
                            <w:sz w:val="17"/>
                          </w:rPr>
                          <w:t>by the Darwin Ship Lift</w:t>
                        </w:r>
                      </w:p>
                    </w:txbxContent>
                  </v:textbox>
                </v:shape>
                <w10:anchorlock/>
              </v:group>
            </w:pict>
          </mc:Fallback>
        </mc:AlternateContent>
      </w:r>
    </w:p>
    <w:p w:rsidR="00603CB0" w:rsidRDefault="009F7F2C">
      <w:pPr>
        <w:pStyle w:val="Heading3"/>
        <w:spacing w:before="100" w:line="249" w:lineRule="auto"/>
        <w:ind w:left="169"/>
      </w:pPr>
      <w:r>
        <w:rPr>
          <w:b w:val="0"/>
        </w:rPr>
        <w:br w:type="column"/>
      </w:r>
      <w:r>
        <w:rPr>
          <w:color w:val="00497C"/>
        </w:rPr>
        <w:t>Maritime</w:t>
      </w:r>
      <w:r>
        <w:rPr>
          <w:color w:val="00497C"/>
          <w:spacing w:val="-10"/>
        </w:rPr>
        <w:t xml:space="preserve"> </w:t>
      </w:r>
      <w:r>
        <w:rPr>
          <w:color w:val="00497C"/>
        </w:rPr>
        <w:t>industry</w:t>
      </w:r>
      <w:r>
        <w:rPr>
          <w:color w:val="00497C"/>
          <w:spacing w:val="-10"/>
        </w:rPr>
        <w:t xml:space="preserve"> </w:t>
      </w:r>
      <w:r>
        <w:rPr>
          <w:color w:val="00497C"/>
        </w:rPr>
        <w:t>in</w:t>
      </w:r>
      <w:r>
        <w:rPr>
          <w:color w:val="00497C"/>
          <w:spacing w:val="-10"/>
        </w:rPr>
        <w:t xml:space="preserve"> </w:t>
      </w:r>
      <w:r>
        <w:rPr>
          <w:color w:val="00497C"/>
        </w:rPr>
        <w:t>the high growth scenario</w:t>
      </w:r>
    </w:p>
    <w:p w:rsidR="00603CB0" w:rsidRDefault="009F7F2C">
      <w:pPr>
        <w:spacing w:before="143" w:line="369" w:lineRule="exact"/>
        <w:ind w:left="169"/>
        <w:rPr>
          <w:rFonts w:ascii="Open Sans"/>
          <w:b/>
          <w:sz w:val="28"/>
        </w:rPr>
      </w:pPr>
      <w:r>
        <w:rPr>
          <w:noProof/>
          <w:lang w:val="en-AU" w:eastAsia="en-AU"/>
        </w:rPr>
        <mc:AlternateContent>
          <mc:Choice Requires="wpg">
            <w:drawing>
              <wp:anchor distT="0" distB="0" distL="114300" distR="114300" simplePos="0" relativeHeight="482942976" behindDoc="1" locked="0" layoutInCell="1" allowOverlap="1">
                <wp:simplePos x="0" y="0"/>
                <wp:positionH relativeFrom="page">
                  <wp:posOffset>640080</wp:posOffset>
                </wp:positionH>
                <wp:positionV relativeFrom="paragraph">
                  <wp:posOffset>-667385</wp:posOffset>
                </wp:positionV>
                <wp:extent cx="6282690" cy="6237605"/>
                <wp:effectExtent l="0" t="0" r="0" b="0"/>
                <wp:wrapNone/>
                <wp:docPr id="1038"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6237605"/>
                          <a:chOff x="1008" y="-1051"/>
                          <a:chExt cx="9894" cy="9823"/>
                        </a:xfrm>
                      </wpg:grpSpPr>
                      <pic:pic xmlns:pic="http://schemas.openxmlformats.org/drawingml/2006/picture">
                        <pic:nvPicPr>
                          <pic:cNvPr id="1039" name="docshape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95" y="-597"/>
                            <a:ext cx="102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docshape25"/>
                        <wps:cNvSpPr>
                          <a:spLocks/>
                        </wps:cNvSpPr>
                        <wps:spPr bwMode="auto">
                          <a:xfrm>
                            <a:off x="5722" y="663"/>
                            <a:ext cx="1291" cy="1511"/>
                          </a:xfrm>
                          <a:custGeom>
                            <a:avLst/>
                            <a:gdLst>
                              <a:gd name="T0" fmla="+- 0 6871 5723"/>
                              <a:gd name="T1" fmla="*/ T0 w 1291"/>
                              <a:gd name="T2" fmla="+- 0 2173 663"/>
                              <a:gd name="T3" fmla="*/ 2173 h 1511"/>
                              <a:gd name="T4" fmla="+- 0 6726 5723"/>
                              <a:gd name="T5" fmla="*/ T4 w 1291"/>
                              <a:gd name="T6" fmla="+- 0 1157 663"/>
                              <a:gd name="T7" fmla="*/ 1157 h 1511"/>
                              <a:gd name="T8" fmla="+- 0 6789 5723"/>
                              <a:gd name="T9" fmla="*/ T8 w 1291"/>
                              <a:gd name="T10" fmla="+- 0 1109 663"/>
                              <a:gd name="T11" fmla="*/ 1109 h 1511"/>
                              <a:gd name="T12" fmla="+- 0 6789 5723"/>
                              <a:gd name="T13" fmla="*/ T12 w 1291"/>
                              <a:gd name="T14" fmla="+- 0 983 663"/>
                              <a:gd name="T15" fmla="*/ 983 h 1511"/>
                              <a:gd name="T16" fmla="+- 0 6241 5723"/>
                              <a:gd name="T17" fmla="*/ T16 w 1291"/>
                              <a:gd name="T18" fmla="+- 0 983 663"/>
                              <a:gd name="T19" fmla="*/ 983 h 1511"/>
                              <a:gd name="T20" fmla="+- 0 6241 5723"/>
                              <a:gd name="T21" fmla="*/ T20 w 1291"/>
                              <a:gd name="T22" fmla="+- 0 1109 663"/>
                              <a:gd name="T23" fmla="*/ 1109 h 1511"/>
                              <a:gd name="T24" fmla="+- 0 6304 5723"/>
                              <a:gd name="T25" fmla="*/ T24 w 1291"/>
                              <a:gd name="T26" fmla="+- 0 1157 663"/>
                              <a:gd name="T27" fmla="*/ 1157 h 1511"/>
                              <a:gd name="T28" fmla="+- 0 6159 5723"/>
                              <a:gd name="T29" fmla="*/ T28 w 1291"/>
                              <a:gd name="T30" fmla="+- 0 2173 663"/>
                              <a:gd name="T31" fmla="*/ 2173 h 1511"/>
                              <a:gd name="T32" fmla="+- 0 6703 5723"/>
                              <a:gd name="T33" fmla="*/ T32 w 1291"/>
                              <a:gd name="T34" fmla="+- 0 983 663"/>
                              <a:gd name="T35" fmla="*/ 983 h 1511"/>
                              <a:gd name="T36" fmla="+- 0 6703 5723"/>
                              <a:gd name="T37" fmla="*/ T36 w 1291"/>
                              <a:gd name="T38" fmla="+- 0 767 663"/>
                              <a:gd name="T39" fmla="*/ 767 h 1511"/>
                              <a:gd name="T40" fmla="+- 0 6515 5723"/>
                              <a:gd name="T41" fmla="*/ T40 w 1291"/>
                              <a:gd name="T42" fmla="+- 0 663 663"/>
                              <a:gd name="T43" fmla="*/ 663 h 1511"/>
                              <a:gd name="T44" fmla="+- 0 6327 5723"/>
                              <a:gd name="T45" fmla="*/ T44 w 1291"/>
                              <a:gd name="T46" fmla="+- 0 767 663"/>
                              <a:gd name="T47" fmla="*/ 767 h 1511"/>
                              <a:gd name="T48" fmla="+- 0 6327 5723"/>
                              <a:gd name="T49" fmla="*/ T48 w 1291"/>
                              <a:gd name="T50" fmla="+- 0 983 663"/>
                              <a:gd name="T51" fmla="*/ 983 h 1511"/>
                              <a:gd name="T52" fmla="+- 0 6013 5723"/>
                              <a:gd name="T53" fmla="*/ T52 w 1291"/>
                              <a:gd name="T54" fmla="+- 0 2173 663"/>
                              <a:gd name="T55" fmla="*/ 2173 h 1511"/>
                              <a:gd name="T56" fmla="+- 0 6513 5723"/>
                              <a:gd name="T57" fmla="*/ T56 w 1291"/>
                              <a:gd name="T58" fmla="+- 0 2173 663"/>
                              <a:gd name="T59" fmla="*/ 2173 h 1511"/>
                              <a:gd name="T60" fmla="+- 0 6513 5723"/>
                              <a:gd name="T61" fmla="*/ T60 w 1291"/>
                              <a:gd name="T62" fmla="+- 0 2173 663"/>
                              <a:gd name="T63" fmla="*/ 2173 h 1511"/>
                              <a:gd name="T64" fmla="+- 0 7013 5723"/>
                              <a:gd name="T65" fmla="*/ T64 w 1291"/>
                              <a:gd name="T66" fmla="+- 0 2173 663"/>
                              <a:gd name="T67" fmla="*/ 2173 h 1511"/>
                              <a:gd name="T68" fmla="+- 0 6167 5723"/>
                              <a:gd name="T69" fmla="*/ T68 w 1291"/>
                              <a:gd name="T70" fmla="+- 0 878 663"/>
                              <a:gd name="T71" fmla="*/ 878 h 1511"/>
                              <a:gd name="T72" fmla="+- 0 5723 5723"/>
                              <a:gd name="T73" fmla="*/ T72 w 1291"/>
                              <a:gd name="T74" fmla="+- 0 917 663"/>
                              <a:gd name="T75" fmla="*/ 917 h 1511"/>
                              <a:gd name="T76" fmla="+- 0 6066 5723"/>
                              <a:gd name="T77" fmla="*/ T76 w 1291"/>
                              <a:gd name="T78" fmla="+- 0 754 663"/>
                              <a:gd name="T79" fmla="*/ 754 h 1511"/>
                              <a:gd name="T80" fmla="+- 0 6167 5723"/>
                              <a:gd name="T81" fmla="*/ T80 w 1291"/>
                              <a:gd name="T82" fmla="+- 0 764 663"/>
                              <a:gd name="T83" fmla="*/ 764 h 1511"/>
                              <a:gd name="T84" fmla="+- 0 5723 5723"/>
                              <a:gd name="T85" fmla="*/ T84 w 1291"/>
                              <a:gd name="T86" fmla="+- 0 718 663"/>
                              <a:gd name="T87" fmla="*/ 718 h 1511"/>
                              <a:gd name="T88" fmla="+- 0 5884 5723"/>
                              <a:gd name="T89" fmla="*/ T88 w 1291"/>
                              <a:gd name="T90" fmla="+- 0 735 663"/>
                              <a:gd name="T91" fmla="*/ 735 h 1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91" h="1511">
                                <a:moveTo>
                                  <a:pt x="1148" y="1510"/>
                                </a:moveTo>
                                <a:lnTo>
                                  <a:pt x="1003" y="494"/>
                                </a:lnTo>
                                <a:lnTo>
                                  <a:pt x="1066" y="446"/>
                                </a:lnTo>
                                <a:lnTo>
                                  <a:pt x="1066" y="320"/>
                                </a:lnTo>
                                <a:lnTo>
                                  <a:pt x="518" y="320"/>
                                </a:lnTo>
                                <a:lnTo>
                                  <a:pt x="518" y="446"/>
                                </a:lnTo>
                                <a:lnTo>
                                  <a:pt x="581" y="494"/>
                                </a:lnTo>
                                <a:lnTo>
                                  <a:pt x="436" y="1510"/>
                                </a:lnTo>
                                <a:moveTo>
                                  <a:pt x="980" y="320"/>
                                </a:moveTo>
                                <a:lnTo>
                                  <a:pt x="980" y="104"/>
                                </a:lnTo>
                                <a:lnTo>
                                  <a:pt x="792" y="0"/>
                                </a:lnTo>
                                <a:lnTo>
                                  <a:pt x="604" y="104"/>
                                </a:lnTo>
                                <a:lnTo>
                                  <a:pt x="604" y="320"/>
                                </a:lnTo>
                                <a:moveTo>
                                  <a:pt x="290" y="1510"/>
                                </a:moveTo>
                                <a:lnTo>
                                  <a:pt x="790" y="1510"/>
                                </a:lnTo>
                                <a:moveTo>
                                  <a:pt x="790" y="1510"/>
                                </a:moveTo>
                                <a:lnTo>
                                  <a:pt x="1290" y="1510"/>
                                </a:lnTo>
                                <a:moveTo>
                                  <a:pt x="444" y="215"/>
                                </a:moveTo>
                                <a:lnTo>
                                  <a:pt x="0" y="254"/>
                                </a:lnTo>
                                <a:moveTo>
                                  <a:pt x="343" y="91"/>
                                </a:moveTo>
                                <a:lnTo>
                                  <a:pt x="444" y="101"/>
                                </a:lnTo>
                                <a:moveTo>
                                  <a:pt x="0" y="55"/>
                                </a:moveTo>
                                <a:lnTo>
                                  <a:pt x="161" y="7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1" name="docshape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30" y="798"/>
                            <a:ext cx="17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docshape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36" y="1471"/>
                            <a:ext cx="15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docshape28"/>
                        <wps:cNvSpPr>
                          <a:spLocks/>
                        </wps:cNvSpPr>
                        <wps:spPr bwMode="auto">
                          <a:xfrm>
                            <a:off x="6333" y="717"/>
                            <a:ext cx="975" cy="1292"/>
                          </a:xfrm>
                          <a:custGeom>
                            <a:avLst/>
                            <a:gdLst>
                              <a:gd name="T0" fmla="+- 0 6333 6333"/>
                              <a:gd name="T1" fmla="*/ T0 w 975"/>
                              <a:gd name="T2" fmla="+- 0 2010 718"/>
                              <a:gd name="T3" fmla="*/ 2010 h 1292"/>
                              <a:gd name="T4" fmla="+- 0 6409 6333"/>
                              <a:gd name="T5" fmla="*/ T4 w 975"/>
                              <a:gd name="T6" fmla="+- 0 2010 718"/>
                              <a:gd name="T7" fmla="*/ 2010 h 1292"/>
                              <a:gd name="T8" fmla="+- 0 6620 6333"/>
                              <a:gd name="T9" fmla="*/ T8 w 975"/>
                              <a:gd name="T10" fmla="+- 0 1816 718"/>
                              <a:gd name="T11" fmla="*/ 1816 h 1292"/>
                              <a:gd name="T12" fmla="+- 0 6696 6333"/>
                              <a:gd name="T13" fmla="*/ T12 w 975"/>
                              <a:gd name="T14" fmla="+- 0 1816 718"/>
                              <a:gd name="T15" fmla="*/ 1816 h 1292"/>
                              <a:gd name="T16" fmla="+- 0 6393 6333"/>
                              <a:gd name="T17" fmla="*/ T16 w 975"/>
                              <a:gd name="T18" fmla="+- 0 1285 718"/>
                              <a:gd name="T19" fmla="*/ 1285 h 1292"/>
                              <a:gd name="T20" fmla="+- 0 6469 6333"/>
                              <a:gd name="T21" fmla="*/ T20 w 975"/>
                              <a:gd name="T22" fmla="+- 0 1285 718"/>
                              <a:gd name="T23" fmla="*/ 1285 h 1292"/>
                              <a:gd name="T24" fmla="+- 0 6863 6333"/>
                              <a:gd name="T25" fmla="*/ T24 w 975"/>
                              <a:gd name="T26" fmla="+- 0 878 718"/>
                              <a:gd name="T27" fmla="*/ 878 h 1292"/>
                              <a:gd name="T28" fmla="+- 0 7307 6333"/>
                              <a:gd name="T29" fmla="*/ T28 w 975"/>
                              <a:gd name="T30" fmla="+- 0 917 718"/>
                              <a:gd name="T31" fmla="*/ 917 h 1292"/>
                              <a:gd name="T32" fmla="+- 0 6964 6333"/>
                              <a:gd name="T33" fmla="*/ T32 w 975"/>
                              <a:gd name="T34" fmla="+- 0 754 718"/>
                              <a:gd name="T35" fmla="*/ 754 h 1292"/>
                              <a:gd name="T36" fmla="+- 0 6863 6333"/>
                              <a:gd name="T37" fmla="*/ T36 w 975"/>
                              <a:gd name="T38" fmla="+- 0 764 718"/>
                              <a:gd name="T39" fmla="*/ 764 h 1292"/>
                              <a:gd name="T40" fmla="+- 0 7307 6333"/>
                              <a:gd name="T41" fmla="*/ T40 w 975"/>
                              <a:gd name="T42" fmla="+- 0 718 718"/>
                              <a:gd name="T43" fmla="*/ 718 h 1292"/>
                              <a:gd name="T44" fmla="+- 0 7146 6333"/>
                              <a:gd name="T45" fmla="*/ T44 w 975"/>
                              <a:gd name="T46" fmla="+- 0 735 718"/>
                              <a:gd name="T47" fmla="*/ 735 h 1292"/>
                              <a:gd name="T48" fmla="+- 0 6726 6333"/>
                              <a:gd name="T49" fmla="*/ T48 w 975"/>
                              <a:gd name="T50" fmla="+- 0 1157 718"/>
                              <a:gd name="T51" fmla="*/ 1157 h 1292"/>
                              <a:gd name="T52" fmla="+- 0 6624 6333"/>
                              <a:gd name="T53" fmla="*/ T52 w 975"/>
                              <a:gd name="T54" fmla="+- 0 1157 718"/>
                              <a:gd name="T55" fmla="*/ 1157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5" h="1292">
                                <a:moveTo>
                                  <a:pt x="0" y="1292"/>
                                </a:moveTo>
                                <a:lnTo>
                                  <a:pt x="76" y="1292"/>
                                </a:lnTo>
                                <a:moveTo>
                                  <a:pt x="287" y="1098"/>
                                </a:moveTo>
                                <a:lnTo>
                                  <a:pt x="363" y="1098"/>
                                </a:lnTo>
                                <a:moveTo>
                                  <a:pt x="60" y="567"/>
                                </a:moveTo>
                                <a:lnTo>
                                  <a:pt x="136" y="567"/>
                                </a:lnTo>
                                <a:moveTo>
                                  <a:pt x="530" y="160"/>
                                </a:moveTo>
                                <a:lnTo>
                                  <a:pt x="974" y="199"/>
                                </a:lnTo>
                                <a:moveTo>
                                  <a:pt x="631" y="36"/>
                                </a:moveTo>
                                <a:lnTo>
                                  <a:pt x="530" y="46"/>
                                </a:lnTo>
                                <a:moveTo>
                                  <a:pt x="974" y="0"/>
                                </a:moveTo>
                                <a:lnTo>
                                  <a:pt x="813" y="17"/>
                                </a:lnTo>
                                <a:moveTo>
                                  <a:pt x="393" y="439"/>
                                </a:moveTo>
                                <a:lnTo>
                                  <a:pt x="291" y="43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docshape29"/>
                        <wps:cNvSpPr>
                          <a:spLocks/>
                        </wps:cNvSpPr>
                        <wps:spPr bwMode="auto">
                          <a:xfrm>
                            <a:off x="5924" y="353"/>
                            <a:ext cx="1487" cy="2383"/>
                          </a:xfrm>
                          <a:custGeom>
                            <a:avLst/>
                            <a:gdLst>
                              <a:gd name="T0" fmla="+- 0 6452 5925"/>
                              <a:gd name="T1" fmla="*/ T0 w 1487"/>
                              <a:gd name="T2" fmla="+- 0 353 353"/>
                              <a:gd name="T3" fmla="*/ 353 h 2383"/>
                              <a:gd name="T4" fmla="+- 0 7411 5925"/>
                              <a:gd name="T5" fmla="*/ T4 w 1487"/>
                              <a:gd name="T6" fmla="+- 0 353 353"/>
                              <a:gd name="T7" fmla="*/ 353 h 2383"/>
                              <a:gd name="T8" fmla="+- 0 7411 5925"/>
                              <a:gd name="T9" fmla="*/ T8 w 1487"/>
                              <a:gd name="T10" fmla="+- 0 2736 353"/>
                              <a:gd name="T11" fmla="*/ 2736 h 2383"/>
                              <a:gd name="T12" fmla="+- 0 5925 5925"/>
                              <a:gd name="T13" fmla="*/ T12 w 1487"/>
                              <a:gd name="T14" fmla="+- 0 2736 353"/>
                              <a:gd name="T15" fmla="*/ 2736 h 2383"/>
                            </a:gdLst>
                            <a:ahLst/>
                            <a:cxnLst>
                              <a:cxn ang="0">
                                <a:pos x="T1" y="T3"/>
                              </a:cxn>
                              <a:cxn ang="0">
                                <a:pos x="T5" y="T7"/>
                              </a:cxn>
                              <a:cxn ang="0">
                                <a:pos x="T9" y="T11"/>
                              </a:cxn>
                              <a:cxn ang="0">
                                <a:pos x="T13" y="T15"/>
                              </a:cxn>
                            </a:cxnLst>
                            <a:rect l="0" t="0" r="r" b="b"/>
                            <a:pathLst>
                              <a:path w="1487" h="2383">
                                <a:moveTo>
                                  <a:pt x="527" y="0"/>
                                </a:moveTo>
                                <a:lnTo>
                                  <a:pt x="1486" y="0"/>
                                </a:lnTo>
                                <a:lnTo>
                                  <a:pt x="1486" y="2383"/>
                                </a:lnTo>
                                <a:lnTo>
                                  <a:pt x="0" y="2383"/>
                                </a:lnTo>
                              </a:path>
                            </a:pathLst>
                          </a:custGeom>
                          <a:noFill/>
                          <a:ln w="635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docshape30"/>
                        <wps:cNvSpPr>
                          <a:spLocks/>
                        </wps:cNvSpPr>
                        <wps:spPr bwMode="auto">
                          <a:xfrm>
                            <a:off x="4303" y="-892"/>
                            <a:ext cx="3290" cy="1873"/>
                          </a:xfrm>
                          <a:custGeom>
                            <a:avLst/>
                            <a:gdLst>
                              <a:gd name="T0" fmla="+- 0 4304 4304"/>
                              <a:gd name="T1" fmla="*/ T0 w 3290"/>
                              <a:gd name="T2" fmla="+- 0 981 -891"/>
                              <a:gd name="T3" fmla="*/ 981 h 1873"/>
                              <a:gd name="T4" fmla="+- 0 4391 4304"/>
                              <a:gd name="T5" fmla="*/ T4 w 3290"/>
                              <a:gd name="T6" fmla="+- 0 976 -891"/>
                              <a:gd name="T7" fmla="*/ 976 h 1873"/>
                              <a:gd name="T8" fmla="+- 0 4474 4304"/>
                              <a:gd name="T9" fmla="*/ T8 w 3290"/>
                              <a:gd name="T10" fmla="+- 0 967 -891"/>
                              <a:gd name="T11" fmla="*/ 967 h 1873"/>
                              <a:gd name="T12" fmla="+- 0 4573 4304"/>
                              <a:gd name="T13" fmla="*/ T12 w 3290"/>
                              <a:gd name="T14" fmla="+- 0 950 -891"/>
                              <a:gd name="T15" fmla="*/ 950 h 1873"/>
                              <a:gd name="T16" fmla="+- 0 4686 4304"/>
                              <a:gd name="T17" fmla="*/ T16 w 3290"/>
                              <a:gd name="T18" fmla="+- 0 924 -891"/>
                              <a:gd name="T19" fmla="*/ 924 h 1873"/>
                              <a:gd name="T20" fmla="+- 0 4747 4304"/>
                              <a:gd name="T21" fmla="*/ T20 w 3290"/>
                              <a:gd name="T22" fmla="+- 0 907 -891"/>
                              <a:gd name="T23" fmla="*/ 907 h 1873"/>
                              <a:gd name="T24" fmla="+- 0 4811 4304"/>
                              <a:gd name="T25" fmla="*/ T24 w 3290"/>
                              <a:gd name="T26" fmla="+- 0 886 -891"/>
                              <a:gd name="T27" fmla="*/ 886 h 1873"/>
                              <a:gd name="T28" fmla="+- 0 4878 4304"/>
                              <a:gd name="T29" fmla="*/ T28 w 3290"/>
                              <a:gd name="T30" fmla="+- 0 863 -891"/>
                              <a:gd name="T31" fmla="*/ 863 h 1873"/>
                              <a:gd name="T32" fmla="+- 0 4946 4304"/>
                              <a:gd name="T33" fmla="*/ T32 w 3290"/>
                              <a:gd name="T34" fmla="+- 0 836 -891"/>
                              <a:gd name="T35" fmla="*/ 836 h 1873"/>
                              <a:gd name="T36" fmla="+- 0 5016 4304"/>
                              <a:gd name="T37" fmla="*/ T36 w 3290"/>
                              <a:gd name="T38" fmla="+- 0 805 -891"/>
                              <a:gd name="T39" fmla="*/ 805 h 1873"/>
                              <a:gd name="T40" fmla="+- 0 5087 4304"/>
                              <a:gd name="T41" fmla="*/ T40 w 3290"/>
                              <a:gd name="T42" fmla="+- 0 771 -891"/>
                              <a:gd name="T43" fmla="*/ 771 h 1873"/>
                              <a:gd name="T44" fmla="+- 0 5160 4304"/>
                              <a:gd name="T45" fmla="*/ T44 w 3290"/>
                              <a:gd name="T46" fmla="+- 0 732 -891"/>
                              <a:gd name="T47" fmla="*/ 732 h 1873"/>
                              <a:gd name="T48" fmla="+- 0 5234 4304"/>
                              <a:gd name="T49" fmla="*/ T48 w 3290"/>
                              <a:gd name="T50" fmla="+- 0 689 -891"/>
                              <a:gd name="T51" fmla="*/ 689 h 1873"/>
                              <a:gd name="T52" fmla="+- 0 5308 4304"/>
                              <a:gd name="T53" fmla="*/ T52 w 3290"/>
                              <a:gd name="T54" fmla="+- 0 641 -891"/>
                              <a:gd name="T55" fmla="*/ 641 h 1873"/>
                              <a:gd name="T56" fmla="+- 0 5382 4304"/>
                              <a:gd name="T57" fmla="*/ T56 w 3290"/>
                              <a:gd name="T58" fmla="+- 0 589 -891"/>
                              <a:gd name="T59" fmla="*/ 589 h 1873"/>
                              <a:gd name="T60" fmla="+- 0 5456 4304"/>
                              <a:gd name="T61" fmla="*/ T60 w 3290"/>
                              <a:gd name="T62" fmla="+- 0 531 -891"/>
                              <a:gd name="T63" fmla="*/ 531 h 1873"/>
                              <a:gd name="T64" fmla="+- 0 5530 4304"/>
                              <a:gd name="T65" fmla="*/ T64 w 3290"/>
                              <a:gd name="T66" fmla="+- 0 468 -891"/>
                              <a:gd name="T67" fmla="*/ 468 h 1873"/>
                              <a:gd name="T68" fmla="+- 0 5603 4304"/>
                              <a:gd name="T69" fmla="*/ T68 w 3290"/>
                              <a:gd name="T70" fmla="+- 0 400 -891"/>
                              <a:gd name="T71" fmla="*/ 400 h 1873"/>
                              <a:gd name="T72" fmla="+- 0 5675 4304"/>
                              <a:gd name="T73" fmla="*/ T72 w 3290"/>
                              <a:gd name="T74" fmla="+- 0 326 -891"/>
                              <a:gd name="T75" fmla="*/ 326 h 1873"/>
                              <a:gd name="T76" fmla="+- 0 5746 4304"/>
                              <a:gd name="T77" fmla="*/ T76 w 3290"/>
                              <a:gd name="T78" fmla="+- 0 245 -891"/>
                              <a:gd name="T79" fmla="*/ 245 h 1873"/>
                              <a:gd name="T80" fmla="+- 0 5815 4304"/>
                              <a:gd name="T81" fmla="*/ T80 w 3290"/>
                              <a:gd name="T82" fmla="+- 0 159 -891"/>
                              <a:gd name="T83" fmla="*/ 159 h 1873"/>
                              <a:gd name="T84" fmla="+- 0 5883 4304"/>
                              <a:gd name="T85" fmla="*/ T84 w 3290"/>
                              <a:gd name="T86" fmla="+- 0 66 -891"/>
                              <a:gd name="T87" fmla="*/ 66 h 1873"/>
                              <a:gd name="T88" fmla="+- 0 5948 4304"/>
                              <a:gd name="T89" fmla="*/ T88 w 3290"/>
                              <a:gd name="T90" fmla="+- 0 -34 -891"/>
                              <a:gd name="T91" fmla="*/ -34 h 1873"/>
                              <a:gd name="T92" fmla="+- 0 6011 4304"/>
                              <a:gd name="T93" fmla="*/ T92 w 3290"/>
                              <a:gd name="T94" fmla="+- 0 -129 -891"/>
                              <a:gd name="T95" fmla="*/ -129 h 1873"/>
                              <a:gd name="T96" fmla="+- 0 6075 4304"/>
                              <a:gd name="T97" fmla="*/ T96 w 3290"/>
                              <a:gd name="T98" fmla="+- 0 -217 -891"/>
                              <a:gd name="T99" fmla="*/ -217 h 1873"/>
                              <a:gd name="T100" fmla="+- 0 6141 4304"/>
                              <a:gd name="T101" fmla="*/ T100 w 3290"/>
                              <a:gd name="T102" fmla="+- 0 -298 -891"/>
                              <a:gd name="T103" fmla="*/ -298 h 1873"/>
                              <a:gd name="T104" fmla="+- 0 6209 4304"/>
                              <a:gd name="T105" fmla="*/ T104 w 3290"/>
                              <a:gd name="T106" fmla="+- 0 -372 -891"/>
                              <a:gd name="T107" fmla="*/ -372 h 1873"/>
                              <a:gd name="T108" fmla="+- 0 6277 4304"/>
                              <a:gd name="T109" fmla="*/ T108 w 3290"/>
                              <a:gd name="T110" fmla="+- 0 -440 -891"/>
                              <a:gd name="T111" fmla="*/ -440 h 1873"/>
                              <a:gd name="T112" fmla="+- 0 6347 4304"/>
                              <a:gd name="T113" fmla="*/ T112 w 3290"/>
                              <a:gd name="T114" fmla="+- 0 -502 -891"/>
                              <a:gd name="T115" fmla="*/ -502 h 1873"/>
                              <a:gd name="T116" fmla="+- 0 6417 4304"/>
                              <a:gd name="T117" fmla="*/ T116 w 3290"/>
                              <a:gd name="T118" fmla="+- 0 -558 -891"/>
                              <a:gd name="T119" fmla="*/ -558 h 1873"/>
                              <a:gd name="T120" fmla="+- 0 6487 4304"/>
                              <a:gd name="T121" fmla="*/ T120 w 3290"/>
                              <a:gd name="T122" fmla="+- 0 -608 -891"/>
                              <a:gd name="T123" fmla="*/ -608 h 1873"/>
                              <a:gd name="T124" fmla="+- 0 6558 4304"/>
                              <a:gd name="T125" fmla="*/ T124 w 3290"/>
                              <a:gd name="T126" fmla="+- 0 -653 -891"/>
                              <a:gd name="T127" fmla="*/ -653 h 1873"/>
                              <a:gd name="T128" fmla="+- 0 6628 4304"/>
                              <a:gd name="T129" fmla="*/ T128 w 3290"/>
                              <a:gd name="T130" fmla="+- 0 -693 -891"/>
                              <a:gd name="T131" fmla="*/ -693 h 1873"/>
                              <a:gd name="T132" fmla="+- 0 6699 4304"/>
                              <a:gd name="T133" fmla="*/ T132 w 3290"/>
                              <a:gd name="T134" fmla="+- 0 -728 -891"/>
                              <a:gd name="T135" fmla="*/ -728 h 1873"/>
                              <a:gd name="T136" fmla="+- 0 6768 4304"/>
                              <a:gd name="T137" fmla="*/ T136 w 3290"/>
                              <a:gd name="T138" fmla="+- 0 -759 -891"/>
                              <a:gd name="T139" fmla="*/ -759 h 1873"/>
                              <a:gd name="T140" fmla="+- 0 6837 4304"/>
                              <a:gd name="T141" fmla="*/ T140 w 3290"/>
                              <a:gd name="T142" fmla="+- 0 -785 -891"/>
                              <a:gd name="T143" fmla="*/ -785 h 1873"/>
                              <a:gd name="T144" fmla="+- 0 6905 4304"/>
                              <a:gd name="T145" fmla="*/ T144 w 3290"/>
                              <a:gd name="T146" fmla="+- 0 -808 -891"/>
                              <a:gd name="T147" fmla="*/ -808 h 1873"/>
                              <a:gd name="T148" fmla="+- 0 6972 4304"/>
                              <a:gd name="T149" fmla="*/ T148 w 3290"/>
                              <a:gd name="T150" fmla="+- 0 -828 -891"/>
                              <a:gd name="T151" fmla="*/ -828 h 1873"/>
                              <a:gd name="T152" fmla="+- 0 7037 4304"/>
                              <a:gd name="T153" fmla="*/ T152 w 3290"/>
                              <a:gd name="T154" fmla="+- 0 -844 -891"/>
                              <a:gd name="T155" fmla="*/ -844 h 1873"/>
                              <a:gd name="T156" fmla="+- 0 7101 4304"/>
                              <a:gd name="T157" fmla="*/ T156 w 3290"/>
                              <a:gd name="T158" fmla="+- 0 -857 -891"/>
                              <a:gd name="T159" fmla="*/ -857 h 1873"/>
                              <a:gd name="T160" fmla="+- 0 7162 4304"/>
                              <a:gd name="T161" fmla="*/ T160 w 3290"/>
                              <a:gd name="T162" fmla="+- 0 -867 -891"/>
                              <a:gd name="T163" fmla="*/ -867 h 1873"/>
                              <a:gd name="T164" fmla="+- 0 7222 4304"/>
                              <a:gd name="T165" fmla="*/ T164 w 3290"/>
                              <a:gd name="T166" fmla="+- 0 -875 -891"/>
                              <a:gd name="T167" fmla="*/ -875 h 1873"/>
                              <a:gd name="T168" fmla="+- 0 7334 4304"/>
                              <a:gd name="T169" fmla="*/ T168 w 3290"/>
                              <a:gd name="T170" fmla="+- 0 -886 -891"/>
                              <a:gd name="T171" fmla="*/ -886 h 1873"/>
                              <a:gd name="T172" fmla="+- 0 7434 4304"/>
                              <a:gd name="T173" fmla="*/ T172 w 3290"/>
                              <a:gd name="T174" fmla="+- 0 -890 -891"/>
                              <a:gd name="T175" fmla="*/ -890 h 1873"/>
                              <a:gd name="T176" fmla="+- 0 7521 4304"/>
                              <a:gd name="T177" fmla="*/ T176 w 3290"/>
                              <a:gd name="T178" fmla="+- 0 -891 -891"/>
                              <a:gd name="T179" fmla="*/ -891 h 1873"/>
                              <a:gd name="T180" fmla="+- 0 7559 4304"/>
                              <a:gd name="T181" fmla="*/ T180 w 3290"/>
                              <a:gd name="T182" fmla="+- 0 -891 -891"/>
                              <a:gd name="T183" fmla="*/ -891 h 1873"/>
                              <a:gd name="T184" fmla="+- 0 7593 4304"/>
                              <a:gd name="T185" fmla="*/ T184 w 3290"/>
                              <a:gd name="T186" fmla="+- 0 -891 -891"/>
                              <a:gd name="T187" fmla="*/ -891 h 1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90" h="1873">
                                <a:moveTo>
                                  <a:pt x="0" y="1872"/>
                                </a:moveTo>
                                <a:lnTo>
                                  <a:pt x="87" y="1867"/>
                                </a:lnTo>
                                <a:lnTo>
                                  <a:pt x="170" y="1858"/>
                                </a:lnTo>
                                <a:lnTo>
                                  <a:pt x="269" y="1841"/>
                                </a:lnTo>
                                <a:lnTo>
                                  <a:pt x="382" y="1815"/>
                                </a:lnTo>
                                <a:lnTo>
                                  <a:pt x="443" y="1798"/>
                                </a:lnTo>
                                <a:lnTo>
                                  <a:pt x="507" y="1777"/>
                                </a:lnTo>
                                <a:lnTo>
                                  <a:pt x="574" y="1754"/>
                                </a:lnTo>
                                <a:lnTo>
                                  <a:pt x="642" y="1727"/>
                                </a:lnTo>
                                <a:lnTo>
                                  <a:pt x="712" y="1696"/>
                                </a:lnTo>
                                <a:lnTo>
                                  <a:pt x="783" y="1662"/>
                                </a:lnTo>
                                <a:lnTo>
                                  <a:pt x="856" y="1623"/>
                                </a:lnTo>
                                <a:lnTo>
                                  <a:pt x="930" y="1580"/>
                                </a:lnTo>
                                <a:lnTo>
                                  <a:pt x="1004" y="1532"/>
                                </a:lnTo>
                                <a:lnTo>
                                  <a:pt x="1078" y="1480"/>
                                </a:lnTo>
                                <a:lnTo>
                                  <a:pt x="1152" y="1422"/>
                                </a:lnTo>
                                <a:lnTo>
                                  <a:pt x="1226" y="1359"/>
                                </a:lnTo>
                                <a:lnTo>
                                  <a:pt x="1299" y="1291"/>
                                </a:lnTo>
                                <a:lnTo>
                                  <a:pt x="1371" y="1217"/>
                                </a:lnTo>
                                <a:lnTo>
                                  <a:pt x="1442" y="1136"/>
                                </a:lnTo>
                                <a:lnTo>
                                  <a:pt x="1511" y="1050"/>
                                </a:lnTo>
                                <a:lnTo>
                                  <a:pt x="1579" y="957"/>
                                </a:lnTo>
                                <a:lnTo>
                                  <a:pt x="1644" y="857"/>
                                </a:lnTo>
                                <a:lnTo>
                                  <a:pt x="1707" y="762"/>
                                </a:lnTo>
                                <a:lnTo>
                                  <a:pt x="1771" y="674"/>
                                </a:lnTo>
                                <a:lnTo>
                                  <a:pt x="1837" y="593"/>
                                </a:lnTo>
                                <a:lnTo>
                                  <a:pt x="1905" y="519"/>
                                </a:lnTo>
                                <a:lnTo>
                                  <a:pt x="1973" y="451"/>
                                </a:lnTo>
                                <a:lnTo>
                                  <a:pt x="2043" y="389"/>
                                </a:lnTo>
                                <a:lnTo>
                                  <a:pt x="2113" y="333"/>
                                </a:lnTo>
                                <a:lnTo>
                                  <a:pt x="2183" y="283"/>
                                </a:lnTo>
                                <a:lnTo>
                                  <a:pt x="2254" y="238"/>
                                </a:lnTo>
                                <a:lnTo>
                                  <a:pt x="2324" y="198"/>
                                </a:lnTo>
                                <a:lnTo>
                                  <a:pt x="2395" y="163"/>
                                </a:lnTo>
                                <a:lnTo>
                                  <a:pt x="2464" y="132"/>
                                </a:lnTo>
                                <a:lnTo>
                                  <a:pt x="2533" y="106"/>
                                </a:lnTo>
                                <a:lnTo>
                                  <a:pt x="2601" y="83"/>
                                </a:lnTo>
                                <a:lnTo>
                                  <a:pt x="2668" y="63"/>
                                </a:lnTo>
                                <a:lnTo>
                                  <a:pt x="2733" y="47"/>
                                </a:lnTo>
                                <a:lnTo>
                                  <a:pt x="2797" y="34"/>
                                </a:lnTo>
                                <a:lnTo>
                                  <a:pt x="2858" y="24"/>
                                </a:lnTo>
                                <a:lnTo>
                                  <a:pt x="2918" y="16"/>
                                </a:lnTo>
                                <a:lnTo>
                                  <a:pt x="3030" y="5"/>
                                </a:lnTo>
                                <a:lnTo>
                                  <a:pt x="3130" y="1"/>
                                </a:lnTo>
                                <a:lnTo>
                                  <a:pt x="3217" y="0"/>
                                </a:lnTo>
                                <a:lnTo>
                                  <a:pt x="3255" y="0"/>
                                </a:lnTo>
                                <a:lnTo>
                                  <a:pt x="3289" y="0"/>
                                </a:lnTo>
                              </a:path>
                            </a:pathLst>
                          </a:custGeom>
                          <a:noFill/>
                          <a:ln w="20320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027"/>
                        <wps:cNvCnPr>
                          <a:cxnSpLocks noChangeShapeType="1"/>
                        </wps:cNvCnPr>
                        <wps:spPr bwMode="auto">
                          <a:xfrm>
                            <a:off x="4294" y="5605"/>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1047" name="Line 1026"/>
                        <wps:cNvCnPr>
                          <a:cxnSpLocks noChangeShapeType="1"/>
                        </wps:cNvCnPr>
                        <wps:spPr bwMode="auto">
                          <a:xfrm>
                            <a:off x="4299" y="1136"/>
                            <a:ext cx="0" cy="7492"/>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1048" name="Line 1025"/>
                        <wps:cNvCnPr>
                          <a:cxnSpLocks noChangeShapeType="1"/>
                        </wps:cNvCnPr>
                        <wps:spPr bwMode="auto">
                          <a:xfrm>
                            <a:off x="10902" y="4083"/>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1049" name="Line 1024"/>
                        <wps:cNvCnPr>
                          <a:cxnSpLocks noChangeShapeType="1"/>
                        </wps:cNvCnPr>
                        <wps:spPr bwMode="auto">
                          <a:xfrm>
                            <a:off x="7607" y="-731"/>
                            <a:ext cx="0" cy="9359"/>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1050" name="docshape31"/>
                        <wps:cNvSpPr>
                          <a:spLocks/>
                        </wps:cNvSpPr>
                        <wps:spPr bwMode="auto">
                          <a:xfrm>
                            <a:off x="7756" y="4211"/>
                            <a:ext cx="656" cy="1217"/>
                          </a:xfrm>
                          <a:custGeom>
                            <a:avLst/>
                            <a:gdLst>
                              <a:gd name="T0" fmla="+- 0 7801 7757"/>
                              <a:gd name="T1" fmla="*/ T0 w 656"/>
                              <a:gd name="T2" fmla="+- 0 5393 4212"/>
                              <a:gd name="T3" fmla="*/ 5393 h 1217"/>
                              <a:gd name="T4" fmla="+- 0 7797 7757"/>
                              <a:gd name="T5" fmla="*/ T4 w 656"/>
                              <a:gd name="T6" fmla="+- 0 5373 4212"/>
                              <a:gd name="T7" fmla="*/ 5373 h 1217"/>
                              <a:gd name="T8" fmla="+- 0 7783 7757"/>
                              <a:gd name="T9" fmla="*/ T8 w 656"/>
                              <a:gd name="T10" fmla="+- 0 5231 4212"/>
                              <a:gd name="T11" fmla="*/ 5231 h 1217"/>
                              <a:gd name="T12" fmla="+- 0 7769 7757"/>
                              <a:gd name="T13" fmla="*/ T12 w 656"/>
                              <a:gd name="T14" fmla="+- 0 5092 4212"/>
                              <a:gd name="T15" fmla="*/ 5092 h 1217"/>
                              <a:gd name="T16" fmla="+- 0 7757 7757"/>
                              <a:gd name="T17" fmla="*/ T16 w 656"/>
                              <a:gd name="T18" fmla="+- 0 4946 4212"/>
                              <a:gd name="T19" fmla="*/ 4946 h 1217"/>
                              <a:gd name="T20" fmla="+- 0 7769 7757"/>
                              <a:gd name="T21" fmla="*/ T20 w 656"/>
                              <a:gd name="T22" fmla="+- 0 4799 4212"/>
                              <a:gd name="T23" fmla="*/ 4799 h 1217"/>
                              <a:gd name="T24" fmla="+- 0 7773 7757"/>
                              <a:gd name="T25" fmla="*/ T24 w 656"/>
                              <a:gd name="T26" fmla="+- 0 4772 4212"/>
                              <a:gd name="T27" fmla="*/ 4772 h 1217"/>
                              <a:gd name="T28" fmla="+- 0 7780 7757"/>
                              <a:gd name="T29" fmla="*/ T28 w 656"/>
                              <a:gd name="T30" fmla="+- 0 4764 4212"/>
                              <a:gd name="T31" fmla="*/ 4764 h 1217"/>
                              <a:gd name="T32" fmla="+- 0 7787 7757"/>
                              <a:gd name="T33" fmla="*/ T32 w 656"/>
                              <a:gd name="T34" fmla="+- 0 4654 4212"/>
                              <a:gd name="T35" fmla="*/ 4654 h 1217"/>
                              <a:gd name="T36" fmla="+- 0 7773 7757"/>
                              <a:gd name="T37" fmla="*/ T36 w 656"/>
                              <a:gd name="T38" fmla="+- 0 4542 4212"/>
                              <a:gd name="T39" fmla="*/ 4542 h 1217"/>
                              <a:gd name="T40" fmla="+- 0 7797 7757"/>
                              <a:gd name="T41" fmla="*/ T40 w 656"/>
                              <a:gd name="T42" fmla="+- 0 4538 4212"/>
                              <a:gd name="T43" fmla="*/ 4538 h 1217"/>
                              <a:gd name="T44" fmla="+- 0 7815 7757"/>
                              <a:gd name="T45" fmla="*/ T44 w 656"/>
                              <a:gd name="T46" fmla="+- 0 4546 4212"/>
                              <a:gd name="T47" fmla="*/ 4546 h 1217"/>
                              <a:gd name="T48" fmla="+- 0 7822 7757"/>
                              <a:gd name="T49" fmla="*/ T48 w 656"/>
                              <a:gd name="T50" fmla="+- 0 4538 4212"/>
                              <a:gd name="T51" fmla="*/ 4538 h 1217"/>
                              <a:gd name="T52" fmla="+- 0 7829 7757"/>
                              <a:gd name="T53" fmla="*/ T52 w 656"/>
                              <a:gd name="T54" fmla="+- 0 4518 4212"/>
                              <a:gd name="T55" fmla="*/ 4518 h 1217"/>
                              <a:gd name="T56" fmla="+- 0 7822 7757"/>
                              <a:gd name="T57" fmla="*/ T56 w 656"/>
                              <a:gd name="T58" fmla="+- 0 4499 4212"/>
                              <a:gd name="T59" fmla="*/ 4499 h 1217"/>
                              <a:gd name="T60" fmla="+- 0 7812 7757"/>
                              <a:gd name="T61" fmla="*/ T60 w 656"/>
                              <a:gd name="T62" fmla="+- 0 4491 4212"/>
                              <a:gd name="T63" fmla="*/ 4491 h 1217"/>
                              <a:gd name="T64" fmla="+- 0 7805 7757"/>
                              <a:gd name="T65" fmla="*/ T64 w 656"/>
                              <a:gd name="T66" fmla="+- 0 4487 4212"/>
                              <a:gd name="T67" fmla="*/ 4487 h 1217"/>
                              <a:gd name="T68" fmla="+- 0 7787 7757"/>
                              <a:gd name="T69" fmla="*/ T68 w 656"/>
                              <a:gd name="T70" fmla="+- 0 4471 4212"/>
                              <a:gd name="T71" fmla="*/ 4471 h 1217"/>
                              <a:gd name="T72" fmla="+- 0 7790 7757"/>
                              <a:gd name="T73" fmla="*/ T72 w 656"/>
                              <a:gd name="T74" fmla="+- 0 4450 4212"/>
                              <a:gd name="T75" fmla="*/ 4450 h 1217"/>
                              <a:gd name="T76" fmla="+- 0 7794 7757"/>
                              <a:gd name="T77" fmla="*/ T76 w 656"/>
                              <a:gd name="T78" fmla="+- 0 4431 4212"/>
                              <a:gd name="T79" fmla="*/ 4431 h 1217"/>
                              <a:gd name="T80" fmla="+- 0 7805 7757"/>
                              <a:gd name="T81" fmla="*/ T80 w 656"/>
                              <a:gd name="T82" fmla="+- 0 4431 4212"/>
                              <a:gd name="T83" fmla="*/ 4431 h 1217"/>
                              <a:gd name="T84" fmla="+- 0 7812 7757"/>
                              <a:gd name="T85" fmla="*/ T84 w 656"/>
                              <a:gd name="T86" fmla="+- 0 4419 4212"/>
                              <a:gd name="T87" fmla="*/ 4419 h 1217"/>
                              <a:gd name="T88" fmla="+- 0 7815 7757"/>
                              <a:gd name="T89" fmla="*/ T88 w 656"/>
                              <a:gd name="T90" fmla="+- 0 4408 4212"/>
                              <a:gd name="T91" fmla="*/ 4408 h 1217"/>
                              <a:gd name="T92" fmla="+- 0 7822 7757"/>
                              <a:gd name="T93" fmla="*/ T92 w 656"/>
                              <a:gd name="T94" fmla="+- 0 4404 4212"/>
                              <a:gd name="T95" fmla="*/ 4404 h 1217"/>
                              <a:gd name="T96" fmla="+- 0 7829 7757"/>
                              <a:gd name="T97" fmla="*/ T96 w 656"/>
                              <a:gd name="T98" fmla="+- 0 4400 4212"/>
                              <a:gd name="T99" fmla="*/ 4400 h 1217"/>
                              <a:gd name="T100" fmla="+- 0 7856 7757"/>
                              <a:gd name="T101" fmla="*/ T100 w 656"/>
                              <a:gd name="T102" fmla="+- 0 4349 4212"/>
                              <a:gd name="T103" fmla="*/ 4349 h 1217"/>
                              <a:gd name="T104" fmla="+- 0 7902 7757"/>
                              <a:gd name="T105" fmla="*/ T104 w 656"/>
                              <a:gd name="T106" fmla="+- 0 4333 4212"/>
                              <a:gd name="T107" fmla="*/ 4333 h 1217"/>
                              <a:gd name="T108" fmla="+- 0 7925 7757"/>
                              <a:gd name="T109" fmla="*/ T108 w 656"/>
                              <a:gd name="T110" fmla="+- 0 4305 4212"/>
                              <a:gd name="T111" fmla="*/ 4305 h 1217"/>
                              <a:gd name="T112" fmla="+- 0 7943 7757"/>
                              <a:gd name="T113" fmla="*/ T112 w 656"/>
                              <a:gd name="T114" fmla="+- 0 4281 4212"/>
                              <a:gd name="T115" fmla="*/ 4281 h 1217"/>
                              <a:gd name="T116" fmla="+- 0 7971 7757"/>
                              <a:gd name="T117" fmla="*/ T116 w 656"/>
                              <a:gd name="T118" fmla="+- 0 4277 4212"/>
                              <a:gd name="T119" fmla="*/ 4277 h 1217"/>
                              <a:gd name="T120" fmla="+- 0 8000 7757"/>
                              <a:gd name="T121" fmla="*/ T120 w 656"/>
                              <a:gd name="T122" fmla="+- 0 4273 4212"/>
                              <a:gd name="T123" fmla="*/ 4273 h 1217"/>
                              <a:gd name="T124" fmla="+- 0 8061 7757"/>
                              <a:gd name="T125" fmla="*/ T124 w 656"/>
                              <a:gd name="T126" fmla="+- 0 4214 4212"/>
                              <a:gd name="T127" fmla="*/ 4214 h 1217"/>
                              <a:gd name="T128" fmla="+- 0 8156 7757"/>
                              <a:gd name="T129" fmla="*/ T128 w 656"/>
                              <a:gd name="T130" fmla="+- 0 4214 4212"/>
                              <a:gd name="T131" fmla="*/ 4214 h 1217"/>
                              <a:gd name="T132" fmla="+- 0 8174 7757"/>
                              <a:gd name="T133" fmla="*/ T132 w 656"/>
                              <a:gd name="T134" fmla="+- 0 4234 4212"/>
                              <a:gd name="T135" fmla="*/ 4234 h 1217"/>
                              <a:gd name="T136" fmla="+- 0 8181 7757"/>
                              <a:gd name="T137" fmla="*/ T136 w 656"/>
                              <a:gd name="T138" fmla="+- 0 4245 4212"/>
                              <a:gd name="T139" fmla="*/ 4245 h 1217"/>
                              <a:gd name="T140" fmla="+- 0 8238 7757"/>
                              <a:gd name="T141" fmla="*/ T140 w 656"/>
                              <a:gd name="T142" fmla="+- 0 4265 4212"/>
                              <a:gd name="T143" fmla="*/ 4265 h 1217"/>
                              <a:gd name="T144" fmla="+- 0 8288 7757"/>
                              <a:gd name="T145" fmla="*/ T144 w 656"/>
                              <a:gd name="T146" fmla="+- 0 4261 4212"/>
                              <a:gd name="T147" fmla="*/ 4261 h 1217"/>
                              <a:gd name="T148" fmla="+- 0 8313 7757"/>
                              <a:gd name="T149" fmla="*/ T148 w 656"/>
                              <a:gd name="T150" fmla="+- 0 4265 4212"/>
                              <a:gd name="T151" fmla="*/ 4265 h 1217"/>
                              <a:gd name="T152" fmla="+- 0 8323 7757"/>
                              <a:gd name="T153" fmla="*/ T152 w 656"/>
                              <a:gd name="T154" fmla="+- 0 4273 4212"/>
                              <a:gd name="T155" fmla="*/ 4273 h 1217"/>
                              <a:gd name="T156" fmla="+- 0 8330 7757"/>
                              <a:gd name="T157" fmla="*/ T156 w 656"/>
                              <a:gd name="T158" fmla="+- 0 4301 4212"/>
                              <a:gd name="T159" fmla="*/ 4301 h 1217"/>
                              <a:gd name="T160" fmla="+- 0 8316 7757"/>
                              <a:gd name="T161" fmla="*/ T160 w 656"/>
                              <a:gd name="T162" fmla="+- 0 4305 4212"/>
                              <a:gd name="T163" fmla="*/ 4305 h 1217"/>
                              <a:gd name="T164" fmla="+- 0 8305 7757"/>
                              <a:gd name="T165" fmla="*/ T164 w 656"/>
                              <a:gd name="T166" fmla="+- 0 4321 4212"/>
                              <a:gd name="T167" fmla="*/ 4321 h 1217"/>
                              <a:gd name="T168" fmla="+- 0 8295 7757"/>
                              <a:gd name="T169" fmla="*/ T168 w 656"/>
                              <a:gd name="T170" fmla="+- 0 4321 4212"/>
                              <a:gd name="T171" fmla="*/ 4321 h 1217"/>
                              <a:gd name="T172" fmla="+- 0 8282 7757"/>
                              <a:gd name="T173" fmla="*/ T172 w 656"/>
                              <a:gd name="T174" fmla="+- 0 4342 4212"/>
                              <a:gd name="T175" fmla="*/ 4342 h 1217"/>
                              <a:gd name="T176" fmla="+- 0 8270 7757"/>
                              <a:gd name="T177" fmla="*/ T176 w 656"/>
                              <a:gd name="T178" fmla="+- 0 4360 4212"/>
                              <a:gd name="T179" fmla="*/ 4360 h 1217"/>
                              <a:gd name="T180" fmla="+- 0 8263 7757"/>
                              <a:gd name="T181" fmla="*/ T180 w 656"/>
                              <a:gd name="T182" fmla="+- 0 4372 4212"/>
                              <a:gd name="T183" fmla="*/ 4372 h 1217"/>
                              <a:gd name="T184" fmla="+- 0 8248 7757"/>
                              <a:gd name="T185" fmla="*/ T184 w 656"/>
                              <a:gd name="T186" fmla="+- 0 4452 4212"/>
                              <a:gd name="T187" fmla="*/ 4452 h 1217"/>
                              <a:gd name="T188" fmla="+- 0 8263 7757"/>
                              <a:gd name="T189" fmla="*/ T188 w 656"/>
                              <a:gd name="T190" fmla="+- 0 4526 4212"/>
                              <a:gd name="T191" fmla="*/ 4526 h 1217"/>
                              <a:gd name="T192" fmla="+- 0 8263 7757"/>
                              <a:gd name="T193" fmla="*/ T192 w 656"/>
                              <a:gd name="T194" fmla="+- 0 4538 4212"/>
                              <a:gd name="T195" fmla="*/ 4538 h 1217"/>
                              <a:gd name="T196" fmla="+- 0 8277 7757"/>
                              <a:gd name="T197" fmla="*/ T196 w 656"/>
                              <a:gd name="T198" fmla="+- 0 4546 4212"/>
                              <a:gd name="T199" fmla="*/ 4546 h 1217"/>
                              <a:gd name="T200" fmla="+- 0 8281 7757"/>
                              <a:gd name="T201" fmla="*/ T200 w 656"/>
                              <a:gd name="T202" fmla="+- 0 4554 4212"/>
                              <a:gd name="T203" fmla="*/ 4554 h 1217"/>
                              <a:gd name="T204" fmla="+- 0 8288 7757"/>
                              <a:gd name="T205" fmla="*/ T204 w 656"/>
                              <a:gd name="T206" fmla="+- 0 4558 4212"/>
                              <a:gd name="T207" fmla="*/ 4558 h 1217"/>
                              <a:gd name="T208" fmla="+- 0 8305 7757"/>
                              <a:gd name="T209" fmla="*/ T208 w 656"/>
                              <a:gd name="T210" fmla="+- 0 4566 4212"/>
                              <a:gd name="T211" fmla="*/ 4566 h 1217"/>
                              <a:gd name="T212" fmla="+- 0 8313 7757"/>
                              <a:gd name="T213" fmla="*/ T212 w 656"/>
                              <a:gd name="T214" fmla="+- 0 4586 4212"/>
                              <a:gd name="T215" fmla="*/ 4586 h 1217"/>
                              <a:gd name="T216" fmla="+- 0 8330 7757"/>
                              <a:gd name="T217" fmla="*/ T216 w 656"/>
                              <a:gd name="T218" fmla="+- 0 4598 4212"/>
                              <a:gd name="T219" fmla="*/ 4598 h 1217"/>
                              <a:gd name="T220" fmla="+- 0 8351 7757"/>
                              <a:gd name="T221" fmla="*/ T220 w 656"/>
                              <a:gd name="T222" fmla="+- 0 4609 4212"/>
                              <a:gd name="T223" fmla="*/ 4609 h 1217"/>
                              <a:gd name="T224" fmla="+- 0 8387 7757"/>
                              <a:gd name="T225" fmla="*/ T224 w 656"/>
                              <a:gd name="T226" fmla="+- 0 4627 4212"/>
                              <a:gd name="T227" fmla="*/ 4627 h 1217"/>
                              <a:gd name="T228" fmla="+- 0 8398 7757"/>
                              <a:gd name="T229" fmla="*/ T228 w 656"/>
                              <a:gd name="T230" fmla="+- 0 4637 4212"/>
                              <a:gd name="T231" fmla="*/ 4637 h 1217"/>
                              <a:gd name="T232" fmla="+- 0 8405 7757"/>
                              <a:gd name="T233" fmla="*/ T232 w 656"/>
                              <a:gd name="T234" fmla="+- 0 4641 4212"/>
                              <a:gd name="T235" fmla="*/ 4641 h 1217"/>
                              <a:gd name="T236" fmla="+- 0 8391 7757"/>
                              <a:gd name="T237" fmla="*/ T236 w 656"/>
                              <a:gd name="T238" fmla="+- 0 5428 4212"/>
                              <a:gd name="T239" fmla="*/ 5428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8" y="1193"/>
                                </a:moveTo>
                                <a:lnTo>
                                  <a:pt x="44" y="1181"/>
                                </a:lnTo>
                                <a:lnTo>
                                  <a:pt x="44" y="1173"/>
                                </a:lnTo>
                                <a:lnTo>
                                  <a:pt x="40" y="1161"/>
                                </a:lnTo>
                                <a:lnTo>
                                  <a:pt x="31" y="1092"/>
                                </a:lnTo>
                                <a:lnTo>
                                  <a:pt x="26" y="1019"/>
                                </a:lnTo>
                                <a:lnTo>
                                  <a:pt x="21" y="947"/>
                                </a:lnTo>
                                <a:lnTo>
                                  <a:pt x="12" y="880"/>
                                </a:lnTo>
                                <a:lnTo>
                                  <a:pt x="3" y="820"/>
                                </a:lnTo>
                                <a:lnTo>
                                  <a:pt x="0" y="734"/>
                                </a:lnTo>
                                <a:lnTo>
                                  <a:pt x="2" y="648"/>
                                </a:lnTo>
                                <a:lnTo>
                                  <a:pt x="12" y="587"/>
                                </a:lnTo>
                                <a:lnTo>
                                  <a:pt x="12" y="579"/>
                                </a:lnTo>
                                <a:lnTo>
                                  <a:pt x="16" y="560"/>
                                </a:lnTo>
                                <a:lnTo>
                                  <a:pt x="16" y="552"/>
                                </a:lnTo>
                                <a:lnTo>
                                  <a:pt x="23" y="552"/>
                                </a:lnTo>
                                <a:lnTo>
                                  <a:pt x="29" y="505"/>
                                </a:lnTo>
                                <a:lnTo>
                                  <a:pt x="30" y="442"/>
                                </a:lnTo>
                                <a:lnTo>
                                  <a:pt x="26" y="379"/>
                                </a:lnTo>
                                <a:lnTo>
                                  <a:pt x="16" y="330"/>
                                </a:lnTo>
                                <a:lnTo>
                                  <a:pt x="30" y="314"/>
                                </a:lnTo>
                                <a:lnTo>
                                  <a:pt x="40" y="326"/>
                                </a:lnTo>
                                <a:lnTo>
                                  <a:pt x="48" y="326"/>
                                </a:lnTo>
                                <a:lnTo>
                                  <a:pt x="58" y="334"/>
                                </a:lnTo>
                                <a:lnTo>
                                  <a:pt x="65" y="334"/>
                                </a:lnTo>
                                <a:lnTo>
                                  <a:pt x="65" y="326"/>
                                </a:lnTo>
                                <a:lnTo>
                                  <a:pt x="72" y="318"/>
                                </a:lnTo>
                                <a:lnTo>
                                  <a:pt x="72" y="306"/>
                                </a:lnTo>
                                <a:lnTo>
                                  <a:pt x="65" y="295"/>
                                </a:lnTo>
                                <a:lnTo>
                                  <a:pt x="65" y="287"/>
                                </a:lnTo>
                                <a:lnTo>
                                  <a:pt x="58" y="287"/>
                                </a:lnTo>
                                <a:lnTo>
                                  <a:pt x="55" y="279"/>
                                </a:lnTo>
                                <a:lnTo>
                                  <a:pt x="48" y="279"/>
                                </a:lnTo>
                                <a:lnTo>
                                  <a:pt x="48" y="275"/>
                                </a:lnTo>
                                <a:lnTo>
                                  <a:pt x="37" y="259"/>
                                </a:lnTo>
                                <a:lnTo>
                                  <a:pt x="30" y="259"/>
                                </a:lnTo>
                                <a:lnTo>
                                  <a:pt x="31" y="249"/>
                                </a:lnTo>
                                <a:lnTo>
                                  <a:pt x="33" y="238"/>
                                </a:lnTo>
                                <a:lnTo>
                                  <a:pt x="36" y="227"/>
                                </a:lnTo>
                                <a:lnTo>
                                  <a:pt x="37" y="219"/>
                                </a:lnTo>
                                <a:lnTo>
                                  <a:pt x="40" y="219"/>
                                </a:lnTo>
                                <a:lnTo>
                                  <a:pt x="48" y="219"/>
                                </a:lnTo>
                                <a:lnTo>
                                  <a:pt x="55" y="215"/>
                                </a:lnTo>
                                <a:lnTo>
                                  <a:pt x="55" y="207"/>
                                </a:lnTo>
                                <a:lnTo>
                                  <a:pt x="58" y="200"/>
                                </a:lnTo>
                                <a:lnTo>
                                  <a:pt x="58" y="196"/>
                                </a:lnTo>
                                <a:lnTo>
                                  <a:pt x="64" y="194"/>
                                </a:lnTo>
                                <a:lnTo>
                                  <a:pt x="65" y="192"/>
                                </a:lnTo>
                                <a:lnTo>
                                  <a:pt x="66" y="189"/>
                                </a:lnTo>
                                <a:lnTo>
                                  <a:pt x="72" y="188"/>
                                </a:lnTo>
                                <a:lnTo>
                                  <a:pt x="72" y="140"/>
                                </a:lnTo>
                                <a:lnTo>
                                  <a:pt x="99" y="137"/>
                                </a:lnTo>
                                <a:lnTo>
                                  <a:pt x="123" y="132"/>
                                </a:lnTo>
                                <a:lnTo>
                                  <a:pt x="145" y="121"/>
                                </a:lnTo>
                                <a:lnTo>
                                  <a:pt x="168" y="101"/>
                                </a:lnTo>
                                <a:lnTo>
                                  <a:pt x="168" y="93"/>
                                </a:lnTo>
                                <a:lnTo>
                                  <a:pt x="168" y="89"/>
                                </a:lnTo>
                                <a:lnTo>
                                  <a:pt x="186" y="69"/>
                                </a:lnTo>
                                <a:lnTo>
                                  <a:pt x="200" y="68"/>
                                </a:lnTo>
                                <a:lnTo>
                                  <a:pt x="214" y="65"/>
                                </a:lnTo>
                                <a:lnTo>
                                  <a:pt x="229" y="62"/>
                                </a:lnTo>
                                <a:lnTo>
                                  <a:pt x="243" y="61"/>
                                </a:lnTo>
                                <a:lnTo>
                                  <a:pt x="261" y="18"/>
                                </a:lnTo>
                                <a:lnTo>
                                  <a:pt x="304" y="2"/>
                                </a:lnTo>
                                <a:lnTo>
                                  <a:pt x="355" y="0"/>
                                </a:lnTo>
                                <a:lnTo>
                                  <a:pt x="399" y="2"/>
                                </a:lnTo>
                                <a:lnTo>
                                  <a:pt x="406" y="14"/>
                                </a:lnTo>
                                <a:lnTo>
                                  <a:pt x="417" y="22"/>
                                </a:lnTo>
                                <a:lnTo>
                                  <a:pt x="424" y="29"/>
                                </a:lnTo>
                                <a:lnTo>
                                  <a:pt x="424" y="33"/>
                                </a:lnTo>
                                <a:lnTo>
                                  <a:pt x="450" y="48"/>
                                </a:lnTo>
                                <a:lnTo>
                                  <a:pt x="481" y="53"/>
                                </a:lnTo>
                                <a:lnTo>
                                  <a:pt x="511" y="52"/>
                                </a:lnTo>
                                <a:lnTo>
                                  <a:pt x="531" y="49"/>
                                </a:lnTo>
                                <a:lnTo>
                                  <a:pt x="541" y="49"/>
                                </a:lnTo>
                                <a:lnTo>
                                  <a:pt x="556" y="53"/>
                                </a:lnTo>
                                <a:lnTo>
                                  <a:pt x="566" y="53"/>
                                </a:lnTo>
                                <a:lnTo>
                                  <a:pt x="566" y="61"/>
                                </a:lnTo>
                                <a:lnTo>
                                  <a:pt x="573" y="73"/>
                                </a:lnTo>
                                <a:lnTo>
                                  <a:pt x="573" y="89"/>
                                </a:lnTo>
                                <a:lnTo>
                                  <a:pt x="566" y="89"/>
                                </a:lnTo>
                                <a:lnTo>
                                  <a:pt x="559" y="93"/>
                                </a:lnTo>
                                <a:lnTo>
                                  <a:pt x="556" y="93"/>
                                </a:lnTo>
                                <a:lnTo>
                                  <a:pt x="548" y="109"/>
                                </a:lnTo>
                                <a:lnTo>
                                  <a:pt x="541" y="109"/>
                                </a:lnTo>
                                <a:lnTo>
                                  <a:pt x="538" y="109"/>
                                </a:lnTo>
                                <a:lnTo>
                                  <a:pt x="534" y="116"/>
                                </a:lnTo>
                                <a:lnTo>
                                  <a:pt x="525" y="130"/>
                                </a:lnTo>
                                <a:lnTo>
                                  <a:pt x="517" y="143"/>
                                </a:lnTo>
                                <a:lnTo>
                                  <a:pt x="513" y="148"/>
                                </a:lnTo>
                                <a:lnTo>
                                  <a:pt x="513" y="160"/>
                                </a:lnTo>
                                <a:lnTo>
                                  <a:pt x="506" y="160"/>
                                </a:lnTo>
                                <a:lnTo>
                                  <a:pt x="495" y="195"/>
                                </a:lnTo>
                                <a:lnTo>
                                  <a:pt x="491" y="240"/>
                                </a:lnTo>
                                <a:lnTo>
                                  <a:pt x="494" y="284"/>
                                </a:lnTo>
                                <a:lnTo>
                                  <a:pt x="506" y="314"/>
                                </a:lnTo>
                                <a:lnTo>
                                  <a:pt x="506" y="318"/>
                                </a:lnTo>
                                <a:lnTo>
                                  <a:pt x="506" y="326"/>
                                </a:lnTo>
                                <a:lnTo>
                                  <a:pt x="513" y="326"/>
                                </a:lnTo>
                                <a:lnTo>
                                  <a:pt x="520" y="334"/>
                                </a:lnTo>
                                <a:lnTo>
                                  <a:pt x="520" y="342"/>
                                </a:lnTo>
                                <a:lnTo>
                                  <a:pt x="524" y="342"/>
                                </a:lnTo>
                                <a:lnTo>
                                  <a:pt x="531" y="342"/>
                                </a:lnTo>
                                <a:lnTo>
                                  <a:pt x="531" y="346"/>
                                </a:lnTo>
                                <a:lnTo>
                                  <a:pt x="541" y="354"/>
                                </a:lnTo>
                                <a:lnTo>
                                  <a:pt x="548" y="354"/>
                                </a:lnTo>
                                <a:lnTo>
                                  <a:pt x="556" y="362"/>
                                </a:lnTo>
                                <a:lnTo>
                                  <a:pt x="556" y="374"/>
                                </a:lnTo>
                                <a:lnTo>
                                  <a:pt x="573" y="374"/>
                                </a:lnTo>
                                <a:lnTo>
                                  <a:pt x="573" y="386"/>
                                </a:lnTo>
                                <a:lnTo>
                                  <a:pt x="580" y="393"/>
                                </a:lnTo>
                                <a:lnTo>
                                  <a:pt x="594" y="397"/>
                                </a:lnTo>
                                <a:lnTo>
                                  <a:pt x="613" y="405"/>
                                </a:lnTo>
                                <a:lnTo>
                                  <a:pt x="630" y="415"/>
                                </a:lnTo>
                                <a:lnTo>
                                  <a:pt x="637" y="425"/>
                                </a:lnTo>
                                <a:lnTo>
                                  <a:pt x="641" y="425"/>
                                </a:lnTo>
                                <a:lnTo>
                                  <a:pt x="644" y="429"/>
                                </a:lnTo>
                                <a:lnTo>
                                  <a:pt x="648" y="429"/>
                                </a:lnTo>
                                <a:lnTo>
                                  <a:pt x="655" y="461"/>
                                </a:lnTo>
                                <a:lnTo>
                                  <a:pt x="634" y="1216"/>
                                </a:lnTo>
                                <a:lnTo>
                                  <a:pt x="48" y="1193"/>
                                </a:lnTo>
                                <a:close/>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docshape32"/>
                        <wps:cNvSpPr>
                          <a:spLocks/>
                        </wps:cNvSpPr>
                        <wps:spPr bwMode="auto">
                          <a:xfrm>
                            <a:off x="1015" y="5807"/>
                            <a:ext cx="656" cy="1217"/>
                          </a:xfrm>
                          <a:custGeom>
                            <a:avLst/>
                            <a:gdLst>
                              <a:gd name="T0" fmla="+- 0 1059 1015"/>
                              <a:gd name="T1" fmla="*/ T0 w 656"/>
                              <a:gd name="T2" fmla="+- 0 6988 5807"/>
                              <a:gd name="T3" fmla="*/ 6988 h 1217"/>
                              <a:gd name="T4" fmla="+- 0 1056 1015"/>
                              <a:gd name="T5" fmla="*/ T4 w 656"/>
                              <a:gd name="T6" fmla="+- 0 6968 5807"/>
                              <a:gd name="T7" fmla="*/ 6968 h 1217"/>
                              <a:gd name="T8" fmla="+- 0 1042 1015"/>
                              <a:gd name="T9" fmla="*/ T8 w 656"/>
                              <a:gd name="T10" fmla="+- 0 6826 5807"/>
                              <a:gd name="T11" fmla="*/ 6826 h 1217"/>
                              <a:gd name="T12" fmla="+- 0 1027 1015"/>
                              <a:gd name="T13" fmla="*/ T12 w 656"/>
                              <a:gd name="T14" fmla="+- 0 6687 5807"/>
                              <a:gd name="T15" fmla="*/ 6687 h 1217"/>
                              <a:gd name="T16" fmla="+- 0 1015 1015"/>
                              <a:gd name="T17" fmla="*/ T16 w 656"/>
                              <a:gd name="T18" fmla="+- 0 6541 5807"/>
                              <a:gd name="T19" fmla="*/ 6541 h 1217"/>
                              <a:gd name="T20" fmla="+- 0 1027 1015"/>
                              <a:gd name="T21" fmla="*/ T20 w 656"/>
                              <a:gd name="T22" fmla="+- 0 6395 5807"/>
                              <a:gd name="T23" fmla="*/ 6395 h 1217"/>
                              <a:gd name="T24" fmla="+- 0 1031 1015"/>
                              <a:gd name="T25" fmla="*/ T24 w 656"/>
                              <a:gd name="T26" fmla="+- 0 6367 5807"/>
                              <a:gd name="T27" fmla="*/ 6367 h 1217"/>
                              <a:gd name="T28" fmla="+- 0 1038 1015"/>
                              <a:gd name="T29" fmla="*/ T28 w 656"/>
                              <a:gd name="T30" fmla="+- 0 6359 5807"/>
                              <a:gd name="T31" fmla="*/ 6359 h 1217"/>
                              <a:gd name="T32" fmla="+- 0 1045 1015"/>
                              <a:gd name="T33" fmla="*/ T32 w 656"/>
                              <a:gd name="T34" fmla="+- 0 6250 5807"/>
                              <a:gd name="T35" fmla="*/ 6250 h 1217"/>
                              <a:gd name="T36" fmla="+- 0 1031 1015"/>
                              <a:gd name="T37" fmla="*/ T36 w 656"/>
                              <a:gd name="T38" fmla="+- 0 6137 5807"/>
                              <a:gd name="T39" fmla="*/ 6137 h 1217"/>
                              <a:gd name="T40" fmla="+- 0 1056 1015"/>
                              <a:gd name="T41" fmla="*/ T40 w 656"/>
                              <a:gd name="T42" fmla="+- 0 6133 5807"/>
                              <a:gd name="T43" fmla="*/ 6133 h 1217"/>
                              <a:gd name="T44" fmla="+- 0 1074 1015"/>
                              <a:gd name="T45" fmla="*/ T44 w 656"/>
                              <a:gd name="T46" fmla="+- 0 6141 5807"/>
                              <a:gd name="T47" fmla="*/ 6141 h 1217"/>
                              <a:gd name="T48" fmla="+- 0 1081 1015"/>
                              <a:gd name="T49" fmla="*/ T48 w 656"/>
                              <a:gd name="T50" fmla="+- 0 6133 5807"/>
                              <a:gd name="T51" fmla="*/ 6133 h 1217"/>
                              <a:gd name="T52" fmla="+- 0 1088 1015"/>
                              <a:gd name="T53" fmla="*/ T52 w 656"/>
                              <a:gd name="T54" fmla="+- 0 6114 5807"/>
                              <a:gd name="T55" fmla="*/ 6114 h 1217"/>
                              <a:gd name="T56" fmla="+- 0 1081 1015"/>
                              <a:gd name="T57" fmla="*/ T56 w 656"/>
                              <a:gd name="T58" fmla="+- 0 6094 5807"/>
                              <a:gd name="T59" fmla="*/ 6094 h 1217"/>
                              <a:gd name="T60" fmla="+- 0 1070 1015"/>
                              <a:gd name="T61" fmla="*/ T60 w 656"/>
                              <a:gd name="T62" fmla="+- 0 6086 5807"/>
                              <a:gd name="T63" fmla="*/ 6086 h 1217"/>
                              <a:gd name="T64" fmla="+- 0 1063 1015"/>
                              <a:gd name="T65" fmla="*/ T64 w 656"/>
                              <a:gd name="T66" fmla="+- 0 6082 5807"/>
                              <a:gd name="T67" fmla="*/ 6082 h 1217"/>
                              <a:gd name="T68" fmla="+- 0 1045 1015"/>
                              <a:gd name="T69" fmla="*/ T68 w 656"/>
                              <a:gd name="T70" fmla="+- 0 6066 5807"/>
                              <a:gd name="T71" fmla="*/ 6066 h 1217"/>
                              <a:gd name="T72" fmla="+- 0 1049 1015"/>
                              <a:gd name="T73" fmla="*/ T72 w 656"/>
                              <a:gd name="T74" fmla="+- 0 6045 5807"/>
                              <a:gd name="T75" fmla="*/ 6045 h 1217"/>
                              <a:gd name="T76" fmla="+- 0 1052 1015"/>
                              <a:gd name="T77" fmla="*/ T76 w 656"/>
                              <a:gd name="T78" fmla="+- 0 6027 5807"/>
                              <a:gd name="T79" fmla="*/ 6027 h 1217"/>
                              <a:gd name="T80" fmla="+- 0 1063 1015"/>
                              <a:gd name="T81" fmla="*/ T80 w 656"/>
                              <a:gd name="T82" fmla="+- 0 6027 5807"/>
                              <a:gd name="T83" fmla="*/ 6027 h 1217"/>
                              <a:gd name="T84" fmla="+- 0 1070 1015"/>
                              <a:gd name="T85" fmla="*/ T84 w 656"/>
                              <a:gd name="T86" fmla="+- 0 6015 5807"/>
                              <a:gd name="T87" fmla="*/ 6015 h 1217"/>
                              <a:gd name="T88" fmla="+- 0 1074 1015"/>
                              <a:gd name="T89" fmla="*/ T88 w 656"/>
                              <a:gd name="T90" fmla="+- 0 6003 5807"/>
                              <a:gd name="T91" fmla="*/ 6003 h 1217"/>
                              <a:gd name="T92" fmla="+- 0 1081 1015"/>
                              <a:gd name="T93" fmla="*/ T92 w 656"/>
                              <a:gd name="T94" fmla="+- 0 5999 5807"/>
                              <a:gd name="T95" fmla="*/ 5999 h 1217"/>
                              <a:gd name="T96" fmla="+- 0 1088 1015"/>
                              <a:gd name="T97" fmla="*/ T96 w 656"/>
                              <a:gd name="T98" fmla="+- 0 5995 5807"/>
                              <a:gd name="T99" fmla="*/ 5995 h 1217"/>
                              <a:gd name="T100" fmla="+- 0 1115 1015"/>
                              <a:gd name="T101" fmla="*/ T100 w 656"/>
                              <a:gd name="T102" fmla="+- 0 5945 5807"/>
                              <a:gd name="T103" fmla="*/ 5945 h 1217"/>
                              <a:gd name="T104" fmla="+- 0 1161 1015"/>
                              <a:gd name="T105" fmla="*/ T104 w 656"/>
                              <a:gd name="T106" fmla="+- 0 5928 5807"/>
                              <a:gd name="T107" fmla="*/ 5928 h 1217"/>
                              <a:gd name="T108" fmla="+- 0 1184 1015"/>
                              <a:gd name="T109" fmla="*/ T108 w 656"/>
                              <a:gd name="T110" fmla="+- 0 5900 5807"/>
                              <a:gd name="T111" fmla="*/ 5900 h 1217"/>
                              <a:gd name="T112" fmla="+- 0 1201 1015"/>
                              <a:gd name="T113" fmla="*/ T112 w 656"/>
                              <a:gd name="T114" fmla="+- 0 5876 5807"/>
                              <a:gd name="T115" fmla="*/ 5876 h 1217"/>
                              <a:gd name="T116" fmla="+- 0 1230 1015"/>
                              <a:gd name="T117" fmla="*/ T116 w 656"/>
                              <a:gd name="T118" fmla="+- 0 5872 5807"/>
                              <a:gd name="T119" fmla="*/ 5872 h 1217"/>
                              <a:gd name="T120" fmla="+- 0 1258 1015"/>
                              <a:gd name="T121" fmla="*/ T120 w 656"/>
                              <a:gd name="T122" fmla="+- 0 5868 5807"/>
                              <a:gd name="T123" fmla="*/ 5868 h 1217"/>
                              <a:gd name="T124" fmla="+- 0 1319 1015"/>
                              <a:gd name="T125" fmla="*/ T124 w 656"/>
                              <a:gd name="T126" fmla="+- 0 5809 5807"/>
                              <a:gd name="T127" fmla="*/ 5809 h 1217"/>
                              <a:gd name="T128" fmla="+- 0 1415 1015"/>
                              <a:gd name="T129" fmla="*/ T128 w 656"/>
                              <a:gd name="T130" fmla="+- 0 5809 5807"/>
                              <a:gd name="T131" fmla="*/ 5809 h 1217"/>
                              <a:gd name="T132" fmla="+- 0 1432 1015"/>
                              <a:gd name="T133" fmla="*/ T132 w 656"/>
                              <a:gd name="T134" fmla="+- 0 5829 5807"/>
                              <a:gd name="T135" fmla="*/ 5829 h 1217"/>
                              <a:gd name="T136" fmla="+- 0 1440 1015"/>
                              <a:gd name="T137" fmla="*/ T136 w 656"/>
                              <a:gd name="T138" fmla="+- 0 5841 5807"/>
                              <a:gd name="T139" fmla="*/ 5841 h 1217"/>
                              <a:gd name="T140" fmla="+- 0 1497 1015"/>
                              <a:gd name="T141" fmla="*/ T140 w 656"/>
                              <a:gd name="T142" fmla="+- 0 5860 5807"/>
                              <a:gd name="T143" fmla="*/ 5860 h 1217"/>
                              <a:gd name="T144" fmla="+- 0 1546 1015"/>
                              <a:gd name="T145" fmla="*/ T144 w 656"/>
                              <a:gd name="T146" fmla="+- 0 5856 5807"/>
                              <a:gd name="T147" fmla="*/ 5856 h 1217"/>
                              <a:gd name="T148" fmla="+- 0 1571 1015"/>
                              <a:gd name="T149" fmla="*/ T148 w 656"/>
                              <a:gd name="T150" fmla="+- 0 5860 5807"/>
                              <a:gd name="T151" fmla="*/ 5860 h 1217"/>
                              <a:gd name="T152" fmla="+- 0 1582 1015"/>
                              <a:gd name="T153" fmla="*/ T152 w 656"/>
                              <a:gd name="T154" fmla="+- 0 5868 5807"/>
                              <a:gd name="T155" fmla="*/ 5868 h 1217"/>
                              <a:gd name="T156" fmla="+- 0 1589 1015"/>
                              <a:gd name="T157" fmla="*/ T156 w 656"/>
                              <a:gd name="T158" fmla="+- 0 5896 5807"/>
                              <a:gd name="T159" fmla="*/ 5896 h 1217"/>
                              <a:gd name="T160" fmla="+- 0 1575 1015"/>
                              <a:gd name="T161" fmla="*/ T160 w 656"/>
                              <a:gd name="T162" fmla="+- 0 5900 5807"/>
                              <a:gd name="T163" fmla="*/ 5900 h 1217"/>
                              <a:gd name="T164" fmla="+- 0 1564 1015"/>
                              <a:gd name="T165" fmla="*/ T164 w 656"/>
                              <a:gd name="T166" fmla="+- 0 5916 5807"/>
                              <a:gd name="T167" fmla="*/ 5916 h 1217"/>
                              <a:gd name="T168" fmla="+- 0 1553 1015"/>
                              <a:gd name="T169" fmla="*/ T168 w 656"/>
                              <a:gd name="T170" fmla="+- 0 5916 5807"/>
                              <a:gd name="T171" fmla="*/ 5916 h 1217"/>
                              <a:gd name="T172" fmla="+- 0 1541 1015"/>
                              <a:gd name="T173" fmla="*/ T172 w 656"/>
                              <a:gd name="T174" fmla="+- 0 5937 5807"/>
                              <a:gd name="T175" fmla="*/ 5937 h 1217"/>
                              <a:gd name="T176" fmla="+- 0 1528 1015"/>
                              <a:gd name="T177" fmla="*/ T176 w 656"/>
                              <a:gd name="T178" fmla="+- 0 5955 5807"/>
                              <a:gd name="T179" fmla="*/ 5955 h 1217"/>
                              <a:gd name="T180" fmla="+- 0 1521 1015"/>
                              <a:gd name="T181" fmla="*/ T180 w 656"/>
                              <a:gd name="T182" fmla="+- 0 5967 5807"/>
                              <a:gd name="T183" fmla="*/ 5967 h 1217"/>
                              <a:gd name="T184" fmla="+- 0 1507 1015"/>
                              <a:gd name="T185" fmla="*/ T184 w 656"/>
                              <a:gd name="T186" fmla="+- 0 6047 5807"/>
                              <a:gd name="T187" fmla="*/ 6047 h 1217"/>
                              <a:gd name="T188" fmla="+- 0 1521 1015"/>
                              <a:gd name="T189" fmla="*/ T188 w 656"/>
                              <a:gd name="T190" fmla="+- 0 6122 5807"/>
                              <a:gd name="T191" fmla="*/ 6122 h 1217"/>
                              <a:gd name="T192" fmla="+- 0 1521 1015"/>
                              <a:gd name="T193" fmla="*/ T192 w 656"/>
                              <a:gd name="T194" fmla="+- 0 6133 5807"/>
                              <a:gd name="T195" fmla="*/ 6133 h 1217"/>
                              <a:gd name="T196" fmla="+- 0 1535 1015"/>
                              <a:gd name="T197" fmla="*/ T196 w 656"/>
                              <a:gd name="T198" fmla="+- 0 6141 5807"/>
                              <a:gd name="T199" fmla="*/ 6141 h 1217"/>
                              <a:gd name="T200" fmla="+- 0 1539 1015"/>
                              <a:gd name="T201" fmla="*/ T200 w 656"/>
                              <a:gd name="T202" fmla="+- 0 6149 5807"/>
                              <a:gd name="T203" fmla="*/ 6149 h 1217"/>
                              <a:gd name="T204" fmla="+- 0 1546 1015"/>
                              <a:gd name="T205" fmla="*/ T204 w 656"/>
                              <a:gd name="T206" fmla="+- 0 6153 5807"/>
                              <a:gd name="T207" fmla="*/ 6153 h 1217"/>
                              <a:gd name="T208" fmla="+- 0 1564 1015"/>
                              <a:gd name="T209" fmla="*/ T208 w 656"/>
                              <a:gd name="T210" fmla="+- 0 6161 5807"/>
                              <a:gd name="T211" fmla="*/ 6161 h 1217"/>
                              <a:gd name="T212" fmla="+- 0 1571 1015"/>
                              <a:gd name="T213" fmla="*/ T212 w 656"/>
                              <a:gd name="T214" fmla="+- 0 6181 5807"/>
                              <a:gd name="T215" fmla="*/ 6181 h 1217"/>
                              <a:gd name="T216" fmla="+- 0 1589 1015"/>
                              <a:gd name="T217" fmla="*/ T216 w 656"/>
                              <a:gd name="T218" fmla="+- 0 6193 5807"/>
                              <a:gd name="T219" fmla="*/ 6193 h 1217"/>
                              <a:gd name="T220" fmla="+- 0 1609 1015"/>
                              <a:gd name="T221" fmla="*/ T220 w 656"/>
                              <a:gd name="T222" fmla="+- 0 6204 5807"/>
                              <a:gd name="T223" fmla="*/ 6204 h 1217"/>
                              <a:gd name="T224" fmla="+- 0 1645 1015"/>
                              <a:gd name="T225" fmla="*/ T224 w 656"/>
                              <a:gd name="T226" fmla="+- 0 6222 5807"/>
                              <a:gd name="T227" fmla="*/ 6222 h 1217"/>
                              <a:gd name="T228" fmla="+- 0 1656 1015"/>
                              <a:gd name="T229" fmla="*/ T228 w 656"/>
                              <a:gd name="T230" fmla="+- 0 6232 5807"/>
                              <a:gd name="T231" fmla="*/ 6232 h 1217"/>
                              <a:gd name="T232" fmla="+- 0 1663 1015"/>
                              <a:gd name="T233" fmla="*/ T232 w 656"/>
                              <a:gd name="T234" fmla="+- 0 6236 5807"/>
                              <a:gd name="T235" fmla="*/ 6236 h 1217"/>
                              <a:gd name="T236" fmla="+- 0 1649 1015"/>
                              <a:gd name="T237" fmla="*/ T236 w 656"/>
                              <a:gd name="T238" fmla="+- 0 7024 5807"/>
                              <a:gd name="T239" fmla="*/ 7024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8" y="1193"/>
                                </a:moveTo>
                                <a:lnTo>
                                  <a:pt x="44" y="1181"/>
                                </a:lnTo>
                                <a:lnTo>
                                  <a:pt x="44" y="1173"/>
                                </a:lnTo>
                                <a:lnTo>
                                  <a:pt x="41" y="1161"/>
                                </a:lnTo>
                                <a:lnTo>
                                  <a:pt x="31" y="1092"/>
                                </a:lnTo>
                                <a:lnTo>
                                  <a:pt x="27" y="1019"/>
                                </a:lnTo>
                                <a:lnTo>
                                  <a:pt x="22" y="947"/>
                                </a:lnTo>
                                <a:lnTo>
                                  <a:pt x="12" y="880"/>
                                </a:lnTo>
                                <a:lnTo>
                                  <a:pt x="4" y="820"/>
                                </a:lnTo>
                                <a:lnTo>
                                  <a:pt x="0" y="734"/>
                                </a:lnTo>
                                <a:lnTo>
                                  <a:pt x="3" y="648"/>
                                </a:lnTo>
                                <a:lnTo>
                                  <a:pt x="12" y="588"/>
                                </a:lnTo>
                                <a:lnTo>
                                  <a:pt x="12" y="580"/>
                                </a:lnTo>
                                <a:lnTo>
                                  <a:pt x="16" y="560"/>
                                </a:lnTo>
                                <a:lnTo>
                                  <a:pt x="16" y="552"/>
                                </a:lnTo>
                                <a:lnTo>
                                  <a:pt x="23" y="552"/>
                                </a:lnTo>
                                <a:lnTo>
                                  <a:pt x="29" y="506"/>
                                </a:lnTo>
                                <a:lnTo>
                                  <a:pt x="30" y="443"/>
                                </a:lnTo>
                                <a:lnTo>
                                  <a:pt x="26" y="379"/>
                                </a:lnTo>
                                <a:lnTo>
                                  <a:pt x="16" y="330"/>
                                </a:lnTo>
                                <a:lnTo>
                                  <a:pt x="30" y="315"/>
                                </a:lnTo>
                                <a:lnTo>
                                  <a:pt x="41" y="326"/>
                                </a:lnTo>
                                <a:lnTo>
                                  <a:pt x="48" y="326"/>
                                </a:lnTo>
                                <a:lnTo>
                                  <a:pt x="59" y="334"/>
                                </a:lnTo>
                                <a:lnTo>
                                  <a:pt x="66" y="334"/>
                                </a:lnTo>
                                <a:lnTo>
                                  <a:pt x="66" y="326"/>
                                </a:lnTo>
                                <a:lnTo>
                                  <a:pt x="73" y="318"/>
                                </a:lnTo>
                                <a:lnTo>
                                  <a:pt x="73" y="307"/>
                                </a:lnTo>
                                <a:lnTo>
                                  <a:pt x="66" y="295"/>
                                </a:lnTo>
                                <a:lnTo>
                                  <a:pt x="66" y="287"/>
                                </a:lnTo>
                                <a:lnTo>
                                  <a:pt x="59" y="287"/>
                                </a:lnTo>
                                <a:lnTo>
                                  <a:pt x="55" y="279"/>
                                </a:lnTo>
                                <a:lnTo>
                                  <a:pt x="48" y="279"/>
                                </a:lnTo>
                                <a:lnTo>
                                  <a:pt x="48" y="275"/>
                                </a:lnTo>
                                <a:lnTo>
                                  <a:pt x="37" y="259"/>
                                </a:lnTo>
                                <a:lnTo>
                                  <a:pt x="30" y="259"/>
                                </a:lnTo>
                                <a:lnTo>
                                  <a:pt x="31" y="249"/>
                                </a:lnTo>
                                <a:lnTo>
                                  <a:pt x="34" y="238"/>
                                </a:lnTo>
                                <a:lnTo>
                                  <a:pt x="36" y="227"/>
                                </a:lnTo>
                                <a:lnTo>
                                  <a:pt x="37" y="220"/>
                                </a:lnTo>
                                <a:lnTo>
                                  <a:pt x="41" y="220"/>
                                </a:lnTo>
                                <a:lnTo>
                                  <a:pt x="48" y="220"/>
                                </a:lnTo>
                                <a:lnTo>
                                  <a:pt x="55" y="216"/>
                                </a:lnTo>
                                <a:lnTo>
                                  <a:pt x="55" y="208"/>
                                </a:lnTo>
                                <a:lnTo>
                                  <a:pt x="59" y="200"/>
                                </a:lnTo>
                                <a:lnTo>
                                  <a:pt x="59" y="196"/>
                                </a:lnTo>
                                <a:lnTo>
                                  <a:pt x="65" y="195"/>
                                </a:lnTo>
                                <a:lnTo>
                                  <a:pt x="66" y="192"/>
                                </a:lnTo>
                                <a:lnTo>
                                  <a:pt x="67" y="189"/>
                                </a:lnTo>
                                <a:lnTo>
                                  <a:pt x="73" y="188"/>
                                </a:lnTo>
                                <a:lnTo>
                                  <a:pt x="73" y="140"/>
                                </a:lnTo>
                                <a:lnTo>
                                  <a:pt x="100" y="138"/>
                                </a:lnTo>
                                <a:lnTo>
                                  <a:pt x="123" y="132"/>
                                </a:lnTo>
                                <a:lnTo>
                                  <a:pt x="146" y="121"/>
                                </a:lnTo>
                                <a:lnTo>
                                  <a:pt x="169" y="101"/>
                                </a:lnTo>
                                <a:lnTo>
                                  <a:pt x="169" y="93"/>
                                </a:lnTo>
                                <a:lnTo>
                                  <a:pt x="169" y="89"/>
                                </a:lnTo>
                                <a:lnTo>
                                  <a:pt x="186" y="69"/>
                                </a:lnTo>
                                <a:lnTo>
                                  <a:pt x="200" y="68"/>
                                </a:lnTo>
                                <a:lnTo>
                                  <a:pt x="215" y="65"/>
                                </a:lnTo>
                                <a:lnTo>
                                  <a:pt x="229" y="63"/>
                                </a:lnTo>
                                <a:lnTo>
                                  <a:pt x="243" y="61"/>
                                </a:lnTo>
                                <a:lnTo>
                                  <a:pt x="261" y="19"/>
                                </a:lnTo>
                                <a:lnTo>
                                  <a:pt x="304" y="2"/>
                                </a:lnTo>
                                <a:lnTo>
                                  <a:pt x="356" y="0"/>
                                </a:lnTo>
                                <a:lnTo>
                                  <a:pt x="400" y="2"/>
                                </a:lnTo>
                                <a:lnTo>
                                  <a:pt x="407" y="14"/>
                                </a:lnTo>
                                <a:lnTo>
                                  <a:pt x="417" y="22"/>
                                </a:lnTo>
                                <a:lnTo>
                                  <a:pt x="425" y="30"/>
                                </a:lnTo>
                                <a:lnTo>
                                  <a:pt x="425" y="34"/>
                                </a:lnTo>
                                <a:lnTo>
                                  <a:pt x="451" y="48"/>
                                </a:lnTo>
                                <a:lnTo>
                                  <a:pt x="482" y="53"/>
                                </a:lnTo>
                                <a:lnTo>
                                  <a:pt x="511" y="52"/>
                                </a:lnTo>
                                <a:lnTo>
                                  <a:pt x="531" y="49"/>
                                </a:lnTo>
                                <a:lnTo>
                                  <a:pt x="542" y="49"/>
                                </a:lnTo>
                                <a:lnTo>
                                  <a:pt x="556" y="53"/>
                                </a:lnTo>
                                <a:lnTo>
                                  <a:pt x="567" y="53"/>
                                </a:lnTo>
                                <a:lnTo>
                                  <a:pt x="567" y="61"/>
                                </a:lnTo>
                                <a:lnTo>
                                  <a:pt x="574" y="73"/>
                                </a:lnTo>
                                <a:lnTo>
                                  <a:pt x="574" y="89"/>
                                </a:lnTo>
                                <a:lnTo>
                                  <a:pt x="567" y="89"/>
                                </a:lnTo>
                                <a:lnTo>
                                  <a:pt x="560" y="93"/>
                                </a:lnTo>
                                <a:lnTo>
                                  <a:pt x="556" y="93"/>
                                </a:lnTo>
                                <a:lnTo>
                                  <a:pt x="549" y="109"/>
                                </a:lnTo>
                                <a:lnTo>
                                  <a:pt x="542" y="109"/>
                                </a:lnTo>
                                <a:lnTo>
                                  <a:pt x="538" y="109"/>
                                </a:lnTo>
                                <a:lnTo>
                                  <a:pt x="534" y="117"/>
                                </a:lnTo>
                                <a:lnTo>
                                  <a:pt x="526" y="130"/>
                                </a:lnTo>
                                <a:lnTo>
                                  <a:pt x="517" y="143"/>
                                </a:lnTo>
                                <a:lnTo>
                                  <a:pt x="513" y="148"/>
                                </a:lnTo>
                                <a:lnTo>
                                  <a:pt x="513" y="160"/>
                                </a:lnTo>
                                <a:lnTo>
                                  <a:pt x="506" y="160"/>
                                </a:lnTo>
                                <a:lnTo>
                                  <a:pt x="496" y="195"/>
                                </a:lnTo>
                                <a:lnTo>
                                  <a:pt x="492" y="240"/>
                                </a:lnTo>
                                <a:lnTo>
                                  <a:pt x="495" y="284"/>
                                </a:lnTo>
                                <a:lnTo>
                                  <a:pt x="506" y="315"/>
                                </a:lnTo>
                                <a:lnTo>
                                  <a:pt x="506" y="318"/>
                                </a:lnTo>
                                <a:lnTo>
                                  <a:pt x="506" y="326"/>
                                </a:lnTo>
                                <a:lnTo>
                                  <a:pt x="513" y="326"/>
                                </a:lnTo>
                                <a:lnTo>
                                  <a:pt x="520" y="334"/>
                                </a:lnTo>
                                <a:lnTo>
                                  <a:pt x="520" y="342"/>
                                </a:lnTo>
                                <a:lnTo>
                                  <a:pt x="524" y="342"/>
                                </a:lnTo>
                                <a:lnTo>
                                  <a:pt x="531" y="342"/>
                                </a:lnTo>
                                <a:lnTo>
                                  <a:pt x="531" y="346"/>
                                </a:lnTo>
                                <a:lnTo>
                                  <a:pt x="542" y="354"/>
                                </a:lnTo>
                                <a:lnTo>
                                  <a:pt x="549" y="354"/>
                                </a:lnTo>
                                <a:lnTo>
                                  <a:pt x="556" y="362"/>
                                </a:lnTo>
                                <a:lnTo>
                                  <a:pt x="556" y="374"/>
                                </a:lnTo>
                                <a:lnTo>
                                  <a:pt x="574" y="374"/>
                                </a:lnTo>
                                <a:lnTo>
                                  <a:pt x="574" y="386"/>
                                </a:lnTo>
                                <a:lnTo>
                                  <a:pt x="581" y="394"/>
                                </a:lnTo>
                                <a:lnTo>
                                  <a:pt x="594" y="397"/>
                                </a:lnTo>
                                <a:lnTo>
                                  <a:pt x="613" y="405"/>
                                </a:lnTo>
                                <a:lnTo>
                                  <a:pt x="630" y="415"/>
                                </a:lnTo>
                                <a:lnTo>
                                  <a:pt x="638" y="425"/>
                                </a:lnTo>
                                <a:lnTo>
                                  <a:pt x="641" y="425"/>
                                </a:lnTo>
                                <a:lnTo>
                                  <a:pt x="645" y="429"/>
                                </a:lnTo>
                                <a:lnTo>
                                  <a:pt x="648" y="429"/>
                                </a:lnTo>
                                <a:lnTo>
                                  <a:pt x="655" y="461"/>
                                </a:lnTo>
                                <a:lnTo>
                                  <a:pt x="634" y="1217"/>
                                </a:lnTo>
                                <a:lnTo>
                                  <a:pt x="48" y="1193"/>
                                </a:lnTo>
                                <a:close/>
                              </a:path>
                            </a:pathLst>
                          </a:custGeom>
                          <a:noFill/>
                          <a:ln w="635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docshape33"/>
                        <wps:cNvSpPr>
                          <a:spLocks/>
                        </wps:cNvSpPr>
                        <wps:spPr bwMode="auto">
                          <a:xfrm>
                            <a:off x="8358" y="7011"/>
                            <a:ext cx="2129" cy="1756"/>
                          </a:xfrm>
                          <a:custGeom>
                            <a:avLst/>
                            <a:gdLst>
                              <a:gd name="T0" fmla="+- 0 10210 8359"/>
                              <a:gd name="T1" fmla="*/ T0 w 2129"/>
                              <a:gd name="T2" fmla="+- 0 7414 7011"/>
                              <a:gd name="T3" fmla="*/ 7414 h 1756"/>
                              <a:gd name="T4" fmla="+- 0 9982 8359"/>
                              <a:gd name="T5" fmla="*/ T4 w 2129"/>
                              <a:gd name="T6" fmla="+- 0 7414 7011"/>
                              <a:gd name="T7" fmla="*/ 7414 h 1756"/>
                              <a:gd name="T8" fmla="+- 0 9918 8359"/>
                              <a:gd name="T9" fmla="*/ T8 w 2129"/>
                              <a:gd name="T10" fmla="+- 0 7145 7011"/>
                              <a:gd name="T11" fmla="*/ 7145 h 1756"/>
                              <a:gd name="T12" fmla="+- 0 10171 8359"/>
                              <a:gd name="T13" fmla="*/ T12 w 2129"/>
                              <a:gd name="T14" fmla="+- 0 7029 7011"/>
                              <a:gd name="T15" fmla="*/ 7029 h 1756"/>
                              <a:gd name="T16" fmla="+- 0 10096 8359"/>
                              <a:gd name="T17" fmla="*/ T16 w 2129"/>
                              <a:gd name="T18" fmla="+- 0 7549 7011"/>
                              <a:gd name="T19" fmla="*/ 7549 h 1756"/>
                              <a:gd name="T20" fmla="+- 0 10293 8359"/>
                              <a:gd name="T21" fmla="*/ T20 w 2129"/>
                              <a:gd name="T22" fmla="+- 0 7603 7011"/>
                              <a:gd name="T23" fmla="*/ 7603 h 1756"/>
                              <a:gd name="T24" fmla="+- 0 10462 8359"/>
                              <a:gd name="T25" fmla="*/ T24 w 2129"/>
                              <a:gd name="T26" fmla="+- 0 7808 7011"/>
                              <a:gd name="T27" fmla="*/ 7808 h 1756"/>
                              <a:gd name="T28" fmla="+- 0 10482 8359"/>
                              <a:gd name="T29" fmla="*/ T28 w 2129"/>
                              <a:gd name="T30" fmla="+- 0 8041 7011"/>
                              <a:gd name="T31" fmla="*/ 8041 h 1756"/>
                              <a:gd name="T32" fmla="+- 0 10033 8359"/>
                              <a:gd name="T33" fmla="*/ T32 w 2129"/>
                              <a:gd name="T34" fmla="+- 0 8079 7011"/>
                              <a:gd name="T35" fmla="*/ 8079 h 1756"/>
                              <a:gd name="T36" fmla="+- 0 9279 8359"/>
                              <a:gd name="T37" fmla="*/ T36 w 2129"/>
                              <a:gd name="T38" fmla="+- 0 7840 7011"/>
                              <a:gd name="T39" fmla="*/ 7840 h 1756"/>
                              <a:gd name="T40" fmla="+- 0 9061 8359"/>
                              <a:gd name="T41" fmla="*/ T40 w 2129"/>
                              <a:gd name="T42" fmla="+- 0 8032 7011"/>
                              <a:gd name="T43" fmla="*/ 8032 h 1756"/>
                              <a:gd name="T44" fmla="+- 0 8844 8359"/>
                              <a:gd name="T45" fmla="*/ T44 w 2129"/>
                              <a:gd name="T46" fmla="+- 0 7840 7011"/>
                              <a:gd name="T47" fmla="*/ 7840 h 1756"/>
                              <a:gd name="T48" fmla="+- 0 8926 8359"/>
                              <a:gd name="T49" fmla="*/ T48 w 2129"/>
                              <a:gd name="T50" fmla="+- 0 7547 7011"/>
                              <a:gd name="T51" fmla="*/ 7547 h 1756"/>
                              <a:gd name="T52" fmla="+- 0 9197 8359"/>
                              <a:gd name="T53" fmla="*/ T52 w 2129"/>
                              <a:gd name="T54" fmla="+- 0 7547 7011"/>
                              <a:gd name="T55" fmla="*/ 7547 h 1756"/>
                              <a:gd name="T56" fmla="+- 0 9455 8359"/>
                              <a:gd name="T57" fmla="*/ T56 w 2129"/>
                              <a:gd name="T58" fmla="+- 0 8767 7011"/>
                              <a:gd name="T59" fmla="*/ 8767 h 1756"/>
                              <a:gd name="T60" fmla="+- 0 8602 8359"/>
                              <a:gd name="T61" fmla="*/ T60 w 2129"/>
                              <a:gd name="T62" fmla="+- 0 8722 7011"/>
                              <a:gd name="T63" fmla="*/ 8722 h 1756"/>
                              <a:gd name="T64" fmla="+- 0 8620 8359"/>
                              <a:gd name="T65" fmla="*/ T64 w 2129"/>
                              <a:gd name="T66" fmla="+- 0 8461 7011"/>
                              <a:gd name="T67" fmla="*/ 8461 h 1756"/>
                              <a:gd name="T68" fmla="+- 0 8787 8359"/>
                              <a:gd name="T69" fmla="*/ T68 w 2129"/>
                              <a:gd name="T70" fmla="+- 0 8228 7011"/>
                              <a:gd name="T71" fmla="*/ 8228 h 1756"/>
                              <a:gd name="T72" fmla="+- 0 9061 8359"/>
                              <a:gd name="T73" fmla="*/ T72 w 2129"/>
                              <a:gd name="T74" fmla="+- 0 8137 7011"/>
                              <a:gd name="T75" fmla="*/ 8137 h 1756"/>
                              <a:gd name="T76" fmla="+- 0 9336 8359"/>
                              <a:gd name="T77" fmla="*/ T76 w 2129"/>
                              <a:gd name="T78" fmla="+- 0 8228 7011"/>
                              <a:gd name="T79" fmla="*/ 8228 h 1756"/>
                              <a:gd name="T80" fmla="+- 0 9503 8359"/>
                              <a:gd name="T81" fmla="*/ T80 w 2129"/>
                              <a:gd name="T82" fmla="+- 0 8461 7011"/>
                              <a:gd name="T83" fmla="*/ 8461 h 1756"/>
                              <a:gd name="T84" fmla="+- 0 9521 8359"/>
                              <a:gd name="T85" fmla="*/ T84 w 2129"/>
                              <a:gd name="T86" fmla="+- 0 8722 7011"/>
                              <a:gd name="T87" fmla="*/ 8722 h 1756"/>
                              <a:gd name="T88" fmla="+- 0 8799 8359"/>
                              <a:gd name="T89" fmla="*/ T88 w 2129"/>
                              <a:gd name="T90" fmla="+- 0 8519 7011"/>
                              <a:gd name="T91" fmla="*/ 8519 h 1756"/>
                              <a:gd name="T92" fmla="+- 0 10004 8359"/>
                              <a:gd name="T93" fmla="*/ T92 w 2129"/>
                              <a:gd name="T94" fmla="+- 0 7757 7011"/>
                              <a:gd name="T95" fmla="*/ 7757 h 1756"/>
                              <a:gd name="T96" fmla="+- 0 9847 8359"/>
                              <a:gd name="T97" fmla="*/ T96 w 2129"/>
                              <a:gd name="T98" fmla="+- 0 8017 7011"/>
                              <a:gd name="T99" fmla="*/ 8017 h 1756"/>
                              <a:gd name="T100" fmla="+- 0 9589 8359"/>
                              <a:gd name="T101" fmla="*/ T100 w 2129"/>
                              <a:gd name="T102" fmla="+- 0 7915 7011"/>
                              <a:gd name="T103" fmla="*/ 7915 h 1756"/>
                              <a:gd name="T104" fmla="+- 0 9589 8359"/>
                              <a:gd name="T105" fmla="*/ T104 w 2129"/>
                              <a:gd name="T106" fmla="+- 0 7603 7011"/>
                              <a:gd name="T107" fmla="*/ 7603 h 1756"/>
                              <a:gd name="T108" fmla="+- 0 9847 8359"/>
                              <a:gd name="T109" fmla="*/ T108 w 2129"/>
                              <a:gd name="T110" fmla="+- 0 7510 7011"/>
                              <a:gd name="T111" fmla="*/ 7510 h 1756"/>
                              <a:gd name="T112" fmla="+- 0 10004 8359"/>
                              <a:gd name="T113" fmla="*/ T112 w 2129"/>
                              <a:gd name="T114" fmla="+- 0 7757 7011"/>
                              <a:gd name="T115" fmla="*/ 7757 h 1756"/>
                              <a:gd name="T116" fmla="+- 0 9707 8359"/>
                              <a:gd name="T117" fmla="*/ T116 w 2129"/>
                              <a:gd name="T118" fmla="+- 0 8142 7011"/>
                              <a:gd name="T119" fmla="*/ 8142 h 1756"/>
                              <a:gd name="T120" fmla="+- 0 9988 8359"/>
                              <a:gd name="T121" fmla="*/ T120 w 2129"/>
                              <a:gd name="T122" fmla="+- 0 8190 7011"/>
                              <a:gd name="T123" fmla="*/ 8190 h 1756"/>
                              <a:gd name="T124" fmla="+- 0 10188 8359"/>
                              <a:gd name="T125" fmla="*/ T124 w 2129"/>
                              <a:gd name="T126" fmla="+- 0 8393 7011"/>
                              <a:gd name="T127" fmla="*/ 8393 h 1756"/>
                              <a:gd name="T128" fmla="+- 0 10240 8359"/>
                              <a:gd name="T129" fmla="*/ T128 w 2129"/>
                              <a:gd name="T130" fmla="+- 0 8694 7011"/>
                              <a:gd name="T131" fmla="*/ 8694 h 1756"/>
                              <a:gd name="T132" fmla="+- 0 10168 8359"/>
                              <a:gd name="T133" fmla="*/ T132 w 2129"/>
                              <a:gd name="T134" fmla="+- 0 8767 7011"/>
                              <a:gd name="T135" fmla="*/ 8767 h 1756"/>
                              <a:gd name="T136" fmla="+- 0 8557 8359"/>
                              <a:gd name="T137" fmla="*/ T136 w 2129"/>
                              <a:gd name="T138" fmla="+- 0 7230 7011"/>
                              <a:gd name="T139" fmla="*/ 7230 h 1756"/>
                              <a:gd name="T140" fmla="+- 0 8689 8359"/>
                              <a:gd name="T141" fmla="*/ T140 w 2129"/>
                              <a:gd name="T142" fmla="+- 0 7448 7011"/>
                              <a:gd name="T143" fmla="*/ 7448 h 1756"/>
                              <a:gd name="T144" fmla="+- 0 8905 8359"/>
                              <a:gd name="T145" fmla="*/ T144 w 2129"/>
                              <a:gd name="T146" fmla="+- 0 7363 7011"/>
                              <a:gd name="T147" fmla="*/ 7363 h 1756"/>
                              <a:gd name="T148" fmla="+- 0 8886 8359"/>
                              <a:gd name="T149" fmla="*/ T148 w 2129"/>
                              <a:gd name="T150" fmla="+- 0 7075 7011"/>
                              <a:gd name="T151" fmla="*/ 7075 h 1756"/>
                              <a:gd name="T152" fmla="+- 0 8613 8359"/>
                              <a:gd name="T153" fmla="*/ T152 w 2129"/>
                              <a:gd name="T154" fmla="+- 0 7075 7011"/>
                              <a:gd name="T155" fmla="*/ 7075 h 1756"/>
                              <a:gd name="T156" fmla="+- 0 8750 8359"/>
                              <a:gd name="T157" fmla="*/ T156 w 2129"/>
                              <a:gd name="T158" fmla="+- 0 7549 7011"/>
                              <a:gd name="T159" fmla="*/ 7549 h 1756"/>
                              <a:gd name="T160" fmla="+- 0 8498 8359"/>
                              <a:gd name="T161" fmla="*/ T160 w 2129"/>
                              <a:gd name="T162" fmla="+- 0 7643 7011"/>
                              <a:gd name="T163" fmla="*/ 7643 h 1756"/>
                              <a:gd name="T164" fmla="+- 0 8365 8359"/>
                              <a:gd name="T165" fmla="*/ T164 w 2129"/>
                              <a:gd name="T166" fmla="+- 0 7876 7011"/>
                              <a:gd name="T167" fmla="*/ 7876 h 1756"/>
                              <a:gd name="T168" fmla="+- 0 8376 8359"/>
                              <a:gd name="T169" fmla="*/ T168 w 2129"/>
                              <a:gd name="T170" fmla="+- 0 8061 7011"/>
                              <a:gd name="T171" fmla="*/ 8061 h 1756"/>
                              <a:gd name="T172" fmla="+- 0 8529 8359"/>
                              <a:gd name="T173" fmla="*/ T172 w 2129"/>
                              <a:gd name="T174" fmla="+- 0 7870 7011"/>
                              <a:gd name="T175" fmla="*/ 7870 h 1756"/>
                              <a:gd name="T176" fmla="+- 0 9262 8359"/>
                              <a:gd name="T177" fmla="*/ T176 w 2129"/>
                              <a:gd name="T178" fmla="+- 0 7363 7011"/>
                              <a:gd name="T179" fmla="*/ 7363 h 1756"/>
                              <a:gd name="T180" fmla="+- 0 9479 8359"/>
                              <a:gd name="T181" fmla="*/ T180 w 2129"/>
                              <a:gd name="T182" fmla="+- 0 7448 7011"/>
                              <a:gd name="T183" fmla="*/ 7448 h 1756"/>
                              <a:gd name="T184" fmla="+- 0 9611 8359"/>
                              <a:gd name="T185" fmla="*/ T184 w 2129"/>
                              <a:gd name="T186" fmla="+- 0 7230 7011"/>
                              <a:gd name="T187" fmla="*/ 7230 h 1756"/>
                              <a:gd name="T188" fmla="+- 0 9418 8359"/>
                              <a:gd name="T189" fmla="*/ T188 w 2129"/>
                              <a:gd name="T190" fmla="+- 0 7011 7011"/>
                              <a:gd name="T191" fmla="*/ 7011 h 1756"/>
                              <a:gd name="T192" fmla="+- 0 9225 8359"/>
                              <a:gd name="T193" fmla="*/ T192 w 2129"/>
                              <a:gd name="T194" fmla="+- 0 7230 7011"/>
                              <a:gd name="T195" fmla="*/ 7230 h 1756"/>
                              <a:gd name="T196" fmla="+- 0 9439 8359"/>
                              <a:gd name="T197" fmla="*/ T196 w 2129"/>
                              <a:gd name="T198" fmla="+- 0 7549 7011"/>
                              <a:gd name="T199" fmla="*/ 7549 h 1756"/>
                              <a:gd name="T200" fmla="+- 0 9377 8359"/>
                              <a:gd name="T201" fmla="*/ T200 w 2129"/>
                              <a:gd name="T202" fmla="+- 0 7552 7011"/>
                              <a:gd name="T203" fmla="*/ 7552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29" h="1756">
                                <a:moveTo>
                                  <a:pt x="1930" y="219"/>
                                </a:moveTo>
                                <a:lnTo>
                                  <a:pt x="1920" y="289"/>
                                </a:lnTo>
                                <a:lnTo>
                                  <a:pt x="1892" y="352"/>
                                </a:lnTo>
                                <a:lnTo>
                                  <a:pt x="1851" y="403"/>
                                </a:lnTo>
                                <a:lnTo>
                                  <a:pt x="1798" y="437"/>
                                </a:lnTo>
                                <a:lnTo>
                                  <a:pt x="1737" y="450"/>
                                </a:lnTo>
                                <a:lnTo>
                                  <a:pt x="1676" y="437"/>
                                </a:lnTo>
                                <a:lnTo>
                                  <a:pt x="1623" y="403"/>
                                </a:lnTo>
                                <a:lnTo>
                                  <a:pt x="1581" y="352"/>
                                </a:lnTo>
                                <a:lnTo>
                                  <a:pt x="1554" y="289"/>
                                </a:lnTo>
                                <a:lnTo>
                                  <a:pt x="1544" y="219"/>
                                </a:lnTo>
                                <a:lnTo>
                                  <a:pt x="1559" y="134"/>
                                </a:lnTo>
                                <a:lnTo>
                                  <a:pt x="1600" y="64"/>
                                </a:lnTo>
                                <a:lnTo>
                                  <a:pt x="1662" y="18"/>
                                </a:lnTo>
                                <a:lnTo>
                                  <a:pt x="1737" y="0"/>
                                </a:lnTo>
                                <a:lnTo>
                                  <a:pt x="1812" y="18"/>
                                </a:lnTo>
                                <a:lnTo>
                                  <a:pt x="1873" y="64"/>
                                </a:lnTo>
                                <a:lnTo>
                                  <a:pt x="1914" y="134"/>
                                </a:lnTo>
                                <a:lnTo>
                                  <a:pt x="1930" y="219"/>
                                </a:lnTo>
                                <a:close/>
                                <a:moveTo>
                                  <a:pt x="1737" y="538"/>
                                </a:moveTo>
                                <a:lnTo>
                                  <a:pt x="1737" y="538"/>
                                </a:lnTo>
                                <a:lnTo>
                                  <a:pt x="1807" y="544"/>
                                </a:lnTo>
                                <a:lnTo>
                                  <a:pt x="1873" y="563"/>
                                </a:lnTo>
                                <a:lnTo>
                                  <a:pt x="1934" y="592"/>
                                </a:lnTo>
                                <a:lnTo>
                                  <a:pt x="1989" y="632"/>
                                </a:lnTo>
                                <a:lnTo>
                                  <a:pt x="2036" y="680"/>
                                </a:lnTo>
                                <a:lnTo>
                                  <a:pt x="2074" y="735"/>
                                </a:lnTo>
                                <a:lnTo>
                                  <a:pt x="2103" y="797"/>
                                </a:lnTo>
                                <a:lnTo>
                                  <a:pt x="2122" y="865"/>
                                </a:lnTo>
                                <a:lnTo>
                                  <a:pt x="2128" y="936"/>
                                </a:lnTo>
                                <a:lnTo>
                                  <a:pt x="2128" y="1006"/>
                                </a:lnTo>
                                <a:lnTo>
                                  <a:pt x="2123" y="1030"/>
                                </a:lnTo>
                                <a:lnTo>
                                  <a:pt x="2110" y="1050"/>
                                </a:lnTo>
                                <a:lnTo>
                                  <a:pt x="2091" y="1063"/>
                                </a:lnTo>
                                <a:lnTo>
                                  <a:pt x="2068" y="1068"/>
                                </a:lnTo>
                                <a:lnTo>
                                  <a:pt x="1674" y="1068"/>
                                </a:lnTo>
                                <a:moveTo>
                                  <a:pt x="1957" y="859"/>
                                </a:moveTo>
                                <a:lnTo>
                                  <a:pt x="1957" y="1068"/>
                                </a:lnTo>
                                <a:moveTo>
                                  <a:pt x="932" y="746"/>
                                </a:moveTo>
                                <a:lnTo>
                                  <a:pt x="920" y="829"/>
                                </a:lnTo>
                                <a:lnTo>
                                  <a:pt x="888" y="904"/>
                                </a:lnTo>
                                <a:lnTo>
                                  <a:pt x="838" y="965"/>
                                </a:lnTo>
                                <a:lnTo>
                                  <a:pt x="775" y="1006"/>
                                </a:lnTo>
                                <a:lnTo>
                                  <a:pt x="702" y="1021"/>
                                </a:lnTo>
                                <a:lnTo>
                                  <a:pt x="630" y="1006"/>
                                </a:lnTo>
                                <a:lnTo>
                                  <a:pt x="567" y="965"/>
                                </a:lnTo>
                                <a:lnTo>
                                  <a:pt x="517" y="904"/>
                                </a:lnTo>
                                <a:lnTo>
                                  <a:pt x="485" y="829"/>
                                </a:lnTo>
                                <a:lnTo>
                                  <a:pt x="473" y="746"/>
                                </a:lnTo>
                                <a:lnTo>
                                  <a:pt x="485" y="664"/>
                                </a:lnTo>
                                <a:lnTo>
                                  <a:pt x="517" y="592"/>
                                </a:lnTo>
                                <a:lnTo>
                                  <a:pt x="567" y="536"/>
                                </a:lnTo>
                                <a:lnTo>
                                  <a:pt x="630" y="499"/>
                                </a:lnTo>
                                <a:lnTo>
                                  <a:pt x="702" y="486"/>
                                </a:lnTo>
                                <a:lnTo>
                                  <a:pt x="775" y="499"/>
                                </a:lnTo>
                                <a:lnTo>
                                  <a:pt x="838" y="536"/>
                                </a:lnTo>
                                <a:lnTo>
                                  <a:pt x="888" y="592"/>
                                </a:lnTo>
                                <a:lnTo>
                                  <a:pt x="920" y="664"/>
                                </a:lnTo>
                                <a:lnTo>
                                  <a:pt x="932" y="746"/>
                                </a:lnTo>
                                <a:close/>
                                <a:moveTo>
                                  <a:pt x="1096" y="1756"/>
                                </a:moveTo>
                                <a:lnTo>
                                  <a:pt x="309" y="1756"/>
                                </a:lnTo>
                                <a:lnTo>
                                  <a:pt x="281" y="1750"/>
                                </a:lnTo>
                                <a:lnTo>
                                  <a:pt x="258" y="1735"/>
                                </a:lnTo>
                                <a:lnTo>
                                  <a:pt x="243" y="1711"/>
                                </a:lnTo>
                                <a:lnTo>
                                  <a:pt x="237" y="1683"/>
                                </a:lnTo>
                                <a:lnTo>
                                  <a:pt x="237" y="1600"/>
                                </a:lnTo>
                                <a:lnTo>
                                  <a:pt x="243" y="1523"/>
                                </a:lnTo>
                                <a:lnTo>
                                  <a:pt x="261" y="1450"/>
                                </a:lnTo>
                                <a:lnTo>
                                  <a:pt x="289" y="1382"/>
                                </a:lnTo>
                                <a:lnTo>
                                  <a:pt x="327" y="1320"/>
                                </a:lnTo>
                                <a:lnTo>
                                  <a:pt x="373" y="1265"/>
                                </a:lnTo>
                                <a:lnTo>
                                  <a:pt x="428" y="1217"/>
                                </a:lnTo>
                                <a:lnTo>
                                  <a:pt x="489" y="1179"/>
                                </a:lnTo>
                                <a:lnTo>
                                  <a:pt x="555" y="1150"/>
                                </a:lnTo>
                                <a:lnTo>
                                  <a:pt x="627" y="1132"/>
                                </a:lnTo>
                                <a:lnTo>
                                  <a:pt x="702" y="1126"/>
                                </a:lnTo>
                                <a:lnTo>
                                  <a:pt x="778" y="1132"/>
                                </a:lnTo>
                                <a:lnTo>
                                  <a:pt x="850" y="1150"/>
                                </a:lnTo>
                                <a:lnTo>
                                  <a:pt x="916" y="1179"/>
                                </a:lnTo>
                                <a:lnTo>
                                  <a:pt x="977" y="1217"/>
                                </a:lnTo>
                                <a:lnTo>
                                  <a:pt x="1032" y="1265"/>
                                </a:lnTo>
                                <a:lnTo>
                                  <a:pt x="1078" y="1320"/>
                                </a:lnTo>
                                <a:lnTo>
                                  <a:pt x="1116" y="1382"/>
                                </a:lnTo>
                                <a:lnTo>
                                  <a:pt x="1144" y="1450"/>
                                </a:lnTo>
                                <a:lnTo>
                                  <a:pt x="1162" y="1523"/>
                                </a:lnTo>
                                <a:lnTo>
                                  <a:pt x="1168" y="1600"/>
                                </a:lnTo>
                                <a:lnTo>
                                  <a:pt x="1168" y="1683"/>
                                </a:lnTo>
                                <a:lnTo>
                                  <a:pt x="1162" y="1711"/>
                                </a:lnTo>
                                <a:lnTo>
                                  <a:pt x="1147" y="1735"/>
                                </a:lnTo>
                                <a:lnTo>
                                  <a:pt x="1124" y="1750"/>
                                </a:lnTo>
                                <a:lnTo>
                                  <a:pt x="1096" y="1756"/>
                                </a:lnTo>
                                <a:close/>
                                <a:moveTo>
                                  <a:pt x="440" y="1508"/>
                                </a:moveTo>
                                <a:lnTo>
                                  <a:pt x="440" y="1756"/>
                                </a:lnTo>
                                <a:moveTo>
                                  <a:pt x="965" y="1508"/>
                                </a:moveTo>
                                <a:lnTo>
                                  <a:pt x="965" y="1756"/>
                                </a:lnTo>
                                <a:moveTo>
                                  <a:pt x="1645" y="746"/>
                                </a:moveTo>
                                <a:lnTo>
                                  <a:pt x="1633" y="829"/>
                                </a:lnTo>
                                <a:lnTo>
                                  <a:pt x="1600" y="904"/>
                                </a:lnTo>
                                <a:lnTo>
                                  <a:pt x="1551" y="965"/>
                                </a:lnTo>
                                <a:lnTo>
                                  <a:pt x="1488" y="1006"/>
                                </a:lnTo>
                                <a:lnTo>
                                  <a:pt x="1415" y="1021"/>
                                </a:lnTo>
                                <a:lnTo>
                                  <a:pt x="1343" y="1006"/>
                                </a:lnTo>
                                <a:lnTo>
                                  <a:pt x="1280" y="965"/>
                                </a:lnTo>
                                <a:lnTo>
                                  <a:pt x="1230" y="904"/>
                                </a:lnTo>
                                <a:lnTo>
                                  <a:pt x="1197" y="829"/>
                                </a:lnTo>
                                <a:lnTo>
                                  <a:pt x="1186" y="746"/>
                                </a:lnTo>
                                <a:lnTo>
                                  <a:pt x="1197" y="664"/>
                                </a:lnTo>
                                <a:lnTo>
                                  <a:pt x="1230" y="592"/>
                                </a:lnTo>
                                <a:lnTo>
                                  <a:pt x="1280" y="536"/>
                                </a:lnTo>
                                <a:lnTo>
                                  <a:pt x="1343" y="499"/>
                                </a:lnTo>
                                <a:lnTo>
                                  <a:pt x="1415" y="486"/>
                                </a:lnTo>
                                <a:lnTo>
                                  <a:pt x="1488" y="499"/>
                                </a:lnTo>
                                <a:lnTo>
                                  <a:pt x="1551" y="536"/>
                                </a:lnTo>
                                <a:lnTo>
                                  <a:pt x="1600" y="592"/>
                                </a:lnTo>
                                <a:lnTo>
                                  <a:pt x="1633" y="664"/>
                                </a:lnTo>
                                <a:lnTo>
                                  <a:pt x="1645" y="746"/>
                                </a:lnTo>
                                <a:close/>
                                <a:moveTo>
                                  <a:pt x="1168" y="1198"/>
                                </a:moveTo>
                                <a:lnTo>
                                  <a:pt x="1224" y="1167"/>
                                </a:lnTo>
                                <a:lnTo>
                                  <a:pt x="1284" y="1145"/>
                                </a:lnTo>
                                <a:lnTo>
                                  <a:pt x="1348" y="1131"/>
                                </a:lnTo>
                                <a:lnTo>
                                  <a:pt x="1415" y="1126"/>
                                </a:lnTo>
                                <a:lnTo>
                                  <a:pt x="1491" y="1132"/>
                                </a:lnTo>
                                <a:lnTo>
                                  <a:pt x="1562" y="1150"/>
                                </a:lnTo>
                                <a:lnTo>
                                  <a:pt x="1629" y="1179"/>
                                </a:lnTo>
                                <a:lnTo>
                                  <a:pt x="1690" y="1217"/>
                                </a:lnTo>
                                <a:lnTo>
                                  <a:pt x="1744" y="1265"/>
                                </a:lnTo>
                                <a:lnTo>
                                  <a:pt x="1791" y="1320"/>
                                </a:lnTo>
                                <a:lnTo>
                                  <a:pt x="1829" y="1382"/>
                                </a:lnTo>
                                <a:lnTo>
                                  <a:pt x="1857" y="1450"/>
                                </a:lnTo>
                                <a:lnTo>
                                  <a:pt x="1875" y="1523"/>
                                </a:lnTo>
                                <a:lnTo>
                                  <a:pt x="1881" y="1600"/>
                                </a:lnTo>
                                <a:lnTo>
                                  <a:pt x="1881" y="1683"/>
                                </a:lnTo>
                                <a:lnTo>
                                  <a:pt x="1875" y="1711"/>
                                </a:lnTo>
                                <a:lnTo>
                                  <a:pt x="1860" y="1735"/>
                                </a:lnTo>
                                <a:lnTo>
                                  <a:pt x="1837" y="1750"/>
                                </a:lnTo>
                                <a:lnTo>
                                  <a:pt x="1809" y="1756"/>
                                </a:lnTo>
                                <a:lnTo>
                                  <a:pt x="1294" y="1756"/>
                                </a:lnTo>
                                <a:moveTo>
                                  <a:pt x="1678" y="1508"/>
                                </a:moveTo>
                                <a:lnTo>
                                  <a:pt x="1678" y="1756"/>
                                </a:lnTo>
                                <a:moveTo>
                                  <a:pt x="198" y="219"/>
                                </a:moveTo>
                                <a:lnTo>
                                  <a:pt x="208" y="289"/>
                                </a:lnTo>
                                <a:lnTo>
                                  <a:pt x="235" y="352"/>
                                </a:lnTo>
                                <a:lnTo>
                                  <a:pt x="277" y="403"/>
                                </a:lnTo>
                                <a:lnTo>
                                  <a:pt x="330" y="437"/>
                                </a:lnTo>
                                <a:lnTo>
                                  <a:pt x="391" y="450"/>
                                </a:lnTo>
                                <a:lnTo>
                                  <a:pt x="452" y="437"/>
                                </a:lnTo>
                                <a:lnTo>
                                  <a:pt x="505" y="403"/>
                                </a:lnTo>
                                <a:lnTo>
                                  <a:pt x="546" y="352"/>
                                </a:lnTo>
                                <a:lnTo>
                                  <a:pt x="574" y="289"/>
                                </a:lnTo>
                                <a:lnTo>
                                  <a:pt x="584" y="219"/>
                                </a:lnTo>
                                <a:lnTo>
                                  <a:pt x="568" y="134"/>
                                </a:lnTo>
                                <a:lnTo>
                                  <a:pt x="527" y="64"/>
                                </a:lnTo>
                                <a:lnTo>
                                  <a:pt x="466" y="18"/>
                                </a:lnTo>
                                <a:lnTo>
                                  <a:pt x="391" y="0"/>
                                </a:lnTo>
                                <a:lnTo>
                                  <a:pt x="316" y="18"/>
                                </a:lnTo>
                                <a:lnTo>
                                  <a:pt x="254" y="64"/>
                                </a:lnTo>
                                <a:lnTo>
                                  <a:pt x="213" y="134"/>
                                </a:lnTo>
                                <a:lnTo>
                                  <a:pt x="198" y="219"/>
                                </a:lnTo>
                                <a:close/>
                                <a:moveTo>
                                  <a:pt x="391" y="538"/>
                                </a:moveTo>
                                <a:lnTo>
                                  <a:pt x="391" y="538"/>
                                </a:lnTo>
                                <a:lnTo>
                                  <a:pt x="320" y="544"/>
                                </a:lnTo>
                                <a:lnTo>
                                  <a:pt x="254" y="563"/>
                                </a:lnTo>
                                <a:lnTo>
                                  <a:pt x="193" y="592"/>
                                </a:lnTo>
                                <a:lnTo>
                                  <a:pt x="139" y="632"/>
                                </a:lnTo>
                                <a:lnTo>
                                  <a:pt x="92" y="680"/>
                                </a:lnTo>
                                <a:lnTo>
                                  <a:pt x="53" y="735"/>
                                </a:lnTo>
                                <a:lnTo>
                                  <a:pt x="24" y="797"/>
                                </a:lnTo>
                                <a:lnTo>
                                  <a:pt x="6" y="865"/>
                                </a:lnTo>
                                <a:lnTo>
                                  <a:pt x="0" y="936"/>
                                </a:lnTo>
                                <a:lnTo>
                                  <a:pt x="0" y="1006"/>
                                </a:lnTo>
                                <a:lnTo>
                                  <a:pt x="4" y="1030"/>
                                </a:lnTo>
                                <a:lnTo>
                                  <a:pt x="17" y="1050"/>
                                </a:lnTo>
                                <a:lnTo>
                                  <a:pt x="36" y="1063"/>
                                </a:lnTo>
                                <a:lnTo>
                                  <a:pt x="60" y="1068"/>
                                </a:lnTo>
                                <a:lnTo>
                                  <a:pt x="453" y="1068"/>
                                </a:lnTo>
                                <a:moveTo>
                                  <a:pt x="170" y="859"/>
                                </a:moveTo>
                                <a:lnTo>
                                  <a:pt x="170" y="1068"/>
                                </a:lnTo>
                                <a:moveTo>
                                  <a:pt x="866" y="219"/>
                                </a:moveTo>
                                <a:lnTo>
                                  <a:pt x="876" y="289"/>
                                </a:lnTo>
                                <a:lnTo>
                                  <a:pt x="903" y="352"/>
                                </a:lnTo>
                                <a:lnTo>
                                  <a:pt x="945" y="403"/>
                                </a:lnTo>
                                <a:lnTo>
                                  <a:pt x="998" y="437"/>
                                </a:lnTo>
                                <a:lnTo>
                                  <a:pt x="1059" y="450"/>
                                </a:lnTo>
                                <a:lnTo>
                                  <a:pt x="1120" y="437"/>
                                </a:lnTo>
                                <a:lnTo>
                                  <a:pt x="1173" y="403"/>
                                </a:lnTo>
                                <a:lnTo>
                                  <a:pt x="1214" y="352"/>
                                </a:lnTo>
                                <a:lnTo>
                                  <a:pt x="1242" y="289"/>
                                </a:lnTo>
                                <a:lnTo>
                                  <a:pt x="1252" y="219"/>
                                </a:lnTo>
                                <a:lnTo>
                                  <a:pt x="1236" y="134"/>
                                </a:lnTo>
                                <a:lnTo>
                                  <a:pt x="1195" y="64"/>
                                </a:lnTo>
                                <a:lnTo>
                                  <a:pt x="1134" y="18"/>
                                </a:lnTo>
                                <a:lnTo>
                                  <a:pt x="1059" y="0"/>
                                </a:lnTo>
                                <a:lnTo>
                                  <a:pt x="984" y="18"/>
                                </a:lnTo>
                                <a:lnTo>
                                  <a:pt x="922" y="64"/>
                                </a:lnTo>
                                <a:lnTo>
                                  <a:pt x="881" y="134"/>
                                </a:lnTo>
                                <a:lnTo>
                                  <a:pt x="866" y="219"/>
                                </a:lnTo>
                                <a:close/>
                                <a:moveTo>
                                  <a:pt x="1119" y="542"/>
                                </a:moveTo>
                                <a:lnTo>
                                  <a:pt x="1106" y="540"/>
                                </a:lnTo>
                                <a:lnTo>
                                  <a:pt x="1093" y="539"/>
                                </a:lnTo>
                                <a:lnTo>
                                  <a:pt x="1080" y="538"/>
                                </a:lnTo>
                                <a:lnTo>
                                  <a:pt x="1066" y="538"/>
                                </a:lnTo>
                                <a:lnTo>
                                  <a:pt x="1050" y="538"/>
                                </a:lnTo>
                                <a:lnTo>
                                  <a:pt x="1034" y="539"/>
                                </a:lnTo>
                                <a:lnTo>
                                  <a:pt x="1018" y="541"/>
                                </a:lnTo>
                                <a:lnTo>
                                  <a:pt x="1002" y="543"/>
                                </a:lnTo>
                              </a:path>
                            </a:pathLst>
                          </a:custGeom>
                          <a:noFill/>
                          <a:ln w="5778">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docshape34"/>
                        <wps:cNvSpPr txBox="1">
                          <a:spLocks noChangeArrowheads="1"/>
                        </wps:cNvSpPr>
                        <wps:spPr bwMode="auto">
                          <a:xfrm>
                            <a:off x="1008" y="820"/>
                            <a:ext cx="3296" cy="32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wps:txbx>
                        <wps:bodyPr rot="0" vert="horz" wrap="square" lIns="0" tIns="0" rIns="0" bIns="0" anchor="t" anchorCtr="0" upright="1">
                          <a:noAutofit/>
                        </wps:bodyPr>
                      </wps:wsp>
                      <wps:wsp>
                        <wps:cNvPr id="1054" name="docshape35"/>
                        <wps:cNvSpPr txBox="1">
                          <a:spLocks noChangeArrowheads="1"/>
                        </wps:cNvSpPr>
                        <wps:spPr bwMode="auto">
                          <a:xfrm>
                            <a:off x="7601" y="-1052"/>
                            <a:ext cx="3296" cy="32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 o:spid="_x0000_s1036" style="position:absolute;left:0;text-align:left;margin-left:50.4pt;margin-top:-52.55pt;width:494.7pt;height:491.15pt;z-index:-20373504;mso-position-horizontal-relative:page;mso-position-vertical-relative:text" coordorigin="1008,-1051" coordsize="9894,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">
                <v:shape id="docshape24" o:spid="_x0000_s1037" type="#_x0000_t75" style="position:absolute;left:7695;top:-597;width:1025;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">
                  <v:imagedata r:id="rId26" o:title=""/>
                </v:shape>
                <v:shape id="docshape25" o:spid="_x0000_s1038" style="position:absolute;left:5722;top:663;width:1291;height:1511;visibility:visible;mso-wrap-style:square;v-text-anchor:top" coordsize="129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" path="m1148,1510l1003,494r63,-48l1066,320r-548,l518,446r63,48l436,1510m980,320r,-216l792,,604,104r,216m290,1510r500,m790,1510r500,m444,215l,254m343,91r101,10m,55l161,72e" filled="f" strokecolor="#91d9f8" strokeweight=".5pt">
                  <v:path arrowok="t" o:connecttype="custom" o:connectlocs="1148,2173;1003,1157;1066,1109;1066,983;518,983;518,1109;581,1157;436,2173;980,983;980,767;792,663;604,767;604,983;290,2173;790,2173;790,2173;1290,2173;444,878;0,917;343,754;444,764;0,718;161,735" o:connectangles="0,0,0,0,0,0,0,0,0,0,0,0,0,0,0,0,0,0,0,0,0,0,0"/>
                </v:shape>
                <v:shape id="docshape26" o:spid="_x0000_s1039" type="#_x0000_t75" style="position:absolute;left:6430;top:798;width:17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">
                  <v:imagedata r:id="rId27" o:title=""/>
                </v:shape>
                <v:shape id="docshape27" o:spid="_x0000_s1040" type="#_x0000_t75" style="position:absolute;left:6436;top:1471;width:15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">
                  <v:imagedata r:id="rId28" o:title=""/>
                </v:shape>
                <v:shape id="docshape28" o:spid="_x0000_s1041" style="position:absolute;left:6333;top:717;width:975;height:1292;visibility:visible;mso-wrap-style:square;v-text-anchor:top" coordsize="975,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" path="m,1292r76,m287,1098r76,m60,567r76,m530,160r444,39m631,36l530,46m974,l813,17m393,439r-102,e" filled="f" strokecolor="#91d9f8" strokeweight=".5pt">
                  <v:path arrowok="t" o:connecttype="custom" o:connectlocs="0,2010;76,2010;287,1816;363,1816;60,1285;136,1285;530,878;974,917;631,754;530,764;974,718;813,735;393,1157;291,1157" o:connectangles="0,0,0,0,0,0,0,0,0,0,0,0,0,0"/>
                </v:shape>
                <v:shape id="docshape29" o:spid="_x0000_s1042" style="position:absolute;left:5924;top:353;width:1487;height:2383;visibility:visible;mso-wrap-style:square;v-text-anchor:top" coordsize="1487,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" path="m527,r959,l1486,2383,,2383e" filled="f" strokecolor="#d7d8d6" strokeweight=".5pt">
                  <v:path arrowok="t" o:connecttype="custom" o:connectlocs="527,353;1486,353;1486,2736;0,2736" o:connectangles="0,0,0,0"/>
                </v:shape>
                <v:shape id="docshape30" o:spid="_x0000_s1043" style="position:absolute;left:4303;top:-892;width:3290;height:1873;visibility:visible;mso-wrap-style:square;v-text-anchor:top" coordsize="3290,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" path="m,1872r87,-5l170,1858r99,-17l382,1815r61,-17l507,1777r67,-23l642,1727r70,-31l783,1662r73,-39l930,1580r74,-48l1078,1480r74,-58l1226,1359r73,-68l1371,1217r71,-81l1511,1050r68,-93l1644,857r63,-95l1771,674r66,-81l1905,519r68,-68l2043,389r70,-56l2183,283r71,-45l2324,198r71,-35l2464,132r69,-26l2601,83r67,-20l2733,47r64,-13l2858,24r60,-8l3030,5,3130,1,3217,r38,l3289,e" filled="f" strokecolor="#d7d8d6" strokeweight="16pt">
                  <v:path arrowok="t" o:connecttype="custom" o:connectlocs="0,981;87,976;170,967;269,950;382,924;443,907;507,886;574,863;642,836;712,805;783,771;856,732;930,689;1004,641;1078,589;1152,531;1226,468;1299,400;1371,326;1442,245;1511,159;1579,66;1644,-34;1707,-129;1771,-217;1837,-298;1905,-372;1973,-440;2043,-502;2113,-558;2183,-608;2254,-653;2324,-693;2395,-728;2464,-759;2533,-785;2601,-808;2668,-828;2733,-844;2797,-857;2858,-867;2918,-875;3030,-886;3130,-890;3217,-891;3255,-891;3289,-891" o:connectangles="0,0,0,0,0,0,0,0,0,0,0,0,0,0,0,0,0,0,0,0,0,0,0,0,0,0,0,0,0,0,0,0,0,0,0,0,0,0,0,0,0,0,0,0,0,0,0"/>
                </v:shape>
                <v:line id="Line 1027" o:spid="_x0000_s1044" style="position:absolute;visibility:visible;mso-wrap-style:square" from="4294,5605" to="4294,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" strokecolor="#d7d8d6" strokeweight=".5pt"/>
                <v:line id="Line 1026" o:spid="_x0000_s1045" style="position:absolute;visibility:visible;mso-wrap-style:square" from="4299,1136" to="4299,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" strokecolor="#d7d8d6" strokeweight=".5pt"/>
                <v:line id="Line 1025" o:spid="_x0000_s1046" style="position:absolute;visibility:visible;mso-wrap-style:square" from="10902,4083" to="10902,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" strokecolor="#d7d8d6" strokeweight=".5pt"/>
                <v:line id="Line 1024" o:spid="_x0000_s1047" style="position:absolute;visibility:visible;mso-wrap-style:square" from="7607,-731" to="7607,8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" strokecolor="#d7d8d6" strokeweight=".5pt"/>
                <v:shape id="docshape31" o:spid="_x0000_s1048" style="position:absolute;left:7756;top:4211;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" path="m48,1193r-4,-12l44,1173r-4,-12l31,1092r-5,-73l21,947,12,880,3,820,,734,2,648,12,587r,-8l16,560r,-8l23,552r6,-47l30,442,26,379,16,330,30,314r10,12l48,326r10,8l65,334r,-8l72,318r,-12l65,295r,-8l58,287r-3,-8l48,279r,-4l37,259r-7,l31,249r2,-11l36,227r1,-8l40,219r8,l55,215r,-8l58,200r,-4l64,194r1,-2l66,189r6,-1l72,140r27,-3l123,132r22,-11l168,101r,-8l168,89,186,69r14,-1l214,65r15,-3l243,61,261,18,304,2,355,r44,2l406,14r11,8l424,29r,4l450,48r31,5l511,52r20,-3l541,49r15,4l566,53r,8l573,73r,16l566,89r-7,4l556,93r-8,16l541,109r-3,l534,116r-9,14l517,143r-4,5l513,160r-7,l495,195r-4,45l494,284r12,30l506,318r,8l513,326r7,8l520,342r4,l531,342r,4l541,354r7,l556,362r,12l573,374r,12l580,393r14,4l613,405r17,10l637,425r4,l644,429r4,l655,461r-21,755l48,1193xe" filled="f" strokecolor="#00497c" strokeweight=".5pt">
                  <v:path arrowok="t" o:connecttype="custom" o:connectlocs="44,5393;40,5373;26,5231;12,5092;0,4946;12,4799;16,4772;23,4764;30,4654;16,4542;40,4538;58,4546;65,4538;72,4518;65,4499;55,4491;48,4487;30,4471;33,4450;37,4431;48,4431;55,4419;58,4408;65,4404;72,4400;99,4349;145,4333;168,4305;186,4281;214,4277;243,4273;304,4214;399,4214;417,4234;424,4245;481,4265;531,4261;556,4265;566,4273;573,4301;559,4305;548,4321;538,4321;525,4342;513,4360;506,4372;491,4452;506,4526;506,4538;520,4546;524,4554;531,4558;548,4566;556,4586;573,4598;594,4609;630,4627;641,4637;648,4641;634,5428" o:connectangles="0,0,0,0,0,0,0,0,0,0,0,0,0,0,0,0,0,0,0,0,0,0,0,0,0,0,0,0,0,0,0,0,0,0,0,0,0,0,0,0,0,0,0,0,0,0,0,0,0,0,0,0,0,0,0,0,0,0,0,0"/>
                </v:shape>
                <v:shape id="docshape32" o:spid="_x0000_s1049" style="position:absolute;left:1015;top:5807;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" path="m48,1193r-4,-12l44,1173r-3,-12l31,1092r-4,-73l22,947,12,880,4,820,,734,3,648r9,-60l12,580r4,-20l16,552r7,l29,506r1,-63l26,379,16,330,30,315r11,11l48,326r11,8l66,334r,-8l73,318r,-11l66,295r,-8l59,287r-4,-8l48,279r,-4l37,259r-7,l31,249r3,-11l36,227r1,-7l41,220r7,l55,216r,-8l59,200r,-4l65,195r1,-3l67,189r6,-1l73,140r27,-2l123,132r23,-11l169,101r,-8l169,89,186,69r14,-1l215,65r14,-2l243,61,261,19,304,2,356,r44,2l407,14r10,8l425,30r,4l451,48r31,5l511,52r20,-3l542,49r14,4l567,53r,8l574,73r,16l567,89r-7,4l556,93r-7,16l542,109r-4,l534,117r-8,13l517,143r-4,5l513,160r-7,l496,195r-4,45l495,284r11,31l506,318r,8l513,326r7,8l520,342r4,l531,342r,4l542,354r7,l556,362r,12l574,374r,12l581,394r13,3l613,405r17,10l638,425r3,l645,429r3,l655,461r-21,756l48,1193xe" filled="f" strokecolor="#00aae7" strokeweight=".5pt">
                  <v:path arrowok="t" o:connecttype="custom" o:connectlocs="44,6988;41,6968;27,6826;12,6687;0,6541;12,6395;16,6367;23,6359;30,6250;16,6137;41,6133;59,6141;66,6133;73,6114;66,6094;55,6086;48,6082;30,6066;34,6045;37,6027;48,6027;55,6015;59,6003;66,5999;73,5995;100,5945;146,5928;169,5900;186,5876;215,5872;243,5868;304,5809;400,5809;417,5829;425,5841;482,5860;531,5856;556,5860;567,5868;574,5896;560,5900;549,5916;538,5916;526,5937;513,5955;506,5967;492,6047;506,6122;506,6133;520,6141;524,6149;531,6153;549,6161;556,6181;574,6193;594,6204;630,6222;641,6232;648,6236;634,7024" o:connectangles="0,0,0,0,0,0,0,0,0,0,0,0,0,0,0,0,0,0,0,0,0,0,0,0,0,0,0,0,0,0,0,0,0,0,0,0,0,0,0,0,0,0,0,0,0,0,0,0,0,0,0,0,0,0,0,0,0,0,0,0"/>
                </v:shape>
                <v:shape id="docshape33" o:spid="_x0000_s1050" style="position:absolute;left:8358;top:7011;width:2129;height:1756;visibility:visible;mso-wrap-style:square;v-text-anchor:top" coordsize="2129,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" path="m1930,219r-10,70l1892,352r-41,51l1798,437r-61,13l1676,437r-53,-34l1581,352r-27,-63l1544,219r15,-85l1600,64r62,-46l1737,r75,18l1873,64r41,70l1930,219xm1737,538r,l1807,544r66,19l1934,592r55,40l2036,680r38,55l2103,797r19,68l2128,936r,70l2123,1030r-13,20l2091,1063r-23,5l1674,1068m1957,859r,209m932,746r-12,83l888,904r-50,61l775,1006r-73,15l630,1006,567,965,517,904,485,829,473,746r12,-82l517,592r50,-56l630,499r72,-13l775,499r63,37l888,592r32,72l932,746xm1096,1756r-787,l281,1750r-23,-15l243,1711r-6,-28l237,1600r6,-77l261,1450r28,-68l327,1320r46,-55l428,1217r61,-38l555,1150r72,-18l702,1126r76,6l850,1150r66,29l977,1217r55,48l1078,1320r38,62l1144,1450r18,73l1168,1600r,83l1162,1711r-15,24l1124,1750r-28,6xm440,1508r,248m965,1508r,248m1645,746r-12,83l1600,904r-49,61l1488,1006r-73,15l1343,1006r-63,-41l1230,904r-33,-75l1186,746r11,-82l1230,592r50,-56l1343,499r72,-13l1488,499r63,37l1600,592r33,72l1645,746xm1168,1198r56,-31l1284,1145r64,-14l1415,1126r76,6l1562,1150r67,29l1690,1217r54,48l1791,1320r38,62l1857,1450r18,73l1881,1600r,83l1875,1711r-15,24l1837,1750r-28,6l1294,1756t384,-248l1678,1756m198,219r10,70l235,352r42,51l330,437r61,13l452,437r53,-34l546,352r28,-63l584,219,568,134,527,64,466,18,391,,316,18,254,64r-41,70l198,219xm391,538r,l320,544r-66,19l193,592r-54,40l92,680,53,735,24,797,6,865,,936r,70l4,1030r13,20l36,1063r24,5l453,1068m170,859r,209m866,219r10,70l903,352r42,51l998,437r61,13l1120,437r53,-34l1214,352r28,-63l1252,219r-16,-85l1195,64,1134,18,1059,,984,18,922,64r-41,70l866,219xm1119,542r-13,-2l1093,539r-13,-1l1066,538r-16,l1034,539r-16,2l1002,543e" filled="f" strokecolor="#00497c" strokeweight=".1605mm">
                  <v:path arrowok="t" o:connecttype="custom" o:connectlocs="1851,7414;1623,7414;1559,7145;1812,7029;1737,7549;1934,7603;2103,7808;2123,8041;1674,8079;920,7840;702,8032;485,7840;567,7547;838,7547;1096,8767;243,8722;261,8461;428,8228;702,8137;977,8228;1144,8461;1162,8722;440,8519;1645,7757;1488,8017;1230,7915;1230,7603;1488,7510;1645,7757;1348,8142;1629,8190;1829,8393;1881,8694;1809,8767;198,7230;330,7448;546,7363;527,7075;254,7075;391,7549;139,7643;6,7876;17,8061;170,7870;903,7363;1120,7448;1252,7230;1059,7011;866,7230;1080,7549;1018,7552" o:connectangles="0,0,0,0,0,0,0,0,0,0,0,0,0,0,0,0,0,0,0,0,0,0,0,0,0,0,0,0,0,0,0,0,0,0,0,0,0,0,0,0,0,0,0,0,0,0,0,0,0,0,0"/>
                </v:shape>
                <v:shape id="docshape34" o:spid="_x0000_s1051" type="#_x0000_t202" style="position:absolute;left:1008;top:820;width:32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" fillcolor="#00aae7" stroked="f">
                  <v:textbox inset="0,0,0,0">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v:textbox>
                </v:shape>
                <v:shape id="docshape35" o:spid="_x0000_s1052" type="#_x0000_t202" style="position:absolute;left:7601;top:-1052;width:32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" fillcolor="#00497c" stroked="f">
                  <v:textbox inset="0,0,0,0">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v:textbox>
                </v:shape>
                <w10:wrap anchorx="page"/>
              </v:group>
            </w:pict>
          </mc:Fallback>
        </mc:AlternateContent>
      </w:r>
      <w:r>
        <w:rPr>
          <w:rFonts w:ascii="Open Sans"/>
          <w:b/>
          <w:color w:val="00497C"/>
          <w:sz w:val="28"/>
        </w:rPr>
        <w:t>$347</w:t>
      </w:r>
      <w:r>
        <w:rPr>
          <w:rFonts w:ascii="Open Sans"/>
          <w:b/>
          <w:color w:val="00497C"/>
          <w:spacing w:val="-5"/>
          <w:sz w:val="28"/>
        </w:rPr>
        <w:t xml:space="preserve"> </w:t>
      </w:r>
      <w:r>
        <w:rPr>
          <w:rFonts w:ascii="Open Sans"/>
          <w:b/>
          <w:color w:val="00497C"/>
          <w:spacing w:val="-2"/>
          <w:sz w:val="28"/>
        </w:rPr>
        <w:t>million</w:t>
      </w:r>
    </w:p>
    <w:p w:rsidR="00603CB0" w:rsidRDefault="009F7F2C">
      <w:pPr>
        <w:pStyle w:val="BodyText"/>
        <w:spacing w:line="220" w:lineRule="exact"/>
        <w:ind w:left="169"/>
      </w:pPr>
      <w:r>
        <w:rPr>
          <w:color w:val="231F20"/>
        </w:rPr>
        <w:t>direct</w:t>
      </w:r>
      <w:r>
        <w:rPr>
          <w:color w:val="231F20"/>
          <w:spacing w:val="-2"/>
        </w:rPr>
        <w:t xml:space="preserve"> </w:t>
      </w:r>
      <w:r>
        <w:rPr>
          <w:color w:val="231F20"/>
        </w:rPr>
        <w:t>value</w:t>
      </w:r>
      <w:r>
        <w:rPr>
          <w:color w:val="231F20"/>
          <w:spacing w:val="-1"/>
        </w:rPr>
        <w:t xml:space="preserve"> </w:t>
      </w:r>
      <w:r>
        <w:rPr>
          <w:color w:val="231F20"/>
          <w:spacing w:val="-4"/>
        </w:rPr>
        <w:t>added</w:t>
      </w:r>
    </w:p>
    <w:p w:rsidR="00603CB0" w:rsidRDefault="00603CB0">
      <w:pPr>
        <w:pStyle w:val="BodyText"/>
        <w:spacing w:before="6"/>
        <w:rPr>
          <w:sz w:val="18"/>
        </w:rPr>
      </w:pPr>
    </w:p>
    <w:p w:rsidR="00603CB0" w:rsidRDefault="009F7F2C">
      <w:pPr>
        <w:spacing w:line="369" w:lineRule="exact"/>
        <w:ind w:left="169"/>
        <w:rPr>
          <w:rFonts w:ascii="Open Sans"/>
          <w:b/>
          <w:sz w:val="28"/>
        </w:rPr>
      </w:pPr>
      <w:r>
        <w:rPr>
          <w:rFonts w:ascii="Open Sans"/>
          <w:b/>
          <w:color w:val="00497C"/>
          <w:spacing w:val="-2"/>
          <w:sz w:val="28"/>
        </w:rPr>
        <w:t>1,490</w:t>
      </w:r>
    </w:p>
    <w:p w:rsidR="00603CB0" w:rsidRDefault="009F7F2C">
      <w:pPr>
        <w:pStyle w:val="BodyText"/>
        <w:spacing w:line="220" w:lineRule="exact"/>
        <w:ind w:left="169"/>
      </w:pPr>
      <w:r>
        <w:rPr>
          <w:color w:val="231F20"/>
        </w:rPr>
        <w:t>direct</w:t>
      </w:r>
      <w:r>
        <w:rPr>
          <w:color w:val="231F20"/>
          <w:spacing w:val="-1"/>
        </w:rPr>
        <w:t xml:space="preserve"> </w:t>
      </w:r>
      <w:r>
        <w:rPr>
          <w:color w:val="231F20"/>
          <w:spacing w:val="-5"/>
        </w:rPr>
        <w:t>FTE</w:t>
      </w:r>
    </w:p>
    <w:p w:rsidR="00603CB0" w:rsidRDefault="009F7F2C">
      <w:pPr>
        <w:pStyle w:val="BodyText"/>
        <w:spacing w:before="10"/>
        <w:rPr>
          <w:sz w:val="22"/>
        </w:rPr>
      </w:pPr>
      <w:r>
        <w:rPr>
          <w:noProof/>
          <w:lang w:val="en-AU" w:eastAsia="en-AU"/>
        </w:rPr>
        <w:drawing>
          <wp:anchor distT="0" distB="0" distL="0" distR="0" simplePos="0" relativeHeight="11" behindDoc="0" locked="0" layoutInCell="1" allowOverlap="1">
            <wp:simplePos x="0" y="0"/>
            <wp:positionH relativeFrom="page">
              <wp:posOffset>5620998</wp:posOffset>
            </wp:positionH>
            <wp:positionV relativeFrom="paragraph">
              <wp:posOffset>212267</wp:posOffset>
            </wp:positionV>
            <wp:extent cx="394555" cy="366712"/>
            <wp:effectExtent l="0" t="0" r="0" b="0"/>
            <wp:wrapTopAndBottom/>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29" cstate="print"/>
                    <a:stretch>
                      <a:fillRect/>
                    </a:stretch>
                  </pic:blipFill>
                  <pic:spPr>
                    <a:xfrm>
                      <a:off x="0" y="0"/>
                      <a:ext cx="394555" cy="366712"/>
                    </a:xfrm>
                    <a:prstGeom prst="rect">
                      <a:avLst/>
                    </a:prstGeom>
                  </pic:spPr>
                </pic:pic>
              </a:graphicData>
            </a:graphic>
          </wp:anchor>
        </w:drawing>
      </w:r>
    </w:p>
    <w:p w:rsidR="00603CB0" w:rsidRDefault="009F7F2C">
      <w:pPr>
        <w:spacing w:before="59" w:line="369" w:lineRule="exact"/>
        <w:ind w:left="169"/>
        <w:rPr>
          <w:sz w:val="17"/>
        </w:rPr>
      </w:pPr>
      <w:r>
        <w:rPr>
          <w:rFonts w:ascii="Open Sans"/>
          <w:b/>
          <w:color w:val="00497C"/>
          <w:sz w:val="28"/>
        </w:rPr>
        <w:t>220,000</w:t>
      </w:r>
      <w:r>
        <w:rPr>
          <w:rFonts w:ascii="Open Sans"/>
          <w:b/>
          <w:color w:val="00497C"/>
          <w:spacing w:val="-31"/>
          <w:sz w:val="28"/>
        </w:rPr>
        <w:t xml:space="preserve"> </w:t>
      </w:r>
      <w:r>
        <w:rPr>
          <w:color w:val="231F20"/>
          <w:sz w:val="17"/>
        </w:rPr>
        <w:t xml:space="preserve">TEUs </w:t>
      </w:r>
      <w:r>
        <w:rPr>
          <w:color w:val="231F20"/>
          <w:spacing w:val="-5"/>
          <w:sz w:val="17"/>
        </w:rPr>
        <w:t>of</w:t>
      </w:r>
    </w:p>
    <w:p w:rsidR="00603CB0" w:rsidRDefault="009F7F2C">
      <w:pPr>
        <w:pStyle w:val="BodyText"/>
        <w:spacing w:line="220" w:lineRule="exact"/>
        <w:ind w:left="169"/>
      </w:pPr>
      <w:r>
        <w:rPr>
          <w:color w:val="231F20"/>
        </w:rPr>
        <w:t>bulk</w:t>
      </w:r>
      <w:r>
        <w:rPr>
          <w:color w:val="231F20"/>
          <w:spacing w:val="-5"/>
        </w:rPr>
        <w:t xml:space="preserve"> </w:t>
      </w:r>
      <w:r>
        <w:rPr>
          <w:color w:val="231F20"/>
        </w:rPr>
        <w:t>and</w:t>
      </w:r>
      <w:r>
        <w:rPr>
          <w:color w:val="231F20"/>
          <w:spacing w:val="-5"/>
        </w:rPr>
        <w:t xml:space="preserve"> </w:t>
      </w:r>
      <w:r>
        <w:rPr>
          <w:color w:val="231F20"/>
          <w:spacing w:val="-2"/>
        </w:rPr>
        <w:t>containerised</w:t>
      </w:r>
    </w:p>
    <w:p w:rsidR="00603CB0" w:rsidRDefault="009F7F2C">
      <w:pPr>
        <w:pStyle w:val="BodyText"/>
        <w:spacing w:before="8" w:line="249" w:lineRule="auto"/>
        <w:ind w:left="169" w:right="241"/>
      </w:pPr>
      <w:r>
        <w:rPr>
          <w:color w:val="231F20"/>
        </w:rPr>
        <w:t>freight per year on average</w:t>
      </w:r>
      <w:r>
        <w:rPr>
          <w:color w:val="231F20"/>
          <w:spacing w:val="-12"/>
        </w:rPr>
        <w:t xml:space="preserve"> </w:t>
      </w:r>
      <w:r>
        <w:rPr>
          <w:color w:val="231F20"/>
        </w:rPr>
        <w:t>between</w:t>
      </w:r>
      <w:r>
        <w:rPr>
          <w:color w:val="231F20"/>
          <w:spacing w:val="-11"/>
        </w:rPr>
        <w:t xml:space="preserve"> </w:t>
      </w:r>
      <w:r>
        <w:rPr>
          <w:color w:val="231F20"/>
        </w:rPr>
        <w:t>2022</w:t>
      </w:r>
    </w:p>
    <w:p w:rsidR="00603CB0" w:rsidRDefault="009F7F2C">
      <w:pPr>
        <w:pStyle w:val="BodyText"/>
        <w:spacing w:line="230" w:lineRule="exact"/>
        <w:ind w:left="169"/>
      </w:pPr>
      <w:r>
        <w:rPr>
          <w:color w:val="231F20"/>
        </w:rPr>
        <w:t>and</w:t>
      </w:r>
      <w:r>
        <w:rPr>
          <w:color w:val="231F20"/>
          <w:spacing w:val="-7"/>
        </w:rPr>
        <w:t xml:space="preserve"> </w:t>
      </w:r>
      <w:r>
        <w:rPr>
          <w:color w:val="231F20"/>
        </w:rPr>
        <w:t>2030-</w:t>
      </w:r>
      <w:r>
        <w:rPr>
          <w:color w:val="231F20"/>
          <w:spacing w:val="-5"/>
        </w:rPr>
        <w:t>31</w:t>
      </w:r>
    </w:p>
    <w:p w:rsidR="00603CB0" w:rsidRDefault="00603CB0">
      <w:pPr>
        <w:pStyle w:val="BodyText"/>
        <w:spacing w:before="3"/>
        <w:rPr>
          <w:sz w:val="22"/>
        </w:rPr>
      </w:pPr>
    </w:p>
    <w:p w:rsidR="00603CB0" w:rsidRDefault="009F7F2C">
      <w:pPr>
        <w:pStyle w:val="Heading3"/>
        <w:spacing w:before="1"/>
        <w:ind w:left="169"/>
      </w:pPr>
      <w:r>
        <w:rPr>
          <w:color w:val="00497C"/>
        </w:rPr>
        <w:t>NT</w:t>
      </w:r>
      <w:r>
        <w:rPr>
          <w:color w:val="00497C"/>
          <w:spacing w:val="-3"/>
        </w:rPr>
        <w:t xml:space="preserve"> </w:t>
      </w:r>
      <w:r>
        <w:rPr>
          <w:color w:val="00497C"/>
          <w:spacing w:val="-2"/>
        </w:rPr>
        <w:t>economy</w:t>
      </w:r>
    </w:p>
    <w:p w:rsidR="00603CB0" w:rsidRDefault="009F7F2C">
      <w:pPr>
        <w:spacing w:before="162" w:line="369" w:lineRule="exact"/>
        <w:ind w:left="169"/>
        <w:rPr>
          <w:rFonts w:ascii="Open Sans"/>
          <w:b/>
          <w:sz w:val="28"/>
        </w:rPr>
      </w:pPr>
      <w:r>
        <w:rPr>
          <w:rFonts w:ascii="Open Sans"/>
          <w:b/>
          <w:color w:val="00497C"/>
          <w:spacing w:val="-4"/>
          <w:sz w:val="28"/>
        </w:rPr>
        <w:t>168k</w:t>
      </w:r>
    </w:p>
    <w:p w:rsidR="00603CB0" w:rsidRDefault="009F7F2C">
      <w:pPr>
        <w:pStyle w:val="BodyText"/>
        <w:spacing w:line="220" w:lineRule="exact"/>
        <w:ind w:left="169"/>
      </w:pPr>
      <w:r>
        <w:rPr>
          <w:color w:val="231F20"/>
          <w:spacing w:val="-4"/>
        </w:rPr>
        <w:t>jobs</w:t>
      </w:r>
    </w:p>
    <w:p w:rsidR="00603CB0" w:rsidRDefault="00603CB0">
      <w:pPr>
        <w:pStyle w:val="BodyText"/>
        <w:spacing w:before="5"/>
        <w:rPr>
          <w:sz w:val="18"/>
        </w:rPr>
      </w:pPr>
    </w:p>
    <w:p w:rsidR="00603CB0" w:rsidRDefault="009F7F2C">
      <w:pPr>
        <w:spacing w:before="1" w:line="369" w:lineRule="exact"/>
        <w:ind w:left="169"/>
        <w:rPr>
          <w:rFonts w:ascii="Open Sans"/>
          <w:b/>
          <w:sz w:val="28"/>
        </w:rPr>
      </w:pPr>
      <w:r>
        <w:rPr>
          <w:rFonts w:ascii="Open Sans"/>
          <w:b/>
          <w:color w:val="00497C"/>
          <w:spacing w:val="-4"/>
          <w:sz w:val="28"/>
        </w:rPr>
        <w:t>$40b</w:t>
      </w:r>
    </w:p>
    <w:p w:rsidR="00603CB0" w:rsidRDefault="009F7F2C">
      <w:pPr>
        <w:pStyle w:val="BodyText"/>
        <w:spacing w:line="220" w:lineRule="exact"/>
        <w:ind w:left="169"/>
      </w:pPr>
      <w:r>
        <w:rPr>
          <w:color w:val="231F20"/>
        </w:rPr>
        <w:t>in</w:t>
      </w:r>
      <w:r>
        <w:rPr>
          <w:color w:val="231F20"/>
          <w:spacing w:val="-5"/>
        </w:rPr>
        <w:t xml:space="preserve"> GSP</w:t>
      </w:r>
    </w:p>
    <w:p w:rsidR="00603CB0" w:rsidRDefault="00603CB0">
      <w:pPr>
        <w:pStyle w:val="BodyText"/>
        <w:spacing w:before="5"/>
        <w:rPr>
          <w:sz w:val="18"/>
        </w:rPr>
      </w:pPr>
    </w:p>
    <w:p w:rsidR="00603CB0" w:rsidRDefault="009F7F2C">
      <w:pPr>
        <w:spacing w:line="369" w:lineRule="exact"/>
        <w:ind w:left="169"/>
        <w:rPr>
          <w:rFonts w:ascii="Open Sans"/>
          <w:b/>
          <w:sz w:val="28"/>
        </w:rPr>
      </w:pPr>
      <w:r>
        <w:rPr>
          <w:rFonts w:ascii="Open Sans"/>
          <w:b/>
          <w:color w:val="00497C"/>
          <w:spacing w:val="-4"/>
          <w:sz w:val="28"/>
        </w:rPr>
        <w:t>292k</w:t>
      </w:r>
    </w:p>
    <w:p w:rsidR="00603CB0" w:rsidRDefault="009F7F2C">
      <w:pPr>
        <w:pStyle w:val="BodyText"/>
        <w:spacing w:line="220" w:lineRule="exact"/>
        <w:ind w:left="169"/>
      </w:pPr>
      <w:r>
        <w:rPr>
          <w:color w:val="231F20"/>
        </w:rPr>
        <w:t>in</w:t>
      </w:r>
      <w:r>
        <w:rPr>
          <w:color w:val="231F20"/>
          <w:spacing w:val="-5"/>
        </w:rPr>
        <w:t xml:space="preserve"> </w:t>
      </w:r>
      <w:r>
        <w:rPr>
          <w:color w:val="231F20"/>
          <w:spacing w:val="-2"/>
        </w:rPr>
        <w:t>population</w:t>
      </w:r>
    </w:p>
    <w:p w:rsidR="00603CB0" w:rsidRDefault="00603CB0">
      <w:pPr>
        <w:spacing w:line="220" w:lineRule="exact"/>
        <w:sectPr w:rsidR="00603CB0">
          <w:type w:val="continuous"/>
          <w:pgSz w:w="11910" w:h="16840"/>
          <w:pgMar w:top="700" w:right="820" w:bottom="280" w:left="840" w:header="720" w:footer="720" w:gutter="0"/>
          <w:cols w:num="3" w:space="720" w:equalWidth="0">
            <w:col w:w="2955" w:space="549"/>
            <w:col w:w="2105" w:space="2235"/>
            <w:col w:w="2406"/>
          </w:cols>
        </w:sectPr>
      </w:pPr>
    </w:p>
    <w:p w:rsidR="00603CB0" w:rsidRDefault="00603CB0">
      <w:pPr>
        <w:pStyle w:val="BodyText"/>
        <w:spacing w:before="3"/>
        <w:rPr>
          <w:sz w:val="29"/>
        </w:rPr>
      </w:pPr>
    </w:p>
    <w:p w:rsidR="00603CB0" w:rsidRDefault="009F7F2C">
      <w:pPr>
        <w:pStyle w:val="Heading3"/>
        <w:spacing w:before="100" w:after="98"/>
      </w:pPr>
      <w:r>
        <w:rPr>
          <w:color w:val="00AAE7"/>
        </w:rPr>
        <w:t>Prosperity</w:t>
      </w:r>
      <w:r>
        <w:rPr>
          <w:color w:val="00AAE7"/>
          <w:spacing w:val="-6"/>
        </w:rPr>
        <w:t xml:space="preserve"> </w:t>
      </w:r>
      <w:r>
        <w:rPr>
          <w:color w:val="00AAE7"/>
        </w:rPr>
        <w:t>in</w:t>
      </w:r>
      <w:r>
        <w:rPr>
          <w:color w:val="00AAE7"/>
          <w:spacing w:val="-3"/>
        </w:rPr>
        <w:t xml:space="preserve"> </w:t>
      </w:r>
      <w:r>
        <w:rPr>
          <w:color w:val="00AAE7"/>
        </w:rPr>
        <w:t>the</w:t>
      </w:r>
      <w:r>
        <w:rPr>
          <w:color w:val="00AAE7"/>
          <w:spacing w:val="-3"/>
        </w:rPr>
        <w:t xml:space="preserve"> </w:t>
      </w:r>
      <w:r>
        <w:rPr>
          <w:color w:val="00AAE7"/>
        </w:rPr>
        <w:t>maritime</w:t>
      </w:r>
      <w:r>
        <w:rPr>
          <w:color w:val="00AAE7"/>
          <w:spacing w:val="-3"/>
        </w:rPr>
        <w:t xml:space="preserve"> </w:t>
      </w:r>
      <w:r>
        <w:rPr>
          <w:color w:val="00AAE7"/>
        </w:rPr>
        <w:t>industry</w:t>
      </w:r>
      <w:r>
        <w:rPr>
          <w:color w:val="00AAE7"/>
          <w:spacing w:val="-3"/>
        </w:rPr>
        <w:t xml:space="preserve"> </w:t>
      </w:r>
      <w:r>
        <w:rPr>
          <w:color w:val="00AAE7"/>
        </w:rPr>
        <w:t>is</w:t>
      </w:r>
      <w:r>
        <w:rPr>
          <w:color w:val="00AAE7"/>
          <w:spacing w:val="-3"/>
        </w:rPr>
        <w:t xml:space="preserve"> </w:t>
      </w:r>
      <w:r>
        <w:rPr>
          <w:color w:val="00AAE7"/>
        </w:rPr>
        <w:t>shared</w:t>
      </w:r>
      <w:r>
        <w:rPr>
          <w:color w:val="00AAE7"/>
          <w:spacing w:val="-3"/>
        </w:rPr>
        <w:t xml:space="preserve"> </w:t>
      </w:r>
      <w:r>
        <w:rPr>
          <w:color w:val="00AAE7"/>
        </w:rPr>
        <w:t>by</w:t>
      </w:r>
      <w:r>
        <w:rPr>
          <w:color w:val="00AAE7"/>
          <w:spacing w:val="-3"/>
        </w:rPr>
        <w:t xml:space="preserve"> </w:t>
      </w:r>
      <w:r>
        <w:rPr>
          <w:color w:val="00AAE7"/>
        </w:rPr>
        <w:t>its</w:t>
      </w:r>
      <w:r>
        <w:rPr>
          <w:color w:val="00AAE7"/>
          <w:spacing w:val="-3"/>
        </w:rPr>
        <w:t xml:space="preserve"> </w:t>
      </w:r>
      <w:r>
        <w:rPr>
          <w:color w:val="00AAE7"/>
        </w:rPr>
        <w:t>upstream</w:t>
      </w:r>
      <w:r>
        <w:rPr>
          <w:color w:val="00AAE7"/>
          <w:spacing w:val="-3"/>
        </w:rPr>
        <w:t xml:space="preserve"> </w:t>
      </w:r>
      <w:r>
        <w:rPr>
          <w:color w:val="00AAE7"/>
        </w:rPr>
        <w:t>and</w:t>
      </w:r>
      <w:r>
        <w:rPr>
          <w:color w:val="00AAE7"/>
          <w:spacing w:val="-3"/>
        </w:rPr>
        <w:t xml:space="preserve"> </w:t>
      </w:r>
      <w:r>
        <w:rPr>
          <w:color w:val="00AAE7"/>
        </w:rPr>
        <w:t>downstream</w:t>
      </w:r>
      <w:r>
        <w:rPr>
          <w:color w:val="00AAE7"/>
          <w:spacing w:val="-3"/>
        </w:rPr>
        <w:t xml:space="preserve"> </w:t>
      </w:r>
      <w:r>
        <w:rPr>
          <w:color w:val="00AAE7"/>
          <w:spacing w:val="-2"/>
        </w:rPr>
        <w:t>industries…</w:t>
      </w:r>
    </w:p>
    <w:p w:rsidR="00603CB0" w:rsidRDefault="009F7F2C">
      <w:pPr>
        <w:pStyle w:val="BodyText"/>
        <w:ind w:left="165"/>
        <w:rPr>
          <w:rFonts w:ascii="Open Sans"/>
          <w:sz w:val="20"/>
        </w:rPr>
      </w:pPr>
      <w:r>
        <w:rPr>
          <w:rFonts w:ascii="Open Sans"/>
          <w:noProof/>
          <w:sz w:val="20"/>
          <w:lang w:val="en-AU" w:eastAsia="en-AU"/>
        </w:rPr>
        <mc:AlternateContent>
          <mc:Choice Requires="wpg">
            <w:drawing>
              <wp:inline distT="0" distB="0" distL="0" distR="0">
                <wp:extent cx="6278880" cy="187325"/>
                <wp:effectExtent l="9525" t="0" r="0" b="4445"/>
                <wp:docPr id="1032"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0" y="0"/>
                          <a:chExt cx="9888" cy="295"/>
                        </a:xfrm>
                      </wpg:grpSpPr>
                      <wps:wsp>
                        <wps:cNvPr id="1033" name="Line 1017"/>
                        <wps:cNvCnPr>
                          <a:cxnSpLocks noChangeShapeType="1"/>
                        </wps:cNvCnPr>
                        <wps:spPr bwMode="auto">
                          <a:xfrm>
                            <a:off x="4965" y="147"/>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1034" name="Line 1016"/>
                        <wps:cNvCnPr>
                          <a:cxnSpLocks noChangeShapeType="1"/>
                        </wps:cNvCnPr>
                        <wps:spPr bwMode="auto">
                          <a:xfrm>
                            <a:off x="0" y="147"/>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1035" name="docshape37"/>
                        <wps:cNvSpPr>
                          <a:spLocks/>
                        </wps:cNvSpPr>
                        <wps:spPr bwMode="auto">
                          <a:xfrm>
                            <a:off x="4861" y="81"/>
                            <a:ext cx="182" cy="133"/>
                          </a:xfrm>
                          <a:custGeom>
                            <a:avLst/>
                            <a:gdLst>
                              <a:gd name="T0" fmla="+- 0 4862 4862"/>
                              <a:gd name="T1" fmla="*/ T0 w 182"/>
                              <a:gd name="T2" fmla="+- 0 81 81"/>
                              <a:gd name="T3" fmla="*/ 81 h 133"/>
                              <a:gd name="T4" fmla="+- 0 4862 4862"/>
                              <a:gd name="T5" fmla="*/ T4 w 182"/>
                              <a:gd name="T6" fmla="+- 0 213 81"/>
                              <a:gd name="T7" fmla="*/ 213 h 133"/>
                              <a:gd name="T8" fmla="+- 0 5043 4862"/>
                              <a:gd name="T9" fmla="*/ T8 w 182"/>
                              <a:gd name="T10" fmla="+- 0 147 81"/>
                              <a:gd name="T11" fmla="*/ 147 h 133"/>
                              <a:gd name="T12" fmla="+- 0 4862 4862"/>
                              <a:gd name="T13" fmla="*/ T12 w 182"/>
                              <a:gd name="T14" fmla="+- 0 81 81"/>
                              <a:gd name="T15" fmla="*/ 81 h 133"/>
                            </a:gdLst>
                            <a:ahLst/>
                            <a:cxnLst>
                              <a:cxn ang="0">
                                <a:pos x="T1" y="T3"/>
                              </a:cxn>
                              <a:cxn ang="0">
                                <a:pos x="T5" y="T7"/>
                              </a:cxn>
                              <a:cxn ang="0">
                                <a:pos x="T9" y="T11"/>
                              </a:cxn>
                              <a:cxn ang="0">
                                <a:pos x="T13" y="T15"/>
                              </a:cxn>
                            </a:cxnLst>
                            <a:rect l="0" t="0" r="r" b="b"/>
                            <a:pathLst>
                              <a:path w="182" h="133">
                                <a:moveTo>
                                  <a:pt x="0" y="0"/>
                                </a:moveTo>
                                <a:lnTo>
                                  <a:pt x="0" y="132"/>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6" name="docshape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docshape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86" y="0"/>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19BD973" id="docshapegroup36" o:spid="_x0000_s1026" style="width:494.4pt;height:14.75pt;mso-position-horizontal-relative:char;mso-position-vertical-relative:line"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">
                <v:line id="Line 1017" o:spid="_x0000_s1027" style="position:absolute;visibility:visible;mso-wrap-style:square" from="4965,147" to="958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" strokecolor="#00497c" strokeweight=".5pt"/>
                <v:line id="Line 1016" o:spid="_x0000_s1028" style="position:absolute;visibility:visible;mso-wrap-style:square" from="0,147" to="489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" strokecolor="#00aae7" strokeweight=".5pt"/>
                <v:shape id="docshape37" o:spid="_x0000_s1029" style="position:absolute;left:4861;top:81;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" path="m,l,132,181,66,,xe" fillcolor="#00aae7" stroked="f">
                  <v:path arrowok="t" o:connecttype="custom" o:connectlocs="0,81;0,213;181,147;0,81" o:connectangles="0,0,0,0"/>
                </v:shape>
                <v:shape id="docshape38" o:spid="_x0000_s1030" type="#_x0000_t75" style="position:absolute;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">
                  <v:imagedata r:id="rId32" o:title=""/>
                </v:shape>
                <v:shape id="docshape39" o:spid="_x0000_s1031" type="#_x0000_t75" style="position:absolute;left:9586;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">
                  <v:imagedata r:id="rId33" o:title=""/>
                </v:shape>
                <w10:anchorlock/>
              </v:group>
            </w:pict>
          </mc:Fallback>
        </mc:AlternateContent>
      </w:r>
    </w:p>
    <w:p w:rsidR="00603CB0" w:rsidRDefault="00603CB0">
      <w:pPr>
        <w:rPr>
          <w:rFonts w:ascii="Open Sans"/>
          <w:sz w:val="20"/>
        </w:rPr>
        <w:sectPr w:rsidR="00603CB0">
          <w:type w:val="continuous"/>
          <w:pgSz w:w="11910" w:h="16840"/>
          <w:pgMar w:top="700" w:right="820" w:bottom="280" w:left="840" w:header="720" w:footer="720" w:gutter="0"/>
          <w:cols w:space="720"/>
        </w:sectPr>
      </w:pPr>
    </w:p>
    <w:p w:rsidR="00603CB0" w:rsidRDefault="00603CB0">
      <w:pPr>
        <w:pStyle w:val="BodyText"/>
        <w:spacing w:before="4"/>
        <w:rPr>
          <w:rFonts w:ascii="Open Sans"/>
          <w:b/>
          <w:sz w:val="26"/>
        </w:rPr>
      </w:pPr>
    </w:p>
    <w:p w:rsidR="00603CB0" w:rsidRDefault="009F7F2C">
      <w:pPr>
        <w:ind w:left="1367"/>
        <w:rPr>
          <w:rFonts w:ascii="Open Sans"/>
          <w:b/>
          <w:sz w:val="17"/>
        </w:rPr>
      </w:pPr>
      <w:r>
        <w:rPr>
          <w:rFonts w:ascii="Open Sans"/>
          <w:b/>
          <w:color w:val="231F20"/>
          <w:sz w:val="17"/>
        </w:rPr>
        <w:t>Upstream</w:t>
      </w:r>
      <w:r>
        <w:rPr>
          <w:rFonts w:ascii="Open Sans"/>
          <w:b/>
          <w:color w:val="231F20"/>
          <w:spacing w:val="-2"/>
          <w:sz w:val="17"/>
        </w:rPr>
        <w:t xml:space="preserve"> industries</w:t>
      </w:r>
    </w:p>
    <w:p w:rsidR="00603CB0" w:rsidRDefault="009F7F2C">
      <w:pPr>
        <w:pStyle w:val="ListParagraph"/>
        <w:numPr>
          <w:ilvl w:val="0"/>
          <w:numId w:val="74"/>
        </w:numPr>
        <w:tabs>
          <w:tab w:val="left" w:pos="142"/>
        </w:tabs>
        <w:spacing w:before="37"/>
        <w:ind w:left="141" w:right="38"/>
        <w:jc w:val="right"/>
        <w:rPr>
          <w:sz w:val="17"/>
        </w:rPr>
      </w:pPr>
      <w:r>
        <w:rPr>
          <w:noProof/>
          <w:lang w:val="en-AU" w:eastAsia="en-AU"/>
        </w:rPr>
        <mc:AlternateContent>
          <mc:Choice Requires="wps">
            <w:drawing>
              <wp:anchor distT="0" distB="0" distL="114300" distR="114300" simplePos="0" relativeHeight="15737344" behindDoc="0" locked="0" layoutInCell="1" allowOverlap="1">
                <wp:simplePos x="0" y="0"/>
                <wp:positionH relativeFrom="page">
                  <wp:posOffset>2738755</wp:posOffset>
                </wp:positionH>
                <wp:positionV relativeFrom="paragraph">
                  <wp:posOffset>124460</wp:posOffset>
                </wp:positionV>
                <wp:extent cx="279400" cy="440055"/>
                <wp:effectExtent l="0" t="0" r="0" b="0"/>
                <wp:wrapNone/>
                <wp:docPr id="103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440055"/>
                        </a:xfrm>
                        <a:custGeom>
                          <a:avLst/>
                          <a:gdLst>
                            <a:gd name="T0" fmla="+- 0 4753 4313"/>
                            <a:gd name="T1" fmla="*/ T0 w 440"/>
                            <a:gd name="T2" fmla="+- 0 196 196"/>
                            <a:gd name="T3" fmla="*/ 196 h 693"/>
                            <a:gd name="T4" fmla="+- 0 4313 4313"/>
                            <a:gd name="T5" fmla="*/ T4 w 440"/>
                            <a:gd name="T6" fmla="+- 0 542 196"/>
                            <a:gd name="T7" fmla="*/ 542 h 693"/>
                            <a:gd name="T8" fmla="+- 0 4753 4313"/>
                            <a:gd name="T9" fmla="*/ T8 w 440"/>
                            <a:gd name="T10" fmla="+- 0 889 196"/>
                            <a:gd name="T11" fmla="*/ 889 h 693"/>
                            <a:gd name="T12" fmla="+- 0 4753 4313"/>
                            <a:gd name="T13" fmla="*/ T12 w 440"/>
                            <a:gd name="T14" fmla="+- 0 196 196"/>
                            <a:gd name="T15" fmla="*/ 196 h 693"/>
                          </a:gdLst>
                          <a:ahLst/>
                          <a:cxnLst>
                            <a:cxn ang="0">
                              <a:pos x="T1" y="T3"/>
                            </a:cxn>
                            <a:cxn ang="0">
                              <a:pos x="T5" y="T7"/>
                            </a:cxn>
                            <a:cxn ang="0">
                              <a:pos x="T9" y="T11"/>
                            </a:cxn>
                            <a:cxn ang="0">
                              <a:pos x="T13" y="T15"/>
                            </a:cxn>
                          </a:cxnLst>
                          <a:rect l="0" t="0" r="r" b="b"/>
                          <a:pathLst>
                            <a:path w="440" h="693">
                              <a:moveTo>
                                <a:pt x="440" y="0"/>
                              </a:moveTo>
                              <a:lnTo>
                                <a:pt x="0" y="346"/>
                              </a:lnTo>
                              <a:lnTo>
                                <a:pt x="440" y="693"/>
                              </a:lnTo>
                              <a:lnTo>
                                <a:pt x="44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4BDBF" id="docshape40" o:spid="_x0000_s1026" style="position:absolute;margin-left:215.65pt;margin-top:9.8pt;width:22pt;height:34.6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" path="m440,l,346,440,693,440,xe" fillcolor="#00aae7" stroked="f">
                <v:path arrowok="t" o:connecttype="custom" o:connectlocs="279400,124460;0,344170;279400,564515;279400,124460" o:connectangles="0,0,0,0"/>
                <w10:wrap anchorx="page"/>
              </v:shape>
            </w:pict>
          </mc:Fallback>
        </mc:AlternateContent>
      </w:r>
      <w:r>
        <w:rPr>
          <w:color w:val="231F20"/>
          <w:sz w:val="17"/>
        </w:rPr>
        <w:t>Construction</w:t>
      </w:r>
      <w:r>
        <w:rPr>
          <w:color w:val="231F20"/>
          <w:spacing w:val="6"/>
          <w:sz w:val="17"/>
        </w:rPr>
        <w:t xml:space="preserve"> </w:t>
      </w:r>
      <w:r>
        <w:rPr>
          <w:color w:val="231F20"/>
          <w:spacing w:val="-2"/>
          <w:sz w:val="17"/>
        </w:rPr>
        <w:t>services</w:t>
      </w:r>
    </w:p>
    <w:p w:rsidR="00603CB0" w:rsidRDefault="009F7F2C">
      <w:pPr>
        <w:pStyle w:val="ListParagraph"/>
        <w:numPr>
          <w:ilvl w:val="1"/>
          <w:numId w:val="74"/>
        </w:numPr>
        <w:tabs>
          <w:tab w:val="left" w:pos="142"/>
        </w:tabs>
        <w:spacing w:before="37"/>
        <w:ind w:left="141" w:right="39"/>
        <w:jc w:val="right"/>
        <w:rPr>
          <w:sz w:val="17"/>
        </w:rPr>
      </w:pPr>
      <w:r>
        <w:rPr>
          <w:color w:val="231F20"/>
          <w:spacing w:val="-2"/>
          <w:sz w:val="17"/>
        </w:rPr>
        <w:t>Finance</w:t>
      </w:r>
    </w:p>
    <w:p w:rsidR="00603CB0" w:rsidRDefault="009F7F2C">
      <w:pPr>
        <w:pStyle w:val="ListParagraph"/>
        <w:numPr>
          <w:ilvl w:val="0"/>
          <w:numId w:val="73"/>
        </w:numPr>
        <w:tabs>
          <w:tab w:val="left" w:pos="142"/>
        </w:tabs>
        <w:spacing w:before="38"/>
        <w:ind w:left="141" w:right="38"/>
        <w:jc w:val="right"/>
        <w:rPr>
          <w:sz w:val="17"/>
        </w:rPr>
      </w:pPr>
      <w:r>
        <w:rPr>
          <w:color w:val="231F20"/>
          <w:sz w:val="17"/>
        </w:rPr>
        <w:t>Professional,</w:t>
      </w:r>
      <w:r>
        <w:rPr>
          <w:color w:val="231F20"/>
          <w:spacing w:val="-4"/>
          <w:sz w:val="17"/>
        </w:rPr>
        <w:t xml:space="preserve"> </w:t>
      </w:r>
      <w:r>
        <w:rPr>
          <w:color w:val="231F20"/>
          <w:sz w:val="17"/>
        </w:rPr>
        <w:t>scientific</w:t>
      </w:r>
      <w:r>
        <w:rPr>
          <w:color w:val="231F20"/>
          <w:spacing w:val="-4"/>
          <w:sz w:val="17"/>
        </w:rPr>
        <w:t xml:space="preserve"> </w:t>
      </w:r>
      <w:r>
        <w:rPr>
          <w:color w:val="231F20"/>
          <w:sz w:val="17"/>
        </w:rPr>
        <w:t>and</w:t>
      </w:r>
      <w:r>
        <w:rPr>
          <w:color w:val="231F20"/>
          <w:spacing w:val="-3"/>
          <w:sz w:val="17"/>
        </w:rPr>
        <w:t xml:space="preserve"> </w:t>
      </w:r>
      <w:r>
        <w:rPr>
          <w:color w:val="231F20"/>
          <w:spacing w:val="-2"/>
          <w:sz w:val="17"/>
        </w:rPr>
        <w:t>technical</w:t>
      </w:r>
    </w:p>
    <w:p w:rsidR="00603CB0" w:rsidRDefault="009F7F2C">
      <w:pPr>
        <w:pStyle w:val="BodyText"/>
        <w:spacing w:before="8"/>
        <w:ind w:right="38"/>
        <w:jc w:val="right"/>
      </w:pPr>
      <w:r>
        <w:rPr>
          <w:color w:val="231F20"/>
          <w:spacing w:val="-2"/>
        </w:rPr>
        <w:t>services</w:t>
      </w:r>
    </w:p>
    <w:p w:rsidR="00603CB0" w:rsidRDefault="009F7F2C">
      <w:pPr>
        <w:pStyle w:val="ListParagraph"/>
        <w:numPr>
          <w:ilvl w:val="1"/>
          <w:numId w:val="73"/>
        </w:numPr>
        <w:tabs>
          <w:tab w:val="left" w:pos="142"/>
        </w:tabs>
        <w:spacing w:before="38"/>
        <w:ind w:left="141" w:right="38"/>
        <w:jc w:val="right"/>
        <w:rPr>
          <w:sz w:val="17"/>
        </w:rPr>
      </w:pPr>
      <w:r>
        <w:rPr>
          <w:color w:val="231F20"/>
          <w:sz w:val="17"/>
        </w:rPr>
        <w:t>Real</w:t>
      </w:r>
      <w:r>
        <w:rPr>
          <w:color w:val="231F20"/>
          <w:spacing w:val="-5"/>
          <w:sz w:val="17"/>
        </w:rPr>
        <w:t xml:space="preserve"> </w:t>
      </w:r>
      <w:r>
        <w:rPr>
          <w:color w:val="231F20"/>
          <w:sz w:val="17"/>
        </w:rPr>
        <w:t>estate</w:t>
      </w:r>
      <w:r>
        <w:rPr>
          <w:color w:val="231F20"/>
          <w:spacing w:val="-2"/>
          <w:sz w:val="17"/>
        </w:rPr>
        <w:t xml:space="preserve"> services</w:t>
      </w:r>
    </w:p>
    <w:p w:rsidR="00603CB0" w:rsidRDefault="009F7F2C">
      <w:pPr>
        <w:spacing w:before="134"/>
        <w:ind w:left="156"/>
        <w:rPr>
          <w:sz w:val="14"/>
        </w:rPr>
      </w:pPr>
      <w:r>
        <w:rPr>
          <w:color w:val="231F20"/>
          <w:sz w:val="14"/>
        </w:rPr>
        <w:t>4</w:t>
      </w:r>
    </w:p>
    <w:p w:rsidR="00603CB0" w:rsidRDefault="009F7F2C">
      <w:pPr>
        <w:pStyle w:val="Heading3"/>
        <w:spacing w:line="211" w:lineRule="exact"/>
        <w:ind w:left="260"/>
      </w:pPr>
      <w:r>
        <w:rPr>
          <w:b w:val="0"/>
        </w:rPr>
        <w:br w:type="column"/>
      </w:r>
      <w:r>
        <w:rPr>
          <w:color w:val="00AAE7"/>
        </w:rPr>
        <w:t>Maritime</w:t>
      </w:r>
      <w:r>
        <w:rPr>
          <w:color w:val="00AAE7"/>
          <w:spacing w:val="-6"/>
        </w:rPr>
        <w:t xml:space="preserve"> </w:t>
      </w:r>
      <w:r>
        <w:rPr>
          <w:color w:val="00AAE7"/>
          <w:spacing w:val="-2"/>
        </w:rPr>
        <w:t>industry</w:t>
      </w:r>
    </w:p>
    <w:p w:rsidR="00603CB0" w:rsidRDefault="009F7F2C">
      <w:pPr>
        <w:pStyle w:val="BodyText"/>
        <w:spacing w:before="5"/>
        <w:rPr>
          <w:rFonts w:ascii="Open Sans"/>
          <w:b/>
          <w:sz w:val="19"/>
        </w:rPr>
      </w:pPr>
      <w:r>
        <w:rPr>
          <w:noProof/>
          <w:lang w:val="en-AU" w:eastAsia="en-AU"/>
        </w:rPr>
        <w:drawing>
          <wp:anchor distT="0" distB="0" distL="0" distR="0" simplePos="0" relativeHeight="13" behindDoc="0" locked="0" layoutInCell="1" allowOverlap="1">
            <wp:simplePos x="0" y="0"/>
            <wp:positionH relativeFrom="page">
              <wp:posOffset>3220270</wp:posOffset>
            </wp:positionH>
            <wp:positionV relativeFrom="paragraph">
              <wp:posOffset>183186</wp:posOffset>
            </wp:positionV>
            <wp:extent cx="1120570" cy="804862"/>
            <wp:effectExtent l="0" t="0" r="0" b="0"/>
            <wp:wrapTopAndBottom/>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34" cstate="print"/>
                    <a:stretch>
                      <a:fillRect/>
                    </a:stretch>
                  </pic:blipFill>
                  <pic:spPr>
                    <a:xfrm>
                      <a:off x="0" y="0"/>
                      <a:ext cx="1120570" cy="804862"/>
                    </a:xfrm>
                    <a:prstGeom prst="rect">
                      <a:avLst/>
                    </a:prstGeom>
                  </pic:spPr>
                </pic:pic>
              </a:graphicData>
            </a:graphic>
          </wp:anchor>
        </w:drawing>
      </w:r>
    </w:p>
    <w:p w:rsidR="00603CB0" w:rsidRDefault="009F7F2C">
      <w:pPr>
        <w:spacing w:before="5"/>
        <w:rPr>
          <w:rFonts w:ascii="Open Sans"/>
          <w:b/>
          <w:sz w:val="15"/>
        </w:rPr>
      </w:pPr>
      <w:r>
        <w:br w:type="column"/>
      </w:r>
    </w:p>
    <w:p w:rsidR="00603CB0" w:rsidRDefault="009F7F2C">
      <w:pPr>
        <w:pStyle w:val="Heading3"/>
        <w:ind w:left="156"/>
      </w:pPr>
      <w:r>
        <w:rPr>
          <w:color w:val="231F20"/>
        </w:rPr>
        <w:t>Downstream</w:t>
      </w:r>
      <w:r>
        <w:rPr>
          <w:color w:val="231F20"/>
          <w:spacing w:val="-2"/>
        </w:rPr>
        <w:t xml:space="preserve"> industries</w:t>
      </w:r>
    </w:p>
    <w:p w:rsidR="00603CB0" w:rsidRDefault="009F7F2C">
      <w:pPr>
        <w:pStyle w:val="ListParagraph"/>
        <w:numPr>
          <w:ilvl w:val="0"/>
          <w:numId w:val="72"/>
        </w:numPr>
        <w:tabs>
          <w:tab w:val="left" w:pos="298"/>
        </w:tabs>
        <w:spacing w:before="37"/>
        <w:rPr>
          <w:sz w:val="17"/>
        </w:rPr>
      </w:pPr>
      <w:r>
        <w:rPr>
          <w:color w:val="231F20"/>
          <w:spacing w:val="-2"/>
          <w:sz w:val="17"/>
        </w:rPr>
        <w:t>Tourism</w:t>
      </w:r>
    </w:p>
    <w:p w:rsidR="00603CB0" w:rsidRDefault="009F7F2C">
      <w:pPr>
        <w:pStyle w:val="ListParagraph"/>
        <w:numPr>
          <w:ilvl w:val="0"/>
          <w:numId w:val="72"/>
        </w:numPr>
        <w:tabs>
          <w:tab w:val="left" w:pos="298"/>
        </w:tabs>
        <w:spacing w:before="37"/>
        <w:rPr>
          <w:sz w:val="17"/>
        </w:rPr>
      </w:pPr>
      <w:r>
        <w:rPr>
          <w:noProof/>
          <w:lang w:val="en-AU" w:eastAsia="en-AU"/>
        </w:rPr>
        <mc:AlternateContent>
          <mc:Choice Requires="wps">
            <w:drawing>
              <wp:anchor distT="0" distB="0" distL="114300" distR="114300" simplePos="0" relativeHeight="15737856" behindDoc="0" locked="0" layoutInCell="1" allowOverlap="1">
                <wp:simplePos x="0" y="0"/>
                <wp:positionH relativeFrom="page">
                  <wp:posOffset>4542155</wp:posOffset>
                </wp:positionH>
                <wp:positionV relativeFrom="paragraph">
                  <wp:posOffset>48260</wp:posOffset>
                </wp:positionV>
                <wp:extent cx="279400" cy="440055"/>
                <wp:effectExtent l="0" t="0" r="0" b="0"/>
                <wp:wrapNone/>
                <wp:docPr id="103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440055"/>
                        </a:xfrm>
                        <a:custGeom>
                          <a:avLst/>
                          <a:gdLst>
                            <a:gd name="T0" fmla="+- 0 7153 7153"/>
                            <a:gd name="T1" fmla="*/ T0 w 440"/>
                            <a:gd name="T2" fmla="+- 0 76 76"/>
                            <a:gd name="T3" fmla="*/ 76 h 693"/>
                            <a:gd name="T4" fmla="+- 0 7153 7153"/>
                            <a:gd name="T5" fmla="*/ T4 w 440"/>
                            <a:gd name="T6" fmla="+- 0 769 76"/>
                            <a:gd name="T7" fmla="*/ 769 h 693"/>
                            <a:gd name="T8" fmla="+- 0 7592 7153"/>
                            <a:gd name="T9" fmla="*/ T8 w 440"/>
                            <a:gd name="T10" fmla="+- 0 422 76"/>
                            <a:gd name="T11" fmla="*/ 422 h 693"/>
                            <a:gd name="T12" fmla="+- 0 7153 7153"/>
                            <a:gd name="T13" fmla="*/ T12 w 440"/>
                            <a:gd name="T14" fmla="+- 0 76 76"/>
                            <a:gd name="T15" fmla="*/ 76 h 693"/>
                          </a:gdLst>
                          <a:ahLst/>
                          <a:cxnLst>
                            <a:cxn ang="0">
                              <a:pos x="T1" y="T3"/>
                            </a:cxn>
                            <a:cxn ang="0">
                              <a:pos x="T5" y="T7"/>
                            </a:cxn>
                            <a:cxn ang="0">
                              <a:pos x="T9" y="T11"/>
                            </a:cxn>
                            <a:cxn ang="0">
                              <a:pos x="T13" y="T15"/>
                            </a:cxn>
                          </a:cxnLst>
                          <a:rect l="0" t="0" r="r" b="b"/>
                          <a:pathLst>
                            <a:path w="440" h="693">
                              <a:moveTo>
                                <a:pt x="0" y="0"/>
                              </a:moveTo>
                              <a:lnTo>
                                <a:pt x="0" y="693"/>
                              </a:lnTo>
                              <a:lnTo>
                                <a:pt x="439" y="346"/>
                              </a:lnTo>
                              <a:lnTo>
                                <a:pt x="0" y="0"/>
                              </a:lnTo>
                              <a:close/>
                            </a:path>
                          </a:pathLst>
                        </a:custGeom>
                        <a:solidFill>
                          <a:srgbClr val="00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8A3A" id="docshape41" o:spid="_x0000_s1026" style="position:absolute;margin-left:357.65pt;margin-top:3.8pt;width:22pt;height:34.6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" path="m,l,693,439,346,,xe" fillcolor="#00497c" stroked="f">
                <v:path arrowok="t" o:connecttype="custom" o:connectlocs="0,48260;0,488315;278765,267970;0,48260" o:connectangles="0,0,0,0"/>
                <w10:wrap anchorx="page"/>
              </v:shape>
            </w:pict>
          </mc:Fallback>
        </mc:AlternateContent>
      </w:r>
      <w:r>
        <w:rPr>
          <w:color w:val="231F20"/>
          <w:sz w:val="17"/>
        </w:rPr>
        <w:t>Recreational</w:t>
      </w:r>
      <w:r>
        <w:rPr>
          <w:color w:val="231F20"/>
          <w:spacing w:val="-6"/>
          <w:sz w:val="17"/>
        </w:rPr>
        <w:t xml:space="preserve"> </w:t>
      </w:r>
      <w:r>
        <w:rPr>
          <w:color w:val="231F20"/>
          <w:spacing w:val="-2"/>
          <w:sz w:val="17"/>
        </w:rPr>
        <w:t>activities</w:t>
      </w:r>
    </w:p>
    <w:p w:rsidR="00603CB0" w:rsidRDefault="009F7F2C">
      <w:pPr>
        <w:pStyle w:val="ListParagraph"/>
        <w:numPr>
          <w:ilvl w:val="0"/>
          <w:numId w:val="72"/>
        </w:numPr>
        <w:tabs>
          <w:tab w:val="left" w:pos="298"/>
        </w:tabs>
        <w:spacing w:before="38"/>
        <w:rPr>
          <w:sz w:val="17"/>
        </w:rPr>
      </w:pPr>
      <w:r>
        <w:rPr>
          <w:color w:val="231F20"/>
          <w:sz w:val="17"/>
        </w:rPr>
        <w:t>Wholesale</w:t>
      </w:r>
      <w:r>
        <w:rPr>
          <w:color w:val="231F20"/>
          <w:spacing w:val="-3"/>
          <w:sz w:val="17"/>
        </w:rPr>
        <w:t xml:space="preserve"> </w:t>
      </w:r>
      <w:r>
        <w:rPr>
          <w:color w:val="231F20"/>
          <w:sz w:val="17"/>
        </w:rPr>
        <w:t>and</w:t>
      </w:r>
      <w:r>
        <w:rPr>
          <w:color w:val="231F20"/>
          <w:spacing w:val="-3"/>
          <w:sz w:val="17"/>
        </w:rPr>
        <w:t xml:space="preserve"> </w:t>
      </w:r>
      <w:r>
        <w:rPr>
          <w:color w:val="231F20"/>
          <w:sz w:val="17"/>
        </w:rPr>
        <w:t>retail</w:t>
      </w:r>
      <w:r>
        <w:rPr>
          <w:color w:val="231F20"/>
          <w:spacing w:val="-3"/>
          <w:sz w:val="17"/>
        </w:rPr>
        <w:t xml:space="preserve"> </w:t>
      </w:r>
      <w:r>
        <w:rPr>
          <w:color w:val="231F20"/>
          <w:spacing w:val="-2"/>
          <w:sz w:val="17"/>
        </w:rPr>
        <w:t>trade</w:t>
      </w:r>
    </w:p>
    <w:p w:rsidR="00603CB0" w:rsidRDefault="009F7F2C">
      <w:pPr>
        <w:pStyle w:val="ListParagraph"/>
        <w:numPr>
          <w:ilvl w:val="0"/>
          <w:numId w:val="72"/>
        </w:numPr>
        <w:tabs>
          <w:tab w:val="left" w:pos="298"/>
        </w:tabs>
        <w:spacing w:before="37"/>
        <w:rPr>
          <w:sz w:val="17"/>
        </w:rPr>
      </w:pPr>
      <w:r>
        <w:rPr>
          <w:color w:val="231F20"/>
          <w:spacing w:val="-2"/>
          <w:sz w:val="17"/>
        </w:rPr>
        <w:t>Agribusiness</w:t>
      </w:r>
    </w:p>
    <w:p w:rsidR="00603CB0" w:rsidRDefault="009F7F2C">
      <w:pPr>
        <w:pStyle w:val="ListParagraph"/>
        <w:numPr>
          <w:ilvl w:val="0"/>
          <w:numId w:val="72"/>
        </w:numPr>
        <w:tabs>
          <w:tab w:val="left" w:pos="298"/>
        </w:tabs>
        <w:spacing w:before="37"/>
        <w:rPr>
          <w:sz w:val="17"/>
        </w:rPr>
      </w:pPr>
      <w:r>
        <w:rPr>
          <w:color w:val="231F20"/>
          <w:spacing w:val="-2"/>
          <w:sz w:val="17"/>
        </w:rPr>
        <w:t>Minerals</w:t>
      </w:r>
    </w:p>
    <w:p w:rsidR="00603CB0" w:rsidRDefault="009F7F2C">
      <w:pPr>
        <w:pStyle w:val="ListParagraph"/>
        <w:numPr>
          <w:ilvl w:val="0"/>
          <w:numId w:val="72"/>
        </w:numPr>
        <w:tabs>
          <w:tab w:val="left" w:pos="298"/>
        </w:tabs>
        <w:spacing w:before="38"/>
        <w:rPr>
          <w:sz w:val="17"/>
        </w:rPr>
      </w:pPr>
      <w:r>
        <w:rPr>
          <w:color w:val="231F20"/>
          <w:sz w:val="17"/>
        </w:rPr>
        <w:t>Oil</w:t>
      </w:r>
      <w:r>
        <w:rPr>
          <w:color w:val="231F20"/>
          <w:spacing w:val="-5"/>
          <w:sz w:val="17"/>
        </w:rPr>
        <w:t xml:space="preserve"> </w:t>
      </w:r>
      <w:r>
        <w:rPr>
          <w:color w:val="231F20"/>
          <w:sz w:val="17"/>
        </w:rPr>
        <w:t>and</w:t>
      </w:r>
      <w:r>
        <w:rPr>
          <w:color w:val="231F20"/>
          <w:spacing w:val="-4"/>
          <w:sz w:val="17"/>
        </w:rPr>
        <w:t xml:space="preserve"> </w:t>
      </w:r>
      <w:r>
        <w:rPr>
          <w:color w:val="231F20"/>
          <w:spacing w:val="-5"/>
          <w:sz w:val="17"/>
        </w:rPr>
        <w:t>Gas</w:t>
      </w:r>
    </w:p>
    <w:p w:rsidR="00603CB0" w:rsidRDefault="00603CB0">
      <w:pPr>
        <w:rPr>
          <w:sz w:val="17"/>
        </w:rPr>
        <w:sectPr w:rsidR="00603CB0">
          <w:type w:val="continuous"/>
          <w:pgSz w:w="11910" w:h="16840"/>
          <w:pgMar w:top="700" w:right="820" w:bottom="280" w:left="840" w:header="720" w:footer="720" w:gutter="0"/>
          <w:cols w:num="3" w:space="720" w:equalWidth="0">
            <w:col w:w="3159" w:space="917"/>
            <w:col w:w="1960" w:space="914"/>
            <w:col w:w="3300"/>
          </w:cols>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9F7F2C">
      <w:pPr>
        <w:spacing w:before="124"/>
        <w:ind w:left="2768"/>
        <w:rPr>
          <w:sz w:val="48"/>
        </w:rPr>
      </w:pPr>
      <w:r>
        <w:rPr>
          <w:noProof/>
          <w:lang w:val="en-AU" w:eastAsia="en-AU"/>
        </w:rPr>
        <mc:AlternateContent>
          <mc:Choice Requires="wpg">
            <w:drawing>
              <wp:anchor distT="0" distB="0" distL="114300" distR="114300" simplePos="0" relativeHeight="15743488" behindDoc="0" locked="0" layoutInCell="1" allowOverlap="1">
                <wp:simplePos x="0" y="0"/>
                <wp:positionH relativeFrom="page">
                  <wp:posOffset>429895</wp:posOffset>
                </wp:positionH>
                <wp:positionV relativeFrom="paragraph">
                  <wp:posOffset>170815</wp:posOffset>
                </wp:positionV>
                <wp:extent cx="1579880" cy="1296035"/>
                <wp:effectExtent l="0" t="0" r="0" b="0"/>
                <wp:wrapNone/>
                <wp:docPr id="1021"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296035"/>
                          <a:chOff x="677" y="269"/>
                          <a:chExt cx="2488" cy="2041"/>
                        </a:xfrm>
                      </wpg:grpSpPr>
                      <wps:wsp>
                        <wps:cNvPr id="1022" name="docshape43"/>
                        <wps:cNvSpPr>
                          <a:spLocks/>
                        </wps:cNvSpPr>
                        <wps:spPr bwMode="auto">
                          <a:xfrm>
                            <a:off x="2382" y="1045"/>
                            <a:ext cx="159" cy="392"/>
                          </a:xfrm>
                          <a:custGeom>
                            <a:avLst/>
                            <a:gdLst>
                              <a:gd name="T0" fmla="+- 0 2490 2382"/>
                              <a:gd name="T1" fmla="*/ T0 w 159"/>
                              <a:gd name="T2" fmla="+- 0 1436 1045"/>
                              <a:gd name="T3" fmla="*/ 1436 h 392"/>
                              <a:gd name="T4" fmla="+- 0 2524 2382"/>
                              <a:gd name="T5" fmla="*/ T4 w 159"/>
                              <a:gd name="T6" fmla="+- 0 1372 1045"/>
                              <a:gd name="T7" fmla="*/ 1372 h 392"/>
                              <a:gd name="T8" fmla="+- 0 2541 2382"/>
                              <a:gd name="T9" fmla="*/ T8 w 159"/>
                              <a:gd name="T10" fmla="+- 0 1302 1045"/>
                              <a:gd name="T11" fmla="*/ 1302 h 392"/>
                              <a:gd name="T12" fmla="+- 0 2539 2382"/>
                              <a:gd name="T13" fmla="*/ T12 w 159"/>
                              <a:gd name="T14" fmla="+- 0 1231 1045"/>
                              <a:gd name="T15" fmla="*/ 1231 h 392"/>
                              <a:gd name="T16" fmla="+- 0 2520 2382"/>
                              <a:gd name="T17" fmla="*/ T16 w 159"/>
                              <a:gd name="T18" fmla="+- 0 1162 1045"/>
                              <a:gd name="T19" fmla="*/ 1162 h 392"/>
                              <a:gd name="T20" fmla="+- 0 2485 2382"/>
                              <a:gd name="T21" fmla="*/ T20 w 159"/>
                              <a:gd name="T22" fmla="+- 0 1099 1045"/>
                              <a:gd name="T23" fmla="*/ 1099 h 392"/>
                              <a:gd name="T24" fmla="+- 0 2433 2382"/>
                              <a:gd name="T25" fmla="*/ T24 w 159"/>
                              <a:gd name="T26" fmla="+- 0 1045 1045"/>
                              <a:gd name="T27" fmla="*/ 1045 h 392"/>
                              <a:gd name="T28" fmla="+- 0 2398 2382"/>
                              <a:gd name="T29" fmla="*/ T28 w 159"/>
                              <a:gd name="T30" fmla="+- 0 1109 1045"/>
                              <a:gd name="T31" fmla="*/ 1109 h 392"/>
                              <a:gd name="T32" fmla="+- 0 2382 2382"/>
                              <a:gd name="T33" fmla="*/ T32 w 159"/>
                              <a:gd name="T34" fmla="+- 0 1179 1045"/>
                              <a:gd name="T35" fmla="*/ 1179 h 392"/>
                              <a:gd name="T36" fmla="+- 0 2384 2382"/>
                              <a:gd name="T37" fmla="*/ T36 w 159"/>
                              <a:gd name="T38" fmla="+- 0 1250 1045"/>
                              <a:gd name="T39" fmla="*/ 1250 h 392"/>
                              <a:gd name="T40" fmla="+- 0 2402 2382"/>
                              <a:gd name="T41" fmla="*/ T40 w 159"/>
                              <a:gd name="T42" fmla="+- 0 1319 1045"/>
                              <a:gd name="T43" fmla="*/ 1319 h 392"/>
                              <a:gd name="T44" fmla="+- 0 2438 2382"/>
                              <a:gd name="T45" fmla="*/ T44 w 159"/>
                              <a:gd name="T46" fmla="+- 0 1383 1045"/>
                              <a:gd name="T47" fmla="*/ 1383 h 392"/>
                              <a:gd name="T48" fmla="+- 0 2490 2382"/>
                              <a:gd name="T49" fmla="*/ T48 w 159"/>
                              <a:gd name="T50" fmla="+- 0 1436 1045"/>
                              <a:gd name="T51" fmla="*/ 1436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 h="392">
                                <a:moveTo>
                                  <a:pt x="108" y="391"/>
                                </a:moveTo>
                                <a:lnTo>
                                  <a:pt x="142" y="327"/>
                                </a:lnTo>
                                <a:lnTo>
                                  <a:pt x="159" y="257"/>
                                </a:lnTo>
                                <a:lnTo>
                                  <a:pt x="157" y="186"/>
                                </a:lnTo>
                                <a:lnTo>
                                  <a:pt x="138" y="117"/>
                                </a:lnTo>
                                <a:lnTo>
                                  <a:pt x="103" y="54"/>
                                </a:lnTo>
                                <a:lnTo>
                                  <a:pt x="51" y="0"/>
                                </a:lnTo>
                                <a:lnTo>
                                  <a:pt x="16" y="64"/>
                                </a:lnTo>
                                <a:lnTo>
                                  <a:pt x="0" y="134"/>
                                </a:lnTo>
                                <a:lnTo>
                                  <a:pt x="2" y="205"/>
                                </a:lnTo>
                                <a:lnTo>
                                  <a:pt x="20" y="274"/>
                                </a:lnTo>
                                <a:lnTo>
                                  <a:pt x="56" y="338"/>
                                </a:lnTo>
                                <a:lnTo>
                                  <a:pt x="108" y="391"/>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3" name="docshape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22" y="756"/>
                            <a:ext cx="198"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docshape45"/>
                        <wps:cNvSpPr>
                          <a:spLocks/>
                        </wps:cNvSpPr>
                        <wps:spPr bwMode="auto">
                          <a:xfrm>
                            <a:off x="682" y="795"/>
                            <a:ext cx="1180" cy="634"/>
                          </a:xfrm>
                          <a:custGeom>
                            <a:avLst/>
                            <a:gdLst>
                              <a:gd name="T0" fmla="+- 0 1392 682"/>
                              <a:gd name="T1" fmla="*/ T0 w 1180"/>
                              <a:gd name="T2" fmla="+- 0 981 795"/>
                              <a:gd name="T3" fmla="*/ 981 h 634"/>
                              <a:gd name="T4" fmla="+- 0 1393 682"/>
                              <a:gd name="T5" fmla="*/ T4 w 1180"/>
                              <a:gd name="T6" fmla="+- 0 980 795"/>
                              <a:gd name="T7" fmla="*/ 980 h 634"/>
                              <a:gd name="T8" fmla="+- 0 1392 682"/>
                              <a:gd name="T9" fmla="*/ T8 w 1180"/>
                              <a:gd name="T10" fmla="+- 0 978 795"/>
                              <a:gd name="T11" fmla="*/ 978 h 634"/>
                              <a:gd name="T12" fmla="+- 0 1346 682"/>
                              <a:gd name="T13" fmla="*/ T12 w 1180"/>
                              <a:gd name="T14" fmla="+- 0 915 795"/>
                              <a:gd name="T15" fmla="*/ 915 h 634"/>
                              <a:gd name="T16" fmla="+- 0 1289 682"/>
                              <a:gd name="T17" fmla="*/ T16 w 1180"/>
                              <a:gd name="T18" fmla="+- 0 866 795"/>
                              <a:gd name="T19" fmla="*/ 866 h 634"/>
                              <a:gd name="T20" fmla="+- 0 1225 682"/>
                              <a:gd name="T21" fmla="*/ T20 w 1180"/>
                              <a:gd name="T22" fmla="+- 0 833 795"/>
                              <a:gd name="T23" fmla="*/ 833 h 634"/>
                              <a:gd name="T24" fmla="+- 0 1156 682"/>
                              <a:gd name="T25" fmla="*/ T24 w 1180"/>
                              <a:gd name="T26" fmla="+- 0 817 795"/>
                              <a:gd name="T27" fmla="*/ 817 h 634"/>
                              <a:gd name="T28" fmla="+- 0 1085 682"/>
                              <a:gd name="T29" fmla="*/ T28 w 1180"/>
                              <a:gd name="T30" fmla="+- 0 818 795"/>
                              <a:gd name="T31" fmla="*/ 818 h 634"/>
                              <a:gd name="T32" fmla="+- 0 1016 682"/>
                              <a:gd name="T33" fmla="*/ T32 w 1180"/>
                              <a:gd name="T34" fmla="+- 0 838 795"/>
                              <a:gd name="T35" fmla="*/ 838 h 634"/>
                              <a:gd name="T36" fmla="+- 0 1015 682"/>
                              <a:gd name="T37" fmla="*/ T36 w 1180"/>
                              <a:gd name="T38" fmla="+- 0 838 795"/>
                              <a:gd name="T39" fmla="*/ 838 h 634"/>
                              <a:gd name="T40" fmla="+- 0 1015 682"/>
                              <a:gd name="T41" fmla="*/ T40 w 1180"/>
                              <a:gd name="T42" fmla="+- 0 838 795"/>
                              <a:gd name="T43" fmla="*/ 838 h 634"/>
                              <a:gd name="T44" fmla="+- 0 1015 682"/>
                              <a:gd name="T45" fmla="*/ T44 w 1180"/>
                              <a:gd name="T46" fmla="+- 0 837 795"/>
                              <a:gd name="T47" fmla="*/ 837 h 634"/>
                              <a:gd name="T48" fmla="+- 0 1012 682"/>
                              <a:gd name="T49" fmla="*/ T48 w 1180"/>
                              <a:gd name="T50" fmla="+- 0 838 795"/>
                              <a:gd name="T51" fmla="*/ 838 h 634"/>
                              <a:gd name="T52" fmla="+- 0 1012 682"/>
                              <a:gd name="T53" fmla="*/ T52 w 1180"/>
                              <a:gd name="T54" fmla="+- 0 839 795"/>
                              <a:gd name="T55" fmla="*/ 839 h 634"/>
                              <a:gd name="T56" fmla="+- 0 1011 682"/>
                              <a:gd name="T57" fmla="*/ T56 w 1180"/>
                              <a:gd name="T58" fmla="+- 0 839 795"/>
                              <a:gd name="T59" fmla="*/ 839 h 634"/>
                              <a:gd name="T60" fmla="+- 0 1012 682"/>
                              <a:gd name="T61" fmla="*/ T60 w 1180"/>
                              <a:gd name="T62" fmla="+- 0 839 795"/>
                              <a:gd name="T63" fmla="*/ 839 h 634"/>
                              <a:gd name="T64" fmla="+- 0 1012 682"/>
                              <a:gd name="T65" fmla="*/ T64 w 1180"/>
                              <a:gd name="T66" fmla="+- 0 839 795"/>
                              <a:gd name="T67" fmla="*/ 839 h 634"/>
                              <a:gd name="T68" fmla="+- 0 1010 682"/>
                              <a:gd name="T69" fmla="*/ T68 w 1180"/>
                              <a:gd name="T70" fmla="+- 0 840 795"/>
                              <a:gd name="T71" fmla="*/ 840 h 634"/>
                              <a:gd name="T72" fmla="+- 0 1010 682"/>
                              <a:gd name="T73" fmla="*/ T72 w 1180"/>
                              <a:gd name="T74" fmla="+- 0 840 795"/>
                              <a:gd name="T75" fmla="*/ 840 h 634"/>
                              <a:gd name="T76" fmla="+- 0 1010 682"/>
                              <a:gd name="T77" fmla="*/ T76 w 1180"/>
                              <a:gd name="T78" fmla="+- 0 840 795"/>
                              <a:gd name="T79" fmla="*/ 840 h 634"/>
                              <a:gd name="T80" fmla="+- 0 1009 682"/>
                              <a:gd name="T81" fmla="*/ T80 w 1180"/>
                              <a:gd name="T82" fmla="+- 0 840 795"/>
                              <a:gd name="T83" fmla="*/ 840 h 634"/>
                              <a:gd name="T84" fmla="+- 0 1009 682"/>
                              <a:gd name="T85" fmla="*/ T84 w 1180"/>
                              <a:gd name="T86" fmla="+- 0 841 795"/>
                              <a:gd name="T87" fmla="*/ 841 h 634"/>
                              <a:gd name="T88" fmla="+- 0 1008 682"/>
                              <a:gd name="T89" fmla="*/ T88 w 1180"/>
                              <a:gd name="T90" fmla="+- 0 841 795"/>
                              <a:gd name="T91" fmla="*/ 841 h 634"/>
                              <a:gd name="T92" fmla="+- 0 682 682"/>
                              <a:gd name="T93" fmla="*/ T92 w 1180"/>
                              <a:gd name="T94" fmla="+- 0 795 795"/>
                              <a:gd name="T95" fmla="*/ 795 h 634"/>
                              <a:gd name="T96" fmla="+- 0 993 682"/>
                              <a:gd name="T97" fmla="*/ T96 w 1180"/>
                              <a:gd name="T98" fmla="+- 0 873 795"/>
                              <a:gd name="T99" fmla="*/ 873 h 634"/>
                              <a:gd name="T100" fmla="+- 0 1045 682"/>
                              <a:gd name="T101" fmla="*/ T100 w 1180"/>
                              <a:gd name="T102" fmla="+- 0 935 795"/>
                              <a:gd name="T103" fmla="*/ 935 h 634"/>
                              <a:gd name="T104" fmla="+- 0 1107 682"/>
                              <a:gd name="T105" fmla="*/ T104 w 1180"/>
                              <a:gd name="T106" fmla="+- 0 981 795"/>
                              <a:gd name="T107" fmla="*/ 981 h 634"/>
                              <a:gd name="T108" fmla="+- 0 1176 682"/>
                              <a:gd name="T109" fmla="*/ T108 w 1180"/>
                              <a:gd name="T110" fmla="+- 0 1010 795"/>
                              <a:gd name="T111" fmla="*/ 1010 h 634"/>
                              <a:gd name="T112" fmla="+- 0 1249 682"/>
                              <a:gd name="T113" fmla="*/ T112 w 1180"/>
                              <a:gd name="T114" fmla="+- 0 1020 795"/>
                              <a:gd name="T115" fmla="*/ 1020 h 634"/>
                              <a:gd name="T116" fmla="+- 0 1322 682"/>
                              <a:gd name="T117" fmla="*/ T116 w 1180"/>
                              <a:gd name="T118" fmla="+- 0 1011 795"/>
                              <a:gd name="T119" fmla="*/ 1011 h 634"/>
                              <a:gd name="T120" fmla="+- 0 1392 682"/>
                              <a:gd name="T121" fmla="*/ T120 w 1180"/>
                              <a:gd name="T122" fmla="+- 0 981 795"/>
                              <a:gd name="T123" fmla="*/ 981 h 634"/>
                              <a:gd name="T124" fmla="+- 0 1553 682"/>
                              <a:gd name="T125" fmla="*/ T124 w 1180"/>
                              <a:gd name="T126" fmla="+- 0 1112 795"/>
                              <a:gd name="T127" fmla="*/ 1112 h 634"/>
                              <a:gd name="T128" fmla="+- 0 1472 682"/>
                              <a:gd name="T129" fmla="*/ T128 w 1180"/>
                              <a:gd name="T130" fmla="+- 0 1101 795"/>
                              <a:gd name="T131" fmla="*/ 1101 h 634"/>
                              <a:gd name="T132" fmla="+- 0 1395 682"/>
                              <a:gd name="T133" fmla="*/ T132 w 1180"/>
                              <a:gd name="T134" fmla="+- 0 1115 795"/>
                              <a:gd name="T135" fmla="*/ 1115 h 634"/>
                              <a:gd name="T136" fmla="+- 0 1326 682"/>
                              <a:gd name="T137" fmla="*/ T136 w 1180"/>
                              <a:gd name="T138" fmla="+- 0 1150 795"/>
                              <a:gd name="T139" fmla="*/ 1150 h 634"/>
                              <a:gd name="T140" fmla="+- 0 1271 682"/>
                              <a:gd name="T141" fmla="*/ T140 w 1180"/>
                              <a:gd name="T142" fmla="+- 0 1206 795"/>
                              <a:gd name="T143" fmla="*/ 1206 h 634"/>
                              <a:gd name="T144" fmla="+- 0 1234 682"/>
                              <a:gd name="T145" fmla="*/ T144 w 1180"/>
                              <a:gd name="T146" fmla="+- 0 1277 795"/>
                              <a:gd name="T147" fmla="*/ 1277 h 634"/>
                              <a:gd name="T148" fmla="+- 0 1084 682"/>
                              <a:gd name="T149" fmla="*/ T148 w 1180"/>
                              <a:gd name="T150" fmla="+- 0 1266 795"/>
                              <a:gd name="T151" fmla="*/ 1266 h 634"/>
                              <a:gd name="T152" fmla="+- 0 1240 682"/>
                              <a:gd name="T153" fmla="*/ T152 w 1180"/>
                              <a:gd name="T154" fmla="+- 0 1304 795"/>
                              <a:gd name="T155" fmla="*/ 1304 h 634"/>
                              <a:gd name="T156" fmla="+- 0 1310 682"/>
                              <a:gd name="T157" fmla="*/ T156 w 1180"/>
                              <a:gd name="T158" fmla="+- 0 1312 795"/>
                              <a:gd name="T159" fmla="*/ 1312 h 634"/>
                              <a:gd name="T160" fmla="+- 0 1376 682"/>
                              <a:gd name="T161" fmla="*/ T160 w 1180"/>
                              <a:gd name="T162" fmla="+- 0 1301 795"/>
                              <a:gd name="T163" fmla="*/ 1301 h 634"/>
                              <a:gd name="T164" fmla="+- 0 1437 682"/>
                              <a:gd name="T165" fmla="*/ T164 w 1180"/>
                              <a:gd name="T166" fmla="+- 0 1274 795"/>
                              <a:gd name="T167" fmla="*/ 1274 h 634"/>
                              <a:gd name="T168" fmla="+- 0 1488 682"/>
                              <a:gd name="T169" fmla="*/ T168 w 1180"/>
                              <a:gd name="T170" fmla="+- 0 1233 795"/>
                              <a:gd name="T171" fmla="*/ 1233 h 634"/>
                              <a:gd name="T172" fmla="+- 0 1528 682"/>
                              <a:gd name="T173" fmla="*/ T172 w 1180"/>
                              <a:gd name="T174" fmla="+- 0 1178 795"/>
                              <a:gd name="T175" fmla="*/ 1178 h 634"/>
                              <a:gd name="T176" fmla="+- 0 1553 682"/>
                              <a:gd name="T177" fmla="*/ T176 w 1180"/>
                              <a:gd name="T178" fmla="+- 0 1112 795"/>
                              <a:gd name="T179" fmla="*/ 1112 h 634"/>
                              <a:gd name="T180" fmla="+- 0 1553 682"/>
                              <a:gd name="T181" fmla="*/ T180 w 1180"/>
                              <a:gd name="T182" fmla="+- 0 1112 795"/>
                              <a:gd name="T183" fmla="*/ 1112 h 634"/>
                              <a:gd name="T184" fmla="+- 0 1861 682"/>
                              <a:gd name="T185" fmla="*/ T184 w 1180"/>
                              <a:gd name="T186" fmla="+- 0 1237 795"/>
                              <a:gd name="T187" fmla="*/ 1237 h 634"/>
                              <a:gd name="T188" fmla="+- 0 1790 682"/>
                              <a:gd name="T189" fmla="*/ T188 w 1180"/>
                              <a:gd name="T190" fmla="+- 0 1224 795"/>
                              <a:gd name="T191" fmla="*/ 1224 h 634"/>
                              <a:gd name="T192" fmla="+- 0 1721 682"/>
                              <a:gd name="T193" fmla="*/ T192 w 1180"/>
                              <a:gd name="T194" fmla="+- 0 1230 795"/>
                              <a:gd name="T195" fmla="*/ 1230 h 634"/>
                              <a:gd name="T196" fmla="+- 0 1657 682"/>
                              <a:gd name="T197" fmla="*/ T196 w 1180"/>
                              <a:gd name="T198" fmla="+- 0 1254 795"/>
                              <a:gd name="T199" fmla="*/ 1254 h 634"/>
                              <a:gd name="T200" fmla="+- 0 1601 682"/>
                              <a:gd name="T201" fmla="*/ T200 w 1180"/>
                              <a:gd name="T202" fmla="+- 0 1294 795"/>
                              <a:gd name="T203" fmla="*/ 1294 h 634"/>
                              <a:gd name="T204" fmla="+- 0 1557 682"/>
                              <a:gd name="T205" fmla="*/ T204 w 1180"/>
                              <a:gd name="T206" fmla="+- 0 1349 795"/>
                              <a:gd name="T207" fmla="*/ 1349 h 634"/>
                              <a:gd name="T208" fmla="+- 0 1527 682"/>
                              <a:gd name="T209" fmla="*/ T208 w 1180"/>
                              <a:gd name="T210" fmla="+- 0 1416 795"/>
                              <a:gd name="T211" fmla="*/ 1416 h 634"/>
                              <a:gd name="T212" fmla="+- 0 1598 682"/>
                              <a:gd name="T213" fmla="*/ T212 w 1180"/>
                              <a:gd name="T214" fmla="+- 0 1429 795"/>
                              <a:gd name="T215" fmla="*/ 1429 h 634"/>
                              <a:gd name="T216" fmla="+- 0 1668 682"/>
                              <a:gd name="T217" fmla="*/ T216 w 1180"/>
                              <a:gd name="T218" fmla="+- 0 1423 795"/>
                              <a:gd name="T219" fmla="*/ 1423 h 634"/>
                              <a:gd name="T220" fmla="+- 0 1732 682"/>
                              <a:gd name="T221" fmla="*/ T220 w 1180"/>
                              <a:gd name="T222" fmla="+- 0 1399 795"/>
                              <a:gd name="T223" fmla="*/ 1399 h 634"/>
                              <a:gd name="T224" fmla="+- 0 1788 682"/>
                              <a:gd name="T225" fmla="*/ T224 w 1180"/>
                              <a:gd name="T226" fmla="+- 0 1359 795"/>
                              <a:gd name="T227" fmla="*/ 1359 h 634"/>
                              <a:gd name="T228" fmla="+- 0 1832 682"/>
                              <a:gd name="T229" fmla="*/ T228 w 1180"/>
                              <a:gd name="T230" fmla="+- 0 1304 795"/>
                              <a:gd name="T231" fmla="*/ 1304 h 634"/>
                              <a:gd name="T232" fmla="+- 0 1861 682"/>
                              <a:gd name="T233" fmla="*/ T232 w 1180"/>
                              <a:gd name="T234" fmla="+- 0 1237 795"/>
                              <a:gd name="T235" fmla="*/ 1237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0" h="634">
                                <a:moveTo>
                                  <a:pt x="710" y="186"/>
                                </a:moveTo>
                                <a:lnTo>
                                  <a:pt x="711" y="185"/>
                                </a:lnTo>
                                <a:lnTo>
                                  <a:pt x="710" y="183"/>
                                </a:lnTo>
                                <a:lnTo>
                                  <a:pt x="664" y="120"/>
                                </a:lnTo>
                                <a:lnTo>
                                  <a:pt x="607" y="71"/>
                                </a:lnTo>
                                <a:lnTo>
                                  <a:pt x="543" y="38"/>
                                </a:lnTo>
                                <a:lnTo>
                                  <a:pt x="474" y="22"/>
                                </a:lnTo>
                                <a:lnTo>
                                  <a:pt x="403" y="23"/>
                                </a:lnTo>
                                <a:lnTo>
                                  <a:pt x="334" y="43"/>
                                </a:lnTo>
                                <a:lnTo>
                                  <a:pt x="333" y="43"/>
                                </a:lnTo>
                                <a:lnTo>
                                  <a:pt x="333" y="42"/>
                                </a:lnTo>
                                <a:lnTo>
                                  <a:pt x="330" y="43"/>
                                </a:lnTo>
                                <a:lnTo>
                                  <a:pt x="330" y="44"/>
                                </a:lnTo>
                                <a:lnTo>
                                  <a:pt x="329" y="44"/>
                                </a:lnTo>
                                <a:lnTo>
                                  <a:pt x="330" y="44"/>
                                </a:lnTo>
                                <a:lnTo>
                                  <a:pt x="328" y="45"/>
                                </a:lnTo>
                                <a:lnTo>
                                  <a:pt x="327" y="45"/>
                                </a:lnTo>
                                <a:lnTo>
                                  <a:pt x="327" y="46"/>
                                </a:lnTo>
                                <a:lnTo>
                                  <a:pt x="326" y="46"/>
                                </a:lnTo>
                                <a:lnTo>
                                  <a:pt x="0" y="0"/>
                                </a:lnTo>
                                <a:lnTo>
                                  <a:pt x="311" y="78"/>
                                </a:lnTo>
                                <a:lnTo>
                                  <a:pt x="363" y="140"/>
                                </a:lnTo>
                                <a:lnTo>
                                  <a:pt x="425" y="186"/>
                                </a:lnTo>
                                <a:lnTo>
                                  <a:pt x="494" y="215"/>
                                </a:lnTo>
                                <a:lnTo>
                                  <a:pt x="567" y="225"/>
                                </a:lnTo>
                                <a:lnTo>
                                  <a:pt x="640" y="216"/>
                                </a:lnTo>
                                <a:lnTo>
                                  <a:pt x="710" y="186"/>
                                </a:lnTo>
                                <a:close/>
                                <a:moveTo>
                                  <a:pt x="871" y="317"/>
                                </a:moveTo>
                                <a:lnTo>
                                  <a:pt x="790" y="306"/>
                                </a:lnTo>
                                <a:lnTo>
                                  <a:pt x="713" y="320"/>
                                </a:lnTo>
                                <a:lnTo>
                                  <a:pt x="644" y="355"/>
                                </a:lnTo>
                                <a:lnTo>
                                  <a:pt x="589" y="411"/>
                                </a:lnTo>
                                <a:lnTo>
                                  <a:pt x="552" y="482"/>
                                </a:lnTo>
                                <a:lnTo>
                                  <a:pt x="402" y="471"/>
                                </a:lnTo>
                                <a:lnTo>
                                  <a:pt x="558" y="509"/>
                                </a:lnTo>
                                <a:lnTo>
                                  <a:pt x="628" y="517"/>
                                </a:lnTo>
                                <a:lnTo>
                                  <a:pt x="694" y="506"/>
                                </a:lnTo>
                                <a:lnTo>
                                  <a:pt x="755" y="479"/>
                                </a:lnTo>
                                <a:lnTo>
                                  <a:pt x="806" y="438"/>
                                </a:lnTo>
                                <a:lnTo>
                                  <a:pt x="846" y="383"/>
                                </a:lnTo>
                                <a:lnTo>
                                  <a:pt x="871" y="317"/>
                                </a:lnTo>
                                <a:close/>
                                <a:moveTo>
                                  <a:pt x="1179" y="442"/>
                                </a:moveTo>
                                <a:lnTo>
                                  <a:pt x="1108" y="429"/>
                                </a:lnTo>
                                <a:lnTo>
                                  <a:pt x="1039" y="435"/>
                                </a:lnTo>
                                <a:lnTo>
                                  <a:pt x="975" y="459"/>
                                </a:lnTo>
                                <a:lnTo>
                                  <a:pt x="919" y="499"/>
                                </a:lnTo>
                                <a:lnTo>
                                  <a:pt x="875" y="554"/>
                                </a:lnTo>
                                <a:lnTo>
                                  <a:pt x="845" y="621"/>
                                </a:lnTo>
                                <a:lnTo>
                                  <a:pt x="916" y="634"/>
                                </a:lnTo>
                                <a:lnTo>
                                  <a:pt x="986" y="628"/>
                                </a:lnTo>
                                <a:lnTo>
                                  <a:pt x="1050" y="604"/>
                                </a:lnTo>
                                <a:lnTo>
                                  <a:pt x="1106" y="564"/>
                                </a:lnTo>
                                <a:lnTo>
                                  <a:pt x="1150" y="509"/>
                                </a:lnTo>
                                <a:lnTo>
                                  <a:pt x="1179" y="442"/>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5" name="docshape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56" y="902"/>
                            <a:ext cx="18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docshape47"/>
                        <wps:cNvSpPr>
                          <a:spLocks/>
                        </wps:cNvSpPr>
                        <wps:spPr bwMode="auto">
                          <a:xfrm>
                            <a:off x="1817" y="1226"/>
                            <a:ext cx="1010" cy="483"/>
                          </a:xfrm>
                          <a:custGeom>
                            <a:avLst/>
                            <a:gdLst>
                              <a:gd name="T0" fmla="+- 0 2171 1818"/>
                              <a:gd name="T1" fmla="*/ T0 w 1010"/>
                              <a:gd name="T2" fmla="+- 0 1387 1226"/>
                              <a:gd name="T3" fmla="*/ 1387 h 483"/>
                              <a:gd name="T4" fmla="+- 0 2102 1818"/>
                              <a:gd name="T5" fmla="*/ T4 w 1010"/>
                              <a:gd name="T6" fmla="+- 0 1365 1226"/>
                              <a:gd name="T7" fmla="*/ 1365 h 483"/>
                              <a:gd name="T8" fmla="+- 0 2033 1818"/>
                              <a:gd name="T9" fmla="*/ T8 w 1010"/>
                              <a:gd name="T10" fmla="+- 0 1363 1226"/>
                              <a:gd name="T11" fmla="*/ 1363 h 483"/>
                              <a:gd name="T12" fmla="+- 0 1966 1818"/>
                              <a:gd name="T13" fmla="*/ T12 w 1010"/>
                              <a:gd name="T14" fmla="+- 0 1380 1226"/>
                              <a:gd name="T15" fmla="*/ 1380 h 483"/>
                              <a:gd name="T16" fmla="+- 0 1906 1818"/>
                              <a:gd name="T17" fmla="*/ T16 w 1010"/>
                              <a:gd name="T18" fmla="+- 0 1413 1226"/>
                              <a:gd name="T19" fmla="*/ 1413 h 483"/>
                              <a:gd name="T20" fmla="+- 0 1855 1818"/>
                              <a:gd name="T21" fmla="*/ T20 w 1010"/>
                              <a:gd name="T22" fmla="+- 0 1462 1226"/>
                              <a:gd name="T23" fmla="*/ 1462 h 483"/>
                              <a:gd name="T24" fmla="+- 0 1818 1818"/>
                              <a:gd name="T25" fmla="*/ T24 w 1010"/>
                              <a:gd name="T26" fmla="+- 0 1525 1226"/>
                              <a:gd name="T27" fmla="*/ 1525 h 483"/>
                              <a:gd name="T28" fmla="+- 0 1887 1818"/>
                              <a:gd name="T29" fmla="*/ T28 w 1010"/>
                              <a:gd name="T30" fmla="+- 0 1547 1226"/>
                              <a:gd name="T31" fmla="*/ 1547 h 483"/>
                              <a:gd name="T32" fmla="+- 0 1956 1818"/>
                              <a:gd name="T33" fmla="*/ T32 w 1010"/>
                              <a:gd name="T34" fmla="+- 0 1549 1226"/>
                              <a:gd name="T35" fmla="*/ 1549 h 483"/>
                              <a:gd name="T36" fmla="+- 0 2023 1818"/>
                              <a:gd name="T37" fmla="*/ T36 w 1010"/>
                              <a:gd name="T38" fmla="+- 0 1533 1226"/>
                              <a:gd name="T39" fmla="*/ 1533 h 483"/>
                              <a:gd name="T40" fmla="+- 0 2083 1818"/>
                              <a:gd name="T41" fmla="*/ T40 w 1010"/>
                              <a:gd name="T42" fmla="+- 0 1499 1226"/>
                              <a:gd name="T43" fmla="*/ 1499 h 483"/>
                              <a:gd name="T44" fmla="+- 0 2134 1818"/>
                              <a:gd name="T45" fmla="*/ T44 w 1010"/>
                              <a:gd name="T46" fmla="+- 0 1450 1226"/>
                              <a:gd name="T47" fmla="*/ 1450 h 483"/>
                              <a:gd name="T48" fmla="+- 0 2171 1818"/>
                              <a:gd name="T49" fmla="*/ T48 w 1010"/>
                              <a:gd name="T50" fmla="+- 0 1387 1226"/>
                              <a:gd name="T51" fmla="*/ 1387 h 483"/>
                              <a:gd name="T52" fmla="+- 0 2091 1818"/>
                              <a:gd name="T53" fmla="*/ T52 w 1010"/>
                              <a:gd name="T54" fmla="+- 0 1689 1226"/>
                              <a:gd name="T55" fmla="*/ 1689 h 483"/>
                              <a:gd name="T56" fmla="+- 0 2160 1818"/>
                              <a:gd name="T57" fmla="*/ T56 w 1010"/>
                              <a:gd name="T58" fmla="+- 0 1709 1226"/>
                              <a:gd name="T59" fmla="*/ 1709 h 483"/>
                              <a:gd name="T60" fmla="+- 0 2230 1818"/>
                              <a:gd name="T61" fmla="*/ T60 w 1010"/>
                              <a:gd name="T62" fmla="+- 0 1709 1226"/>
                              <a:gd name="T63" fmla="*/ 1709 h 483"/>
                              <a:gd name="T64" fmla="+- 0 2296 1818"/>
                              <a:gd name="T65" fmla="*/ T64 w 1010"/>
                              <a:gd name="T66" fmla="+- 0 1691 1226"/>
                              <a:gd name="T67" fmla="*/ 1691 h 483"/>
                              <a:gd name="T68" fmla="+- 0 2355 1818"/>
                              <a:gd name="T69" fmla="*/ T68 w 1010"/>
                              <a:gd name="T70" fmla="+- 0 1656 1226"/>
                              <a:gd name="T71" fmla="*/ 1656 h 483"/>
                              <a:gd name="T72" fmla="+- 0 2405 1818"/>
                              <a:gd name="T73" fmla="*/ T72 w 1010"/>
                              <a:gd name="T74" fmla="+- 0 1606 1226"/>
                              <a:gd name="T75" fmla="*/ 1606 h 483"/>
                              <a:gd name="T76" fmla="+- 0 2441 1818"/>
                              <a:gd name="T77" fmla="*/ T76 w 1010"/>
                              <a:gd name="T78" fmla="+- 0 1542 1226"/>
                              <a:gd name="T79" fmla="*/ 1542 h 483"/>
                              <a:gd name="T80" fmla="+- 0 2371 1818"/>
                              <a:gd name="T81" fmla="*/ T80 w 1010"/>
                              <a:gd name="T82" fmla="+- 0 1522 1226"/>
                              <a:gd name="T83" fmla="*/ 1522 h 483"/>
                              <a:gd name="T84" fmla="+- 0 2302 1818"/>
                              <a:gd name="T85" fmla="*/ T84 w 1010"/>
                              <a:gd name="T86" fmla="+- 0 1522 1226"/>
                              <a:gd name="T87" fmla="*/ 1522 h 483"/>
                              <a:gd name="T88" fmla="+- 0 2236 1818"/>
                              <a:gd name="T89" fmla="*/ T88 w 1010"/>
                              <a:gd name="T90" fmla="+- 0 1540 1226"/>
                              <a:gd name="T91" fmla="*/ 1540 h 483"/>
                              <a:gd name="T92" fmla="+- 0 2176 1818"/>
                              <a:gd name="T93" fmla="*/ T92 w 1010"/>
                              <a:gd name="T94" fmla="+- 0 1574 1226"/>
                              <a:gd name="T95" fmla="*/ 1574 h 483"/>
                              <a:gd name="T96" fmla="+- 0 2127 1818"/>
                              <a:gd name="T97" fmla="*/ T96 w 1010"/>
                              <a:gd name="T98" fmla="+- 0 1624 1226"/>
                              <a:gd name="T99" fmla="*/ 1624 h 483"/>
                              <a:gd name="T100" fmla="+- 0 2091 1818"/>
                              <a:gd name="T101" fmla="*/ T100 w 1010"/>
                              <a:gd name="T102" fmla="+- 0 1689 1226"/>
                              <a:gd name="T103" fmla="*/ 1689 h 483"/>
                              <a:gd name="T104" fmla="+- 0 2759 1818"/>
                              <a:gd name="T105" fmla="*/ T104 w 1010"/>
                              <a:gd name="T106" fmla="+- 0 1620 1226"/>
                              <a:gd name="T107" fmla="*/ 1620 h 483"/>
                              <a:gd name="T108" fmla="+- 0 2800 1818"/>
                              <a:gd name="T109" fmla="*/ T108 w 1010"/>
                              <a:gd name="T110" fmla="+- 0 1559 1226"/>
                              <a:gd name="T111" fmla="*/ 1559 h 483"/>
                              <a:gd name="T112" fmla="+- 0 2822 1818"/>
                              <a:gd name="T113" fmla="*/ T112 w 1010"/>
                              <a:gd name="T114" fmla="+- 0 1491 1226"/>
                              <a:gd name="T115" fmla="*/ 1491 h 483"/>
                              <a:gd name="T116" fmla="+- 0 2827 1818"/>
                              <a:gd name="T117" fmla="*/ T116 w 1010"/>
                              <a:gd name="T118" fmla="+- 0 1420 1226"/>
                              <a:gd name="T119" fmla="*/ 1420 h 483"/>
                              <a:gd name="T120" fmla="+- 0 2815 1818"/>
                              <a:gd name="T121" fmla="*/ T120 w 1010"/>
                              <a:gd name="T122" fmla="+- 0 1350 1226"/>
                              <a:gd name="T123" fmla="*/ 1350 h 483"/>
                              <a:gd name="T124" fmla="+- 0 2785 1818"/>
                              <a:gd name="T125" fmla="*/ T124 w 1010"/>
                              <a:gd name="T126" fmla="+- 0 1284 1226"/>
                              <a:gd name="T127" fmla="*/ 1284 h 483"/>
                              <a:gd name="T128" fmla="+- 0 2739 1818"/>
                              <a:gd name="T129" fmla="*/ T128 w 1010"/>
                              <a:gd name="T130" fmla="+- 0 1226 1226"/>
                              <a:gd name="T131" fmla="*/ 1226 h 483"/>
                              <a:gd name="T132" fmla="+- 0 2698 1818"/>
                              <a:gd name="T133" fmla="*/ T132 w 1010"/>
                              <a:gd name="T134" fmla="+- 0 1287 1226"/>
                              <a:gd name="T135" fmla="*/ 1287 h 483"/>
                              <a:gd name="T136" fmla="+- 0 2675 1818"/>
                              <a:gd name="T137" fmla="*/ T136 w 1010"/>
                              <a:gd name="T138" fmla="+- 0 1355 1226"/>
                              <a:gd name="T139" fmla="*/ 1355 h 483"/>
                              <a:gd name="T140" fmla="+- 0 2670 1818"/>
                              <a:gd name="T141" fmla="*/ T140 w 1010"/>
                              <a:gd name="T142" fmla="+- 0 1426 1226"/>
                              <a:gd name="T143" fmla="*/ 1426 h 483"/>
                              <a:gd name="T144" fmla="+- 0 2683 1818"/>
                              <a:gd name="T145" fmla="*/ T144 w 1010"/>
                              <a:gd name="T146" fmla="+- 0 1496 1226"/>
                              <a:gd name="T147" fmla="*/ 1496 h 483"/>
                              <a:gd name="T148" fmla="+- 0 2713 1818"/>
                              <a:gd name="T149" fmla="*/ T148 w 1010"/>
                              <a:gd name="T150" fmla="+- 0 1562 1226"/>
                              <a:gd name="T151" fmla="*/ 1562 h 483"/>
                              <a:gd name="T152" fmla="+- 0 2759 1818"/>
                              <a:gd name="T153" fmla="*/ T152 w 1010"/>
                              <a:gd name="T154" fmla="+- 0 1620 1226"/>
                              <a:gd name="T155" fmla="*/ 162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10" h="483">
                                <a:moveTo>
                                  <a:pt x="353" y="161"/>
                                </a:moveTo>
                                <a:lnTo>
                                  <a:pt x="284" y="139"/>
                                </a:lnTo>
                                <a:lnTo>
                                  <a:pt x="215" y="137"/>
                                </a:lnTo>
                                <a:lnTo>
                                  <a:pt x="148" y="154"/>
                                </a:lnTo>
                                <a:lnTo>
                                  <a:pt x="88" y="187"/>
                                </a:lnTo>
                                <a:lnTo>
                                  <a:pt x="37" y="236"/>
                                </a:lnTo>
                                <a:lnTo>
                                  <a:pt x="0" y="299"/>
                                </a:lnTo>
                                <a:lnTo>
                                  <a:pt x="69" y="321"/>
                                </a:lnTo>
                                <a:lnTo>
                                  <a:pt x="138" y="323"/>
                                </a:lnTo>
                                <a:lnTo>
                                  <a:pt x="205" y="307"/>
                                </a:lnTo>
                                <a:lnTo>
                                  <a:pt x="265" y="273"/>
                                </a:lnTo>
                                <a:lnTo>
                                  <a:pt x="316" y="224"/>
                                </a:lnTo>
                                <a:lnTo>
                                  <a:pt x="353" y="161"/>
                                </a:lnTo>
                                <a:close/>
                                <a:moveTo>
                                  <a:pt x="273" y="463"/>
                                </a:moveTo>
                                <a:lnTo>
                                  <a:pt x="342" y="483"/>
                                </a:lnTo>
                                <a:lnTo>
                                  <a:pt x="412" y="483"/>
                                </a:lnTo>
                                <a:lnTo>
                                  <a:pt x="478" y="465"/>
                                </a:lnTo>
                                <a:lnTo>
                                  <a:pt x="537" y="430"/>
                                </a:lnTo>
                                <a:lnTo>
                                  <a:pt x="587" y="380"/>
                                </a:lnTo>
                                <a:lnTo>
                                  <a:pt x="623" y="316"/>
                                </a:lnTo>
                                <a:lnTo>
                                  <a:pt x="553" y="296"/>
                                </a:lnTo>
                                <a:lnTo>
                                  <a:pt x="484" y="296"/>
                                </a:lnTo>
                                <a:lnTo>
                                  <a:pt x="418" y="314"/>
                                </a:lnTo>
                                <a:lnTo>
                                  <a:pt x="358" y="348"/>
                                </a:lnTo>
                                <a:lnTo>
                                  <a:pt x="309" y="398"/>
                                </a:lnTo>
                                <a:lnTo>
                                  <a:pt x="273" y="463"/>
                                </a:lnTo>
                                <a:close/>
                                <a:moveTo>
                                  <a:pt x="941" y="394"/>
                                </a:moveTo>
                                <a:lnTo>
                                  <a:pt x="982" y="333"/>
                                </a:lnTo>
                                <a:lnTo>
                                  <a:pt x="1004" y="265"/>
                                </a:lnTo>
                                <a:lnTo>
                                  <a:pt x="1009" y="194"/>
                                </a:lnTo>
                                <a:lnTo>
                                  <a:pt x="997" y="124"/>
                                </a:lnTo>
                                <a:lnTo>
                                  <a:pt x="967" y="58"/>
                                </a:lnTo>
                                <a:lnTo>
                                  <a:pt x="921" y="0"/>
                                </a:lnTo>
                                <a:lnTo>
                                  <a:pt x="880" y="61"/>
                                </a:lnTo>
                                <a:lnTo>
                                  <a:pt x="857" y="129"/>
                                </a:lnTo>
                                <a:lnTo>
                                  <a:pt x="852" y="200"/>
                                </a:lnTo>
                                <a:lnTo>
                                  <a:pt x="865" y="270"/>
                                </a:lnTo>
                                <a:lnTo>
                                  <a:pt x="895" y="336"/>
                                </a:lnTo>
                                <a:lnTo>
                                  <a:pt x="941" y="394"/>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docshape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71" y="1675"/>
                            <a:ext cx="34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docshape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333" y="607"/>
                            <a:ext cx="28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 name="docshape50"/>
                        <wps:cNvSpPr>
                          <a:spLocks/>
                        </wps:cNvSpPr>
                        <wps:spPr bwMode="auto">
                          <a:xfrm>
                            <a:off x="1082" y="273"/>
                            <a:ext cx="2077" cy="2031"/>
                          </a:xfrm>
                          <a:custGeom>
                            <a:avLst/>
                            <a:gdLst>
                              <a:gd name="T0" fmla="+- 0 1507 1083"/>
                              <a:gd name="T1" fmla="*/ T0 w 2077"/>
                              <a:gd name="T2" fmla="+- 0 456 274"/>
                              <a:gd name="T3" fmla="*/ 456 h 2031"/>
                              <a:gd name="T4" fmla="+- 0 1626 1083"/>
                              <a:gd name="T5" fmla="*/ T4 w 2077"/>
                              <a:gd name="T6" fmla="+- 0 383 274"/>
                              <a:gd name="T7" fmla="*/ 383 h 2031"/>
                              <a:gd name="T8" fmla="+- 0 1752 1083"/>
                              <a:gd name="T9" fmla="*/ T8 w 2077"/>
                              <a:gd name="T10" fmla="+- 0 330 274"/>
                              <a:gd name="T11" fmla="*/ 330 h 2031"/>
                              <a:gd name="T12" fmla="+- 0 1882 1083"/>
                              <a:gd name="T13" fmla="*/ T12 w 2077"/>
                              <a:gd name="T14" fmla="+- 0 294 274"/>
                              <a:gd name="T15" fmla="*/ 294 h 2031"/>
                              <a:gd name="T16" fmla="+- 0 2015 1083"/>
                              <a:gd name="T17" fmla="*/ T16 w 2077"/>
                              <a:gd name="T18" fmla="+- 0 276 274"/>
                              <a:gd name="T19" fmla="*/ 276 h 2031"/>
                              <a:gd name="T20" fmla="+- 0 2149 1083"/>
                              <a:gd name="T21" fmla="*/ T20 w 2077"/>
                              <a:gd name="T22" fmla="+- 0 276 274"/>
                              <a:gd name="T23" fmla="*/ 276 h 2031"/>
                              <a:gd name="T24" fmla="+- 0 2281 1083"/>
                              <a:gd name="T25" fmla="*/ T24 w 2077"/>
                              <a:gd name="T26" fmla="+- 0 292 274"/>
                              <a:gd name="T27" fmla="*/ 292 h 2031"/>
                              <a:gd name="T28" fmla="+- 0 2410 1083"/>
                              <a:gd name="T29" fmla="*/ T28 w 2077"/>
                              <a:gd name="T30" fmla="+- 0 324 274"/>
                              <a:gd name="T31" fmla="*/ 324 h 2031"/>
                              <a:gd name="T32" fmla="+- 0 2534 1083"/>
                              <a:gd name="T33" fmla="*/ T32 w 2077"/>
                              <a:gd name="T34" fmla="+- 0 372 274"/>
                              <a:gd name="T35" fmla="*/ 372 h 2031"/>
                              <a:gd name="T36" fmla="+- 0 2651 1083"/>
                              <a:gd name="T37" fmla="*/ T36 w 2077"/>
                              <a:gd name="T38" fmla="+- 0 436 274"/>
                              <a:gd name="T39" fmla="*/ 436 h 2031"/>
                              <a:gd name="T40" fmla="+- 0 2759 1083"/>
                              <a:gd name="T41" fmla="*/ T40 w 2077"/>
                              <a:gd name="T42" fmla="+- 0 515 274"/>
                              <a:gd name="T43" fmla="*/ 515 h 2031"/>
                              <a:gd name="T44" fmla="+- 0 2857 1083"/>
                              <a:gd name="T45" fmla="*/ T44 w 2077"/>
                              <a:gd name="T46" fmla="+- 0 608 274"/>
                              <a:gd name="T47" fmla="*/ 608 h 2031"/>
                              <a:gd name="T48" fmla="+- 0 2943 1083"/>
                              <a:gd name="T49" fmla="*/ T48 w 2077"/>
                              <a:gd name="T50" fmla="+- 0 714 274"/>
                              <a:gd name="T51" fmla="*/ 714 h 2031"/>
                              <a:gd name="T52" fmla="+- 0 3014 1083"/>
                              <a:gd name="T53" fmla="*/ T52 w 2077"/>
                              <a:gd name="T54" fmla="+- 0 835 274"/>
                              <a:gd name="T55" fmla="*/ 835 h 2031"/>
                              <a:gd name="T56" fmla="+- 0 3069 1083"/>
                              <a:gd name="T57" fmla="*/ T56 w 2077"/>
                              <a:gd name="T58" fmla="+- 0 968 274"/>
                              <a:gd name="T59" fmla="*/ 968 h 2031"/>
                              <a:gd name="T60" fmla="+- 0 3107 1083"/>
                              <a:gd name="T61" fmla="*/ T60 w 2077"/>
                              <a:gd name="T62" fmla="+- 0 1127 274"/>
                              <a:gd name="T63" fmla="*/ 1127 h 2031"/>
                              <a:gd name="T64" fmla="+- 0 3120 1083"/>
                              <a:gd name="T65" fmla="*/ T64 w 2077"/>
                              <a:gd name="T66" fmla="+- 0 1290 274"/>
                              <a:gd name="T67" fmla="*/ 1290 h 2031"/>
                              <a:gd name="T68" fmla="+- 0 3106 1083"/>
                              <a:gd name="T69" fmla="*/ T68 w 2077"/>
                              <a:gd name="T70" fmla="+- 0 1453 274"/>
                              <a:gd name="T71" fmla="*/ 1453 h 2031"/>
                              <a:gd name="T72" fmla="+- 0 3068 1083"/>
                              <a:gd name="T73" fmla="*/ T72 w 2077"/>
                              <a:gd name="T74" fmla="+- 0 1611 274"/>
                              <a:gd name="T75" fmla="*/ 1611 h 2031"/>
                              <a:gd name="T76" fmla="+- 0 2731 1083"/>
                              <a:gd name="T77" fmla="*/ T76 w 2077"/>
                              <a:gd name="T78" fmla="+- 0 2090 274"/>
                              <a:gd name="T79" fmla="*/ 2090 h 2031"/>
                              <a:gd name="T80" fmla="+- 0 2611 1083"/>
                              <a:gd name="T81" fmla="*/ T80 w 2077"/>
                              <a:gd name="T82" fmla="+- 0 2171 274"/>
                              <a:gd name="T83" fmla="*/ 2171 h 2031"/>
                              <a:gd name="T84" fmla="+- 0 2484 1083"/>
                              <a:gd name="T85" fmla="*/ T84 w 2077"/>
                              <a:gd name="T86" fmla="+- 0 2232 274"/>
                              <a:gd name="T87" fmla="*/ 2232 h 2031"/>
                              <a:gd name="T88" fmla="+- 0 2351 1083"/>
                              <a:gd name="T89" fmla="*/ T88 w 2077"/>
                              <a:gd name="T90" fmla="+- 0 2275 274"/>
                              <a:gd name="T91" fmla="*/ 2275 h 2031"/>
                              <a:gd name="T92" fmla="+- 0 2215 1083"/>
                              <a:gd name="T93" fmla="*/ T92 w 2077"/>
                              <a:gd name="T94" fmla="+- 0 2299 274"/>
                              <a:gd name="T95" fmla="*/ 2299 h 2031"/>
                              <a:gd name="T96" fmla="+- 0 2077 1083"/>
                              <a:gd name="T97" fmla="*/ T96 w 2077"/>
                              <a:gd name="T98" fmla="+- 0 2305 274"/>
                              <a:gd name="T99" fmla="*/ 2305 h 2031"/>
                              <a:gd name="T100" fmla="+- 0 1939 1083"/>
                              <a:gd name="T101" fmla="*/ T100 w 2077"/>
                              <a:gd name="T102" fmla="+- 0 2292 274"/>
                              <a:gd name="T103" fmla="*/ 2292 h 2031"/>
                              <a:gd name="T104" fmla="+- 0 1805 1083"/>
                              <a:gd name="T105" fmla="*/ T104 w 2077"/>
                              <a:gd name="T106" fmla="+- 0 2262 274"/>
                              <a:gd name="T107" fmla="*/ 2262 h 2031"/>
                              <a:gd name="T108" fmla="+- 0 1675 1083"/>
                              <a:gd name="T109" fmla="*/ T108 w 2077"/>
                              <a:gd name="T110" fmla="+- 0 2214 274"/>
                              <a:gd name="T111" fmla="*/ 2214 h 2031"/>
                              <a:gd name="T112" fmla="+- 0 1552 1083"/>
                              <a:gd name="T113" fmla="*/ T112 w 2077"/>
                              <a:gd name="T114" fmla="+- 0 2149 274"/>
                              <a:gd name="T115" fmla="*/ 2149 h 2031"/>
                              <a:gd name="T116" fmla="+- 0 1438 1083"/>
                              <a:gd name="T117" fmla="*/ T116 w 2077"/>
                              <a:gd name="T118" fmla="+- 0 2067 274"/>
                              <a:gd name="T119" fmla="*/ 2067 h 2031"/>
                              <a:gd name="T120" fmla="+- 0 1336 1083"/>
                              <a:gd name="T121" fmla="*/ T120 w 2077"/>
                              <a:gd name="T122" fmla="+- 0 1968 274"/>
                              <a:gd name="T123" fmla="*/ 1968 h 2031"/>
                              <a:gd name="T124" fmla="+- 0 1246 1083"/>
                              <a:gd name="T125" fmla="*/ T124 w 2077"/>
                              <a:gd name="T126" fmla="+- 0 1853 274"/>
                              <a:gd name="T127" fmla="*/ 1853 h 2031"/>
                              <a:gd name="T128" fmla="+- 0 1168 1083"/>
                              <a:gd name="T129" fmla="*/ T128 w 2077"/>
                              <a:gd name="T130" fmla="+- 0 1713 274"/>
                              <a:gd name="T131" fmla="*/ 1713 h 2031"/>
                              <a:gd name="T132" fmla="+- 0 1113 1083"/>
                              <a:gd name="T133" fmla="*/ T132 w 2077"/>
                              <a:gd name="T134" fmla="+- 0 1562 274"/>
                              <a:gd name="T135" fmla="*/ 1562 h 2031"/>
                              <a:gd name="T136" fmla="+- 0 1083 1083"/>
                              <a:gd name="T137" fmla="*/ T136 w 2077"/>
                              <a:gd name="T138" fmla="+- 0 1404 274"/>
                              <a:gd name="T139" fmla="*/ 1404 h 2031"/>
                              <a:gd name="T140" fmla="+- 0 2905 1083"/>
                              <a:gd name="T141" fmla="*/ T140 w 2077"/>
                              <a:gd name="T142" fmla="+- 0 1750 274"/>
                              <a:gd name="T143" fmla="*/ 1750 h 2031"/>
                              <a:gd name="T144" fmla="+- 0 3036 1083"/>
                              <a:gd name="T145" fmla="*/ T144 w 2077"/>
                              <a:gd name="T146" fmla="+- 0 1860 274"/>
                              <a:gd name="T147" fmla="*/ 1860 h 2031"/>
                              <a:gd name="T148" fmla="+- 0 3126 1083"/>
                              <a:gd name="T149" fmla="*/ T148 w 2077"/>
                              <a:gd name="T150" fmla="+- 0 1992 274"/>
                              <a:gd name="T151" fmla="*/ 1992 h 2031"/>
                              <a:gd name="T152" fmla="+- 0 3159 1083"/>
                              <a:gd name="T153" fmla="*/ T152 w 2077"/>
                              <a:gd name="T154" fmla="+- 0 2116 274"/>
                              <a:gd name="T155" fmla="*/ 2116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77" h="2031">
                                <a:moveTo>
                                  <a:pt x="367" y="225"/>
                                </a:moveTo>
                                <a:lnTo>
                                  <a:pt x="424" y="182"/>
                                </a:lnTo>
                                <a:lnTo>
                                  <a:pt x="483" y="143"/>
                                </a:lnTo>
                                <a:lnTo>
                                  <a:pt x="543" y="109"/>
                                </a:lnTo>
                                <a:lnTo>
                                  <a:pt x="606" y="80"/>
                                </a:lnTo>
                                <a:lnTo>
                                  <a:pt x="669" y="56"/>
                                </a:lnTo>
                                <a:lnTo>
                                  <a:pt x="734" y="36"/>
                                </a:lnTo>
                                <a:lnTo>
                                  <a:pt x="799" y="20"/>
                                </a:lnTo>
                                <a:lnTo>
                                  <a:pt x="866" y="9"/>
                                </a:lnTo>
                                <a:lnTo>
                                  <a:pt x="932" y="2"/>
                                </a:lnTo>
                                <a:lnTo>
                                  <a:pt x="999" y="0"/>
                                </a:lnTo>
                                <a:lnTo>
                                  <a:pt x="1066" y="2"/>
                                </a:lnTo>
                                <a:lnTo>
                                  <a:pt x="1132" y="8"/>
                                </a:lnTo>
                                <a:lnTo>
                                  <a:pt x="1198" y="18"/>
                                </a:lnTo>
                                <a:lnTo>
                                  <a:pt x="1263" y="32"/>
                                </a:lnTo>
                                <a:lnTo>
                                  <a:pt x="1327" y="50"/>
                                </a:lnTo>
                                <a:lnTo>
                                  <a:pt x="1389" y="72"/>
                                </a:lnTo>
                                <a:lnTo>
                                  <a:pt x="1451" y="98"/>
                                </a:lnTo>
                                <a:lnTo>
                                  <a:pt x="1510" y="128"/>
                                </a:lnTo>
                                <a:lnTo>
                                  <a:pt x="1568" y="162"/>
                                </a:lnTo>
                                <a:lnTo>
                                  <a:pt x="1623" y="199"/>
                                </a:lnTo>
                                <a:lnTo>
                                  <a:pt x="1676" y="241"/>
                                </a:lnTo>
                                <a:lnTo>
                                  <a:pt x="1727" y="285"/>
                                </a:lnTo>
                                <a:lnTo>
                                  <a:pt x="1774" y="334"/>
                                </a:lnTo>
                                <a:lnTo>
                                  <a:pt x="1819" y="385"/>
                                </a:lnTo>
                                <a:lnTo>
                                  <a:pt x="1860" y="440"/>
                                </a:lnTo>
                                <a:lnTo>
                                  <a:pt x="1897" y="499"/>
                                </a:lnTo>
                                <a:lnTo>
                                  <a:pt x="1931" y="561"/>
                                </a:lnTo>
                                <a:lnTo>
                                  <a:pt x="1960" y="626"/>
                                </a:lnTo>
                                <a:lnTo>
                                  <a:pt x="1986" y="694"/>
                                </a:lnTo>
                                <a:lnTo>
                                  <a:pt x="2008" y="773"/>
                                </a:lnTo>
                                <a:lnTo>
                                  <a:pt x="2024" y="853"/>
                                </a:lnTo>
                                <a:lnTo>
                                  <a:pt x="2033" y="934"/>
                                </a:lnTo>
                                <a:lnTo>
                                  <a:pt x="2037" y="1016"/>
                                </a:lnTo>
                                <a:lnTo>
                                  <a:pt x="2033" y="1098"/>
                                </a:lnTo>
                                <a:lnTo>
                                  <a:pt x="2023" y="1179"/>
                                </a:lnTo>
                                <a:lnTo>
                                  <a:pt x="2007" y="1259"/>
                                </a:lnTo>
                                <a:lnTo>
                                  <a:pt x="1985" y="1337"/>
                                </a:lnTo>
                                <a:moveTo>
                                  <a:pt x="1704" y="1768"/>
                                </a:moveTo>
                                <a:lnTo>
                                  <a:pt x="1648" y="1816"/>
                                </a:lnTo>
                                <a:lnTo>
                                  <a:pt x="1589" y="1859"/>
                                </a:lnTo>
                                <a:lnTo>
                                  <a:pt x="1528" y="1897"/>
                                </a:lnTo>
                                <a:lnTo>
                                  <a:pt x="1466" y="1930"/>
                                </a:lnTo>
                                <a:lnTo>
                                  <a:pt x="1401" y="1958"/>
                                </a:lnTo>
                                <a:lnTo>
                                  <a:pt x="1335" y="1982"/>
                                </a:lnTo>
                                <a:lnTo>
                                  <a:pt x="1268" y="2001"/>
                                </a:lnTo>
                                <a:lnTo>
                                  <a:pt x="1200" y="2015"/>
                                </a:lnTo>
                                <a:lnTo>
                                  <a:pt x="1132" y="2025"/>
                                </a:lnTo>
                                <a:lnTo>
                                  <a:pt x="1063" y="2030"/>
                                </a:lnTo>
                                <a:lnTo>
                                  <a:pt x="994" y="2031"/>
                                </a:lnTo>
                                <a:lnTo>
                                  <a:pt x="925" y="2027"/>
                                </a:lnTo>
                                <a:lnTo>
                                  <a:pt x="856" y="2018"/>
                                </a:lnTo>
                                <a:lnTo>
                                  <a:pt x="789" y="2005"/>
                                </a:lnTo>
                                <a:lnTo>
                                  <a:pt x="722" y="1988"/>
                                </a:lnTo>
                                <a:lnTo>
                                  <a:pt x="656" y="1966"/>
                                </a:lnTo>
                                <a:lnTo>
                                  <a:pt x="592" y="1940"/>
                                </a:lnTo>
                                <a:lnTo>
                                  <a:pt x="530" y="1910"/>
                                </a:lnTo>
                                <a:lnTo>
                                  <a:pt x="469" y="1875"/>
                                </a:lnTo>
                                <a:lnTo>
                                  <a:pt x="411" y="1836"/>
                                </a:lnTo>
                                <a:lnTo>
                                  <a:pt x="355" y="1793"/>
                                </a:lnTo>
                                <a:lnTo>
                                  <a:pt x="303" y="1746"/>
                                </a:lnTo>
                                <a:lnTo>
                                  <a:pt x="253" y="1694"/>
                                </a:lnTo>
                                <a:lnTo>
                                  <a:pt x="206" y="1639"/>
                                </a:lnTo>
                                <a:lnTo>
                                  <a:pt x="163" y="1579"/>
                                </a:lnTo>
                                <a:lnTo>
                                  <a:pt x="122" y="1510"/>
                                </a:lnTo>
                                <a:lnTo>
                                  <a:pt x="85" y="1439"/>
                                </a:lnTo>
                                <a:lnTo>
                                  <a:pt x="55" y="1364"/>
                                </a:lnTo>
                                <a:lnTo>
                                  <a:pt x="30" y="1288"/>
                                </a:lnTo>
                                <a:lnTo>
                                  <a:pt x="12" y="1210"/>
                                </a:lnTo>
                                <a:lnTo>
                                  <a:pt x="0" y="1130"/>
                                </a:lnTo>
                                <a:moveTo>
                                  <a:pt x="1745" y="1437"/>
                                </a:moveTo>
                                <a:lnTo>
                                  <a:pt x="1822" y="1476"/>
                                </a:lnTo>
                                <a:lnTo>
                                  <a:pt x="1892" y="1527"/>
                                </a:lnTo>
                                <a:lnTo>
                                  <a:pt x="1953" y="1586"/>
                                </a:lnTo>
                                <a:lnTo>
                                  <a:pt x="2004" y="1651"/>
                                </a:lnTo>
                                <a:lnTo>
                                  <a:pt x="2043" y="1718"/>
                                </a:lnTo>
                                <a:lnTo>
                                  <a:pt x="2068" y="1782"/>
                                </a:lnTo>
                                <a:lnTo>
                                  <a:pt x="2076" y="184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42215" id="docshapegroup42" o:spid="_x0000_s1026" style="position:absolute;margin-left:33.85pt;margin-top:13.45pt;width:124.4pt;height:102.05pt;z-index:15743488;mso-position-horizontal-relative:page" coordorigin="677,269" coordsize="2488,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">
                <v:shape id="docshape43" o:spid="_x0000_s1027" style="position:absolute;left:2382;top:1045;width:159;height:392;visibility:visible;mso-wrap-style:square;v-text-anchor:top" coordsize="159,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" path="m108,391r34,-64l159,257r-2,-71l138,117,103,54,51,,16,64,,134r2,71l20,274r36,64l108,391xe" filled="f" strokecolor="#91d9f8" strokeweight=".5pt">
                  <v:path arrowok="t" o:connecttype="custom" o:connectlocs="108,1436;142,1372;159,1302;157,1231;138,1162;103,1099;51,1045;16,1109;0,1179;2,1250;20,1319;56,1383;108,1436" o:connectangles="0,0,0,0,0,0,0,0,0,0,0,0,0"/>
                </v:shape>
                <v:shape id="docshape44" o:spid="_x0000_s1028" type="#_x0000_t75" style="position:absolute;left:1722;top:756;width:198;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">
                  <v:imagedata r:id="rId39" o:title=""/>
                </v:shape>
                <v:shape id="docshape45" o:spid="_x0000_s1029" style="position:absolute;left:682;top:795;width:1180;height:634;visibility:visible;mso-wrap-style:square;v-text-anchor:top" coordsize="118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" path="m710,186r1,-1l710,183,664,120,607,71,543,38,474,22r-71,1l334,43r-1,l333,42r-3,1l330,44r-1,l330,44r-2,1l327,45r,1l326,46,,,311,78r52,62l425,186r69,29l567,225r73,-9l710,186xm871,317l790,306r-77,14l644,355r-55,56l552,482,402,471r156,38l628,517r66,-11l755,479r51,-41l846,383r25,-66xm1179,442r-71,-13l1039,435r-64,24l919,499r-44,55l845,621r71,13l986,628r64,-24l1106,564r44,-55l1179,442xe" filled="f" strokecolor="#91d9f8" strokeweight=".5pt">
                  <v:path arrowok="t" o:connecttype="custom" o:connectlocs="710,981;711,980;710,978;664,915;607,866;543,833;474,817;403,818;334,838;333,838;333,838;333,837;330,838;330,839;329,839;330,839;330,839;328,840;328,840;328,840;327,840;327,841;326,841;0,795;311,873;363,935;425,981;494,1010;567,1020;640,1011;710,981;871,1112;790,1101;713,1115;644,1150;589,1206;552,1277;402,1266;558,1304;628,1312;694,1301;755,1274;806,1233;846,1178;871,1112;871,1112;1179,1237;1108,1224;1039,1230;975,1254;919,1294;875,1349;845,1416;916,1429;986,1423;1050,1399;1106,1359;1150,1304;1179,1237" o:connectangles="0,0,0,0,0,0,0,0,0,0,0,0,0,0,0,0,0,0,0,0,0,0,0,0,0,0,0,0,0,0,0,0,0,0,0,0,0,0,0,0,0,0,0,0,0,0,0,0,0,0,0,0,0,0,0,0,0,0,0"/>
                </v:shape>
                <v:shape id="docshape46" o:spid="_x0000_s1030" type="#_x0000_t75" style="position:absolute;left:2056;top:902;width:188;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">
                  <v:imagedata r:id="rId40" o:title=""/>
                </v:shape>
                <v:shape id="docshape47" o:spid="_x0000_s1031" style="position:absolute;left:1817;top:1226;width:1010;height:483;visibility:visible;mso-wrap-style:square;v-text-anchor:top" coordsize="10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" path="m353,161l284,139r-69,-2l148,154,88,187,37,236,,299r69,22l138,323r67,-16l265,273r51,-49l353,161xm273,463r69,20l412,483r66,-18l537,430r50,-50l623,316,553,296r-69,l418,314r-60,34l309,398r-36,65xm941,394r41,-61l1004,265r5,-71l997,124,967,58,921,,880,61r-23,68l852,200r13,70l895,336r46,58xe" filled="f" strokecolor="#91d9f8" strokeweight=".5pt">
                  <v:path arrowok="t" o:connecttype="custom" o:connectlocs="353,1387;284,1365;215,1363;148,1380;88,1413;37,1462;0,1525;69,1547;138,1549;205,1533;265,1499;316,1450;353,1387;273,1689;342,1709;412,1709;478,1691;537,1656;587,1606;623,1542;553,1522;484,1522;418,1540;358,1574;309,1624;273,1689;941,1620;982,1559;1004,1491;1009,1420;997,1350;967,1284;921,1226;880,1287;857,1355;852,1426;865,1496;895,1562;941,1620" o:connectangles="0,0,0,0,0,0,0,0,0,0,0,0,0,0,0,0,0,0,0,0,0,0,0,0,0,0,0,0,0,0,0,0,0,0,0,0,0,0,0"/>
                </v:shape>
                <v:shape id="docshape48" o:spid="_x0000_s1032" type="#_x0000_t75" style="position:absolute;left:2371;top:1675;width:34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">
                  <v:imagedata r:id="rId41" o:title=""/>
                </v:shape>
                <v:shape id="docshape49" o:spid="_x0000_s1033" type="#_x0000_t75" style="position:absolute;left:1333;top:607;width:286;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">
                  <v:imagedata r:id="rId42" o:title=""/>
                </v:shape>
                <v:shape id="docshape50" o:spid="_x0000_s1034" style="position:absolute;left:1082;top:273;width:2077;height:2031;visibility:visible;mso-wrap-style:square;v-text-anchor:top" coordsize="2077,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" path="m367,225r57,-43l483,143r60,-34l606,80,669,56,734,36,799,20,866,9,932,2,999,r67,2l1132,8r66,10l1263,32r64,18l1389,72r62,26l1510,128r58,34l1623,199r53,42l1727,285r47,49l1819,385r41,55l1897,499r34,62l1960,626r26,68l2008,773r16,80l2033,934r4,82l2033,1098r-10,81l2007,1259r-22,78m1704,1768r-56,48l1589,1859r-61,38l1466,1930r-65,28l1335,1982r-67,19l1200,2015r-68,10l1063,2030r-69,1l925,2027r-69,-9l789,2005r-67,-17l656,1966r-64,-26l530,1910r-61,-35l411,1836r-56,-43l303,1746r-50,-52l206,1639r-43,-60l122,1510,85,1439,55,1364,30,1288,12,1210,,1130t1745,307l1822,1476r70,51l1953,1586r51,65l2043,1718r25,64l2076,1842e" filled="f" strokecolor="#91d9f8" strokeweight=".5pt">
                  <v:path arrowok="t" o:connecttype="custom" o:connectlocs="424,456;543,383;669,330;799,294;932,276;1066,276;1198,292;1327,324;1451,372;1568,436;1676,515;1774,608;1860,714;1931,835;1986,968;2024,1127;2037,1290;2023,1453;1985,1611;1648,2090;1528,2171;1401,2232;1268,2275;1132,2299;994,2305;856,2292;722,2262;592,2214;469,2149;355,2067;253,1968;163,1853;85,1713;30,1562;0,1404;1822,1750;1953,1860;2043,1992;2076,2116" o:connectangles="0,0,0,0,0,0,0,0,0,0,0,0,0,0,0,0,0,0,0,0,0,0,0,0,0,0,0,0,0,0,0,0,0,0,0,0,0,0,0"/>
                </v:shape>
                <w10:wrap anchorx="page"/>
              </v:group>
            </w:pict>
          </mc:Fallback>
        </mc:AlternateContent>
      </w:r>
      <w:r>
        <w:rPr>
          <w:color w:val="231F20"/>
          <w:spacing w:val="-2"/>
          <w:sz w:val="48"/>
        </w:rPr>
        <w:t>Agribusiness</w:t>
      </w:r>
    </w:p>
    <w:p w:rsidR="00603CB0" w:rsidRDefault="009F7F2C">
      <w:pPr>
        <w:pStyle w:val="BodyText"/>
        <w:spacing w:before="7"/>
        <w:rPr>
          <w:sz w:val="6"/>
        </w:rPr>
      </w:pPr>
      <w:r>
        <w:rPr>
          <w:noProof/>
          <w:lang w:val="en-AU" w:eastAsia="en-AU"/>
        </w:rPr>
        <w:drawing>
          <wp:anchor distT="0" distB="0" distL="0" distR="0" simplePos="0" relativeHeight="19" behindDoc="0" locked="0" layoutInCell="1" allowOverlap="1">
            <wp:simplePos x="0" y="0"/>
            <wp:positionH relativeFrom="page">
              <wp:posOffset>2599349</wp:posOffset>
            </wp:positionH>
            <wp:positionV relativeFrom="paragraph">
              <wp:posOffset>83438</wp:posOffset>
            </wp:positionV>
            <wp:extent cx="312507" cy="290512"/>
            <wp:effectExtent l="0" t="0" r="0" b="0"/>
            <wp:wrapTopAndBottom/>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43" cstate="print"/>
                    <a:stretch>
                      <a:fillRect/>
                    </a:stretch>
                  </pic:blipFill>
                  <pic:spPr>
                    <a:xfrm>
                      <a:off x="0" y="0"/>
                      <a:ext cx="312507" cy="290512"/>
                    </a:xfrm>
                    <a:prstGeom prst="rect">
                      <a:avLst/>
                    </a:prstGeom>
                  </pic:spPr>
                </pic:pic>
              </a:graphicData>
            </a:graphic>
          </wp:anchor>
        </w:drawing>
      </w:r>
      <w:r>
        <w:rPr>
          <w:noProof/>
          <w:lang w:val="en-AU" w:eastAsia="en-AU"/>
        </w:rPr>
        <w:drawing>
          <wp:anchor distT="0" distB="0" distL="0" distR="0" simplePos="0" relativeHeight="20" behindDoc="0" locked="0" layoutInCell="1" allowOverlap="1">
            <wp:simplePos x="0" y="0"/>
            <wp:positionH relativeFrom="page">
              <wp:posOffset>3508380</wp:posOffset>
            </wp:positionH>
            <wp:positionV relativeFrom="paragraph">
              <wp:posOffset>84902</wp:posOffset>
            </wp:positionV>
            <wp:extent cx="298973" cy="285750"/>
            <wp:effectExtent l="0" t="0" r="0" b="0"/>
            <wp:wrapTopAndBottom/>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44" cstate="print"/>
                    <a:stretch>
                      <a:fillRect/>
                    </a:stretch>
                  </pic:blipFill>
                  <pic:spPr>
                    <a:xfrm>
                      <a:off x="0" y="0"/>
                      <a:ext cx="298973" cy="285750"/>
                    </a:xfrm>
                    <a:prstGeom prst="rect">
                      <a:avLst/>
                    </a:prstGeom>
                  </pic:spPr>
                </pic:pic>
              </a:graphicData>
            </a:graphic>
          </wp:anchor>
        </w:drawing>
      </w:r>
      <w:r>
        <w:rPr>
          <w:noProof/>
          <w:lang w:val="en-AU" w:eastAsia="en-AU"/>
        </w:rPr>
        <mc:AlternateContent>
          <mc:Choice Requires="wpg">
            <w:drawing>
              <wp:anchor distT="0" distB="0" distL="0" distR="0" simplePos="0" relativeHeight="487598592" behindDoc="1" locked="0" layoutInCell="1" allowOverlap="1">
                <wp:simplePos x="0" y="0"/>
                <wp:positionH relativeFrom="page">
                  <wp:posOffset>4424045</wp:posOffset>
                </wp:positionH>
                <wp:positionV relativeFrom="paragraph">
                  <wp:posOffset>71755</wp:posOffset>
                </wp:positionV>
                <wp:extent cx="373380" cy="314325"/>
                <wp:effectExtent l="0" t="0" r="0" b="0"/>
                <wp:wrapTopAndBottom/>
                <wp:docPr id="1016"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314325"/>
                          <a:chOff x="6967" y="113"/>
                          <a:chExt cx="588" cy="495"/>
                        </a:xfrm>
                      </wpg:grpSpPr>
                      <pic:pic xmlns:pic="http://schemas.openxmlformats.org/drawingml/2006/picture">
                        <pic:nvPicPr>
                          <pic:cNvPr id="1017" name="docshape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366" y="113"/>
                            <a:ext cx="18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docshape53"/>
                        <wps:cNvSpPr>
                          <a:spLocks/>
                        </wps:cNvSpPr>
                        <wps:spPr bwMode="auto">
                          <a:xfrm>
                            <a:off x="7036" y="130"/>
                            <a:ext cx="513" cy="473"/>
                          </a:xfrm>
                          <a:custGeom>
                            <a:avLst/>
                            <a:gdLst>
                              <a:gd name="T0" fmla="+- 0 7449 7036"/>
                              <a:gd name="T1" fmla="*/ T0 w 513"/>
                              <a:gd name="T2" fmla="+- 0 336 130"/>
                              <a:gd name="T3" fmla="*/ 336 h 473"/>
                              <a:gd name="T4" fmla="+- 0 7456 7036"/>
                              <a:gd name="T5" fmla="*/ T4 w 513"/>
                              <a:gd name="T6" fmla="+- 0 382 130"/>
                              <a:gd name="T7" fmla="*/ 382 h 473"/>
                              <a:gd name="T8" fmla="+- 0 7456 7036"/>
                              <a:gd name="T9" fmla="*/ T8 w 513"/>
                              <a:gd name="T10" fmla="+- 0 408 130"/>
                              <a:gd name="T11" fmla="*/ 408 h 473"/>
                              <a:gd name="T12" fmla="+- 0 7447 7036"/>
                              <a:gd name="T13" fmla="*/ T12 w 513"/>
                              <a:gd name="T14" fmla="+- 0 423 130"/>
                              <a:gd name="T15" fmla="*/ 423 h 473"/>
                              <a:gd name="T16" fmla="+- 0 7428 7036"/>
                              <a:gd name="T17" fmla="*/ T16 w 513"/>
                              <a:gd name="T18" fmla="+- 0 438 130"/>
                              <a:gd name="T19" fmla="*/ 438 h 473"/>
                              <a:gd name="T20" fmla="+- 0 7403 7036"/>
                              <a:gd name="T21" fmla="*/ T20 w 513"/>
                              <a:gd name="T22" fmla="+- 0 452 130"/>
                              <a:gd name="T23" fmla="*/ 452 h 473"/>
                              <a:gd name="T24" fmla="+- 0 7381 7036"/>
                              <a:gd name="T25" fmla="*/ T24 w 513"/>
                              <a:gd name="T26" fmla="+- 0 458 130"/>
                              <a:gd name="T27" fmla="*/ 458 h 473"/>
                              <a:gd name="T28" fmla="+- 0 7364 7036"/>
                              <a:gd name="T29" fmla="*/ T28 w 513"/>
                              <a:gd name="T30" fmla="+- 0 459 130"/>
                              <a:gd name="T31" fmla="*/ 459 h 473"/>
                              <a:gd name="T32" fmla="+- 0 7354 7036"/>
                              <a:gd name="T33" fmla="*/ T32 w 513"/>
                              <a:gd name="T34" fmla="+- 0 453 130"/>
                              <a:gd name="T35" fmla="*/ 453 h 473"/>
                              <a:gd name="T36" fmla="+- 0 7331 7036"/>
                              <a:gd name="T37" fmla="*/ T36 w 513"/>
                              <a:gd name="T38" fmla="+- 0 603 130"/>
                              <a:gd name="T39" fmla="*/ 603 h 473"/>
                              <a:gd name="T40" fmla="+- 0 7296 7036"/>
                              <a:gd name="T41" fmla="*/ T40 w 513"/>
                              <a:gd name="T42" fmla="+- 0 603 130"/>
                              <a:gd name="T43" fmla="*/ 603 h 473"/>
                              <a:gd name="T44" fmla="+- 0 7296 7036"/>
                              <a:gd name="T45" fmla="*/ T44 w 513"/>
                              <a:gd name="T46" fmla="+- 0 445 130"/>
                              <a:gd name="T47" fmla="*/ 445 h 473"/>
                              <a:gd name="T48" fmla="+- 0 7257 7036"/>
                              <a:gd name="T49" fmla="*/ T48 w 513"/>
                              <a:gd name="T50" fmla="+- 0 479 130"/>
                              <a:gd name="T51" fmla="*/ 479 h 473"/>
                              <a:gd name="T52" fmla="+- 0 7229 7036"/>
                              <a:gd name="T53" fmla="*/ T52 w 513"/>
                              <a:gd name="T54" fmla="+- 0 487 130"/>
                              <a:gd name="T55" fmla="*/ 487 h 473"/>
                              <a:gd name="T56" fmla="+- 0 7196 7036"/>
                              <a:gd name="T57" fmla="*/ T56 w 513"/>
                              <a:gd name="T58" fmla="+- 0 466 130"/>
                              <a:gd name="T59" fmla="*/ 466 h 473"/>
                              <a:gd name="T60" fmla="+- 0 7144 7036"/>
                              <a:gd name="T61" fmla="*/ T60 w 513"/>
                              <a:gd name="T62" fmla="+- 0 415 130"/>
                              <a:gd name="T63" fmla="*/ 415 h 473"/>
                              <a:gd name="T64" fmla="+- 0 7125 7036"/>
                              <a:gd name="T65" fmla="*/ T64 w 513"/>
                              <a:gd name="T66" fmla="+- 0 466 130"/>
                              <a:gd name="T67" fmla="*/ 466 h 473"/>
                              <a:gd name="T68" fmla="+- 0 7114 7036"/>
                              <a:gd name="T69" fmla="*/ T68 w 513"/>
                              <a:gd name="T70" fmla="+- 0 492 130"/>
                              <a:gd name="T71" fmla="*/ 492 h 473"/>
                              <a:gd name="T72" fmla="+- 0 7107 7036"/>
                              <a:gd name="T73" fmla="*/ T72 w 513"/>
                              <a:gd name="T74" fmla="+- 0 502 130"/>
                              <a:gd name="T75" fmla="*/ 502 h 473"/>
                              <a:gd name="T76" fmla="+- 0 7099 7036"/>
                              <a:gd name="T77" fmla="*/ T76 w 513"/>
                              <a:gd name="T78" fmla="+- 0 504 130"/>
                              <a:gd name="T79" fmla="*/ 504 h 473"/>
                              <a:gd name="T80" fmla="+- 0 7085 7036"/>
                              <a:gd name="T81" fmla="*/ T80 w 513"/>
                              <a:gd name="T82" fmla="+- 0 602 130"/>
                              <a:gd name="T83" fmla="*/ 602 h 473"/>
                              <a:gd name="T84" fmla="+- 0 7054 7036"/>
                              <a:gd name="T85" fmla="*/ T84 w 513"/>
                              <a:gd name="T86" fmla="+- 0 602 130"/>
                              <a:gd name="T87" fmla="*/ 602 h 473"/>
                              <a:gd name="T88" fmla="+- 0 7059 7036"/>
                              <a:gd name="T89" fmla="*/ T88 w 513"/>
                              <a:gd name="T90" fmla="+- 0 526 130"/>
                              <a:gd name="T91" fmla="*/ 526 h 473"/>
                              <a:gd name="T92" fmla="+- 0 7061 7036"/>
                              <a:gd name="T93" fmla="*/ T92 w 513"/>
                              <a:gd name="T94" fmla="+- 0 484 130"/>
                              <a:gd name="T95" fmla="*/ 484 h 473"/>
                              <a:gd name="T96" fmla="+- 0 7061 7036"/>
                              <a:gd name="T97" fmla="*/ T96 w 513"/>
                              <a:gd name="T98" fmla="+- 0 465 130"/>
                              <a:gd name="T99" fmla="*/ 465 h 473"/>
                              <a:gd name="T100" fmla="+- 0 7058 7036"/>
                              <a:gd name="T101" fmla="*/ T100 w 513"/>
                              <a:gd name="T102" fmla="+- 0 452 130"/>
                              <a:gd name="T103" fmla="*/ 452 h 473"/>
                              <a:gd name="T104" fmla="+- 0 7050 7036"/>
                              <a:gd name="T105" fmla="*/ T104 w 513"/>
                              <a:gd name="T106" fmla="+- 0 426 130"/>
                              <a:gd name="T107" fmla="*/ 426 h 473"/>
                              <a:gd name="T108" fmla="+- 0 7040 7036"/>
                              <a:gd name="T109" fmla="*/ T108 w 513"/>
                              <a:gd name="T110" fmla="+- 0 382 130"/>
                              <a:gd name="T111" fmla="*/ 382 h 473"/>
                              <a:gd name="T112" fmla="+- 0 7036 7036"/>
                              <a:gd name="T113" fmla="*/ T112 w 513"/>
                              <a:gd name="T114" fmla="+- 0 333 130"/>
                              <a:gd name="T115" fmla="*/ 333 h 473"/>
                              <a:gd name="T116" fmla="+- 0 7048 7036"/>
                              <a:gd name="T117" fmla="*/ T116 w 513"/>
                              <a:gd name="T118" fmla="+- 0 291 130"/>
                              <a:gd name="T119" fmla="*/ 291 h 473"/>
                              <a:gd name="T120" fmla="+- 0 7073 7036"/>
                              <a:gd name="T121" fmla="*/ T120 w 513"/>
                              <a:gd name="T122" fmla="+- 0 259 130"/>
                              <a:gd name="T123" fmla="*/ 259 h 473"/>
                              <a:gd name="T124" fmla="+- 0 7103 7036"/>
                              <a:gd name="T125" fmla="*/ T124 w 513"/>
                              <a:gd name="T126" fmla="+- 0 237 130"/>
                              <a:gd name="T127" fmla="*/ 237 h 473"/>
                              <a:gd name="T128" fmla="+- 0 7135 7036"/>
                              <a:gd name="T129" fmla="*/ T128 w 513"/>
                              <a:gd name="T130" fmla="+- 0 226 130"/>
                              <a:gd name="T131" fmla="*/ 226 h 473"/>
                              <a:gd name="T132" fmla="+- 0 7166 7036"/>
                              <a:gd name="T133" fmla="*/ T132 w 513"/>
                              <a:gd name="T134" fmla="+- 0 227 130"/>
                              <a:gd name="T135" fmla="*/ 227 h 473"/>
                              <a:gd name="T136" fmla="+- 0 7210 7036"/>
                              <a:gd name="T137" fmla="*/ T136 w 513"/>
                              <a:gd name="T138" fmla="+- 0 233 130"/>
                              <a:gd name="T139" fmla="*/ 233 h 473"/>
                              <a:gd name="T140" fmla="+- 0 7268 7036"/>
                              <a:gd name="T141" fmla="*/ T140 w 513"/>
                              <a:gd name="T142" fmla="+- 0 238 130"/>
                              <a:gd name="T143" fmla="*/ 238 h 473"/>
                              <a:gd name="T144" fmla="+- 0 7321 7036"/>
                              <a:gd name="T145" fmla="*/ T144 w 513"/>
                              <a:gd name="T146" fmla="+- 0 240 130"/>
                              <a:gd name="T147" fmla="*/ 240 h 473"/>
                              <a:gd name="T148" fmla="+- 0 7351 7036"/>
                              <a:gd name="T149" fmla="*/ T148 w 513"/>
                              <a:gd name="T150" fmla="+- 0 238 130"/>
                              <a:gd name="T151" fmla="*/ 238 h 473"/>
                              <a:gd name="T152" fmla="+- 0 7364 7036"/>
                              <a:gd name="T153" fmla="*/ T152 w 513"/>
                              <a:gd name="T154" fmla="+- 0 232 130"/>
                              <a:gd name="T155" fmla="*/ 232 h 473"/>
                              <a:gd name="T156" fmla="+- 0 7376 7036"/>
                              <a:gd name="T157" fmla="*/ T156 w 513"/>
                              <a:gd name="T158" fmla="+- 0 225 130"/>
                              <a:gd name="T159" fmla="*/ 225 h 473"/>
                              <a:gd name="T160" fmla="+- 0 7385 7036"/>
                              <a:gd name="T161" fmla="*/ T160 w 513"/>
                              <a:gd name="T162" fmla="+- 0 219 130"/>
                              <a:gd name="T163" fmla="*/ 219 h 473"/>
                              <a:gd name="T164" fmla="+- 0 7389 7036"/>
                              <a:gd name="T165" fmla="*/ T164 w 513"/>
                              <a:gd name="T166" fmla="+- 0 217 130"/>
                              <a:gd name="T167" fmla="*/ 217 h 473"/>
                              <a:gd name="T168" fmla="+- 0 7511 7036"/>
                              <a:gd name="T169" fmla="*/ T168 w 513"/>
                              <a:gd name="T170" fmla="+- 0 211 130"/>
                              <a:gd name="T171" fmla="*/ 211 h 473"/>
                              <a:gd name="T172" fmla="+- 0 7536 7036"/>
                              <a:gd name="T173" fmla="*/ T172 w 513"/>
                              <a:gd name="T174" fmla="+- 0 184 130"/>
                              <a:gd name="T175" fmla="*/ 184 h 473"/>
                              <a:gd name="T176" fmla="+- 0 7548 7036"/>
                              <a:gd name="T177" fmla="*/ T176 w 513"/>
                              <a:gd name="T178" fmla="+- 0 167 130"/>
                              <a:gd name="T179" fmla="*/ 167 h 473"/>
                              <a:gd name="T180" fmla="+- 0 7549 7036"/>
                              <a:gd name="T181" fmla="*/ T180 w 513"/>
                              <a:gd name="T182" fmla="+- 0 152 130"/>
                              <a:gd name="T183" fmla="*/ 152 h 473"/>
                              <a:gd name="T184" fmla="+- 0 7542 7036"/>
                              <a:gd name="T185" fmla="*/ T184 w 513"/>
                              <a:gd name="T186" fmla="+- 0 130 130"/>
                              <a:gd name="T187" fmla="*/ 130 h 473"/>
                              <a:gd name="T188" fmla="+- 0 7517 7036"/>
                              <a:gd name="T189" fmla="*/ T188 w 513"/>
                              <a:gd name="T190" fmla="+- 0 165 130"/>
                              <a:gd name="T191" fmla="*/ 165 h 473"/>
                              <a:gd name="T192" fmla="+- 0 7501 7036"/>
                              <a:gd name="T193" fmla="*/ T192 w 513"/>
                              <a:gd name="T194" fmla="+- 0 182 130"/>
                              <a:gd name="T195" fmla="*/ 182 h 473"/>
                              <a:gd name="T196" fmla="+- 0 7488 7036"/>
                              <a:gd name="T197" fmla="*/ T196 w 513"/>
                              <a:gd name="T198" fmla="+- 0 186 130"/>
                              <a:gd name="T199" fmla="*/ 186 h 473"/>
                              <a:gd name="T200" fmla="+- 0 7472 7036"/>
                              <a:gd name="T201" fmla="*/ T200 w 513"/>
                              <a:gd name="T202" fmla="+- 0 180 130"/>
                              <a:gd name="T203" fmla="*/ 180 h 473"/>
                              <a:gd name="T204" fmla="+- 0 7394 7036"/>
                              <a:gd name="T205" fmla="*/ T204 w 513"/>
                              <a:gd name="T206" fmla="+- 0 455 130"/>
                              <a:gd name="T207" fmla="*/ 455 h 473"/>
                              <a:gd name="T208" fmla="+- 0 7410 7036"/>
                              <a:gd name="T209" fmla="*/ T208 w 513"/>
                              <a:gd name="T210" fmla="+- 0 602 130"/>
                              <a:gd name="T211" fmla="*/ 602 h 473"/>
                              <a:gd name="T212" fmla="+- 0 7372 7036"/>
                              <a:gd name="T213" fmla="*/ T212 w 513"/>
                              <a:gd name="T214" fmla="+- 0 603 130"/>
                              <a:gd name="T215" fmla="*/ 603 h 473"/>
                              <a:gd name="T216" fmla="+- 0 7350 7036"/>
                              <a:gd name="T217" fmla="*/ T216 w 513"/>
                              <a:gd name="T218" fmla="+- 0 488 130"/>
                              <a:gd name="T219" fmla="*/ 488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13" h="473">
                                <a:moveTo>
                                  <a:pt x="413" y="206"/>
                                </a:moveTo>
                                <a:lnTo>
                                  <a:pt x="420" y="252"/>
                                </a:lnTo>
                                <a:lnTo>
                                  <a:pt x="420" y="278"/>
                                </a:lnTo>
                                <a:lnTo>
                                  <a:pt x="411" y="293"/>
                                </a:lnTo>
                                <a:lnTo>
                                  <a:pt x="392" y="308"/>
                                </a:lnTo>
                                <a:lnTo>
                                  <a:pt x="367" y="322"/>
                                </a:lnTo>
                                <a:lnTo>
                                  <a:pt x="345" y="328"/>
                                </a:lnTo>
                                <a:lnTo>
                                  <a:pt x="328" y="329"/>
                                </a:lnTo>
                                <a:lnTo>
                                  <a:pt x="318" y="323"/>
                                </a:lnTo>
                                <a:lnTo>
                                  <a:pt x="295" y="473"/>
                                </a:lnTo>
                                <a:lnTo>
                                  <a:pt x="260" y="473"/>
                                </a:lnTo>
                                <a:lnTo>
                                  <a:pt x="260" y="315"/>
                                </a:lnTo>
                                <a:lnTo>
                                  <a:pt x="221" y="349"/>
                                </a:lnTo>
                                <a:lnTo>
                                  <a:pt x="193" y="357"/>
                                </a:lnTo>
                                <a:lnTo>
                                  <a:pt x="160" y="336"/>
                                </a:lnTo>
                                <a:lnTo>
                                  <a:pt x="108" y="285"/>
                                </a:lnTo>
                                <a:lnTo>
                                  <a:pt x="89" y="336"/>
                                </a:lnTo>
                                <a:lnTo>
                                  <a:pt x="78" y="362"/>
                                </a:lnTo>
                                <a:lnTo>
                                  <a:pt x="71" y="372"/>
                                </a:lnTo>
                                <a:lnTo>
                                  <a:pt x="63" y="374"/>
                                </a:lnTo>
                                <a:lnTo>
                                  <a:pt x="49" y="472"/>
                                </a:lnTo>
                                <a:lnTo>
                                  <a:pt x="18" y="472"/>
                                </a:lnTo>
                                <a:lnTo>
                                  <a:pt x="23" y="396"/>
                                </a:lnTo>
                                <a:lnTo>
                                  <a:pt x="25" y="354"/>
                                </a:lnTo>
                                <a:lnTo>
                                  <a:pt x="25" y="335"/>
                                </a:lnTo>
                                <a:lnTo>
                                  <a:pt x="22" y="322"/>
                                </a:lnTo>
                                <a:lnTo>
                                  <a:pt x="14" y="296"/>
                                </a:lnTo>
                                <a:lnTo>
                                  <a:pt x="4" y="252"/>
                                </a:lnTo>
                                <a:lnTo>
                                  <a:pt x="0" y="203"/>
                                </a:lnTo>
                                <a:lnTo>
                                  <a:pt x="12" y="161"/>
                                </a:lnTo>
                                <a:lnTo>
                                  <a:pt x="37" y="129"/>
                                </a:lnTo>
                                <a:lnTo>
                                  <a:pt x="67" y="107"/>
                                </a:lnTo>
                                <a:lnTo>
                                  <a:pt x="99" y="96"/>
                                </a:lnTo>
                                <a:lnTo>
                                  <a:pt x="130" y="97"/>
                                </a:lnTo>
                                <a:lnTo>
                                  <a:pt x="174" y="103"/>
                                </a:lnTo>
                                <a:lnTo>
                                  <a:pt x="232" y="108"/>
                                </a:lnTo>
                                <a:lnTo>
                                  <a:pt x="285" y="110"/>
                                </a:lnTo>
                                <a:lnTo>
                                  <a:pt x="315" y="108"/>
                                </a:lnTo>
                                <a:lnTo>
                                  <a:pt x="328" y="102"/>
                                </a:lnTo>
                                <a:lnTo>
                                  <a:pt x="340" y="95"/>
                                </a:lnTo>
                                <a:lnTo>
                                  <a:pt x="349" y="89"/>
                                </a:lnTo>
                                <a:lnTo>
                                  <a:pt x="353" y="87"/>
                                </a:lnTo>
                                <a:moveTo>
                                  <a:pt x="475" y="81"/>
                                </a:moveTo>
                                <a:lnTo>
                                  <a:pt x="500" y="54"/>
                                </a:lnTo>
                                <a:lnTo>
                                  <a:pt x="512" y="37"/>
                                </a:lnTo>
                                <a:lnTo>
                                  <a:pt x="513" y="22"/>
                                </a:lnTo>
                                <a:lnTo>
                                  <a:pt x="506" y="0"/>
                                </a:lnTo>
                                <a:lnTo>
                                  <a:pt x="481" y="35"/>
                                </a:lnTo>
                                <a:lnTo>
                                  <a:pt x="465" y="52"/>
                                </a:lnTo>
                                <a:lnTo>
                                  <a:pt x="452" y="56"/>
                                </a:lnTo>
                                <a:lnTo>
                                  <a:pt x="436" y="50"/>
                                </a:lnTo>
                                <a:moveTo>
                                  <a:pt x="358" y="325"/>
                                </a:moveTo>
                                <a:lnTo>
                                  <a:pt x="374" y="472"/>
                                </a:lnTo>
                                <a:lnTo>
                                  <a:pt x="336" y="473"/>
                                </a:lnTo>
                                <a:lnTo>
                                  <a:pt x="314" y="358"/>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9" name="docshape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94" y="456"/>
                            <a:ext cx="12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docshape55"/>
                        <wps:cNvSpPr>
                          <a:spLocks/>
                        </wps:cNvSpPr>
                        <wps:spPr bwMode="auto">
                          <a:xfrm>
                            <a:off x="6971" y="243"/>
                            <a:ext cx="493" cy="143"/>
                          </a:xfrm>
                          <a:custGeom>
                            <a:avLst/>
                            <a:gdLst>
                              <a:gd name="T0" fmla="+- 0 7085 6972"/>
                              <a:gd name="T1" fmla="*/ T0 w 493"/>
                              <a:gd name="T2" fmla="+- 0 249 243"/>
                              <a:gd name="T3" fmla="*/ 249 h 143"/>
                              <a:gd name="T4" fmla="+- 0 7017 6972"/>
                              <a:gd name="T5" fmla="*/ T4 w 493"/>
                              <a:gd name="T6" fmla="+- 0 257 243"/>
                              <a:gd name="T7" fmla="*/ 257 h 143"/>
                              <a:gd name="T8" fmla="+- 0 6983 6972"/>
                              <a:gd name="T9" fmla="*/ T8 w 493"/>
                              <a:gd name="T10" fmla="+- 0 274 243"/>
                              <a:gd name="T11" fmla="*/ 274 h 143"/>
                              <a:gd name="T12" fmla="+- 0 6972 6972"/>
                              <a:gd name="T13" fmla="*/ T12 w 493"/>
                              <a:gd name="T14" fmla="+- 0 313 243"/>
                              <a:gd name="T15" fmla="*/ 313 h 143"/>
                              <a:gd name="T16" fmla="+- 0 6974 6972"/>
                              <a:gd name="T17" fmla="*/ T16 w 493"/>
                              <a:gd name="T18" fmla="+- 0 385 243"/>
                              <a:gd name="T19" fmla="*/ 385 h 143"/>
                              <a:gd name="T20" fmla="+- 0 7448 6972"/>
                              <a:gd name="T21" fmla="*/ T20 w 493"/>
                              <a:gd name="T22" fmla="+- 0 251 243"/>
                              <a:gd name="T23" fmla="*/ 251 h 143"/>
                              <a:gd name="T24" fmla="+- 0 7448 6972"/>
                              <a:gd name="T25" fmla="*/ T24 w 493"/>
                              <a:gd name="T26" fmla="+- 0 256 243"/>
                              <a:gd name="T27" fmla="*/ 256 h 143"/>
                              <a:gd name="T28" fmla="+- 0 7452 6972"/>
                              <a:gd name="T29" fmla="*/ T28 w 493"/>
                              <a:gd name="T30" fmla="+- 0 260 243"/>
                              <a:gd name="T31" fmla="*/ 260 h 143"/>
                              <a:gd name="T32" fmla="+- 0 7456 6972"/>
                              <a:gd name="T33" fmla="*/ T32 w 493"/>
                              <a:gd name="T34" fmla="+- 0 260 243"/>
                              <a:gd name="T35" fmla="*/ 260 h 143"/>
                              <a:gd name="T36" fmla="+- 0 7461 6972"/>
                              <a:gd name="T37" fmla="*/ T36 w 493"/>
                              <a:gd name="T38" fmla="+- 0 260 243"/>
                              <a:gd name="T39" fmla="*/ 260 h 143"/>
                              <a:gd name="T40" fmla="+- 0 7464 6972"/>
                              <a:gd name="T41" fmla="*/ T40 w 493"/>
                              <a:gd name="T42" fmla="+- 0 256 243"/>
                              <a:gd name="T43" fmla="*/ 256 h 143"/>
                              <a:gd name="T44" fmla="+- 0 7464 6972"/>
                              <a:gd name="T45" fmla="*/ T44 w 493"/>
                              <a:gd name="T46" fmla="+- 0 251 243"/>
                              <a:gd name="T47" fmla="*/ 251 h 143"/>
                              <a:gd name="T48" fmla="+- 0 7464 6972"/>
                              <a:gd name="T49" fmla="*/ T48 w 493"/>
                              <a:gd name="T50" fmla="+- 0 247 243"/>
                              <a:gd name="T51" fmla="*/ 247 h 143"/>
                              <a:gd name="T52" fmla="+- 0 7461 6972"/>
                              <a:gd name="T53" fmla="*/ T52 w 493"/>
                              <a:gd name="T54" fmla="+- 0 243 243"/>
                              <a:gd name="T55" fmla="*/ 243 h 143"/>
                              <a:gd name="T56" fmla="+- 0 7456 6972"/>
                              <a:gd name="T57" fmla="*/ T56 w 493"/>
                              <a:gd name="T58" fmla="+- 0 243 243"/>
                              <a:gd name="T59" fmla="*/ 243 h 143"/>
                              <a:gd name="T60" fmla="+- 0 7452 6972"/>
                              <a:gd name="T61" fmla="*/ T60 w 493"/>
                              <a:gd name="T62" fmla="+- 0 243 243"/>
                              <a:gd name="T63" fmla="*/ 243 h 143"/>
                              <a:gd name="T64" fmla="+- 0 7448 6972"/>
                              <a:gd name="T65" fmla="*/ T64 w 493"/>
                              <a:gd name="T66" fmla="+- 0 247 243"/>
                              <a:gd name="T67" fmla="*/ 247 h 143"/>
                              <a:gd name="T68" fmla="+- 0 7448 6972"/>
                              <a:gd name="T69" fmla="*/ T68 w 493"/>
                              <a:gd name="T70" fmla="+- 0 251 243"/>
                              <a:gd name="T71" fmla="*/ 251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3" h="143">
                                <a:moveTo>
                                  <a:pt x="113" y="6"/>
                                </a:moveTo>
                                <a:lnTo>
                                  <a:pt x="45" y="14"/>
                                </a:lnTo>
                                <a:lnTo>
                                  <a:pt x="11" y="31"/>
                                </a:lnTo>
                                <a:lnTo>
                                  <a:pt x="0" y="70"/>
                                </a:lnTo>
                                <a:lnTo>
                                  <a:pt x="2" y="142"/>
                                </a:lnTo>
                                <a:moveTo>
                                  <a:pt x="476" y="8"/>
                                </a:moveTo>
                                <a:lnTo>
                                  <a:pt x="476" y="13"/>
                                </a:lnTo>
                                <a:lnTo>
                                  <a:pt x="480" y="17"/>
                                </a:lnTo>
                                <a:lnTo>
                                  <a:pt x="484" y="17"/>
                                </a:lnTo>
                                <a:lnTo>
                                  <a:pt x="489" y="17"/>
                                </a:lnTo>
                                <a:lnTo>
                                  <a:pt x="492" y="13"/>
                                </a:lnTo>
                                <a:lnTo>
                                  <a:pt x="492" y="8"/>
                                </a:lnTo>
                                <a:lnTo>
                                  <a:pt x="492" y="4"/>
                                </a:lnTo>
                                <a:lnTo>
                                  <a:pt x="489" y="0"/>
                                </a:lnTo>
                                <a:lnTo>
                                  <a:pt x="484" y="0"/>
                                </a:lnTo>
                                <a:lnTo>
                                  <a:pt x="480" y="0"/>
                                </a:lnTo>
                                <a:lnTo>
                                  <a:pt x="476" y="4"/>
                                </a:lnTo>
                                <a:lnTo>
                                  <a:pt x="476" y="8"/>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BE070" id="docshapegroup51" o:spid="_x0000_s1026" style="position:absolute;margin-left:348.35pt;margin-top:5.65pt;width:29.4pt;height:24.75pt;z-index:-15717888;mso-wrap-distance-left:0;mso-wrap-distance-right:0;mso-position-horizontal-relative:page" coordorigin="6967,113" coordsize="58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">
                <v:shape id="docshape52" o:spid="_x0000_s1027" type="#_x0000_t75" style="position:absolute;left:7366;top:113;width:18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">
                  <v:imagedata r:id="rId47" o:title=""/>
                </v:shape>
                <v:shape id="docshape53" o:spid="_x0000_s1028" style="position:absolute;left:7036;top:130;width:513;height:473;visibility:visible;mso-wrap-style:square;v-text-anchor:top" coordsize="51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" path="m413,206r7,46l420,278r-9,15l392,308r-25,14l345,328r-17,1l318,323,295,473r-35,l260,315r-39,34l193,357,160,336,108,285,89,336,78,362r-7,10l63,374,49,472r-31,l23,396r2,-42l25,335,22,322,14,296,4,252,,203,12,161,37,129,67,107,99,96r31,1l174,103r58,5l285,110r30,-2l328,102r12,-7l349,89r4,-2m475,81l500,54,512,37r1,-15l506,,481,35,465,52r-13,4l436,50m358,325r16,147l336,473,314,358e" filled="f" strokecolor="#91d9f8" strokeweight=".5pt">
                  <v:path arrowok="t" o:connecttype="custom" o:connectlocs="413,336;420,382;420,408;411,423;392,438;367,452;345,458;328,459;318,453;295,603;260,603;260,445;221,479;193,487;160,466;108,415;89,466;78,492;71,502;63,504;49,602;18,602;23,526;25,484;25,465;22,452;14,426;4,382;0,333;12,291;37,259;67,237;99,226;130,227;174,233;232,238;285,240;315,238;328,232;340,225;349,219;353,217;475,211;500,184;512,167;513,152;506,130;481,165;465,182;452,186;436,180;358,455;374,602;336,603;314,488" o:connectangles="0,0,0,0,0,0,0,0,0,0,0,0,0,0,0,0,0,0,0,0,0,0,0,0,0,0,0,0,0,0,0,0,0,0,0,0,0,0,0,0,0,0,0,0,0,0,0,0,0,0,0,0,0,0,0"/>
                </v:shape>
                <v:shape id="docshape54" o:spid="_x0000_s1029" type="#_x0000_t75" style="position:absolute;left:7094;top:456;width:12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">
                  <v:imagedata r:id="rId48" o:title=""/>
                </v:shape>
                <v:shape id="docshape55" o:spid="_x0000_s1030" style="position:absolute;left:6971;top:243;width:493;height:143;visibility:visible;mso-wrap-style:square;v-text-anchor:top" coordsize="49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" path="m113,6l45,14,11,31,,70r2,72m476,8r,5l480,17r4,l489,17r3,-4l492,8r,-4l489,r-5,l480,r-4,4l476,8xe" filled="f" strokecolor="#91d9f8" strokeweight=".5pt">
                  <v:path arrowok="t" o:connecttype="custom" o:connectlocs="113,249;45,257;11,274;0,313;2,385;476,251;476,256;480,260;484,260;489,260;492,256;492,251;492,247;489,243;484,243;480,243;476,247;476,251" o:connectangles="0,0,0,0,0,0,0,0,0,0,0,0,0,0,0,0,0,0"/>
                </v:shape>
                <w10:wrap type="topAndBottom" anchorx="page"/>
              </v:group>
            </w:pict>
          </mc:Fallback>
        </mc:AlternateContent>
      </w:r>
      <w:r>
        <w:rPr>
          <w:noProof/>
          <w:lang w:val="en-AU" w:eastAsia="en-AU"/>
        </w:rPr>
        <mc:AlternateContent>
          <mc:Choice Requires="wpg">
            <w:drawing>
              <wp:anchor distT="0" distB="0" distL="0" distR="0" simplePos="0" relativeHeight="487599104" behindDoc="1" locked="0" layoutInCell="1" allowOverlap="1">
                <wp:simplePos x="0" y="0"/>
                <wp:positionH relativeFrom="page">
                  <wp:posOffset>5368290</wp:posOffset>
                </wp:positionH>
                <wp:positionV relativeFrom="paragraph">
                  <wp:posOffset>97155</wp:posOffset>
                </wp:positionV>
                <wp:extent cx="381000" cy="259080"/>
                <wp:effectExtent l="0" t="0" r="0" b="0"/>
                <wp:wrapTopAndBottom/>
                <wp:docPr id="1013"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259080"/>
                          <a:chOff x="8454" y="153"/>
                          <a:chExt cx="600" cy="408"/>
                        </a:xfrm>
                      </wpg:grpSpPr>
                      <pic:pic xmlns:pic="http://schemas.openxmlformats.org/drawingml/2006/picture">
                        <pic:nvPicPr>
                          <pic:cNvPr id="1014" name="docshape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751" y="454"/>
                            <a:ext cx="11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 name="docshape58"/>
                        <wps:cNvSpPr>
                          <a:spLocks/>
                        </wps:cNvSpPr>
                        <wps:spPr bwMode="auto">
                          <a:xfrm>
                            <a:off x="8459" y="157"/>
                            <a:ext cx="590" cy="306"/>
                          </a:xfrm>
                          <a:custGeom>
                            <a:avLst/>
                            <a:gdLst>
                              <a:gd name="T0" fmla="+- 0 8728 8459"/>
                              <a:gd name="T1" fmla="*/ T0 w 590"/>
                              <a:gd name="T2" fmla="+- 0 241 158"/>
                              <a:gd name="T3" fmla="*/ 241 h 306"/>
                              <a:gd name="T4" fmla="+- 0 8730 8459"/>
                              <a:gd name="T5" fmla="*/ T4 w 590"/>
                              <a:gd name="T6" fmla="+- 0 223 158"/>
                              <a:gd name="T7" fmla="*/ 223 h 306"/>
                              <a:gd name="T8" fmla="+- 0 8728 8459"/>
                              <a:gd name="T9" fmla="*/ T8 w 590"/>
                              <a:gd name="T10" fmla="+- 0 203 158"/>
                              <a:gd name="T11" fmla="*/ 203 h 306"/>
                              <a:gd name="T12" fmla="+- 0 8720 8459"/>
                              <a:gd name="T13" fmla="*/ T12 w 590"/>
                              <a:gd name="T14" fmla="+- 0 182 158"/>
                              <a:gd name="T15" fmla="*/ 182 h 306"/>
                              <a:gd name="T16" fmla="+- 0 8708 8459"/>
                              <a:gd name="T17" fmla="*/ T16 w 590"/>
                              <a:gd name="T18" fmla="+- 0 158 158"/>
                              <a:gd name="T19" fmla="*/ 158 h 306"/>
                              <a:gd name="T20" fmla="+- 0 8747 8459"/>
                              <a:gd name="T21" fmla="*/ T20 w 590"/>
                              <a:gd name="T22" fmla="+- 0 167 158"/>
                              <a:gd name="T23" fmla="*/ 167 h 306"/>
                              <a:gd name="T24" fmla="+- 0 8783 8459"/>
                              <a:gd name="T25" fmla="*/ T24 w 590"/>
                              <a:gd name="T26" fmla="+- 0 183 158"/>
                              <a:gd name="T27" fmla="*/ 183 h 306"/>
                              <a:gd name="T28" fmla="+- 0 8811 8459"/>
                              <a:gd name="T29" fmla="*/ T28 w 590"/>
                              <a:gd name="T30" fmla="+- 0 202 158"/>
                              <a:gd name="T31" fmla="*/ 202 h 306"/>
                              <a:gd name="T32" fmla="+- 0 8828 8459"/>
                              <a:gd name="T33" fmla="*/ T32 w 590"/>
                              <a:gd name="T34" fmla="+- 0 224 158"/>
                              <a:gd name="T35" fmla="*/ 224 h 306"/>
                              <a:gd name="T36" fmla="+- 0 8831 8459"/>
                              <a:gd name="T37" fmla="*/ T36 w 590"/>
                              <a:gd name="T38" fmla="+- 0 464 158"/>
                              <a:gd name="T39" fmla="*/ 464 h 306"/>
                              <a:gd name="T40" fmla="+- 0 8922 8459"/>
                              <a:gd name="T41" fmla="*/ T40 w 590"/>
                              <a:gd name="T42" fmla="+- 0 439 158"/>
                              <a:gd name="T43" fmla="*/ 439 h 306"/>
                              <a:gd name="T44" fmla="+- 0 8990 8459"/>
                              <a:gd name="T45" fmla="*/ T44 w 590"/>
                              <a:gd name="T46" fmla="+- 0 395 158"/>
                              <a:gd name="T47" fmla="*/ 395 h 306"/>
                              <a:gd name="T48" fmla="+- 0 9034 8459"/>
                              <a:gd name="T49" fmla="*/ T48 w 590"/>
                              <a:gd name="T50" fmla="+- 0 352 158"/>
                              <a:gd name="T51" fmla="*/ 352 h 306"/>
                              <a:gd name="T52" fmla="+- 0 9049 8459"/>
                              <a:gd name="T53" fmla="*/ T52 w 590"/>
                              <a:gd name="T54" fmla="+- 0 326 158"/>
                              <a:gd name="T55" fmla="*/ 326 h 306"/>
                              <a:gd name="T56" fmla="+- 0 9033 8459"/>
                              <a:gd name="T57" fmla="*/ T56 w 590"/>
                              <a:gd name="T58" fmla="+- 0 306 158"/>
                              <a:gd name="T59" fmla="*/ 306 h 306"/>
                              <a:gd name="T60" fmla="+- 0 8992 8459"/>
                              <a:gd name="T61" fmla="*/ T60 w 590"/>
                              <a:gd name="T62" fmla="+- 0 275 158"/>
                              <a:gd name="T63" fmla="*/ 275 h 306"/>
                              <a:gd name="T64" fmla="+- 0 8934 8459"/>
                              <a:gd name="T65" fmla="*/ T64 w 590"/>
                              <a:gd name="T66" fmla="+- 0 244 158"/>
                              <a:gd name="T67" fmla="*/ 244 h 306"/>
                              <a:gd name="T68" fmla="+- 0 8867 8459"/>
                              <a:gd name="T69" fmla="*/ T68 w 590"/>
                              <a:gd name="T70" fmla="+- 0 226 158"/>
                              <a:gd name="T71" fmla="*/ 226 h 306"/>
                              <a:gd name="T72" fmla="+- 0 8758 8459"/>
                              <a:gd name="T73" fmla="*/ T72 w 590"/>
                              <a:gd name="T74" fmla="+- 0 233 158"/>
                              <a:gd name="T75" fmla="*/ 233 h 306"/>
                              <a:gd name="T76" fmla="+- 0 8663 8459"/>
                              <a:gd name="T77" fmla="*/ T76 w 590"/>
                              <a:gd name="T78" fmla="+- 0 265 158"/>
                              <a:gd name="T79" fmla="*/ 265 h 306"/>
                              <a:gd name="T80" fmla="+- 0 8594 8459"/>
                              <a:gd name="T81" fmla="*/ T80 w 590"/>
                              <a:gd name="T82" fmla="+- 0 301 158"/>
                              <a:gd name="T83" fmla="*/ 301 h 306"/>
                              <a:gd name="T84" fmla="+- 0 8561 8459"/>
                              <a:gd name="T85" fmla="*/ T84 w 590"/>
                              <a:gd name="T86" fmla="+- 0 323 158"/>
                              <a:gd name="T87" fmla="*/ 323 h 306"/>
                              <a:gd name="T88" fmla="+- 0 8538 8459"/>
                              <a:gd name="T89" fmla="*/ T88 w 590"/>
                              <a:gd name="T90" fmla="+- 0 290 158"/>
                              <a:gd name="T91" fmla="*/ 290 h 306"/>
                              <a:gd name="T92" fmla="+- 0 8508 8459"/>
                              <a:gd name="T93" fmla="*/ T92 w 590"/>
                              <a:gd name="T94" fmla="+- 0 265 158"/>
                              <a:gd name="T95" fmla="*/ 265 h 306"/>
                              <a:gd name="T96" fmla="+- 0 8479 8459"/>
                              <a:gd name="T97" fmla="*/ T96 w 590"/>
                              <a:gd name="T98" fmla="+- 0 249 158"/>
                              <a:gd name="T99" fmla="*/ 249 h 306"/>
                              <a:gd name="T100" fmla="+- 0 8459 8459"/>
                              <a:gd name="T101" fmla="*/ T100 w 590"/>
                              <a:gd name="T102" fmla="+- 0 242 158"/>
                              <a:gd name="T103" fmla="*/ 242 h 306"/>
                              <a:gd name="T104" fmla="+- 0 8476 8459"/>
                              <a:gd name="T105" fmla="*/ T104 w 590"/>
                              <a:gd name="T106" fmla="+- 0 277 158"/>
                              <a:gd name="T107" fmla="*/ 277 h 306"/>
                              <a:gd name="T108" fmla="+- 0 8493 8459"/>
                              <a:gd name="T109" fmla="*/ T108 w 590"/>
                              <a:gd name="T110" fmla="+- 0 310 158"/>
                              <a:gd name="T111" fmla="*/ 310 h 306"/>
                              <a:gd name="T112" fmla="+- 0 8506 8459"/>
                              <a:gd name="T113" fmla="*/ T112 w 590"/>
                              <a:gd name="T114" fmla="+- 0 337 158"/>
                              <a:gd name="T115" fmla="*/ 337 h 306"/>
                              <a:gd name="T116" fmla="+- 0 8511 8459"/>
                              <a:gd name="T117" fmla="*/ T116 w 590"/>
                              <a:gd name="T118" fmla="+- 0 350 158"/>
                              <a:gd name="T119" fmla="*/ 350 h 306"/>
                              <a:gd name="T120" fmla="+- 0 8508 8459"/>
                              <a:gd name="T121" fmla="*/ T120 w 590"/>
                              <a:gd name="T122" fmla="+- 0 362 158"/>
                              <a:gd name="T123" fmla="*/ 362 h 306"/>
                              <a:gd name="T124" fmla="+- 0 8498 8459"/>
                              <a:gd name="T125" fmla="*/ T124 w 590"/>
                              <a:gd name="T126" fmla="+- 0 385 158"/>
                              <a:gd name="T127" fmla="*/ 385 h 306"/>
                              <a:gd name="T128" fmla="+- 0 8484 8459"/>
                              <a:gd name="T129" fmla="*/ T128 w 590"/>
                              <a:gd name="T130" fmla="+- 0 415 158"/>
                              <a:gd name="T131" fmla="*/ 415 h 306"/>
                              <a:gd name="T132" fmla="+- 0 8467 8459"/>
                              <a:gd name="T133" fmla="*/ T132 w 590"/>
                              <a:gd name="T134" fmla="+- 0 449 158"/>
                              <a:gd name="T135" fmla="*/ 449 h 306"/>
                              <a:gd name="T136" fmla="+- 0 8497 8459"/>
                              <a:gd name="T137" fmla="*/ T136 w 590"/>
                              <a:gd name="T138" fmla="+- 0 437 158"/>
                              <a:gd name="T139" fmla="*/ 437 h 306"/>
                              <a:gd name="T140" fmla="+- 0 8524 8459"/>
                              <a:gd name="T141" fmla="*/ T140 w 590"/>
                              <a:gd name="T142" fmla="+- 0 419 158"/>
                              <a:gd name="T143" fmla="*/ 419 h 306"/>
                              <a:gd name="T144" fmla="+- 0 8547 8459"/>
                              <a:gd name="T145" fmla="*/ T144 w 590"/>
                              <a:gd name="T146" fmla="+- 0 395 158"/>
                              <a:gd name="T147" fmla="*/ 395 h 306"/>
                              <a:gd name="T148" fmla="+- 0 8565 8459"/>
                              <a:gd name="T149" fmla="*/ T148 w 590"/>
                              <a:gd name="T150" fmla="+- 0 366 158"/>
                              <a:gd name="T151" fmla="*/ 366 h 306"/>
                              <a:gd name="T152" fmla="+- 0 8607 8459"/>
                              <a:gd name="T153" fmla="*/ T152 w 590"/>
                              <a:gd name="T154" fmla="+- 0 394 158"/>
                              <a:gd name="T155" fmla="*/ 394 h 306"/>
                              <a:gd name="T156" fmla="+- 0 8667 8459"/>
                              <a:gd name="T157" fmla="*/ T156 w 590"/>
                              <a:gd name="T158" fmla="+- 0 429 158"/>
                              <a:gd name="T159" fmla="*/ 429 h 306"/>
                              <a:gd name="T160" fmla="+- 0 8743 8459"/>
                              <a:gd name="T161" fmla="*/ T160 w 590"/>
                              <a:gd name="T162" fmla="+- 0 457 158"/>
                              <a:gd name="T163" fmla="*/ 457 h 306"/>
                              <a:gd name="T164" fmla="+- 0 8831 8459"/>
                              <a:gd name="T165" fmla="*/ T164 w 590"/>
                              <a:gd name="T166" fmla="+- 0 464 158"/>
                              <a:gd name="T167" fmla="*/ 464 h 306"/>
                              <a:gd name="T168" fmla="+- 0 9049 8459"/>
                              <a:gd name="T169" fmla="*/ T168 w 590"/>
                              <a:gd name="T170" fmla="+- 0 326 158"/>
                              <a:gd name="T171" fmla="*/ 326 h 306"/>
                              <a:gd name="T172" fmla="+- 0 9000 8459"/>
                              <a:gd name="T173" fmla="*/ T172 w 590"/>
                              <a:gd name="T174" fmla="+- 0 328 158"/>
                              <a:gd name="T175" fmla="*/ 328 h 306"/>
                              <a:gd name="T176" fmla="+- 0 8943 8459"/>
                              <a:gd name="T177" fmla="*/ T176 w 590"/>
                              <a:gd name="T178" fmla="+- 0 305 158"/>
                              <a:gd name="T179" fmla="*/ 305 h 306"/>
                              <a:gd name="T180" fmla="+- 0 8926 8459"/>
                              <a:gd name="T181" fmla="*/ T180 w 590"/>
                              <a:gd name="T182" fmla="+- 0 306 158"/>
                              <a:gd name="T183" fmla="*/ 306 h 306"/>
                              <a:gd name="T184" fmla="+- 0 8956 8459"/>
                              <a:gd name="T185" fmla="*/ T184 w 590"/>
                              <a:gd name="T186" fmla="+- 0 420 158"/>
                              <a:gd name="T187" fmla="*/ 420 h 306"/>
                              <a:gd name="T188" fmla="+- 0 8922 8459"/>
                              <a:gd name="T189" fmla="*/ T188 w 590"/>
                              <a:gd name="T190" fmla="+- 0 425 158"/>
                              <a:gd name="T191" fmla="*/ 425 h 306"/>
                              <a:gd name="T192" fmla="+- 0 8885 8459"/>
                              <a:gd name="T193" fmla="*/ T192 w 590"/>
                              <a:gd name="T194" fmla="+- 0 417 158"/>
                              <a:gd name="T195" fmla="*/ 417 h 306"/>
                              <a:gd name="T196" fmla="+- 0 8851 8459"/>
                              <a:gd name="T197" fmla="*/ T196 w 590"/>
                              <a:gd name="T198" fmla="+- 0 396 158"/>
                              <a:gd name="T199" fmla="*/ 396 h 306"/>
                              <a:gd name="T200" fmla="+- 0 8826 8459"/>
                              <a:gd name="T201" fmla="*/ T200 w 590"/>
                              <a:gd name="T202" fmla="+- 0 362 158"/>
                              <a:gd name="T203" fmla="*/ 362 h 306"/>
                              <a:gd name="T204" fmla="+- 0 8817 8459"/>
                              <a:gd name="T205" fmla="*/ T204 w 590"/>
                              <a:gd name="T206" fmla="+- 0 336 158"/>
                              <a:gd name="T207" fmla="*/ 336 h 306"/>
                              <a:gd name="T208" fmla="+- 0 8815 8459"/>
                              <a:gd name="T209" fmla="*/ T208 w 590"/>
                              <a:gd name="T210" fmla="+- 0 311 158"/>
                              <a:gd name="T211" fmla="*/ 311 h 306"/>
                              <a:gd name="T212" fmla="+- 0 8820 8459"/>
                              <a:gd name="T213" fmla="*/ T212 w 590"/>
                              <a:gd name="T214" fmla="+- 0 287 158"/>
                              <a:gd name="T215" fmla="*/ 287 h 306"/>
                              <a:gd name="T216" fmla="+- 0 8832 8459"/>
                              <a:gd name="T217" fmla="*/ T216 w 590"/>
                              <a:gd name="T218" fmla="+- 0 265 158"/>
                              <a:gd name="T219" fmla="*/ 26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90" h="306">
                                <a:moveTo>
                                  <a:pt x="269" y="83"/>
                                </a:moveTo>
                                <a:lnTo>
                                  <a:pt x="271" y="65"/>
                                </a:lnTo>
                                <a:lnTo>
                                  <a:pt x="269" y="45"/>
                                </a:lnTo>
                                <a:lnTo>
                                  <a:pt x="261" y="24"/>
                                </a:lnTo>
                                <a:lnTo>
                                  <a:pt x="249" y="0"/>
                                </a:lnTo>
                                <a:lnTo>
                                  <a:pt x="288" y="9"/>
                                </a:lnTo>
                                <a:lnTo>
                                  <a:pt x="324" y="25"/>
                                </a:lnTo>
                                <a:lnTo>
                                  <a:pt x="352" y="44"/>
                                </a:lnTo>
                                <a:lnTo>
                                  <a:pt x="369" y="66"/>
                                </a:lnTo>
                                <a:moveTo>
                                  <a:pt x="372" y="306"/>
                                </a:moveTo>
                                <a:lnTo>
                                  <a:pt x="463" y="281"/>
                                </a:lnTo>
                                <a:lnTo>
                                  <a:pt x="531" y="237"/>
                                </a:lnTo>
                                <a:lnTo>
                                  <a:pt x="575" y="194"/>
                                </a:lnTo>
                                <a:lnTo>
                                  <a:pt x="590" y="168"/>
                                </a:lnTo>
                                <a:lnTo>
                                  <a:pt x="574" y="148"/>
                                </a:lnTo>
                                <a:lnTo>
                                  <a:pt x="533" y="117"/>
                                </a:lnTo>
                                <a:lnTo>
                                  <a:pt x="475" y="86"/>
                                </a:lnTo>
                                <a:lnTo>
                                  <a:pt x="408" y="68"/>
                                </a:lnTo>
                                <a:lnTo>
                                  <a:pt x="299" y="75"/>
                                </a:lnTo>
                                <a:lnTo>
                                  <a:pt x="204" y="107"/>
                                </a:lnTo>
                                <a:lnTo>
                                  <a:pt x="135" y="143"/>
                                </a:lnTo>
                                <a:lnTo>
                                  <a:pt x="102" y="165"/>
                                </a:lnTo>
                                <a:lnTo>
                                  <a:pt x="79" y="132"/>
                                </a:lnTo>
                                <a:lnTo>
                                  <a:pt x="49" y="107"/>
                                </a:lnTo>
                                <a:lnTo>
                                  <a:pt x="20" y="91"/>
                                </a:lnTo>
                                <a:lnTo>
                                  <a:pt x="0" y="84"/>
                                </a:lnTo>
                                <a:lnTo>
                                  <a:pt x="17" y="119"/>
                                </a:lnTo>
                                <a:lnTo>
                                  <a:pt x="34" y="152"/>
                                </a:lnTo>
                                <a:lnTo>
                                  <a:pt x="47" y="179"/>
                                </a:lnTo>
                                <a:lnTo>
                                  <a:pt x="52" y="192"/>
                                </a:lnTo>
                                <a:lnTo>
                                  <a:pt x="49" y="204"/>
                                </a:lnTo>
                                <a:lnTo>
                                  <a:pt x="39" y="227"/>
                                </a:lnTo>
                                <a:lnTo>
                                  <a:pt x="25" y="257"/>
                                </a:lnTo>
                                <a:lnTo>
                                  <a:pt x="8" y="291"/>
                                </a:lnTo>
                                <a:lnTo>
                                  <a:pt x="38" y="279"/>
                                </a:lnTo>
                                <a:lnTo>
                                  <a:pt x="65" y="261"/>
                                </a:lnTo>
                                <a:lnTo>
                                  <a:pt x="88" y="237"/>
                                </a:lnTo>
                                <a:lnTo>
                                  <a:pt x="106" y="208"/>
                                </a:lnTo>
                                <a:lnTo>
                                  <a:pt x="148" y="236"/>
                                </a:lnTo>
                                <a:lnTo>
                                  <a:pt x="208" y="271"/>
                                </a:lnTo>
                                <a:lnTo>
                                  <a:pt x="284" y="299"/>
                                </a:lnTo>
                                <a:lnTo>
                                  <a:pt x="372" y="306"/>
                                </a:lnTo>
                                <a:close/>
                                <a:moveTo>
                                  <a:pt x="590" y="168"/>
                                </a:moveTo>
                                <a:lnTo>
                                  <a:pt x="541" y="170"/>
                                </a:lnTo>
                                <a:moveTo>
                                  <a:pt x="484" y="147"/>
                                </a:moveTo>
                                <a:lnTo>
                                  <a:pt x="467" y="148"/>
                                </a:lnTo>
                                <a:moveTo>
                                  <a:pt x="497" y="262"/>
                                </a:moveTo>
                                <a:lnTo>
                                  <a:pt x="463" y="267"/>
                                </a:lnTo>
                                <a:lnTo>
                                  <a:pt x="426" y="259"/>
                                </a:lnTo>
                                <a:lnTo>
                                  <a:pt x="392" y="238"/>
                                </a:lnTo>
                                <a:lnTo>
                                  <a:pt x="367" y="204"/>
                                </a:lnTo>
                                <a:lnTo>
                                  <a:pt x="358" y="178"/>
                                </a:lnTo>
                                <a:lnTo>
                                  <a:pt x="356" y="153"/>
                                </a:lnTo>
                                <a:lnTo>
                                  <a:pt x="361" y="129"/>
                                </a:lnTo>
                                <a:lnTo>
                                  <a:pt x="373" y="107"/>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C0798" id="docshapegroup56" o:spid="_x0000_s1026" style="position:absolute;margin-left:422.7pt;margin-top:7.65pt;width:30pt;height:20.4pt;z-index:-15717376;mso-wrap-distance-left:0;mso-wrap-distance-right:0;mso-position-horizontal-relative:page" coordorigin="8454,153" coordsize="60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">
                <v:shape id="docshape57" o:spid="_x0000_s1027" type="#_x0000_t75" style="position:absolute;left:8751;top:454;width:112;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">
                  <v:imagedata r:id="rId50" o:title=""/>
                </v:shape>
                <v:shape id="docshape58" o:spid="_x0000_s1028" style="position:absolute;left:8459;top:157;width:590;height:306;visibility:visible;mso-wrap-style:square;v-text-anchor:top" coordsize="59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" path="m269,83r2,-18l269,45,261,24,249,r39,9l324,25r28,19l369,66t3,240l463,281r68,-44l575,194r15,-26l574,148,533,117,475,86,408,68,299,75r-95,32l135,143r-33,22l79,132,49,107,20,91,,84r17,35l34,152r13,27l52,192r-3,12l39,227,25,257,8,291,38,279,65,261,88,237r18,-29l148,236r60,35l284,299r88,7xm590,168r-49,2m484,147r-17,1m497,262r-34,5l426,259,392,238,367,204r-9,-26l356,153r5,-24l373,107e" filled="f" strokecolor="#91d9f8" strokeweight=".5pt">
                  <v:path arrowok="t" o:connecttype="custom" o:connectlocs="269,241;271,223;269,203;261,182;249,158;288,167;324,183;352,202;369,224;372,464;463,439;531,395;575,352;590,326;574,306;533,275;475,244;408,226;299,233;204,265;135,301;102,323;79,290;49,265;20,249;0,242;17,277;34,310;47,337;52,350;49,362;39,385;25,415;8,449;38,437;65,419;88,395;106,366;148,394;208,429;284,457;372,464;590,326;541,328;484,305;467,306;497,420;463,425;426,417;392,396;367,362;358,336;356,311;361,287;373,265" o:connectangles="0,0,0,0,0,0,0,0,0,0,0,0,0,0,0,0,0,0,0,0,0,0,0,0,0,0,0,0,0,0,0,0,0,0,0,0,0,0,0,0,0,0,0,0,0,0,0,0,0,0,0,0,0,0,0"/>
                </v:shape>
                <w10:wrap type="topAndBottom" anchorx="page"/>
              </v:group>
            </w:pict>
          </mc:Fallback>
        </mc:AlternateContent>
      </w:r>
      <w:r>
        <w:rPr>
          <w:noProof/>
          <w:lang w:val="en-AU" w:eastAsia="en-AU"/>
        </w:rPr>
        <mc:AlternateContent>
          <mc:Choice Requires="wpg">
            <w:drawing>
              <wp:anchor distT="0" distB="0" distL="0" distR="0" simplePos="0" relativeHeight="487599616" behindDoc="1" locked="0" layoutInCell="1" allowOverlap="1">
                <wp:simplePos x="0" y="0"/>
                <wp:positionH relativeFrom="page">
                  <wp:posOffset>6299200</wp:posOffset>
                </wp:positionH>
                <wp:positionV relativeFrom="paragraph">
                  <wp:posOffset>80010</wp:posOffset>
                </wp:positionV>
                <wp:extent cx="316230" cy="294640"/>
                <wp:effectExtent l="0" t="0" r="0" b="0"/>
                <wp:wrapTopAndBottom/>
                <wp:docPr id="1009" name="docshapegroup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 cy="294640"/>
                          <a:chOff x="9920" y="126"/>
                          <a:chExt cx="498" cy="464"/>
                        </a:xfrm>
                      </wpg:grpSpPr>
                      <wps:wsp>
                        <wps:cNvPr id="1010" name="docshape60"/>
                        <wps:cNvSpPr>
                          <a:spLocks/>
                        </wps:cNvSpPr>
                        <wps:spPr bwMode="auto">
                          <a:xfrm>
                            <a:off x="9926" y="131"/>
                            <a:ext cx="486" cy="397"/>
                          </a:xfrm>
                          <a:custGeom>
                            <a:avLst/>
                            <a:gdLst>
                              <a:gd name="T0" fmla="+- 0 10088 9926"/>
                              <a:gd name="T1" fmla="*/ T0 w 486"/>
                              <a:gd name="T2" fmla="+- 0 299 131"/>
                              <a:gd name="T3" fmla="*/ 299 h 397"/>
                              <a:gd name="T4" fmla="+- 0 10069 9926"/>
                              <a:gd name="T5" fmla="*/ T4 w 486"/>
                              <a:gd name="T6" fmla="+- 0 301 131"/>
                              <a:gd name="T7" fmla="*/ 301 h 397"/>
                              <a:gd name="T8" fmla="+- 0 10029 9926"/>
                              <a:gd name="T9" fmla="*/ T8 w 486"/>
                              <a:gd name="T10" fmla="+- 0 285 131"/>
                              <a:gd name="T11" fmla="*/ 285 h 397"/>
                              <a:gd name="T12" fmla="+- 0 10012 9926"/>
                              <a:gd name="T13" fmla="*/ T12 w 486"/>
                              <a:gd name="T14" fmla="+- 0 247 131"/>
                              <a:gd name="T15" fmla="*/ 247 h 397"/>
                              <a:gd name="T16" fmla="+- 0 10029 9926"/>
                              <a:gd name="T17" fmla="*/ T16 w 486"/>
                              <a:gd name="T18" fmla="+- 0 209 131"/>
                              <a:gd name="T19" fmla="*/ 209 h 397"/>
                              <a:gd name="T20" fmla="+- 0 10069 9926"/>
                              <a:gd name="T21" fmla="*/ T20 w 486"/>
                              <a:gd name="T22" fmla="+- 0 193 131"/>
                              <a:gd name="T23" fmla="*/ 193 h 397"/>
                              <a:gd name="T24" fmla="+- 0 10109 9926"/>
                              <a:gd name="T25" fmla="*/ T24 w 486"/>
                              <a:gd name="T26" fmla="+- 0 208 131"/>
                              <a:gd name="T27" fmla="*/ 208 h 397"/>
                              <a:gd name="T28" fmla="+- 0 10126 9926"/>
                              <a:gd name="T29" fmla="*/ T28 w 486"/>
                              <a:gd name="T30" fmla="+- 0 243 131"/>
                              <a:gd name="T31" fmla="*/ 243 h 397"/>
                              <a:gd name="T32" fmla="+- 0 10073 9926"/>
                              <a:gd name="T33" fmla="*/ T32 w 486"/>
                              <a:gd name="T34" fmla="+- 0 412 131"/>
                              <a:gd name="T35" fmla="*/ 412 h 397"/>
                              <a:gd name="T36" fmla="+- 0 9926 9926"/>
                              <a:gd name="T37" fmla="*/ T36 w 486"/>
                              <a:gd name="T38" fmla="+- 0 246 131"/>
                              <a:gd name="T39" fmla="*/ 246 h 397"/>
                              <a:gd name="T40" fmla="+- 0 10023 9926"/>
                              <a:gd name="T41" fmla="*/ T40 w 486"/>
                              <a:gd name="T42" fmla="+- 0 178 131"/>
                              <a:gd name="T43" fmla="*/ 178 h 397"/>
                              <a:gd name="T44" fmla="+- 0 9983 9926"/>
                              <a:gd name="T45" fmla="*/ T44 w 486"/>
                              <a:gd name="T46" fmla="+- 0 200 131"/>
                              <a:gd name="T47" fmla="*/ 200 h 397"/>
                              <a:gd name="T48" fmla="+- 0 9961 9926"/>
                              <a:gd name="T49" fmla="*/ T48 w 486"/>
                              <a:gd name="T50" fmla="+- 0 313 131"/>
                              <a:gd name="T51" fmla="*/ 313 h 397"/>
                              <a:gd name="T52" fmla="+- 0 9987 9926"/>
                              <a:gd name="T53" fmla="*/ T52 w 486"/>
                              <a:gd name="T54" fmla="+- 0 392 131"/>
                              <a:gd name="T55" fmla="*/ 392 h 397"/>
                              <a:gd name="T56" fmla="+- 0 10106 9926"/>
                              <a:gd name="T57" fmla="*/ T56 w 486"/>
                              <a:gd name="T58" fmla="+- 0 167 131"/>
                              <a:gd name="T59" fmla="*/ 167 h 397"/>
                              <a:gd name="T60" fmla="+- 0 10331 9926"/>
                              <a:gd name="T61" fmla="*/ T60 w 486"/>
                              <a:gd name="T62" fmla="+- 0 284 131"/>
                              <a:gd name="T63" fmla="*/ 284 h 397"/>
                              <a:gd name="T64" fmla="+- 0 10312 9926"/>
                              <a:gd name="T65" fmla="*/ T64 w 486"/>
                              <a:gd name="T66" fmla="+- 0 276 131"/>
                              <a:gd name="T67" fmla="*/ 276 h 397"/>
                              <a:gd name="T68" fmla="+- 0 10312 9926"/>
                              <a:gd name="T69" fmla="*/ T68 w 486"/>
                              <a:gd name="T70" fmla="+- 0 275 131"/>
                              <a:gd name="T71" fmla="*/ 275 h 397"/>
                              <a:gd name="T72" fmla="+- 0 10308 9926"/>
                              <a:gd name="T73" fmla="*/ T72 w 486"/>
                              <a:gd name="T74" fmla="+- 0 253 131"/>
                              <a:gd name="T75" fmla="*/ 253 h 397"/>
                              <a:gd name="T76" fmla="+- 0 10283 9926"/>
                              <a:gd name="T77" fmla="*/ T76 w 486"/>
                              <a:gd name="T78" fmla="+- 0 224 131"/>
                              <a:gd name="T79" fmla="*/ 224 h 397"/>
                              <a:gd name="T80" fmla="+- 0 10258 9926"/>
                              <a:gd name="T81" fmla="*/ T80 w 486"/>
                              <a:gd name="T82" fmla="+- 0 220 131"/>
                              <a:gd name="T83" fmla="*/ 220 h 397"/>
                              <a:gd name="T84" fmla="+- 0 10245 9926"/>
                              <a:gd name="T85" fmla="*/ T84 w 486"/>
                              <a:gd name="T86" fmla="+- 0 225 131"/>
                              <a:gd name="T87" fmla="*/ 225 h 397"/>
                              <a:gd name="T88" fmla="+- 0 10226 9926"/>
                              <a:gd name="T89" fmla="*/ T88 w 486"/>
                              <a:gd name="T90" fmla="+- 0 197 131"/>
                              <a:gd name="T91" fmla="*/ 197 h 397"/>
                              <a:gd name="T92" fmla="+- 0 10195 9926"/>
                              <a:gd name="T93" fmla="*/ T92 w 486"/>
                              <a:gd name="T94" fmla="+- 0 187 131"/>
                              <a:gd name="T95" fmla="*/ 187 h 397"/>
                              <a:gd name="T96" fmla="+- 0 10160 9926"/>
                              <a:gd name="T97" fmla="*/ T96 w 486"/>
                              <a:gd name="T98" fmla="+- 0 202 131"/>
                              <a:gd name="T99" fmla="*/ 202 h 397"/>
                              <a:gd name="T100" fmla="+- 0 10144 9926"/>
                              <a:gd name="T101" fmla="*/ T100 w 486"/>
                              <a:gd name="T102" fmla="+- 0 239 131"/>
                              <a:gd name="T103" fmla="*/ 239 h 397"/>
                              <a:gd name="T104" fmla="+- 0 10111 9926"/>
                              <a:gd name="T105" fmla="*/ T104 w 486"/>
                              <a:gd name="T106" fmla="+- 0 255 131"/>
                              <a:gd name="T107" fmla="*/ 255 h 397"/>
                              <a:gd name="T108" fmla="+- 0 10098 9926"/>
                              <a:gd name="T109" fmla="*/ T108 w 486"/>
                              <a:gd name="T110" fmla="+- 0 293 131"/>
                              <a:gd name="T111" fmla="*/ 293 h 397"/>
                              <a:gd name="T112" fmla="+- 0 10107 9926"/>
                              <a:gd name="T113" fmla="*/ T112 w 486"/>
                              <a:gd name="T114" fmla="+- 0 323 131"/>
                              <a:gd name="T115" fmla="*/ 323 h 397"/>
                              <a:gd name="T116" fmla="+- 0 10130 9926"/>
                              <a:gd name="T117" fmla="*/ T116 w 486"/>
                              <a:gd name="T118" fmla="+- 0 342 131"/>
                              <a:gd name="T119" fmla="*/ 342 h 397"/>
                              <a:gd name="T120" fmla="+- 0 10331 9926"/>
                              <a:gd name="T121" fmla="*/ T120 w 486"/>
                              <a:gd name="T122" fmla="+- 0 337 131"/>
                              <a:gd name="T123" fmla="*/ 337 h 397"/>
                              <a:gd name="T124" fmla="+- 0 10340 9926"/>
                              <a:gd name="T125" fmla="*/ T124 w 486"/>
                              <a:gd name="T126" fmla="+- 0 309 131"/>
                              <a:gd name="T127" fmla="*/ 309 h 397"/>
                              <a:gd name="T128" fmla="+- 0 10339 9926"/>
                              <a:gd name="T129" fmla="*/ T128 w 486"/>
                              <a:gd name="T130" fmla="+- 0 298 131"/>
                              <a:gd name="T131" fmla="*/ 298 h 397"/>
                              <a:gd name="T132" fmla="+- 0 10162 9926"/>
                              <a:gd name="T133" fmla="*/ T132 w 486"/>
                              <a:gd name="T134" fmla="+- 0 343 131"/>
                              <a:gd name="T135" fmla="*/ 343 h 397"/>
                              <a:gd name="T136" fmla="+- 0 10234 9926"/>
                              <a:gd name="T137" fmla="*/ T136 w 486"/>
                              <a:gd name="T138" fmla="+- 0 386 131"/>
                              <a:gd name="T139" fmla="*/ 386 h 397"/>
                              <a:gd name="T140" fmla="+- 0 10247 9926"/>
                              <a:gd name="T141" fmla="*/ T140 w 486"/>
                              <a:gd name="T142" fmla="+- 0 364 131"/>
                              <a:gd name="T143" fmla="*/ 364 h 397"/>
                              <a:gd name="T144" fmla="+- 0 10275 9926"/>
                              <a:gd name="T145" fmla="*/ T144 w 486"/>
                              <a:gd name="T146" fmla="+- 0 389 131"/>
                              <a:gd name="T147" fmla="*/ 389 h 397"/>
                              <a:gd name="T148" fmla="+- 0 10264 9926"/>
                              <a:gd name="T149" fmla="*/ T148 w 486"/>
                              <a:gd name="T150" fmla="+- 0 411 131"/>
                              <a:gd name="T151" fmla="*/ 411 h 397"/>
                              <a:gd name="T152" fmla="+- 0 10219 9926"/>
                              <a:gd name="T153" fmla="*/ T152 w 486"/>
                              <a:gd name="T154" fmla="+- 0 411 131"/>
                              <a:gd name="T155" fmla="*/ 411 h 397"/>
                              <a:gd name="T156" fmla="+- 0 10314 9926"/>
                              <a:gd name="T157" fmla="*/ T156 w 486"/>
                              <a:gd name="T158" fmla="+- 0 394 131"/>
                              <a:gd name="T159" fmla="*/ 394 h 397"/>
                              <a:gd name="T160" fmla="+- 0 10340 9926"/>
                              <a:gd name="T161" fmla="*/ T160 w 486"/>
                              <a:gd name="T162" fmla="+- 0 423 131"/>
                              <a:gd name="T163" fmla="*/ 423 h 397"/>
                              <a:gd name="T164" fmla="+- 0 10347 9926"/>
                              <a:gd name="T165" fmla="*/ T164 w 486"/>
                              <a:gd name="T166" fmla="+- 0 396 131"/>
                              <a:gd name="T167" fmla="*/ 396 h 397"/>
                              <a:gd name="T168" fmla="+- 0 10302 9926"/>
                              <a:gd name="T169" fmla="*/ T168 w 486"/>
                              <a:gd name="T170" fmla="+- 0 416 131"/>
                              <a:gd name="T171" fmla="*/ 416 h 397"/>
                              <a:gd name="T172" fmla="+- 0 10283 9926"/>
                              <a:gd name="T173" fmla="*/ T172 w 486"/>
                              <a:gd name="T174" fmla="+- 0 362 131"/>
                              <a:gd name="T175" fmla="*/ 362 h 397"/>
                              <a:gd name="T176" fmla="+- 0 10318 9926"/>
                              <a:gd name="T177" fmla="*/ T176 w 486"/>
                              <a:gd name="T178" fmla="+- 0 362 131"/>
                              <a:gd name="T179" fmla="*/ 362 h 397"/>
                              <a:gd name="T180" fmla="+- 0 10194 9926"/>
                              <a:gd name="T181" fmla="*/ T180 w 486"/>
                              <a:gd name="T182" fmla="+- 0 376 131"/>
                              <a:gd name="T183" fmla="*/ 376 h 397"/>
                              <a:gd name="T184" fmla="+- 0 10212 9926"/>
                              <a:gd name="T185" fmla="*/ T184 w 486"/>
                              <a:gd name="T186" fmla="+- 0 351 131"/>
                              <a:gd name="T187" fmla="*/ 351 h 397"/>
                              <a:gd name="T188" fmla="+- 0 10139 9926"/>
                              <a:gd name="T189" fmla="*/ T188 w 486"/>
                              <a:gd name="T190" fmla="+- 0 189 131"/>
                              <a:gd name="T191" fmla="*/ 189 h 397"/>
                              <a:gd name="T192" fmla="+- 0 10412 9926"/>
                              <a:gd name="T193" fmla="*/ T192 w 486"/>
                              <a:gd name="T194" fmla="+- 0 448 131"/>
                              <a:gd name="T195" fmla="*/ 448 h 397"/>
                              <a:gd name="T196" fmla="+- 0 10351 9926"/>
                              <a:gd name="T197" fmla="*/ T196 w 486"/>
                              <a:gd name="T198" fmla="+- 0 443 131"/>
                              <a:gd name="T199" fmla="*/ 443 h 397"/>
                              <a:gd name="T200" fmla="+- 0 10289 9926"/>
                              <a:gd name="T201" fmla="*/ T200 w 486"/>
                              <a:gd name="T202" fmla="+- 0 449 131"/>
                              <a:gd name="T203" fmla="*/ 449 h 397"/>
                              <a:gd name="T204" fmla="+- 0 10141 9926"/>
                              <a:gd name="T205" fmla="*/ T204 w 486"/>
                              <a:gd name="T206" fmla="+- 0 478 131"/>
                              <a:gd name="T207" fmla="*/ 478 h 397"/>
                              <a:gd name="T208" fmla="+- 0 10001 9926"/>
                              <a:gd name="T209" fmla="*/ T208 w 486"/>
                              <a:gd name="T210" fmla="+- 0 527 131"/>
                              <a:gd name="T211" fmla="*/ 52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6" h="397">
                                <a:moveTo>
                                  <a:pt x="170" y="164"/>
                                </a:moveTo>
                                <a:lnTo>
                                  <a:pt x="162" y="168"/>
                                </a:lnTo>
                                <a:lnTo>
                                  <a:pt x="153" y="170"/>
                                </a:lnTo>
                                <a:lnTo>
                                  <a:pt x="143" y="170"/>
                                </a:lnTo>
                                <a:lnTo>
                                  <a:pt x="121" y="166"/>
                                </a:lnTo>
                                <a:lnTo>
                                  <a:pt x="103" y="154"/>
                                </a:lnTo>
                                <a:lnTo>
                                  <a:pt x="91" y="137"/>
                                </a:lnTo>
                                <a:lnTo>
                                  <a:pt x="86" y="116"/>
                                </a:lnTo>
                                <a:lnTo>
                                  <a:pt x="91" y="95"/>
                                </a:lnTo>
                                <a:lnTo>
                                  <a:pt x="103" y="78"/>
                                </a:lnTo>
                                <a:lnTo>
                                  <a:pt x="121" y="67"/>
                                </a:lnTo>
                                <a:lnTo>
                                  <a:pt x="143" y="62"/>
                                </a:lnTo>
                                <a:lnTo>
                                  <a:pt x="165" y="66"/>
                                </a:lnTo>
                                <a:lnTo>
                                  <a:pt x="183" y="77"/>
                                </a:lnTo>
                                <a:lnTo>
                                  <a:pt x="195" y="93"/>
                                </a:lnTo>
                                <a:lnTo>
                                  <a:pt x="200" y="112"/>
                                </a:lnTo>
                                <a:moveTo>
                                  <a:pt x="147" y="198"/>
                                </a:moveTo>
                                <a:lnTo>
                                  <a:pt x="147" y="281"/>
                                </a:lnTo>
                                <a:moveTo>
                                  <a:pt x="46" y="115"/>
                                </a:moveTo>
                                <a:lnTo>
                                  <a:pt x="0" y="115"/>
                                </a:lnTo>
                                <a:moveTo>
                                  <a:pt x="70" y="0"/>
                                </a:moveTo>
                                <a:lnTo>
                                  <a:pt x="97" y="47"/>
                                </a:lnTo>
                                <a:moveTo>
                                  <a:pt x="3" y="43"/>
                                </a:moveTo>
                                <a:lnTo>
                                  <a:pt x="57" y="69"/>
                                </a:lnTo>
                                <a:moveTo>
                                  <a:pt x="72" y="160"/>
                                </a:moveTo>
                                <a:lnTo>
                                  <a:pt x="35" y="182"/>
                                </a:lnTo>
                                <a:moveTo>
                                  <a:pt x="104" y="188"/>
                                </a:moveTo>
                                <a:lnTo>
                                  <a:pt x="61" y="261"/>
                                </a:lnTo>
                                <a:moveTo>
                                  <a:pt x="202" y="0"/>
                                </a:moveTo>
                                <a:lnTo>
                                  <a:pt x="180" y="36"/>
                                </a:lnTo>
                                <a:moveTo>
                                  <a:pt x="410" y="162"/>
                                </a:moveTo>
                                <a:lnTo>
                                  <a:pt x="405" y="153"/>
                                </a:lnTo>
                                <a:lnTo>
                                  <a:pt x="397" y="146"/>
                                </a:lnTo>
                                <a:lnTo>
                                  <a:pt x="386" y="145"/>
                                </a:lnTo>
                                <a:lnTo>
                                  <a:pt x="386" y="144"/>
                                </a:lnTo>
                                <a:lnTo>
                                  <a:pt x="386" y="143"/>
                                </a:lnTo>
                                <a:lnTo>
                                  <a:pt x="382" y="122"/>
                                </a:lnTo>
                                <a:lnTo>
                                  <a:pt x="372" y="104"/>
                                </a:lnTo>
                                <a:lnTo>
                                  <a:pt x="357" y="93"/>
                                </a:lnTo>
                                <a:lnTo>
                                  <a:pt x="339" y="89"/>
                                </a:lnTo>
                                <a:lnTo>
                                  <a:pt x="332" y="89"/>
                                </a:lnTo>
                                <a:lnTo>
                                  <a:pt x="325" y="90"/>
                                </a:lnTo>
                                <a:lnTo>
                                  <a:pt x="319" y="94"/>
                                </a:lnTo>
                                <a:lnTo>
                                  <a:pt x="312" y="78"/>
                                </a:lnTo>
                                <a:lnTo>
                                  <a:pt x="300" y="66"/>
                                </a:lnTo>
                                <a:lnTo>
                                  <a:pt x="286" y="59"/>
                                </a:lnTo>
                                <a:lnTo>
                                  <a:pt x="269" y="56"/>
                                </a:lnTo>
                                <a:lnTo>
                                  <a:pt x="250" y="60"/>
                                </a:lnTo>
                                <a:lnTo>
                                  <a:pt x="234" y="71"/>
                                </a:lnTo>
                                <a:lnTo>
                                  <a:pt x="223" y="88"/>
                                </a:lnTo>
                                <a:lnTo>
                                  <a:pt x="218" y="108"/>
                                </a:lnTo>
                                <a:lnTo>
                                  <a:pt x="200" y="113"/>
                                </a:lnTo>
                                <a:lnTo>
                                  <a:pt x="185" y="124"/>
                                </a:lnTo>
                                <a:lnTo>
                                  <a:pt x="176" y="141"/>
                                </a:lnTo>
                                <a:lnTo>
                                  <a:pt x="172" y="162"/>
                                </a:lnTo>
                                <a:lnTo>
                                  <a:pt x="175" y="178"/>
                                </a:lnTo>
                                <a:lnTo>
                                  <a:pt x="181" y="192"/>
                                </a:lnTo>
                                <a:lnTo>
                                  <a:pt x="191" y="203"/>
                                </a:lnTo>
                                <a:lnTo>
                                  <a:pt x="204" y="211"/>
                                </a:lnTo>
                                <a:lnTo>
                                  <a:pt x="393" y="211"/>
                                </a:lnTo>
                                <a:lnTo>
                                  <a:pt x="405" y="206"/>
                                </a:lnTo>
                                <a:lnTo>
                                  <a:pt x="414" y="193"/>
                                </a:lnTo>
                                <a:lnTo>
                                  <a:pt x="414" y="178"/>
                                </a:lnTo>
                                <a:lnTo>
                                  <a:pt x="414" y="173"/>
                                </a:lnTo>
                                <a:lnTo>
                                  <a:pt x="413" y="167"/>
                                </a:lnTo>
                                <a:lnTo>
                                  <a:pt x="410" y="162"/>
                                </a:lnTo>
                                <a:moveTo>
                                  <a:pt x="236" y="212"/>
                                </a:moveTo>
                                <a:lnTo>
                                  <a:pt x="252" y="228"/>
                                </a:lnTo>
                                <a:moveTo>
                                  <a:pt x="308" y="255"/>
                                </a:moveTo>
                                <a:lnTo>
                                  <a:pt x="322" y="270"/>
                                </a:lnTo>
                                <a:moveTo>
                                  <a:pt x="321" y="233"/>
                                </a:moveTo>
                                <a:lnTo>
                                  <a:pt x="335" y="248"/>
                                </a:lnTo>
                                <a:moveTo>
                                  <a:pt x="349" y="258"/>
                                </a:moveTo>
                                <a:lnTo>
                                  <a:pt x="364" y="272"/>
                                </a:lnTo>
                                <a:moveTo>
                                  <a:pt x="338" y="280"/>
                                </a:moveTo>
                                <a:lnTo>
                                  <a:pt x="352" y="295"/>
                                </a:lnTo>
                                <a:moveTo>
                                  <a:pt x="293" y="280"/>
                                </a:moveTo>
                                <a:lnTo>
                                  <a:pt x="308" y="295"/>
                                </a:lnTo>
                                <a:moveTo>
                                  <a:pt x="388" y="263"/>
                                </a:moveTo>
                                <a:lnTo>
                                  <a:pt x="402" y="277"/>
                                </a:lnTo>
                                <a:moveTo>
                                  <a:pt x="414" y="292"/>
                                </a:moveTo>
                                <a:lnTo>
                                  <a:pt x="428" y="307"/>
                                </a:lnTo>
                                <a:moveTo>
                                  <a:pt x="421" y="265"/>
                                </a:moveTo>
                                <a:lnTo>
                                  <a:pt x="436" y="280"/>
                                </a:lnTo>
                                <a:moveTo>
                                  <a:pt x="376" y="285"/>
                                </a:moveTo>
                                <a:lnTo>
                                  <a:pt x="391" y="300"/>
                                </a:lnTo>
                                <a:moveTo>
                                  <a:pt x="357" y="231"/>
                                </a:moveTo>
                                <a:lnTo>
                                  <a:pt x="371" y="245"/>
                                </a:lnTo>
                                <a:moveTo>
                                  <a:pt x="392" y="231"/>
                                </a:moveTo>
                                <a:lnTo>
                                  <a:pt x="406" y="245"/>
                                </a:lnTo>
                                <a:moveTo>
                                  <a:pt x="268" y="245"/>
                                </a:moveTo>
                                <a:lnTo>
                                  <a:pt x="283" y="259"/>
                                </a:lnTo>
                                <a:moveTo>
                                  <a:pt x="286" y="220"/>
                                </a:moveTo>
                                <a:lnTo>
                                  <a:pt x="300" y="235"/>
                                </a:lnTo>
                                <a:moveTo>
                                  <a:pt x="213" y="58"/>
                                </a:moveTo>
                                <a:lnTo>
                                  <a:pt x="261" y="26"/>
                                </a:lnTo>
                                <a:moveTo>
                                  <a:pt x="486" y="317"/>
                                </a:moveTo>
                                <a:lnTo>
                                  <a:pt x="456" y="312"/>
                                </a:lnTo>
                                <a:lnTo>
                                  <a:pt x="425" y="312"/>
                                </a:lnTo>
                                <a:lnTo>
                                  <a:pt x="394" y="314"/>
                                </a:lnTo>
                                <a:lnTo>
                                  <a:pt x="363" y="318"/>
                                </a:lnTo>
                                <a:lnTo>
                                  <a:pt x="288" y="330"/>
                                </a:lnTo>
                                <a:lnTo>
                                  <a:pt x="215" y="347"/>
                                </a:lnTo>
                                <a:lnTo>
                                  <a:pt x="144" y="368"/>
                                </a:lnTo>
                                <a:lnTo>
                                  <a:pt x="75" y="396"/>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1" name="docshape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919" y="433"/>
                            <a:ext cx="4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Line 990"/>
                        <wps:cNvCnPr>
                          <a:cxnSpLocks noChangeShapeType="1"/>
                        </wps:cNvCnPr>
                        <wps:spPr bwMode="auto">
                          <a:xfrm>
                            <a:off x="10146" y="376"/>
                            <a:ext cx="0" cy="0"/>
                          </a:xfrm>
                          <a:prstGeom prst="line">
                            <a:avLst/>
                          </a:prstGeom>
                          <a:noFill/>
                          <a:ln w="6350">
                            <a:solidFill>
                              <a:srgbClr val="91D9F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225358" id="docshapegroup59" o:spid="_x0000_s1026" style="position:absolute;margin-left:496pt;margin-top:6.3pt;width:24.9pt;height:23.2pt;z-index:-15716864;mso-wrap-distance-left:0;mso-wrap-distance-right:0;mso-position-horizontal-relative:page" coordorigin="9920,126" coordsize="49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">
                <v:shape id="docshape60" o:spid="_x0000_s1027" style="position:absolute;left:9926;top:131;width:486;height:397;visibility:visible;mso-wrap-style:square;v-text-anchor:top" coordsize="48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" path="m170,164r-8,4l153,170r-10,l121,166,103,154,91,137,86,116,91,95,103,78,121,67r22,-5l165,66r18,11l195,93r5,19m147,198r,83m46,115l,115m70,l97,47m3,43l57,69t15,91l35,182t69,6l61,261m202,l180,36m410,162r-5,-9l397,146r-11,-1l386,144r,-1l382,122,372,104,357,93,339,89r-7,l325,90r-6,4l312,78,300,66,286,59,269,56r-19,4l234,71,223,88r-5,20l200,113r-15,11l176,141r-4,21l175,178r6,14l191,203r13,8l393,211r12,-5l414,193r,-15l414,173r-1,-6l410,162m236,212r16,16m308,255r14,15m321,233r14,15m349,258r15,14m338,280r14,15m293,280r15,15m388,263r14,14m414,292r14,15m421,265r15,15m376,285r15,15m357,231r14,14m392,231r14,14m268,245r15,14m286,220r14,15m213,58l261,26m486,317r-30,-5l425,312r-31,2l363,318r-75,12l215,347r-71,21l75,396e" filled="f" strokecolor="#91d9f8" strokeweight=".5pt">
                  <v:path arrowok="t" o:connecttype="custom" o:connectlocs="162,299;143,301;103,285;86,247;103,209;143,193;183,208;200,243;147,412;0,246;97,178;57,200;35,313;61,392;180,167;405,284;386,276;386,275;382,253;357,224;332,220;319,225;300,197;269,187;234,202;218,239;185,255;172,293;181,323;204,342;405,337;414,309;413,298;236,343;308,386;321,364;349,389;338,411;293,411;388,394;414,423;421,396;376,416;357,362;392,362;268,376;286,351;213,189;486,448;425,443;363,449;215,478;75,527" o:connectangles="0,0,0,0,0,0,0,0,0,0,0,0,0,0,0,0,0,0,0,0,0,0,0,0,0,0,0,0,0,0,0,0,0,0,0,0,0,0,0,0,0,0,0,0,0,0,0,0,0,0,0,0,0"/>
                </v:shape>
                <v:shape id="docshape61" o:spid="_x0000_s1028" type="#_x0000_t75" style="position:absolute;left:9919;top:433;width:49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">
                  <v:imagedata r:id="rId52" o:title=""/>
                </v:shape>
                <v:line id="Line 990" o:spid="_x0000_s1029" style="position:absolute;visibility:visible;mso-wrap-style:square" from="10146,376" to="1014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" strokecolor="#91d9f8" strokeweight=".5pt"/>
                <w10:wrap type="topAndBottom" anchorx="page"/>
              </v:group>
            </w:pict>
          </mc:Fallback>
        </mc:AlternateContent>
      </w:r>
    </w:p>
    <w:p w:rsidR="00603CB0" w:rsidRDefault="00603CB0">
      <w:pPr>
        <w:pStyle w:val="BodyText"/>
        <w:spacing w:before="13"/>
        <w:rPr>
          <w:sz w:val="7"/>
        </w:rPr>
      </w:pPr>
    </w:p>
    <w:tbl>
      <w:tblPr>
        <w:tblW w:w="0" w:type="auto"/>
        <w:tblInd w:w="2988" w:type="dxa"/>
        <w:tblLayout w:type="fixed"/>
        <w:tblCellMar>
          <w:left w:w="0" w:type="dxa"/>
          <w:right w:w="0" w:type="dxa"/>
        </w:tblCellMar>
        <w:tblLook w:val="01E0" w:firstRow="1" w:lastRow="1" w:firstColumn="1" w:lastColumn="1" w:noHBand="0" w:noVBand="0"/>
      </w:tblPr>
      <w:tblGrid>
        <w:gridCol w:w="1227"/>
        <w:gridCol w:w="1357"/>
        <w:gridCol w:w="1766"/>
        <w:gridCol w:w="1251"/>
        <w:gridCol w:w="1210"/>
      </w:tblGrid>
      <w:tr w:rsidR="00603CB0">
        <w:trPr>
          <w:trHeight w:val="231"/>
        </w:trPr>
        <w:tc>
          <w:tcPr>
            <w:tcW w:w="1227" w:type="dxa"/>
          </w:tcPr>
          <w:p w:rsidR="00603CB0" w:rsidRDefault="009F7F2C">
            <w:pPr>
              <w:pStyle w:val="TableParagraph"/>
              <w:spacing w:before="0" w:line="212" w:lineRule="exact"/>
              <w:ind w:left="50"/>
              <w:rPr>
                <w:sz w:val="17"/>
              </w:rPr>
            </w:pPr>
            <w:r>
              <w:rPr>
                <w:color w:val="231F20"/>
                <w:spacing w:val="-2"/>
                <w:sz w:val="17"/>
              </w:rPr>
              <w:t>Horticulture</w:t>
            </w:r>
          </w:p>
        </w:tc>
        <w:tc>
          <w:tcPr>
            <w:tcW w:w="1357" w:type="dxa"/>
          </w:tcPr>
          <w:p w:rsidR="00603CB0" w:rsidRDefault="009F7F2C">
            <w:pPr>
              <w:pStyle w:val="TableParagraph"/>
              <w:spacing w:before="0" w:line="212" w:lineRule="exact"/>
              <w:ind w:left="244"/>
              <w:rPr>
                <w:sz w:val="17"/>
              </w:rPr>
            </w:pPr>
            <w:r>
              <w:rPr>
                <w:color w:val="231F20"/>
                <w:spacing w:val="-2"/>
                <w:sz w:val="17"/>
              </w:rPr>
              <w:t>Aquaculture</w:t>
            </w:r>
          </w:p>
        </w:tc>
        <w:tc>
          <w:tcPr>
            <w:tcW w:w="1766" w:type="dxa"/>
          </w:tcPr>
          <w:p w:rsidR="00603CB0" w:rsidRDefault="009F7F2C">
            <w:pPr>
              <w:pStyle w:val="TableParagraph"/>
              <w:spacing w:before="0" w:line="212" w:lineRule="exact"/>
              <w:ind w:left="179"/>
              <w:rPr>
                <w:sz w:val="17"/>
              </w:rPr>
            </w:pPr>
            <w:r>
              <w:rPr>
                <w:color w:val="231F20"/>
                <w:sz w:val="17"/>
              </w:rPr>
              <w:t>Cattle</w:t>
            </w:r>
            <w:r>
              <w:rPr>
                <w:color w:val="231F20"/>
                <w:spacing w:val="4"/>
                <w:sz w:val="17"/>
              </w:rPr>
              <w:t xml:space="preserve"> </w:t>
            </w:r>
            <w:r>
              <w:rPr>
                <w:color w:val="231F20"/>
                <w:spacing w:val="-2"/>
                <w:sz w:val="17"/>
              </w:rPr>
              <w:t>production</w:t>
            </w:r>
          </w:p>
        </w:tc>
        <w:tc>
          <w:tcPr>
            <w:tcW w:w="1251" w:type="dxa"/>
          </w:tcPr>
          <w:p w:rsidR="00603CB0" w:rsidRDefault="009F7F2C">
            <w:pPr>
              <w:pStyle w:val="TableParagraph"/>
              <w:spacing w:before="0" w:line="212" w:lineRule="exact"/>
              <w:ind w:left="240"/>
              <w:rPr>
                <w:sz w:val="17"/>
              </w:rPr>
            </w:pPr>
            <w:r>
              <w:rPr>
                <w:color w:val="231F20"/>
                <w:spacing w:val="-2"/>
                <w:sz w:val="17"/>
              </w:rPr>
              <w:t>Fisheries</w:t>
            </w:r>
          </w:p>
        </w:tc>
        <w:tc>
          <w:tcPr>
            <w:tcW w:w="1210" w:type="dxa"/>
          </w:tcPr>
          <w:p w:rsidR="00603CB0" w:rsidRDefault="009F7F2C">
            <w:pPr>
              <w:pStyle w:val="TableParagraph"/>
              <w:spacing w:before="0" w:line="212" w:lineRule="exact"/>
              <w:ind w:left="331"/>
              <w:rPr>
                <w:sz w:val="17"/>
              </w:rPr>
            </w:pPr>
            <w:r>
              <w:rPr>
                <w:color w:val="231F20"/>
                <w:sz w:val="17"/>
              </w:rPr>
              <w:t>Field</w:t>
            </w:r>
            <w:r>
              <w:rPr>
                <w:color w:val="231F20"/>
                <w:spacing w:val="-1"/>
                <w:sz w:val="17"/>
              </w:rPr>
              <w:t xml:space="preserve"> </w:t>
            </w:r>
            <w:r>
              <w:rPr>
                <w:color w:val="231F20"/>
                <w:spacing w:val="-2"/>
                <w:sz w:val="17"/>
              </w:rPr>
              <w:t>crops</w:t>
            </w:r>
          </w:p>
        </w:tc>
      </w:tr>
    </w:tbl>
    <w:p w:rsidR="00603CB0" w:rsidRDefault="00603CB0">
      <w:pPr>
        <w:pStyle w:val="BodyText"/>
        <w:rPr>
          <w:sz w:val="20"/>
        </w:rPr>
      </w:pPr>
    </w:p>
    <w:p w:rsidR="00603CB0" w:rsidRDefault="009F7F2C">
      <w:pPr>
        <w:pStyle w:val="BodyText"/>
        <w:spacing w:before="6"/>
        <w:rPr>
          <w:sz w:val="29"/>
        </w:rPr>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4827270</wp:posOffset>
                </wp:positionH>
                <wp:positionV relativeFrom="paragraph">
                  <wp:posOffset>269875</wp:posOffset>
                </wp:positionV>
                <wp:extent cx="2092960" cy="203200"/>
                <wp:effectExtent l="0" t="0" r="0" b="0"/>
                <wp:wrapTopAndBottom/>
                <wp:docPr id="100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0320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2" o:spid="_x0000_s1053" type="#_x0000_t202" style="position:absolute;margin-left:380.1pt;margin-top:21.25pt;width:164.8pt;height:1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" fillcolor="#00497c" stroked="f">
                <v:textbox inset="0,0,0,0">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v:textbox>
                <w10:wrap type="topAndBottom" anchorx="page"/>
              </v:shape>
            </w:pict>
          </mc:Fallback>
        </mc:AlternateContent>
      </w:r>
    </w:p>
    <w:p w:rsidR="00603CB0" w:rsidRDefault="00603CB0">
      <w:pPr>
        <w:pStyle w:val="BodyText"/>
        <w:spacing w:before="12"/>
        <w:rPr>
          <w:sz w:val="6"/>
        </w:rPr>
      </w:pPr>
    </w:p>
    <w:p w:rsidR="00603CB0" w:rsidRDefault="00603CB0">
      <w:pPr>
        <w:rPr>
          <w:sz w:val="6"/>
        </w:rPr>
        <w:sectPr w:rsidR="00603CB0">
          <w:pgSz w:w="11910" w:h="16840"/>
          <w:pgMar w:top="420" w:right="820" w:bottom="280" w:left="840" w:header="720" w:footer="720" w:gutter="0"/>
          <w:cols w:space="720"/>
        </w:sect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9"/>
        <w:rPr>
          <w:sz w:val="29"/>
        </w:rPr>
      </w:pPr>
    </w:p>
    <w:p w:rsidR="00603CB0" w:rsidRDefault="009F7F2C">
      <w:pPr>
        <w:pStyle w:val="Heading3"/>
        <w:ind w:left="1211"/>
      </w:pPr>
      <w:r>
        <w:rPr>
          <w:noProof/>
          <w:lang w:val="en-AU" w:eastAsia="en-AU"/>
        </w:rPr>
        <mc:AlternateContent>
          <mc:Choice Requires="wpg">
            <w:drawing>
              <wp:anchor distT="0" distB="0" distL="114300" distR="114300" simplePos="0" relativeHeight="15744512" behindDoc="0" locked="0" layoutInCell="1" allowOverlap="1">
                <wp:simplePos x="0" y="0"/>
                <wp:positionH relativeFrom="page">
                  <wp:posOffset>633095</wp:posOffset>
                </wp:positionH>
                <wp:positionV relativeFrom="paragraph">
                  <wp:posOffset>1270</wp:posOffset>
                </wp:positionV>
                <wp:extent cx="547370" cy="447040"/>
                <wp:effectExtent l="0" t="0" r="0" b="0"/>
                <wp:wrapNone/>
                <wp:docPr id="1005"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447040"/>
                          <a:chOff x="997" y="2"/>
                          <a:chExt cx="862" cy="704"/>
                        </a:xfrm>
                      </wpg:grpSpPr>
                      <pic:pic xmlns:pic="http://schemas.openxmlformats.org/drawingml/2006/picture">
                        <pic:nvPicPr>
                          <pic:cNvPr id="1006" name="docshape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96" y="116"/>
                            <a:ext cx="748"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7" name="docshape65"/>
                        <wps:cNvSpPr>
                          <a:spLocks/>
                        </wps:cNvSpPr>
                        <wps:spPr bwMode="auto">
                          <a:xfrm>
                            <a:off x="1139" y="7"/>
                            <a:ext cx="714" cy="694"/>
                          </a:xfrm>
                          <a:custGeom>
                            <a:avLst/>
                            <a:gdLst>
                              <a:gd name="T0" fmla="+- 0 1266 1139"/>
                              <a:gd name="T1" fmla="*/ T0 w 714"/>
                              <a:gd name="T2" fmla="+- 0 83 7"/>
                              <a:gd name="T3" fmla="*/ 83 h 694"/>
                              <a:gd name="T4" fmla="+- 0 1324 1139"/>
                              <a:gd name="T5" fmla="*/ T4 w 714"/>
                              <a:gd name="T6" fmla="+- 0 44 7"/>
                              <a:gd name="T7" fmla="*/ 44 h 694"/>
                              <a:gd name="T8" fmla="+- 0 1387 1139"/>
                              <a:gd name="T9" fmla="*/ T8 w 714"/>
                              <a:gd name="T10" fmla="+- 0 19 7"/>
                              <a:gd name="T11" fmla="*/ 19 h 694"/>
                              <a:gd name="T12" fmla="+- 0 1453 1139"/>
                              <a:gd name="T13" fmla="*/ T12 w 714"/>
                              <a:gd name="T14" fmla="+- 0 7 7"/>
                              <a:gd name="T15" fmla="*/ 7 h 694"/>
                              <a:gd name="T16" fmla="+- 0 1519 1139"/>
                              <a:gd name="T17" fmla="*/ T16 w 714"/>
                              <a:gd name="T18" fmla="+- 0 7 7"/>
                              <a:gd name="T19" fmla="*/ 7 h 694"/>
                              <a:gd name="T20" fmla="+- 0 1585 1139"/>
                              <a:gd name="T21" fmla="*/ T20 w 714"/>
                              <a:gd name="T22" fmla="+- 0 20 7"/>
                              <a:gd name="T23" fmla="*/ 20 h 694"/>
                              <a:gd name="T24" fmla="+- 0 1646 1139"/>
                              <a:gd name="T25" fmla="*/ T24 w 714"/>
                              <a:gd name="T26" fmla="+- 0 43 7"/>
                              <a:gd name="T27" fmla="*/ 43 h 694"/>
                              <a:gd name="T28" fmla="+- 0 1703 1139"/>
                              <a:gd name="T29" fmla="*/ T28 w 714"/>
                              <a:gd name="T30" fmla="+- 0 78 7"/>
                              <a:gd name="T31" fmla="*/ 78 h 694"/>
                              <a:gd name="T32" fmla="+- 0 1752 1139"/>
                              <a:gd name="T33" fmla="*/ T32 w 714"/>
                              <a:gd name="T34" fmla="+- 0 123 7"/>
                              <a:gd name="T35" fmla="*/ 123 h 694"/>
                              <a:gd name="T36" fmla="+- 0 1793 1139"/>
                              <a:gd name="T37" fmla="*/ T36 w 714"/>
                              <a:gd name="T38" fmla="+- 0 179 7"/>
                              <a:gd name="T39" fmla="*/ 179 h 694"/>
                              <a:gd name="T40" fmla="+- 0 1822 1139"/>
                              <a:gd name="T41" fmla="*/ T40 w 714"/>
                              <a:gd name="T42" fmla="+- 0 243 7"/>
                              <a:gd name="T43" fmla="*/ 243 h 694"/>
                              <a:gd name="T44" fmla="+- 0 1835 1139"/>
                              <a:gd name="T45" fmla="*/ T44 w 714"/>
                              <a:gd name="T46" fmla="+- 0 298 7"/>
                              <a:gd name="T47" fmla="*/ 298 h 694"/>
                              <a:gd name="T48" fmla="+- 0 1839 1139"/>
                              <a:gd name="T49" fmla="*/ T48 w 714"/>
                              <a:gd name="T50" fmla="+- 0 353 7"/>
                              <a:gd name="T51" fmla="*/ 353 h 694"/>
                              <a:gd name="T52" fmla="+- 0 1835 1139"/>
                              <a:gd name="T53" fmla="*/ T52 w 714"/>
                              <a:gd name="T54" fmla="+- 0 409 7"/>
                              <a:gd name="T55" fmla="*/ 409 h 694"/>
                              <a:gd name="T56" fmla="+- 0 1822 1139"/>
                              <a:gd name="T57" fmla="*/ T56 w 714"/>
                              <a:gd name="T58" fmla="+- 0 463 7"/>
                              <a:gd name="T59" fmla="*/ 463 h 694"/>
                              <a:gd name="T60" fmla="+- 0 1725 1139"/>
                              <a:gd name="T61" fmla="*/ T60 w 714"/>
                              <a:gd name="T62" fmla="+- 0 611 7"/>
                              <a:gd name="T63" fmla="*/ 611 h 694"/>
                              <a:gd name="T64" fmla="+- 0 1670 1139"/>
                              <a:gd name="T65" fmla="*/ T64 w 714"/>
                              <a:gd name="T66" fmla="+- 0 652 7"/>
                              <a:gd name="T67" fmla="*/ 652 h 694"/>
                              <a:gd name="T68" fmla="+- 0 1609 1139"/>
                              <a:gd name="T69" fmla="*/ T68 w 714"/>
                              <a:gd name="T70" fmla="+- 0 680 7"/>
                              <a:gd name="T71" fmla="*/ 680 h 694"/>
                              <a:gd name="T72" fmla="+- 0 1544 1139"/>
                              <a:gd name="T73" fmla="*/ T72 w 714"/>
                              <a:gd name="T74" fmla="+- 0 696 7"/>
                              <a:gd name="T75" fmla="*/ 696 h 694"/>
                              <a:gd name="T76" fmla="+- 0 1478 1139"/>
                              <a:gd name="T77" fmla="*/ T76 w 714"/>
                              <a:gd name="T78" fmla="+- 0 700 7"/>
                              <a:gd name="T79" fmla="*/ 700 h 694"/>
                              <a:gd name="T80" fmla="+- 0 1413 1139"/>
                              <a:gd name="T81" fmla="*/ T80 w 714"/>
                              <a:gd name="T82" fmla="+- 0 692 7"/>
                              <a:gd name="T83" fmla="*/ 692 h 694"/>
                              <a:gd name="T84" fmla="+- 0 1350 1139"/>
                              <a:gd name="T85" fmla="*/ T84 w 714"/>
                              <a:gd name="T86" fmla="+- 0 673 7"/>
                              <a:gd name="T87" fmla="*/ 673 h 694"/>
                              <a:gd name="T88" fmla="+- 0 1292 1139"/>
                              <a:gd name="T89" fmla="*/ T88 w 714"/>
                              <a:gd name="T90" fmla="+- 0 642 7"/>
                              <a:gd name="T91" fmla="*/ 642 h 694"/>
                              <a:gd name="T92" fmla="+- 0 1240 1139"/>
                              <a:gd name="T93" fmla="*/ T92 w 714"/>
                              <a:gd name="T94" fmla="+- 0 599 7"/>
                              <a:gd name="T95" fmla="*/ 599 h 694"/>
                              <a:gd name="T96" fmla="+- 0 1196 1139"/>
                              <a:gd name="T97" fmla="*/ T96 w 714"/>
                              <a:gd name="T98" fmla="+- 0 546 7"/>
                              <a:gd name="T99" fmla="*/ 546 h 694"/>
                              <a:gd name="T100" fmla="+- 0 1175 1139"/>
                              <a:gd name="T101" fmla="*/ T100 w 714"/>
                              <a:gd name="T102" fmla="+- 0 510 7"/>
                              <a:gd name="T103" fmla="*/ 510 h 694"/>
                              <a:gd name="T104" fmla="+- 0 1158 1139"/>
                              <a:gd name="T105" fmla="*/ T104 w 714"/>
                              <a:gd name="T106" fmla="+- 0 473 7"/>
                              <a:gd name="T107" fmla="*/ 473 h 694"/>
                              <a:gd name="T108" fmla="+- 0 1146 1139"/>
                              <a:gd name="T109" fmla="*/ T108 w 714"/>
                              <a:gd name="T110" fmla="+- 0 433 7"/>
                              <a:gd name="T111" fmla="*/ 433 h 694"/>
                              <a:gd name="T112" fmla="+- 0 1139 1139"/>
                              <a:gd name="T113" fmla="*/ T112 w 714"/>
                              <a:gd name="T114" fmla="+- 0 392 7"/>
                              <a:gd name="T115" fmla="*/ 392 h 694"/>
                              <a:gd name="T116" fmla="+- 0 1739 1139"/>
                              <a:gd name="T117" fmla="*/ T116 w 714"/>
                              <a:gd name="T118" fmla="+- 0 497 7"/>
                              <a:gd name="T119" fmla="*/ 497 h 694"/>
                              <a:gd name="T120" fmla="+- 0 1784 1139"/>
                              <a:gd name="T121" fmla="*/ T120 w 714"/>
                              <a:gd name="T122" fmla="+- 0 523 7"/>
                              <a:gd name="T123" fmla="*/ 523 h 694"/>
                              <a:gd name="T124" fmla="+- 0 1820 1139"/>
                              <a:gd name="T125" fmla="*/ T124 w 714"/>
                              <a:gd name="T126" fmla="+- 0 559 7"/>
                              <a:gd name="T127" fmla="*/ 559 h 694"/>
                              <a:gd name="T128" fmla="+- 0 1844 1139"/>
                              <a:gd name="T129" fmla="*/ T128 w 714"/>
                              <a:gd name="T130" fmla="+- 0 599 7"/>
                              <a:gd name="T131" fmla="*/ 599 h 694"/>
                              <a:gd name="T132" fmla="+- 0 1853 1139"/>
                              <a:gd name="T133" fmla="*/ T132 w 714"/>
                              <a:gd name="T134" fmla="+- 0 636 7"/>
                              <a:gd name="T135" fmla="*/ 636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4" h="694">
                                <a:moveTo>
                                  <a:pt x="127" y="76"/>
                                </a:moveTo>
                                <a:lnTo>
                                  <a:pt x="185" y="37"/>
                                </a:lnTo>
                                <a:lnTo>
                                  <a:pt x="248" y="12"/>
                                </a:lnTo>
                                <a:lnTo>
                                  <a:pt x="314" y="0"/>
                                </a:lnTo>
                                <a:lnTo>
                                  <a:pt x="380" y="0"/>
                                </a:lnTo>
                                <a:lnTo>
                                  <a:pt x="446" y="13"/>
                                </a:lnTo>
                                <a:lnTo>
                                  <a:pt x="507" y="36"/>
                                </a:lnTo>
                                <a:lnTo>
                                  <a:pt x="564" y="71"/>
                                </a:lnTo>
                                <a:lnTo>
                                  <a:pt x="613" y="116"/>
                                </a:lnTo>
                                <a:lnTo>
                                  <a:pt x="654" y="172"/>
                                </a:lnTo>
                                <a:lnTo>
                                  <a:pt x="683" y="236"/>
                                </a:lnTo>
                                <a:lnTo>
                                  <a:pt x="696" y="291"/>
                                </a:lnTo>
                                <a:lnTo>
                                  <a:pt x="700" y="346"/>
                                </a:lnTo>
                                <a:lnTo>
                                  <a:pt x="696" y="402"/>
                                </a:lnTo>
                                <a:lnTo>
                                  <a:pt x="683" y="456"/>
                                </a:lnTo>
                                <a:moveTo>
                                  <a:pt x="586" y="604"/>
                                </a:moveTo>
                                <a:lnTo>
                                  <a:pt x="531" y="645"/>
                                </a:lnTo>
                                <a:lnTo>
                                  <a:pt x="470" y="673"/>
                                </a:lnTo>
                                <a:lnTo>
                                  <a:pt x="405" y="689"/>
                                </a:lnTo>
                                <a:lnTo>
                                  <a:pt x="339" y="693"/>
                                </a:lnTo>
                                <a:lnTo>
                                  <a:pt x="274" y="685"/>
                                </a:lnTo>
                                <a:lnTo>
                                  <a:pt x="211" y="666"/>
                                </a:lnTo>
                                <a:lnTo>
                                  <a:pt x="153" y="635"/>
                                </a:lnTo>
                                <a:lnTo>
                                  <a:pt x="101" y="592"/>
                                </a:lnTo>
                                <a:lnTo>
                                  <a:pt x="57" y="539"/>
                                </a:lnTo>
                                <a:lnTo>
                                  <a:pt x="36" y="503"/>
                                </a:lnTo>
                                <a:lnTo>
                                  <a:pt x="19" y="466"/>
                                </a:lnTo>
                                <a:lnTo>
                                  <a:pt x="7" y="426"/>
                                </a:lnTo>
                                <a:lnTo>
                                  <a:pt x="0" y="385"/>
                                </a:lnTo>
                                <a:moveTo>
                                  <a:pt x="600" y="490"/>
                                </a:moveTo>
                                <a:lnTo>
                                  <a:pt x="645" y="516"/>
                                </a:lnTo>
                                <a:lnTo>
                                  <a:pt x="681" y="552"/>
                                </a:lnTo>
                                <a:lnTo>
                                  <a:pt x="705" y="592"/>
                                </a:lnTo>
                                <a:lnTo>
                                  <a:pt x="714" y="629"/>
                                </a:lnTo>
                              </a:path>
                            </a:pathLst>
                          </a:custGeom>
                          <a:noFill/>
                          <a:ln w="635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27818" id="docshapegroup63" o:spid="_x0000_s1026" style="position:absolute;margin-left:49.85pt;margin-top:.1pt;width:43.1pt;height:35.2pt;z-index:15744512;mso-position-horizontal-relative:page" coordorigin="997,2" coordsize="86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">
                <v:shape id="docshape64" o:spid="_x0000_s1027" type="#_x0000_t75" style="position:absolute;left:996;top:116;width:748;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">
                  <v:imagedata r:id="rId54" o:title=""/>
                </v:shape>
                <v:shape id="docshape65" o:spid="_x0000_s1028" style="position:absolute;left:1139;top:7;width:714;height:694;visibility:visible;mso-wrap-style:square;v-text-anchor:top" coordsize="7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" path="m127,76l185,37,248,12,314,r66,l446,13r61,23l564,71r49,45l654,172r29,64l696,291r4,55l696,402r-13,54m586,604r-55,41l470,673r-65,16l339,693r-65,-8l211,666,153,635,101,592,57,539,36,503,19,466,7,426,,385m600,490r45,26l681,552r24,40l714,629e" filled="f" strokecolor="#00aae7" strokeweight=".5pt">
                  <v:path arrowok="t" o:connecttype="custom" o:connectlocs="127,83;185,44;248,19;314,7;380,7;446,20;507,43;564,78;613,123;654,179;683,243;696,298;700,353;696,409;683,463;586,611;531,652;470,680;405,696;339,700;274,692;211,673;153,642;101,599;57,546;36,510;19,473;7,433;0,392;600,497;645,523;681,559;705,599;714,636" o:connectangles="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15745024" behindDoc="0" locked="0" layoutInCell="1" allowOverlap="1">
                <wp:simplePos x="0" y="0"/>
                <wp:positionH relativeFrom="page">
                  <wp:posOffset>640080</wp:posOffset>
                </wp:positionH>
                <wp:positionV relativeFrom="paragraph">
                  <wp:posOffset>-281940</wp:posOffset>
                </wp:positionV>
                <wp:extent cx="2092960" cy="203200"/>
                <wp:effectExtent l="0" t="0" r="0" b="0"/>
                <wp:wrapNone/>
                <wp:docPr id="100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0320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6" o:spid="_x0000_s1054" type="#_x0000_t202" style="position:absolute;left:0;text-align:left;margin-left:50.4pt;margin-top:-22.2pt;width:164.8pt;height:16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" fillcolor="#00aae7" stroked="f">
                <v:textbox inset="0,0,0,0">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v:textbox>
                <w10:wrap anchorx="page"/>
              </v:shape>
            </w:pict>
          </mc:Fallback>
        </mc:AlternateContent>
      </w:r>
      <w:r>
        <w:rPr>
          <w:color w:val="00AAE7"/>
        </w:rPr>
        <w:t>Agribusiness</w:t>
      </w:r>
      <w:r>
        <w:rPr>
          <w:color w:val="00AAE7"/>
          <w:spacing w:val="4"/>
        </w:rPr>
        <w:t xml:space="preserve"> </w:t>
      </w:r>
      <w:r>
        <w:rPr>
          <w:color w:val="00AAE7"/>
          <w:spacing w:val="-2"/>
        </w:rPr>
        <w:t>industry</w:t>
      </w:r>
    </w:p>
    <w:p w:rsidR="00603CB0" w:rsidRDefault="009F7F2C">
      <w:pPr>
        <w:spacing w:before="152" w:line="369" w:lineRule="exact"/>
        <w:ind w:left="1211"/>
        <w:rPr>
          <w:rFonts w:ascii="Open Sans"/>
          <w:b/>
          <w:sz w:val="28"/>
        </w:rPr>
      </w:pPr>
      <w:r>
        <w:rPr>
          <w:rFonts w:ascii="Open Sans"/>
          <w:b/>
          <w:color w:val="00AAE7"/>
          <w:spacing w:val="-5"/>
          <w:sz w:val="28"/>
        </w:rPr>
        <w:t>$517</w:t>
      </w:r>
      <w:r>
        <w:rPr>
          <w:rFonts w:ascii="Open Sans"/>
          <w:b/>
          <w:color w:val="00AAE7"/>
          <w:spacing w:val="-13"/>
          <w:sz w:val="28"/>
        </w:rPr>
        <w:t xml:space="preserve"> </w:t>
      </w:r>
      <w:r>
        <w:rPr>
          <w:rFonts w:ascii="Open Sans"/>
          <w:b/>
          <w:color w:val="00AAE7"/>
          <w:spacing w:val="-2"/>
          <w:sz w:val="28"/>
        </w:rPr>
        <w:t>million</w:t>
      </w:r>
    </w:p>
    <w:p w:rsidR="00603CB0" w:rsidRDefault="009F7F2C">
      <w:pPr>
        <w:pStyle w:val="BodyText"/>
        <w:spacing w:line="220" w:lineRule="exact"/>
        <w:ind w:left="1211"/>
      </w:pPr>
      <w:r>
        <w:rPr>
          <w:color w:val="231F20"/>
        </w:rPr>
        <w:t>direct</w:t>
      </w:r>
      <w:r>
        <w:rPr>
          <w:color w:val="231F20"/>
          <w:spacing w:val="-2"/>
        </w:rPr>
        <w:t xml:space="preserve"> </w:t>
      </w:r>
      <w:r>
        <w:rPr>
          <w:color w:val="231F20"/>
        </w:rPr>
        <w:t>value</w:t>
      </w:r>
      <w:r>
        <w:rPr>
          <w:color w:val="231F20"/>
          <w:spacing w:val="-1"/>
        </w:rPr>
        <w:t xml:space="preserve"> </w:t>
      </w:r>
      <w:r>
        <w:rPr>
          <w:color w:val="231F20"/>
          <w:spacing w:val="-4"/>
        </w:rPr>
        <w:t>added</w:t>
      </w:r>
    </w:p>
    <w:p w:rsidR="00603CB0" w:rsidRDefault="009F7F2C">
      <w:pPr>
        <w:spacing w:before="69" w:line="369" w:lineRule="exact"/>
        <w:ind w:left="1211"/>
        <w:rPr>
          <w:rFonts w:ascii="Open Sans"/>
          <w:b/>
          <w:sz w:val="28"/>
        </w:rPr>
      </w:pPr>
      <w:r>
        <w:rPr>
          <w:rFonts w:ascii="Open Sans"/>
          <w:b/>
          <w:color w:val="00AAE7"/>
          <w:spacing w:val="-2"/>
          <w:sz w:val="28"/>
        </w:rPr>
        <w:t>4,200</w:t>
      </w:r>
    </w:p>
    <w:p w:rsidR="00603CB0" w:rsidRDefault="009F7F2C">
      <w:pPr>
        <w:pStyle w:val="BodyText"/>
        <w:spacing w:line="220" w:lineRule="exact"/>
        <w:ind w:left="1211"/>
      </w:pPr>
      <w:r>
        <w:rPr>
          <w:color w:val="231F20"/>
        </w:rPr>
        <w:t>direct</w:t>
      </w:r>
      <w:r>
        <w:rPr>
          <w:color w:val="231F20"/>
          <w:spacing w:val="-1"/>
        </w:rPr>
        <w:t xml:space="preserve"> </w:t>
      </w:r>
      <w:r>
        <w:rPr>
          <w:color w:val="231F20"/>
          <w:spacing w:val="-5"/>
        </w:rPr>
        <w:t>FTE</w:t>
      </w:r>
    </w:p>
    <w:p w:rsidR="00603CB0" w:rsidRDefault="009F7F2C">
      <w:pPr>
        <w:spacing w:before="68" w:line="369" w:lineRule="exact"/>
        <w:ind w:left="1211"/>
        <w:rPr>
          <w:rFonts w:ascii="Open Sans"/>
          <w:b/>
          <w:sz w:val="28"/>
        </w:rPr>
      </w:pPr>
      <w:r>
        <w:rPr>
          <w:rFonts w:ascii="Open Sans"/>
          <w:b/>
          <w:color w:val="00AAE7"/>
          <w:spacing w:val="-2"/>
          <w:sz w:val="28"/>
        </w:rPr>
        <w:t>687,630</w:t>
      </w:r>
    </w:p>
    <w:p w:rsidR="00603CB0" w:rsidRDefault="009F7F2C">
      <w:pPr>
        <w:pStyle w:val="BodyText"/>
        <w:spacing w:line="220" w:lineRule="exact"/>
        <w:ind w:left="1211"/>
      </w:pPr>
      <w:r>
        <w:rPr>
          <w:color w:val="231F20"/>
        </w:rPr>
        <w:t>cattle</w:t>
      </w:r>
      <w:r>
        <w:rPr>
          <w:color w:val="231F20"/>
          <w:spacing w:val="5"/>
        </w:rPr>
        <w:t xml:space="preserve"> </w:t>
      </w:r>
      <w:r>
        <w:rPr>
          <w:color w:val="231F20"/>
          <w:spacing w:val="-2"/>
        </w:rPr>
        <w:t>turnoff</w:t>
      </w:r>
    </w:p>
    <w:p w:rsidR="00603CB0" w:rsidRDefault="009F7F2C">
      <w:pPr>
        <w:spacing w:before="69" w:line="369" w:lineRule="exact"/>
        <w:ind w:left="1211"/>
        <w:rPr>
          <w:rFonts w:ascii="Open Sans"/>
          <w:b/>
          <w:sz w:val="28"/>
        </w:rPr>
      </w:pPr>
      <w:r>
        <w:rPr>
          <w:rFonts w:ascii="Open Sans"/>
          <w:b/>
          <w:color w:val="00AAE7"/>
          <w:spacing w:val="-2"/>
          <w:sz w:val="28"/>
        </w:rPr>
        <w:t>32,300</w:t>
      </w:r>
    </w:p>
    <w:p w:rsidR="00603CB0" w:rsidRDefault="009F7F2C">
      <w:pPr>
        <w:pStyle w:val="BodyText"/>
        <w:spacing w:line="220" w:lineRule="exact"/>
        <w:ind w:left="1211"/>
      </w:pPr>
      <w:r>
        <w:rPr>
          <w:color w:val="231F20"/>
        </w:rPr>
        <w:t>tonnes</w:t>
      </w:r>
      <w:r>
        <w:rPr>
          <w:color w:val="231F20"/>
          <w:spacing w:val="-6"/>
        </w:rPr>
        <w:t xml:space="preserve"> </w:t>
      </w:r>
      <w:r>
        <w:rPr>
          <w:color w:val="231F20"/>
          <w:spacing w:val="-2"/>
        </w:rPr>
        <w:t>mangoes</w:t>
      </w:r>
    </w:p>
    <w:p w:rsidR="00603CB0" w:rsidRDefault="009F7F2C">
      <w:pPr>
        <w:spacing w:before="68" w:line="369" w:lineRule="exact"/>
        <w:ind w:left="1211"/>
        <w:rPr>
          <w:rFonts w:ascii="Open Sans"/>
          <w:b/>
          <w:sz w:val="28"/>
        </w:rPr>
      </w:pPr>
      <w:r>
        <w:rPr>
          <w:rFonts w:ascii="Open Sans"/>
          <w:b/>
          <w:color w:val="00AAE7"/>
          <w:spacing w:val="-2"/>
          <w:sz w:val="28"/>
        </w:rPr>
        <w:t>1,000</w:t>
      </w:r>
    </w:p>
    <w:p w:rsidR="00603CB0" w:rsidRDefault="009F7F2C">
      <w:pPr>
        <w:pStyle w:val="BodyText"/>
        <w:spacing w:line="220" w:lineRule="exact"/>
        <w:ind w:left="1211"/>
      </w:pPr>
      <w:r>
        <w:rPr>
          <w:color w:val="231F20"/>
        </w:rPr>
        <w:t>hectares</w:t>
      </w:r>
      <w:r>
        <w:rPr>
          <w:color w:val="231F20"/>
          <w:spacing w:val="2"/>
        </w:rPr>
        <w:t xml:space="preserve"> </w:t>
      </w:r>
      <w:r>
        <w:rPr>
          <w:color w:val="231F20"/>
          <w:spacing w:val="-2"/>
        </w:rPr>
        <w:t>cotton</w:t>
      </w:r>
    </w:p>
    <w:p w:rsidR="00603CB0" w:rsidRDefault="009F7F2C">
      <w:pPr>
        <w:spacing w:before="69" w:line="369" w:lineRule="exact"/>
        <w:ind w:left="1211"/>
        <w:rPr>
          <w:rFonts w:ascii="Open Sans"/>
          <w:b/>
          <w:sz w:val="28"/>
        </w:rPr>
      </w:pPr>
      <w:r>
        <w:rPr>
          <w:rFonts w:ascii="Open Sans"/>
          <w:b/>
          <w:color w:val="00AAE7"/>
          <w:spacing w:val="-2"/>
          <w:sz w:val="28"/>
        </w:rPr>
        <w:t>2,501</w:t>
      </w:r>
    </w:p>
    <w:p w:rsidR="00603CB0" w:rsidRDefault="009F7F2C">
      <w:pPr>
        <w:pStyle w:val="BodyText"/>
        <w:spacing w:line="220" w:lineRule="exact"/>
        <w:ind w:left="1211"/>
      </w:pPr>
      <w:r>
        <w:rPr>
          <w:color w:val="231F20"/>
        </w:rPr>
        <w:t>tonnes</w:t>
      </w:r>
      <w:r>
        <w:rPr>
          <w:color w:val="231F20"/>
          <w:spacing w:val="-6"/>
        </w:rPr>
        <w:t xml:space="preserve"> </w:t>
      </w:r>
      <w:r>
        <w:rPr>
          <w:color w:val="231F20"/>
          <w:spacing w:val="-2"/>
        </w:rPr>
        <w:t>prawns</w:t>
      </w:r>
    </w:p>
    <w:p w:rsidR="00603CB0" w:rsidRDefault="009F7F2C">
      <w:pPr>
        <w:spacing w:before="11" w:line="369" w:lineRule="exact"/>
        <w:ind w:left="1211"/>
        <w:rPr>
          <w:rFonts w:ascii="Open Sans"/>
          <w:b/>
          <w:sz w:val="28"/>
        </w:rPr>
      </w:pPr>
      <w:r>
        <w:rPr>
          <w:rFonts w:ascii="Open Sans"/>
          <w:b/>
          <w:color w:val="00AAE7"/>
          <w:spacing w:val="-2"/>
          <w:sz w:val="28"/>
        </w:rPr>
        <w:t>42,000</w:t>
      </w:r>
    </w:p>
    <w:p w:rsidR="00603CB0" w:rsidRDefault="009F7F2C">
      <w:pPr>
        <w:pStyle w:val="BodyText"/>
        <w:spacing w:line="220" w:lineRule="exact"/>
        <w:ind w:left="1211"/>
      </w:pPr>
      <w:r>
        <w:rPr>
          <w:color w:val="231F20"/>
        </w:rPr>
        <w:t>hectares forest</w:t>
      </w:r>
      <w:r>
        <w:rPr>
          <w:color w:val="231F20"/>
          <w:spacing w:val="1"/>
        </w:rPr>
        <w:t xml:space="preserve"> </w:t>
      </w:r>
      <w:r>
        <w:rPr>
          <w:color w:val="231F20"/>
          <w:spacing w:val="-2"/>
        </w:rPr>
        <w:t>plantation</w:t>
      </w:r>
    </w:p>
    <w:p w:rsidR="00603CB0" w:rsidRDefault="009F7F2C">
      <w:r>
        <w:br w:type="column"/>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9F7F2C">
      <w:pPr>
        <w:pStyle w:val="BodyText"/>
        <w:spacing w:before="194" w:line="249" w:lineRule="auto"/>
        <w:ind w:left="368"/>
      </w:pPr>
      <w:r>
        <w:rPr>
          <w:color w:val="231F20"/>
        </w:rPr>
        <w:t>Adopt new technology to improve sustainable</w:t>
      </w:r>
      <w:r>
        <w:rPr>
          <w:color w:val="231F20"/>
          <w:spacing w:val="-9"/>
        </w:rPr>
        <w:t xml:space="preserve"> </w:t>
      </w:r>
      <w:r>
        <w:rPr>
          <w:color w:val="231F20"/>
        </w:rPr>
        <w:t>management</w:t>
      </w:r>
      <w:r>
        <w:rPr>
          <w:color w:val="231F20"/>
          <w:spacing w:val="-9"/>
        </w:rPr>
        <w:t xml:space="preserve"> </w:t>
      </w:r>
      <w:r>
        <w:rPr>
          <w:color w:val="231F20"/>
        </w:rPr>
        <w:t>practices</w:t>
      </w:r>
      <w:r>
        <w:rPr>
          <w:color w:val="231F20"/>
          <w:spacing w:val="-9"/>
        </w:rPr>
        <w:t xml:space="preserve"> </w:t>
      </w:r>
      <w:r>
        <w:rPr>
          <w:color w:val="231F20"/>
        </w:rPr>
        <w:t>and work with stakeholders to identify and unlock suitable opportunities for new land</w:t>
      </w:r>
      <w:r>
        <w:rPr>
          <w:color w:val="231F20"/>
          <w:spacing w:val="-5"/>
        </w:rPr>
        <w:t xml:space="preserve"> </w:t>
      </w:r>
      <w:r>
        <w:rPr>
          <w:color w:val="231F20"/>
        </w:rPr>
        <w:t>development</w:t>
      </w:r>
    </w:p>
    <w:p w:rsidR="00603CB0" w:rsidRDefault="00603CB0">
      <w:pPr>
        <w:pStyle w:val="BodyText"/>
        <w:spacing w:before="5"/>
      </w:pPr>
    </w:p>
    <w:p w:rsidR="00603CB0" w:rsidRDefault="009F7F2C">
      <w:pPr>
        <w:pStyle w:val="BodyText"/>
        <w:spacing w:line="249" w:lineRule="auto"/>
        <w:ind w:left="1932" w:right="408"/>
      </w:pPr>
      <w:r>
        <w:rPr>
          <w:color w:val="231F20"/>
        </w:rPr>
        <w:t>Expand</w:t>
      </w:r>
      <w:r>
        <w:rPr>
          <w:color w:val="231F20"/>
          <w:spacing w:val="-12"/>
        </w:rPr>
        <w:t xml:space="preserve"> </w:t>
      </w:r>
      <w:r>
        <w:rPr>
          <w:color w:val="231F20"/>
        </w:rPr>
        <w:t>the field</w:t>
      </w:r>
      <w:r>
        <w:rPr>
          <w:color w:val="231F20"/>
          <w:spacing w:val="-6"/>
        </w:rPr>
        <w:t xml:space="preserve"> </w:t>
      </w:r>
      <w:r>
        <w:rPr>
          <w:color w:val="231F20"/>
          <w:spacing w:val="-2"/>
        </w:rPr>
        <w:t>crops,</w:t>
      </w:r>
    </w:p>
    <w:p w:rsidR="00603CB0" w:rsidRDefault="009F7F2C">
      <w:pPr>
        <w:pStyle w:val="BodyText"/>
        <w:spacing w:line="249" w:lineRule="auto"/>
        <w:ind w:left="1932"/>
      </w:pPr>
      <w:r>
        <w:rPr>
          <w:color w:val="231F20"/>
        </w:rPr>
        <w:t>horticulture</w:t>
      </w:r>
      <w:r>
        <w:rPr>
          <w:color w:val="231F20"/>
          <w:spacing w:val="-5"/>
        </w:rPr>
        <w:t xml:space="preserve"> </w:t>
      </w:r>
      <w:r>
        <w:rPr>
          <w:color w:val="231F20"/>
        </w:rPr>
        <w:t>and forestry</w:t>
      </w:r>
      <w:r>
        <w:rPr>
          <w:color w:val="231F20"/>
          <w:spacing w:val="-9"/>
        </w:rPr>
        <w:t xml:space="preserve"> </w:t>
      </w:r>
      <w:r>
        <w:rPr>
          <w:color w:val="231F20"/>
        </w:rPr>
        <w:t>sub-sectors</w:t>
      </w:r>
    </w:p>
    <w:p w:rsidR="00603CB0" w:rsidRDefault="009F7F2C">
      <w:pPr>
        <w:pStyle w:val="BodyText"/>
        <w:spacing w:before="91" w:line="249" w:lineRule="auto"/>
        <w:ind w:left="338" w:right="1052"/>
      </w:pPr>
      <w:r>
        <w:rPr>
          <w:color w:val="231F20"/>
        </w:rPr>
        <w:t>Commercialise</w:t>
      </w:r>
      <w:r>
        <w:rPr>
          <w:color w:val="231F20"/>
          <w:spacing w:val="-5"/>
        </w:rPr>
        <w:t xml:space="preserve"> </w:t>
      </w:r>
      <w:r>
        <w:rPr>
          <w:color w:val="231F20"/>
        </w:rPr>
        <w:t>new aquaculture species and utilise old aquaculture farms</w:t>
      </w:r>
      <w:r>
        <w:rPr>
          <w:color w:val="231F20"/>
          <w:spacing w:val="-12"/>
        </w:rPr>
        <w:t xml:space="preserve"> </w:t>
      </w:r>
      <w:r>
        <w:rPr>
          <w:color w:val="231F20"/>
        </w:rPr>
        <w:t>and</w:t>
      </w:r>
      <w:r>
        <w:rPr>
          <w:color w:val="231F20"/>
          <w:spacing w:val="-11"/>
        </w:rPr>
        <w:t xml:space="preserve"> </w:t>
      </w:r>
      <w:r>
        <w:rPr>
          <w:color w:val="231F20"/>
        </w:rPr>
        <w:t>brownfield</w:t>
      </w:r>
      <w:r>
        <w:rPr>
          <w:color w:val="231F20"/>
          <w:spacing w:val="-11"/>
        </w:rPr>
        <w:t xml:space="preserve"> </w:t>
      </w:r>
      <w:r>
        <w:rPr>
          <w:color w:val="231F20"/>
        </w:rPr>
        <w:t>sites</w:t>
      </w:r>
    </w:p>
    <w:p w:rsidR="00603CB0" w:rsidRDefault="009F7F2C">
      <w:pPr>
        <w:pStyle w:val="BodyText"/>
        <w:spacing w:before="75" w:line="249" w:lineRule="auto"/>
        <w:ind w:left="2268"/>
      </w:pPr>
      <w:r>
        <w:rPr>
          <w:color w:val="231F20"/>
          <w:spacing w:val="-2"/>
        </w:rPr>
        <w:t xml:space="preserve">Encourage consumer </w:t>
      </w:r>
      <w:r>
        <w:rPr>
          <w:color w:val="231F20"/>
        </w:rPr>
        <w:t>demand</w:t>
      </w:r>
      <w:r>
        <w:rPr>
          <w:color w:val="231F20"/>
          <w:spacing w:val="-5"/>
        </w:rPr>
        <w:t xml:space="preserve"> </w:t>
      </w:r>
      <w:r>
        <w:rPr>
          <w:color w:val="231F20"/>
        </w:rPr>
        <w:t xml:space="preserve">for </w:t>
      </w:r>
      <w:r>
        <w:rPr>
          <w:color w:val="231F20"/>
          <w:spacing w:val="-2"/>
        </w:rPr>
        <w:t>undervalued</w:t>
      </w:r>
      <w:r>
        <w:rPr>
          <w:color w:val="231F20"/>
          <w:spacing w:val="40"/>
        </w:rPr>
        <w:t xml:space="preserve"> </w:t>
      </w:r>
      <w:r>
        <w:rPr>
          <w:color w:val="231F20"/>
          <w:spacing w:val="-4"/>
        </w:rPr>
        <w:t>and</w:t>
      </w:r>
      <w:r>
        <w:rPr>
          <w:color w:val="231F20"/>
          <w:spacing w:val="-2"/>
        </w:rPr>
        <w:t xml:space="preserve"> underutilised </w:t>
      </w:r>
      <w:r>
        <w:rPr>
          <w:color w:val="231F20"/>
        </w:rPr>
        <w:t>seafood</w:t>
      </w:r>
      <w:r>
        <w:rPr>
          <w:color w:val="231F20"/>
          <w:spacing w:val="-12"/>
        </w:rPr>
        <w:t xml:space="preserve"> </w:t>
      </w:r>
      <w:r>
        <w:rPr>
          <w:color w:val="231F20"/>
        </w:rPr>
        <w:t>species</w:t>
      </w:r>
    </w:p>
    <w:p w:rsidR="00603CB0" w:rsidRDefault="009F7F2C">
      <w:pPr>
        <w:pStyle w:val="Heading3"/>
        <w:spacing w:before="100" w:line="249" w:lineRule="auto"/>
        <w:ind w:left="1163" w:right="3"/>
      </w:pPr>
      <w:r>
        <w:rPr>
          <w:b w:val="0"/>
        </w:rPr>
        <w:br w:type="column"/>
      </w:r>
      <w:r>
        <w:rPr>
          <w:color w:val="00497C"/>
        </w:rPr>
        <w:t>Agribusiness industry in the</w:t>
      </w:r>
      <w:r>
        <w:rPr>
          <w:color w:val="00497C"/>
          <w:spacing w:val="-11"/>
        </w:rPr>
        <w:t xml:space="preserve"> </w:t>
      </w:r>
      <w:r>
        <w:rPr>
          <w:color w:val="00497C"/>
        </w:rPr>
        <w:t>high</w:t>
      </w:r>
      <w:r>
        <w:rPr>
          <w:color w:val="00497C"/>
          <w:spacing w:val="-11"/>
        </w:rPr>
        <w:t xml:space="preserve"> </w:t>
      </w:r>
      <w:r>
        <w:rPr>
          <w:color w:val="00497C"/>
        </w:rPr>
        <w:t>growth</w:t>
      </w:r>
      <w:r>
        <w:rPr>
          <w:color w:val="00497C"/>
          <w:spacing w:val="-11"/>
        </w:rPr>
        <w:t xml:space="preserve"> </w:t>
      </w:r>
      <w:r>
        <w:rPr>
          <w:color w:val="00497C"/>
        </w:rPr>
        <w:t>scenario</w:t>
      </w:r>
    </w:p>
    <w:p w:rsidR="00603CB0" w:rsidRDefault="009F7F2C">
      <w:pPr>
        <w:spacing w:before="143" w:line="369" w:lineRule="exact"/>
        <w:ind w:left="1163"/>
        <w:rPr>
          <w:rFonts w:ascii="Open Sans"/>
          <w:b/>
          <w:sz w:val="28"/>
        </w:rPr>
      </w:pPr>
      <w:r>
        <w:rPr>
          <w:noProof/>
          <w:lang w:val="en-AU" w:eastAsia="en-AU"/>
        </w:rPr>
        <mc:AlternateContent>
          <mc:Choice Requires="wpg">
            <w:drawing>
              <wp:anchor distT="0" distB="0" distL="114300" distR="114300" simplePos="0" relativeHeight="482949120" behindDoc="1" locked="0" layoutInCell="1" allowOverlap="1">
                <wp:simplePos x="0" y="0"/>
                <wp:positionH relativeFrom="page">
                  <wp:posOffset>635635</wp:posOffset>
                </wp:positionH>
                <wp:positionV relativeFrom="paragraph">
                  <wp:posOffset>-631825</wp:posOffset>
                </wp:positionV>
                <wp:extent cx="6284595" cy="6146800"/>
                <wp:effectExtent l="0" t="0" r="0" b="0"/>
                <wp:wrapNone/>
                <wp:docPr id="937"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6146800"/>
                          <a:chOff x="1001" y="-995"/>
                          <a:chExt cx="9897" cy="9680"/>
                        </a:xfrm>
                      </wpg:grpSpPr>
                      <wps:wsp>
                        <wps:cNvPr id="938" name="docshape68"/>
                        <wps:cNvSpPr>
                          <a:spLocks/>
                        </wps:cNvSpPr>
                        <wps:spPr bwMode="auto">
                          <a:xfrm>
                            <a:off x="4303" y="-836"/>
                            <a:ext cx="3290" cy="1873"/>
                          </a:xfrm>
                          <a:custGeom>
                            <a:avLst/>
                            <a:gdLst>
                              <a:gd name="T0" fmla="+- 0 4304 4304"/>
                              <a:gd name="T1" fmla="*/ T0 w 3290"/>
                              <a:gd name="T2" fmla="+- 0 1037 -835"/>
                              <a:gd name="T3" fmla="*/ 1037 h 1873"/>
                              <a:gd name="T4" fmla="+- 0 4391 4304"/>
                              <a:gd name="T5" fmla="*/ T4 w 3290"/>
                              <a:gd name="T6" fmla="+- 0 1033 -835"/>
                              <a:gd name="T7" fmla="*/ 1033 h 1873"/>
                              <a:gd name="T8" fmla="+- 0 4474 4304"/>
                              <a:gd name="T9" fmla="*/ T8 w 3290"/>
                              <a:gd name="T10" fmla="+- 0 1023 -835"/>
                              <a:gd name="T11" fmla="*/ 1023 h 1873"/>
                              <a:gd name="T12" fmla="+- 0 4573 4304"/>
                              <a:gd name="T13" fmla="*/ T12 w 3290"/>
                              <a:gd name="T14" fmla="+- 0 1006 -835"/>
                              <a:gd name="T15" fmla="*/ 1006 h 1873"/>
                              <a:gd name="T16" fmla="+- 0 4686 4304"/>
                              <a:gd name="T17" fmla="*/ T16 w 3290"/>
                              <a:gd name="T18" fmla="+- 0 980 -835"/>
                              <a:gd name="T19" fmla="*/ 980 h 1873"/>
                              <a:gd name="T20" fmla="+- 0 4747 4304"/>
                              <a:gd name="T21" fmla="*/ T20 w 3290"/>
                              <a:gd name="T22" fmla="+- 0 963 -835"/>
                              <a:gd name="T23" fmla="*/ 963 h 1873"/>
                              <a:gd name="T24" fmla="+- 0 4811 4304"/>
                              <a:gd name="T25" fmla="*/ T24 w 3290"/>
                              <a:gd name="T26" fmla="+- 0 942 -835"/>
                              <a:gd name="T27" fmla="*/ 942 h 1873"/>
                              <a:gd name="T28" fmla="+- 0 4878 4304"/>
                              <a:gd name="T29" fmla="*/ T28 w 3290"/>
                              <a:gd name="T30" fmla="+- 0 919 -835"/>
                              <a:gd name="T31" fmla="*/ 919 h 1873"/>
                              <a:gd name="T32" fmla="+- 0 4946 4304"/>
                              <a:gd name="T33" fmla="*/ T32 w 3290"/>
                              <a:gd name="T34" fmla="+- 0 892 -835"/>
                              <a:gd name="T35" fmla="*/ 892 h 1873"/>
                              <a:gd name="T36" fmla="+- 0 5016 4304"/>
                              <a:gd name="T37" fmla="*/ T36 w 3290"/>
                              <a:gd name="T38" fmla="+- 0 862 -835"/>
                              <a:gd name="T39" fmla="*/ 862 h 1873"/>
                              <a:gd name="T40" fmla="+- 0 5087 4304"/>
                              <a:gd name="T41" fmla="*/ T40 w 3290"/>
                              <a:gd name="T42" fmla="+- 0 827 -835"/>
                              <a:gd name="T43" fmla="*/ 827 h 1873"/>
                              <a:gd name="T44" fmla="+- 0 5160 4304"/>
                              <a:gd name="T45" fmla="*/ T44 w 3290"/>
                              <a:gd name="T46" fmla="+- 0 788 -835"/>
                              <a:gd name="T47" fmla="*/ 788 h 1873"/>
                              <a:gd name="T48" fmla="+- 0 5234 4304"/>
                              <a:gd name="T49" fmla="*/ T48 w 3290"/>
                              <a:gd name="T50" fmla="+- 0 745 -835"/>
                              <a:gd name="T51" fmla="*/ 745 h 1873"/>
                              <a:gd name="T52" fmla="+- 0 5308 4304"/>
                              <a:gd name="T53" fmla="*/ T52 w 3290"/>
                              <a:gd name="T54" fmla="+- 0 697 -835"/>
                              <a:gd name="T55" fmla="*/ 697 h 1873"/>
                              <a:gd name="T56" fmla="+- 0 5382 4304"/>
                              <a:gd name="T57" fmla="*/ T56 w 3290"/>
                              <a:gd name="T58" fmla="+- 0 645 -835"/>
                              <a:gd name="T59" fmla="*/ 645 h 1873"/>
                              <a:gd name="T60" fmla="+- 0 5456 4304"/>
                              <a:gd name="T61" fmla="*/ T60 w 3290"/>
                              <a:gd name="T62" fmla="+- 0 587 -835"/>
                              <a:gd name="T63" fmla="*/ 587 h 1873"/>
                              <a:gd name="T64" fmla="+- 0 5530 4304"/>
                              <a:gd name="T65" fmla="*/ T64 w 3290"/>
                              <a:gd name="T66" fmla="+- 0 524 -835"/>
                              <a:gd name="T67" fmla="*/ 524 h 1873"/>
                              <a:gd name="T68" fmla="+- 0 5603 4304"/>
                              <a:gd name="T69" fmla="*/ T68 w 3290"/>
                              <a:gd name="T70" fmla="+- 0 456 -835"/>
                              <a:gd name="T71" fmla="*/ 456 h 1873"/>
                              <a:gd name="T72" fmla="+- 0 5675 4304"/>
                              <a:gd name="T73" fmla="*/ T72 w 3290"/>
                              <a:gd name="T74" fmla="+- 0 382 -835"/>
                              <a:gd name="T75" fmla="*/ 382 h 1873"/>
                              <a:gd name="T76" fmla="+- 0 5746 4304"/>
                              <a:gd name="T77" fmla="*/ T76 w 3290"/>
                              <a:gd name="T78" fmla="+- 0 301 -835"/>
                              <a:gd name="T79" fmla="*/ 301 h 1873"/>
                              <a:gd name="T80" fmla="+- 0 5815 4304"/>
                              <a:gd name="T81" fmla="*/ T80 w 3290"/>
                              <a:gd name="T82" fmla="+- 0 215 -835"/>
                              <a:gd name="T83" fmla="*/ 215 h 1873"/>
                              <a:gd name="T84" fmla="+- 0 5883 4304"/>
                              <a:gd name="T85" fmla="*/ T84 w 3290"/>
                              <a:gd name="T86" fmla="+- 0 122 -835"/>
                              <a:gd name="T87" fmla="*/ 122 h 1873"/>
                              <a:gd name="T88" fmla="+- 0 5948 4304"/>
                              <a:gd name="T89" fmla="*/ T88 w 3290"/>
                              <a:gd name="T90" fmla="+- 0 23 -835"/>
                              <a:gd name="T91" fmla="*/ 23 h 1873"/>
                              <a:gd name="T92" fmla="+- 0 6011 4304"/>
                              <a:gd name="T93" fmla="*/ T92 w 3290"/>
                              <a:gd name="T94" fmla="+- 0 -73 -835"/>
                              <a:gd name="T95" fmla="*/ -73 h 1873"/>
                              <a:gd name="T96" fmla="+- 0 6075 4304"/>
                              <a:gd name="T97" fmla="*/ T96 w 3290"/>
                              <a:gd name="T98" fmla="+- 0 -161 -835"/>
                              <a:gd name="T99" fmla="*/ -161 h 1873"/>
                              <a:gd name="T100" fmla="+- 0 6141 4304"/>
                              <a:gd name="T101" fmla="*/ T100 w 3290"/>
                              <a:gd name="T102" fmla="+- 0 -242 -835"/>
                              <a:gd name="T103" fmla="*/ -242 h 1873"/>
                              <a:gd name="T104" fmla="+- 0 6209 4304"/>
                              <a:gd name="T105" fmla="*/ T104 w 3290"/>
                              <a:gd name="T106" fmla="+- 0 -316 -835"/>
                              <a:gd name="T107" fmla="*/ -316 h 1873"/>
                              <a:gd name="T108" fmla="+- 0 6277 4304"/>
                              <a:gd name="T109" fmla="*/ T108 w 3290"/>
                              <a:gd name="T110" fmla="+- 0 -384 -835"/>
                              <a:gd name="T111" fmla="*/ -384 h 1873"/>
                              <a:gd name="T112" fmla="+- 0 6347 4304"/>
                              <a:gd name="T113" fmla="*/ T112 w 3290"/>
                              <a:gd name="T114" fmla="+- 0 -446 -835"/>
                              <a:gd name="T115" fmla="*/ -446 h 1873"/>
                              <a:gd name="T116" fmla="+- 0 6417 4304"/>
                              <a:gd name="T117" fmla="*/ T116 w 3290"/>
                              <a:gd name="T118" fmla="+- 0 -501 -835"/>
                              <a:gd name="T119" fmla="*/ -501 h 1873"/>
                              <a:gd name="T120" fmla="+- 0 6487 4304"/>
                              <a:gd name="T121" fmla="*/ T120 w 3290"/>
                              <a:gd name="T122" fmla="+- 0 -552 -835"/>
                              <a:gd name="T123" fmla="*/ -552 h 1873"/>
                              <a:gd name="T124" fmla="+- 0 6558 4304"/>
                              <a:gd name="T125" fmla="*/ T124 w 3290"/>
                              <a:gd name="T126" fmla="+- 0 -597 -835"/>
                              <a:gd name="T127" fmla="*/ -597 h 1873"/>
                              <a:gd name="T128" fmla="+- 0 6628 4304"/>
                              <a:gd name="T129" fmla="*/ T128 w 3290"/>
                              <a:gd name="T130" fmla="+- 0 -636 -835"/>
                              <a:gd name="T131" fmla="*/ -636 h 1873"/>
                              <a:gd name="T132" fmla="+- 0 6699 4304"/>
                              <a:gd name="T133" fmla="*/ T132 w 3290"/>
                              <a:gd name="T134" fmla="+- 0 -672 -835"/>
                              <a:gd name="T135" fmla="*/ -672 h 1873"/>
                              <a:gd name="T136" fmla="+- 0 6768 4304"/>
                              <a:gd name="T137" fmla="*/ T136 w 3290"/>
                              <a:gd name="T138" fmla="+- 0 -702 -835"/>
                              <a:gd name="T139" fmla="*/ -702 h 1873"/>
                              <a:gd name="T140" fmla="+- 0 6837 4304"/>
                              <a:gd name="T141" fmla="*/ T140 w 3290"/>
                              <a:gd name="T142" fmla="+- 0 -729 -835"/>
                              <a:gd name="T143" fmla="*/ -729 h 1873"/>
                              <a:gd name="T144" fmla="+- 0 6905 4304"/>
                              <a:gd name="T145" fmla="*/ T144 w 3290"/>
                              <a:gd name="T146" fmla="+- 0 -752 -835"/>
                              <a:gd name="T147" fmla="*/ -752 h 1873"/>
                              <a:gd name="T148" fmla="+- 0 6972 4304"/>
                              <a:gd name="T149" fmla="*/ T148 w 3290"/>
                              <a:gd name="T150" fmla="+- 0 -771 -835"/>
                              <a:gd name="T151" fmla="*/ -771 h 1873"/>
                              <a:gd name="T152" fmla="+- 0 7037 4304"/>
                              <a:gd name="T153" fmla="*/ T152 w 3290"/>
                              <a:gd name="T154" fmla="+- 0 -787 -835"/>
                              <a:gd name="T155" fmla="*/ -787 h 1873"/>
                              <a:gd name="T156" fmla="+- 0 7101 4304"/>
                              <a:gd name="T157" fmla="*/ T156 w 3290"/>
                              <a:gd name="T158" fmla="+- 0 -801 -835"/>
                              <a:gd name="T159" fmla="*/ -801 h 1873"/>
                              <a:gd name="T160" fmla="+- 0 7162 4304"/>
                              <a:gd name="T161" fmla="*/ T160 w 3290"/>
                              <a:gd name="T162" fmla="+- 0 -811 -835"/>
                              <a:gd name="T163" fmla="*/ -811 h 1873"/>
                              <a:gd name="T164" fmla="+- 0 7222 4304"/>
                              <a:gd name="T165" fmla="*/ T164 w 3290"/>
                              <a:gd name="T166" fmla="+- 0 -819 -835"/>
                              <a:gd name="T167" fmla="*/ -819 h 1873"/>
                              <a:gd name="T168" fmla="+- 0 7334 4304"/>
                              <a:gd name="T169" fmla="*/ T168 w 3290"/>
                              <a:gd name="T170" fmla="+- 0 -830 -835"/>
                              <a:gd name="T171" fmla="*/ -830 h 1873"/>
                              <a:gd name="T172" fmla="+- 0 7434 4304"/>
                              <a:gd name="T173" fmla="*/ T172 w 3290"/>
                              <a:gd name="T174" fmla="+- 0 -834 -835"/>
                              <a:gd name="T175" fmla="*/ -834 h 1873"/>
                              <a:gd name="T176" fmla="+- 0 7521 4304"/>
                              <a:gd name="T177" fmla="*/ T176 w 3290"/>
                              <a:gd name="T178" fmla="+- 0 -835 -835"/>
                              <a:gd name="T179" fmla="*/ -835 h 1873"/>
                              <a:gd name="T180" fmla="+- 0 7559 4304"/>
                              <a:gd name="T181" fmla="*/ T180 w 3290"/>
                              <a:gd name="T182" fmla="+- 0 -835 -835"/>
                              <a:gd name="T183" fmla="*/ -835 h 1873"/>
                              <a:gd name="T184" fmla="+- 0 7593 4304"/>
                              <a:gd name="T185" fmla="*/ T184 w 3290"/>
                              <a:gd name="T186" fmla="+- 0 -835 -835"/>
                              <a:gd name="T187" fmla="*/ -835 h 1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90" h="1873">
                                <a:moveTo>
                                  <a:pt x="0" y="1872"/>
                                </a:moveTo>
                                <a:lnTo>
                                  <a:pt x="87" y="1868"/>
                                </a:lnTo>
                                <a:lnTo>
                                  <a:pt x="170" y="1858"/>
                                </a:lnTo>
                                <a:lnTo>
                                  <a:pt x="269" y="1841"/>
                                </a:lnTo>
                                <a:lnTo>
                                  <a:pt x="382" y="1815"/>
                                </a:lnTo>
                                <a:lnTo>
                                  <a:pt x="443" y="1798"/>
                                </a:lnTo>
                                <a:lnTo>
                                  <a:pt x="507" y="1777"/>
                                </a:lnTo>
                                <a:lnTo>
                                  <a:pt x="574" y="1754"/>
                                </a:lnTo>
                                <a:lnTo>
                                  <a:pt x="642" y="1727"/>
                                </a:lnTo>
                                <a:lnTo>
                                  <a:pt x="712" y="1697"/>
                                </a:lnTo>
                                <a:lnTo>
                                  <a:pt x="783" y="1662"/>
                                </a:lnTo>
                                <a:lnTo>
                                  <a:pt x="856" y="1623"/>
                                </a:lnTo>
                                <a:lnTo>
                                  <a:pt x="930" y="1580"/>
                                </a:lnTo>
                                <a:lnTo>
                                  <a:pt x="1004" y="1532"/>
                                </a:lnTo>
                                <a:lnTo>
                                  <a:pt x="1078" y="1480"/>
                                </a:lnTo>
                                <a:lnTo>
                                  <a:pt x="1152" y="1422"/>
                                </a:lnTo>
                                <a:lnTo>
                                  <a:pt x="1226" y="1359"/>
                                </a:lnTo>
                                <a:lnTo>
                                  <a:pt x="1299" y="1291"/>
                                </a:lnTo>
                                <a:lnTo>
                                  <a:pt x="1371" y="1217"/>
                                </a:lnTo>
                                <a:lnTo>
                                  <a:pt x="1442" y="1136"/>
                                </a:lnTo>
                                <a:lnTo>
                                  <a:pt x="1511" y="1050"/>
                                </a:lnTo>
                                <a:lnTo>
                                  <a:pt x="1579" y="957"/>
                                </a:lnTo>
                                <a:lnTo>
                                  <a:pt x="1644" y="858"/>
                                </a:lnTo>
                                <a:lnTo>
                                  <a:pt x="1707" y="762"/>
                                </a:lnTo>
                                <a:lnTo>
                                  <a:pt x="1771" y="674"/>
                                </a:lnTo>
                                <a:lnTo>
                                  <a:pt x="1837" y="593"/>
                                </a:lnTo>
                                <a:lnTo>
                                  <a:pt x="1905" y="519"/>
                                </a:lnTo>
                                <a:lnTo>
                                  <a:pt x="1973" y="451"/>
                                </a:lnTo>
                                <a:lnTo>
                                  <a:pt x="2043" y="389"/>
                                </a:lnTo>
                                <a:lnTo>
                                  <a:pt x="2113" y="334"/>
                                </a:lnTo>
                                <a:lnTo>
                                  <a:pt x="2183" y="283"/>
                                </a:lnTo>
                                <a:lnTo>
                                  <a:pt x="2254" y="238"/>
                                </a:lnTo>
                                <a:lnTo>
                                  <a:pt x="2324" y="199"/>
                                </a:lnTo>
                                <a:lnTo>
                                  <a:pt x="2395" y="163"/>
                                </a:lnTo>
                                <a:lnTo>
                                  <a:pt x="2464" y="133"/>
                                </a:lnTo>
                                <a:lnTo>
                                  <a:pt x="2533" y="106"/>
                                </a:lnTo>
                                <a:lnTo>
                                  <a:pt x="2601" y="83"/>
                                </a:lnTo>
                                <a:lnTo>
                                  <a:pt x="2668" y="64"/>
                                </a:lnTo>
                                <a:lnTo>
                                  <a:pt x="2733" y="48"/>
                                </a:lnTo>
                                <a:lnTo>
                                  <a:pt x="2797" y="34"/>
                                </a:lnTo>
                                <a:lnTo>
                                  <a:pt x="2858" y="24"/>
                                </a:lnTo>
                                <a:lnTo>
                                  <a:pt x="2918" y="16"/>
                                </a:lnTo>
                                <a:lnTo>
                                  <a:pt x="3030" y="5"/>
                                </a:lnTo>
                                <a:lnTo>
                                  <a:pt x="3130" y="1"/>
                                </a:lnTo>
                                <a:lnTo>
                                  <a:pt x="3217" y="0"/>
                                </a:lnTo>
                                <a:lnTo>
                                  <a:pt x="3255" y="0"/>
                                </a:lnTo>
                                <a:lnTo>
                                  <a:pt x="3289" y="0"/>
                                </a:lnTo>
                              </a:path>
                            </a:pathLst>
                          </a:custGeom>
                          <a:noFill/>
                          <a:ln w="20320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982"/>
                        <wps:cNvCnPr>
                          <a:cxnSpLocks noChangeShapeType="1"/>
                        </wps:cNvCnPr>
                        <wps:spPr bwMode="auto">
                          <a:xfrm>
                            <a:off x="4299" y="1192"/>
                            <a:ext cx="0" cy="7492"/>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940" name="Line 981"/>
                        <wps:cNvCnPr>
                          <a:cxnSpLocks noChangeShapeType="1"/>
                        </wps:cNvCnPr>
                        <wps:spPr bwMode="auto">
                          <a:xfrm>
                            <a:off x="7607" y="-675"/>
                            <a:ext cx="0" cy="9359"/>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941" name="docshape69"/>
                        <wps:cNvSpPr>
                          <a:spLocks/>
                        </wps:cNvSpPr>
                        <wps:spPr bwMode="auto">
                          <a:xfrm>
                            <a:off x="7758" y="3772"/>
                            <a:ext cx="656" cy="1217"/>
                          </a:xfrm>
                          <a:custGeom>
                            <a:avLst/>
                            <a:gdLst>
                              <a:gd name="T0" fmla="+- 0 7803 7759"/>
                              <a:gd name="T1" fmla="*/ T0 w 656"/>
                              <a:gd name="T2" fmla="+- 0 4954 3773"/>
                              <a:gd name="T3" fmla="*/ 4954 h 1217"/>
                              <a:gd name="T4" fmla="+- 0 7799 7759"/>
                              <a:gd name="T5" fmla="*/ T4 w 656"/>
                              <a:gd name="T6" fmla="+- 0 4934 3773"/>
                              <a:gd name="T7" fmla="*/ 4934 h 1217"/>
                              <a:gd name="T8" fmla="+- 0 7785 7759"/>
                              <a:gd name="T9" fmla="*/ T8 w 656"/>
                              <a:gd name="T10" fmla="+- 0 4792 3773"/>
                              <a:gd name="T11" fmla="*/ 4792 h 1217"/>
                              <a:gd name="T12" fmla="+- 0 7771 7759"/>
                              <a:gd name="T13" fmla="*/ T12 w 656"/>
                              <a:gd name="T14" fmla="+- 0 4653 3773"/>
                              <a:gd name="T15" fmla="*/ 4653 h 1217"/>
                              <a:gd name="T16" fmla="+- 0 7759 7759"/>
                              <a:gd name="T17" fmla="*/ T16 w 656"/>
                              <a:gd name="T18" fmla="+- 0 4507 3773"/>
                              <a:gd name="T19" fmla="*/ 4507 h 1217"/>
                              <a:gd name="T20" fmla="+- 0 7771 7759"/>
                              <a:gd name="T21" fmla="*/ T20 w 656"/>
                              <a:gd name="T22" fmla="+- 0 4360 3773"/>
                              <a:gd name="T23" fmla="*/ 4360 h 1217"/>
                              <a:gd name="T24" fmla="+- 0 7774 7759"/>
                              <a:gd name="T25" fmla="*/ T24 w 656"/>
                              <a:gd name="T26" fmla="+- 0 4333 3773"/>
                              <a:gd name="T27" fmla="*/ 4333 h 1217"/>
                              <a:gd name="T28" fmla="+- 0 7781 7759"/>
                              <a:gd name="T29" fmla="*/ T28 w 656"/>
                              <a:gd name="T30" fmla="+- 0 4325 3773"/>
                              <a:gd name="T31" fmla="*/ 4325 h 1217"/>
                              <a:gd name="T32" fmla="+- 0 7788 7759"/>
                              <a:gd name="T33" fmla="*/ T32 w 656"/>
                              <a:gd name="T34" fmla="+- 0 4215 3773"/>
                              <a:gd name="T35" fmla="*/ 4215 h 1217"/>
                              <a:gd name="T36" fmla="+- 0 7774 7759"/>
                              <a:gd name="T37" fmla="*/ T36 w 656"/>
                              <a:gd name="T38" fmla="+- 0 4103 3773"/>
                              <a:gd name="T39" fmla="*/ 4103 h 1217"/>
                              <a:gd name="T40" fmla="+- 0 7799 7759"/>
                              <a:gd name="T41" fmla="*/ T40 w 656"/>
                              <a:gd name="T42" fmla="+- 0 4099 3773"/>
                              <a:gd name="T43" fmla="*/ 4099 h 1217"/>
                              <a:gd name="T44" fmla="+- 0 7817 7759"/>
                              <a:gd name="T45" fmla="*/ T44 w 656"/>
                              <a:gd name="T46" fmla="+- 0 4107 3773"/>
                              <a:gd name="T47" fmla="*/ 4107 h 1217"/>
                              <a:gd name="T48" fmla="+- 0 7824 7759"/>
                              <a:gd name="T49" fmla="*/ T48 w 656"/>
                              <a:gd name="T50" fmla="+- 0 4099 3773"/>
                              <a:gd name="T51" fmla="*/ 4099 h 1217"/>
                              <a:gd name="T52" fmla="+- 0 7831 7759"/>
                              <a:gd name="T53" fmla="*/ T52 w 656"/>
                              <a:gd name="T54" fmla="+- 0 4079 3773"/>
                              <a:gd name="T55" fmla="*/ 4079 h 1217"/>
                              <a:gd name="T56" fmla="+- 0 7824 7759"/>
                              <a:gd name="T57" fmla="*/ T56 w 656"/>
                              <a:gd name="T58" fmla="+- 0 4060 3773"/>
                              <a:gd name="T59" fmla="*/ 4060 h 1217"/>
                              <a:gd name="T60" fmla="+- 0 7813 7759"/>
                              <a:gd name="T61" fmla="*/ T60 w 656"/>
                              <a:gd name="T62" fmla="+- 0 4052 3773"/>
                              <a:gd name="T63" fmla="*/ 4052 h 1217"/>
                              <a:gd name="T64" fmla="+- 0 7806 7759"/>
                              <a:gd name="T65" fmla="*/ T64 w 656"/>
                              <a:gd name="T66" fmla="+- 0 4048 3773"/>
                              <a:gd name="T67" fmla="*/ 4048 h 1217"/>
                              <a:gd name="T68" fmla="+- 0 7788 7759"/>
                              <a:gd name="T69" fmla="*/ T68 w 656"/>
                              <a:gd name="T70" fmla="+- 0 4032 3773"/>
                              <a:gd name="T71" fmla="*/ 4032 h 1217"/>
                              <a:gd name="T72" fmla="+- 0 7792 7759"/>
                              <a:gd name="T73" fmla="*/ T72 w 656"/>
                              <a:gd name="T74" fmla="+- 0 4011 3773"/>
                              <a:gd name="T75" fmla="*/ 4011 h 1217"/>
                              <a:gd name="T76" fmla="+- 0 7796 7759"/>
                              <a:gd name="T77" fmla="*/ T76 w 656"/>
                              <a:gd name="T78" fmla="+- 0 3992 3773"/>
                              <a:gd name="T79" fmla="*/ 3992 h 1217"/>
                              <a:gd name="T80" fmla="+- 0 7806 7759"/>
                              <a:gd name="T81" fmla="*/ T80 w 656"/>
                              <a:gd name="T82" fmla="+- 0 3992 3773"/>
                              <a:gd name="T83" fmla="*/ 3992 h 1217"/>
                              <a:gd name="T84" fmla="+- 0 7813 7759"/>
                              <a:gd name="T85" fmla="*/ T84 w 656"/>
                              <a:gd name="T86" fmla="+- 0 3981 3773"/>
                              <a:gd name="T87" fmla="*/ 3981 h 1217"/>
                              <a:gd name="T88" fmla="+- 0 7817 7759"/>
                              <a:gd name="T89" fmla="*/ T88 w 656"/>
                              <a:gd name="T90" fmla="+- 0 3969 3773"/>
                              <a:gd name="T91" fmla="*/ 3969 h 1217"/>
                              <a:gd name="T92" fmla="+- 0 7824 7759"/>
                              <a:gd name="T93" fmla="*/ T92 w 656"/>
                              <a:gd name="T94" fmla="+- 0 3965 3773"/>
                              <a:gd name="T95" fmla="*/ 3965 h 1217"/>
                              <a:gd name="T96" fmla="+- 0 7831 7759"/>
                              <a:gd name="T97" fmla="*/ T96 w 656"/>
                              <a:gd name="T98" fmla="+- 0 3961 3773"/>
                              <a:gd name="T99" fmla="*/ 3961 h 1217"/>
                              <a:gd name="T100" fmla="+- 0 7858 7759"/>
                              <a:gd name="T101" fmla="*/ T100 w 656"/>
                              <a:gd name="T102" fmla="+- 0 3910 3773"/>
                              <a:gd name="T103" fmla="*/ 3910 h 1217"/>
                              <a:gd name="T104" fmla="+- 0 7904 7759"/>
                              <a:gd name="T105" fmla="*/ T104 w 656"/>
                              <a:gd name="T106" fmla="+- 0 3894 3773"/>
                              <a:gd name="T107" fmla="*/ 3894 h 1217"/>
                              <a:gd name="T108" fmla="+- 0 7927 7759"/>
                              <a:gd name="T109" fmla="*/ T108 w 656"/>
                              <a:gd name="T110" fmla="+- 0 3866 3773"/>
                              <a:gd name="T111" fmla="*/ 3866 h 1217"/>
                              <a:gd name="T112" fmla="+- 0 7945 7759"/>
                              <a:gd name="T113" fmla="*/ T112 w 656"/>
                              <a:gd name="T114" fmla="+- 0 3842 3773"/>
                              <a:gd name="T115" fmla="*/ 3842 h 1217"/>
                              <a:gd name="T116" fmla="+- 0 7973 7759"/>
                              <a:gd name="T117" fmla="*/ T116 w 656"/>
                              <a:gd name="T118" fmla="+- 0 3838 3773"/>
                              <a:gd name="T119" fmla="*/ 3838 h 1217"/>
                              <a:gd name="T120" fmla="+- 0 8002 7759"/>
                              <a:gd name="T121" fmla="*/ T120 w 656"/>
                              <a:gd name="T122" fmla="+- 0 3834 3773"/>
                              <a:gd name="T123" fmla="*/ 3834 h 1217"/>
                              <a:gd name="T124" fmla="+- 0 8062 7759"/>
                              <a:gd name="T125" fmla="*/ T124 w 656"/>
                              <a:gd name="T126" fmla="+- 0 3775 3773"/>
                              <a:gd name="T127" fmla="*/ 3775 h 1217"/>
                              <a:gd name="T128" fmla="+- 0 8158 7759"/>
                              <a:gd name="T129" fmla="*/ T128 w 656"/>
                              <a:gd name="T130" fmla="+- 0 3775 3773"/>
                              <a:gd name="T131" fmla="*/ 3775 h 1217"/>
                              <a:gd name="T132" fmla="+- 0 8176 7759"/>
                              <a:gd name="T133" fmla="*/ T132 w 656"/>
                              <a:gd name="T134" fmla="+- 0 3795 3773"/>
                              <a:gd name="T135" fmla="*/ 3795 h 1217"/>
                              <a:gd name="T136" fmla="+- 0 8183 7759"/>
                              <a:gd name="T137" fmla="*/ T136 w 656"/>
                              <a:gd name="T138" fmla="+- 0 3806 3773"/>
                              <a:gd name="T139" fmla="*/ 3806 h 1217"/>
                              <a:gd name="T140" fmla="+- 0 8240 7759"/>
                              <a:gd name="T141" fmla="*/ T140 w 656"/>
                              <a:gd name="T142" fmla="+- 0 3826 3773"/>
                              <a:gd name="T143" fmla="*/ 3826 h 1217"/>
                              <a:gd name="T144" fmla="+- 0 8289 7759"/>
                              <a:gd name="T145" fmla="*/ T144 w 656"/>
                              <a:gd name="T146" fmla="+- 0 3822 3773"/>
                              <a:gd name="T147" fmla="*/ 3822 h 1217"/>
                              <a:gd name="T148" fmla="+- 0 8314 7759"/>
                              <a:gd name="T149" fmla="*/ T148 w 656"/>
                              <a:gd name="T150" fmla="+- 0 3826 3773"/>
                              <a:gd name="T151" fmla="*/ 3826 h 1217"/>
                              <a:gd name="T152" fmla="+- 0 8325 7759"/>
                              <a:gd name="T153" fmla="*/ T152 w 656"/>
                              <a:gd name="T154" fmla="+- 0 3834 3773"/>
                              <a:gd name="T155" fmla="*/ 3834 h 1217"/>
                              <a:gd name="T156" fmla="+- 0 8332 7759"/>
                              <a:gd name="T157" fmla="*/ T156 w 656"/>
                              <a:gd name="T158" fmla="+- 0 3862 3773"/>
                              <a:gd name="T159" fmla="*/ 3862 h 1217"/>
                              <a:gd name="T160" fmla="+- 0 8318 7759"/>
                              <a:gd name="T161" fmla="*/ T160 w 656"/>
                              <a:gd name="T162" fmla="+- 0 3866 3773"/>
                              <a:gd name="T163" fmla="*/ 3866 h 1217"/>
                              <a:gd name="T164" fmla="+- 0 8307 7759"/>
                              <a:gd name="T165" fmla="*/ T164 w 656"/>
                              <a:gd name="T166" fmla="+- 0 3882 3773"/>
                              <a:gd name="T167" fmla="*/ 3882 h 1217"/>
                              <a:gd name="T168" fmla="+- 0 8297 7759"/>
                              <a:gd name="T169" fmla="*/ T168 w 656"/>
                              <a:gd name="T170" fmla="+- 0 3882 3773"/>
                              <a:gd name="T171" fmla="*/ 3882 h 1217"/>
                              <a:gd name="T172" fmla="+- 0 8284 7759"/>
                              <a:gd name="T173" fmla="*/ T172 w 656"/>
                              <a:gd name="T174" fmla="+- 0 3903 3773"/>
                              <a:gd name="T175" fmla="*/ 3903 h 1217"/>
                              <a:gd name="T176" fmla="+- 0 8272 7759"/>
                              <a:gd name="T177" fmla="*/ T176 w 656"/>
                              <a:gd name="T178" fmla="+- 0 3921 3773"/>
                              <a:gd name="T179" fmla="*/ 3921 h 1217"/>
                              <a:gd name="T180" fmla="+- 0 8265 7759"/>
                              <a:gd name="T181" fmla="*/ T180 w 656"/>
                              <a:gd name="T182" fmla="+- 0 3933 3773"/>
                              <a:gd name="T183" fmla="*/ 3933 h 1217"/>
                              <a:gd name="T184" fmla="+- 0 8250 7759"/>
                              <a:gd name="T185" fmla="*/ T184 w 656"/>
                              <a:gd name="T186" fmla="+- 0 4013 3773"/>
                              <a:gd name="T187" fmla="*/ 4013 h 1217"/>
                              <a:gd name="T188" fmla="+- 0 8265 7759"/>
                              <a:gd name="T189" fmla="*/ T188 w 656"/>
                              <a:gd name="T190" fmla="+- 0 4087 3773"/>
                              <a:gd name="T191" fmla="*/ 4087 h 1217"/>
                              <a:gd name="T192" fmla="+- 0 8265 7759"/>
                              <a:gd name="T193" fmla="*/ T192 w 656"/>
                              <a:gd name="T194" fmla="+- 0 4099 3773"/>
                              <a:gd name="T195" fmla="*/ 4099 h 1217"/>
                              <a:gd name="T196" fmla="+- 0 8279 7759"/>
                              <a:gd name="T197" fmla="*/ T196 w 656"/>
                              <a:gd name="T198" fmla="+- 0 4107 3773"/>
                              <a:gd name="T199" fmla="*/ 4107 h 1217"/>
                              <a:gd name="T200" fmla="+- 0 8282 7759"/>
                              <a:gd name="T201" fmla="*/ T200 w 656"/>
                              <a:gd name="T202" fmla="+- 0 4115 3773"/>
                              <a:gd name="T203" fmla="*/ 4115 h 1217"/>
                              <a:gd name="T204" fmla="+- 0 8289 7759"/>
                              <a:gd name="T205" fmla="*/ T204 w 656"/>
                              <a:gd name="T206" fmla="+- 0 4119 3773"/>
                              <a:gd name="T207" fmla="*/ 4119 h 1217"/>
                              <a:gd name="T208" fmla="+- 0 8307 7759"/>
                              <a:gd name="T209" fmla="*/ T208 w 656"/>
                              <a:gd name="T210" fmla="+- 0 4127 3773"/>
                              <a:gd name="T211" fmla="*/ 4127 h 1217"/>
                              <a:gd name="T212" fmla="+- 0 8314 7759"/>
                              <a:gd name="T213" fmla="*/ T212 w 656"/>
                              <a:gd name="T214" fmla="+- 0 4147 3773"/>
                              <a:gd name="T215" fmla="*/ 4147 h 1217"/>
                              <a:gd name="T216" fmla="+- 0 8332 7759"/>
                              <a:gd name="T217" fmla="*/ T216 w 656"/>
                              <a:gd name="T218" fmla="+- 0 4159 3773"/>
                              <a:gd name="T219" fmla="*/ 4159 h 1217"/>
                              <a:gd name="T220" fmla="+- 0 8353 7759"/>
                              <a:gd name="T221" fmla="*/ T220 w 656"/>
                              <a:gd name="T222" fmla="+- 0 4170 3773"/>
                              <a:gd name="T223" fmla="*/ 4170 h 1217"/>
                              <a:gd name="T224" fmla="+- 0 8389 7759"/>
                              <a:gd name="T225" fmla="*/ T224 w 656"/>
                              <a:gd name="T226" fmla="+- 0 4188 3773"/>
                              <a:gd name="T227" fmla="*/ 4188 h 1217"/>
                              <a:gd name="T228" fmla="+- 0 8400 7759"/>
                              <a:gd name="T229" fmla="*/ T228 w 656"/>
                              <a:gd name="T230" fmla="+- 0 4198 3773"/>
                              <a:gd name="T231" fmla="*/ 4198 h 1217"/>
                              <a:gd name="T232" fmla="+- 0 8407 7759"/>
                              <a:gd name="T233" fmla="*/ T232 w 656"/>
                              <a:gd name="T234" fmla="+- 0 4202 3773"/>
                              <a:gd name="T235" fmla="*/ 4202 h 1217"/>
                              <a:gd name="T236" fmla="+- 0 8392 7759"/>
                              <a:gd name="T237" fmla="*/ T236 w 656"/>
                              <a:gd name="T238" fmla="+- 0 4990 3773"/>
                              <a:gd name="T239" fmla="*/ 4990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7" y="1193"/>
                                </a:moveTo>
                                <a:lnTo>
                                  <a:pt x="44" y="1181"/>
                                </a:lnTo>
                                <a:lnTo>
                                  <a:pt x="44" y="1173"/>
                                </a:lnTo>
                                <a:lnTo>
                                  <a:pt x="40" y="1161"/>
                                </a:lnTo>
                                <a:lnTo>
                                  <a:pt x="31" y="1092"/>
                                </a:lnTo>
                                <a:lnTo>
                                  <a:pt x="26" y="1019"/>
                                </a:lnTo>
                                <a:lnTo>
                                  <a:pt x="21" y="947"/>
                                </a:lnTo>
                                <a:lnTo>
                                  <a:pt x="12" y="880"/>
                                </a:lnTo>
                                <a:lnTo>
                                  <a:pt x="3" y="820"/>
                                </a:lnTo>
                                <a:lnTo>
                                  <a:pt x="0" y="734"/>
                                </a:lnTo>
                                <a:lnTo>
                                  <a:pt x="2" y="648"/>
                                </a:lnTo>
                                <a:lnTo>
                                  <a:pt x="12" y="587"/>
                                </a:lnTo>
                                <a:lnTo>
                                  <a:pt x="12" y="579"/>
                                </a:lnTo>
                                <a:lnTo>
                                  <a:pt x="15" y="560"/>
                                </a:lnTo>
                                <a:lnTo>
                                  <a:pt x="15" y="552"/>
                                </a:lnTo>
                                <a:lnTo>
                                  <a:pt x="22" y="552"/>
                                </a:lnTo>
                                <a:lnTo>
                                  <a:pt x="28" y="505"/>
                                </a:lnTo>
                                <a:lnTo>
                                  <a:pt x="29" y="442"/>
                                </a:lnTo>
                                <a:lnTo>
                                  <a:pt x="25" y="379"/>
                                </a:lnTo>
                                <a:lnTo>
                                  <a:pt x="15" y="330"/>
                                </a:lnTo>
                                <a:lnTo>
                                  <a:pt x="29" y="314"/>
                                </a:lnTo>
                                <a:lnTo>
                                  <a:pt x="40" y="326"/>
                                </a:lnTo>
                                <a:lnTo>
                                  <a:pt x="47" y="326"/>
                                </a:lnTo>
                                <a:lnTo>
                                  <a:pt x="58" y="334"/>
                                </a:lnTo>
                                <a:lnTo>
                                  <a:pt x="65" y="334"/>
                                </a:lnTo>
                                <a:lnTo>
                                  <a:pt x="65" y="326"/>
                                </a:lnTo>
                                <a:lnTo>
                                  <a:pt x="72" y="318"/>
                                </a:lnTo>
                                <a:lnTo>
                                  <a:pt x="72" y="306"/>
                                </a:lnTo>
                                <a:lnTo>
                                  <a:pt x="65" y="295"/>
                                </a:lnTo>
                                <a:lnTo>
                                  <a:pt x="65" y="287"/>
                                </a:lnTo>
                                <a:lnTo>
                                  <a:pt x="58" y="287"/>
                                </a:lnTo>
                                <a:lnTo>
                                  <a:pt x="54" y="279"/>
                                </a:lnTo>
                                <a:lnTo>
                                  <a:pt x="47" y="279"/>
                                </a:lnTo>
                                <a:lnTo>
                                  <a:pt x="47" y="275"/>
                                </a:lnTo>
                                <a:lnTo>
                                  <a:pt x="37" y="259"/>
                                </a:lnTo>
                                <a:lnTo>
                                  <a:pt x="29" y="259"/>
                                </a:lnTo>
                                <a:lnTo>
                                  <a:pt x="31" y="249"/>
                                </a:lnTo>
                                <a:lnTo>
                                  <a:pt x="33" y="238"/>
                                </a:lnTo>
                                <a:lnTo>
                                  <a:pt x="35" y="227"/>
                                </a:lnTo>
                                <a:lnTo>
                                  <a:pt x="37" y="219"/>
                                </a:lnTo>
                                <a:lnTo>
                                  <a:pt x="40" y="219"/>
                                </a:lnTo>
                                <a:lnTo>
                                  <a:pt x="47" y="219"/>
                                </a:lnTo>
                                <a:lnTo>
                                  <a:pt x="54" y="215"/>
                                </a:lnTo>
                                <a:lnTo>
                                  <a:pt x="54" y="208"/>
                                </a:lnTo>
                                <a:lnTo>
                                  <a:pt x="58" y="200"/>
                                </a:lnTo>
                                <a:lnTo>
                                  <a:pt x="58" y="196"/>
                                </a:lnTo>
                                <a:lnTo>
                                  <a:pt x="64" y="194"/>
                                </a:lnTo>
                                <a:lnTo>
                                  <a:pt x="65" y="192"/>
                                </a:lnTo>
                                <a:lnTo>
                                  <a:pt x="66" y="189"/>
                                </a:lnTo>
                                <a:lnTo>
                                  <a:pt x="72" y="188"/>
                                </a:lnTo>
                                <a:lnTo>
                                  <a:pt x="72" y="140"/>
                                </a:lnTo>
                                <a:lnTo>
                                  <a:pt x="99" y="137"/>
                                </a:lnTo>
                                <a:lnTo>
                                  <a:pt x="123" y="132"/>
                                </a:lnTo>
                                <a:lnTo>
                                  <a:pt x="145" y="121"/>
                                </a:lnTo>
                                <a:lnTo>
                                  <a:pt x="168" y="101"/>
                                </a:lnTo>
                                <a:lnTo>
                                  <a:pt x="168" y="93"/>
                                </a:lnTo>
                                <a:lnTo>
                                  <a:pt x="168" y="89"/>
                                </a:lnTo>
                                <a:lnTo>
                                  <a:pt x="186" y="69"/>
                                </a:lnTo>
                                <a:lnTo>
                                  <a:pt x="200" y="68"/>
                                </a:lnTo>
                                <a:lnTo>
                                  <a:pt x="214" y="65"/>
                                </a:lnTo>
                                <a:lnTo>
                                  <a:pt x="229" y="62"/>
                                </a:lnTo>
                                <a:lnTo>
                                  <a:pt x="243" y="61"/>
                                </a:lnTo>
                                <a:lnTo>
                                  <a:pt x="261" y="18"/>
                                </a:lnTo>
                                <a:lnTo>
                                  <a:pt x="303" y="2"/>
                                </a:lnTo>
                                <a:lnTo>
                                  <a:pt x="355" y="0"/>
                                </a:lnTo>
                                <a:lnTo>
                                  <a:pt x="399" y="2"/>
                                </a:lnTo>
                                <a:lnTo>
                                  <a:pt x="406" y="14"/>
                                </a:lnTo>
                                <a:lnTo>
                                  <a:pt x="417" y="22"/>
                                </a:lnTo>
                                <a:lnTo>
                                  <a:pt x="424" y="29"/>
                                </a:lnTo>
                                <a:lnTo>
                                  <a:pt x="424" y="33"/>
                                </a:lnTo>
                                <a:lnTo>
                                  <a:pt x="450" y="48"/>
                                </a:lnTo>
                                <a:lnTo>
                                  <a:pt x="481" y="53"/>
                                </a:lnTo>
                                <a:lnTo>
                                  <a:pt x="510" y="52"/>
                                </a:lnTo>
                                <a:lnTo>
                                  <a:pt x="530" y="49"/>
                                </a:lnTo>
                                <a:lnTo>
                                  <a:pt x="541" y="49"/>
                                </a:lnTo>
                                <a:lnTo>
                                  <a:pt x="555" y="53"/>
                                </a:lnTo>
                                <a:lnTo>
                                  <a:pt x="566" y="53"/>
                                </a:lnTo>
                                <a:lnTo>
                                  <a:pt x="566" y="61"/>
                                </a:lnTo>
                                <a:lnTo>
                                  <a:pt x="573" y="73"/>
                                </a:lnTo>
                                <a:lnTo>
                                  <a:pt x="573" y="89"/>
                                </a:lnTo>
                                <a:lnTo>
                                  <a:pt x="566" y="89"/>
                                </a:lnTo>
                                <a:lnTo>
                                  <a:pt x="559" y="93"/>
                                </a:lnTo>
                                <a:lnTo>
                                  <a:pt x="555" y="93"/>
                                </a:lnTo>
                                <a:lnTo>
                                  <a:pt x="548" y="109"/>
                                </a:lnTo>
                                <a:lnTo>
                                  <a:pt x="541" y="109"/>
                                </a:lnTo>
                                <a:lnTo>
                                  <a:pt x="538" y="109"/>
                                </a:lnTo>
                                <a:lnTo>
                                  <a:pt x="534" y="116"/>
                                </a:lnTo>
                                <a:lnTo>
                                  <a:pt x="525" y="130"/>
                                </a:lnTo>
                                <a:lnTo>
                                  <a:pt x="517" y="143"/>
                                </a:lnTo>
                                <a:lnTo>
                                  <a:pt x="513" y="148"/>
                                </a:lnTo>
                                <a:lnTo>
                                  <a:pt x="513" y="160"/>
                                </a:lnTo>
                                <a:lnTo>
                                  <a:pt x="506" y="160"/>
                                </a:lnTo>
                                <a:lnTo>
                                  <a:pt x="495" y="195"/>
                                </a:lnTo>
                                <a:lnTo>
                                  <a:pt x="491" y="240"/>
                                </a:lnTo>
                                <a:lnTo>
                                  <a:pt x="494" y="284"/>
                                </a:lnTo>
                                <a:lnTo>
                                  <a:pt x="506" y="314"/>
                                </a:lnTo>
                                <a:lnTo>
                                  <a:pt x="506" y="318"/>
                                </a:lnTo>
                                <a:lnTo>
                                  <a:pt x="506" y="326"/>
                                </a:lnTo>
                                <a:lnTo>
                                  <a:pt x="513" y="326"/>
                                </a:lnTo>
                                <a:lnTo>
                                  <a:pt x="520" y="334"/>
                                </a:lnTo>
                                <a:lnTo>
                                  <a:pt x="520" y="342"/>
                                </a:lnTo>
                                <a:lnTo>
                                  <a:pt x="523" y="342"/>
                                </a:lnTo>
                                <a:lnTo>
                                  <a:pt x="530" y="342"/>
                                </a:lnTo>
                                <a:lnTo>
                                  <a:pt x="530" y="346"/>
                                </a:lnTo>
                                <a:lnTo>
                                  <a:pt x="541" y="354"/>
                                </a:lnTo>
                                <a:lnTo>
                                  <a:pt x="548" y="354"/>
                                </a:lnTo>
                                <a:lnTo>
                                  <a:pt x="555" y="362"/>
                                </a:lnTo>
                                <a:lnTo>
                                  <a:pt x="555" y="374"/>
                                </a:lnTo>
                                <a:lnTo>
                                  <a:pt x="573" y="374"/>
                                </a:lnTo>
                                <a:lnTo>
                                  <a:pt x="573" y="386"/>
                                </a:lnTo>
                                <a:lnTo>
                                  <a:pt x="580" y="394"/>
                                </a:lnTo>
                                <a:lnTo>
                                  <a:pt x="594" y="397"/>
                                </a:lnTo>
                                <a:lnTo>
                                  <a:pt x="613" y="405"/>
                                </a:lnTo>
                                <a:lnTo>
                                  <a:pt x="630" y="415"/>
                                </a:lnTo>
                                <a:lnTo>
                                  <a:pt x="637" y="425"/>
                                </a:lnTo>
                                <a:lnTo>
                                  <a:pt x="641" y="425"/>
                                </a:lnTo>
                                <a:lnTo>
                                  <a:pt x="644" y="429"/>
                                </a:lnTo>
                                <a:lnTo>
                                  <a:pt x="648" y="429"/>
                                </a:lnTo>
                                <a:lnTo>
                                  <a:pt x="655" y="461"/>
                                </a:lnTo>
                                <a:lnTo>
                                  <a:pt x="633" y="1217"/>
                                </a:lnTo>
                                <a:lnTo>
                                  <a:pt x="47" y="1193"/>
                                </a:lnTo>
                                <a:close/>
                              </a:path>
                            </a:pathLst>
                          </a:custGeom>
                          <a:noFill/>
                          <a:ln w="6566">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docshape70"/>
                        <wps:cNvSpPr>
                          <a:spLocks/>
                        </wps:cNvSpPr>
                        <wps:spPr bwMode="auto">
                          <a:xfrm>
                            <a:off x="8215" y="6647"/>
                            <a:ext cx="2418" cy="1995"/>
                          </a:xfrm>
                          <a:custGeom>
                            <a:avLst/>
                            <a:gdLst>
                              <a:gd name="T0" fmla="+- 0 8509 8216"/>
                              <a:gd name="T1" fmla="*/ T0 w 2418"/>
                              <a:gd name="T2" fmla="+- 0 8617 6647"/>
                              <a:gd name="T3" fmla="*/ 8617 h 1995"/>
                              <a:gd name="T4" fmla="+- 0 8490 8216"/>
                              <a:gd name="T5" fmla="*/ T4 w 2418"/>
                              <a:gd name="T6" fmla="+- 0 8391 6647"/>
                              <a:gd name="T7" fmla="*/ 8391 h 1995"/>
                              <a:gd name="T8" fmla="+- 0 8595 8216"/>
                              <a:gd name="T9" fmla="*/ T8 w 2418"/>
                              <a:gd name="T10" fmla="+- 0 8135 6647"/>
                              <a:gd name="T11" fmla="*/ 8135 h 1995"/>
                              <a:gd name="T12" fmla="+- 0 8808 8216"/>
                              <a:gd name="T13" fmla="*/ T12 w 2418"/>
                              <a:gd name="T14" fmla="+- 0 7968 6647"/>
                              <a:gd name="T15" fmla="*/ 7968 h 1995"/>
                              <a:gd name="T16" fmla="+- 0 9086 8216"/>
                              <a:gd name="T17" fmla="*/ T16 w 2418"/>
                              <a:gd name="T18" fmla="+- 0 7930 6647"/>
                              <a:gd name="T19" fmla="*/ 7930 h 1995"/>
                              <a:gd name="T20" fmla="+- 0 9337 8216"/>
                              <a:gd name="T21" fmla="*/ T20 w 2418"/>
                              <a:gd name="T22" fmla="+- 0 8038 6647"/>
                              <a:gd name="T23" fmla="*/ 8038 h 1995"/>
                              <a:gd name="T24" fmla="+- 0 9501 8216"/>
                              <a:gd name="T25" fmla="*/ T24 w 2418"/>
                              <a:gd name="T26" fmla="+- 0 8254 6647"/>
                              <a:gd name="T27" fmla="*/ 8254 h 1995"/>
                              <a:gd name="T28" fmla="+- 0 9543 8216"/>
                              <a:gd name="T29" fmla="*/ T28 w 2418"/>
                              <a:gd name="T30" fmla="+- 0 8559 6647"/>
                              <a:gd name="T31" fmla="*/ 8559 h 1995"/>
                              <a:gd name="T32" fmla="+- 0 9461 8216"/>
                              <a:gd name="T33" fmla="*/ T32 w 2418"/>
                              <a:gd name="T34" fmla="+- 0 8641 6647"/>
                              <a:gd name="T35" fmla="*/ 8641 h 1995"/>
                              <a:gd name="T36" fmla="+- 0 9312 8216"/>
                              <a:gd name="T37" fmla="*/ T36 w 2418"/>
                              <a:gd name="T38" fmla="+- 0 8641 6647"/>
                              <a:gd name="T39" fmla="*/ 8641 h 1995"/>
                              <a:gd name="T40" fmla="+- 0 10318 8216"/>
                              <a:gd name="T41" fmla="*/ T40 w 2418"/>
                              <a:gd name="T42" fmla="+- 0 7105 6647"/>
                              <a:gd name="T43" fmla="*/ 7105 h 1995"/>
                              <a:gd name="T44" fmla="+- 0 10060 8216"/>
                              <a:gd name="T45" fmla="*/ T44 w 2418"/>
                              <a:gd name="T46" fmla="+- 0 7105 6647"/>
                              <a:gd name="T47" fmla="*/ 7105 h 1995"/>
                              <a:gd name="T48" fmla="+- 0 9981 8216"/>
                              <a:gd name="T49" fmla="*/ T48 w 2418"/>
                              <a:gd name="T50" fmla="+- 0 6817 6647"/>
                              <a:gd name="T51" fmla="*/ 6817 h 1995"/>
                              <a:gd name="T52" fmla="+- 0 10189 8216"/>
                              <a:gd name="T53" fmla="*/ T52 w 2418"/>
                              <a:gd name="T54" fmla="+- 0 6647 6647"/>
                              <a:gd name="T55" fmla="*/ 6647 h 1995"/>
                              <a:gd name="T56" fmla="+- 0 10397 8216"/>
                              <a:gd name="T57" fmla="*/ T56 w 2418"/>
                              <a:gd name="T58" fmla="+- 0 6817 6647"/>
                              <a:gd name="T59" fmla="*/ 6817 h 1995"/>
                              <a:gd name="T60" fmla="+- 0 10261 8216"/>
                              <a:gd name="T61" fmla="*/ T60 w 2418"/>
                              <a:gd name="T62" fmla="+- 0 7264 6647"/>
                              <a:gd name="T63" fmla="*/ 7264 h 1995"/>
                              <a:gd name="T64" fmla="+- 0 10503 8216"/>
                              <a:gd name="T65" fmla="*/ T64 w 2418"/>
                              <a:gd name="T66" fmla="+- 0 7390 6647"/>
                              <a:gd name="T67" fmla="*/ 7390 h 1995"/>
                              <a:gd name="T68" fmla="+- 0 10627 8216"/>
                              <a:gd name="T69" fmla="*/ T68 w 2418"/>
                              <a:gd name="T70" fmla="+- 0 7637 6647"/>
                              <a:gd name="T71" fmla="*/ 7637 h 1995"/>
                              <a:gd name="T72" fmla="+- 0 10613 8216"/>
                              <a:gd name="T73" fmla="*/ T72 w 2418"/>
                              <a:gd name="T74" fmla="+- 0 7839 6647"/>
                              <a:gd name="T75" fmla="*/ 7839 h 1995"/>
                              <a:gd name="T76" fmla="+- 0 10440 8216"/>
                              <a:gd name="T77" fmla="*/ T76 w 2418"/>
                              <a:gd name="T78" fmla="+- 0 7622 6647"/>
                              <a:gd name="T79" fmla="*/ 7622 h 1995"/>
                              <a:gd name="T80" fmla="+- 0 10049 8216"/>
                              <a:gd name="T81" fmla="*/ T80 w 2418"/>
                              <a:gd name="T82" fmla="+- 0 7647 6647"/>
                              <a:gd name="T83" fmla="*/ 7647 h 1995"/>
                              <a:gd name="T84" fmla="+- 0 9824 8216"/>
                              <a:gd name="T85" fmla="*/ T84 w 2418"/>
                              <a:gd name="T86" fmla="+- 0 7806 6647"/>
                              <a:gd name="T87" fmla="*/ 7806 h 1995"/>
                              <a:gd name="T88" fmla="+- 0 9599 8216"/>
                              <a:gd name="T89" fmla="*/ T88 w 2418"/>
                              <a:gd name="T90" fmla="+- 0 7647 6647"/>
                              <a:gd name="T91" fmla="*/ 7647 h 1995"/>
                              <a:gd name="T92" fmla="+- 0 9599 8216"/>
                              <a:gd name="T93" fmla="*/ T92 w 2418"/>
                              <a:gd name="T94" fmla="+- 0 7345 6647"/>
                              <a:gd name="T95" fmla="*/ 7345 h 1995"/>
                              <a:gd name="T96" fmla="+- 0 9824 8216"/>
                              <a:gd name="T97" fmla="*/ T96 w 2418"/>
                              <a:gd name="T98" fmla="+- 0 7199 6647"/>
                              <a:gd name="T99" fmla="*/ 7199 h 1995"/>
                              <a:gd name="T100" fmla="+- 0 10049 8216"/>
                              <a:gd name="T101" fmla="*/ T100 w 2418"/>
                              <a:gd name="T102" fmla="+- 0 7345 6647"/>
                              <a:gd name="T103" fmla="*/ 7345 h 1995"/>
                              <a:gd name="T104" fmla="+- 0 9606 8216"/>
                              <a:gd name="T105" fmla="*/ T104 w 2418"/>
                              <a:gd name="T106" fmla="+- 0 7973 6647"/>
                              <a:gd name="T107" fmla="*/ 7973 h 1995"/>
                              <a:gd name="T108" fmla="+- 0 9895 8216"/>
                              <a:gd name="T109" fmla="*/ T108 w 2418"/>
                              <a:gd name="T110" fmla="+- 0 7930 6647"/>
                              <a:gd name="T111" fmla="*/ 7930 h 1995"/>
                              <a:gd name="T112" fmla="+- 0 10147 8216"/>
                              <a:gd name="T113" fmla="*/ T112 w 2418"/>
                              <a:gd name="T114" fmla="+- 0 8038 6647"/>
                              <a:gd name="T115" fmla="*/ 8038 h 1995"/>
                              <a:gd name="T116" fmla="+- 0 10311 8216"/>
                              <a:gd name="T117" fmla="*/ T116 w 2418"/>
                              <a:gd name="T118" fmla="+- 0 8254 6647"/>
                              <a:gd name="T119" fmla="*/ 8254 h 1995"/>
                              <a:gd name="T120" fmla="+- 0 10352 8216"/>
                              <a:gd name="T121" fmla="*/ T120 w 2418"/>
                              <a:gd name="T122" fmla="+- 0 8559 6647"/>
                              <a:gd name="T123" fmla="*/ 8559 h 1995"/>
                              <a:gd name="T124" fmla="+- 0 10271 8216"/>
                              <a:gd name="T125" fmla="*/ T124 w 2418"/>
                              <a:gd name="T126" fmla="+- 0 8641 6647"/>
                              <a:gd name="T127" fmla="*/ 8641 h 1995"/>
                              <a:gd name="T128" fmla="+- 0 9275 8216"/>
                              <a:gd name="T129" fmla="*/ T128 w 2418"/>
                              <a:gd name="T130" fmla="+- 0 7494 6647"/>
                              <a:gd name="T131" fmla="*/ 7494 h 1995"/>
                              <a:gd name="T132" fmla="+- 0 9146 8216"/>
                              <a:gd name="T133" fmla="*/ T132 w 2418"/>
                              <a:gd name="T134" fmla="+- 0 7761 6647"/>
                              <a:gd name="T135" fmla="*/ 7761 h 1995"/>
                              <a:gd name="T136" fmla="+- 0 8882 8216"/>
                              <a:gd name="T137" fmla="*/ T136 w 2418"/>
                              <a:gd name="T138" fmla="+- 0 7761 6647"/>
                              <a:gd name="T139" fmla="*/ 7761 h 1995"/>
                              <a:gd name="T140" fmla="+- 0 8753 8216"/>
                              <a:gd name="T141" fmla="*/ T140 w 2418"/>
                              <a:gd name="T142" fmla="+- 0 7494 6647"/>
                              <a:gd name="T143" fmla="*/ 7494 h 1995"/>
                              <a:gd name="T144" fmla="+- 0 8882 8216"/>
                              <a:gd name="T145" fmla="*/ T144 w 2418"/>
                              <a:gd name="T146" fmla="+- 0 7239 6647"/>
                              <a:gd name="T147" fmla="*/ 7239 h 1995"/>
                              <a:gd name="T148" fmla="+- 0 9146 8216"/>
                              <a:gd name="T149" fmla="*/ T148 w 2418"/>
                              <a:gd name="T150" fmla="+- 0 7239 6647"/>
                              <a:gd name="T151" fmla="*/ 7239 h 1995"/>
                              <a:gd name="T152" fmla="+- 0 9275 8216"/>
                              <a:gd name="T153" fmla="*/ T152 w 2418"/>
                              <a:gd name="T154" fmla="+- 0 7494 6647"/>
                              <a:gd name="T155" fmla="*/ 7494 h 1995"/>
                              <a:gd name="T156" fmla="+- 0 8531 8216"/>
                              <a:gd name="T157" fmla="*/ T156 w 2418"/>
                              <a:gd name="T158" fmla="+- 0 7105 6647"/>
                              <a:gd name="T159" fmla="*/ 7105 h 1995"/>
                              <a:gd name="T160" fmla="+- 0 8789 8216"/>
                              <a:gd name="T161" fmla="*/ T160 w 2418"/>
                              <a:gd name="T162" fmla="+- 0 7105 6647"/>
                              <a:gd name="T163" fmla="*/ 7105 h 1995"/>
                              <a:gd name="T164" fmla="+- 0 8868 8216"/>
                              <a:gd name="T165" fmla="*/ T164 w 2418"/>
                              <a:gd name="T166" fmla="+- 0 6817 6647"/>
                              <a:gd name="T167" fmla="*/ 6817 h 1995"/>
                              <a:gd name="T168" fmla="+- 0 8660 8216"/>
                              <a:gd name="T169" fmla="*/ T168 w 2418"/>
                              <a:gd name="T170" fmla="+- 0 6647 6647"/>
                              <a:gd name="T171" fmla="*/ 6647 h 1995"/>
                              <a:gd name="T172" fmla="+- 0 8452 8216"/>
                              <a:gd name="T173" fmla="*/ T172 w 2418"/>
                              <a:gd name="T174" fmla="+- 0 6817 6647"/>
                              <a:gd name="T175" fmla="*/ 6817 h 1995"/>
                              <a:gd name="T176" fmla="+- 0 8588 8216"/>
                              <a:gd name="T177" fmla="*/ T176 w 2418"/>
                              <a:gd name="T178" fmla="+- 0 7264 6647"/>
                              <a:gd name="T179" fmla="*/ 7264 h 1995"/>
                              <a:gd name="T180" fmla="+- 0 8346 8216"/>
                              <a:gd name="T181" fmla="*/ T180 w 2418"/>
                              <a:gd name="T182" fmla="+- 0 7390 6647"/>
                              <a:gd name="T183" fmla="*/ 7390 h 1995"/>
                              <a:gd name="T184" fmla="+- 0 8221 8216"/>
                              <a:gd name="T185" fmla="*/ T184 w 2418"/>
                              <a:gd name="T186" fmla="+- 0 7637 6647"/>
                              <a:gd name="T187" fmla="*/ 7637 h 1995"/>
                              <a:gd name="T188" fmla="+- 0 8236 8216"/>
                              <a:gd name="T189" fmla="*/ T188 w 2418"/>
                              <a:gd name="T190" fmla="+- 0 7839 6647"/>
                              <a:gd name="T191" fmla="*/ 7839 h 1995"/>
                              <a:gd name="T192" fmla="+- 0 8409 8216"/>
                              <a:gd name="T193" fmla="*/ T192 w 2418"/>
                              <a:gd name="T194" fmla="+- 0 7622 6647"/>
                              <a:gd name="T195" fmla="*/ 7622 h 1995"/>
                              <a:gd name="T196" fmla="+- 0 9242 8216"/>
                              <a:gd name="T197" fmla="*/ T196 w 2418"/>
                              <a:gd name="T198" fmla="+- 0 7047 6647"/>
                              <a:gd name="T199" fmla="*/ 7047 h 1995"/>
                              <a:gd name="T200" fmla="+- 0 9488 8216"/>
                              <a:gd name="T201" fmla="*/ T200 w 2418"/>
                              <a:gd name="T202" fmla="+- 0 7143 6647"/>
                              <a:gd name="T203" fmla="*/ 7143 h 1995"/>
                              <a:gd name="T204" fmla="+- 0 9638 8216"/>
                              <a:gd name="T205" fmla="*/ T204 w 2418"/>
                              <a:gd name="T206" fmla="+- 0 6895 6647"/>
                              <a:gd name="T207" fmla="*/ 6895 h 1995"/>
                              <a:gd name="T208" fmla="+- 0 9488 8216"/>
                              <a:gd name="T209" fmla="*/ T208 w 2418"/>
                              <a:gd name="T210" fmla="+- 0 6660 6647"/>
                              <a:gd name="T211" fmla="*/ 6660 h 1995"/>
                              <a:gd name="T212" fmla="+- 0 9242 8216"/>
                              <a:gd name="T213" fmla="*/ T212 w 2418"/>
                              <a:gd name="T214" fmla="+- 0 6749 6647"/>
                              <a:gd name="T215" fmla="*/ 6749 h 1995"/>
                              <a:gd name="T216" fmla="+- 0 9473 8216"/>
                              <a:gd name="T217" fmla="*/ T216 w 2418"/>
                              <a:gd name="T218" fmla="+- 0 7260 6647"/>
                              <a:gd name="T219" fmla="*/ 7260 h 1995"/>
                              <a:gd name="T220" fmla="+- 0 9409 8216"/>
                              <a:gd name="T221" fmla="*/ T220 w 2418"/>
                              <a:gd name="T222" fmla="+- 0 7258 6647"/>
                              <a:gd name="T223" fmla="*/ 7258 h 1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18" h="1995">
                                <a:moveTo>
                                  <a:pt x="1245" y="1994"/>
                                </a:moveTo>
                                <a:lnTo>
                                  <a:pt x="351" y="1994"/>
                                </a:lnTo>
                                <a:lnTo>
                                  <a:pt x="319" y="1988"/>
                                </a:lnTo>
                                <a:lnTo>
                                  <a:pt x="293" y="1970"/>
                                </a:lnTo>
                                <a:lnTo>
                                  <a:pt x="276" y="1944"/>
                                </a:lnTo>
                                <a:lnTo>
                                  <a:pt x="269" y="1912"/>
                                </a:lnTo>
                                <a:lnTo>
                                  <a:pt x="269" y="1817"/>
                                </a:lnTo>
                                <a:lnTo>
                                  <a:pt x="274" y="1744"/>
                                </a:lnTo>
                                <a:lnTo>
                                  <a:pt x="288" y="1674"/>
                                </a:lnTo>
                                <a:lnTo>
                                  <a:pt x="311" y="1607"/>
                                </a:lnTo>
                                <a:lnTo>
                                  <a:pt x="341" y="1545"/>
                                </a:lnTo>
                                <a:lnTo>
                                  <a:pt x="379" y="1488"/>
                                </a:lnTo>
                                <a:lnTo>
                                  <a:pt x="424" y="1436"/>
                                </a:lnTo>
                                <a:lnTo>
                                  <a:pt x="475" y="1391"/>
                                </a:lnTo>
                                <a:lnTo>
                                  <a:pt x="531" y="1352"/>
                                </a:lnTo>
                                <a:lnTo>
                                  <a:pt x="592" y="1321"/>
                                </a:lnTo>
                                <a:lnTo>
                                  <a:pt x="657" y="1298"/>
                                </a:lnTo>
                                <a:lnTo>
                                  <a:pt x="726" y="1283"/>
                                </a:lnTo>
                                <a:lnTo>
                                  <a:pt x="798" y="1278"/>
                                </a:lnTo>
                                <a:lnTo>
                                  <a:pt x="870" y="1283"/>
                                </a:lnTo>
                                <a:lnTo>
                                  <a:pt x="939" y="1298"/>
                                </a:lnTo>
                                <a:lnTo>
                                  <a:pt x="1004" y="1321"/>
                                </a:lnTo>
                                <a:lnTo>
                                  <a:pt x="1065" y="1352"/>
                                </a:lnTo>
                                <a:lnTo>
                                  <a:pt x="1121" y="1391"/>
                                </a:lnTo>
                                <a:lnTo>
                                  <a:pt x="1172" y="1436"/>
                                </a:lnTo>
                                <a:lnTo>
                                  <a:pt x="1217" y="1488"/>
                                </a:lnTo>
                                <a:lnTo>
                                  <a:pt x="1255" y="1545"/>
                                </a:lnTo>
                                <a:lnTo>
                                  <a:pt x="1285" y="1607"/>
                                </a:lnTo>
                                <a:lnTo>
                                  <a:pt x="1308" y="1674"/>
                                </a:lnTo>
                                <a:lnTo>
                                  <a:pt x="1322" y="1744"/>
                                </a:lnTo>
                                <a:lnTo>
                                  <a:pt x="1327" y="1817"/>
                                </a:lnTo>
                                <a:lnTo>
                                  <a:pt x="1327" y="1912"/>
                                </a:lnTo>
                                <a:lnTo>
                                  <a:pt x="1320" y="1944"/>
                                </a:lnTo>
                                <a:lnTo>
                                  <a:pt x="1303" y="1970"/>
                                </a:lnTo>
                                <a:lnTo>
                                  <a:pt x="1277" y="1988"/>
                                </a:lnTo>
                                <a:lnTo>
                                  <a:pt x="1245" y="1994"/>
                                </a:lnTo>
                                <a:close/>
                                <a:moveTo>
                                  <a:pt x="500" y="1712"/>
                                </a:moveTo>
                                <a:lnTo>
                                  <a:pt x="500" y="1994"/>
                                </a:lnTo>
                                <a:moveTo>
                                  <a:pt x="1096" y="1712"/>
                                </a:moveTo>
                                <a:lnTo>
                                  <a:pt x="1096" y="1994"/>
                                </a:lnTo>
                                <a:moveTo>
                                  <a:pt x="2192" y="248"/>
                                </a:moveTo>
                                <a:lnTo>
                                  <a:pt x="2181" y="328"/>
                                </a:lnTo>
                                <a:lnTo>
                                  <a:pt x="2150" y="400"/>
                                </a:lnTo>
                                <a:lnTo>
                                  <a:pt x="2102" y="458"/>
                                </a:lnTo>
                                <a:lnTo>
                                  <a:pt x="2042" y="496"/>
                                </a:lnTo>
                                <a:lnTo>
                                  <a:pt x="1973" y="511"/>
                                </a:lnTo>
                                <a:lnTo>
                                  <a:pt x="1904" y="496"/>
                                </a:lnTo>
                                <a:lnTo>
                                  <a:pt x="1844" y="458"/>
                                </a:lnTo>
                                <a:lnTo>
                                  <a:pt x="1796" y="400"/>
                                </a:lnTo>
                                <a:lnTo>
                                  <a:pt x="1765" y="328"/>
                                </a:lnTo>
                                <a:lnTo>
                                  <a:pt x="1754" y="248"/>
                                </a:lnTo>
                                <a:lnTo>
                                  <a:pt x="1765" y="170"/>
                                </a:lnTo>
                                <a:lnTo>
                                  <a:pt x="1796" y="102"/>
                                </a:lnTo>
                                <a:lnTo>
                                  <a:pt x="1844" y="48"/>
                                </a:lnTo>
                                <a:lnTo>
                                  <a:pt x="1904" y="13"/>
                                </a:lnTo>
                                <a:lnTo>
                                  <a:pt x="1973" y="0"/>
                                </a:lnTo>
                                <a:lnTo>
                                  <a:pt x="2042" y="13"/>
                                </a:lnTo>
                                <a:lnTo>
                                  <a:pt x="2102" y="48"/>
                                </a:lnTo>
                                <a:lnTo>
                                  <a:pt x="2150" y="102"/>
                                </a:lnTo>
                                <a:lnTo>
                                  <a:pt x="2181" y="170"/>
                                </a:lnTo>
                                <a:lnTo>
                                  <a:pt x="2192" y="248"/>
                                </a:lnTo>
                                <a:close/>
                                <a:moveTo>
                                  <a:pt x="1973" y="611"/>
                                </a:moveTo>
                                <a:lnTo>
                                  <a:pt x="1973" y="611"/>
                                </a:lnTo>
                                <a:lnTo>
                                  <a:pt x="2045" y="617"/>
                                </a:lnTo>
                                <a:lnTo>
                                  <a:pt x="2113" y="634"/>
                                </a:lnTo>
                                <a:lnTo>
                                  <a:pt x="2177" y="661"/>
                                </a:lnTo>
                                <a:lnTo>
                                  <a:pt x="2235" y="698"/>
                                </a:lnTo>
                                <a:lnTo>
                                  <a:pt x="2287" y="743"/>
                                </a:lnTo>
                                <a:lnTo>
                                  <a:pt x="2332" y="796"/>
                                </a:lnTo>
                                <a:lnTo>
                                  <a:pt x="2368" y="855"/>
                                </a:lnTo>
                                <a:lnTo>
                                  <a:pt x="2395" y="920"/>
                                </a:lnTo>
                                <a:lnTo>
                                  <a:pt x="2411" y="990"/>
                                </a:lnTo>
                                <a:lnTo>
                                  <a:pt x="2417" y="1063"/>
                                </a:lnTo>
                                <a:lnTo>
                                  <a:pt x="2417" y="1143"/>
                                </a:lnTo>
                                <a:lnTo>
                                  <a:pt x="2412" y="1170"/>
                                </a:lnTo>
                                <a:lnTo>
                                  <a:pt x="2397" y="1192"/>
                                </a:lnTo>
                                <a:lnTo>
                                  <a:pt x="2376" y="1207"/>
                                </a:lnTo>
                                <a:lnTo>
                                  <a:pt x="2349" y="1212"/>
                                </a:lnTo>
                                <a:lnTo>
                                  <a:pt x="1902" y="1212"/>
                                </a:lnTo>
                                <a:moveTo>
                                  <a:pt x="2224" y="975"/>
                                </a:moveTo>
                                <a:lnTo>
                                  <a:pt x="2224" y="1212"/>
                                </a:lnTo>
                                <a:moveTo>
                                  <a:pt x="1868" y="847"/>
                                </a:moveTo>
                                <a:lnTo>
                                  <a:pt x="1859" y="926"/>
                                </a:lnTo>
                                <a:lnTo>
                                  <a:pt x="1833" y="1000"/>
                                </a:lnTo>
                                <a:lnTo>
                                  <a:pt x="1792" y="1064"/>
                                </a:lnTo>
                                <a:lnTo>
                                  <a:pt x="1739" y="1114"/>
                                </a:lnTo>
                                <a:lnTo>
                                  <a:pt x="1677" y="1147"/>
                                </a:lnTo>
                                <a:lnTo>
                                  <a:pt x="1608" y="1159"/>
                                </a:lnTo>
                                <a:lnTo>
                                  <a:pt x="1538" y="1147"/>
                                </a:lnTo>
                                <a:lnTo>
                                  <a:pt x="1476" y="1114"/>
                                </a:lnTo>
                                <a:lnTo>
                                  <a:pt x="1423" y="1064"/>
                                </a:lnTo>
                                <a:lnTo>
                                  <a:pt x="1383" y="1000"/>
                                </a:lnTo>
                                <a:lnTo>
                                  <a:pt x="1356" y="926"/>
                                </a:lnTo>
                                <a:lnTo>
                                  <a:pt x="1347" y="847"/>
                                </a:lnTo>
                                <a:lnTo>
                                  <a:pt x="1356" y="768"/>
                                </a:lnTo>
                                <a:lnTo>
                                  <a:pt x="1383" y="698"/>
                                </a:lnTo>
                                <a:lnTo>
                                  <a:pt x="1423" y="638"/>
                                </a:lnTo>
                                <a:lnTo>
                                  <a:pt x="1476" y="592"/>
                                </a:lnTo>
                                <a:lnTo>
                                  <a:pt x="1538" y="562"/>
                                </a:lnTo>
                                <a:lnTo>
                                  <a:pt x="1608" y="552"/>
                                </a:lnTo>
                                <a:lnTo>
                                  <a:pt x="1677" y="562"/>
                                </a:lnTo>
                                <a:lnTo>
                                  <a:pt x="1739" y="592"/>
                                </a:lnTo>
                                <a:lnTo>
                                  <a:pt x="1792" y="638"/>
                                </a:lnTo>
                                <a:lnTo>
                                  <a:pt x="1833" y="698"/>
                                </a:lnTo>
                                <a:lnTo>
                                  <a:pt x="1859" y="768"/>
                                </a:lnTo>
                                <a:lnTo>
                                  <a:pt x="1868" y="847"/>
                                </a:lnTo>
                                <a:close/>
                                <a:moveTo>
                                  <a:pt x="1327" y="1361"/>
                                </a:moveTo>
                                <a:lnTo>
                                  <a:pt x="1390" y="1326"/>
                                </a:lnTo>
                                <a:lnTo>
                                  <a:pt x="1459" y="1300"/>
                                </a:lnTo>
                                <a:lnTo>
                                  <a:pt x="1532" y="1284"/>
                                </a:lnTo>
                                <a:lnTo>
                                  <a:pt x="1608" y="1278"/>
                                </a:lnTo>
                                <a:lnTo>
                                  <a:pt x="1679" y="1283"/>
                                </a:lnTo>
                                <a:lnTo>
                                  <a:pt x="1748" y="1298"/>
                                </a:lnTo>
                                <a:lnTo>
                                  <a:pt x="1813" y="1321"/>
                                </a:lnTo>
                                <a:lnTo>
                                  <a:pt x="1875" y="1352"/>
                                </a:lnTo>
                                <a:lnTo>
                                  <a:pt x="1931" y="1391"/>
                                </a:lnTo>
                                <a:lnTo>
                                  <a:pt x="1982" y="1436"/>
                                </a:lnTo>
                                <a:lnTo>
                                  <a:pt x="2026" y="1488"/>
                                </a:lnTo>
                                <a:lnTo>
                                  <a:pt x="2064" y="1545"/>
                                </a:lnTo>
                                <a:lnTo>
                                  <a:pt x="2095" y="1607"/>
                                </a:lnTo>
                                <a:lnTo>
                                  <a:pt x="2118" y="1674"/>
                                </a:lnTo>
                                <a:lnTo>
                                  <a:pt x="2132" y="1744"/>
                                </a:lnTo>
                                <a:lnTo>
                                  <a:pt x="2136" y="1817"/>
                                </a:lnTo>
                                <a:lnTo>
                                  <a:pt x="2136" y="1912"/>
                                </a:lnTo>
                                <a:lnTo>
                                  <a:pt x="2130" y="1944"/>
                                </a:lnTo>
                                <a:lnTo>
                                  <a:pt x="2113" y="1970"/>
                                </a:lnTo>
                                <a:lnTo>
                                  <a:pt x="2087" y="1988"/>
                                </a:lnTo>
                                <a:lnTo>
                                  <a:pt x="2055" y="1994"/>
                                </a:lnTo>
                                <a:lnTo>
                                  <a:pt x="1471" y="1994"/>
                                </a:lnTo>
                                <a:moveTo>
                                  <a:pt x="1906" y="1712"/>
                                </a:moveTo>
                                <a:lnTo>
                                  <a:pt x="1906" y="1994"/>
                                </a:lnTo>
                                <a:moveTo>
                                  <a:pt x="1059" y="847"/>
                                </a:moveTo>
                                <a:lnTo>
                                  <a:pt x="1049" y="926"/>
                                </a:lnTo>
                                <a:lnTo>
                                  <a:pt x="1023" y="1000"/>
                                </a:lnTo>
                                <a:lnTo>
                                  <a:pt x="982" y="1064"/>
                                </a:lnTo>
                                <a:lnTo>
                                  <a:pt x="930" y="1114"/>
                                </a:lnTo>
                                <a:lnTo>
                                  <a:pt x="867" y="1147"/>
                                </a:lnTo>
                                <a:lnTo>
                                  <a:pt x="798" y="1159"/>
                                </a:lnTo>
                                <a:lnTo>
                                  <a:pt x="729" y="1147"/>
                                </a:lnTo>
                                <a:lnTo>
                                  <a:pt x="666" y="1114"/>
                                </a:lnTo>
                                <a:lnTo>
                                  <a:pt x="614" y="1064"/>
                                </a:lnTo>
                                <a:lnTo>
                                  <a:pt x="573" y="1000"/>
                                </a:lnTo>
                                <a:lnTo>
                                  <a:pt x="547" y="926"/>
                                </a:lnTo>
                                <a:lnTo>
                                  <a:pt x="537" y="847"/>
                                </a:lnTo>
                                <a:lnTo>
                                  <a:pt x="547" y="768"/>
                                </a:lnTo>
                                <a:lnTo>
                                  <a:pt x="573" y="698"/>
                                </a:lnTo>
                                <a:lnTo>
                                  <a:pt x="614" y="638"/>
                                </a:lnTo>
                                <a:lnTo>
                                  <a:pt x="666" y="592"/>
                                </a:lnTo>
                                <a:lnTo>
                                  <a:pt x="729" y="562"/>
                                </a:lnTo>
                                <a:lnTo>
                                  <a:pt x="798" y="552"/>
                                </a:lnTo>
                                <a:lnTo>
                                  <a:pt x="867" y="562"/>
                                </a:lnTo>
                                <a:lnTo>
                                  <a:pt x="930" y="592"/>
                                </a:lnTo>
                                <a:lnTo>
                                  <a:pt x="982" y="638"/>
                                </a:lnTo>
                                <a:lnTo>
                                  <a:pt x="1023" y="698"/>
                                </a:lnTo>
                                <a:lnTo>
                                  <a:pt x="1049" y="768"/>
                                </a:lnTo>
                                <a:lnTo>
                                  <a:pt x="1059" y="847"/>
                                </a:lnTo>
                                <a:close/>
                                <a:moveTo>
                                  <a:pt x="225" y="248"/>
                                </a:moveTo>
                                <a:lnTo>
                                  <a:pt x="236" y="328"/>
                                </a:lnTo>
                                <a:lnTo>
                                  <a:pt x="267" y="400"/>
                                </a:lnTo>
                                <a:lnTo>
                                  <a:pt x="315" y="458"/>
                                </a:lnTo>
                                <a:lnTo>
                                  <a:pt x="375" y="496"/>
                                </a:lnTo>
                                <a:lnTo>
                                  <a:pt x="444" y="511"/>
                                </a:lnTo>
                                <a:lnTo>
                                  <a:pt x="513" y="496"/>
                                </a:lnTo>
                                <a:lnTo>
                                  <a:pt x="573" y="458"/>
                                </a:lnTo>
                                <a:lnTo>
                                  <a:pt x="621" y="400"/>
                                </a:lnTo>
                                <a:lnTo>
                                  <a:pt x="652" y="328"/>
                                </a:lnTo>
                                <a:lnTo>
                                  <a:pt x="663" y="248"/>
                                </a:lnTo>
                                <a:lnTo>
                                  <a:pt x="652" y="170"/>
                                </a:lnTo>
                                <a:lnTo>
                                  <a:pt x="621" y="102"/>
                                </a:lnTo>
                                <a:lnTo>
                                  <a:pt x="573" y="48"/>
                                </a:lnTo>
                                <a:lnTo>
                                  <a:pt x="513" y="13"/>
                                </a:lnTo>
                                <a:lnTo>
                                  <a:pt x="444" y="0"/>
                                </a:lnTo>
                                <a:lnTo>
                                  <a:pt x="375" y="13"/>
                                </a:lnTo>
                                <a:lnTo>
                                  <a:pt x="315" y="48"/>
                                </a:lnTo>
                                <a:lnTo>
                                  <a:pt x="267" y="102"/>
                                </a:lnTo>
                                <a:lnTo>
                                  <a:pt x="236" y="170"/>
                                </a:lnTo>
                                <a:lnTo>
                                  <a:pt x="225" y="248"/>
                                </a:lnTo>
                                <a:close/>
                                <a:moveTo>
                                  <a:pt x="444" y="611"/>
                                </a:moveTo>
                                <a:lnTo>
                                  <a:pt x="444" y="611"/>
                                </a:lnTo>
                                <a:lnTo>
                                  <a:pt x="372" y="617"/>
                                </a:lnTo>
                                <a:lnTo>
                                  <a:pt x="304" y="634"/>
                                </a:lnTo>
                                <a:lnTo>
                                  <a:pt x="240" y="661"/>
                                </a:lnTo>
                                <a:lnTo>
                                  <a:pt x="182" y="698"/>
                                </a:lnTo>
                                <a:lnTo>
                                  <a:pt x="130" y="743"/>
                                </a:lnTo>
                                <a:lnTo>
                                  <a:pt x="85" y="796"/>
                                </a:lnTo>
                                <a:lnTo>
                                  <a:pt x="49" y="855"/>
                                </a:lnTo>
                                <a:lnTo>
                                  <a:pt x="22" y="920"/>
                                </a:lnTo>
                                <a:lnTo>
                                  <a:pt x="5" y="990"/>
                                </a:lnTo>
                                <a:lnTo>
                                  <a:pt x="0" y="1063"/>
                                </a:lnTo>
                                <a:lnTo>
                                  <a:pt x="0" y="1143"/>
                                </a:lnTo>
                                <a:lnTo>
                                  <a:pt x="5" y="1170"/>
                                </a:lnTo>
                                <a:lnTo>
                                  <a:pt x="20" y="1192"/>
                                </a:lnTo>
                                <a:lnTo>
                                  <a:pt x="41" y="1207"/>
                                </a:lnTo>
                                <a:lnTo>
                                  <a:pt x="68" y="1212"/>
                                </a:lnTo>
                                <a:lnTo>
                                  <a:pt x="515" y="1212"/>
                                </a:lnTo>
                                <a:moveTo>
                                  <a:pt x="193" y="975"/>
                                </a:moveTo>
                                <a:lnTo>
                                  <a:pt x="193" y="1212"/>
                                </a:lnTo>
                                <a:moveTo>
                                  <a:pt x="984" y="248"/>
                                </a:moveTo>
                                <a:lnTo>
                                  <a:pt x="995" y="328"/>
                                </a:lnTo>
                                <a:lnTo>
                                  <a:pt x="1026" y="400"/>
                                </a:lnTo>
                                <a:lnTo>
                                  <a:pt x="1073" y="458"/>
                                </a:lnTo>
                                <a:lnTo>
                                  <a:pt x="1134" y="496"/>
                                </a:lnTo>
                                <a:lnTo>
                                  <a:pt x="1203" y="511"/>
                                </a:lnTo>
                                <a:lnTo>
                                  <a:pt x="1272" y="496"/>
                                </a:lnTo>
                                <a:lnTo>
                                  <a:pt x="1332" y="458"/>
                                </a:lnTo>
                                <a:lnTo>
                                  <a:pt x="1380" y="400"/>
                                </a:lnTo>
                                <a:lnTo>
                                  <a:pt x="1411" y="328"/>
                                </a:lnTo>
                                <a:lnTo>
                                  <a:pt x="1422" y="248"/>
                                </a:lnTo>
                                <a:lnTo>
                                  <a:pt x="1411" y="170"/>
                                </a:lnTo>
                                <a:lnTo>
                                  <a:pt x="1380" y="102"/>
                                </a:lnTo>
                                <a:lnTo>
                                  <a:pt x="1332" y="48"/>
                                </a:lnTo>
                                <a:lnTo>
                                  <a:pt x="1272" y="13"/>
                                </a:lnTo>
                                <a:lnTo>
                                  <a:pt x="1203" y="0"/>
                                </a:lnTo>
                                <a:lnTo>
                                  <a:pt x="1134" y="13"/>
                                </a:lnTo>
                                <a:lnTo>
                                  <a:pt x="1073" y="48"/>
                                </a:lnTo>
                                <a:lnTo>
                                  <a:pt x="1026" y="102"/>
                                </a:lnTo>
                                <a:lnTo>
                                  <a:pt x="995" y="170"/>
                                </a:lnTo>
                                <a:lnTo>
                                  <a:pt x="984" y="248"/>
                                </a:lnTo>
                                <a:close/>
                                <a:moveTo>
                                  <a:pt x="1272" y="615"/>
                                </a:moveTo>
                                <a:lnTo>
                                  <a:pt x="1257" y="613"/>
                                </a:lnTo>
                                <a:lnTo>
                                  <a:pt x="1242" y="612"/>
                                </a:lnTo>
                                <a:lnTo>
                                  <a:pt x="1227" y="611"/>
                                </a:lnTo>
                                <a:lnTo>
                                  <a:pt x="1211" y="611"/>
                                </a:lnTo>
                                <a:lnTo>
                                  <a:pt x="1193" y="611"/>
                                </a:lnTo>
                                <a:lnTo>
                                  <a:pt x="1174" y="612"/>
                                </a:lnTo>
                                <a:lnTo>
                                  <a:pt x="1156" y="614"/>
                                </a:lnTo>
                                <a:lnTo>
                                  <a:pt x="1138" y="617"/>
                                </a:lnTo>
                              </a:path>
                            </a:pathLst>
                          </a:custGeom>
                          <a:noFill/>
                          <a:ln w="6566">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3" name="docshape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696" y="-425"/>
                            <a:ext cx="748"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4" name="docshape72"/>
                        <wps:cNvSpPr>
                          <a:spLocks/>
                        </wps:cNvSpPr>
                        <wps:spPr bwMode="auto">
                          <a:xfrm>
                            <a:off x="7839" y="-535"/>
                            <a:ext cx="714" cy="694"/>
                          </a:xfrm>
                          <a:custGeom>
                            <a:avLst/>
                            <a:gdLst>
                              <a:gd name="T0" fmla="+- 0 7966 7839"/>
                              <a:gd name="T1" fmla="*/ T0 w 714"/>
                              <a:gd name="T2" fmla="+- 0 -459 -534"/>
                              <a:gd name="T3" fmla="*/ -459 h 694"/>
                              <a:gd name="T4" fmla="+- 0 8024 7839"/>
                              <a:gd name="T5" fmla="*/ T4 w 714"/>
                              <a:gd name="T6" fmla="+- 0 -497 -534"/>
                              <a:gd name="T7" fmla="*/ -497 h 694"/>
                              <a:gd name="T8" fmla="+- 0 8087 7839"/>
                              <a:gd name="T9" fmla="*/ T8 w 714"/>
                              <a:gd name="T10" fmla="+- 0 -522 -534"/>
                              <a:gd name="T11" fmla="*/ -522 h 694"/>
                              <a:gd name="T12" fmla="+- 0 8153 7839"/>
                              <a:gd name="T13" fmla="*/ T12 w 714"/>
                              <a:gd name="T14" fmla="+- 0 -534 -534"/>
                              <a:gd name="T15" fmla="*/ -534 h 694"/>
                              <a:gd name="T16" fmla="+- 0 8219 7839"/>
                              <a:gd name="T17" fmla="*/ T16 w 714"/>
                              <a:gd name="T18" fmla="+- 0 -534 -534"/>
                              <a:gd name="T19" fmla="*/ -534 h 694"/>
                              <a:gd name="T20" fmla="+- 0 8285 7839"/>
                              <a:gd name="T21" fmla="*/ T20 w 714"/>
                              <a:gd name="T22" fmla="+- 0 -522 -534"/>
                              <a:gd name="T23" fmla="*/ -522 h 694"/>
                              <a:gd name="T24" fmla="+- 0 8346 7839"/>
                              <a:gd name="T25" fmla="*/ T24 w 714"/>
                              <a:gd name="T26" fmla="+- 0 -498 -534"/>
                              <a:gd name="T27" fmla="*/ -498 h 694"/>
                              <a:gd name="T28" fmla="+- 0 8403 7839"/>
                              <a:gd name="T29" fmla="*/ T28 w 714"/>
                              <a:gd name="T30" fmla="+- 0 -463 -534"/>
                              <a:gd name="T31" fmla="*/ -463 h 694"/>
                              <a:gd name="T32" fmla="+- 0 8452 7839"/>
                              <a:gd name="T33" fmla="*/ T32 w 714"/>
                              <a:gd name="T34" fmla="+- 0 -418 -534"/>
                              <a:gd name="T35" fmla="*/ -418 h 694"/>
                              <a:gd name="T36" fmla="+- 0 8493 7839"/>
                              <a:gd name="T37" fmla="*/ T36 w 714"/>
                              <a:gd name="T38" fmla="+- 0 -363 -534"/>
                              <a:gd name="T39" fmla="*/ -363 h 694"/>
                              <a:gd name="T40" fmla="+- 0 8522 7839"/>
                              <a:gd name="T41" fmla="*/ T40 w 714"/>
                              <a:gd name="T42" fmla="+- 0 -298 -534"/>
                              <a:gd name="T43" fmla="*/ -298 h 694"/>
                              <a:gd name="T44" fmla="+- 0 8535 7839"/>
                              <a:gd name="T45" fmla="*/ T44 w 714"/>
                              <a:gd name="T46" fmla="+- 0 -244 -534"/>
                              <a:gd name="T47" fmla="*/ -244 h 694"/>
                              <a:gd name="T48" fmla="+- 0 8539 7839"/>
                              <a:gd name="T49" fmla="*/ T48 w 714"/>
                              <a:gd name="T50" fmla="+- 0 -188 -534"/>
                              <a:gd name="T51" fmla="*/ -188 h 694"/>
                              <a:gd name="T52" fmla="+- 0 8535 7839"/>
                              <a:gd name="T53" fmla="*/ T52 w 714"/>
                              <a:gd name="T54" fmla="+- 0 -132 -534"/>
                              <a:gd name="T55" fmla="*/ -132 h 694"/>
                              <a:gd name="T56" fmla="+- 0 8522 7839"/>
                              <a:gd name="T57" fmla="*/ T56 w 714"/>
                              <a:gd name="T58" fmla="+- 0 -78 -534"/>
                              <a:gd name="T59" fmla="*/ -78 h 694"/>
                              <a:gd name="T60" fmla="+- 0 8425 7839"/>
                              <a:gd name="T61" fmla="*/ T60 w 714"/>
                              <a:gd name="T62" fmla="+- 0 69 -534"/>
                              <a:gd name="T63" fmla="*/ 69 h 694"/>
                              <a:gd name="T64" fmla="+- 0 8370 7839"/>
                              <a:gd name="T65" fmla="*/ T64 w 714"/>
                              <a:gd name="T66" fmla="+- 0 111 -534"/>
                              <a:gd name="T67" fmla="*/ 111 h 694"/>
                              <a:gd name="T68" fmla="+- 0 8309 7839"/>
                              <a:gd name="T69" fmla="*/ T68 w 714"/>
                              <a:gd name="T70" fmla="+- 0 139 -534"/>
                              <a:gd name="T71" fmla="*/ 139 h 694"/>
                              <a:gd name="T72" fmla="+- 0 8244 7839"/>
                              <a:gd name="T73" fmla="*/ T72 w 714"/>
                              <a:gd name="T74" fmla="+- 0 155 -534"/>
                              <a:gd name="T75" fmla="*/ 155 h 694"/>
                              <a:gd name="T76" fmla="+- 0 8178 7839"/>
                              <a:gd name="T77" fmla="*/ T76 w 714"/>
                              <a:gd name="T78" fmla="+- 0 159 -534"/>
                              <a:gd name="T79" fmla="*/ 159 h 694"/>
                              <a:gd name="T80" fmla="+- 0 8113 7839"/>
                              <a:gd name="T81" fmla="*/ T80 w 714"/>
                              <a:gd name="T82" fmla="+- 0 151 -534"/>
                              <a:gd name="T83" fmla="*/ 151 h 694"/>
                              <a:gd name="T84" fmla="+- 0 8050 7839"/>
                              <a:gd name="T85" fmla="*/ T84 w 714"/>
                              <a:gd name="T86" fmla="+- 0 131 -534"/>
                              <a:gd name="T87" fmla="*/ 131 h 694"/>
                              <a:gd name="T88" fmla="+- 0 7992 7839"/>
                              <a:gd name="T89" fmla="*/ T88 w 714"/>
                              <a:gd name="T90" fmla="+- 0 100 -534"/>
                              <a:gd name="T91" fmla="*/ 100 h 694"/>
                              <a:gd name="T92" fmla="+- 0 7940 7839"/>
                              <a:gd name="T93" fmla="*/ T92 w 714"/>
                              <a:gd name="T94" fmla="+- 0 58 -534"/>
                              <a:gd name="T95" fmla="*/ 58 h 694"/>
                              <a:gd name="T96" fmla="+- 0 7896 7839"/>
                              <a:gd name="T97" fmla="*/ T96 w 714"/>
                              <a:gd name="T98" fmla="+- 0 5 -534"/>
                              <a:gd name="T99" fmla="*/ 5 h 694"/>
                              <a:gd name="T100" fmla="+- 0 7875 7839"/>
                              <a:gd name="T101" fmla="*/ T100 w 714"/>
                              <a:gd name="T102" fmla="+- 0 -31 -534"/>
                              <a:gd name="T103" fmla="*/ -31 h 694"/>
                              <a:gd name="T104" fmla="+- 0 7858 7839"/>
                              <a:gd name="T105" fmla="*/ T104 w 714"/>
                              <a:gd name="T106" fmla="+- 0 -69 -534"/>
                              <a:gd name="T107" fmla="*/ -69 h 694"/>
                              <a:gd name="T108" fmla="+- 0 7846 7839"/>
                              <a:gd name="T109" fmla="*/ T108 w 714"/>
                              <a:gd name="T110" fmla="+- 0 -108 -534"/>
                              <a:gd name="T111" fmla="*/ -108 h 694"/>
                              <a:gd name="T112" fmla="+- 0 7839 7839"/>
                              <a:gd name="T113" fmla="*/ T112 w 714"/>
                              <a:gd name="T114" fmla="+- 0 -149 -534"/>
                              <a:gd name="T115" fmla="*/ -149 h 694"/>
                              <a:gd name="T116" fmla="+- 0 8439 7839"/>
                              <a:gd name="T117" fmla="*/ T116 w 714"/>
                              <a:gd name="T118" fmla="+- 0 -44 -534"/>
                              <a:gd name="T119" fmla="*/ -44 h 694"/>
                              <a:gd name="T120" fmla="+- 0 8484 7839"/>
                              <a:gd name="T121" fmla="*/ T120 w 714"/>
                              <a:gd name="T122" fmla="+- 0 -18 -534"/>
                              <a:gd name="T123" fmla="*/ -18 h 694"/>
                              <a:gd name="T124" fmla="+- 0 8520 7839"/>
                              <a:gd name="T125" fmla="*/ T124 w 714"/>
                              <a:gd name="T126" fmla="+- 0 18 -534"/>
                              <a:gd name="T127" fmla="*/ 18 h 694"/>
                              <a:gd name="T128" fmla="+- 0 8544 7839"/>
                              <a:gd name="T129" fmla="*/ T128 w 714"/>
                              <a:gd name="T130" fmla="+- 0 58 -534"/>
                              <a:gd name="T131" fmla="*/ 58 h 694"/>
                              <a:gd name="T132" fmla="+- 0 8553 7839"/>
                              <a:gd name="T133" fmla="*/ T132 w 714"/>
                              <a:gd name="T134" fmla="+- 0 95 -534"/>
                              <a:gd name="T135" fmla="*/ 95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4" h="694">
                                <a:moveTo>
                                  <a:pt x="127" y="75"/>
                                </a:moveTo>
                                <a:lnTo>
                                  <a:pt x="185" y="37"/>
                                </a:lnTo>
                                <a:lnTo>
                                  <a:pt x="248" y="12"/>
                                </a:lnTo>
                                <a:lnTo>
                                  <a:pt x="314" y="0"/>
                                </a:lnTo>
                                <a:lnTo>
                                  <a:pt x="380" y="0"/>
                                </a:lnTo>
                                <a:lnTo>
                                  <a:pt x="446" y="12"/>
                                </a:lnTo>
                                <a:lnTo>
                                  <a:pt x="507" y="36"/>
                                </a:lnTo>
                                <a:lnTo>
                                  <a:pt x="564" y="71"/>
                                </a:lnTo>
                                <a:lnTo>
                                  <a:pt x="613" y="116"/>
                                </a:lnTo>
                                <a:lnTo>
                                  <a:pt x="654" y="171"/>
                                </a:lnTo>
                                <a:lnTo>
                                  <a:pt x="683" y="236"/>
                                </a:lnTo>
                                <a:lnTo>
                                  <a:pt x="696" y="290"/>
                                </a:lnTo>
                                <a:lnTo>
                                  <a:pt x="700" y="346"/>
                                </a:lnTo>
                                <a:lnTo>
                                  <a:pt x="696" y="402"/>
                                </a:lnTo>
                                <a:lnTo>
                                  <a:pt x="683" y="456"/>
                                </a:lnTo>
                                <a:moveTo>
                                  <a:pt x="586" y="603"/>
                                </a:moveTo>
                                <a:lnTo>
                                  <a:pt x="531" y="645"/>
                                </a:lnTo>
                                <a:lnTo>
                                  <a:pt x="470" y="673"/>
                                </a:lnTo>
                                <a:lnTo>
                                  <a:pt x="405" y="689"/>
                                </a:lnTo>
                                <a:lnTo>
                                  <a:pt x="339" y="693"/>
                                </a:lnTo>
                                <a:lnTo>
                                  <a:pt x="274" y="685"/>
                                </a:lnTo>
                                <a:lnTo>
                                  <a:pt x="211" y="665"/>
                                </a:lnTo>
                                <a:lnTo>
                                  <a:pt x="153" y="634"/>
                                </a:lnTo>
                                <a:lnTo>
                                  <a:pt x="101" y="592"/>
                                </a:lnTo>
                                <a:lnTo>
                                  <a:pt x="57" y="539"/>
                                </a:lnTo>
                                <a:lnTo>
                                  <a:pt x="36" y="503"/>
                                </a:lnTo>
                                <a:lnTo>
                                  <a:pt x="19" y="465"/>
                                </a:lnTo>
                                <a:lnTo>
                                  <a:pt x="7" y="426"/>
                                </a:lnTo>
                                <a:lnTo>
                                  <a:pt x="0" y="385"/>
                                </a:lnTo>
                                <a:moveTo>
                                  <a:pt x="600" y="490"/>
                                </a:moveTo>
                                <a:lnTo>
                                  <a:pt x="645" y="516"/>
                                </a:lnTo>
                                <a:lnTo>
                                  <a:pt x="681" y="552"/>
                                </a:lnTo>
                                <a:lnTo>
                                  <a:pt x="705" y="592"/>
                                </a:lnTo>
                                <a:lnTo>
                                  <a:pt x="714" y="629"/>
                                </a:lnTo>
                              </a:path>
                            </a:pathLst>
                          </a:custGeom>
                          <a:noFill/>
                          <a:ln w="6566">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docshape73"/>
                        <wps:cNvSpPr>
                          <a:spLocks/>
                        </wps:cNvSpPr>
                        <wps:spPr bwMode="auto">
                          <a:xfrm>
                            <a:off x="6034" y="728"/>
                            <a:ext cx="1239" cy="193"/>
                          </a:xfrm>
                          <a:custGeom>
                            <a:avLst/>
                            <a:gdLst>
                              <a:gd name="T0" fmla="+- 0 6055 6034"/>
                              <a:gd name="T1" fmla="*/ T0 w 1239"/>
                              <a:gd name="T2" fmla="+- 0 921 729"/>
                              <a:gd name="T3" fmla="*/ 921 h 193"/>
                              <a:gd name="T4" fmla="+- 0 7253 6034"/>
                              <a:gd name="T5" fmla="*/ T4 w 1239"/>
                              <a:gd name="T6" fmla="+- 0 921 729"/>
                              <a:gd name="T7" fmla="*/ 921 h 193"/>
                              <a:gd name="T8" fmla="+- 0 7253 6034"/>
                              <a:gd name="T9" fmla="*/ T8 w 1239"/>
                              <a:gd name="T10" fmla="+- 0 921 729"/>
                              <a:gd name="T11" fmla="*/ 921 h 193"/>
                              <a:gd name="T12" fmla="+- 0 7253 6034"/>
                              <a:gd name="T13" fmla="*/ T12 w 1239"/>
                              <a:gd name="T14" fmla="+- 0 921 729"/>
                              <a:gd name="T15" fmla="*/ 921 h 193"/>
                              <a:gd name="T16" fmla="+- 0 7253 6034"/>
                              <a:gd name="T17" fmla="*/ T16 w 1239"/>
                              <a:gd name="T18" fmla="+- 0 921 729"/>
                              <a:gd name="T19" fmla="*/ 921 h 193"/>
                              <a:gd name="T20" fmla="+- 0 7264 6034"/>
                              <a:gd name="T21" fmla="*/ T20 w 1239"/>
                              <a:gd name="T22" fmla="+- 0 921 729"/>
                              <a:gd name="T23" fmla="*/ 921 h 193"/>
                              <a:gd name="T24" fmla="+- 0 7273 6034"/>
                              <a:gd name="T25" fmla="*/ T24 w 1239"/>
                              <a:gd name="T26" fmla="+- 0 913 729"/>
                              <a:gd name="T27" fmla="*/ 913 h 193"/>
                              <a:gd name="T28" fmla="+- 0 7273 6034"/>
                              <a:gd name="T29" fmla="*/ T28 w 1239"/>
                              <a:gd name="T30" fmla="+- 0 902 729"/>
                              <a:gd name="T31" fmla="*/ 902 h 193"/>
                              <a:gd name="T32" fmla="+- 0 7273 6034"/>
                              <a:gd name="T33" fmla="*/ T32 w 1239"/>
                              <a:gd name="T34" fmla="+- 0 899 729"/>
                              <a:gd name="T35" fmla="*/ 899 h 193"/>
                              <a:gd name="T36" fmla="+- 0 7272 6034"/>
                              <a:gd name="T37" fmla="*/ T36 w 1239"/>
                              <a:gd name="T38" fmla="+- 0 896 729"/>
                              <a:gd name="T39" fmla="*/ 896 h 193"/>
                              <a:gd name="T40" fmla="+- 0 7270 6034"/>
                              <a:gd name="T41" fmla="*/ T40 w 1239"/>
                              <a:gd name="T42" fmla="+- 0 893 729"/>
                              <a:gd name="T43" fmla="*/ 893 h 193"/>
                              <a:gd name="T44" fmla="+- 0 7213 6034"/>
                              <a:gd name="T45" fmla="*/ T44 w 1239"/>
                              <a:gd name="T46" fmla="+- 0 741 729"/>
                              <a:gd name="T47" fmla="*/ 741 h 193"/>
                              <a:gd name="T48" fmla="+- 0 7210 6034"/>
                              <a:gd name="T49" fmla="*/ T48 w 1239"/>
                              <a:gd name="T50" fmla="+- 0 734 729"/>
                              <a:gd name="T51" fmla="*/ 734 h 193"/>
                              <a:gd name="T52" fmla="+- 0 7203 6034"/>
                              <a:gd name="T53" fmla="*/ T52 w 1239"/>
                              <a:gd name="T54" fmla="+- 0 729 729"/>
                              <a:gd name="T55" fmla="*/ 729 h 193"/>
                              <a:gd name="T56" fmla="+- 0 7195 6034"/>
                              <a:gd name="T57" fmla="*/ T56 w 1239"/>
                              <a:gd name="T58" fmla="+- 0 729 729"/>
                              <a:gd name="T59" fmla="*/ 729 h 193"/>
                              <a:gd name="T60" fmla="+- 0 6113 6034"/>
                              <a:gd name="T61" fmla="*/ T60 w 1239"/>
                              <a:gd name="T62" fmla="+- 0 729 729"/>
                              <a:gd name="T63" fmla="*/ 729 h 193"/>
                              <a:gd name="T64" fmla="+- 0 6105 6034"/>
                              <a:gd name="T65" fmla="*/ T64 w 1239"/>
                              <a:gd name="T66" fmla="+- 0 729 729"/>
                              <a:gd name="T67" fmla="*/ 729 h 193"/>
                              <a:gd name="T68" fmla="+- 0 6097 6034"/>
                              <a:gd name="T69" fmla="*/ T68 w 1239"/>
                              <a:gd name="T70" fmla="+- 0 734 729"/>
                              <a:gd name="T71" fmla="*/ 734 h 193"/>
                              <a:gd name="T72" fmla="+- 0 6094 6034"/>
                              <a:gd name="T73" fmla="*/ T72 w 1239"/>
                              <a:gd name="T74" fmla="+- 0 741 729"/>
                              <a:gd name="T75" fmla="*/ 741 h 193"/>
                              <a:gd name="T76" fmla="+- 0 6036 6034"/>
                              <a:gd name="T77" fmla="*/ T76 w 1239"/>
                              <a:gd name="T78" fmla="+- 0 896 729"/>
                              <a:gd name="T79" fmla="*/ 896 h 193"/>
                              <a:gd name="T80" fmla="+- 0 6034 6034"/>
                              <a:gd name="T81" fmla="*/ T80 w 1239"/>
                              <a:gd name="T82" fmla="+- 0 902 729"/>
                              <a:gd name="T83" fmla="*/ 902 h 193"/>
                              <a:gd name="T84" fmla="+- 0 6035 6034"/>
                              <a:gd name="T85" fmla="*/ T84 w 1239"/>
                              <a:gd name="T86" fmla="+- 0 908 729"/>
                              <a:gd name="T87" fmla="*/ 908 h 193"/>
                              <a:gd name="T88" fmla="+- 0 6039 6034"/>
                              <a:gd name="T89" fmla="*/ T88 w 1239"/>
                              <a:gd name="T90" fmla="+- 0 913 729"/>
                              <a:gd name="T91" fmla="*/ 913 h 193"/>
                              <a:gd name="T92" fmla="+- 0 6042 6034"/>
                              <a:gd name="T93" fmla="*/ T92 w 1239"/>
                              <a:gd name="T94" fmla="+- 0 918 729"/>
                              <a:gd name="T95" fmla="*/ 918 h 193"/>
                              <a:gd name="T96" fmla="+- 0 6048 6034"/>
                              <a:gd name="T97" fmla="*/ T96 w 1239"/>
                              <a:gd name="T98" fmla="+- 0 921 729"/>
                              <a:gd name="T99" fmla="*/ 921 h 193"/>
                              <a:gd name="T100" fmla="+- 0 6055 6034"/>
                              <a:gd name="T101" fmla="*/ T100 w 1239"/>
                              <a:gd name="T102" fmla="+- 0 921 729"/>
                              <a:gd name="T103" fmla="*/ 921 h 193"/>
                              <a:gd name="T104" fmla="+- 0 6127 6034"/>
                              <a:gd name="T105" fmla="*/ T104 w 1239"/>
                              <a:gd name="T106" fmla="+- 0 767 729"/>
                              <a:gd name="T107" fmla="*/ 767 h 193"/>
                              <a:gd name="T108" fmla="+- 0 7181 6034"/>
                              <a:gd name="T109" fmla="*/ T108 w 1239"/>
                              <a:gd name="T110" fmla="+- 0 767 729"/>
                              <a:gd name="T111" fmla="*/ 767 h 193"/>
                              <a:gd name="T112" fmla="+- 0 7225 6034"/>
                              <a:gd name="T113" fmla="*/ T112 w 1239"/>
                              <a:gd name="T114" fmla="+- 0 883 729"/>
                              <a:gd name="T115" fmla="*/ 883 h 193"/>
                              <a:gd name="T116" fmla="+- 0 6083 6034"/>
                              <a:gd name="T117" fmla="*/ T116 w 1239"/>
                              <a:gd name="T118" fmla="+- 0 883 729"/>
                              <a:gd name="T119" fmla="*/ 883 h 193"/>
                              <a:gd name="T120" fmla="+- 0 6127 6034"/>
                              <a:gd name="T121" fmla="*/ T120 w 1239"/>
                              <a:gd name="T122" fmla="+- 0 767 729"/>
                              <a:gd name="T123" fmla="*/ 767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39" h="193">
                                <a:moveTo>
                                  <a:pt x="21" y="192"/>
                                </a:moveTo>
                                <a:lnTo>
                                  <a:pt x="1219" y="192"/>
                                </a:lnTo>
                                <a:lnTo>
                                  <a:pt x="1230" y="192"/>
                                </a:lnTo>
                                <a:lnTo>
                                  <a:pt x="1239" y="184"/>
                                </a:lnTo>
                                <a:lnTo>
                                  <a:pt x="1239" y="173"/>
                                </a:lnTo>
                                <a:lnTo>
                                  <a:pt x="1239" y="170"/>
                                </a:lnTo>
                                <a:lnTo>
                                  <a:pt x="1238" y="167"/>
                                </a:lnTo>
                                <a:lnTo>
                                  <a:pt x="1236" y="164"/>
                                </a:lnTo>
                                <a:lnTo>
                                  <a:pt x="1179" y="12"/>
                                </a:lnTo>
                                <a:lnTo>
                                  <a:pt x="1176" y="5"/>
                                </a:lnTo>
                                <a:lnTo>
                                  <a:pt x="1169" y="0"/>
                                </a:lnTo>
                                <a:lnTo>
                                  <a:pt x="1161" y="0"/>
                                </a:lnTo>
                                <a:lnTo>
                                  <a:pt x="79" y="0"/>
                                </a:lnTo>
                                <a:lnTo>
                                  <a:pt x="71" y="0"/>
                                </a:lnTo>
                                <a:lnTo>
                                  <a:pt x="63" y="5"/>
                                </a:lnTo>
                                <a:lnTo>
                                  <a:pt x="60" y="12"/>
                                </a:lnTo>
                                <a:lnTo>
                                  <a:pt x="2" y="167"/>
                                </a:lnTo>
                                <a:lnTo>
                                  <a:pt x="0" y="173"/>
                                </a:lnTo>
                                <a:lnTo>
                                  <a:pt x="1" y="179"/>
                                </a:lnTo>
                                <a:lnTo>
                                  <a:pt x="5" y="184"/>
                                </a:lnTo>
                                <a:lnTo>
                                  <a:pt x="8" y="189"/>
                                </a:lnTo>
                                <a:lnTo>
                                  <a:pt x="14" y="192"/>
                                </a:lnTo>
                                <a:lnTo>
                                  <a:pt x="21" y="192"/>
                                </a:lnTo>
                                <a:close/>
                                <a:moveTo>
                                  <a:pt x="93" y="38"/>
                                </a:moveTo>
                                <a:lnTo>
                                  <a:pt x="1147" y="38"/>
                                </a:lnTo>
                                <a:lnTo>
                                  <a:pt x="1191" y="154"/>
                                </a:lnTo>
                                <a:lnTo>
                                  <a:pt x="49" y="154"/>
                                </a:lnTo>
                                <a:lnTo>
                                  <a:pt x="93" y="38"/>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6" name="docshape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19" y="144"/>
                            <a:ext cx="3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docshape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800" y="963"/>
                            <a:ext cx="75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8" name="docshape76"/>
                        <wps:cNvSpPr>
                          <a:spLocks/>
                        </wps:cNvSpPr>
                        <wps:spPr bwMode="auto">
                          <a:xfrm>
                            <a:off x="6690" y="969"/>
                            <a:ext cx="67" cy="347"/>
                          </a:xfrm>
                          <a:custGeom>
                            <a:avLst/>
                            <a:gdLst>
                              <a:gd name="T0" fmla="+- 0 6726 6690"/>
                              <a:gd name="T1" fmla="*/ T0 w 67"/>
                              <a:gd name="T2" fmla="+- 0 988 970"/>
                              <a:gd name="T3" fmla="*/ 988 h 347"/>
                              <a:gd name="T4" fmla="+- 0 6725 6690"/>
                              <a:gd name="T5" fmla="*/ T4 w 67"/>
                              <a:gd name="T6" fmla="+- 0 978 970"/>
                              <a:gd name="T7" fmla="*/ 978 h 347"/>
                              <a:gd name="T8" fmla="+- 0 6716 6690"/>
                              <a:gd name="T9" fmla="*/ T8 w 67"/>
                              <a:gd name="T10" fmla="+- 0 970 970"/>
                              <a:gd name="T11" fmla="*/ 970 h 347"/>
                              <a:gd name="T12" fmla="+- 0 6707 6690"/>
                              <a:gd name="T13" fmla="*/ T12 w 67"/>
                              <a:gd name="T14" fmla="+- 0 971 970"/>
                              <a:gd name="T15" fmla="*/ 971 h 347"/>
                              <a:gd name="T16" fmla="+- 0 6697 6690"/>
                              <a:gd name="T17" fmla="*/ T16 w 67"/>
                              <a:gd name="T18" fmla="+- 0 972 970"/>
                              <a:gd name="T19" fmla="*/ 972 h 347"/>
                              <a:gd name="T20" fmla="+- 0 6690 6690"/>
                              <a:gd name="T21" fmla="*/ T20 w 67"/>
                              <a:gd name="T22" fmla="+- 0 982 970"/>
                              <a:gd name="T23" fmla="*/ 982 h 347"/>
                              <a:gd name="T24" fmla="+- 0 6691 6690"/>
                              <a:gd name="T25" fmla="*/ T24 w 67"/>
                              <a:gd name="T26" fmla="+- 0 992 970"/>
                              <a:gd name="T27" fmla="*/ 992 h 347"/>
                              <a:gd name="T28" fmla="+- 0 6721 6690"/>
                              <a:gd name="T29" fmla="*/ T28 w 67"/>
                              <a:gd name="T30" fmla="+- 0 1299 970"/>
                              <a:gd name="T31" fmla="*/ 1299 h 347"/>
                              <a:gd name="T32" fmla="+- 0 6721 6690"/>
                              <a:gd name="T33" fmla="*/ T32 w 67"/>
                              <a:gd name="T34" fmla="+- 0 1309 970"/>
                              <a:gd name="T35" fmla="*/ 1309 h 347"/>
                              <a:gd name="T36" fmla="+- 0 6729 6690"/>
                              <a:gd name="T37" fmla="*/ T36 w 67"/>
                              <a:gd name="T38" fmla="+- 0 1316 970"/>
                              <a:gd name="T39" fmla="*/ 1316 h 347"/>
                              <a:gd name="T40" fmla="+- 0 6738 6690"/>
                              <a:gd name="T41" fmla="*/ T40 w 67"/>
                              <a:gd name="T42" fmla="+- 0 1316 970"/>
                              <a:gd name="T43" fmla="*/ 1316 h 347"/>
                              <a:gd name="T44" fmla="+- 0 6739 6690"/>
                              <a:gd name="T45" fmla="*/ T44 w 67"/>
                              <a:gd name="T46" fmla="+- 0 1316 970"/>
                              <a:gd name="T47" fmla="*/ 1316 h 347"/>
                              <a:gd name="T48" fmla="+- 0 6739 6690"/>
                              <a:gd name="T49" fmla="*/ T48 w 67"/>
                              <a:gd name="T50" fmla="+- 0 1316 970"/>
                              <a:gd name="T51" fmla="*/ 1316 h 347"/>
                              <a:gd name="T52" fmla="+- 0 6740 6690"/>
                              <a:gd name="T53" fmla="*/ T52 w 67"/>
                              <a:gd name="T54" fmla="+- 0 1316 970"/>
                              <a:gd name="T55" fmla="*/ 1316 h 347"/>
                              <a:gd name="T56" fmla="+- 0 6749 6690"/>
                              <a:gd name="T57" fmla="*/ T56 w 67"/>
                              <a:gd name="T58" fmla="+- 0 1315 970"/>
                              <a:gd name="T59" fmla="*/ 1315 h 347"/>
                              <a:gd name="T60" fmla="+- 0 6756 6690"/>
                              <a:gd name="T61" fmla="*/ T60 w 67"/>
                              <a:gd name="T62" fmla="+- 0 1305 970"/>
                              <a:gd name="T63" fmla="*/ 1305 h 347"/>
                              <a:gd name="T64" fmla="+- 0 6755 6690"/>
                              <a:gd name="T65" fmla="*/ T64 w 67"/>
                              <a:gd name="T66" fmla="+- 0 1295 970"/>
                              <a:gd name="T67" fmla="*/ 1295 h 347"/>
                              <a:gd name="T68" fmla="+- 0 6726 6690"/>
                              <a:gd name="T69" fmla="*/ T68 w 67"/>
                              <a:gd name="T70" fmla="+- 0 988 970"/>
                              <a:gd name="T71" fmla="*/ 98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 h="347">
                                <a:moveTo>
                                  <a:pt x="36" y="18"/>
                                </a:moveTo>
                                <a:lnTo>
                                  <a:pt x="35" y="8"/>
                                </a:lnTo>
                                <a:lnTo>
                                  <a:pt x="26" y="0"/>
                                </a:lnTo>
                                <a:lnTo>
                                  <a:pt x="17" y="1"/>
                                </a:lnTo>
                                <a:lnTo>
                                  <a:pt x="7" y="2"/>
                                </a:lnTo>
                                <a:lnTo>
                                  <a:pt x="0" y="12"/>
                                </a:lnTo>
                                <a:lnTo>
                                  <a:pt x="1" y="22"/>
                                </a:lnTo>
                                <a:lnTo>
                                  <a:pt x="31" y="329"/>
                                </a:lnTo>
                                <a:lnTo>
                                  <a:pt x="31" y="339"/>
                                </a:lnTo>
                                <a:lnTo>
                                  <a:pt x="39" y="346"/>
                                </a:lnTo>
                                <a:lnTo>
                                  <a:pt x="48" y="346"/>
                                </a:lnTo>
                                <a:lnTo>
                                  <a:pt x="49" y="346"/>
                                </a:lnTo>
                                <a:lnTo>
                                  <a:pt x="50" y="346"/>
                                </a:lnTo>
                                <a:lnTo>
                                  <a:pt x="59" y="345"/>
                                </a:lnTo>
                                <a:lnTo>
                                  <a:pt x="66" y="335"/>
                                </a:lnTo>
                                <a:lnTo>
                                  <a:pt x="65" y="325"/>
                                </a:lnTo>
                                <a:lnTo>
                                  <a:pt x="36" y="18"/>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docshape77"/>
                        <wps:cNvSpPr>
                          <a:spLocks/>
                        </wps:cNvSpPr>
                        <wps:spPr bwMode="auto">
                          <a:xfrm>
                            <a:off x="6551" y="969"/>
                            <a:ext cx="67" cy="347"/>
                          </a:xfrm>
                          <a:custGeom>
                            <a:avLst/>
                            <a:gdLst>
                              <a:gd name="T0" fmla="+- 0 6570 6551"/>
                              <a:gd name="T1" fmla="*/ T0 w 67"/>
                              <a:gd name="T2" fmla="+- 0 1316 970"/>
                              <a:gd name="T3" fmla="*/ 1316 h 347"/>
                              <a:gd name="T4" fmla="+- 0 6578 6551"/>
                              <a:gd name="T5" fmla="*/ T4 w 67"/>
                              <a:gd name="T6" fmla="+- 0 1316 970"/>
                              <a:gd name="T7" fmla="*/ 1316 h 347"/>
                              <a:gd name="T8" fmla="+- 0 6586 6551"/>
                              <a:gd name="T9" fmla="*/ T8 w 67"/>
                              <a:gd name="T10" fmla="+- 0 1309 970"/>
                              <a:gd name="T11" fmla="*/ 1309 h 347"/>
                              <a:gd name="T12" fmla="+- 0 6587 6551"/>
                              <a:gd name="T13" fmla="*/ T12 w 67"/>
                              <a:gd name="T14" fmla="+- 0 1299 970"/>
                              <a:gd name="T15" fmla="*/ 1299 h 347"/>
                              <a:gd name="T16" fmla="+- 0 6616 6551"/>
                              <a:gd name="T17" fmla="*/ T16 w 67"/>
                              <a:gd name="T18" fmla="+- 0 992 970"/>
                              <a:gd name="T19" fmla="*/ 992 h 347"/>
                              <a:gd name="T20" fmla="+- 0 6617 6551"/>
                              <a:gd name="T21" fmla="*/ T20 w 67"/>
                              <a:gd name="T22" fmla="+- 0 982 970"/>
                              <a:gd name="T23" fmla="*/ 982 h 347"/>
                              <a:gd name="T24" fmla="+- 0 6610 6551"/>
                              <a:gd name="T25" fmla="*/ T24 w 67"/>
                              <a:gd name="T26" fmla="+- 0 972 970"/>
                              <a:gd name="T27" fmla="*/ 972 h 347"/>
                              <a:gd name="T28" fmla="+- 0 6601 6551"/>
                              <a:gd name="T29" fmla="*/ T28 w 67"/>
                              <a:gd name="T30" fmla="+- 0 971 970"/>
                              <a:gd name="T31" fmla="*/ 971 h 347"/>
                              <a:gd name="T32" fmla="+- 0 6591 6551"/>
                              <a:gd name="T33" fmla="*/ T32 w 67"/>
                              <a:gd name="T34" fmla="+- 0 970 970"/>
                              <a:gd name="T35" fmla="*/ 970 h 347"/>
                              <a:gd name="T36" fmla="+- 0 6583 6551"/>
                              <a:gd name="T37" fmla="*/ T36 w 67"/>
                              <a:gd name="T38" fmla="+- 0 978 970"/>
                              <a:gd name="T39" fmla="*/ 978 h 347"/>
                              <a:gd name="T40" fmla="+- 0 6582 6551"/>
                              <a:gd name="T41" fmla="*/ T40 w 67"/>
                              <a:gd name="T42" fmla="+- 0 988 970"/>
                              <a:gd name="T43" fmla="*/ 988 h 347"/>
                              <a:gd name="T44" fmla="+- 0 6552 6551"/>
                              <a:gd name="T45" fmla="*/ T44 w 67"/>
                              <a:gd name="T46" fmla="+- 0 1295 970"/>
                              <a:gd name="T47" fmla="*/ 1295 h 347"/>
                              <a:gd name="T48" fmla="+- 0 6551 6551"/>
                              <a:gd name="T49" fmla="*/ T48 w 67"/>
                              <a:gd name="T50" fmla="+- 0 1305 970"/>
                              <a:gd name="T51" fmla="*/ 1305 h 347"/>
                              <a:gd name="T52" fmla="+- 0 6558 6551"/>
                              <a:gd name="T53" fmla="*/ T52 w 67"/>
                              <a:gd name="T54" fmla="+- 0 1315 970"/>
                              <a:gd name="T55" fmla="*/ 1315 h 347"/>
                              <a:gd name="T56" fmla="+- 0 6568 6551"/>
                              <a:gd name="T57" fmla="*/ T56 w 67"/>
                              <a:gd name="T58" fmla="+- 0 1316 970"/>
                              <a:gd name="T59" fmla="*/ 1316 h 347"/>
                              <a:gd name="T60" fmla="+- 0 6568 6551"/>
                              <a:gd name="T61" fmla="*/ T60 w 67"/>
                              <a:gd name="T62" fmla="+- 0 1316 970"/>
                              <a:gd name="T63" fmla="*/ 1316 h 347"/>
                              <a:gd name="T64" fmla="+- 0 6569 6551"/>
                              <a:gd name="T65" fmla="*/ T64 w 67"/>
                              <a:gd name="T66" fmla="+- 0 1316 970"/>
                              <a:gd name="T67" fmla="*/ 1316 h 347"/>
                              <a:gd name="T68" fmla="+- 0 6570 6551"/>
                              <a:gd name="T69" fmla="*/ T68 w 67"/>
                              <a:gd name="T70" fmla="+- 0 1316 970"/>
                              <a:gd name="T71" fmla="*/ 131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 h="347">
                                <a:moveTo>
                                  <a:pt x="19" y="346"/>
                                </a:moveTo>
                                <a:lnTo>
                                  <a:pt x="27" y="346"/>
                                </a:lnTo>
                                <a:lnTo>
                                  <a:pt x="35" y="339"/>
                                </a:lnTo>
                                <a:lnTo>
                                  <a:pt x="36" y="329"/>
                                </a:lnTo>
                                <a:lnTo>
                                  <a:pt x="65" y="22"/>
                                </a:lnTo>
                                <a:lnTo>
                                  <a:pt x="66" y="12"/>
                                </a:lnTo>
                                <a:lnTo>
                                  <a:pt x="59" y="2"/>
                                </a:lnTo>
                                <a:lnTo>
                                  <a:pt x="50" y="1"/>
                                </a:lnTo>
                                <a:lnTo>
                                  <a:pt x="40" y="0"/>
                                </a:lnTo>
                                <a:lnTo>
                                  <a:pt x="32" y="8"/>
                                </a:lnTo>
                                <a:lnTo>
                                  <a:pt x="31" y="18"/>
                                </a:lnTo>
                                <a:lnTo>
                                  <a:pt x="1" y="325"/>
                                </a:lnTo>
                                <a:lnTo>
                                  <a:pt x="0" y="335"/>
                                </a:lnTo>
                                <a:lnTo>
                                  <a:pt x="7" y="345"/>
                                </a:lnTo>
                                <a:lnTo>
                                  <a:pt x="17" y="346"/>
                                </a:lnTo>
                                <a:lnTo>
                                  <a:pt x="18" y="346"/>
                                </a:lnTo>
                                <a:lnTo>
                                  <a:pt x="19" y="34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0" name="docshape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55" y="963"/>
                            <a:ext cx="752"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1" name="docshape79"/>
                        <wps:cNvSpPr>
                          <a:spLocks/>
                        </wps:cNvSpPr>
                        <wps:spPr bwMode="auto">
                          <a:xfrm>
                            <a:off x="6152" y="251"/>
                            <a:ext cx="451" cy="445"/>
                          </a:xfrm>
                          <a:custGeom>
                            <a:avLst/>
                            <a:gdLst>
                              <a:gd name="T0" fmla="+- 0 6172 6153"/>
                              <a:gd name="T1" fmla="*/ T0 w 451"/>
                              <a:gd name="T2" fmla="+- 0 647 251"/>
                              <a:gd name="T3" fmla="*/ 647 h 445"/>
                              <a:gd name="T4" fmla="+- 0 6356 6153"/>
                              <a:gd name="T5" fmla="*/ T4 w 451"/>
                              <a:gd name="T6" fmla="+- 0 647 251"/>
                              <a:gd name="T7" fmla="*/ 647 h 445"/>
                              <a:gd name="T8" fmla="+- 0 6356 6153"/>
                              <a:gd name="T9" fmla="*/ T8 w 451"/>
                              <a:gd name="T10" fmla="+- 0 677 251"/>
                              <a:gd name="T11" fmla="*/ 677 h 445"/>
                              <a:gd name="T12" fmla="+- 0 6356 6153"/>
                              <a:gd name="T13" fmla="*/ T12 w 451"/>
                              <a:gd name="T14" fmla="+- 0 687 251"/>
                              <a:gd name="T15" fmla="*/ 687 h 445"/>
                              <a:gd name="T16" fmla="+- 0 6365 6153"/>
                              <a:gd name="T17" fmla="*/ T16 w 451"/>
                              <a:gd name="T18" fmla="+- 0 696 251"/>
                              <a:gd name="T19" fmla="*/ 696 h 445"/>
                              <a:gd name="T20" fmla="+- 0 6376 6153"/>
                              <a:gd name="T21" fmla="*/ T20 w 451"/>
                              <a:gd name="T22" fmla="+- 0 696 251"/>
                              <a:gd name="T23" fmla="*/ 696 h 445"/>
                              <a:gd name="T24" fmla="+- 0 6386 6153"/>
                              <a:gd name="T25" fmla="*/ T24 w 451"/>
                              <a:gd name="T26" fmla="+- 0 696 251"/>
                              <a:gd name="T27" fmla="*/ 696 h 445"/>
                              <a:gd name="T28" fmla="+- 0 6395 6153"/>
                              <a:gd name="T29" fmla="*/ T28 w 451"/>
                              <a:gd name="T30" fmla="+- 0 687 251"/>
                              <a:gd name="T31" fmla="*/ 687 h 445"/>
                              <a:gd name="T32" fmla="+- 0 6395 6153"/>
                              <a:gd name="T33" fmla="*/ T32 w 451"/>
                              <a:gd name="T34" fmla="+- 0 677 251"/>
                              <a:gd name="T35" fmla="*/ 677 h 445"/>
                              <a:gd name="T36" fmla="+- 0 6395 6153"/>
                              <a:gd name="T37" fmla="*/ T36 w 451"/>
                              <a:gd name="T38" fmla="+- 0 647 251"/>
                              <a:gd name="T39" fmla="*/ 647 h 445"/>
                              <a:gd name="T40" fmla="+- 0 6485 6153"/>
                              <a:gd name="T41" fmla="*/ T40 w 451"/>
                              <a:gd name="T42" fmla="+- 0 647 251"/>
                              <a:gd name="T43" fmla="*/ 647 h 445"/>
                              <a:gd name="T44" fmla="+- 0 6496 6153"/>
                              <a:gd name="T45" fmla="*/ T44 w 451"/>
                              <a:gd name="T46" fmla="+- 0 647 251"/>
                              <a:gd name="T47" fmla="*/ 647 h 445"/>
                              <a:gd name="T48" fmla="+- 0 6505 6153"/>
                              <a:gd name="T49" fmla="*/ T48 w 451"/>
                              <a:gd name="T50" fmla="+- 0 638 251"/>
                              <a:gd name="T51" fmla="*/ 638 h 445"/>
                              <a:gd name="T52" fmla="+- 0 6505 6153"/>
                              <a:gd name="T53" fmla="*/ T52 w 451"/>
                              <a:gd name="T54" fmla="+- 0 628 251"/>
                              <a:gd name="T55" fmla="*/ 628 h 445"/>
                              <a:gd name="T56" fmla="+- 0 6505 6153"/>
                              <a:gd name="T57" fmla="*/ T56 w 451"/>
                              <a:gd name="T58" fmla="+- 0 617 251"/>
                              <a:gd name="T59" fmla="*/ 617 h 445"/>
                              <a:gd name="T60" fmla="+- 0 6496 6153"/>
                              <a:gd name="T61" fmla="*/ T60 w 451"/>
                              <a:gd name="T62" fmla="+- 0 608 251"/>
                              <a:gd name="T63" fmla="*/ 608 h 445"/>
                              <a:gd name="T64" fmla="+- 0 6485 6153"/>
                              <a:gd name="T65" fmla="*/ T64 w 451"/>
                              <a:gd name="T66" fmla="+- 0 608 251"/>
                              <a:gd name="T67" fmla="*/ 608 h 445"/>
                              <a:gd name="T68" fmla="+- 0 6191 6153"/>
                              <a:gd name="T69" fmla="*/ T68 w 451"/>
                              <a:gd name="T70" fmla="+- 0 608 251"/>
                              <a:gd name="T71" fmla="*/ 608 h 445"/>
                              <a:gd name="T72" fmla="+- 0 6191 6153"/>
                              <a:gd name="T73" fmla="*/ T72 w 451"/>
                              <a:gd name="T74" fmla="+- 0 465 251"/>
                              <a:gd name="T75" fmla="*/ 465 h 445"/>
                              <a:gd name="T76" fmla="+- 0 6464 6153"/>
                              <a:gd name="T77" fmla="*/ T76 w 451"/>
                              <a:gd name="T78" fmla="+- 0 465 251"/>
                              <a:gd name="T79" fmla="*/ 465 h 445"/>
                              <a:gd name="T80" fmla="+- 0 6475 6153"/>
                              <a:gd name="T81" fmla="*/ T80 w 451"/>
                              <a:gd name="T82" fmla="+- 0 465 251"/>
                              <a:gd name="T83" fmla="*/ 465 h 445"/>
                              <a:gd name="T84" fmla="+- 0 6484 6153"/>
                              <a:gd name="T85" fmla="*/ T84 w 451"/>
                              <a:gd name="T86" fmla="+- 0 456 251"/>
                              <a:gd name="T87" fmla="*/ 456 h 445"/>
                              <a:gd name="T88" fmla="+- 0 6484 6153"/>
                              <a:gd name="T89" fmla="*/ T88 w 451"/>
                              <a:gd name="T90" fmla="+- 0 446 251"/>
                              <a:gd name="T91" fmla="*/ 446 h 445"/>
                              <a:gd name="T92" fmla="+- 0 6484 6153"/>
                              <a:gd name="T93" fmla="*/ T92 w 451"/>
                              <a:gd name="T94" fmla="+- 0 435 251"/>
                              <a:gd name="T95" fmla="*/ 435 h 445"/>
                              <a:gd name="T96" fmla="+- 0 6475 6153"/>
                              <a:gd name="T97" fmla="*/ T96 w 451"/>
                              <a:gd name="T98" fmla="+- 0 426 251"/>
                              <a:gd name="T99" fmla="*/ 426 h 445"/>
                              <a:gd name="T100" fmla="+- 0 6464 6153"/>
                              <a:gd name="T101" fmla="*/ T100 w 451"/>
                              <a:gd name="T102" fmla="+- 0 426 251"/>
                              <a:gd name="T103" fmla="*/ 426 h 445"/>
                              <a:gd name="T104" fmla="+- 0 6191 6153"/>
                              <a:gd name="T105" fmla="*/ T104 w 451"/>
                              <a:gd name="T106" fmla="+- 0 426 251"/>
                              <a:gd name="T107" fmla="*/ 426 h 445"/>
                              <a:gd name="T108" fmla="+- 0 6191 6153"/>
                              <a:gd name="T109" fmla="*/ T108 w 451"/>
                              <a:gd name="T110" fmla="+- 0 370 251"/>
                              <a:gd name="T111" fmla="*/ 370 h 445"/>
                              <a:gd name="T112" fmla="+- 0 6268 6153"/>
                              <a:gd name="T113" fmla="*/ T112 w 451"/>
                              <a:gd name="T114" fmla="+- 0 290 251"/>
                              <a:gd name="T115" fmla="*/ 290 h 445"/>
                              <a:gd name="T116" fmla="+- 0 6584 6153"/>
                              <a:gd name="T117" fmla="*/ T116 w 451"/>
                              <a:gd name="T118" fmla="+- 0 290 251"/>
                              <a:gd name="T119" fmla="*/ 290 h 445"/>
                              <a:gd name="T120" fmla="+- 0 6594 6153"/>
                              <a:gd name="T121" fmla="*/ T120 w 451"/>
                              <a:gd name="T122" fmla="+- 0 290 251"/>
                              <a:gd name="T123" fmla="*/ 290 h 445"/>
                              <a:gd name="T124" fmla="+- 0 6603 6153"/>
                              <a:gd name="T125" fmla="*/ T124 w 451"/>
                              <a:gd name="T126" fmla="+- 0 282 251"/>
                              <a:gd name="T127" fmla="*/ 282 h 445"/>
                              <a:gd name="T128" fmla="+- 0 6603 6153"/>
                              <a:gd name="T129" fmla="*/ T128 w 451"/>
                              <a:gd name="T130" fmla="+- 0 271 251"/>
                              <a:gd name="T131" fmla="*/ 271 h 445"/>
                              <a:gd name="T132" fmla="+- 0 6603 6153"/>
                              <a:gd name="T133" fmla="*/ T132 w 451"/>
                              <a:gd name="T134" fmla="+- 0 260 251"/>
                              <a:gd name="T135" fmla="*/ 260 h 445"/>
                              <a:gd name="T136" fmla="+- 0 6594 6153"/>
                              <a:gd name="T137" fmla="*/ T136 w 451"/>
                              <a:gd name="T138" fmla="+- 0 251 251"/>
                              <a:gd name="T139" fmla="*/ 251 h 445"/>
                              <a:gd name="T140" fmla="+- 0 6584 6153"/>
                              <a:gd name="T141" fmla="*/ T140 w 451"/>
                              <a:gd name="T142" fmla="+- 0 251 251"/>
                              <a:gd name="T143" fmla="*/ 251 h 445"/>
                              <a:gd name="T144" fmla="+- 0 6259 6153"/>
                              <a:gd name="T145" fmla="*/ T144 w 451"/>
                              <a:gd name="T146" fmla="+- 0 251 251"/>
                              <a:gd name="T147" fmla="*/ 251 h 445"/>
                              <a:gd name="T148" fmla="+- 0 6254 6153"/>
                              <a:gd name="T149" fmla="*/ T148 w 451"/>
                              <a:gd name="T150" fmla="+- 0 251 251"/>
                              <a:gd name="T151" fmla="*/ 251 h 445"/>
                              <a:gd name="T152" fmla="+- 0 6249 6153"/>
                              <a:gd name="T153" fmla="*/ T152 w 451"/>
                              <a:gd name="T154" fmla="+- 0 254 251"/>
                              <a:gd name="T155" fmla="*/ 254 h 445"/>
                              <a:gd name="T156" fmla="+- 0 6245 6153"/>
                              <a:gd name="T157" fmla="*/ T156 w 451"/>
                              <a:gd name="T158" fmla="+- 0 257 251"/>
                              <a:gd name="T159" fmla="*/ 257 h 445"/>
                              <a:gd name="T160" fmla="+- 0 6158 6153"/>
                              <a:gd name="T161" fmla="*/ T160 w 451"/>
                              <a:gd name="T162" fmla="+- 0 349 251"/>
                              <a:gd name="T163" fmla="*/ 349 h 445"/>
                              <a:gd name="T164" fmla="+- 0 6154 6153"/>
                              <a:gd name="T165" fmla="*/ T164 w 451"/>
                              <a:gd name="T166" fmla="+- 0 352 251"/>
                              <a:gd name="T167" fmla="*/ 352 h 445"/>
                              <a:gd name="T168" fmla="+- 0 6153 6153"/>
                              <a:gd name="T169" fmla="*/ T168 w 451"/>
                              <a:gd name="T170" fmla="+- 0 357 251"/>
                              <a:gd name="T171" fmla="*/ 357 h 445"/>
                              <a:gd name="T172" fmla="+- 0 6153 6153"/>
                              <a:gd name="T173" fmla="*/ T172 w 451"/>
                              <a:gd name="T174" fmla="+- 0 362 251"/>
                              <a:gd name="T175" fmla="*/ 362 h 445"/>
                              <a:gd name="T176" fmla="+- 0 6153 6153"/>
                              <a:gd name="T177" fmla="*/ T176 w 451"/>
                              <a:gd name="T178" fmla="+- 0 628 251"/>
                              <a:gd name="T179" fmla="*/ 628 h 445"/>
                              <a:gd name="T180" fmla="+- 0 6153 6153"/>
                              <a:gd name="T181" fmla="*/ T180 w 451"/>
                              <a:gd name="T182" fmla="+- 0 638 251"/>
                              <a:gd name="T183" fmla="*/ 638 h 445"/>
                              <a:gd name="T184" fmla="+- 0 6161 6153"/>
                              <a:gd name="T185" fmla="*/ T184 w 451"/>
                              <a:gd name="T186" fmla="+- 0 647 251"/>
                              <a:gd name="T187" fmla="*/ 647 h 445"/>
                              <a:gd name="T188" fmla="+- 0 6172 6153"/>
                              <a:gd name="T189" fmla="*/ T188 w 451"/>
                              <a:gd name="T190" fmla="+- 0 647 251"/>
                              <a:gd name="T191" fmla="*/ 647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1" h="445">
                                <a:moveTo>
                                  <a:pt x="19" y="396"/>
                                </a:moveTo>
                                <a:lnTo>
                                  <a:pt x="203" y="396"/>
                                </a:lnTo>
                                <a:lnTo>
                                  <a:pt x="203" y="426"/>
                                </a:lnTo>
                                <a:lnTo>
                                  <a:pt x="203" y="436"/>
                                </a:lnTo>
                                <a:lnTo>
                                  <a:pt x="212" y="445"/>
                                </a:lnTo>
                                <a:lnTo>
                                  <a:pt x="223" y="445"/>
                                </a:lnTo>
                                <a:lnTo>
                                  <a:pt x="233" y="445"/>
                                </a:lnTo>
                                <a:lnTo>
                                  <a:pt x="242" y="436"/>
                                </a:lnTo>
                                <a:lnTo>
                                  <a:pt x="242" y="426"/>
                                </a:lnTo>
                                <a:lnTo>
                                  <a:pt x="242" y="396"/>
                                </a:lnTo>
                                <a:lnTo>
                                  <a:pt x="332" y="396"/>
                                </a:lnTo>
                                <a:lnTo>
                                  <a:pt x="343" y="396"/>
                                </a:lnTo>
                                <a:lnTo>
                                  <a:pt x="352" y="387"/>
                                </a:lnTo>
                                <a:lnTo>
                                  <a:pt x="352" y="377"/>
                                </a:lnTo>
                                <a:lnTo>
                                  <a:pt x="352" y="366"/>
                                </a:lnTo>
                                <a:lnTo>
                                  <a:pt x="343" y="357"/>
                                </a:lnTo>
                                <a:lnTo>
                                  <a:pt x="332" y="357"/>
                                </a:lnTo>
                                <a:lnTo>
                                  <a:pt x="38" y="357"/>
                                </a:lnTo>
                                <a:lnTo>
                                  <a:pt x="38" y="214"/>
                                </a:lnTo>
                                <a:lnTo>
                                  <a:pt x="311" y="214"/>
                                </a:lnTo>
                                <a:lnTo>
                                  <a:pt x="322" y="214"/>
                                </a:lnTo>
                                <a:lnTo>
                                  <a:pt x="331" y="205"/>
                                </a:lnTo>
                                <a:lnTo>
                                  <a:pt x="331" y="195"/>
                                </a:lnTo>
                                <a:lnTo>
                                  <a:pt x="331" y="184"/>
                                </a:lnTo>
                                <a:lnTo>
                                  <a:pt x="322" y="175"/>
                                </a:lnTo>
                                <a:lnTo>
                                  <a:pt x="311" y="175"/>
                                </a:lnTo>
                                <a:lnTo>
                                  <a:pt x="38" y="175"/>
                                </a:lnTo>
                                <a:lnTo>
                                  <a:pt x="38" y="119"/>
                                </a:lnTo>
                                <a:lnTo>
                                  <a:pt x="115" y="39"/>
                                </a:lnTo>
                                <a:lnTo>
                                  <a:pt x="431" y="39"/>
                                </a:lnTo>
                                <a:lnTo>
                                  <a:pt x="441" y="39"/>
                                </a:lnTo>
                                <a:lnTo>
                                  <a:pt x="450" y="31"/>
                                </a:lnTo>
                                <a:lnTo>
                                  <a:pt x="450" y="20"/>
                                </a:lnTo>
                                <a:lnTo>
                                  <a:pt x="450" y="9"/>
                                </a:lnTo>
                                <a:lnTo>
                                  <a:pt x="441" y="0"/>
                                </a:lnTo>
                                <a:lnTo>
                                  <a:pt x="431" y="0"/>
                                </a:lnTo>
                                <a:lnTo>
                                  <a:pt x="106" y="0"/>
                                </a:lnTo>
                                <a:lnTo>
                                  <a:pt x="101" y="0"/>
                                </a:lnTo>
                                <a:lnTo>
                                  <a:pt x="96" y="3"/>
                                </a:lnTo>
                                <a:lnTo>
                                  <a:pt x="92" y="6"/>
                                </a:lnTo>
                                <a:lnTo>
                                  <a:pt x="5" y="98"/>
                                </a:lnTo>
                                <a:lnTo>
                                  <a:pt x="1" y="101"/>
                                </a:lnTo>
                                <a:lnTo>
                                  <a:pt x="0" y="106"/>
                                </a:lnTo>
                                <a:lnTo>
                                  <a:pt x="0" y="111"/>
                                </a:lnTo>
                                <a:lnTo>
                                  <a:pt x="0" y="377"/>
                                </a:lnTo>
                                <a:lnTo>
                                  <a:pt x="0" y="387"/>
                                </a:lnTo>
                                <a:lnTo>
                                  <a:pt x="8" y="396"/>
                                </a:lnTo>
                                <a:lnTo>
                                  <a:pt x="19" y="39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docshape80"/>
                        <wps:cNvSpPr>
                          <a:spLocks/>
                        </wps:cNvSpPr>
                        <wps:spPr bwMode="auto">
                          <a:xfrm>
                            <a:off x="6559" y="66"/>
                            <a:ext cx="565" cy="630"/>
                          </a:xfrm>
                          <a:custGeom>
                            <a:avLst/>
                            <a:gdLst>
                              <a:gd name="T0" fmla="+- 0 6627 6559"/>
                              <a:gd name="T1" fmla="*/ T0 w 565"/>
                              <a:gd name="T2" fmla="+- 0 197 66"/>
                              <a:gd name="T3" fmla="*/ 197 h 630"/>
                              <a:gd name="T4" fmla="+- 0 6957 6559"/>
                              <a:gd name="T5" fmla="*/ T4 w 565"/>
                              <a:gd name="T6" fmla="+- 0 197 66"/>
                              <a:gd name="T7" fmla="*/ 197 h 630"/>
                              <a:gd name="T8" fmla="+- 0 6968 6559"/>
                              <a:gd name="T9" fmla="*/ T8 w 565"/>
                              <a:gd name="T10" fmla="+- 0 197 66"/>
                              <a:gd name="T11" fmla="*/ 197 h 630"/>
                              <a:gd name="T12" fmla="+- 0 6977 6559"/>
                              <a:gd name="T13" fmla="*/ T12 w 565"/>
                              <a:gd name="T14" fmla="+- 0 188 66"/>
                              <a:gd name="T15" fmla="*/ 188 h 630"/>
                              <a:gd name="T16" fmla="+- 0 6977 6559"/>
                              <a:gd name="T17" fmla="*/ T16 w 565"/>
                              <a:gd name="T18" fmla="+- 0 177 66"/>
                              <a:gd name="T19" fmla="*/ 177 h 630"/>
                              <a:gd name="T20" fmla="+- 0 6977 6559"/>
                              <a:gd name="T21" fmla="*/ T20 w 565"/>
                              <a:gd name="T22" fmla="+- 0 167 66"/>
                              <a:gd name="T23" fmla="*/ 167 h 630"/>
                              <a:gd name="T24" fmla="+- 0 6968 6559"/>
                              <a:gd name="T25" fmla="*/ T24 w 565"/>
                              <a:gd name="T26" fmla="+- 0 158 66"/>
                              <a:gd name="T27" fmla="*/ 158 h 630"/>
                              <a:gd name="T28" fmla="+- 0 6957 6559"/>
                              <a:gd name="T29" fmla="*/ T28 w 565"/>
                              <a:gd name="T30" fmla="+- 0 158 66"/>
                              <a:gd name="T31" fmla="*/ 158 h 630"/>
                              <a:gd name="T32" fmla="+- 0 6647 6559"/>
                              <a:gd name="T33" fmla="*/ T32 w 565"/>
                              <a:gd name="T34" fmla="+- 0 158 66"/>
                              <a:gd name="T35" fmla="*/ 158 h 630"/>
                              <a:gd name="T36" fmla="+- 0 6647 6559"/>
                              <a:gd name="T37" fmla="*/ T36 w 565"/>
                              <a:gd name="T38" fmla="+- 0 105 66"/>
                              <a:gd name="T39" fmla="*/ 105 h 630"/>
                              <a:gd name="T40" fmla="+- 0 7085 6559"/>
                              <a:gd name="T41" fmla="*/ T40 w 565"/>
                              <a:gd name="T42" fmla="+- 0 105 66"/>
                              <a:gd name="T43" fmla="*/ 105 h 630"/>
                              <a:gd name="T44" fmla="+- 0 7085 6559"/>
                              <a:gd name="T45" fmla="*/ T44 w 565"/>
                              <a:gd name="T46" fmla="+- 0 158 66"/>
                              <a:gd name="T47" fmla="*/ 158 h 630"/>
                              <a:gd name="T48" fmla="+- 0 7065 6559"/>
                              <a:gd name="T49" fmla="*/ T48 w 565"/>
                              <a:gd name="T50" fmla="+- 0 158 66"/>
                              <a:gd name="T51" fmla="*/ 158 h 630"/>
                              <a:gd name="T52" fmla="+- 0 7060 6559"/>
                              <a:gd name="T53" fmla="*/ T52 w 565"/>
                              <a:gd name="T54" fmla="+- 0 158 66"/>
                              <a:gd name="T55" fmla="*/ 158 h 630"/>
                              <a:gd name="T56" fmla="+- 0 7054 6559"/>
                              <a:gd name="T57" fmla="*/ T56 w 565"/>
                              <a:gd name="T58" fmla="+- 0 160 66"/>
                              <a:gd name="T59" fmla="*/ 160 h 630"/>
                              <a:gd name="T60" fmla="+- 0 7051 6559"/>
                              <a:gd name="T61" fmla="*/ T60 w 565"/>
                              <a:gd name="T62" fmla="+- 0 164 66"/>
                              <a:gd name="T63" fmla="*/ 164 h 630"/>
                              <a:gd name="T64" fmla="+- 0 7047 6559"/>
                              <a:gd name="T65" fmla="*/ T64 w 565"/>
                              <a:gd name="T66" fmla="+- 0 168 66"/>
                              <a:gd name="T67" fmla="*/ 168 h 630"/>
                              <a:gd name="T68" fmla="+- 0 7045 6559"/>
                              <a:gd name="T69" fmla="*/ T68 w 565"/>
                              <a:gd name="T70" fmla="+- 0 174 66"/>
                              <a:gd name="T71" fmla="*/ 174 h 630"/>
                              <a:gd name="T72" fmla="+- 0 7046 6559"/>
                              <a:gd name="T73" fmla="*/ T72 w 565"/>
                              <a:gd name="T74" fmla="+- 0 179 66"/>
                              <a:gd name="T75" fmla="*/ 179 h 630"/>
                              <a:gd name="T76" fmla="+- 0 7083 6559"/>
                              <a:gd name="T77" fmla="*/ T76 w 565"/>
                              <a:gd name="T78" fmla="+- 0 608 66"/>
                              <a:gd name="T79" fmla="*/ 608 h 630"/>
                              <a:gd name="T80" fmla="+- 0 6579 6559"/>
                              <a:gd name="T81" fmla="*/ T80 w 565"/>
                              <a:gd name="T82" fmla="+- 0 608 66"/>
                              <a:gd name="T83" fmla="*/ 608 h 630"/>
                              <a:gd name="T84" fmla="+- 0 6568 6559"/>
                              <a:gd name="T85" fmla="*/ T84 w 565"/>
                              <a:gd name="T86" fmla="+- 0 608 66"/>
                              <a:gd name="T87" fmla="*/ 608 h 630"/>
                              <a:gd name="T88" fmla="+- 0 6559 6559"/>
                              <a:gd name="T89" fmla="*/ T88 w 565"/>
                              <a:gd name="T90" fmla="+- 0 617 66"/>
                              <a:gd name="T91" fmla="*/ 617 h 630"/>
                              <a:gd name="T92" fmla="+- 0 6559 6559"/>
                              <a:gd name="T93" fmla="*/ T92 w 565"/>
                              <a:gd name="T94" fmla="+- 0 627 66"/>
                              <a:gd name="T95" fmla="*/ 627 h 630"/>
                              <a:gd name="T96" fmla="+- 0 6559 6559"/>
                              <a:gd name="T97" fmla="*/ T96 w 565"/>
                              <a:gd name="T98" fmla="+- 0 638 66"/>
                              <a:gd name="T99" fmla="*/ 638 h 630"/>
                              <a:gd name="T100" fmla="+- 0 6568 6559"/>
                              <a:gd name="T101" fmla="*/ T100 w 565"/>
                              <a:gd name="T102" fmla="+- 0 647 66"/>
                              <a:gd name="T103" fmla="*/ 647 h 630"/>
                              <a:gd name="T104" fmla="+- 0 6579 6559"/>
                              <a:gd name="T105" fmla="*/ T104 w 565"/>
                              <a:gd name="T106" fmla="+- 0 647 66"/>
                              <a:gd name="T107" fmla="*/ 647 h 630"/>
                              <a:gd name="T108" fmla="+- 0 6878 6559"/>
                              <a:gd name="T109" fmla="*/ T108 w 565"/>
                              <a:gd name="T110" fmla="+- 0 647 66"/>
                              <a:gd name="T111" fmla="*/ 647 h 630"/>
                              <a:gd name="T112" fmla="+- 0 6878 6559"/>
                              <a:gd name="T113" fmla="*/ T112 w 565"/>
                              <a:gd name="T114" fmla="+- 0 676 66"/>
                              <a:gd name="T115" fmla="*/ 676 h 630"/>
                              <a:gd name="T116" fmla="+- 0 6878 6559"/>
                              <a:gd name="T117" fmla="*/ T116 w 565"/>
                              <a:gd name="T118" fmla="+- 0 687 66"/>
                              <a:gd name="T119" fmla="*/ 687 h 630"/>
                              <a:gd name="T120" fmla="+- 0 6887 6559"/>
                              <a:gd name="T121" fmla="*/ T120 w 565"/>
                              <a:gd name="T122" fmla="+- 0 696 66"/>
                              <a:gd name="T123" fmla="*/ 696 h 630"/>
                              <a:gd name="T124" fmla="+- 0 6897 6559"/>
                              <a:gd name="T125" fmla="*/ T124 w 565"/>
                              <a:gd name="T126" fmla="+- 0 696 66"/>
                              <a:gd name="T127" fmla="*/ 696 h 630"/>
                              <a:gd name="T128" fmla="+- 0 6908 6559"/>
                              <a:gd name="T129" fmla="*/ T128 w 565"/>
                              <a:gd name="T130" fmla="+- 0 696 66"/>
                              <a:gd name="T131" fmla="*/ 696 h 630"/>
                              <a:gd name="T132" fmla="+- 0 6917 6559"/>
                              <a:gd name="T133" fmla="*/ T132 w 565"/>
                              <a:gd name="T134" fmla="+- 0 687 66"/>
                              <a:gd name="T135" fmla="*/ 687 h 630"/>
                              <a:gd name="T136" fmla="+- 0 6917 6559"/>
                              <a:gd name="T137" fmla="*/ T136 w 565"/>
                              <a:gd name="T138" fmla="+- 0 676 66"/>
                              <a:gd name="T139" fmla="*/ 676 h 630"/>
                              <a:gd name="T140" fmla="+- 0 6917 6559"/>
                              <a:gd name="T141" fmla="*/ T140 w 565"/>
                              <a:gd name="T142" fmla="+- 0 647 66"/>
                              <a:gd name="T143" fmla="*/ 647 h 630"/>
                              <a:gd name="T144" fmla="+- 0 7104 6559"/>
                              <a:gd name="T145" fmla="*/ T144 w 565"/>
                              <a:gd name="T146" fmla="+- 0 647 66"/>
                              <a:gd name="T147" fmla="*/ 647 h 630"/>
                              <a:gd name="T148" fmla="+- 0 7110 6559"/>
                              <a:gd name="T149" fmla="*/ T148 w 565"/>
                              <a:gd name="T150" fmla="+- 0 647 66"/>
                              <a:gd name="T151" fmla="*/ 647 h 630"/>
                              <a:gd name="T152" fmla="+- 0 7115 6559"/>
                              <a:gd name="T153" fmla="*/ T152 w 565"/>
                              <a:gd name="T154" fmla="+- 0 645 66"/>
                              <a:gd name="T155" fmla="*/ 645 h 630"/>
                              <a:gd name="T156" fmla="+- 0 7119 6559"/>
                              <a:gd name="T157" fmla="*/ T156 w 565"/>
                              <a:gd name="T158" fmla="+- 0 640 66"/>
                              <a:gd name="T159" fmla="*/ 640 h 630"/>
                              <a:gd name="T160" fmla="+- 0 7122 6559"/>
                              <a:gd name="T161" fmla="*/ T160 w 565"/>
                              <a:gd name="T162" fmla="+- 0 636 66"/>
                              <a:gd name="T163" fmla="*/ 636 h 630"/>
                              <a:gd name="T164" fmla="+- 0 7124 6559"/>
                              <a:gd name="T165" fmla="*/ T164 w 565"/>
                              <a:gd name="T166" fmla="+- 0 631 66"/>
                              <a:gd name="T167" fmla="*/ 631 h 630"/>
                              <a:gd name="T168" fmla="+- 0 7124 6559"/>
                              <a:gd name="T169" fmla="*/ T168 w 565"/>
                              <a:gd name="T170" fmla="+- 0 626 66"/>
                              <a:gd name="T171" fmla="*/ 626 h 630"/>
                              <a:gd name="T172" fmla="+- 0 7086 6559"/>
                              <a:gd name="T173" fmla="*/ T172 w 565"/>
                              <a:gd name="T174" fmla="+- 0 197 66"/>
                              <a:gd name="T175" fmla="*/ 197 h 630"/>
                              <a:gd name="T176" fmla="+- 0 7104 6559"/>
                              <a:gd name="T177" fmla="*/ T176 w 565"/>
                              <a:gd name="T178" fmla="+- 0 197 66"/>
                              <a:gd name="T179" fmla="*/ 197 h 630"/>
                              <a:gd name="T180" fmla="+- 0 7115 6559"/>
                              <a:gd name="T181" fmla="*/ T180 w 565"/>
                              <a:gd name="T182" fmla="+- 0 197 66"/>
                              <a:gd name="T183" fmla="*/ 197 h 630"/>
                              <a:gd name="T184" fmla="+- 0 7124 6559"/>
                              <a:gd name="T185" fmla="*/ T184 w 565"/>
                              <a:gd name="T186" fmla="+- 0 188 66"/>
                              <a:gd name="T187" fmla="*/ 188 h 630"/>
                              <a:gd name="T188" fmla="+- 0 7124 6559"/>
                              <a:gd name="T189" fmla="*/ T188 w 565"/>
                              <a:gd name="T190" fmla="+- 0 177 66"/>
                              <a:gd name="T191" fmla="*/ 177 h 630"/>
                              <a:gd name="T192" fmla="+- 0 7124 6559"/>
                              <a:gd name="T193" fmla="*/ T192 w 565"/>
                              <a:gd name="T194" fmla="+- 0 86 66"/>
                              <a:gd name="T195" fmla="*/ 86 h 630"/>
                              <a:gd name="T196" fmla="+- 0 7124 6559"/>
                              <a:gd name="T197" fmla="*/ T196 w 565"/>
                              <a:gd name="T198" fmla="+- 0 75 66"/>
                              <a:gd name="T199" fmla="*/ 75 h 630"/>
                              <a:gd name="T200" fmla="+- 0 7115 6559"/>
                              <a:gd name="T201" fmla="*/ T200 w 565"/>
                              <a:gd name="T202" fmla="+- 0 66 66"/>
                              <a:gd name="T203" fmla="*/ 66 h 630"/>
                              <a:gd name="T204" fmla="+- 0 7104 6559"/>
                              <a:gd name="T205" fmla="*/ T204 w 565"/>
                              <a:gd name="T206" fmla="+- 0 66 66"/>
                              <a:gd name="T207" fmla="*/ 66 h 630"/>
                              <a:gd name="T208" fmla="+- 0 6627 6559"/>
                              <a:gd name="T209" fmla="*/ T208 w 565"/>
                              <a:gd name="T210" fmla="+- 0 66 66"/>
                              <a:gd name="T211" fmla="*/ 66 h 630"/>
                              <a:gd name="T212" fmla="+- 0 6616 6559"/>
                              <a:gd name="T213" fmla="*/ T212 w 565"/>
                              <a:gd name="T214" fmla="+- 0 66 66"/>
                              <a:gd name="T215" fmla="*/ 66 h 630"/>
                              <a:gd name="T216" fmla="+- 0 6608 6559"/>
                              <a:gd name="T217" fmla="*/ T216 w 565"/>
                              <a:gd name="T218" fmla="+- 0 75 66"/>
                              <a:gd name="T219" fmla="*/ 75 h 630"/>
                              <a:gd name="T220" fmla="+- 0 6608 6559"/>
                              <a:gd name="T221" fmla="*/ T220 w 565"/>
                              <a:gd name="T222" fmla="+- 0 86 66"/>
                              <a:gd name="T223" fmla="*/ 86 h 630"/>
                              <a:gd name="T224" fmla="+- 0 6608 6559"/>
                              <a:gd name="T225" fmla="*/ T224 w 565"/>
                              <a:gd name="T226" fmla="+- 0 177 66"/>
                              <a:gd name="T227" fmla="*/ 177 h 630"/>
                              <a:gd name="T228" fmla="+- 0 6608 6559"/>
                              <a:gd name="T229" fmla="*/ T228 w 565"/>
                              <a:gd name="T230" fmla="+- 0 188 66"/>
                              <a:gd name="T231" fmla="*/ 188 h 630"/>
                              <a:gd name="T232" fmla="+- 0 6616 6559"/>
                              <a:gd name="T233" fmla="*/ T232 w 565"/>
                              <a:gd name="T234" fmla="+- 0 197 66"/>
                              <a:gd name="T235" fmla="*/ 197 h 630"/>
                              <a:gd name="T236" fmla="+- 0 6627 6559"/>
                              <a:gd name="T237" fmla="*/ T236 w 565"/>
                              <a:gd name="T238" fmla="+- 0 197 66"/>
                              <a:gd name="T239" fmla="*/ 19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5" h="630">
                                <a:moveTo>
                                  <a:pt x="68" y="131"/>
                                </a:moveTo>
                                <a:lnTo>
                                  <a:pt x="398" y="131"/>
                                </a:lnTo>
                                <a:lnTo>
                                  <a:pt x="409" y="131"/>
                                </a:lnTo>
                                <a:lnTo>
                                  <a:pt x="418" y="122"/>
                                </a:lnTo>
                                <a:lnTo>
                                  <a:pt x="418" y="111"/>
                                </a:lnTo>
                                <a:lnTo>
                                  <a:pt x="418" y="101"/>
                                </a:lnTo>
                                <a:lnTo>
                                  <a:pt x="409" y="92"/>
                                </a:lnTo>
                                <a:lnTo>
                                  <a:pt x="398" y="92"/>
                                </a:lnTo>
                                <a:lnTo>
                                  <a:pt x="88" y="92"/>
                                </a:lnTo>
                                <a:lnTo>
                                  <a:pt x="88" y="39"/>
                                </a:lnTo>
                                <a:lnTo>
                                  <a:pt x="526" y="39"/>
                                </a:lnTo>
                                <a:lnTo>
                                  <a:pt x="526" y="92"/>
                                </a:lnTo>
                                <a:lnTo>
                                  <a:pt x="506" y="92"/>
                                </a:lnTo>
                                <a:lnTo>
                                  <a:pt x="501" y="92"/>
                                </a:lnTo>
                                <a:lnTo>
                                  <a:pt x="495" y="94"/>
                                </a:lnTo>
                                <a:lnTo>
                                  <a:pt x="492" y="98"/>
                                </a:lnTo>
                                <a:lnTo>
                                  <a:pt x="488" y="102"/>
                                </a:lnTo>
                                <a:lnTo>
                                  <a:pt x="486" y="108"/>
                                </a:lnTo>
                                <a:lnTo>
                                  <a:pt x="487" y="113"/>
                                </a:lnTo>
                                <a:lnTo>
                                  <a:pt x="524" y="542"/>
                                </a:lnTo>
                                <a:lnTo>
                                  <a:pt x="20" y="542"/>
                                </a:lnTo>
                                <a:lnTo>
                                  <a:pt x="9" y="542"/>
                                </a:lnTo>
                                <a:lnTo>
                                  <a:pt x="0" y="551"/>
                                </a:lnTo>
                                <a:lnTo>
                                  <a:pt x="0" y="561"/>
                                </a:lnTo>
                                <a:lnTo>
                                  <a:pt x="0" y="572"/>
                                </a:lnTo>
                                <a:lnTo>
                                  <a:pt x="9" y="581"/>
                                </a:lnTo>
                                <a:lnTo>
                                  <a:pt x="20" y="581"/>
                                </a:lnTo>
                                <a:lnTo>
                                  <a:pt x="319" y="581"/>
                                </a:lnTo>
                                <a:lnTo>
                                  <a:pt x="319" y="610"/>
                                </a:lnTo>
                                <a:lnTo>
                                  <a:pt x="319" y="621"/>
                                </a:lnTo>
                                <a:lnTo>
                                  <a:pt x="328" y="630"/>
                                </a:lnTo>
                                <a:lnTo>
                                  <a:pt x="338" y="630"/>
                                </a:lnTo>
                                <a:lnTo>
                                  <a:pt x="349" y="630"/>
                                </a:lnTo>
                                <a:lnTo>
                                  <a:pt x="358" y="621"/>
                                </a:lnTo>
                                <a:lnTo>
                                  <a:pt x="358" y="610"/>
                                </a:lnTo>
                                <a:lnTo>
                                  <a:pt x="358" y="581"/>
                                </a:lnTo>
                                <a:lnTo>
                                  <a:pt x="545" y="581"/>
                                </a:lnTo>
                                <a:lnTo>
                                  <a:pt x="551" y="581"/>
                                </a:lnTo>
                                <a:lnTo>
                                  <a:pt x="556" y="579"/>
                                </a:lnTo>
                                <a:lnTo>
                                  <a:pt x="560" y="574"/>
                                </a:lnTo>
                                <a:lnTo>
                                  <a:pt x="563" y="570"/>
                                </a:lnTo>
                                <a:lnTo>
                                  <a:pt x="565" y="565"/>
                                </a:lnTo>
                                <a:lnTo>
                                  <a:pt x="565" y="560"/>
                                </a:lnTo>
                                <a:lnTo>
                                  <a:pt x="527" y="131"/>
                                </a:lnTo>
                                <a:lnTo>
                                  <a:pt x="545" y="131"/>
                                </a:lnTo>
                                <a:lnTo>
                                  <a:pt x="556" y="131"/>
                                </a:lnTo>
                                <a:lnTo>
                                  <a:pt x="565" y="122"/>
                                </a:lnTo>
                                <a:lnTo>
                                  <a:pt x="565" y="111"/>
                                </a:lnTo>
                                <a:lnTo>
                                  <a:pt x="565" y="20"/>
                                </a:lnTo>
                                <a:lnTo>
                                  <a:pt x="565" y="9"/>
                                </a:lnTo>
                                <a:lnTo>
                                  <a:pt x="556" y="0"/>
                                </a:lnTo>
                                <a:lnTo>
                                  <a:pt x="545" y="0"/>
                                </a:lnTo>
                                <a:lnTo>
                                  <a:pt x="68" y="0"/>
                                </a:lnTo>
                                <a:lnTo>
                                  <a:pt x="57" y="0"/>
                                </a:lnTo>
                                <a:lnTo>
                                  <a:pt x="49" y="9"/>
                                </a:lnTo>
                                <a:lnTo>
                                  <a:pt x="49" y="20"/>
                                </a:lnTo>
                                <a:lnTo>
                                  <a:pt x="49" y="111"/>
                                </a:lnTo>
                                <a:lnTo>
                                  <a:pt x="49" y="122"/>
                                </a:lnTo>
                                <a:lnTo>
                                  <a:pt x="57" y="131"/>
                                </a:lnTo>
                                <a:lnTo>
                                  <a:pt x="68" y="131"/>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docshape81"/>
                        <wps:cNvSpPr>
                          <a:spLocks/>
                        </wps:cNvSpPr>
                        <wps:spPr bwMode="auto">
                          <a:xfrm>
                            <a:off x="6619" y="221"/>
                            <a:ext cx="407" cy="290"/>
                          </a:xfrm>
                          <a:custGeom>
                            <a:avLst/>
                            <a:gdLst>
                              <a:gd name="T0" fmla="+- 0 6663 6620"/>
                              <a:gd name="T1" fmla="*/ T0 w 407"/>
                              <a:gd name="T2" fmla="+- 0 222 221"/>
                              <a:gd name="T3" fmla="*/ 222 h 290"/>
                              <a:gd name="T4" fmla="+- 0 6653 6620"/>
                              <a:gd name="T5" fmla="*/ T4 w 407"/>
                              <a:gd name="T6" fmla="+- 0 221 221"/>
                              <a:gd name="T7" fmla="*/ 221 h 290"/>
                              <a:gd name="T8" fmla="+- 0 6643 6620"/>
                              <a:gd name="T9" fmla="*/ T8 w 407"/>
                              <a:gd name="T10" fmla="+- 0 229 221"/>
                              <a:gd name="T11" fmla="*/ 229 h 290"/>
                              <a:gd name="T12" fmla="+- 0 6642 6620"/>
                              <a:gd name="T13" fmla="*/ T12 w 407"/>
                              <a:gd name="T14" fmla="+- 0 240 221"/>
                              <a:gd name="T15" fmla="*/ 240 h 290"/>
                              <a:gd name="T16" fmla="+- 0 6620 6620"/>
                              <a:gd name="T17" fmla="*/ T16 w 407"/>
                              <a:gd name="T18" fmla="+- 0 490 221"/>
                              <a:gd name="T19" fmla="*/ 490 h 290"/>
                              <a:gd name="T20" fmla="+- 0 6620 6620"/>
                              <a:gd name="T21" fmla="*/ T20 w 407"/>
                              <a:gd name="T22" fmla="+- 0 495 221"/>
                              <a:gd name="T23" fmla="*/ 495 h 290"/>
                              <a:gd name="T24" fmla="+- 0 6622 6620"/>
                              <a:gd name="T25" fmla="*/ T24 w 407"/>
                              <a:gd name="T26" fmla="+- 0 500 221"/>
                              <a:gd name="T27" fmla="*/ 500 h 290"/>
                              <a:gd name="T28" fmla="+- 0 6625 6620"/>
                              <a:gd name="T29" fmla="*/ T28 w 407"/>
                              <a:gd name="T30" fmla="+- 0 504 221"/>
                              <a:gd name="T31" fmla="*/ 504 h 290"/>
                              <a:gd name="T32" fmla="+- 0 6629 6620"/>
                              <a:gd name="T33" fmla="*/ T32 w 407"/>
                              <a:gd name="T34" fmla="+- 0 508 221"/>
                              <a:gd name="T35" fmla="*/ 508 h 290"/>
                              <a:gd name="T36" fmla="+- 0 6634 6620"/>
                              <a:gd name="T37" fmla="*/ T36 w 407"/>
                              <a:gd name="T38" fmla="+- 0 511 221"/>
                              <a:gd name="T39" fmla="*/ 511 h 290"/>
                              <a:gd name="T40" fmla="+- 0 6640 6620"/>
                              <a:gd name="T41" fmla="*/ T40 w 407"/>
                              <a:gd name="T42" fmla="+- 0 511 221"/>
                              <a:gd name="T43" fmla="*/ 511 h 290"/>
                              <a:gd name="T44" fmla="+- 0 7007 6620"/>
                              <a:gd name="T45" fmla="*/ T44 w 407"/>
                              <a:gd name="T46" fmla="+- 0 511 221"/>
                              <a:gd name="T47" fmla="*/ 511 h 290"/>
                              <a:gd name="T48" fmla="+- 0 7017 6620"/>
                              <a:gd name="T49" fmla="*/ T48 w 407"/>
                              <a:gd name="T50" fmla="+- 0 511 221"/>
                              <a:gd name="T51" fmla="*/ 511 h 290"/>
                              <a:gd name="T52" fmla="+- 0 7026 6620"/>
                              <a:gd name="T53" fmla="*/ T52 w 407"/>
                              <a:gd name="T54" fmla="+- 0 502 221"/>
                              <a:gd name="T55" fmla="*/ 502 h 290"/>
                              <a:gd name="T56" fmla="+- 0 7026 6620"/>
                              <a:gd name="T57" fmla="*/ T56 w 407"/>
                              <a:gd name="T58" fmla="+- 0 491 221"/>
                              <a:gd name="T59" fmla="*/ 491 h 290"/>
                              <a:gd name="T60" fmla="+- 0 7026 6620"/>
                              <a:gd name="T61" fmla="*/ T60 w 407"/>
                              <a:gd name="T62" fmla="+- 0 481 221"/>
                              <a:gd name="T63" fmla="*/ 481 h 290"/>
                              <a:gd name="T64" fmla="+- 0 7017 6620"/>
                              <a:gd name="T65" fmla="*/ T64 w 407"/>
                              <a:gd name="T66" fmla="+- 0 472 221"/>
                              <a:gd name="T67" fmla="*/ 472 h 290"/>
                              <a:gd name="T68" fmla="+- 0 7007 6620"/>
                              <a:gd name="T69" fmla="*/ T68 w 407"/>
                              <a:gd name="T70" fmla="+- 0 472 221"/>
                              <a:gd name="T71" fmla="*/ 472 h 290"/>
                              <a:gd name="T72" fmla="+- 0 6661 6620"/>
                              <a:gd name="T73" fmla="*/ T72 w 407"/>
                              <a:gd name="T74" fmla="+- 0 472 221"/>
                              <a:gd name="T75" fmla="*/ 472 h 290"/>
                              <a:gd name="T76" fmla="+- 0 6681 6620"/>
                              <a:gd name="T77" fmla="*/ T76 w 407"/>
                              <a:gd name="T78" fmla="+- 0 243 221"/>
                              <a:gd name="T79" fmla="*/ 243 h 290"/>
                              <a:gd name="T80" fmla="+- 0 6682 6620"/>
                              <a:gd name="T81" fmla="*/ T80 w 407"/>
                              <a:gd name="T82" fmla="+- 0 233 221"/>
                              <a:gd name="T83" fmla="*/ 233 h 290"/>
                              <a:gd name="T84" fmla="+- 0 6674 6620"/>
                              <a:gd name="T85" fmla="*/ T84 w 407"/>
                              <a:gd name="T86" fmla="+- 0 223 221"/>
                              <a:gd name="T87" fmla="*/ 223 h 290"/>
                              <a:gd name="T88" fmla="+- 0 6663 6620"/>
                              <a:gd name="T89" fmla="*/ T88 w 407"/>
                              <a:gd name="T90" fmla="+- 0 222 221"/>
                              <a:gd name="T91" fmla="*/ 22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290">
                                <a:moveTo>
                                  <a:pt x="43" y="1"/>
                                </a:moveTo>
                                <a:lnTo>
                                  <a:pt x="33" y="0"/>
                                </a:lnTo>
                                <a:lnTo>
                                  <a:pt x="23" y="8"/>
                                </a:lnTo>
                                <a:lnTo>
                                  <a:pt x="22" y="19"/>
                                </a:lnTo>
                                <a:lnTo>
                                  <a:pt x="0" y="269"/>
                                </a:lnTo>
                                <a:lnTo>
                                  <a:pt x="0" y="274"/>
                                </a:lnTo>
                                <a:lnTo>
                                  <a:pt x="2" y="279"/>
                                </a:lnTo>
                                <a:lnTo>
                                  <a:pt x="5" y="283"/>
                                </a:lnTo>
                                <a:lnTo>
                                  <a:pt x="9" y="287"/>
                                </a:lnTo>
                                <a:lnTo>
                                  <a:pt x="14" y="290"/>
                                </a:lnTo>
                                <a:lnTo>
                                  <a:pt x="20" y="290"/>
                                </a:lnTo>
                                <a:lnTo>
                                  <a:pt x="387" y="290"/>
                                </a:lnTo>
                                <a:lnTo>
                                  <a:pt x="397" y="290"/>
                                </a:lnTo>
                                <a:lnTo>
                                  <a:pt x="406" y="281"/>
                                </a:lnTo>
                                <a:lnTo>
                                  <a:pt x="406" y="270"/>
                                </a:lnTo>
                                <a:lnTo>
                                  <a:pt x="406" y="260"/>
                                </a:lnTo>
                                <a:lnTo>
                                  <a:pt x="397" y="251"/>
                                </a:lnTo>
                                <a:lnTo>
                                  <a:pt x="387" y="251"/>
                                </a:lnTo>
                                <a:lnTo>
                                  <a:pt x="41" y="251"/>
                                </a:lnTo>
                                <a:lnTo>
                                  <a:pt x="61" y="22"/>
                                </a:lnTo>
                                <a:lnTo>
                                  <a:pt x="62" y="12"/>
                                </a:lnTo>
                                <a:lnTo>
                                  <a:pt x="54" y="2"/>
                                </a:lnTo>
                                <a:lnTo>
                                  <a:pt x="43" y="1"/>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docshape82"/>
                        <wps:cNvSpPr>
                          <a:spLocks/>
                        </wps:cNvSpPr>
                        <wps:spPr bwMode="auto">
                          <a:xfrm>
                            <a:off x="4426" y="3041"/>
                            <a:ext cx="190" cy="25"/>
                          </a:xfrm>
                          <a:custGeom>
                            <a:avLst/>
                            <a:gdLst>
                              <a:gd name="T0" fmla="+- 0 4443 4427"/>
                              <a:gd name="T1" fmla="*/ T0 w 190"/>
                              <a:gd name="T2" fmla="+- 0 3066 3042"/>
                              <a:gd name="T3" fmla="*/ 3066 h 25"/>
                              <a:gd name="T4" fmla="+- 0 4601 4427"/>
                              <a:gd name="T5" fmla="*/ T4 w 190"/>
                              <a:gd name="T6" fmla="+- 0 3066 3042"/>
                              <a:gd name="T7" fmla="*/ 3066 h 25"/>
                              <a:gd name="T8" fmla="+- 0 4610 4427"/>
                              <a:gd name="T9" fmla="*/ T8 w 190"/>
                              <a:gd name="T10" fmla="+- 0 3066 3042"/>
                              <a:gd name="T11" fmla="*/ 3066 h 25"/>
                              <a:gd name="T12" fmla="+- 0 4617 4427"/>
                              <a:gd name="T13" fmla="*/ T12 w 190"/>
                              <a:gd name="T14" fmla="+- 0 3061 3042"/>
                              <a:gd name="T15" fmla="*/ 3061 h 25"/>
                              <a:gd name="T16" fmla="+- 0 4617 4427"/>
                              <a:gd name="T17" fmla="*/ T16 w 190"/>
                              <a:gd name="T18" fmla="+- 0 3054 3042"/>
                              <a:gd name="T19" fmla="*/ 3054 h 25"/>
                              <a:gd name="T20" fmla="+- 0 4617 4427"/>
                              <a:gd name="T21" fmla="*/ T20 w 190"/>
                              <a:gd name="T22" fmla="+- 0 3047 3042"/>
                              <a:gd name="T23" fmla="*/ 3047 h 25"/>
                              <a:gd name="T24" fmla="+- 0 4610 4427"/>
                              <a:gd name="T25" fmla="*/ T24 w 190"/>
                              <a:gd name="T26" fmla="+- 0 3042 3042"/>
                              <a:gd name="T27" fmla="*/ 3042 h 25"/>
                              <a:gd name="T28" fmla="+- 0 4601 4427"/>
                              <a:gd name="T29" fmla="*/ T28 w 190"/>
                              <a:gd name="T30" fmla="+- 0 3042 3042"/>
                              <a:gd name="T31" fmla="*/ 3042 h 25"/>
                              <a:gd name="T32" fmla="+- 0 4443 4427"/>
                              <a:gd name="T33" fmla="*/ T32 w 190"/>
                              <a:gd name="T34" fmla="+- 0 3042 3042"/>
                              <a:gd name="T35" fmla="*/ 3042 h 25"/>
                              <a:gd name="T36" fmla="+- 0 4434 4427"/>
                              <a:gd name="T37" fmla="*/ T36 w 190"/>
                              <a:gd name="T38" fmla="+- 0 3042 3042"/>
                              <a:gd name="T39" fmla="*/ 3042 h 25"/>
                              <a:gd name="T40" fmla="+- 0 4427 4427"/>
                              <a:gd name="T41" fmla="*/ T40 w 190"/>
                              <a:gd name="T42" fmla="+- 0 3047 3042"/>
                              <a:gd name="T43" fmla="*/ 3047 h 25"/>
                              <a:gd name="T44" fmla="+- 0 4427 4427"/>
                              <a:gd name="T45" fmla="*/ T44 w 190"/>
                              <a:gd name="T46" fmla="+- 0 3054 3042"/>
                              <a:gd name="T47" fmla="*/ 3054 h 25"/>
                              <a:gd name="T48" fmla="+- 0 4427 4427"/>
                              <a:gd name="T49" fmla="*/ T48 w 190"/>
                              <a:gd name="T50" fmla="+- 0 3061 3042"/>
                              <a:gd name="T51" fmla="*/ 3061 h 25"/>
                              <a:gd name="T52" fmla="+- 0 4434 4427"/>
                              <a:gd name="T53" fmla="*/ T52 w 190"/>
                              <a:gd name="T54" fmla="+- 0 3066 3042"/>
                              <a:gd name="T55" fmla="*/ 3066 h 25"/>
                              <a:gd name="T56" fmla="+- 0 4443 4427"/>
                              <a:gd name="T57" fmla="*/ T56 w 190"/>
                              <a:gd name="T58" fmla="+- 0 3066 3042"/>
                              <a:gd name="T59" fmla="*/ 306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0" h="25">
                                <a:moveTo>
                                  <a:pt x="16" y="24"/>
                                </a:moveTo>
                                <a:lnTo>
                                  <a:pt x="174" y="24"/>
                                </a:lnTo>
                                <a:lnTo>
                                  <a:pt x="183" y="24"/>
                                </a:lnTo>
                                <a:lnTo>
                                  <a:pt x="190" y="19"/>
                                </a:lnTo>
                                <a:lnTo>
                                  <a:pt x="190" y="12"/>
                                </a:lnTo>
                                <a:lnTo>
                                  <a:pt x="190" y="5"/>
                                </a:lnTo>
                                <a:lnTo>
                                  <a:pt x="183" y="0"/>
                                </a:lnTo>
                                <a:lnTo>
                                  <a:pt x="174" y="0"/>
                                </a:lnTo>
                                <a:lnTo>
                                  <a:pt x="16" y="0"/>
                                </a:lnTo>
                                <a:lnTo>
                                  <a:pt x="7" y="0"/>
                                </a:lnTo>
                                <a:lnTo>
                                  <a:pt x="0" y="5"/>
                                </a:lnTo>
                                <a:lnTo>
                                  <a:pt x="0" y="12"/>
                                </a:lnTo>
                                <a:lnTo>
                                  <a:pt x="0" y="19"/>
                                </a:lnTo>
                                <a:lnTo>
                                  <a:pt x="7" y="24"/>
                                </a:lnTo>
                                <a:lnTo>
                                  <a:pt x="16" y="24"/>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docshape83"/>
                        <wps:cNvSpPr>
                          <a:spLocks/>
                        </wps:cNvSpPr>
                        <wps:spPr bwMode="auto">
                          <a:xfrm>
                            <a:off x="4426" y="3189"/>
                            <a:ext cx="103" cy="25"/>
                          </a:xfrm>
                          <a:custGeom>
                            <a:avLst/>
                            <a:gdLst>
                              <a:gd name="T0" fmla="+- 0 4442 4427"/>
                              <a:gd name="T1" fmla="*/ T0 w 103"/>
                              <a:gd name="T2" fmla="+- 0 3214 3189"/>
                              <a:gd name="T3" fmla="*/ 3214 h 25"/>
                              <a:gd name="T4" fmla="+- 0 4514 4427"/>
                              <a:gd name="T5" fmla="*/ T4 w 103"/>
                              <a:gd name="T6" fmla="+- 0 3214 3189"/>
                              <a:gd name="T7" fmla="*/ 3214 h 25"/>
                              <a:gd name="T8" fmla="+- 0 4522 4427"/>
                              <a:gd name="T9" fmla="*/ T8 w 103"/>
                              <a:gd name="T10" fmla="+- 0 3214 3189"/>
                              <a:gd name="T11" fmla="*/ 3214 h 25"/>
                              <a:gd name="T12" fmla="+- 0 4529 4427"/>
                              <a:gd name="T13" fmla="*/ T12 w 103"/>
                              <a:gd name="T14" fmla="+- 0 3208 3189"/>
                              <a:gd name="T15" fmla="*/ 3208 h 25"/>
                              <a:gd name="T16" fmla="+- 0 4529 4427"/>
                              <a:gd name="T17" fmla="*/ T16 w 103"/>
                              <a:gd name="T18" fmla="+- 0 3201 3189"/>
                              <a:gd name="T19" fmla="*/ 3201 h 25"/>
                              <a:gd name="T20" fmla="+- 0 4529 4427"/>
                              <a:gd name="T21" fmla="*/ T20 w 103"/>
                              <a:gd name="T22" fmla="+- 0 3195 3189"/>
                              <a:gd name="T23" fmla="*/ 3195 h 25"/>
                              <a:gd name="T24" fmla="+- 0 4522 4427"/>
                              <a:gd name="T25" fmla="*/ T24 w 103"/>
                              <a:gd name="T26" fmla="+- 0 3189 3189"/>
                              <a:gd name="T27" fmla="*/ 3189 h 25"/>
                              <a:gd name="T28" fmla="+- 0 4514 4427"/>
                              <a:gd name="T29" fmla="*/ T28 w 103"/>
                              <a:gd name="T30" fmla="+- 0 3189 3189"/>
                              <a:gd name="T31" fmla="*/ 3189 h 25"/>
                              <a:gd name="T32" fmla="+- 0 4442 4427"/>
                              <a:gd name="T33" fmla="*/ T32 w 103"/>
                              <a:gd name="T34" fmla="+- 0 3189 3189"/>
                              <a:gd name="T35" fmla="*/ 3189 h 25"/>
                              <a:gd name="T36" fmla="+- 0 4434 4427"/>
                              <a:gd name="T37" fmla="*/ T36 w 103"/>
                              <a:gd name="T38" fmla="+- 0 3189 3189"/>
                              <a:gd name="T39" fmla="*/ 3189 h 25"/>
                              <a:gd name="T40" fmla="+- 0 4427 4427"/>
                              <a:gd name="T41" fmla="*/ T40 w 103"/>
                              <a:gd name="T42" fmla="+- 0 3195 3189"/>
                              <a:gd name="T43" fmla="*/ 3195 h 25"/>
                              <a:gd name="T44" fmla="+- 0 4427 4427"/>
                              <a:gd name="T45" fmla="*/ T44 w 103"/>
                              <a:gd name="T46" fmla="+- 0 3201 3189"/>
                              <a:gd name="T47" fmla="*/ 3201 h 25"/>
                              <a:gd name="T48" fmla="+- 0 4427 4427"/>
                              <a:gd name="T49" fmla="*/ T48 w 103"/>
                              <a:gd name="T50" fmla="+- 0 3208 3189"/>
                              <a:gd name="T51" fmla="*/ 3208 h 25"/>
                              <a:gd name="T52" fmla="+- 0 4434 4427"/>
                              <a:gd name="T53" fmla="*/ T52 w 103"/>
                              <a:gd name="T54" fmla="+- 0 3214 3189"/>
                              <a:gd name="T55" fmla="*/ 3214 h 25"/>
                              <a:gd name="T56" fmla="+- 0 4442 4427"/>
                              <a:gd name="T57" fmla="*/ T56 w 103"/>
                              <a:gd name="T58" fmla="+- 0 3214 3189"/>
                              <a:gd name="T59" fmla="*/ 321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 h="25">
                                <a:moveTo>
                                  <a:pt x="15" y="25"/>
                                </a:moveTo>
                                <a:lnTo>
                                  <a:pt x="87" y="25"/>
                                </a:lnTo>
                                <a:lnTo>
                                  <a:pt x="95" y="25"/>
                                </a:lnTo>
                                <a:lnTo>
                                  <a:pt x="102" y="19"/>
                                </a:lnTo>
                                <a:lnTo>
                                  <a:pt x="102" y="12"/>
                                </a:lnTo>
                                <a:lnTo>
                                  <a:pt x="102" y="6"/>
                                </a:lnTo>
                                <a:lnTo>
                                  <a:pt x="95" y="0"/>
                                </a:lnTo>
                                <a:lnTo>
                                  <a:pt x="87" y="0"/>
                                </a:lnTo>
                                <a:lnTo>
                                  <a:pt x="15" y="0"/>
                                </a:lnTo>
                                <a:lnTo>
                                  <a:pt x="7" y="0"/>
                                </a:lnTo>
                                <a:lnTo>
                                  <a:pt x="0" y="6"/>
                                </a:lnTo>
                                <a:lnTo>
                                  <a:pt x="0" y="12"/>
                                </a:lnTo>
                                <a:lnTo>
                                  <a:pt x="0" y="19"/>
                                </a:lnTo>
                                <a:lnTo>
                                  <a:pt x="7" y="25"/>
                                </a:lnTo>
                                <a:lnTo>
                                  <a:pt x="15"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docshape84"/>
                        <wps:cNvSpPr>
                          <a:spLocks/>
                        </wps:cNvSpPr>
                        <wps:spPr bwMode="auto">
                          <a:xfrm>
                            <a:off x="4426" y="3336"/>
                            <a:ext cx="103" cy="25"/>
                          </a:xfrm>
                          <a:custGeom>
                            <a:avLst/>
                            <a:gdLst>
                              <a:gd name="T0" fmla="+- 0 4442 4427"/>
                              <a:gd name="T1" fmla="*/ T0 w 103"/>
                              <a:gd name="T2" fmla="+- 0 3361 3336"/>
                              <a:gd name="T3" fmla="*/ 3361 h 25"/>
                              <a:gd name="T4" fmla="+- 0 4514 4427"/>
                              <a:gd name="T5" fmla="*/ T4 w 103"/>
                              <a:gd name="T6" fmla="+- 0 3361 3336"/>
                              <a:gd name="T7" fmla="*/ 3361 h 25"/>
                              <a:gd name="T8" fmla="+- 0 4522 4427"/>
                              <a:gd name="T9" fmla="*/ T8 w 103"/>
                              <a:gd name="T10" fmla="+- 0 3361 3336"/>
                              <a:gd name="T11" fmla="*/ 3361 h 25"/>
                              <a:gd name="T12" fmla="+- 0 4529 4427"/>
                              <a:gd name="T13" fmla="*/ T12 w 103"/>
                              <a:gd name="T14" fmla="+- 0 3355 3336"/>
                              <a:gd name="T15" fmla="*/ 3355 h 25"/>
                              <a:gd name="T16" fmla="+- 0 4529 4427"/>
                              <a:gd name="T17" fmla="*/ T16 w 103"/>
                              <a:gd name="T18" fmla="+- 0 3349 3336"/>
                              <a:gd name="T19" fmla="*/ 3349 h 25"/>
                              <a:gd name="T20" fmla="+- 0 4529 4427"/>
                              <a:gd name="T21" fmla="*/ T20 w 103"/>
                              <a:gd name="T22" fmla="+- 0 3342 3336"/>
                              <a:gd name="T23" fmla="*/ 3342 h 25"/>
                              <a:gd name="T24" fmla="+- 0 4522 4427"/>
                              <a:gd name="T25" fmla="*/ T24 w 103"/>
                              <a:gd name="T26" fmla="+- 0 3336 3336"/>
                              <a:gd name="T27" fmla="*/ 3336 h 25"/>
                              <a:gd name="T28" fmla="+- 0 4514 4427"/>
                              <a:gd name="T29" fmla="*/ T28 w 103"/>
                              <a:gd name="T30" fmla="+- 0 3336 3336"/>
                              <a:gd name="T31" fmla="*/ 3336 h 25"/>
                              <a:gd name="T32" fmla="+- 0 4442 4427"/>
                              <a:gd name="T33" fmla="*/ T32 w 103"/>
                              <a:gd name="T34" fmla="+- 0 3336 3336"/>
                              <a:gd name="T35" fmla="*/ 3336 h 25"/>
                              <a:gd name="T36" fmla="+- 0 4434 4427"/>
                              <a:gd name="T37" fmla="*/ T36 w 103"/>
                              <a:gd name="T38" fmla="+- 0 3336 3336"/>
                              <a:gd name="T39" fmla="*/ 3336 h 25"/>
                              <a:gd name="T40" fmla="+- 0 4427 4427"/>
                              <a:gd name="T41" fmla="*/ T40 w 103"/>
                              <a:gd name="T42" fmla="+- 0 3342 3336"/>
                              <a:gd name="T43" fmla="*/ 3342 h 25"/>
                              <a:gd name="T44" fmla="+- 0 4427 4427"/>
                              <a:gd name="T45" fmla="*/ T44 w 103"/>
                              <a:gd name="T46" fmla="+- 0 3349 3336"/>
                              <a:gd name="T47" fmla="*/ 3349 h 25"/>
                              <a:gd name="T48" fmla="+- 0 4427 4427"/>
                              <a:gd name="T49" fmla="*/ T48 w 103"/>
                              <a:gd name="T50" fmla="+- 0 3355 3336"/>
                              <a:gd name="T51" fmla="*/ 3355 h 25"/>
                              <a:gd name="T52" fmla="+- 0 4434 4427"/>
                              <a:gd name="T53" fmla="*/ T52 w 103"/>
                              <a:gd name="T54" fmla="+- 0 3361 3336"/>
                              <a:gd name="T55" fmla="*/ 3361 h 25"/>
                              <a:gd name="T56" fmla="+- 0 4442 4427"/>
                              <a:gd name="T57" fmla="*/ T56 w 103"/>
                              <a:gd name="T58" fmla="+- 0 3361 3336"/>
                              <a:gd name="T59" fmla="*/ 336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 h="25">
                                <a:moveTo>
                                  <a:pt x="15" y="25"/>
                                </a:moveTo>
                                <a:lnTo>
                                  <a:pt x="87" y="25"/>
                                </a:lnTo>
                                <a:lnTo>
                                  <a:pt x="95" y="25"/>
                                </a:lnTo>
                                <a:lnTo>
                                  <a:pt x="102" y="19"/>
                                </a:lnTo>
                                <a:lnTo>
                                  <a:pt x="102" y="13"/>
                                </a:lnTo>
                                <a:lnTo>
                                  <a:pt x="102" y="6"/>
                                </a:lnTo>
                                <a:lnTo>
                                  <a:pt x="95" y="0"/>
                                </a:lnTo>
                                <a:lnTo>
                                  <a:pt x="87" y="0"/>
                                </a:lnTo>
                                <a:lnTo>
                                  <a:pt x="15" y="0"/>
                                </a:lnTo>
                                <a:lnTo>
                                  <a:pt x="7" y="0"/>
                                </a:lnTo>
                                <a:lnTo>
                                  <a:pt x="0" y="6"/>
                                </a:lnTo>
                                <a:lnTo>
                                  <a:pt x="0" y="13"/>
                                </a:lnTo>
                                <a:lnTo>
                                  <a:pt x="0" y="19"/>
                                </a:lnTo>
                                <a:lnTo>
                                  <a:pt x="7" y="25"/>
                                </a:lnTo>
                                <a:lnTo>
                                  <a:pt x="15"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docshape85"/>
                        <wps:cNvSpPr>
                          <a:spLocks/>
                        </wps:cNvSpPr>
                        <wps:spPr bwMode="auto">
                          <a:xfrm>
                            <a:off x="4426" y="3630"/>
                            <a:ext cx="705" cy="25"/>
                          </a:xfrm>
                          <a:custGeom>
                            <a:avLst/>
                            <a:gdLst>
                              <a:gd name="T0" fmla="+- 0 4443 4427"/>
                              <a:gd name="T1" fmla="*/ T0 w 705"/>
                              <a:gd name="T2" fmla="+- 0 3655 3631"/>
                              <a:gd name="T3" fmla="*/ 3655 h 25"/>
                              <a:gd name="T4" fmla="+- 0 5115 4427"/>
                              <a:gd name="T5" fmla="*/ T4 w 705"/>
                              <a:gd name="T6" fmla="+- 0 3655 3631"/>
                              <a:gd name="T7" fmla="*/ 3655 h 25"/>
                              <a:gd name="T8" fmla="+- 0 5124 4427"/>
                              <a:gd name="T9" fmla="*/ T8 w 705"/>
                              <a:gd name="T10" fmla="+- 0 3655 3631"/>
                              <a:gd name="T11" fmla="*/ 3655 h 25"/>
                              <a:gd name="T12" fmla="+- 0 5131 4427"/>
                              <a:gd name="T13" fmla="*/ T12 w 705"/>
                              <a:gd name="T14" fmla="+- 0 3650 3631"/>
                              <a:gd name="T15" fmla="*/ 3650 h 25"/>
                              <a:gd name="T16" fmla="+- 0 5131 4427"/>
                              <a:gd name="T17" fmla="*/ T16 w 705"/>
                              <a:gd name="T18" fmla="+- 0 3643 3631"/>
                              <a:gd name="T19" fmla="*/ 3643 h 25"/>
                              <a:gd name="T20" fmla="+- 0 5131 4427"/>
                              <a:gd name="T21" fmla="*/ T20 w 705"/>
                              <a:gd name="T22" fmla="+- 0 3636 3631"/>
                              <a:gd name="T23" fmla="*/ 3636 h 25"/>
                              <a:gd name="T24" fmla="+- 0 5124 4427"/>
                              <a:gd name="T25" fmla="*/ T24 w 705"/>
                              <a:gd name="T26" fmla="+- 0 3631 3631"/>
                              <a:gd name="T27" fmla="*/ 3631 h 25"/>
                              <a:gd name="T28" fmla="+- 0 5115 4427"/>
                              <a:gd name="T29" fmla="*/ T28 w 705"/>
                              <a:gd name="T30" fmla="+- 0 3631 3631"/>
                              <a:gd name="T31" fmla="*/ 3631 h 25"/>
                              <a:gd name="T32" fmla="+- 0 4443 4427"/>
                              <a:gd name="T33" fmla="*/ T32 w 705"/>
                              <a:gd name="T34" fmla="+- 0 3631 3631"/>
                              <a:gd name="T35" fmla="*/ 3631 h 25"/>
                              <a:gd name="T36" fmla="+- 0 4434 4427"/>
                              <a:gd name="T37" fmla="*/ T36 w 705"/>
                              <a:gd name="T38" fmla="+- 0 3631 3631"/>
                              <a:gd name="T39" fmla="*/ 3631 h 25"/>
                              <a:gd name="T40" fmla="+- 0 4427 4427"/>
                              <a:gd name="T41" fmla="*/ T40 w 705"/>
                              <a:gd name="T42" fmla="+- 0 3636 3631"/>
                              <a:gd name="T43" fmla="*/ 3636 h 25"/>
                              <a:gd name="T44" fmla="+- 0 4427 4427"/>
                              <a:gd name="T45" fmla="*/ T44 w 705"/>
                              <a:gd name="T46" fmla="+- 0 3643 3631"/>
                              <a:gd name="T47" fmla="*/ 3643 h 25"/>
                              <a:gd name="T48" fmla="+- 0 4427 4427"/>
                              <a:gd name="T49" fmla="*/ T48 w 705"/>
                              <a:gd name="T50" fmla="+- 0 3650 3631"/>
                              <a:gd name="T51" fmla="*/ 3650 h 25"/>
                              <a:gd name="T52" fmla="+- 0 4434 4427"/>
                              <a:gd name="T53" fmla="*/ T52 w 705"/>
                              <a:gd name="T54" fmla="+- 0 3655 3631"/>
                              <a:gd name="T55" fmla="*/ 3655 h 25"/>
                              <a:gd name="T56" fmla="+- 0 4443 4427"/>
                              <a:gd name="T57" fmla="*/ T56 w 705"/>
                              <a:gd name="T58" fmla="+- 0 3655 3631"/>
                              <a:gd name="T59" fmla="*/ 365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5" h="25">
                                <a:moveTo>
                                  <a:pt x="16" y="24"/>
                                </a:moveTo>
                                <a:lnTo>
                                  <a:pt x="688" y="24"/>
                                </a:lnTo>
                                <a:lnTo>
                                  <a:pt x="697" y="24"/>
                                </a:lnTo>
                                <a:lnTo>
                                  <a:pt x="704" y="19"/>
                                </a:lnTo>
                                <a:lnTo>
                                  <a:pt x="704" y="12"/>
                                </a:lnTo>
                                <a:lnTo>
                                  <a:pt x="704" y="5"/>
                                </a:lnTo>
                                <a:lnTo>
                                  <a:pt x="697" y="0"/>
                                </a:lnTo>
                                <a:lnTo>
                                  <a:pt x="688" y="0"/>
                                </a:lnTo>
                                <a:lnTo>
                                  <a:pt x="16" y="0"/>
                                </a:lnTo>
                                <a:lnTo>
                                  <a:pt x="7" y="0"/>
                                </a:lnTo>
                                <a:lnTo>
                                  <a:pt x="0" y="5"/>
                                </a:lnTo>
                                <a:lnTo>
                                  <a:pt x="0" y="12"/>
                                </a:lnTo>
                                <a:lnTo>
                                  <a:pt x="0" y="19"/>
                                </a:lnTo>
                                <a:lnTo>
                                  <a:pt x="7" y="24"/>
                                </a:lnTo>
                                <a:lnTo>
                                  <a:pt x="16" y="24"/>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docshape86"/>
                        <wps:cNvSpPr>
                          <a:spLocks/>
                        </wps:cNvSpPr>
                        <wps:spPr bwMode="auto">
                          <a:xfrm>
                            <a:off x="5044" y="3483"/>
                            <a:ext cx="73" cy="25"/>
                          </a:xfrm>
                          <a:custGeom>
                            <a:avLst/>
                            <a:gdLst>
                              <a:gd name="T0" fmla="+- 0 5059 5045"/>
                              <a:gd name="T1" fmla="*/ T0 w 73"/>
                              <a:gd name="T2" fmla="+- 0 3508 3484"/>
                              <a:gd name="T3" fmla="*/ 3508 h 25"/>
                              <a:gd name="T4" fmla="+- 0 5102 5045"/>
                              <a:gd name="T5" fmla="*/ T4 w 73"/>
                              <a:gd name="T6" fmla="+- 0 3508 3484"/>
                              <a:gd name="T7" fmla="*/ 3508 h 25"/>
                              <a:gd name="T8" fmla="+- 0 5110 5045"/>
                              <a:gd name="T9" fmla="*/ T8 w 73"/>
                              <a:gd name="T10" fmla="+- 0 3508 3484"/>
                              <a:gd name="T11" fmla="*/ 3508 h 25"/>
                              <a:gd name="T12" fmla="+- 0 5117 5045"/>
                              <a:gd name="T13" fmla="*/ T12 w 73"/>
                              <a:gd name="T14" fmla="+- 0 3503 3484"/>
                              <a:gd name="T15" fmla="*/ 3503 h 25"/>
                              <a:gd name="T16" fmla="+- 0 5117 5045"/>
                              <a:gd name="T17" fmla="*/ T16 w 73"/>
                              <a:gd name="T18" fmla="+- 0 3496 3484"/>
                              <a:gd name="T19" fmla="*/ 3496 h 25"/>
                              <a:gd name="T20" fmla="+- 0 5117 5045"/>
                              <a:gd name="T21" fmla="*/ T20 w 73"/>
                              <a:gd name="T22" fmla="+- 0 3489 3484"/>
                              <a:gd name="T23" fmla="*/ 3489 h 25"/>
                              <a:gd name="T24" fmla="+- 0 5110 5045"/>
                              <a:gd name="T25" fmla="*/ T24 w 73"/>
                              <a:gd name="T26" fmla="+- 0 3484 3484"/>
                              <a:gd name="T27" fmla="*/ 3484 h 25"/>
                              <a:gd name="T28" fmla="+- 0 5102 5045"/>
                              <a:gd name="T29" fmla="*/ T28 w 73"/>
                              <a:gd name="T30" fmla="+- 0 3484 3484"/>
                              <a:gd name="T31" fmla="*/ 3484 h 25"/>
                              <a:gd name="T32" fmla="+- 0 5059 5045"/>
                              <a:gd name="T33" fmla="*/ T32 w 73"/>
                              <a:gd name="T34" fmla="+- 0 3484 3484"/>
                              <a:gd name="T35" fmla="*/ 3484 h 25"/>
                              <a:gd name="T36" fmla="+- 0 5051 5045"/>
                              <a:gd name="T37" fmla="*/ T36 w 73"/>
                              <a:gd name="T38" fmla="+- 0 3484 3484"/>
                              <a:gd name="T39" fmla="*/ 3484 h 25"/>
                              <a:gd name="T40" fmla="+- 0 5045 5045"/>
                              <a:gd name="T41" fmla="*/ T40 w 73"/>
                              <a:gd name="T42" fmla="+- 0 3489 3484"/>
                              <a:gd name="T43" fmla="*/ 3489 h 25"/>
                              <a:gd name="T44" fmla="+- 0 5045 5045"/>
                              <a:gd name="T45" fmla="*/ T44 w 73"/>
                              <a:gd name="T46" fmla="+- 0 3496 3484"/>
                              <a:gd name="T47" fmla="*/ 3496 h 25"/>
                              <a:gd name="T48" fmla="+- 0 5045 5045"/>
                              <a:gd name="T49" fmla="*/ T48 w 73"/>
                              <a:gd name="T50" fmla="+- 0 3503 3484"/>
                              <a:gd name="T51" fmla="*/ 3503 h 25"/>
                              <a:gd name="T52" fmla="+- 0 5051 5045"/>
                              <a:gd name="T53" fmla="*/ T52 w 73"/>
                              <a:gd name="T54" fmla="+- 0 3508 3484"/>
                              <a:gd name="T55" fmla="*/ 3508 h 25"/>
                              <a:gd name="T56" fmla="+- 0 5059 5045"/>
                              <a:gd name="T57" fmla="*/ T56 w 73"/>
                              <a:gd name="T58" fmla="+- 0 3508 3484"/>
                              <a:gd name="T59" fmla="*/ 350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 h="25">
                                <a:moveTo>
                                  <a:pt x="14" y="24"/>
                                </a:moveTo>
                                <a:lnTo>
                                  <a:pt x="57" y="24"/>
                                </a:lnTo>
                                <a:lnTo>
                                  <a:pt x="65" y="24"/>
                                </a:lnTo>
                                <a:lnTo>
                                  <a:pt x="72" y="19"/>
                                </a:lnTo>
                                <a:lnTo>
                                  <a:pt x="72" y="12"/>
                                </a:lnTo>
                                <a:lnTo>
                                  <a:pt x="72" y="5"/>
                                </a:lnTo>
                                <a:lnTo>
                                  <a:pt x="65" y="0"/>
                                </a:lnTo>
                                <a:lnTo>
                                  <a:pt x="57" y="0"/>
                                </a:lnTo>
                                <a:lnTo>
                                  <a:pt x="14" y="0"/>
                                </a:lnTo>
                                <a:lnTo>
                                  <a:pt x="6" y="0"/>
                                </a:lnTo>
                                <a:lnTo>
                                  <a:pt x="0" y="5"/>
                                </a:lnTo>
                                <a:lnTo>
                                  <a:pt x="0" y="12"/>
                                </a:lnTo>
                                <a:lnTo>
                                  <a:pt x="0" y="19"/>
                                </a:lnTo>
                                <a:lnTo>
                                  <a:pt x="6" y="24"/>
                                </a:lnTo>
                                <a:lnTo>
                                  <a:pt x="14" y="24"/>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docshape87"/>
                        <wps:cNvSpPr>
                          <a:spLocks/>
                        </wps:cNvSpPr>
                        <wps:spPr bwMode="auto">
                          <a:xfrm>
                            <a:off x="5527" y="3041"/>
                            <a:ext cx="313" cy="25"/>
                          </a:xfrm>
                          <a:custGeom>
                            <a:avLst/>
                            <a:gdLst>
                              <a:gd name="T0" fmla="+- 0 5825 5528"/>
                              <a:gd name="T1" fmla="*/ T0 w 313"/>
                              <a:gd name="T2" fmla="+- 0 3042 3042"/>
                              <a:gd name="T3" fmla="*/ 3042 h 25"/>
                              <a:gd name="T4" fmla="+- 0 5544 5528"/>
                              <a:gd name="T5" fmla="*/ T4 w 313"/>
                              <a:gd name="T6" fmla="+- 0 3042 3042"/>
                              <a:gd name="T7" fmla="*/ 3042 h 25"/>
                              <a:gd name="T8" fmla="+- 0 5535 5528"/>
                              <a:gd name="T9" fmla="*/ T8 w 313"/>
                              <a:gd name="T10" fmla="+- 0 3042 3042"/>
                              <a:gd name="T11" fmla="*/ 3042 h 25"/>
                              <a:gd name="T12" fmla="+- 0 5528 5528"/>
                              <a:gd name="T13" fmla="*/ T12 w 313"/>
                              <a:gd name="T14" fmla="+- 0 3047 3042"/>
                              <a:gd name="T15" fmla="*/ 3047 h 25"/>
                              <a:gd name="T16" fmla="+- 0 5528 5528"/>
                              <a:gd name="T17" fmla="*/ T16 w 313"/>
                              <a:gd name="T18" fmla="+- 0 3054 3042"/>
                              <a:gd name="T19" fmla="*/ 3054 h 25"/>
                              <a:gd name="T20" fmla="+- 0 5528 5528"/>
                              <a:gd name="T21" fmla="*/ T20 w 313"/>
                              <a:gd name="T22" fmla="+- 0 3061 3042"/>
                              <a:gd name="T23" fmla="*/ 3061 h 25"/>
                              <a:gd name="T24" fmla="+- 0 5535 5528"/>
                              <a:gd name="T25" fmla="*/ T24 w 313"/>
                              <a:gd name="T26" fmla="+- 0 3066 3042"/>
                              <a:gd name="T27" fmla="*/ 3066 h 25"/>
                              <a:gd name="T28" fmla="+- 0 5544 5528"/>
                              <a:gd name="T29" fmla="*/ T28 w 313"/>
                              <a:gd name="T30" fmla="+- 0 3066 3042"/>
                              <a:gd name="T31" fmla="*/ 3066 h 25"/>
                              <a:gd name="T32" fmla="+- 0 5825 5528"/>
                              <a:gd name="T33" fmla="*/ T32 w 313"/>
                              <a:gd name="T34" fmla="+- 0 3066 3042"/>
                              <a:gd name="T35" fmla="*/ 3066 h 25"/>
                              <a:gd name="T36" fmla="+- 0 5833 5528"/>
                              <a:gd name="T37" fmla="*/ T36 w 313"/>
                              <a:gd name="T38" fmla="+- 0 3066 3042"/>
                              <a:gd name="T39" fmla="*/ 3066 h 25"/>
                              <a:gd name="T40" fmla="+- 0 5841 5528"/>
                              <a:gd name="T41" fmla="*/ T40 w 313"/>
                              <a:gd name="T42" fmla="+- 0 3061 3042"/>
                              <a:gd name="T43" fmla="*/ 3061 h 25"/>
                              <a:gd name="T44" fmla="+- 0 5841 5528"/>
                              <a:gd name="T45" fmla="*/ T44 w 313"/>
                              <a:gd name="T46" fmla="+- 0 3054 3042"/>
                              <a:gd name="T47" fmla="*/ 3054 h 25"/>
                              <a:gd name="T48" fmla="+- 0 5841 5528"/>
                              <a:gd name="T49" fmla="*/ T48 w 313"/>
                              <a:gd name="T50" fmla="+- 0 3047 3042"/>
                              <a:gd name="T51" fmla="*/ 3047 h 25"/>
                              <a:gd name="T52" fmla="+- 0 5833 5528"/>
                              <a:gd name="T53" fmla="*/ T52 w 313"/>
                              <a:gd name="T54" fmla="+- 0 3042 3042"/>
                              <a:gd name="T55" fmla="*/ 3042 h 25"/>
                              <a:gd name="T56" fmla="+- 0 5825 5528"/>
                              <a:gd name="T57" fmla="*/ T56 w 313"/>
                              <a:gd name="T58" fmla="+- 0 3042 3042"/>
                              <a:gd name="T59" fmla="*/ 304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3" h="25">
                                <a:moveTo>
                                  <a:pt x="297" y="0"/>
                                </a:moveTo>
                                <a:lnTo>
                                  <a:pt x="16" y="0"/>
                                </a:lnTo>
                                <a:lnTo>
                                  <a:pt x="7" y="0"/>
                                </a:lnTo>
                                <a:lnTo>
                                  <a:pt x="0" y="5"/>
                                </a:lnTo>
                                <a:lnTo>
                                  <a:pt x="0" y="12"/>
                                </a:lnTo>
                                <a:lnTo>
                                  <a:pt x="0" y="19"/>
                                </a:lnTo>
                                <a:lnTo>
                                  <a:pt x="7" y="24"/>
                                </a:lnTo>
                                <a:lnTo>
                                  <a:pt x="16" y="24"/>
                                </a:lnTo>
                                <a:lnTo>
                                  <a:pt x="297" y="24"/>
                                </a:lnTo>
                                <a:lnTo>
                                  <a:pt x="305" y="24"/>
                                </a:lnTo>
                                <a:lnTo>
                                  <a:pt x="313" y="19"/>
                                </a:lnTo>
                                <a:lnTo>
                                  <a:pt x="313" y="12"/>
                                </a:lnTo>
                                <a:lnTo>
                                  <a:pt x="313" y="5"/>
                                </a:lnTo>
                                <a:lnTo>
                                  <a:pt x="305" y="0"/>
                                </a:lnTo>
                                <a:lnTo>
                                  <a:pt x="297"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docshape88"/>
                        <wps:cNvSpPr>
                          <a:spLocks/>
                        </wps:cNvSpPr>
                        <wps:spPr bwMode="auto">
                          <a:xfrm>
                            <a:off x="5077" y="3189"/>
                            <a:ext cx="764" cy="25"/>
                          </a:xfrm>
                          <a:custGeom>
                            <a:avLst/>
                            <a:gdLst>
                              <a:gd name="T0" fmla="+- 0 5824 5077"/>
                              <a:gd name="T1" fmla="*/ T0 w 764"/>
                              <a:gd name="T2" fmla="+- 0 3189 3189"/>
                              <a:gd name="T3" fmla="*/ 3189 h 25"/>
                              <a:gd name="T4" fmla="+- 0 5093 5077"/>
                              <a:gd name="T5" fmla="*/ T4 w 764"/>
                              <a:gd name="T6" fmla="+- 0 3189 3189"/>
                              <a:gd name="T7" fmla="*/ 3189 h 25"/>
                              <a:gd name="T8" fmla="+- 0 5084 5077"/>
                              <a:gd name="T9" fmla="*/ T8 w 764"/>
                              <a:gd name="T10" fmla="+- 0 3189 3189"/>
                              <a:gd name="T11" fmla="*/ 3189 h 25"/>
                              <a:gd name="T12" fmla="+- 0 5077 5077"/>
                              <a:gd name="T13" fmla="*/ T12 w 764"/>
                              <a:gd name="T14" fmla="+- 0 3195 3189"/>
                              <a:gd name="T15" fmla="*/ 3195 h 25"/>
                              <a:gd name="T16" fmla="+- 0 5077 5077"/>
                              <a:gd name="T17" fmla="*/ T16 w 764"/>
                              <a:gd name="T18" fmla="+- 0 3201 3189"/>
                              <a:gd name="T19" fmla="*/ 3201 h 25"/>
                              <a:gd name="T20" fmla="+- 0 5077 5077"/>
                              <a:gd name="T21" fmla="*/ T20 w 764"/>
                              <a:gd name="T22" fmla="+- 0 3208 3189"/>
                              <a:gd name="T23" fmla="*/ 3208 h 25"/>
                              <a:gd name="T24" fmla="+- 0 5084 5077"/>
                              <a:gd name="T25" fmla="*/ T24 w 764"/>
                              <a:gd name="T26" fmla="+- 0 3214 3189"/>
                              <a:gd name="T27" fmla="*/ 3214 h 25"/>
                              <a:gd name="T28" fmla="+- 0 5093 5077"/>
                              <a:gd name="T29" fmla="*/ T28 w 764"/>
                              <a:gd name="T30" fmla="+- 0 3214 3189"/>
                              <a:gd name="T31" fmla="*/ 3214 h 25"/>
                              <a:gd name="T32" fmla="+- 0 5824 5077"/>
                              <a:gd name="T33" fmla="*/ T32 w 764"/>
                              <a:gd name="T34" fmla="+- 0 3214 3189"/>
                              <a:gd name="T35" fmla="*/ 3214 h 25"/>
                              <a:gd name="T36" fmla="+- 0 5833 5077"/>
                              <a:gd name="T37" fmla="*/ T36 w 764"/>
                              <a:gd name="T38" fmla="+- 0 3214 3189"/>
                              <a:gd name="T39" fmla="*/ 3214 h 25"/>
                              <a:gd name="T40" fmla="+- 0 5841 5077"/>
                              <a:gd name="T41" fmla="*/ T40 w 764"/>
                              <a:gd name="T42" fmla="+- 0 3208 3189"/>
                              <a:gd name="T43" fmla="*/ 3208 h 25"/>
                              <a:gd name="T44" fmla="+- 0 5841 5077"/>
                              <a:gd name="T45" fmla="*/ T44 w 764"/>
                              <a:gd name="T46" fmla="+- 0 3201 3189"/>
                              <a:gd name="T47" fmla="*/ 3201 h 25"/>
                              <a:gd name="T48" fmla="+- 0 5841 5077"/>
                              <a:gd name="T49" fmla="*/ T48 w 764"/>
                              <a:gd name="T50" fmla="+- 0 3195 3189"/>
                              <a:gd name="T51" fmla="*/ 3195 h 25"/>
                              <a:gd name="T52" fmla="+- 0 5833 5077"/>
                              <a:gd name="T53" fmla="*/ T52 w 764"/>
                              <a:gd name="T54" fmla="+- 0 3189 3189"/>
                              <a:gd name="T55" fmla="*/ 3189 h 25"/>
                              <a:gd name="T56" fmla="+- 0 5824 5077"/>
                              <a:gd name="T57" fmla="*/ T56 w 764"/>
                              <a:gd name="T58" fmla="+- 0 3189 3189"/>
                              <a:gd name="T59" fmla="*/ 318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64" h="25">
                                <a:moveTo>
                                  <a:pt x="747" y="0"/>
                                </a:moveTo>
                                <a:lnTo>
                                  <a:pt x="16" y="0"/>
                                </a:lnTo>
                                <a:lnTo>
                                  <a:pt x="7" y="0"/>
                                </a:lnTo>
                                <a:lnTo>
                                  <a:pt x="0" y="6"/>
                                </a:lnTo>
                                <a:lnTo>
                                  <a:pt x="0" y="12"/>
                                </a:lnTo>
                                <a:lnTo>
                                  <a:pt x="0" y="19"/>
                                </a:lnTo>
                                <a:lnTo>
                                  <a:pt x="7" y="25"/>
                                </a:lnTo>
                                <a:lnTo>
                                  <a:pt x="16" y="25"/>
                                </a:lnTo>
                                <a:lnTo>
                                  <a:pt x="747" y="25"/>
                                </a:lnTo>
                                <a:lnTo>
                                  <a:pt x="756" y="25"/>
                                </a:lnTo>
                                <a:lnTo>
                                  <a:pt x="764" y="19"/>
                                </a:lnTo>
                                <a:lnTo>
                                  <a:pt x="764" y="12"/>
                                </a:lnTo>
                                <a:lnTo>
                                  <a:pt x="764" y="6"/>
                                </a:lnTo>
                                <a:lnTo>
                                  <a:pt x="756" y="0"/>
                                </a:lnTo>
                                <a:lnTo>
                                  <a:pt x="747"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docshape89"/>
                        <wps:cNvSpPr>
                          <a:spLocks/>
                        </wps:cNvSpPr>
                        <wps:spPr bwMode="auto">
                          <a:xfrm>
                            <a:off x="5717" y="3336"/>
                            <a:ext cx="123" cy="25"/>
                          </a:xfrm>
                          <a:custGeom>
                            <a:avLst/>
                            <a:gdLst>
                              <a:gd name="T0" fmla="+- 0 5825 5718"/>
                              <a:gd name="T1" fmla="*/ T0 w 123"/>
                              <a:gd name="T2" fmla="+- 0 3336 3336"/>
                              <a:gd name="T3" fmla="*/ 3336 h 25"/>
                              <a:gd name="T4" fmla="+- 0 5733 5718"/>
                              <a:gd name="T5" fmla="*/ T4 w 123"/>
                              <a:gd name="T6" fmla="+- 0 3336 3336"/>
                              <a:gd name="T7" fmla="*/ 3336 h 25"/>
                              <a:gd name="T8" fmla="+- 0 5725 5718"/>
                              <a:gd name="T9" fmla="*/ T8 w 123"/>
                              <a:gd name="T10" fmla="+- 0 3336 3336"/>
                              <a:gd name="T11" fmla="*/ 3336 h 25"/>
                              <a:gd name="T12" fmla="+- 0 5718 5718"/>
                              <a:gd name="T13" fmla="*/ T12 w 123"/>
                              <a:gd name="T14" fmla="+- 0 3342 3336"/>
                              <a:gd name="T15" fmla="*/ 3342 h 25"/>
                              <a:gd name="T16" fmla="+- 0 5718 5718"/>
                              <a:gd name="T17" fmla="*/ T16 w 123"/>
                              <a:gd name="T18" fmla="+- 0 3349 3336"/>
                              <a:gd name="T19" fmla="*/ 3349 h 25"/>
                              <a:gd name="T20" fmla="+- 0 5718 5718"/>
                              <a:gd name="T21" fmla="*/ T20 w 123"/>
                              <a:gd name="T22" fmla="+- 0 3355 3336"/>
                              <a:gd name="T23" fmla="*/ 3355 h 25"/>
                              <a:gd name="T24" fmla="+- 0 5725 5718"/>
                              <a:gd name="T25" fmla="*/ T24 w 123"/>
                              <a:gd name="T26" fmla="+- 0 3361 3336"/>
                              <a:gd name="T27" fmla="*/ 3361 h 25"/>
                              <a:gd name="T28" fmla="+- 0 5733 5718"/>
                              <a:gd name="T29" fmla="*/ T28 w 123"/>
                              <a:gd name="T30" fmla="+- 0 3361 3336"/>
                              <a:gd name="T31" fmla="*/ 3361 h 25"/>
                              <a:gd name="T32" fmla="+- 0 5825 5718"/>
                              <a:gd name="T33" fmla="*/ T32 w 123"/>
                              <a:gd name="T34" fmla="+- 0 3361 3336"/>
                              <a:gd name="T35" fmla="*/ 3361 h 25"/>
                              <a:gd name="T36" fmla="+- 0 5834 5718"/>
                              <a:gd name="T37" fmla="*/ T36 w 123"/>
                              <a:gd name="T38" fmla="+- 0 3361 3336"/>
                              <a:gd name="T39" fmla="*/ 3361 h 25"/>
                              <a:gd name="T40" fmla="+- 0 5841 5718"/>
                              <a:gd name="T41" fmla="*/ T40 w 123"/>
                              <a:gd name="T42" fmla="+- 0 3355 3336"/>
                              <a:gd name="T43" fmla="*/ 3355 h 25"/>
                              <a:gd name="T44" fmla="+- 0 5841 5718"/>
                              <a:gd name="T45" fmla="*/ T44 w 123"/>
                              <a:gd name="T46" fmla="+- 0 3349 3336"/>
                              <a:gd name="T47" fmla="*/ 3349 h 25"/>
                              <a:gd name="T48" fmla="+- 0 5841 5718"/>
                              <a:gd name="T49" fmla="*/ T48 w 123"/>
                              <a:gd name="T50" fmla="+- 0 3342 3336"/>
                              <a:gd name="T51" fmla="*/ 3342 h 25"/>
                              <a:gd name="T52" fmla="+- 0 5834 5718"/>
                              <a:gd name="T53" fmla="*/ T52 w 123"/>
                              <a:gd name="T54" fmla="+- 0 3336 3336"/>
                              <a:gd name="T55" fmla="*/ 3336 h 25"/>
                              <a:gd name="T56" fmla="+- 0 5825 5718"/>
                              <a:gd name="T57" fmla="*/ T56 w 123"/>
                              <a:gd name="T58" fmla="+- 0 3336 3336"/>
                              <a:gd name="T59" fmla="*/ 333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3" h="25">
                                <a:moveTo>
                                  <a:pt x="107" y="0"/>
                                </a:moveTo>
                                <a:lnTo>
                                  <a:pt x="15" y="0"/>
                                </a:lnTo>
                                <a:lnTo>
                                  <a:pt x="7" y="0"/>
                                </a:lnTo>
                                <a:lnTo>
                                  <a:pt x="0" y="6"/>
                                </a:lnTo>
                                <a:lnTo>
                                  <a:pt x="0" y="13"/>
                                </a:lnTo>
                                <a:lnTo>
                                  <a:pt x="0" y="19"/>
                                </a:lnTo>
                                <a:lnTo>
                                  <a:pt x="7" y="25"/>
                                </a:lnTo>
                                <a:lnTo>
                                  <a:pt x="15" y="25"/>
                                </a:lnTo>
                                <a:lnTo>
                                  <a:pt x="107" y="25"/>
                                </a:lnTo>
                                <a:lnTo>
                                  <a:pt x="116" y="25"/>
                                </a:lnTo>
                                <a:lnTo>
                                  <a:pt x="123" y="19"/>
                                </a:lnTo>
                                <a:lnTo>
                                  <a:pt x="123" y="13"/>
                                </a:lnTo>
                                <a:lnTo>
                                  <a:pt x="123" y="6"/>
                                </a:lnTo>
                                <a:lnTo>
                                  <a:pt x="116" y="0"/>
                                </a:lnTo>
                                <a:lnTo>
                                  <a:pt x="107"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docshape90"/>
                        <wps:cNvSpPr>
                          <a:spLocks/>
                        </wps:cNvSpPr>
                        <wps:spPr bwMode="auto">
                          <a:xfrm>
                            <a:off x="5589" y="2894"/>
                            <a:ext cx="252" cy="25"/>
                          </a:xfrm>
                          <a:custGeom>
                            <a:avLst/>
                            <a:gdLst>
                              <a:gd name="T0" fmla="+- 0 5825 5590"/>
                              <a:gd name="T1" fmla="*/ T0 w 252"/>
                              <a:gd name="T2" fmla="+- 0 2895 2895"/>
                              <a:gd name="T3" fmla="*/ 2895 h 25"/>
                              <a:gd name="T4" fmla="+- 0 5606 5590"/>
                              <a:gd name="T5" fmla="*/ T4 w 252"/>
                              <a:gd name="T6" fmla="+- 0 2895 2895"/>
                              <a:gd name="T7" fmla="*/ 2895 h 25"/>
                              <a:gd name="T8" fmla="+- 0 5597 5590"/>
                              <a:gd name="T9" fmla="*/ T8 w 252"/>
                              <a:gd name="T10" fmla="+- 0 2895 2895"/>
                              <a:gd name="T11" fmla="*/ 2895 h 25"/>
                              <a:gd name="T12" fmla="+- 0 5590 5590"/>
                              <a:gd name="T13" fmla="*/ T12 w 252"/>
                              <a:gd name="T14" fmla="+- 0 2900 2895"/>
                              <a:gd name="T15" fmla="*/ 2900 h 25"/>
                              <a:gd name="T16" fmla="+- 0 5590 5590"/>
                              <a:gd name="T17" fmla="*/ T16 w 252"/>
                              <a:gd name="T18" fmla="+- 0 2907 2895"/>
                              <a:gd name="T19" fmla="*/ 2907 h 25"/>
                              <a:gd name="T20" fmla="+- 0 5590 5590"/>
                              <a:gd name="T21" fmla="*/ T20 w 252"/>
                              <a:gd name="T22" fmla="+- 0 2914 2895"/>
                              <a:gd name="T23" fmla="*/ 2914 h 25"/>
                              <a:gd name="T24" fmla="+- 0 5597 5590"/>
                              <a:gd name="T25" fmla="*/ T24 w 252"/>
                              <a:gd name="T26" fmla="+- 0 2919 2895"/>
                              <a:gd name="T27" fmla="*/ 2919 h 25"/>
                              <a:gd name="T28" fmla="+- 0 5606 5590"/>
                              <a:gd name="T29" fmla="*/ T28 w 252"/>
                              <a:gd name="T30" fmla="+- 0 2919 2895"/>
                              <a:gd name="T31" fmla="*/ 2919 h 25"/>
                              <a:gd name="T32" fmla="+- 0 5825 5590"/>
                              <a:gd name="T33" fmla="*/ T32 w 252"/>
                              <a:gd name="T34" fmla="+- 0 2919 2895"/>
                              <a:gd name="T35" fmla="*/ 2919 h 25"/>
                              <a:gd name="T36" fmla="+- 0 5833 5590"/>
                              <a:gd name="T37" fmla="*/ T36 w 252"/>
                              <a:gd name="T38" fmla="+- 0 2919 2895"/>
                              <a:gd name="T39" fmla="*/ 2919 h 25"/>
                              <a:gd name="T40" fmla="+- 0 5841 5590"/>
                              <a:gd name="T41" fmla="*/ T40 w 252"/>
                              <a:gd name="T42" fmla="+- 0 2914 2895"/>
                              <a:gd name="T43" fmla="*/ 2914 h 25"/>
                              <a:gd name="T44" fmla="+- 0 5841 5590"/>
                              <a:gd name="T45" fmla="*/ T44 w 252"/>
                              <a:gd name="T46" fmla="+- 0 2907 2895"/>
                              <a:gd name="T47" fmla="*/ 2907 h 25"/>
                              <a:gd name="T48" fmla="+- 0 5841 5590"/>
                              <a:gd name="T49" fmla="*/ T48 w 252"/>
                              <a:gd name="T50" fmla="+- 0 2900 2895"/>
                              <a:gd name="T51" fmla="*/ 2900 h 25"/>
                              <a:gd name="T52" fmla="+- 0 5833 5590"/>
                              <a:gd name="T53" fmla="*/ T52 w 252"/>
                              <a:gd name="T54" fmla="+- 0 2895 2895"/>
                              <a:gd name="T55" fmla="*/ 2895 h 25"/>
                              <a:gd name="T56" fmla="+- 0 5825 5590"/>
                              <a:gd name="T57" fmla="*/ T56 w 252"/>
                              <a:gd name="T58" fmla="+- 0 2895 2895"/>
                              <a:gd name="T59" fmla="*/ 289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2" h="25">
                                <a:moveTo>
                                  <a:pt x="235" y="0"/>
                                </a:moveTo>
                                <a:lnTo>
                                  <a:pt x="16" y="0"/>
                                </a:lnTo>
                                <a:lnTo>
                                  <a:pt x="7" y="0"/>
                                </a:lnTo>
                                <a:lnTo>
                                  <a:pt x="0" y="5"/>
                                </a:lnTo>
                                <a:lnTo>
                                  <a:pt x="0" y="12"/>
                                </a:lnTo>
                                <a:lnTo>
                                  <a:pt x="0" y="19"/>
                                </a:lnTo>
                                <a:lnTo>
                                  <a:pt x="7" y="24"/>
                                </a:lnTo>
                                <a:lnTo>
                                  <a:pt x="16" y="24"/>
                                </a:lnTo>
                                <a:lnTo>
                                  <a:pt x="235" y="24"/>
                                </a:lnTo>
                                <a:lnTo>
                                  <a:pt x="243" y="24"/>
                                </a:lnTo>
                                <a:lnTo>
                                  <a:pt x="251" y="19"/>
                                </a:lnTo>
                                <a:lnTo>
                                  <a:pt x="251" y="12"/>
                                </a:lnTo>
                                <a:lnTo>
                                  <a:pt x="251" y="5"/>
                                </a:lnTo>
                                <a:lnTo>
                                  <a:pt x="243" y="0"/>
                                </a:lnTo>
                                <a:lnTo>
                                  <a:pt x="235"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docshape91"/>
                        <wps:cNvSpPr>
                          <a:spLocks/>
                        </wps:cNvSpPr>
                        <wps:spPr bwMode="auto">
                          <a:xfrm>
                            <a:off x="4426" y="2894"/>
                            <a:ext cx="690" cy="25"/>
                          </a:xfrm>
                          <a:custGeom>
                            <a:avLst/>
                            <a:gdLst>
                              <a:gd name="T0" fmla="+- 0 4427 4427"/>
                              <a:gd name="T1" fmla="*/ T0 w 690"/>
                              <a:gd name="T2" fmla="+- 0 2907 2895"/>
                              <a:gd name="T3" fmla="*/ 2907 h 25"/>
                              <a:gd name="T4" fmla="+- 0 4427 4427"/>
                              <a:gd name="T5" fmla="*/ T4 w 690"/>
                              <a:gd name="T6" fmla="+- 0 2914 2895"/>
                              <a:gd name="T7" fmla="*/ 2914 h 25"/>
                              <a:gd name="T8" fmla="+- 0 4434 4427"/>
                              <a:gd name="T9" fmla="*/ T8 w 690"/>
                              <a:gd name="T10" fmla="+- 0 2919 2895"/>
                              <a:gd name="T11" fmla="*/ 2919 h 25"/>
                              <a:gd name="T12" fmla="+- 0 4443 4427"/>
                              <a:gd name="T13" fmla="*/ T12 w 690"/>
                              <a:gd name="T14" fmla="+- 0 2919 2895"/>
                              <a:gd name="T15" fmla="*/ 2919 h 25"/>
                              <a:gd name="T16" fmla="+- 0 5101 4427"/>
                              <a:gd name="T17" fmla="*/ T16 w 690"/>
                              <a:gd name="T18" fmla="+- 0 2919 2895"/>
                              <a:gd name="T19" fmla="*/ 2919 h 25"/>
                              <a:gd name="T20" fmla="+- 0 5110 4427"/>
                              <a:gd name="T21" fmla="*/ T20 w 690"/>
                              <a:gd name="T22" fmla="+- 0 2919 2895"/>
                              <a:gd name="T23" fmla="*/ 2919 h 25"/>
                              <a:gd name="T24" fmla="+- 0 5117 4427"/>
                              <a:gd name="T25" fmla="*/ T24 w 690"/>
                              <a:gd name="T26" fmla="+- 0 2914 2895"/>
                              <a:gd name="T27" fmla="*/ 2914 h 25"/>
                              <a:gd name="T28" fmla="+- 0 5117 4427"/>
                              <a:gd name="T29" fmla="*/ T28 w 690"/>
                              <a:gd name="T30" fmla="+- 0 2907 2895"/>
                              <a:gd name="T31" fmla="*/ 2907 h 25"/>
                              <a:gd name="T32" fmla="+- 0 5117 4427"/>
                              <a:gd name="T33" fmla="*/ T32 w 690"/>
                              <a:gd name="T34" fmla="+- 0 2900 2895"/>
                              <a:gd name="T35" fmla="*/ 2900 h 25"/>
                              <a:gd name="T36" fmla="+- 0 5110 4427"/>
                              <a:gd name="T37" fmla="*/ T36 w 690"/>
                              <a:gd name="T38" fmla="+- 0 2895 2895"/>
                              <a:gd name="T39" fmla="*/ 2895 h 25"/>
                              <a:gd name="T40" fmla="+- 0 5101 4427"/>
                              <a:gd name="T41" fmla="*/ T40 w 690"/>
                              <a:gd name="T42" fmla="+- 0 2895 2895"/>
                              <a:gd name="T43" fmla="*/ 2895 h 25"/>
                              <a:gd name="T44" fmla="+- 0 4443 4427"/>
                              <a:gd name="T45" fmla="*/ T44 w 690"/>
                              <a:gd name="T46" fmla="+- 0 2895 2895"/>
                              <a:gd name="T47" fmla="*/ 2895 h 25"/>
                              <a:gd name="T48" fmla="+- 0 4434 4427"/>
                              <a:gd name="T49" fmla="*/ T48 w 690"/>
                              <a:gd name="T50" fmla="+- 0 2895 2895"/>
                              <a:gd name="T51" fmla="*/ 2895 h 25"/>
                              <a:gd name="T52" fmla="+- 0 4427 4427"/>
                              <a:gd name="T53" fmla="*/ T52 w 690"/>
                              <a:gd name="T54" fmla="+- 0 2900 2895"/>
                              <a:gd name="T55" fmla="*/ 2900 h 25"/>
                              <a:gd name="T56" fmla="+- 0 4427 4427"/>
                              <a:gd name="T57" fmla="*/ T56 w 690"/>
                              <a:gd name="T58" fmla="+- 0 2907 2895"/>
                              <a:gd name="T59" fmla="*/ 290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0" h="25">
                                <a:moveTo>
                                  <a:pt x="0" y="12"/>
                                </a:moveTo>
                                <a:lnTo>
                                  <a:pt x="0" y="19"/>
                                </a:lnTo>
                                <a:lnTo>
                                  <a:pt x="7" y="24"/>
                                </a:lnTo>
                                <a:lnTo>
                                  <a:pt x="16" y="24"/>
                                </a:lnTo>
                                <a:lnTo>
                                  <a:pt x="674" y="24"/>
                                </a:lnTo>
                                <a:lnTo>
                                  <a:pt x="683" y="24"/>
                                </a:lnTo>
                                <a:lnTo>
                                  <a:pt x="690" y="19"/>
                                </a:lnTo>
                                <a:lnTo>
                                  <a:pt x="690" y="12"/>
                                </a:lnTo>
                                <a:lnTo>
                                  <a:pt x="690" y="5"/>
                                </a:lnTo>
                                <a:lnTo>
                                  <a:pt x="683" y="0"/>
                                </a:lnTo>
                                <a:lnTo>
                                  <a:pt x="674" y="0"/>
                                </a:lnTo>
                                <a:lnTo>
                                  <a:pt x="16" y="0"/>
                                </a:lnTo>
                                <a:lnTo>
                                  <a:pt x="7" y="0"/>
                                </a:lnTo>
                                <a:lnTo>
                                  <a:pt x="0" y="5"/>
                                </a:lnTo>
                                <a:lnTo>
                                  <a:pt x="0" y="12"/>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docshape92"/>
                        <wps:cNvSpPr>
                          <a:spLocks/>
                        </wps:cNvSpPr>
                        <wps:spPr bwMode="auto">
                          <a:xfrm>
                            <a:off x="5743" y="3630"/>
                            <a:ext cx="98" cy="25"/>
                          </a:xfrm>
                          <a:custGeom>
                            <a:avLst/>
                            <a:gdLst>
                              <a:gd name="T0" fmla="+- 0 5825 5743"/>
                              <a:gd name="T1" fmla="*/ T0 w 98"/>
                              <a:gd name="T2" fmla="+- 0 3631 3631"/>
                              <a:gd name="T3" fmla="*/ 3631 h 25"/>
                              <a:gd name="T4" fmla="+- 0 5759 5743"/>
                              <a:gd name="T5" fmla="*/ T4 w 98"/>
                              <a:gd name="T6" fmla="+- 0 3631 3631"/>
                              <a:gd name="T7" fmla="*/ 3631 h 25"/>
                              <a:gd name="T8" fmla="+- 0 5750 5743"/>
                              <a:gd name="T9" fmla="*/ T8 w 98"/>
                              <a:gd name="T10" fmla="+- 0 3631 3631"/>
                              <a:gd name="T11" fmla="*/ 3631 h 25"/>
                              <a:gd name="T12" fmla="+- 0 5743 5743"/>
                              <a:gd name="T13" fmla="*/ T12 w 98"/>
                              <a:gd name="T14" fmla="+- 0 3636 3631"/>
                              <a:gd name="T15" fmla="*/ 3636 h 25"/>
                              <a:gd name="T16" fmla="+- 0 5743 5743"/>
                              <a:gd name="T17" fmla="*/ T16 w 98"/>
                              <a:gd name="T18" fmla="+- 0 3643 3631"/>
                              <a:gd name="T19" fmla="*/ 3643 h 25"/>
                              <a:gd name="T20" fmla="+- 0 5743 5743"/>
                              <a:gd name="T21" fmla="*/ T20 w 98"/>
                              <a:gd name="T22" fmla="+- 0 3650 3631"/>
                              <a:gd name="T23" fmla="*/ 3650 h 25"/>
                              <a:gd name="T24" fmla="+- 0 5750 5743"/>
                              <a:gd name="T25" fmla="*/ T24 w 98"/>
                              <a:gd name="T26" fmla="+- 0 3655 3631"/>
                              <a:gd name="T27" fmla="*/ 3655 h 25"/>
                              <a:gd name="T28" fmla="+- 0 5759 5743"/>
                              <a:gd name="T29" fmla="*/ T28 w 98"/>
                              <a:gd name="T30" fmla="+- 0 3655 3631"/>
                              <a:gd name="T31" fmla="*/ 3655 h 25"/>
                              <a:gd name="T32" fmla="+- 0 5825 5743"/>
                              <a:gd name="T33" fmla="*/ T32 w 98"/>
                              <a:gd name="T34" fmla="+- 0 3655 3631"/>
                              <a:gd name="T35" fmla="*/ 3655 h 25"/>
                              <a:gd name="T36" fmla="+- 0 5834 5743"/>
                              <a:gd name="T37" fmla="*/ T36 w 98"/>
                              <a:gd name="T38" fmla="+- 0 3655 3631"/>
                              <a:gd name="T39" fmla="*/ 3655 h 25"/>
                              <a:gd name="T40" fmla="+- 0 5841 5743"/>
                              <a:gd name="T41" fmla="*/ T40 w 98"/>
                              <a:gd name="T42" fmla="+- 0 3650 3631"/>
                              <a:gd name="T43" fmla="*/ 3650 h 25"/>
                              <a:gd name="T44" fmla="+- 0 5841 5743"/>
                              <a:gd name="T45" fmla="*/ T44 w 98"/>
                              <a:gd name="T46" fmla="+- 0 3643 3631"/>
                              <a:gd name="T47" fmla="*/ 3643 h 25"/>
                              <a:gd name="T48" fmla="+- 0 5841 5743"/>
                              <a:gd name="T49" fmla="*/ T48 w 98"/>
                              <a:gd name="T50" fmla="+- 0 3636 3631"/>
                              <a:gd name="T51" fmla="*/ 3636 h 25"/>
                              <a:gd name="T52" fmla="+- 0 5834 5743"/>
                              <a:gd name="T53" fmla="*/ T52 w 98"/>
                              <a:gd name="T54" fmla="+- 0 3631 3631"/>
                              <a:gd name="T55" fmla="*/ 3631 h 25"/>
                              <a:gd name="T56" fmla="+- 0 5825 5743"/>
                              <a:gd name="T57" fmla="*/ T56 w 98"/>
                              <a:gd name="T58" fmla="+- 0 3631 3631"/>
                              <a:gd name="T59" fmla="*/ 363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25">
                                <a:moveTo>
                                  <a:pt x="82" y="0"/>
                                </a:moveTo>
                                <a:lnTo>
                                  <a:pt x="16" y="0"/>
                                </a:lnTo>
                                <a:lnTo>
                                  <a:pt x="7" y="0"/>
                                </a:lnTo>
                                <a:lnTo>
                                  <a:pt x="0" y="5"/>
                                </a:lnTo>
                                <a:lnTo>
                                  <a:pt x="0" y="12"/>
                                </a:lnTo>
                                <a:lnTo>
                                  <a:pt x="0" y="19"/>
                                </a:lnTo>
                                <a:lnTo>
                                  <a:pt x="7" y="24"/>
                                </a:lnTo>
                                <a:lnTo>
                                  <a:pt x="16" y="24"/>
                                </a:lnTo>
                                <a:lnTo>
                                  <a:pt x="82" y="24"/>
                                </a:lnTo>
                                <a:lnTo>
                                  <a:pt x="91" y="24"/>
                                </a:lnTo>
                                <a:lnTo>
                                  <a:pt x="98" y="19"/>
                                </a:lnTo>
                                <a:lnTo>
                                  <a:pt x="98" y="12"/>
                                </a:lnTo>
                                <a:lnTo>
                                  <a:pt x="98" y="5"/>
                                </a:lnTo>
                                <a:lnTo>
                                  <a:pt x="91" y="0"/>
                                </a:lnTo>
                                <a:lnTo>
                                  <a:pt x="82"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docshape93"/>
                        <wps:cNvSpPr>
                          <a:spLocks/>
                        </wps:cNvSpPr>
                        <wps:spPr bwMode="auto">
                          <a:xfrm>
                            <a:off x="5666" y="3777"/>
                            <a:ext cx="175" cy="25"/>
                          </a:xfrm>
                          <a:custGeom>
                            <a:avLst/>
                            <a:gdLst>
                              <a:gd name="T0" fmla="+- 0 5825 5667"/>
                              <a:gd name="T1" fmla="*/ T0 w 175"/>
                              <a:gd name="T2" fmla="+- 0 3778 3778"/>
                              <a:gd name="T3" fmla="*/ 3778 h 25"/>
                              <a:gd name="T4" fmla="+- 0 5682 5667"/>
                              <a:gd name="T5" fmla="*/ T4 w 175"/>
                              <a:gd name="T6" fmla="+- 0 3778 3778"/>
                              <a:gd name="T7" fmla="*/ 3778 h 25"/>
                              <a:gd name="T8" fmla="+- 0 5674 5667"/>
                              <a:gd name="T9" fmla="*/ T8 w 175"/>
                              <a:gd name="T10" fmla="+- 0 3778 3778"/>
                              <a:gd name="T11" fmla="*/ 3778 h 25"/>
                              <a:gd name="T12" fmla="+- 0 5667 5667"/>
                              <a:gd name="T13" fmla="*/ T12 w 175"/>
                              <a:gd name="T14" fmla="+- 0 3783 3778"/>
                              <a:gd name="T15" fmla="*/ 3783 h 25"/>
                              <a:gd name="T16" fmla="+- 0 5667 5667"/>
                              <a:gd name="T17" fmla="*/ T16 w 175"/>
                              <a:gd name="T18" fmla="+- 0 3790 3778"/>
                              <a:gd name="T19" fmla="*/ 3790 h 25"/>
                              <a:gd name="T20" fmla="+- 0 5667 5667"/>
                              <a:gd name="T21" fmla="*/ T20 w 175"/>
                              <a:gd name="T22" fmla="+- 0 3797 3778"/>
                              <a:gd name="T23" fmla="*/ 3797 h 25"/>
                              <a:gd name="T24" fmla="+- 0 5674 5667"/>
                              <a:gd name="T25" fmla="*/ T24 w 175"/>
                              <a:gd name="T26" fmla="+- 0 3802 3778"/>
                              <a:gd name="T27" fmla="*/ 3802 h 25"/>
                              <a:gd name="T28" fmla="+- 0 5682 5667"/>
                              <a:gd name="T29" fmla="*/ T28 w 175"/>
                              <a:gd name="T30" fmla="+- 0 3802 3778"/>
                              <a:gd name="T31" fmla="*/ 3802 h 25"/>
                              <a:gd name="T32" fmla="+- 0 5825 5667"/>
                              <a:gd name="T33" fmla="*/ T32 w 175"/>
                              <a:gd name="T34" fmla="+- 0 3802 3778"/>
                              <a:gd name="T35" fmla="*/ 3802 h 25"/>
                              <a:gd name="T36" fmla="+- 0 5834 5667"/>
                              <a:gd name="T37" fmla="*/ T36 w 175"/>
                              <a:gd name="T38" fmla="+- 0 3802 3778"/>
                              <a:gd name="T39" fmla="*/ 3802 h 25"/>
                              <a:gd name="T40" fmla="+- 0 5841 5667"/>
                              <a:gd name="T41" fmla="*/ T40 w 175"/>
                              <a:gd name="T42" fmla="+- 0 3797 3778"/>
                              <a:gd name="T43" fmla="*/ 3797 h 25"/>
                              <a:gd name="T44" fmla="+- 0 5841 5667"/>
                              <a:gd name="T45" fmla="*/ T44 w 175"/>
                              <a:gd name="T46" fmla="+- 0 3790 3778"/>
                              <a:gd name="T47" fmla="*/ 3790 h 25"/>
                              <a:gd name="T48" fmla="+- 0 5841 5667"/>
                              <a:gd name="T49" fmla="*/ T48 w 175"/>
                              <a:gd name="T50" fmla="+- 0 3783 3778"/>
                              <a:gd name="T51" fmla="*/ 3783 h 25"/>
                              <a:gd name="T52" fmla="+- 0 5834 5667"/>
                              <a:gd name="T53" fmla="*/ T52 w 175"/>
                              <a:gd name="T54" fmla="+- 0 3778 3778"/>
                              <a:gd name="T55" fmla="*/ 3778 h 25"/>
                              <a:gd name="T56" fmla="+- 0 5825 5667"/>
                              <a:gd name="T57" fmla="*/ T56 w 175"/>
                              <a:gd name="T58" fmla="+- 0 3778 3778"/>
                              <a:gd name="T59" fmla="*/ 377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5" h="25">
                                <a:moveTo>
                                  <a:pt x="158" y="0"/>
                                </a:moveTo>
                                <a:lnTo>
                                  <a:pt x="15" y="0"/>
                                </a:lnTo>
                                <a:lnTo>
                                  <a:pt x="7" y="0"/>
                                </a:lnTo>
                                <a:lnTo>
                                  <a:pt x="0" y="5"/>
                                </a:lnTo>
                                <a:lnTo>
                                  <a:pt x="0" y="12"/>
                                </a:lnTo>
                                <a:lnTo>
                                  <a:pt x="0" y="19"/>
                                </a:lnTo>
                                <a:lnTo>
                                  <a:pt x="7" y="24"/>
                                </a:lnTo>
                                <a:lnTo>
                                  <a:pt x="15" y="24"/>
                                </a:lnTo>
                                <a:lnTo>
                                  <a:pt x="158" y="24"/>
                                </a:lnTo>
                                <a:lnTo>
                                  <a:pt x="167" y="24"/>
                                </a:lnTo>
                                <a:lnTo>
                                  <a:pt x="174" y="19"/>
                                </a:lnTo>
                                <a:lnTo>
                                  <a:pt x="174" y="12"/>
                                </a:lnTo>
                                <a:lnTo>
                                  <a:pt x="174" y="5"/>
                                </a:lnTo>
                                <a:lnTo>
                                  <a:pt x="167" y="0"/>
                                </a:lnTo>
                                <a:lnTo>
                                  <a:pt x="158"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docshape94"/>
                        <wps:cNvSpPr>
                          <a:spLocks/>
                        </wps:cNvSpPr>
                        <wps:spPr bwMode="auto">
                          <a:xfrm>
                            <a:off x="5743" y="3483"/>
                            <a:ext cx="98" cy="25"/>
                          </a:xfrm>
                          <a:custGeom>
                            <a:avLst/>
                            <a:gdLst>
                              <a:gd name="T0" fmla="+- 0 5825 5743"/>
                              <a:gd name="T1" fmla="*/ T0 w 98"/>
                              <a:gd name="T2" fmla="+- 0 3484 3484"/>
                              <a:gd name="T3" fmla="*/ 3484 h 25"/>
                              <a:gd name="T4" fmla="+- 0 5759 5743"/>
                              <a:gd name="T5" fmla="*/ T4 w 98"/>
                              <a:gd name="T6" fmla="+- 0 3484 3484"/>
                              <a:gd name="T7" fmla="*/ 3484 h 25"/>
                              <a:gd name="T8" fmla="+- 0 5750 5743"/>
                              <a:gd name="T9" fmla="*/ T8 w 98"/>
                              <a:gd name="T10" fmla="+- 0 3484 3484"/>
                              <a:gd name="T11" fmla="*/ 3484 h 25"/>
                              <a:gd name="T12" fmla="+- 0 5743 5743"/>
                              <a:gd name="T13" fmla="*/ T12 w 98"/>
                              <a:gd name="T14" fmla="+- 0 3489 3484"/>
                              <a:gd name="T15" fmla="*/ 3489 h 25"/>
                              <a:gd name="T16" fmla="+- 0 5743 5743"/>
                              <a:gd name="T17" fmla="*/ T16 w 98"/>
                              <a:gd name="T18" fmla="+- 0 3496 3484"/>
                              <a:gd name="T19" fmla="*/ 3496 h 25"/>
                              <a:gd name="T20" fmla="+- 0 5743 5743"/>
                              <a:gd name="T21" fmla="*/ T20 w 98"/>
                              <a:gd name="T22" fmla="+- 0 3503 3484"/>
                              <a:gd name="T23" fmla="*/ 3503 h 25"/>
                              <a:gd name="T24" fmla="+- 0 5750 5743"/>
                              <a:gd name="T25" fmla="*/ T24 w 98"/>
                              <a:gd name="T26" fmla="+- 0 3508 3484"/>
                              <a:gd name="T27" fmla="*/ 3508 h 25"/>
                              <a:gd name="T28" fmla="+- 0 5759 5743"/>
                              <a:gd name="T29" fmla="*/ T28 w 98"/>
                              <a:gd name="T30" fmla="+- 0 3508 3484"/>
                              <a:gd name="T31" fmla="*/ 3508 h 25"/>
                              <a:gd name="T32" fmla="+- 0 5825 5743"/>
                              <a:gd name="T33" fmla="*/ T32 w 98"/>
                              <a:gd name="T34" fmla="+- 0 3508 3484"/>
                              <a:gd name="T35" fmla="*/ 3508 h 25"/>
                              <a:gd name="T36" fmla="+- 0 5834 5743"/>
                              <a:gd name="T37" fmla="*/ T36 w 98"/>
                              <a:gd name="T38" fmla="+- 0 3508 3484"/>
                              <a:gd name="T39" fmla="*/ 3508 h 25"/>
                              <a:gd name="T40" fmla="+- 0 5841 5743"/>
                              <a:gd name="T41" fmla="*/ T40 w 98"/>
                              <a:gd name="T42" fmla="+- 0 3503 3484"/>
                              <a:gd name="T43" fmla="*/ 3503 h 25"/>
                              <a:gd name="T44" fmla="+- 0 5841 5743"/>
                              <a:gd name="T45" fmla="*/ T44 w 98"/>
                              <a:gd name="T46" fmla="+- 0 3496 3484"/>
                              <a:gd name="T47" fmla="*/ 3496 h 25"/>
                              <a:gd name="T48" fmla="+- 0 5841 5743"/>
                              <a:gd name="T49" fmla="*/ T48 w 98"/>
                              <a:gd name="T50" fmla="+- 0 3489 3484"/>
                              <a:gd name="T51" fmla="*/ 3489 h 25"/>
                              <a:gd name="T52" fmla="+- 0 5834 5743"/>
                              <a:gd name="T53" fmla="*/ T52 w 98"/>
                              <a:gd name="T54" fmla="+- 0 3484 3484"/>
                              <a:gd name="T55" fmla="*/ 3484 h 25"/>
                              <a:gd name="T56" fmla="+- 0 5825 5743"/>
                              <a:gd name="T57" fmla="*/ T56 w 98"/>
                              <a:gd name="T58" fmla="+- 0 3484 3484"/>
                              <a:gd name="T59" fmla="*/ 348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8" h="25">
                                <a:moveTo>
                                  <a:pt x="82" y="0"/>
                                </a:moveTo>
                                <a:lnTo>
                                  <a:pt x="16" y="0"/>
                                </a:lnTo>
                                <a:lnTo>
                                  <a:pt x="7" y="0"/>
                                </a:lnTo>
                                <a:lnTo>
                                  <a:pt x="0" y="5"/>
                                </a:lnTo>
                                <a:lnTo>
                                  <a:pt x="0" y="12"/>
                                </a:lnTo>
                                <a:lnTo>
                                  <a:pt x="0" y="19"/>
                                </a:lnTo>
                                <a:lnTo>
                                  <a:pt x="7" y="24"/>
                                </a:lnTo>
                                <a:lnTo>
                                  <a:pt x="16" y="24"/>
                                </a:lnTo>
                                <a:lnTo>
                                  <a:pt x="82" y="24"/>
                                </a:lnTo>
                                <a:lnTo>
                                  <a:pt x="91" y="24"/>
                                </a:lnTo>
                                <a:lnTo>
                                  <a:pt x="98" y="19"/>
                                </a:lnTo>
                                <a:lnTo>
                                  <a:pt x="98" y="12"/>
                                </a:lnTo>
                                <a:lnTo>
                                  <a:pt x="98" y="5"/>
                                </a:lnTo>
                                <a:lnTo>
                                  <a:pt x="91" y="0"/>
                                </a:lnTo>
                                <a:lnTo>
                                  <a:pt x="82"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docshape95"/>
                        <wps:cNvSpPr>
                          <a:spLocks/>
                        </wps:cNvSpPr>
                        <wps:spPr bwMode="auto">
                          <a:xfrm>
                            <a:off x="5084" y="3336"/>
                            <a:ext cx="84" cy="25"/>
                          </a:xfrm>
                          <a:custGeom>
                            <a:avLst/>
                            <a:gdLst>
                              <a:gd name="T0" fmla="+- 0 5168 5084"/>
                              <a:gd name="T1" fmla="*/ T0 w 84"/>
                              <a:gd name="T2" fmla="+- 0 3349 3336"/>
                              <a:gd name="T3" fmla="*/ 3349 h 25"/>
                              <a:gd name="T4" fmla="+- 0 5168 5084"/>
                              <a:gd name="T5" fmla="*/ T4 w 84"/>
                              <a:gd name="T6" fmla="+- 0 3342 3336"/>
                              <a:gd name="T7" fmla="*/ 3342 h 25"/>
                              <a:gd name="T8" fmla="+- 0 5161 5084"/>
                              <a:gd name="T9" fmla="*/ T8 w 84"/>
                              <a:gd name="T10" fmla="+- 0 3336 3336"/>
                              <a:gd name="T11" fmla="*/ 3336 h 25"/>
                              <a:gd name="T12" fmla="+- 0 5153 5084"/>
                              <a:gd name="T13" fmla="*/ T12 w 84"/>
                              <a:gd name="T14" fmla="+- 0 3336 3336"/>
                              <a:gd name="T15" fmla="*/ 3336 h 25"/>
                              <a:gd name="T16" fmla="+- 0 5100 5084"/>
                              <a:gd name="T17" fmla="*/ T16 w 84"/>
                              <a:gd name="T18" fmla="+- 0 3336 3336"/>
                              <a:gd name="T19" fmla="*/ 3336 h 25"/>
                              <a:gd name="T20" fmla="+- 0 5091 5084"/>
                              <a:gd name="T21" fmla="*/ T20 w 84"/>
                              <a:gd name="T22" fmla="+- 0 3336 3336"/>
                              <a:gd name="T23" fmla="*/ 3336 h 25"/>
                              <a:gd name="T24" fmla="+- 0 5084 5084"/>
                              <a:gd name="T25" fmla="*/ T24 w 84"/>
                              <a:gd name="T26" fmla="+- 0 3342 3336"/>
                              <a:gd name="T27" fmla="*/ 3342 h 25"/>
                              <a:gd name="T28" fmla="+- 0 5084 5084"/>
                              <a:gd name="T29" fmla="*/ T28 w 84"/>
                              <a:gd name="T30" fmla="+- 0 3349 3336"/>
                              <a:gd name="T31" fmla="*/ 3349 h 25"/>
                              <a:gd name="T32" fmla="+- 0 5084 5084"/>
                              <a:gd name="T33" fmla="*/ T32 w 84"/>
                              <a:gd name="T34" fmla="+- 0 3355 3336"/>
                              <a:gd name="T35" fmla="*/ 3355 h 25"/>
                              <a:gd name="T36" fmla="+- 0 5091 5084"/>
                              <a:gd name="T37" fmla="*/ T36 w 84"/>
                              <a:gd name="T38" fmla="+- 0 3361 3336"/>
                              <a:gd name="T39" fmla="*/ 3361 h 25"/>
                              <a:gd name="T40" fmla="+- 0 5100 5084"/>
                              <a:gd name="T41" fmla="*/ T40 w 84"/>
                              <a:gd name="T42" fmla="+- 0 3361 3336"/>
                              <a:gd name="T43" fmla="*/ 3361 h 25"/>
                              <a:gd name="T44" fmla="+- 0 5153 5084"/>
                              <a:gd name="T45" fmla="*/ T44 w 84"/>
                              <a:gd name="T46" fmla="+- 0 3361 3336"/>
                              <a:gd name="T47" fmla="*/ 3361 h 25"/>
                              <a:gd name="T48" fmla="+- 0 5161 5084"/>
                              <a:gd name="T49" fmla="*/ T48 w 84"/>
                              <a:gd name="T50" fmla="+- 0 3361 3336"/>
                              <a:gd name="T51" fmla="*/ 3361 h 25"/>
                              <a:gd name="T52" fmla="+- 0 5168 5084"/>
                              <a:gd name="T53" fmla="*/ T52 w 84"/>
                              <a:gd name="T54" fmla="+- 0 3355 3336"/>
                              <a:gd name="T55" fmla="*/ 3355 h 25"/>
                              <a:gd name="T56" fmla="+- 0 5168 5084"/>
                              <a:gd name="T57" fmla="*/ T56 w 84"/>
                              <a:gd name="T58" fmla="+- 0 3349 3336"/>
                              <a:gd name="T59" fmla="*/ 334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 h="25">
                                <a:moveTo>
                                  <a:pt x="84" y="13"/>
                                </a:moveTo>
                                <a:lnTo>
                                  <a:pt x="84" y="6"/>
                                </a:lnTo>
                                <a:lnTo>
                                  <a:pt x="77" y="0"/>
                                </a:lnTo>
                                <a:lnTo>
                                  <a:pt x="69" y="0"/>
                                </a:lnTo>
                                <a:lnTo>
                                  <a:pt x="16" y="0"/>
                                </a:lnTo>
                                <a:lnTo>
                                  <a:pt x="7" y="0"/>
                                </a:lnTo>
                                <a:lnTo>
                                  <a:pt x="0" y="6"/>
                                </a:lnTo>
                                <a:lnTo>
                                  <a:pt x="0" y="13"/>
                                </a:lnTo>
                                <a:lnTo>
                                  <a:pt x="0" y="19"/>
                                </a:lnTo>
                                <a:lnTo>
                                  <a:pt x="7" y="25"/>
                                </a:lnTo>
                                <a:lnTo>
                                  <a:pt x="16" y="25"/>
                                </a:lnTo>
                                <a:lnTo>
                                  <a:pt x="69" y="25"/>
                                </a:lnTo>
                                <a:lnTo>
                                  <a:pt x="77" y="25"/>
                                </a:lnTo>
                                <a:lnTo>
                                  <a:pt x="84" y="19"/>
                                </a:lnTo>
                                <a:lnTo>
                                  <a:pt x="84" y="13"/>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docshape96"/>
                        <wps:cNvSpPr>
                          <a:spLocks/>
                        </wps:cNvSpPr>
                        <wps:spPr bwMode="auto">
                          <a:xfrm>
                            <a:off x="4426" y="3076"/>
                            <a:ext cx="609" cy="433"/>
                          </a:xfrm>
                          <a:custGeom>
                            <a:avLst/>
                            <a:gdLst>
                              <a:gd name="T0" fmla="+- 0 4443 4427"/>
                              <a:gd name="T1" fmla="*/ T0 w 609"/>
                              <a:gd name="T2" fmla="+- 0 3508 3076"/>
                              <a:gd name="T3" fmla="*/ 3508 h 433"/>
                              <a:gd name="T4" fmla="+- 0 4896 4427"/>
                              <a:gd name="T5" fmla="*/ T4 w 609"/>
                              <a:gd name="T6" fmla="+- 0 3508 3076"/>
                              <a:gd name="T7" fmla="*/ 3508 h 433"/>
                              <a:gd name="T8" fmla="+- 0 4951 4427"/>
                              <a:gd name="T9" fmla="*/ T8 w 609"/>
                              <a:gd name="T10" fmla="+- 0 3492 3076"/>
                              <a:gd name="T11" fmla="*/ 3492 h 433"/>
                              <a:gd name="T12" fmla="+- 0 4995 4427"/>
                              <a:gd name="T13" fmla="*/ T12 w 609"/>
                              <a:gd name="T14" fmla="+- 0 3446 3076"/>
                              <a:gd name="T15" fmla="*/ 3446 h 433"/>
                              <a:gd name="T16" fmla="+- 0 5024 4427"/>
                              <a:gd name="T17" fmla="*/ T16 w 609"/>
                              <a:gd name="T18" fmla="+- 0 3377 3076"/>
                              <a:gd name="T19" fmla="*/ 3377 h 433"/>
                              <a:gd name="T20" fmla="+- 0 5035 4427"/>
                              <a:gd name="T21" fmla="*/ T20 w 609"/>
                              <a:gd name="T22" fmla="+- 0 3292 3076"/>
                              <a:gd name="T23" fmla="*/ 3292 h 433"/>
                              <a:gd name="T24" fmla="+- 0 5024 4427"/>
                              <a:gd name="T25" fmla="*/ T24 w 609"/>
                              <a:gd name="T26" fmla="+- 0 3207 3076"/>
                              <a:gd name="T27" fmla="*/ 3207 h 433"/>
                              <a:gd name="T28" fmla="+- 0 4995 4427"/>
                              <a:gd name="T29" fmla="*/ T28 w 609"/>
                              <a:gd name="T30" fmla="+- 0 3139 3076"/>
                              <a:gd name="T31" fmla="*/ 3139 h 433"/>
                              <a:gd name="T32" fmla="+- 0 4951 4427"/>
                              <a:gd name="T33" fmla="*/ T32 w 609"/>
                              <a:gd name="T34" fmla="+- 0 3093 3076"/>
                              <a:gd name="T35" fmla="*/ 3093 h 433"/>
                              <a:gd name="T36" fmla="+- 0 4896 4427"/>
                              <a:gd name="T37" fmla="*/ T36 w 609"/>
                              <a:gd name="T38" fmla="+- 0 3076 3076"/>
                              <a:gd name="T39" fmla="*/ 3076 h 433"/>
                              <a:gd name="T40" fmla="+- 0 4729 4427"/>
                              <a:gd name="T41" fmla="*/ T40 w 609"/>
                              <a:gd name="T42" fmla="+- 0 3076 3076"/>
                              <a:gd name="T43" fmla="*/ 3076 h 433"/>
                              <a:gd name="T44" fmla="+- 0 4630 4427"/>
                              <a:gd name="T45" fmla="*/ T44 w 609"/>
                              <a:gd name="T46" fmla="+- 0 3139 3076"/>
                              <a:gd name="T47" fmla="*/ 3139 h 433"/>
                              <a:gd name="T48" fmla="+- 0 4601 4427"/>
                              <a:gd name="T49" fmla="*/ T48 w 609"/>
                              <a:gd name="T50" fmla="+- 0 3207 3076"/>
                              <a:gd name="T51" fmla="*/ 3207 h 433"/>
                              <a:gd name="T52" fmla="+- 0 4590 4427"/>
                              <a:gd name="T53" fmla="*/ T52 w 609"/>
                              <a:gd name="T54" fmla="+- 0 3292 3076"/>
                              <a:gd name="T55" fmla="*/ 3292 h 433"/>
                              <a:gd name="T56" fmla="+- 0 4608 4427"/>
                              <a:gd name="T57" fmla="*/ T56 w 609"/>
                              <a:gd name="T58" fmla="+- 0 3399 3076"/>
                              <a:gd name="T59" fmla="*/ 3399 h 433"/>
                              <a:gd name="T60" fmla="+- 0 4655 4427"/>
                              <a:gd name="T61" fmla="*/ T60 w 609"/>
                              <a:gd name="T62" fmla="+- 0 3476 3076"/>
                              <a:gd name="T63" fmla="*/ 3476 h 433"/>
                              <a:gd name="T64" fmla="+- 0 4443 4427"/>
                              <a:gd name="T65" fmla="*/ T64 w 609"/>
                              <a:gd name="T66" fmla="+- 0 3476 3076"/>
                              <a:gd name="T67" fmla="*/ 3476 h 433"/>
                              <a:gd name="T68" fmla="+- 0 4434 4427"/>
                              <a:gd name="T69" fmla="*/ T68 w 609"/>
                              <a:gd name="T70" fmla="+- 0 3476 3076"/>
                              <a:gd name="T71" fmla="*/ 3476 h 433"/>
                              <a:gd name="T72" fmla="+- 0 4427 4427"/>
                              <a:gd name="T73" fmla="*/ T72 w 609"/>
                              <a:gd name="T74" fmla="+- 0 3483 3076"/>
                              <a:gd name="T75" fmla="*/ 3483 h 433"/>
                              <a:gd name="T76" fmla="+- 0 4427 4427"/>
                              <a:gd name="T77" fmla="*/ T76 w 609"/>
                              <a:gd name="T78" fmla="+- 0 3492 3076"/>
                              <a:gd name="T79" fmla="*/ 3492 h 433"/>
                              <a:gd name="T80" fmla="+- 0 4427 4427"/>
                              <a:gd name="T81" fmla="*/ T80 w 609"/>
                              <a:gd name="T82" fmla="+- 0 3501 3076"/>
                              <a:gd name="T83" fmla="*/ 3501 h 433"/>
                              <a:gd name="T84" fmla="+- 0 4434 4427"/>
                              <a:gd name="T85" fmla="*/ T84 w 609"/>
                              <a:gd name="T86" fmla="+- 0 3508 3076"/>
                              <a:gd name="T87" fmla="*/ 3508 h 433"/>
                              <a:gd name="T88" fmla="+- 0 4443 4427"/>
                              <a:gd name="T89" fmla="*/ T88 w 609"/>
                              <a:gd name="T90" fmla="+- 0 3508 3076"/>
                              <a:gd name="T91" fmla="*/ 3508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9" h="433">
                                <a:moveTo>
                                  <a:pt x="16" y="432"/>
                                </a:moveTo>
                                <a:lnTo>
                                  <a:pt x="469" y="432"/>
                                </a:lnTo>
                                <a:lnTo>
                                  <a:pt x="524" y="416"/>
                                </a:lnTo>
                                <a:lnTo>
                                  <a:pt x="568" y="370"/>
                                </a:lnTo>
                                <a:lnTo>
                                  <a:pt x="597" y="301"/>
                                </a:lnTo>
                                <a:lnTo>
                                  <a:pt x="608" y="216"/>
                                </a:lnTo>
                                <a:lnTo>
                                  <a:pt x="597" y="131"/>
                                </a:lnTo>
                                <a:lnTo>
                                  <a:pt x="568" y="63"/>
                                </a:lnTo>
                                <a:lnTo>
                                  <a:pt x="524" y="17"/>
                                </a:lnTo>
                                <a:lnTo>
                                  <a:pt x="469" y="0"/>
                                </a:lnTo>
                                <a:lnTo>
                                  <a:pt x="302" y="0"/>
                                </a:lnTo>
                                <a:lnTo>
                                  <a:pt x="203" y="63"/>
                                </a:lnTo>
                                <a:lnTo>
                                  <a:pt x="174" y="131"/>
                                </a:lnTo>
                                <a:lnTo>
                                  <a:pt x="163" y="216"/>
                                </a:lnTo>
                                <a:lnTo>
                                  <a:pt x="181" y="323"/>
                                </a:lnTo>
                                <a:lnTo>
                                  <a:pt x="228" y="400"/>
                                </a:lnTo>
                                <a:lnTo>
                                  <a:pt x="16" y="400"/>
                                </a:lnTo>
                                <a:lnTo>
                                  <a:pt x="7" y="400"/>
                                </a:lnTo>
                                <a:lnTo>
                                  <a:pt x="0" y="407"/>
                                </a:lnTo>
                                <a:lnTo>
                                  <a:pt x="0" y="416"/>
                                </a:lnTo>
                                <a:lnTo>
                                  <a:pt x="0" y="425"/>
                                </a:lnTo>
                                <a:lnTo>
                                  <a:pt x="7" y="432"/>
                                </a:lnTo>
                                <a:lnTo>
                                  <a:pt x="16" y="432"/>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9" name="docshape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617" y="3103"/>
                            <a:ext cx="39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docshape98"/>
                        <wps:cNvSpPr>
                          <a:spLocks/>
                        </wps:cNvSpPr>
                        <wps:spPr bwMode="auto">
                          <a:xfrm>
                            <a:off x="5011" y="2732"/>
                            <a:ext cx="514" cy="334"/>
                          </a:xfrm>
                          <a:custGeom>
                            <a:avLst/>
                            <a:gdLst>
                              <a:gd name="T0" fmla="+- 0 5416 5011"/>
                              <a:gd name="T1" fmla="*/ T0 w 514"/>
                              <a:gd name="T2" fmla="+- 0 3066 2732"/>
                              <a:gd name="T3" fmla="*/ 3066 h 334"/>
                              <a:gd name="T4" fmla="+- 0 5459 5011"/>
                              <a:gd name="T5" fmla="*/ T4 w 514"/>
                              <a:gd name="T6" fmla="+- 0 3053 2732"/>
                              <a:gd name="T7" fmla="*/ 3053 h 334"/>
                              <a:gd name="T8" fmla="+- 0 5493 5011"/>
                              <a:gd name="T9" fmla="*/ T8 w 514"/>
                              <a:gd name="T10" fmla="+- 0 3018 2732"/>
                              <a:gd name="T11" fmla="*/ 3018 h 334"/>
                              <a:gd name="T12" fmla="+- 0 5517 5011"/>
                              <a:gd name="T13" fmla="*/ T12 w 514"/>
                              <a:gd name="T14" fmla="+- 0 2965 2732"/>
                              <a:gd name="T15" fmla="*/ 2965 h 334"/>
                              <a:gd name="T16" fmla="+- 0 5525 5011"/>
                              <a:gd name="T17" fmla="*/ T16 w 514"/>
                              <a:gd name="T18" fmla="+- 0 2899 2732"/>
                              <a:gd name="T19" fmla="*/ 2899 h 334"/>
                              <a:gd name="T20" fmla="+- 0 5517 5011"/>
                              <a:gd name="T21" fmla="*/ T20 w 514"/>
                              <a:gd name="T22" fmla="+- 0 2834 2732"/>
                              <a:gd name="T23" fmla="*/ 2834 h 334"/>
                              <a:gd name="T24" fmla="+- 0 5493 5011"/>
                              <a:gd name="T25" fmla="*/ T24 w 514"/>
                              <a:gd name="T26" fmla="+- 0 2781 2732"/>
                              <a:gd name="T27" fmla="*/ 2781 h 334"/>
                              <a:gd name="T28" fmla="+- 0 5459 5011"/>
                              <a:gd name="T29" fmla="*/ T28 w 514"/>
                              <a:gd name="T30" fmla="+- 0 2745 2732"/>
                              <a:gd name="T31" fmla="*/ 2745 h 334"/>
                              <a:gd name="T32" fmla="+- 0 5416 5011"/>
                              <a:gd name="T33" fmla="*/ T32 w 514"/>
                              <a:gd name="T34" fmla="+- 0 2732 2732"/>
                              <a:gd name="T35" fmla="*/ 2732 h 334"/>
                              <a:gd name="T36" fmla="+- 0 5290 5011"/>
                              <a:gd name="T37" fmla="*/ T36 w 514"/>
                              <a:gd name="T38" fmla="+- 0 2732 2732"/>
                              <a:gd name="T39" fmla="*/ 2732 h 334"/>
                              <a:gd name="T40" fmla="+- 0 5247 5011"/>
                              <a:gd name="T41" fmla="*/ T40 w 514"/>
                              <a:gd name="T42" fmla="+- 0 2745 2732"/>
                              <a:gd name="T43" fmla="*/ 2745 h 334"/>
                              <a:gd name="T44" fmla="+- 0 5212 5011"/>
                              <a:gd name="T45" fmla="*/ T44 w 514"/>
                              <a:gd name="T46" fmla="+- 0 2781 2732"/>
                              <a:gd name="T47" fmla="*/ 2781 h 334"/>
                              <a:gd name="T48" fmla="+- 0 5189 5011"/>
                              <a:gd name="T49" fmla="*/ T48 w 514"/>
                              <a:gd name="T50" fmla="+- 0 2834 2732"/>
                              <a:gd name="T51" fmla="*/ 2834 h 334"/>
                              <a:gd name="T52" fmla="+- 0 5180 5011"/>
                              <a:gd name="T53" fmla="*/ T52 w 514"/>
                              <a:gd name="T54" fmla="+- 0 2899 2732"/>
                              <a:gd name="T55" fmla="*/ 2899 h 334"/>
                              <a:gd name="T56" fmla="+- 0 5184 5011"/>
                              <a:gd name="T57" fmla="*/ T56 w 514"/>
                              <a:gd name="T58" fmla="+- 0 2940 2732"/>
                              <a:gd name="T59" fmla="*/ 2940 h 334"/>
                              <a:gd name="T60" fmla="+- 0 5192 5011"/>
                              <a:gd name="T61" fmla="*/ T60 w 514"/>
                              <a:gd name="T62" fmla="+- 0 2976 2732"/>
                              <a:gd name="T63" fmla="*/ 2976 h 334"/>
                              <a:gd name="T64" fmla="+- 0 5206 5011"/>
                              <a:gd name="T65" fmla="*/ T64 w 514"/>
                              <a:gd name="T66" fmla="+- 0 3008 2732"/>
                              <a:gd name="T67" fmla="*/ 3008 h 334"/>
                              <a:gd name="T68" fmla="+- 0 5224 5011"/>
                              <a:gd name="T69" fmla="*/ T68 w 514"/>
                              <a:gd name="T70" fmla="+- 0 3034 2732"/>
                              <a:gd name="T71" fmla="*/ 3034 h 334"/>
                              <a:gd name="T72" fmla="+- 0 5028 5011"/>
                              <a:gd name="T73" fmla="*/ T72 w 514"/>
                              <a:gd name="T74" fmla="+- 0 3034 2732"/>
                              <a:gd name="T75" fmla="*/ 3034 h 334"/>
                              <a:gd name="T76" fmla="+- 0 5019 5011"/>
                              <a:gd name="T77" fmla="*/ T76 w 514"/>
                              <a:gd name="T78" fmla="+- 0 3034 2732"/>
                              <a:gd name="T79" fmla="*/ 3034 h 334"/>
                              <a:gd name="T80" fmla="+- 0 5011 5011"/>
                              <a:gd name="T81" fmla="*/ T80 w 514"/>
                              <a:gd name="T82" fmla="+- 0 3041 2732"/>
                              <a:gd name="T83" fmla="*/ 3041 h 334"/>
                              <a:gd name="T84" fmla="+- 0 5011 5011"/>
                              <a:gd name="T85" fmla="*/ T84 w 514"/>
                              <a:gd name="T86" fmla="+- 0 3050 2732"/>
                              <a:gd name="T87" fmla="*/ 3050 h 334"/>
                              <a:gd name="T88" fmla="+- 0 5011 5011"/>
                              <a:gd name="T89" fmla="*/ T88 w 514"/>
                              <a:gd name="T90" fmla="+- 0 3059 2732"/>
                              <a:gd name="T91" fmla="*/ 3059 h 334"/>
                              <a:gd name="T92" fmla="+- 0 5019 5011"/>
                              <a:gd name="T93" fmla="*/ T92 w 514"/>
                              <a:gd name="T94" fmla="+- 0 3066 2732"/>
                              <a:gd name="T95" fmla="*/ 3066 h 334"/>
                              <a:gd name="T96" fmla="+- 0 5028 5011"/>
                              <a:gd name="T97" fmla="*/ T96 w 514"/>
                              <a:gd name="T98" fmla="+- 0 3066 2732"/>
                              <a:gd name="T99" fmla="*/ 3066 h 334"/>
                              <a:gd name="T100" fmla="+- 0 5416 5011"/>
                              <a:gd name="T101" fmla="*/ T100 w 514"/>
                              <a:gd name="T102" fmla="+- 0 3066 2732"/>
                              <a:gd name="T103" fmla="*/ 306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4" h="334">
                                <a:moveTo>
                                  <a:pt x="405" y="334"/>
                                </a:moveTo>
                                <a:lnTo>
                                  <a:pt x="448" y="321"/>
                                </a:lnTo>
                                <a:lnTo>
                                  <a:pt x="482" y="286"/>
                                </a:lnTo>
                                <a:lnTo>
                                  <a:pt x="506" y="233"/>
                                </a:lnTo>
                                <a:lnTo>
                                  <a:pt x="514" y="167"/>
                                </a:lnTo>
                                <a:lnTo>
                                  <a:pt x="506" y="102"/>
                                </a:lnTo>
                                <a:lnTo>
                                  <a:pt x="482" y="49"/>
                                </a:lnTo>
                                <a:lnTo>
                                  <a:pt x="448" y="13"/>
                                </a:lnTo>
                                <a:lnTo>
                                  <a:pt x="405" y="0"/>
                                </a:lnTo>
                                <a:lnTo>
                                  <a:pt x="279" y="0"/>
                                </a:lnTo>
                                <a:lnTo>
                                  <a:pt x="236" y="13"/>
                                </a:lnTo>
                                <a:lnTo>
                                  <a:pt x="201" y="49"/>
                                </a:lnTo>
                                <a:lnTo>
                                  <a:pt x="178" y="102"/>
                                </a:lnTo>
                                <a:lnTo>
                                  <a:pt x="169" y="167"/>
                                </a:lnTo>
                                <a:lnTo>
                                  <a:pt x="173" y="208"/>
                                </a:lnTo>
                                <a:lnTo>
                                  <a:pt x="181" y="244"/>
                                </a:lnTo>
                                <a:lnTo>
                                  <a:pt x="195" y="276"/>
                                </a:lnTo>
                                <a:lnTo>
                                  <a:pt x="213" y="302"/>
                                </a:lnTo>
                                <a:lnTo>
                                  <a:pt x="17" y="302"/>
                                </a:lnTo>
                                <a:lnTo>
                                  <a:pt x="8" y="302"/>
                                </a:lnTo>
                                <a:lnTo>
                                  <a:pt x="0" y="309"/>
                                </a:lnTo>
                                <a:lnTo>
                                  <a:pt x="0" y="318"/>
                                </a:lnTo>
                                <a:lnTo>
                                  <a:pt x="0" y="327"/>
                                </a:lnTo>
                                <a:lnTo>
                                  <a:pt x="8" y="334"/>
                                </a:lnTo>
                                <a:lnTo>
                                  <a:pt x="17" y="334"/>
                                </a:lnTo>
                                <a:lnTo>
                                  <a:pt x="405" y="334"/>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1" name="docshape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208" y="2759"/>
                            <a:ext cx="29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docshape100"/>
                        <wps:cNvSpPr>
                          <a:spLocks/>
                        </wps:cNvSpPr>
                        <wps:spPr bwMode="auto">
                          <a:xfrm>
                            <a:off x="4426" y="3291"/>
                            <a:ext cx="1270" cy="511"/>
                          </a:xfrm>
                          <a:custGeom>
                            <a:avLst/>
                            <a:gdLst>
                              <a:gd name="T0" fmla="+- 0 5332 4427"/>
                              <a:gd name="T1" fmla="*/ T0 w 1270"/>
                              <a:gd name="T2" fmla="+- 0 3292 3292"/>
                              <a:gd name="T3" fmla="*/ 3292 h 511"/>
                              <a:gd name="T4" fmla="+- 0 5235 4427"/>
                              <a:gd name="T5" fmla="*/ T4 w 1270"/>
                              <a:gd name="T6" fmla="+- 0 3340 3292"/>
                              <a:gd name="T7" fmla="*/ 3340 h 511"/>
                              <a:gd name="T8" fmla="+- 0 5176 4427"/>
                              <a:gd name="T9" fmla="*/ T8 w 1270"/>
                              <a:gd name="T10" fmla="+- 0 3465 3292"/>
                              <a:gd name="T11" fmla="*/ 3465 h 511"/>
                              <a:gd name="T12" fmla="+- 0 5174 4427"/>
                              <a:gd name="T13" fmla="*/ T12 w 1270"/>
                              <a:gd name="T14" fmla="+- 0 3617 3292"/>
                              <a:gd name="T15" fmla="*/ 3617 h 511"/>
                              <a:gd name="T16" fmla="+- 0 5217 4427"/>
                              <a:gd name="T17" fmla="*/ T16 w 1270"/>
                              <a:gd name="T18" fmla="+- 0 3730 3292"/>
                              <a:gd name="T19" fmla="*/ 3730 h 511"/>
                              <a:gd name="T20" fmla="+- 0 4443 4427"/>
                              <a:gd name="T21" fmla="*/ T20 w 1270"/>
                              <a:gd name="T22" fmla="+- 0 3770 3292"/>
                              <a:gd name="T23" fmla="*/ 3770 h 511"/>
                              <a:gd name="T24" fmla="+- 0 4427 4427"/>
                              <a:gd name="T25" fmla="*/ T24 w 1270"/>
                              <a:gd name="T26" fmla="+- 0 3777 3292"/>
                              <a:gd name="T27" fmla="*/ 3777 h 511"/>
                              <a:gd name="T28" fmla="+- 0 4427 4427"/>
                              <a:gd name="T29" fmla="*/ T28 w 1270"/>
                              <a:gd name="T30" fmla="+- 0 3795 3292"/>
                              <a:gd name="T31" fmla="*/ 3795 h 511"/>
                              <a:gd name="T32" fmla="+- 0 4443 4427"/>
                              <a:gd name="T33" fmla="*/ T32 w 1270"/>
                              <a:gd name="T34" fmla="+- 0 3802 3292"/>
                              <a:gd name="T35" fmla="*/ 3802 h 511"/>
                              <a:gd name="T36" fmla="+- 0 5585 4427"/>
                              <a:gd name="T37" fmla="*/ T36 w 1270"/>
                              <a:gd name="T38" fmla="+- 0 3790 3292"/>
                              <a:gd name="T39" fmla="*/ 3790 h 511"/>
                              <a:gd name="T40" fmla="+- 0 5665 4427"/>
                              <a:gd name="T41" fmla="*/ T40 w 1270"/>
                              <a:gd name="T42" fmla="+- 0 3699 3292"/>
                              <a:gd name="T43" fmla="*/ 3699 h 511"/>
                              <a:gd name="T44" fmla="+- 0 5697 4427"/>
                              <a:gd name="T45" fmla="*/ T44 w 1270"/>
                              <a:gd name="T46" fmla="+- 0 3547 3292"/>
                              <a:gd name="T47" fmla="*/ 3547 h 511"/>
                              <a:gd name="T48" fmla="+- 0 5665 4427"/>
                              <a:gd name="T49" fmla="*/ T48 w 1270"/>
                              <a:gd name="T50" fmla="+- 0 3395 3292"/>
                              <a:gd name="T51" fmla="*/ 3395 h 511"/>
                              <a:gd name="T52" fmla="+- 0 5585 4427"/>
                              <a:gd name="T53" fmla="*/ T52 w 1270"/>
                              <a:gd name="T54" fmla="+- 0 3304 3292"/>
                              <a:gd name="T55" fmla="*/ 3304 h 511"/>
                              <a:gd name="T56" fmla="+- 0 5533 4427"/>
                              <a:gd name="T57" fmla="*/ T56 w 1270"/>
                              <a:gd name="T58" fmla="+- 0 3770 3292"/>
                              <a:gd name="T59" fmla="*/ 3770 h 511"/>
                              <a:gd name="T60" fmla="+- 0 5282 4427"/>
                              <a:gd name="T61" fmla="*/ T60 w 1270"/>
                              <a:gd name="T62" fmla="+- 0 3752 3292"/>
                              <a:gd name="T63" fmla="*/ 3752 h 511"/>
                              <a:gd name="T64" fmla="+- 0 5212 4427"/>
                              <a:gd name="T65" fmla="*/ T64 w 1270"/>
                              <a:gd name="T66" fmla="+- 0 3633 3292"/>
                              <a:gd name="T67" fmla="*/ 3633 h 511"/>
                              <a:gd name="T68" fmla="+- 0 5212 4427"/>
                              <a:gd name="T69" fmla="*/ T68 w 1270"/>
                              <a:gd name="T70" fmla="+- 0 3461 3292"/>
                              <a:gd name="T71" fmla="*/ 3461 h 511"/>
                              <a:gd name="T72" fmla="+- 0 5282 4427"/>
                              <a:gd name="T73" fmla="*/ T72 w 1270"/>
                              <a:gd name="T74" fmla="+- 0 3342 3292"/>
                              <a:gd name="T75" fmla="*/ 3342 h 511"/>
                              <a:gd name="T76" fmla="+- 0 5382 4427"/>
                              <a:gd name="T77" fmla="*/ T76 w 1270"/>
                              <a:gd name="T78" fmla="+- 0 3342 3292"/>
                              <a:gd name="T79" fmla="*/ 3342 h 511"/>
                              <a:gd name="T80" fmla="+- 0 5453 4427"/>
                              <a:gd name="T81" fmla="*/ T80 w 1270"/>
                              <a:gd name="T82" fmla="+- 0 3461 3292"/>
                              <a:gd name="T83" fmla="*/ 3461 h 511"/>
                              <a:gd name="T84" fmla="+- 0 5460 4427"/>
                              <a:gd name="T85" fmla="*/ T84 w 1270"/>
                              <a:gd name="T86" fmla="+- 0 3595 3292"/>
                              <a:gd name="T87" fmla="*/ 3595 h 511"/>
                              <a:gd name="T88" fmla="+- 0 5436 4427"/>
                              <a:gd name="T89" fmla="*/ T88 w 1270"/>
                              <a:gd name="T90" fmla="+- 0 3682 3292"/>
                              <a:gd name="T91" fmla="*/ 3682 h 511"/>
                              <a:gd name="T92" fmla="+- 0 5410 4427"/>
                              <a:gd name="T93" fmla="*/ T92 w 1270"/>
                              <a:gd name="T94" fmla="+- 0 3725 3292"/>
                              <a:gd name="T95" fmla="*/ 3725 h 511"/>
                              <a:gd name="T96" fmla="+- 0 5420 4427"/>
                              <a:gd name="T97" fmla="*/ T96 w 1270"/>
                              <a:gd name="T98" fmla="+- 0 3740 3292"/>
                              <a:gd name="T99" fmla="*/ 3740 h 511"/>
                              <a:gd name="T100" fmla="+- 0 5438 4427"/>
                              <a:gd name="T101" fmla="*/ T100 w 1270"/>
                              <a:gd name="T102" fmla="+- 0 3744 3292"/>
                              <a:gd name="T103" fmla="*/ 3744 h 511"/>
                              <a:gd name="T104" fmla="+- 0 5465 4427"/>
                              <a:gd name="T105" fmla="*/ T104 w 1270"/>
                              <a:gd name="T106" fmla="+- 0 3697 3292"/>
                              <a:gd name="T107" fmla="*/ 3697 h 511"/>
                              <a:gd name="T108" fmla="+- 0 5493 4427"/>
                              <a:gd name="T109" fmla="*/ T108 w 1270"/>
                              <a:gd name="T110" fmla="+- 0 3600 3292"/>
                              <a:gd name="T111" fmla="*/ 3600 h 511"/>
                              <a:gd name="T112" fmla="+- 0 5490 4427"/>
                              <a:gd name="T113" fmla="*/ T112 w 1270"/>
                              <a:gd name="T114" fmla="+- 0 3477 3292"/>
                              <a:gd name="T115" fmla="*/ 3477 h 511"/>
                              <a:gd name="T116" fmla="+- 0 5447 4427"/>
                              <a:gd name="T117" fmla="*/ T116 w 1270"/>
                              <a:gd name="T118" fmla="+- 0 3364 3292"/>
                              <a:gd name="T119" fmla="*/ 3364 h 511"/>
                              <a:gd name="T120" fmla="+- 0 5533 4427"/>
                              <a:gd name="T121" fmla="*/ T120 w 1270"/>
                              <a:gd name="T122" fmla="+- 0 3324 3292"/>
                              <a:gd name="T123" fmla="*/ 3324 h 511"/>
                              <a:gd name="T124" fmla="+- 0 5625 4427"/>
                              <a:gd name="T125" fmla="*/ T124 w 1270"/>
                              <a:gd name="T126" fmla="+- 0 3390 3292"/>
                              <a:gd name="T127" fmla="*/ 3390 h 511"/>
                              <a:gd name="T128" fmla="+- 0 5664 4427"/>
                              <a:gd name="T129" fmla="*/ T128 w 1270"/>
                              <a:gd name="T130" fmla="+- 0 3547 3292"/>
                              <a:gd name="T131" fmla="*/ 3547 h 511"/>
                              <a:gd name="T132" fmla="+- 0 5625 4427"/>
                              <a:gd name="T133" fmla="*/ T132 w 1270"/>
                              <a:gd name="T134" fmla="+- 0 3704 3292"/>
                              <a:gd name="T135" fmla="*/ 3704 h 511"/>
                              <a:gd name="T136" fmla="+- 0 5533 4427"/>
                              <a:gd name="T137" fmla="*/ T136 w 1270"/>
                              <a:gd name="T138" fmla="+- 0 3770 3292"/>
                              <a:gd name="T139" fmla="*/ 3770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70" h="511">
                                <a:moveTo>
                                  <a:pt x="1106" y="0"/>
                                </a:moveTo>
                                <a:lnTo>
                                  <a:pt x="905" y="0"/>
                                </a:lnTo>
                                <a:lnTo>
                                  <a:pt x="853" y="12"/>
                                </a:lnTo>
                                <a:lnTo>
                                  <a:pt x="808" y="48"/>
                                </a:lnTo>
                                <a:lnTo>
                                  <a:pt x="772" y="103"/>
                                </a:lnTo>
                                <a:lnTo>
                                  <a:pt x="749" y="173"/>
                                </a:lnTo>
                                <a:lnTo>
                                  <a:pt x="741" y="255"/>
                                </a:lnTo>
                                <a:lnTo>
                                  <a:pt x="747" y="325"/>
                                </a:lnTo>
                                <a:lnTo>
                                  <a:pt x="764" y="386"/>
                                </a:lnTo>
                                <a:lnTo>
                                  <a:pt x="790" y="438"/>
                                </a:lnTo>
                                <a:lnTo>
                                  <a:pt x="824" y="478"/>
                                </a:lnTo>
                                <a:lnTo>
                                  <a:pt x="16" y="478"/>
                                </a:lnTo>
                                <a:lnTo>
                                  <a:pt x="7" y="478"/>
                                </a:lnTo>
                                <a:lnTo>
                                  <a:pt x="0" y="485"/>
                                </a:lnTo>
                                <a:lnTo>
                                  <a:pt x="0" y="494"/>
                                </a:lnTo>
                                <a:lnTo>
                                  <a:pt x="0" y="503"/>
                                </a:lnTo>
                                <a:lnTo>
                                  <a:pt x="7" y="510"/>
                                </a:lnTo>
                                <a:lnTo>
                                  <a:pt x="16" y="510"/>
                                </a:lnTo>
                                <a:lnTo>
                                  <a:pt x="1106" y="510"/>
                                </a:lnTo>
                                <a:lnTo>
                                  <a:pt x="1158" y="498"/>
                                </a:lnTo>
                                <a:lnTo>
                                  <a:pt x="1203" y="462"/>
                                </a:lnTo>
                                <a:lnTo>
                                  <a:pt x="1238" y="407"/>
                                </a:lnTo>
                                <a:lnTo>
                                  <a:pt x="1261" y="337"/>
                                </a:lnTo>
                                <a:lnTo>
                                  <a:pt x="1270" y="255"/>
                                </a:lnTo>
                                <a:lnTo>
                                  <a:pt x="1261" y="173"/>
                                </a:lnTo>
                                <a:lnTo>
                                  <a:pt x="1238" y="103"/>
                                </a:lnTo>
                                <a:lnTo>
                                  <a:pt x="1203" y="48"/>
                                </a:lnTo>
                                <a:lnTo>
                                  <a:pt x="1158" y="12"/>
                                </a:lnTo>
                                <a:lnTo>
                                  <a:pt x="1106" y="0"/>
                                </a:lnTo>
                                <a:close/>
                                <a:moveTo>
                                  <a:pt x="1106" y="478"/>
                                </a:moveTo>
                                <a:lnTo>
                                  <a:pt x="905" y="478"/>
                                </a:lnTo>
                                <a:lnTo>
                                  <a:pt x="855" y="460"/>
                                </a:lnTo>
                                <a:lnTo>
                                  <a:pt x="813" y="412"/>
                                </a:lnTo>
                                <a:lnTo>
                                  <a:pt x="785" y="341"/>
                                </a:lnTo>
                                <a:lnTo>
                                  <a:pt x="774" y="255"/>
                                </a:lnTo>
                                <a:lnTo>
                                  <a:pt x="785" y="169"/>
                                </a:lnTo>
                                <a:lnTo>
                                  <a:pt x="813" y="98"/>
                                </a:lnTo>
                                <a:lnTo>
                                  <a:pt x="855" y="50"/>
                                </a:lnTo>
                                <a:lnTo>
                                  <a:pt x="905" y="32"/>
                                </a:lnTo>
                                <a:lnTo>
                                  <a:pt x="955" y="50"/>
                                </a:lnTo>
                                <a:lnTo>
                                  <a:pt x="997" y="98"/>
                                </a:lnTo>
                                <a:lnTo>
                                  <a:pt x="1026" y="169"/>
                                </a:lnTo>
                                <a:lnTo>
                                  <a:pt x="1036" y="255"/>
                                </a:lnTo>
                                <a:lnTo>
                                  <a:pt x="1033" y="303"/>
                                </a:lnTo>
                                <a:lnTo>
                                  <a:pt x="1024" y="349"/>
                                </a:lnTo>
                                <a:lnTo>
                                  <a:pt x="1009" y="390"/>
                                </a:lnTo>
                                <a:lnTo>
                                  <a:pt x="989" y="426"/>
                                </a:lnTo>
                                <a:lnTo>
                                  <a:pt x="983" y="433"/>
                                </a:lnTo>
                                <a:lnTo>
                                  <a:pt x="985" y="443"/>
                                </a:lnTo>
                                <a:lnTo>
                                  <a:pt x="993" y="448"/>
                                </a:lnTo>
                                <a:lnTo>
                                  <a:pt x="1000" y="453"/>
                                </a:lnTo>
                                <a:lnTo>
                                  <a:pt x="1011" y="452"/>
                                </a:lnTo>
                                <a:lnTo>
                                  <a:pt x="1016" y="444"/>
                                </a:lnTo>
                                <a:lnTo>
                                  <a:pt x="1038" y="405"/>
                                </a:lnTo>
                                <a:lnTo>
                                  <a:pt x="1055" y="359"/>
                                </a:lnTo>
                                <a:lnTo>
                                  <a:pt x="1066" y="308"/>
                                </a:lnTo>
                                <a:lnTo>
                                  <a:pt x="1069" y="255"/>
                                </a:lnTo>
                                <a:lnTo>
                                  <a:pt x="1063" y="185"/>
                                </a:lnTo>
                                <a:lnTo>
                                  <a:pt x="1046" y="124"/>
                                </a:lnTo>
                                <a:lnTo>
                                  <a:pt x="1020" y="72"/>
                                </a:lnTo>
                                <a:lnTo>
                                  <a:pt x="986" y="32"/>
                                </a:lnTo>
                                <a:lnTo>
                                  <a:pt x="1106" y="32"/>
                                </a:lnTo>
                                <a:lnTo>
                                  <a:pt x="1156" y="50"/>
                                </a:lnTo>
                                <a:lnTo>
                                  <a:pt x="1198" y="98"/>
                                </a:lnTo>
                                <a:lnTo>
                                  <a:pt x="1226" y="169"/>
                                </a:lnTo>
                                <a:lnTo>
                                  <a:pt x="1237" y="255"/>
                                </a:lnTo>
                                <a:lnTo>
                                  <a:pt x="1226" y="341"/>
                                </a:lnTo>
                                <a:lnTo>
                                  <a:pt x="1198" y="412"/>
                                </a:lnTo>
                                <a:lnTo>
                                  <a:pt x="1156" y="460"/>
                                </a:lnTo>
                                <a:lnTo>
                                  <a:pt x="1106" y="478"/>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docshape101"/>
                        <wps:cNvSpPr>
                          <a:spLocks/>
                        </wps:cNvSpPr>
                        <wps:spPr bwMode="auto">
                          <a:xfrm>
                            <a:off x="5268" y="3414"/>
                            <a:ext cx="66" cy="261"/>
                          </a:xfrm>
                          <a:custGeom>
                            <a:avLst/>
                            <a:gdLst>
                              <a:gd name="T0" fmla="+- 0 5309 5269"/>
                              <a:gd name="T1" fmla="*/ T0 w 66"/>
                              <a:gd name="T2" fmla="+- 0 3420 3415"/>
                              <a:gd name="T3" fmla="*/ 3420 h 261"/>
                              <a:gd name="T4" fmla="+- 0 5292 5269"/>
                              <a:gd name="T5" fmla="*/ T4 w 66"/>
                              <a:gd name="T6" fmla="+- 0 3439 3415"/>
                              <a:gd name="T7" fmla="*/ 3439 h 261"/>
                              <a:gd name="T8" fmla="+- 0 5280 5269"/>
                              <a:gd name="T9" fmla="*/ T8 w 66"/>
                              <a:gd name="T10" fmla="+- 0 3468 3415"/>
                              <a:gd name="T11" fmla="*/ 3468 h 261"/>
                              <a:gd name="T12" fmla="+- 0 5271 5269"/>
                              <a:gd name="T13" fmla="*/ T12 w 66"/>
                              <a:gd name="T14" fmla="+- 0 3505 3415"/>
                              <a:gd name="T15" fmla="*/ 3505 h 261"/>
                              <a:gd name="T16" fmla="+- 0 5269 5269"/>
                              <a:gd name="T17" fmla="*/ T16 w 66"/>
                              <a:gd name="T18" fmla="+- 0 3548 3415"/>
                              <a:gd name="T19" fmla="*/ 3548 h 261"/>
                              <a:gd name="T20" fmla="+- 0 5271 5269"/>
                              <a:gd name="T21" fmla="*/ T20 w 66"/>
                              <a:gd name="T22" fmla="+- 0 3587 3415"/>
                              <a:gd name="T23" fmla="*/ 3587 h 261"/>
                              <a:gd name="T24" fmla="+- 0 5289 5269"/>
                              <a:gd name="T25" fmla="*/ T24 w 66"/>
                              <a:gd name="T26" fmla="+- 0 3650 3415"/>
                              <a:gd name="T27" fmla="*/ 3650 h 261"/>
                              <a:gd name="T28" fmla="+- 0 5309 5269"/>
                              <a:gd name="T29" fmla="*/ T28 w 66"/>
                              <a:gd name="T30" fmla="+- 0 3675 3415"/>
                              <a:gd name="T31" fmla="*/ 3675 h 261"/>
                              <a:gd name="T32" fmla="+- 0 5313 5269"/>
                              <a:gd name="T33" fmla="*/ T32 w 66"/>
                              <a:gd name="T34" fmla="+- 0 3675 3415"/>
                              <a:gd name="T35" fmla="*/ 3675 h 261"/>
                              <a:gd name="T36" fmla="+- 0 5317 5269"/>
                              <a:gd name="T37" fmla="*/ T36 w 66"/>
                              <a:gd name="T38" fmla="+- 0 3675 3415"/>
                              <a:gd name="T39" fmla="*/ 3675 h 261"/>
                              <a:gd name="T40" fmla="+- 0 5321 5269"/>
                              <a:gd name="T41" fmla="*/ T40 w 66"/>
                              <a:gd name="T42" fmla="+- 0 3673 3415"/>
                              <a:gd name="T43" fmla="*/ 3673 h 261"/>
                              <a:gd name="T44" fmla="+- 0 5323 5269"/>
                              <a:gd name="T45" fmla="*/ T44 w 66"/>
                              <a:gd name="T46" fmla="+- 0 3670 3415"/>
                              <a:gd name="T47" fmla="*/ 3670 h 261"/>
                              <a:gd name="T48" fmla="+- 0 5329 5269"/>
                              <a:gd name="T49" fmla="*/ T48 w 66"/>
                              <a:gd name="T50" fmla="+- 0 3663 3415"/>
                              <a:gd name="T51" fmla="*/ 3663 h 261"/>
                              <a:gd name="T52" fmla="+- 0 5328 5269"/>
                              <a:gd name="T53" fmla="*/ T52 w 66"/>
                              <a:gd name="T54" fmla="+- 0 3653 3415"/>
                              <a:gd name="T55" fmla="*/ 3653 h 261"/>
                              <a:gd name="T56" fmla="+- 0 5323 5269"/>
                              <a:gd name="T57" fmla="*/ T56 w 66"/>
                              <a:gd name="T58" fmla="+- 0 3647 3415"/>
                              <a:gd name="T59" fmla="*/ 3647 h 261"/>
                              <a:gd name="T60" fmla="+- 0 5314 5269"/>
                              <a:gd name="T61" fmla="*/ T60 w 66"/>
                              <a:gd name="T62" fmla="+- 0 3634 3415"/>
                              <a:gd name="T63" fmla="*/ 3634 h 261"/>
                              <a:gd name="T64" fmla="+- 0 5306 5269"/>
                              <a:gd name="T65" fmla="*/ T64 w 66"/>
                              <a:gd name="T66" fmla="+- 0 3612 3415"/>
                              <a:gd name="T67" fmla="*/ 3612 h 261"/>
                              <a:gd name="T68" fmla="+- 0 5300 5269"/>
                              <a:gd name="T69" fmla="*/ T68 w 66"/>
                              <a:gd name="T70" fmla="+- 0 3583 3415"/>
                              <a:gd name="T71" fmla="*/ 3583 h 261"/>
                              <a:gd name="T72" fmla="+- 0 5298 5269"/>
                              <a:gd name="T73" fmla="*/ T72 w 66"/>
                              <a:gd name="T74" fmla="+- 0 3548 3415"/>
                              <a:gd name="T75" fmla="*/ 3548 h 261"/>
                              <a:gd name="T76" fmla="+- 0 5300 5269"/>
                              <a:gd name="T77" fmla="*/ T76 w 66"/>
                              <a:gd name="T78" fmla="+- 0 3511 3415"/>
                              <a:gd name="T79" fmla="*/ 3511 h 261"/>
                              <a:gd name="T80" fmla="+- 0 5307 5269"/>
                              <a:gd name="T81" fmla="*/ T80 w 66"/>
                              <a:gd name="T82" fmla="+- 0 3481 3415"/>
                              <a:gd name="T83" fmla="*/ 3481 h 261"/>
                              <a:gd name="T84" fmla="+- 0 5315 5269"/>
                              <a:gd name="T85" fmla="*/ T84 w 66"/>
                              <a:gd name="T86" fmla="+- 0 3459 3415"/>
                              <a:gd name="T87" fmla="*/ 3459 h 261"/>
                              <a:gd name="T88" fmla="+- 0 5325 5269"/>
                              <a:gd name="T89" fmla="*/ T88 w 66"/>
                              <a:gd name="T90" fmla="+- 0 3447 3415"/>
                              <a:gd name="T91" fmla="*/ 3447 h 261"/>
                              <a:gd name="T92" fmla="+- 0 5332 5269"/>
                              <a:gd name="T93" fmla="*/ T92 w 66"/>
                              <a:gd name="T94" fmla="+- 0 3442 3415"/>
                              <a:gd name="T95" fmla="*/ 3442 h 261"/>
                              <a:gd name="T96" fmla="+- 0 5334 5269"/>
                              <a:gd name="T97" fmla="*/ T96 w 66"/>
                              <a:gd name="T98" fmla="+- 0 3432 3415"/>
                              <a:gd name="T99" fmla="*/ 3432 h 261"/>
                              <a:gd name="T100" fmla="+- 0 5329 5269"/>
                              <a:gd name="T101" fmla="*/ T100 w 66"/>
                              <a:gd name="T102" fmla="+- 0 3424 3415"/>
                              <a:gd name="T103" fmla="*/ 3424 h 261"/>
                              <a:gd name="T104" fmla="+- 0 5325 5269"/>
                              <a:gd name="T105" fmla="*/ T104 w 66"/>
                              <a:gd name="T106" fmla="+- 0 3417 3415"/>
                              <a:gd name="T107" fmla="*/ 3417 h 261"/>
                              <a:gd name="T108" fmla="+- 0 5316 5269"/>
                              <a:gd name="T109" fmla="*/ T108 w 66"/>
                              <a:gd name="T110" fmla="+- 0 3415 3415"/>
                              <a:gd name="T111" fmla="*/ 3415 h 261"/>
                              <a:gd name="T112" fmla="+- 0 5309 5269"/>
                              <a:gd name="T113" fmla="*/ T112 w 66"/>
                              <a:gd name="T114" fmla="+- 0 3420 3415"/>
                              <a:gd name="T115" fmla="*/ 3420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 h="261">
                                <a:moveTo>
                                  <a:pt x="40" y="5"/>
                                </a:moveTo>
                                <a:lnTo>
                                  <a:pt x="23" y="24"/>
                                </a:lnTo>
                                <a:lnTo>
                                  <a:pt x="11" y="53"/>
                                </a:lnTo>
                                <a:lnTo>
                                  <a:pt x="2" y="90"/>
                                </a:lnTo>
                                <a:lnTo>
                                  <a:pt x="0" y="133"/>
                                </a:lnTo>
                                <a:lnTo>
                                  <a:pt x="2" y="172"/>
                                </a:lnTo>
                                <a:lnTo>
                                  <a:pt x="20" y="235"/>
                                </a:lnTo>
                                <a:lnTo>
                                  <a:pt x="40" y="260"/>
                                </a:lnTo>
                                <a:lnTo>
                                  <a:pt x="44" y="260"/>
                                </a:lnTo>
                                <a:lnTo>
                                  <a:pt x="48" y="260"/>
                                </a:lnTo>
                                <a:lnTo>
                                  <a:pt x="52" y="258"/>
                                </a:lnTo>
                                <a:lnTo>
                                  <a:pt x="54" y="255"/>
                                </a:lnTo>
                                <a:lnTo>
                                  <a:pt x="60" y="248"/>
                                </a:lnTo>
                                <a:lnTo>
                                  <a:pt x="59" y="238"/>
                                </a:lnTo>
                                <a:lnTo>
                                  <a:pt x="54" y="232"/>
                                </a:lnTo>
                                <a:lnTo>
                                  <a:pt x="45" y="219"/>
                                </a:lnTo>
                                <a:lnTo>
                                  <a:pt x="37" y="197"/>
                                </a:lnTo>
                                <a:lnTo>
                                  <a:pt x="31" y="168"/>
                                </a:lnTo>
                                <a:lnTo>
                                  <a:pt x="29" y="133"/>
                                </a:lnTo>
                                <a:lnTo>
                                  <a:pt x="31" y="96"/>
                                </a:lnTo>
                                <a:lnTo>
                                  <a:pt x="38" y="66"/>
                                </a:lnTo>
                                <a:lnTo>
                                  <a:pt x="46" y="44"/>
                                </a:lnTo>
                                <a:lnTo>
                                  <a:pt x="56" y="32"/>
                                </a:lnTo>
                                <a:lnTo>
                                  <a:pt x="63" y="27"/>
                                </a:lnTo>
                                <a:lnTo>
                                  <a:pt x="65" y="17"/>
                                </a:lnTo>
                                <a:lnTo>
                                  <a:pt x="60" y="9"/>
                                </a:lnTo>
                                <a:lnTo>
                                  <a:pt x="56" y="2"/>
                                </a:lnTo>
                                <a:lnTo>
                                  <a:pt x="47" y="0"/>
                                </a:lnTo>
                                <a:lnTo>
                                  <a:pt x="40" y="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4" name="docshape10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686" y="4046"/>
                            <a:ext cx="3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5" name="docshape103"/>
                        <wps:cNvSpPr>
                          <a:spLocks/>
                        </wps:cNvSpPr>
                        <wps:spPr bwMode="auto">
                          <a:xfrm>
                            <a:off x="6567" y="3981"/>
                            <a:ext cx="933" cy="800"/>
                          </a:xfrm>
                          <a:custGeom>
                            <a:avLst/>
                            <a:gdLst>
                              <a:gd name="T0" fmla="+- 0 7500 6568"/>
                              <a:gd name="T1" fmla="*/ T0 w 933"/>
                              <a:gd name="T2" fmla="+- 0 4781 3981"/>
                              <a:gd name="T3" fmla="*/ 4781 h 800"/>
                              <a:gd name="T4" fmla="+- 0 6568 6568"/>
                              <a:gd name="T5" fmla="*/ T4 w 933"/>
                              <a:gd name="T6" fmla="+- 0 4007 3981"/>
                              <a:gd name="T7" fmla="*/ 4007 h 800"/>
                              <a:gd name="T8" fmla="+- 0 6594 6568"/>
                              <a:gd name="T9" fmla="*/ T8 w 933"/>
                              <a:gd name="T10" fmla="+- 0 4002 3981"/>
                              <a:gd name="T11" fmla="*/ 4002 h 800"/>
                              <a:gd name="T12" fmla="+- 0 6624 6568"/>
                              <a:gd name="T13" fmla="*/ T12 w 933"/>
                              <a:gd name="T14" fmla="+- 0 3985 3981"/>
                              <a:gd name="T15" fmla="*/ 3985 h 800"/>
                              <a:gd name="T16" fmla="+- 0 6664 6568"/>
                              <a:gd name="T17" fmla="*/ T16 w 933"/>
                              <a:gd name="T18" fmla="+- 0 3985 3981"/>
                              <a:gd name="T19" fmla="*/ 3985 h 800"/>
                              <a:gd name="T20" fmla="+- 0 6696 6568"/>
                              <a:gd name="T21" fmla="*/ T20 w 933"/>
                              <a:gd name="T22" fmla="+- 0 4002 3981"/>
                              <a:gd name="T23" fmla="*/ 4002 h 800"/>
                              <a:gd name="T24" fmla="+- 0 6728 6568"/>
                              <a:gd name="T25" fmla="*/ T24 w 933"/>
                              <a:gd name="T26" fmla="+- 0 4006 3981"/>
                              <a:gd name="T27" fmla="*/ 4006 h 800"/>
                              <a:gd name="T28" fmla="+- 0 6749 6568"/>
                              <a:gd name="T29" fmla="*/ T28 w 933"/>
                              <a:gd name="T30" fmla="+- 0 4001 3981"/>
                              <a:gd name="T31" fmla="*/ 4001 h 800"/>
                              <a:gd name="T32" fmla="+- 0 6759 6568"/>
                              <a:gd name="T33" fmla="*/ T32 w 933"/>
                              <a:gd name="T34" fmla="+- 0 3994 3981"/>
                              <a:gd name="T35" fmla="*/ 3994 h 800"/>
                              <a:gd name="T36" fmla="+- 0 6798 6568"/>
                              <a:gd name="T37" fmla="*/ T36 w 933"/>
                              <a:gd name="T38" fmla="+- 0 3981 3981"/>
                              <a:gd name="T39" fmla="*/ 3981 h 800"/>
                              <a:gd name="T40" fmla="+- 0 6836 6568"/>
                              <a:gd name="T41" fmla="*/ T40 w 933"/>
                              <a:gd name="T42" fmla="+- 0 3994 3981"/>
                              <a:gd name="T43" fmla="*/ 3994 h 800"/>
                              <a:gd name="T44" fmla="+- 0 6856 6568"/>
                              <a:gd name="T45" fmla="*/ T44 w 933"/>
                              <a:gd name="T46" fmla="+- 0 4004 3981"/>
                              <a:gd name="T47" fmla="*/ 4004 h 800"/>
                              <a:gd name="T48" fmla="+- 0 6878 6568"/>
                              <a:gd name="T49" fmla="*/ T48 w 933"/>
                              <a:gd name="T50" fmla="+- 0 4007 3981"/>
                              <a:gd name="T51" fmla="*/ 4007 h 800"/>
                              <a:gd name="T52" fmla="+- 0 6905 6568"/>
                              <a:gd name="T53" fmla="*/ T52 w 933"/>
                              <a:gd name="T54" fmla="+- 0 4002 3981"/>
                              <a:gd name="T55" fmla="*/ 4002 h 800"/>
                              <a:gd name="T56" fmla="+- 0 6934 6568"/>
                              <a:gd name="T57" fmla="*/ T56 w 933"/>
                              <a:gd name="T58" fmla="+- 0 3984 3981"/>
                              <a:gd name="T59" fmla="*/ 3984 h 800"/>
                              <a:gd name="T60" fmla="+- 0 6974 6568"/>
                              <a:gd name="T61" fmla="*/ T60 w 933"/>
                              <a:gd name="T62" fmla="+- 0 3984 3981"/>
                              <a:gd name="T63" fmla="*/ 3984 h 800"/>
                              <a:gd name="T64" fmla="+- 0 7011 6568"/>
                              <a:gd name="T65" fmla="*/ T64 w 933"/>
                              <a:gd name="T66" fmla="+- 0 4003 3981"/>
                              <a:gd name="T67" fmla="*/ 4003 h 800"/>
                              <a:gd name="T68" fmla="+- 0 7052 6568"/>
                              <a:gd name="T69" fmla="*/ T68 w 933"/>
                              <a:gd name="T70" fmla="+- 0 4003 3981"/>
                              <a:gd name="T71" fmla="*/ 4003 h 800"/>
                              <a:gd name="T72" fmla="+- 0 7089 6568"/>
                              <a:gd name="T73" fmla="*/ T72 w 933"/>
                              <a:gd name="T74" fmla="+- 0 3984 3981"/>
                              <a:gd name="T75" fmla="*/ 3984 h 800"/>
                              <a:gd name="T76" fmla="+- 0 7129 6568"/>
                              <a:gd name="T77" fmla="*/ T76 w 933"/>
                              <a:gd name="T78" fmla="+- 0 3984 3981"/>
                              <a:gd name="T79" fmla="*/ 3984 h 800"/>
                              <a:gd name="T80" fmla="+- 0 7157 6568"/>
                              <a:gd name="T81" fmla="*/ T80 w 933"/>
                              <a:gd name="T82" fmla="+- 0 4000 3981"/>
                              <a:gd name="T83" fmla="*/ 4000 h 800"/>
                              <a:gd name="T84" fmla="+- 0 7178 6568"/>
                              <a:gd name="T85" fmla="*/ T84 w 933"/>
                              <a:gd name="T86" fmla="+- 0 4006 3981"/>
                              <a:gd name="T87" fmla="*/ 4006 h 800"/>
                              <a:gd name="T88" fmla="+- 0 7189 6568"/>
                              <a:gd name="T89" fmla="*/ T88 w 933"/>
                              <a:gd name="T90" fmla="+- 0 4007 3981"/>
                              <a:gd name="T91" fmla="*/ 4007 h 800"/>
                              <a:gd name="T92" fmla="+- 0 7215 6568"/>
                              <a:gd name="T93" fmla="*/ T92 w 933"/>
                              <a:gd name="T94" fmla="+- 0 4002 3981"/>
                              <a:gd name="T95" fmla="*/ 4002 h 800"/>
                              <a:gd name="T96" fmla="+- 0 7245 6568"/>
                              <a:gd name="T97" fmla="*/ T96 w 933"/>
                              <a:gd name="T98" fmla="+- 0 3984 3981"/>
                              <a:gd name="T99" fmla="*/ 3984 h 800"/>
                              <a:gd name="T100" fmla="+- 0 7285 6568"/>
                              <a:gd name="T101" fmla="*/ T100 w 933"/>
                              <a:gd name="T102" fmla="+- 0 3984 3981"/>
                              <a:gd name="T103" fmla="*/ 3984 h 800"/>
                              <a:gd name="T104" fmla="+- 0 7310 6568"/>
                              <a:gd name="T105" fmla="*/ T104 w 933"/>
                              <a:gd name="T106" fmla="+- 0 3999 3981"/>
                              <a:gd name="T107" fmla="*/ 3999 h 800"/>
                              <a:gd name="T108" fmla="+- 0 7324 6568"/>
                              <a:gd name="T109" fmla="*/ T108 w 933"/>
                              <a:gd name="T110" fmla="+- 0 4004 3981"/>
                              <a:gd name="T111" fmla="*/ 4004 h 800"/>
                              <a:gd name="T112" fmla="+- 0 7354 6568"/>
                              <a:gd name="T113" fmla="*/ T112 w 933"/>
                              <a:gd name="T114" fmla="+- 0 4006 3981"/>
                              <a:gd name="T115" fmla="*/ 4006 h 800"/>
                              <a:gd name="T116" fmla="+- 0 7381 6568"/>
                              <a:gd name="T117" fmla="*/ T116 w 933"/>
                              <a:gd name="T118" fmla="+- 0 3994 3981"/>
                              <a:gd name="T119" fmla="*/ 3994 h 800"/>
                              <a:gd name="T120" fmla="+- 0 7419 6568"/>
                              <a:gd name="T121" fmla="*/ T120 w 933"/>
                              <a:gd name="T122" fmla="+- 0 3981 3981"/>
                              <a:gd name="T123" fmla="*/ 3981 h 800"/>
                              <a:gd name="T124" fmla="+- 0 7458 6568"/>
                              <a:gd name="T125" fmla="*/ T124 w 933"/>
                              <a:gd name="T126" fmla="+- 0 3994 3981"/>
                              <a:gd name="T127" fmla="*/ 3994 h 800"/>
                              <a:gd name="T128" fmla="+- 0 7478 6568"/>
                              <a:gd name="T129" fmla="*/ T128 w 933"/>
                              <a:gd name="T130" fmla="+- 0 4004 3981"/>
                              <a:gd name="T131" fmla="*/ 4004 h 800"/>
                              <a:gd name="T132" fmla="+- 0 7500 6568"/>
                              <a:gd name="T133" fmla="*/ T132 w 933"/>
                              <a:gd name="T134" fmla="+- 0 4006 3981"/>
                              <a:gd name="T135" fmla="*/ 4006 h 800"/>
                              <a:gd name="T136" fmla="+- 0 7500 6568"/>
                              <a:gd name="T137" fmla="*/ T136 w 933"/>
                              <a:gd name="T138" fmla="+- 0 4781 3981"/>
                              <a:gd name="T139" fmla="*/ 4781 h 800"/>
                              <a:gd name="T140" fmla="+- 0 6568 6568"/>
                              <a:gd name="T141" fmla="*/ T140 w 933"/>
                              <a:gd name="T142" fmla="+- 0 4629 3981"/>
                              <a:gd name="T143" fmla="*/ 4629 h 800"/>
                              <a:gd name="T144" fmla="+- 0 6607 6568"/>
                              <a:gd name="T145" fmla="*/ T144 w 933"/>
                              <a:gd name="T146" fmla="+- 0 4611 3981"/>
                              <a:gd name="T147" fmla="*/ 4611 h 800"/>
                              <a:gd name="T148" fmla="+- 0 6652 6568"/>
                              <a:gd name="T149" fmla="*/ T148 w 933"/>
                              <a:gd name="T150" fmla="+- 0 4604 3981"/>
                              <a:gd name="T151" fmla="*/ 4604 h 800"/>
                              <a:gd name="T152" fmla="+- 0 6704 6568"/>
                              <a:gd name="T153" fmla="*/ T152 w 933"/>
                              <a:gd name="T154" fmla="+- 0 4613 3981"/>
                              <a:gd name="T155" fmla="*/ 4613 h 800"/>
                              <a:gd name="T156" fmla="+- 0 6747 6568"/>
                              <a:gd name="T157" fmla="*/ T156 w 933"/>
                              <a:gd name="T158" fmla="+- 0 4638 3981"/>
                              <a:gd name="T159" fmla="*/ 4638 h 800"/>
                              <a:gd name="T160" fmla="+- 0 6791 6568"/>
                              <a:gd name="T161" fmla="*/ T160 w 933"/>
                              <a:gd name="T162" fmla="+- 0 4613 3981"/>
                              <a:gd name="T163" fmla="*/ 4613 h 800"/>
                              <a:gd name="T164" fmla="+- 0 6843 6568"/>
                              <a:gd name="T165" fmla="*/ T164 w 933"/>
                              <a:gd name="T166" fmla="+- 0 4604 3981"/>
                              <a:gd name="T167" fmla="*/ 4604 h 800"/>
                              <a:gd name="T168" fmla="+- 0 6895 6568"/>
                              <a:gd name="T169" fmla="*/ T168 w 933"/>
                              <a:gd name="T170" fmla="+- 0 4613 3981"/>
                              <a:gd name="T171" fmla="*/ 4613 h 800"/>
                              <a:gd name="T172" fmla="+- 0 6938 6568"/>
                              <a:gd name="T173" fmla="*/ T172 w 933"/>
                              <a:gd name="T174" fmla="+- 0 4638 3981"/>
                              <a:gd name="T175" fmla="*/ 4638 h 800"/>
                              <a:gd name="T176" fmla="+- 0 6982 6568"/>
                              <a:gd name="T177" fmla="*/ T176 w 933"/>
                              <a:gd name="T178" fmla="+- 0 4613 3981"/>
                              <a:gd name="T179" fmla="*/ 4613 h 800"/>
                              <a:gd name="T180" fmla="+- 0 7034 6568"/>
                              <a:gd name="T181" fmla="*/ T180 w 933"/>
                              <a:gd name="T182" fmla="+- 0 4604 3981"/>
                              <a:gd name="T183" fmla="*/ 4604 h 800"/>
                              <a:gd name="T184" fmla="+- 0 7086 6568"/>
                              <a:gd name="T185" fmla="*/ T184 w 933"/>
                              <a:gd name="T186" fmla="+- 0 4613 3981"/>
                              <a:gd name="T187" fmla="*/ 4613 h 800"/>
                              <a:gd name="T188" fmla="+- 0 7129 6568"/>
                              <a:gd name="T189" fmla="*/ T188 w 933"/>
                              <a:gd name="T190" fmla="+- 0 4638 3981"/>
                              <a:gd name="T191" fmla="*/ 4638 h 800"/>
                              <a:gd name="T192" fmla="+- 0 7173 6568"/>
                              <a:gd name="T193" fmla="*/ T192 w 933"/>
                              <a:gd name="T194" fmla="+- 0 4613 3981"/>
                              <a:gd name="T195" fmla="*/ 4613 h 800"/>
                              <a:gd name="T196" fmla="+- 0 7225 6568"/>
                              <a:gd name="T197" fmla="*/ T196 w 933"/>
                              <a:gd name="T198" fmla="+- 0 4604 3981"/>
                              <a:gd name="T199" fmla="*/ 4604 h 800"/>
                              <a:gd name="T200" fmla="+- 0 7277 6568"/>
                              <a:gd name="T201" fmla="*/ T200 w 933"/>
                              <a:gd name="T202" fmla="+- 0 4613 3981"/>
                              <a:gd name="T203" fmla="*/ 4613 h 800"/>
                              <a:gd name="T204" fmla="+- 0 7320 6568"/>
                              <a:gd name="T205" fmla="*/ T204 w 933"/>
                              <a:gd name="T206" fmla="+- 0 4638 3981"/>
                              <a:gd name="T207" fmla="*/ 4638 h 800"/>
                              <a:gd name="T208" fmla="+- 0 7364 6568"/>
                              <a:gd name="T209" fmla="*/ T208 w 933"/>
                              <a:gd name="T210" fmla="+- 0 4613 3981"/>
                              <a:gd name="T211" fmla="*/ 4613 h 800"/>
                              <a:gd name="T212" fmla="+- 0 7416 6568"/>
                              <a:gd name="T213" fmla="*/ T212 w 933"/>
                              <a:gd name="T214" fmla="+- 0 4604 3981"/>
                              <a:gd name="T215" fmla="*/ 4604 h 800"/>
                              <a:gd name="T216" fmla="+- 0 7461 6568"/>
                              <a:gd name="T217" fmla="*/ T216 w 933"/>
                              <a:gd name="T218" fmla="+- 0 4611 3981"/>
                              <a:gd name="T219" fmla="*/ 4611 h 800"/>
                              <a:gd name="T220" fmla="+- 0 7500 6568"/>
                              <a:gd name="T221" fmla="*/ T220 w 933"/>
                              <a:gd name="T222" fmla="+- 0 4630 3981"/>
                              <a:gd name="T223" fmla="*/ 4630 h 800"/>
                              <a:gd name="T224" fmla="+- 0 6988 6568"/>
                              <a:gd name="T225" fmla="*/ T224 w 933"/>
                              <a:gd name="T226" fmla="+- 0 4175 3981"/>
                              <a:gd name="T227" fmla="*/ 4175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33" h="800">
                                <a:moveTo>
                                  <a:pt x="932" y="25"/>
                                </a:moveTo>
                                <a:lnTo>
                                  <a:pt x="932" y="800"/>
                                </a:lnTo>
                                <a:lnTo>
                                  <a:pt x="0" y="800"/>
                                </a:lnTo>
                                <a:lnTo>
                                  <a:pt x="0" y="26"/>
                                </a:lnTo>
                                <a:lnTo>
                                  <a:pt x="13" y="26"/>
                                </a:lnTo>
                                <a:lnTo>
                                  <a:pt x="26" y="21"/>
                                </a:lnTo>
                                <a:lnTo>
                                  <a:pt x="37" y="13"/>
                                </a:lnTo>
                                <a:lnTo>
                                  <a:pt x="56" y="4"/>
                                </a:lnTo>
                                <a:lnTo>
                                  <a:pt x="76" y="0"/>
                                </a:lnTo>
                                <a:lnTo>
                                  <a:pt x="96" y="4"/>
                                </a:lnTo>
                                <a:lnTo>
                                  <a:pt x="114" y="13"/>
                                </a:lnTo>
                                <a:lnTo>
                                  <a:pt x="128" y="21"/>
                                </a:lnTo>
                                <a:lnTo>
                                  <a:pt x="144" y="25"/>
                                </a:lnTo>
                                <a:lnTo>
                                  <a:pt x="160" y="25"/>
                                </a:lnTo>
                                <a:lnTo>
                                  <a:pt x="175" y="22"/>
                                </a:lnTo>
                                <a:lnTo>
                                  <a:pt x="181" y="20"/>
                                </a:lnTo>
                                <a:lnTo>
                                  <a:pt x="186" y="17"/>
                                </a:lnTo>
                                <a:lnTo>
                                  <a:pt x="191" y="13"/>
                                </a:lnTo>
                                <a:lnTo>
                                  <a:pt x="210" y="4"/>
                                </a:lnTo>
                                <a:lnTo>
                                  <a:pt x="230" y="0"/>
                                </a:lnTo>
                                <a:lnTo>
                                  <a:pt x="250" y="4"/>
                                </a:lnTo>
                                <a:lnTo>
                                  <a:pt x="268" y="13"/>
                                </a:lnTo>
                                <a:lnTo>
                                  <a:pt x="278" y="19"/>
                                </a:lnTo>
                                <a:lnTo>
                                  <a:pt x="288" y="23"/>
                                </a:lnTo>
                                <a:lnTo>
                                  <a:pt x="299" y="25"/>
                                </a:lnTo>
                                <a:lnTo>
                                  <a:pt x="310" y="26"/>
                                </a:lnTo>
                                <a:lnTo>
                                  <a:pt x="324" y="25"/>
                                </a:lnTo>
                                <a:lnTo>
                                  <a:pt x="337" y="21"/>
                                </a:lnTo>
                                <a:lnTo>
                                  <a:pt x="348" y="13"/>
                                </a:lnTo>
                                <a:lnTo>
                                  <a:pt x="366" y="3"/>
                                </a:lnTo>
                                <a:lnTo>
                                  <a:pt x="386" y="0"/>
                                </a:lnTo>
                                <a:lnTo>
                                  <a:pt x="406" y="3"/>
                                </a:lnTo>
                                <a:lnTo>
                                  <a:pt x="425" y="13"/>
                                </a:lnTo>
                                <a:lnTo>
                                  <a:pt x="443" y="22"/>
                                </a:lnTo>
                                <a:lnTo>
                                  <a:pt x="463" y="26"/>
                                </a:lnTo>
                                <a:lnTo>
                                  <a:pt x="484" y="22"/>
                                </a:lnTo>
                                <a:lnTo>
                                  <a:pt x="502" y="13"/>
                                </a:lnTo>
                                <a:lnTo>
                                  <a:pt x="521" y="3"/>
                                </a:lnTo>
                                <a:lnTo>
                                  <a:pt x="541" y="0"/>
                                </a:lnTo>
                                <a:lnTo>
                                  <a:pt x="561" y="3"/>
                                </a:lnTo>
                                <a:lnTo>
                                  <a:pt x="579" y="13"/>
                                </a:lnTo>
                                <a:lnTo>
                                  <a:pt x="589" y="19"/>
                                </a:lnTo>
                                <a:lnTo>
                                  <a:pt x="599" y="23"/>
                                </a:lnTo>
                                <a:lnTo>
                                  <a:pt x="610" y="25"/>
                                </a:lnTo>
                                <a:lnTo>
                                  <a:pt x="621" y="25"/>
                                </a:lnTo>
                                <a:lnTo>
                                  <a:pt x="621" y="26"/>
                                </a:lnTo>
                                <a:lnTo>
                                  <a:pt x="634" y="25"/>
                                </a:lnTo>
                                <a:lnTo>
                                  <a:pt x="647" y="21"/>
                                </a:lnTo>
                                <a:lnTo>
                                  <a:pt x="658" y="13"/>
                                </a:lnTo>
                                <a:lnTo>
                                  <a:pt x="677" y="3"/>
                                </a:lnTo>
                                <a:lnTo>
                                  <a:pt x="697" y="0"/>
                                </a:lnTo>
                                <a:lnTo>
                                  <a:pt x="717" y="3"/>
                                </a:lnTo>
                                <a:lnTo>
                                  <a:pt x="736" y="13"/>
                                </a:lnTo>
                                <a:lnTo>
                                  <a:pt x="742" y="18"/>
                                </a:lnTo>
                                <a:lnTo>
                                  <a:pt x="749" y="21"/>
                                </a:lnTo>
                                <a:lnTo>
                                  <a:pt x="756" y="23"/>
                                </a:lnTo>
                                <a:lnTo>
                                  <a:pt x="771" y="25"/>
                                </a:lnTo>
                                <a:lnTo>
                                  <a:pt x="786" y="25"/>
                                </a:lnTo>
                                <a:lnTo>
                                  <a:pt x="800" y="20"/>
                                </a:lnTo>
                                <a:lnTo>
                                  <a:pt x="813" y="13"/>
                                </a:lnTo>
                                <a:lnTo>
                                  <a:pt x="831" y="3"/>
                                </a:lnTo>
                                <a:lnTo>
                                  <a:pt x="851" y="0"/>
                                </a:lnTo>
                                <a:lnTo>
                                  <a:pt x="871" y="3"/>
                                </a:lnTo>
                                <a:lnTo>
                                  <a:pt x="890" y="13"/>
                                </a:lnTo>
                                <a:lnTo>
                                  <a:pt x="900" y="19"/>
                                </a:lnTo>
                                <a:lnTo>
                                  <a:pt x="910" y="23"/>
                                </a:lnTo>
                                <a:lnTo>
                                  <a:pt x="921" y="25"/>
                                </a:lnTo>
                                <a:lnTo>
                                  <a:pt x="932" y="25"/>
                                </a:lnTo>
                                <a:close/>
                                <a:moveTo>
                                  <a:pt x="932" y="649"/>
                                </a:moveTo>
                                <a:lnTo>
                                  <a:pt x="932" y="800"/>
                                </a:lnTo>
                                <a:lnTo>
                                  <a:pt x="0" y="800"/>
                                </a:lnTo>
                                <a:lnTo>
                                  <a:pt x="0" y="648"/>
                                </a:lnTo>
                                <a:lnTo>
                                  <a:pt x="18" y="638"/>
                                </a:lnTo>
                                <a:lnTo>
                                  <a:pt x="39" y="630"/>
                                </a:lnTo>
                                <a:lnTo>
                                  <a:pt x="61" y="625"/>
                                </a:lnTo>
                                <a:lnTo>
                                  <a:pt x="84" y="623"/>
                                </a:lnTo>
                                <a:lnTo>
                                  <a:pt x="111" y="625"/>
                                </a:lnTo>
                                <a:lnTo>
                                  <a:pt x="136" y="632"/>
                                </a:lnTo>
                                <a:lnTo>
                                  <a:pt x="159" y="643"/>
                                </a:lnTo>
                                <a:lnTo>
                                  <a:pt x="179" y="657"/>
                                </a:lnTo>
                                <a:lnTo>
                                  <a:pt x="200" y="643"/>
                                </a:lnTo>
                                <a:lnTo>
                                  <a:pt x="223" y="632"/>
                                </a:lnTo>
                                <a:lnTo>
                                  <a:pt x="248" y="625"/>
                                </a:lnTo>
                                <a:lnTo>
                                  <a:pt x="275" y="623"/>
                                </a:lnTo>
                                <a:lnTo>
                                  <a:pt x="302" y="625"/>
                                </a:lnTo>
                                <a:lnTo>
                                  <a:pt x="327" y="632"/>
                                </a:lnTo>
                                <a:lnTo>
                                  <a:pt x="350" y="643"/>
                                </a:lnTo>
                                <a:lnTo>
                                  <a:pt x="370" y="657"/>
                                </a:lnTo>
                                <a:lnTo>
                                  <a:pt x="391" y="643"/>
                                </a:lnTo>
                                <a:lnTo>
                                  <a:pt x="414" y="632"/>
                                </a:lnTo>
                                <a:lnTo>
                                  <a:pt x="439" y="625"/>
                                </a:lnTo>
                                <a:lnTo>
                                  <a:pt x="466" y="623"/>
                                </a:lnTo>
                                <a:lnTo>
                                  <a:pt x="493" y="625"/>
                                </a:lnTo>
                                <a:lnTo>
                                  <a:pt x="518" y="632"/>
                                </a:lnTo>
                                <a:lnTo>
                                  <a:pt x="541" y="643"/>
                                </a:lnTo>
                                <a:lnTo>
                                  <a:pt x="561" y="657"/>
                                </a:lnTo>
                                <a:lnTo>
                                  <a:pt x="582" y="643"/>
                                </a:lnTo>
                                <a:lnTo>
                                  <a:pt x="605" y="632"/>
                                </a:lnTo>
                                <a:lnTo>
                                  <a:pt x="630" y="625"/>
                                </a:lnTo>
                                <a:lnTo>
                                  <a:pt x="657" y="623"/>
                                </a:lnTo>
                                <a:lnTo>
                                  <a:pt x="684" y="625"/>
                                </a:lnTo>
                                <a:lnTo>
                                  <a:pt x="709" y="632"/>
                                </a:lnTo>
                                <a:lnTo>
                                  <a:pt x="732" y="643"/>
                                </a:lnTo>
                                <a:lnTo>
                                  <a:pt x="752" y="657"/>
                                </a:lnTo>
                                <a:lnTo>
                                  <a:pt x="773" y="643"/>
                                </a:lnTo>
                                <a:lnTo>
                                  <a:pt x="796" y="632"/>
                                </a:lnTo>
                                <a:lnTo>
                                  <a:pt x="821" y="625"/>
                                </a:lnTo>
                                <a:lnTo>
                                  <a:pt x="848" y="623"/>
                                </a:lnTo>
                                <a:lnTo>
                                  <a:pt x="871" y="625"/>
                                </a:lnTo>
                                <a:lnTo>
                                  <a:pt x="893" y="630"/>
                                </a:lnTo>
                                <a:lnTo>
                                  <a:pt x="913" y="638"/>
                                </a:lnTo>
                                <a:lnTo>
                                  <a:pt x="932" y="649"/>
                                </a:lnTo>
                                <a:close/>
                                <a:moveTo>
                                  <a:pt x="420" y="167"/>
                                </a:moveTo>
                                <a:lnTo>
                                  <a:pt x="420" y="194"/>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6" name="docshape1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076" y="4217"/>
                            <a:ext cx="3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7" name="docshape1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99" y="4333"/>
                            <a:ext cx="26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8" name="docshape106"/>
                        <wps:cNvSpPr>
                          <a:spLocks/>
                        </wps:cNvSpPr>
                        <wps:spPr bwMode="auto">
                          <a:xfrm>
                            <a:off x="6792" y="4662"/>
                            <a:ext cx="490" cy="80"/>
                          </a:xfrm>
                          <a:custGeom>
                            <a:avLst/>
                            <a:gdLst>
                              <a:gd name="T0" fmla="+- 0 6833 6793"/>
                              <a:gd name="T1" fmla="*/ T0 w 490"/>
                              <a:gd name="T2" fmla="+- 0 4682 4662"/>
                              <a:gd name="T3" fmla="*/ 4682 h 80"/>
                              <a:gd name="T4" fmla="+- 0 6833 6793"/>
                              <a:gd name="T5" fmla="*/ T4 w 490"/>
                              <a:gd name="T6" fmla="+- 0 4693 4662"/>
                              <a:gd name="T7" fmla="*/ 4693 h 80"/>
                              <a:gd name="T8" fmla="+- 0 6824 6793"/>
                              <a:gd name="T9" fmla="*/ T8 w 490"/>
                              <a:gd name="T10" fmla="+- 0 4702 4662"/>
                              <a:gd name="T11" fmla="*/ 4702 h 80"/>
                              <a:gd name="T12" fmla="+- 0 6813 6793"/>
                              <a:gd name="T13" fmla="*/ T12 w 490"/>
                              <a:gd name="T14" fmla="+- 0 4702 4662"/>
                              <a:gd name="T15" fmla="*/ 4702 h 80"/>
                              <a:gd name="T16" fmla="+- 0 6802 6793"/>
                              <a:gd name="T17" fmla="*/ T16 w 490"/>
                              <a:gd name="T18" fmla="+- 0 4702 4662"/>
                              <a:gd name="T19" fmla="*/ 4702 h 80"/>
                              <a:gd name="T20" fmla="+- 0 6793 6793"/>
                              <a:gd name="T21" fmla="*/ T20 w 490"/>
                              <a:gd name="T22" fmla="+- 0 4693 4662"/>
                              <a:gd name="T23" fmla="*/ 4693 h 80"/>
                              <a:gd name="T24" fmla="+- 0 6793 6793"/>
                              <a:gd name="T25" fmla="*/ T24 w 490"/>
                              <a:gd name="T26" fmla="+- 0 4682 4662"/>
                              <a:gd name="T27" fmla="*/ 4682 h 80"/>
                              <a:gd name="T28" fmla="+- 0 6793 6793"/>
                              <a:gd name="T29" fmla="*/ T28 w 490"/>
                              <a:gd name="T30" fmla="+- 0 4671 4662"/>
                              <a:gd name="T31" fmla="*/ 4671 h 80"/>
                              <a:gd name="T32" fmla="+- 0 6802 6793"/>
                              <a:gd name="T33" fmla="*/ T32 w 490"/>
                              <a:gd name="T34" fmla="+- 0 4662 4662"/>
                              <a:gd name="T35" fmla="*/ 4662 h 80"/>
                              <a:gd name="T36" fmla="+- 0 6813 6793"/>
                              <a:gd name="T37" fmla="*/ T36 w 490"/>
                              <a:gd name="T38" fmla="+- 0 4662 4662"/>
                              <a:gd name="T39" fmla="*/ 4662 h 80"/>
                              <a:gd name="T40" fmla="+- 0 6824 6793"/>
                              <a:gd name="T41" fmla="*/ T40 w 490"/>
                              <a:gd name="T42" fmla="+- 0 4662 4662"/>
                              <a:gd name="T43" fmla="*/ 4662 h 80"/>
                              <a:gd name="T44" fmla="+- 0 6833 6793"/>
                              <a:gd name="T45" fmla="*/ T44 w 490"/>
                              <a:gd name="T46" fmla="+- 0 4671 4662"/>
                              <a:gd name="T47" fmla="*/ 4671 h 80"/>
                              <a:gd name="T48" fmla="+- 0 6833 6793"/>
                              <a:gd name="T49" fmla="*/ T48 w 490"/>
                              <a:gd name="T50" fmla="+- 0 4682 4662"/>
                              <a:gd name="T51" fmla="*/ 4682 h 80"/>
                              <a:gd name="T52" fmla="+- 0 7105 6793"/>
                              <a:gd name="T53" fmla="*/ T52 w 490"/>
                              <a:gd name="T54" fmla="+- 0 4702 4662"/>
                              <a:gd name="T55" fmla="*/ 4702 h 80"/>
                              <a:gd name="T56" fmla="+- 0 7102 6793"/>
                              <a:gd name="T57" fmla="*/ T56 w 490"/>
                              <a:gd name="T58" fmla="+- 0 4717 4662"/>
                              <a:gd name="T59" fmla="*/ 4717 h 80"/>
                              <a:gd name="T60" fmla="+- 0 7093 6793"/>
                              <a:gd name="T61" fmla="*/ T60 w 490"/>
                              <a:gd name="T62" fmla="+- 0 4730 4662"/>
                              <a:gd name="T63" fmla="*/ 4730 h 80"/>
                              <a:gd name="T64" fmla="+- 0 7081 6793"/>
                              <a:gd name="T65" fmla="*/ T64 w 490"/>
                              <a:gd name="T66" fmla="+- 0 4738 4662"/>
                              <a:gd name="T67" fmla="*/ 4738 h 80"/>
                              <a:gd name="T68" fmla="+- 0 7065 6793"/>
                              <a:gd name="T69" fmla="*/ T68 w 490"/>
                              <a:gd name="T70" fmla="+- 0 4741 4662"/>
                              <a:gd name="T71" fmla="*/ 4741 h 80"/>
                              <a:gd name="T72" fmla="+- 0 7050 6793"/>
                              <a:gd name="T73" fmla="*/ T72 w 490"/>
                              <a:gd name="T74" fmla="+- 0 4738 4662"/>
                              <a:gd name="T75" fmla="*/ 4738 h 80"/>
                              <a:gd name="T76" fmla="+- 0 7037 6793"/>
                              <a:gd name="T77" fmla="*/ T76 w 490"/>
                              <a:gd name="T78" fmla="+- 0 4730 4662"/>
                              <a:gd name="T79" fmla="*/ 4730 h 80"/>
                              <a:gd name="T80" fmla="+- 0 7029 6793"/>
                              <a:gd name="T81" fmla="*/ T80 w 490"/>
                              <a:gd name="T82" fmla="+- 0 4717 4662"/>
                              <a:gd name="T83" fmla="*/ 4717 h 80"/>
                              <a:gd name="T84" fmla="+- 0 7025 6793"/>
                              <a:gd name="T85" fmla="*/ T84 w 490"/>
                              <a:gd name="T86" fmla="+- 0 4702 4662"/>
                              <a:gd name="T87" fmla="*/ 4702 h 80"/>
                              <a:gd name="T88" fmla="+- 0 7029 6793"/>
                              <a:gd name="T89" fmla="*/ T88 w 490"/>
                              <a:gd name="T90" fmla="+- 0 4686 4662"/>
                              <a:gd name="T91" fmla="*/ 4686 h 80"/>
                              <a:gd name="T92" fmla="+- 0 7037 6793"/>
                              <a:gd name="T93" fmla="*/ T92 w 490"/>
                              <a:gd name="T94" fmla="+- 0 4674 4662"/>
                              <a:gd name="T95" fmla="*/ 4674 h 80"/>
                              <a:gd name="T96" fmla="+- 0 7050 6793"/>
                              <a:gd name="T97" fmla="*/ T96 w 490"/>
                              <a:gd name="T98" fmla="+- 0 4665 4662"/>
                              <a:gd name="T99" fmla="*/ 4665 h 80"/>
                              <a:gd name="T100" fmla="+- 0 7065 6793"/>
                              <a:gd name="T101" fmla="*/ T100 w 490"/>
                              <a:gd name="T102" fmla="+- 0 4662 4662"/>
                              <a:gd name="T103" fmla="*/ 4662 h 80"/>
                              <a:gd name="T104" fmla="+- 0 7081 6793"/>
                              <a:gd name="T105" fmla="*/ T104 w 490"/>
                              <a:gd name="T106" fmla="+- 0 4665 4662"/>
                              <a:gd name="T107" fmla="*/ 4665 h 80"/>
                              <a:gd name="T108" fmla="+- 0 7093 6793"/>
                              <a:gd name="T109" fmla="*/ T108 w 490"/>
                              <a:gd name="T110" fmla="+- 0 4674 4662"/>
                              <a:gd name="T111" fmla="*/ 4674 h 80"/>
                              <a:gd name="T112" fmla="+- 0 7102 6793"/>
                              <a:gd name="T113" fmla="*/ T112 w 490"/>
                              <a:gd name="T114" fmla="+- 0 4686 4662"/>
                              <a:gd name="T115" fmla="*/ 4686 h 80"/>
                              <a:gd name="T116" fmla="+- 0 7105 6793"/>
                              <a:gd name="T117" fmla="*/ T116 w 490"/>
                              <a:gd name="T118" fmla="+- 0 4702 4662"/>
                              <a:gd name="T119" fmla="*/ 4702 h 80"/>
                              <a:gd name="T120" fmla="+- 0 7283 6793"/>
                              <a:gd name="T121" fmla="*/ T120 w 490"/>
                              <a:gd name="T122" fmla="+- 0 4702 4662"/>
                              <a:gd name="T123" fmla="*/ 4702 h 80"/>
                              <a:gd name="T124" fmla="+- 0 7283 6793"/>
                              <a:gd name="T125" fmla="*/ T124 w 490"/>
                              <a:gd name="T126" fmla="+- 0 4713 4662"/>
                              <a:gd name="T127" fmla="*/ 4713 h 80"/>
                              <a:gd name="T128" fmla="+- 0 7274 6793"/>
                              <a:gd name="T129" fmla="*/ T128 w 490"/>
                              <a:gd name="T130" fmla="+- 0 4722 4662"/>
                              <a:gd name="T131" fmla="*/ 4722 h 80"/>
                              <a:gd name="T132" fmla="+- 0 7263 6793"/>
                              <a:gd name="T133" fmla="*/ T132 w 490"/>
                              <a:gd name="T134" fmla="+- 0 4722 4662"/>
                              <a:gd name="T135" fmla="*/ 4722 h 80"/>
                              <a:gd name="T136" fmla="+- 0 7252 6793"/>
                              <a:gd name="T137" fmla="*/ T136 w 490"/>
                              <a:gd name="T138" fmla="+- 0 4722 4662"/>
                              <a:gd name="T139" fmla="*/ 4722 h 80"/>
                              <a:gd name="T140" fmla="+- 0 7243 6793"/>
                              <a:gd name="T141" fmla="*/ T140 w 490"/>
                              <a:gd name="T142" fmla="+- 0 4713 4662"/>
                              <a:gd name="T143" fmla="*/ 4713 h 80"/>
                              <a:gd name="T144" fmla="+- 0 7243 6793"/>
                              <a:gd name="T145" fmla="*/ T144 w 490"/>
                              <a:gd name="T146" fmla="+- 0 4702 4662"/>
                              <a:gd name="T147" fmla="*/ 4702 h 80"/>
                              <a:gd name="T148" fmla="+- 0 7243 6793"/>
                              <a:gd name="T149" fmla="*/ T148 w 490"/>
                              <a:gd name="T150" fmla="+- 0 4691 4662"/>
                              <a:gd name="T151" fmla="*/ 4691 h 80"/>
                              <a:gd name="T152" fmla="+- 0 7252 6793"/>
                              <a:gd name="T153" fmla="*/ T152 w 490"/>
                              <a:gd name="T154" fmla="+- 0 4682 4662"/>
                              <a:gd name="T155" fmla="*/ 4682 h 80"/>
                              <a:gd name="T156" fmla="+- 0 7263 6793"/>
                              <a:gd name="T157" fmla="*/ T156 w 490"/>
                              <a:gd name="T158" fmla="+- 0 4682 4662"/>
                              <a:gd name="T159" fmla="*/ 4682 h 80"/>
                              <a:gd name="T160" fmla="+- 0 7274 6793"/>
                              <a:gd name="T161" fmla="*/ T160 w 490"/>
                              <a:gd name="T162" fmla="+- 0 4682 4662"/>
                              <a:gd name="T163" fmla="*/ 4682 h 80"/>
                              <a:gd name="T164" fmla="+- 0 7283 6793"/>
                              <a:gd name="T165" fmla="*/ T164 w 490"/>
                              <a:gd name="T166" fmla="+- 0 4691 4662"/>
                              <a:gd name="T167" fmla="*/ 4691 h 80"/>
                              <a:gd name="T168" fmla="+- 0 7283 6793"/>
                              <a:gd name="T169" fmla="*/ T168 w 490"/>
                              <a:gd name="T170" fmla="+- 0 4702 4662"/>
                              <a:gd name="T171" fmla="*/ 470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0" h="80">
                                <a:moveTo>
                                  <a:pt x="40" y="20"/>
                                </a:moveTo>
                                <a:lnTo>
                                  <a:pt x="40" y="31"/>
                                </a:lnTo>
                                <a:lnTo>
                                  <a:pt x="31" y="40"/>
                                </a:lnTo>
                                <a:lnTo>
                                  <a:pt x="20" y="40"/>
                                </a:lnTo>
                                <a:lnTo>
                                  <a:pt x="9" y="40"/>
                                </a:lnTo>
                                <a:lnTo>
                                  <a:pt x="0" y="31"/>
                                </a:lnTo>
                                <a:lnTo>
                                  <a:pt x="0" y="20"/>
                                </a:lnTo>
                                <a:lnTo>
                                  <a:pt x="0" y="9"/>
                                </a:lnTo>
                                <a:lnTo>
                                  <a:pt x="9" y="0"/>
                                </a:lnTo>
                                <a:lnTo>
                                  <a:pt x="20" y="0"/>
                                </a:lnTo>
                                <a:lnTo>
                                  <a:pt x="31" y="0"/>
                                </a:lnTo>
                                <a:lnTo>
                                  <a:pt x="40" y="9"/>
                                </a:lnTo>
                                <a:lnTo>
                                  <a:pt x="40" y="20"/>
                                </a:lnTo>
                                <a:close/>
                                <a:moveTo>
                                  <a:pt x="312" y="40"/>
                                </a:moveTo>
                                <a:lnTo>
                                  <a:pt x="309" y="55"/>
                                </a:lnTo>
                                <a:lnTo>
                                  <a:pt x="300" y="68"/>
                                </a:lnTo>
                                <a:lnTo>
                                  <a:pt x="288" y="76"/>
                                </a:lnTo>
                                <a:lnTo>
                                  <a:pt x="272" y="79"/>
                                </a:lnTo>
                                <a:lnTo>
                                  <a:pt x="257" y="76"/>
                                </a:lnTo>
                                <a:lnTo>
                                  <a:pt x="244" y="68"/>
                                </a:lnTo>
                                <a:lnTo>
                                  <a:pt x="236" y="55"/>
                                </a:lnTo>
                                <a:lnTo>
                                  <a:pt x="232" y="40"/>
                                </a:lnTo>
                                <a:lnTo>
                                  <a:pt x="236" y="24"/>
                                </a:lnTo>
                                <a:lnTo>
                                  <a:pt x="244" y="12"/>
                                </a:lnTo>
                                <a:lnTo>
                                  <a:pt x="257" y="3"/>
                                </a:lnTo>
                                <a:lnTo>
                                  <a:pt x="272" y="0"/>
                                </a:lnTo>
                                <a:lnTo>
                                  <a:pt x="288" y="3"/>
                                </a:lnTo>
                                <a:lnTo>
                                  <a:pt x="300" y="12"/>
                                </a:lnTo>
                                <a:lnTo>
                                  <a:pt x="309" y="24"/>
                                </a:lnTo>
                                <a:lnTo>
                                  <a:pt x="312" y="40"/>
                                </a:lnTo>
                                <a:close/>
                                <a:moveTo>
                                  <a:pt x="490" y="40"/>
                                </a:moveTo>
                                <a:lnTo>
                                  <a:pt x="490" y="51"/>
                                </a:lnTo>
                                <a:lnTo>
                                  <a:pt x="481" y="60"/>
                                </a:lnTo>
                                <a:lnTo>
                                  <a:pt x="470" y="60"/>
                                </a:lnTo>
                                <a:lnTo>
                                  <a:pt x="459" y="60"/>
                                </a:lnTo>
                                <a:lnTo>
                                  <a:pt x="450" y="51"/>
                                </a:lnTo>
                                <a:lnTo>
                                  <a:pt x="450" y="40"/>
                                </a:lnTo>
                                <a:lnTo>
                                  <a:pt x="450" y="29"/>
                                </a:lnTo>
                                <a:lnTo>
                                  <a:pt x="459" y="20"/>
                                </a:lnTo>
                                <a:lnTo>
                                  <a:pt x="470" y="20"/>
                                </a:lnTo>
                                <a:lnTo>
                                  <a:pt x="481" y="20"/>
                                </a:lnTo>
                                <a:lnTo>
                                  <a:pt x="490" y="29"/>
                                </a:lnTo>
                                <a:lnTo>
                                  <a:pt x="490" y="4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docshape107"/>
                        <wps:cNvSpPr>
                          <a:spLocks/>
                        </wps:cNvSpPr>
                        <wps:spPr bwMode="auto">
                          <a:xfrm>
                            <a:off x="5709" y="5021"/>
                            <a:ext cx="274" cy="535"/>
                          </a:xfrm>
                          <a:custGeom>
                            <a:avLst/>
                            <a:gdLst>
                              <a:gd name="T0" fmla="+- 0 5808 5710"/>
                              <a:gd name="T1" fmla="*/ T0 w 274"/>
                              <a:gd name="T2" fmla="+- 0 5327 5022"/>
                              <a:gd name="T3" fmla="*/ 5327 h 535"/>
                              <a:gd name="T4" fmla="+- 0 5787 5710"/>
                              <a:gd name="T5" fmla="*/ T4 w 274"/>
                              <a:gd name="T6" fmla="+- 0 5385 5022"/>
                              <a:gd name="T7" fmla="*/ 5385 h 535"/>
                              <a:gd name="T8" fmla="+- 0 5768 5710"/>
                              <a:gd name="T9" fmla="*/ T8 w 274"/>
                              <a:gd name="T10" fmla="+- 0 5443 5022"/>
                              <a:gd name="T11" fmla="*/ 5443 h 535"/>
                              <a:gd name="T12" fmla="+- 0 5751 5710"/>
                              <a:gd name="T13" fmla="*/ T12 w 274"/>
                              <a:gd name="T14" fmla="+- 0 5500 5022"/>
                              <a:gd name="T15" fmla="*/ 5500 h 535"/>
                              <a:gd name="T16" fmla="+- 0 5737 5710"/>
                              <a:gd name="T17" fmla="*/ T16 w 274"/>
                              <a:gd name="T18" fmla="+- 0 5557 5022"/>
                              <a:gd name="T19" fmla="*/ 5557 h 535"/>
                              <a:gd name="T20" fmla="+- 0 5983 5710"/>
                              <a:gd name="T21" fmla="*/ T20 w 274"/>
                              <a:gd name="T22" fmla="+- 0 5557 5022"/>
                              <a:gd name="T23" fmla="*/ 5557 h 535"/>
                              <a:gd name="T24" fmla="+- 0 5956 5710"/>
                              <a:gd name="T25" fmla="*/ T24 w 274"/>
                              <a:gd name="T26" fmla="+- 0 5460 5022"/>
                              <a:gd name="T27" fmla="*/ 5460 h 535"/>
                              <a:gd name="T28" fmla="+- 0 5929 5710"/>
                              <a:gd name="T29" fmla="*/ T28 w 274"/>
                              <a:gd name="T30" fmla="+- 0 5388 5022"/>
                              <a:gd name="T31" fmla="*/ 5388 h 535"/>
                              <a:gd name="T32" fmla="+- 0 5910 5710"/>
                              <a:gd name="T33" fmla="*/ T32 w 274"/>
                              <a:gd name="T34" fmla="+- 0 5343 5022"/>
                              <a:gd name="T35" fmla="*/ 5343 h 535"/>
                              <a:gd name="T36" fmla="+- 0 5902 5710"/>
                              <a:gd name="T37" fmla="*/ T36 w 274"/>
                              <a:gd name="T38" fmla="+- 0 5328 5022"/>
                              <a:gd name="T39" fmla="*/ 5328 h 535"/>
                              <a:gd name="T40" fmla="+- 0 5961 5710"/>
                              <a:gd name="T41" fmla="*/ T40 w 274"/>
                              <a:gd name="T42" fmla="+- 0 5221 5022"/>
                              <a:gd name="T43" fmla="*/ 5221 h 535"/>
                              <a:gd name="T44" fmla="+- 0 5981 5710"/>
                              <a:gd name="T45" fmla="*/ T44 w 274"/>
                              <a:gd name="T46" fmla="+- 0 5123 5022"/>
                              <a:gd name="T47" fmla="*/ 5123 h 535"/>
                              <a:gd name="T48" fmla="+- 0 5979 5710"/>
                              <a:gd name="T49" fmla="*/ T48 w 274"/>
                              <a:gd name="T50" fmla="+- 0 5050 5022"/>
                              <a:gd name="T51" fmla="*/ 5050 h 535"/>
                              <a:gd name="T52" fmla="+- 0 5975 5710"/>
                              <a:gd name="T53" fmla="*/ T52 w 274"/>
                              <a:gd name="T54" fmla="+- 0 5022 5022"/>
                              <a:gd name="T55" fmla="*/ 5022 h 535"/>
                              <a:gd name="T56" fmla="+- 0 5907 5710"/>
                              <a:gd name="T57" fmla="*/ T56 w 274"/>
                              <a:gd name="T58" fmla="+- 0 5066 5022"/>
                              <a:gd name="T59" fmla="*/ 5066 h 535"/>
                              <a:gd name="T60" fmla="+- 0 5869 5710"/>
                              <a:gd name="T61" fmla="*/ T60 w 274"/>
                              <a:gd name="T62" fmla="+- 0 5115 5022"/>
                              <a:gd name="T63" fmla="*/ 5115 h 535"/>
                              <a:gd name="T64" fmla="+- 0 5853 5710"/>
                              <a:gd name="T65" fmla="*/ T64 w 274"/>
                              <a:gd name="T66" fmla="+- 0 5154 5022"/>
                              <a:gd name="T67" fmla="*/ 5154 h 535"/>
                              <a:gd name="T68" fmla="+- 0 5849 5710"/>
                              <a:gd name="T69" fmla="*/ T68 w 274"/>
                              <a:gd name="T70" fmla="+- 0 5170 5022"/>
                              <a:gd name="T71" fmla="*/ 5170 h 535"/>
                              <a:gd name="T72" fmla="+- 0 5811 5710"/>
                              <a:gd name="T73" fmla="*/ T72 w 274"/>
                              <a:gd name="T74" fmla="+- 0 5095 5022"/>
                              <a:gd name="T75" fmla="*/ 5095 h 535"/>
                              <a:gd name="T76" fmla="+- 0 5765 5710"/>
                              <a:gd name="T77" fmla="*/ T76 w 274"/>
                              <a:gd name="T78" fmla="+- 0 5054 5022"/>
                              <a:gd name="T79" fmla="*/ 5054 h 535"/>
                              <a:gd name="T80" fmla="+- 0 5726 5710"/>
                              <a:gd name="T81" fmla="*/ T80 w 274"/>
                              <a:gd name="T82" fmla="+- 0 5037 5022"/>
                              <a:gd name="T83" fmla="*/ 5037 h 535"/>
                              <a:gd name="T84" fmla="+- 0 5710 5710"/>
                              <a:gd name="T85" fmla="*/ T84 w 274"/>
                              <a:gd name="T86" fmla="+- 0 5034 5022"/>
                              <a:gd name="T87" fmla="*/ 5034 h 535"/>
                              <a:gd name="T88" fmla="+- 0 5720 5710"/>
                              <a:gd name="T89" fmla="*/ T88 w 274"/>
                              <a:gd name="T90" fmla="+- 0 5162 5022"/>
                              <a:gd name="T91" fmla="*/ 5162 h 535"/>
                              <a:gd name="T92" fmla="+- 0 5755 5710"/>
                              <a:gd name="T93" fmla="*/ T92 w 274"/>
                              <a:gd name="T94" fmla="+- 0 5253 5022"/>
                              <a:gd name="T95" fmla="*/ 5253 h 535"/>
                              <a:gd name="T96" fmla="+- 0 5791 5710"/>
                              <a:gd name="T97" fmla="*/ T96 w 274"/>
                              <a:gd name="T98" fmla="+- 0 5308 5022"/>
                              <a:gd name="T99" fmla="*/ 5308 h 535"/>
                              <a:gd name="T100" fmla="+- 0 5808 5710"/>
                              <a:gd name="T101" fmla="*/ T100 w 274"/>
                              <a:gd name="T102" fmla="+- 0 5327 5022"/>
                              <a:gd name="T103" fmla="*/ 5327 h 535"/>
                              <a:gd name="T104" fmla="+- 0 5808 5710"/>
                              <a:gd name="T105" fmla="*/ T104 w 274"/>
                              <a:gd name="T106" fmla="+- 0 5327 5022"/>
                              <a:gd name="T107" fmla="*/ 5327 h 535"/>
                              <a:gd name="T108" fmla="+- 0 5787 5710"/>
                              <a:gd name="T109" fmla="*/ T108 w 274"/>
                              <a:gd name="T110" fmla="+- 0 5385 5022"/>
                              <a:gd name="T111" fmla="*/ 5385 h 535"/>
                              <a:gd name="T112" fmla="+- 0 5768 5710"/>
                              <a:gd name="T113" fmla="*/ T112 w 274"/>
                              <a:gd name="T114" fmla="+- 0 5443 5022"/>
                              <a:gd name="T115" fmla="*/ 5443 h 535"/>
                              <a:gd name="T116" fmla="+- 0 5751 5710"/>
                              <a:gd name="T117" fmla="*/ T116 w 274"/>
                              <a:gd name="T118" fmla="+- 0 5500 5022"/>
                              <a:gd name="T119" fmla="*/ 5500 h 535"/>
                              <a:gd name="T120" fmla="+- 0 5737 5710"/>
                              <a:gd name="T121" fmla="*/ T120 w 274"/>
                              <a:gd name="T122" fmla="+- 0 5557 5022"/>
                              <a:gd name="T123" fmla="*/ 5557 h 535"/>
                              <a:gd name="T124" fmla="+- 0 5983 5710"/>
                              <a:gd name="T125" fmla="*/ T124 w 274"/>
                              <a:gd name="T126" fmla="+- 0 5557 5022"/>
                              <a:gd name="T127" fmla="*/ 5557 h 535"/>
                              <a:gd name="T128" fmla="+- 0 5956 5710"/>
                              <a:gd name="T129" fmla="*/ T128 w 274"/>
                              <a:gd name="T130" fmla="+- 0 5460 5022"/>
                              <a:gd name="T131" fmla="*/ 5460 h 535"/>
                              <a:gd name="T132" fmla="+- 0 5929 5710"/>
                              <a:gd name="T133" fmla="*/ T132 w 274"/>
                              <a:gd name="T134" fmla="+- 0 5388 5022"/>
                              <a:gd name="T135" fmla="*/ 5388 h 535"/>
                              <a:gd name="T136" fmla="+- 0 5910 5710"/>
                              <a:gd name="T137" fmla="*/ T136 w 274"/>
                              <a:gd name="T138" fmla="+- 0 5343 5022"/>
                              <a:gd name="T139" fmla="*/ 5343 h 535"/>
                              <a:gd name="T140" fmla="+- 0 5902 5710"/>
                              <a:gd name="T141" fmla="*/ T140 w 274"/>
                              <a:gd name="T142" fmla="+- 0 5328 5022"/>
                              <a:gd name="T143" fmla="*/ 5328 h 535"/>
                              <a:gd name="T144" fmla="+- 0 5961 5710"/>
                              <a:gd name="T145" fmla="*/ T144 w 274"/>
                              <a:gd name="T146" fmla="+- 0 5221 5022"/>
                              <a:gd name="T147" fmla="*/ 5221 h 535"/>
                              <a:gd name="T148" fmla="+- 0 5981 5710"/>
                              <a:gd name="T149" fmla="*/ T148 w 274"/>
                              <a:gd name="T150" fmla="+- 0 5123 5022"/>
                              <a:gd name="T151" fmla="*/ 5123 h 535"/>
                              <a:gd name="T152" fmla="+- 0 5979 5710"/>
                              <a:gd name="T153" fmla="*/ T152 w 274"/>
                              <a:gd name="T154" fmla="+- 0 5050 5022"/>
                              <a:gd name="T155" fmla="*/ 5050 h 535"/>
                              <a:gd name="T156" fmla="+- 0 5975 5710"/>
                              <a:gd name="T157" fmla="*/ T156 w 274"/>
                              <a:gd name="T158" fmla="+- 0 5022 5022"/>
                              <a:gd name="T159" fmla="*/ 5022 h 535"/>
                              <a:gd name="T160" fmla="+- 0 5907 5710"/>
                              <a:gd name="T161" fmla="*/ T160 w 274"/>
                              <a:gd name="T162" fmla="+- 0 5066 5022"/>
                              <a:gd name="T163" fmla="*/ 5066 h 535"/>
                              <a:gd name="T164" fmla="+- 0 5869 5710"/>
                              <a:gd name="T165" fmla="*/ T164 w 274"/>
                              <a:gd name="T166" fmla="+- 0 5115 5022"/>
                              <a:gd name="T167" fmla="*/ 5115 h 535"/>
                              <a:gd name="T168" fmla="+- 0 5853 5710"/>
                              <a:gd name="T169" fmla="*/ T168 w 274"/>
                              <a:gd name="T170" fmla="+- 0 5154 5022"/>
                              <a:gd name="T171" fmla="*/ 5154 h 535"/>
                              <a:gd name="T172" fmla="+- 0 5849 5710"/>
                              <a:gd name="T173" fmla="*/ T172 w 274"/>
                              <a:gd name="T174" fmla="+- 0 5170 5022"/>
                              <a:gd name="T175" fmla="*/ 5170 h 535"/>
                              <a:gd name="T176" fmla="+- 0 5811 5710"/>
                              <a:gd name="T177" fmla="*/ T176 w 274"/>
                              <a:gd name="T178" fmla="+- 0 5095 5022"/>
                              <a:gd name="T179" fmla="*/ 5095 h 535"/>
                              <a:gd name="T180" fmla="+- 0 5765 5710"/>
                              <a:gd name="T181" fmla="*/ T180 w 274"/>
                              <a:gd name="T182" fmla="+- 0 5054 5022"/>
                              <a:gd name="T183" fmla="*/ 5054 h 535"/>
                              <a:gd name="T184" fmla="+- 0 5726 5710"/>
                              <a:gd name="T185" fmla="*/ T184 w 274"/>
                              <a:gd name="T186" fmla="+- 0 5037 5022"/>
                              <a:gd name="T187" fmla="*/ 5037 h 535"/>
                              <a:gd name="T188" fmla="+- 0 5710 5710"/>
                              <a:gd name="T189" fmla="*/ T188 w 274"/>
                              <a:gd name="T190" fmla="+- 0 5034 5022"/>
                              <a:gd name="T191" fmla="*/ 5034 h 535"/>
                              <a:gd name="T192" fmla="+- 0 5720 5710"/>
                              <a:gd name="T193" fmla="*/ T192 w 274"/>
                              <a:gd name="T194" fmla="+- 0 5162 5022"/>
                              <a:gd name="T195" fmla="*/ 5162 h 535"/>
                              <a:gd name="T196" fmla="+- 0 5755 5710"/>
                              <a:gd name="T197" fmla="*/ T196 w 274"/>
                              <a:gd name="T198" fmla="+- 0 5253 5022"/>
                              <a:gd name="T199" fmla="*/ 5253 h 535"/>
                              <a:gd name="T200" fmla="+- 0 5791 5710"/>
                              <a:gd name="T201" fmla="*/ T200 w 274"/>
                              <a:gd name="T202" fmla="+- 0 5308 5022"/>
                              <a:gd name="T203" fmla="*/ 5308 h 535"/>
                              <a:gd name="T204" fmla="+- 0 5808 5710"/>
                              <a:gd name="T205" fmla="*/ T204 w 274"/>
                              <a:gd name="T206" fmla="+- 0 5327 5022"/>
                              <a:gd name="T207" fmla="*/ 5327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4" h="535">
                                <a:moveTo>
                                  <a:pt x="98" y="305"/>
                                </a:moveTo>
                                <a:lnTo>
                                  <a:pt x="77" y="363"/>
                                </a:lnTo>
                                <a:lnTo>
                                  <a:pt x="58" y="421"/>
                                </a:lnTo>
                                <a:lnTo>
                                  <a:pt x="41" y="478"/>
                                </a:lnTo>
                                <a:lnTo>
                                  <a:pt x="27" y="535"/>
                                </a:lnTo>
                                <a:lnTo>
                                  <a:pt x="273" y="535"/>
                                </a:lnTo>
                                <a:lnTo>
                                  <a:pt x="246" y="438"/>
                                </a:lnTo>
                                <a:lnTo>
                                  <a:pt x="219" y="366"/>
                                </a:lnTo>
                                <a:lnTo>
                                  <a:pt x="200" y="321"/>
                                </a:lnTo>
                                <a:lnTo>
                                  <a:pt x="192" y="306"/>
                                </a:lnTo>
                                <a:lnTo>
                                  <a:pt x="251" y="199"/>
                                </a:lnTo>
                                <a:lnTo>
                                  <a:pt x="271" y="101"/>
                                </a:lnTo>
                                <a:lnTo>
                                  <a:pt x="269" y="28"/>
                                </a:lnTo>
                                <a:lnTo>
                                  <a:pt x="265" y="0"/>
                                </a:lnTo>
                                <a:lnTo>
                                  <a:pt x="197" y="44"/>
                                </a:lnTo>
                                <a:lnTo>
                                  <a:pt x="159" y="93"/>
                                </a:lnTo>
                                <a:lnTo>
                                  <a:pt x="143" y="132"/>
                                </a:lnTo>
                                <a:lnTo>
                                  <a:pt x="139" y="148"/>
                                </a:lnTo>
                                <a:lnTo>
                                  <a:pt x="101" y="73"/>
                                </a:lnTo>
                                <a:lnTo>
                                  <a:pt x="55" y="32"/>
                                </a:lnTo>
                                <a:lnTo>
                                  <a:pt x="16" y="15"/>
                                </a:lnTo>
                                <a:lnTo>
                                  <a:pt x="0" y="12"/>
                                </a:lnTo>
                                <a:lnTo>
                                  <a:pt x="10" y="140"/>
                                </a:lnTo>
                                <a:lnTo>
                                  <a:pt x="45" y="231"/>
                                </a:lnTo>
                                <a:lnTo>
                                  <a:pt x="81" y="286"/>
                                </a:lnTo>
                                <a:lnTo>
                                  <a:pt x="98" y="305"/>
                                </a:lnTo>
                                <a:close/>
                                <a:moveTo>
                                  <a:pt x="98" y="305"/>
                                </a:moveTo>
                                <a:lnTo>
                                  <a:pt x="77" y="363"/>
                                </a:lnTo>
                                <a:lnTo>
                                  <a:pt x="58" y="421"/>
                                </a:lnTo>
                                <a:lnTo>
                                  <a:pt x="41" y="478"/>
                                </a:lnTo>
                                <a:lnTo>
                                  <a:pt x="27" y="535"/>
                                </a:lnTo>
                                <a:lnTo>
                                  <a:pt x="273" y="535"/>
                                </a:lnTo>
                                <a:lnTo>
                                  <a:pt x="246" y="438"/>
                                </a:lnTo>
                                <a:lnTo>
                                  <a:pt x="219" y="366"/>
                                </a:lnTo>
                                <a:lnTo>
                                  <a:pt x="200" y="321"/>
                                </a:lnTo>
                                <a:lnTo>
                                  <a:pt x="192" y="306"/>
                                </a:lnTo>
                                <a:lnTo>
                                  <a:pt x="251" y="199"/>
                                </a:lnTo>
                                <a:lnTo>
                                  <a:pt x="271" y="101"/>
                                </a:lnTo>
                                <a:lnTo>
                                  <a:pt x="269" y="28"/>
                                </a:lnTo>
                                <a:lnTo>
                                  <a:pt x="265" y="0"/>
                                </a:lnTo>
                                <a:lnTo>
                                  <a:pt x="197" y="44"/>
                                </a:lnTo>
                                <a:lnTo>
                                  <a:pt x="159" y="93"/>
                                </a:lnTo>
                                <a:lnTo>
                                  <a:pt x="143" y="132"/>
                                </a:lnTo>
                                <a:lnTo>
                                  <a:pt x="139" y="148"/>
                                </a:lnTo>
                                <a:lnTo>
                                  <a:pt x="101" y="73"/>
                                </a:lnTo>
                                <a:lnTo>
                                  <a:pt x="55" y="32"/>
                                </a:lnTo>
                                <a:lnTo>
                                  <a:pt x="16" y="15"/>
                                </a:lnTo>
                                <a:lnTo>
                                  <a:pt x="0" y="12"/>
                                </a:lnTo>
                                <a:lnTo>
                                  <a:pt x="10" y="140"/>
                                </a:lnTo>
                                <a:lnTo>
                                  <a:pt x="45" y="231"/>
                                </a:lnTo>
                                <a:lnTo>
                                  <a:pt x="81" y="286"/>
                                </a:lnTo>
                                <a:lnTo>
                                  <a:pt x="98" y="30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docshape108"/>
                        <wps:cNvSpPr>
                          <a:spLocks/>
                        </wps:cNvSpPr>
                        <wps:spPr bwMode="auto">
                          <a:xfrm>
                            <a:off x="5271" y="5030"/>
                            <a:ext cx="407" cy="527"/>
                          </a:xfrm>
                          <a:custGeom>
                            <a:avLst/>
                            <a:gdLst>
                              <a:gd name="T0" fmla="+- 0 5442 5271"/>
                              <a:gd name="T1" fmla="*/ T0 w 407"/>
                              <a:gd name="T2" fmla="+- 0 5368 5031"/>
                              <a:gd name="T3" fmla="*/ 5368 h 527"/>
                              <a:gd name="T4" fmla="+- 0 5437 5271"/>
                              <a:gd name="T5" fmla="*/ T4 w 407"/>
                              <a:gd name="T6" fmla="+- 0 5416 5031"/>
                              <a:gd name="T7" fmla="*/ 5416 h 527"/>
                              <a:gd name="T8" fmla="+- 0 5434 5271"/>
                              <a:gd name="T9" fmla="*/ T8 w 407"/>
                              <a:gd name="T10" fmla="+- 0 5464 5031"/>
                              <a:gd name="T11" fmla="*/ 5464 h 527"/>
                              <a:gd name="T12" fmla="+- 0 5433 5271"/>
                              <a:gd name="T13" fmla="*/ T12 w 407"/>
                              <a:gd name="T14" fmla="+- 0 5511 5031"/>
                              <a:gd name="T15" fmla="*/ 5511 h 527"/>
                              <a:gd name="T16" fmla="+- 0 5433 5271"/>
                              <a:gd name="T17" fmla="*/ T16 w 407"/>
                              <a:gd name="T18" fmla="+- 0 5557 5031"/>
                              <a:gd name="T19" fmla="*/ 5557 h 527"/>
                              <a:gd name="T20" fmla="+- 0 5678 5271"/>
                              <a:gd name="T21" fmla="*/ T20 w 407"/>
                              <a:gd name="T22" fmla="+- 0 5557 5031"/>
                              <a:gd name="T23" fmla="*/ 5557 h 527"/>
                              <a:gd name="T24" fmla="+- 0 5624 5271"/>
                              <a:gd name="T25" fmla="*/ T24 w 407"/>
                              <a:gd name="T26" fmla="+- 0 5466 5031"/>
                              <a:gd name="T27" fmla="*/ 5466 h 527"/>
                              <a:gd name="T28" fmla="+- 0 5578 5271"/>
                              <a:gd name="T29" fmla="*/ T28 w 407"/>
                              <a:gd name="T30" fmla="+- 0 5399 5031"/>
                              <a:gd name="T31" fmla="*/ 5399 h 527"/>
                              <a:gd name="T32" fmla="+- 0 5545 5271"/>
                              <a:gd name="T33" fmla="*/ T32 w 407"/>
                              <a:gd name="T34" fmla="+- 0 5359 5031"/>
                              <a:gd name="T35" fmla="*/ 5359 h 527"/>
                              <a:gd name="T36" fmla="+- 0 5533 5271"/>
                              <a:gd name="T37" fmla="*/ T36 w 407"/>
                              <a:gd name="T38" fmla="+- 0 5345 5031"/>
                              <a:gd name="T39" fmla="*/ 5345 h 527"/>
                              <a:gd name="T40" fmla="+- 0 5562 5271"/>
                              <a:gd name="T41" fmla="*/ T40 w 407"/>
                              <a:gd name="T42" fmla="+- 0 5227 5031"/>
                              <a:gd name="T43" fmla="*/ 5227 h 527"/>
                              <a:gd name="T44" fmla="+- 0 5556 5271"/>
                              <a:gd name="T45" fmla="*/ T44 w 407"/>
                              <a:gd name="T46" fmla="+- 0 5126 5031"/>
                              <a:gd name="T47" fmla="*/ 5126 h 527"/>
                              <a:gd name="T48" fmla="+- 0 5535 5271"/>
                              <a:gd name="T49" fmla="*/ T48 w 407"/>
                              <a:gd name="T50" fmla="+- 0 5057 5031"/>
                              <a:gd name="T51" fmla="*/ 5057 h 527"/>
                              <a:gd name="T52" fmla="+- 0 5524 5271"/>
                              <a:gd name="T53" fmla="*/ T52 w 407"/>
                              <a:gd name="T54" fmla="+- 0 5031 5031"/>
                              <a:gd name="T55" fmla="*/ 5031 h 527"/>
                              <a:gd name="T56" fmla="+- 0 5470 5271"/>
                              <a:gd name="T57" fmla="*/ T56 w 407"/>
                              <a:gd name="T58" fmla="+- 0 5091 5031"/>
                              <a:gd name="T59" fmla="*/ 5091 h 527"/>
                              <a:gd name="T60" fmla="+- 0 5446 5271"/>
                              <a:gd name="T61" fmla="*/ T60 w 407"/>
                              <a:gd name="T62" fmla="+- 0 5148 5031"/>
                              <a:gd name="T63" fmla="*/ 5148 h 527"/>
                              <a:gd name="T64" fmla="+- 0 5440 5271"/>
                              <a:gd name="T65" fmla="*/ T64 w 407"/>
                              <a:gd name="T66" fmla="+- 0 5189 5031"/>
                              <a:gd name="T67" fmla="*/ 5189 h 527"/>
                              <a:gd name="T68" fmla="+- 0 5441 5271"/>
                              <a:gd name="T69" fmla="*/ T68 w 407"/>
                              <a:gd name="T70" fmla="+- 0 5206 5031"/>
                              <a:gd name="T71" fmla="*/ 5206 h 527"/>
                              <a:gd name="T72" fmla="+- 0 5384 5271"/>
                              <a:gd name="T73" fmla="*/ T72 w 407"/>
                              <a:gd name="T74" fmla="+- 0 5144 5031"/>
                              <a:gd name="T75" fmla="*/ 5144 h 527"/>
                              <a:gd name="T76" fmla="+- 0 5329 5271"/>
                              <a:gd name="T77" fmla="*/ T76 w 407"/>
                              <a:gd name="T78" fmla="+- 0 5117 5031"/>
                              <a:gd name="T79" fmla="*/ 5117 h 527"/>
                              <a:gd name="T80" fmla="+- 0 5287 5271"/>
                              <a:gd name="T81" fmla="*/ T80 w 407"/>
                              <a:gd name="T82" fmla="+- 0 5111 5031"/>
                              <a:gd name="T83" fmla="*/ 5111 h 527"/>
                              <a:gd name="T84" fmla="+- 0 5271 5271"/>
                              <a:gd name="T85" fmla="*/ T84 w 407"/>
                              <a:gd name="T86" fmla="+- 0 5112 5031"/>
                              <a:gd name="T87" fmla="*/ 5112 h 527"/>
                              <a:gd name="T88" fmla="+- 0 5315 5271"/>
                              <a:gd name="T89" fmla="*/ T88 w 407"/>
                              <a:gd name="T90" fmla="+- 0 5232 5031"/>
                              <a:gd name="T91" fmla="*/ 5232 h 527"/>
                              <a:gd name="T92" fmla="+- 0 5371 5271"/>
                              <a:gd name="T93" fmla="*/ T92 w 407"/>
                              <a:gd name="T94" fmla="+- 0 5312 5031"/>
                              <a:gd name="T95" fmla="*/ 5312 h 527"/>
                              <a:gd name="T96" fmla="+- 0 5421 5271"/>
                              <a:gd name="T97" fmla="*/ T96 w 407"/>
                              <a:gd name="T98" fmla="+- 0 5355 5031"/>
                              <a:gd name="T99" fmla="*/ 5355 h 527"/>
                              <a:gd name="T100" fmla="+- 0 5442 5271"/>
                              <a:gd name="T101" fmla="*/ T100 w 407"/>
                              <a:gd name="T102" fmla="+- 0 5368 5031"/>
                              <a:gd name="T103" fmla="*/ 5368 h 527"/>
                              <a:gd name="T104" fmla="+- 0 5442 5271"/>
                              <a:gd name="T105" fmla="*/ T104 w 407"/>
                              <a:gd name="T106" fmla="+- 0 5368 5031"/>
                              <a:gd name="T107" fmla="*/ 5368 h 527"/>
                              <a:gd name="T108" fmla="+- 0 5437 5271"/>
                              <a:gd name="T109" fmla="*/ T108 w 407"/>
                              <a:gd name="T110" fmla="+- 0 5416 5031"/>
                              <a:gd name="T111" fmla="*/ 5416 h 527"/>
                              <a:gd name="T112" fmla="+- 0 5434 5271"/>
                              <a:gd name="T113" fmla="*/ T112 w 407"/>
                              <a:gd name="T114" fmla="+- 0 5464 5031"/>
                              <a:gd name="T115" fmla="*/ 5464 h 527"/>
                              <a:gd name="T116" fmla="+- 0 5433 5271"/>
                              <a:gd name="T117" fmla="*/ T116 w 407"/>
                              <a:gd name="T118" fmla="+- 0 5511 5031"/>
                              <a:gd name="T119" fmla="*/ 5511 h 527"/>
                              <a:gd name="T120" fmla="+- 0 5433 5271"/>
                              <a:gd name="T121" fmla="*/ T120 w 407"/>
                              <a:gd name="T122" fmla="+- 0 5557 5031"/>
                              <a:gd name="T123" fmla="*/ 5557 h 527"/>
                              <a:gd name="T124" fmla="+- 0 5678 5271"/>
                              <a:gd name="T125" fmla="*/ T124 w 407"/>
                              <a:gd name="T126" fmla="+- 0 5557 5031"/>
                              <a:gd name="T127" fmla="*/ 5557 h 527"/>
                              <a:gd name="T128" fmla="+- 0 5624 5271"/>
                              <a:gd name="T129" fmla="*/ T128 w 407"/>
                              <a:gd name="T130" fmla="+- 0 5466 5031"/>
                              <a:gd name="T131" fmla="*/ 5466 h 527"/>
                              <a:gd name="T132" fmla="+- 0 5578 5271"/>
                              <a:gd name="T133" fmla="*/ T132 w 407"/>
                              <a:gd name="T134" fmla="+- 0 5399 5031"/>
                              <a:gd name="T135" fmla="*/ 5399 h 527"/>
                              <a:gd name="T136" fmla="+- 0 5545 5271"/>
                              <a:gd name="T137" fmla="*/ T136 w 407"/>
                              <a:gd name="T138" fmla="+- 0 5359 5031"/>
                              <a:gd name="T139" fmla="*/ 5359 h 527"/>
                              <a:gd name="T140" fmla="+- 0 5533 5271"/>
                              <a:gd name="T141" fmla="*/ T140 w 407"/>
                              <a:gd name="T142" fmla="+- 0 5345 5031"/>
                              <a:gd name="T143" fmla="*/ 5345 h 527"/>
                              <a:gd name="T144" fmla="+- 0 5562 5271"/>
                              <a:gd name="T145" fmla="*/ T144 w 407"/>
                              <a:gd name="T146" fmla="+- 0 5227 5031"/>
                              <a:gd name="T147" fmla="*/ 5227 h 527"/>
                              <a:gd name="T148" fmla="+- 0 5556 5271"/>
                              <a:gd name="T149" fmla="*/ T148 w 407"/>
                              <a:gd name="T150" fmla="+- 0 5126 5031"/>
                              <a:gd name="T151" fmla="*/ 5126 h 527"/>
                              <a:gd name="T152" fmla="+- 0 5535 5271"/>
                              <a:gd name="T153" fmla="*/ T152 w 407"/>
                              <a:gd name="T154" fmla="+- 0 5057 5031"/>
                              <a:gd name="T155" fmla="*/ 5057 h 527"/>
                              <a:gd name="T156" fmla="+- 0 5524 5271"/>
                              <a:gd name="T157" fmla="*/ T156 w 407"/>
                              <a:gd name="T158" fmla="+- 0 5031 5031"/>
                              <a:gd name="T159" fmla="*/ 5031 h 527"/>
                              <a:gd name="T160" fmla="+- 0 5470 5271"/>
                              <a:gd name="T161" fmla="*/ T160 w 407"/>
                              <a:gd name="T162" fmla="+- 0 5091 5031"/>
                              <a:gd name="T163" fmla="*/ 5091 h 527"/>
                              <a:gd name="T164" fmla="+- 0 5446 5271"/>
                              <a:gd name="T165" fmla="*/ T164 w 407"/>
                              <a:gd name="T166" fmla="+- 0 5148 5031"/>
                              <a:gd name="T167" fmla="*/ 5148 h 527"/>
                              <a:gd name="T168" fmla="+- 0 5440 5271"/>
                              <a:gd name="T169" fmla="*/ T168 w 407"/>
                              <a:gd name="T170" fmla="+- 0 5189 5031"/>
                              <a:gd name="T171" fmla="*/ 5189 h 527"/>
                              <a:gd name="T172" fmla="+- 0 5441 5271"/>
                              <a:gd name="T173" fmla="*/ T172 w 407"/>
                              <a:gd name="T174" fmla="+- 0 5206 5031"/>
                              <a:gd name="T175" fmla="*/ 5206 h 527"/>
                              <a:gd name="T176" fmla="+- 0 5384 5271"/>
                              <a:gd name="T177" fmla="*/ T176 w 407"/>
                              <a:gd name="T178" fmla="+- 0 5144 5031"/>
                              <a:gd name="T179" fmla="*/ 5144 h 527"/>
                              <a:gd name="T180" fmla="+- 0 5329 5271"/>
                              <a:gd name="T181" fmla="*/ T180 w 407"/>
                              <a:gd name="T182" fmla="+- 0 5117 5031"/>
                              <a:gd name="T183" fmla="*/ 5117 h 527"/>
                              <a:gd name="T184" fmla="+- 0 5287 5271"/>
                              <a:gd name="T185" fmla="*/ T184 w 407"/>
                              <a:gd name="T186" fmla="+- 0 5111 5031"/>
                              <a:gd name="T187" fmla="*/ 5111 h 527"/>
                              <a:gd name="T188" fmla="+- 0 5271 5271"/>
                              <a:gd name="T189" fmla="*/ T188 w 407"/>
                              <a:gd name="T190" fmla="+- 0 5112 5031"/>
                              <a:gd name="T191" fmla="*/ 5112 h 527"/>
                              <a:gd name="T192" fmla="+- 0 5315 5271"/>
                              <a:gd name="T193" fmla="*/ T192 w 407"/>
                              <a:gd name="T194" fmla="+- 0 5232 5031"/>
                              <a:gd name="T195" fmla="*/ 5232 h 527"/>
                              <a:gd name="T196" fmla="+- 0 5371 5271"/>
                              <a:gd name="T197" fmla="*/ T196 w 407"/>
                              <a:gd name="T198" fmla="+- 0 5312 5031"/>
                              <a:gd name="T199" fmla="*/ 5312 h 527"/>
                              <a:gd name="T200" fmla="+- 0 5421 5271"/>
                              <a:gd name="T201" fmla="*/ T200 w 407"/>
                              <a:gd name="T202" fmla="+- 0 5355 5031"/>
                              <a:gd name="T203" fmla="*/ 5355 h 527"/>
                              <a:gd name="T204" fmla="+- 0 5442 5271"/>
                              <a:gd name="T205" fmla="*/ T204 w 407"/>
                              <a:gd name="T206" fmla="+- 0 5368 5031"/>
                              <a:gd name="T207" fmla="*/ 536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7" h="527">
                                <a:moveTo>
                                  <a:pt x="171" y="337"/>
                                </a:moveTo>
                                <a:lnTo>
                                  <a:pt x="166" y="385"/>
                                </a:lnTo>
                                <a:lnTo>
                                  <a:pt x="163" y="433"/>
                                </a:lnTo>
                                <a:lnTo>
                                  <a:pt x="162" y="480"/>
                                </a:lnTo>
                                <a:lnTo>
                                  <a:pt x="162" y="526"/>
                                </a:lnTo>
                                <a:lnTo>
                                  <a:pt x="407" y="526"/>
                                </a:lnTo>
                                <a:lnTo>
                                  <a:pt x="353" y="435"/>
                                </a:lnTo>
                                <a:lnTo>
                                  <a:pt x="307" y="368"/>
                                </a:lnTo>
                                <a:lnTo>
                                  <a:pt x="274" y="328"/>
                                </a:lnTo>
                                <a:lnTo>
                                  <a:pt x="262" y="314"/>
                                </a:lnTo>
                                <a:lnTo>
                                  <a:pt x="291" y="196"/>
                                </a:lnTo>
                                <a:lnTo>
                                  <a:pt x="285" y="95"/>
                                </a:lnTo>
                                <a:lnTo>
                                  <a:pt x="264" y="26"/>
                                </a:lnTo>
                                <a:lnTo>
                                  <a:pt x="253" y="0"/>
                                </a:lnTo>
                                <a:lnTo>
                                  <a:pt x="199" y="60"/>
                                </a:lnTo>
                                <a:lnTo>
                                  <a:pt x="175" y="117"/>
                                </a:lnTo>
                                <a:lnTo>
                                  <a:pt x="169" y="158"/>
                                </a:lnTo>
                                <a:lnTo>
                                  <a:pt x="170" y="175"/>
                                </a:lnTo>
                                <a:lnTo>
                                  <a:pt x="113" y="113"/>
                                </a:lnTo>
                                <a:lnTo>
                                  <a:pt x="58" y="86"/>
                                </a:lnTo>
                                <a:lnTo>
                                  <a:pt x="16" y="80"/>
                                </a:lnTo>
                                <a:lnTo>
                                  <a:pt x="0" y="81"/>
                                </a:lnTo>
                                <a:lnTo>
                                  <a:pt x="44" y="201"/>
                                </a:lnTo>
                                <a:lnTo>
                                  <a:pt x="100" y="281"/>
                                </a:lnTo>
                                <a:lnTo>
                                  <a:pt x="150" y="324"/>
                                </a:lnTo>
                                <a:lnTo>
                                  <a:pt x="171" y="337"/>
                                </a:lnTo>
                                <a:close/>
                                <a:moveTo>
                                  <a:pt x="171" y="337"/>
                                </a:moveTo>
                                <a:lnTo>
                                  <a:pt x="166" y="385"/>
                                </a:lnTo>
                                <a:lnTo>
                                  <a:pt x="163" y="433"/>
                                </a:lnTo>
                                <a:lnTo>
                                  <a:pt x="162" y="480"/>
                                </a:lnTo>
                                <a:lnTo>
                                  <a:pt x="162" y="526"/>
                                </a:lnTo>
                                <a:lnTo>
                                  <a:pt x="407" y="526"/>
                                </a:lnTo>
                                <a:lnTo>
                                  <a:pt x="353" y="435"/>
                                </a:lnTo>
                                <a:lnTo>
                                  <a:pt x="307" y="368"/>
                                </a:lnTo>
                                <a:lnTo>
                                  <a:pt x="274" y="328"/>
                                </a:lnTo>
                                <a:lnTo>
                                  <a:pt x="262" y="314"/>
                                </a:lnTo>
                                <a:lnTo>
                                  <a:pt x="291" y="196"/>
                                </a:lnTo>
                                <a:lnTo>
                                  <a:pt x="285" y="95"/>
                                </a:lnTo>
                                <a:lnTo>
                                  <a:pt x="264" y="26"/>
                                </a:lnTo>
                                <a:lnTo>
                                  <a:pt x="253" y="0"/>
                                </a:lnTo>
                                <a:lnTo>
                                  <a:pt x="199" y="60"/>
                                </a:lnTo>
                                <a:lnTo>
                                  <a:pt x="175" y="117"/>
                                </a:lnTo>
                                <a:lnTo>
                                  <a:pt x="169" y="158"/>
                                </a:lnTo>
                                <a:lnTo>
                                  <a:pt x="170" y="175"/>
                                </a:lnTo>
                                <a:lnTo>
                                  <a:pt x="113" y="113"/>
                                </a:lnTo>
                                <a:lnTo>
                                  <a:pt x="58" y="86"/>
                                </a:lnTo>
                                <a:lnTo>
                                  <a:pt x="16" y="80"/>
                                </a:lnTo>
                                <a:lnTo>
                                  <a:pt x="0" y="81"/>
                                </a:lnTo>
                                <a:lnTo>
                                  <a:pt x="44" y="201"/>
                                </a:lnTo>
                                <a:lnTo>
                                  <a:pt x="100" y="281"/>
                                </a:lnTo>
                                <a:lnTo>
                                  <a:pt x="150" y="324"/>
                                </a:lnTo>
                                <a:lnTo>
                                  <a:pt x="171" y="337"/>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1" name="docshape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602" y="5172"/>
                            <a:ext cx="39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docshape110"/>
                        <wps:cNvSpPr>
                          <a:spLocks/>
                        </wps:cNvSpPr>
                        <wps:spPr bwMode="auto">
                          <a:xfrm>
                            <a:off x="5422" y="5680"/>
                            <a:ext cx="573" cy="860"/>
                          </a:xfrm>
                          <a:custGeom>
                            <a:avLst/>
                            <a:gdLst>
                              <a:gd name="T0" fmla="+- 0 5422 5422"/>
                              <a:gd name="T1" fmla="*/ T0 w 573"/>
                              <a:gd name="T2" fmla="+- 0 5681 5681"/>
                              <a:gd name="T3" fmla="*/ 5681 h 860"/>
                              <a:gd name="T4" fmla="+- 0 5422 5422"/>
                              <a:gd name="T5" fmla="*/ T4 w 573"/>
                              <a:gd name="T6" fmla="+- 0 6253 5681"/>
                              <a:gd name="T7" fmla="*/ 6253 h 860"/>
                              <a:gd name="T8" fmla="+- 0 5432 5422"/>
                              <a:gd name="T9" fmla="*/ T8 w 573"/>
                              <a:gd name="T10" fmla="+- 0 6329 5681"/>
                              <a:gd name="T11" fmla="*/ 6329 h 860"/>
                              <a:gd name="T12" fmla="+- 0 5461 5422"/>
                              <a:gd name="T13" fmla="*/ T12 w 573"/>
                              <a:gd name="T14" fmla="+- 0 6398 5681"/>
                              <a:gd name="T15" fmla="*/ 6398 h 860"/>
                              <a:gd name="T16" fmla="+- 0 5506 5422"/>
                              <a:gd name="T17" fmla="*/ T16 w 573"/>
                              <a:gd name="T18" fmla="+- 0 6456 5681"/>
                              <a:gd name="T19" fmla="*/ 6456 h 860"/>
                              <a:gd name="T20" fmla="+- 0 5564 5422"/>
                              <a:gd name="T21" fmla="*/ T20 w 573"/>
                              <a:gd name="T22" fmla="+- 0 6501 5681"/>
                              <a:gd name="T23" fmla="*/ 6501 h 860"/>
                              <a:gd name="T24" fmla="+- 0 5633 5422"/>
                              <a:gd name="T25" fmla="*/ T24 w 573"/>
                              <a:gd name="T26" fmla="+- 0 6530 5681"/>
                              <a:gd name="T27" fmla="*/ 6530 h 860"/>
                              <a:gd name="T28" fmla="+- 0 5708 5422"/>
                              <a:gd name="T29" fmla="*/ T28 w 573"/>
                              <a:gd name="T30" fmla="+- 0 6540 5681"/>
                              <a:gd name="T31" fmla="*/ 6540 h 860"/>
                              <a:gd name="T32" fmla="+- 0 5784 5422"/>
                              <a:gd name="T33" fmla="*/ T32 w 573"/>
                              <a:gd name="T34" fmla="+- 0 6530 5681"/>
                              <a:gd name="T35" fmla="*/ 6530 h 860"/>
                              <a:gd name="T36" fmla="+- 0 5853 5422"/>
                              <a:gd name="T37" fmla="*/ T36 w 573"/>
                              <a:gd name="T38" fmla="+- 0 6501 5681"/>
                              <a:gd name="T39" fmla="*/ 6501 h 860"/>
                              <a:gd name="T40" fmla="+- 0 5911 5422"/>
                              <a:gd name="T41" fmla="*/ T40 w 573"/>
                              <a:gd name="T42" fmla="+- 0 6456 5681"/>
                              <a:gd name="T43" fmla="*/ 6456 h 860"/>
                              <a:gd name="T44" fmla="+- 0 5955 5422"/>
                              <a:gd name="T45" fmla="*/ T44 w 573"/>
                              <a:gd name="T46" fmla="+- 0 6398 5681"/>
                              <a:gd name="T47" fmla="*/ 6398 h 860"/>
                              <a:gd name="T48" fmla="+- 0 5984 5422"/>
                              <a:gd name="T49" fmla="*/ T48 w 573"/>
                              <a:gd name="T50" fmla="+- 0 6329 5681"/>
                              <a:gd name="T51" fmla="*/ 6329 h 860"/>
                              <a:gd name="T52" fmla="+- 0 5995 5422"/>
                              <a:gd name="T53" fmla="*/ T52 w 573"/>
                              <a:gd name="T54" fmla="+- 0 6253 5681"/>
                              <a:gd name="T55" fmla="*/ 6253 h 860"/>
                              <a:gd name="T56" fmla="+- 0 5995 5422"/>
                              <a:gd name="T57" fmla="*/ T56 w 573"/>
                              <a:gd name="T58" fmla="+- 0 5681 5681"/>
                              <a:gd name="T59" fmla="*/ 5681 h 860"/>
                              <a:gd name="T60" fmla="+- 0 5422 5422"/>
                              <a:gd name="T61" fmla="*/ T60 w 573"/>
                              <a:gd name="T62" fmla="+- 0 5681 5681"/>
                              <a:gd name="T63" fmla="*/ 5681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3" h="860">
                                <a:moveTo>
                                  <a:pt x="0" y="0"/>
                                </a:moveTo>
                                <a:lnTo>
                                  <a:pt x="0" y="572"/>
                                </a:lnTo>
                                <a:lnTo>
                                  <a:pt x="10" y="648"/>
                                </a:lnTo>
                                <a:lnTo>
                                  <a:pt x="39" y="717"/>
                                </a:lnTo>
                                <a:lnTo>
                                  <a:pt x="84" y="775"/>
                                </a:lnTo>
                                <a:lnTo>
                                  <a:pt x="142" y="820"/>
                                </a:lnTo>
                                <a:lnTo>
                                  <a:pt x="211" y="849"/>
                                </a:lnTo>
                                <a:lnTo>
                                  <a:pt x="286" y="859"/>
                                </a:lnTo>
                                <a:lnTo>
                                  <a:pt x="362" y="849"/>
                                </a:lnTo>
                                <a:lnTo>
                                  <a:pt x="431" y="820"/>
                                </a:lnTo>
                                <a:lnTo>
                                  <a:pt x="489" y="775"/>
                                </a:lnTo>
                                <a:lnTo>
                                  <a:pt x="533" y="717"/>
                                </a:lnTo>
                                <a:lnTo>
                                  <a:pt x="562" y="648"/>
                                </a:lnTo>
                                <a:lnTo>
                                  <a:pt x="573" y="572"/>
                                </a:lnTo>
                                <a:lnTo>
                                  <a:pt x="573" y="0"/>
                                </a:lnTo>
                                <a:lnTo>
                                  <a:pt x="0"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docshape111"/>
                        <wps:cNvSpPr>
                          <a:spLocks/>
                        </wps:cNvSpPr>
                        <wps:spPr bwMode="auto">
                          <a:xfrm>
                            <a:off x="4894" y="5620"/>
                            <a:ext cx="1101" cy="920"/>
                          </a:xfrm>
                          <a:custGeom>
                            <a:avLst/>
                            <a:gdLst>
                              <a:gd name="T0" fmla="+- 0 5421 4894"/>
                              <a:gd name="T1" fmla="*/ T0 w 1101"/>
                              <a:gd name="T2" fmla="+- 0 5680 5620"/>
                              <a:gd name="T3" fmla="*/ 5680 h 920"/>
                              <a:gd name="T4" fmla="+- 0 5421 4894"/>
                              <a:gd name="T5" fmla="*/ T4 w 1101"/>
                              <a:gd name="T6" fmla="+- 0 6253 5620"/>
                              <a:gd name="T7" fmla="*/ 6253 h 920"/>
                              <a:gd name="T8" fmla="+- 0 5431 4894"/>
                              <a:gd name="T9" fmla="*/ T8 w 1101"/>
                              <a:gd name="T10" fmla="+- 0 6329 5620"/>
                              <a:gd name="T11" fmla="*/ 6329 h 920"/>
                              <a:gd name="T12" fmla="+- 0 5460 4894"/>
                              <a:gd name="T13" fmla="*/ T12 w 1101"/>
                              <a:gd name="T14" fmla="+- 0 6398 5620"/>
                              <a:gd name="T15" fmla="*/ 6398 h 920"/>
                              <a:gd name="T16" fmla="+- 0 5505 4894"/>
                              <a:gd name="T17" fmla="*/ T16 w 1101"/>
                              <a:gd name="T18" fmla="+- 0 6456 5620"/>
                              <a:gd name="T19" fmla="*/ 6456 h 920"/>
                              <a:gd name="T20" fmla="+- 0 5563 4894"/>
                              <a:gd name="T21" fmla="*/ T20 w 1101"/>
                              <a:gd name="T22" fmla="+- 0 6501 5620"/>
                              <a:gd name="T23" fmla="*/ 6501 h 920"/>
                              <a:gd name="T24" fmla="+- 0 5632 4894"/>
                              <a:gd name="T25" fmla="*/ T24 w 1101"/>
                              <a:gd name="T26" fmla="+- 0 6530 5620"/>
                              <a:gd name="T27" fmla="*/ 6530 h 920"/>
                              <a:gd name="T28" fmla="+- 0 5708 4894"/>
                              <a:gd name="T29" fmla="*/ T28 w 1101"/>
                              <a:gd name="T30" fmla="+- 0 6540 5620"/>
                              <a:gd name="T31" fmla="*/ 6540 h 920"/>
                              <a:gd name="T32" fmla="+- 0 5784 4894"/>
                              <a:gd name="T33" fmla="*/ T32 w 1101"/>
                              <a:gd name="T34" fmla="+- 0 6530 5620"/>
                              <a:gd name="T35" fmla="*/ 6530 h 920"/>
                              <a:gd name="T36" fmla="+- 0 5852 4894"/>
                              <a:gd name="T37" fmla="*/ T36 w 1101"/>
                              <a:gd name="T38" fmla="+- 0 6501 5620"/>
                              <a:gd name="T39" fmla="*/ 6501 h 920"/>
                              <a:gd name="T40" fmla="+- 0 5910 4894"/>
                              <a:gd name="T41" fmla="*/ T40 w 1101"/>
                              <a:gd name="T42" fmla="+- 0 6456 5620"/>
                              <a:gd name="T43" fmla="*/ 6456 h 920"/>
                              <a:gd name="T44" fmla="+- 0 5955 4894"/>
                              <a:gd name="T45" fmla="*/ T44 w 1101"/>
                              <a:gd name="T46" fmla="+- 0 6398 5620"/>
                              <a:gd name="T47" fmla="*/ 6398 h 920"/>
                              <a:gd name="T48" fmla="+- 0 5984 4894"/>
                              <a:gd name="T49" fmla="*/ T48 w 1101"/>
                              <a:gd name="T50" fmla="+- 0 6329 5620"/>
                              <a:gd name="T51" fmla="*/ 6329 h 920"/>
                              <a:gd name="T52" fmla="+- 0 5995 4894"/>
                              <a:gd name="T53" fmla="*/ T52 w 1101"/>
                              <a:gd name="T54" fmla="+- 0 6253 5620"/>
                              <a:gd name="T55" fmla="*/ 6253 h 920"/>
                              <a:gd name="T56" fmla="+- 0 5995 4894"/>
                              <a:gd name="T57" fmla="*/ T56 w 1101"/>
                              <a:gd name="T58" fmla="+- 0 5680 5620"/>
                              <a:gd name="T59" fmla="*/ 5680 h 920"/>
                              <a:gd name="T60" fmla="+- 0 5421 4894"/>
                              <a:gd name="T61" fmla="*/ T60 w 1101"/>
                              <a:gd name="T62" fmla="+- 0 5680 5620"/>
                              <a:gd name="T63" fmla="*/ 5680 h 920"/>
                              <a:gd name="T64" fmla="+- 0 5708 4894"/>
                              <a:gd name="T65" fmla="*/ T64 w 1101"/>
                              <a:gd name="T66" fmla="+- 0 5680 5620"/>
                              <a:gd name="T67" fmla="*/ 5680 h 920"/>
                              <a:gd name="T68" fmla="+- 0 5421 4894"/>
                              <a:gd name="T69" fmla="*/ T68 w 1101"/>
                              <a:gd name="T70" fmla="+- 0 6110 5620"/>
                              <a:gd name="T71" fmla="*/ 6110 h 920"/>
                              <a:gd name="T72" fmla="+- 0 5933 4894"/>
                              <a:gd name="T73" fmla="*/ T72 w 1101"/>
                              <a:gd name="T74" fmla="+- 0 5680 5620"/>
                              <a:gd name="T75" fmla="*/ 5680 h 920"/>
                              <a:gd name="T76" fmla="+- 0 5456 4894"/>
                              <a:gd name="T77" fmla="*/ T76 w 1101"/>
                              <a:gd name="T78" fmla="+- 0 6389 5620"/>
                              <a:gd name="T79" fmla="*/ 6389 h 920"/>
                              <a:gd name="T80" fmla="+- 0 5995 4894"/>
                              <a:gd name="T81" fmla="*/ T80 w 1101"/>
                              <a:gd name="T82" fmla="+- 0 5963 5620"/>
                              <a:gd name="T83" fmla="*/ 5963 h 920"/>
                              <a:gd name="T84" fmla="+- 0 5638 4894"/>
                              <a:gd name="T85" fmla="*/ T84 w 1101"/>
                              <a:gd name="T86" fmla="+- 0 6531 5620"/>
                              <a:gd name="T87" fmla="*/ 6531 h 920"/>
                              <a:gd name="T88" fmla="+- 0 5630 4894"/>
                              <a:gd name="T89" fmla="*/ T88 w 1101"/>
                              <a:gd name="T90" fmla="+- 0 5680 5620"/>
                              <a:gd name="T91" fmla="*/ 5680 h 920"/>
                              <a:gd name="T92" fmla="+- 0 5995 4894"/>
                              <a:gd name="T93" fmla="*/ T92 w 1101"/>
                              <a:gd name="T94" fmla="+- 0 5820 5620"/>
                              <a:gd name="T95" fmla="*/ 5820 h 920"/>
                              <a:gd name="T96" fmla="+- 0 5421 4894"/>
                              <a:gd name="T97" fmla="*/ T96 w 1101"/>
                              <a:gd name="T98" fmla="+- 0 5816 5620"/>
                              <a:gd name="T99" fmla="*/ 5816 h 920"/>
                              <a:gd name="T100" fmla="+- 0 5995 4894"/>
                              <a:gd name="T101" fmla="*/ T100 w 1101"/>
                              <a:gd name="T102" fmla="+- 0 6056 5620"/>
                              <a:gd name="T103" fmla="*/ 6056 h 920"/>
                              <a:gd name="T104" fmla="+- 0 5421 4894"/>
                              <a:gd name="T105" fmla="*/ T104 w 1101"/>
                              <a:gd name="T106" fmla="+- 0 6079 5620"/>
                              <a:gd name="T107" fmla="*/ 6079 h 920"/>
                              <a:gd name="T108" fmla="+- 0 5995 4894"/>
                              <a:gd name="T109" fmla="*/ T108 w 1101"/>
                              <a:gd name="T110" fmla="+- 0 6287 5620"/>
                              <a:gd name="T111" fmla="*/ 6287 h 920"/>
                              <a:gd name="T112" fmla="+- 0 5423 4894"/>
                              <a:gd name="T113" fmla="*/ T112 w 1101"/>
                              <a:gd name="T114" fmla="+- 0 6287 5620"/>
                              <a:gd name="T115" fmla="*/ 6287 h 920"/>
                              <a:gd name="T116" fmla="+- 0 5914 4894"/>
                              <a:gd name="T117" fmla="*/ T116 w 1101"/>
                              <a:gd name="T118" fmla="+- 0 6452 5620"/>
                              <a:gd name="T119" fmla="*/ 6452 h 920"/>
                              <a:gd name="T120" fmla="+- 0 4894 4894"/>
                              <a:gd name="T121" fmla="*/ T120 w 1101"/>
                              <a:gd name="T122" fmla="+- 0 5620 5620"/>
                              <a:gd name="T123" fmla="*/ 5620 h 920"/>
                              <a:gd name="T124" fmla="+- 0 5272 4894"/>
                              <a:gd name="T125" fmla="*/ T124 w 1101"/>
                              <a:gd name="T126" fmla="+- 0 5620 5620"/>
                              <a:gd name="T127" fmla="*/ 5620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01" h="920">
                                <a:moveTo>
                                  <a:pt x="527" y="60"/>
                                </a:moveTo>
                                <a:lnTo>
                                  <a:pt x="527" y="633"/>
                                </a:lnTo>
                                <a:lnTo>
                                  <a:pt x="537" y="709"/>
                                </a:lnTo>
                                <a:lnTo>
                                  <a:pt x="566" y="778"/>
                                </a:lnTo>
                                <a:lnTo>
                                  <a:pt x="611" y="836"/>
                                </a:lnTo>
                                <a:lnTo>
                                  <a:pt x="669" y="881"/>
                                </a:lnTo>
                                <a:lnTo>
                                  <a:pt x="738" y="910"/>
                                </a:lnTo>
                                <a:lnTo>
                                  <a:pt x="814" y="920"/>
                                </a:lnTo>
                                <a:lnTo>
                                  <a:pt x="890" y="910"/>
                                </a:lnTo>
                                <a:lnTo>
                                  <a:pt x="958" y="881"/>
                                </a:lnTo>
                                <a:lnTo>
                                  <a:pt x="1016" y="836"/>
                                </a:lnTo>
                                <a:lnTo>
                                  <a:pt x="1061" y="778"/>
                                </a:lnTo>
                                <a:lnTo>
                                  <a:pt x="1090" y="709"/>
                                </a:lnTo>
                                <a:lnTo>
                                  <a:pt x="1101" y="633"/>
                                </a:lnTo>
                                <a:lnTo>
                                  <a:pt x="1101" y="60"/>
                                </a:lnTo>
                                <a:lnTo>
                                  <a:pt x="527" y="60"/>
                                </a:lnTo>
                                <a:close/>
                                <a:moveTo>
                                  <a:pt x="814" y="60"/>
                                </a:moveTo>
                                <a:lnTo>
                                  <a:pt x="527" y="490"/>
                                </a:lnTo>
                                <a:moveTo>
                                  <a:pt x="1039" y="60"/>
                                </a:moveTo>
                                <a:lnTo>
                                  <a:pt x="562" y="769"/>
                                </a:lnTo>
                                <a:moveTo>
                                  <a:pt x="1101" y="343"/>
                                </a:moveTo>
                                <a:lnTo>
                                  <a:pt x="744" y="911"/>
                                </a:lnTo>
                                <a:moveTo>
                                  <a:pt x="736" y="60"/>
                                </a:moveTo>
                                <a:lnTo>
                                  <a:pt x="1101" y="200"/>
                                </a:lnTo>
                                <a:moveTo>
                                  <a:pt x="527" y="196"/>
                                </a:moveTo>
                                <a:lnTo>
                                  <a:pt x="1101" y="436"/>
                                </a:lnTo>
                                <a:moveTo>
                                  <a:pt x="527" y="459"/>
                                </a:moveTo>
                                <a:lnTo>
                                  <a:pt x="1101" y="667"/>
                                </a:lnTo>
                                <a:moveTo>
                                  <a:pt x="529" y="667"/>
                                </a:moveTo>
                                <a:lnTo>
                                  <a:pt x="1020" y="832"/>
                                </a:lnTo>
                                <a:moveTo>
                                  <a:pt x="0" y="0"/>
                                </a:moveTo>
                                <a:lnTo>
                                  <a:pt x="378" y="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docshape112"/>
                        <wps:cNvSpPr>
                          <a:spLocks/>
                        </wps:cNvSpPr>
                        <wps:spPr bwMode="auto">
                          <a:xfrm>
                            <a:off x="5270" y="5560"/>
                            <a:ext cx="879" cy="119"/>
                          </a:xfrm>
                          <a:custGeom>
                            <a:avLst/>
                            <a:gdLst>
                              <a:gd name="T0" fmla="+- 0 6090 5271"/>
                              <a:gd name="T1" fmla="*/ T0 w 879"/>
                              <a:gd name="T2" fmla="+- 0 5679 5560"/>
                              <a:gd name="T3" fmla="*/ 5679 h 119"/>
                              <a:gd name="T4" fmla="+- 0 5331 5271"/>
                              <a:gd name="T5" fmla="*/ T4 w 879"/>
                              <a:gd name="T6" fmla="+- 0 5679 5560"/>
                              <a:gd name="T7" fmla="*/ 5679 h 119"/>
                              <a:gd name="T8" fmla="+- 0 5308 5271"/>
                              <a:gd name="T9" fmla="*/ T8 w 879"/>
                              <a:gd name="T10" fmla="+- 0 5675 5560"/>
                              <a:gd name="T11" fmla="*/ 5675 h 119"/>
                              <a:gd name="T12" fmla="+- 0 5289 5271"/>
                              <a:gd name="T13" fmla="*/ T12 w 879"/>
                              <a:gd name="T14" fmla="+- 0 5662 5560"/>
                              <a:gd name="T15" fmla="*/ 5662 h 119"/>
                              <a:gd name="T16" fmla="+- 0 5276 5271"/>
                              <a:gd name="T17" fmla="*/ T16 w 879"/>
                              <a:gd name="T18" fmla="+- 0 5643 5560"/>
                              <a:gd name="T19" fmla="*/ 5643 h 119"/>
                              <a:gd name="T20" fmla="+- 0 5271 5271"/>
                              <a:gd name="T21" fmla="*/ T20 w 879"/>
                              <a:gd name="T22" fmla="+- 0 5620 5560"/>
                              <a:gd name="T23" fmla="*/ 5620 h 119"/>
                              <a:gd name="T24" fmla="+- 0 5276 5271"/>
                              <a:gd name="T25" fmla="*/ T24 w 879"/>
                              <a:gd name="T26" fmla="+- 0 5597 5560"/>
                              <a:gd name="T27" fmla="*/ 5597 h 119"/>
                              <a:gd name="T28" fmla="+- 0 5289 5271"/>
                              <a:gd name="T29" fmla="*/ T28 w 879"/>
                              <a:gd name="T30" fmla="+- 0 5578 5560"/>
                              <a:gd name="T31" fmla="*/ 5578 h 119"/>
                              <a:gd name="T32" fmla="+- 0 5308 5271"/>
                              <a:gd name="T33" fmla="*/ T32 w 879"/>
                              <a:gd name="T34" fmla="+- 0 5565 5560"/>
                              <a:gd name="T35" fmla="*/ 5565 h 119"/>
                              <a:gd name="T36" fmla="+- 0 5331 5271"/>
                              <a:gd name="T37" fmla="*/ T36 w 879"/>
                              <a:gd name="T38" fmla="+- 0 5560 5560"/>
                              <a:gd name="T39" fmla="*/ 5560 h 119"/>
                              <a:gd name="T40" fmla="+- 0 6090 5271"/>
                              <a:gd name="T41" fmla="*/ T40 w 879"/>
                              <a:gd name="T42" fmla="+- 0 5560 5560"/>
                              <a:gd name="T43" fmla="*/ 5560 h 119"/>
                              <a:gd name="T44" fmla="+- 0 6113 5271"/>
                              <a:gd name="T45" fmla="*/ T44 w 879"/>
                              <a:gd name="T46" fmla="+- 0 5565 5560"/>
                              <a:gd name="T47" fmla="*/ 5565 h 119"/>
                              <a:gd name="T48" fmla="+- 0 6132 5271"/>
                              <a:gd name="T49" fmla="*/ T48 w 879"/>
                              <a:gd name="T50" fmla="+- 0 5578 5560"/>
                              <a:gd name="T51" fmla="*/ 5578 h 119"/>
                              <a:gd name="T52" fmla="+- 0 6145 5271"/>
                              <a:gd name="T53" fmla="*/ T52 w 879"/>
                              <a:gd name="T54" fmla="+- 0 5597 5560"/>
                              <a:gd name="T55" fmla="*/ 5597 h 119"/>
                              <a:gd name="T56" fmla="+- 0 6150 5271"/>
                              <a:gd name="T57" fmla="*/ T56 w 879"/>
                              <a:gd name="T58" fmla="+- 0 5620 5560"/>
                              <a:gd name="T59" fmla="*/ 5620 h 119"/>
                              <a:gd name="T60" fmla="+- 0 6145 5271"/>
                              <a:gd name="T61" fmla="*/ T60 w 879"/>
                              <a:gd name="T62" fmla="+- 0 5643 5560"/>
                              <a:gd name="T63" fmla="*/ 5643 h 119"/>
                              <a:gd name="T64" fmla="+- 0 6132 5271"/>
                              <a:gd name="T65" fmla="*/ T64 w 879"/>
                              <a:gd name="T66" fmla="+- 0 5662 5560"/>
                              <a:gd name="T67" fmla="*/ 5662 h 119"/>
                              <a:gd name="T68" fmla="+- 0 6113 5271"/>
                              <a:gd name="T69" fmla="*/ T68 w 879"/>
                              <a:gd name="T70" fmla="+- 0 5675 5560"/>
                              <a:gd name="T71" fmla="*/ 5675 h 119"/>
                              <a:gd name="T72" fmla="+- 0 6090 5271"/>
                              <a:gd name="T73" fmla="*/ T72 w 879"/>
                              <a:gd name="T74" fmla="+- 0 5679 5560"/>
                              <a:gd name="T75" fmla="*/ 5679 h 119"/>
                              <a:gd name="T76" fmla="+- 0 6090 5271"/>
                              <a:gd name="T77" fmla="*/ T76 w 879"/>
                              <a:gd name="T78" fmla="+- 0 5679 5560"/>
                              <a:gd name="T79" fmla="*/ 5679 h 119"/>
                              <a:gd name="T80" fmla="+- 0 5331 5271"/>
                              <a:gd name="T81" fmla="*/ T80 w 879"/>
                              <a:gd name="T82" fmla="+- 0 5679 5560"/>
                              <a:gd name="T83" fmla="*/ 5679 h 119"/>
                              <a:gd name="T84" fmla="+- 0 5308 5271"/>
                              <a:gd name="T85" fmla="*/ T84 w 879"/>
                              <a:gd name="T86" fmla="+- 0 5675 5560"/>
                              <a:gd name="T87" fmla="*/ 5675 h 119"/>
                              <a:gd name="T88" fmla="+- 0 5289 5271"/>
                              <a:gd name="T89" fmla="*/ T88 w 879"/>
                              <a:gd name="T90" fmla="+- 0 5662 5560"/>
                              <a:gd name="T91" fmla="*/ 5662 h 119"/>
                              <a:gd name="T92" fmla="+- 0 5276 5271"/>
                              <a:gd name="T93" fmla="*/ T92 w 879"/>
                              <a:gd name="T94" fmla="+- 0 5643 5560"/>
                              <a:gd name="T95" fmla="*/ 5643 h 119"/>
                              <a:gd name="T96" fmla="+- 0 5271 5271"/>
                              <a:gd name="T97" fmla="*/ T96 w 879"/>
                              <a:gd name="T98" fmla="+- 0 5620 5560"/>
                              <a:gd name="T99" fmla="*/ 5620 h 119"/>
                              <a:gd name="T100" fmla="+- 0 5276 5271"/>
                              <a:gd name="T101" fmla="*/ T100 w 879"/>
                              <a:gd name="T102" fmla="+- 0 5597 5560"/>
                              <a:gd name="T103" fmla="*/ 5597 h 119"/>
                              <a:gd name="T104" fmla="+- 0 5289 5271"/>
                              <a:gd name="T105" fmla="*/ T104 w 879"/>
                              <a:gd name="T106" fmla="+- 0 5578 5560"/>
                              <a:gd name="T107" fmla="*/ 5578 h 119"/>
                              <a:gd name="T108" fmla="+- 0 5308 5271"/>
                              <a:gd name="T109" fmla="*/ T108 w 879"/>
                              <a:gd name="T110" fmla="+- 0 5565 5560"/>
                              <a:gd name="T111" fmla="*/ 5565 h 119"/>
                              <a:gd name="T112" fmla="+- 0 5331 5271"/>
                              <a:gd name="T113" fmla="*/ T112 w 879"/>
                              <a:gd name="T114" fmla="+- 0 5560 5560"/>
                              <a:gd name="T115" fmla="*/ 5560 h 119"/>
                              <a:gd name="T116" fmla="+- 0 6090 5271"/>
                              <a:gd name="T117" fmla="*/ T116 w 879"/>
                              <a:gd name="T118" fmla="+- 0 5560 5560"/>
                              <a:gd name="T119" fmla="*/ 5560 h 119"/>
                              <a:gd name="T120" fmla="+- 0 6113 5271"/>
                              <a:gd name="T121" fmla="*/ T120 w 879"/>
                              <a:gd name="T122" fmla="+- 0 5565 5560"/>
                              <a:gd name="T123" fmla="*/ 5565 h 119"/>
                              <a:gd name="T124" fmla="+- 0 6132 5271"/>
                              <a:gd name="T125" fmla="*/ T124 w 879"/>
                              <a:gd name="T126" fmla="+- 0 5578 5560"/>
                              <a:gd name="T127" fmla="*/ 5578 h 119"/>
                              <a:gd name="T128" fmla="+- 0 6145 5271"/>
                              <a:gd name="T129" fmla="*/ T128 w 879"/>
                              <a:gd name="T130" fmla="+- 0 5597 5560"/>
                              <a:gd name="T131" fmla="*/ 5597 h 119"/>
                              <a:gd name="T132" fmla="+- 0 6150 5271"/>
                              <a:gd name="T133" fmla="*/ T132 w 879"/>
                              <a:gd name="T134" fmla="+- 0 5620 5560"/>
                              <a:gd name="T135" fmla="*/ 5620 h 119"/>
                              <a:gd name="T136" fmla="+- 0 6145 5271"/>
                              <a:gd name="T137" fmla="*/ T136 w 879"/>
                              <a:gd name="T138" fmla="+- 0 5643 5560"/>
                              <a:gd name="T139" fmla="*/ 5643 h 119"/>
                              <a:gd name="T140" fmla="+- 0 6132 5271"/>
                              <a:gd name="T141" fmla="*/ T140 w 879"/>
                              <a:gd name="T142" fmla="+- 0 5662 5560"/>
                              <a:gd name="T143" fmla="*/ 5662 h 119"/>
                              <a:gd name="T144" fmla="+- 0 6113 5271"/>
                              <a:gd name="T145" fmla="*/ T144 w 879"/>
                              <a:gd name="T146" fmla="+- 0 5675 5560"/>
                              <a:gd name="T147" fmla="*/ 5675 h 119"/>
                              <a:gd name="T148" fmla="+- 0 6090 5271"/>
                              <a:gd name="T149" fmla="*/ T148 w 879"/>
                              <a:gd name="T150" fmla="+- 0 5679 5560"/>
                              <a:gd name="T151" fmla="*/ 567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9" h="119">
                                <a:moveTo>
                                  <a:pt x="819" y="119"/>
                                </a:moveTo>
                                <a:lnTo>
                                  <a:pt x="60" y="119"/>
                                </a:lnTo>
                                <a:lnTo>
                                  <a:pt x="37" y="115"/>
                                </a:lnTo>
                                <a:lnTo>
                                  <a:pt x="18" y="102"/>
                                </a:lnTo>
                                <a:lnTo>
                                  <a:pt x="5" y="83"/>
                                </a:lnTo>
                                <a:lnTo>
                                  <a:pt x="0" y="60"/>
                                </a:lnTo>
                                <a:lnTo>
                                  <a:pt x="5" y="37"/>
                                </a:lnTo>
                                <a:lnTo>
                                  <a:pt x="18" y="18"/>
                                </a:lnTo>
                                <a:lnTo>
                                  <a:pt x="37" y="5"/>
                                </a:lnTo>
                                <a:lnTo>
                                  <a:pt x="60" y="0"/>
                                </a:lnTo>
                                <a:lnTo>
                                  <a:pt x="819" y="0"/>
                                </a:lnTo>
                                <a:lnTo>
                                  <a:pt x="842" y="5"/>
                                </a:lnTo>
                                <a:lnTo>
                                  <a:pt x="861" y="18"/>
                                </a:lnTo>
                                <a:lnTo>
                                  <a:pt x="874" y="37"/>
                                </a:lnTo>
                                <a:lnTo>
                                  <a:pt x="879" y="60"/>
                                </a:lnTo>
                                <a:lnTo>
                                  <a:pt x="874" y="83"/>
                                </a:lnTo>
                                <a:lnTo>
                                  <a:pt x="861" y="102"/>
                                </a:lnTo>
                                <a:lnTo>
                                  <a:pt x="842" y="115"/>
                                </a:lnTo>
                                <a:lnTo>
                                  <a:pt x="819" y="119"/>
                                </a:lnTo>
                                <a:close/>
                                <a:moveTo>
                                  <a:pt x="819" y="119"/>
                                </a:moveTo>
                                <a:lnTo>
                                  <a:pt x="60" y="119"/>
                                </a:lnTo>
                                <a:lnTo>
                                  <a:pt x="37" y="115"/>
                                </a:lnTo>
                                <a:lnTo>
                                  <a:pt x="18" y="102"/>
                                </a:lnTo>
                                <a:lnTo>
                                  <a:pt x="5" y="83"/>
                                </a:lnTo>
                                <a:lnTo>
                                  <a:pt x="0" y="60"/>
                                </a:lnTo>
                                <a:lnTo>
                                  <a:pt x="5" y="37"/>
                                </a:lnTo>
                                <a:lnTo>
                                  <a:pt x="18" y="18"/>
                                </a:lnTo>
                                <a:lnTo>
                                  <a:pt x="37" y="5"/>
                                </a:lnTo>
                                <a:lnTo>
                                  <a:pt x="60" y="0"/>
                                </a:lnTo>
                                <a:lnTo>
                                  <a:pt x="819" y="0"/>
                                </a:lnTo>
                                <a:lnTo>
                                  <a:pt x="842" y="5"/>
                                </a:lnTo>
                                <a:lnTo>
                                  <a:pt x="861" y="18"/>
                                </a:lnTo>
                                <a:lnTo>
                                  <a:pt x="874" y="37"/>
                                </a:lnTo>
                                <a:lnTo>
                                  <a:pt x="879" y="60"/>
                                </a:lnTo>
                                <a:lnTo>
                                  <a:pt x="874" y="83"/>
                                </a:lnTo>
                                <a:lnTo>
                                  <a:pt x="861" y="102"/>
                                </a:lnTo>
                                <a:lnTo>
                                  <a:pt x="842" y="115"/>
                                </a:lnTo>
                                <a:lnTo>
                                  <a:pt x="819" y="119"/>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docshape113"/>
                        <wps:cNvSpPr>
                          <a:spLocks/>
                        </wps:cNvSpPr>
                        <wps:spPr bwMode="auto">
                          <a:xfrm>
                            <a:off x="4418" y="5537"/>
                            <a:ext cx="476" cy="174"/>
                          </a:xfrm>
                          <a:custGeom>
                            <a:avLst/>
                            <a:gdLst>
                              <a:gd name="T0" fmla="+- 0 4831 4418"/>
                              <a:gd name="T1" fmla="*/ T0 w 476"/>
                              <a:gd name="T2" fmla="+- 0 5710 5537"/>
                              <a:gd name="T3" fmla="*/ 5710 h 174"/>
                              <a:gd name="T4" fmla="+- 0 4481 4418"/>
                              <a:gd name="T5" fmla="*/ T4 w 476"/>
                              <a:gd name="T6" fmla="+- 0 5710 5537"/>
                              <a:gd name="T7" fmla="*/ 5710 h 174"/>
                              <a:gd name="T8" fmla="+- 0 4456 4418"/>
                              <a:gd name="T9" fmla="*/ T8 w 476"/>
                              <a:gd name="T10" fmla="+- 0 5705 5537"/>
                              <a:gd name="T11" fmla="*/ 5705 h 174"/>
                              <a:gd name="T12" fmla="+- 0 4436 4418"/>
                              <a:gd name="T13" fmla="*/ T12 w 476"/>
                              <a:gd name="T14" fmla="+- 0 5692 5537"/>
                              <a:gd name="T15" fmla="*/ 5692 h 174"/>
                              <a:gd name="T16" fmla="+- 0 4423 4418"/>
                              <a:gd name="T17" fmla="*/ T16 w 476"/>
                              <a:gd name="T18" fmla="+- 0 5672 5537"/>
                              <a:gd name="T19" fmla="*/ 5672 h 174"/>
                              <a:gd name="T20" fmla="+- 0 4418 4418"/>
                              <a:gd name="T21" fmla="*/ T20 w 476"/>
                              <a:gd name="T22" fmla="+- 0 5648 5537"/>
                              <a:gd name="T23" fmla="*/ 5648 h 174"/>
                              <a:gd name="T24" fmla="+- 0 4418 4418"/>
                              <a:gd name="T25" fmla="*/ T24 w 476"/>
                              <a:gd name="T26" fmla="+- 0 5599 5537"/>
                              <a:gd name="T27" fmla="*/ 5599 h 174"/>
                              <a:gd name="T28" fmla="+- 0 4423 4418"/>
                              <a:gd name="T29" fmla="*/ T28 w 476"/>
                              <a:gd name="T30" fmla="+- 0 5575 5537"/>
                              <a:gd name="T31" fmla="*/ 5575 h 174"/>
                              <a:gd name="T32" fmla="+- 0 4436 4418"/>
                              <a:gd name="T33" fmla="*/ T32 w 476"/>
                              <a:gd name="T34" fmla="+- 0 5555 5537"/>
                              <a:gd name="T35" fmla="*/ 5555 h 174"/>
                              <a:gd name="T36" fmla="+- 0 4456 4418"/>
                              <a:gd name="T37" fmla="*/ T36 w 476"/>
                              <a:gd name="T38" fmla="+- 0 5542 5537"/>
                              <a:gd name="T39" fmla="*/ 5542 h 174"/>
                              <a:gd name="T40" fmla="+- 0 4481 4418"/>
                              <a:gd name="T41" fmla="*/ T40 w 476"/>
                              <a:gd name="T42" fmla="+- 0 5537 5537"/>
                              <a:gd name="T43" fmla="*/ 5537 h 174"/>
                              <a:gd name="T44" fmla="+- 0 4831 4418"/>
                              <a:gd name="T45" fmla="*/ T44 w 476"/>
                              <a:gd name="T46" fmla="+- 0 5537 5537"/>
                              <a:gd name="T47" fmla="*/ 5537 h 174"/>
                              <a:gd name="T48" fmla="+- 0 4855 4418"/>
                              <a:gd name="T49" fmla="*/ T48 w 476"/>
                              <a:gd name="T50" fmla="+- 0 5542 5537"/>
                              <a:gd name="T51" fmla="*/ 5542 h 174"/>
                              <a:gd name="T52" fmla="+- 0 4875 4418"/>
                              <a:gd name="T53" fmla="*/ T52 w 476"/>
                              <a:gd name="T54" fmla="+- 0 5555 5537"/>
                              <a:gd name="T55" fmla="*/ 5555 h 174"/>
                              <a:gd name="T56" fmla="+- 0 4889 4418"/>
                              <a:gd name="T57" fmla="*/ T56 w 476"/>
                              <a:gd name="T58" fmla="+- 0 5575 5537"/>
                              <a:gd name="T59" fmla="*/ 5575 h 174"/>
                              <a:gd name="T60" fmla="+- 0 4894 4418"/>
                              <a:gd name="T61" fmla="*/ T60 w 476"/>
                              <a:gd name="T62" fmla="+- 0 5599 5537"/>
                              <a:gd name="T63" fmla="*/ 5599 h 174"/>
                              <a:gd name="T64" fmla="+- 0 4894 4418"/>
                              <a:gd name="T65" fmla="*/ T64 w 476"/>
                              <a:gd name="T66" fmla="+- 0 5648 5537"/>
                              <a:gd name="T67" fmla="*/ 5648 h 174"/>
                              <a:gd name="T68" fmla="+- 0 4889 4418"/>
                              <a:gd name="T69" fmla="*/ T68 w 476"/>
                              <a:gd name="T70" fmla="+- 0 5672 5537"/>
                              <a:gd name="T71" fmla="*/ 5672 h 174"/>
                              <a:gd name="T72" fmla="+- 0 4875 4418"/>
                              <a:gd name="T73" fmla="*/ T72 w 476"/>
                              <a:gd name="T74" fmla="+- 0 5692 5537"/>
                              <a:gd name="T75" fmla="*/ 5692 h 174"/>
                              <a:gd name="T76" fmla="+- 0 4855 4418"/>
                              <a:gd name="T77" fmla="*/ T76 w 476"/>
                              <a:gd name="T78" fmla="+- 0 5705 5537"/>
                              <a:gd name="T79" fmla="*/ 5705 h 174"/>
                              <a:gd name="T80" fmla="+- 0 4831 4418"/>
                              <a:gd name="T81" fmla="*/ T80 w 476"/>
                              <a:gd name="T82" fmla="+- 0 5710 5537"/>
                              <a:gd name="T83" fmla="*/ 5710 h 174"/>
                              <a:gd name="T84" fmla="+- 0 4831 4418"/>
                              <a:gd name="T85" fmla="*/ T84 w 476"/>
                              <a:gd name="T86" fmla="+- 0 5710 5537"/>
                              <a:gd name="T87" fmla="*/ 5710 h 174"/>
                              <a:gd name="T88" fmla="+- 0 4481 4418"/>
                              <a:gd name="T89" fmla="*/ T88 w 476"/>
                              <a:gd name="T90" fmla="+- 0 5710 5537"/>
                              <a:gd name="T91" fmla="*/ 5710 h 174"/>
                              <a:gd name="T92" fmla="+- 0 4456 4418"/>
                              <a:gd name="T93" fmla="*/ T92 w 476"/>
                              <a:gd name="T94" fmla="+- 0 5705 5537"/>
                              <a:gd name="T95" fmla="*/ 5705 h 174"/>
                              <a:gd name="T96" fmla="+- 0 4436 4418"/>
                              <a:gd name="T97" fmla="*/ T96 w 476"/>
                              <a:gd name="T98" fmla="+- 0 5692 5537"/>
                              <a:gd name="T99" fmla="*/ 5692 h 174"/>
                              <a:gd name="T100" fmla="+- 0 4423 4418"/>
                              <a:gd name="T101" fmla="*/ T100 w 476"/>
                              <a:gd name="T102" fmla="+- 0 5672 5537"/>
                              <a:gd name="T103" fmla="*/ 5672 h 174"/>
                              <a:gd name="T104" fmla="+- 0 4418 4418"/>
                              <a:gd name="T105" fmla="*/ T104 w 476"/>
                              <a:gd name="T106" fmla="+- 0 5648 5537"/>
                              <a:gd name="T107" fmla="*/ 5648 h 174"/>
                              <a:gd name="T108" fmla="+- 0 4418 4418"/>
                              <a:gd name="T109" fmla="*/ T108 w 476"/>
                              <a:gd name="T110" fmla="+- 0 5599 5537"/>
                              <a:gd name="T111" fmla="*/ 5599 h 174"/>
                              <a:gd name="T112" fmla="+- 0 4423 4418"/>
                              <a:gd name="T113" fmla="*/ T112 w 476"/>
                              <a:gd name="T114" fmla="+- 0 5575 5537"/>
                              <a:gd name="T115" fmla="*/ 5575 h 174"/>
                              <a:gd name="T116" fmla="+- 0 4436 4418"/>
                              <a:gd name="T117" fmla="*/ T116 w 476"/>
                              <a:gd name="T118" fmla="+- 0 5555 5537"/>
                              <a:gd name="T119" fmla="*/ 5555 h 174"/>
                              <a:gd name="T120" fmla="+- 0 4456 4418"/>
                              <a:gd name="T121" fmla="*/ T120 w 476"/>
                              <a:gd name="T122" fmla="+- 0 5542 5537"/>
                              <a:gd name="T123" fmla="*/ 5542 h 174"/>
                              <a:gd name="T124" fmla="+- 0 4481 4418"/>
                              <a:gd name="T125" fmla="*/ T124 w 476"/>
                              <a:gd name="T126" fmla="+- 0 5537 5537"/>
                              <a:gd name="T127" fmla="*/ 5537 h 174"/>
                              <a:gd name="T128" fmla="+- 0 4831 4418"/>
                              <a:gd name="T129" fmla="*/ T128 w 476"/>
                              <a:gd name="T130" fmla="+- 0 5537 5537"/>
                              <a:gd name="T131" fmla="*/ 5537 h 174"/>
                              <a:gd name="T132" fmla="+- 0 4855 4418"/>
                              <a:gd name="T133" fmla="*/ T132 w 476"/>
                              <a:gd name="T134" fmla="+- 0 5542 5537"/>
                              <a:gd name="T135" fmla="*/ 5542 h 174"/>
                              <a:gd name="T136" fmla="+- 0 4875 4418"/>
                              <a:gd name="T137" fmla="*/ T136 w 476"/>
                              <a:gd name="T138" fmla="+- 0 5555 5537"/>
                              <a:gd name="T139" fmla="*/ 5555 h 174"/>
                              <a:gd name="T140" fmla="+- 0 4889 4418"/>
                              <a:gd name="T141" fmla="*/ T140 w 476"/>
                              <a:gd name="T142" fmla="+- 0 5575 5537"/>
                              <a:gd name="T143" fmla="*/ 5575 h 174"/>
                              <a:gd name="T144" fmla="+- 0 4894 4418"/>
                              <a:gd name="T145" fmla="*/ T144 w 476"/>
                              <a:gd name="T146" fmla="+- 0 5599 5537"/>
                              <a:gd name="T147" fmla="*/ 5599 h 174"/>
                              <a:gd name="T148" fmla="+- 0 4894 4418"/>
                              <a:gd name="T149" fmla="*/ T148 w 476"/>
                              <a:gd name="T150" fmla="+- 0 5648 5537"/>
                              <a:gd name="T151" fmla="*/ 5648 h 174"/>
                              <a:gd name="T152" fmla="+- 0 4889 4418"/>
                              <a:gd name="T153" fmla="*/ T152 w 476"/>
                              <a:gd name="T154" fmla="+- 0 5672 5537"/>
                              <a:gd name="T155" fmla="*/ 5672 h 174"/>
                              <a:gd name="T156" fmla="+- 0 4875 4418"/>
                              <a:gd name="T157" fmla="*/ T156 w 476"/>
                              <a:gd name="T158" fmla="+- 0 5692 5537"/>
                              <a:gd name="T159" fmla="*/ 5692 h 174"/>
                              <a:gd name="T160" fmla="+- 0 4855 4418"/>
                              <a:gd name="T161" fmla="*/ T160 w 476"/>
                              <a:gd name="T162" fmla="+- 0 5705 5537"/>
                              <a:gd name="T163" fmla="*/ 5705 h 174"/>
                              <a:gd name="T164" fmla="+- 0 4831 4418"/>
                              <a:gd name="T165" fmla="*/ T164 w 476"/>
                              <a:gd name="T166" fmla="+- 0 5710 5537"/>
                              <a:gd name="T167" fmla="*/ 571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76" h="174">
                                <a:moveTo>
                                  <a:pt x="413" y="173"/>
                                </a:moveTo>
                                <a:lnTo>
                                  <a:pt x="63" y="173"/>
                                </a:lnTo>
                                <a:lnTo>
                                  <a:pt x="38" y="168"/>
                                </a:lnTo>
                                <a:lnTo>
                                  <a:pt x="18" y="155"/>
                                </a:lnTo>
                                <a:lnTo>
                                  <a:pt x="5" y="135"/>
                                </a:lnTo>
                                <a:lnTo>
                                  <a:pt x="0" y="111"/>
                                </a:lnTo>
                                <a:lnTo>
                                  <a:pt x="0" y="62"/>
                                </a:lnTo>
                                <a:lnTo>
                                  <a:pt x="5" y="38"/>
                                </a:lnTo>
                                <a:lnTo>
                                  <a:pt x="18" y="18"/>
                                </a:lnTo>
                                <a:lnTo>
                                  <a:pt x="38" y="5"/>
                                </a:lnTo>
                                <a:lnTo>
                                  <a:pt x="63" y="0"/>
                                </a:lnTo>
                                <a:lnTo>
                                  <a:pt x="413" y="0"/>
                                </a:lnTo>
                                <a:lnTo>
                                  <a:pt x="437" y="5"/>
                                </a:lnTo>
                                <a:lnTo>
                                  <a:pt x="457" y="18"/>
                                </a:lnTo>
                                <a:lnTo>
                                  <a:pt x="471" y="38"/>
                                </a:lnTo>
                                <a:lnTo>
                                  <a:pt x="476" y="62"/>
                                </a:lnTo>
                                <a:lnTo>
                                  <a:pt x="476" y="111"/>
                                </a:lnTo>
                                <a:lnTo>
                                  <a:pt x="471" y="135"/>
                                </a:lnTo>
                                <a:lnTo>
                                  <a:pt x="457" y="155"/>
                                </a:lnTo>
                                <a:lnTo>
                                  <a:pt x="437" y="168"/>
                                </a:lnTo>
                                <a:lnTo>
                                  <a:pt x="413" y="173"/>
                                </a:lnTo>
                                <a:close/>
                                <a:moveTo>
                                  <a:pt x="413" y="173"/>
                                </a:moveTo>
                                <a:lnTo>
                                  <a:pt x="63" y="173"/>
                                </a:lnTo>
                                <a:lnTo>
                                  <a:pt x="38" y="168"/>
                                </a:lnTo>
                                <a:lnTo>
                                  <a:pt x="18" y="155"/>
                                </a:lnTo>
                                <a:lnTo>
                                  <a:pt x="5" y="135"/>
                                </a:lnTo>
                                <a:lnTo>
                                  <a:pt x="0" y="111"/>
                                </a:lnTo>
                                <a:lnTo>
                                  <a:pt x="0" y="62"/>
                                </a:lnTo>
                                <a:lnTo>
                                  <a:pt x="5" y="38"/>
                                </a:lnTo>
                                <a:lnTo>
                                  <a:pt x="18" y="18"/>
                                </a:lnTo>
                                <a:lnTo>
                                  <a:pt x="38" y="5"/>
                                </a:lnTo>
                                <a:lnTo>
                                  <a:pt x="63" y="0"/>
                                </a:lnTo>
                                <a:lnTo>
                                  <a:pt x="413" y="0"/>
                                </a:lnTo>
                                <a:lnTo>
                                  <a:pt x="437" y="5"/>
                                </a:lnTo>
                                <a:lnTo>
                                  <a:pt x="457" y="18"/>
                                </a:lnTo>
                                <a:lnTo>
                                  <a:pt x="471" y="38"/>
                                </a:lnTo>
                                <a:lnTo>
                                  <a:pt x="476" y="62"/>
                                </a:lnTo>
                                <a:lnTo>
                                  <a:pt x="476" y="111"/>
                                </a:lnTo>
                                <a:lnTo>
                                  <a:pt x="471" y="135"/>
                                </a:lnTo>
                                <a:lnTo>
                                  <a:pt x="457" y="155"/>
                                </a:lnTo>
                                <a:lnTo>
                                  <a:pt x="437" y="168"/>
                                </a:lnTo>
                                <a:lnTo>
                                  <a:pt x="413" y="173"/>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6" name="docshape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50" y="6919"/>
                            <a:ext cx="15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docshape1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657" y="6919"/>
                            <a:ext cx="15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8" name="docshape116"/>
                        <wps:cNvSpPr>
                          <a:spLocks/>
                        </wps:cNvSpPr>
                        <wps:spPr bwMode="auto">
                          <a:xfrm>
                            <a:off x="7242" y="7048"/>
                            <a:ext cx="195" cy="87"/>
                          </a:xfrm>
                          <a:custGeom>
                            <a:avLst/>
                            <a:gdLst>
                              <a:gd name="T0" fmla="+- 0 7243 7243"/>
                              <a:gd name="T1" fmla="*/ T0 w 195"/>
                              <a:gd name="T2" fmla="+- 0 7089 7049"/>
                              <a:gd name="T3" fmla="*/ 7089 h 87"/>
                              <a:gd name="T4" fmla="+- 0 7252 7243"/>
                              <a:gd name="T5" fmla="*/ T4 w 195"/>
                              <a:gd name="T6" fmla="+- 0 7083 7049"/>
                              <a:gd name="T7" fmla="*/ 7083 h 87"/>
                              <a:gd name="T8" fmla="+- 0 7262 7243"/>
                              <a:gd name="T9" fmla="*/ T8 w 195"/>
                              <a:gd name="T10" fmla="+- 0 7077 7049"/>
                              <a:gd name="T11" fmla="*/ 7077 h 87"/>
                              <a:gd name="T12" fmla="+- 0 7274 7243"/>
                              <a:gd name="T13" fmla="*/ T12 w 195"/>
                              <a:gd name="T14" fmla="+- 0 7072 7049"/>
                              <a:gd name="T15" fmla="*/ 7072 h 87"/>
                              <a:gd name="T16" fmla="+- 0 7286 7243"/>
                              <a:gd name="T17" fmla="*/ T16 w 195"/>
                              <a:gd name="T18" fmla="+- 0 7067 7049"/>
                              <a:gd name="T19" fmla="*/ 7067 h 87"/>
                              <a:gd name="T20" fmla="+- 0 7332 7243"/>
                              <a:gd name="T21" fmla="*/ T20 w 195"/>
                              <a:gd name="T22" fmla="+- 0 7053 7049"/>
                              <a:gd name="T23" fmla="*/ 7053 h 87"/>
                              <a:gd name="T24" fmla="+- 0 7370 7243"/>
                              <a:gd name="T25" fmla="*/ T24 w 195"/>
                              <a:gd name="T26" fmla="+- 0 7049 7049"/>
                              <a:gd name="T27" fmla="*/ 7049 h 87"/>
                              <a:gd name="T28" fmla="+- 0 7400 7243"/>
                              <a:gd name="T29" fmla="*/ T28 w 195"/>
                              <a:gd name="T30" fmla="+- 0 7052 7049"/>
                              <a:gd name="T31" fmla="*/ 7052 h 87"/>
                              <a:gd name="T32" fmla="+- 0 7422 7243"/>
                              <a:gd name="T33" fmla="*/ T32 w 195"/>
                              <a:gd name="T34" fmla="+- 0 7062 7049"/>
                              <a:gd name="T35" fmla="*/ 7062 h 87"/>
                              <a:gd name="T36" fmla="+- 0 7437 7243"/>
                              <a:gd name="T37" fmla="*/ T36 w 195"/>
                              <a:gd name="T38" fmla="+- 0 7086 7049"/>
                              <a:gd name="T39" fmla="*/ 7086 h 87"/>
                              <a:gd name="T40" fmla="+- 0 7434 7243"/>
                              <a:gd name="T41" fmla="*/ T40 w 195"/>
                              <a:gd name="T42" fmla="+- 0 7114 7049"/>
                              <a:gd name="T43" fmla="*/ 7114 h 87"/>
                              <a:gd name="T44" fmla="+- 0 7415 7243"/>
                              <a:gd name="T45" fmla="*/ T44 w 195"/>
                              <a:gd name="T46" fmla="+- 0 7133 7049"/>
                              <a:gd name="T47" fmla="*/ 7133 h 87"/>
                              <a:gd name="T48" fmla="+- 0 7382 7243"/>
                              <a:gd name="T49" fmla="*/ T48 w 195"/>
                              <a:gd name="T50" fmla="+- 0 7135 7049"/>
                              <a:gd name="T51" fmla="*/ 7135 h 87"/>
                              <a:gd name="T52" fmla="+- 0 7368 7243"/>
                              <a:gd name="T53" fmla="*/ T52 w 195"/>
                              <a:gd name="T54" fmla="+- 0 7129 7049"/>
                              <a:gd name="T55" fmla="*/ 7129 h 87"/>
                              <a:gd name="T56" fmla="+- 0 7354 7243"/>
                              <a:gd name="T57" fmla="*/ T56 w 195"/>
                              <a:gd name="T58" fmla="+- 0 7123 7049"/>
                              <a:gd name="T59" fmla="*/ 7123 h 87"/>
                              <a:gd name="T60" fmla="+- 0 7341 7243"/>
                              <a:gd name="T61" fmla="*/ T60 w 195"/>
                              <a:gd name="T62" fmla="+- 0 7116 7049"/>
                              <a:gd name="T63" fmla="*/ 7116 h 87"/>
                              <a:gd name="T64" fmla="+- 0 7330 7243"/>
                              <a:gd name="T65" fmla="*/ T64 w 195"/>
                              <a:gd name="T66" fmla="+- 0 7110 7049"/>
                              <a:gd name="T67" fmla="*/ 7110 h 87"/>
                              <a:gd name="T68" fmla="+- 0 7313 7243"/>
                              <a:gd name="T69" fmla="*/ T68 w 195"/>
                              <a:gd name="T70" fmla="+- 0 7104 7049"/>
                              <a:gd name="T71" fmla="*/ 7104 h 87"/>
                              <a:gd name="T72" fmla="+- 0 7294 7243"/>
                              <a:gd name="T73" fmla="*/ T72 w 195"/>
                              <a:gd name="T74" fmla="+- 0 7098 7049"/>
                              <a:gd name="T75" fmla="*/ 7098 h 87"/>
                              <a:gd name="T76" fmla="+- 0 7270 7243"/>
                              <a:gd name="T77" fmla="*/ T76 w 195"/>
                              <a:gd name="T78" fmla="+- 0 7093 7049"/>
                              <a:gd name="T79" fmla="*/ 7093 h 87"/>
                              <a:gd name="T80" fmla="+- 0 7243 7243"/>
                              <a:gd name="T81" fmla="*/ T80 w 195"/>
                              <a:gd name="T82" fmla="+- 0 7089 7049"/>
                              <a:gd name="T83" fmla="*/ 7089 h 87"/>
                              <a:gd name="T84" fmla="+- 0 7243 7243"/>
                              <a:gd name="T85" fmla="*/ T84 w 195"/>
                              <a:gd name="T86" fmla="+- 0 7089 7049"/>
                              <a:gd name="T87" fmla="*/ 7089 h 87"/>
                              <a:gd name="T88" fmla="+- 0 7252 7243"/>
                              <a:gd name="T89" fmla="*/ T88 w 195"/>
                              <a:gd name="T90" fmla="+- 0 7083 7049"/>
                              <a:gd name="T91" fmla="*/ 7083 h 87"/>
                              <a:gd name="T92" fmla="+- 0 7262 7243"/>
                              <a:gd name="T93" fmla="*/ T92 w 195"/>
                              <a:gd name="T94" fmla="+- 0 7077 7049"/>
                              <a:gd name="T95" fmla="*/ 7077 h 87"/>
                              <a:gd name="T96" fmla="+- 0 7274 7243"/>
                              <a:gd name="T97" fmla="*/ T96 w 195"/>
                              <a:gd name="T98" fmla="+- 0 7072 7049"/>
                              <a:gd name="T99" fmla="*/ 7072 h 87"/>
                              <a:gd name="T100" fmla="+- 0 7286 7243"/>
                              <a:gd name="T101" fmla="*/ T100 w 195"/>
                              <a:gd name="T102" fmla="+- 0 7067 7049"/>
                              <a:gd name="T103" fmla="*/ 7067 h 87"/>
                              <a:gd name="T104" fmla="+- 0 7332 7243"/>
                              <a:gd name="T105" fmla="*/ T104 w 195"/>
                              <a:gd name="T106" fmla="+- 0 7053 7049"/>
                              <a:gd name="T107" fmla="*/ 7053 h 87"/>
                              <a:gd name="T108" fmla="+- 0 7370 7243"/>
                              <a:gd name="T109" fmla="*/ T108 w 195"/>
                              <a:gd name="T110" fmla="+- 0 7049 7049"/>
                              <a:gd name="T111" fmla="*/ 7049 h 87"/>
                              <a:gd name="T112" fmla="+- 0 7400 7243"/>
                              <a:gd name="T113" fmla="*/ T112 w 195"/>
                              <a:gd name="T114" fmla="+- 0 7052 7049"/>
                              <a:gd name="T115" fmla="*/ 7052 h 87"/>
                              <a:gd name="T116" fmla="+- 0 7422 7243"/>
                              <a:gd name="T117" fmla="*/ T116 w 195"/>
                              <a:gd name="T118" fmla="+- 0 7062 7049"/>
                              <a:gd name="T119" fmla="*/ 7062 h 87"/>
                              <a:gd name="T120" fmla="+- 0 7437 7243"/>
                              <a:gd name="T121" fmla="*/ T120 w 195"/>
                              <a:gd name="T122" fmla="+- 0 7086 7049"/>
                              <a:gd name="T123" fmla="*/ 7086 h 87"/>
                              <a:gd name="T124" fmla="+- 0 7434 7243"/>
                              <a:gd name="T125" fmla="*/ T124 w 195"/>
                              <a:gd name="T126" fmla="+- 0 7114 7049"/>
                              <a:gd name="T127" fmla="*/ 7114 h 87"/>
                              <a:gd name="T128" fmla="+- 0 7415 7243"/>
                              <a:gd name="T129" fmla="*/ T128 w 195"/>
                              <a:gd name="T130" fmla="+- 0 7133 7049"/>
                              <a:gd name="T131" fmla="*/ 7133 h 87"/>
                              <a:gd name="T132" fmla="+- 0 7382 7243"/>
                              <a:gd name="T133" fmla="*/ T132 w 195"/>
                              <a:gd name="T134" fmla="+- 0 7135 7049"/>
                              <a:gd name="T135" fmla="*/ 7135 h 87"/>
                              <a:gd name="T136" fmla="+- 0 7368 7243"/>
                              <a:gd name="T137" fmla="*/ T136 w 195"/>
                              <a:gd name="T138" fmla="+- 0 7129 7049"/>
                              <a:gd name="T139" fmla="*/ 7129 h 87"/>
                              <a:gd name="T140" fmla="+- 0 7354 7243"/>
                              <a:gd name="T141" fmla="*/ T140 w 195"/>
                              <a:gd name="T142" fmla="+- 0 7123 7049"/>
                              <a:gd name="T143" fmla="*/ 7123 h 87"/>
                              <a:gd name="T144" fmla="+- 0 7341 7243"/>
                              <a:gd name="T145" fmla="*/ T144 w 195"/>
                              <a:gd name="T146" fmla="+- 0 7116 7049"/>
                              <a:gd name="T147" fmla="*/ 7116 h 87"/>
                              <a:gd name="T148" fmla="+- 0 7330 7243"/>
                              <a:gd name="T149" fmla="*/ T148 w 195"/>
                              <a:gd name="T150" fmla="+- 0 7110 7049"/>
                              <a:gd name="T151" fmla="*/ 7110 h 87"/>
                              <a:gd name="T152" fmla="+- 0 7313 7243"/>
                              <a:gd name="T153" fmla="*/ T152 w 195"/>
                              <a:gd name="T154" fmla="+- 0 7104 7049"/>
                              <a:gd name="T155" fmla="*/ 7104 h 87"/>
                              <a:gd name="T156" fmla="+- 0 7294 7243"/>
                              <a:gd name="T157" fmla="*/ T156 w 195"/>
                              <a:gd name="T158" fmla="+- 0 7098 7049"/>
                              <a:gd name="T159" fmla="*/ 7098 h 87"/>
                              <a:gd name="T160" fmla="+- 0 7270 7243"/>
                              <a:gd name="T161" fmla="*/ T160 w 195"/>
                              <a:gd name="T162" fmla="+- 0 7093 7049"/>
                              <a:gd name="T163" fmla="*/ 7093 h 87"/>
                              <a:gd name="T164" fmla="+- 0 7243 7243"/>
                              <a:gd name="T165" fmla="*/ T164 w 195"/>
                              <a:gd name="T166" fmla="+- 0 7089 7049"/>
                              <a:gd name="T167" fmla="*/ 708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 h="87">
                                <a:moveTo>
                                  <a:pt x="0" y="40"/>
                                </a:moveTo>
                                <a:lnTo>
                                  <a:pt x="9" y="34"/>
                                </a:lnTo>
                                <a:lnTo>
                                  <a:pt x="19" y="28"/>
                                </a:lnTo>
                                <a:lnTo>
                                  <a:pt x="31" y="23"/>
                                </a:lnTo>
                                <a:lnTo>
                                  <a:pt x="43" y="18"/>
                                </a:lnTo>
                                <a:lnTo>
                                  <a:pt x="89" y="4"/>
                                </a:lnTo>
                                <a:lnTo>
                                  <a:pt x="127" y="0"/>
                                </a:lnTo>
                                <a:lnTo>
                                  <a:pt x="157" y="3"/>
                                </a:lnTo>
                                <a:lnTo>
                                  <a:pt x="179" y="13"/>
                                </a:lnTo>
                                <a:lnTo>
                                  <a:pt x="194" y="37"/>
                                </a:lnTo>
                                <a:lnTo>
                                  <a:pt x="191" y="65"/>
                                </a:lnTo>
                                <a:lnTo>
                                  <a:pt x="172" y="84"/>
                                </a:lnTo>
                                <a:lnTo>
                                  <a:pt x="139" y="86"/>
                                </a:lnTo>
                                <a:lnTo>
                                  <a:pt x="125" y="80"/>
                                </a:lnTo>
                                <a:lnTo>
                                  <a:pt x="111" y="74"/>
                                </a:lnTo>
                                <a:lnTo>
                                  <a:pt x="98" y="67"/>
                                </a:lnTo>
                                <a:lnTo>
                                  <a:pt x="87" y="61"/>
                                </a:lnTo>
                                <a:lnTo>
                                  <a:pt x="70" y="55"/>
                                </a:lnTo>
                                <a:lnTo>
                                  <a:pt x="51" y="49"/>
                                </a:lnTo>
                                <a:lnTo>
                                  <a:pt x="27" y="44"/>
                                </a:lnTo>
                                <a:lnTo>
                                  <a:pt x="0" y="40"/>
                                </a:lnTo>
                                <a:close/>
                                <a:moveTo>
                                  <a:pt x="0" y="40"/>
                                </a:moveTo>
                                <a:lnTo>
                                  <a:pt x="9" y="34"/>
                                </a:lnTo>
                                <a:lnTo>
                                  <a:pt x="19" y="28"/>
                                </a:lnTo>
                                <a:lnTo>
                                  <a:pt x="31" y="23"/>
                                </a:lnTo>
                                <a:lnTo>
                                  <a:pt x="43" y="18"/>
                                </a:lnTo>
                                <a:lnTo>
                                  <a:pt x="89" y="4"/>
                                </a:lnTo>
                                <a:lnTo>
                                  <a:pt x="127" y="0"/>
                                </a:lnTo>
                                <a:lnTo>
                                  <a:pt x="157" y="3"/>
                                </a:lnTo>
                                <a:lnTo>
                                  <a:pt x="179" y="13"/>
                                </a:lnTo>
                                <a:lnTo>
                                  <a:pt x="194" y="37"/>
                                </a:lnTo>
                                <a:lnTo>
                                  <a:pt x="191" y="65"/>
                                </a:lnTo>
                                <a:lnTo>
                                  <a:pt x="172" y="84"/>
                                </a:lnTo>
                                <a:lnTo>
                                  <a:pt x="139" y="86"/>
                                </a:lnTo>
                                <a:lnTo>
                                  <a:pt x="125" y="80"/>
                                </a:lnTo>
                                <a:lnTo>
                                  <a:pt x="111" y="74"/>
                                </a:lnTo>
                                <a:lnTo>
                                  <a:pt x="98" y="67"/>
                                </a:lnTo>
                                <a:lnTo>
                                  <a:pt x="87" y="61"/>
                                </a:lnTo>
                                <a:lnTo>
                                  <a:pt x="70" y="55"/>
                                </a:lnTo>
                                <a:lnTo>
                                  <a:pt x="51" y="49"/>
                                </a:lnTo>
                                <a:lnTo>
                                  <a:pt x="27" y="44"/>
                                </a:lnTo>
                                <a:lnTo>
                                  <a:pt x="0" y="4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docshape117"/>
                        <wps:cNvSpPr>
                          <a:spLocks/>
                        </wps:cNvSpPr>
                        <wps:spPr bwMode="auto">
                          <a:xfrm>
                            <a:off x="6424" y="7048"/>
                            <a:ext cx="195" cy="87"/>
                          </a:xfrm>
                          <a:custGeom>
                            <a:avLst/>
                            <a:gdLst>
                              <a:gd name="T0" fmla="+- 0 6618 6424"/>
                              <a:gd name="T1" fmla="*/ T0 w 195"/>
                              <a:gd name="T2" fmla="+- 0 7089 7049"/>
                              <a:gd name="T3" fmla="*/ 7089 h 87"/>
                              <a:gd name="T4" fmla="+- 0 6609 6424"/>
                              <a:gd name="T5" fmla="*/ T4 w 195"/>
                              <a:gd name="T6" fmla="+- 0 7083 7049"/>
                              <a:gd name="T7" fmla="*/ 7083 h 87"/>
                              <a:gd name="T8" fmla="+- 0 6599 6424"/>
                              <a:gd name="T9" fmla="*/ T8 w 195"/>
                              <a:gd name="T10" fmla="+- 0 7077 7049"/>
                              <a:gd name="T11" fmla="*/ 7077 h 87"/>
                              <a:gd name="T12" fmla="+- 0 6587 6424"/>
                              <a:gd name="T13" fmla="*/ T12 w 195"/>
                              <a:gd name="T14" fmla="+- 0 7072 7049"/>
                              <a:gd name="T15" fmla="*/ 7072 h 87"/>
                              <a:gd name="T16" fmla="+- 0 6575 6424"/>
                              <a:gd name="T17" fmla="*/ T16 w 195"/>
                              <a:gd name="T18" fmla="+- 0 7067 7049"/>
                              <a:gd name="T19" fmla="*/ 7067 h 87"/>
                              <a:gd name="T20" fmla="+- 0 6529 6424"/>
                              <a:gd name="T21" fmla="*/ T20 w 195"/>
                              <a:gd name="T22" fmla="+- 0 7053 7049"/>
                              <a:gd name="T23" fmla="*/ 7053 h 87"/>
                              <a:gd name="T24" fmla="+- 0 6491 6424"/>
                              <a:gd name="T25" fmla="*/ T24 w 195"/>
                              <a:gd name="T26" fmla="+- 0 7049 7049"/>
                              <a:gd name="T27" fmla="*/ 7049 h 87"/>
                              <a:gd name="T28" fmla="+- 0 6461 6424"/>
                              <a:gd name="T29" fmla="*/ T28 w 195"/>
                              <a:gd name="T30" fmla="+- 0 7052 7049"/>
                              <a:gd name="T31" fmla="*/ 7052 h 87"/>
                              <a:gd name="T32" fmla="+- 0 6439 6424"/>
                              <a:gd name="T33" fmla="*/ T32 w 195"/>
                              <a:gd name="T34" fmla="+- 0 7062 7049"/>
                              <a:gd name="T35" fmla="*/ 7062 h 87"/>
                              <a:gd name="T36" fmla="+- 0 6424 6424"/>
                              <a:gd name="T37" fmla="*/ T36 w 195"/>
                              <a:gd name="T38" fmla="+- 0 7086 7049"/>
                              <a:gd name="T39" fmla="*/ 7086 h 87"/>
                              <a:gd name="T40" fmla="+- 0 6427 6424"/>
                              <a:gd name="T41" fmla="*/ T40 w 195"/>
                              <a:gd name="T42" fmla="+- 0 7114 7049"/>
                              <a:gd name="T43" fmla="*/ 7114 h 87"/>
                              <a:gd name="T44" fmla="+- 0 6447 6424"/>
                              <a:gd name="T45" fmla="*/ T44 w 195"/>
                              <a:gd name="T46" fmla="+- 0 7133 7049"/>
                              <a:gd name="T47" fmla="*/ 7133 h 87"/>
                              <a:gd name="T48" fmla="+- 0 6479 6424"/>
                              <a:gd name="T49" fmla="*/ T48 w 195"/>
                              <a:gd name="T50" fmla="+- 0 7135 7049"/>
                              <a:gd name="T51" fmla="*/ 7135 h 87"/>
                              <a:gd name="T52" fmla="+- 0 6493 6424"/>
                              <a:gd name="T53" fmla="*/ T52 w 195"/>
                              <a:gd name="T54" fmla="+- 0 7129 7049"/>
                              <a:gd name="T55" fmla="*/ 7129 h 87"/>
                              <a:gd name="T56" fmla="+- 0 6507 6424"/>
                              <a:gd name="T57" fmla="*/ T56 w 195"/>
                              <a:gd name="T58" fmla="+- 0 7123 7049"/>
                              <a:gd name="T59" fmla="*/ 7123 h 87"/>
                              <a:gd name="T60" fmla="+- 0 6520 6424"/>
                              <a:gd name="T61" fmla="*/ T60 w 195"/>
                              <a:gd name="T62" fmla="+- 0 7116 7049"/>
                              <a:gd name="T63" fmla="*/ 7116 h 87"/>
                              <a:gd name="T64" fmla="+- 0 6531 6424"/>
                              <a:gd name="T65" fmla="*/ T64 w 195"/>
                              <a:gd name="T66" fmla="+- 0 7110 7049"/>
                              <a:gd name="T67" fmla="*/ 7110 h 87"/>
                              <a:gd name="T68" fmla="+- 0 6548 6424"/>
                              <a:gd name="T69" fmla="*/ T68 w 195"/>
                              <a:gd name="T70" fmla="+- 0 7104 7049"/>
                              <a:gd name="T71" fmla="*/ 7104 h 87"/>
                              <a:gd name="T72" fmla="+- 0 6567 6424"/>
                              <a:gd name="T73" fmla="*/ T72 w 195"/>
                              <a:gd name="T74" fmla="+- 0 7098 7049"/>
                              <a:gd name="T75" fmla="*/ 7098 h 87"/>
                              <a:gd name="T76" fmla="+- 0 6591 6424"/>
                              <a:gd name="T77" fmla="*/ T76 w 195"/>
                              <a:gd name="T78" fmla="+- 0 7093 7049"/>
                              <a:gd name="T79" fmla="*/ 7093 h 87"/>
                              <a:gd name="T80" fmla="+- 0 6618 6424"/>
                              <a:gd name="T81" fmla="*/ T80 w 195"/>
                              <a:gd name="T82" fmla="+- 0 7089 7049"/>
                              <a:gd name="T83" fmla="*/ 7089 h 87"/>
                              <a:gd name="T84" fmla="+- 0 6618 6424"/>
                              <a:gd name="T85" fmla="*/ T84 w 195"/>
                              <a:gd name="T86" fmla="+- 0 7089 7049"/>
                              <a:gd name="T87" fmla="*/ 7089 h 87"/>
                              <a:gd name="T88" fmla="+- 0 6609 6424"/>
                              <a:gd name="T89" fmla="*/ T88 w 195"/>
                              <a:gd name="T90" fmla="+- 0 7083 7049"/>
                              <a:gd name="T91" fmla="*/ 7083 h 87"/>
                              <a:gd name="T92" fmla="+- 0 6599 6424"/>
                              <a:gd name="T93" fmla="*/ T92 w 195"/>
                              <a:gd name="T94" fmla="+- 0 7077 7049"/>
                              <a:gd name="T95" fmla="*/ 7077 h 87"/>
                              <a:gd name="T96" fmla="+- 0 6587 6424"/>
                              <a:gd name="T97" fmla="*/ T96 w 195"/>
                              <a:gd name="T98" fmla="+- 0 7072 7049"/>
                              <a:gd name="T99" fmla="*/ 7072 h 87"/>
                              <a:gd name="T100" fmla="+- 0 6575 6424"/>
                              <a:gd name="T101" fmla="*/ T100 w 195"/>
                              <a:gd name="T102" fmla="+- 0 7067 7049"/>
                              <a:gd name="T103" fmla="*/ 7067 h 87"/>
                              <a:gd name="T104" fmla="+- 0 6529 6424"/>
                              <a:gd name="T105" fmla="*/ T104 w 195"/>
                              <a:gd name="T106" fmla="+- 0 7053 7049"/>
                              <a:gd name="T107" fmla="*/ 7053 h 87"/>
                              <a:gd name="T108" fmla="+- 0 6491 6424"/>
                              <a:gd name="T109" fmla="*/ T108 w 195"/>
                              <a:gd name="T110" fmla="+- 0 7049 7049"/>
                              <a:gd name="T111" fmla="*/ 7049 h 87"/>
                              <a:gd name="T112" fmla="+- 0 6461 6424"/>
                              <a:gd name="T113" fmla="*/ T112 w 195"/>
                              <a:gd name="T114" fmla="+- 0 7052 7049"/>
                              <a:gd name="T115" fmla="*/ 7052 h 87"/>
                              <a:gd name="T116" fmla="+- 0 6439 6424"/>
                              <a:gd name="T117" fmla="*/ T116 w 195"/>
                              <a:gd name="T118" fmla="+- 0 7062 7049"/>
                              <a:gd name="T119" fmla="*/ 7062 h 87"/>
                              <a:gd name="T120" fmla="+- 0 6424 6424"/>
                              <a:gd name="T121" fmla="*/ T120 w 195"/>
                              <a:gd name="T122" fmla="+- 0 7086 7049"/>
                              <a:gd name="T123" fmla="*/ 7086 h 87"/>
                              <a:gd name="T124" fmla="+- 0 6427 6424"/>
                              <a:gd name="T125" fmla="*/ T124 w 195"/>
                              <a:gd name="T126" fmla="+- 0 7114 7049"/>
                              <a:gd name="T127" fmla="*/ 7114 h 87"/>
                              <a:gd name="T128" fmla="+- 0 6447 6424"/>
                              <a:gd name="T129" fmla="*/ T128 w 195"/>
                              <a:gd name="T130" fmla="+- 0 7133 7049"/>
                              <a:gd name="T131" fmla="*/ 7133 h 87"/>
                              <a:gd name="T132" fmla="+- 0 6479 6424"/>
                              <a:gd name="T133" fmla="*/ T132 w 195"/>
                              <a:gd name="T134" fmla="+- 0 7135 7049"/>
                              <a:gd name="T135" fmla="*/ 7135 h 87"/>
                              <a:gd name="T136" fmla="+- 0 6493 6424"/>
                              <a:gd name="T137" fmla="*/ T136 w 195"/>
                              <a:gd name="T138" fmla="+- 0 7129 7049"/>
                              <a:gd name="T139" fmla="*/ 7129 h 87"/>
                              <a:gd name="T140" fmla="+- 0 6507 6424"/>
                              <a:gd name="T141" fmla="*/ T140 w 195"/>
                              <a:gd name="T142" fmla="+- 0 7123 7049"/>
                              <a:gd name="T143" fmla="*/ 7123 h 87"/>
                              <a:gd name="T144" fmla="+- 0 6520 6424"/>
                              <a:gd name="T145" fmla="*/ T144 w 195"/>
                              <a:gd name="T146" fmla="+- 0 7116 7049"/>
                              <a:gd name="T147" fmla="*/ 7116 h 87"/>
                              <a:gd name="T148" fmla="+- 0 6531 6424"/>
                              <a:gd name="T149" fmla="*/ T148 w 195"/>
                              <a:gd name="T150" fmla="+- 0 7110 7049"/>
                              <a:gd name="T151" fmla="*/ 7110 h 87"/>
                              <a:gd name="T152" fmla="+- 0 6548 6424"/>
                              <a:gd name="T153" fmla="*/ T152 w 195"/>
                              <a:gd name="T154" fmla="+- 0 7104 7049"/>
                              <a:gd name="T155" fmla="*/ 7104 h 87"/>
                              <a:gd name="T156" fmla="+- 0 6567 6424"/>
                              <a:gd name="T157" fmla="*/ T156 w 195"/>
                              <a:gd name="T158" fmla="+- 0 7098 7049"/>
                              <a:gd name="T159" fmla="*/ 7098 h 87"/>
                              <a:gd name="T160" fmla="+- 0 6591 6424"/>
                              <a:gd name="T161" fmla="*/ T160 w 195"/>
                              <a:gd name="T162" fmla="+- 0 7093 7049"/>
                              <a:gd name="T163" fmla="*/ 7093 h 87"/>
                              <a:gd name="T164" fmla="+- 0 6618 6424"/>
                              <a:gd name="T165" fmla="*/ T164 w 195"/>
                              <a:gd name="T166" fmla="+- 0 7089 7049"/>
                              <a:gd name="T167" fmla="*/ 7089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 h="87">
                                <a:moveTo>
                                  <a:pt x="194" y="40"/>
                                </a:moveTo>
                                <a:lnTo>
                                  <a:pt x="185" y="34"/>
                                </a:lnTo>
                                <a:lnTo>
                                  <a:pt x="175" y="28"/>
                                </a:lnTo>
                                <a:lnTo>
                                  <a:pt x="163" y="23"/>
                                </a:lnTo>
                                <a:lnTo>
                                  <a:pt x="151" y="18"/>
                                </a:lnTo>
                                <a:lnTo>
                                  <a:pt x="105" y="4"/>
                                </a:lnTo>
                                <a:lnTo>
                                  <a:pt x="67" y="0"/>
                                </a:lnTo>
                                <a:lnTo>
                                  <a:pt x="37" y="3"/>
                                </a:lnTo>
                                <a:lnTo>
                                  <a:pt x="15" y="13"/>
                                </a:lnTo>
                                <a:lnTo>
                                  <a:pt x="0" y="37"/>
                                </a:lnTo>
                                <a:lnTo>
                                  <a:pt x="3" y="65"/>
                                </a:lnTo>
                                <a:lnTo>
                                  <a:pt x="23" y="84"/>
                                </a:lnTo>
                                <a:lnTo>
                                  <a:pt x="55" y="86"/>
                                </a:lnTo>
                                <a:lnTo>
                                  <a:pt x="69" y="80"/>
                                </a:lnTo>
                                <a:lnTo>
                                  <a:pt x="83" y="74"/>
                                </a:lnTo>
                                <a:lnTo>
                                  <a:pt x="96" y="67"/>
                                </a:lnTo>
                                <a:lnTo>
                                  <a:pt x="107" y="61"/>
                                </a:lnTo>
                                <a:lnTo>
                                  <a:pt x="124" y="55"/>
                                </a:lnTo>
                                <a:lnTo>
                                  <a:pt x="143" y="49"/>
                                </a:lnTo>
                                <a:lnTo>
                                  <a:pt x="167" y="44"/>
                                </a:lnTo>
                                <a:lnTo>
                                  <a:pt x="194" y="40"/>
                                </a:lnTo>
                                <a:close/>
                                <a:moveTo>
                                  <a:pt x="194" y="40"/>
                                </a:moveTo>
                                <a:lnTo>
                                  <a:pt x="185" y="34"/>
                                </a:lnTo>
                                <a:lnTo>
                                  <a:pt x="175" y="28"/>
                                </a:lnTo>
                                <a:lnTo>
                                  <a:pt x="163" y="23"/>
                                </a:lnTo>
                                <a:lnTo>
                                  <a:pt x="151" y="18"/>
                                </a:lnTo>
                                <a:lnTo>
                                  <a:pt x="105" y="4"/>
                                </a:lnTo>
                                <a:lnTo>
                                  <a:pt x="67" y="0"/>
                                </a:lnTo>
                                <a:lnTo>
                                  <a:pt x="37" y="3"/>
                                </a:lnTo>
                                <a:lnTo>
                                  <a:pt x="15" y="13"/>
                                </a:lnTo>
                                <a:lnTo>
                                  <a:pt x="0" y="37"/>
                                </a:lnTo>
                                <a:lnTo>
                                  <a:pt x="3" y="65"/>
                                </a:lnTo>
                                <a:lnTo>
                                  <a:pt x="23" y="84"/>
                                </a:lnTo>
                                <a:lnTo>
                                  <a:pt x="55" y="86"/>
                                </a:lnTo>
                                <a:lnTo>
                                  <a:pt x="69" y="80"/>
                                </a:lnTo>
                                <a:lnTo>
                                  <a:pt x="83" y="74"/>
                                </a:lnTo>
                                <a:lnTo>
                                  <a:pt x="96" y="67"/>
                                </a:lnTo>
                                <a:lnTo>
                                  <a:pt x="107" y="61"/>
                                </a:lnTo>
                                <a:lnTo>
                                  <a:pt x="124" y="55"/>
                                </a:lnTo>
                                <a:lnTo>
                                  <a:pt x="143" y="49"/>
                                </a:lnTo>
                                <a:lnTo>
                                  <a:pt x="167" y="44"/>
                                </a:lnTo>
                                <a:lnTo>
                                  <a:pt x="194" y="4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docshape118"/>
                        <wps:cNvSpPr>
                          <a:spLocks/>
                        </wps:cNvSpPr>
                        <wps:spPr bwMode="auto">
                          <a:xfrm>
                            <a:off x="6478" y="7137"/>
                            <a:ext cx="901" cy="349"/>
                          </a:xfrm>
                          <a:custGeom>
                            <a:avLst/>
                            <a:gdLst>
                              <a:gd name="T0" fmla="+- 0 7379 6479"/>
                              <a:gd name="T1" fmla="*/ T0 w 901"/>
                              <a:gd name="T2" fmla="+- 0 7312 7138"/>
                              <a:gd name="T3" fmla="*/ 7312 h 349"/>
                              <a:gd name="T4" fmla="+- 0 7367 6479"/>
                              <a:gd name="T5" fmla="*/ T4 w 901"/>
                              <a:gd name="T6" fmla="+- 0 7352 7138"/>
                              <a:gd name="T7" fmla="*/ 7352 h 349"/>
                              <a:gd name="T8" fmla="+- 0 7333 6479"/>
                              <a:gd name="T9" fmla="*/ T8 w 901"/>
                              <a:gd name="T10" fmla="+- 0 7389 7138"/>
                              <a:gd name="T11" fmla="*/ 7389 h 349"/>
                              <a:gd name="T12" fmla="+- 0 7280 6479"/>
                              <a:gd name="T13" fmla="*/ T12 w 901"/>
                              <a:gd name="T14" fmla="+- 0 7421 7138"/>
                              <a:gd name="T15" fmla="*/ 7421 h 349"/>
                              <a:gd name="T16" fmla="+- 0 7211 6479"/>
                              <a:gd name="T17" fmla="*/ T16 w 901"/>
                              <a:gd name="T18" fmla="+- 0 7448 7138"/>
                              <a:gd name="T19" fmla="*/ 7448 h 349"/>
                              <a:gd name="T20" fmla="+- 0 7127 6479"/>
                              <a:gd name="T21" fmla="*/ T20 w 901"/>
                              <a:gd name="T22" fmla="+- 0 7469 7138"/>
                              <a:gd name="T23" fmla="*/ 7469 h 349"/>
                              <a:gd name="T24" fmla="+- 0 7032 6479"/>
                              <a:gd name="T25" fmla="*/ T24 w 901"/>
                              <a:gd name="T26" fmla="+- 0 7482 7138"/>
                              <a:gd name="T27" fmla="*/ 7482 h 349"/>
                              <a:gd name="T28" fmla="+- 0 6929 6479"/>
                              <a:gd name="T29" fmla="*/ T28 w 901"/>
                              <a:gd name="T30" fmla="+- 0 7486 7138"/>
                              <a:gd name="T31" fmla="*/ 7486 h 349"/>
                              <a:gd name="T32" fmla="+- 0 6826 6479"/>
                              <a:gd name="T33" fmla="*/ T32 w 901"/>
                              <a:gd name="T34" fmla="+- 0 7482 7138"/>
                              <a:gd name="T35" fmla="*/ 7482 h 349"/>
                              <a:gd name="T36" fmla="+- 0 6731 6479"/>
                              <a:gd name="T37" fmla="*/ T36 w 901"/>
                              <a:gd name="T38" fmla="+- 0 7469 7138"/>
                              <a:gd name="T39" fmla="*/ 7469 h 349"/>
                              <a:gd name="T40" fmla="+- 0 6648 6479"/>
                              <a:gd name="T41" fmla="*/ T40 w 901"/>
                              <a:gd name="T42" fmla="+- 0 7448 7138"/>
                              <a:gd name="T43" fmla="*/ 7448 h 349"/>
                              <a:gd name="T44" fmla="+- 0 6578 6479"/>
                              <a:gd name="T45" fmla="*/ T44 w 901"/>
                              <a:gd name="T46" fmla="+- 0 7421 7138"/>
                              <a:gd name="T47" fmla="*/ 7421 h 349"/>
                              <a:gd name="T48" fmla="+- 0 6525 6479"/>
                              <a:gd name="T49" fmla="*/ T48 w 901"/>
                              <a:gd name="T50" fmla="+- 0 7389 7138"/>
                              <a:gd name="T51" fmla="*/ 7389 h 349"/>
                              <a:gd name="T52" fmla="+- 0 6491 6479"/>
                              <a:gd name="T53" fmla="*/ T52 w 901"/>
                              <a:gd name="T54" fmla="+- 0 7352 7138"/>
                              <a:gd name="T55" fmla="*/ 7352 h 349"/>
                              <a:gd name="T56" fmla="+- 0 6479 6479"/>
                              <a:gd name="T57" fmla="*/ T56 w 901"/>
                              <a:gd name="T58" fmla="+- 0 7312 7138"/>
                              <a:gd name="T59" fmla="*/ 7312 h 349"/>
                              <a:gd name="T60" fmla="+- 0 6491 6479"/>
                              <a:gd name="T61" fmla="*/ T60 w 901"/>
                              <a:gd name="T62" fmla="+- 0 7272 7138"/>
                              <a:gd name="T63" fmla="*/ 7272 h 349"/>
                              <a:gd name="T64" fmla="+- 0 6525 6479"/>
                              <a:gd name="T65" fmla="*/ T64 w 901"/>
                              <a:gd name="T66" fmla="+- 0 7235 7138"/>
                              <a:gd name="T67" fmla="*/ 7235 h 349"/>
                              <a:gd name="T68" fmla="+- 0 6578 6479"/>
                              <a:gd name="T69" fmla="*/ T68 w 901"/>
                              <a:gd name="T70" fmla="+- 0 7203 7138"/>
                              <a:gd name="T71" fmla="*/ 7203 h 349"/>
                              <a:gd name="T72" fmla="+- 0 6648 6479"/>
                              <a:gd name="T73" fmla="*/ T72 w 901"/>
                              <a:gd name="T74" fmla="+- 0 7176 7138"/>
                              <a:gd name="T75" fmla="*/ 7176 h 349"/>
                              <a:gd name="T76" fmla="+- 0 6731 6479"/>
                              <a:gd name="T77" fmla="*/ T76 w 901"/>
                              <a:gd name="T78" fmla="+- 0 7156 7138"/>
                              <a:gd name="T79" fmla="*/ 7156 h 349"/>
                              <a:gd name="T80" fmla="+- 0 6826 6479"/>
                              <a:gd name="T81" fmla="*/ T80 w 901"/>
                              <a:gd name="T82" fmla="+- 0 7143 7138"/>
                              <a:gd name="T83" fmla="*/ 7143 h 349"/>
                              <a:gd name="T84" fmla="+- 0 6929 6479"/>
                              <a:gd name="T85" fmla="*/ T84 w 901"/>
                              <a:gd name="T86" fmla="+- 0 7138 7138"/>
                              <a:gd name="T87" fmla="*/ 7138 h 349"/>
                              <a:gd name="T88" fmla="+- 0 7032 6479"/>
                              <a:gd name="T89" fmla="*/ T88 w 901"/>
                              <a:gd name="T90" fmla="+- 0 7143 7138"/>
                              <a:gd name="T91" fmla="*/ 7143 h 349"/>
                              <a:gd name="T92" fmla="+- 0 7127 6479"/>
                              <a:gd name="T93" fmla="*/ T92 w 901"/>
                              <a:gd name="T94" fmla="+- 0 7156 7138"/>
                              <a:gd name="T95" fmla="*/ 7156 h 349"/>
                              <a:gd name="T96" fmla="+- 0 7211 6479"/>
                              <a:gd name="T97" fmla="*/ T96 w 901"/>
                              <a:gd name="T98" fmla="+- 0 7176 7138"/>
                              <a:gd name="T99" fmla="*/ 7176 h 349"/>
                              <a:gd name="T100" fmla="+- 0 7280 6479"/>
                              <a:gd name="T101" fmla="*/ T100 w 901"/>
                              <a:gd name="T102" fmla="+- 0 7203 7138"/>
                              <a:gd name="T103" fmla="*/ 7203 h 349"/>
                              <a:gd name="T104" fmla="+- 0 7333 6479"/>
                              <a:gd name="T105" fmla="*/ T104 w 901"/>
                              <a:gd name="T106" fmla="+- 0 7235 7138"/>
                              <a:gd name="T107" fmla="*/ 7235 h 349"/>
                              <a:gd name="T108" fmla="+- 0 7367 6479"/>
                              <a:gd name="T109" fmla="*/ T108 w 901"/>
                              <a:gd name="T110" fmla="+- 0 7272 7138"/>
                              <a:gd name="T111" fmla="*/ 7272 h 349"/>
                              <a:gd name="T112" fmla="+- 0 7379 6479"/>
                              <a:gd name="T113" fmla="*/ T112 w 901"/>
                              <a:gd name="T114" fmla="+- 0 7312 7138"/>
                              <a:gd name="T115" fmla="*/ 7312 h 349"/>
                              <a:gd name="T116" fmla="+- 0 7379 6479"/>
                              <a:gd name="T117" fmla="*/ T116 w 901"/>
                              <a:gd name="T118" fmla="+- 0 7312 7138"/>
                              <a:gd name="T119" fmla="*/ 7312 h 349"/>
                              <a:gd name="T120" fmla="+- 0 7367 6479"/>
                              <a:gd name="T121" fmla="*/ T120 w 901"/>
                              <a:gd name="T122" fmla="+- 0 7352 7138"/>
                              <a:gd name="T123" fmla="*/ 7352 h 349"/>
                              <a:gd name="T124" fmla="+- 0 7333 6479"/>
                              <a:gd name="T125" fmla="*/ T124 w 901"/>
                              <a:gd name="T126" fmla="+- 0 7389 7138"/>
                              <a:gd name="T127" fmla="*/ 7389 h 349"/>
                              <a:gd name="T128" fmla="+- 0 7280 6479"/>
                              <a:gd name="T129" fmla="*/ T128 w 901"/>
                              <a:gd name="T130" fmla="+- 0 7421 7138"/>
                              <a:gd name="T131" fmla="*/ 7421 h 349"/>
                              <a:gd name="T132" fmla="+- 0 7211 6479"/>
                              <a:gd name="T133" fmla="*/ T132 w 901"/>
                              <a:gd name="T134" fmla="+- 0 7448 7138"/>
                              <a:gd name="T135" fmla="*/ 7448 h 349"/>
                              <a:gd name="T136" fmla="+- 0 7127 6479"/>
                              <a:gd name="T137" fmla="*/ T136 w 901"/>
                              <a:gd name="T138" fmla="+- 0 7469 7138"/>
                              <a:gd name="T139" fmla="*/ 7469 h 349"/>
                              <a:gd name="T140" fmla="+- 0 7032 6479"/>
                              <a:gd name="T141" fmla="*/ T140 w 901"/>
                              <a:gd name="T142" fmla="+- 0 7482 7138"/>
                              <a:gd name="T143" fmla="*/ 7482 h 349"/>
                              <a:gd name="T144" fmla="+- 0 6929 6479"/>
                              <a:gd name="T145" fmla="*/ T144 w 901"/>
                              <a:gd name="T146" fmla="+- 0 7486 7138"/>
                              <a:gd name="T147" fmla="*/ 7486 h 349"/>
                              <a:gd name="T148" fmla="+- 0 6826 6479"/>
                              <a:gd name="T149" fmla="*/ T148 w 901"/>
                              <a:gd name="T150" fmla="+- 0 7482 7138"/>
                              <a:gd name="T151" fmla="*/ 7482 h 349"/>
                              <a:gd name="T152" fmla="+- 0 6731 6479"/>
                              <a:gd name="T153" fmla="*/ T152 w 901"/>
                              <a:gd name="T154" fmla="+- 0 7469 7138"/>
                              <a:gd name="T155" fmla="*/ 7469 h 349"/>
                              <a:gd name="T156" fmla="+- 0 6648 6479"/>
                              <a:gd name="T157" fmla="*/ T156 w 901"/>
                              <a:gd name="T158" fmla="+- 0 7448 7138"/>
                              <a:gd name="T159" fmla="*/ 7448 h 349"/>
                              <a:gd name="T160" fmla="+- 0 6578 6479"/>
                              <a:gd name="T161" fmla="*/ T160 w 901"/>
                              <a:gd name="T162" fmla="+- 0 7421 7138"/>
                              <a:gd name="T163" fmla="*/ 7421 h 349"/>
                              <a:gd name="T164" fmla="+- 0 6525 6479"/>
                              <a:gd name="T165" fmla="*/ T164 w 901"/>
                              <a:gd name="T166" fmla="+- 0 7389 7138"/>
                              <a:gd name="T167" fmla="*/ 7389 h 349"/>
                              <a:gd name="T168" fmla="+- 0 6491 6479"/>
                              <a:gd name="T169" fmla="*/ T168 w 901"/>
                              <a:gd name="T170" fmla="+- 0 7352 7138"/>
                              <a:gd name="T171" fmla="*/ 7352 h 349"/>
                              <a:gd name="T172" fmla="+- 0 6479 6479"/>
                              <a:gd name="T173" fmla="*/ T172 w 901"/>
                              <a:gd name="T174" fmla="+- 0 7312 7138"/>
                              <a:gd name="T175" fmla="*/ 7312 h 349"/>
                              <a:gd name="T176" fmla="+- 0 6491 6479"/>
                              <a:gd name="T177" fmla="*/ T176 w 901"/>
                              <a:gd name="T178" fmla="+- 0 7272 7138"/>
                              <a:gd name="T179" fmla="*/ 7272 h 349"/>
                              <a:gd name="T180" fmla="+- 0 6525 6479"/>
                              <a:gd name="T181" fmla="*/ T180 w 901"/>
                              <a:gd name="T182" fmla="+- 0 7235 7138"/>
                              <a:gd name="T183" fmla="*/ 7235 h 349"/>
                              <a:gd name="T184" fmla="+- 0 6578 6479"/>
                              <a:gd name="T185" fmla="*/ T184 w 901"/>
                              <a:gd name="T186" fmla="+- 0 7203 7138"/>
                              <a:gd name="T187" fmla="*/ 7203 h 349"/>
                              <a:gd name="T188" fmla="+- 0 6648 6479"/>
                              <a:gd name="T189" fmla="*/ T188 w 901"/>
                              <a:gd name="T190" fmla="+- 0 7176 7138"/>
                              <a:gd name="T191" fmla="*/ 7176 h 349"/>
                              <a:gd name="T192" fmla="+- 0 6731 6479"/>
                              <a:gd name="T193" fmla="*/ T192 w 901"/>
                              <a:gd name="T194" fmla="+- 0 7156 7138"/>
                              <a:gd name="T195" fmla="*/ 7156 h 349"/>
                              <a:gd name="T196" fmla="+- 0 6826 6479"/>
                              <a:gd name="T197" fmla="*/ T196 w 901"/>
                              <a:gd name="T198" fmla="+- 0 7143 7138"/>
                              <a:gd name="T199" fmla="*/ 7143 h 349"/>
                              <a:gd name="T200" fmla="+- 0 6929 6479"/>
                              <a:gd name="T201" fmla="*/ T200 w 901"/>
                              <a:gd name="T202" fmla="+- 0 7138 7138"/>
                              <a:gd name="T203" fmla="*/ 7138 h 349"/>
                              <a:gd name="T204" fmla="+- 0 7032 6479"/>
                              <a:gd name="T205" fmla="*/ T204 w 901"/>
                              <a:gd name="T206" fmla="+- 0 7143 7138"/>
                              <a:gd name="T207" fmla="*/ 7143 h 349"/>
                              <a:gd name="T208" fmla="+- 0 7127 6479"/>
                              <a:gd name="T209" fmla="*/ T208 w 901"/>
                              <a:gd name="T210" fmla="+- 0 7156 7138"/>
                              <a:gd name="T211" fmla="*/ 7156 h 349"/>
                              <a:gd name="T212" fmla="+- 0 7211 6479"/>
                              <a:gd name="T213" fmla="*/ T212 w 901"/>
                              <a:gd name="T214" fmla="+- 0 7176 7138"/>
                              <a:gd name="T215" fmla="*/ 7176 h 349"/>
                              <a:gd name="T216" fmla="+- 0 7280 6479"/>
                              <a:gd name="T217" fmla="*/ T216 w 901"/>
                              <a:gd name="T218" fmla="+- 0 7203 7138"/>
                              <a:gd name="T219" fmla="*/ 7203 h 349"/>
                              <a:gd name="T220" fmla="+- 0 7333 6479"/>
                              <a:gd name="T221" fmla="*/ T220 w 901"/>
                              <a:gd name="T222" fmla="+- 0 7235 7138"/>
                              <a:gd name="T223" fmla="*/ 7235 h 349"/>
                              <a:gd name="T224" fmla="+- 0 7367 6479"/>
                              <a:gd name="T225" fmla="*/ T224 w 901"/>
                              <a:gd name="T226" fmla="+- 0 7272 7138"/>
                              <a:gd name="T227" fmla="*/ 7272 h 349"/>
                              <a:gd name="T228" fmla="+- 0 7379 6479"/>
                              <a:gd name="T229" fmla="*/ T228 w 901"/>
                              <a:gd name="T230" fmla="+- 0 7312 7138"/>
                              <a:gd name="T231" fmla="*/ 7312 h 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01" h="349">
                                <a:moveTo>
                                  <a:pt x="900" y="174"/>
                                </a:moveTo>
                                <a:lnTo>
                                  <a:pt x="888" y="214"/>
                                </a:lnTo>
                                <a:lnTo>
                                  <a:pt x="854" y="251"/>
                                </a:lnTo>
                                <a:lnTo>
                                  <a:pt x="801" y="283"/>
                                </a:lnTo>
                                <a:lnTo>
                                  <a:pt x="732" y="310"/>
                                </a:lnTo>
                                <a:lnTo>
                                  <a:pt x="648" y="331"/>
                                </a:lnTo>
                                <a:lnTo>
                                  <a:pt x="553" y="344"/>
                                </a:lnTo>
                                <a:lnTo>
                                  <a:pt x="450" y="348"/>
                                </a:lnTo>
                                <a:lnTo>
                                  <a:pt x="347" y="344"/>
                                </a:lnTo>
                                <a:lnTo>
                                  <a:pt x="252" y="331"/>
                                </a:lnTo>
                                <a:lnTo>
                                  <a:pt x="169" y="310"/>
                                </a:lnTo>
                                <a:lnTo>
                                  <a:pt x="99" y="283"/>
                                </a:lnTo>
                                <a:lnTo>
                                  <a:pt x="46" y="251"/>
                                </a:lnTo>
                                <a:lnTo>
                                  <a:pt x="12" y="214"/>
                                </a:lnTo>
                                <a:lnTo>
                                  <a:pt x="0" y="174"/>
                                </a:lnTo>
                                <a:lnTo>
                                  <a:pt x="12" y="134"/>
                                </a:lnTo>
                                <a:lnTo>
                                  <a:pt x="46" y="97"/>
                                </a:lnTo>
                                <a:lnTo>
                                  <a:pt x="99" y="65"/>
                                </a:lnTo>
                                <a:lnTo>
                                  <a:pt x="169" y="38"/>
                                </a:lnTo>
                                <a:lnTo>
                                  <a:pt x="252" y="18"/>
                                </a:lnTo>
                                <a:lnTo>
                                  <a:pt x="347" y="5"/>
                                </a:lnTo>
                                <a:lnTo>
                                  <a:pt x="450" y="0"/>
                                </a:lnTo>
                                <a:lnTo>
                                  <a:pt x="553" y="5"/>
                                </a:lnTo>
                                <a:lnTo>
                                  <a:pt x="648" y="18"/>
                                </a:lnTo>
                                <a:lnTo>
                                  <a:pt x="732" y="38"/>
                                </a:lnTo>
                                <a:lnTo>
                                  <a:pt x="801" y="65"/>
                                </a:lnTo>
                                <a:lnTo>
                                  <a:pt x="854" y="97"/>
                                </a:lnTo>
                                <a:lnTo>
                                  <a:pt x="888" y="134"/>
                                </a:lnTo>
                                <a:lnTo>
                                  <a:pt x="900" y="174"/>
                                </a:lnTo>
                                <a:close/>
                                <a:moveTo>
                                  <a:pt x="900" y="174"/>
                                </a:moveTo>
                                <a:lnTo>
                                  <a:pt x="888" y="214"/>
                                </a:lnTo>
                                <a:lnTo>
                                  <a:pt x="854" y="251"/>
                                </a:lnTo>
                                <a:lnTo>
                                  <a:pt x="801" y="283"/>
                                </a:lnTo>
                                <a:lnTo>
                                  <a:pt x="732" y="310"/>
                                </a:lnTo>
                                <a:lnTo>
                                  <a:pt x="648" y="331"/>
                                </a:lnTo>
                                <a:lnTo>
                                  <a:pt x="553" y="344"/>
                                </a:lnTo>
                                <a:lnTo>
                                  <a:pt x="450" y="348"/>
                                </a:lnTo>
                                <a:lnTo>
                                  <a:pt x="347" y="344"/>
                                </a:lnTo>
                                <a:lnTo>
                                  <a:pt x="252" y="331"/>
                                </a:lnTo>
                                <a:lnTo>
                                  <a:pt x="169" y="310"/>
                                </a:lnTo>
                                <a:lnTo>
                                  <a:pt x="99" y="283"/>
                                </a:lnTo>
                                <a:lnTo>
                                  <a:pt x="46" y="251"/>
                                </a:lnTo>
                                <a:lnTo>
                                  <a:pt x="12" y="214"/>
                                </a:lnTo>
                                <a:lnTo>
                                  <a:pt x="0" y="174"/>
                                </a:lnTo>
                                <a:lnTo>
                                  <a:pt x="12" y="134"/>
                                </a:lnTo>
                                <a:lnTo>
                                  <a:pt x="46" y="97"/>
                                </a:lnTo>
                                <a:lnTo>
                                  <a:pt x="99" y="65"/>
                                </a:lnTo>
                                <a:lnTo>
                                  <a:pt x="169" y="38"/>
                                </a:lnTo>
                                <a:lnTo>
                                  <a:pt x="252" y="18"/>
                                </a:lnTo>
                                <a:lnTo>
                                  <a:pt x="347" y="5"/>
                                </a:lnTo>
                                <a:lnTo>
                                  <a:pt x="450" y="0"/>
                                </a:lnTo>
                                <a:lnTo>
                                  <a:pt x="553" y="5"/>
                                </a:lnTo>
                                <a:lnTo>
                                  <a:pt x="648" y="18"/>
                                </a:lnTo>
                                <a:lnTo>
                                  <a:pt x="732" y="38"/>
                                </a:lnTo>
                                <a:lnTo>
                                  <a:pt x="801" y="65"/>
                                </a:lnTo>
                                <a:lnTo>
                                  <a:pt x="854" y="97"/>
                                </a:lnTo>
                                <a:lnTo>
                                  <a:pt x="888" y="134"/>
                                </a:lnTo>
                                <a:lnTo>
                                  <a:pt x="900" y="174"/>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docshape119"/>
                        <wps:cNvSpPr>
                          <a:spLocks/>
                        </wps:cNvSpPr>
                        <wps:spPr bwMode="auto">
                          <a:xfrm>
                            <a:off x="6588" y="7197"/>
                            <a:ext cx="682" cy="203"/>
                          </a:xfrm>
                          <a:custGeom>
                            <a:avLst/>
                            <a:gdLst>
                              <a:gd name="T0" fmla="+- 0 7270 6588"/>
                              <a:gd name="T1" fmla="*/ T0 w 682"/>
                              <a:gd name="T2" fmla="+- 0 7298 7197"/>
                              <a:gd name="T3" fmla="*/ 7298 h 203"/>
                              <a:gd name="T4" fmla="+- 0 7253 6588"/>
                              <a:gd name="T5" fmla="*/ T4 w 682"/>
                              <a:gd name="T6" fmla="+- 0 7330 7197"/>
                              <a:gd name="T7" fmla="*/ 7330 h 203"/>
                              <a:gd name="T8" fmla="+- 0 7204 6588"/>
                              <a:gd name="T9" fmla="*/ T8 w 682"/>
                              <a:gd name="T10" fmla="+- 0 7358 7197"/>
                              <a:gd name="T11" fmla="*/ 7358 h 203"/>
                              <a:gd name="T12" fmla="+- 0 7130 6588"/>
                              <a:gd name="T13" fmla="*/ T12 w 682"/>
                              <a:gd name="T14" fmla="+- 0 7380 7197"/>
                              <a:gd name="T15" fmla="*/ 7380 h 203"/>
                              <a:gd name="T16" fmla="+- 0 7037 6588"/>
                              <a:gd name="T17" fmla="*/ T16 w 682"/>
                              <a:gd name="T18" fmla="+- 0 7394 7197"/>
                              <a:gd name="T19" fmla="*/ 7394 h 203"/>
                              <a:gd name="T20" fmla="+- 0 6929 6588"/>
                              <a:gd name="T21" fmla="*/ T20 w 682"/>
                              <a:gd name="T22" fmla="+- 0 7399 7197"/>
                              <a:gd name="T23" fmla="*/ 7399 h 203"/>
                              <a:gd name="T24" fmla="+- 0 6821 6588"/>
                              <a:gd name="T25" fmla="*/ T24 w 682"/>
                              <a:gd name="T26" fmla="+- 0 7394 7197"/>
                              <a:gd name="T27" fmla="*/ 7394 h 203"/>
                              <a:gd name="T28" fmla="+- 0 6728 6588"/>
                              <a:gd name="T29" fmla="*/ T28 w 682"/>
                              <a:gd name="T30" fmla="+- 0 7380 7197"/>
                              <a:gd name="T31" fmla="*/ 7380 h 203"/>
                              <a:gd name="T32" fmla="+- 0 6654 6588"/>
                              <a:gd name="T33" fmla="*/ T32 w 682"/>
                              <a:gd name="T34" fmla="+- 0 7358 7197"/>
                              <a:gd name="T35" fmla="*/ 7358 h 203"/>
                              <a:gd name="T36" fmla="+- 0 6605 6588"/>
                              <a:gd name="T37" fmla="*/ T36 w 682"/>
                              <a:gd name="T38" fmla="+- 0 7330 7197"/>
                              <a:gd name="T39" fmla="*/ 7330 h 203"/>
                              <a:gd name="T40" fmla="+- 0 6588 6588"/>
                              <a:gd name="T41" fmla="*/ T40 w 682"/>
                              <a:gd name="T42" fmla="+- 0 7298 7197"/>
                              <a:gd name="T43" fmla="*/ 7298 h 203"/>
                              <a:gd name="T44" fmla="+- 0 6605 6588"/>
                              <a:gd name="T45" fmla="*/ T44 w 682"/>
                              <a:gd name="T46" fmla="+- 0 7266 7197"/>
                              <a:gd name="T47" fmla="*/ 7266 h 203"/>
                              <a:gd name="T48" fmla="+- 0 6654 6588"/>
                              <a:gd name="T49" fmla="*/ T48 w 682"/>
                              <a:gd name="T50" fmla="+- 0 7238 7197"/>
                              <a:gd name="T51" fmla="*/ 7238 h 203"/>
                              <a:gd name="T52" fmla="+- 0 6728 6588"/>
                              <a:gd name="T53" fmla="*/ T52 w 682"/>
                              <a:gd name="T54" fmla="+- 0 7217 7197"/>
                              <a:gd name="T55" fmla="*/ 7217 h 203"/>
                              <a:gd name="T56" fmla="+- 0 6821 6588"/>
                              <a:gd name="T57" fmla="*/ T56 w 682"/>
                              <a:gd name="T58" fmla="+- 0 7202 7197"/>
                              <a:gd name="T59" fmla="*/ 7202 h 203"/>
                              <a:gd name="T60" fmla="+- 0 6929 6588"/>
                              <a:gd name="T61" fmla="*/ T60 w 682"/>
                              <a:gd name="T62" fmla="+- 0 7197 7197"/>
                              <a:gd name="T63" fmla="*/ 7197 h 203"/>
                              <a:gd name="T64" fmla="+- 0 7037 6588"/>
                              <a:gd name="T65" fmla="*/ T64 w 682"/>
                              <a:gd name="T66" fmla="+- 0 7202 7197"/>
                              <a:gd name="T67" fmla="*/ 7202 h 203"/>
                              <a:gd name="T68" fmla="+- 0 7130 6588"/>
                              <a:gd name="T69" fmla="*/ T68 w 682"/>
                              <a:gd name="T70" fmla="+- 0 7217 7197"/>
                              <a:gd name="T71" fmla="*/ 7217 h 203"/>
                              <a:gd name="T72" fmla="+- 0 7204 6588"/>
                              <a:gd name="T73" fmla="*/ T72 w 682"/>
                              <a:gd name="T74" fmla="+- 0 7238 7197"/>
                              <a:gd name="T75" fmla="*/ 7238 h 203"/>
                              <a:gd name="T76" fmla="+- 0 7253 6588"/>
                              <a:gd name="T77" fmla="*/ T76 w 682"/>
                              <a:gd name="T78" fmla="+- 0 7266 7197"/>
                              <a:gd name="T79" fmla="*/ 7266 h 203"/>
                              <a:gd name="T80" fmla="+- 0 7270 6588"/>
                              <a:gd name="T81" fmla="*/ T80 w 682"/>
                              <a:gd name="T82" fmla="+- 0 7298 7197"/>
                              <a:gd name="T83" fmla="*/ 7298 h 203"/>
                              <a:gd name="T84" fmla="+- 0 7270 6588"/>
                              <a:gd name="T85" fmla="*/ T84 w 682"/>
                              <a:gd name="T86" fmla="+- 0 7298 7197"/>
                              <a:gd name="T87" fmla="*/ 7298 h 203"/>
                              <a:gd name="T88" fmla="+- 0 7253 6588"/>
                              <a:gd name="T89" fmla="*/ T88 w 682"/>
                              <a:gd name="T90" fmla="+- 0 7330 7197"/>
                              <a:gd name="T91" fmla="*/ 7330 h 203"/>
                              <a:gd name="T92" fmla="+- 0 7204 6588"/>
                              <a:gd name="T93" fmla="*/ T92 w 682"/>
                              <a:gd name="T94" fmla="+- 0 7358 7197"/>
                              <a:gd name="T95" fmla="*/ 7358 h 203"/>
                              <a:gd name="T96" fmla="+- 0 7130 6588"/>
                              <a:gd name="T97" fmla="*/ T96 w 682"/>
                              <a:gd name="T98" fmla="+- 0 7380 7197"/>
                              <a:gd name="T99" fmla="*/ 7380 h 203"/>
                              <a:gd name="T100" fmla="+- 0 7037 6588"/>
                              <a:gd name="T101" fmla="*/ T100 w 682"/>
                              <a:gd name="T102" fmla="+- 0 7394 7197"/>
                              <a:gd name="T103" fmla="*/ 7394 h 203"/>
                              <a:gd name="T104" fmla="+- 0 6929 6588"/>
                              <a:gd name="T105" fmla="*/ T104 w 682"/>
                              <a:gd name="T106" fmla="+- 0 7399 7197"/>
                              <a:gd name="T107" fmla="*/ 7399 h 203"/>
                              <a:gd name="T108" fmla="+- 0 6821 6588"/>
                              <a:gd name="T109" fmla="*/ T108 w 682"/>
                              <a:gd name="T110" fmla="+- 0 7394 7197"/>
                              <a:gd name="T111" fmla="*/ 7394 h 203"/>
                              <a:gd name="T112" fmla="+- 0 6728 6588"/>
                              <a:gd name="T113" fmla="*/ T112 w 682"/>
                              <a:gd name="T114" fmla="+- 0 7380 7197"/>
                              <a:gd name="T115" fmla="*/ 7380 h 203"/>
                              <a:gd name="T116" fmla="+- 0 6654 6588"/>
                              <a:gd name="T117" fmla="*/ T116 w 682"/>
                              <a:gd name="T118" fmla="+- 0 7358 7197"/>
                              <a:gd name="T119" fmla="*/ 7358 h 203"/>
                              <a:gd name="T120" fmla="+- 0 6605 6588"/>
                              <a:gd name="T121" fmla="*/ T120 w 682"/>
                              <a:gd name="T122" fmla="+- 0 7330 7197"/>
                              <a:gd name="T123" fmla="*/ 7330 h 203"/>
                              <a:gd name="T124" fmla="+- 0 6588 6588"/>
                              <a:gd name="T125" fmla="*/ T124 w 682"/>
                              <a:gd name="T126" fmla="+- 0 7298 7197"/>
                              <a:gd name="T127" fmla="*/ 7298 h 203"/>
                              <a:gd name="T128" fmla="+- 0 6605 6588"/>
                              <a:gd name="T129" fmla="*/ T128 w 682"/>
                              <a:gd name="T130" fmla="+- 0 7266 7197"/>
                              <a:gd name="T131" fmla="*/ 7266 h 203"/>
                              <a:gd name="T132" fmla="+- 0 6654 6588"/>
                              <a:gd name="T133" fmla="*/ T132 w 682"/>
                              <a:gd name="T134" fmla="+- 0 7238 7197"/>
                              <a:gd name="T135" fmla="*/ 7238 h 203"/>
                              <a:gd name="T136" fmla="+- 0 6728 6588"/>
                              <a:gd name="T137" fmla="*/ T136 w 682"/>
                              <a:gd name="T138" fmla="+- 0 7217 7197"/>
                              <a:gd name="T139" fmla="*/ 7217 h 203"/>
                              <a:gd name="T140" fmla="+- 0 6821 6588"/>
                              <a:gd name="T141" fmla="*/ T140 w 682"/>
                              <a:gd name="T142" fmla="+- 0 7202 7197"/>
                              <a:gd name="T143" fmla="*/ 7202 h 203"/>
                              <a:gd name="T144" fmla="+- 0 6929 6588"/>
                              <a:gd name="T145" fmla="*/ T144 w 682"/>
                              <a:gd name="T146" fmla="+- 0 7197 7197"/>
                              <a:gd name="T147" fmla="*/ 7197 h 203"/>
                              <a:gd name="T148" fmla="+- 0 7037 6588"/>
                              <a:gd name="T149" fmla="*/ T148 w 682"/>
                              <a:gd name="T150" fmla="+- 0 7202 7197"/>
                              <a:gd name="T151" fmla="*/ 7202 h 203"/>
                              <a:gd name="T152" fmla="+- 0 7130 6588"/>
                              <a:gd name="T153" fmla="*/ T152 w 682"/>
                              <a:gd name="T154" fmla="+- 0 7217 7197"/>
                              <a:gd name="T155" fmla="*/ 7217 h 203"/>
                              <a:gd name="T156" fmla="+- 0 7204 6588"/>
                              <a:gd name="T157" fmla="*/ T156 w 682"/>
                              <a:gd name="T158" fmla="+- 0 7238 7197"/>
                              <a:gd name="T159" fmla="*/ 7238 h 203"/>
                              <a:gd name="T160" fmla="+- 0 7253 6588"/>
                              <a:gd name="T161" fmla="*/ T160 w 682"/>
                              <a:gd name="T162" fmla="+- 0 7266 7197"/>
                              <a:gd name="T163" fmla="*/ 7266 h 203"/>
                              <a:gd name="T164" fmla="+- 0 7270 6588"/>
                              <a:gd name="T165" fmla="*/ T164 w 682"/>
                              <a:gd name="T166" fmla="+- 0 7298 7197"/>
                              <a:gd name="T167" fmla="*/ 7298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82" h="203">
                                <a:moveTo>
                                  <a:pt x="682" y="101"/>
                                </a:moveTo>
                                <a:lnTo>
                                  <a:pt x="665" y="133"/>
                                </a:lnTo>
                                <a:lnTo>
                                  <a:pt x="616" y="161"/>
                                </a:lnTo>
                                <a:lnTo>
                                  <a:pt x="542" y="183"/>
                                </a:lnTo>
                                <a:lnTo>
                                  <a:pt x="449" y="197"/>
                                </a:lnTo>
                                <a:lnTo>
                                  <a:pt x="341" y="202"/>
                                </a:lnTo>
                                <a:lnTo>
                                  <a:pt x="233" y="197"/>
                                </a:lnTo>
                                <a:lnTo>
                                  <a:pt x="140" y="183"/>
                                </a:lnTo>
                                <a:lnTo>
                                  <a:pt x="66" y="161"/>
                                </a:lnTo>
                                <a:lnTo>
                                  <a:pt x="17" y="133"/>
                                </a:lnTo>
                                <a:lnTo>
                                  <a:pt x="0" y="101"/>
                                </a:lnTo>
                                <a:lnTo>
                                  <a:pt x="17" y="69"/>
                                </a:lnTo>
                                <a:lnTo>
                                  <a:pt x="66" y="41"/>
                                </a:lnTo>
                                <a:lnTo>
                                  <a:pt x="140" y="20"/>
                                </a:lnTo>
                                <a:lnTo>
                                  <a:pt x="233" y="5"/>
                                </a:lnTo>
                                <a:lnTo>
                                  <a:pt x="341" y="0"/>
                                </a:lnTo>
                                <a:lnTo>
                                  <a:pt x="449" y="5"/>
                                </a:lnTo>
                                <a:lnTo>
                                  <a:pt x="542" y="20"/>
                                </a:lnTo>
                                <a:lnTo>
                                  <a:pt x="616" y="41"/>
                                </a:lnTo>
                                <a:lnTo>
                                  <a:pt x="665" y="69"/>
                                </a:lnTo>
                                <a:lnTo>
                                  <a:pt x="682" y="101"/>
                                </a:lnTo>
                                <a:close/>
                                <a:moveTo>
                                  <a:pt x="682" y="101"/>
                                </a:moveTo>
                                <a:lnTo>
                                  <a:pt x="665" y="133"/>
                                </a:lnTo>
                                <a:lnTo>
                                  <a:pt x="616" y="161"/>
                                </a:lnTo>
                                <a:lnTo>
                                  <a:pt x="542" y="183"/>
                                </a:lnTo>
                                <a:lnTo>
                                  <a:pt x="449" y="197"/>
                                </a:lnTo>
                                <a:lnTo>
                                  <a:pt x="341" y="202"/>
                                </a:lnTo>
                                <a:lnTo>
                                  <a:pt x="233" y="197"/>
                                </a:lnTo>
                                <a:lnTo>
                                  <a:pt x="140" y="183"/>
                                </a:lnTo>
                                <a:lnTo>
                                  <a:pt x="66" y="161"/>
                                </a:lnTo>
                                <a:lnTo>
                                  <a:pt x="17" y="133"/>
                                </a:lnTo>
                                <a:lnTo>
                                  <a:pt x="0" y="101"/>
                                </a:lnTo>
                                <a:lnTo>
                                  <a:pt x="17" y="69"/>
                                </a:lnTo>
                                <a:lnTo>
                                  <a:pt x="66" y="41"/>
                                </a:lnTo>
                                <a:lnTo>
                                  <a:pt x="140" y="20"/>
                                </a:lnTo>
                                <a:lnTo>
                                  <a:pt x="233" y="5"/>
                                </a:lnTo>
                                <a:lnTo>
                                  <a:pt x="341" y="0"/>
                                </a:lnTo>
                                <a:lnTo>
                                  <a:pt x="449" y="5"/>
                                </a:lnTo>
                                <a:lnTo>
                                  <a:pt x="542" y="20"/>
                                </a:lnTo>
                                <a:lnTo>
                                  <a:pt x="616" y="41"/>
                                </a:lnTo>
                                <a:lnTo>
                                  <a:pt x="665" y="69"/>
                                </a:lnTo>
                                <a:lnTo>
                                  <a:pt x="682" y="101"/>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docshape120"/>
                        <wps:cNvSpPr>
                          <a:spLocks/>
                        </wps:cNvSpPr>
                        <wps:spPr bwMode="auto">
                          <a:xfrm>
                            <a:off x="6704" y="7300"/>
                            <a:ext cx="195" cy="44"/>
                          </a:xfrm>
                          <a:custGeom>
                            <a:avLst/>
                            <a:gdLst>
                              <a:gd name="T0" fmla="+- 0 6705 6705"/>
                              <a:gd name="T1" fmla="*/ T0 w 195"/>
                              <a:gd name="T2" fmla="+- 0 7300 7300"/>
                              <a:gd name="T3" fmla="*/ 7300 h 44"/>
                              <a:gd name="T4" fmla="+- 0 6731 6705"/>
                              <a:gd name="T5" fmla="*/ T4 w 195"/>
                              <a:gd name="T6" fmla="+- 0 7324 7300"/>
                              <a:gd name="T7" fmla="*/ 7324 h 44"/>
                              <a:gd name="T8" fmla="+- 0 6748 6705"/>
                              <a:gd name="T9" fmla="*/ T8 w 195"/>
                              <a:gd name="T10" fmla="+- 0 7333 7300"/>
                              <a:gd name="T11" fmla="*/ 7333 h 44"/>
                              <a:gd name="T12" fmla="+- 0 6766 6705"/>
                              <a:gd name="T13" fmla="*/ T12 w 195"/>
                              <a:gd name="T14" fmla="+- 0 7328 7300"/>
                              <a:gd name="T15" fmla="*/ 7328 h 44"/>
                              <a:gd name="T16" fmla="+- 0 6792 6705"/>
                              <a:gd name="T17" fmla="*/ T16 w 195"/>
                              <a:gd name="T18" fmla="+- 0 7310 7300"/>
                              <a:gd name="T19" fmla="*/ 7310 h 44"/>
                              <a:gd name="T20" fmla="+- 0 6819 6705"/>
                              <a:gd name="T21" fmla="*/ T20 w 195"/>
                              <a:gd name="T22" fmla="+- 0 7334 7300"/>
                              <a:gd name="T23" fmla="*/ 7334 h 44"/>
                              <a:gd name="T24" fmla="+- 0 6839 6705"/>
                              <a:gd name="T25" fmla="*/ T24 w 195"/>
                              <a:gd name="T26" fmla="+- 0 7344 7300"/>
                              <a:gd name="T27" fmla="*/ 7344 h 44"/>
                              <a:gd name="T28" fmla="+- 0 6863 6705"/>
                              <a:gd name="T29" fmla="*/ T28 w 195"/>
                              <a:gd name="T30" fmla="+- 0 7340 7300"/>
                              <a:gd name="T31" fmla="*/ 7340 h 44"/>
                              <a:gd name="T32" fmla="+- 0 6899 6705"/>
                              <a:gd name="T33" fmla="*/ T32 w 195"/>
                              <a:gd name="T34" fmla="+- 0 7324 7300"/>
                              <a:gd name="T35" fmla="*/ 7324 h 44"/>
                              <a:gd name="T36" fmla="+- 0 6705 6705"/>
                              <a:gd name="T37" fmla="*/ T36 w 195"/>
                              <a:gd name="T38" fmla="+- 0 7300 7300"/>
                              <a:gd name="T39" fmla="*/ 7300 h 44"/>
                              <a:gd name="T40" fmla="+- 0 6731 6705"/>
                              <a:gd name="T41" fmla="*/ T40 w 195"/>
                              <a:gd name="T42" fmla="+- 0 7324 7300"/>
                              <a:gd name="T43" fmla="*/ 7324 h 44"/>
                              <a:gd name="T44" fmla="+- 0 6748 6705"/>
                              <a:gd name="T45" fmla="*/ T44 w 195"/>
                              <a:gd name="T46" fmla="+- 0 7333 7300"/>
                              <a:gd name="T47" fmla="*/ 7333 h 44"/>
                              <a:gd name="T48" fmla="+- 0 6766 6705"/>
                              <a:gd name="T49" fmla="*/ T48 w 195"/>
                              <a:gd name="T50" fmla="+- 0 7328 7300"/>
                              <a:gd name="T51" fmla="*/ 7328 h 44"/>
                              <a:gd name="T52" fmla="+- 0 6792 6705"/>
                              <a:gd name="T53" fmla="*/ T52 w 195"/>
                              <a:gd name="T54" fmla="+- 0 7310 7300"/>
                              <a:gd name="T55" fmla="*/ 7310 h 44"/>
                              <a:gd name="T56" fmla="+- 0 6819 6705"/>
                              <a:gd name="T57" fmla="*/ T56 w 195"/>
                              <a:gd name="T58" fmla="+- 0 7334 7300"/>
                              <a:gd name="T59" fmla="*/ 7334 h 44"/>
                              <a:gd name="T60" fmla="+- 0 6839 6705"/>
                              <a:gd name="T61" fmla="*/ T60 w 195"/>
                              <a:gd name="T62" fmla="+- 0 7344 7300"/>
                              <a:gd name="T63" fmla="*/ 7344 h 44"/>
                              <a:gd name="T64" fmla="+- 0 6863 6705"/>
                              <a:gd name="T65" fmla="*/ T64 w 195"/>
                              <a:gd name="T66" fmla="+- 0 7340 7300"/>
                              <a:gd name="T67" fmla="*/ 7340 h 44"/>
                              <a:gd name="T68" fmla="+- 0 6899 6705"/>
                              <a:gd name="T69" fmla="*/ T68 w 195"/>
                              <a:gd name="T70" fmla="+- 0 7324 7300"/>
                              <a:gd name="T71" fmla="*/ 732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 h="44">
                                <a:moveTo>
                                  <a:pt x="0" y="0"/>
                                </a:moveTo>
                                <a:lnTo>
                                  <a:pt x="26" y="24"/>
                                </a:lnTo>
                                <a:lnTo>
                                  <a:pt x="43" y="33"/>
                                </a:lnTo>
                                <a:lnTo>
                                  <a:pt x="61" y="28"/>
                                </a:lnTo>
                                <a:lnTo>
                                  <a:pt x="87" y="10"/>
                                </a:lnTo>
                                <a:lnTo>
                                  <a:pt x="114" y="34"/>
                                </a:lnTo>
                                <a:lnTo>
                                  <a:pt x="134" y="44"/>
                                </a:lnTo>
                                <a:lnTo>
                                  <a:pt x="158" y="40"/>
                                </a:lnTo>
                                <a:lnTo>
                                  <a:pt x="194" y="24"/>
                                </a:lnTo>
                                <a:moveTo>
                                  <a:pt x="0" y="0"/>
                                </a:moveTo>
                                <a:lnTo>
                                  <a:pt x="26" y="24"/>
                                </a:lnTo>
                                <a:lnTo>
                                  <a:pt x="43" y="33"/>
                                </a:lnTo>
                                <a:lnTo>
                                  <a:pt x="61" y="28"/>
                                </a:lnTo>
                                <a:lnTo>
                                  <a:pt x="87" y="10"/>
                                </a:lnTo>
                                <a:lnTo>
                                  <a:pt x="114" y="34"/>
                                </a:lnTo>
                                <a:lnTo>
                                  <a:pt x="134" y="44"/>
                                </a:lnTo>
                                <a:lnTo>
                                  <a:pt x="158" y="40"/>
                                </a:lnTo>
                                <a:lnTo>
                                  <a:pt x="194" y="24"/>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docshape121"/>
                        <wps:cNvSpPr>
                          <a:spLocks/>
                        </wps:cNvSpPr>
                        <wps:spPr bwMode="auto">
                          <a:xfrm>
                            <a:off x="6975" y="7265"/>
                            <a:ext cx="195" cy="44"/>
                          </a:xfrm>
                          <a:custGeom>
                            <a:avLst/>
                            <a:gdLst>
                              <a:gd name="T0" fmla="+- 0 7170 6976"/>
                              <a:gd name="T1" fmla="*/ T0 w 195"/>
                              <a:gd name="T2" fmla="+- 0 7265 7265"/>
                              <a:gd name="T3" fmla="*/ 7265 h 44"/>
                              <a:gd name="T4" fmla="+- 0 7144 6976"/>
                              <a:gd name="T5" fmla="*/ T4 w 195"/>
                              <a:gd name="T6" fmla="+- 0 7289 7265"/>
                              <a:gd name="T7" fmla="*/ 7289 h 44"/>
                              <a:gd name="T8" fmla="+- 0 7127 6976"/>
                              <a:gd name="T9" fmla="*/ T8 w 195"/>
                              <a:gd name="T10" fmla="+- 0 7298 7265"/>
                              <a:gd name="T11" fmla="*/ 7298 h 44"/>
                              <a:gd name="T12" fmla="+- 0 7109 6976"/>
                              <a:gd name="T13" fmla="*/ T12 w 195"/>
                              <a:gd name="T14" fmla="+- 0 7293 7265"/>
                              <a:gd name="T15" fmla="*/ 7293 h 44"/>
                              <a:gd name="T16" fmla="+- 0 7083 6976"/>
                              <a:gd name="T17" fmla="*/ T16 w 195"/>
                              <a:gd name="T18" fmla="+- 0 7276 7265"/>
                              <a:gd name="T19" fmla="*/ 7276 h 44"/>
                              <a:gd name="T20" fmla="+- 0 7056 6976"/>
                              <a:gd name="T21" fmla="*/ T20 w 195"/>
                              <a:gd name="T22" fmla="+- 0 7300 7265"/>
                              <a:gd name="T23" fmla="*/ 7300 h 44"/>
                              <a:gd name="T24" fmla="+- 0 7036 6976"/>
                              <a:gd name="T25" fmla="*/ T24 w 195"/>
                              <a:gd name="T26" fmla="+- 0 7309 7265"/>
                              <a:gd name="T27" fmla="*/ 7309 h 44"/>
                              <a:gd name="T28" fmla="+- 0 7012 6976"/>
                              <a:gd name="T29" fmla="*/ T28 w 195"/>
                              <a:gd name="T30" fmla="+- 0 7305 7265"/>
                              <a:gd name="T31" fmla="*/ 7305 h 44"/>
                              <a:gd name="T32" fmla="+- 0 6976 6976"/>
                              <a:gd name="T33" fmla="*/ T32 w 195"/>
                              <a:gd name="T34" fmla="+- 0 7290 7265"/>
                              <a:gd name="T35" fmla="*/ 7290 h 44"/>
                              <a:gd name="T36" fmla="+- 0 7170 6976"/>
                              <a:gd name="T37" fmla="*/ T36 w 195"/>
                              <a:gd name="T38" fmla="+- 0 7265 7265"/>
                              <a:gd name="T39" fmla="*/ 7265 h 44"/>
                              <a:gd name="T40" fmla="+- 0 7144 6976"/>
                              <a:gd name="T41" fmla="*/ T40 w 195"/>
                              <a:gd name="T42" fmla="+- 0 7289 7265"/>
                              <a:gd name="T43" fmla="*/ 7289 h 44"/>
                              <a:gd name="T44" fmla="+- 0 7127 6976"/>
                              <a:gd name="T45" fmla="*/ T44 w 195"/>
                              <a:gd name="T46" fmla="+- 0 7298 7265"/>
                              <a:gd name="T47" fmla="*/ 7298 h 44"/>
                              <a:gd name="T48" fmla="+- 0 7109 6976"/>
                              <a:gd name="T49" fmla="*/ T48 w 195"/>
                              <a:gd name="T50" fmla="+- 0 7293 7265"/>
                              <a:gd name="T51" fmla="*/ 7293 h 44"/>
                              <a:gd name="T52" fmla="+- 0 7083 6976"/>
                              <a:gd name="T53" fmla="*/ T52 w 195"/>
                              <a:gd name="T54" fmla="+- 0 7276 7265"/>
                              <a:gd name="T55" fmla="*/ 7276 h 44"/>
                              <a:gd name="T56" fmla="+- 0 7056 6976"/>
                              <a:gd name="T57" fmla="*/ T56 w 195"/>
                              <a:gd name="T58" fmla="+- 0 7300 7265"/>
                              <a:gd name="T59" fmla="*/ 7300 h 44"/>
                              <a:gd name="T60" fmla="+- 0 7036 6976"/>
                              <a:gd name="T61" fmla="*/ T60 w 195"/>
                              <a:gd name="T62" fmla="+- 0 7309 7265"/>
                              <a:gd name="T63" fmla="*/ 7309 h 44"/>
                              <a:gd name="T64" fmla="+- 0 7012 6976"/>
                              <a:gd name="T65" fmla="*/ T64 w 195"/>
                              <a:gd name="T66" fmla="+- 0 7305 7265"/>
                              <a:gd name="T67" fmla="*/ 7305 h 44"/>
                              <a:gd name="T68" fmla="+- 0 6976 6976"/>
                              <a:gd name="T69" fmla="*/ T68 w 195"/>
                              <a:gd name="T70" fmla="+- 0 7290 7265"/>
                              <a:gd name="T71" fmla="*/ 7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5" h="44">
                                <a:moveTo>
                                  <a:pt x="194" y="0"/>
                                </a:moveTo>
                                <a:lnTo>
                                  <a:pt x="168" y="24"/>
                                </a:lnTo>
                                <a:lnTo>
                                  <a:pt x="151" y="33"/>
                                </a:lnTo>
                                <a:lnTo>
                                  <a:pt x="133" y="28"/>
                                </a:lnTo>
                                <a:lnTo>
                                  <a:pt x="107" y="11"/>
                                </a:lnTo>
                                <a:lnTo>
                                  <a:pt x="80" y="35"/>
                                </a:lnTo>
                                <a:lnTo>
                                  <a:pt x="60" y="44"/>
                                </a:lnTo>
                                <a:lnTo>
                                  <a:pt x="36" y="40"/>
                                </a:lnTo>
                                <a:lnTo>
                                  <a:pt x="0" y="25"/>
                                </a:lnTo>
                                <a:moveTo>
                                  <a:pt x="194" y="0"/>
                                </a:moveTo>
                                <a:lnTo>
                                  <a:pt x="168" y="24"/>
                                </a:lnTo>
                                <a:lnTo>
                                  <a:pt x="151" y="33"/>
                                </a:lnTo>
                                <a:lnTo>
                                  <a:pt x="133" y="28"/>
                                </a:lnTo>
                                <a:lnTo>
                                  <a:pt x="107" y="11"/>
                                </a:lnTo>
                                <a:lnTo>
                                  <a:pt x="80" y="35"/>
                                </a:lnTo>
                                <a:lnTo>
                                  <a:pt x="60" y="44"/>
                                </a:lnTo>
                                <a:lnTo>
                                  <a:pt x="36" y="40"/>
                                </a:lnTo>
                                <a:lnTo>
                                  <a:pt x="0" y="25"/>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4" name="docshape1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91" y="6934"/>
                            <a:ext cx="19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docshape1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179" y="6934"/>
                            <a:ext cx="191"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6" name="docshape124"/>
                        <wps:cNvSpPr>
                          <a:spLocks/>
                        </wps:cNvSpPr>
                        <wps:spPr bwMode="auto">
                          <a:xfrm>
                            <a:off x="6779" y="6823"/>
                            <a:ext cx="70" cy="129"/>
                          </a:xfrm>
                          <a:custGeom>
                            <a:avLst/>
                            <a:gdLst>
                              <a:gd name="T0" fmla="+- 0 6779 6779"/>
                              <a:gd name="T1" fmla="*/ T0 w 70"/>
                              <a:gd name="T2" fmla="+- 0 6824 6824"/>
                              <a:gd name="T3" fmla="*/ 6824 h 129"/>
                              <a:gd name="T4" fmla="+- 0 6813 6779"/>
                              <a:gd name="T5" fmla="*/ T4 w 70"/>
                              <a:gd name="T6" fmla="+- 0 6844 6824"/>
                              <a:gd name="T7" fmla="*/ 6844 h 129"/>
                              <a:gd name="T8" fmla="+- 0 6831 6779"/>
                              <a:gd name="T9" fmla="*/ T8 w 70"/>
                              <a:gd name="T10" fmla="+- 0 6864 6824"/>
                              <a:gd name="T11" fmla="*/ 6864 h 129"/>
                              <a:gd name="T12" fmla="+- 0 6841 6779"/>
                              <a:gd name="T13" fmla="*/ T12 w 70"/>
                              <a:gd name="T14" fmla="+- 0 6896 6824"/>
                              <a:gd name="T15" fmla="*/ 6896 h 129"/>
                              <a:gd name="T16" fmla="+- 0 6849 6779"/>
                              <a:gd name="T17" fmla="*/ T16 w 70"/>
                              <a:gd name="T18" fmla="+- 0 6953 6824"/>
                              <a:gd name="T19" fmla="*/ 6953 h 129"/>
                              <a:gd name="T20" fmla="+- 0 6779 6779"/>
                              <a:gd name="T21" fmla="*/ T20 w 70"/>
                              <a:gd name="T22" fmla="+- 0 6824 6824"/>
                              <a:gd name="T23" fmla="*/ 6824 h 129"/>
                              <a:gd name="T24" fmla="+- 0 6813 6779"/>
                              <a:gd name="T25" fmla="*/ T24 w 70"/>
                              <a:gd name="T26" fmla="+- 0 6844 6824"/>
                              <a:gd name="T27" fmla="*/ 6844 h 129"/>
                              <a:gd name="T28" fmla="+- 0 6831 6779"/>
                              <a:gd name="T29" fmla="*/ T28 w 70"/>
                              <a:gd name="T30" fmla="+- 0 6864 6824"/>
                              <a:gd name="T31" fmla="*/ 6864 h 129"/>
                              <a:gd name="T32" fmla="+- 0 6841 6779"/>
                              <a:gd name="T33" fmla="*/ T32 w 70"/>
                              <a:gd name="T34" fmla="+- 0 6896 6824"/>
                              <a:gd name="T35" fmla="*/ 6896 h 129"/>
                              <a:gd name="T36" fmla="+- 0 6849 6779"/>
                              <a:gd name="T37" fmla="*/ T36 w 70"/>
                              <a:gd name="T38" fmla="+- 0 6953 6824"/>
                              <a:gd name="T39" fmla="*/ 695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29">
                                <a:moveTo>
                                  <a:pt x="0" y="0"/>
                                </a:moveTo>
                                <a:lnTo>
                                  <a:pt x="34" y="20"/>
                                </a:lnTo>
                                <a:lnTo>
                                  <a:pt x="52" y="40"/>
                                </a:lnTo>
                                <a:lnTo>
                                  <a:pt x="62" y="72"/>
                                </a:lnTo>
                                <a:lnTo>
                                  <a:pt x="70" y="129"/>
                                </a:lnTo>
                                <a:moveTo>
                                  <a:pt x="0" y="0"/>
                                </a:moveTo>
                                <a:lnTo>
                                  <a:pt x="34" y="20"/>
                                </a:lnTo>
                                <a:lnTo>
                                  <a:pt x="52" y="40"/>
                                </a:lnTo>
                                <a:lnTo>
                                  <a:pt x="62" y="72"/>
                                </a:lnTo>
                                <a:lnTo>
                                  <a:pt x="70" y="12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docshape125"/>
                        <wps:cNvSpPr>
                          <a:spLocks/>
                        </wps:cNvSpPr>
                        <wps:spPr bwMode="auto">
                          <a:xfrm>
                            <a:off x="7012" y="6823"/>
                            <a:ext cx="70" cy="129"/>
                          </a:xfrm>
                          <a:custGeom>
                            <a:avLst/>
                            <a:gdLst>
                              <a:gd name="T0" fmla="+- 0 7082 7012"/>
                              <a:gd name="T1" fmla="*/ T0 w 70"/>
                              <a:gd name="T2" fmla="+- 0 6824 6824"/>
                              <a:gd name="T3" fmla="*/ 6824 h 129"/>
                              <a:gd name="T4" fmla="+- 0 7048 7012"/>
                              <a:gd name="T5" fmla="*/ T4 w 70"/>
                              <a:gd name="T6" fmla="+- 0 6844 6824"/>
                              <a:gd name="T7" fmla="*/ 6844 h 129"/>
                              <a:gd name="T8" fmla="+- 0 7030 7012"/>
                              <a:gd name="T9" fmla="*/ T8 w 70"/>
                              <a:gd name="T10" fmla="+- 0 6864 6824"/>
                              <a:gd name="T11" fmla="*/ 6864 h 129"/>
                              <a:gd name="T12" fmla="+- 0 7020 7012"/>
                              <a:gd name="T13" fmla="*/ T12 w 70"/>
                              <a:gd name="T14" fmla="+- 0 6896 6824"/>
                              <a:gd name="T15" fmla="*/ 6896 h 129"/>
                              <a:gd name="T16" fmla="+- 0 7012 7012"/>
                              <a:gd name="T17" fmla="*/ T16 w 70"/>
                              <a:gd name="T18" fmla="+- 0 6953 6824"/>
                              <a:gd name="T19" fmla="*/ 6953 h 129"/>
                              <a:gd name="T20" fmla="+- 0 7082 7012"/>
                              <a:gd name="T21" fmla="*/ T20 w 70"/>
                              <a:gd name="T22" fmla="+- 0 6824 6824"/>
                              <a:gd name="T23" fmla="*/ 6824 h 129"/>
                              <a:gd name="T24" fmla="+- 0 7048 7012"/>
                              <a:gd name="T25" fmla="*/ T24 w 70"/>
                              <a:gd name="T26" fmla="+- 0 6844 6824"/>
                              <a:gd name="T27" fmla="*/ 6844 h 129"/>
                              <a:gd name="T28" fmla="+- 0 7030 7012"/>
                              <a:gd name="T29" fmla="*/ T28 w 70"/>
                              <a:gd name="T30" fmla="+- 0 6864 6824"/>
                              <a:gd name="T31" fmla="*/ 6864 h 129"/>
                              <a:gd name="T32" fmla="+- 0 7020 7012"/>
                              <a:gd name="T33" fmla="*/ T32 w 70"/>
                              <a:gd name="T34" fmla="+- 0 6896 6824"/>
                              <a:gd name="T35" fmla="*/ 6896 h 129"/>
                              <a:gd name="T36" fmla="+- 0 7012 7012"/>
                              <a:gd name="T37" fmla="*/ T36 w 70"/>
                              <a:gd name="T38" fmla="+- 0 6953 6824"/>
                              <a:gd name="T39" fmla="*/ 695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129">
                                <a:moveTo>
                                  <a:pt x="70" y="0"/>
                                </a:moveTo>
                                <a:lnTo>
                                  <a:pt x="36" y="20"/>
                                </a:lnTo>
                                <a:lnTo>
                                  <a:pt x="18" y="40"/>
                                </a:lnTo>
                                <a:lnTo>
                                  <a:pt x="8" y="72"/>
                                </a:lnTo>
                                <a:lnTo>
                                  <a:pt x="0" y="129"/>
                                </a:lnTo>
                                <a:moveTo>
                                  <a:pt x="70" y="0"/>
                                </a:moveTo>
                                <a:lnTo>
                                  <a:pt x="36" y="20"/>
                                </a:lnTo>
                                <a:lnTo>
                                  <a:pt x="18" y="40"/>
                                </a:lnTo>
                                <a:lnTo>
                                  <a:pt x="8" y="72"/>
                                </a:lnTo>
                                <a:lnTo>
                                  <a:pt x="0" y="12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docshape126"/>
                        <wps:cNvSpPr>
                          <a:spLocks/>
                        </wps:cNvSpPr>
                        <wps:spPr bwMode="auto">
                          <a:xfrm>
                            <a:off x="6681" y="6776"/>
                            <a:ext cx="47" cy="47"/>
                          </a:xfrm>
                          <a:custGeom>
                            <a:avLst/>
                            <a:gdLst>
                              <a:gd name="T0" fmla="+- 0 6727 6681"/>
                              <a:gd name="T1" fmla="*/ T0 w 47"/>
                              <a:gd name="T2" fmla="+- 0 6799 6776"/>
                              <a:gd name="T3" fmla="*/ 6799 h 47"/>
                              <a:gd name="T4" fmla="+- 0 6727 6681"/>
                              <a:gd name="T5" fmla="*/ T4 w 47"/>
                              <a:gd name="T6" fmla="+- 0 6812 6776"/>
                              <a:gd name="T7" fmla="*/ 6812 h 47"/>
                              <a:gd name="T8" fmla="+- 0 6717 6681"/>
                              <a:gd name="T9" fmla="*/ T8 w 47"/>
                              <a:gd name="T10" fmla="+- 0 6822 6776"/>
                              <a:gd name="T11" fmla="*/ 6822 h 47"/>
                              <a:gd name="T12" fmla="+- 0 6704 6681"/>
                              <a:gd name="T13" fmla="*/ T12 w 47"/>
                              <a:gd name="T14" fmla="+- 0 6822 6776"/>
                              <a:gd name="T15" fmla="*/ 6822 h 47"/>
                              <a:gd name="T16" fmla="+- 0 6691 6681"/>
                              <a:gd name="T17" fmla="*/ T16 w 47"/>
                              <a:gd name="T18" fmla="+- 0 6822 6776"/>
                              <a:gd name="T19" fmla="*/ 6822 h 47"/>
                              <a:gd name="T20" fmla="+- 0 6681 6681"/>
                              <a:gd name="T21" fmla="*/ T20 w 47"/>
                              <a:gd name="T22" fmla="+- 0 6812 6776"/>
                              <a:gd name="T23" fmla="*/ 6812 h 47"/>
                              <a:gd name="T24" fmla="+- 0 6681 6681"/>
                              <a:gd name="T25" fmla="*/ T24 w 47"/>
                              <a:gd name="T26" fmla="+- 0 6799 6776"/>
                              <a:gd name="T27" fmla="*/ 6799 h 47"/>
                              <a:gd name="T28" fmla="+- 0 6681 6681"/>
                              <a:gd name="T29" fmla="*/ T28 w 47"/>
                              <a:gd name="T30" fmla="+- 0 6787 6776"/>
                              <a:gd name="T31" fmla="*/ 6787 h 47"/>
                              <a:gd name="T32" fmla="+- 0 6691 6681"/>
                              <a:gd name="T33" fmla="*/ T32 w 47"/>
                              <a:gd name="T34" fmla="+- 0 6776 6776"/>
                              <a:gd name="T35" fmla="*/ 6776 h 47"/>
                              <a:gd name="T36" fmla="+- 0 6704 6681"/>
                              <a:gd name="T37" fmla="*/ T36 w 47"/>
                              <a:gd name="T38" fmla="+- 0 6776 6776"/>
                              <a:gd name="T39" fmla="*/ 6776 h 47"/>
                              <a:gd name="T40" fmla="+- 0 6717 6681"/>
                              <a:gd name="T41" fmla="*/ T40 w 47"/>
                              <a:gd name="T42" fmla="+- 0 6776 6776"/>
                              <a:gd name="T43" fmla="*/ 6776 h 47"/>
                              <a:gd name="T44" fmla="+- 0 6727 6681"/>
                              <a:gd name="T45" fmla="*/ T44 w 47"/>
                              <a:gd name="T46" fmla="+- 0 6787 6776"/>
                              <a:gd name="T47" fmla="*/ 6787 h 47"/>
                              <a:gd name="T48" fmla="+- 0 6727 6681"/>
                              <a:gd name="T49" fmla="*/ T48 w 47"/>
                              <a:gd name="T50" fmla="+- 0 6799 6776"/>
                              <a:gd name="T51" fmla="*/ 6799 h 47"/>
                              <a:gd name="T52" fmla="+- 0 6727 6681"/>
                              <a:gd name="T53" fmla="*/ T52 w 47"/>
                              <a:gd name="T54" fmla="+- 0 6799 6776"/>
                              <a:gd name="T55" fmla="*/ 6799 h 47"/>
                              <a:gd name="T56" fmla="+- 0 6727 6681"/>
                              <a:gd name="T57" fmla="*/ T56 w 47"/>
                              <a:gd name="T58" fmla="+- 0 6812 6776"/>
                              <a:gd name="T59" fmla="*/ 6812 h 47"/>
                              <a:gd name="T60" fmla="+- 0 6717 6681"/>
                              <a:gd name="T61" fmla="*/ T60 w 47"/>
                              <a:gd name="T62" fmla="+- 0 6822 6776"/>
                              <a:gd name="T63" fmla="*/ 6822 h 47"/>
                              <a:gd name="T64" fmla="+- 0 6704 6681"/>
                              <a:gd name="T65" fmla="*/ T64 w 47"/>
                              <a:gd name="T66" fmla="+- 0 6822 6776"/>
                              <a:gd name="T67" fmla="*/ 6822 h 47"/>
                              <a:gd name="T68" fmla="+- 0 6691 6681"/>
                              <a:gd name="T69" fmla="*/ T68 w 47"/>
                              <a:gd name="T70" fmla="+- 0 6822 6776"/>
                              <a:gd name="T71" fmla="*/ 6822 h 47"/>
                              <a:gd name="T72" fmla="+- 0 6681 6681"/>
                              <a:gd name="T73" fmla="*/ T72 w 47"/>
                              <a:gd name="T74" fmla="+- 0 6812 6776"/>
                              <a:gd name="T75" fmla="*/ 6812 h 47"/>
                              <a:gd name="T76" fmla="+- 0 6681 6681"/>
                              <a:gd name="T77" fmla="*/ T76 w 47"/>
                              <a:gd name="T78" fmla="+- 0 6799 6776"/>
                              <a:gd name="T79" fmla="*/ 6799 h 47"/>
                              <a:gd name="T80" fmla="+- 0 6681 6681"/>
                              <a:gd name="T81" fmla="*/ T80 w 47"/>
                              <a:gd name="T82" fmla="+- 0 6787 6776"/>
                              <a:gd name="T83" fmla="*/ 6787 h 47"/>
                              <a:gd name="T84" fmla="+- 0 6691 6681"/>
                              <a:gd name="T85" fmla="*/ T84 w 47"/>
                              <a:gd name="T86" fmla="+- 0 6776 6776"/>
                              <a:gd name="T87" fmla="*/ 6776 h 47"/>
                              <a:gd name="T88" fmla="+- 0 6704 6681"/>
                              <a:gd name="T89" fmla="*/ T88 w 47"/>
                              <a:gd name="T90" fmla="+- 0 6776 6776"/>
                              <a:gd name="T91" fmla="*/ 6776 h 47"/>
                              <a:gd name="T92" fmla="+- 0 6717 6681"/>
                              <a:gd name="T93" fmla="*/ T92 w 47"/>
                              <a:gd name="T94" fmla="+- 0 6776 6776"/>
                              <a:gd name="T95" fmla="*/ 6776 h 47"/>
                              <a:gd name="T96" fmla="+- 0 6727 6681"/>
                              <a:gd name="T97" fmla="*/ T96 w 47"/>
                              <a:gd name="T98" fmla="+- 0 6787 6776"/>
                              <a:gd name="T99" fmla="*/ 6787 h 47"/>
                              <a:gd name="T100" fmla="+- 0 6727 6681"/>
                              <a:gd name="T101" fmla="*/ T100 w 47"/>
                              <a:gd name="T102" fmla="+- 0 6799 6776"/>
                              <a:gd name="T103" fmla="*/ 6799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47">
                                <a:moveTo>
                                  <a:pt x="46" y="23"/>
                                </a:moveTo>
                                <a:lnTo>
                                  <a:pt x="46" y="36"/>
                                </a:lnTo>
                                <a:lnTo>
                                  <a:pt x="36" y="46"/>
                                </a:lnTo>
                                <a:lnTo>
                                  <a:pt x="23" y="46"/>
                                </a:lnTo>
                                <a:lnTo>
                                  <a:pt x="10" y="46"/>
                                </a:lnTo>
                                <a:lnTo>
                                  <a:pt x="0" y="36"/>
                                </a:lnTo>
                                <a:lnTo>
                                  <a:pt x="0" y="23"/>
                                </a:lnTo>
                                <a:lnTo>
                                  <a:pt x="0" y="11"/>
                                </a:lnTo>
                                <a:lnTo>
                                  <a:pt x="10" y="0"/>
                                </a:lnTo>
                                <a:lnTo>
                                  <a:pt x="23" y="0"/>
                                </a:lnTo>
                                <a:lnTo>
                                  <a:pt x="36" y="0"/>
                                </a:lnTo>
                                <a:lnTo>
                                  <a:pt x="46" y="11"/>
                                </a:lnTo>
                                <a:lnTo>
                                  <a:pt x="46" y="23"/>
                                </a:lnTo>
                                <a:close/>
                                <a:moveTo>
                                  <a:pt x="46" y="23"/>
                                </a:moveTo>
                                <a:lnTo>
                                  <a:pt x="46" y="36"/>
                                </a:lnTo>
                                <a:lnTo>
                                  <a:pt x="36" y="46"/>
                                </a:lnTo>
                                <a:lnTo>
                                  <a:pt x="23" y="46"/>
                                </a:lnTo>
                                <a:lnTo>
                                  <a:pt x="10" y="46"/>
                                </a:lnTo>
                                <a:lnTo>
                                  <a:pt x="0" y="36"/>
                                </a:lnTo>
                                <a:lnTo>
                                  <a:pt x="0" y="23"/>
                                </a:lnTo>
                                <a:lnTo>
                                  <a:pt x="0" y="11"/>
                                </a:lnTo>
                                <a:lnTo>
                                  <a:pt x="10" y="0"/>
                                </a:lnTo>
                                <a:lnTo>
                                  <a:pt x="23" y="0"/>
                                </a:lnTo>
                                <a:lnTo>
                                  <a:pt x="36" y="0"/>
                                </a:lnTo>
                                <a:lnTo>
                                  <a:pt x="46" y="11"/>
                                </a:lnTo>
                                <a:lnTo>
                                  <a:pt x="46" y="23"/>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docshape127"/>
                        <wps:cNvSpPr>
                          <a:spLocks/>
                        </wps:cNvSpPr>
                        <wps:spPr bwMode="auto">
                          <a:xfrm>
                            <a:off x="6931" y="7022"/>
                            <a:ext cx="63" cy="63"/>
                          </a:xfrm>
                          <a:custGeom>
                            <a:avLst/>
                            <a:gdLst>
                              <a:gd name="T0" fmla="+- 0 6994 6932"/>
                              <a:gd name="T1" fmla="*/ T0 w 63"/>
                              <a:gd name="T2" fmla="+- 0 7054 7023"/>
                              <a:gd name="T3" fmla="*/ 7054 h 63"/>
                              <a:gd name="T4" fmla="+- 0 6992 6932"/>
                              <a:gd name="T5" fmla="*/ T4 w 63"/>
                              <a:gd name="T6" fmla="+- 0 7066 7023"/>
                              <a:gd name="T7" fmla="*/ 7066 h 63"/>
                              <a:gd name="T8" fmla="+- 0 6985 6932"/>
                              <a:gd name="T9" fmla="*/ T8 w 63"/>
                              <a:gd name="T10" fmla="+- 0 7076 7023"/>
                              <a:gd name="T11" fmla="*/ 7076 h 63"/>
                              <a:gd name="T12" fmla="+- 0 6975 6932"/>
                              <a:gd name="T13" fmla="*/ T12 w 63"/>
                              <a:gd name="T14" fmla="+- 0 7083 7023"/>
                              <a:gd name="T15" fmla="*/ 7083 h 63"/>
                              <a:gd name="T16" fmla="+- 0 6963 6932"/>
                              <a:gd name="T17" fmla="*/ T16 w 63"/>
                              <a:gd name="T18" fmla="+- 0 7085 7023"/>
                              <a:gd name="T19" fmla="*/ 7085 h 63"/>
                              <a:gd name="T20" fmla="+- 0 6951 6932"/>
                              <a:gd name="T21" fmla="*/ T20 w 63"/>
                              <a:gd name="T22" fmla="+- 0 7083 7023"/>
                              <a:gd name="T23" fmla="*/ 7083 h 63"/>
                              <a:gd name="T24" fmla="+- 0 6941 6932"/>
                              <a:gd name="T25" fmla="*/ T24 w 63"/>
                              <a:gd name="T26" fmla="+- 0 7076 7023"/>
                              <a:gd name="T27" fmla="*/ 7076 h 63"/>
                              <a:gd name="T28" fmla="+- 0 6934 6932"/>
                              <a:gd name="T29" fmla="*/ T28 w 63"/>
                              <a:gd name="T30" fmla="+- 0 7066 7023"/>
                              <a:gd name="T31" fmla="*/ 7066 h 63"/>
                              <a:gd name="T32" fmla="+- 0 6932 6932"/>
                              <a:gd name="T33" fmla="*/ T32 w 63"/>
                              <a:gd name="T34" fmla="+- 0 7054 7023"/>
                              <a:gd name="T35" fmla="*/ 7054 h 63"/>
                              <a:gd name="T36" fmla="+- 0 6934 6932"/>
                              <a:gd name="T37" fmla="*/ T36 w 63"/>
                              <a:gd name="T38" fmla="+- 0 7042 7023"/>
                              <a:gd name="T39" fmla="*/ 7042 h 63"/>
                              <a:gd name="T40" fmla="+- 0 6941 6932"/>
                              <a:gd name="T41" fmla="*/ T40 w 63"/>
                              <a:gd name="T42" fmla="+- 0 7032 7023"/>
                              <a:gd name="T43" fmla="*/ 7032 h 63"/>
                              <a:gd name="T44" fmla="+- 0 6951 6932"/>
                              <a:gd name="T45" fmla="*/ T44 w 63"/>
                              <a:gd name="T46" fmla="+- 0 7025 7023"/>
                              <a:gd name="T47" fmla="*/ 7025 h 63"/>
                              <a:gd name="T48" fmla="+- 0 6963 6932"/>
                              <a:gd name="T49" fmla="*/ T48 w 63"/>
                              <a:gd name="T50" fmla="+- 0 7023 7023"/>
                              <a:gd name="T51" fmla="*/ 7023 h 63"/>
                              <a:gd name="T52" fmla="+- 0 6975 6932"/>
                              <a:gd name="T53" fmla="*/ T52 w 63"/>
                              <a:gd name="T54" fmla="+- 0 7025 7023"/>
                              <a:gd name="T55" fmla="*/ 7025 h 63"/>
                              <a:gd name="T56" fmla="+- 0 6985 6932"/>
                              <a:gd name="T57" fmla="*/ T56 w 63"/>
                              <a:gd name="T58" fmla="+- 0 7032 7023"/>
                              <a:gd name="T59" fmla="*/ 7032 h 63"/>
                              <a:gd name="T60" fmla="+- 0 6992 6932"/>
                              <a:gd name="T61" fmla="*/ T60 w 63"/>
                              <a:gd name="T62" fmla="+- 0 7042 7023"/>
                              <a:gd name="T63" fmla="*/ 7042 h 63"/>
                              <a:gd name="T64" fmla="+- 0 6994 6932"/>
                              <a:gd name="T65" fmla="*/ T64 w 63"/>
                              <a:gd name="T66" fmla="+- 0 7054 7023"/>
                              <a:gd name="T67" fmla="*/ 7054 h 63"/>
                              <a:gd name="T68" fmla="+- 0 6994 6932"/>
                              <a:gd name="T69" fmla="*/ T68 w 63"/>
                              <a:gd name="T70" fmla="+- 0 7054 7023"/>
                              <a:gd name="T71" fmla="*/ 7054 h 63"/>
                              <a:gd name="T72" fmla="+- 0 6992 6932"/>
                              <a:gd name="T73" fmla="*/ T72 w 63"/>
                              <a:gd name="T74" fmla="+- 0 7066 7023"/>
                              <a:gd name="T75" fmla="*/ 7066 h 63"/>
                              <a:gd name="T76" fmla="+- 0 6985 6932"/>
                              <a:gd name="T77" fmla="*/ T76 w 63"/>
                              <a:gd name="T78" fmla="+- 0 7076 7023"/>
                              <a:gd name="T79" fmla="*/ 7076 h 63"/>
                              <a:gd name="T80" fmla="+- 0 6975 6932"/>
                              <a:gd name="T81" fmla="*/ T80 w 63"/>
                              <a:gd name="T82" fmla="+- 0 7083 7023"/>
                              <a:gd name="T83" fmla="*/ 7083 h 63"/>
                              <a:gd name="T84" fmla="+- 0 6963 6932"/>
                              <a:gd name="T85" fmla="*/ T84 w 63"/>
                              <a:gd name="T86" fmla="+- 0 7085 7023"/>
                              <a:gd name="T87" fmla="*/ 7085 h 63"/>
                              <a:gd name="T88" fmla="+- 0 6951 6932"/>
                              <a:gd name="T89" fmla="*/ T88 w 63"/>
                              <a:gd name="T90" fmla="+- 0 7083 7023"/>
                              <a:gd name="T91" fmla="*/ 7083 h 63"/>
                              <a:gd name="T92" fmla="+- 0 6941 6932"/>
                              <a:gd name="T93" fmla="*/ T92 w 63"/>
                              <a:gd name="T94" fmla="+- 0 7076 7023"/>
                              <a:gd name="T95" fmla="*/ 7076 h 63"/>
                              <a:gd name="T96" fmla="+- 0 6934 6932"/>
                              <a:gd name="T97" fmla="*/ T96 w 63"/>
                              <a:gd name="T98" fmla="+- 0 7066 7023"/>
                              <a:gd name="T99" fmla="*/ 7066 h 63"/>
                              <a:gd name="T100" fmla="+- 0 6932 6932"/>
                              <a:gd name="T101" fmla="*/ T100 w 63"/>
                              <a:gd name="T102" fmla="+- 0 7054 7023"/>
                              <a:gd name="T103" fmla="*/ 7054 h 63"/>
                              <a:gd name="T104" fmla="+- 0 6934 6932"/>
                              <a:gd name="T105" fmla="*/ T104 w 63"/>
                              <a:gd name="T106" fmla="+- 0 7042 7023"/>
                              <a:gd name="T107" fmla="*/ 7042 h 63"/>
                              <a:gd name="T108" fmla="+- 0 6941 6932"/>
                              <a:gd name="T109" fmla="*/ T108 w 63"/>
                              <a:gd name="T110" fmla="+- 0 7032 7023"/>
                              <a:gd name="T111" fmla="*/ 7032 h 63"/>
                              <a:gd name="T112" fmla="+- 0 6951 6932"/>
                              <a:gd name="T113" fmla="*/ T112 w 63"/>
                              <a:gd name="T114" fmla="+- 0 7025 7023"/>
                              <a:gd name="T115" fmla="*/ 7025 h 63"/>
                              <a:gd name="T116" fmla="+- 0 6963 6932"/>
                              <a:gd name="T117" fmla="*/ T116 w 63"/>
                              <a:gd name="T118" fmla="+- 0 7023 7023"/>
                              <a:gd name="T119" fmla="*/ 7023 h 63"/>
                              <a:gd name="T120" fmla="+- 0 6975 6932"/>
                              <a:gd name="T121" fmla="*/ T120 w 63"/>
                              <a:gd name="T122" fmla="+- 0 7025 7023"/>
                              <a:gd name="T123" fmla="*/ 7025 h 63"/>
                              <a:gd name="T124" fmla="+- 0 6985 6932"/>
                              <a:gd name="T125" fmla="*/ T124 w 63"/>
                              <a:gd name="T126" fmla="+- 0 7032 7023"/>
                              <a:gd name="T127" fmla="*/ 7032 h 63"/>
                              <a:gd name="T128" fmla="+- 0 6992 6932"/>
                              <a:gd name="T129" fmla="*/ T128 w 63"/>
                              <a:gd name="T130" fmla="+- 0 7042 7023"/>
                              <a:gd name="T131" fmla="*/ 7042 h 63"/>
                              <a:gd name="T132" fmla="+- 0 6994 6932"/>
                              <a:gd name="T133" fmla="*/ T132 w 63"/>
                              <a:gd name="T134" fmla="+- 0 7054 7023"/>
                              <a:gd name="T135" fmla="*/ 705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 h="63">
                                <a:moveTo>
                                  <a:pt x="62" y="31"/>
                                </a:moveTo>
                                <a:lnTo>
                                  <a:pt x="60" y="43"/>
                                </a:lnTo>
                                <a:lnTo>
                                  <a:pt x="53" y="53"/>
                                </a:lnTo>
                                <a:lnTo>
                                  <a:pt x="43" y="60"/>
                                </a:lnTo>
                                <a:lnTo>
                                  <a:pt x="31" y="62"/>
                                </a:lnTo>
                                <a:lnTo>
                                  <a:pt x="19" y="60"/>
                                </a:lnTo>
                                <a:lnTo>
                                  <a:pt x="9" y="53"/>
                                </a:lnTo>
                                <a:lnTo>
                                  <a:pt x="2" y="43"/>
                                </a:lnTo>
                                <a:lnTo>
                                  <a:pt x="0" y="31"/>
                                </a:lnTo>
                                <a:lnTo>
                                  <a:pt x="2" y="19"/>
                                </a:lnTo>
                                <a:lnTo>
                                  <a:pt x="9" y="9"/>
                                </a:lnTo>
                                <a:lnTo>
                                  <a:pt x="19" y="2"/>
                                </a:lnTo>
                                <a:lnTo>
                                  <a:pt x="31" y="0"/>
                                </a:lnTo>
                                <a:lnTo>
                                  <a:pt x="43" y="2"/>
                                </a:lnTo>
                                <a:lnTo>
                                  <a:pt x="53" y="9"/>
                                </a:lnTo>
                                <a:lnTo>
                                  <a:pt x="60" y="19"/>
                                </a:lnTo>
                                <a:lnTo>
                                  <a:pt x="62" y="31"/>
                                </a:lnTo>
                                <a:close/>
                                <a:moveTo>
                                  <a:pt x="62" y="31"/>
                                </a:moveTo>
                                <a:lnTo>
                                  <a:pt x="60" y="43"/>
                                </a:lnTo>
                                <a:lnTo>
                                  <a:pt x="53" y="53"/>
                                </a:lnTo>
                                <a:lnTo>
                                  <a:pt x="43" y="60"/>
                                </a:lnTo>
                                <a:lnTo>
                                  <a:pt x="31" y="62"/>
                                </a:lnTo>
                                <a:lnTo>
                                  <a:pt x="19" y="60"/>
                                </a:lnTo>
                                <a:lnTo>
                                  <a:pt x="9" y="53"/>
                                </a:lnTo>
                                <a:lnTo>
                                  <a:pt x="2" y="43"/>
                                </a:lnTo>
                                <a:lnTo>
                                  <a:pt x="0" y="31"/>
                                </a:lnTo>
                                <a:lnTo>
                                  <a:pt x="2" y="19"/>
                                </a:lnTo>
                                <a:lnTo>
                                  <a:pt x="9" y="9"/>
                                </a:lnTo>
                                <a:lnTo>
                                  <a:pt x="19" y="2"/>
                                </a:lnTo>
                                <a:lnTo>
                                  <a:pt x="31" y="0"/>
                                </a:lnTo>
                                <a:lnTo>
                                  <a:pt x="43" y="2"/>
                                </a:lnTo>
                                <a:lnTo>
                                  <a:pt x="53" y="9"/>
                                </a:lnTo>
                                <a:lnTo>
                                  <a:pt x="60" y="19"/>
                                </a:lnTo>
                                <a:lnTo>
                                  <a:pt x="62" y="31"/>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docshape128"/>
                        <wps:cNvSpPr>
                          <a:spLocks/>
                        </wps:cNvSpPr>
                        <wps:spPr bwMode="auto">
                          <a:xfrm>
                            <a:off x="4446" y="7906"/>
                            <a:ext cx="832" cy="712"/>
                          </a:xfrm>
                          <a:custGeom>
                            <a:avLst/>
                            <a:gdLst>
                              <a:gd name="T0" fmla="+- 0 4605 4447"/>
                              <a:gd name="T1" fmla="*/ T0 w 832"/>
                              <a:gd name="T2" fmla="+- 0 8310 7907"/>
                              <a:gd name="T3" fmla="*/ 8310 h 712"/>
                              <a:gd name="T4" fmla="+- 0 4650 4447"/>
                              <a:gd name="T5" fmla="*/ T4 w 832"/>
                              <a:gd name="T6" fmla="+- 0 8317 7907"/>
                              <a:gd name="T7" fmla="*/ 8317 h 712"/>
                              <a:gd name="T8" fmla="+- 0 4708 4447"/>
                              <a:gd name="T9" fmla="*/ T8 w 832"/>
                              <a:gd name="T10" fmla="+- 0 8599 7907"/>
                              <a:gd name="T11" fmla="*/ 8599 h 712"/>
                              <a:gd name="T12" fmla="+- 0 4708 4447"/>
                              <a:gd name="T13" fmla="*/ T12 w 832"/>
                              <a:gd name="T14" fmla="+- 0 8602 7907"/>
                              <a:gd name="T15" fmla="*/ 8602 h 712"/>
                              <a:gd name="T16" fmla="+- 0 4709 4447"/>
                              <a:gd name="T17" fmla="*/ T16 w 832"/>
                              <a:gd name="T18" fmla="+- 0 8605 7907"/>
                              <a:gd name="T19" fmla="*/ 8605 h 712"/>
                              <a:gd name="T20" fmla="+- 0 4711 4447"/>
                              <a:gd name="T21" fmla="*/ T20 w 832"/>
                              <a:gd name="T22" fmla="+- 0 8608 7907"/>
                              <a:gd name="T23" fmla="*/ 8608 h 712"/>
                              <a:gd name="T24" fmla="+- 0 4718 4447"/>
                              <a:gd name="T25" fmla="*/ T24 w 832"/>
                              <a:gd name="T26" fmla="+- 0 8617 7907"/>
                              <a:gd name="T27" fmla="*/ 8617 h 712"/>
                              <a:gd name="T28" fmla="+- 0 4730 4447"/>
                              <a:gd name="T29" fmla="*/ T28 w 832"/>
                              <a:gd name="T30" fmla="+- 0 8618 7907"/>
                              <a:gd name="T31" fmla="*/ 8618 h 712"/>
                              <a:gd name="T32" fmla="+- 0 4739 4447"/>
                              <a:gd name="T33" fmla="*/ T32 w 832"/>
                              <a:gd name="T34" fmla="+- 0 8612 7907"/>
                              <a:gd name="T35" fmla="*/ 8612 h 712"/>
                              <a:gd name="T36" fmla="+- 0 4739 4447"/>
                              <a:gd name="T37" fmla="*/ T36 w 832"/>
                              <a:gd name="T38" fmla="+- 0 8612 7907"/>
                              <a:gd name="T39" fmla="*/ 8612 h 712"/>
                              <a:gd name="T40" fmla="+- 0 4869 4447"/>
                              <a:gd name="T41" fmla="*/ T40 w 832"/>
                              <a:gd name="T42" fmla="+- 0 8531 7907"/>
                              <a:gd name="T43" fmla="*/ 8531 h 712"/>
                              <a:gd name="T44" fmla="+- 0 4985 4447"/>
                              <a:gd name="T45" fmla="*/ T44 w 832"/>
                              <a:gd name="T46" fmla="+- 0 8552 7907"/>
                              <a:gd name="T47" fmla="*/ 8552 h 712"/>
                              <a:gd name="T48" fmla="+- 0 5087 4447"/>
                              <a:gd name="T49" fmla="*/ T48 w 832"/>
                              <a:gd name="T50" fmla="+- 0 8571 7907"/>
                              <a:gd name="T51" fmla="*/ 8571 h 712"/>
                              <a:gd name="T52" fmla="+- 0 5148 4447"/>
                              <a:gd name="T53" fmla="*/ T52 w 832"/>
                              <a:gd name="T54" fmla="+- 0 8582 7907"/>
                              <a:gd name="T55" fmla="*/ 8582 h 712"/>
                              <a:gd name="T56" fmla="+- 0 5202 4447"/>
                              <a:gd name="T57" fmla="*/ T56 w 832"/>
                              <a:gd name="T58" fmla="+- 0 8257 7907"/>
                              <a:gd name="T59" fmla="*/ 8257 h 712"/>
                              <a:gd name="T60" fmla="+- 0 5154 4447"/>
                              <a:gd name="T61" fmla="*/ T60 w 832"/>
                              <a:gd name="T62" fmla="+- 0 8413 7907"/>
                              <a:gd name="T63" fmla="*/ 8413 h 712"/>
                              <a:gd name="T64" fmla="+- 0 5011 4447"/>
                              <a:gd name="T65" fmla="*/ T64 w 832"/>
                              <a:gd name="T66" fmla="+- 0 8472 7907"/>
                              <a:gd name="T67" fmla="*/ 8472 h 712"/>
                              <a:gd name="T68" fmla="+- 0 4758 4447"/>
                              <a:gd name="T69" fmla="*/ T68 w 832"/>
                              <a:gd name="T70" fmla="+- 0 8435 7907"/>
                              <a:gd name="T71" fmla="*/ 8435 h 712"/>
                              <a:gd name="T72" fmla="+- 0 4748 4447"/>
                              <a:gd name="T73" fmla="*/ T72 w 832"/>
                              <a:gd name="T74" fmla="+- 0 8433 7907"/>
                              <a:gd name="T75" fmla="*/ 8433 h 712"/>
                              <a:gd name="T76" fmla="+- 0 4740 4447"/>
                              <a:gd name="T77" fmla="*/ T76 w 832"/>
                              <a:gd name="T78" fmla="+- 0 8426 7907"/>
                              <a:gd name="T79" fmla="*/ 8426 h 712"/>
                              <a:gd name="T80" fmla="+- 0 4739 4447"/>
                              <a:gd name="T81" fmla="*/ T80 w 832"/>
                              <a:gd name="T82" fmla="+- 0 8416 7907"/>
                              <a:gd name="T83" fmla="*/ 8416 h 712"/>
                              <a:gd name="T84" fmla="+- 0 4701 4447"/>
                              <a:gd name="T85" fmla="*/ T84 w 832"/>
                              <a:gd name="T86" fmla="+- 0 8155 7907"/>
                              <a:gd name="T87" fmla="*/ 8155 h 712"/>
                              <a:gd name="T88" fmla="+- 0 4701 4447"/>
                              <a:gd name="T89" fmla="*/ T88 w 832"/>
                              <a:gd name="T90" fmla="+- 0 8155 7907"/>
                              <a:gd name="T91" fmla="*/ 8155 h 712"/>
                              <a:gd name="T92" fmla="+- 0 4700 4447"/>
                              <a:gd name="T93" fmla="*/ T92 w 832"/>
                              <a:gd name="T94" fmla="+- 0 8144 7907"/>
                              <a:gd name="T95" fmla="*/ 8144 h 712"/>
                              <a:gd name="T96" fmla="+- 0 4710 4447"/>
                              <a:gd name="T97" fmla="*/ T96 w 832"/>
                              <a:gd name="T98" fmla="+- 0 8136 7907"/>
                              <a:gd name="T99" fmla="*/ 8136 h 712"/>
                              <a:gd name="T100" fmla="+- 0 4721 4447"/>
                              <a:gd name="T101" fmla="*/ T100 w 832"/>
                              <a:gd name="T102" fmla="+- 0 8136 7907"/>
                              <a:gd name="T103" fmla="*/ 8136 h 712"/>
                              <a:gd name="T104" fmla="+- 0 4721 4447"/>
                              <a:gd name="T105" fmla="*/ T104 w 832"/>
                              <a:gd name="T106" fmla="+- 0 8136 7907"/>
                              <a:gd name="T107" fmla="*/ 8136 h 712"/>
                              <a:gd name="T108" fmla="+- 0 5265 4447"/>
                              <a:gd name="T109" fmla="*/ T108 w 832"/>
                              <a:gd name="T110" fmla="+- 0 8136 7907"/>
                              <a:gd name="T111" fmla="*/ 8136 h 712"/>
                              <a:gd name="T112" fmla="+- 0 5265 4447"/>
                              <a:gd name="T113" fmla="*/ T112 w 832"/>
                              <a:gd name="T114" fmla="+- 0 8136 7907"/>
                              <a:gd name="T115" fmla="*/ 8136 h 712"/>
                              <a:gd name="T116" fmla="+- 0 5276 4447"/>
                              <a:gd name="T117" fmla="*/ T116 w 832"/>
                              <a:gd name="T118" fmla="+- 0 8136 7907"/>
                              <a:gd name="T119" fmla="*/ 8136 h 712"/>
                              <a:gd name="T120" fmla="+- 0 5278 4447"/>
                              <a:gd name="T121" fmla="*/ T120 w 832"/>
                              <a:gd name="T122" fmla="+- 0 8146 7907"/>
                              <a:gd name="T123" fmla="*/ 8146 h 712"/>
                              <a:gd name="T124" fmla="+- 0 5272 4447"/>
                              <a:gd name="T125" fmla="*/ T124 w 832"/>
                              <a:gd name="T126" fmla="+- 0 8155 7907"/>
                              <a:gd name="T127" fmla="*/ 8155 h 712"/>
                              <a:gd name="T128" fmla="+- 0 5272 4447"/>
                              <a:gd name="T129" fmla="*/ T128 w 832"/>
                              <a:gd name="T130" fmla="+- 0 8155 7907"/>
                              <a:gd name="T131" fmla="*/ 8155 h 712"/>
                              <a:gd name="T132" fmla="+- 0 5247 4447"/>
                              <a:gd name="T133" fmla="*/ T132 w 832"/>
                              <a:gd name="T134" fmla="+- 0 8214 7907"/>
                              <a:gd name="T135" fmla="*/ 8214 h 712"/>
                              <a:gd name="T136" fmla="+- 0 4476 4447"/>
                              <a:gd name="T137" fmla="*/ T136 w 832"/>
                              <a:gd name="T138" fmla="+- 0 8253 7907"/>
                              <a:gd name="T139" fmla="*/ 8253 h 712"/>
                              <a:gd name="T140" fmla="+- 0 4539 4447"/>
                              <a:gd name="T141" fmla="*/ T140 w 832"/>
                              <a:gd name="T142" fmla="+- 0 8262 7907"/>
                              <a:gd name="T143" fmla="*/ 8262 h 712"/>
                              <a:gd name="T144" fmla="+- 0 4550 4447"/>
                              <a:gd name="T145" fmla="*/ T144 w 832"/>
                              <a:gd name="T146" fmla="+- 0 8263 7907"/>
                              <a:gd name="T147" fmla="*/ 8263 h 712"/>
                              <a:gd name="T148" fmla="+- 0 4559 4447"/>
                              <a:gd name="T149" fmla="*/ T148 w 832"/>
                              <a:gd name="T150" fmla="+- 0 8274 7907"/>
                              <a:gd name="T151" fmla="*/ 8274 h 712"/>
                              <a:gd name="T152" fmla="+- 0 4557 4447"/>
                              <a:gd name="T153" fmla="*/ T152 w 832"/>
                              <a:gd name="T154" fmla="+- 0 8285 7907"/>
                              <a:gd name="T155" fmla="*/ 8285 h 712"/>
                              <a:gd name="T156" fmla="+- 0 4554 4447"/>
                              <a:gd name="T157" fmla="*/ T156 w 832"/>
                              <a:gd name="T158" fmla="+- 0 8308 7907"/>
                              <a:gd name="T159" fmla="*/ 8308 h 712"/>
                              <a:gd name="T160" fmla="+- 0 4552 4447"/>
                              <a:gd name="T161" fmla="*/ T160 w 832"/>
                              <a:gd name="T162" fmla="+- 0 8320 7907"/>
                              <a:gd name="T163" fmla="*/ 8320 h 712"/>
                              <a:gd name="T164" fmla="+- 0 4541 4447"/>
                              <a:gd name="T165" fmla="*/ T164 w 832"/>
                              <a:gd name="T166" fmla="+- 0 8328 7907"/>
                              <a:gd name="T167" fmla="*/ 8328 h 712"/>
                              <a:gd name="T168" fmla="+- 0 4530 4447"/>
                              <a:gd name="T169" fmla="*/ T168 w 832"/>
                              <a:gd name="T170" fmla="+- 0 8326 7907"/>
                              <a:gd name="T171" fmla="*/ 8326 h 712"/>
                              <a:gd name="T172" fmla="+- 0 4467 4447"/>
                              <a:gd name="T173" fmla="*/ T172 w 832"/>
                              <a:gd name="T174" fmla="+- 0 8318 7907"/>
                              <a:gd name="T175" fmla="*/ 8318 h 712"/>
                              <a:gd name="T176" fmla="+- 0 4455 4447"/>
                              <a:gd name="T177" fmla="*/ T176 w 832"/>
                              <a:gd name="T178" fmla="+- 0 8316 7907"/>
                              <a:gd name="T179" fmla="*/ 8316 h 712"/>
                              <a:gd name="T180" fmla="+- 0 4447 4447"/>
                              <a:gd name="T181" fmla="*/ T180 w 832"/>
                              <a:gd name="T182" fmla="+- 0 8306 7907"/>
                              <a:gd name="T183" fmla="*/ 8306 h 712"/>
                              <a:gd name="T184" fmla="+- 0 4448 4447"/>
                              <a:gd name="T185" fmla="*/ T184 w 832"/>
                              <a:gd name="T186" fmla="+- 0 8294 7907"/>
                              <a:gd name="T187" fmla="*/ 8294 h 712"/>
                              <a:gd name="T188" fmla="+- 0 4452 4447"/>
                              <a:gd name="T189" fmla="*/ T188 w 832"/>
                              <a:gd name="T190" fmla="+- 0 8271 7907"/>
                              <a:gd name="T191" fmla="*/ 8271 h 712"/>
                              <a:gd name="T192" fmla="+- 0 4453 4447"/>
                              <a:gd name="T193" fmla="*/ T192 w 832"/>
                              <a:gd name="T194" fmla="+- 0 8260 7907"/>
                              <a:gd name="T195" fmla="*/ 8260 h 712"/>
                              <a:gd name="T196" fmla="+- 0 4464 4447"/>
                              <a:gd name="T197" fmla="*/ T196 w 832"/>
                              <a:gd name="T198" fmla="+- 0 8252 7907"/>
                              <a:gd name="T199" fmla="*/ 8252 h 712"/>
                              <a:gd name="T200" fmla="+- 0 4476 4447"/>
                              <a:gd name="T201" fmla="*/ T200 w 832"/>
                              <a:gd name="T202" fmla="+- 0 8253 7907"/>
                              <a:gd name="T203" fmla="*/ 8253 h 712"/>
                              <a:gd name="T204" fmla="+- 0 4746 4447"/>
                              <a:gd name="T205" fmla="*/ T204 w 832"/>
                              <a:gd name="T206" fmla="+- 0 8084 7907"/>
                              <a:gd name="T207" fmla="*/ 8084 h 712"/>
                              <a:gd name="T208" fmla="+- 0 4888 4447"/>
                              <a:gd name="T209" fmla="*/ T208 w 832"/>
                              <a:gd name="T210" fmla="+- 0 7942 7907"/>
                              <a:gd name="T211" fmla="*/ 7942 h 712"/>
                              <a:gd name="T212" fmla="+- 0 4917 4447"/>
                              <a:gd name="T213" fmla="*/ T212 w 832"/>
                              <a:gd name="T214" fmla="+- 0 7918 7907"/>
                              <a:gd name="T215" fmla="*/ 7918 h 712"/>
                              <a:gd name="T216" fmla="+- 0 4960 4447"/>
                              <a:gd name="T217" fmla="*/ T216 w 832"/>
                              <a:gd name="T218" fmla="+- 0 7907 7907"/>
                              <a:gd name="T219" fmla="*/ 7907 h 712"/>
                              <a:gd name="T220" fmla="+- 0 5011 4447"/>
                              <a:gd name="T221" fmla="*/ T220 w 832"/>
                              <a:gd name="T222" fmla="+- 0 7910 7907"/>
                              <a:gd name="T223" fmla="*/ 7910 h 712"/>
                              <a:gd name="T224" fmla="+- 0 5061 4447"/>
                              <a:gd name="T225" fmla="*/ T224 w 832"/>
                              <a:gd name="T226" fmla="+- 0 7933 7907"/>
                              <a:gd name="T227" fmla="*/ 7933 h 712"/>
                              <a:gd name="T228" fmla="+- 0 5213 4447"/>
                              <a:gd name="T229" fmla="*/ T228 w 832"/>
                              <a:gd name="T230" fmla="+- 0 8084 7907"/>
                              <a:gd name="T231" fmla="*/ 8084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832" h="712">
                                <a:moveTo>
                                  <a:pt x="158" y="403"/>
                                </a:moveTo>
                                <a:lnTo>
                                  <a:pt x="203" y="410"/>
                                </a:lnTo>
                                <a:lnTo>
                                  <a:pt x="261" y="692"/>
                                </a:lnTo>
                                <a:lnTo>
                                  <a:pt x="261" y="695"/>
                                </a:lnTo>
                                <a:lnTo>
                                  <a:pt x="262" y="698"/>
                                </a:lnTo>
                                <a:lnTo>
                                  <a:pt x="264" y="701"/>
                                </a:lnTo>
                                <a:lnTo>
                                  <a:pt x="271" y="710"/>
                                </a:lnTo>
                                <a:lnTo>
                                  <a:pt x="283" y="711"/>
                                </a:lnTo>
                                <a:lnTo>
                                  <a:pt x="292" y="705"/>
                                </a:lnTo>
                                <a:lnTo>
                                  <a:pt x="422" y="624"/>
                                </a:lnTo>
                                <a:lnTo>
                                  <a:pt x="538" y="645"/>
                                </a:lnTo>
                                <a:moveTo>
                                  <a:pt x="640" y="664"/>
                                </a:moveTo>
                                <a:lnTo>
                                  <a:pt x="701" y="675"/>
                                </a:lnTo>
                                <a:moveTo>
                                  <a:pt x="755" y="350"/>
                                </a:moveTo>
                                <a:lnTo>
                                  <a:pt x="707" y="506"/>
                                </a:lnTo>
                                <a:moveTo>
                                  <a:pt x="564" y="565"/>
                                </a:moveTo>
                                <a:lnTo>
                                  <a:pt x="311" y="528"/>
                                </a:lnTo>
                                <a:lnTo>
                                  <a:pt x="301" y="526"/>
                                </a:lnTo>
                                <a:lnTo>
                                  <a:pt x="293" y="519"/>
                                </a:lnTo>
                                <a:lnTo>
                                  <a:pt x="292" y="509"/>
                                </a:lnTo>
                                <a:lnTo>
                                  <a:pt x="254" y="248"/>
                                </a:lnTo>
                                <a:moveTo>
                                  <a:pt x="254" y="248"/>
                                </a:moveTo>
                                <a:lnTo>
                                  <a:pt x="253" y="237"/>
                                </a:lnTo>
                                <a:lnTo>
                                  <a:pt x="263" y="229"/>
                                </a:lnTo>
                                <a:lnTo>
                                  <a:pt x="274" y="229"/>
                                </a:lnTo>
                                <a:moveTo>
                                  <a:pt x="274" y="229"/>
                                </a:moveTo>
                                <a:lnTo>
                                  <a:pt x="818" y="229"/>
                                </a:lnTo>
                                <a:moveTo>
                                  <a:pt x="818" y="229"/>
                                </a:moveTo>
                                <a:lnTo>
                                  <a:pt x="829" y="229"/>
                                </a:lnTo>
                                <a:lnTo>
                                  <a:pt x="831" y="239"/>
                                </a:lnTo>
                                <a:lnTo>
                                  <a:pt x="825" y="248"/>
                                </a:lnTo>
                                <a:moveTo>
                                  <a:pt x="825" y="248"/>
                                </a:moveTo>
                                <a:lnTo>
                                  <a:pt x="800" y="307"/>
                                </a:lnTo>
                                <a:moveTo>
                                  <a:pt x="29" y="346"/>
                                </a:moveTo>
                                <a:lnTo>
                                  <a:pt x="92" y="355"/>
                                </a:lnTo>
                                <a:lnTo>
                                  <a:pt x="103" y="356"/>
                                </a:lnTo>
                                <a:lnTo>
                                  <a:pt x="112" y="367"/>
                                </a:lnTo>
                                <a:lnTo>
                                  <a:pt x="110" y="378"/>
                                </a:lnTo>
                                <a:lnTo>
                                  <a:pt x="107" y="401"/>
                                </a:lnTo>
                                <a:lnTo>
                                  <a:pt x="105" y="413"/>
                                </a:lnTo>
                                <a:lnTo>
                                  <a:pt x="94" y="421"/>
                                </a:lnTo>
                                <a:lnTo>
                                  <a:pt x="83" y="419"/>
                                </a:lnTo>
                                <a:lnTo>
                                  <a:pt x="20" y="411"/>
                                </a:lnTo>
                                <a:lnTo>
                                  <a:pt x="8" y="409"/>
                                </a:lnTo>
                                <a:lnTo>
                                  <a:pt x="0" y="399"/>
                                </a:lnTo>
                                <a:lnTo>
                                  <a:pt x="1" y="387"/>
                                </a:lnTo>
                                <a:lnTo>
                                  <a:pt x="5" y="364"/>
                                </a:lnTo>
                                <a:lnTo>
                                  <a:pt x="6" y="353"/>
                                </a:lnTo>
                                <a:lnTo>
                                  <a:pt x="17" y="345"/>
                                </a:lnTo>
                                <a:lnTo>
                                  <a:pt x="29" y="346"/>
                                </a:lnTo>
                                <a:close/>
                                <a:moveTo>
                                  <a:pt x="299" y="177"/>
                                </a:moveTo>
                                <a:lnTo>
                                  <a:pt x="441" y="35"/>
                                </a:lnTo>
                                <a:lnTo>
                                  <a:pt x="470" y="11"/>
                                </a:lnTo>
                                <a:lnTo>
                                  <a:pt x="513" y="0"/>
                                </a:lnTo>
                                <a:lnTo>
                                  <a:pt x="564" y="3"/>
                                </a:lnTo>
                                <a:lnTo>
                                  <a:pt x="614" y="26"/>
                                </a:lnTo>
                                <a:lnTo>
                                  <a:pt x="766" y="177"/>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Line 920"/>
                        <wps:cNvCnPr>
                          <a:cxnSpLocks noChangeShapeType="1"/>
                        </wps:cNvCnPr>
                        <wps:spPr bwMode="auto">
                          <a:xfrm>
                            <a:off x="4299" y="6776"/>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1002" name="Line 919"/>
                        <wps:cNvCnPr>
                          <a:cxnSpLocks noChangeShapeType="1"/>
                        </wps:cNvCnPr>
                        <wps:spPr bwMode="auto">
                          <a:xfrm>
                            <a:off x="10898" y="3637"/>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1003" name="docshape129"/>
                        <wps:cNvSpPr>
                          <a:spLocks/>
                        </wps:cNvSpPr>
                        <wps:spPr bwMode="auto">
                          <a:xfrm>
                            <a:off x="1005" y="6909"/>
                            <a:ext cx="656" cy="1217"/>
                          </a:xfrm>
                          <a:custGeom>
                            <a:avLst/>
                            <a:gdLst>
                              <a:gd name="T0" fmla="+- 0 1050 1006"/>
                              <a:gd name="T1" fmla="*/ T0 w 656"/>
                              <a:gd name="T2" fmla="+- 0 8091 6910"/>
                              <a:gd name="T3" fmla="*/ 8091 h 1217"/>
                              <a:gd name="T4" fmla="+- 0 1046 1006"/>
                              <a:gd name="T5" fmla="*/ T4 w 656"/>
                              <a:gd name="T6" fmla="+- 0 8071 6910"/>
                              <a:gd name="T7" fmla="*/ 8071 h 1217"/>
                              <a:gd name="T8" fmla="+- 0 1032 1006"/>
                              <a:gd name="T9" fmla="*/ T8 w 656"/>
                              <a:gd name="T10" fmla="+- 0 7929 6910"/>
                              <a:gd name="T11" fmla="*/ 7929 h 1217"/>
                              <a:gd name="T12" fmla="+- 0 1018 1006"/>
                              <a:gd name="T13" fmla="*/ T12 w 656"/>
                              <a:gd name="T14" fmla="+- 0 7790 6910"/>
                              <a:gd name="T15" fmla="*/ 7790 h 1217"/>
                              <a:gd name="T16" fmla="+- 0 1006 1006"/>
                              <a:gd name="T17" fmla="*/ T16 w 656"/>
                              <a:gd name="T18" fmla="+- 0 7644 6910"/>
                              <a:gd name="T19" fmla="*/ 7644 h 1217"/>
                              <a:gd name="T20" fmla="+- 0 1018 1006"/>
                              <a:gd name="T21" fmla="*/ T20 w 656"/>
                              <a:gd name="T22" fmla="+- 0 7497 6910"/>
                              <a:gd name="T23" fmla="*/ 7497 h 1217"/>
                              <a:gd name="T24" fmla="+- 0 1021 1006"/>
                              <a:gd name="T25" fmla="*/ T24 w 656"/>
                              <a:gd name="T26" fmla="+- 0 7470 6910"/>
                              <a:gd name="T27" fmla="*/ 7470 h 1217"/>
                              <a:gd name="T28" fmla="+- 0 1028 1006"/>
                              <a:gd name="T29" fmla="*/ T28 w 656"/>
                              <a:gd name="T30" fmla="+- 0 7462 6910"/>
                              <a:gd name="T31" fmla="*/ 7462 h 1217"/>
                              <a:gd name="T32" fmla="+- 0 1035 1006"/>
                              <a:gd name="T33" fmla="*/ T32 w 656"/>
                              <a:gd name="T34" fmla="+- 0 7353 6910"/>
                              <a:gd name="T35" fmla="*/ 7353 h 1217"/>
                              <a:gd name="T36" fmla="+- 0 1021 1006"/>
                              <a:gd name="T37" fmla="*/ T36 w 656"/>
                              <a:gd name="T38" fmla="+- 0 7240 6910"/>
                              <a:gd name="T39" fmla="*/ 7240 h 1217"/>
                              <a:gd name="T40" fmla="+- 0 1046 1006"/>
                              <a:gd name="T41" fmla="*/ T40 w 656"/>
                              <a:gd name="T42" fmla="+- 0 7236 6910"/>
                              <a:gd name="T43" fmla="*/ 7236 h 1217"/>
                              <a:gd name="T44" fmla="+- 0 1064 1006"/>
                              <a:gd name="T45" fmla="*/ T44 w 656"/>
                              <a:gd name="T46" fmla="+- 0 7244 6910"/>
                              <a:gd name="T47" fmla="*/ 7244 h 1217"/>
                              <a:gd name="T48" fmla="+- 0 1071 1006"/>
                              <a:gd name="T49" fmla="*/ T48 w 656"/>
                              <a:gd name="T50" fmla="+- 0 7236 6910"/>
                              <a:gd name="T51" fmla="*/ 7236 h 1217"/>
                              <a:gd name="T52" fmla="+- 0 1078 1006"/>
                              <a:gd name="T53" fmla="*/ T52 w 656"/>
                              <a:gd name="T54" fmla="+- 0 7217 6910"/>
                              <a:gd name="T55" fmla="*/ 7217 h 1217"/>
                              <a:gd name="T56" fmla="+- 0 1071 1006"/>
                              <a:gd name="T57" fmla="*/ T56 w 656"/>
                              <a:gd name="T58" fmla="+- 0 7197 6910"/>
                              <a:gd name="T59" fmla="*/ 7197 h 1217"/>
                              <a:gd name="T60" fmla="+- 0 1060 1006"/>
                              <a:gd name="T61" fmla="*/ T60 w 656"/>
                              <a:gd name="T62" fmla="+- 0 7189 6910"/>
                              <a:gd name="T63" fmla="*/ 7189 h 1217"/>
                              <a:gd name="T64" fmla="+- 0 1053 1006"/>
                              <a:gd name="T65" fmla="*/ T64 w 656"/>
                              <a:gd name="T66" fmla="+- 0 7185 6910"/>
                              <a:gd name="T67" fmla="*/ 7185 h 1217"/>
                              <a:gd name="T68" fmla="+- 0 1035 1006"/>
                              <a:gd name="T69" fmla="*/ T68 w 656"/>
                              <a:gd name="T70" fmla="+- 0 7169 6910"/>
                              <a:gd name="T71" fmla="*/ 7169 h 1217"/>
                              <a:gd name="T72" fmla="+- 0 1039 1006"/>
                              <a:gd name="T73" fmla="*/ T72 w 656"/>
                              <a:gd name="T74" fmla="+- 0 7148 6910"/>
                              <a:gd name="T75" fmla="*/ 7148 h 1217"/>
                              <a:gd name="T76" fmla="+- 0 1042 1006"/>
                              <a:gd name="T77" fmla="*/ T76 w 656"/>
                              <a:gd name="T78" fmla="+- 0 7129 6910"/>
                              <a:gd name="T79" fmla="*/ 7129 h 1217"/>
                              <a:gd name="T80" fmla="+- 0 1053 1006"/>
                              <a:gd name="T81" fmla="*/ T80 w 656"/>
                              <a:gd name="T82" fmla="+- 0 7129 6910"/>
                              <a:gd name="T83" fmla="*/ 7129 h 1217"/>
                              <a:gd name="T84" fmla="+- 0 1060 1006"/>
                              <a:gd name="T85" fmla="*/ T84 w 656"/>
                              <a:gd name="T86" fmla="+- 0 7118 6910"/>
                              <a:gd name="T87" fmla="*/ 7118 h 1217"/>
                              <a:gd name="T88" fmla="+- 0 1064 1006"/>
                              <a:gd name="T89" fmla="*/ T88 w 656"/>
                              <a:gd name="T90" fmla="+- 0 7106 6910"/>
                              <a:gd name="T91" fmla="*/ 7106 h 1217"/>
                              <a:gd name="T92" fmla="+- 0 1071 1006"/>
                              <a:gd name="T93" fmla="*/ T92 w 656"/>
                              <a:gd name="T94" fmla="+- 0 7102 6910"/>
                              <a:gd name="T95" fmla="*/ 7102 h 1217"/>
                              <a:gd name="T96" fmla="+- 0 1078 1006"/>
                              <a:gd name="T97" fmla="*/ T96 w 656"/>
                              <a:gd name="T98" fmla="+- 0 7098 6910"/>
                              <a:gd name="T99" fmla="*/ 7098 h 1217"/>
                              <a:gd name="T100" fmla="+- 0 1105 1006"/>
                              <a:gd name="T101" fmla="*/ T100 w 656"/>
                              <a:gd name="T102" fmla="+- 0 7047 6910"/>
                              <a:gd name="T103" fmla="*/ 7047 h 1217"/>
                              <a:gd name="T104" fmla="+- 0 1151 1006"/>
                              <a:gd name="T105" fmla="*/ T104 w 656"/>
                              <a:gd name="T106" fmla="+- 0 7031 6910"/>
                              <a:gd name="T107" fmla="*/ 7031 h 1217"/>
                              <a:gd name="T108" fmla="+- 0 1174 1006"/>
                              <a:gd name="T109" fmla="*/ T108 w 656"/>
                              <a:gd name="T110" fmla="+- 0 7003 6910"/>
                              <a:gd name="T111" fmla="*/ 7003 h 1217"/>
                              <a:gd name="T112" fmla="+- 0 1192 1006"/>
                              <a:gd name="T113" fmla="*/ T112 w 656"/>
                              <a:gd name="T114" fmla="+- 0 6979 6910"/>
                              <a:gd name="T115" fmla="*/ 6979 h 1217"/>
                              <a:gd name="T116" fmla="+- 0 1220 1006"/>
                              <a:gd name="T117" fmla="*/ T116 w 656"/>
                              <a:gd name="T118" fmla="+- 0 6975 6910"/>
                              <a:gd name="T119" fmla="*/ 6975 h 1217"/>
                              <a:gd name="T120" fmla="+- 0 1249 1006"/>
                              <a:gd name="T121" fmla="*/ T120 w 656"/>
                              <a:gd name="T122" fmla="+- 0 6971 6910"/>
                              <a:gd name="T123" fmla="*/ 6971 h 1217"/>
                              <a:gd name="T124" fmla="+- 0 1309 1006"/>
                              <a:gd name="T125" fmla="*/ T124 w 656"/>
                              <a:gd name="T126" fmla="+- 0 6912 6910"/>
                              <a:gd name="T127" fmla="*/ 6912 h 1217"/>
                              <a:gd name="T128" fmla="+- 0 1405 1006"/>
                              <a:gd name="T129" fmla="*/ T128 w 656"/>
                              <a:gd name="T130" fmla="+- 0 6912 6910"/>
                              <a:gd name="T131" fmla="*/ 6912 h 1217"/>
                              <a:gd name="T132" fmla="+- 0 1423 1006"/>
                              <a:gd name="T133" fmla="*/ T132 w 656"/>
                              <a:gd name="T134" fmla="+- 0 6932 6910"/>
                              <a:gd name="T135" fmla="*/ 6932 h 1217"/>
                              <a:gd name="T136" fmla="+- 0 1430 1006"/>
                              <a:gd name="T137" fmla="*/ T136 w 656"/>
                              <a:gd name="T138" fmla="+- 0 6943 6910"/>
                              <a:gd name="T139" fmla="*/ 6943 h 1217"/>
                              <a:gd name="T140" fmla="+- 0 1487 1006"/>
                              <a:gd name="T141" fmla="*/ T140 w 656"/>
                              <a:gd name="T142" fmla="+- 0 6963 6910"/>
                              <a:gd name="T143" fmla="*/ 6963 h 1217"/>
                              <a:gd name="T144" fmla="+- 0 1536 1006"/>
                              <a:gd name="T145" fmla="*/ T144 w 656"/>
                              <a:gd name="T146" fmla="+- 0 6959 6910"/>
                              <a:gd name="T147" fmla="*/ 6959 h 1217"/>
                              <a:gd name="T148" fmla="+- 0 1561 1006"/>
                              <a:gd name="T149" fmla="*/ T148 w 656"/>
                              <a:gd name="T150" fmla="+- 0 6963 6910"/>
                              <a:gd name="T151" fmla="*/ 6963 h 1217"/>
                              <a:gd name="T152" fmla="+- 0 1572 1006"/>
                              <a:gd name="T153" fmla="*/ T152 w 656"/>
                              <a:gd name="T154" fmla="+- 0 6971 6910"/>
                              <a:gd name="T155" fmla="*/ 6971 h 1217"/>
                              <a:gd name="T156" fmla="+- 0 1579 1006"/>
                              <a:gd name="T157" fmla="*/ T156 w 656"/>
                              <a:gd name="T158" fmla="+- 0 6999 6910"/>
                              <a:gd name="T159" fmla="*/ 6999 h 1217"/>
                              <a:gd name="T160" fmla="+- 0 1565 1006"/>
                              <a:gd name="T161" fmla="*/ T160 w 656"/>
                              <a:gd name="T162" fmla="+- 0 7003 6910"/>
                              <a:gd name="T163" fmla="*/ 7003 h 1217"/>
                              <a:gd name="T164" fmla="+- 0 1554 1006"/>
                              <a:gd name="T165" fmla="*/ T164 w 656"/>
                              <a:gd name="T166" fmla="+- 0 7019 6910"/>
                              <a:gd name="T167" fmla="*/ 7019 h 1217"/>
                              <a:gd name="T168" fmla="+- 0 1543 1006"/>
                              <a:gd name="T169" fmla="*/ T168 w 656"/>
                              <a:gd name="T170" fmla="+- 0 7019 6910"/>
                              <a:gd name="T171" fmla="*/ 7019 h 1217"/>
                              <a:gd name="T172" fmla="+- 0 1531 1006"/>
                              <a:gd name="T173" fmla="*/ T172 w 656"/>
                              <a:gd name="T174" fmla="+- 0 7040 6910"/>
                              <a:gd name="T175" fmla="*/ 7040 h 1217"/>
                              <a:gd name="T176" fmla="+- 0 1519 1006"/>
                              <a:gd name="T177" fmla="*/ T176 w 656"/>
                              <a:gd name="T178" fmla="+- 0 7058 6910"/>
                              <a:gd name="T179" fmla="*/ 7058 h 1217"/>
                              <a:gd name="T180" fmla="+- 0 1511 1006"/>
                              <a:gd name="T181" fmla="*/ T180 w 656"/>
                              <a:gd name="T182" fmla="+- 0 7070 6910"/>
                              <a:gd name="T183" fmla="*/ 7070 h 1217"/>
                              <a:gd name="T184" fmla="+- 0 1497 1006"/>
                              <a:gd name="T185" fmla="*/ T184 w 656"/>
                              <a:gd name="T186" fmla="+- 0 7150 6910"/>
                              <a:gd name="T187" fmla="*/ 7150 h 1217"/>
                              <a:gd name="T188" fmla="+- 0 1511 1006"/>
                              <a:gd name="T189" fmla="*/ T188 w 656"/>
                              <a:gd name="T190" fmla="+- 0 7224 6910"/>
                              <a:gd name="T191" fmla="*/ 7224 h 1217"/>
                              <a:gd name="T192" fmla="+- 0 1511 1006"/>
                              <a:gd name="T193" fmla="*/ T192 w 656"/>
                              <a:gd name="T194" fmla="+- 0 7236 6910"/>
                              <a:gd name="T195" fmla="*/ 7236 h 1217"/>
                              <a:gd name="T196" fmla="+- 0 1526 1006"/>
                              <a:gd name="T197" fmla="*/ T196 w 656"/>
                              <a:gd name="T198" fmla="+- 0 7244 6910"/>
                              <a:gd name="T199" fmla="*/ 7244 h 1217"/>
                              <a:gd name="T200" fmla="+- 0 1529 1006"/>
                              <a:gd name="T201" fmla="*/ T200 w 656"/>
                              <a:gd name="T202" fmla="+- 0 7252 6910"/>
                              <a:gd name="T203" fmla="*/ 7252 h 1217"/>
                              <a:gd name="T204" fmla="+- 0 1536 1006"/>
                              <a:gd name="T205" fmla="*/ T204 w 656"/>
                              <a:gd name="T206" fmla="+- 0 7256 6910"/>
                              <a:gd name="T207" fmla="*/ 7256 h 1217"/>
                              <a:gd name="T208" fmla="+- 0 1554 1006"/>
                              <a:gd name="T209" fmla="*/ T208 w 656"/>
                              <a:gd name="T210" fmla="+- 0 7264 6910"/>
                              <a:gd name="T211" fmla="*/ 7264 h 1217"/>
                              <a:gd name="T212" fmla="+- 0 1561 1006"/>
                              <a:gd name="T213" fmla="*/ T212 w 656"/>
                              <a:gd name="T214" fmla="+- 0 7284 6910"/>
                              <a:gd name="T215" fmla="*/ 7284 h 1217"/>
                              <a:gd name="T216" fmla="+- 0 1579 1006"/>
                              <a:gd name="T217" fmla="*/ T216 w 656"/>
                              <a:gd name="T218" fmla="+- 0 7296 6910"/>
                              <a:gd name="T219" fmla="*/ 7296 h 1217"/>
                              <a:gd name="T220" fmla="+- 0 1599 1006"/>
                              <a:gd name="T221" fmla="*/ T220 w 656"/>
                              <a:gd name="T222" fmla="+- 0 7307 6910"/>
                              <a:gd name="T223" fmla="*/ 7307 h 1217"/>
                              <a:gd name="T224" fmla="+- 0 1636 1006"/>
                              <a:gd name="T225" fmla="*/ T224 w 656"/>
                              <a:gd name="T226" fmla="+- 0 7325 6910"/>
                              <a:gd name="T227" fmla="*/ 7325 h 1217"/>
                              <a:gd name="T228" fmla="+- 0 1646 1006"/>
                              <a:gd name="T229" fmla="*/ T228 w 656"/>
                              <a:gd name="T230" fmla="+- 0 7335 6910"/>
                              <a:gd name="T231" fmla="*/ 7335 h 1217"/>
                              <a:gd name="T232" fmla="+- 0 1654 1006"/>
                              <a:gd name="T233" fmla="*/ T232 w 656"/>
                              <a:gd name="T234" fmla="+- 0 7339 6910"/>
                              <a:gd name="T235" fmla="*/ 7339 h 1217"/>
                              <a:gd name="T236" fmla="+- 0 1639 1006"/>
                              <a:gd name="T237" fmla="*/ T236 w 656"/>
                              <a:gd name="T238" fmla="+- 0 8127 6910"/>
                              <a:gd name="T239" fmla="*/ 8127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7" y="1193"/>
                                </a:moveTo>
                                <a:lnTo>
                                  <a:pt x="44" y="1181"/>
                                </a:lnTo>
                                <a:lnTo>
                                  <a:pt x="44" y="1173"/>
                                </a:lnTo>
                                <a:lnTo>
                                  <a:pt x="40" y="1161"/>
                                </a:lnTo>
                                <a:lnTo>
                                  <a:pt x="31" y="1092"/>
                                </a:lnTo>
                                <a:lnTo>
                                  <a:pt x="26" y="1019"/>
                                </a:lnTo>
                                <a:lnTo>
                                  <a:pt x="21" y="947"/>
                                </a:lnTo>
                                <a:lnTo>
                                  <a:pt x="12" y="880"/>
                                </a:lnTo>
                                <a:lnTo>
                                  <a:pt x="3" y="820"/>
                                </a:lnTo>
                                <a:lnTo>
                                  <a:pt x="0" y="734"/>
                                </a:lnTo>
                                <a:lnTo>
                                  <a:pt x="2" y="648"/>
                                </a:lnTo>
                                <a:lnTo>
                                  <a:pt x="12" y="587"/>
                                </a:lnTo>
                                <a:lnTo>
                                  <a:pt x="12" y="580"/>
                                </a:lnTo>
                                <a:lnTo>
                                  <a:pt x="15" y="560"/>
                                </a:lnTo>
                                <a:lnTo>
                                  <a:pt x="15" y="552"/>
                                </a:lnTo>
                                <a:lnTo>
                                  <a:pt x="22" y="552"/>
                                </a:lnTo>
                                <a:lnTo>
                                  <a:pt x="28" y="506"/>
                                </a:lnTo>
                                <a:lnTo>
                                  <a:pt x="29" y="443"/>
                                </a:lnTo>
                                <a:lnTo>
                                  <a:pt x="25" y="379"/>
                                </a:lnTo>
                                <a:lnTo>
                                  <a:pt x="15" y="330"/>
                                </a:lnTo>
                                <a:lnTo>
                                  <a:pt x="29" y="314"/>
                                </a:lnTo>
                                <a:lnTo>
                                  <a:pt x="40" y="326"/>
                                </a:lnTo>
                                <a:lnTo>
                                  <a:pt x="47" y="326"/>
                                </a:lnTo>
                                <a:lnTo>
                                  <a:pt x="58" y="334"/>
                                </a:lnTo>
                                <a:lnTo>
                                  <a:pt x="65" y="334"/>
                                </a:lnTo>
                                <a:lnTo>
                                  <a:pt x="65" y="326"/>
                                </a:lnTo>
                                <a:lnTo>
                                  <a:pt x="72" y="318"/>
                                </a:lnTo>
                                <a:lnTo>
                                  <a:pt x="72" y="307"/>
                                </a:lnTo>
                                <a:lnTo>
                                  <a:pt x="65" y="295"/>
                                </a:lnTo>
                                <a:lnTo>
                                  <a:pt x="65" y="287"/>
                                </a:lnTo>
                                <a:lnTo>
                                  <a:pt x="58" y="287"/>
                                </a:lnTo>
                                <a:lnTo>
                                  <a:pt x="54" y="279"/>
                                </a:lnTo>
                                <a:lnTo>
                                  <a:pt x="47" y="279"/>
                                </a:lnTo>
                                <a:lnTo>
                                  <a:pt x="47" y="275"/>
                                </a:lnTo>
                                <a:lnTo>
                                  <a:pt x="36" y="259"/>
                                </a:lnTo>
                                <a:lnTo>
                                  <a:pt x="29" y="259"/>
                                </a:lnTo>
                                <a:lnTo>
                                  <a:pt x="30" y="249"/>
                                </a:lnTo>
                                <a:lnTo>
                                  <a:pt x="33" y="238"/>
                                </a:lnTo>
                                <a:lnTo>
                                  <a:pt x="35" y="227"/>
                                </a:lnTo>
                                <a:lnTo>
                                  <a:pt x="36" y="219"/>
                                </a:lnTo>
                                <a:lnTo>
                                  <a:pt x="40" y="219"/>
                                </a:lnTo>
                                <a:lnTo>
                                  <a:pt x="47" y="219"/>
                                </a:lnTo>
                                <a:lnTo>
                                  <a:pt x="54" y="216"/>
                                </a:lnTo>
                                <a:lnTo>
                                  <a:pt x="54" y="208"/>
                                </a:lnTo>
                                <a:lnTo>
                                  <a:pt x="58" y="200"/>
                                </a:lnTo>
                                <a:lnTo>
                                  <a:pt x="58" y="196"/>
                                </a:lnTo>
                                <a:lnTo>
                                  <a:pt x="64" y="194"/>
                                </a:lnTo>
                                <a:lnTo>
                                  <a:pt x="65" y="192"/>
                                </a:lnTo>
                                <a:lnTo>
                                  <a:pt x="66" y="189"/>
                                </a:lnTo>
                                <a:lnTo>
                                  <a:pt x="72" y="188"/>
                                </a:lnTo>
                                <a:lnTo>
                                  <a:pt x="72" y="140"/>
                                </a:lnTo>
                                <a:lnTo>
                                  <a:pt x="99" y="137"/>
                                </a:lnTo>
                                <a:lnTo>
                                  <a:pt x="123" y="132"/>
                                </a:lnTo>
                                <a:lnTo>
                                  <a:pt x="145" y="121"/>
                                </a:lnTo>
                                <a:lnTo>
                                  <a:pt x="168" y="101"/>
                                </a:lnTo>
                                <a:lnTo>
                                  <a:pt x="168" y="93"/>
                                </a:lnTo>
                                <a:lnTo>
                                  <a:pt x="168" y="89"/>
                                </a:lnTo>
                                <a:lnTo>
                                  <a:pt x="186" y="69"/>
                                </a:lnTo>
                                <a:lnTo>
                                  <a:pt x="200" y="68"/>
                                </a:lnTo>
                                <a:lnTo>
                                  <a:pt x="214" y="65"/>
                                </a:lnTo>
                                <a:lnTo>
                                  <a:pt x="229" y="62"/>
                                </a:lnTo>
                                <a:lnTo>
                                  <a:pt x="243" y="61"/>
                                </a:lnTo>
                                <a:lnTo>
                                  <a:pt x="260" y="19"/>
                                </a:lnTo>
                                <a:lnTo>
                                  <a:pt x="303" y="2"/>
                                </a:lnTo>
                                <a:lnTo>
                                  <a:pt x="355" y="0"/>
                                </a:lnTo>
                                <a:lnTo>
                                  <a:pt x="399" y="2"/>
                                </a:lnTo>
                                <a:lnTo>
                                  <a:pt x="406" y="14"/>
                                </a:lnTo>
                                <a:lnTo>
                                  <a:pt x="417" y="22"/>
                                </a:lnTo>
                                <a:lnTo>
                                  <a:pt x="424" y="30"/>
                                </a:lnTo>
                                <a:lnTo>
                                  <a:pt x="424" y="33"/>
                                </a:lnTo>
                                <a:lnTo>
                                  <a:pt x="450" y="48"/>
                                </a:lnTo>
                                <a:lnTo>
                                  <a:pt x="481" y="53"/>
                                </a:lnTo>
                                <a:lnTo>
                                  <a:pt x="510" y="52"/>
                                </a:lnTo>
                                <a:lnTo>
                                  <a:pt x="530" y="49"/>
                                </a:lnTo>
                                <a:lnTo>
                                  <a:pt x="541" y="49"/>
                                </a:lnTo>
                                <a:lnTo>
                                  <a:pt x="555" y="53"/>
                                </a:lnTo>
                                <a:lnTo>
                                  <a:pt x="566" y="53"/>
                                </a:lnTo>
                                <a:lnTo>
                                  <a:pt x="566" y="61"/>
                                </a:lnTo>
                                <a:lnTo>
                                  <a:pt x="573" y="73"/>
                                </a:lnTo>
                                <a:lnTo>
                                  <a:pt x="573" y="89"/>
                                </a:lnTo>
                                <a:lnTo>
                                  <a:pt x="566" y="89"/>
                                </a:lnTo>
                                <a:lnTo>
                                  <a:pt x="559" y="93"/>
                                </a:lnTo>
                                <a:lnTo>
                                  <a:pt x="555" y="93"/>
                                </a:lnTo>
                                <a:lnTo>
                                  <a:pt x="548" y="109"/>
                                </a:lnTo>
                                <a:lnTo>
                                  <a:pt x="541" y="109"/>
                                </a:lnTo>
                                <a:lnTo>
                                  <a:pt x="537" y="109"/>
                                </a:lnTo>
                                <a:lnTo>
                                  <a:pt x="534" y="117"/>
                                </a:lnTo>
                                <a:lnTo>
                                  <a:pt x="525" y="130"/>
                                </a:lnTo>
                                <a:lnTo>
                                  <a:pt x="516" y="143"/>
                                </a:lnTo>
                                <a:lnTo>
                                  <a:pt x="513" y="148"/>
                                </a:lnTo>
                                <a:lnTo>
                                  <a:pt x="513" y="160"/>
                                </a:lnTo>
                                <a:lnTo>
                                  <a:pt x="505" y="160"/>
                                </a:lnTo>
                                <a:lnTo>
                                  <a:pt x="495" y="195"/>
                                </a:lnTo>
                                <a:lnTo>
                                  <a:pt x="491" y="240"/>
                                </a:lnTo>
                                <a:lnTo>
                                  <a:pt x="494" y="284"/>
                                </a:lnTo>
                                <a:lnTo>
                                  <a:pt x="505" y="314"/>
                                </a:lnTo>
                                <a:lnTo>
                                  <a:pt x="505" y="318"/>
                                </a:lnTo>
                                <a:lnTo>
                                  <a:pt x="505" y="326"/>
                                </a:lnTo>
                                <a:lnTo>
                                  <a:pt x="513" y="326"/>
                                </a:lnTo>
                                <a:lnTo>
                                  <a:pt x="520" y="334"/>
                                </a:lnTo>
                                <a:lnTo>
                                  <a:pt x="520" y="342"/>
                                </a:lnTo>
                                <a:lnTo>
                                  <a:pt x="523" y="342"/>
                                </a:lnTo>
                                <a:lnTo>
                                  <a:pt x="530" y="342"/>
                                </a:lnTo>
                                <a:lnTo>
                                  <a:pt x="530" y="346"/>
                                </a:lnTo>
                                <a:lnTo>
                                  <a:pt x="541" y="354"/>
                                </a:lnTo>
                                <a:lnTo>
                                  <a:pt x="548" y="354"/>
                                </a:lnTo>
                                <a:lnTo>
                                  <a:pt x="555" y="362"/>
                                </a:lnTo>
                                <a:lnTo>
                                  <a:pt x="555" y="374"/>
                                </a:lnTo>
                                <a:lnTo>
                                  <a:pt x="573" y="374"/>
                                </a:lnTo>
                                <a:lnTo>
                                  <a:pt x="573" y="386"/>
                                </a:lnTo>
                                <a:lnTo>
                                  <a:pt x="580" y="394"/>
                                </a:lnTo>
                                <a:lnTo>
                                  <a:pt x="593" y="397"/>
                                </a:lnTo>
                                <a:lnTo>
                                  <a:pt x="612" y="405"/>
                                </a:lnTo>
                                <a:lnTo>
                                  <a:pt x="630" y="415"/>
                                </a:lnTo>
                                <a:lnTo>
                                  <a:pt x="637" y="425"/>
                                </a:lnTo>
                                <a:lnTo>
                                  <a:pt x="640" y="425"/>
                                </a:lnTo>
                                <a:lnTo>
                                  <a:pt x="644" y="429"/>
                                </a:lnTo>
                                <a:lnTo>
                                  <a:pt x="648" y="429"/>
                                </a:lnTo>
                                <a:lnTo>
                                  <a:pt x="655" y="461"/>
                                </a:lnTo>
                                <a:lnTo>
                                  <a:pt x="633" y="1217"/>
                                </a:lnTo>
                                <a:lnTo>
                                  <a:pt x="47" y="1193"/>
                                </a:lnTo>
                                <a:close/>
                              </a:path>
                            </a:pathLst>
                          </a:custGeom>
                          <a:noFill/>
                          <a:ln w="635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D3B95" id="docshapegroup67" o:spid="_x0000_s1026" style="position:absolute;margin-left:50.05pt;margin-top:-49.75pt;width:494.85pt;height:484pt;z-index:-20367360;mso-position-horizontal-relative:page" coordorigin="1001,-995" coordsize="9897,9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">
                <v:shape id="docshape68" o:spid="_x0000_s1027" style="position:absolute;left:4303;top:-836;width:3290;height:1873;visibility:visible;mso-wrap-style:square;v-text-anchor:top" coordsize="3290,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" path="m,1872r87,-4l170,1858r99,-17l382,1815r61,-17l507,1777r67,-23l642,1727r70,-30l783,1662r73,-39l930,1580r74,-48l1078,1480r74,-58l1226,1359r73,-68l1371,1217r71,-81l1511,1050r68,-93l1644,858r63,-96l1771,674r66,-81l1905,519r68,-68l2043,389r70,-55l2183,283r71,-45l2324,199r71,-36l2464,133r69,-27l2601,83r67,-19l2733,48r64,-14l2858,24r60,-8l3030,5,3130,1,3217,r38,l3289,e" filled="f" strokecolor="#d7d8d6" strokeweight="16pt">
                  <v:path arrowok="t" o:connecttype="custom" o:connectlocs="0,1037;87,1033;170,1023;269,1006;382,980;443,963;507,942;574,919;642,892;712,862;783,827;856,788;930,745;1004,697;1078,645;1152,587;1226,524;1299,456;1371,382;1442,301;1511,215;1579,122;1644,23;1707,-73;1771,-161;1837,-242;1905,-316;1973,-384;2043,-446;2113,-501;2183,-552;2254,-597;2324,-636;2395,-672;2464,-702;2533,-729;2601,-752;2668,-771;2733,-787;2797,-801;2858,-811;2918,-819;3030,-830;3130,-834;3217,-835;3255,-835;3289,-835" o:connectangles="0,0,0,0,0,0,0,0,0,0,0,0,0,0,0,0,0,0,0,0,0,0,0,0,0,0,0,0,0,0,0,0,0,0,0,0,0,0,0,0,0,0,0,0,0,0,0"/>
                </v:shape>
                <v:line id="Line 982" o:spid="_x0000_s1028" style="position:absolute;visibility:visible;mso-wrap-style:square" from="4299,1192" to="4299,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" strokecolor="#d7d8d6" strokeweight=".5pt"/>
                <v:line id="Line 981" o:spid="_x0000_s1029" style="position:absolute;visibility:visible;mso-wrap-style:square" from="7607,-675" to="760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" strokecolor="#d7d8d6" strokeweight=".5pt"/>
                <v:shape id="docshape69" o:spid="_x0000_s1030" style="position:absolute;left:7758;top:3772;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" path="m47,1193r-3,-12l44,1173r-4,-12l31,1092r-5,-73l21,947,12,880,3,820,,734,2,648,12,587r,-8l15,560r,-8l22,552r6,-47l29,442,25,379,15,330,29,314r11,12l47,326r11,8l65,334r,-8l72,318r,-12l65,295r,-8l58,287r-4,-8l47,279r,-4l37,259r-8,l31,249r2,-11l35,227r2,-8l40,219r7,l54,215r,-7l58,200r,-4l64,194r1,-2l66,189r6,-1l72,140r27,-3l123,132r22,-11l168,101r,-8l168,89,186,69r14,-1l214,65r15,-3l243,61,261,18,303,2,355,r44,2l406,14r11,8l424,29r,4l450,48r31,5l510,52r20,-3l541,49r14,4l566,53r,8l573,73r,16l566,89r-7,4l555,93r-7,16l541,109r-3,l534,116r-9,14l517,143r-4,5l513,160r-7,l495,195r-4,45l494,284r12,30l506,318r,8l513,326r7,8l520,342r3,l530,342r,4l541,354r7,l555,362r,12l573,374r,12l580,394r14,3l613,405r17,10l637,425r4,l644,429r4,l655,461r-22,756l47,1193xe" filled="f" strokecolor="#00497c" strokeweight=".18239mm">
                  <v:path arrowok="t" o:connecttype="custom" o:connectlocs="44,4954;40,4934;26,4792;12,4653;0,4507;12,4360;15,4333;22,4325;29,4215;15,4103;40,4099;58,4107;65,4099;72,4079;65,4060;54,4052;47,4048;29,4032;33,4011;37,3992;47,3992;54,3981;58,3969;65,3965;72,3961;99,3910;145,3894;168,3866;186,3842;214,3838;243,3834;303,3775;399,3775;417,3795;424,3806;481,3826;530,3822;555,3826;566,3834;573,3862;559,3866;548,3882;538,3882;525,3903;513,3921;506,3933;491,4013;506,4087;506,4099;520,4107;523,4115;530,4119;548,4127;555,4147;573,4159;594,4170;630,4188;641,4198;648,4202;633,4990" o:connectangles="0,0,0,0,0,0,0,0,0,0,0,0,0,0,0,0,0,0,0,0,0,0,0,0,0,0,0,0,0,0,0,0,0,0,0,0,0,0,0,0,0,0,0,0,0,0,0,0,0,0,0,0,0,0,0,0,0,0,0,0"/>
                </v:shape>
                <v:shape id="docshape70" o:spid="_x0000_s1031" style="position:absolute;left:8215;top:6647;width:2418;height:1995;visibility:visible;mso-wrap-style:square;v-text-anchor:top" coordsize="241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" path="m1245,1994r-894,l319,1988r-26,-18l276,1944r-7,-32l269,1817r5,-73l288,1674r23,-67l341,1545r38,-57l424,1436r51,-45l531,1352r61,-31l657,1298r69,-15l798,1278r72,5l939,1298r65,23l1065,1352r56,39l1172,1436r45,52l1255,1545r30,62l1308,1674r14,70l1327,1817r,95l1320,1944r-17,26l1277,1988r-32,6xm500,1712r,282m1096,1712r,282m2192,248r-11,80l2150,400r-48,58l2042,496r-69,15l1904,496r-60,-38l1796,400r-31,-72l1754,248r11,-78l1796,102r48,-54l1904,13,1973,r69,13l2102,48r48,54l2181,170r11,78xm1973,611r,l2045,617r68,17l2177,661r58,37l2287,743r45,53l2368,855r27,65l2411,990r6,73l2417,1143r-5,27l2397,1192r-21,15l2349,1212r-447,m2224,975r,237m1868,847r-9,79l1833,1000r-41,64l1739,1114r-62,33l1608,1159r-70,-12l1476,1114r-53,-50l1383,1000r-27,-74l1347,847r9,-79l1383,698r40,-60l1476,592r62,-30l1608,552r69,10l1739,592r53,46l1833,698r26,70l1868,847xm1327,1361r63,-35l1459,1300r73,-16l1608,1278r71,5l1748,1298r65,23l1875,1352r56,39l1982,1436r44,52l2064,1545r31,62l2118,1674r14,70l2136,1817r,95l2130,1944r-17,26l2087,1988r-32,6l1471,1994t435,-282l1906,1994m1059,847r-10,79l1023,1000r-41,64l930,1114r-63,33l798,1159r-69,-12l666,1114r-52,-50l573,1000,547,926,537,847r10,-79l573,698r41,-60l666,592r63,-30l798,552r69,10l930,592r52,46l1023,698r26,70l1059,847xm225,248r11,80l267,400r48,58l375,496r69,15l513,496r60,-38l621,400r31,-72l663,248,652,170,621,102,573,48,513,13,444,,375,13,315,48r-48,54l236,170r-11,78xm444,611r,l372,617r-68,17l240,661r-58,37l130,743,85,796,49,855,22,920,5,990,,1063r,80l5,1170r15,22l41,1207r27,5l515,1212m193,975r,237m984,248r11,80l1026,400r47,58l1134,496r69,15l1272,496r60,-38l1380,400r31,-72l1422,248r-11,-78l1380,102,1332,48,1272,13,1203,r-69,13l1073,48r-47,54l995,170r-11,78xm1272,615r-15,-2l1242,612r-15,-1l1211,611r-18,l1174,612r-18,2l1138,617e" filled="f" strokecolor="#00497c" strokeweight=".18239mm">
                  <v:path arrowok="t" o:connecttype="custom" o:connectlocs="293,8617;274,8391;379,8135;592,7968;870,7930;1121,8038;1285,8254;1327,8559;1245,8641;1096,8641;2102,7105;1844,7105;1765,6817;1973,6647;2181,6817;2045,7264;2287,7390;2411,7637;2397,7839;2224,7622;1833,7647;1608,7806;1383,7647;1383,7345;1608,7199;1833,7345;1390,7973;1679,7930;1931,8038;2095,8254;2136,8559;2055,8641;1059,7494;930,7761;666,7761;537,7494;666,7239;930,7239;1059,7494;315,7105;573,7105;652,6817;444,6647;236,6817;372,7264;130,7390;5,7637;20,7839;193,7622;1026,7047;1272,7143;1422,6895;1272,6660;1026,6749;1257,7260;1193,7258" o:connectangles="0,0,0,0,0,0,0,0,0,0,0,0,0,0,0,0,0,0,0,0,0,0,0,0,0,0,0,0,0,0,0,0,0,0,0,0,0,0,0,0,0,0,0,0,0,0,0,0,0,0,0,0,0,0,0,0"/>
                </v:shape>
                <v:shape id="docshape71" o:spid="_x0000_s1032" type="#_x0000_t75" style="position:absolute;left:7696;top:-425;width:748;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">
                  <v:imagedata r:id="rId69" o:title=""/>
                </v:shape>
                <v:shape id="docshape72" o:spid="_x0000_s1033" style="position:absolute;left:7839;top:-535;width:714;height:694;visibility:visible;mso-wrap-style:square;v-text-anchor:top" coordsize="71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" path="m127,75l185,37,248,12,314,r66,l446,12r61,24l564,71r49,45l654,171r29,65l696,290r4,56l696,402r-13,54m586,603r-55,42l470,673r-65,16l339,693r-65,-8l211,665,153,634,101,592,57,539,36,503,19,465,7,426,,385m600,490r45,26l681,552r24,40l714,629e" filled="f" strokecolor="#00497c" strokeweight=".18239mm">
                  <v:path arrowok="t" o:connecttype="custom" o:connectlocs="127,-459;185,-497;248,-522;314,-534;380,-534;446,-522;507,-498;564,-463;613,-418;654,-363;683,-298;696,-244;700,-188;696,-132;683,-78;586,69;531,111;470,139;405,155;339,159;274,151;211,131;153,100;101,58;57,5;36,-31;19,-69;7,-108;0,-149;600,-44;645,-18;681,18;705,58;714,95" o:connectangles="0,0,0,0,0,0,0,0,0,0,0,0,0,0,0,0,0,0,0,0,0,0,0,0,0,0,0,0,0,0,0,0,0,0"/>
                </v:shape>
                <v:shape id="docshape73" o:spid="_x0000_s1034" style="position:absolute;left:6034;top:728;width:1239;height:193;visibility:visible;mso-wrap-style:square;v-text-anchor:top" coordsize="123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" path="m21,192r1198,l1230,192r9,-8l1239,173r,-3l1238,167r-2,-3l1179,12r-3,-7l1169,r-8,l79,,71,,63,5r-3,7l2,167,,173r1,6l5,184r3,5l14,192r7,xm93,38r1054,l1191,154,49,154,93,38xe" filled="f" strokecolor="#91d9f8" strokeweight=".5pt">
                  <v:path arrowok="t" o:connecttype="custom" o:connectlocs="21,921;1219,921;1219,921;1219,921;1219,921;1230,921;1239,913;1239,902;1239,899;1238,896;1236,893;1179,741;1176,734;1169,729;1161,729;79,729;71,729;63,734;60,741;2,896;0,902;1,908;5,913;8,918;14,921;21,921;93,767;1147,767;1191,883;49,883;93,767" o:connectangles="0,0,0,0,0,0,0,0,0,0,0,0,0,0,0,0,0,0,0,0,0,0,0,0,0,0,0,0,0,0,0"/>
                </v:shape>
                <v:shape id="docshape74" o:spid="_x0000_s1035" type="#_x0000_t75" style="position:absolute;left:7119;top:144;width:36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">
                  <v:imagedata r:id="rId70" o:title=""/>
                </v:shape>
                <v:shape id="docshape75" o:spid="_x0000_s1036" type="#_x0000_t75" style="position:absolute;left:6800;top:963;width:752;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">
                  <v:imagedata r:id="rId71" o:title=""/>
                </v:shape>
                <v:shape id="docshape76" o:spid="_x0000_s1037" style="position:absolute;left:6690;top:969;width:67;height:347;visibility:visible;mso-wrap-style:square;v-text-anchor:top" coordsize="6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" path="m36,18l35,8,26,,17,1,7,2,,12,1,22,31,329r,10l39,346r9,l49,346r1,l59,345r7,-10l65,325,36,18xe" filled="f" strokecolor="#91d9f8" strokeweight=".5pt">
                  <v:path arrowok="t" o:connecttype="custom" o:connectlocs="36,988;35,978;26,970;17,971;7,972;0,982;1,992;31,1299;31,1309;39,1316;48,1316;49,1316;49,1316;50,1316;59,1315;66,1305;65,1295;36,988" o:connectangles="0,0,0,0,0,0,0,0,0,0,0,0,0,0,0,0,0,0"/>
                </v:shape>
                <v:shape id="docshape77" o:spid="_x0000_s1038" style="position:absolute;left:6551;top:969;width:67;height:347;visibility:visible;mso-wrap-style:square;v-text-anchor:top" coordsize="6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" path="m19,346r8,l35,339r1,-10l65,22,66,12,59,2,50,1,40,,32,8,31,18,1,325,,335r7,10l17,346r1,l19,346xe" filled="f" strokecolor="#91d9f8" strokeweight=".5pt">
                  <v:path arrowok="t" o:connecttype="custom" o:connectlocs="19,1316;27,1316;35,1309;36,1299;65,992;66,982;59,972;50,971;40,970;32,978;31,988;1,1295;0,1305;7,1315;17,1316;17,1316;18,1316;19,1316" o:connectangles="0,0,0,0,0,0,0,0,0,0,0,0,0,0,0,0,0,0"/>
                </v:shape>
                <v:shape id="docshape78" o:spid="_x0000_s1039" type="#_x0000_t75" style="position:absolute;left:5755;top:963;width:752;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">
                  <v:imagedata r:id="rId72" o:title=""/>
                </v:shape>
                <v:shape id="docshape79" o:spid="_x0000_s1040" style="position:absolute;left:6152;top:251;width:451;height:445;visibility:visible;mso-wrap-style:square;v-text-anchor:top" coordsize="45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" path="m19,396r184,l203,426r,10l212,445r11,l233,445r9,-9l242,426r,-30l332,396r11,l352,387r,-10l352,366r-9,-9l332,357r-294,l38,214r273,l322,214r9,-9l331,195r,-11l322,175r-11,l38,175r,-56l115,39r316,l441,39r9,-8l450,20r,-11l441,,431,,106,r-5,l96,3,92,6,5,98r-4,3l,106r,5l,377r,10l8,396r11,xe" filled="f" strokecolor="#91d9f8" strokeweight=".5pt">
                  <v:path arrowok="t" o:connecttype="custom" o:connectlocs="19,647;203,647;203,677;203,687;212,696;223,696;233,696;242,687;242,677;242,647;332,647;343,647;352,638;352,628;352,617;343,608;332,608;38,608;38,465;311,465;322,465;331,456;331,446;331,435;322,426;311,426;38,426;38,370;115,290;431,290;441,290;450,282;450,271;450,260;441,251;431,251;106,251;101,251;96,254;92,257;5,349;1,352;0,357;0,362;0,628;0,638;8,647;19,647" o:connectangles="0,0,0,0,0,0,0,0,0,0,0,0,0,0,0,0,0,0,0,0,0,0,0,0,0,0,0,0,0,0,0,0,0,0,0,0,0,0,0,0,0,0,0,0,0,0,0,0"/>
                </v:shape>
                <v:shape id="docshape80" o:spid="_x0000_s1041" style="position:absolute;left:6559;top:66;width:565;height:630;visibility:visible;mso-wrap-style:square;v-text-anchor:top" coordsize="56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" path="m68,131r330,l409,131r9,-9l418,111r,-10l409,92r-11,l88,92r,-53l526,39r,53l506,92r-5,l495,94r-3,4l488,102r-2,6l487,113r37,429l20,542r-11,l,551r,10l,572r9,9l20,581r299,l319,610r,11l328,630r10,l349,630r9,-9l358,610r,-29l545,581r6,l556,579r4,-5l563,570r2,-5l565,560,527,131r18,l556,131r9,-9l565,111r,-91l565,9,556,,545,,68,,57,,49,9r,11l49,111r,11l57,131r11,xe" filled="f" strokecolor="#91d9f8" strokeweight=".5pt">
                  <v:path arrowok="t" o:connecttype="custom" o:connectlocs="68,197;398,197;409,197;418,188;418,177;418,167;409,158;398,158;88,158;88,105;526,105;526,158;506,158;501,158;495,160;492,164;488,168;486,174;487,179;524,608;20,608;9,608;0,617;0,627;0,638;9,647;20,647;319,647;319,676;319,687;328,696;338,696;349,696;358,687;358,676;358,647;545,647;551,647;556,645;560,640;563,636;565,631;565,626;527,197;545,197;556,197;565,188;565,177;565,86;565,75;556,66;545,66;68,66;57,66;49,75;49,86;49,177;49,188;57,197;68,197" o:connectangles="0,0,0,0,0,0,0,0,0,0,0,0,0,0,0,0,0,0,0,0,0,0,0,0,0,0,0,0,0,0,0,0,0,0,0,0,0,0,0,0,0,0,0,0,0,0,0,0,0,0,0,0,0,0,0,0,0,0,0,0"/>
                </v:shape>
                <v:shape id="docshape81" o:spid="_x0000_s1042" style="position:absolute;left:6619;top:221;width:407;height:290;visibility:visible;mso-wrap-style:square;v-text-anchor:top" coordsize="40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" path="m43,1l33,,23,8,22,19,,269r,5l2,279r3,4l9,287r5,3l20,290r367,l397,290r9,-9l406,270r,-10l397,251r-10,l41,251,61,22,62,12,54,2,43,1xe" filled="f" strokecolor="#91d9f8" strokeweight=".5pt">
                  <v:path arrowok="t" o:connecttype="custom" o:connectlocs="43,222;33,221;23,229;22,240;0,490;0,495;2,500;5,504;9,508;14,511;20,511;387,511;397,511;406,502;406,491;406,481;397,472;387,472;41,472;61,243;62,233;54,223;43,222" o:connectangles="0,0,0,0,0,0,0,0,0,0,0,0,0,0,0,0,0,0,0,0,0,0,0"/>
                </v:shape>
                <v:shape id="docshape82" o:spid="_x0000_s1043" style="position:absolute;left:4426;top:3041;width:190;height:25;visibility:visible;mso-wrap-style:square;v-text-anchor:top" coordsize="1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" path="m16,24r158,l183,24r7,-5l190,12r,-7l183,r-9,l16,,7,,,5r,7l,19r7,5l16,24xe" filled="f" strokecolor="#91d9f8" strokeweight=".5pt">
                  <v:path arrowok="t" o:connecttype="custom" o:connectlocs="16,3066;174,3066;183,3066;190,3061;190,3054;190,3047;183,3042;174,3042;16,3042;7,3042;0,3047;0,3054;0,3061;7,3066;16,3066" o:connectangles="0,0,0,0,0,0,0,0,0,0,0,0,0,0,0"/>
                </v:shape>
                <v:shape id="docshape83" o:spid="_x0000_s1044" style="position:absolute;left:4426;top:318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" path="m15,25r72,l95,25r7,-6l102,12r,-6l95,,87,,15,,7,,,6r,6l,19r7,6l15,25xe" filled="f" strokecolor="#91d9f8" strokeweight=".5pt">
                  <v:path arrowok="t" o:connecttype="custom" o:connectlocs="15,3214;87,3214;95,3214;102,3208;102,3201;102,3195;95,3189;87,3189;15,3189;7,3189;0,3195;0,3201;0,3208;7,3214;15,3214" o:connectangles="0,0,0,0,0,0,0,0,0,0,0,0,0,0,0"/>
                </v:shape>
                <v:shape id="docshape84" o:spid="_x0000_s1045" style="position:absolute;left:4426;top:333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" path="m15,25r72,l95,25r7,-6l102,13r,-7l95,,87,,15,,7,,,6r,7l,19r7,6l15,25xe" filled="f" strokecolor="#91d9f8" strokeweight=".5pt">
                  <v:path arrowok="t" o:connecttype="custom" o:connectlocs="15,3361;87,3361;95,3361;102,3355;102,3349;102,3342;95,3336;87,3336;15,3336;7,3336;0,3342;0,3349;0,3355;7,3361;15,3361" o:connectangles="0,0,0,0,0,0,0,0,0,0,0,0,0,0,0"/>
                </v:shape>
                <v:shape id="docshape85" o:spid="_x0000_s1046" style="position:absolute;left:4426;top:3630;width:705;height:25;visibility:visible;mso-wrap-style:square;v-text-anchor:top" coordsize="7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" path="m16,24r672,l697,24r7,-5l704,12r,-7l697,r-9,l16,,7,,,5r,7l,19r7,5l16,24xe" filled="f" strokecolor="#91d9f8" strokeweight=".5pt">
                  <v:path arrowok="t" o:connecttype="custom" o:connectlocs="16,3655;688,3655;697,3655;704,3650;704,3643;704,3636;697,3631;688,3631;16,3631;7,3631;0,3636;0,3643;0,3650;7,3655;16,3655" o:connectangles="0,0,0,0,0,0,0,0,0,0,0,0,0,0,0"/>
                </v:shape>
                <v:shape id="docshape86" o:spid="_x0000_s1047" style="position:absolute;left:5044;top:3483;width:73;height:25;visibility:visible;mso-wrap-style:square;v-text-anchor:top" coordsize="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" path="m14,24r43,l65,24r7,-5l72,12r,-7l65,,57,,14,,6,,,5r,7l,19r6,5l14,24xe" filled="f" strokecolor="#91d9f8" strokeweight=".5pt">
                  <v:path arrowok="t" o:connecttype="custom" o:connectlocs="14,3508;57,3508;65,3508;72,3503;72,3496;72,3489;65,3484;57,3484;14,3484;6,3484;0,3489;0,3496;0,3503;6,3508;14,3508" o:connectangles="0,0,0,0,0,0,0,0,0,0,0,0,0,0,0"/>
                </v:shape>
                <v:shape id="docshape87" o:spid="_x0000_s1048" style="position:absolute;left:5527;top:3041;width:313;height:25;visibility:visible;mso-wrap-style:square;v-text-anchor:top" coordsize="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" path="m297,l16,,7,,,5r,7l,19r7,5l16,24r281,l305,24r8,-5l313,12r,-7l305,r-8,xe" filled="f" strokecolor="#91d9f8" strokeweight=".5pt">
                  <v:path arrowok="t" o:connecttype="custom" o:connectlocs="297,3042;16,3042;7,3042;0,3047;0,3054;0,3061;7,3066;16,3066;297,3066;305,3066;313,3061;313,3054;313,3047;305,3042;297,3042" o:connectangles="0,0,0,0,0,0,0,0,0,0,0,0,0,0,0"/>
                </v:shape>
                <v:shape id="docshape88" o:spid="_x0000_s1049" style="position:absolute;left:5077;top:3189;width:764;height:25;visibility:visible;mso-wrap-style:square;v-text-anchor:top" coordsize="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" path="m747,l16,,7,,,6r,6l,19r7,6l16,25r731,l756,25r8,-6l764,12r,-6l756,r-9,xe" filled="f" strokecolor="#91d9f8" strokeweight=".5pt">
                  <v:path arrowok="t" o:connecttype="custom" o:connectlocs="747,3189;16,3189;7,3189;0,3195;0,3201;0,3208;7,3214;16,3214;747,3214;756,3214;764,3208;764,3201;764,3195;756,3189;747,3189" o:connectangles="0,0,0,0,0,0,0,0,0,0,0,0,0,0,0"/>
                </v:shape>
                <v:shape id="docshape89" o:spid="_x0000_s1050" style="position:absolute;left:5717;top:3336;width:123;height:25;visibility:visible;mso-wrap-style:square;v-text-anchor:top" coordsize="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" path="m107,l15,,7,,,6r,7l,19r7,6l15,25r92,l116,25r7,-6l123,13r,-7l116,r-9,xe" filled="f" strokecolor="#91d9f8" strokeweight=".5pt">
                  <v:path arrowok="t" o:connecttype="custom" o:connectlocs="107,3336;15,3336;7,3336;0,3342;0,3349;0,3355;7,3361;15,3361;107,3361;116,3361;123,3355;123,3349;123,3342;116,3336;107,3336" o:connectangles="0,0,0,0,0,0,0,0,0,0,0,0,0,0,0"/>
                </v:shape>
                <v:shape id="docshape90" o:spid="_x0000_s1051" style="position:absolute;left:5589;top:2894;width:252;height:25;visibility:visible;mso-wrap-style:square;v-text-anchor:top" coordsize="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" path="m235,l16,,7,,,5r,7l,19r7,5l16,24r219,l243,24r8,-5l251,12r,-7l243,r-8,xe" filled="f" strokecolor="#91d9f8" strokeweight=".5pt">
                  <v:path arrowok="t" o:connecttype="custom" o:connectlocs="235,2895;16,2895;7,2895;0,2900;0,2907;0,2914;7,2919;16,2919;235,2919;243,2919;251,2914;251,2907;251,2900;243,2895;235,2895" o:connectangles="0,0,0,0,0,0,0,0,0,0,0,0,0,0,0"/>
                </v:shape>
                <v:shape id="docshape91" o:spid="_x0000_s1052" style="position:absolute;left:4426;top:2894;width:690;height:25;visibility:visible;mso-wrap-style:square;v-text-anchor:top" coordsize="6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" path="m,12r,7l7,24r9,l674,24r9,l690,19r,-7l690,5,683,r-9,l16,,7,,,5r,7xe" filled="f" strokecolor="#91d9f8" strokeweight=".5pt">
                  <v:path arrowok="t" o:connecttype="custom" o:connectlocs="0,2907;0,2914;7,2919;16,2919;674,2919;683,2919;690,2914;690,2907;690,2900;683,2895;674,2895;16,2895;7,2895;0,2900;0,2907" o:connectangles="0,0,0,0,0,0,0,0,0,0,0,0,0,0,0"/>
                </v:shape>
                <v:shape id="docshape92" o:spid="_x0000_s1053" style="position:absolute;left:5743;top:3630;width:98;height:25;visibility:visible;mso-wrap-style:square;v-text-anchor:top" coordsize="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" path="m82,l16,,7,,,5r,7l,19r7,5l16,24r66,l91,24r7,-5l98,12r,-7l91,,82,xe" filled="f" strokecolor="#91d9f8" strokeweight=".5pt">
                  <v:path arrowok="t" o:connecttype="custom" o:connectlocs="82,3631;16,3631;7,3631;0,3636;0,3643;0,3650;7,3655;16,3655;82,3655;91,3655;98,3650;98,3643;98,3636;91,3631;82,3631" o:connectangles="0,0,0,0,0,0,0,0,0,0,0,0,0,0,0"/>
                </v:shape>
                <v:shape id="docshape93" o:spid="_x0000_s1054" style="position:absolute;left:5666;top:3777;width:175;height:25;visibility:visible;mso-wrap-style:square;v-text-anchor:top" coordsize="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" path="m158,l15,,7,,,5r,7l,19r7,5l15,24r143,l167,24r7,-5l174,12r,-7l167,r-9,xe" filled="f" strokecolor="#91d9f8" strokeweight=".5pt">
                  <v:path arrowok="t" o:connecttype="custom" o:connectlocs="158,3778;15,3778;7,3778;0,3783;0,3790;0,3797;7,3802;15,3802;158,3802;167,3802;174,3797;174,3790;174,3783;167,3778;158,3778" o:connectangles="0,0,0,0,0,0,0,0,0,0,0,0,0,0,0"/>
                </v:shape>
                <v:shape id="docshape94" o:spid="_x0000_s1055" style="position:absolute;left:5743;top:3483;width:98;height:25;visibility:visible;mso-wrap-style:square;v-text-anchor:top" coordsize="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" path="m82,l16,,7,,,5r,7l,19r7,5l16,24r66,l91,24r7,-5l98,12r,-7l91,,82,xe" filled="f" strokecolor="#91d9f8" strokeweight=".5pt">
                  <v:path arrowok="t" o:connecttype="custom" o:connectlocs="82,3484;16,3484;7,3484;0,3489;0,3496;0,3503;7,3508;16,3508;82,3508;91,3508;98,3503;98,3496;98,3489;91,3484;82,3484" o:connectangles="0,0,0,0,0,0,0,0,0,0,0,0,0,0,0"/>
                </v:shape>
                <v:shape id="docshape95" o:spid="_x0000_s1056" style="position:absolute;left:5084;top:3336;width:84;height:25;visibility:visible;mso-wrap-style:square;v-text-anchor:top" coordsize="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" path="m84,13r,-7l77,,69,,16,,7,,,6r,7l,19r7,6l16,25r53,l77,25r7,-6l84,13xe" filled="f" strokecolor="#91d9f8" strokeweight=".5pt">
                  <v:path arrowok="t" o:connecttype="custom" o:connectlocs="84,3349;84,3342;77,3336;69,3336;16,3336;7,3336;0,3342;0,3349;0,3355;7,3361;16,3361;69,3361;77,3361;84,3355;84,3349" o:connectangles="0,0,0,0,0,0,0,0,0,0,0,0,0,0,0"/>
                </v:shape>
                <v:shape id="docshape96" o:spid="_x0000_s1057" style="position:absolute;left:4426;top:3076;width:609;height:433;visibility:visible;mso-wrap-style:square;v-text-anchor:top" coordsize="6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" path="m16,432r453,l524,416r44,-46l597,301r11,-85l597,131,568,63,524,17,469,,302,,203,63r-29,68l163,216r18,107l228,400r-212,l7,400,,407r,9l,425r7,7l16,432xe" filled="f" strokecolor="#91d9f8" strokeweight=".5pt">
                  <v:path arrowok="t" o:connecttype="custom" o:connectlocs="16,3508;469,3508;524,3492;568,3446;597,3377;608,3292;597,3207;568,3139;524,3093;469,3076;302,3076;203,3139;174,3207;163,3292;181,3399;228,3476;16,3476;7,3476;0,3483;0,3492;0,3501;7,3508;16,3508" o:connectangles="0,0,0,0,0,0,0,0,0,0,0,0,0,0,0,0,0,0,0,0,0,0,0"/>
                </v:shape>
                <v:shape id="docshape97" o:spid="_x0000_s1058" type="#_x0000_t75" style="position:absolute;left:4617;top:3103;width:39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">
                  <v:imagedata r:id="rId73" o:title=""/>
                </v:shape>
                <v:shape id="docshape98" o:spid="_x0000_s1059" style="position:absolute;left:5011;top:2732;width:514;height:334;visibility:visible;mso-wrap-style:square;v-text-anchor:top" coordsize="51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" path="m405,334r43,-13l482,286r24,-53l514,167r-8,-65l482,49,448,13,405,,279,,236,13,201,49r-23,53l169,167r4,41l181,244r14,32l213,302r-196,l8,302,,309r,9l,327r8,7l17,334r388,xe" filled="f" strokecolor="#91d9f8" strokeweight=".5pt">
                  <v:path arrowok="t" o:connecttype="custom" o:connectlocs="405,3066;448,3053;482,3018;506,2965;514,2899;506,2834;482,2781;448,2745;405,2732;279,2732;236,2745;201,2781;178,2834;169,2899;173,2940;181,2976;195,3008;213,3034;17,3034;8,3034;0,3041;0,3050;0,3059;8,3066;17,3066;405,3066" o:connectangles="0,0,0,0,0,0,0,0,0,0,0,0,0,0,0,0,0,0,0,0,0,0,0,0,0,0"/>
                </v:shape>
                <v:shape id="docshape99" o:spid="_x0000_s1060" type="#_x0000_t75" style="position:absolute;left:5208;top:2759;width:29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">
                  <v:imagedata r:id="rId74" o:title=""/>
                </v:shape>
                <v:shape id="docshape100" o:spid="_x0000_s1061" style="position:absolute;left:4426;top:3291;width:1270;height:511;visibility:visible;mso-wrap-style:square;v-text-anchor:top" coordsize="127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" path="m1106,l905,,853,12,808,48r-36,55l749,173r-8,82l747,325r17,61l790,438r34,40l16,478r-9,l,485r,9l,503r7,7l16,510r1090,l1158,498r45,-36l1238,407r23,-70l1270,255r-9,-82l1238,103,1203,48,1158,12,1106,xm1106,478r-201,l855,460,813,412,785,341,774,255r11,-86l813,98,855,50,905,32r50,18l997,98r29,71l1036,255r-3,48l1024,349r-15,41l989,426r-6,7l985,443r8,5l1000,453r11,-1l1016,444r22,-39l1055,359r11,-51l1069,255r-6,-70l1046,124,1020,72,986,32r120,l1156,50r42,48l1226,169r11,86l1226,341r-28,71l1156,460r-50,18xe" filled="f" strokecolor="#91d9f8" strokeweight=".5pt">
                  <v:path arrowok="t" o:connecttype="custom" o:connectlocs="905,3292;808,3340;749,3465;747,3617;790,3730;16,3770;0,3777;0,3795;16,3802;1158,3790;1238,3699;1270,3547;1238,3395;1158,3304;1106,3770;855,3752;785,3633;785,3461;855,3342;955,3342;1026,3461;1033,3595;1009,3682;983,3725;993,3740;1011,3744;1038,3697;1066,3600;1063,3477;1020,3364;1106,3324;1198,3390;1237,3547;1198,3704;1106,3770" o:connectangles="0,0,0,0,0,0,0,0,0,0,0,0,0,0,0,0,0,0,0,0,0,0,0,0,0,0,0,0,0,0,0,0,0,0,0"/>
                </v:shape>
                <v:shape id="docshape101" o:spid="_x0000_s1062" style="position:absolute;left:5268;top:3414;width:66;height:261;visibility:visible;mso-wrap-style:square;v-text-anchor:top" coordsize="6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" path="m40,5l23,24,11,53,2,90,,133r2,39l20,235r20,25l44,260r4,l52,258r2,-3l60,248,59,238r-5,-6l45,219,37,197,31,168,29,133,31,96,38,66,46,44,56,32r7,-5l65,17,60,9,56,2,47,,40,5xe" filled="f" strokecolor="#91d9f8" strokeweight=".5pt">
                  <v:path arrowok="t" o:connecttype="custom" o:connectlocs="40,3420;23,3439;11,3468;2,3505;0,3548;2,3587;20,3650;40,3675;44,3675;48,3675;52,3673;54,3670;60,3663;59,3653;54,3647;45,3634;37,3612;31,3583;29,3548;31,3511;38,3481;46,3459;56,3447;63,3442;65,3432;60,3424;56,3417;47,3415;40,3420" o:connectangles="0,0,0,0,0,0,0,0,0,0,0,0,0,0,0,0,0,0,0,0,0,0,0,0,0,0,0,0,0"/>
                </v:shape>
                <v:shape id="docshape102" o:spid="_x0000_s1063" type="#_x0000_t75" style="position:absolute;left:6686;top:4046;width:379;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">
                  <v:imagedata r:id="rId75" o:title=""/>
                </v:shape>
                <v:shape id="docshape103" o:spid="_x0000_s1064" style="position:absolute;left:6567;top:3981;width:933;height:800;visibility:visible;mso-wrap-style:square;v-text-anchor:top" coordsize="9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" path="m932,25r,775l,800,,26r13,l26,21,37,13,56,4,76,,96,4r18,9l128,21r16,4l160,25r15,-3l181,20r5,-3l191,13,210,4,230,r20,4l268,13r10,6l288,23r11,2l310,26r14,-1l337,21r11,-8l366,3,386,r20,3l425,13r18,9l463,26r21,-4l502,13,521,3,541,r20,3l579,13r10,6l599,23r11,2l621,25r,1l634,25r13,-4l658,13,677,3,697,r20,3l736,13r6,5l749,21r7,2l771,25r15,l800,20r13,-7l831,3,851,r20,3l890,13r10,6l910,23r11,2l932,25xm932,649r,151l,800,,648,18,638r21,-8l61,625r23,-2l111,625r25,7l159,643r20,14l200,643r23,-11l248,625r27,-2l302,625r25,7l350,643r20,14l391,643r23,-11l439,625r27,-2l493,625r25,7l541,643r20,14l582,643r23,-11l630,625r27,-2l684,625r25,7l732,643r20,14l773,643r23,-11l821,625r27,-2l871,625r22,5l913,638r19,11xm420,167r,27e" filled="f" strokecolor="#91d9f8" strokeweight=".5pt">
                  <v:path arrowok="t" o:connecttype="custom" o:connectlocs="932,4781;0,4007;26,4002;56,3985;96,3985;128,4002;160,4006;181,4001;191,3994;230,3981;268,3994;288,4004;310,4007;337,4002;366,3984;406,3984;443,4003;484,4003;521,3984;561,3984;589,4000;610,4006;621,4007;647,4002;677,3984;717,3984;742,3999;756,4004;786,4006;813,3994;851,3981;890,3994;910,4004;932,4006;932,4781;0,4629;39,4611;84,4604;136,4613;179,4638;223,4613;275,4604;327,4613;370,4638;414,4613;466,4604;518,4613;561,4638;605,4613;657,4604;709,4613;752,4638;796,4613;848,4604;893,4611;932,4630;420,4175" o:connectangles="0,0,0,0,0,0,0,0,0,0,0,0,0,0,0,0,0,0,0,0,0,0,0,0,0,0,0,0,0,0,0,0,0,0,0,0,0,0,0,0,0,0,0,0,0,0,0,0,0,0,0,0,0,0,0,0,0"/>
                </v:shape>
                <v:shape id="docshape104" o:spid="_x0000_s1065" type="#_x0000_t75" style="position:absolute;left:7076;top:4217;width:397;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">
                  <v:imagedata r:id="rId76" o:title=""/>
                </v:shape>
                <v:shape id="docshape105" o:spid="_x0000_s1066" type="#_x0000_t75" style="position:absolute;left:6699;top:4333;width:266;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">
                  <v:imagedata r:id="rId77" o:title=""/>
                </v:shape>
                <v:shape id="docshape106" o:spid="_x0000_s1067" style="position:absolute;left:6792;top:4662;width:490;height:80;visibility:visible;mso-wrap-style:square;v-text-anchor:top" coordsize="4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" path="m40,20r,11l31,40r-11,l9,40,,31,,20,,9,9,,20,,31,r9,9l40,20xm312,40r-3,15l300,68r-12,8l272,79,257,76,244,68,236,55,232,40r4,-16l244,12,257,3,272,r16,3l300,12r9,12l312,40xm490,40r,11l481,60r-11,l459,60r-9,-9l450,40r,-11l459,20r11,l481,20r9,9l490,40xe" filled="f" strokecolor="#91d9f8" strokeweight=".5pt">
                  <v:path arrowok="t" o:connecttype="custom" o:connectlocs="40,4682;40,4693;31,4702;20,4702;9,4702;0,4693;0,4682;0,4671;9,4662;20,4662;31,4662;40,4671;40,4682;312,4702;309,4717;300,4730;288,4738;272,4741;257,4738;244,4730;236,4717;232,4702;236,4686;244,4674;257,4665;272,4662;288,4665;300,4674;309,4686;312,4702;490,4702;490,4713;481,4722;470,4722;459,4722;450,4713;450,4702;450,4691;459,4682;470,4682;481,4682;490,4691;490,4702" o:connectangles="0,0,0,0,0,0,0,0,0,0,0,0,0,0,0,0,0,0,0,0,0,0,0,0,0,0,0,0,0,0,0,0,0,0,0,0,0,0,0,0,0,0,0"/>
                </v:shape>
                <v:shape id="docshape107" o:spid="_x0000_s1068" style="position:absolute;left:5709;top:5021;width:274;height:535;visibility:visible;mso-wrap-style:square;v-text-anchor:top" coordsize="27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" path="m98,305l77,363,58,421,41,478,27,535r246,l246,438,219,366,200,321r-8,-15l251,199r20,-98l269,28,265,,197,44,159,93r-16,39l139,148,101,73,55,32,16,15,,12,10,140r35,91l81,286r17,19xm98,305l77,363,58,421,41,478,27,535r246,l246,438,219,366,200,321r-8,-15l251,199r20,-98l269,28,265,,197,44,159,93r-16,39l139,148,101,73,55,32,16,15,,12,10,140r35,91l81,286r17,19xe" filled="f" strokecolor="#91d9f8" strokeweight=".5pt">
                  <v:path arrowok="t" o:connecttype="custom" o:connectlocs="98,5327;77,5385;58,5443;41,5500;27,5557;273,5557;246,5460;219,5388;200,5343;192,5328;251,5221;271,5123;269,5050;265,5022;197,5066;159,5115;143,5154;139,5170;101,5095;55,5054;16,5037;0,5034;10,5162;45,5253;81,5308;98,5327;98,5327;77,5385;58,5443;41,5500;27,5557;273,5557;246,5460;219,5388;200,5343;192,5328;251,5221;271,5123;269,5050;265,5022;197,5066;159,5115;143,5154;139,5170;101,5095;55,5054;16,5037;0,5034;10,5162;45,5253;81,5308;98,5327" o:connectangles="0,0,0,0,0,0,0,0,0,0,0,0,0,0,0,0,0,0,0,0,0,0,0,0,0,0,0,0,0,0,0,0,0,0,0,0,0,0,0,0,0,0,0,0,0,0,0,0,0,0,0,0"/>
                </v:shape>
                <v:shape id="docshape108" o:spid="_x0000_s1069" style="position:absolute;left:5271;top:5030;width:407;height:527;visibility:visible;mso-wrap-style:square;v-text-anchor:top" coordsize="40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" path="m171,337r-5,48l163,433r-1,47l162,526r245,l353,435,307,368,274,328,262,314,291,196,285,95,264,26,253,,199,60r-24,57l169,158r1,17l113,113,58,86,16,80,,81,44,201r56,80l150,324r21,13xm171,337r-5,48l163,433r-1,47l162,526r245,l353,435,307,368,274,328,262,314,291,196,285,95,264,26,253,,199,60r-24,57l169,158r1,17l113,113,58,86,16,80,,81,44,201r56,80l150,324r21,13xe" filled="f" strokecolor="#91d9f8" strokeweight=".5pt">
                  <v:path arrowok="t" o:connecttype="custom" o:connectlocs="171,5368;166,5416;163,5464;162,5511;162,5557;407,5557;353,5466;307,5399;274,5359;262,5345;291,5227;285,5126;264,5057;253,5031;199,5091;175,5148;169,5189;170,5206;113,5144;58,5117;16,5111;0,5112;44,5232;100,5312;150,5355;171,5368;171,5368;166,5416;163,5464;162,5511;162,5557;407,5557;353,5466;307,5399;274,5359;262,5345;291,5227;285,5126;264,5057;253,5031;199,5091;175,5148;169,5189;170,5206;113,5144;58,5117;16,5111;0,5112;44,5232;100,5312;150,5355;171,5368" o:connectangles="0,0,0,0,0,0,0,0,0,0,0,0,0,0,0,0,0,0,0,0,0,0,0,0,0,0,0,0,0,0,0,0,0,0,0,0,0,0,0,0,0,0,0,0,0,0,0,0,0,0,0,0"/>
                </v:shape>
                <v:shape id="docshape109" o:spid="_x0000_s1070" type="#_x0000_t75" style="position:absolute;left:5602;top:5172;width:392;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">
                  <v:imagedata r:id="rId78" o:title=""/>
                </v:shape>
                <v:shape id="docshape110" o:spid="_x0000_s1071" style="position:absolute;left:5422;top:5680;width:573;height:860;visibility:visible;mso-wrap-style:square;v-text-anchor:top" coordsize="57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" path="m,l,572r10,76l39,717r45,58l142,820r69,29l286,859r76,-10l431,820r58,-45l533,717r29,-69l573,572,573,,,xe" filled="f" strokecolor="#91d9f8" strokeweight=".5pt">
                  <v:path arrowok="t" o:connecttype="custom" o:connectlocs="0,5681;0,6253;10,6329;39,6398;84,6456;142,6501;211,6530;286,6540;362,6530;431,6501;489,6456;533,6398;562,6329;573,6253;573,5681;0,5681" o:connectangles="0,0,0,0,0,0,0,0,0,0,0,0,0,0,0,0"/>
                </v:shape>
                <v:shape id="docshape111" o:spid="_x0000_s1072" style="position:absolute;left:4894;top:5620;width:1101;height:920;visibility:visible;mso-wrap-style:square;v-text-anchor:top" coordsize="110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" path="m527,60r,573l537,709r29,69l611,836r58,45l738,910r76,10l890,910r68,-29l1016,836r45,-58l1090,709r11,-76l1101,60r-574,xm814,60l527,490m1039,60l562,769m1101,343l744,911m736,60r365,140m527,196r574,240m527,459r574,208m529,667r491,165m,l378,e" filled="f" strokecolor="#91d9f8" strokeweight=".5pt">
                  <v:path arrowok="t" o:connecttype="custom" o:connectlocs="527,5680;527,6253;537,6329;566,6398;611,6456;669,6501;738,6530;814,6540;890,6530;958,6501;1016,6456;1061,6398;1090,6329;1101,6253;1101,5680;527,5680;814,5680;527,6110;1039,5680;562,6389;1101,5963;744,6531;736,5680;1101,5820;527,5816;1101,6056;527,6079;1101,6287;529,6287;1020,6452;0,5620;378,5620" o:connectangles="0,0,0,0,0,0,0,0,0,0,0,0,0,0,0,0,0,0,0,0,0,0,0,0,0,0,0,0,0,0,0,0"/>
                </v:shape>
                <v:shape id="docshape112" o:spid="_x0000_s1073" style="position:absolute;left:5270;top:5560;width:879;height:119;visibility:visible;mso-wrap-style:square;v-text-anchor:top" coordsize="8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" path="m819,119r-759,l37,115,18,102,5,83,,60,5,37,18,18,37,5,60,,819,r23,5l861,18r13,19l879,60r-5,23l861,102r-19,13l819,119xm819,119r-759,l37,115,18,102,5,83,,60,5,37,18,18,37,5,60,,819,r23,5l861,18r13,19l879,60r-5,23l861,102r-19,13l819,119xe" filled="f" strokecolor="#91d9f8" strokeweight=".5pt">
                  <v:path arrowok="t" o:connecttype="custom" o:connectlocs="819,5679;60,5679;37,5675;18,5662;5,5643;0,5620;5,5597;18,5578;37,5565;60,5560;819,5560;842,5565;861,5578;874,5597;879,5620;874,5643;861,5662;842,5675;819,5679;819,5679;60,5679;37,5675;18,5662;5,5643;0,5620;5,5597;18,5578;37,5565;60,5560;819,5560;842,5565;861,5578;874,5597;879,5620;874,5643;861,5662;842,5675;819,5679" o:connectangles="0,0,0,0,0,0,0,0,0,0,0,0,0,0,0,0,0,0,0,0,0,0,0,0,0,0,0,0,0,0,0,0,0,0,0,0,0,0"/>
                </v:shape>
                <v:shape id="docshape113" o:spid="_x0000_s1074" style="position:absolute;left:4418;top:5537;width:476;height:174;visibility:visible;mso-wrap-style:square;v-text-anchor:top" coordsize="47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" path="m413,173r-350,l38,168,18,155,5,135,,111,,62,5,38,18,18,38,5,63,,413,r24,5l457,18r14,20l476,62r,49l471,135r-14,20l437,168r-24,5xm413,173r-350,l38,168,18,155,5,135,,111,,62,5,38,18,18,38,5,63,,413,r24,5l457,18r14,20l476,62r,49l471,135r-14,20l437,168r-24,5xe" filled="f" strokecolor="#91d9f8" strokeweight=".5pt">
                  <v:path arrowok="t" o:connecttype="custom" o:connectlocs="413,5710;63,5710;38,5705;18,5692;5,5672;0,5648;0,5599;5,5575;18,5555;38,5542;63,5537;413,5537;437,5542;457,5555;471,5575;476,5599;476,5648;471,5672;457,5692;437,5705;413,5710;413,5710;63,5710;38,5705;18,5692;5,5672;0,5648;0,5599;5,5575;18,5555;38,5542;63,5537;413,5537;437,5542;457,5555;471,5575;476,5599;476,5648;471,5672;457,5692;437,5705;413,5710" o:connectangles="0,0,0,0,0,0,0,0,0,0,0,0,0,0,0,0,0,0,0,0,0,0,0,0,0,0,0,0,0,0,0,0,0,0,0,0,0,0,0,0,0,0"/>
                </v:shape>
                <v:shape id="docshape114" o:spid="_x0000_s1075" type="#_x0000_t75" style="position:absolute;left:7050;top:6919;width:15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">
                  <v:imagedata r:id="rId79" o:title=""/>
                </v:shape>
                <v:shape id="docshape115" o:spid="_x0000_s1076" type="#_x0000_t75" style="position:absolute;left:6657;top:6919;width:155;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">
                  <v:imagedata r:id="rId80" o:title=""/>
                </v:shape>
                <v:shape id="docshape116" o:spid="_x0000_s1077" style="position:absolute;left:7242;top:7048;width:195;height:87;visibility:visible;mso-wrap-style:square;v-text-anchor:top" coordsize="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" path="m,40l9,34,19,28,31,23,43,18,89,4,127,r30,3l179,13r15,24l191,65,172,84r-33,2l125,80,111,74,98,67,87,61,70,55,51,49,27,44,,40xm,40l9,34,19,28,31,23,43,18,89,4,127,r30,3l179,13r15,24l191,65,172,84r-33,2l125,80,111,74,98,67,87,61,70,55,51,49,27,44,,40xe" filled="f" strokecolor="#91d9f8" strokeweight=".5pt">
                  <v:path arrowok="t" o:connecttype="custom" o:connectlocs="0,7089;9,7083;19,7077;31,7072;43,7067;89,7053;127,7049;157,7052;179,7062;194,7086;191,7114;172,7133;139,7135;125,7129;111,7123;98,7116;87,7110;70,7104;51,7098;27,7093;0,7089;0,7089;9,7083;19,7077;31,7072;43,7067;89,7053;127,7049;157,7052;179,7062;194,7086;191,7114;172,7133;139,7135;125,7129;111,7123;98,7116;87,7110;70,7104;51,7098;27,7093;0,7089" o:connectangles="0,0,0,0,0,0,0,0,0,0,0,0,0,0,0,0,0,0,0,0,0,0,0,0,0,0,0,0,0,0,0,0,0,0,0,0,0,0,0,0,0,0"/>
                </v:shape>
                <v:shape id="docshape117" o:spid="_x0000_s1078" style="position:absolute;left:6424;top:7048;width:195;height:87;visibility:visible;mso-wrap-style:square;v-text-anchor:top" coordsize="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" path="m194,40r-9,-6l175,28,163,23,151,18,105,4,67,,37,3,15,13,,37,3,65,23,84r32,2l69,80,83,74,96,67r11,-6l124,55r19,-6l167,44r27,-4xm194,40r-9,-6l175,28,163,23,151,18,105,4,67,,37,3,15,13,,37,3,65,23,84r32,2l69,80,83,74,96,67r11,-6l124,55r19,-6l167,44r27,-4xe" filled="f" strokecolor="#91d9f8" strokeweight=".5pt">
                  <v:path arrowok="t" o:connecttype="custom" o:connectlocs="194,7089;185,7083;175,7077;163,7072;151,7067;105,7053;67,7049;37,7052;15,7062;0,7086;3,7114;23,7133;55,7135;69,7129;83,7123;96,7116;107,7110;124,7104;143,7098;167,7093;194,7089;194,7089;185,7083;175,7077;163,7072;151,7067;105,7053;67,7049;37,7052;15,7062;0,7086;3,7114;23,7133;55,7135;69,7129;83,7123;96,7116;107,7110;124,7104;143,7098;167,7093;194,7089" o:connectangles="0,0,0,0,0,0,0,0,0,0,0,0,0,0,0,0,0,0,0,0,0,0,0,0,0,0,0,0,0,0,0,0,0,0,0,0,0,0,0,0,0,0"/>
                </v:shape>
                <v:shape id="docshape118" o:spid="_x0000_s1079" style="position:absolute;left:6478;top:7137;width:901;height:349;visibility:visible;mso-wrap-style:square;v-text-anchor:top" coordsize="90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" path="m900,174r-12,40l854,251r-53,32l732,310r-84,21l553,344r-103,4l347,344,252,331,169,310,99,283,46,251,12,214,,174,12,134,46,97,99,65,169,38,252,18,347,5,450,,553,5r95,13l732,38r69,27l854,97r34,37l900,174xm900,174r-12,40l854,251r-53,32l732,310r-84,21l553,344r-103,4l347,344,252,331,169,310,99,283,46,251,12,214,,174,12,134,46,97,99,65,169,38,252,18,347,5,450,,553,5r95,13l732,38r69,27l854,97r34,37l900,174xe" filled="f" strokecolor="#91d9f8" strokeweight=".5pt">
                  <v:path arrowok="t" o:connecttype="custom" o:connectlocs="900,7312;888,7352;854,7389;801,7421;732,7448;648,7469;553,7482;450,7486;347,7482;252,7469;169,7448;99,7421;46,7389;12,7352;0,7312;12,7272;46,7235;99,7203;169,7176;252,7156;347,7143;450,7138;553,7143;648,7156;732,7176;801,7203;854,7235;888,7272;900,7312;900,7312;888,7352;854,7389;801,7421;732,7448;648,7469;553,7482;450,7486;347,7482;252,7469;169,7448;99,7421;46,7389;12,7352;0,7312;12,7272;46,7235;99,7203;169,7176;252,7156;347,7143;450,7138;553,7143;648,7156;732,7176;801,7203;854,7235;888,7272;900,7312" o:connectangles="0,0,0,0,0,0,0,0,0,0,0,0,0,0,0,0,0,0,0,0,0,0,0,0,0,0,0,0,0,0,0,0,0,0,0,0,0,0,0,0,0,0,0,0,0,0,0,0,0,0,0,0,0,0,0,0,0,0"/>
                </v:shape>
                <v:shape id="docshape119" o:spid="_x0000_s1080" style="position:absolute;left:6588;top:7197;width:682;height:203;visibility:visible;mso-wrap-style:square;v-text-anchor:top" coordsize="68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" path="m682,101r-17,32l616,161r-74,22l449,197r-108,5l233,197,140,183,66,161,17,133,,101,17,69,66,41,140,20,233,5,341,,449,5r93,15l616,41r49,28l682,101xm682,101r-17,32l616,161r-74,22l449,197r-108,5l233,197,140,183,66,161,17,133,,101,17,69,66,41,140,20,233,5,341,,449,5r93,15l616,41r49,28l682,101xe" filled="f" strokecolor="#91d9f8" strokeweight=".5pt">
                  <v:path arrowok="t" o:connecttype="custom" o:connectlocs="682,7298;665,7330;616,7358;542,7380;449,7394;341,7399;233,7394;140,7380;66,7358;17,7330;0,7298;17,7266;66,7238;140,7217;233,7202;341,7197;449,7202;542,7217;616,7238;665,7266;682,7298;682,7298;665,7330;616,7358;542,7380;449,7394;341,7399;233,7394;140,7380;66,7358;17,7330;0,7298;17,7266;66,7238;140,7217;233,7202;341,7197;449,7202;542,7217;616,7238;665,7266;682,7298" o:connectangles="0,0,0,0,0,0,0,0,0,0,0,0,0,0,0,0,0,0,0,0,0,0,0,0,0,0,0,0,0,0,0,0,0,0,0,0,0,0,0,0,0,0"/>
                </v:shape>
                <v:shape id="docshape120" o:spid="_x0000_s1081" style="position:absolute;left:6704;top:7300;width:195;height:44;visibility:visible;mso-wrap-style:square;v-text-anchor:top" coordsize="1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" path="m,l26,24r17,9l61,28,87,10r27,24l134,44r24,-4l194,24m,l26,24r17,9l61,28,87,10r27,24l134,44r24,-4l194,24e" filled="f" strokecolor="#91d9f8" strokeweight=".5pt">
                  <v:path arrowok="t" o:connecttype="custom" o:connectlocs="0,7300;26,7324;43,7333;61,7328;87,7310;114,7334;134,7344;158,7340;194,7324;0,7300;26,7324;43,7333;61,7328;87,7310;114,7334;134,7344;158,7340;194,7324" o:connectangles="0,0,0,0,0,0,0,0,0,0,0,0,0,0,0,0,0,0"/>
                </v:shape>
                <v:shape id="docshape121" o:spid="_x0000_s1082" style="position:absolute;left:6975;top:7265;width:195;height:44;visibility:visible;mso-wrap-style:square;v-text-anchor:top" coordsize="1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" path="m194,l168,24r-17,9l133,28,107,11,80,35,60,44,36,40,,25m194,l168,24r-17,9l133,28,107,11,80,35,60,44,36,40,,25e" filled="f" strokecolor="#91d9f8" strokeweight=".5pt">
                  <v:path arrowok="t" o:connecttype="custom" o:connectlocs="194,7265;168,7289;151,7298;133,7293;107,7276;80,7300;60,7309;36,7305;0,7290;194,7265;168,7289;151,7298;133,7293;107,7276;80,7300;60,7309;36,7305;0,7290" o:connectangles="0,0,0,0,0,0,0,0,0,0,0,0,0,0,0,0,0,0"/>
                </v:shape>
                <v:shape id="docshape122" o:spid="_x0000_s1083" type="#_x0000_t75" style="position:absolute;left:6491;top:6934;width:19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">
                  <v:imagedata r:id="rId81" o:title=""/>
                </v:shape>
                <v:shape id="docshape123" o:spid="_x0000_s1084" type="#_x0000_t75" style="position:absolute;left:7179;top:6934;width:191;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">
                  <v:imagedata r:id="rId82" o:title=""/>
                </v:shape>
                <v:shape id="docshape124" o:spid="_x0000_s1085" style="position:absolute;left:6779;top:6823;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" path="m,l34,20,52,40,62,72r8,57m,l34,20,52,40,62,72r8,57e" filled="f" strokecolor="#91d9f8" strokeweight=".5pt">
                  <v:path arrowok="t" o:connecttype="custom" o:connectlocs="0,6824;34,6844;52,6864;62,6896;70,6953;0,6824;34,6844;52,6864;62,6896;70,6953" o:connectangles="0,0,0,0,0,0,0,0,0,0"/>
                </v:shape>
                <v:shape id="docshape125" o:spid="_x0000_s1086" style="position:absolute;left:7012;top:6823;width:70;height:129;visibility:visible;mso-wrap-style:square;v-text-anchor:top" coordsize="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" path="m70,l36,20,18,40,8,72,,129m70,l36,20,18,40,8,72,,129e" filled="f" strokecolor="#91d9f8" strokeweight=".5pt">
                  <v:path arrowok="t" o:connecttype="custom" o:connectlocs="70,6824;36,6844;18,6864;8,6896;0,6953;70,6824;36,6844;18,6864;8,6896;0,6953" o:connectangles="0,0,0,0,0,0,0,0,0,0"/>
                </v:shape>
                <v:shape id="docshape126" o:spid="_x0000_s1087" style="position:absolute;left:6681;top:6776;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" path="m46,23r,13l36,46r-13,l10,46,,36,,23,,11,10,,23,,36,,46,11r,12xm46,23r,13l36,46r-13,l10,46,,36,,23,,11,10,,23,,36,,46,11r,12xe" filled="f" strokecolor="#91d9f8" strokeweight=".5pt">
                  <v:path arrowok="t" o:connecttype="custom" o:connectlocs="46,6799;46,6812;36,6822;23,6822;10,6822;0,6812;0,6799;0,6787;10,6776;23,6776;36,6776;46,6787;46,6799;46,6799;46,6812;36,6822;23,6822;10,6822;0,6812;0,6799;0,6787;10,6776;23,6776;36,6776;46,6787;46,6799" o:connectangles="0,0,0,0,0,0,0,0,0,0,0,0,0,0,0,0,0,0,0,0,0,0,0,0,0,0"/>
                </v:shape>
                <v:shape id="docshape127" o:spid="_x0000_s1088" style="position:absolute;left:6931;top:7022;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" path="m62,31l60,43,53,53,43,60,31,62,19,60,9,53,2,43,,31,2,19,9,9,19,2,31,,43,2,53,9r7,10l62,31xm62,31l60,43,53,53,43,60,31,62,19,60,9,53,2,43,,31,2,19,9,9,19,2,31,,43,2,53,9r7,10l62,31xe" filled="f" strokecolor="#91d9f8" strokeweight=".5pt">
                  <v:path arrowok="t" o:connecttype="custom" o:connectlocs="62,7054;60,7066;53,7076;43,7083;31,7085;19,7083;9,7076;2,7066;0,7054;2,7042;9,7032;19,7025;31,7023;43,7025;53,7032;60,7042;62,7054;62,7054;60,7066;53,7076;43,7083;31,7085;19,7083;9,7076;2,7066;0,7054;2,7042;9,7032;19,7025;31,7023;43,7025;53,7032;60,7042;62,7054" o:connectangles="0,0,0,0,0,0,0,0,0,0,0,0,0,0,0,0,0,0,0,0,0,0,0,0,0,0,0,0,0,0,0,0,0,0"/>
                </v:shape>
                <v:shape id="docshape128" o:spid="_x0000_s1089" style="position:absolute;left:4446;top:7906;width:832;height:712;visibility:visible;mso-wrap-style:square;v-text-anchor:top" coordsize="83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" path="m158,403r45,7l261,692r,3l262,698r2,3l271,710r12,1l292,705,422,624r116,21m640,664r61,11m755,350l707,506m564,565l311,528r-10,-2l293,519r-1,-10l254,248t,l253,237r10,-8l274,229t,l818,229t,l829,229r2,10l825,248t,l800,307m29,346r63,9l103,356r9,11l110,378r-3,23l105,413r-11,8l83,419,20,411,8,409,,399,1,387,5,364,6,353r11,-8l29,346xm299,177l441,35,470,11,513,r51,3l614,26,766,177e" filled="f" strokecolor="#91d9f8" strokeweight=".5pt">
                  <v:path arrowok="t" o:connecttype="custom" o:connectlocs="158,8310;203,8317;261,8599;261,8602;262,8605;264,8608;271,8617;283,8618;292,8612;292,8612;422,8531;538,8552;640,8571;701,8582;755,8257;707,8413;564,8472;311,8435;301,8433;293,8426;292,8416;254,8155;254,8155;253,8144;263,8136;274,8136;274,8136;818,8136;818,8136;829,8136;831,8146;825,8155;825,8155;800,8214;29,8253;92,8262;103,8263;112,8274;110,8285;107,8308;105,8320;94,8328;83,8326;20,8318;8,8316;0,8306;1,8294;5,8271;6,8260;17,8252;29,8253;299,8084;441,7942;470,7918;513,7907;564,7910;614,7933;766,8084" o:connectangles="0,0,0,0,0,0,0,0,0,0,0,0,0,0,0,0,0,0,0,0,0,0,0,0,0,0,0,0,0,0,0,0,0,0,0,0,0,0,0,0,0,0,0,0,0,0,0,0,0,0,0,0,0,0,0,0,0,0"/>
                </v:shape>
                <v:line id="Line 920" o:spid="_x0000_s1090" style="position:absolute;visibility:visible;mso-wrap-style:square" from="4299,6776" to="4299,6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" strokecolor="#d7d8d6" strokeweight=".5pt"/>
                <v:line id="Line 919" o:spid="_x0000_s1091" style="position:absolute;visibility:visible;mso-wrap-style:square" from="10898,3637" to="10898,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" strokecolor="#d7d8d6" strokeweight=".5pt"/>
                <v:shape id="docshape129" o:spid="_x0000_s1092" style="position:absolute;left:1005;top:6909;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" path="m47,1193r-3,-12l44,1173r-4,-12l31,1092r-5,-73l21,947,12,880,3,820,,734,2,648,12,587r,-7l15,560r,-8l22,552r6,-46l29,443,25,379,15,330,29,314r11,12l47,326r11,8l65,334r,-8l72,318r,-11l65,295r,-8l58,287r-4,-8l47,279r,-4l36,259r-7,l30,249r3,-11l35,227r1,-8l40,219r7,l54,216r,-8l58,200r,-4l64,194r1,-2l66,189r6,-1l72,140r27,-3l123,132r22,-11l168,101r,-8l168,89,186,69r14,-1l214,65r15,-3l243,61,260,19,303,2,355,r44,2l406,14r11,8l424,30r,3l450,48r31,5l510,52r20,-3l541,49r14,4l566,53r,8l573,73r,16l566,89r-7,4l555,93r-7,16l541,109r-4,l534,117r-9,13l516,143r-3,5l513,160r-8,l495,195r-4,45l494,284r11,30l505,318r,8l513,326r7,8l520,342r3,l530,342r,4l541,354r7,l555,362r,12l573,374r,12l580,394r13,3l612,405r18,10l637,425r3,l644,429r4,l655,461r-22,756l47,1193xe" filled="f" strokecolor="#00aae7" strokeweight=".5pt">
                  <v:path arrowok="t" o:connecttype="custom" o:connectlocs="44,8091;40,8071;26,7929;12,7790;0,7644;12,7497;15,7470;22,7462;29,7353;15,7240;40,7236;58,7244;65,7236;72,7217;65,7197;54,7189;47,7185;29,7169;33,7148;36,7129;47,7129;54,7118;58,7106;65,7102;72,7098;99,7047;145,7031;168,7003;186,6979;214,6975;243,6971;303,6912;399,6912;417,6932;424,6943;481,6963;530,6959;555,6963;566,6971;573,6999;559,7003;548,7019;537,7019;525,7040;513,7058;505,7070;491,7150;505,7224;505,7236;520,7244;523,7252;530,7256;548,7264;555,7284;573,7296;593,7307;630,7325;640,7335;648,7339;633,8127" o:connectangles="0,0,0,0,0,0,0,0,0,0,0,0,0,0,0,0,0,0,0,0,0,0,0,0,0,0,0,0,0,0,0,0,0,0,0,0,0,0,0,0,0,0,0,0,0,0,0,0,0,0,0,0,0,0,0,0,0,0,0,0"/>
                </v:shape>
                <w10:wrap anchorx="page"/>
              </v:group>
            </w:pict>
          </mc:Fallback>
        </mc:AlternateContent>
      </w:r>
      <w:r>
        <w:rPr>
          <w:rFonts w:ascii="Open Sans"/>
          <w:b/>
          <w:color w:val="00497C"/>
          <w:sz w:val="28"/>
        </w:rPr>
        <w:t>$</w:t>
      </w:r>
      <w:r>
        <w:rPr>
          <w:rFonts w:ascii="Open Sans"/>
          <w:b/>
          <w:color w:val="00497C"/>
          <w:spacing w:val="-17"/>
          <w:sz w:val="28"/>
        </w:rPr>
        <w:t xml:space="preserve"> </w:t>
      </w:r>
      <w:r>
        <w:rPr>
          <w:rFonts w:ascii="Open Sans"/>
          <w:b/>
          <w:color w:val="00497C"/>
          <w:sz w:val="28"/>
        </w:rPr>
        <w:t>1,274</w:t>
      </w:r>
      <w:r>
        <w:rPr>
          <w:rFonts w:ascii="Open Sans"/>
          <w:b/>
          <w:color w:val="00497C"/>
          <w:spacing w:val="-17"/>
          <w:sz w:val="28"/>
        </w:rPr>
        <w:t xml:space="preserve"> </w:t>
      </w:r>
      <w:r>
        <w:rPr>
          <w:rFonts w:ascii="Open Sans"/>
          <w:b/>
          <w:color w:val="00497C"/>
          <w:spacing w:val="-2"/>
          <w:sz w:val="28"/>
        </w:rPr>
        <w:t>million</w:t>
      </w:r>
    </w:p>
    <w:p w:rsidR="00603CB0" w:rsidRDefault="009F7F2C">
      <w:pPr>
        <w:pStyle w:val="BodyText"/>
        <w:spacing w:line="220" w:lineRule="exact"/>
        <w:ind w:left="1163"/>
      </w:pPr>
      <w:r>
        <w:rPr>
          <w:color w:val="231F20"/>
        </w:rPr>
        <w:t>direct</w:t>
      </w:r>
      <w:r>
        <w:rPr>
          <w:color w:val="231F20"/>
          <w:spacing w:val="-2"/>
        </w:rPr>
        <w:t xml:space="preserve"> </w:t>
      </w:r>
      <w:r>
        <w:rPr>
          <w:color w:val="231F20"/>
        </w:rPr>
        <w:t>value</w:t>
      </w:r>
      <w:r>
        <w:rPr>
          <w:color w:val="231F20"/>
          <w:spacing w:val="-1"/>
        </w:rPr>
        <w:t xml:space="preserve"> </w:t>
      </w:r>
      <w:r>
        <w:rPr>
          <w:color w:val="231F20"/>
          <w:spacing w:val="-4"/>
        </w:rPr>
        <w:t>added</w:t>
      </w:r>
    </w:p>
    <w:p w:rsidR="00603CB0" w:rsidRDefault="009F7F2C">
      <w:pPr>
        <w:spacing w:before="11" w:line="369" w:lineRule="exact"/>
        <w:ind w:left="1163"/>
        <w:rPr>
          <w:rFonts w:ascii="Open Sans"/>
          <w:b/>
          <w:sz w:val="28"/>
        </w:rPr>
      </w:pPr>
      <w:r>
        <w:rPr>
          <w:rFonts w:ascii="Open Sans"/>
          <w:b/>
          <w:color w:val="00497C"/>
          <w:spacing w:val="-2"/>
          <w:sz w:val="28"/>
        </w:rPr>
        <w:t>6,320</w:t>
      </w:r>
    </w:p>
    <w:p w:rsidR="00603CB0" w:rsidRDefault="009F7F2C">
      <w:pPr>
        <w:pStyle w:val="BodyText"/>
        <w:spacing w:line="220" w:lineRule="exact"/>
        <w:ind w:left="1163"/>
      </w:pPr>
      <w:r>
        <w:rPr>
          <w:color w:val="231F20"/>
        </w:rPr>
        <w:t>direct</w:t>
      </w:r>
      <w:r>
        <w:rPr>
          <w:color w:val="231F20"/>
          <w:spacing w:val="-1"/>
        </w:rPr>
        <w:t xml:space="preserve"> </w:t>
      </w:r>
      <w:r>
        <w:rPr>
          <w:color w:val="231F20"/>
          <w:spacing w:val="-5"/>
        </w:rPr>
        <w:t>FTE</w:t>
      </w:r>
    </w:p>
    <w:p w:rsidR="00603CB0" w:rsidRDefault="00603CB0">
      <w:pPr>
        <w:pStyle w:val="BodyText"/>
        <w:spacing w:before="3"/>
        <w:rPr>
          <w:sz w:val="18"/>
        </w:rPr>
      </w:pPr>
    </w:p>
    <w:p w:rsidR="00603CB0" w:rsidRDefault="009F7F2C">
      <w:pPr>
        <w:ind w:left="1163"/>
        <w:rPr>
          <w:sz w:val="17"/>
        </w:rPr>
      </w:pPr>
      <w:r>
        <w:rPr>
          <w:rFonts w:ascii="Open Sans"/>
          <w:b/>
          <w:color w:val="00497C"/>
          <w:sz w:val="17"/>
        </w:rPr>
        <w:t>832,300</w:t>
      </w:r>
      <w:r>
        <w:rPr>
          <w:rFonts w:ascii="Open Sans"/>
          <w:b/>
          <w:color w:val="00497C"/>
          <w:spacing w:val="11"/>
          <w:sz w:val="17"/>
        </w:rPr>
        <w:t xml:space="preserve"> </w:t>
      </w:r>
      <w:r>
        <w:rPr>
          <w:color w:val="231F20"/>
          <w:sz w:val="17"/>
        </w:rPr>
        <w:t>cattle</w:t>
      </w:r>
      <w:r>
        <w:rPr>
          <w:color w:val="231F20"/>
          <w:spacing w:val="14"/>
          <w:sz w:val="17"/>
        </w:rPr>
        <w:t xml:space="preserve"> </w:t>
      </w:r>
      <w:r>
        <w:rPr>
          <w:color w:val="231F20"/>
          <w:spacing w:val="-2"/>
          <w:sz w:val="17"/>
        </w:rPr>
        <w:t>turnoff</w:t>
      </w:r>
    </w:p>
    <w:p w:rsidR="00603CB0" w:rsidRDefault="009F7F2C">
      <w:pPr>
        <w:pStyle w:val="BodyText"/>
        <w:spacing w:before="9" w:line="249" w:lineRule="auto"/>
        <w:ind w:left="1163" w:right="481"/>
      </w:pPr>
      <w:r>
        <w:rPr>
          <w:rFonts w:ascii="Open Sans"/>
          <w:b/>
          <w:color w:val="00497C"/>
        </w:rPr>
        <w:t xml:space="preserve">3 </w:t>
      </w:r>
      <w:r>
        <w:rPr>
          <w:color w:val="231F20"/>
        </w:rPr>
        <w:t>new high-yielding mango</w:t>
      </w:r>
      <w:r>
        <w:rPr>
          <w:color w:val="231F20"/>
          <w:spacing w:val="-5"/>
        </w:rPr>
        <w:t xml:space="preserve"> </w:t>
      </w:r>
      <w:r>
        <w:rPr>
          <w:color w:val="231F20"/>
        </w:rPr>
        <w:t xml:space="preserve">varieties </w:t>
      </w:r>
      <w:r>
        <w:rPr>
          <w:rFonts w:ascii="Open Sans"/>
          <w:b/>
          <w:color w:val="00497C"/>
        </w:rPr>
        <w:t>132,800</w:t>
      </w:r>
      <w:r>
        <w:rPr>
          <w:rFonts w:ascii="Open Sans"/>
          <w:b/>
          <w:color w:val="00497C"/>
          <w:spacing w:val="-8"/>
        </w:rPr>
        <w:t xml:space="preserve"> </w:t>
      </w:r>
      <w:r>
        <w:rPr>
          <w:color w:val="231F20"/>
        </w:rPr>
        <w:t>tonnes</w:t>
      </w:r>
      <w:r>
        <w:rPr>
          <w:color w:val="231F20"/>
          <w:spacing w:val="-8"/>
        </w:rPr>
        <w:t xml:space="preserve"> </w:t>
      </w:r>
      <w:r>
        <w:rPr>
          <w:color w:val="231F20"/>
        </w:rPr>
        <w:t>melons</w:t>
      </w:r>
    </w:p>
    <w:p w:rsidR="00603CB0" w:rsidRDefault="009F7F2C">
      <w:pPr>
        <w:pStyle w:val="BodyText"/>
        <w:spacing w:line="249" w:lineRule="auto"/>
        <w:ind w:left="1163" w:right="336"/>
      </w:pPr>
      <w:r>
        <w:rPr>
          <w:rFonts w:ascii="Open Sans"/>
          <w:b/>
          <w:color w:val="00497C"/>
        </w:rPr>
        <w:t>50,000</w:t>
      </w:r>
      <w:r>
        <w:rPr>
          <w:rFonts w:ascii="Open Sans"/>
          <w:b/>
          <w:color w:val="00497C"/>
          <w:spacing w:val="-5"/>
        </w:rPr>
        <w:t xml:space="preserve"> </w:t>
      </w:r>
      <w:r>
        <w:rPr>
          <w:color w:val="231F20"/>
        </w:rPr>
        <w:t>more</w:t>
      </w:r>
      <w:r>
        <w:rPr>
          <w:color w:val="231F20"/>
          <w:spacing w:val="-5"/>
        </w:rPr>
        <w:t xml:space="preserve"> </w:t>
      </w:r>
      <w:r>
        <w:rPr>
          <w:color w:val="231F20"/>
        </w:rPr>
        <w:t>hectares</w:t>
      </w:r>
      <w:r>
        <w:rPr>
          <w:color w:val="231F20"/>
          <w:spacing w:val="-5"/>
        </w:rPr>
        <w:t xml:space="preserve"> </w:t>
      </w:r>
      <w:r>
        <w:rPr>
          <w:color w:val="231F20"/>
        </w:rPr>
        <w:t>for plant-based</w:t>
      </w:r>
      <w:r>
        <w:rPr>
          <w:color w:val="231F20"/>
          <w:spacing w:val="-5"/>
        </w:rPr>
        <w:t xml:space="preserve"> </w:t>
      </w:r>
      <w:r>
        <w:rPr>
          <w:color w:val="231F20"/>
        </w:rPr>
        <w:t>agriculture and</w:t>
      </w:r>
      <w:r>
        <w:rPr>
          <w:color w:val="231F20"/>
          <w:spacing w:val="-5"/>
        </w:rPr>
        <w:t xml:space="preserve"> </w:t>
      </w:r>
      <w:r>
        <w:rPr>
          <w:color w:val="231F20"/>
        </w:rPr>
        <w:t>horticulture</w:t>
      </w:r>
    </w:p>
    <w:p w:rsidR="00603CB0" w:rsidRDefault="009F7F2C">
      <w:pPr>
        <w:pStyle w:val="BodyText"/>
        <w:spacing w:line="229" w:lineRule="exact"/>
        <w:ind w:left="1163"/>
      </w:pPr>
      <w:r>
        <w:rPr>
          <w:rFonts w:ascii="Open Sans"/>
          <w:b/>
          <w:color w:val="00497C"/>
        </w:rPr>
        <w:t>20%</w:t>
      </w:r>
      <w:r>
        <w:rPr>
          <w:rFonts w:ascii="Open Sans"/>
          <w:b/>
          <w:color w:val="00497C"/>
          <w:spacing w:val="1"/>
        </w:rPr>
        <w:t xml:space="preserve"> </w:t>
      </w:r>
      <w:r>
        <w:rPr>
          <w:color w:val="231F20"/>
        </w:rPr>
        <w:t>plantation</w:t>
      </w:r>
      <w:r>
        <w:rPr>
          <w:color w:val="231F20"/>
          <w:spacing w:val="1"/>
        </w:rPr>
        <w:t xml:space="preserve"> </w:t>
      </w:r>
      <w:r>
        <w:rPr>
          <w:color w:val="231F20"/>
          <w:spacing w:val="-2"/>
        </w:rPr>
        <w:t>expansion</w:t>
      </w:r>
    </w:p>
    <w:p w:rsidR="00603CB0" w:rsidRDefault="00603CB0">
      <w:pPr>
        <w:pStyle w:val="BodyText"/>
        <w:spacing w:before="2"/>
        <w:rPr>
          <w:sz w:val="19"/>
        </w:rPr>
      </w:pPr>
    </w:p>
    <w:p w:rsidR="00603CB0" w:rsidRDefault="009F7F2C">
      <w:pPr>
        <w:pStyle w:val="Heading3"/>
        <w:ind w:left="1244"/>
      </w:pPr>
      <w:r>
        <w:rPr>
          <w:color w:val="00497C"/>
        </w:rPr>
        <w:t>NT</w:t>
      </w:r>
      <w:r>
        <w:rPr>
          <w:color w:val="00497C"/>
          <w:spacing w:val="-3"/>
        </w:rPr>
        <w:t xml:space="preserve"> </w:t>
      </w:r>
      <w:r>
        <w:rPr>
          <w:color w:val="00497C"/>
          <w:spacing w:val="-2"/>
        </w:rPr>
        <w:t>economy</w:t>
      </w:r>
    </w:p>
    <w:p w:rsidR="00603CB0" w:rsidRDefault="009F7F2C">
      <w:pPr>
        <w:spacing w:before="123" w:line="369" w:lineRule="exact"/>
        <w:ind w:left="1244"/>
        <w:rPr>
          <w:rFonts w:ascii="Open Sans"/>
          <w:b/>
          <w:sz w:val="28"/>
        </w:rPr>
      </w:pPr>
      <w:r>
        <w:rPr>
          <w:rFonts w:ascii="Open Sans"/>
          <w:b/>
          <w:color w:val="00497C"/>
          <w:spacing w:val="-4"/>
          <w:sz w:val="28"/>
        </w:rPr>
        <w:t>168k</w:t>
      </w:r>
    </w:p>
    <w:p w:rsidR="00603CB0" w:rsidRDefault="009F7F2C">
      <w:pPr>
        <w:pStyle w:val="BodyText"/>
        <w:spacing w:line="220" w:lineRule="exact"/>
        <w:ind w:left="1244"/>
      </w:pPr>
      <w:r>
        <w:rPr>
          <w:color w:val="231F20"/>
          <w:spacing w:val="-4"/>
        </w:rPr>
        <w:t>jobs</w:t>
      </w:r>
    </w:p>
    <w:p w:rsidR="00603CB0" w:rsidRDefault="00603CB0">
      <w:pPr>
        <w:pStyle w:val="BodyText"/>
        <w:spacing w:before="5"/>
        <w:rPr>
          <w:sz w:val="18"/>
        </w:rPr>
      </w:pPr>
    </w:p>
    <w:p w:rsidR="00603CB0" w:rsidRDefault="009F7F2C">
      <w:pPr>
        <w:spacing w:line="369" w:lineRule="exact"/>
        <w:ind w:left="1244"/>
        <w:rPr>
          <w:rFonts w:ascii="Open Sans"/>
          <w:b/>
          <w:sz w:val="28"/>
        </w:rPr>
      </w:pPr>
      <w:r>
        <w:rPr>
          <w:rFonts w:ascii="Open Sans"/>
          <w:b/>
          <w:color w:val="00497C"/>
          <w:spacing w:val="-4"/>
          <w:sz w:val="28"/>
        </w:rPr>
        <w:t>$40b</w:t>
      </w:r>
    </w:p>
    <w:p w:rsidR="00603CB0" w:rsidRDefault="009F7F2C">
      <w:pPr>
        <w:pStyle w:val="BodyText"/>
        <w:spacing w:line="220" w:lineRule="exact"/>
        <w:ind w:left="1244"/>
      </w:pPr>
      <w:r>
        <w:rPr>
          <w:color w:val="231F20"/>
        </w:rPr>
        <w:t>in</w:t>
      </w:r>
      <w:r>
        <w:rPr>
          <w:color w:val="231F20"/>
          <w:spacing w:val="-5"/>
        </w:rPr>
        <w:t xml:space="preserve"> GSP</w:t>
      </w:r>
    </w:p>
    <w:p w:rsidR="00603CB0" w:rsidRDefault="00603CB0">
      <w:pPr>
        <w:pStyle w:val="BodyText"/>
        <w:spacing w:before="6"/>
        <w:rPr>
          <w:sz w:val="18"/>
        </w:rPr>
      </w:pPr>
    </w:p>
    <w:p w:rsidR="00603CB0" w:rsidRDefault="009F7F2C">
      <w:pPr>
        <w:spacing w:line="369" w:lineRule="exact"/>
        <w:ind w:left="1244"/>
        <w:rPr>
          <w:rFonts w:ascii="Open Sans"/>
          <w:b/>
          <w:sz w:val="28"/>
        </w:rPr>
      </w:pPr>
      <w:r>
        <w:rPr>
          <w:rFonts w:ascii="Open Sans"/>
          <w:b/>
          <w:color w:val="00497C"/>
          <w:spacing w:val="-4"/>
          <w:sz w:val="28"/>
        </w:rPr>
        <w:t>292k</w:t>
      </w:r>
    </w:p>
    <w:p w:rsidR="00603CB0" w:rsidRDefault="009F7F2C">
      <w:pPr>
        <w:pStyle w:val="BodyText"/>
        <w:spacing w:line="220" w:lineRule="exact"/>
        <w:ind w:left="1244"/>
      </w:pPr>
      <w:r>
        <w:rPr>
          <w:color w:val="231F20"/>
        </w:rPr>
        <w:t>in</w:t>
      </w:r>
      <w:r>
        <w:rPr>
          <w:color w:val="231F20"/>
          <w:spacing w:val="-5"/>
        </w:rPr>
        <w:t xml:space="preserve"> </w:t>
      </w:r>
      <w:r>
        <w:rPr>
          <w:color w:val="231F20"/>
          <w:spacing w:val="-2"/>
        </w:rPr>
        <w:t>population</w:t>
      </w:r>
    </w:p>
    <w:p w:rsidR="00603CB0" w:rsidRDefault="00603CB0">
      <w:pPr>
        <w:spacing w:line="220" w:lineRule="exact"/>
        <w:sectPr w:rsidR="00603CB0">
          <w:type w:val="continuous"/>
          <w:pgSz w:w="11910" w:h="16840"/>
          <w:pgMar w:top="700" w:right="820" w:bottom="280" w:left="840" w:header="720" w:footer="720" w:gutter="0"/>
          <w:cols w:num="3" w:space="720" w:equalWidth="0">
            <w:col w:w="3195" w:space="40"/>
            <w:col w:w="3497" w:space="39"/>
            <w:col w:w="3479"/>
          </w:cols>
        </w:sectPr>
      </w:pPr>
    </w:p>
    <w:p w:rsidR="00603CB0" w:rsidRDefault="00603CB0">
      <w:pPr>
        <w:pStyle w:val="BodyText"/>
        <w:spacing w:before="7"/>
        <w:rPr>
          <w:sz w:val="16"/>
        </w:rPr>
      </w:pPr>
    </w:p>
    <w:p w:rsidR="00603CB0" w:rsidRDefault="009F7F2C">
      <w:pPr>
        <w:pStyle w:val="Heading3"/>
        <w:ind w:left="1211"/>
      </w:pPr>
      <w:r>
        <w:rPr>
          <w:color w:val="00AAE7"/>
        </w:rPr>
        <w:t>NT</w:t>
      </w:r>
      <w:r>
        <w:rPr>
          <w:color w:val="00AAE7"/>
          <w:spacing w:val="-3"/>
        </w:rPr>
        <w:t xml:space="preserve"> </w:t>
      </w:r>
      <w:r>
        <w:rPr>
          <w:color w:val="00AAE7"/>
          <w:spacing w:val="-2"/>
        </w:rPr>
        <w:t>economy</w:t>
      </w:r>
    </w:p>
    <w:p w:rsidR="00603CB0" w:rsidRDefault="009F7F2C">
      <w:pPr>
        <w:spacing w:before="117" w:line="369" w:lineRule="exact"/>
        <w:ind w:left="1231"/>
        <w:rPr>
          <w:rFonts w:ascii="Open Sans"/>
          <w:b/>
          <w:sz w:val="28"/>
        </w:rPr>
      </w:pPr>
      <w:r>
        <w:rPr>
          <w:rFonts w:ascii="Open Sans"/>
          <w:b/>
          <w:color w:val="00AAE7"/>
          <w:spacing w:val="-4"/>
          <w:sz w:val="28"/>
        </w:rPr>
        <w:t>131k</w:t>
      </w:r>
    </w:p>
    <w:p w:rsidR="00603CB0" w:rsidRDefault="009F7F2C">
      <w:pPr>
        <w:pStyle w:val="BodyText"/>
        <w:spacing w:line="220" w:lineRule="exact"/>
        <w:ind w:left="1231"/>
      </w:pPr>
      <w:r>
        <w:rPr>
          <w:color w:val="231F20"/>
          <w:spacing w:val="-4"/>
        </w:rPr>
        <w:t>jobs</w:t>
      </w:r>
    </w:p>
    <w:p w:rsidR="00603CB0" w:rsidRDefault="00603CB0">
      <w:pPr>
        <w:pStyle w:val="BodyText"/>
        <w:spacing w:before="6"/>
        <w:rPr>
          <w:sz w:val="18"/>
        </w:rPr>
      </w:pPr>
    </w:p>
    <w:p w:rsidR="00603CB0" w:rsidRDefault="009F7F2C">
      <w:pPr>
        <w:spacing w:line="369" w:lineRule="exact"/>
        <w:ind w:left="1231"/>
        <w:rPr>
          <w:rFonts w:ascii="Open Sans"/>
          <w:b/>
          <w:sz w:val="28"/>
        </w:rPr>
      </w:pPr>
      <w:r>
        <w:rPr>
          <w:rFonts w:ascii="Open Sans"/>
          <w:b/>
          <w:color w:val="00AAE7"/>
          <w:spacing w:val="-4"/>
          <w:sz w:val="28"/>
        </w:rPr>
        <w:t>$26b</w:t>
      </w:r>
    </w:p>
    <w:p w:rsidR="00603CB0" w:rsidRDefault="009F7F2C">
      <w:pPr>
        <w:pStyle w:val="BodyText"/>
        <w:spacing w:line="220" w:lineRule="exact"/>
        <w:ind w:left="1231"/>
      </w:pPr>
      <w:r>
        <w:rPr>
          <w:color w:val="231F20"/>
        </w:rPr>
        <w:t>in</w:t>
      </w:r>
      <w:r>
        <w:rPr>
          <w:color w:val="231F20"/>
          <w:spacing w:val="-5"/>
        </w:rPr>
        <w:t xml:space="preserve"> GSP</w:t>
      </w:r>
    </w:p>
    <w:p w:rsidR="00603CB0" w:rsidRDefault="009F7F2C">
      <w:pPr>
        <w:spacing w:before="1"/>
        <w:rPr>
          <w:sz w:val="42"/>
        </w:rPr>
      </w:pPr>
      <w:r>
        <w:br w:type="column"/>
      </w:r>
    </w:p>
    <w:p w:rsidR="00603CB0" w:rsidRDefault="009F7F2C">
      <w:pPr>
        <w:spacing w:line="369" w:lineRule="exact"/>
        <w:ind w:left="140"/>
        <w:rPr>
          <w:rFonts w:ascii="Open Sans"/>
          <w:b/>
          <w:sz w:val="28"/>
        </w:rPr>
      </w:pPr>
      <w:r>
        <w:rPr>
          <w:rFonts w:ascii="Open Sans"/>
          <w:b/>
          <w:color w:val="00AAE7"/>
          <w:spacing w:val="-4"/>
          <w:sz w:val="28"/>
        </w:rPr>
        <w:t>246k</w:t>
      </w:r>
    </w:p>
    <w:p w:rsidR="00603CB0" w:rsidRDefault="009F7F2C">
      <w:pPr>
        <w:pStyle w:val="BodyText"/>
        <w:spacing w:line="220" w:lineRule="exact"/>
        <w:ind w:left="140"/>
      </w:pPr>
      <w:r>
        <w:rPr>
          <w:color w:val="231F20"/>
          <w:spacing w:val="-5"/>
        </w:rPr>
        <w:t>in</w:t>
      </w:r>
    </w:p>
    <w:p w:rsidR="00603CB0" w:rsidRDefault="009F7F2C">
      <w:pPr>
        <w:pStyle w:val="BodyText"/>
        <w:spacing w:before="9"/>
        <w:ind w:left="140"/>
      </w:pPr>
      <w:r>
        <w:rPr>
          <w:color w:val="231F20"/>
          <w:spacing w:val="-2"/>
        </w:rPr>
        <w:t>population</w:t>
      </w:r>
    </w:p>
    <w:p w:rsidR="00603CB0" w:rsidRDefault="009F7F2C">
      <w:pPr>
        <w:pStyle w:val="BodyText"/>
        <w:spacing w:before="91" w:line="249" w:lineRule="auto"/>
        <w:ind w:left="264" w:right="4747"/>
      </w:pPr>
      <w:r>
        <w:br w:type="column"/>
      </w:r>
      <w:r>
        <w:rPr>
          <w:color w:val="231F20"/>
        </w:rPr>
        <w:t>Expand</w:t>
      </w:r>
      <w:r>
        <w:rPr>
          <w:color w:val="231F20"/>
          <w:spacing w:val="-5"/>
        </w:rPr>
        <w:t xml:space="preserve"> </w:t>
      </w:r>
      <w:r>
        <w:rPr>
          <w:color w:val="231F20"/>
        </w:rPr>
        <w:t>downstream manufacturing</w:t>
      </w:r>
      <w:r>
        <w:rPr>
          <w:color w:val="231F20"/>
          <w:spacing w:val="-5"/>
        </w:rPr>
        <w:t xml:space="preserve"> </w:t>
      </w:r>
      <w:r>
        <w:rPr>
          <w:color w:val="231F20"/>
        </w:rPr>
        <w:t xml:space="preserve">activities in food and seafood </w:t>
      </w:r>
      <w:r>
        <w:rPr>
          <w:color w:val="231F20"/>
          <w:spacing w:val="-2"/>
        </w:rPr>
        <w:t>processing</w:t>
      </w:r>
    </w:p>
    <w:p w:rsidR="00603CB0" w:rsidRDefault="009F7F2C">
      <w:pPr>
        <w:pStyle w:val="BodyText"/>
        <w:spacing w:before="102"/>
        <w:ind w:left="1344"/>
      </w:pPr>
      <w:r>
        <w:rPr>
          <w:color w:val="231F20"/>
        </w:rPr>
        <w:t>Develop</w:t>
      </w:r>
      <w:r>
        <w:rPr>
          <w:color w:val="231F20"/>
          <w:spacing w:val="-3"/>
        </w:rPr>
        <w:t xml:space="preserve"> </w:t>
      </w:r>
      <w:r>
        <w:rPr>
          <w:color w:val="231F20"/>
        </w:rPr>
        <w:t>and</w:t>
      </w:r>
      <w:r>
        <w:rPr>
          <w:color w:val="231F20"/>
          <w:spacing w:val="-3"/>
        </w:rPr>
        <w:t xml:space="preserve"> </w:t>
      </w:r>
      <w:r>
        <w:rPr>
          <w:color w:val="231F20"/>
          <w:spacing w:val="-2"/>
        </w:rPr>
        <w:t>promote</w:t>
      </w:r>
    </w:p>
    <w:p w:rsidR="00603CB0" w:rsidRDefault="009F7F2C">
      <w:pPr>
        <w:pStyle w:val="BodyText"/>
        <w:tabs>
          <w:tab w:val="left" w:pos="1089"/>
          <w:tab w:val="left" w:pos="1344"/>
        </w:tabs>
        <w:spacing w:before="8" w:line="249" w:lineRule="auto"/>
        <w:ind w:left="1344" w:right="3788" w:hanging="721"/>
      </w:pPr>
      <w:r>
        <w:rPr>
          <w:color w:val="231F20"/>
          <w:u w:val="single" w:color="91D9F8"/>
        </w:rPr>
        <w:tab/>
      </w:r>
      <w:r>
        <w:rPr>
          <w:color w:val="231F20"/>
        </w:rPr>
        <w:tab/>
        <w:t>a</w:t>
      </w:r>
      <w:r>
        <w:rPr>
          <w:color w:val="231F20"/>
          <w:spacing w:val="-11"/>
        </w:rPr>
        <w:t xml:space="preserve"> </w:t>
      </w:r>
      <w:r>
        <w:rPr>
          <w:color w:val="231F20"/>
        </w:rPr>
        <w:t>‘Territory</w:t>
      </w:r>
      <w:r>
        <w:rPr>
          <w:color w:val="231F20"/>
          <w:spacing w:val="-11"/>
        </w:rPr>
        <w:t xml:space="preserve"> </w:t>
      </w:r>
      <w:r>
        <w:rPr>
          <w:color w:val="231F20"/>
        </w:rPr>
        <w:t>Provenance’ brand for NT agricultural</w:t>
      </w:r>
      <w:r>
        <w:rPr>
          <w:color w:val="231F20"/>
          <w:spacing w:val="-5"/>
        </w:rPr>
        <w:t xml:space="preserve"> </w:t>
      </w:r>
      <w:r>
        <w:rPr>
          <w:color w:val="231F20"/>
        </w:rPr>
        <w:t>products</w:t>
      </w:r>
    </w:p>
    <w:p w:rsidR="00603CB0" w:rsidRDefault="00603CB0">
      <w:pPr>
        <w:spacing w:line="249" w:lineRule="auto"/>
        <w:sectPr w:rsidR="00603CB0">
          <w:type w:val="continuous"/>
          <w:pgSz w:w="11910" w:h="16840"/>
          <w:pgMar w:top="700" w:right="820" w:bottom="280" w:left="840" w:header="720" w:footer="720" w:gutter="0"/>
          <w:cols w:num="3" w:space="720" w:equalWidth="0">
            <w:col w:w="2265" w:space="40"/>
            <w:col w:w="973" w:space="39"/>
            <w:col w:w="6933"/>
          </w:cols>
        </w:sectPr>
      </w:pPr>
    </w:p>
    <w:p w:rsidR="00603CB0" w:rsidRDefault="00603CB0">
      <w:pPr>
        <w:pStyle w:val="BodyText"/>
        <w:spacing w:before="6"/>
        <w:rPr>
          <w:sz w:val="15"/>
        </w:rPr>
      </w:pPr>
    </w:p>
    <w:p w:rsidR="00603CB0" w:rsidRDefault="009F7F2C">
      <w:pPr>
        <w:pStyle w:val="Heading3"/>
        <w:spacing w:before="100"/>
        <w:ind w:left="160"/>
      </w:pPr>
      <w:r>
        <w:rPr>
          <w:color w:val="00AAE7"/>
        </w:rPr>
        <w:t>Prosperity</w:t>
      </w:r>
      <w:r>
        <w:rPr>
          <w:color w:val="00AAE7"/>
          <w:spacing w:val="-5"/>
        </w:rPr>
        <w:t xml:space="preserve"> </w:t>
      </w:r>
      <w:r>
        <w:rPr>
          <w:color w:val="00AAE7"/>
        </w:rPr>
        <w:t>in</w:t>
      </w:r>
      <w:r>
        <w:rPr>
          <w:color w:val="00AAE7"/>
          <w:spacing w:val="-3"/>
        </w:rPr>
        <w:t xml:space="preserve"> </w:t>
      </w:r>
      <w:r>
        <w:rPr>
          <w:color w:val="00AAE7"/>
        </w:rPr>
        <w:t>the</w:t>
      </w:r>
      <w:r>
        <w:rPr>
          <w:color w:val="00AAE7"/>
          <w:spacing w:val="-2"/>
        </w:rPr>
        <w:t xml:space="preserve"> </w:t>
      </w:r>
      <w:r>
        <w:rPr>
          <w:color w:val="00AAE7"/>
        </w:rPr>
        <w:t>agribusiness</w:t>
      </w:r>
      <w:r>
        <w:rPr>
          <w:color w:val="00AAE7"/>
          <w:spacing w:val="-3"/>
        </w:rPr>
        <w:t xml:space="preserve"> </w:t>
      </w:r>
      <w:r>
        <w:rPr>
          <w:color w:val="00AAE7"/>
        </w:rPr>
        <w:t>industry</w:t>
      </w:r>
      <w:r>
        <w:rPr>
          <w:color w:val="00AAE7"/>
          <w:spacing w:val="-3"/>
        </w:rPr>
        <w:t xml:space="preserve"> </w:t>
      </w:r>
      <w:r>
        <w:rPr>
          <w:color w:val="00AAE7"/>
        </w:rPr>
        <w:t>is</w:t>
      </w:r>
      <w:r>
        <w:rPr>
          <w:color w:val="00AAE7"/>
          <w:spacing w:val="-2"/>
        </w:rPr>
        <w:t xml:space="preserve"> </w:t>
      </w:r>
      <w:r>
        <w:rPr>
          <w:color w:val="00AAE7"/>
        </w:rPr>
        <w:t>shared</w:t>
      </w:r>
      <w:r>
        <w:rPr>
          <w:color w:val="00AAE7"/>
          <w:spacing w:val="-3"/>
        </w:rPr>
        <w:t xml:space="preserve"> </w:t>
      </w:r>
      <w:r>
        <w:rPr>
          <w:color w:val="00AAE7"/>
        </w:rPr>
        <w:t>by</w:t>
      </w:r>
      <w:r>
        <w:rPr>
          <w:color w:val="00AAE7"/>
          <w:spacing w:val="-3"/>
        </w:rPr>
        <w:t xml:space="preserve"> </w:t>
      </w:r>
      <w:r>
        <w:rPr>
          <w:color w:val="00AAE7"/>
        </w:rPr>
        <w:t>its</w:t>
      </w:r>
      <w:r>
        <w:rPr>
          <w:color w:val="00AAE7"/>
          <w:spacing w:val="-2"/>
        </w:rPr>
        <w:t xml:space="preserve"> </w:t>
      </w:r>
      <w:r>
        <w:rPr>
          <w:color w:val="00AAE7"/>
        </w:rPr>
        <w:t>upstream</w:t>
      </w:r>
      <w:r>
        <w:rPr>
          <w:color w:val="00AAE7"/>
          <w:spacing w:val="-3"/>
        </w:rPr>
        <w:t xml:space="preserve"> </w:t>
      </w:r>
      <w:r>
        <w:rPr>
          <w:color w:val="00AAE7"/>
        </w:rPr>
        <w:t>and</w:t>
      </w:r>
      <w:r>
        <w:rPr>
          <w:color w:val="00AAE7"/>
          <w:spacing w:val="-3"/>
        </w:rPr>
        <w:t xml:space="preserve"> </w:t>
      </w:r>
      <w:r>
        <w:rPr>
          <w:color w:val="00AAE7"/>
        </w:rPr>
        <w:t>downstream</w:t>
      </w:r>
      <w:r>
        <w:rPr>
          <w:color w:val="00AAE7"/>
          <w:spacing w:val="-2"/>
        </w:rPr>
        <w:t xml:space="preserve"> industries…</w:t>
      </w:r>
    </w:p>
    <w:p w:rsidR="00603CB0" w:rsidRDefault="009F7F2C">
      <w:pPr>
        <w:pStyle w:val="BodyText"/>
        <w:spacing w:before="4"/>
        <w:rPr>
          <w:rFonts w:ascii="Open Sans"/>
          <w:b/>
          <w:sz w:val="5"/>
        </w:rPr>
      </w:pPr>
      <w:r>
        <w:rPr>
          <w:noProof/>
          <w:lang w:val="en-AU" w:eastAsia="en-AU"/>
        </w:rPr>
        <mc:AlternateContent>
          <mc:Choice Requires="wpg">
            <w:drawing>
              <wp:anchor distT="0" distB="0" distL="0" distR="0" simplePos="0" relativeHeight="487600640" behindDoc="1" locked="0" layoutInCell="1" allowOverlap="1">
                <wp:simplePos x="0" y="0"/>
                <wp:positionH relativeFrom="page">
                  <wp:posOffset>640715</wp:posOffset>
                </wp:positionH>
                <wp:positionV relativeFrom="paragraph">
                  <wp:posOffset>61595</wp:posOffset>
                </wp:positionV>
                <wp:extent cx="6278880" cy="187325"/>
                <wp:effectExtent l="0" t="0" r="0" b="0"/>
                <wp:wrapTopAndBottom/>
                <wp:docPr id="931"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1009" y="97"/>
                          <a:chExt cx="9888" cy="295"/>
                        </a:xfrm>
                      </wpg:grpSpPr>
                      <wps:wsp>
                        <wps:cNvPr id="932" name="Line 916"/>
                        <wps:cNvCnPr>
                          <a:cxnSpLocks noChangeShapeType="1"/>
                        </wps:cNvCnPr>
                        <wps:spPr bwMode="auto">
                          <a:xfrm>
                            <a:off x="5974" y="244"/>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933" name="Line 915"/>
                        <wps:cNvCnPr>
                          <a:cxnSpLocks noChangeShapeType="1"/>
                        </wps:cNvCnPr>
                        <wps:spPr bwMode="auto">
                          <a:xfrm>
                            <a:off x="1009" y="244"/>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934" name="docshape131"/>
                        <wps:cNvSpPr>
                          <a:spLocks/>
                        </wps:cNvSpPr>
                        <wps:spPr bwMode="auto">
                          <a:xfrm>
                            <a:off x="5870" y="178"/>
                            <a:ext cx="182" cy="133"/>
                          </a:xfrm>
                          <a:custGeom>
                            <a:avLst/>
                            <a:gdLst>
                              <a:gd name="T0" fmla="+- 0 5871 5871"/>
                              <a:gd name="T1" fmla="*/ T0 w 182"/>
                              <a:gd name="T2" fmla="+- 0 178 178"/>
                              <a:gd name="T3" fmla="*/ 178 h 133"/>
                              <a:gd name="T4" fmla="+- 0 5871 5871"/>
                              <a:gd name="T5" fmla="*/ T4 w 182"/>
                              <a:gd name="T6" fmla="+- 0 310 178"/>
                              <a:gd name="T7" fmla="*/ 310 h 133"/>
                              <a:gd name="T8" fmla="+- 0 6052 5871"/>
                              <a:gd name="T9" fmla="*/ T8 w 182"/>
                              <a:gd name="T10" fmla="+- 0 244 178"/>
                              <a:gd name="T11" fmla="*/ 244 h 133"/>
                              <a:gd name="T12" fmla="+- 0 5871 5871"/>
                              <a:gd name="T13" fmla="*/ T12 w 182"/>
                              <a:gd name="T14" fmla="+- 0 178 178"/>
                              <a:gd name="T15" fmla="*/ 178 h 133"/>
                            </a:gdLst>
                            <a:ahLst/>
                            <a:cxnLst>
                              <a:cxn ang="0">
                                <a:pos x="T1" y="T3"/>
                              </a:cxn>
                              <a:cxn ang="0">
                                <a:pos x="T5" y="T7"/>
                              </a:cxn>
                              <a:cxn ang="0">
                                <a:pos x="T9" y="T11"/>
                              </a:cxn>
                              <a:cxn ang="0">
                                <a:pos x="T13" y="T15"/>
                              </a:cxn>
                            </a:cxnLst>
                            <a:rect l="0" t="0" r="r" b="b"/>
                            <a:pathLst>
                              <a:path w="182" h="133">
                                <a:moveTo>
                                  <a:pt x="0" y="0"/>
                                </a:moveTo>
                                <a:lnTo>
                                  <a:pt x="0" y="132"/>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5" name="docshape1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9" y="97"/>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 name="docshape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95" y="97"/>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9BC870" id="docshapegroup130" o:spid="_x0000_s1026" style="position:absolute;margin-left:50.45pt;margin-top:4.85pt;width:494.4pt;height:14.75pt;z-index:-15715840;mso-wrap-distance-left:0;mso-wrap-distance-right:0;mso-position-horizontal-relative:page" coordorigin="1009,97"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">
                <v:line id="Line 916" o:spid="_x0000_s1027" style="position:absolute;visibility:visible;mso-wrap-style:square" from="5974,244" to="1059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" strokecolor="#00497c" strokeweight=".5pt"/>
                <v:line id="Line 915" o:spid="_x0000_s1028" style="position:absolute;visibility:visible;mso-wrap-style:square" from="1009,244" to="589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" strokecolor="#00aae7" strokeweight=".5pt"/>
                <v:shape id="docshape131" o:spid="_x0000_s1029" style="position:absolute;left:5870;top:178;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" path="m,l,132,181,66,,xe" fillcolor="#00aae7" stroked="f">
                  <v:path arrowok="t" o:connecttype="custom" o:connectlocs="0,178;0,310;181,244;0,178" o:connectangles="0,0,0,0"/>
                </v:shape>
                <v:shape id="docshape132" o:spid="_x0000_s1030" type="#_x0000_t75" style="position:absolute;left:1009;top:97;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">
                  <v:imagedata r:id="rId32" o:title=""/>
                </v:shape>
                <v:shape id="docshape133" o:spid="_x0000_s1031" type="#_x0000_t75" style="position:absolute;left:10595;top:97;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">
                  <v:imagedata r:id="rId33" o:title=""/>
                </v:shape>
                <w10:wrap type="topAndBottom" anchorx="page"/>
              </v:group>
            </w:pict>
          </mc:Fallback>
        </mc:AlternateContent>
      </w:r>
    </w:p>
    <w:p w:rsidR="00603CB0" w:rsidRDefault="00603CB0">
      <w:pPr>
        <w:pStyle w:val="BodyText"/>
        <w:spacing w:before="5"/>
        <w:rPr>
          <w:rFonts w:ascii="Open Sans"/>
          <w:b/>
          <w:sz w:val="6"/>
        </w:rPr>
      </w:pPr>
    </w:p>
    <w:p w:rsidR="00603CB0" w:rsidRDefault="00603CB0">
      <w:pPr>
        <w:rPr>
          <w:rFonts w:ascii="Open Sans"/>
          <w:sz w:val="6"/>
        </w:rPr>
        <w:sectPr w:rsidR="00603CB0">
          <w:type w:val="continuous"/>
          <w:pgSz w:w="11910" w:h="16840"/>
          <w:pgMar w:top="700" w:right="820" w:bottom="280" w:left="840" w:header="720" w:footer="720" w:gutter="0"/>
          <w:cols w:space="720"/>
        </w:sectPr>
      </w:pPr>
    </w:p>
    <w:p w:rsidR="00603CB0" w:rsidRDefault="00603CB0">
      <w:pPr>
        <w:pStyle w:val="BodyText"/>
        <w:spacing w:before="12"/>
        <w:rPr>
          <w:rFonts w:ascii="Open Sans"/>
          <w:b/>
          <w:sz w:val="27"/>
        </w:rPr>
      </w:pPr>
    </w:p>
    <w:p w:rsidR="00603CB0" w:rsidRDefault="009F7F2C">
      <w:pPr>
        <w:ind w:left="1316"/>
        <w:rPr>
          <w:rFonts w:ascii="Open Sans"/>
          <w:b/>
          <w:sz w:val="17"/>
        </w:rPr>
      </w:pPr>
      <w:r>
        <w:rPr>
          <w:rFonts w:ascii="Open Sans"/>
          <w:b/>
          <w:color w:val="231F20"/>
          <w:sz w:val="17"/>
        </w:rPr>
        <w:t>Upstream</w:t>
      </w:r>
      <w:r>
        <w:rPr>
          <w:rFonts w:ascii="Open Sans"/>
          <w:b/>
          <w:color w:val="231F20"/>
          <w:spacing w:val="-2"/>
          <w:sz w:val="17"/>
        </w:rPr>
        <w:t xml:space="preserve"> industries</w:t>
      </w:r>
    </w:p>
    <w:p w:rsidR="00603CB0" w:rsidRDefault="009F7F2C">
      <w:pPr>
        <w:pStyle w:val="ListParagraph"/>
        <w:numPr>
          <w:ilvl w:val="1"/>
          <w:numId w:val="72"/>
        </w:numPr>
        <w:tabs>
          <w:tab w:val="left" w:pos="142"/>
        </w:tabs>
        <w:spacing w:before="37"/>
        <w:ind w:left="141" w:right="38"/>
        <w:jc w:val="right"/>
        <w:rPr>
          <w:sz w:val="17"/>
        </w:rPr>
      </w:pPr>
      <w:r>
        <w:rPr>
          <w:color w:val="231F20"/>
          <w:sz w:val="17"/>
        </w:rPr>
        <w:t>Agribusiness</w:t>
      </w:r>
      <w:r>
        <w:rPr>
          <w:color w:val="231F20"/>
          <w:spacing w:val="8"/>
          <w:sz w:val="17"/>
        </w:rPr>
        <w:t xml:space="preserve"> </w:t>
      </w:r>
      <w:r>
        <w:rPr>
          <w:color w:val="231F20"/>
          <w:sz w:val="17"/>
        </w:rPr>
        <w:t>sub-</w:t>
      </w:r>
      <w:r>
        <w:rPr>
          <w:color w:val="231F20"/>
          <w:spacing w:val="-2"/>
          <w:sz w:val="17"/>
        </w:rPr>
        <w:t>industries</w:t>
      </w:r>
    </w:p>
    <w:p w:rsidR="00603CB0" w:rsidRDefault="009F7F2C">
      <w:pPr>
        <w:pStyle w:val="ListParagraph"/>
        <w:numPr>
          <w:ilvl w:val="1"/>
          <w:numId w:val="72"/>
        </w:numPr>
        <w:tabs>
          <w:tab w:val="left" w:pos="142"/>
        </w:tabs>
        <w:spacing w:before="37"/>
        <w:ind w:left="141" w:right="38"/>
        <w:jc w:val="right"/>
        <w:rPr>
          <w:sz w:val="17"/>
        </w:rPr>
      </w:pPr>
      <w:r>
        <w:rPr>
          <w:color w:val="231F20"/>
          <w:sz w:val="17"/>
        </w:rPr>
        <w:t>Agriculture,</w:t>
      </w:r>
      <w:r>
        <w:rPr>
          <w:color w:val="231F20"/>
          <w:spacing w:val="2"/>
          <w:sz w:val="17"/>
        </w:rPr>
        <w:t xml:space="preserve"> </w:t>
      </w:r>
      <w:r>
        <w:rPr>
          <w:color w:val="231F20"/>
          <w:sz w:val="17"/>
        </w:rPr>
        <w:t>forestry</w:t>
      </w:r>
      <w:r>
        <w:rPr>
          <w:color w:val="231F20"/>
          <w:spacing w:val="2"/>
          <w:sz w:val="17"/>
        </w:rPr>
        <w:t xml:space="preserve"> </w:t>
      </w:r>
      <w:r>
        <w:rPr>
          <w:color w:val="231F20"/>
          <w:sz w:val="17"/>
        </w:rPr>
        <w:t>and</w:t>
      </w:r>
      <w:r>
        <w:rPr>
          <w:color w:val="231F20"/>
          <w:spacing w:val="2"/>
          <w:sz w:val="17"/>
        </w:rPr>
        <w:t xml:space="preserve"> </w:t>
      </w:r>
      <w:r>
        <w:rPr>
          <w:color w:val="231F20"/>
          <w:spacing w:val="-2"/>
          <w:sz w:val="17"/>
        </w:rPr>
        <w:t>fishing</w:t>
      </w:r>
    </w:p>
    <w:p w:rsidR="00603CB0" w:rsidRDefault="009F7F2C">
      <w:pPr>
        <w:pStyle w:val="BodyText"/>
        <w:spacing w:before="9"/>
        <w:ind w:right="38"/>
        <w:jc w:val="right"/>
      </w:pPr>
      <w:r>
        <w:rPr>
          <w:color w:val="231F20"/>
        </w:rPr>
        <w:t>support</w:t>
      </w:r>
      <w:r>
        <w:rPr>
          <w:color w:val="231F20"/>
          <w:spacing w:val="2"/>
        </w:rPr>
        <w:t xml:space="preserve"> </w:t>
      </w:r>
      <w:r>
        <w:rPr>
          <w:color w:val="231F20"/>
          <w:spacing w:val="-2"/>
        </w:rPr>
        <w:t>services</w:t>
      </w:r>
    </w:p>
    <w:p w:rsidR="00603CB0" w:rsidRDefault="009F7F2C">
      <w:pPr>
        <w:pStyle w:val="ListParagraph"/>
        <w:numPr>
          <w:ilvl w:val="2"/>
          <w:numId w:val="72"/>
        </w:numPr>
        <w:tabs>
          <w:tab w:val="left" w:pos="142"/>
        </w:tabs>
        <w:spacing w:before="37"/>
        <w:ind w:left="141" w:right="38"/>
        <w:jc w:val="right"/>
        <w:rPr>
          <w:sz w:val="17"/>
        </w:rPr>
      </w:pPr>
      <w:r>
        <w:rPr>
          <w:color w:val="231F20"/>
          <w:sz w:val="17"/>
        </w:rPr>
        <w:t>Fertiliser</w:t>
      </w:r>
      <w:r>
        <w:rPr>
          <w:color w:val="231F20"/>
          <w:spacing w:val="7"/>
          <w:sz w:val="17"/>
        </w:rPr>
        <w:t xml:space="preserve"> </w:t>
      </w:r>
      <w:r>
        <w:rPr>
          <w:color w:val="231F20"/>
          <w:spacing w:val="-2"/>
          <w:sz w:val="17"/>
        </w:rPr>
        <w:t>manufacturing</w:t>
      </w:r>
    </w:p>
    <w:p w:rsidR="00603CB0" w:rsidRDefault="009F7F2C">
      <w:pPr>
        <w:pStyle w:val="ListParagraph"/>
        <w:numPr>
          <w:ilvl w:val="2"/>
          <w:numId w:val="72"/>
        </w:numPr>
        <w:tabs>
          <w:tab w:val="left" w:pos="142"/>
        </w:tabs>
        <w:spacing w:before="37"/>
        <w:ind w:left="141" w:right="38"/>
        <w:jc w:val="right"/>
        <w:rPr>
          <w:sz w:val="17"/>
        </w:rPr>
      </w:pPr>
      <w:r>
        <w:rPr>
          <w:color w:val="231F20"/>
          <w:sz w:val="17"/>
        </w:rPr>
        <w:t>Environmental</w:t>
      </w:r>
      <w:r>
        <w:rPr>
          <w:color w:val="231F20"/>
          <w:spacing w:val="-2"/>
          <w:sz w:val="17"/>
        </w:rPr>
        <w:t xml:space="preserve"> management</w:t>
      </w:r>
    </w:p>
    <w:p w:rsidR="00603CB0" w:rsidRDefault="009F7F2C">
      <w:pPr>
        <w:pStyle w:val="Heading3"/>
        <w:spacing w:before="101"/>
        <w:ind w:left="528"/>
      </w:pPr>
      <w:r>
        <w:rPr>
          <w:b w:val="0"/>
        </w:rPr>
        <w:br w:type="column"/>
      </w:r>
      <w:r>
        <w:rPr>
          <w:color w:val="00AAE7"/>
        </w:rPr>
        <w:t>Agribusiness</w:t>
      </w:r>
      <w:r>
        <w:rPr>
          <w:color w:val="00AAE7"/>
          <w:spacing w:val="4"/>
        </w:rPr>
        <w:t xml:space="preserve"> </w:t>
      </w:r>
      <w:r>
        <w:rPr>
          <w:color w:val="00AAE7"/>
          <w:spacing w:val="-2"/>
        </w:rPr>
        <w:t>industry</w:t>
      </w:r>
    </w:p>
    <w:p w:rsidR="00603CB0" w:rsidRDefault="00603CB0">
      <w:pPr>
        <w:pStyle w:val="BodyText"/>
        <w:spacing w:before="11"/>
        <w:rPr>
          <w:rFonts w:ascii="Open Sans"/>
          <w:b/>
          <w:sz w:val="13"/>
        </w:rPr>
      </w:pPr>
    </w:p>
    <w:p w:rsidR="00603CB0" w:rsidRDefault="009F7F2C">
      <w:pPr>
        <w:tabs>
          <w:tab w:val="left" w:pos="573"/>
        </w:tabs>
        <w:ind w:left="-181"/>
        <w:rPr>
          <w:rFonts w:ascii="Open Sans"/>
          <w:sz w:val="20"/>
        </w:rPr>
      </w:pPr>
      <w:r>
        <w:rPr>
          <w:rFonts w:ascii="Open Sans"/>
          <w:noProof/>
          <w:position w:val="45"/>
          <w:sz w:val="20"/>
          <w:lang w:val="en-AU" w:eastAsia="en-AU"/>
        </w:rPr>
        <mc:AlternateContent>
          <mc:Choice Requires="wpg">
            <w:drawing>
              <wp:inline distT="0" distB="0" distL="0" distR="0">
                <wp:extent cx="279400" cy="440055"/>
                <wp:effectExtent l="5080" t="4445" r="1270" b="3175"/>
                <wp:docPr id="929"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440055"/>
                          <a:chOff x="0" y="0"/>
                          <a:chExt cx="440" cy="693"/>
                        </a:xfrm>
                      </wpg:grpSpPr>
                      <wps:wsp>
                        <wps:cNvPr id="930" name="docshape135"/>
                        <wps:cNvSpPr>
                          <a:spLocks/>
                        </wps:cNvSpPr>
                        <wps:spPr bwMode="auto">
                          <a:xfrm>
                            <a:off x="0" y="0"/>
                            <a:ext cx="440" cy="693"/>
                          </a:xfrm>
                          <a:custGeom>
                            <a:avLst/>
                            <a:gdLst>
                              <a:gd name="T0" fmla="*/ 439 w 440"/>
                              <a:gd name="T1" fmla="*/ 0 h 693"/>
                              <a:gd name="T2" fmla="*/ 0 w 440"/>
                              <a:gd name="T3" fmla="*/ 346 h 693"/>
                              <a:gd name="T4" fmla="*/ 439 w 440"/>
                              <a:gd name="T5" fmla="*/ 693 h 693"/>
                              <a:gd name="T6" fmla="*/ 439 w 440"/>
                              <a:gd name="T7" fmla="*/ 0 h 693"/>
                            </a:gdLst>
                            <a:ahLst/>
                            <a:cxnLst>
                              <a:cxn ang="0">
                                <a:pos x="T0" y="T1"/>
                              </a:cxn>
                              <a:cxn ang="0">
                                <a:pos x="T2" y="T3"/>
                              </a:cxn>
                              <a:cxn ang="0">
                                <a:pos x="T4" y="T5"/>
                              </a:cxn>
                              <a:cxn ang="0">
                                <a:pos x="T6" y="T7"/>
                              </a:cxn>
                            </a:cxnLst>
                            <a:rect l="0" t="0" r="r" b="b"/>
                            <a:pathLst>
                              <a:path w="440" h="693">
                                <a:moveTo>
                                  <a:pt x="439" y="0"/>
                                </a:moveTo>
                                <a:lnTo>
                                  <a:pt x="0" y="346"/>
                                </a:lnTo>
                                <a:lnTo>
                                  <a:pt x="439" y="693"/>
                                </a:lnTo>
                                <a:lnTo>
                                  <a:pt x="439"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9BE1E0D" id="docshapegroup134" o:spid="_x0000_s1026" style="width:22pt;height:34.65pt;mso-position-horizontal-relative:char;mso-position-vertical-relative:line"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">
                <v:shape id="docshape135" o:spid="_x0000_s1027" style="position:absolute;width:440;height:693;visibility:visible;mso-wrap-style:square;v-text-anchor:top" coordsize="44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" path="m439,l,346,439,693,439,xe" fillcolor="#00aae7" stroked="f">
                  <v:path arrowok="t" o:connecttype="custom" o:connectlocs="439,0;0,346;439,693;439,0" o:connectangles="0,0,0,0"/>
                </v:shape>
                <w10:anchorlock/>
              </v:group>
            </w:pict>
          </mc:Fallback>
        </mc:AlternateContent>
      </w:r>
      <w:r>
        <w:rPr>
          <w:rFonts w:ascii="Open Sans"/>
          <w:position w:val="45"/>
          <w:sz w:val="20"/>
        </w:rPr>
        <w:tab/>
      </w:r>
      <w:r>
        <w:rPr>
          <w:rFonts w:ascii="Open Sans"/>
          <w:noProof/>
          <w:sz w:val="20"/>
          <w:lang w:val="en-AU" w:eastAsia="en-AU"/>
        </w:rPr>
        <mc:AlternateContent>
          <mc:Choice Requires="wpg">
            <w:drawing>
              <wp:inline distT="0" distB="0" distL="0" distR="0">
                <wp:extent cx="1111885" cy="906145"/>
                <wp:effectExtent l="7620" t="13970" r="4445" b="13335"/>
                <wp:docPr id="919"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885" cy="906145"/>
                          <a:chOff x="0" y="0"/>
                          <a:chExt cx="1751" cy="1427"/>
                        </a:xfrm>
                      </wpg:grpSpPr>
                      <pic:pic xmlns:pic="http://schemas.openxmlformats.org/drawingml/2006/picture">
                        <pic:nvPicPr>
                          <pic:cNvPr id="920" name="docshape1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95" y="537"/>
                            <a:ext cx="1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docshape1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33" y="340"/>
                            <a:ext cx="14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2" name="docshape139"/>
                        <wps:cNvSpPr>
                          <a:spLocks/>
                        </wps:cNvSpPr>
                        <wps:spPr bwMode="auto">
                          <a:xfrm>
                            <a:off x="5" y="368"/>
                            <a:ext cx="829" cy="442"/>
                          </a:xfrm>
                          <a:custGeom>
                            <a:avLst/>
                            <a:gdLst>
                              <a:gd name="T0" fmla="+- 0 504 5"/>
                              <a:gd name="T1" fmla="*/ T0 w 829"/>
                              <a:gd name="T2" fmla="+- 0 498 369"/>
                              <a:gd name="T3" fmla="*/ 498 h 442"/>
                              <a:gd name="T4" fmla="+- 0 504 5"/>
                              <a:gd name="T5" fmla="*/ T4 w 829"/>
                              <a:gd name="T6" fmla="+- 0 498 369"/>
                              <a:gd name="T7" fmla="*/ 498 h 442"/>
                              <a:gd name="T8" fmla="+- 0 503 5"/>
                              <a:gd name="T9" fmla="*/ T8 w 829"/>
                              <a:gd name="T10" fmla="+- 0 496 369"/>
                              <a:gd name="T11" fmla="*/ 496 h 442"/>
                              <a:gd name="T12" fmla="+- 0 452 5"/>
                              <a:gd name="T13" fmla="*/ T12 w 829"/>
                              <a:gd name="T14" fmla="+- 0 434 369"/>
                              <a:gd name="T15" fmla="*/ 434 h 442"/>
                              <a:gd name="T16" fmla="+- 0 386 5"/>
                              <a:gd name="T17" fmla="*/ T16 w 829"/>
                              <a:gd name="T18" fmla="+- 0 395 369"/>
                              <a:gd name="T19" fmla="*/ 395 h 442"/>
                              <a:gd name="T20" fmla="+- 0 313 5"/>
                              <a:gd name="T21" fmla="*/ T20 w 829"/>
                              <a:gd name="T22" fmla="+- 0 383 369"/>
                              <a:gd name="T23" fmla="*/ 383 h 442"/>
                              <a:gd name="T24" fmla="+- 0 239 5"/>
                              <a:gd name="T25" fmla="*/ T24 w 829"/>
                              <a:gd name="T26" fmla="+- 0 398 369"/>
                              <a:gd name="T27" fmla="*/ 398 h 442"/>
                              <a:gd name="T28" fmla="+- 0 239 5"/>
                              <a:gd name="T29" fmla="*/ T28 w 829"/>
                              <a:gd name="T30" fmla="+- 0 398 369"/>
                              <a:gd name="T31" fmla="*/ 398 h 442"/>
                              <a:gd name="T32" fmla="+- 0 239 5"/>
                              <a:gd name="T33" fmla="*/ T32 w 829"/>
                              <a:gd name="T34" fmla="+- 0 398 369"/>
                              <a:gd name="T35" fmla="*/ 398 h 442"/>
                              <a:gd name="T36" fmla="+- 0 238 5"/>
                              <a:gd name="T37" fmla="*/ T36 w 829"/>
                              <a:gd name="T38" fmla="+- 0 398 369"/>
                              <a:gd name="T39" fmla="*/ 398 h 442"/>
                              <a:gd name="T40" fmla="+- 0 237 5"/>
                              <a:gd name="T41" fmla="*/ T40 w 829"/>
                              <a:gd name="T42" fmla="+- 0 399 369"/>
                              <a:gd name="T43" fmla="*/ 399 h 442"/>
                              <a:gd name="T44" fmla="+- 0 236 5"/>
                              <a:gd name="T45" fmla="*/ T44 w 829"/>
                              <a:gd name="T46" fmla="+- 0 399 369"/>
                              <a:gd name="T47" fmla="*/ 399 h 442"/>
                              <a:gd name="T48" fmla="+- 0 236 5"/>
                              <a:gd name="T49" fmla="*/ T48 w 829"/>
                              <a:gd name="T50" fmla="+- 0 399 369"/>
                              <a:gd name="T51" fmla="*/ 399 h 442"/>
                              <a:gd name="T52" fmla="+- 0 237 5"/>
                              <a:gd name="T53" fmla="*/ T52 w 829"/>
                              <a:gd name="T54" fmla="+- 0 399 369"/>
                              <a:gd name="T55" fmla="*/ 399 h 442"/>
                              <a:gd name="T56" fmla="+- 0 236 5"/>
                              <a:gd name="T57" fmla="*/ T56 w 829"/>
                              <a:gd name="T58" fmla="+- 0 399 369"/>
                              <a:gd name="T59" fmla="*/ 399 h 442"/>
                              <a:gd name="T60" fmla="+- 0 235 5"/>
                              <a:gd name="T61" fmla="*/ T60 w 829"/>
                              <a:gd name="T62" fmla="+- 0 400 369"/>
                              <a:gd name="T63" fmla="*/ 400 h 442"/>
                              <a:gd name="T64" fmla="+- 0 235 5"/>
                              <a:gd name="T65" fmla="*/ T64 w 829"/>
                              <a:gd name="T66" fmla="+- 0 400 369"/>
                              <a:gd name="T67" fmla="*/ 400 h 442"/>
                              <a:gd name="T68" fmla="+- 0 235 5"/>
                              <a:gd name="T69" fmla="*/ T68 w 829"/>
                              <a:gd name="T70" fmla="+- 0 400 369"/>
                              <a:gd name="T71" fmla="*/ 400 h 442"/>
                              <a:gd name="T72" fmla="+- 0 235 5"/>
                              <a:gd name="T73" fmla="*/ T72 w 829"/>
                              <a:gd name="T74" fmla="+- 0 400 369"/>
                              <a:gd name="T75" fmla="*/ 400 h 442"/>
                              <a:gd name="T76" fmla="+- 0 235 5"/>
                              <a:gd name="T77" fmla="*/ T76 w 829"/>
                              <a:gd name="T78" fmla="+- 0 400 369"/>
                              <a:gd name="T79" fmla="*/ 400 h 442"/>
                              <a:gd name="T80" fmla="+- 0 234 5"/>
                              <a:gd name="T81" fmla="*/ T80 w 829"/>
                              <a:gd name="T82" fmla="+- 0 401 369"/>
                              <a:gd name="T83" fmla="*/ 401 h 442"/>
                              <a:gd name="T84" fmla="+- 0 5 5"/>
                              <a:gd name="T85" fmla="*/ T84 w 829"/>
                              <a:gd name="T86" fmla="+- 0 369 369"/>
                              <a:gd name="T87" fmla="*/ 369 h 442"/>
                              <a:gd name="T88" fmla="+- 0 223 5"/>
                              <a:gd name="T89" fmla="*/ T88 w 829"/>
                              <a:gd name="T90" fmla="+- 0 423 369"/>
                              <a:gd name="T91" fmla="*/ 423 h 442"/>
                              <a:gd name="T92" fmla="+- 0 280 5"/>
                              <a:gd name="T93" fmla="*/ T92 w 829"/>
                              <a:gd name="T94" fmla="+- 0 484 369"/>
                              <a:gd name="T95" fmla="*/ 484 h 442"/>
                              <a:gd name="T96" fmla="+- 0 352 5"/>
                              <a:gd name="T97" fmla="*/ T96 w 829"/>
                              <a:gd name="T98" fmla="+- 0 518 369"/>
                              <a:gd name="T99" fmla="*/ 518 h 442"/>
                              <a:gd name="T100" fmla="+- 0 429 5"/>
                              <a:gd name="T101" fmla="*/ T100 w 829"/>
                              <a:gd name="T102" fmla="+- 0 524 369"/>
                              <a:gd name="T103" fmla="*/ 524 h 442"/>
                              <a:gd name="T104" fmla="+- 0 504 5"/>
                              <a:gd name="T105" fmla="*/ T104 w 829"/>
                              <a:gd name="T106" fmla="+- 0 498 369"/>
                              <a:gd name="T107" fmla="*/ 498 h 442"/>
                              <a:gd name="T108" fmla="+- 0 617 5"/>
                              <a:gd name="T109" fmla="*/ T108 w 829"/>
                              <a:gd name="T110" fmla="+- 0 590 369"/>
                              <a:gd name="T111" fmla="*/ 590 h 442"/>
                              <a:gd name="T112" fmla="+- 0 546 5"/>
                              <a:gd name="T113" fmla="*/ T112 w 829"/>
                              <a:gd name="T114" fmla="+- 0 583 369"/>
                              <a:gd name="T115" fmla="*/ 583 h 442"/>
                              <a:gd name="T116" fmla="+- 0 480 5"/>
                              <a:gd name="T117" fmla="*/ T116 w 829"/>
                              <a:gd name="T118" fmla="+- 0 602 369"/>
                              <a:gd name="T119" fmla="*/ 602 h 442"/>
                              <a:gd name="T120" fmla="+- 0 427 5"/>
                              <a:gd name="T121" fmla="*/ T120 w 829"/>
                              <a:gd name="T122" fmla="+- 0 644 369"/>
                              <a:gd name="T123" fmla="*/ 644 h 442"/>
                              <a:gd name="T124" fmla="+- 0 393 5"/>
                              <a:gd name="T125" fmla="*/ T124 w 829"/>
                              <a:gd name="T126" fmla="+- 0 705 369"/>
                              <a:gd name="T127" fmla="*/ 705 h 442"/>
                              <a:gd name="T128" fmla="+- 0 287 5"/>
                              <a:gd name="T129" fmla="*/ T128 w 829"/>
                              <a:gd name="T130" fmla="+- 0 697 369"/>
                              <a:gd name="T131" fmla="*/ 697 h 442"/>
                              <a:gd name="T132" fmla="+- 0 397 5"/>
                              <a:gd name="T133" fmla="*/ T132 w 829"/>
                              <a:gd name="T134" fmla="+- 0 723 369"/>
                              <a:gd name="T135" fmla="*/ 723 h 442"/>
                              <a:gd name="T136" fmla="+- 0 469 5"/>
                              <a:gd name="T137" fmla="*/ T136 w 829"/>
                              <a:gd name="T138" fmla="+- 0 727 369"/>
                              <a:gd name="T139" fmla="*/ 727 h 442"/>
                              <a:gd name="T140" fmla="+- 0 535 5"/>
                              <a:gd name="T141" fmla="*/ T140 w 829"/>
                              <a:gd name="T142" fmla="+- 0 703 369"/>
                              <a:gd name="T143" fmla="*/ 703 h 442"/>
                              <a:gd name="T144" fmla="+- 0 586 5"/>
                              <a:gd name="T145" fmla="*/ T144 w 829"/>
                              <a:gd name="T146" fmla="+- 0 656 369"/>
                              <a:gd name="T147" fmla="*/ 656 h 442"/>
                              <a:gd name="T148" fmla="+- 0 617 5"/>
                              <a:gd name="T149" fmla="*/ T148 w 829"/>
                              <a:gd name="T150" fmla="+- 0 590 369"/>
                              <a:gd name="T151" fmla="*/ 590 h 442"/>
                              <a:gd name="T152" fmla="+- 0 617 5"/>
                              <a:gd name="T153" fmla="*/ T152 w 829"/>
                              <a:gd name="T154" fmla="+- 0 590 369"/>
                              <a:gd name="T155" fmla="*/ 590 h 442"/>
                              <a:gd name="T156" fmla="+- 0 833 5"/>
                              <a:gd name="T157" fmla="*/ T156 w 829"/>
                              <a:gd name="T158" fmla="+- 0 677 369"/>
                              <a:gd name="T159" fmla="*/ 677 h 442"/>
                              <a:gd name="T160" fmla="+- 0 759 5"/>
                              <a:gd name="T161" fmla="*/ T160 w 829"/>
                              <a:gd name="T162" fmla="+- 0 668 369"/>
                              <a:gd name="T163" fmla="*/ 668 h 442"/>
                              <a:gd name="T164" fmla="+- 0 690 5"/>
                              <a:gd name="T165" fmla="*/ T164 w 829"/>
                              <a:gd name="T166" fmla="+- 0 688 369"/>
                              <a:gd name="T167" fmla="*/ 688 h 442"/>
                              <a:gd name="T168" fmla="+- 0 634 5"/>
                              <a:gd name="T169" fmla="*/ T168 w 829"/>
                              <a:gd name="T170" fmla="+- 0 734 369"/>
                              <a:gd name="T171" fmla="*/ 734 h 442"/>
                              <a:gd name="T172" fmla="+- 0 599 5"/>
                              <a:gd name="T173" fmla="*/ T172 w 829"/>
                              <a:gd name="T174" fmla="+- 0 802 369"/>
                              <a:gd name="T175" fmla="*/ 802 h 442"/>
                              <a:gd name="T176" fmla="+- 0 673 5"/>
                              <a:gd name="T177" fmla="*/ T176 w 829"/>
                              <a:gd name="T178" fmla="+- 0 810 369"/>
                              <a:gd name="T179" fmla="*/ 810 h 442"/>
                              <a:gd name="T180" fmla="+- 0 742 5"/>
                              <a:gd name="T181" fmla="*/ T180 w 829"/>
                              <a:gd name="T182" fmla="+- 0 790 369"/>
                              <a:gd name="T183" fmla="*/ 790 h 442"/>
                              <a:gd name="T184" fmla="+- 0 798 5"/>
                              <a:gd name="T185" fmla="*/ T184 w 829"/>
                              <a:gd name="T186" fmla="+- 0 744 369"/>
                              <a:gd name="T187" fmla="*/ 744 h 442"/>
                              <a:gd name="T188" fmla="+- 0 833 5"/>
                              <a:gd name="T189" fmla="*/ T188 w 829"/>
                              <a:gd name="T190" fmla="+- 0 677 369"/>
                              <a:gd name="T191" fmla="*/ 67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29" h="442">
                                <a:moveTo>
                                  <a:pt x="499" y="129"/>
                                </a:moveTo>
                                <a:lnTo>
                                  <a:pt x="499" y="129"/>
                                </a:lnTo>
                                <a:lnTo>
                                  <a:pt x="498" y="127"/>
                                </a:lnTo>
                                <a:lnTo>
                                  <a:pt x="447" y="65"/>
                                </a:lnTo>
                                <a:lnTo>
                                  <a:pt x="381" y="26"/>
                                </a:lnTo>
                                <a:lnTo>
                                  <a:pt x="308" y="14"/>
                                </a:lnTo>
                                <a:lnTo>
                                  <a:pt x="234" y="29"/>
                                </a:lnTo>
                                <a:lnTo>
                                  <a:pt x="233" y="29"/>
                                </a:lnTo>
                                <a:lnTo>
                                  <a:pt x="232" y="30"/>
                                </a:lnTo>
                                <a:lnTo>
                                  <a:pt x="231" y="30"/>
                                </a:lnTo>
                                <a:lnTo>
                                  <a:pt x="232" y="30"/>
                                </a:lnTo>
                                <a:lnTo>
                                  <a:pt x="231" y="30"/>
                                </a:lnTo>
                                <a:lnTo>
                                  <a:pt x="230" y="31"/>
                                </a:lnTo>
                                <a:lnTo>
                                  <a:pt x="229" y="32"/>
                                </a:lnTo>
                                <a:lnTo>
                                  <a:pt x="0" y="0"/>
                                </a:lnTo>
                                <a:lnTo>
                                  <a:pt x="218" y="54"/>
                                </a:lnTo>
                                <a:lnTo>
                                  <a:pt x="275" y="115"/>
                                </a:lnTo>
                                <a:lnTo>
                                  <a:pt x="347" y="149"/>
                                </a:lnTo>
                                <a:lnTo>
                                  <a:pt x="424" y="155"/>
                                </a:lnTo>
                                <a:lnTo>
                                  <a:pt x="499" y="129"/>
                                </a:lnTo>
                                <a:close/>
                                <a:moveTo>
                                  <a:pt x="612" y="221"/>
                                </a:moveTo>
                                <a:lnTo>
                                  <a:pt x="541" y="214"/>
                                </a:lnTo>
                                <a:lnTo>
                                  <a:pt x="475" y="233"/>
                                </a:lnTo>
                                <a:lnTo>
                                  <a:pt x="422" y="275"/>
                                </a:lnTo>
                                <a:lnTo>
                                  <a:pt x="388" y="336"/>
                                </a:lnTo>
                                <a:lnTo>
                                  <a:pt x="282" y="328"/>
                                </a:lnTo>
                                <a:lnTo>
                                  <a:pt x="392" y="354"/>
                                </a:lnTo>
                                <a:lnTo>
                                  <a:pt x="464" y="358"/>
                                </a:lnTo>
                                <a:lnTo>
                                  <a:pt x="530" y="334"/>
                                </a:lnTo>
                                <a:lnTo>
                                  <a:pt x="581" y="287"/>
                                </a:lnTo>
                                <a:lnTo>
                                  <a:pt x="612" y="221"/>
                                </a:lnTo>
                                <a:close/>
                                <a:moveTo>
                                  <a:pt x="828" y="308"/>
                                </a:moveTo>
                                <a:lnTo>
                                  <a:pt x="754" y="299"/>
                                </a:lnTo>
                                <a:lnTo>
                                  <a:pt x="685" y="319"/>
                                </a:lnTo>
                                <a:lnTo>
                                  <a:pt x="629" y="365"/>
                                </a:lnTo>
                                <a:lnTo>
                                  <a:pt x="594" y="433"/>
                                </a:lnTo>
                                <a:lnTo>
                                  <a:pt x="668" y="441"/>
                                </a:lnTo>
                                <a:lnTo>
                                  <a:pt x="737" y="421"/>
                                </a:lnTo>
                                <a:lnTo>
                                  <a:pt x="793" y="375"/>
                                </a:lnTo>
                                <a:lnTo>
                                  <a:pt x="828" y="308"/>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3" name="docshape1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68" y="441"/>
                            <a:ext cx="13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4" name="docshape141"/>
                        <wps:cNvSpPr>
                          <a:spLocks/>
                        </wps:cNvSpPr>
                        <wps:spPr bwMode="auto">
                          <a:xfrm>
                            <a:off x="802" y="763"/>
                            <a:ext cx="438" cy="244"/>
                          </a:xfrm>
                          <a:custGeom>
                            <a:avLst/>
                            <a:gdLst>
                              <a:gd name="T0" fmla="+- 0 1051 802"/>
                              <a:gd name="T1" fmla="*/ T0 w 438"/>
                              <a:gd name="T2" fmla="+- 0 781 764"/>
                              <a:gd name="T3" fmla="*/ 781 h 244"/>
                              <a:gd name="T4" fmla="+- 0 978 802"/>
                              <a:gd name="T5" fmla="*/ T4 w 438"/>
                              <a:gd name="T6" fmla="+- 0 764 764"/>
                              <a:gd name="T7" fmla="*/ 764 h 244"/>
                              <a:gd name="T8" fmla="+- 0 907 802"/>
                              <a:gd name="T9" fmla="*/ T8 w 438"/>
                              <a:gd name="T10" fmla="+- 0 776 764"/>
                              <a:gd name="T11" fmla="*/ 776 h 244"/>
                              <a:gd name="T12" fmla="+- 0 846 802"/>
                              <a:gd name="T13" fmla="*/ T12 w 438"/>
                              <a:gd name="T14" fmla="+- 0 815 764"/>
                              <a:gd name="T15" fmla="*/ 815 h 244"/>
                              <a:gd name="T16" fmla="+- 0 802 802"/>
                              <a:gd name="T17" fmla="*/ T16 w 438"/>
                              <a:gd name="T18" fmla="+- 0 878 764"/>
                              <a:gd name="T19" fmla="*/ 878 h 244"/>
                              <a:gd name="T20" fmla="+- 0 875 802"/>
                              <a:gd name="T21" fmla="*/ T20 w 438"/>
                              <a:gd name="T22" fmla="+- 0 895 764"/>
                              <a:gd name="T23" fmla="*/ 895 h 244"/>
                              <a:gd name="T24" fmla="+- 0 946 802"/>
                              <a:gd name="T25" fmla="*/ T24 w 438"/>
                              <a:gd name="T26" fmla="+- 0 883 764"/>
                              <a:gd name="T27" fmla="*/ 883 h 244"/>
                              <a:gd name="T28" fmla="+- 0 1008 802"/>
                              <a:gd name="T29" fmla="*/ T28 w 438"/>
                              <a:gd name="T30" fmla="+- 0 844 764"/>
                              <a:gd name="T31" fmla="*/ 844 h 244"/>
                              <a:gd name="T32" fmla="+- 0 1051 802"/>
                              <a:gd name="T33" fmla="*/ T32 w 438"/>
                              <a:gd name="T34" fmla="+- 0 781 764"/>
                              <a:gd name="T35" fmla="*/ 781 h 244"/>
                              <a:gd name="T36" fmla="+- 0 994 802"/>
                              <a:gd name="T37" fmla="*/ T36 w 438"/>
                              <a:gd name="T38" fmla="+- 0 992 764"/>
                              <a:gd name="T39" fmla="*/ 992 h 244"/>
                              <a:gd name="T40" fmla="+- 0 1068 802"/>
                              <a:gd name="T41" fmla="*/ T40 w 438"/>
                              <a:gd name="T42" fmla="+- 0 1007 764"/>
                              <a:gd name="T43" fmla="*/ 1007 h 244"/>
                              <a:gd name="T44" fmla="+- 0 1138 802"/>
                              <a:gd name="T45" fmla="*/ T44 w 438"/>
                              <a:gd name="T46" fmla="+- 0 993 764"/>
                              <a:gd name="T47" fmla="*/ 993 h 244"/>
                              <a:gd name="T48" fmla="+- 0 1199 802"/>
                              <a:gd name="T49" fmla="*/ T48 w 438"/>
                              <a:gd name="T50" fmla="+- 0 953 764"/>
                              <a:gd name="T51" fmla="*/ 953 h 244"/>
                              <a:gd name="T52" fmla="+- 0 1240 802"/>
                              <a:gd name="T53" fmla="*/ T52 w 438"/>
                              <a:gd name="T54" fmla="+- 0 889 764"/>
                              <a:gd name="T55" fmla="*/ 889 h 244"/>
                              <a:gd name="T56" fmla="+- 0 1167 802"/>
                              <a:gd name="T57" fmla="*/ T56 w 438"/>
                              <a:gd name="T58" fmla="+- 0 874 764"/>
                              <a:gd name="T59" fmla="*/ 874 h 244"/>
                              <a:gd name="T60" fmla="+- 0 1096 802"/>
                              <a:gd name="T61" fmla="*/ T60 w 438"/>
                              <a:gd name="T62" fmla="+- 0 888 764"/>
                              <a:gd name="T63" fmla="*/ 888 h 244"/>
                              <a:gd name="T64" fmla="+- 0 1036 802"/>
                              <a:gd name="T65" fmla="*/ T64 w 438"/>
                              <a:gd name="T66" fmla="+- 0 928 764"/>
                              <a:gd name="T67" fmla="*/ 928 h 244"/>
                              <a:gd name="T68" fmla="+- 0 994 802"/>
                              <a:gd name="T69" fmla="*/ T68 w 438"/>
                              <a:gd name="T70" fmla="+- 0 992 764"/>
                              <a:gd name="T71" fmla="*/ 99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8" h="244">
                                <a:moveTo>
                                  <a:pt x="249" y="17"/>
                                </a:moveTo>
                                <a:lnTo>
                                  <a:pt x="176" y="0"/>
                                </a:lnTo>
                                <a:lnTo>
                                  <a:pt x="105" y="12"/>
                                </a:lnTo>
                                <a:lnTo>
                                  <a:pt x="44" y="51"/>
                                </a:lnTo>
                                <a:lnTo>
                                  <a:pt x="0" y="114"/>
                                </a:lnTo>
                                <a:lnTo>
                                  <a:pt x="73" y="131"/>
                                </a:lnTo>
                                <a:lnTo>
                                  <a:pt x="144" y="119"/>
                                </a:lnTo>
                                <a:lnTo>
                                  <a:pt x="206" y="80"/>
                                </a:lnTo>
                                <a:lnTo>
                                  <a:pt x="249" y="17"/>
                                </a:lnTo>
                                <a:close/>
                                <a:moveTo>
                                  <a:pt x="192" y="228"/>
                                </a:moveTo>
                                <a:lnTo>
                                  <a:pt x="266" y="243"/>
                                </a:lnTo>
                                <a:lnTo>
                                  <a:pt x="336" y="229"/>
                                </a:lnTo>
                                <a:lnTo>
                                  <a:pt x="397" y="189"/>
                                </a:lnTo>
                                <a:lnTo>
                                  <a:pt x="438" y="125"/>
                                </a:lnTo>
                                <a:lnTo>
                                  <a:pt x="365" y="110"/>
                                </a:lnTo>
                                <a:lnTo>
                                  <a:pt x="294" y="124"/>
                                </a:lnTo>
                                <a:lnTo>
                                  <a:pt x="234" y="164"/>
                                </a:lnTo>
                                <a:lnTo>
                                  <a:pt x="192" y="228"/>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5" name="docshape1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396" y="664"/>
                            <a:ext cx="12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docshape143"/>
                        <wps:cNvSpPr>
                          <a:spLocks/>
                        </wps:cNvSpPr>
                        <wps:spPr bwMode="auto">
                          <a:xfrm>
                            <a:off x="1194" y="986"/>
                            <a:ext cx="234" cy="144"/>
                          </a:xfrm>
                          <a:custGeom>
                            <a:avLst/>
                            <a:gdLst>
                              <a:gd name="T0" fmla="+- 0 1428 1195"/>
                              <a:gd name="T1" fmla="*/ T0 w 234"/>
                              <a:gd name="T2" fmla="+- 0 994 987"/>
                              <a:gd name="T3" fmla="*/ 994 h 144"/>
                              <a:gd name="T4" fmla="+- 0 1353 1195"/>
                              <a:gd name="T5" fmla="*/ T4 w 234"/>
                              <a:gd name="T6" fmla="+- 0 987 987"/>
                              <a:gd name="T7" fmla="*/ 987 h 144"/>
                              <a:gd name="T8" fmla="+- 0 1285 1195"/>
                              <a:gd name="T9" fmla="*/ T8 w 234"/>
                              <a:gd name="T10" fmla="+- 0 1008 987"/>
                              <a:gd name="T11" fmla="*/ 1008 h 144"/>
                              <a:gd name="T12" fmla="+- 0 1229 1195"/>
                              <a:gd name="T13" fmla="*/ T12 w 234"/>
                              <a:gd name="T14" fmla="+- 0 1055 987"/>
                              <a:gd name="T15" fmla="*/ 1055 h 144"/>
                              <a:gd name="T16" fmla="+- 0 1195 1195"/>
                              <a:gd name="T17" fmla="*/ T16 w 234"/>
                              <a:gd name="T18" fmla="+- 0 1122 987"/>
                              <a:gd name="T19" fmla="*/ 1122 h 144"/>
                              <a:gd name="T20" fmla="+- 0 1269 1195"/>
                              <a:gd name="T21" fmla="*/ T20 w 234"/>
                              <a:gd name="T22" fmla="+- 0 1130 987"/>
                              <a:gd name="T23" fmla="*/ 1130 h 144"/>
                              <a:gd name="T24" fmla="+- 0 1338 1195"/>
                              <a:gd name="T25" fmla="*/ T24 w 234"/>
                              <a:gd name="T26" fmla="+- 0 1109 987"/>
                              <a:gd name="T27" fmla="*/ 1109 h 144"/>
                              <a:gd name="T28" fmla="+- 0 1394 1195"/>
                              <a:gd name="T29" fmla="*/ T28 w 234"/>
                              <a:gd name="T30" fmla="+- 0 1062 987"/>
                              <a:gd name="T31" fmla="*/ 1062 h 144"/>
                              <a:gd name="T32" fmla="+- 0 1428 1195"/>
                              <a:gd name="T33" fmla="*/ T32 w 234"/>
                              <a:gd name="T34" fmla="+- 0 994 987"/>
                              <a:gd name="T35" fmla="*/ 99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 h="144">
                                <a:moveTo>
                                  <a:pt x="233" y="7"/>
                                </a:moveTo>
                                <a:lnTo>
                                  <a:pt x="158" y="0"/>
                                </a:lnTo>
                                <a:lnTo>
                                  <a:pt x="90" y="21"/>
                                </a:lnTo>
                                <a:lnTo>
                                  <a:pt x="34" y="68"/>
                                </a:lnTo>
                                <a:lnTo>
                                  <a:pt x="0" y="135"/>
                                </a:lnTo>
                                <a:lnTo>
                                  <a:pt x="74" y="143"/>
                                </a:lnTo>
                                <a:lnTo>
                                  <a:pt x="143" y="122"/>
                                </a:lnTo>
                                <a:lnTo>
                                  <a:pt x="199" y="75"/>
                                </a:lnTo>
                                <a:lnTo>
                                  <a:pt x="233" y="7"/>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docshape14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60" y="236"/>
                            <a:ext cx="202"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8" name="docshape145"/>
                        <wps:cNvSpPr>
                          <a:spLocks/>
                        </wps:cNvSpPr>
                        <wps:spPr bwMode="auto">
                          <a:xfrm>
                            <a:off x="286" y="5"/>
                            <a:ext cx="1459" cy="1417"/>
                          </a:xfrm>
                          <a:custGeom>
                            <a:avLst/>
                            <a:gdLst>
                              <a:gd name="T0" fmla="+- 0 544 286"/>
                              <a:gd name="T1" fmla="*/ T0 w 1459"/>
                              <a:gd name="T2" fmla="+- 0 162 5"/>
                              <a:gd name="T3" fmla="*/ 162 h 1417"/>
                              <a:gd name="T4" fmla="+- 0 603 286"/>
                              <a:gd name="T5" fmla="*/ T4 w 1459"/>
                              <a:gd name="T6" fmla="+- 0 119 5"/>
                              <a:gd name="T7" fmla="*/ 119 h 1417"/>
                              <a:gd name="T8" fmla="+- 0 664 286"/>
                              <a:gd name="T9" fmla="*/ T8 w 1459"/>
                              <a:gd name="T10" fmla="+- 0 84 5"/>
                              <a:gd name="T11" fmla="*/ 84 h 1417"/>
                              <a:gd name="T12" fmla="+- 0 727 286"/>
                              <a:gd name="T13" fmla="*/ T12 w 1459"/>
                              <a:gd name="T14" fmla="+- 0 55 5"/>
                              <a:gd name="T15" fmla="*/ 55 h 1417"/>
                              <a:gd name="T16" fmla="+- 0 793 286"/>
                              <a:gd name="T17" fmla="*/ T16 w 1459"/>
                              <a:gd name="T18" fmla="+- 0 33 5"/>
                              <a:gd name="T19" fmla="*/ 33 h 1417"/>
                              <a:gd name="T20" fmla="+- 0 860 286"/>
                              <a:gd name="T21" fmla="*/ T20 w 1459"/>
                              <a:gd name="T22" fmla="+- 0 17 5"/>
                              <a:gd name="T23" fmla="*/ 17 h 1417"/>
                              <a:gd name="T24" fmla="+- 0 927 286"/>
                              <a:gd name="T25" fmla="*/ T24 w 1459"/>
                              <a:gd name="T26" fmla="+- 0 8 5"/>
                              <a:gd name="T27" fmla="*/ 8 h 1417"/>
                              <a:gd name="T28" fmla="+- 0 995 286"/>
                              <a:gd name="T29" fmla="*/ T28 w 1459"/>
                              <a:gd name="T30" fmla="+- 0 5 5"/>
                              <a:gd name="T31" fmla="*/ 5 h 1417"/>
                              <a:gd name="T32" fmla="+- 0 1063 286"/>
                              <a:gd name="T33" fmla="*/ T32 w 1459"/>
                              <a:gd name="T34" fmla="+- 0 8 5"/>
                              <a:gd name="T35" fmla="*/ 8 h 1417"/>
                              <a:gd name="T36" fmla="+- 0 1130 286"/>
                              <a:gd name="T37" fmla="*/ T36 w 1459"/>
                              <a:gd name="T38" fmla="+- 0 18 5"/>
                              <a:gd name="T39" fmla="*/ 18 h 1417"/>
                              <a:gd name="T40" fmla="+- 0 1196 286"/>
                              <a:gd name="T41" fmla="*/ T40 w 1459"/>
                              <a:gd name="T42" fmla="+- 0 33 5"/>
                              <a:gd name="T43" fmla="*/ 33 h 1417"/>
                              <a:gd name="T44" fmla="+- 0 1260 286"/>
                              <a:gd name="T45" fmla="*/ T44 w 1459"/>
                              <a:gd name="T46" fmla="+- 0 55 5"/>
                              <a:gd name="T47" fmla="*/ 55 h 1417"/>
                              <a:gd name="T48" fmla="+- 0 1322 286"/>
                              <a:gd name="T49" fmla="*/ T48 w 1459"/>
                              <a:gd name="T50" fmla="+- 0 82 5"/>
                              <a:gd name="T51" fmla="*/ 82 h 1417"/>
                              <a:gd name="T52" fmla="+- 0 1382 286"/>
                              <a:gd name="T53" fmla="*/ T52 w 1459"/>
                              <a:gd name="T54" fmla="+- 0 114 5"/>
                              <a:gd name="T55" fmla="*/ 114 h 1417"/>
                              <a:gd name="T56" fmla="+- 0 1438 286"/>
                              <a:gd name="T57" fmla="*/ T56 w 1459"/>
                              <a:gd name="T58" fmla="+- 0 152 5"/>
                              <a:gd name="T59" fmla="*/ 152 h 1417"/>
                              <a:gd name="T60" fmla="+- 0 1491 286"/>
                              <a:gd name="T61" fmla="*/ T60 w 1459"/>
                              <a:gd name="T62" fmla="+- 0 196 5"/>
                              <a:gd name="T63" fmla="*/ 196 h 1417"/>
                              <a:gd name="T64" fmla="+- 0 1539 286"/>
                              <a:gd name="T65" fmla="*/ T64 w 1459"/>
                              <a:gd name="T66" fmla="+- 0 245 5"/>
                              <a:gd name="T67" fmla="*/ 245 h 1417"/>
                              <a:gd name="T68" fmla="+- 0 1583 286"/>
                              <a:gd name="T69" fmla="*/ T68 w 1459"/>
                              <a:gd name="T70" fmla="+- 0 298 5"/>
                              <a:gd name="T71" fmla="*/ 298 h 1417"/>
                              <a:gd name="T72" fmla="+- 0 1622 286"/>
                              <a:gd name="T73" fmla="*/ T72 w 1459"/>
                              <a:gd name="T74" fmla="+- 0 357 5"/>
                              <a:gd name="T75" fmla="*/ 357 h 1417"/>
                              <a:gd name="T76" fmla="+- 0 1655 286"/>
                              <a:gd name="T77" fmla="*/ T76 w 1459"/>
                              <a:gd name="T78" fmla="+- 0 421 5"/>
                              <a:gd name="T79" fmla="*/ 421 h 1417"/>
                              <a:gd name="T80" fmla="+- 0 1681 286"/>
                              <a:gd name="T81" fmla="*/ T80 w 1459"/>
                              <a:gd name="T82" fmla="+- 0 489 5"/>
                              <a:gd name="T83" fmla="*/ 489 h 1417"/>
                              <a:gd name="T84" fmla="+- 0 1701 286"/>
                              <a:gd name="T85" fmla="*/ T84 w 1459"/>
                              <a:gd name="T86" fmla="+- 0 563 5"/>
                              <a:gd name="T87" fmla="*/ 563 h 1417"/>
                              <a:gd name="T88" fmla="+- 0 1713 286"/>
                              <a:gd name="T89" fmla="*/ T88 w 1459"/>
                              <a:gd name="T90" fmla="+- 0 638 5"/>
                              <a:gd name="T91" fmla="*/ 638 h 1417"/>
                              <a:gd name="T92" fmla="+- 0 1717 286"/>
                              <a:gd name="T93" fmla="*/ T92 w 1459"/>
                              <a:gd name="T94" fmla="+- 0 714 5"/>
                              <a:gd name="T95" fmla="*/ 714 h 1417"/>
                              <a:gd name="T96" fmla="+- 0 1713 286"/>
                              <a:gd name="T97" fmla="*/ T96 w 1459"/>
                              <a:gd name="T98" fmla="+- 0 790 5"/>
                              <a:gd name="T99" fmla="*/ 790 h 1417"/>
                              <a:gd name="T100" fmla="+- 0 1701 286"/>
                              <a:gd name="T101" fmla="*/ T100 w 1459"/>
                              <a:gd name="T102" fmla="+- 0 865 5"/>
                              <a:gd name="T103" fmla="*/ 865 h 1417"/>
                              <a:gd name="T104" fmla="+- 0 1681 286"/>
                              <a:gd name="T105" fmla="*/ T104 w 1459"/>
                              <a:gd name="T106" fmla="+- 0 938 5"/>
                              <a:gd name="T107" fmla="*/ 938 h 1417"/>
                              <a:gd name="T108" fmla="+- 0 1484 286"/>
                              <a:gd name="T109" fmla="*/ T108 w 1459"/>
                              <a:gd name="T110" fmla="+- 0 1239 5"/>
                              <a:gd name="T111" fmla="*/ 1239 h 1417"/>
                              <a:gd name="T112" fmla="+- 0 1425 286"/>
                              <a:gd name="T113" fmla="*/ T112 w 1459"/>
                              <a:gd name="T114" fmla="+- 0 1286 5"/>
                              <a:gd name="T115" fmla="*/ 1286 h 1417"/>
                              <a:gd name="T116" fmla="+- 0 1363 286"/>
                              <a:gd name="T117" fmla="*/ T116 w 1459"/>
                              <a:gd name="T118" fmla="+- 0 1327 5"/>
                              <a:gd name="T119" fmla="*/ 1327 h 1417"/>
                              <a:gd name="T120" fmla="+- 0 1297 286"/>
                              <a:gd name="T121" fmla="*/ T120 w 1459"/>
                              <a:gd name="T122" fmla="+- 0 1360 5"/>
                              <a:gd name="T123" fmla="*/ 1360 h 1417"/>
                              <a:gd name="T124" fmla="+- 0 1230 286"/>
                              <a:gd name="T125" fmla="*/ T124 w 1459"/>
                              <a:gd name="T126" fmla="+- 0 1386 5"/>
                              <a:gd name="T127" fmla="*/ 1386 h 1417"/>
                              <a:gd name="T128" fmla="+- 0 1161 286"/>
                              <a:gd name="T129" fmla="*/ T128 w 1459"/>
                              <a:gd name="T130" fmla="+- 0 1405 5"/>
                              <a:gd name="T131" fmla="*/ 1405 h 1417"/>
                              <a:gd name="T132" fmla="+- 0 1090 286"/>
                              <a:gd name="T133" fmla="*/ T132 w 1459"/>
                              <a:gd name="T134" fmla="+- 0 1416 5"/>
                              <a:gd name="T135" fmla="*/ 1416 h 1417"/>
                              <a:gd name="T136" fmla="+- 0 1019 286"/>
                              <a:gd name="T137" fmla="*/ T136 w 1459"/>
                              <a:gd name="T138" fmla="+- 0 1421 5"/>
                              <a:gd name="T139" fmla="*/ 1421 h 1417"/>
                              <a:gd name="T140" fmla="+- 0 947 286"/>
                              <a:gd name="T141" fmla="*/ T140 w 1459"/>
                              <a:gd name="T142" fmla="+- 0 1419 5"/>
                              <a:gd name="T143" fmla="*/ 1419 h 1417"/>
                              <a:gd name="T144" fmla="+- 0 877 286"/>
                              <a:gd name="T145" fmla="*/ T144 w 1459"/>
                              <a:gd name="T146" fmla="+- 0 1411 5"/>
                              <a:gd name="T147" fmla="*/ 1411 h 1417"/>
                              <a:gd name="T148" fmla="+- 0 807 286"/>
                              <a:gd name="T149" fmla="*/ T148 w 1459"/>
                              <a:gd name="T150" fmla="+- 0 1395 5"/>
                              <a:gd name="T151" fmla="*/ 1395 h 1417"/>
                              <a:gd name="T152" fmla="+- 0 739 286"/>
                              <a:gd name="T153" fmla="*/ T152 w 1459"/>
                              <a:gd name="T154" fmla="+- 0 1373 5"/>
                              <a:gd name="T155" fmla="*/ 1373 h 1417"/>
                              <a:gd name="T156" fmla="+- 0 674 286"/>
                              <a:gd name="T157" fmla="*/ T156 w 1459"/>
                              <a:gd name="T158" fmla="+- 0 1345 5"/>
                              <a:gd name="T159" fmla="*/ 1345 h 1417"/>
                              <a:gd name="T160" fmla="+- 0 611 286"/>
                              <a:gd name="T161" fmla="*/ T160 w 1459"/>
                              <a:gd name="T162" fmla="+- 0 1310 5"/>
                              <a:gd name="T163" fmla="*/ 1310 h 1417"/>
                              <a:gd name="T164" fmla="+- 0 552 286"/>
                              <a:gd name="T165" fmla="*/ T164 w 1459"/>
                              <a:gd name="T166" fmla="+- 0 1268 5"/>
                              <a:gd name="T167" fmla="*/ 1268 h 1417"/>
                              <a:gd name="T168" fmla="+- 0 497 286"/>
                              <a:gd name="T169" fmla="*/ T168 w 1459"/>
                              <a:gd name="T170" fmla="+- 0 1221 5"/>
                              <a:gd name="T171" fmla="*/ 1221 h 1417"/>
                              <a:gd name="T172" fmla="+- 0 446 286"/>
                              <a:gd name="T173" fmla="*/ T172 w 1459"/>
                              <a:gd name="T174" fmla="+- 0 1167 5"/>
                              <a:gd name="T175" fmla="*/ 1167 h 1417"/>
                              <a:gd name="T176" fmla="+- 0 401 286"/>
                              <a:gd name="T177" fmla="*/ T176 w 1459"/>
                              <a:gd name="T178" fmla="+- 0 1106 5"/>
                              <a:gd name="T179" fmla="*/ 1106 h 1417"/>
                              <a:gd name="T180" fmla="+- 0 359 286"/>
                              <a:gd name="T181" fmla="*/ T180 w 1459"/>
                              <a:gd name="T182" fmla="+- 0 1034 5"/>
                              <a:gd name="T183" fmla="*/ 1034 h 1417"/>
                              <a:gd name="T184" fmla="+- 0 325 286"/>
                              <a:gd name="T185" fmla="*/ T184 w 1459"/>
                              <a:gd name="T186" fmla="+- 0 957 5"/>
                              <a:gd name="T187" fmla="*/ 957 h 1417"/>
                              <a:gd name="T188" fmla="+- 0 301 286"/>
                              <a:gd name="T189" fmla="*/ T188 w 1459"/>
                              <a:gd name="T190" fmla="+- 0 876 5"/>
                              <a:gd name="T191" fmla="*/ 876 h 1417"/>
                              <a:gd name="T192" fmla="+- 0 286 286"/>
                              <a:gd name="T193" fmla="*/ T192 w 1459"/>
                              <a:gd name="T194" fmla="+- 0 793 5"/>
                              <a:gd name="T195" fmla="*/ 793 h 1417"/>
                              <a:gd name="T196" fmla="+- 0 1512 286"/>
                              <a:gd name="T197" fmla="*/ T196 w 1459"/>
                              <a:gd name="T198" fmla="+- 0 1007 5"/>
                              <a:gd name="T199" fmla="*/ 1007 h 1417"/>
                              <a:gd name="T200" fmla="+- 0 1587 286"/>
                              <a:gd name="T201" fmla="*/ T200 w 1459"/>
                              <a:gd name="T202" fmla="+- 0 1048 5"/>
                              <a:gd name="T203" fmla="*/ 1048 h 1417"/>
                              <a:gd name="T204" fmla="+- 0 1651 286"/>
                              <a:gd name="T205" fmla="*/ T204 w 1459"/>
                              <a:gd name="T206" fmla="+- 0 1103 5"/>
                              <a:gd name="T207" fmla="*/ 1103 h 1417"/>
                              <a:gd name="T208" fmla="+- 0 1701 286"/>
                              <a:gd name="T209" fmla="*/ T208 w 1459"/>
                              <a:gd name="T210" fmla="+- 0 1166 5"/>
                              <a:gd name="T211" fmla="*/ 1166 h 1417"/>
                              <a:gd name="T212" fmla="+- 0 1733 286"/>
                              <a:gd name="T213" fmla="*/ T212 w 1459"/>
                              <a:gd name="T214" fmla="+- 0 1230 5"/>
                              <a:gd name="T215" fmla="*/ 1230 h 1417"/>
                              <a:gd name="T216" fmla="+- 0 1745 286"/>
                              <a:gd name="T217" fmla="*/ T216 w 1459"/>
                              <a:gd name="T218" fmla="+- 0 1290 5"/>
                              <a:gd name="T219" fmla="*/ 1290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59" h="1417">
                                <a:moveTo>
                                  <a:pt x="258" y="157"/>
                                </a:moveTo>
                                <a:lnTo>
                                  <a:pt x="317" y="114"/>
                                </a:lnTo>
                                <a:lnTo>
                                  <a:pt x="378" y="79"/>
                                </a:lnTo>
                                <a:lnTo>
                                  <a:pt x="441" y="50"/>
                                </a:lnTo>
                                <a:lnTo>
                                  <a:pt x="507" y="28"/>
                                </a:lnTo>
                                <a:lnTo>
                                  <a:pt x="574" y="12"/>
                                </a:lnTo>
                                <a:lnTo>
                                  <a:pt x="641" y="3"/>
                                </a:lnTo>
                                <a:lnTo>
                                  <a:pt x="709" y="0"/>
                                </a:lnTo>
                                <a:lnTo>
                                  <a:pt x="777" y="3"/>
                                </a:lnTo>
                                <a:lnTo>
                                  <a:pt x="844" y="13"/>
                                </a:lnTo>
                                <a:lnTo>
                                  <a:pt x="910" y="28"/>
                                </a:lnTo>
                                <a:lnTo>
                                  <a:pt x="974" y="50"/>
                                </a:lnTo>
                                <a:lnTo>
                                  <a:pt x="1036" y="77"/>
                                </a:lnTo>
                                <a:lnTo>
                                  <a:pt x="1096" y="109"/>
                                </a:lnTo>
                                <a:lnTo>
                                  <a:pt x="1152" y="147"/>
                                </a:lnTo>
                                <a:lnTo>
                                  <a:pt x="1205" y="191"/>
                                </a:lnTo>
                                <a:lnTo>
                                  <a:pt x="1253" y="240"/>
                                </a:lnTo>
                                <a:lnTo>
                                  <a:pt x="1297" y="293"/>
                                </a:lnTo>
                                <a:lnTo>
                                  <a:pt x="1336" y="352"/>
                                </a:lnTo>
                                <a:lnTo>
                                  <a:pt x="1369" y="416"/>
                                </a:lnTo>
                                <a:lnTo>
                                  <a:pt x="1395" y="484"/>
                                </a:lnTo>
                                <a:lnTo>
                                  <a:pt x="1415" y="558"/>
                                </a:lnTo>
                                <a:lnTo>
                                  <a:pt x="1427" y="633"/>
                                </a:lnTo>
                                <a:lnTo>
                                  <a:pt x="1431" y="709"/>
                                </a:lnTo>
                                <a:lnTo>
                                  <a:pt x="1427" y="785"/>
                                </a:lnTo>
                                <a:lnTo>
                                  <a:pt x="1415" y="860"/>
                                </a:lnTo>
                                <a:lnTo>
                                  <a:pt x="1395" y="933"/>
                                </a:lnTo>
                                <a:moveTo>
                                  <a:pt x="1198" y="1234"/>
                                </a:moveTo>
                                <a:lnTo>
                                  <a:pt x="1139" y="1281"/>
                                </a:lnTo>
                                <a:lnTo>
                                  <a:pt x="1077" y="1322"/>
                                </a:lnTo>
                                <a:lnTo>
                                  <a:pt x="1011" y="1355"/>
                                </a:lnTo>
                                <a:lnTo>
                                  <a:pt x="944" y="1381"/>
                                </a:lnTo>
                                <a:lnTo>
                                  <a:pt x="875" y="1400"/>
                                </a:lnTo>
                                <a:lnTo>
                                  <a:pt x="804" y="1411"/>
                                </a:lnTo>
                                <a:lnTo>
                                  <a:pt x="733" y="1416"/>
                                </a:lnTo>
                                <a:lnTo>
                                  <a:pt x="661" y="1414"/>
                                </a:lnTo>
                                <a:lnTo>
                                  <a:pt x="591" y="1406"/>
                                </a:lnTo>
                                <a:lnTo>
                                  <a:pt x="521" y="1390"/>
                                </a:lnTo>
                                <a:lnTo>
                                  <a:pt x="453" y="1368"/>
                                </a:lnTo>
                                <a:lnTo>
                                  <a:pt x="388" y="1340"/>
                                </a:lnTo>
                                <a:lnTo>
                                  <a:pt x="325" y="1305"/>
                                </a:lnTo>
                                <a:lnTo>
                                  <a:pt x="266" y="1263"/>
                                </a:lnTo>
                                <a:lnTo>
                                  <a:pt x="211" y="1216"/>
                                </a:lnTo>
                                <a:lnTo>
                                  <a:pt x="160" y="1162"/>
                                </a:lnTo>
                                <a:lnTo>
                                  <a:pt x="115" y="1101"/>
                                </a:lnTo>
                                <a:lnTo>
                                  <a:pt x="73" y="1029"/>
                                </a:lnTo>
                                <a:lnTo>
                                  <a:pt x="39" y="952"/>
                                </a:lnTo>
                                <a:lnTo>
                                  <a:pt x="15" y="871"/>
                                </a:lnTo>
                                <a:lnTo>
                                  <a:pt x="0" y="788"/>
                                </a:lnTo>
                                <a:moveTo>
                                  <a:pt x="1226" y="1002"/>
                                </a:moveTo>
                                <a:lnTo>
                                  <a:pt x="1301" y="1043"/>
                                </a:lnTo>
                                <a:lnTo>
                                  <a:pt x="1365" y="1098"/>
                                </a:lnTo>
                                <a:lnTo>
                                  <a:pt x="1415" y="1161"/>
                                </a:lnTo>
                                <a:lnTo>
                                  <a:pt x="1447" y="1225"/>
                                </a:lnTo>
                                <a:lnTo>
                                  <a:pt x="1459" y="1285"/>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77A3B8" id="docshapegroup136" o:spid="_x0000_s1026" style="width:87.55pt;height:71.35pt;mso-position-horizontal-relative:char;mso-position-vertical-relative:line" coordsize="1751,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">
                <v:shape id="docshape137" o:spid="_x0000_s1027" type="#_x0000_t75" style="position:absolute;left:1195;top:537;width:120;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">
                  <v:imagedata r:id="rId88" o:title=""/>
                </v:shape>
                <v:shape id="docshape138" o:spid="_x0000_s1028" type="#_x0000_t75" style="position:absolute;left:733;top:340;width:144;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">
                  <v:imagedata r:id="rId89" o:title=""/>
                </v:shape>
                <v:shape id="docshape139" o:spid="_x0000_s1029" style="position:absolute;left:5;top:368;width:829;height:442;visibility:visible;mso-wrap-style:square;v-text-anchor:top" coordsize="82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" path="m499,129r,l498,127,447,65,381,26,308,14,234,29r-1,l232,30r-1,l232,30r-1,l230,31r-1,1l,,218,54r57,61l347,149r77,6l499,129xm612,221r-71,-7l475,233r-53,42l388,336,282,328r110,26l464,358r66,-24l581,287r31,-66xm828,308r-74,-9l685,319r-56,46l594,433r74,8l737,421r56,-46l828,308xe" filled="f" strokecolor="#91d9f8" strokeweight=".5pt">
                  <v:path arrowok="t" o:connecttype="custom" o:connectlocs="499,498;499,498;498,496;447,434;381,395;308,383;234,398;234,398;234,398;233,398;232,399;231,399;231,399;232,399;231,399;230,400;230,400;230,400;230,400;230,400;229,401;0,369;218,423;275,484;347,518;424,524;499,498;612,590;541,583;475,602;422,644;388,705;282,697;392,723;464,727;530,703;581,656;612,590;612,590;828,677;754,668;685,688;629,734;594,802;668,810;737,790;793,744;828,677" o:connectangles="0,0,0,0,0,0,0,0,0,0,0,0,0,0,0,0,0,0,0,0,0,0,0,0,0,0,0,0,0,0,0,0,0,0,0,0,0,0,0,0,0,0,0,0,0,0,0,0"/>
                </v:shape>
                <v:shape id="docshape140" o:spid="_x0000_s1030" type="#_x0000_t75" style="position:absolute;left:968;top:441;width:136;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">
                  <v:imagedata r:id="rId90" o:title=""/>
                </v:shape>
                <v:shape id="docshape141" o:spid="_x0000_s1031" style="position:absolute;left:802;top:763;width:438;height:244;visibility:visible;mso-wrap-style:square;v-text-anchor:top" coordsize="43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" path="m249,17l176,,105,12,44,51,,114r73,17l144,119,206,80,249,17xm192,228r74,15l336,229r61,-40l438,125,365,110r-71,14l234,164r-42,64xe" filled="f" strokecolor="#91d9f8" strokeweight=".5pt">
                  <v:path arrowok="t" o:connecttype="custom" o:connectlocs="249,781;176,764;105,776;44,815;0,878;73,895;144,883;206,844;249,781;192,992;266,1007;336,993;397,953;438,889;365,874;294,888;234,928;192,992" o:connectangles="0,0,0,0,0,0,0,0,0,0,0,0,0,0,0,0,0,0"/>
                </v:shape>
                <v:shape id="docshape142" o:spid="_x0000_s1032" type="#_x0000_t75" style="position:absolute;left:1396;top:664;width:121;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">
                  <v:imagedata r:id="rId91" o:title=""/>
                </v:shape>
                <v:shape id="docshape143" o:spid="_x0000_s1033" style="position:absolute;left:1194;top:986;width:234;height:144;visibility:visible;mso-wrap-style:square;v-text-anchor:top" coordsize="23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" path="m233,7l158,,90,21,34,68,,135r74,8l143,122,199,75,233,7xe" filled="f" strokecolor="#91d9f8" strokeweight=".5pt">
                  <v:path arrowok="t" o:connecttype="custom" o:connectlocs="233,994;158,987;90,1008;34,1055;0,1122;74,1130;143,1109;199,1062;233,994" o:connectangles="0,0,0,0,0,0,0,0,0"/>
                </v:shape>
                <v:shape id="docshape144" o:spid="_x0000_s1034" type="#_x0000_t75" style="position:absolute;left:460;top:236;width:202;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">
                  <v:imagedata r:id="rId92" o:title=""/>
                </v:shape>
                <v:shape id="docshape145" o:spid="_x0000_s1035" style="position:absolute;left:286;top:5;width:1459;height:1417;visibility:visible;mso-wrap-style:square;v-text-anchor:top" coordsize="1459,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" path="m258,157r59,-43l378,79,441,50,507,28,574,12,641,3,709,r68,3l844,13r66,15l974,50r62,27l1096,109r56,38l1205,191r48,49l1297,293r39,59l1369,416r26,68l1415,558r12,75l1431,709r-4,76l1415,860r-20,73m1198,1234r-59,47l1077,1322r-66,33l944,1381r-69,19l804,1411r-71,5l661,1414r-70,-8l521,1390r-68,-22l388,1340r-63,-35l266,1263r-55,-47l160,1162r-45,-61l73,1029,39,952,15,871,,788t1226,214l1301,1043r64,55l1415,1161r32,64l1459,1285e" filled="f" strokecolor="#91d9f8" strokeweight=".5pt">
                  <v:path arrowok="t" o:connecttype="custom" o:connectlocs="258,162;317,119;378,84;441,55;507,33;574,17;641,8;709,5;777,8;844,18;910,33;974,55;1036,82;1096,114;1152,152;1205,196;1253,245;1297,298;1336,357;1369,421;1395,489;1415,563;1427,638;1431,714;1427,790;1415,865;1395,938;1198,1239;1139,1286;1077,1327;1011,1360;944,1386;875,1405;804,1416;733,1421;661,1419;591,1411;521,1395;453,1373;388,1345;325,1310;266,1268;211,1221;160,1167;115,1106;73,1034;39,957;15,876;0,793;1226,1007;1301,1048;1365,1103;1415,1166;1447,1230;1459,1290" o:connectangles="0,0,0,0,0,0,0,0,0,0,0,0,0,0,0,0,0,0,0,0,0,0,0,0,0,0,0,0,0,0,0,0,0,0,0,0,0,0,0,0,0,0,0,0,0,0,0,0,0,0,0,0,0,0,0"/>
                </v:shape>
                <w10:anchorlock/>
              </v:group>
            </w:pict>
          </mc:Fallback>
        </mc:AlternateContent>
      </w:r>
    </w:p>
    <w:p w:rsidR="00603CB0" w:rsidRDefault="009F7F2C">
      <w:pPr>
        <w:spacing w:before="12"/>
        <w:rPr>
          <w:rFonts w:ascii="Open Sans"/>
          <w:b/>
          <w:sz w:val="27"/>
        </w:rPr>
      </w:pPr>
      <w:r>
        <w:br w:type="column"/>
      </w:r>
    </w:p>
    <w:p w:rsidR="00603CB0" w:rsidRDefault="009F7F2C">
      <w:pPr>
        <w:pStyle w:val="Heading3"/>
        <w:ind w:left="528"/>
      </w:pPr>
      <w:r>
        <w:rPr>
          <w:color w:val="231F20"/>
        </w:rPr>
        <w:t>Downstream</w:t>
      </w:r>
      <w:r>
        <w:rPr>
          <w:color w:val="231F20"/>
          <w:spacing w:val="-2"/>
        </w:rPr>
        <w:t xml:space="preserve"> industries</w:t>
      </w:r>
    </w:p>
    <w:p w:rsidR="00603CB0" w:rsidRDefault="009F7F2C">
      <w:pPr>
        <w:pStyle w:val="ListParagraph"/>
        <w:numPr>
          <w:ilvl w:val="1"/>
          <w:numId w:val="72"/>
        </w:numPr>
        <w:tabs>
          <w:tab w:val="left" w:pos="671"/>
        </w:tabs>
        <w:spacing w:before="37"/>
        <w:ind w:hanging="143"/>
        <w:rPr>
          <w:sz w:val="17"/>
        </w:rPr>
      </w:pPr>
      <w:r>
        <w:rPr>
          <w:noProof/>
          <w:lang w:val="en-AU" w:eastAsia="en-AU"/>
        </w:rPr>
        <mc:AlternateContent>
          <mc:Choice Requires="wps">
            <w:drawing>
              <wp:anchor distT="0" distB="0" distL="114300" distR="114300" simplePos="0" relativeHeight="15744000" behindDoc="0" locked="0" layoutInCell="1" allowOverlap="1">
                <wp:simplePos x="0" y="0"/>
                <wp:positionH relativeFrom="page">
                  <wp:posOffset>4542155</wp:posOffset>
                </wp:positionH>
                <wp:positionV relativeFrom="paragraph">
                  <wp:posOffset>124460</wp:posOffset>
                </wp:positionV>
                <wp:extent cx="279400" cy="440055"/>
                <wp:effectExtent l="0" t="0" r="0" b="0"/>
                <wp:wrapNone/>
                <wp:docPr id="918"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440055"/>
                        </a:xfrm>
                        <a:custGeom>
                          <a:avLst/>
                          <a:gdLst>
                            <a:gd name="T0" fmla="+- 0 7153 7153"/>
                            <a:gd name="T1" fmla="*/ T0 w 440"/>
                            <a:gd name="T2" fmla="+- 0 196 196"/>
                            <a:gd name="T3" fmla="*/ 196 h 693"/>
                            <a:gd name="T4" fmla="+- 0 7153 7153"/>
                            <a:gd name="T5" fmla="*/ T4 w 440"/>
                            <a:gd name="T6" fmla="+- 0 889 196"/>
                            <a:gd name="T7" fmla="*/ 889 h 693"/>
                            <a:gd name="T8" fmla="+- 0 7592 7153"/>
                            <a:gd name="T9" fmla="*/ T8 w 440"/>
                            <a:gd name="T10" fmla="+- 0 542 196"/>
                            <a:gd name="T11" fmla="*/ 542 h 693"/>
                            <a:gd name="T12" fmla="+- 0 7153 7153"/>
                            <a:gd name="T13" fmla="*/ T12 w 440"/>
                            <a:gd name="T14" fmla="+- 0 196 196"/>
                            <a:gd name="T15" fmla="*/ 196 h 693"/>
                          </a:gdLst>
                          <a:ahLst/>
                          <a:cxnLst>
                            <a:cxn ang="0">
                              <a:pos x="T1" y="T3"/>
                            </a:cxn>
                            <a:cxn ang="0">
                              <a:pos x="T5" y="T7"/>
                            </a:cxn>
                            <a:cxn ang="0">
                              <a:pos x="T9" y="T11"/>
                            </a:cxn>
                            <a:cxn ang="0">
                              <a:pos x="T13" y="T15"/>
                            </a:cxn>
                          </a:cxnLst>
                          <a:rect l="0" t="0" r="r" b="b"/>
                          <a:pathLst>
                            <a:path w="440" h="693">
                              <a:moveTo>
                                <a:pt x="0" y="0"/>
                              </a:moveTo>
                              <a:lnTo>
                                <a:pt x="0" y="693"/>
                              </a:lnTo>
                              <a:lnTo>
                                <a:pt x="439" y="346"/>
                              </a:lnTo>
                              <a:lnTo>
                                <a:pt x="0" y="0"/>
                              </a:lnTo>
                              <a:close/>
                            </a:path>
                          </a:pathLst>
                        </a:custGeom>
                        <a:solidFill>
                          <a:srgbClr val="00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A6235" id="docshape146" o:spid="_x0000_s1026" style="position:absolute;margin-left:357.65pt;margin-top:9.8pt;width:22pt;height:34.6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" path="m,l,693,439,346,,xe" fillcolor="#00497c" stroked="f">
                <v:path arrowok="t" o:connecttype="custom" o:connectlocs="0,124460;0,564515;278765,344170;0,124460" o:connectangles="0,0,0,0"/>
                <w10:wrap anchorx="page"/>
              </v:shape>
            </w:pict>
          </mc:Fallback>
        </mc:AlternateContent>
      </w:r>
      <w:r>
        <w:rPr>
          <w:color w:val="231F20"/>
          <w:sz w:val="17"/>
        </w:rPr>
        <w:t>Food</w:t>
      </w:r>
      <w:r>
        <w:rPr>
          <w:color w:val="231F20"/>
          <w:spacing w:val="-3"/>
          <w:sz w:val="17"/>
        </w:rPr>
        <w:t xml:space="preserve"> </w:t>
      </w:r>
      <w:r>
        <w:rPr>
          <w:color w:val="231F20"/>
          <w:sz w:val="17"/>
        </w:rPr>
        <w:t>and</w:t>
      </w:r>
      <w:r>
        <w:rPr>
          <w:color w:val="231F20"/>
          <w:spacing w:val="-3"/>
          <w:sz w:val="17"/>
        </w:rPr>
        <w:t xml:space="preserve"> </w:t>
      </w:r>
      <w:r>
        <w:rPr>
          <w:color w:val="231F20"/>
          <w:sz w:val="17"/>
        </w:rPr>
        <w:t>beverage</w:t>
      </w:r>
      <w:r>
        <w:rPr>
          <w:color w:val="231F20"/>
          <w:spacing w:val="-2"/>
          <w:sz w:val="17"/>
        </w:rPr>
        <w:t xml:space="preserve"> manufacturing</w:t>
      </w:r>
    </w:p>
    <w:p w:rsidR="00603CB0" w:rsidRDefault="009F7F2C">
      <w:pPr>
        <w:pStyle w:val="ListParagraph"/>
        <w:numPr>
          <w:ilvl w:val="1"/>
          <w:numId w:val="72"/>
        </w:numPr>
        <w:tabs>
          <w:tab w:val="left" w:pos="671"/>
        </w:tabs>
        <w:spacing w:before="37"/>
        <w:ind w:hanging="143"/>
        <w:rPr>
          <w:sz w:val="17"/>
        </w:rPr>
      </w:pPr>
      <w:r>
        <w:rPr>
          <w:color w:val="231F20"/>
          <w:sz w:val="17"/>
        </w:rPr>
        <w:t>Textile</w:t>
      </w:r>
      <w:r>
        <w:rPr>
          <w:color w:val="231F20"/>
          <w:spacing w:val="-6"/>
          <w:sz w:val="17"/>
        </w:rPr>
        <w:t xml:space="preserve"> </w:t>
      </w:r>
      <w:r>
        <w:rPr>
          <w:color w:val="231F20"/>
          <w:sz w:val="17"/>
        </w:rPr>
        <w:t>and</w:t>
      </w:r>
      <w:r>
        <w:rPr>
          <w:color w:val="231F20"/>
          <w:spacing w:val="-5"/>
          <w:sz w:val="17"/>
        </w:rPr>
        <w:t xml:space="preserve"> </w:t>
      </w:r>
      <w:r>
        <w:rPr>
          <w:color w:val="231F20"/>
          <w:sz w:val="17"/>
        </w:rPr>
        <w:t>clothing</w:t>
      </w:r>
      <w:r>
        <w:rPr>
          <w:color w:val="231F20"/>
          <w:spacing w:val="-5"/>
          <w:sz w:val="17"/>
        </w:rPr>
        <w:t xml:space="preserve"> </w:t>
      </w:r>
      <w:r>
        <w:rPr>
          <w:color w:val="231F20"/>
          <w:spacing w:val="-2"/>
          <w:sz w:val="17"/>
        </w:rPr>
        <w:t>manufacturing</w:t>
      </w:r>
    </w:p>
    <w:p w:rsidR="00603CB0" w:rsidRDefault="009F7F2C">
      <w:pPr>
        <w:pStyle w:val="ListParagraph"/>
        <w:numPr>
          <w:ilvl w:val="1"/>
          <w:numId w:val="72"/>
        </w:numPr>
        <w:tabs>
          <w:tab w:val="left" w:pos="671"/>
        </w:tabs>
        <w:spacing w:before="38" w:line="249" w:lineRule="auto"/>
        <w:ind w:right="555"/>
        <w:rPr>
          <w:sz w:val="17"/>
        </w:rPr>
      </w:pPr>
      <w:r>
        <w:rPr>
          <w:color w:val="231F20"/>
          <w:sz w:val="17"/>
        </w:rPr>
        <w:t>Sawmill</w:t>
      </w:r>
      <w:r>
        <w:rPr>
          <w:color w:val="231F20"/>
          <w:spacing w:val="-7"/>
          <w:sz w:val="17"/>
        </w:rPr>
        <w:t xml:space="preserve"> </w:t>
      </w:r>
      <w:r>
        <w:rPr>
          <w:color w:val="231F20"/>
          <w:sz w:val="17"/>
        </w:rPr>
        <w:t>and</w:t>
      </w:r>
      <w:r>
        <w:rPr>
          <w:color w:val="231F20"/>
          <w:spacing w:val="-7"/>
          <w:sz w:val="17"/>
        </w:rPr>
        <w:t xml:space="preserve"> </w:t>
      </w:r>
      <w:r>
        <w:rPr>
          <w:color w:val="231F20"/>
          <w:sz w:val="17"/>
        </w:rPr>
        <w:t>other</w:t>
      </w:r>
      <w:r>
        <w:rPr>
          <w:color w:val="231F20"/>
          <w:spacing w:val="-7"/>
          <w:sz w:val="17"/>
        </w:rPr>
        <w:t xml:space="preserve"> </w:t>
      </w:r>
      <w:r>
        <w:rPr>
          <w:color w:val="231F20"/>
          <w:sz w:val="17"/>
        </w:rPr>
        <w:t>wood</w:t>
      </w:r>
      <w:r>
        <w:rPr>
          <w:color w:val="231F20"/>
          <w:spacing w:val="-7"/>
          <w:sz w:val="17"/>
        </w:rPr>
        <w:t xml:space="preserve"> </w:t>
      </w:r>
      <w:r>
        <w:rPr>
          <w:color w:val="231F20"/>
          <w:sz w:val="17"/>
        </w:rPr>
        <w:t xml:space="preserve">product </w:t>
      </w:r>
      <w:r>
        <w:rPr>
          <w:color w:val="231F20"/>
          <w:spacing w:val="-2"/>
          <w:sz w:val="17"/>
        </w:rPr>
        <w:t>manufacturing</w:t>
      </w:r>
    </w:p>
    <w:p w:rsidR="00603CB0" w:rsidRDefault="009F7F2C">
      <w:pPr>
        <w:pStyle w:val="ListParagraph"/>
        <w:numPr>
          <w:ilvl w:val="1"/>
          <w:numId w:val="72"/>
        </w:numPr>
        <w:tabs>
          <w:tab w:val="left" w:pos="671"/>
        </w:tabs>
        <w:spacing w:before="27"/>
        <w:ind w:hanging="143"/>
        <w:rPr>
          <w:sz w:val="17"/>
        </w:rPr>
      </w:pPr>
      <w:r>
        <w:rPr>
          <w:color w:val="231F20"/>
          <w:sz w:val="17"/>
        </w:rPr>
        <w:t>Education</w:t>
      </w:r>
      <w:r>
        <w:rPr>
          <w:color w:val="231F20"/>
          <w:spacing w:val="-3"/>
          <w:sz w:val="17"/>
        </w:rPr>
        <w:t xml:space="preserve"> </w:t>
      </w:r>
      <w:r>
        <w:rPr>
          <w:color w:val="231F20"/>
          <w:sz w:val="17"/>
        </w:rPr>
        <w:t>and</w:t>
      </w:r>
      <w:r>
        <w:rPr>
          <w:color w:val="231F20"/>
          <w:spacing w:val="-3"/>
          <w:sz w:val="17"/>
        </w:rPr>
        <w:t xml:space="preserve"> </w:t>
      </w:r>
      <w:r>
        <w:rPr>
          <w:color w:val="231F20"/>
          <w:spacing w:val="-2"/>
          <w:sz w:val="17"/>
        </w:rPr>
        <w:t>research</w:t>
      </w:r>
    </w:p>
    <w:p w:rsidR="00603CB0" w:rsidRDefault="009F7F2C">
      <w:pPr>
        <w:spacing w:before="57"/>
        <w:ind w:right="180"/>
        <w:jc w:val="right"/>
        <w:rPr>
          <w:sz w:val="14"/>
        </w:rPr>
      </w:pPr>
      <w:r>
        <w:rPr>
          <w:color w:val="231F20"/>
          <w:sz w:val="14"/>
        </w:rPr>
        <w:t>5</w:t>
      </w:r>
    </w:p>
    <w:p w:rsidR="00603CB0" w:rsidRDefault="00603CB0">
      <w:pPr>
        <w:jc w:val="right"/>
        <w:rPr>
          <w:sz w:val="14"/>
        </w:rPr>
        <w:sectPr w:rsidR="00603CB0">
          <w:type w:val="continuous"/>
          <w:pgSz w:w="11910" w:h="16840"/>
          <w:pgMar w:top="700" w:right="820" w:bottom="280" w:left="840" w:header="720" w:footer="720" w:gutter="0"/>
          <w:cols w:num="3" w:space="720" w:equalWidth="0">
            <w:col w:w="3108" w:space="546"/>
            <w:col w:w="2430" w:space="442"/>
            <w:col w:w="3724"/>
          </w:cols>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603CB0">
      <w:pPr>
        <w:pStyle w:val="BodyText"/>
        <w:spacing w:before="2"/>
        <w:rPr>
          <w:sz w:val="23"/>
        </w:rPr>
      </w:pPr>
    </w:p>
    <w:p w:rsidR="00603CB0" w:rsidRDefault="009F7F2C">
      <w:pPr>
        <w:ind w:left="2768"/>
        <w:rPr>
          <w:sz w:val="48"/>
        </w:rPr>
      </w:pPr>
      <w:r>
        <w:rPr>
          <w:noProof/>
          <w:lang w:val="en-AU" w:eastAsia="en-AU"/>
        </w:rPr>
        <mc:AlternateContent>
          <mc:Choice Requires="wps">
            <w:drawing>
              <wp:anchor distT="0" distB="0" distL="114300" distR="114300" simplePos="0" relativeHeight="482956800" behindDoc="1" locked="0" layoutInCell="1" allowOverlap="1">
                <wp:simplePos x="0" y="0"/>
                <wp:positionH relativeFrom="page">
                  <wp:posOffset>921385</wp:posOffset>
                </wp:positionH>
                <wp:positionV relativeFrom="paragraph">
                  <wp:posOffset>-5715</wp:posOffset>
                </wp:positionV>
                <wp:extent cx="937260" cy="1474470"/>
                <wp:effectExtent l="0" t="0" r="0" b="0"/>
                <wp:wrapNone/>
                <wp:docPr id="917"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7260" cy="1474470"/>
                        </a:xfrm>
                        <a:custGeom>
                          <a:avLst/>
                          <a:gdLst>
                            <a:gd name="T0" fmla="+- 0 2926 1451"/>
                            <a:gd name="T1" fmla="*/ T0 w 1476"/>
                            <a:gd name="T2" fmla="+- 0 1556 -9"/>
                            <a:gd name="T3" fmla="*/ 1556 h 2322"/>
                            <a:gd name="T4" fmla="+- 0 2922 1451"/>
                            <a:gd name="T5" fmla="*/ T4 w 1476"/>
                            <a:gd name="T6" fmla="+- 0 1633 -9"/>
                            <a:gd name="T7" fmla="*/ 1633 h 2322"/>
                            <a:gd name="T8" fmla="+- 0 2911 1451"/>
                            <a:gd name="T9" fmla="*/ T8 w 1476"/>
                            <a:gd name="T10" fmla="+- 0 1708 -9"/>
                            <a:gd name="T11" fmla="*/ 1708 h 2322"/>
                            <a:gd name="T12" fmla="+- 0 2892 1451"/>
                            <a:gd name="T13" fmla="*/ T12 w 1476"/>
                            <a:gd name="T14" fmla="+- 0 1781 -9"/>
                            <a:gd name="T15" fmla="*/ 1781 h 2322"/>
                            <a:gd name="T16" fmla="+- 0 2868 1451"/>
                            <a:gd name="T17" fmla="*/ T16 w 1476"/>
                            <a:gd name="T18" fmla="+- 0 1850 -9"/>
                            <a:gd name="T19" fmla="*/ 1850 h 2322"/>
                            <a:gd name="T20" fmla="+- 0 2837 1451"/>
                            <a:gd name="T21" fmla="*/ T20 w 1476"/>
                            <a:gd name="T22" fmla="+- 0 1917 -9"/>
                            <a:gd name="T23" fmla="*/ 1917 h 2322"/>
                            <a:gd name="T24" fmla="+- 0 2800 1451"/>
                            <a:gd name="T25" fmla="*/ T24 w 1476"/>
                            <a:gd name="T26" fmla="+- 0 1979 -9"/>
                            <a:gd name="T27" fmla="*/ 1979 h 2322"/>
                            <a:gd name="T28" fmla="+- 0 2757 1451"/>
                            <a:gd name="T29" fmla="*/ T28 w 1476"/>
                            <a:gd name="T30" fmla="+- 0 2037 -9"/>
                            <a:gd name="T31" fmla="*/ 2037 h 2322"/>
                            <a:gd name="T32" fmla="+- 0 2710 1451"/>
                            <a:gd name="T33" fmla="*/ T32 w 1476"/>
                            <a:gd name="T34" fmla="+- 0 2091 -9"/>
                            <a:gd name="T35" fmla="*/ 2091 h 2322"/>
                            <a:gd name="T36" fmla="+- 0 2657 1451"/>
                            <a:gd name="T37" fmla="*/ T36 w 1476"/>
                            <a:gd name="T38" fmla="+- 0 2140 -9"/>
                            <a:gd name="T39" fmla="*/ 2140 h 2322"/>
                            <a:gd name="T40" fmla="+- 0 2600 1451"/>
                            <a:gd name="T41" fmla="*/ T40 w 1476"/>
                            <a:gd name="T42" fmla="+- 0 2183 -9"/>
                            <a:gd name="T43" fmla="*/ 2183 h 2322"/>
                            <a:gd name="T44" fmla="+- 0 2540 1451"/>
                            <a:gd name="T45" fmla="*/ T44 w 1476"/>
                            <a:gd name="T46" fmla="+- 0 2221 -9"/>
                            <a:gd name="T47" fmla="*/ 2221 h 2322"/>
                            <a:gd name="T48" fmla="+- 0 2475 1451"/>
                            <a:gd name="T49" fmla="*/ T48 w 1476"/>
                            <a:gd name="T50" fmla="+- 0 2253 -9"/>
                            <a:gd name="T51" fmla="*/ 2253 h 2322"/>
                            <a:gd name="T52" fmla="+- 0 2407 1451"/>
                            <a:gd name="T53" fmla="*/ T52 w 1476"/>
                            <a:gd name="T54" fmla="+- 0 2279 -9"/>
                            <a:gd name="T55" fmla="*/ 2279 h 2322"/>
                            <a:gd name="T56" fmla="+- 0 2337 1451"/>
                            <a:gd name="T57" fmla="*/ T56 w 1476"/>
                            <a:gd name="T58" fmla="+- 0 2297 -9"/>
                            <a:gd name="T59" fmla="*/ 2297 h 2322"/>
                            <a:gd name="T60" fmla="+- 0 2263 1451"/>
                            <a:gd name="T61" fmla="*/ T60 w 1476"/>
                            <a:gd name="T62" fmla="+- 0 2309 -9"/>
                            <a:gd name="T63" fmla="*/ 2309 h 2322"/>
                            <a:gd name="T64" fmla="+- 0 2188 1451"/>
                            <a:gd name="T65" fmla="*/ T64 w 1476"/>
                            <a:gd name="T66" fmla="+- 0 2313 -9"/>
                            <a:gd name="T67" fmla="*/ 2313 h 2322"/>
                            <a:gd name="T68" fmla="+- 0 2113 1451"/>
                            <a:gd name="T69" fmla="*/ T68 w 1476"/>
                            <a:gd name="T70" fmla="+- 0 2309 -9"/>
                            <a:gd name="T71" fmla="*/ 2309 h 2322"/>
                            <a:gd name="T72" fmla="+- 0 2039 1451"/>
                            <a:gd name="T73" fmla="*/ T72 w 1476"/>
                            <a:gd name="T74" fmla="+- 0 2297 -9"/>
                            <a:gd name="T75" fmla="*/ 2297 h 2322"/>
                            <a:gd name="T76" fmla="+- 0 1969 1451"/>
                            <a:gd name="T77" fmla="*/ T76 w 1476"/>
                            <a:gd name="T78" fmla="+- 0 2279 -9"/>
                            <a:gd name="T79" fmla="*/ 2279 h 2322"/>
                            <a:gd name="T80" fmla="+- 0 1901 1451"/>
                            <a:gd name="T81" fmla="*/ T80 w 1476"/>
                            <a:gd name="T82" fmla="+- 0 2253 -9"/>
                            <a:gd name="T83" fmla="*/ 2253 h 2322"/>
                            <a:gd name="T84" fmla="+- 0 1836 1451"/>
                            <a:gd name="T85" fmla="*/ T84 w 1476"/>
                            <a:gd name="T86" fmla="+- 0 2221 -9"/>
                            <a:gd name="T87" fmla="*/ 2221 h 2322"/>
                            <a:gd name="T88" fmla="+- 0 1776 1451"/>
                            <a:gd name="T89" fmla="*/ T88 w 1476"/>
                            <a:gd name="T90" fmla="+- 0 2183 -9"/>
                            <a:gd name="T91" fmla="*/ 2183 h 2322"/>
                            <a:gd name="T92" fmla="+- 0 1719 1451"/>
                            <a:gd name="T93" fmla="*/ T92 w 1476"/>
                            <a:gd name="T94" fmla="+- 0 2140 -9"/>
                            <a:gd name="T95" fmla="*/ 2140 h 2322"/>
                            <a:gd name="T96" fmla="+- 0 1667 1451"/>
                            <a:gd name="T97" fmla="*/ T96 w 1476"/>
                            <a:gd name="T98" fmla="+- 0 2091 -9"/>
                            <a:gd name="T99" fmla="*/ 2091 h 2322"/>
                            <a:gd name="T100" fmla="+- 0 1619 1451"/>
                            <a:gd name="T101" fmla="*/ T100 w 1476"/>
                            <a:gd name="T102" fmla="+- 0 2037 -9"/>
                            <a:gd name="T103" fmla="*/ 2037 h 2322"/>
                            <a:gd name="T104" fmla="+- 0 1576 1451"/>
                            <a:gd name="T105" fmla="*/ T104 w 1476"/>
                            <a:gd name="T106" fmla="+- 0 1979 -9"/>
                            <a:gd name="T107" fmla="*/ 1979 h 2322"/>
                            <a:gd name="T108" fmla="+- 0 1540 1451"/>
                            <a:gd name="T109" fmla="*/ T108 w 1476"/>
                            <a:gd name="T110" fmla="+- 0 1917 -9"/>
                            <a:gd name="T111" fmla="*/ 1917 h 2322"/>
                            <a:gd name="T112" fmla="+- 0 1508 1451"/>
                            <a:gd name="T113" fmla="*/ T112 w 1476"/>
                            <a:gd name="T114" fmla="+- 0 1850 -9"/>
                            <a:gd name="T115" fmla="*/ 1850 h 2322"/>
                            <a:gd name="T116" fmla="+- 0 1484 1451"/>
                            <a:gd name="T117" fmla="*/ T116 w 1476"/>
                            <a:gd name="T118" fmla="+- 0 1781 -9"/>
                            <a:gd name="T119" fmla="*/ 1781 h 2322"/>
                            <a:gd name="T120" fmla="+- 0 1465 1451"/>
                            <a:gd name="T121" fmla="*/ T120 w 1476"/>
                            <a:gd name="T122" fmla="+- 0 1708 -9"/>
                            <a:gd name="T123" fmla="*/ 1708 h 2322"/>
                            <a:gd name="T124" fmla="+- 0 1454 1451"/>
                            <a:gd name="T125" fmla="*/ T124 w 1476"/>
                            <a:gd name="T126" fmla="+- 0 1633 -9"/>
                            <a:gd name="T127" fmla="*/ 1633 h 2322"/>
                            <a:gd name="T128" fmla="+- 0 1451 1451"/>
                            <a:gd name="T129" fmla="*/ T128 w 1476"/>
                            <a:gd name="T130" fmla="+- 0 1556 -9"/>
                            <a:gd name="T131" fmla="*/ 1556 h 2322"/>
                            <a:gd name="T132" fmla="+- 0 1566 1451"/>
                            <a:gd name="T133" fmla="*/ T132 w 1476"/>
                            <a:gd name="T134" fmla="+- 0 1056 -9"/>
                            <a:gd name="T135" fmla="*/ 1056 h 2322"/>
                            <a:gd name="T136" fmla="+- 0 1819 1451"/>
                            <a:gd name="T137" fmla="*/ T136 w 1476"/>
                            <a:gd name="T138" fmla="+- 0 546 -9"/>
                            <a:gd name="T139" fmla="*/ 546 h 2322"/>
                            <a:gd name="T140" fmla="+- 0 2073 1451"/>
                            <a:gd name="T141" fmla="*/ T140 w 1476"/>
                            <a:gd name="T142" fmla="+- 0 151 -9"/>
                            <a:gd name="T143" fmla="*/ 151 h 2322"/>
                            <a:gd name="T144" fmla="+- 0 2188 1451"/>
                            <a:gd name="T145" fmla="*/ T144 w 1476"/>
                            <a:gd name="T146" fmla="+- 0 -9 -9"/>
                            <a:gd name="T147" fmla="*/ -9 h 2322"/>
                            <a:gd name="T148" fmla="+- 0 2614 1451"/>
                            <a:gd name="T149" fmla="*/ T148 w 1476"/>
                            <a:gd name="T150" fmla="+- 0 555 -9"/>
                            <a:gd name="T151" fmla="*/ 555 h 2322"/>
                            <a:gd name="T152" fmla="+- 0 2833 1451"/>
                            <a:gd name="T153" fmla="*/ T152 w 1476"/>
                            <a:gd name="T154" fmla="+- 0 906 -9"/>
                            <a:gd name="T155" fmla="*/ 906 h 2322"/>
                            <a:gd name="T156" fmla="+- 0 2914 1451"/>
                            <a:gd name="T157" fmla="*/ T156 w 1476"/>
                            <a:gd name="T158" fmla="+- 0 1191 -9"/>
                            <a:gd name="T159" fmla="*/ 1191 h 2322"/>
                            <a:gd name="T160" fmla="+- 0 2926 1451"/>
                            <a:gd name="T161" fmla="*/ T160 w 1476"/>
                            <a:gd name="T162" fmla="+- 0 1556 -9"/>
                            <a:gd name="T163" fmla="*/ 1556 h 2322"/>
                            <a:gd name="T164" fmla="+- 0 1942 1451"/>
                            <a:gd name="T165" fmla="*/ T164 w 1476"/>
                            <a:gd name="T166" fmla="+- 0 2010 -9"/>
                            <a:gd name="T167" fmla="*/ 2010 h 2322"/>
                            <a:gd name="T168" fmla="+- 0 2041 1451"/>
                            <a:gd name="T169" fmla="*/ T168 w 1476"/>
                            <a:gd name="T170" fmla="+- 0 2010 -9"/>
                            <a:gd name="T171" fmla="*/ 2010 h 2322"/>
                            <a:gd name="T172" fmla="+- 0 2286 1451"/>
                            <a:gd name="T173" fmla="*/ T172 w 1476"/>
                            <a:gd name="T174" fmla="+- 0 2010 -9"/>
                            <a:gd name="T175" fmla="*/ 2010 h 2322"/>
                            <a:gd name="T176" fmla="+- 0 2385 1451"/>
                            <a:gd name="T177" fmla="*/ T176 w 1476"/>
                            <a:gd name="T178" fmla="+- 0 2010 -9"/>
                            <a:gd name="T179" fmla="*/ 2010 h 2322"/>
                            <a:gd name="T180" fmla="+- 0 2090 1451"/>
                            <a:gd name="T181" fmla="*/ T180 w 1476"/>
                            <a:gd name="T182" fmla="+- 0 1758 -9"/>
                            <a:gd name="T183" fmla="*/ 1758 h 2322"/>
                            <a:gd name="T184" fmla="+- 0 2188 1451"/>
                            <a:gd name="T185" fmla="*/ T184 w 1476"/>
                            <a:gd name="T186" fmla="+- 0 1758 -9"/>
                            <a:gd name="T187" fmla="*/ 1758 h 2322"/>
                            <a:gd name="T188" fmla="+- 0 2532 1451"/>
                            <a:gd name="T189" fmla="*/ T188 w 1476"/>
                            <a:gd name="T190" fmla="+- 0 1404 -9"/>
                            <a:gd name="T191" fmla="*/ 1404 h 2322"/>
                            <a:gd name="T192" fmla="+- 0 2631 1451"/>
                            <a:gd name="T193" fmla="*/ T192 w 1476"/>
                            <a:gd name="T194" fmla="+- 0 1404 -9"/>
                            <a:gd name="T195" fmla="*/ 1404 h 2322"/>
                            <a:gd name="T196" fmla="+- 0 1795 1451"/>
                            <a:gd name="T197" fmla="*/ T196 w 1476"/>
                            <a:gd name="T198" fmla="+- 0 1152 -9"/>
                            <a:gd name="T199" fmla="*/ 1152 h 2322"/>
                            <a:gd name="T200" fmla="+- 0 1893 1451"/>
                            <a:gd name="T201" fmla="*/ T200 w 1476"/>
                            <a:gd name="T202" fmla="+- 0 1152 -9"/>
                            <a:gd name="T203" fmla="*/ 1152 h 2322"/>
                            <a:gd name="T204" fmla="+- 0 1696 1451"/>
                            <a:gd name="T205" fmla="*/ T204 w 1476"/>
                            <a:gd name="T206" fmla="+- 0 1556 -9"/>
                            <a:gd name="T207" fmla="*/ 1556 h 2322"/>
                            <a:gd name="T208" fmla="+- 0 1844 1451"/>
                            <a:gd name="T209" fmla="*/ T208 w 1476"/>
                            <a:gd name="T210" fmla="+- 0 1556 -9"/>
                            <a:gd name="T211" fmla="*/ 1556 h 2322"/>
                            <a:gd name="T212" fmla="+- 0 1942 1451"/>
                            <a:gd name="T213" fmla="*/ T212 w 1476"/>
                            <a:gd name="T214" fmla="+- 0 1455 -9"/>
                            <a:gd name="T215" fmla="*/ 1455 h 2322"/>
                            <a:gd name="T216" fmla="+- 0 2090 1451"/>
                            <a:gd name="T217" fmla="*/ T216 w 1476"/>
                            <a:gd name="T218" fmla="+- 0 1455 -9"/>
                            <a:gd name="T219" fmla="*/ 1455 h 2322"/>
                            <a:gd name="T220" fmla="+- 0 2188 1451"/>
                            <a:gd name="T221" fmla="*/ T220 w 1476"/>
                            <a:gd name="T222" fmla="+- 0 1354 -9"/>
                            <a:gd name="T223" fmla="*/ 1354 h 2322"/>
                            <a:gd name="T224" fmla="+- 0 2188 1451"/>
                            <a:gd name="T225" fmla="*/ T224 w 1476"/>
                            <a:gd name="T226" fmla="+- 0 1152 -9"/>
                            <a:gd name="T227" fmla="*/ 1152 h 2322"/>
                            <a:gd name="T228" fmla="+- 0 2286 1451"/>
                            <a:gd name="T229" fmla="*/ T228 w 1476"/>
                            <a:gd name="T230" fmla="+- 0 1556 -9"/>
                            <a:gd name="T231" fmla="*/ 1556 h 2322"/>
                            <a:gd name="T232" fmla="+- 0 2434 1451"/>
                            <a:gd name="T233" fmla="*/ T232 w 1476"/>
                            <a:gd name="T234" fmla="+- 0 1707 -9"/>
                            <a:gd name="T235" fmla="*/ 1707 h 2322"/>
                            <a:gd name="T236" fmla="+- 0 2631 1451"/>
                            <a:gd name="T237" fmla="*/ T236 w 1476"/>
                            <a:gd name="T238" fmla="+- 0 1707 -9"/>
                            <a:gd name="T239" fmla="*/ 1707 h 2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476" h="2322">
                              <a:moveTo>
                                <a:pt x="1475" y="1565"/>
                              </a:moveTo>
                              <a:lnTo>
                                <a:pt x="1471" y="1642"/>
                              </a:lnTo>
                              <a:lnTo>
                                <a:pt x="1460" y="1717"/>
                              </a:lnTo>
                              <a:lnTo>
                                <a:pt x="1441" y="1790"/>
                              </a:lnTo>
                              <a:lnTo>
                                <a:pt x="1417" y="1859"/>
                              </a:lnTo>
                              <a:lnTo>
                                <a:pt x="1386" y="1926"/>
                              </a:lnTo>
                              <a:lnTo>
                                <a:pt x="1349" y="1988"/>
                              </a:lnTo>
                              <a:lnTo>
                                <a:pt x="1306" y="2046"/>
                              </a:lnTo>
                              <a:lnTo>
                                <a:pt x="1259" y="2100"/>
                              </a:lnTo>
                              <a:lnTo>
                                <a:pt x="1206" y="2149"/>
                              </a:lnTo>
                              <a:lnTo>
                                <a:pt x="1149" y="2192"/>
                              </a:lnTo>
                              <a:lnTo>
                                <a:pt x="1089" y="2230"/>
                              </a:lnTo>
                              <a:lnTo>
                                <a:pt x="1024" y="2262"/>
                              </a:lnTo>
                              <a:lnTo>
                                <a:pt x="956" y="2288"/>
                              </a:lnTo>
                              <a:lnTo>
                                <a:pt x="886" y="2306"/>
                              </a:lnTo>
                              <a:lnTo>
                                <a:pt x="812" y="2318"/>
                              </a:lnTo>
                              <a:lnTo>
                                <a:pt x="737" y="2322"/>
                              </a:lnTo>
                              <a:lnTo>
                                <a:pt x="662" y="2318"/>
                              </a:lnTo>
                              <a:lnTo>
                                <a:pt x="588" y="2306"/>
                              </a:lnTo>
                              <a:lnTo>
                                <a:pt x="518" y="2288"/>
                              </a:lnTo>
                              <a:lnTo>
                                <a:pt x="450" y="2262"/>
                              </a:lnTo>
                              <a:lnTo>
                                <a:pt x="385" y="2230"/>
                              </a:lnTo>
                              <a:lnTo>
                                <a:pt x="325" y="2192"/>
                              </a:lnTo>
                              <a:lnTo>
                                <a:pt x="268" y="2149"/>
                              </a:lnTo>
                              <a:lnTo>
                                <a:pt x="216" y="2100"/>
                              </a:lnTo>
                              <a:lnTo>
                                <a:pt x="168" y="2046"/>
                              </a:lnTo>
                              <a:lnTo>
                                <a:pt x="125" y="1988"/>
                              </a:lnTo>
                              <a:lnTo>
                                <a:pt x="89" y="1926"/>
                              </a:lnTo>
                              <a:lnTo>
                                <a:pt x="57" y="1859"/>
                              </a:lnTo>
                              <a:lnTo>
                                <a:pt x="33" y="1790"/>
                              </a:lnTo>
                              <a:lnTo>
                                <a:pt x="14" y="1717"/>
                              </a:lnTo>
                              <a:lnTo>
                                <a:pt x="3" y="1642"/>
                              </a:lnTo>
                              <a:lnTo>
                                <a:pt x="0" y="1565"/>
                              </a:lnTo>
                              <a:lnTo>
                                <a:pt x="115" y="1065"/>
                              </a:lnTo>
                              <a:lnTo>
                                <a:pt x="368" y="555"/>
                              </a:lnTo>
                              <a:lnTo>
                                <a:pt x="622" y="160"/>
                              </a:lnTo>
                              <a:lnTo>
                                <a:pt x="737" y="0"/>
                              </a:lnTo>
                              <a:lnTo>
                                <a:pt x="1163" y="564"/>
                              </a:lnTo>
                              <a:lnTo>
                                <a:pt x="1382" y="915"/>
                              </a:lnTo>
                              <a:lnTo>
                                <a:pt x="1463" y="1200"/>
                              </a:lnTo>
                              <a:lnTo>
                                <a:pt x="1475" y="1565"/>
                              </a:lnTo>
                              <a:close/>
                              <a:moveTo>
                                <a:pt x="491" y="2019"/>
                              </a:moveTo>
                              <a:lnTo>
                                <a:pt x="590" y="2019"/>
                              </a:lnTo>
                              <a:moveTo>
                                <a:pt x="835" y="2019"/>
                              </a:moveTo>
                              <a:lnTo>
                                <a:pt x="934" y="2019"/>
                              </a:lnTo>
                              <a:moveTo>
                                <a:pt x="639" y="1767"/>
                              </a:moveTo>
                              <a:lnTo>
                                <a:pt x="737" y="1767"/>
                              </a:lnTo>
                              <a:moveTo>
                                <a:pt x="1081" y="1413"/>
                              </a:moveTo>
                              <a:lnTo>
                                <a:pt x="1180" y="1413"/>
                              </a:lnTo>
                              <a:moveTo>
                                <a:pt x="344" y="1161"/>
                              </a:moveTo>
                              <a:lnTo>
                                <a:pt x="442" y="1161"/>
                              </a:lnTo>
                              <a:moveTo>
                                <a:pt x="245" y="1565"/>
                              </a:moveTo>
                              <a:lnTo>
                                <a:pt x="393" y="1565"/>
                              </a:lnTo>
                              <a:lnTo>
                                <a:pt x="491" y="1464"/>
                              </a:lnTo>
                              <a:lnTo>
                                <a:pt x="639" y="1464"/>
                              </a:lnTo>
                              <a:lnTo>
                                <a:pt x="737" y="1363"/>
                              </a:lnTo>
                              <a:lnTo>
                                <a:pt x="737" y="1161"/>
                              </a:lnTo>
                              <a:moveTo>
                                <a:pt x="835" y="1565"/>
                              </a:moveTo>
                              <a:lnTo>
                                <a:pt x="983" y="1716"/>
                              </a:lnTo>
                              <a:lnTo>
                                <a:pt x="1180" y="1716"/>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9AEF3" id="docshape147" o:spid="_x0000_s1026" style="position:absolute;margin-left:72.55pt;margin-top:-.45pt;width:73.8pt;height:116.1pt;z-index:-203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6,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" path="m1475,1565r-4,77l1460,1717r-19,73l1417,1859r-31,67l1349,1988r-43,58l1259,2100r-53,49l1149,2192r-60,38l1024,2262r-68,26l886,2306r-74,12l737,2322r-75,-4l588,2306r-70,-18l450,2262r-65,-32l325,2192r-57,-43l216,2100r-48,-54l125,1988,89,1926,57,1859,33,1790,14,1717,3,1642,,1565,115,1065,368,555,622,160,737,r426,564l1382,915r81,285l1475,1565xm491,2019r99,m835,2019r99,m639,1767r98,m1081,1413r99,m344,1161r98,m245,1565r148,l491,1464r148,l737,1363r,-202m835,1565r148,151l1180,1716e" filled="f" strokecolor="#91d9f8" strokeweight=".5pt">
                <v:path arrowok="t" o:connecttype="custom" o:connectlocs="936625,988060;934085,1036955;927100,1084580;915035,1130935;899795,1174750;880110,1217295;856615,1256665;829310,1293495;799465,1327785;765810,1358900;729615,1386205;691515,1410335;650240,1430655;607060,1447165;562610,1458595;515620,1466215;467995,1468755;420370,1466215;373380,1458595;328930,1447165;285750,1430655;244475,1410335;206375,1386205;170180,1358900;137160,1327785;106680,1293495;79375,1256665;56515,1217295;36195,1174750;20955,1130935;8890,1084580;1905,1036955;0,988060;73025,670560;233680,346710;394970,95885;467995,-5715;738505,352425;877570,575310;929005,756285;936625,988060;311785,1276350;374650,1276350;530225,1276350;593090,1276350;405765,1116330;467995,1116330;686435,891540;749300,891540;218440,731520;280670,731520;155575,988060;249555,988060;311785,923925;405765,923925;467995,859790;467995,731520;530225,988060;624205,1083945;749300,1083945" o:connectangles="0,0,0,0,0,0,0,0,0,0,0,0,0,0,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751168" behindDoc="0" locked="0" layoutInCell="1" allowOverlap="1">
                <wp:simplePos x="0" y="0"/>
                <wp:positionH relativeFrom="page">
                  <wp:posOffset>640080</wp:posOffset>
                </wp:positionH>
                <wp:positionV relativeFrom="paragraph">
                  <wp:posOffset>1308100</wp:posOffset>
                </wp:positionV>
                <wp:extent cx="187325" cy="192405"/>
                <wp:effectExtent l="0" t="0" r="0" b="0"/>
                <wp:wrapNone/>
                <wp:docPr id="916"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192405"/>
                        </a:xfrm>
                        <a:custGeom>
                          <a:avLst/>
                          <a:gdLst>
                            <a:gd name="T0" fmla="+- 0 1156 1008"/>
                            <a:gd name="T1" fmla="*/ T0 w 295"/>
                            <a:gd name="T2" fmla="+- 0 2060 2060"/>
                            <a:gd name="T3" fmla="*/ 2060 h 303"/>
                            <a:gd name="T4" fmla="+- 0 1156 1008"/>
                            <a:gd name="T5" fmla="*/ T4 w 295"/>
                            <a:gd name="T6" fmla="+- 0 2363 2060"/>
                            <a:gd name="T7" fmla="*/ 2363 h 303"/>
                            <a:gd name="T8" fmla="+- 0 1008 1008"/>
                            <a:gd name="T9" fmla="*/ T8 w 295"/>
                            <a:gd name="T10" fmla="+- 0 2212 2060"/>
                            <a:gd name="T11" fmla="*/ 2212 h 303"/>
                            <a:gd name="T12" fmla="+- 0 1303 1008"/>
                            <a:gd name="T13" fmla="*/ T12 w 295"/>
                            <a:gd name="T14" fmla="+- 0 2212 2060"/>
                            <a:gd name="T15" fmla="*/ 2212 h 303"/>
                          </a:gdLst>
                          <a:ahLst/>
                          <a:cxnLst>
                            <a:cxn ang="0">
                              <a:pos x="T1" y="T3"/>
                            </a:cxn>
                            <a:cxn ang="0">
                              <a:pos x="T5" y="T7"/>
                            </a:cxn>
                            <a:cxn ang="0">
                              <a:pos x="T9" y="T11"/>
                            </a:cxn>
                            <a:cxn ang="0">
                              <a:pos x="T13" y="T15"/>
                            </a:cxn>
                          </a:cxnLst>
                          <a:rect l="0" t="0" r="r" b="b"/>
                          <a:pathLst>
                            <a:path w="295" h="303">
                              <a:moveTo>
                                <a:pt x="148" y="0"/>
                              </a:moveTo>
                              <a:lnTo>
                                <a:pt x="148" y="303"/>
                              </a:lnTo>
                              <a:moveTo>
                                <a:pt x="0" y="152"/>
                              </a:moveTo>
                              <a:lnTo>
                                <a:pt x="295" y="15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71889" id="docshape148" o:spid="_x0000_s1026" style="position:absolute;margin-left:50.4pt;margin-top:103pt;width:14.75pt;height:15.1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" path="m148,r,303m,152r295,e" filled="f" strokecolor="#91d9f8" strokeweight=".5pt">
                <v:path arrowok="t" o:connecttype="custom" o:connectlocs="93980,1308100;93980,1500505;0,1404620;187325,1404620" o:connectangles="0,0,0,0"/>
                <w10:wrap anchorx="page"/>
              </v:shape>
            </w:pict>
          </mc:Fallback>
        </mc:AlternateContent>
      </w:r>
      <w:r>
        <w:rPr>
          <w:noProof/>
          <w:lang w:val="en-AU" w:eastAsia="en-AU"/>
        </w:rPr>
        <mc:AlternateContent>
          <mc:Choice Requires="wps">
            <w:drawing>
              <wp:anchor distT="0" distB="0" distL="114300" distR="114300" simplePos="0" relativeHeight="15751680" behindDoc="0" locked="0" layoutInCell="1" allowOverlap="1">
                <wp:simplePos x="0" y="0"/>
                <wp:positionH relativeFrom="page">
                  <wp:posOffset>1951355</wp:posOffset>
                </wp:positionH>
                <wp:positionV relativeFrom="paragraph">
                  <wp:posOffset>1212215</wp:posOffset>
                </wp:positionV>
                <wp:extent cx="187325" cy="192405"/>
                <wp:effectExtent l="0" t="0" r="0" b="0"/>
                <wp:wrapNone/>
                <wp:docPr id="915"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25" cy="192405"/>
                        </a:xfrm>
                        <a:custGeom>
                          <a:avLst/>
                          <a:gdLst>
                            <a:gd name="T0" fmla="+- 0 3221 3073"/>
                            <a:gd name="T1" fmla="*/ T0 w 295"/>
                            <a:gd name="T2" fmla="+- 0 1909 1909"/>
                            <a:gd name="T3" fmla="*/ 1909 h 303"/>
                            <a:gd name="T4" fmla="+- 0 3221 3073"/>
                            <a:gd name="T5" fmla="*/ T4 w 295"/>
                            <a:gd name="T6" fmla="+- 0 2212 1909"/>
                            <a:gd name="T7" fmla="*/ 2212 h 303"/>
                            <a:gd name="T8" fmla="+- 0 3073 3073"/>
                            <a:gd name="T9" fmla="*/ T8 w 295"/>
                            <a:gd name="T10" fmla="+- 0 2060 1909"/>
                            <a:gd name="T11" fmla="*/ 2060 h 303"/>
                            <a:gd name="T12" fmla="+- 0 3368 3073"/>
                            <a:gd name="T13" fmla="*/ T12 w 295"/>
                            <a:gd name="T14" fmla="+- 0 2060 1909"/>
                            <a:gd name="T15" fmla="*/ 2060 h 303"/>
                          </a:gdLst>
                          <a:ahLst/>
                          <a:cxnLst>
                            <a:cxn ang="0">
                              <a:pos x="T1" y="T3"/>
                            </a:cxn>
                            <a:cxn ang="0">
                              <a:pos x="T5" y="T7"/>
                            </a:cxn>
                            <a:cxn ang="0">
                              <a:pos x="T9" y="T11"/>
                            </a:cxn>
                            <a:cxn ang="0">
                              <a:pos x="T13" y="T15"/>
                            </a:cxn>
                          </a:cxnLst>
                          <a:rect l="0" t="0" r="r" b="b"/>
                          <a:pathLst>
                            <a:path w="295" h="303">
                              <a:moveTo>
                                <a:pt x="148" y="0"/>
                              </a:moveTo>
                              <a:lnTo>
                                <a:pt x="148" y="303"/>
                              </a:lnTo>
                              <a:moveTo>
                                <a:pt x="0" y="151"/>
                              </a:moveTo>
                              <a:lnTo>
                                <a:pt x="295" y="151"/>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F66D" id="docshape149" o:spid="_x0000_s1026" style="position:absolute;margin-left:153.65pt;margin-top:95.45pt;width:14.75pt;height:15.1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" path="m148,r,303m,151r295,e" filled="f" strokecolor="#91d9f8" strokeweight=".5pt">
                <v:path arrowok="t" o:connecttype="custom" o:connectlocs="93980,1212215;93980,1404620;0,1308100;187325,1308100" o:connectangles="0,0,0,0"/>
                <w10:wrap anchorx="page"/>
              </v:shape>
            </w:pict>
          </mc:Fallback>
        </mc:AlternateContent>
      </w:r>
      <w:r>
        <w:rPr>
          <w:noProof/>
          <w:lang w:val="en-AU" w:eastAsia="en-AU"/>
        </w:rPr>
        <mc:AlternateContent>
          <mc:Choice Requires="wps">
            <w:drawing>
              <wp:anchor distT="0" distB="0" distL="114300" distR="114300" simplePos="0" relativeHeight="15752192" behindDoc="0" locked="0" layoutInCell="1" allowOverlap="1">
                <wp:simplePos x="0" y="0"/>
                <wp:positionH relativeFrom="page">
                  <wp:posOffset>1344930</wp:posOffset>
                </wp:positionH>
                <wp:positionV relativeFrom="paragraph">
                  <wp:posOffset>3997960</wp:posOffset>
                </wp:positionV>
                <wp:extent cx="977900" cy="811530"/>
                <wp:effectExtent l="0" t="0" r="0" b="0"/>
                <wp:wrapNone/>
                <wp:docPr id="914"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811530"/>
                        </a:xfrm>
                        <a:custGeom>
                          <a:avLst/>
                          <a:gdLst>
                            <a:gd name="T0" fmla="+- 0 2212 2118"/>
                            <a:gd name="T1" fmla="*/ T0 w 1540"/>
                            <a:gd name="T2" fmla="+- 0 7228 6296"/>
                            <a:gd name="T3" fmla="*/ 7228 h 1278"/>
                            <a:gd name="T4" fmla="+- 0 2168 2118"/>
                            <a:gd name="T5" fmla="*/ T4 w 1540"/>
                            <a:gd name="T6" fmla="+- 0 6885 6296"/>
                            <a:gd name="T7" fmla="*/ 6885 h 1278"/>
                            <a:gd name="T8" fmla="+- 0 2293 2118"/>
                            <a:gd name="T9" fmla="*/ T8 w 1540"/>
                            <a:gd name="T10" fmla="+- 0 6676 6296"/>
                            <a:gd name="T11" fmla="*/ 6676 h 1278"/>
                            <a:gd name="T12" fmla="+- 0 2429 2118"/>
                            <a:gd name="T13" fmla="*/ T12 w 1540"/>
                            <a:gd name="T14" fmla="+- 0 6596 6296"/>
                            <a:gd name="T15" fmla="*/ 6596 h 1278"/>
                            <a:gd name="T16" fmla="+- 0 2490 2118"/>
                            <a:gd name="T17" fmla="*/ T16 w 1540"/>
                            <a:gd name="T18" fmla="+- 0 6596 6296"/>
                            <a:gd name="T19" fmla="*/ 6596 h 1278"/>
                            <a:gd name="T20" fmla="+- 0 2346 2118"/>
                            <a:gd name="T21" fmla="*/ T20 w 1540"/>
                            <a:gd name="T22" fmla="+- 0 6633 6296"/>
                            <a:gd name="T23" fmla="*/ 6633 h 1278"/>
                            <a:gd name="T24" fmla="+- 0 2417 2118"/>
                            <a:gd name="T25" fmla="*/ T24 w 1540"/>
                            <a:gd name="T26" fmla="+- 0 6451 6296"/>
                            <a:gd name="T27" fmla="*/ 6451 h 1278"/>
                            <a:gd name="T28" fmla="+- 0 2777 2118"/>
                            <a:gd name="T29" fmla="*/ T28 w 1540"/>
                            <a:gd name="T30" fmla="+- 0 6296 6296"/>
                            <a:gd name="T31" fmla="*/ 6296 h 1278"/>
                            <a:gd name="T32" fmla="+- 0 3101 2118"/>
                            <a:gd name="T33" fmla="*/ T32 w 1540"/>
                            <a:gd name="T34" fmla="+- 0 6394 6296"/>
                            <a:gd name="T35" fmla="*/ 6394 h 1278"/>
                            <a:gd name="T36" fmla="+- 0 3373 2118"/>
                            <a:gd name="T37" fmla="*/ T36 w 1540"/>
                            <a:gd name="T38" fmla="+- 0 6369 6296"/>
                            <a:gd name="T39" fmla="*/ 6369 h 1278"/>
                            <a:gd name="T40" fmla="+- 0 3546 2118"/>
                            <a:gd name="T41" fmla="*/ T40 w 1540"/>
                            <a:gd name="T42" fmla="+- 0 6526 6296"/>
                            <a:gd name="T43" fmla="*/ 6526 h 1278"/>
                            <a:gd name="T44" fmla="+- 0 3617 2118"/>
                            <a:gd name="T45" fmla="*/ T44 w 1540"/>
                            <a:gd name="T46" fmla="+- 0 6786 6296"/>
                            <a:gd name="T47" fmla="*/ 6786 h 1278"/>
                            <a:gd name="T48" fmla="+- 0 3512 2118"/>
                            <a:gd name="T49" fmla="*/ T48 w 1540"/>
                            <a:gd name="T50" fmla="+- 0 6948 6296"/>
                            <a:gd name="T51" fmla="*/ 6948 h 1278"/>
                            <a:gd name="T52" fmla="+- 0 3101 2118"/>
                            <a:gd name="T53" fmla="*/ T52 w 1540"/>
                            <a:gd name="T54" fmla="+- 0 6394 6296"/>
                            <a:gd name="T55" fmla="*/ 6394 h 1278"/>
                            <a:gd name="T56" fmla="+- 0 3020 2118"/>
                            <a:gd name="T57" fmla="*/ T56 w 1540"/>
                            <a:gd name="T58" fmla="+- 0 6504 6296"/>
                            <a:gd name="T59" fmla="*/ 6504 h 1278"/>
                            <a:gd name="T60" fmla="+- 0 2367 2118"/>
                            <a:gd name="T61" fmla="*/ T60 w 1540"/>
                            <a:gd name="T62" fmla="+- 0 7574 6296"/>
                            <a:gd name="T63" fmla="*/ 7574 h 1278"/>
                            <a:gd name="T64" fmla="+- 0 2180 2118"/>
                            <a:gd name="T65" fmla="*/ T64 w 1540"/>
                            <a:gd name="T66" fmla="+- 0 7574 6296"/>
                            <a:gd name="T67" fmla="*/ 7574 h 1278"/>
                            <a:gd name="T68" fmla="+- 0 2118 2118"/>
                            <a:gd name="T69" fmla="*/ T68 w 1540"/>
                            <a:gd name="T70" fmla="+- 0 7379 6296"/>
                            <a:gd name="T71" fmla="*/ 7379 h 1278"/>
                            <a:gd name="T72" fmla="+- 0 2180 2118"/>
                            <a:gd name="T73" fmla="*/ T72 w 1540"/>
                            <a:gd name="T74" fmla="+- 0 7226 6296"/>
                            <a:gd name="T75" fmla="*/ 7226 h 1278"/>
                            <a:gd name="T76" fmla="+- 0 2346 2118"/>
                            <a:gd name="T77" fmla="*/ T76 w 1540"/>
                            <a:gd name="T78" fmla="+- 0 7262 6296"/>
                            <a:gd name="T79" fmla="*/ 7262 h 1278"/>
                            <a:gd name="T80" fmla="+- 0 3008 2118"/>
                            <a:gd name="T81" fmla="*/ T80 w 1540"/>
                            <a:gd name="T82" fmla="+- 0 7491 6296"/>
                            <a:gd name="T83" fmla="*/ 7491 h 1278"/>
                            <a:gd name="T84" fmla="+- 0 3008 2118"/>
                            <a:gd name="T85" fmla="*/ T84 w 1540"/>
                            <a:gd name="T86" fmla="+- 0 7189 6296"/>
                            <a:gd name="T87" fmla="*/ 7189 h 1278"/>
                            <a:gd name="T88" fmla="+- 0 2783 2118"/>
                            <a:gd name="T89" fmla="*/ T88 w 1540"/>
                            <a:gd name="T90" fmla="+- 0 7189 6296"/>
                            <a:gd name="T91" fmla="*/ 7189 h 1278"/>
                            <a:gd name="T92" fmla="+- 0 2783 2118"/>
                            <a:gd name="T93" fmla="*/ T92 w 1540"/>
                            <a:gd name="T94" fmla="+- 0 7491 6296"/>
                            <a:gd name="T95" fmla="*/ 7491 h 1278"/>
                            <a:gd name="T96" fmla="+- 0 3155 2118"/>
                            <a:gd name="T97" fmla="*/ T96 w 1540"/>
                            <a:gd name="T98" fmla="+- 0 7574 6296"/>
                            <a:gd name="T99" fmla="*/ 7574 h 1278"/>
                            <a:gd name="T100" fmla="+- 0 3155 2118"/>
                            <a:gd name="T101" fmla="*/ T100 w 1540"/>
                            <a:gd name="T102" fmla="+- 0 6846 6296"/>
                            <a:gd name="T103" fmla="*/ 6846 h 1278"/>
                            <a:gd name="T104" fmla="+- 0 2636 2118"/>
                            <a:gd name="T105" fmla="*/ T104 w 1540"/>
                            <a:gd name="T106" fmla="+- 0 6846 6296"/>
                            <a:gd name="T107" fmla="*/ 6846 h 1278"/>
                            <a:gd name="T108" fmla="+- 0 2636 2118"/>
                            <a:gd name="T109" fmla="*/ T108 w 1540"/>
                            <a:gd name="T110" fmla="+- 0 7574 6296"/>
                            <a:gd name="T111" fmla="*/ 7574 h 1278"/>
                            <a:gd name="T112" fmla="+- 0 3082 2118"/>
                            <a:gd name="T113" fmla="*/ T112 w 1540"/>
                            <a:gd name="T114" fmla="+- 0 7559 6296"/>
                            <a:gd name="T115" fmla="*/ 7559 h 1278"/>
                            <a:gd name="T116" fmla="+- 0 2941 2118"/>
                            <a:gd name="T117" fmla="*/ T116 w 1540"/>
                            <a:gd name="T118" fmla="+- 0 7460 6296"/>
                            <a:gd name="T119" fmla="*/ 7460 h 1278"/>
                            <a:gd name="T120" fmla="+- 0 3317 2118"/>
                            <a:gd name="T121" fmla="*/ T120 w 1540"/>
                            <a:gd name="T122" fmla="+- 0 7574 6296"/>
                            <a:gd name="T123" fmla="*/ 7574 h 1278"/>
                            <a:gd name="T124" fmla="+- 0 3317 2118"/>
                            <a:gd name="T125" fmla="*/ T124 w 1540"/>
                            <a:gd name="T126" fmla="+- 0 6695 6296"/>
                            <a:gd name="T127" fmla="*/ 6695 h 1278"/>
                            <a:gd name="T128" fmla="+- 0 2473 2118"/>
                            <a:gd name="T129" fmla="*/ T128 w 1540"/>
                            <a:gd name="T130" fmla="+- 0 6695 6296"/>
                            <a:gd name="T131" fmla="*/ 6695 h 1278"/>
                            <a:gd name="T132" fmla="+- 0 2473 2118"/>
                            <a:gd name="T133" fmla="*/ T132 w 1540"/>
                            <a:gd name="T134" fmla="+- 0 7574 6296"/>
                            <a:gd name="T135" fmla="*/ 7574 h 1278"/>
                            <a:gd name="T136" fmla="+- 0 3392 2118"/>
                            <a:gd name="T137" fmla="*/ T136 w 1540"/>
                            <a:gd name="T138" fmla="+- 0 6942 6296"/>
                            <a:gd name="T139" fmla="*/ 6942 h 1278"/>
                            <a:gd name="T140" fmla="+- 0 3512 2118"/>
                            <a:gd name="T141" fmla="*/ T140 w 1540"/>
                            <a:gd name="T142" fmla="+- 0 6948 6296"/>
                            <a:gd name="T143" fmla="*/ 6948 h 1278"/>
                            <a:gd name="T144" fmla="+- 0 3618 2118"/>
                            <a:gd name="T145" fmla="*/ T144 w 1540"/>
                            <a:gd name="T146" fmla="+- 0 7092 6296"/>
                            <a:gd name="T147" fmla="*/ 7092 h 1278"/>
                            <a:gd name="T148" fmla="+- 0 3657 2118"/>
                            <a:gd name="T149" fmla="*/ T148 w 1540"/>
                            <a:gd name="T150" fmla="+- 0 7376 6296"/>
                            <a:gd name="T151" fmla="*/ 7376 h 1278"/>
                            <a:gd name="T152" fmla="+- 0 3575 2118"/>
                            <a:gd name="T153" fmla="*/ T152 w 1540"/>
                            <a:gd name="T154" fmla="+- 0 7574 6296"/>
                            <a:gd name="T155" fmla="*/ 7574 h 1278"/>
                            <a:gd name="T156" fmla="+- 0 3403 2118"/>
                            <a:gd name="T157" fmla="*/ T156 w 1540"/>
                            <a:gd name="T158" fmla="+- 0 7574 6296"/>
                            <a:gd name="T159" fmla="*/ 7574 h 1278"/>
                            <a:gd name="T160" fmla="+- 0 2334 2118"/>
                            <a:gd name="T161" fmla="*/ T160 w 1540"/>
                            <a:gd name="T162" fmla="+- 0 6827 6296"/>
                            <a:gd name="T163" fmla="*/ 6827 h 1278"/>
                            <a:gd name="T164" fmla="+- 0 2287 2118"/>
                            <a:gd name="T165" fmla="*/ T164 w 1540"/>
                            <a:gd name="T166" fmla="+- 0 6942 6296"/>
                            <a:gd name="T167" fmla="*/ 6942 h 1278"/>
                            <a:gd name="T168" fmla="+- 0 2314 2118"/>
                            <a:gd name="T169" fmla="*/ T168 w 1540"/>
                            <a:gd name="T170" fmla="+- 0 7119 6296"/>
                            <a:gd name="T171" fmla="*/ 7119 h 1278"/>
                            <a:gd name="T172" fmla="+- 0 3329 2118"/>
                            <a:gd name="T173" fmla="*/ T172 w 1540"/>
                            <a:gd name="T174" fmla="+- 0 6554 6296"/>
                            <a:gd name="T175" fmla="*/ 6554 h 1278"/>
                            <a:gd name="T176" fmla="+- 0 3430 2118"/>
                            <a:gd name="T177" fmla="*/ T176 w 1540"/>
                            <a:gd name="T178" fmla="+- 0 6625 6296"/>
                            <a:gd name="T179" fmla="*/ 6625 h 1278"/>
                            <a:gd name="T180" fmla="+- 0 3430 2118"/>
                            <a:gd name="T181" fmla="*/ T180 w 1540"/>
                            <a:gd name="T182" fmla="+- 0 6695 6296"/>
                            <a:gd name="T183" fmla="*/ 6695 h 1278"/>
                            <a:gd name="T184" fmla="+- 0 2708 2118"/>
                            <a:gd name="T185" fmla="*/ T184 w 1540"/>
                            <a:gd name="T186" fmla="+- 0 7559 6296"/>
                            <a:gd name="T187" fmla="*/ 7559 h 1278"/>
                            <a:gd name="T188" fmla="+- 0 2849 2118"/>
                            <a:gd name="T189" fmla="*/ T188 w 1540"/>
                            <a:gd name="T190" fmla="+- 0 7460 6296"/>
                            <a:gd name="T191" fmla="*/ 7460 h 1278"/>
                            <a:gd name="T192" fmla="+- 0 3475 2118"/>
                            <a:gd name="T193" fmla="*/ T192 w 1540"/>
                            <a:gd name="T194" fmla="+- 0 7309 6296"/>
                            <a:gd name="T195" fmla="*/ 7309 h 1278"/>
                            <a:gd name="T196" fmla="+- 0 3536 2118"/>
                            <a:gd name="T197" fmla="*/ T196 w 1540"/>
                            <a:gd name="T198" fmla="+- 0 7381 6296"/>
                            <a:gd name="T199" fmla="*/ 7381 h 1278"/>
                            <a:gd name="T200" fmla="+- 0 3489 2118"/>
                            <a:gd name="T201" fmla="*/ T200 w 1540"/>
                            <a:gd name="T202" fmla="+- 0 7452 6296"/>
                            <a:gd name="T203" fmla="*/ 7452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40" h="1278">
                              <a:moveTo>
                                <a:pt x="94" y="932"/>
                              </a:moveTo>
                              <a:lnTo>
                                <a:pt x="50" y="589"/>
                              </a:lnTo>
                              <a:lnTo>
                                <a:pt x="175" y="380"/>
                              </a:lnTo>
                              <a:lnTo>
                                <a:pt x="311" y="300"/>
                              </a:lnTo>
                              <a:lnTo>
                                <a:pt x="372" y="300"/>
                              </a:lnTo>
                              <a:moveTo>
                                <a:pt x="228" y="337"/>
                              </a:moveTo>
                              <a:lnTo>
                                <a:pt x="299" y="155"/>
                              </a:lnTo>
                              <a:lnTo>
                                <a:pt x="659" y="0"/>
                              </a:lnTo>
                              <a:lnTo>
                                <a:pt x="983" y="98"/>
                              </a:lnTo>
                              <a:lnTo>
                                <a:pt x="1255" y="73"/>
                              </a:lnTo>
                              <a:lnTo>
                                <a:pt x="1428" y="230"/>
                              </a:lnTo>
                              <a:lnTo>
                                <a:pt x="1499" y="490"/>
                              </a:lnTo>
                              <a:lnTo>
                                <a:pt x="1394" y="652"/>
                              </a:lnTo>
                              <a:moveTo>
                                <a:pt x="983" y="98"/>
                              </a:moveTo>
                              <a:lnTo>
                                <a:pt x="902" y="208"/>
                              </a:lnTo>
                              <a:moveTo>
                                <a:pt x="249" y="1278"/>
                              </a:moveTo>
                              <a:lnTo>
                                <a:pt x="62" y="1278"/>
                              </a:lnTo>
                              <a:lnTo>
                                <a:pt x="0" y="1083"/>
                              </a:lnTo>
                              <a:lnTo>
                                <a:pt x="62" y="930"/>
                              </a:lnTo>
                              <a:lnTo>
                                <a:pt x="228" y="966"/>
                              </a:lnTo>
                              <a:moveTo>
                                <a:pt x="890" y="1195"/>
                              </a:moveTo>
                              <a:lnTo>
                                <a:pt x="890" y="893"/>
                              </a:lnTo>
                              <a:lnTo>
                                <a:pt x="665" y="893"/>
                              </a:lnTo>
                              <a:lnTo>
                                <a:pt x="665" y="1195"/>
                              </a:lnTo>
                              <a:moveTo>
                                <a:pt x="1037" y="1278"/>
                              </a:moveTo>
                              <a:lnTo>
                                <a:pt x="1037" y="550"/>
                              </a:lnTo>
                              <a:lnTo>
                                <a:pt x="518" y="550"/>
                              </a:lnTo>
                              <a:lnTo>
                                <a:pt x="518" y="1278"/>
                              </a:lnTo>
                              <a:moveTo>
                                <a:pt x="964" y="1263"/>
                              </a:moveTo>
                              <a:lnTo>
                                <a:pt x="823" y="1164"/>
                              </a:lnTo>
                              <a:moveTo>
                                <a:pt x="1199" y="1278"/>
                              </a:moveTo>
                              <a:lnTo>
                                <a:pt x="1199" y="399"/>
                              </a:lnTo>
                              <a:lnTo>
                                <a:pt x="355" y="399"/>
                              </a:lnTo>
                              <a:lnTo>
                                <a:pt x="355" y="1278"/>
                              </a:lnTo>
                              <a:moveTo>
                                <a:pt x="1274" y="646"/>
                              </a:moveTo>
                              <a:lnTo>
                                <a:pt x="1394" y="652"/>
                              </a:lnTo>
                              <a:lnTo>
                                <a:pt x="1500" y="796"/>
                              </a:lnTo>
                              <a:lnTo>
                                <a:pt x="1539" y="1080"/>
                              </a:lnTo>
                              <a:lnTo>
                                <a:pt x="1457" y="1278"/>
                              </a:lnTo>
                              <a:lnTo>
                                <a:pt x="1285" y="1278"/>
                              </a:lnTo>
                              <a:moveTo>
                                <a:pt x="216" y="531"/>
                              </a:moveTo>
                              <a:lnTo>
                                <a:pt x="169" y="646"/>
                              </a:lnTo>
                              <a:lnTo>
                                <a:pt x="196" y="823"/>
                              </a:lnTo>
                              <a:moveTo>
                                <a:pt x="1211" y="258"/>
                              </a:moveTo>
                              <a:lnTo>
                                <a:pt x="1312" y="329"/>
                              </a:lnTo>
                              <a:lnTo>
                                <a:pt x="1312" y="399"/>
                              </a:lnTo>
                              <a:moveTo>
                                <a:pt x="590" y="1263"/>
                              </a:moveTo>
                              <a:lnTo>
                                <a:pt x="731" y="1164"/>
                              </a:lnTo>
                              <a:moveTo>
                                <a:pt x="1357" y="1013"/>
                              </a:moveTo>
                              <a:lnTo>
                                <a:pt x="1418" y="1085"/>
                              </a:lnTo>
                              <a:lnTo>
                                <a:pt x="1371" y="1156"/>
                              </a:lnTo>
                            </a:path>
                          </a:pathLst>
                        </a:custGeom>
                        <a:noFill/>
                        <a:ln w="635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47905" id="docshape150" o:spid="_x0000_s1026" style="position:absolute;margin-left:105.9pt;margin-top:314.8pt;width:77pt;height:63.9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4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" path="m94,932l50,589,175,380,311,300r61,m228,337l299,155,659,,983,98,1255,73r173,157l1499,490,1394,652m983,98l902,208m249,1278r-187,l,1083,62,930r166,36m890,1195r,-302l665,893r,302m1037,1278r,-728l518,550r,728m964,1263l823,1164t376,114l1199,399r-844,l355,1278m1274,646r120,6l1500,796r39,284l1457,1278r-172,m216,531l169,646r27,177m1211,258r101,71l1312,399m590,1263r141,-99m1357,1013r61,72l1371,1156e" filled="f" strokecolor="#00aae7" strokeweight=".5pt">
                <v:path arrowok="t" o:connecttype="custom" o:connectlocs="59690,4589780;31750,4371975;111125,4239260;197485,4188460;236220,4188460;144780,4211955;189865,4096385;418465,3997960;624205,4060190;796925,4044315;906780,4144010;951865,4309110;885190,4411980;624205,4060190;572770,4130040;158115,4809490;39370,4809490;0,4685665;39370,4588510;144780,4611370;565150,4756785;565150,4565015;422275,4565015;422275,4756785;658495,4809490;658495,4347210;328930,4347210;328930,4809490;612140,4799965;522605,4737100;761365,4809490;761365,4251325;225425,4251325;225425,4809490;808990,4408170;885190,4411980;952500,4503420;977265,4683760;925195,4809490;815975,4809490;137160,4335145;107315,4408170;124460,4520565;768985,4161790;833120,4206875;833120,4251325;374650,4799965;464185,4737100;861695,4641215;900430,4686935;870585,4732020" o:connectangles="0,0,0,0,0,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752704" behindDoc="0" locked="0" layoutInCell="1" allowOverlap="1">
                <wp:simplePos x="0" y="0"/>
                <wp:positionH relativeFrom="page">
                  <wp:posOffset>5531485</wp:posOffset>
                </wp:positionH>
                <wp:positionV relativeFrom="paragraph">
                  <wp:posOffset>3363595</wp:posOffset>
                </wp:positionV>
                <wp:extent cx="787400" cy="702945"/>
                <wp:effectExtent l="0" t="0" r="0" b="0"/>
                <wp:wrapNone/>
                <wp:docPr id="913"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702945"/>
                        </a:xfrm>
                        <a:custGeom>
                          <a:avLst/>
                          <a:gdLst>
                            <a:gd name="T0" fmla="+- 0 8711 8711"/>
                            <a:gd name="T1" fmla="*/ T0 w 1240"/>
                            <a:gd name="T2" fmla="+- 0 5569 5297"/>
                            <a:gd name="T3" fmla="*/ 5569 h 1107"/>
                            <a:gd name="T4" fmla="+- 0 9950 8711"/>
                            <a:gd name="T5" fmla="*/ T4 w 1240"/>
                            <a:gd name="T6" fmla="+- 0 6403 5297"/>
                            <a:gd name="T7" fmla="*/ 6403 h 1107"/>
                            <a:gd name="T8" fmla="+- 0 9218 8711"/>
                            <a:gd name="T9" fmla="*/ T8 w 1240"/>
                            <a:gd name="T10" fmla="+- 0 5569 5297"/>
                            <a:gd name="T11" fmla="*/ 5569 h 1107"/>
                            <a:gd name="T12" fmla="+- 0 8930 8711"/>
                            <a:gd name="T13" fmla="*/ T12 w 1240"/>
                            <a:gd name="T14" fmla="+- 0 6091 5297"/>
                            <a:gd name="T15" fmla="*/ 6091 h 1107"/>
                            <a:gd name="T16" fmla="+- 0 8736 8711"/>
                            <a:gd name="T17" fmla="*/ T16 w 1240"/>
                            <a:gd name="T18" fmla="+- 0 6095 5297"/>
                            <a:gd name="T19" fmla="*/ 6095 h 1107"/>
                            <a:gd name="T20" fmla="+- 0 9242 8711"/>
                            <a:gd name="T21" fmla="*/ T20 w 1240"/>
                            <a:gd name="T22" fmla="+- 0 6086 5297"/>
                            <a:gd name="T23" fmla="*/ 6086 h 1107"/>
                            <a:gd name="T24" fmla="+- 0 9430 8711"/>
                            <a:gd name="T25" fmla="*/ T24 w 1240"/>
                            <a:gd name="T26" fmla="+- 0 6064 5297"/>
                            <a:gd name="T27" fmla="*/ 6064 h 1107"/>
                            <a:gd name="T28" fmla="+- 0 9569 8711"/>
                            <a:gd name="T29" fmla="*/ T28 w 1240"/>
                            <a:gd name="T30" fmla="+- 0 6009 5297"/>
                            <a:gd name="T31" fmla="*/ 6009 h 1107"/>
                            <a:gd name="T32" fmla="+- 0 9672 8711"/>
                            <a:gd name="T33" fmla="*/ T32 w 1240"/>
                            <a:gd name="T34" fmla="+- 0 5936 5297"/>
                            <a:gd name="T35" fmla="*/ 5936 h 1107"/>
                            <a:gd name="T36" fmla="+- 0 9754 8711"/>
                            <a:gd name="T37" fmla="*/ T36 w 1240"/>
                            <a:gd name="T38" fmla="+- 0 5859 5297"/>
                            <a:gd name="T39" fmla="*/ 5859 h 1107"/>
                            <a:gd name="T40" fmla="+- 0 9827 8711"/>
                            <a:gd name="T41" fmla="*/ T40 w 1240"/>
                            <a:gd name="T42" fmla="+- 0 5793 5297"/>
                            <a:gd name="T43" fmla="*/ 5793 h 1107"/>
                            <a:gd name="T44" fmla="+- 0 9905 8711"/>
                            <a:gd name="T45" fmla="*/ T44 w 1240"/>
                            <a:gd name="T46" fmla="+- 0 5752 5297"/>
                            <a:gd name="T47" fmla="*/ 5752 h 1107"/>
                            <a:gd name="T48" fmla="+- 0 9330 8711"/>
                            <a:gd name="T49" fmla="*/ T48 w 1240"/>
                            <a:gd name="T50" fmla="+- 0 5569 5297"/>
                            <a:gd name="T51" fmla="*/ 5569 h 1107"/>
                            <a:gd name="T52" fmla="+- 0 9162 8711"/>
                            <a:gd name="T53" fmla="*/ T52 w 1240"/>
                            <a:gd name="T54" fmla="+- 0 5297 5297"/>
                            <a:gd name="T55" fmla="*/ 5297 h 1107"/>
                            <a:gd name="T56" fmla="+- 0 9003 8711"/>
                            <a:gd name="T57" fmla="*/ T56 w 1240"/>
                            <a:gd name="T58" fmla="+- 0 5569 5297"/>
                            <a:gd name="T59" fmla="*/ 5569 h 1107"/>
                            <a:gd name="T60" fmla="+- 0 9233 8711"/>
                            <a:gd name="T61" fmla="*/ T60 w 1240"/>
                            <a:gd name="T62" fmla="+- 0 5569 5297"/>
                            <a:gd name="T63" fmla="*/ 5569 h 1107"/>
                            <a:gd name="T64" fmla="+- 0 9233 8711"/>
                            <a:gd name="T65" fmla="*/ T64 w 1240"/>
                            <a:gd name="T66" fmla="+- 0 5916 5297"/>
                            <a:gd name="T67" fmla="*/ 5916 h 1107"/>
                            <a:gd name="T68" fmla="+- 0 9098 8711"/>
                            <a:gd name="T69" fmla="*/ T68 w 1240"/>
                            <a:gd name="T70" fmla="+- 0 6317 5297"/>
                            <a:gd name="T71" fmla="*/ 6317 h 1107"/>
                            <a:gd name="T72" fmla="+- 0 9667 8711"/>
                            <a:gd name="T73" fmla="*/ T72 w 1240"/>
                            <a:gd name="T74" fmla="+- 0 5930 5297"/>
                            <a:gd name="T75" fmla="*/ 5930 h 1107"/>
                            <a:gd name="T76" fmla="+- 0 9233 8711"/>
                            <a:gd name="T77" fmla="*/ T76 w 1240"/>
                            <a:gd name="T78" fmla="+- 0 5815 5297"/>
                            <a:gd name="T79" fmla="*/ 5815 h 1107"/>
                            <a:gd name="T80" fmla="+- 0 9313 8711"/>
                            <a:gd name="T81" fmla="*/ T80 w 1240"/>
                            <a:gd name="T82" fmla="+- 0 6231 5297"/>
                            <a:gd name="T83" fmla="*/ 6231 h 1107"/>
                            <a:gd name="T84" fmla="+- 0 9456 8711"/>
                            <a:gd name="T85" fmla="*/ T84 w 1240"/>
                            <a:gd name="T86" fmla="+- 0 6247 5297"/>
                            <a:gd name="T87" fmla="*/ 6247 h 1107"/>
                            <a:gd name="T88" fmla="+- 0 9732 8711"/>
                            <a:gd name="T89" fmla="*/ T88 w 1240"/>
                            <a:gd name="T90" fmla="+- 0 6280 5297"/>
                            <a:gd name="T91" fmla="*/ 6280 h 1107"/>
                            <a:gd name="T92" fmla="+- 0 9930 8711"/>
                            <a:gd name="T93" fmla="*/ T92 w 1240"/>
                            <a:gd name="T94" fmla="+- 0 6266 5297"/>
                            <a:gd name="T95" fmla="*/ 6266 h 1107"/>
                            <a:gd name="T96" fmla="+- 0 8711 8711"/>
                            <a:gd name="T97" fmla="*/ T96 w 1240"/>
                            <a:gd name="T98" fmla="+- 0 6217 5297"/>
                            <a:gd name="T99" fmla="*/ 6217 h 1107"/>
                            <a:gd name="T100" fmla="+- 0 8843 8711"/>
                            <a:gd name="T101" fmla="*/ T100 w 1240"/>
                            <a:gd name="T102" fmla="+- 0 6190 5297"/>
                            <a:gd name="T103" fmla="*/ 6190 h 1107"/>
                            <a:gd name="T104" fmla="+- 0 9090 8711"/>
                            <a:gd name="T105" fmla="*/ T104 w 1240"/>
                            <a:gd name="T106" fmla="+- 0 6216 5297"/>
                            <a:gd name="T107" fmla="*/ 6216 h 1107"/>
                            <a:gd name="T108" fmla="+- 0 9848 8711"/>
                            <a:gd name="T109" fmla="*/ T108 w 1240"/>
                            <a:gd name="T110" fmla="+- 0 5898 5297"/>
                            <a:gd name="T111" fmla="*/ 5898 h 1107"/>
                            <a:gd name="T112" fmla="+- 0 9848 8711"/>
                            <a:gd name="T113" fmla="*/ T112 w 1240"/>
                            <a:gd name="T114" fmla="+- 0 6024 5297"/>
                            <a:gd name="T115" fmla="*/ 6024 h 1107"/>
                            <a:gd name="T116" fmla="+- 0 9848 8711"/>
                            <a:gd name="T117" fmla="*/ T116 w 1240"/>
                            <a:gd name="T118" fmla="+- 0 6150 5297"/>
                            <a:gd name="T119" fmla="*/ 6150 h 1107"/>
                            <a:gd name="T120" fmla="+- 0 9711 8711"/>
                            <a:gd name="T121" fmla="*/ T120 w 1240"/>
                            <a:gd name="T122" fmla="+- 0 5957 5297"/>
                            <a:gd name="T123" fmla="*/ 5957 h 1107"/>
                            <a:gd name="T124" fmla="+- 0 9711 8711"/>
                            <a:gd name="T125" fmla="*/ T124 w 1240"/>
                            <a:gd name="T126" fmla="+- 0 6083 5297"/>
                            <a:gd name="T127" fmla="*/ 6083 h 1107"/>
                            <a:gd name="T128" fmla="+- 0 9711 8711"/>
                            <a:gd name="T129" fmla="*/ T128 w 1240"/>
                            <a:gd name="T130" fmla="+- 0 6209 5297"/>
                            <a:gd name="T131" fmla="*/ 6209 h 1107"/>
                            <a:gd name="T132" fmla="+- 0 9574 8711"/>
                            <a:gd name="T133" fmla="*/ T132 w 1240"/>
                            <a:gd name="T134" fmla="+- 0 6142 5297"/>
                            <a:gd name="T135" fmla="*/ 6142 h 1107"/>
                            <a:gd name="T136" fmla="+- 0 9437 8711"/>
                            <a:gd name="T137" fmla="*/ T136 w 1240"/>
                            <a:gd name="T138" fmla="+- 0 6202 5297"/>
                            <a:gd name="T139" fmla="*/ 6202 h 1107"/>
                            <a:gd name="T140" fmla="+- 0 9301 8711"/>
                            <a:gd name="T141" fmla="*/ T140 w 1240"/>
                            <a:gd name="T142" fmla="+- 0 6135 5297"/>
                            <a:gd name="T143" fmla="*/ 6135 h 1107"/>
                            <a:gd name="T144" fmla="+- 0 8983 8711"/>
                            <a:gd name="T145" fmla="*/ T144 w 1240"/>
                            <a:gd name="T146" fmla="+- 0 6151 5297"/>
                            <a:gd name="T147" fmla="*/ 6151 h 1107"/>
                            <a:gd name="T148" fmla="+- 0 8792 8711"/>
                            <a:gd name="T149" fmla="*/ T148 w 1240"/>
                            <a:gd name="T150" fmla="+- 0 6151 5297"/>
                            <a:gd name="T151" fmla="*/ 6151 h 1107"/>
                            <a:gd name="T152" fmla="+- 0 9596 8711"/>
                            <a:gd name="T153" fmla="*/ T152 w 1240"/>
                            <a:gd name="T154" fmla="+- 0 5425 5297"/>
                            <a:gd name="T155" fmla="*/ 5425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40" h="1107">
                              <a:moveTo>
                                <a:pt x="403" y="272"/>
                              </a:moveTo>
                              <a:lnTo>
                                <a:pt x="0" y="272"/>
                              </a:lnTo>
                              <a:lnTo>
                                <a:pt x="0" y="1106"/>
                              </a:lnTo>
                              <a:lnTo>
                                <a:pt x="1239" y="1106"/>
                              </a:lnTo>
                              <a:lnTo>
                                <a:pt x="1239" y="272"/>
                              </a:lnTo>
                              <a:lnTo>
                                <a:pt x="507" y="272"/>
                              </a:lnTo>
                              <a:moveTo>
                                <a:pt x="379" y="793"/>
                              </a:moveTo>
                              <a:lnTo>
                                <a:pt x="219" y="794"/>
                              </a:lnTo>
                              <a:lnTo>
                                <a:pt x="100" y="796"/>
                              </a:lnTo>
                              <a:lnTo>
                                <a:pt x="25" y="798"/>
                              </a:lnTo>
                              <a:lnTo>
                                <a:pt x="0" y="799"/>
                              </a:lnTo>
                              <a:moveTo>
                                <a:pt x="531" y="789"/>
                              </a:moveTo>
                              <a:lnTo>
                                <a:pt x="632" y="783"/>
                              </a:lnTo>
                              <a:lnTo>
                                <a:pt x="719" y="767"/>
                              </a:lnTo>
                              <a:lnTo>
                                <a:pt x="793" y="743"/>
                              </a:lnTo>
                              <a:lnTo>
                                <a:pt x="858" y="712"/>
                              </a:lnTo>
                              <a:lnTo>
                                <a:pt x="913" y="677"/>
                              </a:lnTo>
                              <a:lnTo>
                                <a:pt x="961" y="639"/>
                              </a:lnTo>
                              <a:lnTo>
                                <a:pt x="1004" y="600"/>
                              </a:lnTo>
                              <a:lnTo>
                                <a:pt x="1043" y="562"/>
                              </a:lnTo>
                              <a:lnTo>
                                <a:pt x="1080" y="526"/>
                              </a:lnTo>
                              <a:lnTo>
                                <a:pt x="1116" y="496"/>
                              </a:lnTo>
                              <a:lnTo>
                                <a:pt x="1154" y="471"/>
                              </a:lnTo>
                              <a:lnTo>
                                <a:pt x="1194" y="455"/>
                              </a:lnTo>
                              <a:lnTo>
                                <a:pt x="1239" y="450"/>
                              </a:lnTo>
                              <a:moveTo>
                                <a:pt x="619" y="272"/>
                              </a:moveTo>
                              <a:lnTo>
                                <a:pt x="619" y="78"/>
                              </a:lnTo>
                              <a:lnTo>
                                <a:pt x="451" y="0"/>
                              </a:lnTo>
                              <a:lnTo>
                                <a:pt x="292" y="78"/>
                              </a:lnTo>
                              <a:lnTo>
                                <a:pt x="292" y="272"/>
                              </a:lnTo>
                              <a:moveTo>
                                <a:pt x="522" y="527"/>
                              </a:moveTo>
                              <a:lnTo>
                                <a:pt x="522" y="272"/>
                              </a:lnTo>
                              <a:moveTo>
                                <a:pt x="522" y="1020"/>
                              </a:moveTo>
                              <a:lnTo>
                                <a:pt x="522" y="619"/>
                              </a:lnTo>
                              <a:moveTo>
                                <a:pt x="387" y="272"/>
                              </a:moveTo>
                              <a:lnTo>
                                <a:pt x="387" y="1020"/>
                              </a:lnTo>
                              <a:moveTo>
                                <a:pt x="522" y="633"/>
                              </a:moveTo>
                              <a:lnTo>
                                <a:pt x="956" y="633"/>
                              </a:lnTo>
                              <a:moveTo>
                                <a:pt x="1071" y="518"/>
                              </a:moveTo>
                              <a:lnTo>
                                <a:pt x="522" y="518"/>
                              </a:lnTo>
                              <a:moveTo>
                                <a:pt x="531" y="928"/>
                              </a:moveTo>
                              <a:lnTo>
                                <a:pt x="602" y="934"/>
                              </a:lnTo>
                              <a:lnTo>
                                <a:pt x="673" y="941"/>
                              </a:lnTo>
                              <a:lnTo>
                                <a:pt x="745" y="950"/>
                              </a:lnTo>
                              <a:lnTo>
                                <a:pt x="817" y="960"/>
                              </a:lnTo>
                              <a:lnTo>
                                <a:pt x="1021" y="983"/>
                              </a:lnTo>
                              <a:lnTo>
                                <a:pt x="1151" y="981"/>
                              </a:lnTo>
                              <a:lnTo>
                                <a:pt x="1219" y="969"/>
                              </a:lnTo>
                              <a:lnTo>
                                <a:pt x="1239" y="962"/>
                              </a:lnTo>
                              <a:moveTo>
                                <a:pt x="0" y="920"/>
                              </a:moveTo>
                              <a:lnTo>
                                <a:pt x="69" y="900"/>
                              </a:lnTo>
                              <a:lnTo>
                                <a:pt x="132" y="893"/>
                              </a:lnTo>
                              <a:lnTo>
                                <a:pt x="223" y="900"/>
                              </a:lnTo>
                              <a:lnTo>
                                <a:pt x="379" y="919"/>
                              </a:lnTo>
                              <a:moveTo>
                                <a:pt x="1173" y="601"/>
                              </a:moveTo>
                              <a:lnTo>
                                <a:pt x="1137" y="601"/>
                              </a:lnTo>
                              <a:moveTo>
                                <a:pt x="1173" y="727"/>
                              </a:moveTo>
                              <a:lnTo>
                                <a:pt x="1137" y="727"/>
                              </a:lnTo>
                              <a:moveTo>
                                <a:pt x="1173" y="853"/>
                              </a:moveTo>
                              <a:lnTo>
                                <a:pt x="1137" y="853"/>
                              </a:lnTo>
                              <a:moveTo>
                                <a:pt x="1036" y="660"/>
                              </a:moveTo>
                              <a:lnTo>
                                <a:pt x="1000" y="660"/>
                              </a:lnTo>
                              <a:moveTo>
                                <a:pt x="1036" y="786"/>
                              </a:moveTo>
                              <a:lnTo>
                                <a:pt x="1000" y="786"/>
                              </a:lnTo>
                              <a:moveTo>
                                <a:pt x="1036" y="912"/>
                              </a:moveTo>
                              <a:lnTo>
                                <a:pt x="1000" y="912"/>
                              </a:lnTo>
                              <a:moveTo>
                                <a:pt x="899" y="845"/>
                              </a:moveTo>
                              <a:lnTo>
                                <a:pt x="863" y="845"/>
                              </a:lnTo>
                              <a:moveTo>
                                <a:pt x="762" y="905"/>
                              </a:moveTo>
                              <a:lnTo>
                                <a:pt x="726" y="905"/>
                              </a:lnTo>
                              <a:moveTo>
                                <a:pt x="625" y="838"/>
                              </a:moveTo>
                              <a:lnTo>
                                <a:pt x="590" y="838"/>
                              </a:lnTo>
                              <a:moveTo>
                                <a:pt x="308" y="854"/>
                              </a:moveTo>
                              <a:lnTo>
                                <a:pt x="272" y="854"/>
                              </a:lnTo>
                              <a:moveTo>
                                <a:pt x="117" y="854"/>
                              </a:moveTo>
                              <a:lnTo>
                                <a:pt x="81" y="854"/>
                              </a:lnTo>
                              <a:moveTo>
                                <a:pt x="619" y="128"/>
                              </a:moveTo>
                              <a:lnTo>
                                <a:pt x="885" y="128"/>
                              </a:lnTo>
                              <a:lnTo>
                                <a:pt x="885" y="272"/>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BB4D2" id="docshape151" o:spid="_x0000_s1026" style="position:absolute;margin-left:435.55pt;margin-top:264.85pt;width:62pt;height:55.3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0,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" path="m403,272l,272r,834l1239,1106r,-834l507,272m379,793r-160,1l100,796r-75,2l,799m531,789r101,-6l719,767r74,-24l858,712r55,-35l961,639r43,-39l1043,562r37,-36l1116,496r38,-25l1194,455r45,-5m619,272r,-194l451,,292,78r,194m522,527r,-255m522,1020r,-401m387,272r,748m522,633r434,m1071,518r-549,m531,928r71,6l673,941r72,9l817,960r204,23l1151,981r68,-12l1239,962m,920l69,900r63,-7l223,900r156,19m1173,601r-36,m1173,727r-36,m1173,853r-36,m1036,660r-36,m1036,786r-36,m1036,912r-36,m899,845r-36,m762,905r-36,m625,838r-35,m308,854r-36,m117,854r-36,m619,128r266,l885,272e" filled="f" strokecolor="#00497c" strokeweight=".5pt">
                <v:path arrowok="t" o:connecttype="custom" o:connectlocs="0,3536315;786765,4065905;321945,3536315;139065,3867785;15875,3870325;337185,3864610;456565,3850640;544830,3815715;610235,3769360;662305,3720465;708660,3678555;758190,3652520;393065,3536315;286385,3363595;185420,3536315;331470,3536315;331470,3756660;245745,4011295;607060,3765550;331470,3692525;382270,3956685;473075,3966845;648335,3987800;774065,3978910;0,3947795;83820,3930650;240665,3947160;721995,3745230;721995,3825240;721995,3905250;635000,3782695;635000,3862705;635000,3942715;548005,3900170;461010,3938270;374650,3895725;172720,3905885;51435,3905885;561975,3444875" o:connectangles="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753216" behindDoc="0" locked="0" layoutInCell="1" allowOverlap="1">
                <wp:simplePos x="0" y="0"/>
                <wp:positionH relativeFrom="page">
                  <wp:posOffset>632460</wp:posOffset>
                </wp:positionH>
                <wp:positionV relativeFrom="paragraph">
                  <wp:posOffset>2913380</wp:posOffset>
                </wp:positionV>
                <wp:extent cx="567055" cy="566420"/>
                <wp:effectExtent l="0" t="0" r="0" b="0"/>
                <wp:wrapNone/>
                <wp:docPr id="91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055" cy="566420"/>
                        </a:xfrm>
                        <a:custGeom>
                          <a:avLst/>
                          <a:gdLst>
                            <a:gd name="T0" fmla="+- 0 1721 996"/>
                            <a:gd name="T1" fmla="*/ T0 w 893"/>
                            <a:gd name="T2" fmla="+- 0 5176 4588"/>
                            <a:gd name="T3" fmla="*/ 5176 h 892"/>
                            <a:gd name="T4" fmla="+- 0 1711 996"/>
                            <a:gd name="T5" fmla="*/ T4 w 893"/>
                            <a:gd name="T6" fmla="+- 0 5252 4588"/>
                            <a:gd name="T7" fmla="*/ 5252 h 892"/>
                            <a:gd name="T8" fmla="+- 0 1683 996"/>
                            <a:gd name="T9" fmla="*/ T8 w 893"/>
                            <a:gd name="T10" fmla="+- 0 5320 4588"/>
                            <a:gd name="T11" fmla="*/ 5320 h 892"/>
                            <a:gd name="T12" fmla="+- 0 1639 996"/>
                            <a:gd name="T13" fmla="*/ T12 w 893"/>
                            <a:gd name="T14" fmla="+- 0 5377 4588"/>
                            <a:gd name="T15" fmla="*/ 5377 h 892"/>
                            <a:gd name="T16" fmla="+- 0 1583 996"/>
                            <a:gd name="T17" fmla="*/ T16 w 893"/>
                            <a:gd name="T18" fmla="+- 0 5422 4588"/>
                            <a:gd name="T19" fmla="*/ 5422 h 892"/>
                            <a:gd name="T20" fmla="+- 0 1516 996"/>
                            <a:gd name="T21" fmla="*/ T20 w 893"/>
                            <a:gd name="T22" fmla="+- 0 5450 4588"/>
                            <a:gd name="T23" fmla="*/ 5450 h 892"/>
                            <a:gd name="T24" fmla="+- 0 1442 996"/>
                            <a:gd name="T25" fmla="*/ T24 w 893"/>
                            <a:gd name="T26" fmla="+- 0 5460 4588"/>
                            <a:gd name="T27" fmla="*/ 5460 h 892"/>
                            <a:gd name="T28" fmla="+- 0 1368 996"/>
                            <a:gd name="T29" fmla="*/ T28 w 893"/>
                            <a:gd name="T30" fmla="+- 0 5450 4588"/>
                            <a:gd name="T31" fmla="*/ 5450 h 892"/>
                            <a:gd name="T32" fmla="+- 0 1301 996"/>
                            <a:gd name="T33" fmla="*/ T32 w 893"/>
                            <a:gd name="T34" fmla="+- 0 5422 4588"/>
                            <a:gd name="T35" fmla="*/ 5422 h 892"/>
                            <a:gd name="T36" fmla="+- 0 1245 996"/>
                            <a:gd name="T37" fmla="*/ T36 w 893"/>
                            <a:gd name="T38" fmla="+- 0 5377 4588"/>
                            <a:gd name="T39" fmla="*/ 5377 h 892"/>
                            <a:gd name="T40" fmla="+- 0 1201 996"/>
                            <a:gd name="T41" fmla="*/ T40 w 893"/>
                            <a:gd name="T42" fmla="+- 0 5320 4588"/>
                            <a:gd name="T43" fmla="*/ 5320 h 892"/>
                            <a:gd name="T44" fmla="+- 0 1173 996"/>
                            <a:gd name="T45" fmla="*/ T44 w 893"/>
                            <a:gd name="T46" fmla="+- 0 5252 4588"/>
                            <a:gd name="T47" fmla="*/ 5252 h 892"/>
                            <a:gd name="T48" fmla="+- 0 1163 996"/>
                            <a:gd name="T49" fmla="*/ T48 w 893"/>
                            <a:gd name="T50" fmla="+- 0 5176 4588"/>
                            <a:gd name="T51" fmla="*/ 5176 h 892"/>
                            <a:gd name="T52" fmla="+- 0 1207 996"/>
                            <a:gd name="T53" fmla="*/ T52 w 893"/>
                            <a:gd name="T54" fmla="+- 0 4988 4588"/>
                            <a:gd name="T55" fmla="*/ 4988 h 892"/>
                            <a:gd name="T56" fmla="+- 0 1302 996"/>
                            <a:gd name="T57" fmla="*/ T56 w 893"/>
                            <a:gd name="T58" fmla="+- 0 4796 4588"/>
                            <a:gd name="T59" fmla="*/ 4796 h 892"/>
                            <a:gd name="T60" fmla="+- 0 1398 996"/>
                            <a:gd name="T61" fmla="*/ T60 w 893"/>
                            <a:gd name="T62" fmla="+- 0 4648 4588"/>
                            <a:gd name="T63" fmla="*/ 4648 h 892"/>
                            <a:gd name="T64" fmla="+- 0 1442 996"/>
                            <a:gd name="T65" fmla="*/ T64 w 893"/>
                            <a:gd name="T66" fmla="+- 0 4588 4588"/>
                            <a:gd name="T67" fmla="*/ 4588 h 892"/>
                            <a:gd name="T68" fmla="+- 0 1603 996"/>
                            <a:gd name="T69" fmla="*/ T68 w 893"/>
                            <a:gd name="T70" fmla="+- 0 4800 4588"/>
                            <a:gd name="T71" fmla="*/ 4800 h 892"/>
                            <a:gd name="T72" fmla="+- 0 1686 996"/>
                            <a:gd name="T73" fmla="*/ T72 w 893"/>
                            <a:gd name="T74" fmla="+- 0 4932 4588"/>
                            <a:gd name="T75" fmla="*/ 4932 h 892"/>
                            <a:gd name="T76" fmla="+- 0 1716 996"/>
                            <a:gd name="T77" fmla="*/ T76 w 893"/>
                            <a:gd name="T78" fmla="+- 0 5039 4588"/>
                            <a:gd name="T79" fmla="*/ 5039 h 892"/>
                            <a:gd name="T80" fmla="+- 0 1721 996"/>
                            <a:gd name="T81" fmla="*/ T80 w 893"/>
                            <a:gd name="T82" fmla="+- 0 5176 4588"/>
                            <a:gd name="T83" fmla="*/ 5176 h 892"/>
                            <a:gd name="T84" fmla="+- 0 1349 996"/>
                            <a:gd name="T85" fmla="*/ T84 w 893"/>
                            <a:gd name="T86" fmla="+- 0 5347 4588"/>
                            <a:gd name="T87" fmla="*/ 5347 h 892"/>
                            <a:gd name="T88" fmla="+- 0 1386 996"/>
                            <a:gd name="T89" fmla="*/ T88 w 893"/>
                            <a:gd name="T90" fmla="+- 0 5347 4588"/>
                            <a:gd name="T91" fmla="*/ 5347 h 892"/>
                            <a:gd name="T92" fmla="+- 0 1479 996"/>
                            <a:gd name="T93" fmla="*/ T92 w 893"/>
                            <a:gd name="T94" fmla="+- 0 5347 4588"/>
                            <a:gd name="T95" fmla="*/ 5347 h 892"/>
                            <a:gd name="T96" fmla="+- 0 1516 996"/>
                            <a:gd name="T97" fmla="*/ T96 w 893"/>
                            <a:gd name="T98" fmla="+- 0 5347 4588"/>
                            <a:gd name="T99" fmla="*/ 5347 h 892"/>
                            <a:gd name="T100" fmla="+- 0 1405 996"/>
                            <a:gd name="T101" fmla="*/ T100 w 893"/>
                            <a:gd name="T102" fmla="+- 0 5252 4588"/>
                            <a:gd name="T103" fmla="*/ 5252 h 892"/>
                            <a:gd name="T104" fmla="+- 0 1442 996"/>
                            <a:gd name="T105" fmla="*/ T104 w 893"/>
                            <a:gd name="T106" fmla="+- 0 5252 4588"/>
                            <a:gd name="T107" fmla="*/ 5252 h 892"/>
                            <a:gd name="T108" fmla="+- 0 1572 996"/>
                            <a:gd name="T109" fmla="*/ T108 w 893"/>
                            <a:gd name="T110" fmla="+- 0 5119 4588"/>
                            <a:gd name="T111" fmla="*/ 5119 h 892"/>
                            <a:gd name="T112" fmla="+- 0 1609 996"/>
                            <a:gd name="T113" fmla="*/ T112 w 893"/>
                            <a:gd name="T114" fmla="+- 0 5119 4588"/>
                            <a:gd name="T115" fmla="*/ 5119 h 892"/>
                            <a:gd name="T116" fmla="+- 0 1293 996"/>
                            <a:gd name="T117" fmla="*/ T116 w 893"/>
                            <a:gd name="T118" fmla="+- 0 5024 4588"/>
                            <a:gd name="T119" fmla="*/ 5024 h 892"/>
                            <a:gd name="T120" fmla="+- 0 1330 996"/>
                            <a:gd name="T121" fmla="*/ T120 w 893"/>
                            <a:gd name="T122" fmla="+- 0 5024 4588"/>
                            <a:gd name="T123" fmla="*/ 5024 h 892"/>
                            <a:gd name="T124" fmla="+- 0 1051 996"/>
                            <a:gd name="T125" fmla="*/ T124 w 893"/>
                            <a:gd name="T126" fmla="+- 0 4834 4588"/>
                            <a:gd name="T127" fmla="*/ 4834 h 892"/>
                            <a:gd name="T128" fmla="+- 0 1051 996"/>
                            <a:gd name="T129" fmla="*/ T128 w 893"/>
                            <a:gd name="T130" fmla="+- 0 4948 4588"/>
                            <a:gd name="T131" fmla="*/ 4948 h 892"/>
                            <a:gd name="T132" fmla="+- 0 996 996"/>
                            <a:gd name="T133" fmla="*/ T132 w 893"/>
                            <a:gd name="T134" fmla="+- 0 4891 4588"/>
                            <a:gd name="T135" fmla="*/ 4891 h 892"/>
                            <a:gd name="T136" fmla="+- 0 1107 996"/>
                            <a:gd name="T137" fmla="*/ T136 w 893"/>
                            <a:gd name="T138" fmla="+- 0 4891 4588"/>
                            <a:gd name="T139" fmla="*/ 4891 h 892"/>
                            <a:gd name="T140" fmla="+- 0 1051 996"/>
                            <a:gd name="T141" fmla="*/ T140 w 893"/>
                            <a:gd name="T142" fmla="+- 0 5366 4588"/>
                            <a:gd name="T143" fmla="*/ 5366 h 892"/>
                            <a:gd name="T144" fmla="+- 0 1051 996"/>
                            <a:gd name="T145" fmla="*/ T144 w 893"/>
                            <a:gd name="T146" fmla="+- 0 5479 4588"/>
                            <a:gd name="T147" fmla="*/ 5479 h 892"/>
                            <a:gd name="T148" fmla="+- 0 996 996"/>
                            <a:gd name="T149" fmla="*/ T148 w 893"/>
                            <a:gd name="T150" fmla="+- 0 5423 4588"/>
                            <a:gd name="T151" fmla="*/ 5423 h 892"/>
                            <a:gd name="T152" fmla="+- 0 1107 996"/>
                            <a:gd name="T153" fmla="*/ T152 w 893"/>
                            <a:gd name="T154" fmla="+- 0 5423 4588"/>
                            <a:gd name="T155" fmla="*/ 5423 h 892"/>
                            <a:gd name="T156" fmla="+- 0 1832 996"/>
                            <a:gd name="T157" fmla="*/ T156 w 893"/>
                            <a:gd name="T158" fmla="+- 0 5309 4588"/>
                            <a:gd name="T159" fmla="*/ 5309 h 892"/>
                            <a:gd name="T160" fmla="+- 0 1832 996"/>
                            <a:gd name="T161" fmla="*/ T160 w 893"/>
                            <a:gd name="T162" fmla="+- 0 5423 4588"/>
                            <a:gd name="T163" fmla="*/ 5423 h 892"/>
                            <a:gd name="T164" fmla="+- 0 1777 996"/>
                            <a:gd name="T165" fmla="*/ T164 w 893"/>
                            <a:gd name="T166" fmla="+- 0 5366 4588"/>
                            <a:gd name="T167" fmla="*/ 5366 h 892"/>
                            <a:gd name="T168" fmla="+- 0 1888 996"/>
                            <a:gd name="T169" fmla="*/ T168 w 893"/>
                            <a:gd name="T170" fmla="+- 0 5366 4588"/>
                            <a:gd name="T171" fmla="*/ 5366 h 892"/>
                            <a:gd name="T172" fmla="+- 0 1256 996"/>
                            <a:gd name="T173" fmla="*/ T172 w 893"/>
                            <a:gd name="T174" fmla="+- 0 5176 4588"/>
                            <a:gd name="T175" fmla="*/ 5176 h 892"/>
                            <a:gd name="T176" fmla="+- 0 1312 996"/>
                            <a:gd name="T177" fmla="*/ T176 w 893"/>
                            <a:gd name="T178" fmla="+- 0 5176 4588"/>
                            <a:gd name="T179" fmla="*/ 5176 h 892"/>
                            <a:gd name="T180" fmla="+- 0 1349 996"/>
                            <a:gd name="T181" fmla="*/ T180 w 893"/>
                            <a:gd name="T182" fmla="+- 0 5138 4588"/>
                            <a:gd name="T183" fmla="*/ 5138 h 892"/>
                            <a:gd name="T184" fmla="+- 0 1405 996"/>
                            <a:gd name="T185" fmla="*/ T184 w 893"/>
                            <a:gd name="T186" fmla="+- 0 5138 4588"/>
                            <a:gd name="T187" fmla="*/ 5138 h 892"/>
                            <a:gd name="T188" fmla="+- 0 1442 996"/>
                            <a:gd name="T189" fmla="*/ T188 w 893"/>
                            <a:gd name="T190" fmla="+- 0 5100 4588"/>
                            <a:gd name="T191" fmla="*/ 5100 h 892"/>
                            <a:gd name="T192" fmla="+- 0 1442 996"/>
                            <a:gd name="T193" fmla="*/ T192 w 893"/>
                            <a:gd name="T194" fmla="+- 0 5024 4588"/>
                            <a:gd name="T195" fmla="*/ 5024 h 892"/>
                            <a:gd name="T196" fmla="+- 0 1479 996"/>
                            <a:gd name="T197" fmla="*/ T196 w 893"/>
                            <a:gd name="T198" fmla="+- 0 5176 4588"/>
                            <a:gd name="T199" fmla="*/ 5176 h 892"/>
                            <a:gd name="T200" fmla="+- 0 1535 996"/>
                            <a:gd name="T201" fmla="*/ T200 w 893"/>
                            <a:gd name="T202" fmla="+- 0 5233 4588"/>
                            <a:gd name="T203" fmla="*/ 5233 h 892"/>
                            <a:gd name="T204" fmla="+- 0 1609 996"/>
                            <a:gd name="T205" fmla="*/ T204 w 893"/>
                            <a:gd name="T206" fmla="+- 0 5233 4588"/>
                            <a:gd name="T207" fmla="*/ 5233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93" h="892">
                              <a:moveTo>
                                <a:pt x="725" y="588"/>
                              </a:moveTo>
                              <a:lnTo>
                                <a:pt x="715" y="664"/>
                              </a:lnTo>
                              <a:lnTo>
                                <a:pt x="687" y="732"/>
                              </a:lnTo>
                              <a:lnTo>
                                <a:pt x="643" y="789"/>
                              </a:lnTo>
                              <a:lnTo>
                                <a:pt x="587" y="834"/>
                              </a:lnTo>
                              <a:lnTo>
                                <a:pt x="520" y="862"/>
                              </a:lnTo>
                              <a:lnTo>
                                <a:pt x="446" y="872"/>
                              </a:lnTo>
                              <a:lnTo>
                                <a:pt x="372" y="862"/>
                              </a:lnTo>
                              <a:lnTo>
                                <a:pt x="305" y="834"/>
                              </a:lnTo>
                              <a:lnTo>
                                <a:pt x="249" y="789"/>
                              </a:lnTo>
                              <a:lnTo>
                                <a:pt x="205" y="732"/>
                              </a:lnTo>
                              <a:lnTo>
                                <a:pt x="177" y="664"/>
                              </a:lnTo>
                              <a:lnTo>
                                <a:pt x="167" y="588"/>
                              </a:lnTo>
                              <a:lnTo>
                                <a:pt x="211" y="400"/>
                              </a:lnTo>
                              <a:lnTo>
                                <a:pt x="306" y="208"/>
                              </a:lnTo>
                              <a:lnTo>
                                <a:pt x="402" y="60"/>
                              </a:lnTo>
                              <a:lnTo>
                                <a:pt x="446" y="0"/>
                              </a:lnTo>
                              <a:lnTo>
                                <a:pt x="607" y="212"/>
                              </a:lnTo>
                              <a:lnTo>
                                <a:pt x="690" y="344"/>
                              </a:lnTo>
                              <a:lnTo>
                                <a:pt x="720" y="451"/>
                              </a:lnTo>
                              <a:lnTo>
                                <a:pt x="725" y="588"/>
                              </a:lnTo>
                              <a:close/>
                              <a:moveTo>
                                <a:pt x="353" y="759"/>
                              </a:moveTo>
                              <a:lnTo>
                                <a:pt x="390" y="759"/>
                              </a:lnTo>
                              <a:moveTo>
                                <a:pt x="483" y="759"/>
                              </a:moveTo>
                              <a:lnTo>
                                <a:pt x="520" y="759"/>
                              </a:lnTo>
                              <a:moveTo>
                                <a:pt x="409" y="664"/>
                              </a:moveTo>
                              <a:lnTo>
                                <a:pt x="446" y="664"/>
                              </a:lnTo>
                              <a:moveTo>
                                <a:pt x="576" y="531"/>
                              </a:moveTo>
                              <a:lnTo>
                                <a:pt x="613" y="531"/>
                              </a:lnTo>
                              <a:moveTo>
                                <a:pt x="297" y="436"/>
                              </a:moveTo>
                              <a:lnTo>
                                <a:pt x="334" y="436"/>
                              </a:lnTo>
                              <a:moveTo>
                                <a:pt x="55" y="246"/>
                              </a:moveTo>
                              <a:lnTo>
                                <a:pt x="55" y="360"/>
                              </a:lnTo>
                              <a:moveTo>
                                <a:pt x="0" y="303"/>
                              </a:moveTo>
                              <a:lnTo>
                                <a:pt x="111" y="303"/>
                              </a:lnTo>
                              <a:moveTo>
                                <a:pt x="55" y="778"/>
                              </a:moveTo>
                              <a:lnTo>
                                <a:pt x="55" y="891"/>
                              </a:lnTo>
                              <a:moveTo>
                                <a:pt x="0" y="835"/>
                              </a:moveTo>
                              <a:lnTo>
                                <a:pt x="111" y="835"/>
                              </a:lnTo>
                              <a:moveTo>
                                <a:pt x="836" y="721"/>
                              </a:moveTo>
                              <a:lnTo>
                                <a:pt x="836" y="835"/>
                              </a:lnTo>
                              <a:moveTo>
                                <a:pt x="781" y="778"/>
                              </a:moveTo>
                              <a:lnTo>
                                <a:pt x="892" y="778"/>
                              </a:lnTo>
                              <a:moveTo>
                                <a:pt x="260" y="588"/>
                              </a:moveTo>
                              <a:lnTo>
                                <a:pt x="316" y="588"/>
                              </a:lnTo>
                              <a:lnTo>
                                <a:pt x="353" y="550"/>
                              </a:lnTo>
                              <a:lnTo>
                                <a:pt x="409" y="550"/>
                              </a:lnTo>
                              <a:lnTo>
                                <a:pt x="446" y="512"/>
                              </a:lnTo>
                              <a:lnTo>
                                <a:pt x="446" y="436"/>
                              </a:lnTo>
                              <a:moveTo>
                                <a:pt x="483" y="588"/>
                              </a:moveTo>
                              <a:lnTo>
                                <a:pt x="539" y="645"/>
                              </a:lnTo>
                              <a:lnTo>
                                <a:pt x="613" y="645"/>
                              </a:lnTo>
                            </a:path>
                          </a:pathLst>
                        </a:custGeom>
                        <a:noFill/>
                        <a:ln w="635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6C7AD" id="docshape152" o:spid="_x0000_s1026" style="position:absolute;margin-left:49.8pt;margin-top:229.4pt;width:44.65pt;height:44.6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" path="m725,588r-10,76l687,732r-44,57l587,834r-67,28l446,872,372,862,305,834,249,789,205,732,177,664,167,588,211,400,306,208,402,60,446,,607,212r83,132l720,451r5,137xm353,759r37,m483,759r37,m409,664r37,m576,531r37,m297,436r37,m55,246r,114m,303r111,m55,778r,113m,835r111,m836,721r,114m781,778r111,m260,588r56,l353,550r56,l446,512r,-76m483,588r56,57l613,645e" filled="f" strokecolor="#00aae7" strokeweight=".5pt">
                <v:path arrowok="t" o:connecttype="custom" o:connectlocs="460375,3286760;454025,3335020;436245,3378200;408305,3414395;372745,3442970;330200,3460750;283210,3467100;236220,3460750;193675,3442970;158115,3414395;130175,3378200;112395,3335020;106045,3286760;133985,3167380;194310,3045460;255270,2951480;283210,2913380;385445,3048000;438150,3131820;457200,3199765;460375,3286760;224155,3395345;247650,3395345;306705,3395345;330200,3395345;259715,3335020;283210,3335020;365760,3250565;389255,3250565;188595,3190240;212090,3190240;34925,3069590;34925,3141980;0,3105785;70485,3105785;34925,3407410;34925,3479165;0,3443605;70485,3443605;530860,3371215;530860,3443605;495935,3407410;566420,3407410;165100,3286760;200660,3286760;224155,3262630;259715,3262630;283210,3238500;283210,3190240;306705,3286760;342265,3322955;389255,3322955" o:connectangles="0,0,0,0,0,0,0,0,0,0,0,0,0,0,0,0,0,0,0,0,0,0,0,0,0,0,0,0,0,0,0,0,0,0,0,0,0,0,0,0,0,0,0,0,0,0,0,0,0,0,0,0"/>
                <w10:wrap anchorx="page"/>
              </v:shape>
            </w:pict>
          </mc:Fallback>
        </mc:AlternateContent>
      </w:r>
      <w:r>
        <w:rPr>
          <w:noProof/>
          <w:lang w:val="en-AU" w:eastAsia="en-AU"/>
        </w:rPr>
        <mc:AlternateContent>
          <mc:Choice Requires="wpg">
            <w:drawing>
              <wp:anchor distT="0" distB="0" distL="114300" distR="114300" simplePos="0" relativeHeight="15754752" behindDoc="0" locked="0" layoutInCell="1" allowOverlap="1">
                <wp:simplePos x="0" y="0"/>
                <wp:positionH relativeFrom="page">
                  <wp:posOffset>3439160</wp:posOffset>
                </wp:positionH>
                <wp:positionV relativeFrom="paragraph">
                  <wp:posOffset>4641215</wp:posOffset>
                </wp:positionV>
                <wp:extent cx="1247775" cy="1028700"/>
                <wp:effectExtent l="0" t="0" r="0" b="0"/>
                <wp:wrapNone/>
                <wp:docPr id="906"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7775" cy="1028700"/>
                          <a:chOff x="5416" y="7309"/>
                          <a:chExt cx="1965" cy="1620"/>
                        </a:xfrm>
                      </wpg:grpSpPr>
                      <wps:wsp>
                        <wps:cNvPr id="907" name="docshape154"/>
                        <wps:cNvSpPr>
                          <a:spLocks/>
                        </wps:cNvSpPr>
                        <wps:spPr bwMode="auto">
                          <a:xfrm>
                            <a:off x="5471" y="7727"/>
                            <a:ext cx="1855" cy="955"/>
                          </a:xfrm>
                          <a:custGeom>
                            <a:avLst/>
                            <a:gdLst>
                              <a:gd name="T0" fmla="+- 0 7123 5471"/>
                              <a:gd name="T1" fmla="*/ T0 w 1855"/>
                              <a:gd name="T2" fmla="+- 0 8682 7727"/>
                              <a:gd name="T3" fmla="*/ 8682 h 955"/>
                              <a:gd name="T4" fmla="+- 0 7242 5471"/>
                              <a:gd name="T5" fmla="*/ T4 w 1855"/>
                              <a:gd name="T6" fmla="+- 0 8682 7727"/>
                              <a:gd name="T7" fmla="*/ 8682 h 955"/>
                              <a:gd name="T8" fmla="+- 0 7325 5471"/>
                              <a:gd name="T9" fmla="*/ T8 w 1855"/>
                              <a:gd name="T10" fmla="+- 0 7727 7727"/>
                              <a:gd name="T11" fmla="*/ 7727 h 955"/>
                              <a:gd name="T12" fmla="+- 0 5471 5471"/>
                              <a:gd name="T13" fmla="*/ T12 w 1855"/>
                              <a:gd name="T14" fmla="+- 0 7727 7727"/>
                              <a:gd name="T15" fmla="*/ 7727 h 955"/>
                              <a:gd name="T16" fmla="+- 0 5555 5471"/>
                              <a:gd name="T17" fmla="*/ T16 w 1855"/>
                              <a:gd name="T18" fmla="+- 0 8682 7727"/>
                              <a:gd name="T19" fmla="*/ 8682 h 955"/>
                              <a:gd name="T20" fmla="+- 0 5666 5471"/>
                              <a:gd name="T21" fmla="*/ T20 w 1855"/>
                              <a:gd name="T22" fmla="+- 0 8682 7727"/>
                              <a:gd name="T23" fmla="*/ 8682 h 955"/>
                              <a:gd name="T24" fmla="+- 0 6176 5471"/>
                              <a:gd name="T25" fmla="*/ T24 w 1855"/>
                              <a:gd name="T26" fmla="+- 0 8682 7727"/>
                              <a:gd name="T27" fmla="*/ 8682 h 955"/>
                              <a:gd name="T28" fmla="+- 0 6615 5471"/>
                              <a:gd name="T29" fmla="*/ T28 w 1855"/>
                              <a:gd name="T30" fmla="+- 0 8682 7727"/>
                              <a:gd name="T31" fmla="*/ 8682 h 9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5" h="955">
                                <a:moveTo>
                                  <a:pt x="1652" y="955"/>
                                </a:moveTo>
                                <a:lnTo>
                                  <a:pt x="1771" y="955"/>
                                </a:lnTo>
                                <a:lnTo>
                                  <a:pt x="1854" y="0"/>
                                </a:lnTo>
                                <a:lnTo>
                                  <a:pt x="0" y="0"/>
                                </a:lnTo>
                                <a:lnTo>
                                  <a:pt x="84" y="955"/>
                                </a:lnTo>
                                <a:lnTo>
                                  <a:pt x="195" y="955"/>
                                </a:lnTo>
                                <a:moveTo>
                                  <a:pt x="705" y="955"/>
                                </a:moveTo>
                                <a:lnTo>
                                  <a:pt x="1144" y="955"/>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8" name="docshape1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828" y="8580"/>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9" name="docshape156"/>
                        <wps:cNvSpPr>
                          <a:spLocks/>
                        </wps:cNvSpPr>
                        <wps:spPr bwMode="auto">
                          <a:xfrm>
                            <a:off x="5670" y="8422"/>
                            <a:ext cx="501" cy="501"/>
                          </a:xfrm>
                          <a:custGeom>
                            <a:avLst/>
                            <a:gdLst>
                              <a:gd name="T0" fmla="+- 0 6171 5671"/>
                              <a:gd name="T1" fmla="*/ T0 w 501"/>
                              <a:gd name="T2" fmla="+- 0 8673 8423"/>
                              <a:gd name="T3" fmla="*/ 8673 h 501"/>
                              <a:gd name="T4" fmla="+- 0 6158 5671"/>
                              <a:gd name="T5" fmla="*/ T4 w 501"/>
                              <a:gd name="T6" fmla="+- 0 8752 8423"/>
                              <a:gd name="T7" fmla="*/ 8752 h 501"/>
                              <a:gd name="T8" fmla="+- 0 6123 5671"/>
                              <a:gd name="T9" fmla="*/ T8 w 501"/>
                              <a:gd name="T10" fmla="+- 0 8821 8423"/>
                              <a:gd name="T11" fmla="*/ 8821 h 501"/>
                              <a:gd name="T12" fmla="+- 0 6068 5671"/>
                              <a:gd name="T13" fmla="*/ T12 w 501"/>
                              <a:gd name="T14" fmla="+- 0 8875 8423"/>
                              <a:gd name="T15" fmla="*/ 8875 h 501"/>
                              <a:gd name="T16" fmla="+- 0 6000 5671"/>
                              <a:gd name="T17" fmla="*/ T16 w 501"/>
                              <a:gd name="T18" fmla="+- 0 8911 8423"/>
                              <a:gd name="T19" fmla="*/ 8911 h 501"/>
                              <a:gd name="T20" fmla="+- 0 5921 5671"/>
                              <a:gd name="T21" fmla="*/ T20 w 501"/>
                              <a:gd name="T22" fmla="+- 0 8923 8423"/>
                              <a:gd name="T23" fmla="*/ 8923 h 501"/>
                              <a:gd name="T24" fmla="+- 0 5842 5671"/>
                              <a:gd name="T25" fmla="*/ T24 w 501"/>
                              <a:gd name="T26" fmla="+- 0 8911 8423"/>
                              <a:gd name="T27" fmla="*/ 8911 h 501"/>
                              <a:gd name="T28" fmla="+- 0 5773 5671"/>
                              <a:gd name="T29" fmla="*/ T28 w 501"/>
                              <a:gd name="T30" fmla="+- 0 8875 8423"/>
                              <a:gd name="T31" fmla="*/ 8875 h 501"/>
                              <a:gd name="T32" fmla="+- 0 5719 5671"/>
                              <a:gd name="T33" fmla="*/ T32 w 501"/>
                              <a:gd name="T34" fmla="+- 0 8821 8423"/>
                              <a:gd name="T35" fmla="*/ 8821 h 501"/>
                              <a:gd name="T36" fmla="+- 0 5683 5671"/>
                              <a:gd name="T37" fmla="*/ T36 w 501"/>
                              <a:gd name="T38" fmla="+- 0 8752 8423"/>
                              <a:gd name="T39" fmla="*/ 8752 h 501"/>
                              <a:gd name="T40" fmla="+- 0 5671 5671"/>
                              <a:gd name="T41" fmla="*/ T40 w 501"/>
                              <a:gd name="T42" fmla="+- 0 8673 8423"/>
                              <a:gd name="T43" fmla="*/ 8673 h 501"/>
                              <a:gd name="T44" fmla="+- 0 5683 5671"/>
                              <a:gd name="T45" fmla="*/ T44 w 501"/>
                              <a:gd name="T46" fmla="+- 0 8594 8423"/>
                              <a:gd name="T47" fmla="*/ 8594 h 501"/>
                              <a:gd name="T48" fmla="+- 0 5719 5671"/>
                              <a:gd name="T49" fmla="*/ T48 w 501"/>
                              <a:gd name="T50" fmla="+- 0 8525 8423"/>
                              <a:gd name="T51" fmla="*/ 8525 h 501"/>
                              <a:gd name="T52" fmla="+- 0 5773 5671"/>
                              <a:gd name="T53" fmla="*/ T52 w 501"/>
                              <a:gd name="T54" fmla="+- 0 8471 8423"/>
                              <a:gd name="T55" fmla="*/ 8471 h 501"/>
                              <a:gd name="T56" fmla="+- 0 5842 5671"/>
                              <a:gd name="T57" fmla="*/ T56 w 501"/>
                              <a:gd name="T58" fmla="+- 0 8436 8423"/>
                              <a:gd name="T59" fmla="*/ 8436 h 501"/>
                              <a:gd name="T60" fmla="+- 0 5921 5671"/>
                              <a:gd name="T61" fmla="*/ T60 w 501"/>
                              <a:gd name="T62" fmla="+- 0 8423 8423"/>
                              <a:gd name="T63" fmla="*/ 8423 h 501"/>
                              <a:gd name="T64" fmla="+- 0 6000 5671"/>
                              <a:gd name="T65" fmla="*/ T64 w 501"/>
                              <a:gd name="T66" fmla="+- 0 8436 8423"/>
                              <a:gd name="T67" fmla="*/ 8436 h 501"/>
                              <a:gd name="T68" fmla="+- 0 6068 5671"/>
                              <a:gd name="T69" fmla="*/ T68 w 501"/>
                              <a:gd name="T70" fmla="+- 0 8471 8423"/>
                              <a:gd name="T71" fmla="*/ 8471 h 501"/>
                              <a:gd name="T72" fmla="+- 0 6123 5671"/>
                              <a:gd name="T73" fmla="*/ T72 w 501"/>
                              <a:gd name="T74" fmla="+- 0 8525 8423"/>
                              <a:gd name="T75" fmla="*/ 8525 h 501"/>
                              <a:gd name="T76" fmla="+- 0 6158 5671"/>
                              <a:gd name="T77" fmla="*/ T76 w 501"/>
                              <a:gd name="T78" fmla="+- 0 8594 8423"/>
                              <a:gd name="T79" fmla="*/ 8594 h 501"/>
                              <a:gd name="T80" fmla="+- 0 6171 5671"/>
                              <a:gd name="T81" fmla="*/ T80 w 501"/>
                              <a:gd name="T82" fmla="+- 0 8673 8423"/>
                              <a:gd name="T83" fmla="*/ 8673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1" h="501">
                                <a:moveTo>
                                  <a:pt x="500" y="250"/>
                                </a:moveTo>
                                <a:lnTo>
                                  <a:pt x="487" y="329"/>
                                </a:lnTo>
                                <a:lnTo>
                                  <a:pt x="452" y="398"/>
                                </a:lnTo>
                                <a:lnTo>
                                  <a:pt x="397" y="452"/>
                                </a:lnTo>
                                <a:lnTo>
                                  <a:pt x="329" y="488"/>
                                </a:lnTo>
                                <a:lnTo>
                                  <a:pt x="250" y="500"/>
                                </a:lnTo>
                                <a:lnTo>
                                  <a:pt x="171" y="488"/>
                                </a:lnTo>
                                <a:lnTo>
                                  <a:pt x="102" y="452"/>
                                </a:lnTo>
                                <a:lnTo>
                                  <a:pt x="48" y="398"/>
                                </a:lnTo>
                                <a:lnTo>
                                  <a:pt x="12" y="329"/>
                                </a:lnTo>
                                <a:lnTo>
                                  <a:pt x="0" y="250"/>
                                </a:lnTo>
                                <a:lnTo>
                                  <a:pt x="12" y="171"/>
                                </a:lnTo>
                                <a:lnTo>
                                  <a:pt x="48" y="102"/>
                                </a:lnTo>
                                <a:lnTo>
                                  <a:pt x="102" y="48"/>
                                </a:lnTo>
                                <a:lnTo>
                                  <a:pt x="171" y="13"/>
                                </a:lnTo>
                                <a:lnTo>
                                  <a:pt x="250" y="0"/>
                                </a:lnTo>
                                <a:lnTo>
                                  <a:pt x="329" y="13"/>
                                </a:lnTo>
                                <a:lnTo>
                                  <a:pt x="397" y="48"/>
                                </a:lnTo>
                                <a:lnTo>
                                  <a:pt x="452" y="102"/>
                                </a:lnTo>
                                <a:lnTo>
                                  <a:pt x="487" y="171"/>
                                </a:lnTo>
                                <a:lnTo>
                                  <a:pt x="500" y="25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0" name="docshape1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777" y="8580"/>
                            <a:ext cx="186"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1" name="docshape158"/>
                        <wps:cNvSpPr>
                          <a:spLocks/>
                        </wps:cNvSpPr>
                        <wps:spPr bwMode="auto">
                          <a:xfrm>
                            <a:off x="5420" y="7313"/>
                            <a:ext cx="1955" cy="1610"/>
                          </a:xfrm>
                          <a:custGeom>
                            <a:avLst/>
                            <a:gdLst>
                              <a:gd name="T0" fmla="+- 0 7120 5421"/>
                              <a:gd name="T1" fmla="*/ T0 w 1955"/>
                              <a:gd name="T2" fmla="+- 0 8673 7314"/>
                              <a:gd name="T3" fmla="*/ 8673 h 1610"/>
                              <a:gd name="T4" fmla="+- 0 7107 5421"/>
                              <a:gd name="T5" fmla="*/ T4 w 1955"/>
                              <a:gd name="T6" fmla="+- 0 8752 7314"/>
                              <a:gd name="T7" fmla="*/ 8752 h 1610"/>
                              <a:gd name="T8" fmla="+- 0 7072 5421"/>
                              <a:gd name="T9" fmla="*/ T8 w 1955"/>
                              <a:gd name="T10" fmla="+- 0 8821 7314"/>
                              <a:gd name="T11" fmla="*/ 8821 h 1610"/>
                              <a:gd name="T12" fmla="+- 0 7018 5421"/>
                              <a:gd name="T13" fmla="*/ T12 w 1955"/>
                              <a:gd name="T14" fmla="+- 0 8875 7314"/>
                              <a:gd name="T15" fmla="*/ 8875 h 1610"/>
                              <a:gd name="T16" fmla="+- 0 6949 5421"/>
                              <a:gd name="T17" fmla="*/ T16 w 1955"/>
                              <a:gd name="T18" fmla="+- 0 8911 7314"/>
                              <a:gd name="T19" fmla="*/ 8911 h 1610"/>
                              <a:gd name="T20" fmla="+- 0 6870 5421"/>
                              <a:gd name="T21" fmla="*/ T20 w 1955"/>
                              <a:gd name="T22" fmla="+- 0 8923 7314"/>
                              <a:gd name="T23" fmla="*/ 8923 h 1610"/>
                              <a:gd name="T24" fmla="+- 0 6791 5421"/>
                              <a:gd name="T25" fmla="*/ T24 w 1955"/>
                              <a:gd name="T26" fmla="+- 0 8911 7314"/>
                              <a:gd name="T27" fmla="*/ 8911 h 1610"/>
                              <a:gd name="T28" fmla="+- 0 6722 5421"/>
                              <a:gd name="T29" fmla="*/ T28 w 1955"/>
                              <a:gd name="T30" fmla="+- 0 8875 7314"/>
                              <a:gd name="T31" fmla="*/ 8875 h 1610"/>
                              <a:gd name="T32" fmla="+- 0 6668 5421"/>
                              <a:gd name="T33" fmla="*/ T32 w 1955"/>
                              <a:gd name="T34" fmla="+- 0 8821 7314"/>
                              <a:gd name="T35" fmla="*/ 8821 h 1610"/>
                              <a:gd name="T36" fmla="+- 0 6633 5421"/>
                              <a:gd name="T37" fmla="*/ T36 w 1955"/>
                              <a:gd name="T38" fmla="+- 0 8752 7314"/>
                              <a:gd name="T39" fmla="*/ 8752 h 1610"/>
                              <a:gd name="T40" fmla="+- 0 6620 5421"/>
                              <a:gd name="T41" fmla="*/ T40 w 1955"/>
                              <a:gd name="T42" fmla="+- 0 8673 7314"/>
                              <a:gd name="T43" fmla="*/ 8673 h 1610"/>
                              <a:gd name="T44" fmla="+- 0 6633 5421"/>
                              <a:gd name="T45" fmla="*/ T44 w 1955"/>
                              <a:gd name="T46" fmla="+- 0 8594 7314"/>
                              <a:gd name="T47" fmla="*/ 8594 h 1610"/>
                              <a:gd name="T48" fmla="+- 0 6668 5421"/>
                              <a:gd name="T49" fmla="*/ T48 w 1955"/>
                              <a:gd name="T50" fmla="+- 0 8525 7314"/>
                              <a:gd name="T51" fmla="*/ 8525 h 1610"/>
                              <a:gd name="T52" fmla="+- 0 6722 5421"/>
                              <a:gd name="T53" fmla="*/ T52 w 1955"/>
                              <a:gd name="T54" fmla="+- 0 8471 7314"/>
                              <a:gd name="T55" fmla="*/ 8471 h 1610"/>
                              <a:gd name="T56" fmla="+- 0 6791 5421"/>
                              <a:gd name="T57" fmla="*/ T56 w 1955"/>
                              <a:gd name="T58" fmla="+- 0 8436 7314"/>
                              <a:gd name="T59" fmla="*/ 8436 h 1610"/>
                              <a:gd name="T60" fmla="+- 0 6870 5421"/>
                              <a:gd name="T61" fmla="*/ T60 w 1955"/>
                              <a:gd name="T62" fmla="+- 0 8423 7314"/>
                              <a:gd name="T63" fmla="*/ 8423 h 1610"/>
                              <a:gd name="T64" fmla="+- 0 6949 5421"/>
                              <a:gd name="T65" fmla="*/ T64 w 1955"/>
                              <a:gd name="T66" fmla="+- 0 8436 7314"/>
                              <a:gd name="T67" fmla="*/ 8436 h 1610"/>
                              <a:gd name="T68" fmla="+- 0 7018 5421"/>
                              <a:gd name="T69" fmla="*/ T68 w 1955"/>
                              <a:gd name="T70" fmla="+- 0 8471 7314"/>
                              <a:gd name="T71" fmla="*/ 8471 h 1610"/>
                              <a:gd name="T72" fmla="+- 0 7072 5421"/>
                              <a:gd name="T73" fmla="*/ T72 w 1955"/>
                              <a:gd name="T74" fmla="+- 0 8525 7314"/>
                              <a:gd name="T75" fmla="*/ 8525 h 1610"/>
                              <a:gd name="T76" fmla="+- 0 7107 5421"/>
                              <a:gd name="T77" fmla="*/ T76 w 1955"/>
                              <a:gd name="T78" fmla="+- 0 8594 7314"/>
                              <a:gd name="T79" fmla="*/ 8594 h 1610"/>
                              <a:gd name="T80" fmla="+- 0 7120 5421"/>
                              <a:gd name="T81" fmla="*/ T80 w 1955"/>
                              <a:gd name="T82" fmla="+- 0 8673 7314"/>
                              <a:gd name="T83" fmla="*/ 8673 h 1610"/>
                              <a:gd name="T84" fmla="+- 0 7261 5421"/>
                              <a:gd name="T85" fmla="*/ T84 w 1955"/>
                              <a:gd name="T86" fmla="+- 0 8593 7314"/>
                              <a:gd name="T87" fmla="*/ 8593 h 1610"/>
                              <a:gd name="T88" fmla="+- 0 7376 5421"/>
                              <a:gd name="T89" fmla="*/ T88 w 1955"/>
                              <a:gd name="T90" fmla="+- 0 8593 7314"/>
                              <a:gd name="T91" fmla="*/ 8593 h 1610"/>
                              <a:gd name="T92" fmla="+- 0 7376 5421"/>
                              <a:gd name="T93" fmla="*/ T92 w 1955"/>
                              <a:gd name="T94" fmla="+- 0 8515 7314"/>
                              <a:gd name="T95" fmla="*/ 8515 h 1610"/>
                              <a:gd name="T96" fmla="+- 0 5536 5421"/>
                              <a:gd name="T97" fmla="*/ T96 w 1955"/>
                              <a:gd name="T98" fmla="+- 0 8593 7314"/>
                              <a:gd name="T99" fmla="*/ 8593 h 1610"/>
                              <a:gd name="T100" fmla="+- 0 5421 5421"/>
                              <a:gd name="T101" fmla="*/ T100 w 1955"/>
                              <a:gd name="T102" fmla="+- 0 8593 7314"/>
                              <a:gd name="T103" fmla="*/ 8593 h 1610"/>
                              <a:gd name="T104" fmla="+- 0 5421 5421"/>
                              <a:gd name="T105" fmla="*/ T104 w 1955"/>
                              <a:gd name="T106" fmla="+- 0 8515 7314"/>
                              <a:gd name="T107" fmla="*/ 8515 h 1610"/>
                              <a:gd name="T108" fmla="+- 0 7376 5421"/>
                              <a:gd name="T109" fmla="*/ T108 w 1955"/>
                              <a:gd name="T110" fmla="+- 0 8593 7314"/>
                              <a:gd name="T111" fmla="*/ 8593 h 1610"/>
                              <a:gd name="T112" fmla="+- 0 7376 5421"/>
                              <a:gd name="T113" fmla="*/ T112 w 1955"/>
                              <a:gd name="T114" fmla="+- 0 8620 7314"/>
                              <a:gd name="T115" fmla="*/ 8620 h 1610"/>
                              <a:gd name="T116" fmla="+- 0 5421 5421"/>
                              <a:gd name="T117" fmla="*/ T116 w 1955"/>
                              <a:gd name="T118" fmla="+- 0 8593 7314"/>
                              <a:gd name="T119" fmla="*/ 8593 h 1610"/>
                              <a:gd name="T120" fmla="+- 0 5421 5421"/>
                              <a:gd name="T121" fmla="*/ T120 w 1955"/>
                              <a:gd name="T122" fmla="+- 0 8620 7314"/>
                              <a:gd name="T123" fmla="*/ 8620 h 1610"/>
                              <a:gd name="T124" fmla="+- 0 7204 5421"/>
                              <a:gd name="T125" fmla="*/ T124 w 1955"/>
                              <a:gd name="T126" fmla="+- 0 7721 7314"/>
                              <a:gd name="T127" fmla="*/ 7721 h 1610"/>
                              <a:gd name="T128" fmla="+- 0 7219 5421"/>
                              <a:gd name="T129" fmla="*/ T128 w 1955"/>
                              <a:gd name="T130" fmla="+- 0 7513 7314"/>
                              <a:gd name="T131" fmla="*/ 7513 h 1610"/>
                              <a:gd name="T132" fmla="+- 0 7058 5421"/>
                              <a:gd name="T133" fmla="*/ T132 w 1955"/>
                              <a:gd name="T134" fmla="+- 0 7377 7314"/>
                              <a:gd name="T135" fmla="*/ 7377 h 1610"/>
                              <a:gd name="T136" fmla="+- 0 6786 5421"/>
                              <a:gd name="T137" fmla="*/ T136 w 1955"/>
                              <a:gd name="T138" fmla="+- 0 7398 7314"/>
                              <a:gd name="T139" fmla="*/ 7398 h 1610"/>
                              <a:gd name="T140" fmla="+- 0 6736 5421"/>
                              <a:gd name="T141" fmla="*/ T140 w 1955"/>
                              <a:gd name="T142" fmla="+- 0 7513 7314"/>
                              <a:gd name="T143" fmla="*/ 7513 h 1610"/>
                              <a:gd name="T144" fmla="+- 0 6584 5421"/>
                              <a:gd name="T145" fmla="*/ T144 w 1955"/>
                              <a:gd name="T146" fmla="+- 0 7587 7314"/>
                              <a:gd name="T147" fmla="*/ 7587 h 1610"/>
                              <a:gd name="T148" fmla="+- 0 6760 5421"/>
                              <a:gd name="T149" fmla="*/ T148 w 1955"/>
                              <a:gd name="T150" fmla="+- 0 7458 7314"/>
                              <a:gd name="T151" fmla="*/ 7458 h 1610"/>
                              <a:gd name="T152" fmla="+- 0 6425 5421"/>
                              <a:gd name="T153" fmla="*/ T152 w 1955"/>
                              <a:gd name="T154" fmla="+- 0 7314 7314"/>
                              <a:gd name="T155" fmla="*/ 7314 h 1610"/>
                              <a:gd name="T156" fmla="+- 0 6158 5421"/>
                              <a:gd name="T157" fmla="*/ T156 w 1955"/>
                              <a:gd name="T158" fmla="+- 0 7443 7314"/>
                              <a:gd name="T159" fmla="*/ 7443 h 1610"/>
                              <a:gd name="T160" fmla="+- 0 6047 5421"/>
                              <a:gd name="T161" fmla="*/ T160 w 1955"/>
                              <a:gd name="T162" fmla="+- 0 7719 7314"/>
                              <a:gd name="T163" fmla="*/ 7719 h 1610"/>
                              <a:gd name="T164" fmla="+- 0 6114 5421"/>
                              <a:gd name="T165" fmla="*/ T164 w 1955"/>
                              <a:gd name="T166" fmla="+- 0 7543 7314"/>
                              <a:gd name="T167" fmla="*/ 7543 h 1610"/>
                              <a:gd name="T168" fmla="+- 0 5901 5421"/>
                              <a:gd name="T169" fmla="*/ T168 w 1955"/>
                              <a:gd name="T170" fmla="+- 0 7443 7314"/>
                              <a:gd name="T171" fmla="*/ 7443 h 1610"/>
                              <a:gd name="T172" fmla="+- 0 5632 5421"/>
                              <a:gd name="T173" fmla="*/ T172 w 1955"/>
                              <a:gd name="T174" fmla="+- 0 7510 7314"/>
                              <a:gd name="T175" fmla="*/ 7510 h 1610"/>
                              <a:gd name="T176" fmla="+- 0 5554 5421"/>
                              <a:gd name="T177" fmla="*/ T176 w 1955"/>
                              <a:gd name="T178" fmla="+- 0 7723 7314"/>
                              <a:gd name="T179" fmla="*/ 7723 h 1610"/>
                              <a:gd name="T180" fmla="+- 0 6427 5421"/>
                              <a:gd name="T181" fmla="*/ T180 w 1955"/>
                              <a:gd name="T182" fmla="+- 0 7461 7314"/>
                              <a:gd name="T183" fmla="*/ 7461 h 1610"/>
                              <a:gd name="T184" fmla="+- 0 6336 5421"/>
                              <a:gd name="T185" fmla="*/ T184 w 1955"/>
                              <a:gd name="T186" fmla="+- 0 7520 7314"/>
                              <a:gd name="T187" fmla="*/ 7520 h 1610"/>
                              <a:gd name="T188" fmla="+- 0 6303 5421"/>
                              <a:gd name="T189" fmla="*/ T188 w 1955"/>
                              <a:gd name="T190" fmla="+- 0 7608 7314"/>
                              <a:gd name="T191" fmla="*/ 7608 h 1610"/>
                              <a:gd name="T192" fmla="+- 0 5522 5421"/>
                              <a:gd name="T193" fmla="*/ T192 w 1955"/>
                              <a:gd name="T194" fmla="+- 0 8025 7314"/>
                              <a:gd name="T195" fmla="*/ 8025 h 1610"/>
                              <a:gd name="T196" fmla="+- 0 5947 5421"/>
                              <a:gd name="T197" fmla="*/ T196 w 1955"/>
                              <a:gd name="T198" fmla="+- 0 8025 7314"/>
                              <a:gd name="T199" fmla="*/ 8025 h 1610"/>
                              <a:gd name="T200" fmla="+- 0 6849 5421"/>
                              <a:gd name="T201" fmla="*/ T200 w 1955"/>
                              <a:gd name="T202" fmla="+- 0 8025 7314"/>
                              <a:gd name="T203" fmla="*/ 8025 h 1610"/>
                              <a:gd name="T204" fmla="+- 0 7275 5421"/>
                              <a:gd name="T205" fmla="*/ T204 w 1955"/>
                              <a:gd name="T206" fmla="+- 0 8025 7314"/>
                              <a:gd name="T207" fmla="*/ 8025 h 1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55" h="1610">
                                <a:moveTo>
                                  <a:pt x="1699" y="1359"/>
                                </a:moveTo>
                                <a:lnTo>
                                  <a:pt x="1686" y="1438"/>
                                </a:lnTo>
                                <a:lnTo>
                                  <a:pt x="1651" y="1507"/>
                                </a:lnTo>
                                <a:lnTo>
                                  <a:pt x="1597" y="1561"/>
                                </a:lnTo>
                                <a:lnTo>
                                  <a:pt x="1528" y="1597"/>
                                </a:lnTo>
                                <a:lnTo>
                                  <a:pt x="1449" y="1609"/>
                                </a:lnTo>
                                <a:lnTo>
                                  <a:pt x="1370" y="1597"/>
                                </a:lnTo>
                                <a:lnTo>
                                  <a:pt x="1301" y="1561"/>
                                </a:lnTo>
                                <a:lnTo>
                                  <a:pt x="1247" y="1507"/>
                                </a:lnTo>
                                <a:lnTo>
                                  <a:pt x="1212" y="1438"/>
                                </a:lnTo>
                                <a:lnTo>
                                  <a:pt x="1199" y="1359"/>
                                </a:lnTo>
                                <a:lnTo>
                                  <a:pt x="1212" y="1280"/>
                                </a:lnTo>
                                <a:lnTo>
                                  <a:pt x="1247" y="1211"/>
                                </a:lnTo>
                                <a:lnTo>
                                  <a:pt x="1301" y="1157"/>
                                </a:lnTo>
                                <a:lnTo>
                                  <a:pt x="1370" y="1122"/>
                                </a:lnTo>
                                <a:lnTo>
                                  <a:pt x="1449" y="1109"/>
                                </a:lnTo>
                                <a:lnTo>
                                  <a:pt x="1528" y="1122"/>
                                </a:lnTo>
                                <a:lnTo>
                                  <a:pt x="1597" y="1157"/>
                                </a:lnTo>
                                <a:lnTo>
                                  <a:pt x="1651" y="1211"/>
                                </a:lnTo>
                                <a:lnTo>
                                  <a:pt x="1686" y="1280"/>
                                </a:lnTo>
                                <a:lnTo>
                                  <a:pt x="1699" y="1359"/>
                                </a:lnTo>
                                <a:close/>
                                <a:moveTo>
                                  <a:pt x="1840" y="1279"/>
                                </a:moveTo>
                                <a:lnTo>
                                  <a:pt x="1955" y="1279"/>
                                </a:lnTo>
                                <a:lnTo>
                                  <a:pt x="1955" y="1201"/>
                                </a:lnTo>
                                <a:moveTo>
                                  <a:pt x="115" y="1279"/>
                                </a:moveTo>
                                <a:lnTo>
                                  <a:pt x="0" y="1279"/>
                                </a:lnTo>
                                <a:lnTo>
                                  <a:pt x="0" y="1201"/>
                                </a:lnTo>
                                <a:moveTo>
                                  <a:pt x="1955" y="1279"/>
                                </a:moveTo>
                                <a:lnTo>
                                  <a:pt x="1955" y="1306"/>
                                </a:lnTo>
                                <a:moveTo>
                                  <a:pt x="0" y="1279"/>
                                </a:moveTo>
                                <a:lnTo>
                                  <a:pt x="0" y="1306"/>
                                </a:lnTo>
                                <a:moveTo>
                                  <a:pt x="1783" y="407"/>
                                </a:moveTo>
                                <a:lnTo>
                                  <a:pt x="1798" y="199"/>
                                </a:lnTo>
                                <a:lnTo>
                                  <a:pt x="1637" y="63"/>
                                </a:lnTo>
                                <a:lnTo>
                                  <a:pt x="1365" y="84"/>
                                </a:lnTo>
                                <a:lnTo>
                                  <a:pt x="1315" y="199"/>
                                </a:lnTo>
                                <a:lnTo>
                                  <a:pt x="1163" y="273"/>
                                </a:lnTo>
                                <a:moveTo>
                                  <a:pt x="1339" y="144"/>
                                </a:moveTo>
                                <a:lnTo>
                                  <a:pt x="1004" y="0"/>
                                </a:lnTo>
                                <a:lnTo>
                                  <a:pt x="737" y="129"/>
                                </a:lnTo>
                                <a:lnTo>
                                  <a:pt x="626" y="405"/>
                                </a:lnTo>
                                <a:moveTo>
                                  <a:pt x="693" y="229"/>
                                </a:moveTo>
                                <a:lnTo>
                                  <a:pt x="480" y="129"/>
                                </a:lnTo>
                                <a:lnTo>
                                  <a:pt x="211" y="196"/>
                                </a:lnTo>
                                <a:lnTo>
                                  <a:pt x="133" y="409"/>
                                </a:lnTo>
                                <a:moveTo>
                                  <a:pt x="1006" y="147"/>
                                </a:moveTo>
                                <a:lnTo>
                                  <a:pt x="915" y="206"/>
                                </a:lnTo>
                                <a:lnTo>
                                  <a:pt x="882" y="294"/>
                                </a:lnTo>
                                <a:moveTo>
                                  <a:pt x="101" y="711"/>
                                </a:moveTo>
                                <a:lnTo>
                                  <a:pt x="526" y="711"/>
                                </a:lnTo>
                                <a:moveTo>
                                  <a:pt x="1428" y="711"/>
                                </a:moveTo>
                                <a:lnTo>
                                  <a:pt x="1854" y="711"/>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20D45" id="docshapegroup153" o:spid="_x0000_s1026" style="position:absolute;margin-left:270.8pt;margin-top:365.45pt;width:98.25pt;height:81pt;z-index:15754752;mso-position-horizontal-relative:page" coordorigin="5416,7309" coordsize="1965,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">
                <v:shape id="docshape154" o:spid="_x0000_s1027" style="position:absolute;left:5471;top:7727;width:1855;height:955;visibility:visible;mso-wrap-style:square;v-text-anchor:top" coordsize="18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" path="m1652,955r119,l1854,,,,84,955r111,m705,955r439,e" filled="f" strokecolor="#91d9f8" strokeweight=".5pt">
                  <v:path arrowok="t" o:connecttype="custom" o:connectlocs="1652,8682;1771,8682;1854,7727;0,7727;84,8682;195,8682;705,8682;1144,8682" o:connectangles="0,0,0,0,0,0,0,0"/>
                </v:shape>
                <v:shape id="docshape155" o:spid="_x0000_s1028" type="#_x0000_t75" style="position:absolute;left:5828;top:8580;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">
                  <v:imagedata r:id="rId95" o:title=""/>
                </v:shape>
                <v:shape id="docshape156" o:spid="_x0000_s1029" style="position:absolute;left:5670;top:8422;width:501;height:501;visibility:visible;mso-wrap-style:square;v-text-anchor:top" coordsize="5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" path="m500,250r-13,79l452,398r-55,54l329,488r-79,12l171,488,102,452,48,398,12,329,,250,12,171,48,102,102,48,171,13,250,r79,13l397,48r55,54l487,171r13,79xe" filled="f" strokecolor="#91d9f8" strokeweight=".5pt">
                  <v:path arrowok="t" o:connecttype="custom" o:connectlocs="500,8673;487,8752;452,8821;397,8875;329,8911;250,8923;171,8911;102,8875;48,8821;12,8752;0,8673;12,8594;48,8525;102,8471;171,8436;250,8423;329,8436;397,8471;452,8525;487,8594;500,8673" o:connectangles="0,0,0,0,0,0,0,0,0,0,0,0,0,0,0,0,0,0,0,0,0"/>
                </v:shape>
                <v:shape id="docshape157" o:spid="_x0000_s1030" type="#_x0000_t75" style="position:absolute;left:6777;top:8580;width:186;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">
                  <v:imagedata r:id="rId96" o:title=""/>
                </v:shape>
                <v:shape id="docshape158" o:spid="_x0000_s1031" style="position:absolute;left:5420;top:7313;width:1955;height:1610;visibility:visible;mso-wrap-style:square;v-text-anchor:top" coordsize="195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" path="m1699,1359r-13,79l1651,1507r-54,54l1528,1597r-79,12l1370,1597r-69,-36l1247,1507r-35,-69l1199,1359r13,-79l1247,1211r54,-54l1370,1122r79,-13l1528,1122r69,35l1651,1211r35,69l1699,1359xm1840,1279r115,l1955,1201m115,1279l,1279r,-78m1955,1279r,27m,1279r,27m1783,407r15,-208l1637,63,1365,84r-50,115l1163,273m1339,144l1004,,737,129,626,405m693,229l480,129,211,196,133,409m1006,147r-91,59l882,294m101,711r425,m1428,711r426,e" filled="f" strokecolor="#91d9f8" strokeweight=".5pt">
                  <v:path arrowok="t" o:connecttype="custom" o:connectlocs="1699,8673;1686,8752;1651,8821;1597,8875;1528,8911;1449,8923;1370,8911;1301,8875;1247,8821;1212,8752;1199,8673;1212,8594;1247,8525;1301,8471;1370,8436;1449,8423;1528,8436;1597,8471;1651,8525;1686,8594;1699,8673;1840,8593;1955,8593;1955,8515;115,8593;0,8593;0,8515;1955,8593;1955,8620;0,8593;0,8620;1783,7721;1798,7513;1637,7377;1365,7398;1315,7513;1163,7587;1339,7458;1004,7314;737,7443;626,7719;693,7543;480,7443;211,7510;133,7723;1006,7461;915,7520;882,7608;101,8025;526,8025;1428,8025;1854,8025" o:connectangles="0,0,0,0,0,0,0,0,0,0,0,0,0,0,0,0,0,0,0,0,0,0,0,0,0,0,0,0,0,0,0,0,0,0,0,0,0,0,0,0,0,0,0,0,0,0,0,0,0,0,0,0"/>
                </v:shape>
                <w10:wrap anchorx="page"/>
              </v:group>
            </w:pict>
          </mc:Fallback>
        </mc:AlternateContent>
      </w:r>
      <w:r>
        <w:rPr>
          <w:noProof/>
          <w:lang w:val="en-AU" w:eastAsia="en-AU"/>
        </w:rPr>
        <mc:AlternateContent>
          <mc:Choice Requires="wpg">
            <w:drawing>
              <wp:anchor distT="0" distB="0" distL="114300" distR="114300" simplePos="0" relativeHeight="482961408" behindDoc="1" locked="0" layoutInCell="1" allowOverlap="1">
                <wp:simplePos x="0" y="0"/>
                <wp:positionH relativeFrom="page">
                  <wp:posOffset>3279775</wp:posOffset>
                </wp:positionH>
                <wp:positionV relativeFrom="paragraph">
                  <wp:posOffset>6344285</wp:posOffset>
                </wp:positionV>
                <wp:extent cx="1271270" cy="628650"/>
                <wp:effectExtent l="0" t="0" r="0" b="0"/>
                <wp:wrapNone/>
                <wp:docPr id="890"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628650"/>
                          <a:chOff x="5165" y="9991"/>
                          <a:chExt cx="2002" cy="990"/>
                        </a:xfrm>
                      </wpg:grpSpPr>
                      <pic:pic xmlns:pic="http://schemas.openxmlformats.org/drawingml/2006/picture">
                        <pic:nvPicPr>
                          <pic:cNvPr id="891" name="docshape1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96" y="10737"/>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docshape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912" y="10261"/>
                            <a:ext cx="12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docshape162"/>
                        <wps:cNvSpPr>
                          <a:spLocks/>
                        </wps:cNvSpPr>
                        <wps:spPr bwMode="auto">
                          <a:xfrm>
                            <a:off x="5170" y="10153"/>
                            <a:ext cx="1991" cy="821"/>
                          </a:xfrm>
                          <a:custGeom>
                            <a:avLst/>
                            <a:gdLst>
                              <a:gd name="T0" fmla="+- 0 7042 5170"/>
                              <a:gd name="T1" fmla="*/ T0 w 1991"/>
                              <a:gd name="T2" fmla="+- 0 10480 10154"/>
                              <a:gd name="T3" fmla="*/ 10480 h 821"/>
                              <a:gd name="T4" fmla="+- 0 5383 5170"/>
                              <a:gd name="T5" fmla="*/ T4 w 1991"/>
                              <a:gd name="T6" fmla="+- 0 10968 10154"/>
                              <a:gd name="T7" fmla="*/ 10968 h 821"/>
                              <a:gd name="T8" fmla="+- 0 5317 5170"/>
                              <a:gd name="T9" fmla="*/ T8 w 1991"/>
                              <a:gd name="T10" fmla="+- 0 10974 10154"/>
                              <a:gd name="T11" fmla="*/ 10974 h 821"/>
                              <a:gd name="T12" fmla="+- 0 5256 5170"/>
                              <a:gd name="T13" fmla="*/ T12 w 1991"/>
                              <a:gd name="T14" fmla="+- 0 10955 10154"/>
                              <a:gd name="T15" fmla="*/ 10955 h 821"/>
                              <a:gd name="T16" fmla="+- 0 5207 5170"/>
                              <a:gd name="T17" fmla="*/ T16 w 1991"/>
                              <a:gd name="T18" fmla="+- 0 10914 10154"/>
                              <a:gd name="T19" fmla="*/ 10914 h 821"/>
                              <a:gd name="T20" fmla="+- 0 5176 5170"/>
                              <a:gd name="T21" fmla="*/ T20 w 1991"/>
                              <a:gd name="T22" fmla="+- 0 10855 10154"/>
                              <a:gd name="T23" fmla="*/ 10855 h 821"/>
                              <a:gd name="T24" fmla="+- 0 5170 5170"/>
                              <a:gd name="T25" fmla="*/ T24 w 1991"/>
                              <a:gd name="T26" fmla="+- 0 10789 10154"/>
                              <a:gd name="T27" fmla="*/ 10789 h 821"/>
                              <a:gd name="T28" fmla="+- 0 5189 5170"/>
                              <a:gd name="T29" fmla="*/ T28 w 1991"/>
                              <a:gd name="T30" fmla="+- 0 10728 10154"/>
                              <a:gd name="T31" fmla="*/ 10728 h 821"/>
                              <a:gd name="T32" fmla="+- 0 5230 5170"/>
                              <a:gd name="T33" fmla="*/ T32 w 1991"/>
                              <a:gd name="T34" fmla="+- 0 10679 10154"/>
                              <a:gd name="T35" fmla="*/ 10679 h 821"/>
                              <a:gd name="T36" fmla="+- 0 5289 5170"/>
                              <a:gd name="T37" fmla="*/ T36 w 1991"/>
                              <a:gd name="T38" fmla="+- 0 10648 10154"/>
                              <a:gd name="T39" fmla="*/ 10648 h 821"/>
                              <a:gd name="T40" fmla="+- 0 6948 5170"/>
                              <a:gd name="T41" fmla="*/ T40 w 1991"/>
                              <a:gd name="T42" fmla="+- 0 10160 10154"/>
                              <a:gd name="T43" fmla="*/ 10160 h 821"/>
                              <a:gd name="T44" fmla="+- 0 7014 5170"/>
                              <a:gd name="T45" fmla="*/ T44 w 1991"/>
                              <a:gd name="T46" fmla="+- 0 10154 10154"/>
                              <a:gd name="T47" fmla="*/ 10154 h 821"/>
                              <a:gd name="T48" fmla="+- 0 7075 5170"/>
                              <a:gd name="T49" fmla="*/ T48 w 1991"/>
                              <a:gd name="T50" fmla="+- 0 10173 10154"/>
                              <a:gd name="T51" fmla="*/ 10173 h 821"/>
                              <a:gd name="T52" fmla="+- 0 7124 5170"/>
                              <a:gd name="T53" fmla="*/ T52 w 1991"/>
                              <a:gd name="T54" fmla="+- 0 10214 10154"/>
                              <a:gd name="T55" fmla="*/ 10214 h 821"/>
                              <a:gd name="T56" fmla="+- 0 7155 5170"/>
                              <a:gd name="T57" fmla="*/ T56 w 1991"/>
                              <a:gd name="T58" fmla="+- 0 10273 10154"/>
                              <a:gd name="T59" fmla="*/ 10273 h 821"/>
                              <a:gd name="T60" fmla="+- 0 7160 5170"/>
                              <a:gd name="T61" fmla="*/ T60 w 1991"/>
                              <a:gd name="T62" fmla="+- 0 10339 10154"/>
                              <a:gd name="T63" fmla="*/ 10339 h 821"/>
                              <a:gd name="T64" fmla="+- 0 7141 5170"/>
                              <a:gd name="T65" fmla="*/ T64 w 1991"/>
                              <a:gd name="T66" fmla="+- 0 10400 10154"/>
                              <a:gd name="T67" fmla="*/ 10400 h 821"/>
                              <a:gd name="T68" fmla="+- 0 7100 5170"/>
                              <a:gd name="T69" fmla="*/ T68 w 1991"/>
                              <a:gd name="T70" fmla="+- 0 10449 10154"/>
                              <a:gd name="T71" fmla="*/ 10449 h 821"/>
                              <a:gd name="T72" fmla="+- 0 7042 5170"/>
                              <a:gd name="T73" fmla="*/ T72 w 1991"/>
                              <a:gd name="T74" fmla="+- 0 10480 10154"/>
                              <a:gd name="T75" fmla="*/ 1048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91" h="821">
                                <a:moveTo>
                                  <a:pt x="1872" y="326"/>
                                </a:moveTo>
                                <a:lnTo>
                                  <a:pt x="213" y="814"/>
                                </a:lnTo>
                                <a:lnTo>
                                  <a:pt x="147" y="820"/>
                                </a:lnTo>
                                <a:lnTo>
                                  <a:pt x="86" y="801"/>
                                </a:lnTo>
                                <a:lnTo>
                                  <a:pt x="37" y="760"/>
                                </a:lnTo>
                                <a:lnTo>
                                  <a:pt x="6" y="701"/>
                                </a:lnTo>
                                <a:lnTo>
                                  <a:pt x="0" y="635"/>
                                </a:lnTo>
                                <a:lnTo>
                                  <a:pt x="19" y="574"/>
                                </a:lnTo>
                                <a:lnTo>
                                  <a:pt x="60" y="525"/>
                                </a:lnTo>
                                <a:lnTo>
                                  <a:pt x="119" y="494"/>
                                </a:lnTo>
                                <a:lnTo>
                                  <a:pt x="1778" y="6"/>
                                </a:lnTo>
                                <a:lnTo>
                                  <a:pt x="1844" y="0"/>
                                </a:lnTo>
                                <a:lnTo>
                                  <a:pt x="1905" y="19"/>
                                </a:lnTo>
                                <a:lnTo>
                                  <a:pt x="1954" y="60"/>
                                </a:lnTo>
                                <a:lnTo>
                                  <a:pt x="1985" y="119"/>
                                </a:lnTo>
                                <a:lnTo>
                                  <a:pt x="1990" y="185"/>
                                </a:lnTo>
                                <a:lnTo>
                                  <a:pt x="1971" y="246"/>
                                </a:lnTo>
                                <a:lnTo>
                                  <a:pt x="1930" y="295"/>
                                </a:lnTo>
                                <a:lnTo>
                                  <a:pt x="1872" y="32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docshape163"/>
                        <wps:cNvSpPr>
                          <a:spLocks/>
                        </wps:cNvSpPr>
                        <wps:spPr bwMode="auto">
                          <a:xfrm>
                            <a:off x="5382" y="10469"/>
                            <a:ext cx="71" cy="71"/>
                          </a:xfrm>
                          <a:custGeom>
                            <a:avLst/>
                            <a:gdLst>
                              <a:gd name="T0" fmla="+- 0 5453 5383"/>
                              <a:gd name="T1" fmla="*/ T0 w 71"/>
                              <a:gd name="T2" fmla="+- 0 10495 10470"/>
                              <a:gd name="T3" fmla="*/ 10495 h 71"/>
                              <a:gd name="T4" fmla="+- 0 5414 5383"/>
                              <a:gd name="T5" fmla="*/ T4 w 71"/>
                              <a:gd name="T6" fmla="+- 0 10541 10470"/>
                              <a:gd name="T7" fmla="*/ 10541 h 71"/>
                              <a:gd name="T8" fmla="+- 0 5401 5383"/>
                              <a:gd name="T9" fmla="*/ T8 w 71"/>
                              <a:gd name="T10" fmla="+- 0 10537 10470"/>
                              <a:gd name="T11" fmla="*/ 10537 h 71"/>
                              <a:gd name="T12" fmla="+- 0 5391 5383"/>
                              <a:gd name="T13" fmla="*/ T12 w 71"/>
                              <a:gd name="T14" fmla="+- 0 10528 10470"/>
                              <a:gd name="T15" fmla="*/ 10528 h 71"/>
                              <a:gd name="T16" fmla="+- 0 5384 5383"/>
                              <a:gd name="T17" fmla="*/ T16 w 71"/>
                              <a:gd name="T18" fmla="+- 0 10515 10470"/>
                              <a:gd name="T19" fmla="*/ 10515 h 71"/>
                              <a:gd name="T20" fmla="+- 0 5383 5383"/>
                              <a:gd name="T21" fmla="*/ T20 w 71"/>
                              <a:gd name="T22" fmla="+- 0 10501 10470"/>
                              <a:gd name="T23" fmla="*/ 10501 h 71"/>
                              <a:gd name="T24" fmla="+- 0 5387 5383"/>
                              <a:gd name="T25" fmla="*/ T24 w 71"/>
                              <a:gd name="T26" fmla="+- 0 10488 10470"/>
                              <a:gd name="T27" fmla="*/ 10488 h 71"/>
                              <a:gd name="T28" fmla="+- 0 5396 5383"/>
                              <a:gd name="T29" fmla="*/ T28 w 71"/>
                              <a:gd name="T30" fmla="+- 0 10478 10470"/>
                              <a:gd name="T31" fmla="*/ 10478 h 71"/>
                              <a:gd name="T32" fmla="+- 0 5408 5383"/>
                              <a:gd name="T33" fmla="*/ T32 w 71"/>
                              <a:gd name="T34" fmla="+- 0 10471 10470"/>
                              <a:gd name="T35" fmla="*/ 10471 h 71"/>
                              <a:gd name="T36" fmla="+- 0 5422 5383"/>
                              <a:gd name="T37" fmla="*/ T36 w 71"/>
                              <a:gd name="T38" fmla="+- 0 10470 10470"/>
                              <a:gd name="T39" fmla="*/ 10470 h 71"/>
                              <a:gd name="T40" fmla="+- 0 5435 5383"/>
                              <a:gd name="T41" fmla="*/ T40 w 71"/>
                              <a:gd name="T42" fmla="+- 0 10474 10470"/>
                              <a:gd name="T43" fmla="*/ 10474 h 71"/>
                              <a:gd name="T44" fmla="+- 0 5446 5383"/>
                              <a:gd name="T45" fmla="*/ T44 w 71"/>
                              <a:gd name="T46" fmla="+- 0 10483 10470"/>
                              <a:gd name="T47" fmla="*/ 10483 h 71"/>
                              <a:gd name="T48" fmla="+- 0 5453 5383"/>
                              <a:gd name="T49" fmla="*/ T48 w 71"/>
                              <a:gd name="T50" fmla="+- 0 10495 10470"/>
                              <a:gd name="T51" fmla="*/ 1049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5"/>
                                </a:moveTo>
                                <a:lnTo>
                                  <a:pt x="31" y="71"/>
                                </a:lnTo>
                                <a:lnTo>
                                  <a:pt x="18" y="67"/>
                                </a:lnTo>
                                <a:lnTo>
                                  <a:pt x="8" y="58"/>
                                </a:lnTo>
                                <a:lnTo>
                                  <a:pt x="1" y="45"/>
                                </a:lnTo>
                                <a:lnTo>
                                  <a:pt x="0" y="31"/>
                                </a:lnTo>
                                <a:lnTo>
                                  <a:pt x="4" y="18"/>
                                </a:lnTo>
                                <a:lnTo>
                                  <a:pt x="13" y="8"/>
                                </a:lnTo>
                                <a:lnTo>
                                  <a:pt x="25" y="1"/>
                                </a:lnTo>
                                <a:lnTo>
                                  <a:pt x="39" y="0"/>
                                </a:lnTo>
                                <a:lnTo>
                                  <a:pt x="52" y="4"/>
                                </a:lnTo>
                                <a:lnTo>
                                  <a:pt x="63" y="13"/>
                                </a:lnTo>
                                <a:lnTo>
                                  <a:pt x="70"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docshape164"/>
                        <wps:cNvSpPr>
                          <a:spLocks/>
                        </wps:cNvSpPr>
                        <wps:spPr bwMode="auto">
                          <a:xfrm>
                            <a:off x="5475" y="10303"/>
                            <a:ext cx="71" cy="71"/>
                          </a:xfrm>
                          <a:custGeom>
                            <a:avLst/>
                            <a:gdLst>
                              <a:gd name="T0" fmla="+- 0 5545 5475"/>
                              <a:gd name="T1" fmla="*/ T0 w 71"/>
                              <a:gd name="T2" fmla="+- 0 10329 10304"/>
                              <a:gd name="T3" fmla="*/ 10329 h 71"/>
                              <a:gd name="T4" fmla="+- 0 5506 5475"/>
                              <a:gd name="T5" fmla="*/ T4 w 71"/>
                              <a:gd name="T6" fmla="+- 0 10375 10304"/>
                              <a:gd name="T7" fmla="*/ 10375 h 71"/>
                              <a:gd name="T8" fmla="+- 0 5493 5475"/>
                              <a:gd name="T9" fmla="*/ T8 w 71"/>
                              <a:gd name="T10" fmla="+- 0 10371 10304"/>
                              <a:gd name="T11" fmla="*/ 10371 h 71"/>
                              <a:gd name="T12" fmla="+- 0 5483 5475"/>
                              <a:gd name="T13" fmla="*/ T12 w 71"/>
                              <a:gd name="T14" fmla="+- 0 10362 10304"/>
                              <a:gd name="T15" fmla="*/ 10362 h 71"/>
                              <a:gd name="T16" fmla="+- 0 5476 5475"/>
                              <a:gd name="T17" fmla="*/ T16 w 71"/>
                              <a:gd name="T18" fmla="+- 0 10349 10304"/>
                              <a:gd name="T19" fmla="*/ 10349 h 71"/>
                              <a:gd name="T20" fmla="+- 0 5475 5475"/>
                              <a:gd name="T21" fmla="*/ T20 w 71"/>
                              <a:gd name="T22" fmla="+- 0 10335 10304"/>
                              <a:gd name="T23" fmla="*/ 10335 h 71"/>
                              <a:gd name="T24" fmla="+- 0 5479 5475"/>
                              <a:gd name="T25" fmla="*/ T24 w 71"/>
                              <a:gd name="T26" fmla="+- 0 10322 10304"/>
                              <a:gd name="T27" fmla="*/ 10322 h 71"/>
                              <a:gd name="T28" fmla="+- 0 5488 5475"/>
                              <a:gd name="T29" fmla="*/ T28 w 71"/>
                              <a:gd name="T30" fmla="+- 0 10312 10304"/>
                              <a:gd name="T31" fmla="*/ 10312 h 71"/>
                              <a:gd name="T32" fmla="+- 0 5500 5475"/>
                              <a:gd name="T33" fmla="*/ T32 w 71"/>
                              <a:gd name="T34" fmla="+- 0 10305 10304"/>
                              <a:gd name="T35" fmla="*/ 10305 h 71"/>
                              <a:gd name="T36" fmla="+- 0 5515 5475"/>
                              <a:gd name="T37" fmla="*/ T36 w 71"/>
                              <a:gd name="T38" fmla="+- 0 10304 10304"/>
                              <a:gd name="T39" fmla="*/ 10304 h 71"/>
                              <a:gd name="T40" fmla="+- 0 5528 5475"/>
                              <a:gd name="T41" fmla="*/ T40 w 71"/>
                              <a:gd name="T42" fmla="+- 0 10308 10304"/>
                              <a:gd name="T43" fmla="*/ 10308 h 71"/>
                              <a:gd name="T44" fmla="+- 0 5538 5475"/>
                              <a:gd name="T45" fmla="*/ T44 w 71"/>
                              <a:gd name="T46" fmla="+- 0 10317 10304"/>
                              <a:gd name="T47" fmla="*/ 10317 h 71"/>
                              <a:gd name="T48" fmla="+- 0 5545 5475"/>
                              <a:gd name="T49" fmla="*/ T48 w 71"/>
                              <a:gd name="T50" fmla="+- 0 10329 10304"/>
                              <a:gd name="T51" fmla="*/ 1032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5"/>
                                </a:moveTo>
                                <a:lnTo>
                                  <a:pt x="31" y="71"/>
                                </a:lnTo>
                                <a:lnTo>
                                  <a:pt x="18" y="67"/>
                                </a:lnTo>
                                <a:lnTo>
                                  <a:pt x="8" y="58"/>
                                </a:lnTo>
                                <a:lnTo>
                                  <a:pt x="1" y="45"/>
                                </a:lnTo>
                                <a:lnTo>
                                  <a:pt x="0" y="31"/>
                                </a:lnTo>
                                <a:lnTo>
                                  <a:pt x="4" y="18"/>
                                </a:lnTo>
                                <a:lnTo>
                                  <a:pt x="13" y="8"/>
                                </a:lnTo>
                                <a:lnTo>
                                  <a:pt x="25" y="1"/>
                                </a:lnTo>
                                <a:lnTo>
                                  <a:pt x="40" y="0"/>
                                </a:lnTo>
                                <a:lnTo>
                                  <a:pt x="53" y="4"/>
                                </a:lnTo>
                                <a:lnTo>
                                  <a:pt x="63" y="13"/>
                                </a:lnTo>
                                <a:lnTo>
                                  <a:pt x="70"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docshape165"/>
                        <wps:cNvSpPr>
                          <a:spLocks/>
                        </wps:cNvSpPr>
                        <wps:spPr bwMode="auto">
                          <a:xfrm>
                            <a:off x="5645" y="10386"/>
                            <a:ext cx="71" cy="71"/>
                          </a:xfrm>
                          <a:custGeom>
                            <a:avLst/>
                            <a:gdLst>
                              <a:gd name="T0" fmla="+- 0 5715 5645"/>
                              <a:gd name="T1" fmla="*/ T0 w 71"/>
                              <a:gd name="T2" fmla="+- 0 10412 10386"/>
                              <a:gd name="T3" fmla="*/ 10412 h 71"/>
                              <a:gd name="T4" fmla="+- 0 5677 5645"/>
                              <a:gd name="T5" fmla="*/ T4 w 71"/>
                              <a:gd name="T6" fmla="+- 0 10457 10386"/>
                              <a:gd name="T7" fmla="*/ 10457 h 71"/>
                              <a:gd name="T8" fmla="+- 0 5664 5645"/>
                              <a:gd name="T9" fmla="*/ T8 w 71"/>
                              <a:gd name="T10" fmla="+- 0 10453 10386"/>
                              <a:gd name="T11" fmla="*/ 10453 h 71"/>
                              <a:gd name="T12" fmla="+- 0 5653 5645"/>
                              <a:gd name="T13" fmla="*/ T12 w 71"/>
                              <a:gd name="T14" fmla="+- 0 10444 10386"/>
                              <a:gd name="T15" fmla="*/ 10444 h 71"/>
                              <a:gd name="T16" fmla="+- 0 5646 5645"/>
                              <a:gd name="T17" fmla="*/ T16 w 71"/>
                              <a:gd name="T18" fmla="+- 0 10432 10386"/>
                              <a:gd name="T19" fmla="*/ 10432 h 71"/>
                              <a:gd name="T20" fmla="+- 0 5645 5645"/>
                              <a:gd name="T21" fmla="*/ T20 w 71"/>
                              <a:gd name="T22" fmla="+- 0 10418 10386"/>
                              <a:gd name="T23" fmla="*/ 10418 h 71"/>
                              <a:gd name="T24" fmla="+- 0 5649 5645"/>
                              <a:gd name="T25" fmla="*/ T24 w 71"/>
                              <a:gd name="T26" fmla="+- 0 10405 10386"/>
                              <a:gd name="T27" fmla="*/ 10405 h 71"/>
                              <a:gd name="T28" fmla="+- 0 5658 5645"/>
                              <a:gd name="T29" fmla="*/ T28 w 71"/>
                              <a:gd name="T30" fmla="+- 0 10394 10386"/>
                              <a:gd name="T31" fmla="*/ 10394 h 71"/>
                              <a:gd name="T32" fmla="+- 0 5671 5645"/>
                              <a:gd name="T33" fmla="*/ T32 w 71"/>
                              <a:gd name="T34" fmla="+- 0 10387 10386"/>
                              <a:gd name="T35" fmla="*/ 10387 h 71"/>
                              <a:gd name="T36" fmla="+- 0 5685 5645"/>
                              <a:gd name="T37" fmla="*/ T36 w 71"/>
                              <a:gd name="T38" fmla="+- 0 10386 10386"/>
                              <a:gd name="T39" fmla="*/ 10386 h 71"/>
                              <a:gd name="T40" fmla="+- 0 5698 5645"/>
                              <a:gd name="T41" fmla="*/ T40 w 71"/>
                              <a:gd name="T42" fmla="+- 0 10390 10386"/>
                              <a:gd name="T43" fmla="*/ 10390 h 71"/>
                              <a:gd name="T44" fmla="+- 0 5708 5645"/>
                              <a:gd name="T45" fmla="*/ T44 w 71"/>
                              <a:gd name="T46" fmla="+- 0 10399 10386"/>
                              <a:gd name="T47" fmla="*/ 10399 h 71"/>
                              <a:gd name="T48" fmla="+- 0 5715 5645"/>
                              <a:gd name="T49" fmla="*/ T48 w 71"/>
                              <a:gd name="T50" fmla="+- 0 10412 10386"/>
                              <a:gd name="T51" fmla="*/ 1041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6"/>
                                </a:moveTo>
                                <a:lnTo>
                                  <a:pt x="32" y="71"/>
                                </a:lnTo>
                                <a:lnTo>
                                  <a:pt x="19" y="67"/>
                                </a:lnTo>
                                <a:lnTo>
                                  <a:pt x="8" y="58"/>
                                </a:lnTo>
                                <a:lnTo>
                                  <a:pt x="1" y="46"/>
                                </a:lnTo>
                                <a:lnTo>
                                  <a:pt x="0" y="32"/>
                                </a:lnTo>
                                <a:lnTo>
                                  <a:pt x="4" y="19"/>
                                </a:lnTo>
                                <a:lnTo>
                                  <a:pt x="13" y="8"/>
                                </a:lnTo>
                                <a:lnTo>
                                  <a:pt x="26" y="1"/>
                                </a:lnTo>
                                <a:lnTo>
                                  <a:pt x="40" y="0"/>
                                </a:lnTo>
                                <a:lnTo>
                                  <a:pt x="53" y="4"/>
                                </a:lnTo>
                                <a:lnTo>
                                  <a:pt x="63" y="13"/>
                                </a:lnTo>
                                <a:lnTo>
                                  <a:pt x="70" y="2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docshape166"/>
                        <wps:cNvSpPr>
                          <a:spLocks/>
                        </wps:cNvSpPr>
                        <wps:spPr bwMode="auto">
                          <a:xfrm>
                            <a:off x="5764" y="10220"/>
                            <a:ext cx="71" cy="71"/>
                          </a:xfrm>
                          <a:custGeom>
                            <a:avLst/>
                            <a:gdLst>
                              <a:gd name="T0" fmla="+- 0 5835 5765"/>
                              <a:gd name="T1" fmla="*/ T0 w 71"/>
                              <a:gd name="T2" fmla="+- 0 10246 10220"/>
                              <a:gd name="T3" fmla="*/ 10246 h 71"/>
                              <a:gd name="T4" fmla="+- 0 5796 5765"/>
                              <a:gd name="T5" fmla="*/ T4 w 71"/>
                              <a:gd name="T6" fmla="+- 0 10291 10220"/>
                              <a:gd name="T7" fmla="*/ 10291 h 71"/>
                              <a:gd name="T8" fmla="+- 0 5783 5765"/>
                              <a:gd name="T9" fmla="*/ T8 w 71"/>
                              <a:gd name="T10" fmla="+- 0 10287 10220"/>
                              <a:gd name="T11" fmla="*/ 10287 h 71"/>
                              <a:gd name="T12" fmla="+- 0 5773 5765"/>
                              <a:gd name="T13" fmla="*/ T12 w 71"/>
                              <a:gd name="T14" fmla="+- 0 10278 10220"/>
                              <a:gd name="T15" fmla="*/ 10278 h 71"/>
                              <a:gd name="T16" fmla="+- 0 5766 5765"/>
                              <a:gd name="T17" fmla="*/ T16 w 71"/>
                              <a:gd name="T18" fmla="+- 0 10266 10220"/>
                              <a:gd name="T19" fmla="*/ 10266 h 71"/>
                              <a:gd name="T20" fmla="+- 0 5765 5765"/>
                              <a:gd name="T21" fmla="*/ T20 w 71"/>
                              <a:gd name="T22" fmla="+- 0 10252 10220"/>
                              <a:gd name="T23" fmla="*/ 10252 h 71"/>
                              <a:gd name="T24" fmla="+- 0 5769 5765"/>
                              <a:gd name="T25" fmla="*/ T24 w 71"/>
                              <a:gd name="T26" fmla="+- 0 10239 10220"/>
                              <a:gd name="T27" fmla="*/ 10239 h 71"/>
                              <a:gd name="T28" fmla="+- 0 5778 5765"/>
                              <a:gd name="T29" fmla="*/ T28 w 71"/>
                              <a:gd name="T30" fmla="+- 0 10228 10220"/>
                              <a:gd name="T31" fmla="*/ 10228 h 71"/>
                              <a:gd name="T32" fmla="+- 0 5790 5765"/>
                              <a:gd name="T33" fmla="*/ T32 w 71"/>
                              <a:gd name="T34" fmla="+- 0 10221 10220"/>
                              <a:gd name="T35" fmla="*/ 10221 h 71"/>
                              <a:gd name="T36" fmla="+- 0 5805 5765"/>
                              <a:gd name="T37" fmla="*/ T36 w 71"/>
                              <a:gd name="T38" fmla="+- 0 10220 10220"/>
                              <a:gd name="T39" fmla="*/ 10220 h 71"/>
                              <a:gd name="T40" fmla="+- 0 5818 5765"/>
                              <a:gd name="T41" fmla="*/ T40 w 71"/>
                              <a:gd name="T42" fmla="+- 0 10224 10220"/>
                              <a:gd name="T43" fmla="*/ 10224 h 71"/>
                              <a:gd name="T44" fmla="+- 0 5828 5765"/>
                              <a:gd name="T45" fmla="*/ T44 w 71"/>
                              <a:gd name="T46" fmla="+- 0 10233 10220"/>
                              <a:gd name="T47" fmla="*/ 10233 h 71"/>
                              <a:gd name="T48" fmla="+- 0 5835 5765"/>
                              <a:gd name="T49" fmla="*/ T48 w 71"/>
                              <a:gd name="T50" fmla="+- 0 10246 10220"/>
                              <a:gd name="T51" fmla="*/ 1024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6"/>
                                </a:moveTo>
                                <a:lnTo>
                                  <a:pt x="31" y="71"/>
                                </a:lnTo>
                                <a:lnTo>
                                  <a:pt x="18" y="67"/>
                                </a:lnTo>
                                <a:lnTo>
                                  <a:pt x="8" y="58"/>
                                </a:lnTo>
                                <a:lnTo>
                                  <a:pt x="1" y="46"/>
                                </a:lnTo>
                                <a:lnTo>
                                  <a:pt x="0" y="32"/>
                                </a:lnTo>
                                <a:lnTo>
                                  <a:pt x="4" y="19"/>
                                </a:lnTo>
                                <a:lnTo>
                                  <a:pt x="13" y="8"/>
                                </a:lnTo>
                                <a:lnTo>
                                  <a:pt x="25" y="1"/>
                                </a:lnTo>
                                <a:lnTo>
                                  <a:pt x="40" y="0"/>
                                </a:lnTo>
                                <a:lnTo>
                                  <a:pt x="53" y="4"/>
                                </a:lnTo>
                                <a:lnTo>
                                  <a:pt x="63" y="13"/>
                                </a:lnTo>
                                <a:lnTo>
                                  <a:pt x="70" y="2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docshape167"/>
                        <wps:cNvSpPr>
                          <a:spLocks/>
                        </wps:cNvSpPr>
                        <wps:spPr bwMode="auto">
                          <a:xfrm>
                            <a:off x="5909" y="10303"/>
                            <a:ext cx="71" cy="71"/>
                          </a:xfrm>
                          <a:custGeom>
                            <a:avLst/>
                            <a:gdLst>
                              <a:gd name="T0" fmla="+- 0 5980 5910"/>
                              <a:gd name="T1" fmla="*/ T0 w 71"/>
                              <a:gd name="T2" fmla="+- 0 10329 10304"/>
                              <a:gd name="T3" fmla="*/ 10329 h 71"/>
                              <a:gd name="T4" fmla="+- 0 5941 5910"/>
                              <a:gd name="T5" fmla="*/ T4 w 71"/>
                              <a:gd name="T6" fmla="+- 0 10375 10304"/>
                              <a:gd name="T7" fmla="*/ 10375 h 71"/>
                              <a:gd name="T8" fmla="+- 0 5928 5910"/>
                              <a:gd name="T9" fmla="*/ T8 w 71"/>
                              <a:gd name="T10" fmla="+- 0 10371 10304"/>
                              <a:gd name="T11" fmla="*/ 10371 h 71"/>
                              <a:gd name="T12" fmla="+- 0 5918 5910"/>
                              <a:gd name="T13" fmla="*/ T12 w 71"/>
                              <a:gd name="T14" fmla="+- 0 10362 10304"/>
                              <a:gd name="T15" fmla="*/ 10362 h 71"/>
                              <a:gd name="T16" fmla="+- 0 5911 5910"/>
                              <a:gd name="T17" fmla="*/ T16 w 71"/>
                              <a:gd name="T18" fmla="+- 0 10349 10304"/>
                              <a:gd name="T19" fmla="*/ 10349 h 71"/>
                              <a:gd name="T20" fmla="+- 0 5910 5910"/>
                              <a:gd name="T21" fmla="*/ T20 w 71"/>
                              <a:gd name="T22" fmla="+- 0 10335 10304"/>
                              <a:gd name="T23" fmla="*/ 10335 h 71"/>
                              <a:gd name="T24" fmla="+- 0 5914 5910"/>
                              <a:gd name="T25" fmla="*/ T24 w 71"/>
                              <a:gd name="T26" fmla="+- 0 10322 10304"/>
                              <a:gd name="T27" fmla="*/ 10322 h 71"/>
                              <a:gd name="T28" fmla="+- 0 5923 5910"/>
                              <a:gd name="T29" fmla="*/ T28 w 71"/>
                              <a:gd name="T30" fmla="+- 0 10312 10304"/>
                              <a:gd name="T31" fmla="*/ 10312 h 71"/>
                              <a:gd name="T32" fmla="+- 0 5935 5910"/>
                              <a:gd name="T33" fmla="*/ T32 w 71"/>
                              <a:gd name="T34" fmla="+- 0 10305 10304"/>
                              <a:gd name="T35" fmla="*/ 10305 h 71"/>
                              <a:gd name="T36" fmla="+- 0 5950 5910"/>
                              <a:gd name="T37" fmla="*/ T36 w 71"/>
                              <a:gd name="T38" fmla="+- 0 10304 10304"/>
                              <a:gd name="T39" fmla="*/ 10304 h 71"/>
                              <a:gd name="T40" fmla="+- 0 5963 5910"/>
                              <a:gd name="T41" fmla="*/ T40 w 71"/>
                              <a:gd name="T42" fmla="+- 0 10308 10304"/>
                              <a:gd name="T43" fmla="*/ 10308 h 71"/>
                              <a:gd name="T44" fmla="+- 0 5973 5910"/>
                              <a:gd name="T45" fmla="*/ T44 w 71"/>
                              <a:gd name="T46" fmla="+- 0 10317 10304"/>
                              <a:gd name="T47" fmla="*/ 10317 h 71"/>
                              <a:gd name="T48" fmla="+- 0 5980 5910"/>
                              <a:gd name="T49" fmla="*/ T48 w 71"/>
                              <a:gd name="T50" fmla="+- 0 10329 10304"/>
                              <a:gd name="T51" fmla="*/ 1032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5"/>
                                </a:moveTo>
                                <a:lnTo>
                                  <a:pt x="31" y="71"/>
                                </a:lnTo>
                                <a:lnTo>
                                  <a:pt x="18" y="67"/>
                                </a:lnTo>
                                <a:lnTo>
                                  <a:pt x="8" y="58"/>
                                </a:lnTo>
                                <a:lnTo>
                                  <a:pt x="1" y="45"/>
                                </a:lnTo>
                                <a:lnTo>
                                  <a:pt x="0" y="31"/>
                                </a:lnTo>
                                <a:lnTo>
                                  <a:pt x="4" y="18"/>
                                </a:lnTo>
                                <a:lnTo>
                                  <a:pt x="13" y="8"/>
                                </a:lnTo>
                                <a:lnTo>
                                  <a:pt x="25" y="1"/>
                                </a:lnTo>
                                <a:lnTo>
                                  <a:pt x="40" y="0"/>
                                </a:lnTo>
                                <a:lnTo>
                                  <a:pt x="53" y="4"/>
                                </a:lnTo>
                                <a:lnTo>
                                  <a:pt x="63" y="13"/>
                                </a:lnTo>
                                <a:lnTo>
                                  <a:pt x="70"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docshape168"/>
                        <wps:cNvSpPr>
                          <a:spLocks/>
                        </wps:cNvSpPr>
                        <wps:spPr bwMode="auto">
                          <a:xfrm>
                            <a:off x="6029" y="10133"/>
                            <a:ext cx="71" cy="71"/>
                          </a:xfrm>
                          <a:custGeom>
                            <a:avLst/>
                            <a:gdLst>
                              <a:gd name="T0" fmla="+- 0 6099 6029"/>
                              <a:gd name="T1" fmla="*/ T0 w 71"/>
                              <a:gd name="T2" fmla="+- 0 10159 10133"/>
                              <a:gd name="T3" fmla="*/ 10159 h 71"/>
                              <a:gd name="T4" fmla="+- 0 6061 6029"/>
                              <a:gd name="T5" fmla="*/ T4 w 71"/>
                              <a:gd name="T6" fmla="+- 0 10204 10133"/>
                              <a:gd name="T7" fmla="*/ 10204 h 71"/>
                              <a:gd name="T8" fmla="+- 0 6048 6029"/>
                              <a:gd name="T9" fmla="*/ T8 w 71"/>
                              <a:gd name="T10" fmla="+- 0 10200 10133"/>
                              <a:gd name="T11" fmla="*/ 10200 h 71"/>
                              <a:gd name="T12" fmla="+- 0 6037 6029"/>
                              <a:gd name="T13" fmla="*/ T12 w 71"/>
                              <a:gd name="T14" fmla="+- 0 10192 10133"/>
                              <a:gd name="T15" fmla="*/ 10192 h 71"/>
                              <a:gd name="T16" fmla="+- 0 6031 6029"/>
                              <a:gd name="T17" fmla="*/ T16 w 71"/>
                              <a:gd name="T18" fmla="+- 0 10179 10133"/>
                              <a:gd name="T19" fmla="*/ 10179 h 71"/>
                              <a:gd name="T20" fmla="+- 0 6029 6029"/>
                              <a:gd name="T21" fmla="*/ T20 w 71"/>
                              <a:gd name="T22" fmla="+- 0 10165 10133"/>
                              <a:gd name="T23" fmla="*/ 10165 h 71"/>
                              <a:gd name="T24" fmla="+- 0 6034 6029"/>
                              <a:gd name="T25" fmla="*/ T24 w 71"/>
                              <a:gd name="T26" fmla="+- 0 10152 10133"/>
                              <a:gd name="T27" fmla="*/ 10152 h 71"/>
                              <a:gd name="T28" fmla="+- 0 6042 6029"/>
                              <a:gd name="T29" fmla="*/ T28 w 71"/>
                              <a:gd name="T30" fmla="+- 0 10141 10133"/>
                              <a:gd name="T31" fmla="*/ 10141 h 71"/>
                              <a:gd name="T32" fmla="+- 0 6055 6029"/>
                              <a:gd name="T33" fmla="*/ T32 w 71"/>
                              <a:gd name="T34" fmla="+- 0 10135 10133"/>
                              <a:gd name="T35" fmla="*/ 10135 h 71"/>
                              <a:gd name="T36" fmla="+- 0 6069 6029"/>
                              <a:gd name="T37" fmla="*/ T36 w 71"/>
                              <a:gd name="T38" fmla="+- 0 10133 10133"/>
                              <a:gd name="T39" fmla="*/ 10133 h 71"/>
                              <a:gd name="T40" fmla="+- 0 6082 6029"/>
                              <a:gd name="T41" fmla="*/ T40 w 71"/>
                              <a:gd name="T42" fmla="+- 0 10138 10133"/>
                              <a:gd name="T43" fmla="*/ 10138 h 71"/>
                              <a:gd name="T44" fmla="+- 0 6093 6029"/>
                              <a:gd name="T45" fmla="*/ T44 w 71"/>
                              <a:gd name="T46" fmla="+- 0 10146 10133"/>
                              <a:gd name="T47" fmla="*/ 10146 h 71"/>
                              <a:gd name="T48" fmla="+- 0 6099 6029"/>
                              <a:gd name="T49" fmla="*/ T48 w 71"/>
                              <a:gd name="T50" fmla="+- 0 10159 10133"/>
                              <a:gd name="T51" fmla="*/ 1015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6"/>
                                </a:moveTo>
                                <a:lnTo>
                                  <a:pt x="32" y="71"/>
                                </a:lnTo>
                                <a:lnTo>
                                  <a:pt x="19" y="67"/>
                                </a:lnTo>
                                <a:lnTo>
                                  <a:pt x="8" y="59"/>
                                </a:lnTo>
                                <a:lnTo>
                                  <a:pt x="2" y="46"/>
                                </a:lnTo>
                                <a:lnTo>
                                  <a:pt x="0" y="32"/>
                                </a:lnTo>
                                <a:lnTo>
                                  <a:pt x="5" y="19"/>
                                </a:lnTo>
                                <a:lnTo>
                                  <a:pt x="13" y="8"/>
                                </a:lnTo>
                                <a:lnTo>
                                  <a:pt x="26" y="2"/>
                                </a:lnTo>
                                <a:lnTo>
                                  <a:pt x="40" y="0"/>
                                </a:lnTo>
                                <a:lnTo>
                                  <a:pt x="53" y="5"/>
                                </a:lnTo>
                                <a:lnTo>
                                  <a:pt x="64" y="13"/>
                                </a:lnTo>
                                <a:lnTo>
                                  <a:pt x="70" y="2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docshape169"/>
                        <wps:cNvSpPr>
                          <a:spLocks/>
                        </wps:cNvSpPr>
                        <wps:spPr bwMode="auto">
                          <a:xfrm>
                            <a:off x="6143" y="10234"/>
                            <a:ext cx="71" cy="71"/>
                          </a:xfrm>
                          <a:custGeom>
                            <a:avLst/>
                            <a:gdLst>
                              <a:gd name="T0" fmla="+- 0 6214 6144"/>
                              <a:gd name="T1" fmla="*/ T0 w 71"/>
                              <a:gd name="T2" fmla="+- 0 10260 10235"/>
                              <a:gd name="T3" fmla="*/ 10260 h 71"/>
                              <a:gd name="T4" fmla="+- 0 6175 6144"/>
                              <a:gd name="T5" fmla="*/ T4 w 71"/>
                              <a:gd name="T6" fmla="+- 0 10306 10235"/>
                              <a:gd name="T7" fmla="*/ 10306 h 71"/>
                              <a:gd name="T8" fmla="+- 0 6162 6144"/>
                              <a:gd name="T9" fmla="*/ T8 w 71"/>
                              <a:gd name="T10" fmla="+- 0 10302 10235"/>
                              <a:gd name="T11" fmla="*/ 10302 h 71"/>
                              <a:gd name="T12" fmla="+- 0 6152 6144"/>
                              <a:gd name="T13" fmla="*/ T12 w 71"/>
                              <a:gd name="T14" fmla="+- 0 10293 10235"/>
                              <a:gd name="T15" fmla="*/ 10293 h 71"/>
                              <a:gd name="T16" fmla="+- 0 6145 6144"/>
                              <a:gd name="T17" fmla="*/ T16 w 71"/>
                              <a:gd name="T18" fmla="+- 0 10281 10235"/>
                              <a:gd name="T19" fmla="*/ 10281 h 71"/>
                              <a:gd name="T20" fmla="+- 0 6144 6144"/>
                              <a:gd name="T21" fmla="*/ T20 w 71"/>
                              <a:gd name="T22" fmla="+- 0 10266 10235"/>
                              <a:gd name="T23" fmla="*/ 10266 h 71"/>
                              <a:gd name="T24" fmla="+- 0 6148 6144"/>
                              <a:gd name="T25" fmla="*/ T24 w 71"/>
                              <a:gd name="T26" fmla="+- 0 10253 10235"/>
                              <a:gd name="T27" fmla="*/ 10253 h 71"/>
                              <a:gd name="T28" fmla="+- 0 6157 6144"/>
                              <a:gd name="T29" fmla="*/ T28 w 71"/>
                              <a:gd name="T30" fmla="+- 0 10243 10235"/>
                              <a:gd name="T31" fmla="*/ 10243 h 71"/>
                              <a:gd name="T32" fmla="+- 0 6169 6144"/>
                              <a:gd name="T33" fmla="*/ T32 w 71"/>
                              <a:gd name="T34" fmla="+- 0 10236 10235"/>
                              <a:gd name="T35" fmla="*/ 10236 h 71"/>
                              <a:gd name="T36" fmla="+- 0 6183 6144"/>
                              <a:gd name="T37" fmla="*/ T36 w 71"/>
                              <a:gd name="T38" fmla="+- 0 10235 10235"/>
                              <a:gd name="T39" fmla="*/ 10235 h 71"/>
                              <a:gd name="T40" fmla="+- 0 6197 6144"/>
                              <a:gd name="T41" fmla="*/ T40 w 71"/>
                              <a:gd name="T42" fmla="+- 0 10239 10235"/>
                              <a:gd name="T43" fmla="*/ 10239 h 71"/>
                              <a:gd name="T44" fmla="+- 0 6207 6144"/>
                              <a:gd name="T45" fmla="*/ T44 w 71"/>
                              <a:gd name="T46" fmla="+- 0 10248 10235"/>
                              <a:gd name="T47" fmla="*/ 10248 h 71"/>
                              <a:gd name="T48" fmla="+- 0 6214 6144"/>
                              <a:gd name="T49" fmla="*/ T48 w 71"/>
                              <a:gd name="T50" fmla="+- 0 10260 10235"/>
                              <a:gd name="T51" fmla="*/ 1026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5"/>
                                </a:moveTo>
                                <a:lnTo>
                                  <a:pt x="31" y="71"/>
                                </a:lnTo>
                                <a:lnTo>
                                  <a:pt x="18" y="67"/>
                                </a:lnTo>
                                <a:lnTo>
                                  <a:pt x="8" y="58"/>
                                </a:lnTo>
                                <a:lnTo>
                                  <a:pt x="1" y="46"/>
                                </a:lnTo>
                                <a:lnTo>
                                  <a:pt x="0" y="31"/>
                                </a:lnTo>
                                <a:lnTo>
                                  <a:pt x="4" y="18"/>
                                </a:lnTo>
                                <a:lnTo>
                                  <a:pt x="13" y="8"/>
                                </a:lnTo>
                                <a:lnTo>
                                  <a:pt x="25" y="1"/>
                                </a:lnTo>
                                <a:lnTo>
                                  <a:pt x="39" y="0"/>
                                </a:lnTo>
                                <a:lnTo>
                                  <a:pt x="53" y="4"/>
                                </a:lnTo>
                                <a:lnTo>
                                  <a:pt x="63" y="13"/>
                                </a:lnTo>
                                <a:lnTo>
                                  <a:pt x="70"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docshape170"/>
                        <wps:cNvSpPr>
                          <a:spLocks/>
                        </wps:cNvSpPr>
                        <wps:spPr bwMode="auto">
                          <a:xfrm>
                            <a:off x="6278" y="10060"/>
                            <a:ext cx="71" cy="71"/>
                          </a:xfrm>
                          <a:custGeom>
                            <a:avLst/>
                            <a:gdLst>
                              <a:gd name="T0" fmla="+- 0 6348 6278"/>
                              <a:gd name="T1" fmla="*/ T0 w 71"/>
                              <a:gd name="T2" fmla="+- 0 10086 10060"/>
                              <a:gd name="T3" fmla="*/ 10086 h 71"/>
                              <a:gd name="T4" fmla="+- 0 6310 6278"/>
                              <a:gd name="T5" fmla="*/ T4 w 71"/>
                              <a:gd name="T6" fmla="+- 0 10131 10060"/>
                              <a:gd name="T7" fmla="*/ 10131 h 71"/>
                              <a:gd name="T8" fmla="+- 0 6297 6278"/>
                              <a:gd name="T9" fmla="*/ T8 w 71"/>
                              <a:gd name="T10" fmla="+- 0 10127 10060"/>
                              <a:gd name="T11" fmla="*/ 10127 h 71"/>
                              <a:gd name="T12" fmla="+- 0 6286 6278"/>
                              <a:gd name="T13" fmla="*/ T12 w 71"/>
                              <a:gd name="T14" fmla="+- 0 10118 10060"/>
                              <a:gd name="T15" fmla="*/ 10118 h 71"/>
                              <a:gd name="T16" fmla="+- 0 6279 6278"/>
                              <a:gd name="T17" fmla="*/ T16 w 71"/>
                              <a:gd name="T18" fmla="+- 0 10106 10060"/>
                              <a:gd name="T19" fmla="*/ 10106 h 71"/>
                              <a:gd name="T20" fmla="+- 0 6278 6278"/>
                              <a:gd name="T21" fmla="*/ T20 w 71"/>
                              <a:gd name="T22" fmla="+- 0 10092 10060"/>
                              <a:gd name="T23" fmla="*/ 10092 h 71"/>
                              <a:gd name="T24" fmla="+- 0 6282 6278"/>
                              <a:gd name="T25" fmla="*/ T24 w 71"/>
                              <a:gd name="T26" fmla="+- 0 10079 10060"/>
                              <a:gd name="T27" fmla="*/ 10079 h 71"/>
                              <a:gd name="T28" fmla="+- 0 6291 6278"/>
                              <a:gd name="T29" fmla="*/ T28 w 71"/>
                              <a:gd name="T30" fmla="+- 0 10068 10060"/>
                              <a:gd name="T31" fmla="*/ 10068 h 71"/>
                              <a:gd name="T32" fmla="+- 0 6304 6278"/>
                              <a:gd name="T33" fmla="*/ T32 w 71"/>
                              <a:gd name="T34" fmla="+- 0 10062 10060"/>
                              <a:gd name="T35" fmla="*/ 10062 h 71"/>
                              <a:gd name="T36" fmla="+- 0 6318 6278"/>
                              <a:gd name="T37" fmla="*/ T36 w 71"/>
                              <a:gd name="T38" fmla="+- 0 10060 10060"/>
                              <a:gd name="T39" fmla="*/ 10060 h 71"/>
                              <a:gd name="T40" fmla="+- 0 6331 6278"/>
                              <a:gd name="T41" fmla="*/ T40 w 71"/>
                              <a:gd name="T42" fmla="+- 0 10064 10060"/>
                              <a:gd name="T43" fmla="*/ 10064 h 71"/>
                              <a:gd name="T44" fmla="+- 0 6341 6278"/>
                              <a:gd name="T45" fmla="*/ T44 w 71"/>
                              <a:gd name="T46" fmla="+- 0 10073 10060"/>
                              <a:gd name="T47" fmla="*/ 10073 h 71"/>
                              <a:gd name="T48" fmla="+- 0 6348 6278"/>
                              <a:gd name="T49" fmla="*/ T48 w 71"/>
                              <a:gd name="T50" fmla="+- 0 10086 10060"/>
                              <a:gd name="T51" fmla="*/ 10086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6"/>
                                </a:moveTo>
                                <a:lnTo>
                                  <a:pt x="32" y="71"/>
                                </a:lnTo>
                                <a:lnTo>
                                  <a:pt x="19" y="67"/>
                                </a:lnTo>
                                <a:lnTo>
                                  <a:pt x="8" y="58"/>
                                </a:lnTo>
                                <a:lnTo>
                                  <a:pt x="1" y="46"/>
                                </a:lnTo>
                                <a:lnTo>
                                  <a:pt x="0" y="32"/>
                                </a:lnTo>
                                <a:lnTo>
                                  <a:pt x="4" y="19"/>
                                </a:lnTo>
                                <a:lnTo>
                                  <a:pt x="13" y="8"/>
                                </a:lnTo>
                                <a:lnTo>
                                  <a:pt x="26" y="2"/>
                                </a:lnTo>
                                <a:lnTo>
                                  <a:pt x="40" y="0"/>
                                </a:lnTo>
                                <a:lnTo>
                                  <a:pt x="53" y="4"/>
                                </a:lnTo>
                                <a:lnTo>
                                  <a:pt x="63" y="13"/>
                                </a:lnTo>
                                <a:lnTo>
                                  <a:pt x="70" y="2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docshape171"/>
                        <wps:cNvSpPr>
                          <a:spLocks/>
                        </wps:cNvSpPr>
                        <wps:spPr bwMode="auto">
                          <a:xfrm>
                            <a:off x="6419" y="10154"/>
                            <a:ext cx="71" cy="71"/>
                          </a:xfrm>
                          <a:custGeom>
                            <a:avLst/>
                            <a:gdLst>
                              <a:gd name="T0" fmla="+- 0 6489 6419"/>
                              <a:gd name="T1" fmla="*/ T0 w 71"/>
                              <a:gd name="T2" fmla="+- 0 10179 10154"/>
                              <a:gd name="T3" fmla="*/ 10179 h 71"/>
                              <a:gd name="T4" fmla="+- 0 6451 6419"/>
                              <a:gd name="T5" fmla="*/ T4 w 71"/>
                              <a:gd name="T6" fmla="+- 0 10225 10154"/>
                              <a:gd name="T7" fmla="*/ 10225 h 71"/>
                              <a:gd name="T8" fmla="+- 0 6438 6419"/>
                              <a:gd name="T9" fmla="*/ T8 w 71"/>
                              <a:gd name="T10" fmla="+- 0 10221 10154"/>
                              <a:gd name="T11" fmla="*/ 10221 h 71"/>
                              <a:gd name="T12" fmla="+- 0 6427 6419"/>
                              <a:gd name="T13" fmla="*/ T12 w 71"/>
                              <a:gd name="T14" fmla="+- 0 10212 10154"/>
                              <a:gd name="T15" fmla="*/ 10212 h 71"/>
                              <a:gd name="T16" fmla="+- 0 6421 6419"/>
                              <a:gd name="T17" fmla="*/ T16 w 71"/>
                              <a:gd name="T18" fmla="+- 0 10200 10154"/>
                              <a:gd name="T19" fmla="*/ 10200 h 71"/>
                              <a:gd name="T20" fmla="+- 0 6419 6419"/>
                              <a:gd name="T21" fmla="*/ T20 w 71"/>
                              <a:gd name="T22" fmla="+- 0 10185 10154"/>
                              <a:gd name="T23" fmla="*/ 10185 h 71"/>
                              <a:gd name="T24" fmla="+- 0 6423 6419"/>
                              <a:gd name="T25" fmla="*/ T24 w 71"/>
                              <a:gd name="T26" fmla="+- 0 10172 10154"/>
                              <a:gd name="T27" fmla="*/ 10172 h 71"/>
                              <a:gd name="T28" fmla="+- 0 6432 6419"/>
                              <a:gd name="T29" fmla="*/ T28 w 71"/>
                              <a:gd name="T30" fmla="+- 0 10162 10154"/>
                              <a:gd name="T31" fmla="*/ 10162 h 71"/>
                              <a:gd name="T32" fmla="+- 0 6445 6419"/>
                              <a:gd name="T33" fmla="*/ T32 w 71"/>
                              <a:gd name="T34" fmla="+- 0 10155 10154"/>
                              <a:gd name="T35" fmla="*/ 10155 h 71"/>
                              <a:gd name="T36" fmla="+- 0 6459 6419"/>
                              <a:gd name="T37" fmla="*/ T36 w 71"/>
                              <a:gd name="T38" fmla="+- 0 10154 10154"/>
                              <a:gd name="T39" fmla="*/ 10154 h 71"/>
                              <a:gd name="T40" fmla="+- 0 6472 6419"/>
                              <a:gd name="T41" fmla="*/ T40 w 71"/>
                              <a:gd name="T42" fmla="+- 0 10158 10154"/>
                              <a:gd name="T43" fmla="*/ 10158 h 71"/>
                              <a:gd name="T44" fmla="+- 0 6482 6419"/>
                              <a:gd name="T45" fmla="*/ T44 w 71"/>
                              <a:gd name="T46" fmla="+- 0 10167 10154"/>
                              <a:gd name="T47" fmla="*/ 10167 h 71"/>
                              <a:gd name="T48" fmla="+- 0 6489 6419"/>
                              <a:gd name="T49" fmla="*/ T48 w 71"/>
                              <a:gd name="T50" fmla="+- 0 10179 10154"/>
                              <a:gd name="T51" fmla="*/ 1017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5"/>
                                </a:moveTo>
                                <a:lnTo>
                                  <a:pt x="32" y="71"/>
                                </a:lnTo>
                                <a:lnTo>
                                  <a:pt x="19" y="67"/>
                                </a:lnTo>
                                <a:lnTo>
                                  <a:pt x="8" y="58"/>
                                </a:lnTo>
                                <a:lnTo>
                                  <a:pt x="2" y="46"/>
                                </a:lnTo>
                                <a:lnTo>
                                  <a:pt x="0" y="31"/>
                                </a:lnTo>
                                <a:lnTo>
                                  <a:pt x="4" y="18"/>
                                </a:lnTo>
                                <a:lnTo>
                                  <a:pt x="13" y="8"/>
                                </a:lnTo>
                                <a:lnTo>
                                  <a:pt x="26" y="1"/>
                                </a:lnTo>
                                <a:lnTo>
                                  <a:pt x="40" y="0"/>
                                </a:lnTo>
                                <a:lnTo>
                                  <a:pt x="53" y="4"/>
                                </a:lnTo>
                                <a:lnTo>
                                  <a:pt x="63" y="13"/>
                                </a:lnTo>
                                <a:lnTo>
                                  <a:pt x="70"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docshape172"/>
                        <wps:cNvSpPr>
                          <a:spLocks/>
                        </wps:cNvSpPr>
                        <wps:spPr bwMode="auto">
                          <a:xfrm>
                            <a:off x="6517" y="9996"/>
                            <a:ext cx="71" cy="71"/>
                          </a:xfrm>
                          <a:custGeom>
                            <a:avLst/>
                            <a:gdLst>
                              <a:gd name="T0" fmla="+- 0 6587 6517"/>
                              <a:gd name="T1" fmla="*/ T0 w 71"/>
                              <a:gd name="T2" fmla="+- 0 10022 9996"/>
                              <a:gd name="T3" fmla="*/ 10022 h 71"/>
                              <a:gd name="T4" fmla="+- 0 6548 6517"/>
                              <a:gd name="T5" fmla="*/ T4 w 71"/>
                              <a:gd name="T6" fmla="+- 0 10067 9996"/>
                              <a:gd name="T7" fmla="*/ 10067 h 71"/>
                              <a:gd name="T8" fmla="+- 0 6535 6517"/>
                              <a:gd name="T9" fmla="*/ T8 w 71"/>
                              <a:gd name="T10" fmla="+- 0 10063 9996"/>
                              <a:gd name="T11" fmla="*/ 10063 h 71"/>
                              <a:gd name="T12" fmla="+- 0 6525 6517"/>
                              <a:gd name="T13" fmla="*/ T12 w 71"/>
                              <a:gd name="T14" fmla="+- 0 10054 9996"/>
                              <a:gd name="T15" fmla="*/ 10054 h 71"/>
                              <a:gd name="T16" fmla="+- 0 6518 6517"/>
                              <a:gd name="T17" fmla="*/ T16 w 71"/>
                              <a:gd name="T18" fmla="+- 0 10042 9996"/>
                              <a:gd name="T19" fmla="*/ 10042 h 71"/>
                              <a:gd name="T20" fmla="+- 0 6517 6517"/>
                              <a:gd name="T21" fmla="*/ T20 w 71"/>
                              <a:gd name="T22" fmla="+- 0 10028 9996"/>
                              <a:gd name="T23" fmla="*/ 10028 h 71"/>
                              <a:gd name="T24" fmla="+- 0 6521 6517"/>
                              <a:gd name="T25" fmla="*/ T24 w 71"/>
                              <a:gd name="T26" fmla="+- 0 10014 9996"/>
                              <a:gd name="T27" fmla="*/ 10014 h 71"/>
                              <a:gd name="T28" fmla="+- 0 6530 6517"/>
                              <a:gd name="T29" fmla="*/ T28 w 71"/>
                              <a:gd name="T30" fmla="+- 0 10004 9996"/>
                              <a:gd name="T31" fmla="*/ 10004 h 71"/>
                              <a:gd name="T32" fmla="+- 0 6542 6517"/>
                              <a:gd name="T33" fmla="*/ T32 w 71"/>
                              <a:gd name="T34" fmla="+- 0 9997 9996"/>
                              <a:gd name="T35" fmla="*/ 9997 h 71"/>
                              <a:gd name="T36" fmla="+- 0 6557 6517"/>
                              <a:gd name="T37" fmla="*/ T36 w 71"/>
                              <a:gd name="T38" fmla="+- 0 9996 9996"/>
                              <a:gd name="T39" fmla="*/ 9996 h 71"/>
                              <a:gd name="T40" fmla="+- 0 6570 6517"/>
                              <a:gd name="T41" fmla="*/ T40 w 71"/>
                              <a:gd name="T42" fmla="+- 0 10000 9996"/>
                              <a:gd name="T43" fmla="*/ 10000 h 71"/>
                              <a:gd name="T44" fmla="+- 0 6580 6517"/>
                              <a:gd name="T45" fmla="*/ T44 w 71"/>
                              <a:gd name="T46" fmla="+- 0 10009 9996"/>
                              <a:gd name="T47" fmla="*/ 10009 h 71"/>
                              <a:gd name="T48" fmla="+- 0 6587 6517"/>
                              <a:gd name="T49" fmla="*/ T48 w 71"/>
                              <a:gd name="T50" fmla="+- 0 10022 9996"/>
                              <a:gd name="T51" fmla="*/ 1002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6"/>
                                </a:moveTo>
                                <a:lnTo>
                                  <a:pt x="31" y="71"/>
                                </a:lnTo>
                                <a:lnTo>
                                  <a:pt x="18" y="67"/>
                                </a:lnTo>
                                <a:lnTo>
                                  <a:pt x="8" y="58"/>
                                </a:lnTo>
                                <a:lnTo>
                                  <a:pt x="1" y="46"/>
                                </a:lnTo>
                                <a:lnTo>
                                  <a:pt x="0" y="32"/>
                                </a:lnTo>
                                <a:lnTo>
                                  <a:pt x="4" y="18"/>
                                </a:lnTo>
                                <a:lnTo>
                                  <a:pt x="13" y="8"/>
                                </a:lnTo>
                                <a:lnTo>
                                  <a:pt x="25" y="1"/>
                                </a:lnTo>
                                <a:lnTo>
                                  <a:pt x="40" y="0"/>
                                </a:lnTo>
                                <a:lnTo>
                                  <a:pt x="53" y="4"/>
                                </a:lnTo>
                                <a:lnTo>
                                  <a:pt x="63" y="13"/>
                                </a:lnTo>
                                <a:lnTo>
                                  <a:pt x="70" y="2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docshape173"/>
                        <wps:cNvSpPr>
                          <a:spLocks/>
                        </wps:cNvSpPr>
                        <wps:spPr bwMode="auto">
                          <a:xfrm>
                            <a:off x="6709" y="10069"/>
                            <a:ext cx="71" cy="71"/>
                          </a:xfrm>
                          <a:custGeom>
                            <a:avLst/>
                            <a:gdLst>
                              <a:gd name="T0" fmla="+- 0 6779 6709"/>
                              <a:gd name="T1" fmla="*/ T0 w 71"/>
                              <a:gd name="T2" fmla="+- 0 10094 10069"/>
                              <a:gd name="T3" fmla="*/ 10094 h 71"/>
                              <a:gd name="T4" fmla="+- 0 6740 6709"/>
                              <a:gd name="T5" fmla="*/ T4 w 71"/>
                              <a:gd name="T6" fmla="+- 0 10140 10069"/>
                              <a:gd name="T7" fmla="*/ 10140 h 71"/>
                              <a:gd name="T8" fmla="+- 0 6727 6709"/>
                              <a:gd name="T9" fmla="*/ T8 w 71"/>
                              <a:gd name="T10" fmla="+- 0 10136 10069"/>
                              <a:gd name="T11" fmla="*/ 10136 h 71"/>
                              <a:gd name="T12" fmla="+- 0 6717 6709"/>
                              <a:gd name="T13" fmla="*/ T12 w 71"/>
                              <a:gd name="T14" fmla="+- 0 10127 10069"/>
                              <a:gd name="T15" fmla="*/ 10127 h 71"/>
                              <a:gd name="T16" fmla="+- 0 6710 6709"/>
                              <a:gd name="T17" fmla="*/ T16 w 71"/>
                              <a:gd name="T18" fmla="+- 0 10115 10069"/>
                              <a:gd name="T19" fmla="*/ 10115 h 71"/>
                              <a:gd name="T20" fmla="+- 0 6709 6709"/>
                              <a:gd name="T21" fmla="*/ T20 w 71"/>
                              <a:gd name="T22" fmla="+- 0 10100 10069"/>
                              <a:gd name="T23" fmla="*/ 10100 h 71"/>
                              <a:gd name="T24" fmla="+- 0 6713 6709"/>
                              <a:gd name="T25" fmla="*/ T24 w 71"/>
                              <a:gd name="T26" fmla="+- 0 10087 10069"/>
                              <a:gd name="T27" fmla="*/ 10087 h 71"/>
                              <a:gd name="T28" fmla="+- 0 6722 6709"/>
                              <a:gd name="T29" fmla="*/ T28 w 71"/>
                              <a:gd name="T30" fmla="+- 0 10077 10069"/>
                              <a:gd name="T31" fmla="*/ 10077 h 71"/>
                              <a:gd name="T32" fmla="+- 0 6734 6709"/>
                              <a:gd name="T33" fmla="*/ T32 w 71"/>
                              <a:gd name="T34" fmla="+- 0 10070 10069"/>
                              <a:gd name="T35" fmla="*/ 10070 h 71"/>
                              <a:gd name="T36" fmla="+- 0 6749 6709"/>
                              <a:gd name="T37" fmla="*/ T36 w 71"/>
                              <a:gd name="T38" fmla="+- 0 10069 10069"/>
                              <a:gd name="T39" fmla="*/ 10069 h 71"/>
                              <a:gd name="T40" fmla="+- 0 6762 6709"/>
                              <a:gd name="T41" fmla="*/ T40 w 71"/>
                              <a:gd name="T42" fmla="+- 0 10073 10069"/>
                              <a:gd name="T43" fmla="*/ 10073 h 71"/>
                              <a:gd name="T44" fmla="+- 0 6772 6709"/>
                              <a:gd name="T45" fmla="*/ T44 w 71"/>
                              <a:gd name="T46" fmla="+- 0 10082 10069"/>
                              <a:gd name="T47" fmla="*/ 10082 h 71"/>
                              <a:gd name="T48" fmla="+- 0 6779 6709"/>
                              <a:gd name="T49" fmla="*/ T48 w 71"/>
                              <a:gd name="T50" fmla="+- 0 10094 10069"/>
                              <a:gd name="T51" fmla="*/ 10094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 h="71">
                                <a:moveTo>
                                  <a:pt x="70" y="25"/>
                                </a:moveTo>
                                <a:lnTo>
                                  <a:pt x="31" y="71"/>
                                </a:lnTo>
                                <a:lnTo>
                                  <a:pt x="18" y="67"/>
                                </a:lnTo>
                                <a:lnTo>
                                  <a:pt x="8" y="58"/>
                                </a:lnTo>
                                <a:lnTo>
                                  <a:pt x="1" y="46"/>
                                </a:lnTo>
                                <a:lnTo>
                                  <a:pt x="0" y="31"/>
                                </a:lnTo>
                                <a:lnTo>
                                  <a:pt x="4" y="18"/>
                                </a:lnTo>
                                <a:lnTo>
                                  <a:pt x="13" y="8"/>
                                </a:lnTo>
                                <a:lnTo>
                                  <a:pt x="25" y="1"/>
                                </a:lnTo>
                                <a:lnTo>
                                  <a:pt x="40" y="0"/>
                                </a:lnTo>
                                <a:lnTo>
                                  <a:pt x="53" y="4"/>
                                </a:lnTo>
                                <a:lnTo>
                                  <a:pt x="63" y="13"/>
                                </a:lnTo>
                                <a:lnTo>
                                  <a:pt x="70" y="25"/>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docshape174"/>
                        <wps:cNvSpPr>
                          <a:spLocks/>
                        </wps:cNvSpPr>
                        <wps:spPr bwMode="auto">
                          <a:xfrm>
                            <a:off x="5334" y="10321"/>
                            <a:ext cx="1828" cy="655"/>
                          </a:xfrm>
                          <a:custGeom>
                            <a:avLst/>
                            <a:gdLst>
                              <a:gd name="T0" fmla="+- 0 7161 5334"/>
                              <a:gd name="T1" fmla="*/ T0 w 1828"/>
                              <a:gd name="T2" fmla="+- 0 10322 10322"/>
                              <a:gd name="T3" fmla="*/ 10322 h 655"/>
                              <a:gd name="T4" fmla="+- 0 7161 5334"/>
                              <a:gd name="T5" fmla="*/ T4 w 1828"/>
                              <a:gd name="T6" fmla="+- 0 10976 10322"/>
                              <a:gd name="T7" fmla="*/ 10976 h 655"/>
                              <a:gd name="T8" fmla="+- 0 5334 5334"/>
                              <a:gd name="T9" fmla="*/ T8 w 1828"/>
                              <a:gd name="T10" fmla="+- 0 10976 10322"/>
                              <a:gd name="T11" fmla="*/ 10976 h 655"/>
                              <a:gd name="T12" fmla="+- 0 5952 5334"/>
                              <a:gd name="T13" fmla="*/ T12 w 1828"/>
                              <a:gd name="T14" fmla="+- 0 10801 10322"/>
                              <a:gd name="T15" fmla="*/ 10801 h 655"/>
                              <a:gd name="T16" fmla="+- 0 6127 5334"/>
                              <a:gd name="T17" fmla="*/ T16 w 1828"/>
                              <a:gd name="T18" fmla="+- 0 10976 10322"/>
                              <a:gd name="T19" fmla="*/ 10976 h 655"/>
                              <a:gd name="T20" fmla="+- 0 6349 5334"/>
                              <a:gd name="T21" fmla="*/ T20 w 1828"/>
                              <a:gd name="T22" fmla="+- 0 10685 10322"/>
                              <a:gd name="T23" fmla="*/ 10685 h 655"/>
                              <a:gd name="T24" fmla="+- 0 6127 5334"/>
                              <a:gd name="T25" fmla="*/ T24 w 1828"/>
                              <a:gd name="T26" fmla="+- 0 10976 10322"/>
                              <a:gd name="T27" fmla="*/ 10976 h 655"/>
                              <a:gd name="T28" fmla="+- 0 6349 5334"/>
                              <a:gd name="T29" fmla="*/ T28 w 1828"/>
                              <a:gd name="T30" fmla="+- 0 10685 10322"/>
                              <a:gd name="T31" fmla="*/ 10685 h 655"/>
                              <a:gd name="T32" fmla="+- 0 6575 5334"/>
                              <a:gd name="T33" fmla="*/ T32 w 1828"/>
                              <a:gd name="T34" fmla="+- 0 10976 10322"/>
                              <a:gd name="T35" fmla="*/ 10976 h 655"/>
                              <a:gd name="T36" fmla="+- 0 6839 5334"/>
                              <a:gd name="T37" fmla="*/ T36 w 1828"/>
                              <a:gd name="T38" fmla="+- 0 10540 10322"/>
                              <a:gd name="T39" fmla="*/ 10540 h 655"/>
                              <a:gd name="T40" fmla="+- 0 6575 5334"/>
                              <a:gd name="T41" fmla="*/ T40 w 1828"/>
                              <a:gd name="T42" fmla="+- 0 10976 10322"/>
                              <a:gd name="T43" fmla="*/ 10976 h 655"/>
                              <a:gd name="T44" fmla="+- 0 6839 5334"/>
                              <a:gd name="T45" fmla="*/ T44 w 1828"/>
                              <a:gd name="T46" fmla="+- 0 10540 10322"/>
                              <a:gd name="T47" fmla="*/ 10540 h 655"/>
                              <a:gd name="T48" fmla="+- 0 7161 5334"/>
                              <a:gd name="T49" fmla="*/ T48 w 1828"/>
                              <a:gd name="T50" fmla="+- 0 10976 10322"/>
                              <a:gd name="T51" fmla="*/ 10976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8" h="655">
                                <a:moveTo>
                                  <a:pt x="1827" y="0"/>
                                </a:moveTo>
                                <a:lnTo>
                                  <a:pt x="1827" y="654"/>
                                </a:lnTo>
                                <a:lnTo>
                                  <a:pt x="0" y="654"/>
                                </a:lnTo>
                                <a:moveTo>
                                  <a:pt x="618" y="479"/>
                                </a:moveTo>
                                <a:lnTo>
                                  <a:pt x="793" y="654"/>
                                </a:lnTo>
                                <a:moveTo>
                                  <a:pt x="1015" y="363"/>
                                </a:moveTo>
                                <a:lnTo>
                                  <a:pt x="793" y="654"/>
                                </a:lnTo>
                                <a:moveTo>
                                  <a:pt x="1015" y="363"/>
                                </a:moveTo>
                                <a:lnTo>
                                  <a:pt x="1241" y="654"/>
                                </a:lnTo>
                                <a:moveTo>
                                  <a:pt x="1505" y="218"/>
                                </a:moveTo>
                                <a:lnTo>
                                  <a:pt x="1241" y="654"/>
                                </a:lnTo>
                                <a:moveTo>
                                  <a:pt x="1505" y="218"/>
                                </a:moveTo>
                                <a:lnTo>
                                  <a:pt x="1827" y="654"/>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D1A97" id="docshapegroup159" o:spid="_x0000_s1026" style="position:absolute;margin-left:258.25pt;margin-top:499.55pt;width:100.1pt;height:49.5pt;z-index:-20355072;mso-position-horizontal-relative:page" coordorigin="5165,9991" coordsize="200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">
                <v:shape id="docshape160" o:spid="_x0000_s1027" type="#_x0000_t75" style="position:absolute;left:5296;top:10737;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">
                  <v:imagedata r:id="rId99" o:title=""/>
                </v:shape>
                <v:shape id="docshape161" o:spid="_x0000_s1028" type="#_x0000_t75" style="position:absolute;left:6912;top:10261;width:12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">
                  <v:imagedata r:id="rId100" o:title=""/>
                </v:shape>
                <v:shape id="docshape162" o:spid="_x0000_s1029" style="position:absolute;left:5170;top:10153;width:1991;height:821;visibility:visible;mso-wrap-style:square;v-text-anchor:top" coordsize="199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" path="m1872,326l213,814r-66,6l86,801,37,760,6,701,,635,19,574,60,525r59,-31l1778,6,1844,r61,19l1954,60r31,59l1990,185r-19,61l1930,295r-58,31xe" filled="f" strokecolor="#91d9f8" strokeweight=".5pt">
                  <v:path arrowok="t" o:connecttype="custom" o:connectlocs="1872,10480;213,10968;147,10974;86,10955;37,10914;6,10855;0,10789;19,10728;60,10679;119,10648;1778,10160;1844,10154;1905,10173;1954,10214;1985,10273;1990,10339;1971,10400;1930,10449;1872,10480" o:connectangles="0,0,0,0,0,0,0,0,0,0,0,0,0,0,0,0,0,0,0"/>
                </v:shape>
                <v:shape id="docshape163" o:spid="_x0000_s1030" style="position:absolute;left:5382;top:1046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" path="m70,25l31,71,18,67,8,58,1,45,,31,4,18,13,8,25,1,39,,52,4r11,9l70,25xe" filled="f" strokecolor="#91d9f8" strokeweight=".5pt">
                  <v:path arrowok="t" o:connecttype="custom" o:connectlocs="70,10495;31,10541;18,10537;8,10528;1,10515;0,10501;4,10488;13,10478;25,10471;39,10470;52,10474;63,10483;70,10495" o:connectangles="0,0,0,0,0,0,0,0,0,0,0,0,0"/>
                </v:shape>
                <v:shape id="docshape164" o:spid="_x0000_s1031" style="position:absolute;left:5475;top:1030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" path="m70,25l31,71,18,67,8,58,1,45,,31,4,18,13,8,25,1,40,,53,4r10,9l70,25xe" filled="f" strokecolor="#91d9f8" strokeweight=".5pt">
                  <v:path arrowok="t" o:connecttype="custom" o:connectlocs="70,10329;31,10375;18,10371;8,10362;1,10349;0,10335;4,10322;13,10312;25,10305;40,10304;53,10308;63,10317;70,10329" o:connectangles="0,0,0,0,0,0,0,0,0,0,0,0,0"/>
                </v:shape>
                <v:shape id="docshape165" o:spid="_x0000_s1032" style="position:absolute;left:5645;top:10386;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" path="m70,26l32,71,19,67,8,58,1,46,,32,4,19,13,8,26,1,40,,53,4r10,9l70,26xe" filled="f" strokecolor="#91d9f8" strokeweight=".5pt">
                  <v:path arrowok="t" o:connecttype="custom" o:connectlocs="70,10412;32,10457;19,10453;8,10444;1,10432;0,10418;4,10405;13,10394;26,10387;40,10386;53,10390;63,10399;70,10412" o:connectangles="0,0,0,0,0,0,0,0,0,0,0,0,0"/>
                </v:shape>
                <v:shape id="docshape166" o:spid="_x0000_s1033" style="position:absolute;left:5764;top:10220;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" path="m70,26l31,71,18,67,8,58,1,46,,32,4,19,13,8,25,1,40,,53,4r10,9l70,26xe" filled="f" strokecolor="#91d9f8" strokeweight=".5pt">
                  <v:path arrowok="t" o:connecttype="custom" o:connectlocs="70,10246;31,10291;18,10287;8,10278;1,10266;0,10252;4,10239;13,10228;25,10221;40,10220;53,10224;63,10233;70,10246" o:connectangles="0,0,0,0,0,0,0,0,0,0,0,0,0"/>
                </v:shape>
                <v:shape id="docshape167" o:spid="_x0000_s1034" style="position:absolute;left:5909;top:1030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" path="m70,25l31,71,18,67,8,58,1,45,,31,4,18,13,8,25,1,40,,53,4r10,9l70,25xe" filled="f" strokecolor="#91d9f8" strokeweight=".5pt">
                  <v:path arrowok="t" o:connecttype="custom" o:connectlocs="70,10329;31,10375;18,10371;8,10362;1,10349;0,10335;4,10322;13,10312;25,10305;40,10304;53,10308;63,10317;70,10329" o:connectangles="0,0,0,0,0,0,0,0,0,0,0,0,0"/>
                </v:shape>
                <v:shape id="docshape168" o:spid="_x0000_s1035" style="position:absolute;left:6029;top:101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" path="m70,26l32,71,19,67,8,59,2,46,,32,5,19,13,8,26,2,40,,53,5r11,8l70,26xe" filled="f" strokecolor="#91d9f8" strokeweight=".5pt">
                  <v:path arrowok="t" o:connecttype="custom" o:connectlocs="70,10159;32,10204;19,10200;8,10192;2,10179;0,10165;5,10152;13,10141;26,10135;40,10133;53,10138;64,10146;70,10159" o:connectangles="0,0,0,0,0,0,0,0,0,0,0,0,0"/>
                </v:shape>
                <v:shape id="docshape169" o:spid="_x0000_s1036" style="position:absolute;left:6143;top:10234;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" path="m70,25l31,71,18,67,8,58,1,46,,31,4,18,13,8,25,1,39,,53,4r10,9l70,25xe" filled="f" strokecolor="#91d9f8" strokeweight=".5pt">
                  <v:path arrowok="t" o:connecttype="custom" o:connectlocs="70,10260;31,10306;18,10302;8,10293;1,10281;0,10266;4,10253;13,10243;25,10236;39,10235;53,10239;63,10248;70,10260" o:connectangles="0,0,0,0,0,0,0,0,0,0,0,0,0"/>
                </v:shape>
                <v:shape id="docshape170" o:spid="_x0000_s1037" style="position:absolute;left:6278;top:10060;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" path="m70,26l32,71,19,67,8,58,1,46,,32,4,19,13,8,26,2,40,,53,4r10,9l70,26xe" filled="f" strokecolor="#91d9f8" strokeweight=".5pt">
                  <v:path arrowok="t" o:connecttype="custom" o:connectlocs="70,10086;32,10131;19,10127;8,10118;1,10106;0,10092;4,10079;13,10068;26,10062;40,10060;53,10064;63,10073;70,10086" o:connectangles="0,0,0,0,0,0,0,0,0,0,0,0,0"/>
                </v:shape>
                <v:shape id="docshape171" o:spid="_x0000_s1038" style="position:absolute;left:6419;top:10154;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" path="m70,25l32,71,19,67,8,58,2,46,,31,4,18,13,8,26,1,40,,53,4r10,9l70,25xe" filled="f" strokecolor="#91d9f8" strokeweight=".5pt">
                  <v:path arrowok="t" o:connecttype="custom" o:connectlocs="70,10179;32,10225;19,10221;8,10212;2,10200;0,10185;4,10172;13,10162;26,10155;40,10154;53,10158;63,10167;70,10179" o:connectangles="0,0,0,0,0,0,0,0,0,0,0,0,0"/>
                </v:shape>
                <v:shape id="docshape172" o:spid="_x0000_s1039" style="position:absolute;left:6517;top:9996;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" path="m70,26l31,71,18,67,8,58,1,46,,32,4,18,13,8,25,1,40,,53,4r10,9l70,26xe" filled="f" strokecolor="#91d9f8" strokeweight=".5pt">
                  <v:path arrowok="t" o:connecttype="custom" o:connectlocs="70,10022;31,10067;18,10063;8,10054;1,10042;0,10028;4,10014;13,10004;25,9997;40,9996;53,10000;63,10009;70,10022" o:connectangles="0,0,0,0,0,0,0,0,0,0,0,0,0"/>
                </v:shape>
                <v:shape id="docshape173" o:spid="_x0000_s1040" style="position:absolute;left:6709;top:1006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" path="m70,25l31,71,18,67,8,58,1,46,,31,4,18,13,8,25,1,40,,53,4r10,9l70,25xe" filled="f" strokecolor="#91d9f8" strokeweight=".5pt">
                  <v:path arrowok="t" o:connecttype="custom" o:connectlocs="70,10094;31,10140;18,10136;8,10127;1,10115;0,10100;4,10087;13,10077;25,10070;40,10069;53,10073;63,10082;70,10094" o:connectangles="0,0,0,0,0,0,0,0,0,0,0,0,0"/>
                </v:shape>
                <v:shape id="docshape174" o:spid="_x0000_s1041" style="position:absolute;left:5334;top:10321;width:1828;height:655;visibility:visible;mso-wrap-style:square;v-text-anchor:top" coordsize="182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" path="m1827,r,654l,654m618,479l793,654m1015,363l793,654m1015,363r226,291m1505,218l1241,654m1505,218r322,436e" filled="f" strokecolor="#91d9f8" strokeweight=".5pt">
                  <v:path arrowok="t" o:connecttype="custom" o:connectlocs="1827,10322;1827,10976;0,10976;618,10801;793,10976;1015,10685;793,10976;1015,10685;1241,10976;1505,10540;1241,10976;1505,10540;1827,10976" o:connectangles="0,0,0,0,0,0,0,0,0,0,0,0,0"/>
                </v:shape>
                <w10:wrap anchorx="page"/>
              </v:group>
            </w:pict>
          </mc:Fallback>
        </mc:AlternateContent>
      </w:r>
      <w:r>
        <w:rPr>
          <w:color w:val="231F20"/>
          <w:spacing w:val="-2"/>
          <w:sz w:val="48"/>
        </w:rPr>
        <w:t>Minerals</w:t>
      </w:r>
    </w:p>
    <w:p w:rsidR="00603CB0" w:rsidRDefault="009F7F2C">
      <w:pPr>
        <w:tabs>
          <w:tab w:val="left" w:pos="3151"/>
          <w:tab w:val="left" w:pos="4634"/>
          <w:tab w:val="left" w:pos="6028"/>
          <w:tab w:val="left" w:pos="7545"/>
          <w:tab w:val="left" w:pos="9075"/>
        </w:tabs>
        <w:ind w:left="163"/>
        <w:rPr>
          <w:sz w:val="20"/>
        </w:rPr>
      </w:pPr>
      <w:r>
        <w:rPr>
          <w:noProof/>
          <w:position w:val="42"/>
          <w:sz w:val="20"/>
          <w:lang w:val="en-AU" w:eastAsia="en-AU"/>
        </w:rPr>
        <mc:AlternateContent>
          <mc:Choice Requires="wpg">
            <w:drawing>
              <wp:inline distT="0" distB="0" distL="0" distR="0">
                <wp:extent cx="187325" cy="192405"/>
                <wp:effectExtent l="8255" t="7620" r="13970" b="9525"/>
                <wp:docPr id="888"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92405"/>
                          <a:chOff x="0" y="0"/>
                          <a:chExt cx="295" cy="303"/>
                        </a:xfrm>
                      </wpg:grpSpPr>
                      <wps:wsp>
                        <wps:cNvPr id="889" name="docshape176"/>
                        <wps:cNvSpPr>
                          <a:spLocks/>
                        </wps:cNvSpPr>
                        <wps:spPr bwMode="auto">
                          <a:xfrm>
                            <a:off x="0" y="0"/>
                            <a:ext cx="295" cy="303"/>
                          </a:xfrm>
                          <a:custGeom>
                            <a:avLst/>
                            <a:gdLst>
                              <a:gd name="T0" fmla="*/ 148 w 295"/>
                              <a:gd name="T1" fmla="*/ 0 h 303"/>
                              <a:gd name="T2" fmla="*/ 148 w 295"/>
                              <a:gd name="T3" fmla="*/ 303 h 303"/>
                              <a:gd name="T4" fmla="*/ 0 w 295"/>
                              <a:gd name="T5" fmla="*/ 151 h 303"/>
                              <a:gd name="T6" fmla="*/ 295 w 295"/>
                              <a:gd name="T7" fmla="*/ 151 h 303"/>
                            </a:gdLst>
                            <a:ahLst/>
                            <a:cxnLst>
                              <a:cxn ang="0">
                                <a:pos x="T0" y="T1"/>
                              </a:cxn>
                              <a:cxn ang="0">
                                <a:pos x="T2" y="T3"/>
                              </a:cxn>
                              <a:cxn ang="0">
                                <a:pos x="T4" y="T5"/>
                              </a:cxn>
                              <a:cxn ang="0">
                                <a:pos x="T6" y="T7"/>
                              </a:cxn>
                            </a:cxnLst>
                            <a:rect l="0" t="0" r="r" b="b"/>
                            <a:pathLst>
                              <a:path w="295" h="303">
                                <a:moveTo>
                                  <a:pt x="148" y="0"/>
                                </a:moveTo>
                                <a:lnTo>
                                  <a:pt x="148" y="303"/>
                                </a:lnTo>
                                <a:moveTo>
                                  <a:pt x="0" y="151"/>
                                </a:moveTo>
                                <a:lnTo>
                                  <a:pt x="295" y="151"/>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69AF30" id="docshapegroup175" o:spid="_x0000_s1026" style="width:14.75pt;height:15.15pt;mso-position-horizontal-relative:char;mso-position-vertical-relative:line" coordsize="295,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">
                <v:shape id="docshape176" o:spid="_x0000_s1027" style="position:absolute;width:295;height:303;visibility:visible;mso-wrap-style:square;v-text-anchor:top" coordsize="29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" path="m148,r,303m,151r295,e" filled="f" strokecolor="#91d9f8" strokeweight=".5pt">
                  <v:path arrowok="t" o:connecttype="custom" o:connectlocs="148,0;148,303;0,151;295,151" o:connectangles="0,0,0,0"/>
                </v:shape>
                <w10:anchorlock/>
              </v:group>
            </w:pict>
          </mc:Fallback>
        </mc:AlternateContent>
      </w:r>
      <w:r>
        <w:rPr>
          <w:position w:val="42"/>
          <w:sz w:val="20"/>
        </w:rPr>
        <w:tab/>
      </w:r>
      <w:r>
        <w:rPr>
          <w:noProof/>
          <w:sz w:val="20"/>
          <w:lang w:val="en-AU" w:eastAsia="en-AU"/>
        </w:rPr>
        <mc:AlternateContent>
          <mc:Choice Requires="wpg">
            <w:drawing>
              <wp:inline distT="0" distB="0" distL="0" distR="0">
                <wp:extent cx="438150" cy="388620"/>
                <wp:effectExtent l="10160" t="17145" r="18415" b="13335"/>
                <wp:docPr id="883"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388620"/>
                          <a:chOff x="0" y="0"/>
                          <a:chExt cx="690" cy="612"/>
                        </a:xfrm>
                      </wpg:grpSpPr>
                      <pic:pic xmlns:pic="http://schemas.openxmlformats.org/drawingml/2006/picture">
                        <pic:nvPicPr>
                          <pic:cNvPr id="884" name="docshape1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46" y="292"/>
                            <a:ext cx="48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docshape179"/>
                        <wps:cNvSpPr>
                          <a:spLocks/>
                        </wps:cNvSpPr>
                        <wps:spPr bwMode="auto">
                          <a:xfrm>
                            <a:off x="151" y="374"/>
                            <a:ext cx="474" cy="233"/>
                          </a:xfrm>
                          <a:custGeom>
                            <a:avLst/>
                            <a:gdLst>
                              <a:gd name="T0" fmla="+- 0 625 151"/>
                              <a:gd name="T1" fmla="*/ T0 w 474"/>
                              <a:gd name="T2" fmla="+- 0 374 374"/>
                              <a:gd name="T3" fmla="*/ 374 h 233"/>
                              <a:gd name="T4" fmla="+- 0 151 151"/>
                              <a:gd name="T5" fmla="*/ T4 w 474"/>
                              <a:gd name="T6" fmla="+- 0 588 374"/>
                              <a:gd name="T7" fmla="*/ 588 h 233"/>
                              <a:gd name="T8" fmla="+- 0 217 151"/>
                              <a:gd name="T9" fmla="*/ T8 w 474"/>
                              <a:gd name="T10" fmla="+- 0 606 374"/>
                              <a:gd name="T11" fmla="*/ 606 h 233"/>
                              <a:gd name="T12" fmla="+- 0 544 151"/>
                              <a:gd name="T13" fmla="*/ T12 w 474"/>
                              <a:gd name="T14" fmla="+- 0 504 374"/>
                              <a:gd name="T15" fmla="*/ 504 h 233"/>
                            </a:gdLst>
                            <a:ahLst/>
                            <a:cxnLst>
                              <a:cxn ang="0">
                                <a:pos x="T1" y="T3"/>
                              </a:cxn>
                              <a:cxn ang="0">
                                <a:pos x="T5" y="T7"/>
                              </a:cxn>
                              <a:cxn ang="0">
                                <a:pos x="T9" y="T11"/>
                              </a:cxn>
                              <a:cxn ang="0">
                                <a:pos x="T13" y="T15"/>
                              </a:cxn>
                            </a:cxnLst>
                            <a:rect l="0" t="0" r="r" b="b"/>
                            <a:pathLst>
                              <a:path w="474" h="233">
                                <a:moveTo>
                                  <a:pt x="474" y="0"/>
                                </a:moveTo>
                                <a:lnTo>
                                  <a:pt x="0" y="214"/>
                                </a:lnTo>
                                <a:lnTo>
                                  <a:pt x="66" y="232"/>
                                </a:lnTo>
                                <a:lnTo>
                                  <a:pt x="393" y="13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docshape1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62" y="175"/>
                            <a:ext cx="25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docshape181"/>
                        <wps:cNvSpPr>
                          <a:spLocks/>
                        </wps:cNvSpPr>
                        <wps:spPr bwMode="auto">
                          <a:xfrm>
                            <a:off x="5" y="5"/>
                            <a:ext cx="680" cy="531"/>
                          </a:xfrm>
                          <a:custGeom>
                            <a:avLst/>
                            <a:gdLst>
                              <a:gd name="T0" fmla="+- 0 121 5"/>
                              <a:gd name="T1" fmla="*/ T0 w 680"/>
                              <a:gd name="T2" fmla="+- 0 535 5"/>
                              <a:gd name="T3" fmla="*/ 535 h 531"/>
                              <a:gd name="T4" fmla="+- 0 59 5"/>
                              <a:gd name="T5" fmla="*/ T4 w 680"/>
                              <a:gd name="T6" fmla="+- 0 492 5"/>
                              <a:gd name="T7" fmla="*/ 492 h 531"/>
                              <a:gd name="T8" fmla="+- 0 12 5"/>
                              <a:gd name="T9" fmla="*/ T8 w 680"/>
                              <a:gd name="T10" fmla="+- 0 409 5"/>
                              <a:gd name="T11" fmla="*/ 409 h 531"/>
                              <a:gd name="T12" fmla="+- 0 5 5"/>
                              <a:gd name="T13" fmla="*/ T12 w 680"/>
                              <a:gd name="T14" fmla="+- 0 342 5"/>
                              <a:gd name="T15" fmla="*/ 342 h 531"/>
                              <a:gd name="T16" fmla="+- 0 20 5"/>
                              <a:gd name="T17" fmla="*/ T16 w 680"/>
                              <a:gd name="T18" fmla="+- 0 273 5"/>
                              <a:gd name="T19" fmla="*/ 273 h 531"/>
                              <a:gd name="T20" fmla="+- 0 55 5"/>
                              <a:gd name="T21" fmla="*/ T20 w 680"/>
                              <a:gd name="T22" fmla="+- 0 210 5"/>
                              <a:gd name="T23" fmla="*/ 210 h 531"/>
                              <a:gd name="T24" fmla="+- 0 110 5"/>
                              <a:gd name="T25" fmla="*/ T24 w 680"/>
                              <a:gd name="T26" fmla="+- 0 156 5"/>
                              <a:gd name="T27" fmla="*/ 156 h 531"/>
                              <a:gd name="T28" fmla="+- 0 245 5"/>
                              <a:gd name="T29" fmla="*/ T28 w 680"/>
                              <a:gd name="T30" fmla="+- 0 100 5"/>
                              <a:gd name="T31" fmla="*/ 100 h 531"/>
                              <a:gd name="T32" fmla="+- 0 437 5"/>
                              <a:gd name="T33" fmla="*/ T32 w 680"/>
                              <a:gd name="T34" fmla="+- 0 51 5"/>
                              <a:gd name="T35" fmla="*/ 51 h 531"/>
                              <a:gd name="T36" fmla="+- 0 610 5"/>
                              <a:gd name="T37" fmla="*/ T36 w 680"/>
                              <a:gd name="T38" fmla="+- 0 18 5"/>
                              <a:gd name="T39" fmla="*/ 18 h 531"/>
                              <a:gd name="T40" fmla="+- 0 685 5"/>
                              <a:gd name="T41" fmla="*/ T40 w 680"/>
                              <a:gd name="T42" fmla="+- 0 5 5"/>
                              <a:gd name="T43" fmla="*/ 5 h 531"/>
                              <a:gd name="T44" fmla="+- 0 642 5"/>
                              <a:gd name="T45" fmla="*/ T44 w 680"/>
                              <a:gd name="T46" fmla="+- 0 89 5"/>
                              <a:gd name="T47" fmla="*/ 89 h 531"/>
                              <a:gd name="T48" fmla="+- 0 612 5"/>
                              <a:gd name="T49" fmla="*/ T48 w 680"/>
                              <a:gd name="T50" fmla="+- 0 145 5"/>
                              <a:gd name="T51" fmla="*/ 145 h 531"/>
                              <a:gd name="T52" fmla="+- 0 580 5"/>
                              <a:gd name="T53" fmla="*/ T52 w 680"/>
                              <a:gd name="T54" fmla="+- 0 201 5"/>
                              <a:gd name="T55" fmla="*/ 201 h 531"/>
                              <a:gd name="T56" fmla="+- 0 532 5"/>
                              <a:gd name="T57" fmla="*/ T56 w 680"/>
                              <a:gd name="T58" fmla="+- 0 280 5"/>
                              <a:gd name="T59" fmla="*/ 280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0" h="531">
                                <a:moveTo>
                                  <a:pt x="116" y="530"/>
                                </a:moveTo>
                                <a:lnTo>
                                  <a:pt x="54" y="487"/>
                                </a:lnTo>
                                <a:lnTo>
                                  <a:pt x="7" y="404"/>
                                </a:lnTo>
                                <a:lnTo>
                                  <a:pt x="0" y="337"/>
                                </a:lnTo>
                                <a:lnTo>
                                  <a:pt x="15" y="268"/>
                                </a:lnTo>
                                <a:lnTo>
                                  <a:pt x="50" y="205"/>
                                </a:lnTo>
                                <a:lnTo>
                                  <a:pt x="105" y="151"/>
                                </a:lnTo>
                                <a:lnTo>
                                  <a:pt x="240" y="95"/>
                                </a:lnTo>
                                <a:lnTo>
                                  <a:pt x="432" y="46"/>
                                </a:lnTo>
                                <a:lnTo>
                                  <a:pt x="605" y="13"/>
                                </a:lnTo>
                                <a:lnTo>
                                  <a:pt x="680" y="0"/>
                                </a:lnTo>
                                <a:lnTo>
                                  <a:pt x="637" y="84"/>
                                </a:lnTo>
                                <a:lnTo>
                                  <a:pt x="607" y="140"/>
                                </a:lnTo>
                                <a:lnTo>
                                  <a:pt x="575" y="196"/>
                                </a:lnTo>
                                <a:lnTo>
                                  <a:pt x="527" y="275"/>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9402D1" id="docshapegroup177" o:spid="_x0000_s1026" style="width:34.5pt;height:30.6pt;mso-position-horizontal-relative:char;mso-position-vertical-relative:line" coordsize="69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">
                <v:shape id="docshape178" o:spid="_x0000_s1027" type="#_x0000_t75" style="position:absolute;left:146;top:292;width:48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">
                  <v:imagedata r:id="rId103" o:title=""/>
                </v:shape>
                <v:shape id="docshape179" o:spid="_x0000_s1028" style="position:absolute;left:151;top:374;width:474;height:233;visibility:visible;mso-wrap-style:square;v-text-anchor:top" coordsize="47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" path="m474,l,214r66,18l393,130e" filled="f" strokecolor="#91d9f8" strokeweight=".5pt">
                  <v:path arrowok="t" o:connecttype="custom" o:connectlocs="474,374;0,588;66,606;393,504" o:connectangles="0,0,0,0"/>
                </v:shape>
                <v:shape id="docshape180" o:spid="_x0000_s1029" type="#_x0000_t75" style="position:absolute;left:162;top:175;width:253;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">
                  <v:imagedata r:id="rId104" o:title=""/>
                </v:shape>
                <v:shape id="docshape181" o:spid="_x0000_s1030" style="position:absolute;left:5;top:5;width:680;height:531;visibility:visible;mso-wrap-style:square;v-text-anchor:top" coordsize="68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" path="m116,530l54,487,7,404,,337,15,268,50,205r55,-54l240,95,432,46,605,13,680,,637,84r-30,56l575,196r-48,79e" filled="f" strokecolor="#91d9f8" strokeweight=".5pt">
                  <v:path arrowok="t" o:connecttype="custom" o:connectlocs="116,535;54,492;7,409;0,342;15,273;50,210;105,156;240,100;432,51;605,18;680,5;637,89;607,145;575,201;527,280" o:connectangles="0,0,0,0,0,0,0,0,0,0,0,0,0,0,0"/>
                </v:shape>
                <w10:anchorlock/>
              </v:group>
            </w:pict>
          </mc:Fallback>
        </mc:AlternateContent>
      </w:r>
      <w:r>
        <w:rPr>
          <w:sz w:val="20"/>
        </w:rPr>
        <w:tab/>
      </w:r>
      <w:r>
        <w:rPr>
          <w:noProof/>
          <w:position w:val="4"/>
          <w:sz w:val="20"/>
          <w:lang w:val="en-AU" w:eastAsia="en-AU"/>
        </w:rPr>
        <mc:AlternateContent>
          <mc:Choice Requires="wpg">
            <w:drawing>
              <wp:inline distT="0" distB="0" distL="0" distR="0">
                <wp:extent cx="407670" cy="342900"/>
                <wp:effectExtent l="8890" t="10795" r="2540" b="8255"/>
                <wp:docPr id="881"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42900"/>
                          <a:chOff x="0" y="0"/>
                          <a:chExt cx="642" cy="540"/>
                        </a:xfrm>
                      </wpg:grpSpPr>
                      <wps:wsp>
                        <wps:cNvPr id="882" name="docshape183"/>
                        <wps:cNvSpPr>
                          <a:spLocks/>
                        </wps:cNvSpPr>
                        <wps:spPr bwMode="auto">
                          <a:xfrm>
                            <a:off x="5" y="5"/>
                            <a:ext cx="632" cy="530"/>
                          </a:xfrm>
                          <a:custGeom>
                            <a:avLst/>
                            <a:gdLst>
                              <a:gd name="T0" fmla="+- 0 591 5"/>
                              <a:gd name="T1" fmla="*/ T0 w 632"/>
                              <a:gd name="T2" fmla="+- 0 216 5"/>
                              <a:gd name="T3" fmla="*/ 216 h 530"/>
                              <a:gd name="T4" fmla="+- 0 525 5"/>
                              <a:gd name="T5" fmla="*/ T4 w 632"/>
                              <a:gd name="T6" fmla="+- 0 226 5"/>
                              <a:gd name="T7" fmla="*/ 226 h 530"/>
                              <a:gd name="T8" fmla="+- 0 499 5"/>
                              <a:gd name="T9" fmla="*/ T8 w 632"/>
                              <a:gd name="T10" fmla="+- 0 275 5"/>
                              <a:gd name="T11" fmla="*/ 275 h 530"/>
                              <a:gd name="T12" fmla="+- 0 428 5"/>
                              <a:gd name="T13" fmla="*/ T12 w 632"/>
                              <a:gd name="T14" fmla="+- 0 142 5"/>
                              <a:gd name="T15" fmla="*/ 142 h 530"/>
                              <a:gd name="T16" fmla="+- 0 479 5"/>
                              <a:gd name="T17" fmla="*/ T16 w 632"/>
                              <a:gd name="T18" fmla="+- 0 152 5"/>
                              <a:gd name="T19" fmla="*/ 152 h 530"/>
                              <a:gd name="T20" fmla="+- 0 493 5"/>
                              <a:gd name="T21" fmla="*/ T20 w 632"/>
                              <a:gd name="T22" fmla="+- 0 150 5"/>
                              <a:gd name="T23" fmla="*/ 150 h 530"/>
                              <a:gd name="T24" fmla="+- 0 534 5"/>
                              <a:gd name="T25" fmla="*/ T24 w 632"/>
                              <a:gd name="T26" fmla="+- 0 94 5"/>
                              <a:gd name="T27" fmla="*/ 94 h 530"/>
                              <a:gd name="T28" fmla="+- 0 505 5"/>
                              <a:gd name="T29" fmla="*/ T28 w 632"/>
                              <a:gd name="T30" fmla="+- 0 26 5"/>
                              <a:gd name="T31" fmla="*/ 26 h 530"/>
                              <a:gd name="T32" fmla="+- 0 447 5"/>
                              <a:gd name="T33" fmla="*/ T32 w 632"/>
                              <a:gd name="T34" fmla="+- 0 15 5"/>
                              <a:gd name="T35" fmla="*/ 15 h 530"/>
                              <a:gd name="T36" fmla="+- 0 430 5"/>
                              <a:gd name="T37" fmla="*/ T36 w 632"/>
                              <a:gd name="T38" fmla="+- 0 22 5"/>
                              <a:gd name="T39" fmla="*/ 22 h 530"/>
                              <a:gd name="T40" fmla="+- 0 396 5"/>
                              <a:gd name="T41" fmla="*/ T40 w 632"/>
                              <a:gd name="T42" fmla="+- 0 80 5"/>
                              <a:gd name="T43" fmla="*/ 80 h 530"/>
                              <a:gd name="T44" fmla="+- 0 372 5"/>
                              <a:gd name="T45" fmla="*/ T44 w 632"/>
                              <a:gd name="T46" fmla="+- 0 179 5"/>
                              <a:gd name="T47" fmla="*/ 179 h 530"/>
                              <a:gd name="T48" fmla="+- 0 258 5"/>
                              <a:gd name="T49" fmla="*/ T48 w 632"/>
                              <a:gd name="T50" fmla="+- 0 183 5"/>
                              <a:gd name="T51" fmla="*/ 183 h 530"/>
                              <a:gd name="T52" fmla="+- 0 143 5"/>
                              <a:gd name="T53" fmla="*/ T52 w 632"/>
                              <a:gd name="T54" fmla="+- 0 273 5"/>
                              <a:gd name="T55" fmla="*/ 273 h 530"/>
                              <a:gd name="T56" fmla="+- 0 113 5"/>
                              <a:gd name="T57" fmla="*/ T56 w 632"/>
                              <a:gd name="T58" fmla="+- 0 220 5"/>
                              <a:gd name="T59" fmla="*/ 220 h 530"/>
                              <a:gd name="T60" fmla="+- 0 43 5"/>
                              <a:gd name="T61" fmla="*/ T60 w 632"/>
                              <a:gd name="T62" fmla="+- 0 216 5"/>
                              <a:gd name="T63" fmla="*/ 216 h 530"/>
                              <a:gd name="T64" fmla="+- 0 5 5"/>
                              <a:gd name="T65" fmla="*/ T64 w 632"/>
                              <a:gd name="T66" fmla="+- 0 276 5"/>
                              <a:gd name="T67" fmla="*/ 276 h 530"/>
                              <a:gd name="T68" fmla="+- 0 37 5"/>
                              <a:gd name="T69" fmla="*/ T68 w 632"/>
                              <a:gd name="T70" fmla="+- 0 340 5"/>
                              <a:gd name="T71" fmla="*/ 340 h 530"/>
                              <a:gd name="T72" fmla="+- 0 106 5"/>
                              <a:gd name="T73" fmla="*/ T72 w 632"/>
                              <a:gd name="T74" fmla="+- 0 344 5"/>
                              <a:gd name="T75" fmla="*/ 344 h 530"/>
                              <a:gd name="T76" fmla="+- 0 205 5"/>
                              <a:gd name="T77" fmla="*/ T76 w 632"/>
                              <a:gd name="T78" fmla="+- 0 295 5"/>
                              <a:gd name="T79" fmla="*/ 295 h 530"/>
                              <a:gd name="T80" fmla="+- 0 271 5"/>
                              <a:gd name="T81" fmla="*/ T80 w 632"/>
                              <a:gd name="T82" fmla="+- 0 390 5"/>
                              <a:gd name="T83" fmla="*/ 390 h 530"/>
                              <a:gd name="T84" fmla="+- 0 388 5"/>
                              <a:gd name="T85" fmla="*/ T84 w 632"/>
                              <a:gd name="T86" fmla="+- 0 380 5"/>
                              <a:gd name="T87" fmla="*/ 380 h 530"/>
                              <a:gd name="T88" fmla="+- 0 529 5"/>
                              <a:gd name="T89" fmla="*/ T88 w 632"/>
                              <a:gd name="T90" fmla="+- 0 340 5"/>
                              <a:gd name="T91" fmla="*/ 340 h 530"/>
                              <a:gd name="T92" fmla="+- 0 598 5"/>
                              <a:gd name="T93" fmla="*/ T92 w 632"/>
                              <a:gd name="T94" fmla="+- 0 344 5"/>
                              <a:gd name="T95" fmla="*/ 344 h 530"/>
                              <a:gd name="T96" fmla="+- 0 637 5"/>
                              <a:gd name="T97" fmla="*/ T96 w 632"/>
                              <a:gd name="T98" fmla="+- 0 283 5"/>
                              <a:gd name="T99" fmla="*/ 283 h 530"/>
                              <a:gd name="T100" fmla="+- 0 91 5"/>
                              <a:gd name="T101" fmla="*/ T100 w 632"/>
                              <a:gd name="T102" fmla="+- 0 88 5"/>
                              <a:gd name="T103" fmla="*/ 88 h 530"/>
                              <a:gd name="T104" fmla="+- 0 139 5"/>
                              <a:gd name="T105" fmla="*/ T104 w 632"/>
                              <a:gd name="T106" fmla="+- 0 93 5"/>
                              <a:gd name="T107" fmla="*/ 93 h 530"/>
                              <a:gd name="T108" fmla="+- 0 164 5"/>
                              <a:gd name="T109" fmla="*/ T108 w 632"/>
                              <a:gd name="T110" fmla="+- 0 59 5"/>
                              <a:gd name="T111" fmla="*/ 59 h 530"/>
                              <a:gd name="T112" fmla="+- 0 263 5"/>
                              <a:gd name="T113" fmla="*/ T112 w 632"/>
                              <a:gd name="T114" fmla="+- 0 93 5"/>
                              <a:gd name="T115" fmla="*/ 93 h 530"/>
                              <a:gd name="T116" fmla="+- 0 313 5"/>
                              <a:gd name="T117" fmla="*/ T116 w 632"/>
                              <a:gd name="T118" fmla="+- 0 91 5"/>
                              <a:gd name="T119" fmla="*/ 91 h 530"/>
                              <a:gd name="T120" fmla="+- 0 336 5"/>
                              <a:gd name="T121" fmla="*/ T120 w 632"/>
                              <a:gd name="T122" fmla="+- 0 47 5"/>
                              <a:gd name="T123" fmla="*/ 47 h 530"/>
                              <a:gd name="T124" fmla="+- 0 310 5"/>
                              <a:gd name="T125" fmla="*/ T124 w 632"/>
                              <a:gd name="T126" fmla="+- 0 5 5"/>
                              <a:gd name="T127" fmla="*/ 5 h 530"/>
                              <a:gd name="T128" fmla="+- 0 260 5"/>
                              <a:gd name="T129" fmla="*/ T128 w 632"/>
                              <a:gd name="T130" fmla="+- 0 7 5"/>
                              <a:gd name="T131" fmla="*/ 7 h 530"/>
                              <a:gd name="T132" fmla="+- 0 147 5"/>
                              <a:gd name="T133" fmla="*/ T132 w 632"/>
                              <a:gd name="T134" fmla="+- 0 10 5"/>
                              <a:gd name="T135" fmla="*/ 10 h 530"/>
                              <a:gd name="T136" fmla="+- 0 99 5"/>
                              <a:gd name="T137" fmla="*/ T136 w 632"/>
                              <a:gd name="T138" fmla="+- 0 5 5"/>
                              <a:gd name="T139" fmla="*/ 5 h 530"/>
                              <a:gd name="T140" fmla="+- 0 71 5"/>
                              <a:gd name="T141" fmla="*/ T140 w 632"/>
                              <a:gd name="T142" fmla="+- 0 44 5"/>
                              <a:gd name="T143" fmla="*/ 44 h 530"/>
                              <a:gd name="T144" fmla="+- 0 91 5"/>
                              <a:gd name="T145" fmla="*/ T144 w 632"/>
                              <a:gd name="T146" fmla="+- 0 88 5"/>
                              <a:gd name="T147" fmla="*/ 88 h 530"/>
                              <a:gd name="T148" fmla="+- 0 401 5"/>
                              <a:gd name="T149" fmla="*/ T148 w 632"/>
                              <a:gd name="T150" fmla="+- 0 533 5"/>
                              <a:gd name="T151" fmla="*/ 533 h 530"/>
                              <a:gd name="T152" fmla="+- 0 514 5"/>
                              <a:gd name="T153" fmla="*/ T152 w 632"/>
                              <a:gd name="T154" fmla="+- 0 530 5"/>
                              <a:gd name="T155" fmla="*/ 530 h 530"/>
                              <a:gd name="T156" fmla="+- 0 562 5"/>
                              <a:gd name="T157" fmla="*/ T156 w 632"/>
                              <a:gd name="T158" fmla="+- 0 535 5"/>
                              <a:gd name="T159" fmla="*/ 535 h 530"/>
                              <a:gd name="T160" fmla="+- 0 590 5"/>
                              <a:gd name="T161" fmla="*/ T160 w 632"/>
                              <a:gd name="T162" fmla="+- 0 496 5"/>
                              <a:gd name="T163" fmla="*/ 496 h 530"/>
                              <a:gd name="T164" fmla="+- 0 571 5"/>
                              <a:gd name="T165" fmla="*/ T164 w 632"/>
                              <a:gd name="T166" fmla="+- 0 452 5"/>
                              <a:gd name="T167" fmla="*/ 452 h 530"/>
                              <a:gd name="T168" fmla="+- 0 523 5"/>
                              <a:gd name="T169" fmla="*/ T168 w 632"/>
                              <a:gd name="T170" fmla="+- 0 447 5"/>
                              <a:gd name="T171" fmla="*/ 447 h 530"/>
                              <a:gd name="T172" fmla="+- 0 497 5"/>
                              <a:gd name="T173" fmla="*/ T172 w 632"/>
                              <a:gd name="T174" fmla="+- 0 481 5"/>
                              <a:gd name="T175" fmla="*/ 481 h 530"/>
                              <a:gd name="T176" fmla="+- 0 398 5"/>
                              <a:gd name="T177" fmla="*/ T176 w 632"/>
                              <a:gd name="T178" fmla="+- 0 447 5"/>
                              <a:gd name="T179" fmla="*/ 447 h 530"/>
                              <a:gd name="T180" fmla="+- 0 349 5"/>
                              <a:gd name="T181" fmla="*/ T180 w 632"/>
                              <a:gd name="T182" fmla="+- 0 449 5"/>
                              <a:gd name="T183" fmla="*/ 449 h 530"/>
                              <a:gd name="T184" fmla="+- 0 325 5"/>
                              <a:gd name="T185" fmla="*/ T184 w 632"/>
                              <a:gd name="T186" fmla="+- 0 493 5"/>
                              <a:gd name="T187" fmla="*/ 493 h 530"/>
                              <a:gd name="T188" fmla="+- 0 352 5"/>
                              <a:gd name="T189" fmla="*/ T188 w 632"/>
                              <a:gd name="T190" fmla="+- 0 535 5"/>
                              <a:gd name="T191" fmla="*/ 535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2" h="530">
                                <a:moveTo>
                                  <a:pt x="603" y="221"/>
                                </a:moveTo>
                                <a:lnTo>
                                  <a:pt x="600" y="215"/>
                                </a:lnTo>
                                <a:lnTo>
                                  <a:pt x="593" y="211"/>
                                </a:lnTo>
                                <a:lnTo>
                                  <a:pt x="586" y="211"/>
                                </a:lnTo>
                                <a:lnTo>
                                  <a:pt x="538" y="211"/>
                                </a:lnTo>
                                <a:lnTo>
                                  <a:pt x="530" y="211"/>
                                </a:lnTo>
                                <a:lnTo>
                                  <a:pt x="524" y="215"/>
                                </a:lnTo>
                                <a:lnTo>
                                  <a:pt x="520" y="221"/>
                                </a:lnTo>
                                <a:lnTo>
                                  <a:pt x="496" y="265"/>
                                </a:lnTo>
                                <a:lnTo>
                                  <a:pt x="495" y="267"/>
                                </a:lnTo>
                                <a:lnTo>
                                  <a:pt x="494" y="268"/>
                                </a:lnTo>
                                <a:lnTo>
                                  <a:pt x="494" y="270"/>
                                </a:lnTo>
                                <a:lnTo>
                                  <a:pt x="432" y="270"/>
                                </a:lnTo>
                                <a:lnTo>
                                  <a:pt x="385" y="189"/>
                                </a:lnTo>
                                <a:lnTo>
                                  <a:pt x="423" y="137"/>
                                </a:lnTo>
                                <a:lnTo>
                                  <a:pt x="424" y="137"/>
                                </a:lnTo>
                                <a:lnTo>
                                  <a:pt x="473" y="147"/>
                                </a:lnTo>
                                <a:lnTo>
                                  <a:pt x="474" y="147"/>
                                </a:lnTo>
                                <a:lnTo>
                                  <a:pt x="475" y="147"/>
                                </a:lnTo>
                                <a:lnTo>
                                  <a:pt x="476" y="147"/>
                                </a:lnTo>
                                <a:lnTo>
                                  <a:pt x="482" y="147"/>
                                </a:lnTo>
                                <a:lnTo>
                                  <a:pt x="488" y="145"/>
                                </a:lnTo>
                                <a:lnTo>
                                  <a:pt x="492" y="140"/>
                                </a:lnTo>
                                <a:lnTo>
                                  <a:pt x="523" y="101"/>
                                </a:lnTo>
                                <a:lnTo>
                                  <a:pt x="527" y="96"/>
                                </a:lnTo>
                                <a:lnTo>
                                  <a:pt x="529" y="89"/>
                                </a:lnTo>
                                <a:lnTo>
                                  <a:pt x="526" y="82"/>
                                </a:lnTo>
                                <a:lnTo>
                                  <a:pt x="508" y="32"/>
                                </a:lnTo>
                                <a:lnTo>
                                  <a:pt x="506" y="26"/>
                                </a:lnTo>
                                <a:lnTo>
                                  <a:pt x="500" y="21"/>
                                </a:lnTo>
                                <a:lnTo>
                                  <a:pt x="493" y="20"/>
                                </a:lnTo>
                                <a:lnTo>
                                  <a:pt x="445" y="10"/>
                                </a:lnTo>
                                <a:lnTo>
                                  <a:pt x="443" y="10"/>
                                </a:lnTo>
                                <a:lnTo>
                                  <a:pt x="442" y="10"/>
                                </a:lnTo>
                                <a:lnTo>
                                  <a:pt x="441" y="10"/>
                                </a:lnTo>
                                <a:lnTo>
                                  <a:pt x="435" y="10"/>
                                </a:lnTo>
                                <a:lnTo>
                                  <a:pt x="429" y="12"/>
                                </a:lnTo>
                                <a:lnTo>
                                  <a:pt x="425" y="17"/>
                                </a:lnTo>
                                <a:lnTo>
                                  <a:pt x="394" y="56"/>
                                </a:lnTo>
                                <a:lnTo>
                                  <a:pt x="390" y="61"/>
                                </a:lnTo>
                                <a:lnTo>
                                  <a:pt x="388" y="69"/>
                                </a:lnTo>
                                <a:lnTo>
                                  <a:pt x="391" y="75"/>
                                </a:lnTo>
                                <a:lnTo>
                                  <a:pt x="408" y="123"/>
                                </a:lnTo>
                                <a:lnTo>
                                  <a:pt x="371" y="175"/>
                                </a:lnTo>
                                <a:lnTo>
                                  <a:pt x="369" y="174"/>
                                </a:lnTo>
                                <a:lnTo>
                                  <a:pt x="367" y="174"/>
                                </a:lnTo>
                                <a:lnTo>
                                  <a:pt x="365" y="174"/>
                                </a:lnTo>
                                <a:lnTo>
                                  <a:pt x="266" y="174"/>
                                </a:lnTo>
                                <a:lnTo>
                                  <a:pt x="259" y="174"/>
                                </a:lnTo>
                                <a:lnTo>
                                  <a:pt x="253" y="178"/>
                                </a:lnTo>
                                <a:lnTo>
                                  <a:pt x="249" y="184"/>
                                </a:lnTo>
                                <a:lnTo>
                                  <a:pt x="200" y="270"/>
                                </a:lnTo>
                                <a:lnTo>
                                  <a:pt x="138" y="270"/>
                                </a:lnTo>
                                <a:lnTo>
                                  <a:pt x="138" y="268"/>
                                </a:lnTo>
                                <a:lnTo>
                                  <a:pt x="137" y="267"/>
                                </a:lnTo>
                                <a:lnTo>
                                  <a:pt x="136" y="265"/>
                                </a:lnTo>
                                <a:lnTo>
                                  <a:pt x="111" y="221"/>
                                </a:lnTo>
                                <a:lnTo>
                                  <a:pt x="108" y="215"/>
                                </a:lnTo>
                                <a:lnTo>
                                  <a:pt x="101" y="211"/>
                                </a:lnTo>
                                <a:lnTo>
                                  <a:pt x="94" y="211"/>
                                </a:lnTo>
                                <a:lnTo>
                                  <a:pt x="45" y="211"/>
                                </a:lnTo>
                                <a:lnTo>
                                  <a:pt x="38" y="211"/>
                                </a:lnTo>
                                <a:lnTo>
                                  <a:pt x="32" y="215"/>
                                </a:lnTo>
                                <a:lnTo>
                                  <a:pt x="28" y="221"/>
                                </a:lnTo>
                                <a:lnTo>
                                  <a:pt x="3" y="265"/>
                                </a:lnTo>
                                <a:lnTo>
                                  <a:pt x="0" y="271"/>
                                </a:lnTo>
                                <a:lnTo>
                                  <a:pt x="0" y="278"/>
                                </a:lnTo>
                                <a:lnTo>
                                  <a:pt x="3" y="284"/>
                                </a:lnTo>
                                <a:lnTo>
                                  <a:pt x="28" y="329"/>
                                </a:lnTo>
                                <a:lnTo>
                                  <a:pt x="32" y="335"/>
                                </a:lnTo>
                                <a:lnTo>
                                  <a:pt x="38" y="339"/>
                                </a:lnTo>
                                <a:lnTo>
                                  <a:pt x="45" y="339"/>
                                </a:lnTo>
                                <a:lnTo>
                                  <a:pt x="94" y="339"/>
                                </a:lnTo>
                                <a:lnTo>
                                  <a:pt x="101" y="339"/>
                                </a:lnTo>
                                <a:lnTo>
                                  <a:pt x="108" y="335"/>
                                </a:lnTo>
                                <a:lnTo>
                                  <a:pt x="111" y="329"/>
                                </a:lnTo>
                                <a:lnTo>
                                  <a:pt x="133" y="290"/>
                                </a:lnTo>
                                <a:lnTo>
                                  <a:pt x="200" y="290"/>
                                </a:lnTo>
                                <a:lnTo>
                                  <a:pt x="249" y="375"/>
                                </a:lnTo>
                                <a:lnTo>
                                  <a:pt x="253" y="381"/>
                                </a:lnTo>
                                <a:lnTo>
                                  <a:pt x="259" y="385"/>
                                </a:lnTo>
                                <a:lnTo>
                                  <a:pt x="266" y="385"/>
                                </a:lnTo>
                                <a:lnTo>
                                  <a:pt x="365" y="385"/>
                                </a:lnTo>
                                <a:lnTo>
                                  <a:pt x="373" y="385"/>
                                </a:lnTo>
                                <a:lnTo>
                                  <a:pt x="379" y="381"/>
                                </a:lnTo>
                                <a:lnTo>
                                  <a:pt x="383" y="375"/>
                                </a:lnTo>
                                <a:lnTo>
                                  <a:pt x="432" y="290"/>
                                </a:lnTo>
                                <a:lnTo>
                                  <a:pt x="498" y="290"/>
                                </a:lnTo>
                                <a:lnTo>
                                  <a:pt x="520" y="329"/>
                                </a:lnTo>
                                <a:lnTo>
                                  <a:pt x="524" y="335"/>
                                </a:lnTo>
                                <a:lnTo>
                                  <a:pt x="530" y="339"/>
                                </a:lnTo>
                                <a:lnTo>
                                  <a:pt x="538" y="339"/>
                                </a:lnTo>
                                <a:lnTo>
                                  <a:pt x="586" y="339"/>
                                </a:lnTo>
                                <a:lnTo>
                                  <a:pt x="593" y="339"/>
                                </a:lnTo>
                                <a:lnTo>
                                  <a:pt x="600" y="335"/>
                                </a:lnTo>
                                <a:lnTo>
                                  <a:pt x="603" y="329"/>
                                </a:lnTo>
                                <a:lnTo>
                                  <a:pt x="628" y="284"/>
                                </a:lnTo>
                                <a:lnTo>
                                  <a:pt x="632" y="278"/>
                                </a:lnTo>
                                <a:lnTo>
                                  <a:pt x="632" y="271"/>
                                </a:lnTo>
                                <a:lnTo>
                                  <a:pt x="628" y="265"/>
                                </a:lnTo>
                                <a:lnTo>
                                  <a:pt x="603" y="221"/>
                                </a:lnTo>
                                <a:close/>
                                <a:moveTo>
                                  <a:pt x="86" y="83"/>
                                </a:moveTo>
                                <a:lnTo>
                                  <a:pt x="88" y="86"/>
                                </a:lnTo>
                                <a:lnTo>
                                  <a:pt x="91" y="88"/>
                                </a:lnTo>
                                <a:lnTo>
                                  <a:pt x="94" y="88"/>
                                </a:lnTo>
                                <a:lnTo>
                                  <a:pt x="134" y="88"/>
                                </a:lnTo>
                                <a:lnTo>
                                  <a:pt x="137" y="88"/>
                                </a:lnTo>
                                <a:lnTo>
                                  <a:pt x="140" y="86"/>
                                </a:lnTo>
                                <a:lnTo>
                                  <a:pt x="142" y="83"/>
                                </a:lnTo>
                                <a:lnTo>
                                  <a:pt x="159" y="54"/>
                                </a:lnTo>
                                <a:lnTo>
                                  <a:pt x="236" y="54"/>
                                </a:lnTo>
                                <a:lnTo>
                                  <a:pt x="253" y="83"/>
                                </a:lnTo>
                                <a:lnTo>
                                  <a:pt x="255" y="86"/>
                                </a:lnTo>
                                <a:lnTo>
                                  <a:pt x="258" y="88"/>
                                </a:lnTo>
                                <a:lnTo>
                                  <a:pt x="262" y="88"/>
                                </a:lnTo>
                                <a:lnTo>
                                  <a:pt x="301" y="88"/>
                                </a:lnTo>
                                <a:lnTo>
                                  <a:pt x="305" y="88"/>
                                </a:lnTo>
                                <a:lnTo>
                                  <a:pt x="308" y="86"/>
                                </a:lnTo>
                                <a:lnTo>
                                  <a:pt x="310" y="83"/>
                                </a:lnTo>
                                <a:lnTo>
                                  <a:pt x="329" y="49"/>
                                </a:lnTo>
                                <a:lnTo>
                                  <a:pt x="331" y="46"/>
                                </a:lnTo>
                                <a:lnTo>
                                  <a:pt x="331" y="42"/>
                                </a:lnTo>
                                <a:lnTo>
                                  <a:pt x="329" y="39"/>
                                </a:lnTo>
                                <a:lnTo>
                                  <a:pt x="310" y="5"/>
                                </a:lnTo>
                                <a:lnTo>
                                  <a:pt x="308" y="2"/>
                                </a:lnTo>
                                <a:lnTo>
                                  <a:pt x="305" y="0"/>
                                </a:lnTo>
                                <a:lnTo>
                                  <a:pt x="301" y="0"/>
                                </a:lnTo>
                                <a:lnTo>
                                  <a:pt x="262" y="0"/>
                                </a:lnTo>
                                <a:lnTo>
                                  <a:pt x="258" y="0"/>
                                </a:lnTo>
                                <a:lnTo>
                                  <a:pt x="255" y="2"/>
                                </a:lnTo>
                                <a:lnTo>
                                  <a:pt x="253" y="5"/>
                                </a:lnTo>
                                <a:lnTo>
                                  <a:pt x="236" y="34"/>
                                </a:lnTo>
                                <a:lnTo>
                                  <a:pt x="159" y="34"/>
                                </a:lnTo>
                                <a:lnTo>
                                  <a:pt x="142" y="5"/>
                                </a:lnTo>
                                <a:lnTo>
                                  <a:pt x="140" y="2"/>
                                </a:lnTo>
                                <a:lnTo>
                                  <a:pt x="137" y="0"/>
                                </a:lnTo>
                                <a:lnTo>
                                  <a:pt x="134" y="0"/>
                                </a:lnTo>
                                <a:lnTo>
                                  <a:pt x="94" y="0"/>
                                </a:lnTo>
                                <a:lnTo>
                                  <a:pt x="91" y="0"/>
                                </a:lnTo>
                                <a:lnTo>
                                  <a:pt x="88" y="2"/>
                                </a:lnTo>
                                <a:lnTo>
                                  <a:pt x="86" y="5"/>
                                </a:lnTo>
                                <a:lnTo>
                                  <a:pt x="66" y="39"/>
                                </a:lnTo>
                                <a:lnTo>
                                  <a:pt x="64" y="42"/>
                                </a:lnTo>
                                <a:lnTo>
                                  <a:pt x="64" y="46"/>
                                </a:lnTo>
                                <a:lnTo>
                                  <a:pt x="66" y="49"/>
                                </a:lnTo>
                                <a:lnTo>
                                  <a:pt x="86" y="83"/>
                                </a:lnTo>
                                <a:close/>
                                <a:moveTo>
                                  <a:pt x="350" y="530"/>
                                </a:moveTo>
                                <a:lnTo>
                                  <a:pt x="390" y="530"/>
                                </a:lnTo>
                                <a:lnTo>
                                  <a:pt x="393" y="530"/>
                                </a:lnTo>
                                <a:lnTo>
                                  <a:pt x="396" y="528"/>
                                </a:lnTo>
                                <a:lnTo>
                                  <a:pt x="398" y="525"/>
                                </a:lnTo>
                                <a:lnTo>
                                  <a:pt x="415" y="496"/>
                                </a:lnTo>
                                <a:lnTo>
                                  <a:pt x="492" y="496"/>
                                </a:lnTo>
                                <a:lnTo>
                                  <a:pt x="509" y="525"/>
                                </a:lnTo>
                                <a:lnTo>
                                  <a:pt x="511" y="528"/>
                                </a:lnTo>
                                <a:lnTo>
                                  <a:pt x="514" y="530"/>
                                </a:lnTo>
                                <a:lnTo>
                                  <a:pt x="518" y="530"/>
                                </a:lnTo>
                                <a:lnTo>
                                  <a:pt x="557" y="530"/>
                                </a:lnTo>
                                <a:lnTo>
                                  <a:pt x="561" y="530"/>
                                </a:lnTo>
                                <a:lnTo>
                                  <a:pt x="564" y="528"/>
                                </a:lnTo>
                                <a:lnTo>
                                  <a:pt x="566" y="525"/>
                                </a:lnTo>
                                <a:lnTo>
                                  <a:pt x="585" y="491"/>
                                </a:lnTo>
                                <a:lnTo>
                                  <a:pt x="587" y="488"/>
                                </a:lnTo>
                                <a:lnTo>
                                  <a:pt x="587" y="484"/>
                                </a:lnTo>
                                <a:lnTo>
                                  <a:pt x="585" y="481"/>
                                </a:lnTo>
                                <a:lnTo>
                                  <a:pt x="566" y="447"/>
                                </a:lnTo>
                                <a:lnTo>
                                  <a:pt x="564" y="444"/>
                                </a:lnTo>
                                <a:lnTo>
                                  <a:pt x="561" y="442"/>
                                </a:lnTo>
                                <a:lnTo>
                                  <a:pt x="557" y="442"/>
                                </a:lnTo>
                                <a:lnTo>
                                  <a:pt x="518" y="442"/>
                                </a:lnTo>
                                <a:lnTo>
                                  <a:pt x="514" y="442"/>
                                </a:lnTo>
                                <a:lnTo>
                                  <a:pt x="511" y="444"/>
                                </a:lnTo>
                                <a:lnTo>
                                  <a:pt x="509" y="447"/>
                                </a:lnTo>
                                <a:lnTo>
                                  <a:pt x="492" y="476"/>
                                </a:lnTo>
                                <a:lnTo>
                                  <a:pt x="415" y="476"/>
                                </a:lnTo>
                                <a:lnTo>
                                  <a:pt x="398" y="447"/>
                                </a:lnTo>
                                <a:lnTo>
                                  <a:pt x="396" y="444"/>
                                </a:lnTo>
                                <a:lnTo>
                                  <a:pt x="393" y="442"/>
                                </a:lnTo>
                                <a:lnTo>
                                  <a:pt x="390" y="442"/>
                                </a:lnTo>
                                <a:lnTo>
                                  <a:pt x="350" y="442"/>
                                </a:lnTo>
                                <a:lnTo>
                                  <a:pt x="347" y="442"/>
                                </a:lnTo>
                                <a:lnTo>
                                  <a:pt x="344" y="444"/>
                                </a:lnTo>
                                <a:lnTo>
                                  <a:pt x="342" y="447"/>
                                </a:lnTo>
                                <a:lnTo>
                                  <a:pt x="322" y="481"/>
                                </a:lnTo>
                                <a:lnTo>
                                  <a:pt x="320" y="484"/>
                                </a:lnTo>
                                <a:lnTo>
                                  <a:pt x="320" y="488"/>
                                </a:lnTo>
                                <a:lnTo>
                                  <a:pt x="322" y="491"/>
                                </a:lnTo>
                                <a:lnTo>
                                  <a:pt x="342" y="525"/>
                                </a:lnTo>
                                <a:lnTo>
                                  <a:pt x="344" y="528"/>
                                </a:lnTo>
                                <a:lnTo>
                                  <a:pt x="347" y="530"/>
                                </a:lnTo>
                                <a:lnTo>
                                  <a:pt x="350" y="53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F3BCEA" id="docshapegroup182" o:spid="_x0000_s1026" style="width:32.1pt;height:27pt;mso-position-horizontal-relative:char;mso-position-vertical-relative:line" coordsize="64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">
                <v:shape id="docshape183" o:spid="_x0000_s1027" style="position:absolute;left:5;top:5;width:632;height:530;visibility:visible;mso-wrap-style:square;v-text-anchor:top" coordsize="63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" path="m603,221r-3,-6l593,211r-7,l538,211r-8,l524,215r-4,6l496,265r-1,2l494,268r,2l432,270,385,189r38,-52l424,137r49,10l474,147r1,l476,147r6,l488,145r4,-5l523,101r4,-5l529,89r-3,-7l508,32r-2,-6l500,21r-7,-1l445,10r-2,l442,10r-1,l435,10r-6,2l425,17,394,56r-4,5l388,69r3,6l408,123r-37,52l369,174r-2,l365,174r-99,l259,174r-6,4l249,184r-49,86l138,270r,-2l137,267r-1,-2l111,221r-3,-6l101,211r-7,l45,211r-7,l32,215r-4,6l3,265,,271r,7l3,284r25,45l32,335r6,4l45,339r49,l101,339r7,-4l111,329r22,-39l200,290r49,85l253,381r6,4l266,385r99,l373,385r6,-4l383,375r49,-85l498,290r22,39l524,335r6,4l538,339r48,l593,339r7,-4l603,329r25,-45l632,278r,-7l628,265,603,221xm86,83r2,3l91,88r3,l134,88r3,l140,86r2,-3l159,54r77,l253,83r2,3l258,88r4,l301,88r4,l308,86r2,-3l329,49r2,-3l331,42r-2,-3l310,5,308,2,305,r-4,l262,r-4,l255,2r-2,3l236,34r-77,l142,5,140,2,137,r-3,l94,,91,,88,2,86,5,66,39r-2,3l64,46r2,3l86,83xm350,530r40,l393,530r3,-2l398,525r17,-29l492,496r17,29l511,528r3,2l518,530r39,l561,530r3,-2l566,525r19,-34l587,488r,-4l585,481,566,447r-2,-3l561,442r-4,l518,442r-4,l511,444r-2,3l492,476r-77,l398,447r-2,-3l393,442r-3,l350,442r-3,l344,444r-2,3l322,481r-2,3l320,488r2,3l342,525r2,3l347,530r3,xe" filled="f" strokecolor="#91d9f8" strokeweight=".5pt">
                  <v:path arrowok="t" o:connecttype="custom" o:connectlocs="586,216;520,226;494,275;423,142;474,152;488,150;529,94;500,26;442,15;425,22;391,80;367,179;253,183;138,273;108,220;38,216;0,276;32,340;101,344;200,295;266,390;383,380;524,340;593,344;632,283;86,88;134,93;159,59;258,93;308,91;331,47;305,5;255,7;142,10;94,5;66,44;86,88;396,533;509,530;557,535;585,496;566,452;518,447;492,481;393,447;344,449;320,493;347,535" o:connectangles="0,0,0,0,0,0,0,0,0,0,0,0,0,0,0,0,0,0,0,0,0,0,0,0,0,0,0,0,0,0,0,0,0,0,0,0,0,0,0,0,0,0,0,0,0,0,0,0"/>
                </v:shape>
                <w10:anchorlock/>
              </v:group>
            </w:pict>
          </mc:Fallback>
        </mc:AlternateContent>
      </w:r>
      <w:r>
        <w:rPr>
          <w:position w:val="4"/>
          <w:sz w:val="20"/>
        </w:rPr>
        <w:tab/>
      </w:r>
      <w:r>
        <w:rPr>
          <w:noProof/>
          <w:position w:val="4"/>
          <w:sz w:val="20"/>
          <w:lang w:val="en-AU" w:eastAsia="en-AU"/>
        </w:rPr>
        <mc:AlternateContent>
          <mc:Choice Requires="wpg">
            <w:drawing>
              <wp:inline distT="0" distB="0" distL="0" distR="0">
                <wp:extent cx="488950" cy="342900"/>
                <wp:effectExtent l="0" t="1270" r="0" b="0"/>
                <wp:docPr id="878" name="docshapegroup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 cy="342900"/>
                          <a:chOff x="0" y="0"/>
                          <a:chExt cx="770" cy="540"/>
                        </a:xfrm>
                      </wpg:grpSpPr>
                      <pic:pic xmlns:pic="http://schemas.openxmlformats.org/drawingml/2006/picture">
                        <pic:nvPicPr>
                          <pic:cNvPr id="879" name="docshape1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docshape186"/>
                        <wps:cNvSpPr>
                          <a:spLocks/>
                        </wps:cNvSpPr>
                        <wps:spPr bwMode="auto">
                          <a:xfrm>
                            <a:off x="310" y="283"/>
                            <a:ext cx="404" cy="214"/>
                          </a:xfrm>
                          <a:custGeom>
                            <a:avLst/>
                            <a:gdLst>
                              <a:gd name="T0" fmla="+- 0 312 310"/>
                              <a:gd name="T1" fmla="*/ T0 w 404"/>
                              <a:gd name="T2" fmla="+- 0 447 283"/>
                              <a:gd name="T3" fmla="*/ 447 h 214"/>
                              <a:gd name="T4" fmla="+- 0 313 310"/>
                              <a:gd name="T5" fmla="*/ T4 w 404"/>
                              <a:gd name="T6" fmla="+- 0 443 283"/>
                              <a:gd name="T7" fmla="*/ 443 h 214"/>
                              <a:gd name="T8" fmla="+- 0 314 310"/>
                              <a:gd name="T9" fmla="*/ T8 w 404"/>
                              <a:gd name="T10" fmla="+- 0 440 283"/>
                              <a:gd name="T11" fmla="*/ 440 h 214"/>
                              <a:gd name="T12" fmla="+- 0 315 310"/>
                              <a:gd name="T13" fmla="*/ T12 w 404"/>
                              <a:gd name="T14" fmla="+- 0 436 283"/>
                              <a:gd name="T15" fmla="*/ 436 h 214"/>
                              <a:gd name="T16" fmla="+- 0 317 310"/>
                              <a:gd name="T17" fmla="*/ T16 w 404"/>
                              <a:gd name="T18" fmla="+- 0 434 283"/>
                              <a:gd name="T19" fmla="*/ 434 h 214"/>
                              <a:gd name="T20" fmla="+- 0 334 310"/>
                              <a:gd name="T21" fmla="*/ T20 w 404"/>
                              <a:gd name="T22" fmla="+- 0 421 283"/>
                              <a:gd name="T23" fmla="*/ 421 h 214"/>
                              <a:gd name="T24" fmla="+- 0 354 310"/>
                              <a:gd name="T25" fmla="*/ T24 w 404"/>
                              <a:gd name="T26" fmla="+- 0 406 283"/>
                              <a:gd name="T27" fmla="*/ 406 h 214"/>
                              <a:gd name="T28" fmla="+- 0 396 310"/>
                              <a:gd name="T29" fmla="*/ T28 w 404"/>
                              <a:gd name="T30" fmla="+- 0 351 283"/>
                              <a:gd name="T31" fmla="*/ 351 h 214"/>
                              <a:gd name="T32" fmla="+- 0 401 310"/>
                              <a:gd name="T33" fmla="*/ T32 w 404"/>
                              <a:gd name="T34" fmla="+- 0 332 283"/>
                              <a:gd name="T35" fmla="*/ 332 h 214"/>
                              <a:gd name="T36" fmla="+- 0 446 310"/>
                              <a:gd name="T37" fmla="*/ T36 w 404"/>
                              <a:gd name="T38" fmla="+- 0 386 283"/>
                              <a:gd name="T39" fmla="*/ 386 h 214"/>
                              <a:gd name="T40" fmla="+- 0 432 310"/>
                              <a:gd name="T41" fmla="*/ T40 w 404"/>
                              <a:gd name="T42" fmla="+- 0 421 283"/>
                              <a:gd name="T43" fmla="*/ 421 h 214"/>
                              <a:gd name="T44" fmla="+- 0 427 310"/>
                              <a:gd name="T45" fmla="*/ T44 w 404"/>
                              <a:gd name="T46" fmla="+- 0 434 283"/>
                              <a:gd name="T47" fmla="*/ 434 h 214"/>
                              <a:gd name="T48" fmla="+- 0 422 310"/>
                              <a:gd name="T49" fmla="*/ T48 w 404"/>
                              <a:gd name="T50" fmla="+- 0 447 283"/>
                              <a:gd name="T51" fmla="*/ 447 h 214"/>
                              <a:gd name="T52" fmla="+- 0 419 310"/>
                              <a:gd name="T53" fmla="*/ T52 w 404"/>
                              <a:gd name="T54" fmla="+- 0 454 283"/>
                              <a:gd name="T55" fmla="*/ 454 h 214"/>
                              <a:gd name="T56" fmla="+- 0 442 310"/>
                              <a:gd name="T57" fmla="*/ T56 w 404"/>
                              <a:gd name="T58" fmla="+- 0 463 283"/>
                              <a:gd name="T59" fmla="*/ 463 h 214"/>
                              <a:gd name="T60" fmla="+- 0 449 310"/>
                              <a:gd name="T61" fmla="*/ T60 w 404"/>
                              <a:gd name="T62" fmla="+- 0 447 283"/>
                              <a:gd name="T63" fmla="*/ 447 h 214"/>
                              <a:gd name="T64" fmla="+- 0 454 310"/>
                              <a:gd name="T65" fmla="*/ T64 w 404"/>
                              <a:gd name="T66" fmla="+- 0 434 283"/>
                              <a:gd name="T67" fmla="*/ 434 h 214"/>
                              <a:gd name="T68" fmla="+- 0 459 310"/>
                              <a:gd name="T69" fmla="*/ T68 w 404"/>
                              <a:gd name="T70" fmla="+- 0 421 283"/>
                              <a:gd name="T71" fmla="*/ 421 h 214"/>
                              <a:gd name="T72" fmla="+- 0 475 310"/>
                              <a:gd name="T73" fmla="*/ T72 w 404"/>
                              <a:gd name="T74" fmla="+- 0 381 283"/>
                              <a:gd name="T75" fmla="*/ 381 h 214"/>
                              <a:gd name="T76" fmla="+- 0 411 310"/>
                              <a:gd name="T77" fmla="*/ T76 w 404"/>
                              <a:gd name="T78" fmla="+- 0 305 283"/>
                              <a:gd name="T79" fmla="*/ 305 h 214"/>
                              <a:gd name="T80" fmla="+- 0 449 310"/>
                              <a:gd name="T81" fmla="*/ T80 w 404"/>
                              <a:gd name="T82" fmla="+- 0 295 283"/>
                              <a:gd name="T83" fmla="*/ 295 h 214"/>
                              <a:gd name="T84" fmla="+- 0 473 310"/>
                              <a:gd name="T85" fmla="*/ T84 w 404"/>
                              <a:gd name="T86" fmla="+- 0 299 283"/>
                              <a:gd name="T87" fmla="*/ 299 h 214"/>
                              <a:gd name="T88" fmla="+- 0 486 310"/>
                              <a:gd name="T89" fmla="*/ T88 w 404"/>
                              <a:gd name="T90" fmla="+- 0 301 283"/>
                              <a:gd name="T91" fmla="*/ 301 h 214"/>
                              <a:gd name="T92" fmla="+- 0 499 310"/>
                              <a:gd name="T93" fmla="*/ T92 w 404"/>
                              <a:gd name="T94" fmla="+- 0 303 283"/>
                              <a:gd name="T95" fmla="*/ 303 h 214"/>
                              <a:gd name="T96" fmla="+- 0 516 310"/>
                              <a:gd name="T97" fmla="*/ T96 w 404"/>
                              <a:gd name="T98" fmla="+- 0 305 283"/>
                              <a:gd name="T99" fmla="*/ 305 h 214"/>
                              <a:gd name="T100" fmla="+- 0 528 310"/>
                              <a:gd name="T101" fmla="*/ T100 w 404"/>
                              <a:gd name="T102" fmla="+- 0 307 283"/>
                              <a:gd name="T103" fmla="*/ 307 h 214"/>
                              <a:gd name="T104" fmla="+- 0 538 310"/>
                              <a:gd name="T105" fmla="*/ T104 w 404"/>
                              <a:gd name="T106" fmla="+- 0 308 283"/>
                              <a:gd name="T107" fmla="*/ 308 h 214"/>
                              <a:gd name="T108" fmla="+- 0 542 310"/>
                              <a:gd name="T109" fmla="*/ T108 w 404"/>
                              <a:gd name="T110" fmla="+- 0 307 283"/>
                              <a:gd name="T111" fmla="*/ 307 h 214"/>
                              <a:gd name="T112" fmla="+- 0 600 310"/>
                              <a:gd name="T113" fmla="*/ T112 w 404"/>
                              <a:gd name="T114" fmla="+- 0 283 283"/>
                              <a:gd name="T115" fmla="*/ 283 h 214"/>
                              <a:gd name="T116" fmla="+- 0 612 310"/>
                              <a:gd name="T117" fmla="*/ T116 w 404"/>
                              <a:gd name="T118" fmla="+- 0 287 283"/>
                              <a:gd name="T119" fmla="*/ 287 h 214"/>
                              <a:gd name="T120" fmla="+- 0 639 310"/>
                              <a:gd name="T121" fmla="*/ T120 w 404"/>
                              <a:gd name="T122" fmla="+- 0 296 283"/>
                              <a:gd name="T123" fmla="*/ 296 h 214"/>
                              <a:gd name="T124" fmla="+- 0 666 310"/>
                              <a:gd name="T125" fmla="*/ T124 w 404"/>
                              <a:gd name="T126" fmla="+- 0 305 283"/>
                              <a:gd name="T127" fmla="*/ 305 h 214"/>
                              <a:gd name="T128" fmla="+- 0 667 310"/>
                              <a:gd name="T129" fmla="*/ T128 w 404"/>
                              <a:gd name="T130" fmla="+- 0 305 283"/>
                              <a:gd name="T131" fmla="*/ 305 h 214"/>
                              <a:gd name="T132" fmla="+- 0 667 310"/>
                              <a:gd name="T133" fmla="*/ T132 w 404"/>
                              <a:gd name="T134" fmla="+- 0 307 283"/>
                              <a:gd name="T135" fmla="*/ 307 h 214"/>
                              <a:gd name="T136" fmla="+- 0 678 310"/>
                              <a:gd name="T137" fmla="*/ T136 w 404"/>
                              <a:gd name="T138" fmla="+- 0 328 283"/>
                              <a:gd name="T139" fmla="*/ 328 h 214"/>
                              <a:gd name="T140" fmla="+- 0 681 310"/>
                              <a:gd name="T141" fmla="*/ T140 w 404"/>
                              <a:gd name="T142" fmla="+- 0 331 283"/>
                              <a:gd name="T143" fmla="*/ 331 h 214"/>
                              <a:gd name="T144" fmla="+- 0 690 310"/>
                              <a:gd name="T145" fmla="*/ T144 w 404"/>
                              <a:gd name="T146" fmla="+- 0 340 283"/>
                              <a:gd name="T147" fmla="*/ 340 h 214"/>
                              <a:gd name="T148" fmla="+- 0 713 310"/>
                              <a:gd name="T149" fmla="*/ T148 w 404"/>
                              <a:gd name="T150" fmla="+- 0 363 283"/>
                              <a:gd name="T151" fmla="*/ 363 h 214"/>
                              <a:gd name="T152" fmla="+- 0 711 310"/>
                              <a:gd name="T153" fmla="*/ T152 w 404"/>
                              <a:gd name="T154" fmla="+- 0 389 283"/>
                              <a:gd name="T155" fmla="*/ 389 h 214"/>
                              <a:gd name="T156" fmla="+- 0 570 310"/>
                              <a:gd name="T157" fmla="*/ T156 w 404"/>
                              <a:gd name="T158" fmla="+- 0 357 283"/>
                              <a:gd name="T159" fmla="*/ 357 h 214"/>
                              <a:gd name="T160" fmla="+- 0 559 310"/>
                              <a:gd name="T161" fmla="*/ T160 w 404"/>
                              <a:gd name="T162" fmla="+- 0 369 283"/>
                              <a:gd name="T163" fmla="*/ 369 h 214"/>
                              <a:gd name="T164" fmla="+- 0 551 310"/>
                              <a:gd name="T165" fmla="*/ T164 w 404"/>
                              <a:gd name="T166" fmla="+- 0 379 283"/>
                              <a:gd name="T167" fmla="*/ 379 h 214"/>
                              <a:gd name="T168" fmla="+- 0 543 310"/>
                              <a:gd name="T169" fmla="*/ T168 w 404"/>
                              <a:gd name="T170" fmla="+- 0 389 283"/>
                              <a:gd name="T171" fmla="*/ 389 h 214"/>
                              <a:gd name="T172" fmla="+- 0 514 310"/>
                              <a:gd name="T173" fmla="*/ T172 w 404"/>
                              <a:gd name="T174" fmla="+- 0 424 283"/>
                              <a:gd name="T175" fmla="*/ 424 h 214"/>
                              <a:gd name="T176" fmla="+- 0 495 310"/>
                              <a:gd name="T177" fmla="*/ T176 w 404"/>
                              <a:gd name="T178" fmla="+- 0 447 283"/>
                              <a:gd name="T179" fmla="*/ 447 h 214"/>
                              <a:gd name="T180" fmla="+- 0 452 310"/>
                              <a:gd name="T181" fmla="*/ T180 w 404"/>
                              <a:gd name="T182" fmla="+- 0 497 283"/>
                              <a:gd name="T183" fmla="*/ 497 h 214"/>
                              <a:gd name="T184" fmla="+- 0 340 310"/>
                              <a:gd name="T185" fmla="*/ T184 w 404"/>
                              <a:gd name="T186" fmla="+- 0 485 283"/>
                              <a:gd name="T187" fmla="*/ 485 h 214"/>
                              <a:gd name="T188" fmla="+- 0 310 310"/>
                              <a:gd name="T189" fmla="*/ T188 w 404"/>
                              <a:gd name="T190" fmla="+- 0 455 283"/>
                              <a:gd name="T191" fmla="*/ 455 h 214"/>
                              <a:gd name="T192" fmla="+- 0 311 310"/>
                              <a:gd name="T193" fmla="*/ T192 w 404"/>
                              <a:gd name="T194" fmla="+- 0 453 283"/>
                              <a:gd name="T195" fmla="*/ 453 h 214"/>
                              <a:gd name="T196" fmla="+- 0 311 310"/>
                              <a:gd name="T197" fmla="*/ T196 w 404"/>
                              <a:gd name="T198" fmla="+- 0 450 283"/>
                              <a:gd name="T199" fmla="*/ 450 h 214"/>
                              <a:gd name="T200" fmla="+- 0 312 310"/>
                              <a:gd name="T201" fmla="*/ T200 w 404"/>
                              <a:gd name="T202" fmla="+- 0 447 283"/>
                              <a:gd name="T203" fmla="*/ 44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4" h="214">
                                <a:moveTo>
                                  <a:pt x="2" y="164"/>
                                </a:moveTo>
                                <a:lnTo>
                                  <a:pt x="3" y="160"/>
                                </a:lnTo>
                                <a:lnTo>
                                  <a:pt x="4" y="157"/>
                                </a:lnTo>
                                <a:lnTo>
                                  <a:pt x="5" y="153"/>
                                </a:lnTo>
                                <a:lnTo>
                                  <a:pt x="7" y="151"/>
                                </a:lnTo>
                                <a:lnTo>
                                  <a:pt x="24" y="138"/>
                                </a:lnTo>
                                <a:lnTo>
                                  <a:pt x="44" y="123"/>
                                </a:lnTo>
                                <a:lnTo>
                                  <a:pt x="86" y="68"/>
                                </a:lnTo>
                                <a:lnTo>
                                  <a:pt x="91" y="49"/>
                                </a:lnTo>
                                <a:lnTo>
                                  <a:pt x="136" y="103"/>
                                </a:lnTo>
                                <a:lnTo>
                                  <a:pt x="122" y="138"/>
                                </a:lnTo>
                                <a:lnTo>
                                  <a:pt x="117" y="151"/>
                                </a:lnTo>
                                <a:lnTo>
                                  <a:pt x="112" y="164"/>
                                </a:lnTo>
                                <a:lnTo>
                                  <a:pt x="109" y="171"/>
                                </a:lnTo>
                                <a:lnTo>
                                  <a:pt x="132" y="180"/>
                                </a:lnTo>
                                <a:lnTo>
                                  <a:pt x="139" y="164"/>
                                </a:lnTo>
                                <a:lnTo>
                                  <a:pt x="144" y="151"/>
                                </a:lnTo>
                                <a:lnTo>
                                  <a:pt x="149" y="138"/>
                                </a:lnTo>
                                <a:lnTo>
                                  <a:pt x="165" y="98"/>
                                </a:lnTo>
                                <a:lnTo>
                                  <a:pt x="101" y="22"/>
                                </a:lnTo>
                                <a:lnTo>
                                  <a:pt x="139" y="12"/>
                                </a:lnTo>
                                <a:lnTo>
                                  <a:pt x="163" y="16"/>
                                </a:lnTo>
                                <a:lnTo>
                                  <a:pt x="176" y="18"/>
                                </a:lnTo>
                                <a:lnTo>
                                  <a:pt x="189" y="20"/>
                                </a:lnTo>
                                <a:lnTo>
                                  <a:pt x="206" y="22"/>
                                </a:lnTo>
                                <a:lnTo>
                                  <a:pt x="218" y="24"/>
                                </a:lnTo>
                                <a:lnTo>
                                  <a:pt x="228" y="25"/>
                                </a:lnTo>
                                <a:lnTo>
                                  <a:pt x="232" y="24"/>
                                </a:lnTo>
                                <a:lnTo>
                                  <a:pt x="290" y="0"/>
                                </a:lnTo>
                                <a:lnTo>
                                  <a:pt x="302" y="4"/>
                                </a:lnTo>
                                <a:lnTo>
                                  <a:pt x="329" y="13"/>
                                </a:lnTo>
                                <a:lnTo>
                                  <a:pt x="356" y="22"/>
                                </a:lnTo>
                                <a:lnTo>
                                  <a:pt x="357" y="22"/>
                                </a:lnTo>
                                <a:lnTo>
                                  <a:pt x="357" y="24"/>
                                </a:lnTo>
                                <a:lnTo>
                                  <a:pt x="368" y="45"/>
                                </a:lnTo>
                                <a:lnTo>
                                  <a:pt x="371" y="48"/>
                                </a:lnTo>
                                <a:lnTo>
                                  <a:pt x="380" y="57"/>
                                </a:lnTo>
                                <a:lnTo>
                                  <a:pt x="403" y="80"/>
                                </a:lnTo>
                                <a:lnTo>
                                  <a:pt x="401" y="106"/>
                                </a:lnTo>
                                <a:lnTo>
                                  <a:pt x="260" y="74"/>
                                </a:lnTo>
                                <a:lnTo>
                                  <a:pt x="249" y="86"/>
                                </a:lnTo>
                                <a:lnTo>
                                  <a:pt x="241" y="96"/>
                                </a:lnTo>
                                <a:lnTo>
                                  <a:pt x="233" y="106"/>
                                </a:lnTo>
                                <a:lnTo>
                                  <a:pt x="204" y="141"/>
                                </a:lnTo>
                                <a:lnTo>
                                  <a:pt x="185" y="164"/>
                                </a:lnTo>
                                <a:lnTo>
                                  <a:pt x="142" y="214"/>
                                </a:lnTo>
                                <a:lnTo>
                                  <a:pt x="30" y="202"/>
                                </a:lnTo>
                                <a:lnTo>
                                  <a:pt x="0" y="172"/>
                                </a:lnTo>
                                <a:lnTo>
                                  <a:pt x="1" y="170"/>
                                </a:lnTo>
                                <a:lnTo>
                                  <a:pt x="1" y="167"/>
                                </a:lnTo>
                                <a:lnTo>
                                  <a:pt x="2" y="164"/>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4801BC" id="docshapegroup184" o:spid="_x0000_s1026" style="width:38.5pt;height:27pt;mso-position-horizontal-relative:char;mso-position-vertical-relative:line" coordsize="77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">
                <v:shape id="docshape185" o:spid="_x0000_s1027" type="#_x0000_t75" style="position:absolute;width:7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">
                  <v:imagedata r:id="rId106" o:title=""/>
                </v:shape>
                <v:shape id="docshape186" o:spid="_x0000_s1028" style="position:absolute;left:310;top:283;width:404;height:214;visibility:visible;mso-wrap-style:square;v-text-anchor:top" coordsize="40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" path="m2,164r1,-4l4,157r1,-4l7,151,24,138,44,123,86,68,91,49r45,54l122,138r-5,13l112,164r-3,7l132,180r7,-16l144,151r5,-13l165,98,101,22,139,12r24,4l176,18r13,2l206,22r12,2l228,25r4,-1l290,r12,4l329,13r27,9l357,22r,2l368,45r3,3l380,57r23,23l401,106,260,74,249,86r-8,10l233,106r-29,35l185,164r-43,50l30,202,,172r1,-2l1,167r1,-3xe" filled="f" strokecolor="#91d9f8" strokeweight=".5pt">
                  <v:path arrowok="t" o:connecttype="custom" o:connectlocs="2,447;3,443;4,440;5,436;7,434;24,421;44,406;86,351;91,332;136,386;122,421;117,434;112,447;109,454;132,463;139,447;144,434;149,421;165,381;101,305;139,295;163,299;176,301;189,303;206,305;218,307;228,308;232,307;290,283;302,287;329,296;356,305;357,305;357,307;368,328;371,331;380,340;403,363;401,389;260,357;249,369;241,379;233,389;204,424;185,447;142,497;30,485;0,455;1,453;1,450;2,447" o:connectangles="0,0,0,0,0,0,0,0,0,0,0,0,0,0,0,0,0,0,0,0,0,0,0,0,0,0,0,0,0,0,0,0,0,0,0,0,0,0,0,0,0,0,0,0,0,0,0,0,0,0,0"/>
                </v:shape>
                <w10:anchorlock/>
              </v:group>
            </w:pict>
          </mc:Fallback>
        </mc:AlternateContent>
      </w:r>
      <w:r>
        <w:rPr>
          <w:position w:val="4"/>
          <w:sz w:val="20"/>
        </w:rPr>
        <w:tab/>
      </w:r>
      <w:r>
        <w:rPr>
          <w:noProof/>
          <w:position w:val="4"/>
          <w:sz w:val="20"/>
          <w:lang w:val="en-AU" w:eastAsia="en-AU"/>
        </w:rPr>
        <w:drawing>
          <wp:inline distT="0" distB="0" distL="0" distR="0">
            <wp:extent cx="410081" cy="338137"/>
            <wp:effectExtent l="0" t="0" r="0" b="0"/>
            <wp:docPr id="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8.png"/>
                    <pic:cNvPicPr/>
                  </pic:nvPicPr>
                  <pic:blipFill>
                    <a:blip r:embed="rId107" cstate="print"/>
                    <a:stretch>
                      <a:fillRect/>
                    </a:stretch>
                  </pic:blipFill>
                  <pic:spPr>
                    <a:xfrm>
                      <a:off x="0" y="0"/>
                      <a:ext cx="410081" cy="338137"/>
                    </a:xfrm>
                    <a:prstGeom prst="rect">
                      <a:avLst/>
                    </a:prstGeom>
                  </pic:spPr>
                </pic:pic>
              </a:graphicData>
            </a:graphic>
          </wp:inline>
        </w:drawing>
      </w:r>
      <w:r>
        <w:rPr>
          <w:position w:val="4"/>
          <w:sz w:val="20"/>
        </w:rPr>
        <w:tab/>
      </w:r>
      <w:r>
        <w:rPr>
          <w:noProof/>
          <w:position w:val="4"/>
          <w:sz w:val="20"/>
          <w:lang w:val="en-AU" w:eastAsia="en-AU"/>
        </w:rPr>
        <mc:AlternateContent>
          <mc:Choice Requires="wpg">
            <w:drawing>
              <wp:inline distT="0" distB="0" distL="0" distR="0">
                <wp:extent cx="322580" cy="336550"/>
                <wp:effectExtent l="9525" t="20320" r="10795" b="5080"/>
                <wp:docPr id="876"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336550"/>
                          <a:chOff x="0" y="0"/>
                          <a:chExt cx="508" cy="530"/>
                        </a:xfrm>
                      </wpg:grpSpPr>
                      <wps:wsp>
                        <wps:cNvPr id="877" name="docshape188"/>
                        <wps:cNvSpPr>
                          <a:spLocks/>
                        </wps:cNvSpPr>
                        <wps:spPr bwMode="auto">
                          <a:xfrm>
                            <a:off x="5" y="5"/>
                            <a:ext cx="503" cy="520"/>
                          </a:xfrm>
                          <a:custGeom>
                            <a:avLst/>
                            <a:gdLst>
                              <a:gd name="T0" fmla="+- 0 200 5"/>
                              <a:gd name="T1" fmla="*/ T0 w 503"/>
                              <a:gd name="T2" fmla="+- 0 148 5"/>
                              <a:gd name="T3" fmla="*/ 148 h 520"/>
                              <a:gd name="T4" fmla="+- 0 5 5"/>
                              <a:gd name="T5" fmla="*/ T4 w 503"/>
                              <a:gd name="T6" fmla="+- 0 247 5"/>
                              <a:gd name="T7" fmla="*/ 247 h 520"/>
                              <a:gd name="T8" fmla="+- 0 218 5"/>
                              <a:gd name="T9" fmla="*/ T8 w 503"/>
                              <a:gd name="T10" fmla="+- 0 524 5"/>
                              <a:gd name="T11" fmla="*/ 524 h 520"/>
                              <a:gd name="T12" fmla="+- 0 386 5"/>
                              <a:gd name="T13" fmla="*/ T12 w 503"/>
                              <a:gd name="T14" fmla="+- 0 487 5"/>
                              <a:gd name="T15" fmla="*/ 487 h 520"/>
                              <a:gd name="T16" fmla="+- 0 358 5"/>
                              <a:gd name="T17" fmla="*/ T16 w 503"/>
                              <a:gd name="T18" fmla="+- 0 342 5"/>
                              <a:gd name="T19" fmla="*/ 342 h 520"/>
                              <a:gd name="T20" fmla="+- 0 298 5"/>
                              <a:gd name="T21" fmla="*/ T20 w 503"/>
                              <a:gd name="T22" fmla="+- 0 278 5"/>
                              <a:gd name="T23" fmla="*/ 278 h 520"/>
                              <a:gd name="T24" fmla="+- 0 417 5"/>
                              <a:gd name="T25" fmla="*/ T24 w 503"/>
                              <a:gd name="T26" fmla="+- 0 340 5"/>
                              <a:gd name="T27" fmla="*/ 340 h 520"/>
                              <a:gd name="T28" fmla="+- 0 218 5"/>
                              <a:gd name="T29" fmla="*/ T28 w 503"/>
                              <a:gd name="T30" fmla="+- 0 177 5"/>
                              <a:gd name="T31" fmla="*/ 177 h 520"/>
                              <a:gd name="T32" fmla="+- 0 285 5"/>
                              <a:gd name="T33" fmla="*/ T32 w 503"/>
                              <a:gd name="T34" fmla="+- 0 95 5"/>
                              <a:gd name="T35" fmla="*/ 95 h 520"/>
                              <a:gd name="T36" fmla="+- 0 309 5"/>
                              <a:gd name="T37" fmla="*/ T36 w 503"/>
                              <a:gd name="T38" fmla="+- 0 88 5"/>
                              <a:gd name="T39" fmla="*/ 88 h 520"/>
                              <a:gd name="T40" fmla="+- 0 443 5"/>
                              <a:gd name="T41" fmla="*/ T40 w 503"/>
                              <a:gd name="T42" fmla="+- 0 152 5"/>
                              <a:gd name="T43" fmla="*/ 152 h 520"/>
                              <a:gd name="T44" fmla="+- 0 463 5"/>
                              <a:gd name="T45" fmla="*/ T44 w 503"/>
                              <a:gd name="T46" fmla="+- 0 170 5"/>
                              <a:gd name="T47" fmla="*/ 170 h 520"/>
                              <a:gd name="T48" fmla="+- 0 465 5"/>
                              <a:gd name="T49" fmla="*/ T48 w 503"/>
                              <a:gd name="T50" fmla="+- 0 197 5"/>
                              <a:gd name="T51" fmla="*/ 197 h 520"/>
                              <a:gd name="T52" fmla="+- 0 5 5"/>
                              <a:gd name="T53" fmla="*/ T52 w 503"/>
                              <a:gd name="T54" fmla="+- 0 247 5"/>
                              <a:gd name="T55" fmla="*/ 247 h 520"/>
                              <a:gd name="T56" fmla="+- 0 158 5"/>
                              <a:gd name="T57" fmla="*/ T56 w 503"/>
                              <a:gd name="T58" fmla="+- 0 216 5"/>
                              <a:gd name="T59" fmla="*/ 216 h 520"/>
                              <a:gd name="T60" fmla="+- 0 159 5"/>
                              <a:gd name="T61" fmla="*/ T60 w 503"/>
                              <a:gd name="T62" fmla="+- 0 424 5"/>
                              <a:gd name="T63" fmla="*/ 424 h 520"/>
                              <a:gd name="T64" fmla="+- 0 374 5"/>
                              <a:gd name="T65" fmla="*/ T64 w 503"/>
                              <a:gd name="T66" fmla="+- 0 524 5"/>
                              <a:gd name="T67" fmla="*/ 524 h 520"/>
                              <a:gd name="T68" fmla="+- 0 367 5"/>
                              <a:gd name="T69" fmla="*/ T68 w 503"/>
                              <a:gd name="T70" fmla="+- 0 76 5"/>
                              <a:gd name="T71" fmla="*/ 76 h 520"/>
                              <a:gd name="T72" fmla="+- 0 353 5"/>
                              <a:gd name="T73" fmla="*/ T72 w 503"/>
                              <a:gd name="T74" fmla="+- 0 55 5"/>
                              <a:gd name="T75" fmla="*/ 55 h 520"/>
                              <a:gd name="T76" fmla="+- 0 331 5"/>
                              <a:gd name="T77" fmla="*/ T76 w 503"/>
                              <a:gd name="T78" fmla="+- 0 41 5"/>
                              <a:gd name="T79" fmla="*/ 41 h 520"/>
                              <a:gd name="T80" fmla="+- 0 353 5"/>
                              <a:gd name="T81" fmla="*/ T80 w 503"/>
                              <a:gd name="T82" fmla="+- 0 27 5"/>
                              <a:gd name="T83" fmla="*/ 27 h 520"/>
                              <a:gd name="T84" fmla="+- 0 367 5"/>
                              <a:gd name="T85" fmla="*/ T84 w 503"/>
                              <a:gd name="T86" fmla="+- 0 5 5"/>
                              <a:gd name="T87" fmla="*/ 5 h 520"/>
                              <a:gd name="T88" fmla="+- 0 381 5"/>
                              <a:gd name="T89" fmla="*/ T88 w 503"/>
                              <a:gd name="T90" fmla="+- 0 27 5"/>
                              <a:gd name="T91" fmla="*/ 27 h 520"/>
                              <a:gd name="T92" fmla="+- 0 404 5"/>
                              <a:gd name="T93" fmla="*/ T92 w 503"/>
                              <a:gd name="T94" fmla="+- 0 41 5"/>
                              <a:gd name="T95" fmla="*/ 41 h 520"/>
                              <a:gd name="T96" fmla="+- 0 381 5"/>
                              <a:gd name="T97" fmla="*/ T96 w 503"/>
                              <a:gd name="T98" fmla="+- 0 55 5"/>
                              <a:gd name="T99" fmla="*/ 55 h 520"/>
                              <a:gd name="T100" fmla="+- 0 367 5"/>
                              <a:gd name="T101" fmla="*/ T100 w 503"/>
                              <a:gd name="T102" fmla="+- 0 76 5"/>
                              <a:gd name="T103" fmla="*/ 76 h 520"/>
                              <a:gd name="T104" fmla="+- 0 431 5"/>
                              <a:gd name="T105" fmla="*/ T104 w 503"/>
                              <a:gd name="T106" fmla="+- 0 314 5"/>
                              <a:gd name="T107" fmla="*/ 314 h 520"/>
                              <a:gd name="T108" fmla="+- 0 416 5"/>
                              <a:gd name="T109" fmla="*/ T108 w 503"/>
                              <a:gd name="T110" fmla="+- 0 300 5"/>
                              <a:gd name="T111" fmla="*/ 300 h 520"/>
                              <a:gd name="T112" fmla="+- 0 416 5"/>
                              <a:gd name="T113" fmla="*/ T112 w 503"/>
                              <a:gd name="T114" fmla="+- 0 291 5"/>
                              <a:gd name="T115" fmla="*/ 291 h 520"/>
                              <a:gd name="T116" fmla="+- 0 431 5"/>
                              <a:gd name="T117" fmla="*/ T116 w 503"/>
                              <a:gd name="T118" fmla="+- 0 276 5"/>
                              <a:gd name="T119" fmla="*/ 276 h 520"/>
                              <a:gd name="T120" fmla="+- 0 439 5"/>
                              <a:gd name="T121" fmla="*/ T120 w 503"/>
                              <a:gd name="T122" fmla="+- 0 276 5"/>
                              <a:gd name="T123" fmla="*/ 276 h 520"/>
                              <a:gd name="T124" fmla="+- 0 454 5"/>
                              <a:gd name="T125" fmla="*/ T124 w 503"/>
                              <a:gd name="T126" fmla="+- 0 291 5"/>
                              <a:gd name="T127" fmla="*/ 291 h 520"/>
                              <a:gd name="T128" fmla="+- 0 454 5"/>
                              <a:gd name="T129" fmla="*/ T128 w 503"/>
                              <a:gd name="T130" fmla="+- 0 300 5"/>
                              <a:gd name="T131" fmla="*/ 300 h 520"/>
                              <a:gd name="T132" fmla="+- 0 439 5"/>
                              <a:gd name="T133" fmla="*/ T132 w 503"/>
                              <a:gd name="T134" fmla="+- 0 314 5"/>
                              <a:gd name="T135" fmla="*/ 314 h 520"/>
                              <a:gd name="T136" fmla="+- 0 312 5"/>
                              <a:gd name="T137" fmla="*/ T136 w 503"/>
                              <a:gd name="T138" fmla="+- 0 167 5"/>
                              <a:gd name="T139" fmla="*/ 167 h 520"/>
                              <a:gd name="T140" fmla="+- 0 290 5"/>
                              <a:gd name="T141" fmla="*/ T140 w 503"/>
                              <a:gd name="T142" fmla="+- 0 188 5"/>
                              <a:gd name="T143" fmla="*/ 188 h 520"/>
                              <a:gd name="T144" fmla="+- 0 313 5"/>
                              <a:gd name="T145" fmla="*/ T144 w 503"/>
                              <a:gd name="T146" fmla="+- 0 340 5"/>
                              <a:gd name="T147" fmla="*/ 340 h 520"/>
                              <a:gd name="T148" fmla="+- 0 259 5"/>
                              <a:gd name="T149" fmla="*/ T148 w 503"/>
                              <a:gd name="T150" fmla="+- 0 244 5"/>
                              <a:gd name="T151" fmla="*/ 244 h 520"/>
                              <a:gd name="T152" fmla="+- 0 195 5"/>
                              <a:gd name="T153" fmla="*/ T152 w 503"/>
                              <a:gd name="T154" fmla="+- 0 353 5"/>
                              <a:gd name="T155" fmla="*/ 353 h 520"/>
                              <a:gd name="T156" fmla="+- 0 201 5"/>
                              <a:gd name="T157" fmla="*/ T156 w 503"/>
                              <a:gd name="T158" fmla="+- 0 284 5"/>
                              <a:gd name="T159" fmla="*/ 284 h 520"/>
                              <a:gd name="T160" fmla="+- 0 220 5"/>
                              <a:gd name="T161" fmla="*/ T160 w 503"/>
                              <a:gd name="T162" fmla="+- 0 270 5"/>
                              <a:gd name="T163" fmla="*/ 270 h 520"/>
                              <a:gd name="T164" fmla="+- 0 248 5"/>
                              <a:gd name="T165" fmla="*/ T164 w 503"/>
                              <a:gd name="T166" fmla="+- 0 377 5"/>
                              <a:gd name="T167" fmla="*/ 377 h 520"/>
                              <a:gd name="T168" fmla="+- 0 283 5"/>
                              <a:gd name="T169" fmla="*/ T168 w 503"/>
                              <a:gd name="T170" fmla="+- 0 434 5"/>
                              <a:gd name="T171" fmla="*/ 434 h 520"/>
                              <a:gd name="T172" fmla="+- 0 178 5"/>
                              <a:gd name="T173" fmla="*/ T172 w 503"/>
                              <a:gd name="T174" fmla="+- 0 167 5"/>
                              <a:gd name="T175" fmla="*/ 167 h 520"/>
                              <a:gd name="T176" fmla="+- 0 101 5"/>
                              <a:gd name="T177" fmla="*/ T176 w 503"/>
                              <a:gd name="T178" fmla="+- 0 349 5"/>
                              <a:gd name="T179" fmla="*/ 349 h 520"/>
                              <a:gd name="T180" fmla="+- 0 487 5"/>
                              <a:gd name="T181" fmla="*/ T180 w 503"/>
                              <a:gd name="T182" fmla="+- 0 147 5"/>
                              <a:gd name="T183" fmla="*/ 147 h 520"/>
                              <a:gd name="T184" fmla="+- 0 508 5"/>
                              <a:gd name="T185" fmla="*/ T184 w 503"/>
                              <a:gd name="T186" fmla="+- 0 127 5"/>
                              <a:gd name="T187" fmla="*/ 127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03" h="520">
                                <a:moveTo>
                                  <a:pt x="254" y="239"/>
                                </a:moveTo>
                                <a:lnTo>
                                  <a:pt x="195" y="143"/>
                                </a:lnTo>
                                <a:lnTo>
                                  <a:pt x="85" y="94"/>
                                </a:lnTo>
                                <a:lnTo>
                                  <a:pt x="0" y="242"/>
                                </a:lnTo>
                                <a:lnTo>
                                  <a:pt x="100" y="469"/>
                                </a:lnTo>
                                <a:lnTo>
                                  <a:pt x="213" y="519"/>
                                </a:lnTo>
                                <a:lnTo>
                                  <a:pt x="369" y="519"/>
                                </a:lnTo>
                                <a:lnTo>
                                  <a:pt x="381" y="482"/>
                                </a:lnTo>
                                <a:lnTo>
                                  <a:pt x="353" y="401"/>
                                </a:lnTo>
                                <a:lnTo>
                                  <a:pt x="353" y="337"/>
                                </a:lnTo>
                                <a:lnTo>
                                  <a:pt x="308" y="335"/>
                                </a:lnTo>
                                <a:lnTo>
                                  <a:pt x="293" y="273"/>
                                </a:lnTo>
                                <a:lnTo>
                                  <a:pt x="254" y="239"/>
                                </a:lnTo>
                                <a:close/>
                                <a:moveTo>
                                  <a:pt x="412" y="335"/>
                                </a:moveTo>
                                <a:lnTo>
                                  <a:pt x="371" y="449"/>
                                </a:lnTo>
                                <a:moveTo>
                                  <a:pt x="213" y="172"/>
                                </a:moveTo>
                                <a:lnTo>
                                  <a:pt x="272" y="100"/>
                                </a:lnTo>
                                <a:lnTo>
                                  <a:pt x="280" y="90"/>
                                </a:lnTo>
                                <a:lnTo>
                                  <a:pt x="292" y="85"/>
                                </a:lnTo>
                                <a:lnTo>
                                  <a:pt x="304" y="83"/>
                                </a:lnTo>
                                <a:lnTo>
                                  <a:pt x="317" y="85"/>
                                </a:lnTo>
                                <a:lnTo>
                                  <a:pt x="438" y="147"/>
                                </a:lnTo>
                                <a:lnTo>
                                  <a:pt x="450" y="154"/>
                                </a:lnTo>
                                <a:lnTo>
                                  <a:pt x="458" y="165"/>
                                </a:lnTo>
                                <a:lnTo>
                                  <a:pt x="462" y="178"/>
                                </a:lnTo>
                                <a:lnTo>
                                  <a:pt x="460" y="192"/>
                                </a:lnTo>
                                <a:lnTo>
                                  <a:pt x="445" y="245"/>
                                </a:lnTo>
                                <a:moveTo>
                                  <a:pt x="0" y="242"/>
                                </a:moveTo>
                                <a:lnTo>
                                  <a:pt x="79" y="243"/>
                                </a:lnTo>
                                <a:lnTo>
                                  <a:pt x="153" y="211"/>
                                </a:lnTo>
                                <a:moveTo>
                                  <a:pt x="100" y="469"/>
                                </a:moveTo>
                                <a:lnTo>
                                  <a:pt x="154" y="419"/>
                                </a:lnTo>
                                <a:lnTo>
                                  <a:pt x="227" y="449"/>
                                </a:lnTo>
                                <a:moveTo>
                                  <a:pt x="369" y="519"/>
                                </a:moveTo>
                                <a:lnTo>
                                  <a:pt x="329" y="484"/>
                                </a:lnTo>
                                <a:moveTo>
                                  <a:pt x="362" y="71"/>
                                </a:moveTo>
                                <a:lnTo>
                                  <a:pt x="357" y="60"/>
                                </a:lnTo>
                                <a:lnTo>
                                  <a:pt x="348" y="50"/>
                                </a:lnTo>
                                <a:lnTo>
                                  <a:pt x="338" y="41"/>
                                </a:lnTo>
                                <a:lnTo>
                                  <a:pt x="326" y="36"/>
                                </a:lnTo>
                                <a:lnTo>
                                  <a:pt x="338" y="30"/>
                                </a:lnTo>
                                <a:lnTo>
                                  <a:pt x="348" y="22"/>
                                </a:lnTo>
                                <a:lnTo>
                                  <a:pt x="357" y="12"/>
                                </a:lnTo>
                                <a:lnTo>
                                  <a:pt x="362" y="0"/>
                                </a:lnTo>
                                <a:lnTo>
                                  <a:pt x="368" y="12"/>
                                </a:lnTo>
                                <a:lnTo>
                                  <a:pt x="376" y="22"/>
                                </a:lnTo>
                                <a:lnTo>
                                  <a:pt x="387" y="30"/>
                                </a:lnTo>
                                <a:lnTo>
                                  <a:pt x="399" y="36"/>
                                </a:lnTo>
                                <a:lnTo>
                                  <a:pt x="387" y="41"/>
                                </a:lnTo>
                                <a:lnTo>
                                  <a:pt x="376" y="50"/>
                                </a:lnTo>
                                <a:lnTo>
                                  <a:pt x="368" y="60"/>
                                </a:lnTo>
                                <a:lnTo>
                                  <a:pt x="362" y="71"/>
                                </a:lnTo>
                                <a:close/>
                                <a:moveTo>
                                  <a:pt x="430" y="319"/>
                                </a:moveTo>
                                <a:lnTo>
                                  <a:pt x="426" y="309"/>
                                </a:lnTo>
                                <a:lnTo>
                                  <a:pt x="419" y="301"/>
                                </a:lnTo>
                                <a:lnTo>
                                  <a:pt x="411" y="295"/>
                                </a:lnTo>
                                <a:lnTo>
                                  <a:pt x="401" y="290"/>
                                </a:lnTo>
                                <a:lnTo>
                                  <a:pt x="411" y="286"/>
                                </a:lnTo>
                                <a:lnTo>
                                  <a:pt x="419" y="280"/>
                                </a:lnTo>
                                <a:lnTo>
                                  <a:pt x="426" y="271"/>
                                </a:lnTo>
                                <a:lnTo>
                                  <a:pt x="430" y="262"/>
                                </a:lnTo>
                                <a:lnTo>
                                  <a:pt x="434" y="271"/>
                                </a:lnTo>
                                <a:lnTo>
                                  <a:pt x="441" y="280"/>
                                </a:lnTo>
                                <a:lnTo>
                                  <a:pt x="449" y="286"/>
                                </a:lnTo>
                                <a:lnTo>
                                  <a:pt x="459" y="290"/>
                                </a:lnTo>
                                <a:lnTo>
                                  <a:pt x="449" y="295"/>
                                </a:lnTo>
                                <a:lnTo>
                                  <a:pt x="441" y="301"/>
                                </a:lnTo>
                                <a:lnTo>
                                  <a:pt x="434" y="309"/>
                                </a:lnTo>
                                <a:lnTo>
                                  <a:pt x="430" y="319"/>
                                </a:lnTo>
                                <a:close/>
                                <a:moveTo>
                                  <a:pt x="307" y="162"/>
                                </a:moveTo>
                                <a:lnTo>
                                  <a:pt x="307" y="205"/>
                                </a:lnTo>
                                <a:moveTo>
                                  <a:pt x="285" y="183"/>
                                </a:moveTo>
                                <a:lnTo>
                                  <a:pt x="329" y="183"/>
                                </a:lnTo>
                                <a:moveTo>
                                  <a:pt x="308" y="335"/>
                                </a:moveTo>
                                <a:lnTo>
                                  <a:pt x="307" y="382"/>
                                </a:lnTo>
                                <a:moveTo>
                                  <a:pt x="254" y="239"/>
                                </a:moveTo>
                                <a:lnTo>
                                  <a:pt x="196" y="279"/>
                                </a:lnTo>
                                <a:lnTo>
                                  <a:pt x="190" y="348"/>
                                </a:lnTo>
                                <a:lnTo>
                                  <a:pt x="149" y="367"/>
                                </a:lnTo>
                                <a:moveTo>
                                  <a:pt x="196" y="279"/>
                                </a:moveTo>
                                <a:lnTo>
                                  <a:pt x="152" y="286"/>
                                </a:lnTo>
                                <a:moveTo>
                                  <a:pt x="215" y="265"/>
                                </a:moveTo>
                                <a:lnTo>
                                  <a:pt x="250" y="308"/>
                                </a:lnTo>
                                <a:lnTo>
                                  <a:pt x="243" y="372"/>
                                </a:lnTo>
                                <a:moveTo>
                                  <a:pt x="319" y="457"/>
                                </a:moveTo>
                                <a:lnTo>
                                  <a:pt x="278" y="429"/>
                                </a:lnTo>
                                <a:moveTo>
                                  <a:pt x="123" y="154"/>
                                </a:moveTo>
                                <a:lnTo>
                                  <a:pt x="173" y="162"/>
                                </a:lnTo>
                                <a:moveTo>
                                  <a:pt x="126" y="310"/>
                                </a:moveTo>
                                <a:lnTo>
                                  <a:pt x="96" y="344"/>
                                </a:lnTo>
                                <a:moveTo>
                                  <a:pt x="482" y="102"/>
                                </a:moveTo>
                                <a:lnTo>
                                  <a:pt x="482" y="142"/>
                                </a:lnTo>
                                <a:moveTo>
                                  <a:pt x="462" y="122"/>
                                </a:moveTo>
                                <a:lnTo>
                                  <a:pt x="503" y="12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A70BA8" id="docshapegroup187" o:spid="_x0000_s1026" style="width:25.4pt;height:26.5pt;mso-position-horizontal-relative:char;mso-position-vertical-relative:line" coordsize="508,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">
                <v:shape id="docshape188" o:spid="_x0000_s1027" style="position:absolute;left:5;top:5;width:503;height:520;visibility:visible;mso-wrap-style:square;v-text-anchor:top" coordsize="5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" path="m254,239l195,143,85,94,,242,100,469r113,50l369,519r12,-37l353,401r,-64l308,335,293,273,254,239xm412,335l371,449m213,172r59,-72l280,90r12,-5l304,83r13,2l438,147r12,7l458,165r4,13l460,192r-15,53m,242r79,1l153,211m100,469r54,-50l227,449t142,70l329,484m362,71l357,60,348,50,338,41,326,36r12,-6l348,22r9,-10l362,r6,12l376,22r11,8l399,36r-12,5l376,50r-8,10l362,71xm430,319r-4,-10l419,301r-8,-6l401,290r10,-4l419,280r7,-9l430,262r4,9l441,280r8,6l459,290r-10,5l441,301r-7,8l430,319xm307,162r,43m285,183r44,m308,335r-1,47m254,239r-58,40l190,348r-41,19m196,279r-44,7m215,265r35,43l243,372t76,85l278,429m123,154r50,8m126,310l96,344m482,102r,40m462,122r41,e" filled="f" strokecolor="#91d9f8" strokeweight=".5pt">
                  <v:path arrowok="t" o:connecttype="custom" o:connectlocs="195,148;0,247;213,524;381,487;353,342;293,278;412,340;213,177;280,95;304,88;438,152;458,170;460,197;0,247;153,216;154,424;369,524;362,76;348,55;326,41;348,27;362,5;376,27;399,41;376,55;362,76;426,314;411,300;411,291;426,276;434,276;449,291;449,300;434,314;307,167;285,188;308,340;254,244;190,353;196,284;215,270;243,377;278,434;173,167;96,349;482,147;503,127" o:connectangles="0,0,0,0,0,0,0,0,0,0,0,0,0,0,0,0,0,0,0,0,0,0,0,0,0,0,0,0,0,0,0,0,0,0,0,0,0,0,0,0,0,0,0,0,0,0,0"/>
                </v:shape>
                <w10:anchorlock/>
              </v:group>
            </w:pict>
          </mc:Fallback>
        </mc:AlternateContent>
      </w:r>
    </w:p>
    <w:p w:rsidR="00603CB0" w:rsidRDefault="00603CB0">
      <w:pPr>
        <w:pStyle w:val="BodyText"/>
        <w:spacing w:before="2"/>
        <w:rPr>
          <w:sz w:val="5"/>
        </w:rPr>
      </w:pPr>
    </w:p>
    <w:tbl>
      <w:tblPr>
        <w:tblW w:w="0" w:type="auto"/>
        <w:tblInd w:w="3012" w:type="dxa"/>
        <w:tblLayout w:type="fixed"/>
        <w:tblCellMar>
          <w:left w:w="0" w:type="dxa"/>
          <w:right w:w="0" w:type="dxa"/>
        </w:tblCellMar>
        <w:tblLook w:val="01E0" w:firstRow="1" w:lastRow="1" w:firstColumn="1" w:lastColumn="1" w:noHBand="0" w:noVBand="0"/>
      </w:tblPr>
      <w:tblGrid>
        <w:gridCol w:w="1189"/>
        <w:gridCol w:w="1601"/>
        <w:gridCol w:w="1401"/>
        <w:gridCol w:w="1277"/>
        <w:gridCol w:w="1346"/>
      </w:tblGrid>
      <w:tr w:rsidR="00603CB0">
        <w:trPr>
          <w:trHeight w:val="471"/>
        </w:trPr>
        <w:tc>
          <w:tcPr>
            <w:tcW w:w="1189" w:type="dxa"/>
          </w:tcPr>
          <w:p w:rsidR="00603CB0" w:rsidRDefault="009F7F2C">
            <w:pPr>
              <w:pStyle w:val="TableParagraph"/>
              <w:spacing w:before="0"/>
              <w:ind w:left="50"/>
              <w:rPr>
                <w:sz w:val="17"/>
              </w:rPr>
            </w:pPr>
            <w:r>
              <w:rPr>
                <w:color w:val="231F20"/>
                <w:spacing w:val="-2"/>
                <w:sz w:val="17"/>
              </w:rPr>
              <w:t>Manganese</w:t>
            </w:r>
          </w:p>
        </w:tc>
        <w:tc>
          <w:tcPr>
            <w:tcW w:w="1601" w:type="dxa"/>
          </w:tcPr>
          <w:p w:rsidR="00603CB0" w:rsidRDefault="009F7F2C">
            <w:pPr>
              <w:pStyle w:val="TableParagraph"/>
              <w:spacing w:before="0"/>
              <w:ind w:left="253"/>
              <w:rPr>
                <w:sz w:val="17"/>
              </w:rPr>
            </w:pPr>
            <w:r>
              <w:rPr>
                <w:color w:val="231F20"/>
                <w:sz w:val="17"/>
              </w:rPr>
              <w:t>Zinc</w:t>
            </w:r>
            <w:r>
              <w:rPr>
                <w:color w:val="231F20"/>
                <w:spacing w:val="-7"/>
                <w:sz w:val="17"/>
              </w:rPr>
              <w:t xml:space="preserve"> </w:t>
            </w:r>
            <w:r>
              <w:rPr>
                <w:color w:val="231F20"/>
                <w:sz w:val="17"/>
              </w:rPr>
              <w:t>and</w:t>
            </w:r>
            <w:r>
              <w:rPr>
                <w:color w:val="231F20"/>
                <w:spacing w:val="-4"/>
                <w:sz w:val="17"/>
              </w:rPr>
              <w:t xml:space="preserve"> lead</w:t>
            </w:r>
          </w:p>
        </w:tc>
        <w:tc>
          <w:tcPr>
            <w:tcW w:w="1401" w:type="dxa"/>
          </w:tcPr>
          <w:p w:rsidR="00603CB0" w:rsidRDefault="009F7F2C">
            <w:pPr>
              <w:pStyle w:val="TableParagraph"/>
              <w:spacing w:before="0"/>
              <w:ind w:left="330"/>
              <w:rPr>
                <w:sz w:val="17"/>
              </w:rPr>
            </w:pPr>
            <w:r>
              <w:rPr>
                <w:color w:val="231F20"/>
                <w:spacing w:val="-2"/>
                <w:sz w:val="17"/>
              </w:rPr>
              <w:t>Bauxite</w:t>
            </w:r>
          </w:p>
        </w:tc>
        <w:tc>
          <w:tcPr>
            <w:tcW w:w="1277" w:type="dxa"/>
          </w:tcPr>
          <w:p w:rsidR="00603CB0" w:rsidRDefault="009F7F2C">
            <w:pPr>
              <w:pStyle w:val="TableParagraph"/>
              <w:spacing w:before="0"/>
              <w:ind w:left="492"/>
              <w:rPr>
                <w:sz w:val="17"/>
              </w:rPr>
            </w:pPr>
            <w:r>
              <w:rPr>
                <w:color w:val="231F20"/>
                <w:spacing w:val="-4"/>
                <w:sz w:val="17"/>
              </w:rPr>
              <w:t>Gold</w:t>
            </w:r>
          </w:p>
        </w:tc>
        <w:tc>
          <w:tcPr>
            <w:tcW w:w="1346" w:type="dxa"/>
          </w:tcPr>
          <w:p w:rsidR="00603CB0" w:rsidRDefault="009F7F2C">
            <w:pPr>
              <w:pStyle w:val="TableParagraph"/>
              <w:spacing w:before="0"/>
              <w:ind w:left="412" w:right="47"/>
              <w:jc w:val="center"/>
              <w:rPr>
                <w:sz w:val="17"/>
              </w:rPr>
            </w:pPr>
            <w:r>
              <w:rPr>
                <w:color w:val="231F20"/>
                <w:spacing w:val="-2"/>
                <w:sz w:val="17"/>
              </w:rPr>
              <w:t>Mineral</w:t>
            </w:r>
          </w:p>
          <w:p w:rsidR="00603CB0" w:rsidRDefault="009F7F2C">
            <w:pPr>
              <w:pStyle w:val="TableParagraph"/>
              <w:spacing w:before="8" w:line="212" w:lineRule="exact"/>
              <w:ind w:left="412" w:right="47"/>
              <w:jc w:val="center"/>
              <w:rPr>
                <w:sz w:val="17"/>
              </w:rPr>
            </w:pPr>
            <w:r>
              <w:rPr>
                <w:color w:val="231F20"/>
                <w:spacing w:val="-2"/>
                <w:sz w:val="17"/>
              </w:rPr>
              <w:t>exploration</w:t>
            </w:r>
          </w:p>
        </w:tc>
      </w:tr>
    </w:tbl>
    <w:p w:rsidR="00603CB0" w:rsidRDefault="009F7F2C">
      <w:pPr>
        <w:pStyle w:val="BodyText"/>
        <w:spacing w:before="5"/>
        <w:rPr>
          <w:sz w:val="9"/>
        </w:rPr>
      </w:pPr>
      <w:r>
        <w:rPr>
          <w:noProof/>
          <w:lang w:val="en-AU" w:eastAsia="en-AU"/>
        </w:rPr>
        <mc:AlternateContent>
          <mc:Choice Requires="wpg">
            <w:drawing>
              <wp:anchor distT="0" distB="0" distL="0" distR="0" simplePos="0" relativeHeight="487607296" behindDoc="1" locked="0" layoutInCell="1" allowOverlap="1">
                <wp:simplePos x="0" y="0"/>
                <wp:positionH relativeFrom="page">
                  <wp:posOffset>640080</wp:posOffset>
                </wp:positionH>
                <wp:positionV relativeFrom="paragraph">
                  <wp:posOffset>96520</wp:posOffset>
                </wp:positionV>
                <wp:extent cx="6287770" cy="6176645"/>
                <wp:effectExtent l="0" t="0" r="0" b="0"/>
                <wp:wrapTopAndBottom/>
                <wp:docPr id="831"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6176645"/>
                          <a:chOff x="1008" y="152"/>
                          <a:chExt cx="9902" cy="9727"/>
                        </a:xfrm>
                      </wpg:grpSpPr>
                      <wps:wsp>
                        <wps:cNvPr id="832" name="docshape190"/>
                        <wps:cNvSpPr>
                          <a:spLocks/>
                        </wps:cNvSpPr>
                        <wps:spPr bwMode="auto">
                          <a:xfrm>
                            <a:off x="7721" y="601"/>
                            <a:ext cx="804" cy="802"/>
                          </a:xfrm>
                          <a:custGeom>
                            <a:avLst/>
                            <a:gdLst>
                              <a:gd name="T0" fmla="+- 0 8374 7721"/>
                              <a:gd name="T1" fmla="*/ T0 w 804"/>
                              <a:gd name="T2" fmla="+- 0 1130 602"/>
                              <a:gd name="T3" fmla="*/ 1130 h 802"/>
                              <a:gd name="T4" fmla="+- 0 8365 7721"/>
                              <a:gd name="T5" fmla="*/ T4 w 804"/>
                              <a:gd name="T6" fmla="+- 0 1198 602"/>
                              <a:gd name="T7" fmla="*/ 1198 h 802"/>
                              <a:gd name="T8" fmla="+- 0 8339 7721"/>
                              <a:gd name="T9" fmla="*/ T8 w 804"/>
                              <a:gd name="T10" fmla="+- 0 1260 602"/>
                              <a:gd name="T11" fmla="*/ 1260 h 802"/>
                              <a:gd name="T12" fmla="+- 0 8300 7721"/>
                              <a:gd name="T13" fmla="*/ T12 w 804"/>
                              <a:gd name="T14" fmla="+- 0 1311 602"/>
                              <a:gd name="T15" fmla="*/ 1311 h 802"/>
                              <a:gd name="T16" fmla="+- 0 8249 7721"/>
                              <a:gd name="T17" fmla="*/ T16 w 804"/>
                              <a:gd name="T18" fmla="+- 0 1351 602"/>
                              <a:gd name="T19" fmla="*/ 1351 h 802"/>
                              <a:gd name="T20" fmla="+- 0 8189 7721"/>
                              <a:gd name="T21" fmla="*/ T20 w 804"/>
                              <a:gd name="T22" fmla="+- 0 1377 602"/>
                              <a:gd name="T23" fmla="*/ 1377 h 802"/>
                              <a:gd name="T24" fmla="+- 0 8123 7721"/>
                              <a:gd name="T25" fmla="*/ T24 w 804"/>
                              <a:gd name="T26" fmla="+- 0 1386 602"/>
                              <a:gd name="T27" fmla="*/ 1386 h 802"/>
                              <a:gd name="T28" fmla="+- 0 8056 7721"/>
                              <a:gd name="T29" fmla="*/ T28 w 804"/>
                              <a:gd name="T30" fmla="+- 0 1377 602"/>
                              <a:gd name="T31" fmla="*/ 1377 h 802"/>
                              <a:gd name="T32" fmla="+- 0 7996 7721"/>
                              <a:gd name="T33" fmla="*/ T32 w 804"/>
                              <a:gd name="T34" fmla="+- 0 1351 602"/>
                              <a:gd name="T35" fmla="*/ 1351 h 802"/>
                              <a:gd name="T36" fmla="+- 0 7945 7721"/>
                              <a:gd name="T37" fmla="*/ T36 w 804"/>
                              <a:gd name="T38" fmla="+- 0 1311 602"/>
                              <a:gd name="T39" fmla="*/ 1311 h 802"/>
                              <a:gd name="T40" fmla="+- 0 7906 7721"/>
                              <a:gd name="T41" fmla="*/ T40 w 804"/>
                              <a:gd name="T42" fmla="+- 0 1260 602"/>
                              <a:gd name="T43" fmla="*/ 1260 h 802"/>
                              <a:gd name="T44" fmla="+- 0 7881 7721"/>
                              <a:gd name="T45" fmla="*/ T44 w 804"/>
                              <a:gd name="T46" fmla="+- 0 1198 602"/>
                              <a:gd name="T47" fmla="*/ 1198 h 802"/>
                              <a:gd name="T48" fmla="+- 0 7872 7721"/>
                              <a:gd name="T49" fmla="*/ T48 w 804"/>
                              <a:gd name="T50" fmla="+- 0 1130 602"/>
                              <a:gd name="T51" fmla="*/ 1130 h 802"/>
                              <a:gd name="T52" fmla="+- 0 7911 7721"/>
                              <a:gd name="T53" fmla="*/ T52 w 804"/>
                              <a:gd name="T54" fmla="+- 0 961 602"/>
                              <a:gd name="T55" fmla="*/ 961 h 802"/>
                              <a:gd name="T56" fmla="+- 0 7997 7721"/>
                              <a:gd name="T57" fmla="*/ T56 w 804"/>
                              <a:gd name="T58" fmla="+- 0 789 602"/>
                              <a:gd name="T59" fmla="*/ 789 h 802"/>
                              <a:gd name="T60" fmla="+- 0 8084 7721"/>
                              <a:gd name="T61" fmla="*/ T60 w 804"/>
                              <a:gd name="T62" fmla="+- 0 655 602"/>
                              <a:gd name="T63" fmla="*/ 655 h 802"/>
                              <a:gd name="T64" fmla="+- 0 8123 7721"/>
                              <a:gd name="T65" fmla="*/ T64 w 804"/>
                              <a:gd name="T66" fmla="+- 0 602 602"/>
                              <a:gd name="T67" fmla="*/ 602 h 802"/>
                              <a:gd name="T68" fmla="+- 0 8268 7721"/>
                              <a:gd name="T69" fmla="*/ T68 w 804"/>
                              <a:gd name="T70" fmla="+- 0 792 602"/>
                              <a:gd name="T71" fmla="*/ 792 h 802"/>
                              <a:gd name="T72" fmla="+- 0 8342 7721"/>
                              <a:gd name="T73" fmla="*/ T72 w 804"/>
                              <a:gd name="T74" fmla="+- 0 911 602"/>
                              <a:gd name="T75" fmla="*/ 911 h 802"/>
                              <a:gd name="T76" fmla="+- 0 8370 7721"/>
                              <a:gd name="T77" fmla="*/ T76 w 804"/>
                              <a:gd name="T78" fmla="+- 0 1007 602"/>
                              <a:gd name="T79" fmla="*/ 1007 h 802"/>
                              <a:gd name="T80" fmla="+- 0 8374 7721"/>
                              <a:gd name="T81" fmla="*/ T80 w 804"/>
                              <a:gd name="T82" fmla="+- 0 1130 602"/>
                              <a:gd name="T83" fmla="*/ 1130 h 802"/>
                              <a:gd name="T84" fmla="+- 0 8039 7721"/>
                              <a:gd name="T85" fmla="*/ T84 w 804"/>
                              <a:gd name="T86" fmla="+- 0 1284 602"/>
                              <a:gd name="T87" fmla="*/ 1284 h 802"/>
                              <a:gd name="T88" fmla="+- 0 8073 7721"/>
                              <a:gd name="T89" fmla="*/ T88 w 804"/>
                              <a:gd name="T90" fmla="+- 0 1284 602"/>
                              <a:gd name="T91" fmla="*/ 1284 h 802"/>
                              <a:gd name="T92" fmla="+- 0 8156 7721"/>
                              <a:gd name="T93" fmla="*/ T92 w 804"/>
                              <a:gd name="T94" fmla="+- 0 1284 602"/>
                              <a:gd name="T95" fmla="*/ 1284 h 802"/>
                              <a:gd name="T96" fmla="+- 0 8190 7721"/>
                              <a:gd name="T97" fmla="*/ T96 w 804"/>
                              <a:gd name="T98" fmla="+- 0 1284 602"/>
                              <a:gd name="T99" fmla="*/ 1284 h 802"/>
                              <a:gd name="T100" fmla="+- 0 8089 7721"/>
                              <a:gd name="T101" fmla="*/ T100 w 804"/>
                              <a:gd name="T102" fmla="+- 0 1199 602"/>
                              <a:gd name="T103" fmla="*/ 1199 h 802"/>
                              <a:gd name="T104" fmla="+- 0 8123 7721"/>
                              <a:gd name="T105" fmla="*/ T104 w 804"/>
                              <a:gd name="T106" fmla="+- 0 1199 602"/>
                              <a:gd name="T107" fmla="*/ 1199 h 802"/>
                              <a:gd name="T108" fmla="+- 0 8240 7721"/>
                              <a:gd name="T109" fmla="*/ T108 w 804"/>
                              <a:gd name="T110" fmla="+- 0 1079 602"/>
                              <a:gd name="T111" fmla="*/ 1079 h 802"/>
                              <a:gd name="T112" fmla="+- 0 8273 7721"/>
                              <a:gd name="T113" fmla="*/ T112 w 804"/>
                              <a:gd name="T114" fmla="+- 0 1079 602"/>
                              <a:gd name="T115" fmla="*/ 1079 h 802"/>
                              <a:gd name="T116" fmla="+- 0 7989 7721"/>
                              <a:gd name="T117" fmla="*/ T116 w 804"/>
                              <a:gd name="T118" fmla="+- 0 994 602"/>
                              <a:gd name="T119" fmla="*/ 994 h 802"/>
                              <a:gd name="T120" fmla="+- 0 8022 7721"/>
                              <a:gd name="T121" fmla="*/ T120 w 804"/>
                              <a:gd name="T122" fmla="+- 0 994 602"/>
                              <a:gd name="T123" fmla="*/ 994 h 802"/>
                              <a:gd name="T124" fmla="+- 0 7771 7721"/>
                              <a:gd name="T125" fmla="*/ T124 w 804"/>
                              <a:gd name="T126" fmla="+- 0 823 602"/>
                              <a:gd name="T127" fmla="*/ 823 h 802"/>
                              <a:gd name="T128" fmla="+- 0 7771 7721"/>
                              <a:gd name="T129" fmla="*/ T128 w 804"/>
                              <a:gd name="T130" fmla="+- 0 926 602"/>
                              <a:gd name="T131" fmla="*/ 926 h 802"/>
                              <a:gd name="T132" fmla="+- 0 7721 7721"/>
                              <a:gd name="T133" fmla="*/ T132 w 804"/>
                              <a:gd name="T134" fmla="+- 0 874 602"/>
                              <a:gd name="T135" fmla="*/ 874 h 802"/>
                              <a:gd name="T136" fmla="+- 0 7822 7721"/>
                              <a:gd name="T137" fmla="*/ T136 w 804"/>
                              <a:gd name="T138" fmla="+- 0 874 602"/>
                              <a:gd name="T139" fmla="*/ 874 h 802"/>
                              <a:gd name="T140" fmla="+- 0 7771 7721"/>
                              <a:gd name="T141" fmla="*/ T140 w 804"/>
                              <a:gd name="T142" fmla="+- 0 1301 602"/>
                              <a:gd name="T143" fmla="*/ 1301 h 802"/>
                              <a:gd name="T144" fmla="+- 0 7771 7721"/>
                              <a:gd name="T145" fmla="*/ T144 w 804"/>
                              <a:gd name="T146" fmla="+- 0 1403 602"/>
                              <a:gd name="T147" fmla="*/ 1403 h 802"/>
                              <a:gd name="T148" fmla="+- 0 7721 7721"/>
                              <a:gd name="T149" fmla="*/ T148 w 804"/>
                              <a:gd name="T150" fmla="+- 0 1352 602"/>
                              <a:gd name="T151" fmla="*/ 1352 h 802"/>
                              <a:gd name="T152" fmla="+- 0 7822 7721"/>
                              <a:gd name="T153" fmla="*/ T152 w 804"/>
                              <a:gd name="T154" fmla="+- 0 1352 602"/>
                              <a:gd name="T155" fmla="*/ 1352 h 802"/>
                              <a:gd name="T156" fmla="+- 0 8474 7721"/>
                              <a:gd name="T157" fmla="*/ T156 w 804"/>
                              <a:gd name="T158" fmla="+- 0 1250 602"/>
                              <a:gd name="T159" fmla="*/ 1250 h 802"/>
                              <a:gd name="T160" fmla="+- 0 8474 7721"/>
                              <a:gd name="T161" fmla="*/ T160 w 804"/>
                              <a:gd name="T162" fmla="+- 0 1352 602"/>
                              <a:gd name="T163" fmla="*/ 1352 h 802"/>
                              <a:gd name="T164" fmla="+- 0 8424 7721"/>
                              <a:gd name="T165" fmla="*/ T164 w 804"/>
                              <a:gd name="T166" fmla="+- 0 1301 602"/>
                              <a:gd name="T167" fmla="*/ 1301 h 802"/>
                              <a:gd name="T168" fmla="+- 0 8524 7721"/>
                              <a:gd name="T169" fmla="*/ T168 w 804"/>
                              <a:gd name="T170" fmla="+- 0 1301 602"/>
                              <a:gd name="T171" fmla="*/ 1301 h 802"/>
                              <a:gd name="T172" fmla="+- 0 7955 7721"/>
                              <a:gd name="T173" fmla="*/ T172 w 804"/>
                              <a:gd name="T174" fmla="+- 0 1130 602"/>
                              <a:gd name="T175" fmla="*/ 1130 h 802"/>
                              <a:gd name="T176" fmla="+- 0 8006 7721"/>
                              <a:gd name="T177" fmla="*/ T176 w 804"/>
                              <a:gd name="T178" fmla="+- 0 1130 602"/>
                              <a:gd name="T179" fmla="*/ 1130 h 802"/>
                              <a:gd name="T180" fmla="+- 0 8039 7721"/>
                              <a:gd name="T181" fmla="*/ T180 w 804"/>
                              <a:gd name="T182" fmla="+- 0 1096 602"/>
                              <a:gd name="T183" fmla="*/ 1096 h 802"/>
                              <a:gd name="T184" fmla="+- 0 8089 7721"/>
                              <a:gd name="T185" fmla="*/ T184 w 804"/>
                              <a:gd name="T186" fmla="+- 0 1096 602"/>
                              <a:gd name="T187" fmla="*/ 1096 h 802"/>
                              <a:gd name="T188" fmla="+- 0 8123 7721"/>
                              <a:gd name="T189" fmla="*/ T188 w 804"/>
                              <a:gd name="T190" fmla="+- 0 1062 602"/>
                              <a:gd name="T191" fmla="*/ 1062 h 802"/>
                              <a:gd name="T192" fmla="+- 0 8123 7721"/>
                              <a:gd name="T193" fmla="*/ T192 w 804"/>
                              <a:gd name="T194" fmla="+- 0 994 602"/>
                              <a:gd name="T195" fmla="*/ 994 h 802"/>
                              <a:gd name="T196" fmla="+- 0 8156 7721"/>
                              <a:gd name="T197" fmla="*/ T196 w 804"/>
                              <a:gd name="T198" fmla="+- 0 1130 602"/>
                              <a:gd name="T199" fmla="*/ 1130 h 802"/>
                              <a:gd name="T200" fmla="+- 0 8206 7721"/>
                              <a:gd name="T201" fmla="*/ T200 w 804"/>
                              <a:gd name="T202" fmla="+- 0 1182 602"/>
                              <a:gd name="T203" fmla="*/ 1182 h 802"/>
                              <a:gd name="T204" fmla="+- 0 8273 7721"/>
                              <a:gd name="T205" fmla="*/ T204 w 804"/>
                              <a:gd name="T206" fmla="+- 0 1182 602"/>
                              <a:gd name="T207" fmla="*/ 1182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04" h="802">
                                <a:moveTo>
                                  <a:pt x="653" y="528"/>
                                </a:moveTo>
                                <a:lnTo>
                                  <a:pt x="644" y="596"/>
                                </a:lnTo>
                                <a:lnTo>
                                  <a:pt x="618" y="658"/>
                                </a:lnTo>
                                <a:lnTo>
                                  <a:pt x="579" y="709"/>
                                </a:lnTo>
                                <a:lnTo>
                                  <a:pt x="528" y="749"/>
                                </a:lnTo>
                                <a:lnTo>
                                  <a:pt x="468" y="775"/>
                                </a:lnTo>
                                <a:lnTo>
                                  <a:pt x="402" y="784"/>
                                </a:lnTo>
                                <a:lnTo>
                                  <a:pt x="335" y="775"/>
                                </a:lnTo>
                                <a:lnTo>
                                  <a:pt x="275" y="749"/>
                                </a:lnTo>
                                <a:lnTo>
                                  <a:pt x="224" y="709"/>
                                </a:lnTo>
                                <a:lnTo>
                                  <a:pt x="185" y="658"/>
                                </a:lnTo>
                                <a:lnTo>
                                  <a:pt x="160" y="596"/>
                                </a:lnTo>
                                <a:lnTo>
                                  <a:pt x="151" y="528"/>
                                </a:lnTo>
                                <a:lnTo>
                                  <a:pt x="190" y="359"/>
                                </a:lnTo>
                                <a:lnTo>
                                  <a:pt x="276" y="187"/>
                                </a:lnTo>
                                <a:lnTo>
                                  <a:pt x="363" y="53"/>
                                </a:lnTo>
                                <a:lnTo>
                                  <a:pt x="402" y="0"/>
                                </a:lnTo>
                                <a:lnTo>
                                  <a:pt x="547" y="190"/>
                                </a:lnTo>
                                <a:lnTo>
                                  <a:pt x="621" y="309"/>
                                </a:lnTo>
                                <a:lnTo>
                                  <a:pt x="649" y="405"/>
                                </a:lnTo>
                                <a:lnTo>
                                  <a:pt x="653" y="528"/>
                                </a:lnTo>
                                <a:close/>
                                <a:moveTo>
                                  <a:pt x="318" y="682"/>
                                </a:moveTo>
                                <a:lnTo>
                                  <a:pt x="352" y="682"/>
                                </a:lnTo>
                                <a:moveTo>
                                  <a:pt x="435" y="682"/>
                                </a:moveTo>
                                <a:lnTo>
                                  <a:pt x="469" y="682"/>
                                </a:lnTo>
                                <a:moveTo>
                                  <a:pt x="368" y="597"/>
                                </a:moveTo>
                                <a:lnTo>
                                  <a:pt x="402" y="597"/>
                                </a:lnTo>
                                <a:moveTo>
                                  <a:pt x="519" y="477"/>
                                </a:moveTo>
                                <a:lnTo>
                                  <a:pt x="552" y="477"/>
                                </a:lnTo>
                                <a:moveTo>
                                  <a:pt x="268" y="392"/>
                                </a:moveTo>
                                <a:lnTo>
                                  <a:pt x="301" y="392"/>
                                </a:lnTo>
                                <a:moveTo>
                                  <a:pt x="50" y="221"/>
                                </a:moveTo>
                                <a:lnTo>
                                  <a:pt x="50" y="324"/>
                                </a:lnTo>
                                <a:moveTo>
                                  <a:pt x="0" y="272"/>
                                </a:moveTo>
                                <a:lnTo>
                                  <a:pt x="101" y="272"/>
                                </a:lnTo>
                                <a:moveTo>
                                  <a:pt x="50" y="699"/>
                                </a:moveTo>
                                <a:lnTo>
                                  <a:pt x="50" y="801"/>
                                </a:lnTo>
                                <a:moveTo>
                                  <a:pt x="0" y="750"/>
                                </a:moveTo>
                                <a:lnTo>
                                  <a:pt x="101" y="750"/>
                                </a:lnTo>
                                <a:moveTo>
                                  <a:pt x="753" y="648"/>
                                </a:moveTo>
                                <a:lnTo>
                                  <a:pt x="753" y="750"/>
                                </a:lnTo>
                                <a:moveTo>
                                  <a:pt x="703" y="699"/>
                                </a:moveTo>
                                <a:lnTo>
                                  <a:pt x="803" y="699"/>
                                </a:lnTo>
                                <a:moveTo>
                                  <a:pt x="234" y="528"/>
                                </a:moveTo>
                                <a:lnTo>
                                  <a:pt x="285" y="528"/>
                                </a:lnTo>
                                <a:lnTo>
                                  <a:pt x="318" y="494"/>
                                </a:lnTo>
                                <a:lnTo>
                                  <a:pt x="368" y="494"/>
                                </a:lnTo>
                                <a:lnTo>
                                  <a:pt x="402" y="460"/>
                                </a:lnTo>
                                <a:lnTo>
                                  <a:pt x="402" y="392"/>
                                </a:lnTo>
                                <a:moveTo>
                                  <a:pt x="435" y="528"/>
                                </a:moveTo>
                                <a:lnTo>
                                  <a:pt x="485" y="580"/>
                                </a:lnTo>
                                <a:lnTo>
                                  <a:pt x="552" y="580"/>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docshape191"/>
                        <wps:cNvSpPr>
                          <a:spLocks/>
                        </wps:cNvSpPr>
                        <wps:spPr bwMode="auto">
                          <a:xfrm>
                            <a:off x="4303" y="311"/>
                            <a:ext cx="3290" cy="1873"/>
                          </a:xfrm>
                          <a:custGeom>
                            <a:avLst/>
                            <a:gdLst>
                              <a:gd name="T0" fmla="+- 0 4304 4304"/>
                              <a:gd name="T1" fmla="*/ T0 w 3290"/>
                              <a:gd name="T2" fmla="+- 0 2184 312"/>
                              <a:gd name="T3" fmla="*/ 2184 h 1873"/>
                              <a:gd name="T4" fmla="+- 0 4391 4304"/>
                              <a:gd name="T5" fmla="*/ T4 w 3290"/>
                              <a:gd name="T6" fmla="+- 0 2180 312"/>
                              <a:gd name="T7" fmla="*/ 2180 h 1873"/>
                              <a:gd name="T8" fmla="+- 0 4474 4304"/>
                              <a:gd name="T9" fmla="*/ T8 w 3290"/>
                              <a:gd name="T10" fmla="+- 0 2170 312"/>
                              <a:gd name="T11" fmla="*/ 2170 h 1873"/>
                              <a:gd name="T12" fmla="+- 0 4573 4304"/>
                              <a:gd name="T13" fmla="*/ T12 w 3290"/>
                              <a:gd name="T14" fmla="+- 0 2153 312"/>
                              <a:gd name="T15" fmla="*/ 2153 h 1873"/>
                              <a:gd name="T16" fmla="+- 0 4686 4304"/>
                              <a:gd name="T17" fmla="*/ T16 w 3290"/>
                              <a:gd name="T18" fmla="+- 0 2127 312"/>
                              <a:gd name="T19" fmla="*/ 2127 h 1873"/>
                              <a:gd name="T20" fmla="+- 0 4747 4304"/>
                              <a:gd name="T21" fmla="*/ T20 w 3290"/>
                              <a:gd name="T22" fmla="+- 0 2110 312"/>
                              <a:gd name="T23" fmla="*/ 2110 h 1873"/>
                              <a:gd name="T24" fmla="+- 0 4811 4304"/>
                              <a:gd name="T25" fmla="*/ T24 w 3290"/>
                              <a:gd name="T26" fmla="+- 0 2089 312"/>
                              <a:gd name="T27" fmla="*/ 2089 h 1873"/>
                              <a:gd name="T28" fmla="+- 0 4878 4304"/>
                              <a:gd name="T29" fmla="*/ T28 w 3290"/>
                              <a:gd name="T30" fmla="+- 0 2066 312"/>
                              <a:gd name="T31" fmla="*/ 2066 h 1873"/>
                              <a:gd name="T32" fmla="+- 0 4946 4304"/>
                              <a:gd name="T33" fmla="*/ T32 w 3290"/>
                              <a:gd name="T34" fmla="+- 0 2039 312"/>
                              <a:gd name="T35" fmla="*/ 2039 h 1873"/>
                              <a:gd name="T36" fmla="+- 0 5016 4304"/>
                              <a:gd name="T37" fmla="*/ T36 w 3290"/>
                              <a:gd name="T38" fmla="+- 0 2009 312"/>
                              <a:gd name="T39" fmla="*/ 2009 h 1873"/>
                              <a:gd name="T40" fmla="+- 0 5087 4304"/>
                              <a:gd name="T41" fmla="*/ T40 w 3290"/>
                              <a:gd name="T42" fmla="+- 0 1974 312"/>
                              <a:gd name="T43" fmla="*/ 1974 h 1873"/>
                              <a:gd name="T44" fmla="+- 0 5160 4304"/>
                              <a:gd name="T45" fmla="*/ T44 w 3290"/>
                              <a:gd name="T46" fmla="+- 0 1935 312"/>
                              <a:gd name="T47" fmla="*/ 1935 h 1873"/>
                              <a:gd name="T48" fmla="+- 0 5234 4304"/>
                              <a:gd name="T49" fmla="*/ T48 w 3290"/>
                              <a:gd name="T50" fmla="+- 0 1892 312"/>
                              <a:gd name="T51" fmla="*/ 1892 h 1873"/>
                              <a:gd name="T52" fmla="+- 0 5308 4304"/>
                              <a:gd name="T53" fmla="*/ T52 w 3290"/>
                              <a:gd name="T54" fmla="+- 0 1844 312"/>
                              <a:gd name="T55" fmla="*/ 1844 h 1873"/>
                              <a:gd name="T56" fmla="+- 0 5382 4304"/>
                              <a:gd name="T57" fmla="*/ T56 w 3290"/>
                              <a:gd name="T58" fmla="+- 0 1792 312"/>
                              <a:gd name="T59" fmla="*/ 1792 h 1873"/>
                              <a:gd name="T60" fmla="+- 0 5456 4304"/>
                              <a:gd name="T61" fmla="*/ T60 w 3290"/>
                              <a:gd name="T62" fmla="+- 0 1734 312"/>
                              <a:gd name="T63" fmla="*/ 1734 h 1873"/>
                              <a:gd name="T64" fmla="+- 0 5530 4304"/>
                              <a:gd name="T65" fmla="*/ T64 w 3290"/>
                              <a:gd name="T66" fmla="+- 0 1671 312"/>
                              <a:gd name="T67" fmla="*/ 1671 h 1873"/>
                              <a:gd name="T68" fmla="+- 0 5603 4304"/>
                              <a:gd name="T69" fmla="*/ T68 w 3290"/>
                              <a:gd name="T70" fmla="+- 0 1603 312"/>
                              <a:gd name="T71" fmla="*/ 1603 h 1873"/>
                              <a:gd name="T72" fmla="+- 0 5675 4304"/>
                              <a:gd name="T73" fmla="*/ T72 w 3290"/>
                              <a:gd name="T74" fmla="+- 0 1529 312"/>
                              <a:gd name="T75" fmla="*/ 1529 h 1873"/>
                              <a:gd name="T76" fmla="+- 0 5746 4304"/>
                              <a:gd name="T77" fmla="*/ T76 w 3290"/>
                              <a:gd name="T78" fmla="+- 0 1449 312"/>
                              <a:gd name="T79" fmla="*/ 1449 h 1873"/>
                              <a:gd name="T80" fmla="+- 0 5815 4304"/>
                              <a:gd name="T81" fmla="*/ T80 w 3290"/>
                              <a:gd name="T82" fmla="+- 0 1362 312"/>
                              <a:gd name="T83" fmla="*/ 1362 h 1873"/>
                              <a:gd name="T84" fmla="+- 0 5883 4304"/>
                              <a:gd name="T85" fmla="*/ T84 w 3290"/>
                              <a:gd name="T86" fmla="+- 0 1269 312"/>
                              <a:gd name="T87" fmla="*/ 1269 h 1873"/>
                              <a:gd name="T88" fmla="+- 0 5948 4304"/>
                              <a:gd name="T89" fmla="*/ T88 w 3290"/>
                              <a:gd name="T90" fmla="+- 0 1170 312"/>
                              <a:gd name="T91" fmla="*/ 1170 h 1873"/>
                              <a:gd name="T92" fmla="+- 0 6011 4304"/>
                              <a:gd name="T93" fmla="*/ T92 w 3290"/>
                              <a:gd name="T94" fmla="+- 0 1074 312"/>
                              <a:gd name="T95" fmla="*/ 1074 h 1873"/>
                              <a:gd name="T96" fmla="+- 0 6075 4304"/>
                              <a:gd name="T97" fmla="*/ T96 w 3290"/>
                              <a:gd name="T98" fmla="+- 0 986 312"/>
                              <a:gd name="T99" fmla="*/ 986 h 1873"/>
                              <a:gd name="T100" fmla="+- 0 6141 4304"/>
                              <a:gd name="T101" fmla="*/ T100 w 3290"/>
                              <a:gd name="T102" fmla="+- 0 905 312"/>
                              <a:gd name="T103" fmla="*/ 905 h 1873"/>
                              <a:gd name="T104" fmla="+- 0 6209 4304"/>
                              <a:gd name="T105" fmla="*/ T104 w 3290"/>
                              <a:gd name="T106" fmla="+- 0 831 312"/>
                              <a:gd name="T107" fmla="*/ 831 h 1873"/>
                              <a:gd name="T108" fmla="+- 0 6277 4304"/>
                              <a:gd name="T109" fmla="*/ T108 w 3290"/>
                              <a:gd name="T110" fmla="+- 0 763 312"/>
                              <a:gd name="T111" fmla="*/ 763 h 1873"/>
                              <a:gd name="T112" fmla="+- 0 6347 4304"/>
                              <a:gd name="T113" fmla="*/ T112 w 3290"/>
                              <a:gd name="T114" fmla="+- 0 701 312"/>
                              <a:gd name="T115" fmla="*/ 701 h 1873"/>
                              <a:gd name="T116" fmla="+- 0 6417 4304"/>
                              <a:gd name="T117" fmla="*/ T116 w 3290"/>
                              <a:gd name="T118" fmla="+- 0 646 312"/>
                              <a:gd name="T119" fmla="*/ 646 h 1873"/>
                              <a:gd name="T120" fmla="+- 0 6487 4304"/>
                              <a:gd name="T121" fmla="*/ T120 w 3290"/>
                              <a:gd name="T122" fmla="+- 0 595 312"/>
                              <a:gd name="T123" fmla="*/ 595 h 1873"/>
                              <a:gd name="T124" fmla="+- 0 6558 4304"/>
                              <a:gd name="T125" fmla="*/ T124 w 3290"/>
                              <a:gd name="T126" fmla="+- 0 550 312"/>
                              <a:gd name="T127" fmla="*/ 550 h 1873"/>
                              <a:gd name="T128" fmla="+- 0 6628 4304"/>
                              <a:gd name="T129" fmla="*/ T128 w 3290"/>
                              <a:gd name="T130" fmla="+- 0 511 312"/>
                              <a:gd name="T131" fmla="*/ 511 h 1873"/>
                              <a:gd name="T132" fmla="+- 0 6699 4304"/>
                              <a:gd name="T133" fmla="*/ T132 w 3290"/>
                              <a:gd name="T134" fmla="+- 0 475 312"/>
                              <a:gd name="T135" fmla="*/ 475 h 1873"/>
                              <a:gd name="T136" fmla="+- 0 6768 4304"/>
                              <a:gd name="T137" fmla="*/ T136 w 3290"/>
                              <a:gd name="T138" fmla="+- 0 445 312"/>
                              <a:gd name="T139" fmla="*/ 445 h 1873"/>
                              <a:gd name="T140" fmla="+- 0 6837 4304"/>
                              <a:gd name="T141" fmla="*/ T140 w 3290"/>
                              <a:gd name="T142" fmla="+- 0 418 312"/>
                              <a:gd name="T143" fmla="*/ 418 h 1873"/>
                              <a:gd name="T144" fmla="+- 0 6905 4304"/>
                              <a:gd name="T145" fmla="*/ T144 w 3290"/>
                              <a:gd name="T146" fmla="+- 0 395 312"/>
                              <a:gd name="T147" fmla="*/ 395 h 1873"/>
                              <a:gd name="T148" fmla="+- 0 6972 4304"/>
                              <a:gd name="T149" fmla="*/ T148 w 3290"/>
                              <a:gd name="T150" fmla="+- 0 376 312"/>
                              <a:gd name="T151" fmla="*/ 376 h 1873"/>
                              <a:gd name="T152" fmla="+- 0 7037 4304"/>
                              <a:gd name="T153" fmla="*/ T152 w 3290"/>
                              <a:gd name="T154" fmla="+- 0 360 312"/>
                              <a:gd name="T155" fmla="*/ 360 h 1873"/>
                              <a:gd name="T156" fmla="+- 0 7101 4304"/>
                              <a:gd name="T157" fmla="*/ T156 w 3290"/>
                              <a:gd name="T158" fmla="+- 0 346 312"/>
                              <a:gd name="T159" fmla="*/ 346 h 1873"/>
                              <a:gd name="T160" fmla="+- 0 7162 4304"/>
                              <a:gd name="T161" fmla="*/ T160 w 3290"/>
                              <a:gd name="T162" fmla="+- 0 336 312"/>
                              <a:gd name="T163" fmla="*/ 336 h 1873"/>
                              <a:gd name="T164" fmla="+- 0 7222 4304"/>
                              <a:gd name="T165" fmla="*/ T164 w 3290"/>
                              <a:gd name="T166" fmla="+- 0 328 312"/>
                              <a:gd name="T167" fmla="*/ 328 h 1873"/>
                              <a:gd name="T168" fmla="+- 0 7334 4304"/>
                              <a:gd name="T169" fmla="*/ T168 w 3290"/>
                              <a:gd name="T170" fmla="+- 0 317 312"/>
                              <a:gd name="T171" fmla="*/ 317 h 1873"/>
                              <a:gd name="T172" fmla="+- 0 7434 4304"/>
                              <a:gd name="T173" fmla="*/ T172 w 3290"/>
                              <a:gd name="T174" fmla="+- 0 313 312"/>
                              <a:gd name="T175" fmla="*/ 313 h 1873"/>
                              <a:gd name="T176" fmla="+- 0 7521 4304"/>
                              <a:gd name="T177" fmla="*/ T176 w 3290"/>
                              <a:gd name="T178" fmla="+- 0 312 312"/>
                              <a:gd name="T179" fmla="*/ 312 h 1873"/>
                              <a:gd name="T180" fmla="+- 0 7559 4304"/>
                              <a:gd name="T181" fmla="*/ T180 w 3290"/>
                              <a:gd name="T182" fmla="+- 0 312 312"/>
                              <a:gd name="T183" fmla="*/ 312 h 1873"/>
                              <a:gd name="T184" fmla="+- 0 7593 4304"/>
                              <a:gd name="T185" fmla="*/ T184 w 3290"/>
                              <a:gd name="T186" fmla="+- 0 312 312"/>
                              <a:gd name="T187" fmla="*/ 312 h 1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90" h="1873">
                                <a:moveTo>
                                  <a:pt x="0" y="1872"/>
                                </a:moveTo>
                                <a:lnTo>
                                  <a:pt x="87" y="1868"/>
                                </a:lnTo>
                                <a:lnTo>
                                  <a:pt x="170" y="1858"/>
                                </a:lnTo>
                                <a:lnTo>
                                  <a:pt x="269" y="1841"/>
                                </a:lnTo>
                                <a:lnTo>
                                  <a:pt x="382" y="1815"/>
                                </a:lnTo>
                                <a:lnTo>
                                  <a:pt x="443" y="1798"/>
                                </a:lnTo>
                                <a:lnTo>
                                  <a:pt x="507" y="1777"/>
                                </a:lnTo>
                                <a:lnTo>
                                  <a:pt x="574" y="1754"/>
                                </a:lnTo>
                                <a:lnTo>
                                  <a:pt x="642" y="1727"/>
                                </a:lnTo>
                                <a:lnTo>
                                  <a:pt x="712" y="1697"/>
                                </a:lnTo>
                                <a:lnTo>
                                  <a:pt x="783" y="1662"/>
                                </a:lnTo>
                                <a:lnTo>
                                  <a:pt x="856" y="1623"/>
                                </a:lnTo>
                                <a:lnTo>
                                  <a:pt x="930" y="1580"/>
                                </a:lnTo>
                                <a:lnTo>
                                  <a:pt x="1004" y="1532"/>
                                </a:lnTo>
                                <a:lnTo>
                                  <a:pt x="1078" y="1480"/>
                                </a:lnTo>
                                <a:lnTo>
                                  <a:pt x="1152" y="1422"/>
                                </a:lnTo>
                                <a:lnTo>
                                  <a:pt x="1226" y="1359"/>
                                </a:lnTo>
                                <a:lnTo>
                                  <a:pt x="1299" y="1291"/>
                                </a:lnTo>
                                <a:lnTo>
                                  <a:pt x="1371" y="1217"/>
                                </a:lnTo>
                                <a:lnTo>
                                  <a:pt x="1442" y="1137"/>
                                </a:lnTo>
                                <a:lnTo>
                                  <a:pt x="1511" y="1050"/>
                                </a:lnTo>
                                <a:lnTo>
                                  <a:pt x="1579" y="957"/>
                                </a:lnTo>
                                <a:lnTo>
                                  <a:pt x="1644" y="858"/>
                                </a:lnTo>
                                <a:lnTo>
                                  <a:pt x="1707" y="762"/>
                                </a:lnTo>
                                <a:lnTo>
                                  <a:pt x="1771" y="674"/>
                                </a:lnTo>
                                <a:lnTo>
                                  <a:pt x="1837" y="593"/>
                                </a:lnTo>
                                <a:lnTo>
                                  <a:pt x="1905" y="519"/>
                                </a:lnTo>
                                <a:lnTo>
                                  <a:pt x="1973" y="451"/>
                                </a:lnTo>
                                <a:lnTo>
                                  <a:pt x="2043" y="389"/>
                                </a:lnTo>
                                <a:lnTo>
                                  <a:pt x="2113" y="334"/>
                                </a:lnTo>
                                <a:lnTo>
                                  <a:pt x="2183" y="283"/>
                                </a:lnTo>
                                <a:lnTo>
                                  <a:pt x="2254" y="238"/>
                                </a:lnTo>
                                <a:lnTo>
                                  <a:pt x="2324" y="199"/>
                                </a:lnTo>
                                <a:lnTo>
                                  <a:pt x="2395" y="163"/>
                                </a:lnTo>
                                <a:lnTo>
                                  <a:pt x="2464" y="133"/>
                                </a:lnTo>
                                <a:lnTo>
                                  <a:pt x="2533" y="106"/>
                                </a:lnTo>
                                <a:lnTo>
                                  <a:pt x="2601" y="83"/>
                                </a:lnTo>
                                <a:lnTo>
                                  <a:pt x="2668" y="64"/>
                                </a:lnTo>
                                <a:lnTo>
                                  <a:pt x="2733" y="48"/>
                                </a:lnTo>
                                <a:lnTo>
                                  <a:pt x="2797" y="34"/>
                                </a:lnTo>
                                <a:lnTo>
                                  <a:pt x="2858" y="24"/>
                                </a:lnTo>
                                <a:lnTo>
                                  <a:pt x="2918" y="16"/>
                                </a:lnTo>
                                <a:lnTo>
                                  <a:pt x="3030" y="5"/>
                                </a:lnTo>
                                <a:lnTo>
                                  <a:pt x="3130" y="1"/>
                                </a:lnTo>
                                <a:lnTo>
                                  <a:pt x="3217" y="0"/>
                                </a:lnTo>
                                <a:lnTo>
                                  <a:pt x="3255" y="0"/>
                                </a:lnTo>
                                <a:lnTo>
                                  <a:pt x="3289" y="0"/>
                                </a:lnTo>
                              </a:path>
                            </a:pathLst>
                          </a:custGeom>
                          <a:noFill/>
                          <a:ln w="20320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853"/>
                        <wps:cNvCnPr>
                          <a:cxnSpLocks noChangeShapeType="1"/>
                        </wps:cNvCnPr>
                        <wps:spPr bwMode="auto">
                          <a:xfrm>
                            <a:off x="4299" y="2339"/>
                            <a:ext cx="0" cy="7493"/>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835" name="Line 852"/>
                        <wps:cNvCnPr>
                          <a:cxnSpLocks noChangeShapeType="1"/>
                        </wps:cNvCnPr>
                        <wps:spPr bwMode="auto">
                          <a:xfrm>
                            <a:off x="10910" y="5824"/>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836" name="Line 851"/>
                        <wps:cNvCnPr>
                          <a:cxnSpLocks noChangeShapeType="1"/>
                        </wps:cNvCnPr>
                        <wps:spPr bwMode="auto">
                          <a:xfrm>
                            <a:off x="7607" y="472"/>
                            <a:ext cx="0" cy="9359"/>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837" name="docshape192"/>
                        <wps:cNvSpPr>
                          <a:spLocks/>
                        </wps:cNvSpPr>
                        <wps:spPr bwMode="auto">
                          <a:xfrm>
                            <a:off x="7712" y="5968"/>
                            <a:ext cx="656" cy="1217"/>
                          </a:xfrm>
                          <a:custGeom>
                            <a:avLst/>
                            <a:gdLst>
                              <a:gd name="T0" fmla="+- 0 7757 7713"/>
                              <a:gd name="T1" fmla="*/ T0 w 656"/>
                              <a:gd name="T2" fmla="+- 0 7150 5969"/>
                              <a:gd name="T3" fmla="*/ 7150 h 1217"/>
                              <a:gd name="T4" fmla="+- 0 7753 7713"/>
                              <a:gd name="T5" fmla="*/ T4 w 656"/>
                              <a:gd name="T6" fmla="+- 0 7130 5969"/>
                              <a:gd name="T7" fmla="*/ 7130 h 1217"/>
                              <a:gd name="T8" fmla="+- 0 7739 7713"/>
                              <a:gd name="T9" fmla="*/ T8 w 656"/>
                              <a:gd name="T10" fmla="+- 0 6988 5969"/>
                              <a:gd name="T11" fmla="*/ 6988 h 1217"/>
                              <a:gd name="T12" fmla="+- 0 7725 7713"/>
                              <a:gd name="T13" fmla="*/ T12 w 656"/>
                              <a:gd name="T14" fmla="+- 0 6849 5969"/>
                              <a:gd name="T15" fmla="*/ 6849 h 1217"/>
                              <a:gd name="T16" fmla="+- 0 7713 7713"/>
                              <a:gd name="T17" fmla="*/ T16 w 656"/>
                              <a:gd name="T18" fmla="+- 0 6702 5969"/>
                              <a:gd name="T19" fmla="*/ 6702 h 1217"/>
                              <a:gd name="T20" fmla="+- 0 7725 7713"/>
                              <a:gd name="T21" fmla="*/ T20 w 656"/>
                              <a:gd name="T22" fmla="+- 0 6556 5969"/>
                              <a:gd name="T23" fmla="*/ 6556 h 1217"/>
                              <a:gd name="T24" fmla="+- 0 7728 7713"/>
                              <a:gd name="T25" fmla="*/ T24 w 656"/>
                              <a:gd name="T26" fmla="+- 0 6528 5969"/>
                              <a:gd name="T27" fmla="*/ 6528 h 1217"/>
                              <a:gd name="T28" fmla="+- 0 7736 7713"/>
                              <a:gd name="T29" fmla="*/ T28 w 656"/>
                              <a:gd name="T30" fmla="+- 0 6520 5969"/>
                              <a:gd name="T31" fmla="*/ 6520 h 1217"/>
                              <a:gd name="T32" fmla="+- 0 7743 7713"/>
                              <a:gd name="T33" fmla="*/ T32 w 656"/>
                              <a:gd name="T34" fmla="+- 0 6411 5969"/>
                              <a:gd name="T35" fmla="*/ 6411 h 1217"/>
                              <a:gd name="T36" fmla="+- 0 7728 7713"/>
                              <a:gd name="T37" fmla="*/ T36 w 656"/>
                              <a:gd name="T38" fmla="+- 0 6299 5969"/>
                              <a:gd name="T39" fmla="*/ 6299 h 1217"/>
                              <a:gd name="T40" fmla="+- 0 7753 7713"/>
                              <a:gd name="T41" fmla="*/ T40 w 656"/>
                              <a:gd name="T42" fmla="+- 0 6295 5969"/>
                              <a:gd name="T43" fmla="*/ 6295 h 1217"/>
                              <a:gd name="T44" fmla="+- 0 7771 7713"/>
                              <a:gd name="T45" fmla="*/ T44 w 656"/>
                              <a:gd name="T46" fmla="+- 0 6303 5969"/>
                              <a:gd name="T47" fmla="*/ 6303 h 1217"/>
                              <a:gd name="T48" fmla="+- 0 7778 7713"/>
                              <a:gd name="T49" fmla="*/ T48 w 656"/>
                              <a:gd name="T50" fmla="+- 0 6295 5969"/>
                              <a:gd name="T51" fmla="*/ 6295 h 1217"/>
                              <a:gd name="T52" fmla="+- 0 7785 7713"/>
                              <a:gd name="T53" fmla="*/ T52 w 656"/>
                              <a:gd name="T54" fmla="+- 0 6275 5969"/>
                              <a:gd name="T55" fmla="*/ 6275 h 1217"/>
                              <a:gd name="T56" fmla="+- 0 7778 7713"/>
                              <a:gd name="T57" fmla="*/ T56 w 656"/>
                              <a:gd name="T58" fmla="+- 0 6255 5969"/>
                              <a:gd name="T59" fmla="*/ 6255 h 1217"/>
                              <a:gd name="T60" fmla="+- 0 7768 7713"/>
                              <a:gd name="T61" fmla="*/ T60 w 656"/>
                              <a:gd name="T62" fmla="+- 0 6247 5969"/>
                              <a:gd name="T63" fmla="*/ 6247 h 1217"/>
                              <a:gd name="T64" fmla="+- 0 7760 7713"/>
                              <a:gd name="T65" fmla="*/ T64 w 656"/>
                              <a:gd name="T66" fmla="+- 0 6243 5969"/>
                              <a:gd name="T67" fmla="*/ 6243 h 1217"/>
                              <a:gd name="T68" fmla="+- 0 7743 7713"/>
                              <a:gd name="T69" fmla="*/ T68 w 656"/>
                              <a:gd name="T70" fmla="+- 0 6228 5969"/>
                              <a:gd name="T71" fmla="*/ 6228 h 1217"/>
                              <a:gd name="T72" fmla="+- 0 7746 7713"/>
                              <a:gd name="T73" fmla="*/ T72 w 656"/>
                              <a:gd name="T74" fmla="+- 0 6206 5969"/>
                              <a:gd name="T75" fmla="*/ 6206 h 1217"/>
                              <a:gd name="T76" fmla="+- 0 7750 7713"/>
                              <a:gd name="T77" fmla="*/ T76 w 656"/>
                              <a:gd name="T78" fmla="+- 0 6188 5969"/>
                              <a:gd name="T79" fmla="*/ 6188 h 1217"/>
                              <a:gd name="T80" fmla="+- 0 7760 7713"/>
                              <a:gd name="T81" fmla="*/ T80 w 656"/>
                              <a:gd name="T82" fmla="+- 0 6188 5969"/>
                              <a:gd name="T83" fmla="*/ 6188 h 1217"/>
                              <a:gd name="T84" fmla="+- 0 7768 7713"/>
                              <a:gd name="T85" fmla="*/ T84 w 656"/>
                              <a:gd name="T86" fmla="+- 0 6176 5969"/>
                              <a:gd name="T87" fmla="*/ 6176 h 1217"/>
                              <a:gd name="T88" fmla="+- 0 7771 7713"/>
                              <a:gd name="T89" fmla="*/ T88 w 656"/>
                              <a:gd name="T90" fmla="+- 0 6164 5969"/>
                              <a:gd name="T91" fmla="*/ 6164 h 1217"/>
                              <a:gd name="T92" fmla="+- 0 7778 7713"/>
                              <a:gd name="T93" fmla="*/ T92 w 656"/>
                              <a:gd name="T94" fmla="+- 0 6160 5969"/>
                              <a:gd name="T95" fmla="*/ 6160 h 1217"/>
                              <a:gd name="T96" fmla="+- 0 7785 7713"/>
                              <a:gd name="T97" fmla="*/ T96 w 656"/>
                              <a:gd name="T98" fmla="+- 0 6156 5969"/>
                              <a:gd name="T99" fmla="*/ 6156 h 1217"/>
                              <a:gd name="T100" fmla="+- 0 7812 7713"/>
                              <a:gd name="T101" fmla="*/ T100 w 656"/>
                              <a:gd name="T102" fmla="+- 0 6106 5969"/>
                              <a:gd name="T103" fmla="*/ 6106 h 1217"/>
                              <a:gd name="T104" fmla="+- 0 7858 7713"/>
                              <a:gd name="T105" fmla="*/ T104 w 656"/>
                              <a:gd name="T106" fmla="+- 0 6090 5969"/>
                              <a:gd name="T107" fmla="*/ 6090 h 1217"/>
                              <a:gd name="T108" fmla="+- 0 7881 7713"/>
                              <a:gd name="T109" fmla="*/ T108 w 656"/>
                              <a:gd name="T110" fmla="+- 0 6061 5969"/>
                              <a:gd name="T111" fmla="*/ 6061 h 1217"/>
                              <a:gd name="T112" fmla="+- 0 7899 7713"/>
                              <a:gd name="T113" fmla="*/ T112 w 656"/>
                              <a:gd name="T114" fmla="+- 0 6038 5969"/>
                              <a:gd name="T115" fmla="*/ 6038 h 1217"/>
                              <a:gd name="T116" fmla="+- 0 7927 7713"/>
                              <a:gd name="T117" fmla="*/ T116 w 656"/>
                              <a:gd name="T118" fmla="+- 0 6034 5969"/>
                              <a:gd name="T119" fmla="*/ 6034 h 1217"/>
                              <a:gd name="T120" fmla="+- 0 7956 7713"/>
                              <a:gd name="T121" fmla="*/ T120 w 656"/>
                              <a:gd name="T122" fmla="+- 0 6030 5969"/>
                              <a:gd name="T123" fmla="*/ 6030 h 1217"/>
                              <a:gd name="T124" fmla="+- 0 8017 7713"/>
                              <a:gd name="T125" fmla="*/ T124 w 656"/>
                              <a:gd name="T126" fmla="+- 0 5970 5969"/>
                              <a:gd name="T127" fmla="*/ 5970 h 1217"/>
                              <a:gd name="T128" fmla="+- 0 8112 7713"/>
                              <a:gd name="T129" fmla="*/ T128 w 656"/>
                              <a:gd name="T130" fmla="+- 0 5970 5969"/>
                              <a:gd name="T131" fmla="*/ 5970 h 1217"/>
                              <a:gd name="T132" fmla="+- 0 8130 7713"/>
                              <a:gd name="T133" fmla="*/ T132 w 656"/>
                              <a:gd name="T134" fmla="+- 0 5990 5969"/>
                              <a:gd name="T135" fmla="*/ 5990 h 1217"/>
                              <a:gd name="T136" fmla="+- 0 8137 7713"/>
                              <a:gd name="T137" fmla="*/ T136 w 656"/>
                              <a:gd name="T138" fmla="+- 0 6002 5969"/>
                              <a:gd name="T139" fmla="*/ 6002 h 1217"/>
                              <a:gd name="T140" fmla="+- 0 8194 7713"/>
                              <a:gd name="T141" fmla="*/ T140 w 656"/>
                              <a:gd name="T142" fmla="+- 0 6022 5969"/>
                              <a:gd name="T143" fmla="*/ 6022 h 1217"/>
                              <a:gd name="T144" fmla="+- 0 8244 7713"/>
                              <a:gd name="T145" fmla="*/ T144 w 656"/>
                              <a:gd name="T146" fmla="+- 0 6018 5969"/>
                              <a:gd name="T147" fmla="*/ 6018 h 1217"/>
                              <a:gd name="T148" fmla="+- 0 8269 7713"/>
                              <a:gd name="T149" fmla="*/ T148 w 656"/>
                              <a:gd name="T150" fmla="+- 0 6022 5969"/>
                              <a:gd name="T151" fmla="*/ 6022 h 1217"/>
                              <a:gd name="T152" fmla="+- 0 8279 7713"/>
                              <a:gd name="T153" fmla="*/ T152 w 656"/>
                              <a:gd name="T154" fmla="+- 0 6030 5969"/>
                              <a:gd name="T155" fmla="*/ 6030 h 1217"/>
                              <a:gd name="T156" fmla="+- 0 8286 7713"/>
                              <a:gd name="T157" fmla="*/ T156 w 656"/>
                              <a:gd name="T158" fmla="+- 0 6058 5969"/>
                              <a:gd name="T159" fmla="*/ 6058 h 1217"/>
                              <a:gd name="T160" fmla="+- 0 8272 7713"/>
                              <a:gd name="T161" fmla="*/ T160 w 656"/>
                              <a:gd name="T162" fmla="+- 0 6061 5969"/>
                              <a:gd name="T163" fmla="*/ 6061 h 1217"/>
                              <a:gd name="T164" fmla="+- 0 8261 7713"/>
                              <a:gd name="T165" fmla="*/ T164 w 656"/>
                              <a:gd name="T166" fmla="+- 0 6077 5969"/>
                              <a:gd name="T167" fmla="*/ 6077 h 1217"/>
                              <a:gd name="T168" fmla="+- 0 8251 7713"/>
                              <a:gd name="T169" fmla="*/ T168 w 656"/>
                              <a:gd name="T170" fmla="+- 0 6077 5969"/>
                              <a:gd name="T171" fmla="*/ 6077 h 1217"/>
                              <a:gd name="T172" fmla="+- 0 8238 7713"/>
                              <a:gd name="T173" fmla="*/ T172 w 656"/>
                              <a:gd name="T174" fmla="+- 0 6099 5969"/>
                              <a:gd name="T175" fmla="*/ 6099 h 1217"/>
                              <a:gd name="T176" fmla="+- 0 8226 7713"/>
                              <a:gd name="T177" fmla="*/ T176 w 656"/>
                              <a:gd name="T178" fmla="+- 0 6117 5969"/>
                              <a:gd name="T179" fmla="*/ 6117 h 1217"/>
                              <a:gd name="T180" fmla="+- 0 8219 7713"/>
                              <a:gd name="T181" fmla="*/ T180 w 656"/>
                              <a:gd name="T182" fmla="+- 0 6129 5969"/>
                              <a:gd name="T183" fmla="*/ 6129 h 1217"/>
                              <a:gd name="T184" fmla="+- 0 8204 7713"/>
                              <a:gd name="T185" fmla="*/ T184 w 656"/>
                              <a:gd name="T186" fmla="+- 0 6209 5969"/>
                              <a:gd name="T187" fmla="*/ 6209 h 1217"/>
                              <a:gd name="T188" fmla="+- 0 8219 7713"/>
                              <a:gd name="T189" fmla="*/ T188 w 656"/>
                              <a:gd name="T190" fmla="+- 0 6283 5969"/>
                              <a:gd name="T191" fmla="*/ 6283 h 1217"/>
                              <a:gd name="T192" fmla="+- 0 8219 7713"/>
                              <a:gd name="T193" fmla="*/ T192 w 656"/>
                              <a:gd name="T194" fmla="+- 0 6295 5969"/>
                              <a:gd name="T195" fmla="*/ 6295 h 1217"/>
                              <a:gd name="T196" fmla="+- 0 8233 7713"/>
                              <a:gd name="T197" fmla="*/ T196 w 656"/>
                              <a:gd name="T198" fmla="+- 0 6303 5969"/>
                              <a:gd name="T199" fmla="*/ 6303 h 1217"/>
                              <a:gd name="T200" fmla="+- 0 8237 7713"/>
                              <a:gd name="T201" fmla="*/ T200 w 656"/>
                              <a:gd name="T202" fmla="+- 0 6311 5969"/>
                              <a:gd name="T203" fmla="*/ 6311 h 1217"/>
                              <a:gd name="T204" fmla="+- 0 8244 7713"/>
                              <a:gd name="T205" fmla="*/ T204 w 656"/>
                              <a:gd name="T206" fmla="+- 0 6315 5969"/>
                              <a:gd name="T207" fmla="*/ 6315 h 1217"/>
                              <a:gd name="T208" fmla="+- 0 8261 7713"/>
                              <a:gd name="T209" fmla="*/ T208 w 656"/>
                              <a:gd name="T210" fmla="+- 0 6323 5969"/>
                              <a:gd name="T211" fmla="*/ 6323 h 1217"/>
                              <a:gd name="T212" fmla="+- 0 8269 7713"/>
                              <a:gd name="T213" fmla="*/ T212 w 656"/>
                              <a:gd name="T214" fmla="+- 0 6342 5969"/>
                              <a:gd name="T215" fmla="*/ 6342 h 1217"/>
                              <a:gd name="T216" fmla="+- 0 8286 7713"/>
                              <a:gd name="T217" fmla="*/ T216 w 656"/>
                              <a:gd name="T218" fmla="+- 0 6354 5969"/>
                              <a:gd name="T219" fmla="*/ 6354 h 1217"/>
                              <a:gd name="T220" fmla="+- 0 8307 7713"/>
                              <a:gd name="T221" fmla="*/ T220 w 656"/>
                              <a:gd name="T222" fmla="+- 0 6365 5969"/>
                              <a:gd name="T223" fmla="*/ 6365 h 1217"/>
                              <a:gd name="T224" fmla="+- 0 8343 7713"/>
                              <a:gd name="T225" fmla="*/ T224 w 656"/>
                              <a:gd name="T226" fmla="+- 0 6384 5969"/>
                              <a:gd name="T227" fmla="*/ 6384 h 1217"/>
                              <a:gd name="T228" fmla="+- 0 8354 7713"/>
                              <a:gd name="T229" fmla="*/ T228 w 656"/>
                              <a:gd name="T230" fmla="+- 0 6394 5969"/>
                              <a:gd name="T231" fmla="*/ 6394 h 1217"/>
                              <a:gd name="T232" fmla="+- 0 8361 7713"/>
                              <a:gd name="T233" fmla="*/ T232 w 656"/>
                              <a:gd name="T234" fmla="+- 0 6398 5969"/>
                              <a:gd name="T235" fmla="*/ 6398 h 1217"/>
                              <a:gd name="T236" fmla="+- 0 8347 7713"/>
                              <a:gd name="T237" fmla="*/ T236 w 656"/>
                              <a:gd name="T238" fmla="+- 0 7185 5969"/>
                              <a:gd name="T239" fmla="*/ 7185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7" y="1192"/>
                                </a:moveTo>
                                <a:lnTo>
                                  <a:pt x="44" y="1181"/>
                                </a:lnTo>
                                <a:lnTo>
                                  <a:pt x="44" y="1173"/>
                                </a:lnTo>
                                <a:lnTo>
                                  <a:pt x="40" y="1161"/>
                                </a:lnTo>
                                <a:lnTo>
                                  <a:pt x="31" y="1092"/>
                                </a:lnTo>
                                <a:lnTo>
                                  <a:pt x="26" y="1019"/>
                                </a:lnTo>
                                <a:lnTo>
                                  <a:pt x="21" y="947"/>
                                </a:lnTo>
                                <a:lnTo>
                                  <a:pt x="12" y="880"/>
                                </a:lnTo>
                                <a:lnTo>
                                  <a:pt x="3" y="820"/>
                                </a:lnTo>
                                <a:lnTo>
                                  <a:pt x="0" y="733"/>
                                </a:lnTo>
                                <a:lnTo>
                                  <a:pt x="2" y="647"/>
                                </a:lnTo>
                                <a:lnTo>
                                  <a:pt x="12" y="587"/>
                                </a:lnTo>
                                <a:lnTo>
                                  <a:pt x="12" y="579"/>
                                </a:lnTo>
                                <a:lnTo>
                                  <a:pt x="15" y="559"/>
                                </a:lnTo>
                                <a:lnTo>
                                  <a:pt x="15" y="551"/>
                                </a:lnTo>
                                <a:lnTo>
                                  <a:pt x="23" y="551"/>
                                </a:lnTo>
                                <a:lnTo>
                                  <a:pt x="28" y="505"/>
                                </a:lnTo>
                                <a:lnTo>
                                  <a:pt x="30" y="442"/>
                                </a:lnTo>
                                <a:lnTo>
                                  <a:pt x="26" y="378"/>
                                </a:lnTo>
                                <a:lnTo>
                                  <a:pt x="15" y="330"/>
                                </a:lnTo>
                                <a:lnTo>
                                  <a:pt x="30" y="314"/>
                                </a:lnTo>
                                <a:lnTo>
                                  <a:pt x="40" y="326"/>
                                </a:lnTo>
                                <a:lnTo>
                                  <a:pt x="47" y="326"/>
                                </a:lnTo>
                                <a:lnTo>
                                  <a:pt x="58" y="334"/>
                                </a:lnTo>
                                <a:lnTo>
                                  <a:pt x="65" y="334"/>
                                </a:lnTo>
                                <a:lnTo>
                                  <a:pt x="65" y="326"/>
                                </a:lnTo>
                                <a:lnTo>
                                  <a:pt x="72" y="318"/>
                                </a:lnTo>
                                <a:lnTo>
                                  <a:pt x="72" y="306"/>
                                </a:lnTo>
                                <a:lnTo>
                                  <a:pt x="65" y="294"/>
                                </a:lnTo>
                                <a:lnTo>
                                  <a:pt x="65" y="286"/>
                                </a:lnTo>
                                <a:lnTo>
                                  <a:pt x="58" y="286"/>
                                </a:lnTo>
                                <a:lnTo>
                                  <a:pt x="55" y="278"/>
                                </a:lnTo>
                                <a:lnTo>
                                  <a:pt x="47" y="278"/>
                                </a:lnTo>
                                <a:lnTo>
                                  <a:pt x="47" y="274"/>
                                </a:lnTo>
                                <a:lnTo>
                                  <a:pt x="37" y="259"/>
                                </a:lnTo>
                                <a:lnTo>
                                  <a:pt x="30" y="259"/>
                                </a:lnTo>
                                <a:lnTo>
                                  <a:pt x="31" y="249"/>
                                </a:lnTo>
                                <a:lnTo>
                                  <a:pt x="33" y="237"/>
                                </a:lnTo>
                                <a:lnTo>
                                  <a:pt x="36" y="227"/>
                                </a:lnTo>
                                <a:lnTo>
                                  <a:pt x="37" y="219"/>
                                </a:lnTo>
                                <a:lnTo>
                                  <a:pt x="40" y="219"/>
                                </a:lnTo>
                                <a:lnTo>
                                  <a:pt x="47" y="219"/>
                                </a:lnTo>
                                <a:lnTo>
                                  <a:pt x="55" y="215"/>
                                </a:lnTo>
                                <a:lnTo>
                                  <a:pt x="55" y="207"/>
                                </a:lnTo>
                                <a:lnTo>
                                  <a:pt x="58" y="199"/>
                                </a:lnTo>
                                <a:lnTo>
                                  <a:pt x="58" y="195"/>
                                </a:lnTo>
                                <a:lnTo>
                                  <a:pt x="64" y="194"/>
                                </a:lnTo>
                                <a:lnTo>
                                  <a:pt x="65" y="191"/>
                                </a:lnTo>
                                <a:lnTo>
                                  <a:pt x="66" y="189"/>
                                </a:lnTo>
                                <a:lnTo>
                                  <a:pt x="72" y="187"/>
                                </a:lnTo>
                                <a:lnTo>
                                  <a:pt x="72" y="140"/>
                                </a:lnTo>
                                <a:lnTo>
                                  <a:pt x="99" y="137"/>
                                </a:lnTo>
                                <a:lnTo>
                                  <a:pt x="123" y="132"/>
                                </a:lnTo>
                                <a:lnTo>
                                  <a:pt x="145" y="121"/>
                                </a:lnTo>
                                <a:lnTo>
                                  <a:pt x="168" y="100"/>
                                </a:lnTo>
                                <a:lnTo>
                                  <a:pt x="168" y="92"/>
                                </a:lnTo>
                                <a:lnTo>
                                  <a:pt x="168" y="89"/>
                                </a:lnTo>
                                <a:lnTo>
                                  <a:pt x="186" y="69"/>
                                </a:lnTo>
                                <a:lnTo>
                                  <a:pt x="200" y="67"/>
                                </a:lnTo>
                                <a:lnTo>
                                  <a:pt x="214" y="65"/>
                                </a:lnTo>
                                <a:lnTo>
                                  <a:pt x="229" y="62"/>
                                </a:lnTo>
                                <a:lnTo>
                                  <a:pt x="243" y="61"/>
                                </a:lnTo>
                                <a:lnTo>
                                  <a:pt x="261" y="18"/>
                                </a:lnTo>
                                <a:lnTo>
                                  <a:pt x="304" y="1"/>
                                </a:lnTo>
                                <a:lnTo>
                                  <a:pt x="355" y="0"/>
                                </a:lnTo>
                                <a:lnTo>
                                  <a:pt x="399" y="1"/>
                                </a:lnTo>
                                <a:lnTo>
                                  <a:pt x="406" y="13"/>
                                </a:lnTo>
                                <a:lnTo>
                                  <a:pt x="417" y="21"/>
                                </a:lnTo>
                                <a:lnTo>
                                  <a:pt x="424" y="29"/>
                                </a:lnTo>
                                <a:lnTo>
                                  <a:pt x="424" y="33"/>
                                </a:lnTo>
                                <a:lnTo>
                                  <a:pt x="450" y="48"/>
                                </a:lnTo>
                                <a:lnTo>
                                  <a:pt x="481" y="53"/>
                                </a:lnTo>
                                <a:lnTo>
                                  <a:pt x="511" y="52"/>
                                </a:lnTo>
                                <a:lnTo>
                                  <a:pt x="531" y="49"/>
                                </a:lnTo>
                                <a:lnTo>
                                  <a:pt x="541" y="49"/>
                                </a:lnTo>
                                <a:lnTo>
                                  <a:pt x="556" y="53"/>
                                </a:lnTo>
                                <a:lnTo>
                                  <a:pt x="566" y="53"/>
                                </a:lnTo>
                                <a:lnTo>
                                  <a:pt x="566" y="61"/>
                                </a:lnTo>
                                <a:lnTo>
                                  <a:pt x="573" y="73"/>
                                </a:lnTo>
                                <a:lnTo>
                                  <a:pt x="573" y="89"/>
                                </a:lnTo>
                                <a:lnTo>
                                  <a:pt x="566" y="89"/>
                                </a:lnTo>
                                <a:lnTo>
                                  <a:pt x="559" y="92"/>
                                </a:lnTo>
                                <a:lnTo>
                                  <a:pt x="556" y="92"/>
                                </a:lnTo>
                                <a:lnTo>
                                  <a:pt x="548" y="108"/>
                                </a:lnTo>
                                <a:lnTo>
                                  <a:pt x="541" y="108"/>
                                </a:lnTo>
                                <a:lnTo>
                                  <a:pt x="538" y="108"/>
                                </a:lnTo>
                                <a:lnTo>
                                  <a:pt x="534" y="116"/>
                                </a:lnTo>
                                <a:lnTo>
                                  <a:pt x="525" y="130"/>
                                </a:lnTo>
                                <a:lnTo>
                                  <a:pt x="517" y="142"/>
                                </a:lnTo>
                                <a:lnTo>
                                  <a:pt x="513" y="148"/>
                                </a:lnTo>
                                <a:lnTo>
                                  <a:pt x="513" y="160"/>
                                </a:lnTo>
                                <a:lnTo>
                                  <a:pt x="506" y="160"/>
                                </a:lnTo>
                                <a:lnTo>
                                  <a:pt x="495" y="195"/>
                                </a:lnTo>
                                <a:lnTo>
                                  <a:pt x="491" y="240"/>
                                </a:lnTo>
                                <a:lnTo>
                                  <a:pt x="494" y="283"/>
                                </a:lnTo>
                                <a:lnTo>
                                  <a:pt x="506" y="314"/>
                                </a:lnTo>
                                <a:lnTo>
                                  <a:pt x="506" y="318"/>
                                </a:lnTo>
                                <a:lnTo>
                                  <a:pt x="506" y="326"/>
                                </a:lnTo>
                                <a:lnTo>
                                  <a:pt x="513" y="326"/>
                                </a:lnTo>
                                <a:lnTo>
                                  <a:pt x="520" y="334"/>
                                </a:lnTo>
                                <a:lnTo>
                                  <a:pt x="520" y="342"/>
                                </a:lnTo>
                                <a:lnTo>
                                  <a:pt x="524" y="342"/>
                                </a:lnTo>
                                <a:lnTo>
                                  <a:pt x="531" y="342"/>
                                </a:lnTo>
                                <a:lnTo>
                                  <a:pt x="531" y="346"/>
                                </a:lnTo>
                                <a:lnTo>
                                  <a:pt x="541" y="354"/>
                                </a:lnTo>
                                <a:lnTo>
                                  <a:pt x="548" y="354"/>
                                </a:lnTo>
                                <a:lnTo>
                                  <a:pt x="556" y="362"/>
                                </a:lnTo>
                                <a:lnTo>
                                  <a:pt x="556" y="373"/>
                                </a:lnTo>
                                <a:lnTo>
                                  <a:pt x="573" y="373"/>
                                </a:lnTo>
                                <a:lnTo>
                                  <a:pt x="573" y="385"/>
                                </a:lnTo>
                                <a:lnTo>
                                  <a:pt x="580" y="393"/>
                                </a:lnTo>
                                <a:lnTo>
                                  <a:pt x="594" y="396"/>
                                </a:lnTo>
                                <a:lnTo>
                                  <a:pt x="613" y="405"/>
                                </a:lnTo>
                                <a:lnTo>
                                  <a:pt x="630" y="415"/>
                                </a:lnTo>
                                <a:lnTo>
                                  <a:pt x="637" y="425"/>
                                </a:lnTo>
                                <a:lnTo>
                                  <a:pt x="641" y="425"/>
                                </a:lnTo>
                                <a:lnTo>
                                  <a:pt x="644" y="429"/>
                                </a:lnTo>
                                <a:lnTo>
                                  <a:pt x="648" y="429"/>
                                </a:lnTo>
                                <a:lnTo>
                                  <a:pt x="655" y="460"/>
                                </a:lnTo>
                                <a:lnTo>
                                  <a:pt x="634" y="1216"/>
                                </a:lnTo>
                                <a:lnTo>
                                  <a:pt x="47" y="1192"/>
                                </a:lnTo>
                                <a:close/>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8" name="docshape1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827" y="8752"/>
                            <a:ext cx="25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docshape194"/>
                        <wps:cNvSpPr>
                          <a:spLocks/>
                        </wps:cNvSpPr>
                        <wps:spPr bwMode="auto">
                          <a:xfrm>
                            <a:off x="9913" y="9092"/>
                            <a:ext cx="283" cy="330"/>
                          </a:xfrm>
                          <a:custGeom>
                            <a:avLst/>
                            <a:gdLst>
                              <a:gd name="T0" fmla="+- 0 9952 9913"/>
                              <a:gd name="T1" fmla="*/ T0 w 283"/>
                              <a:gd name="T2" fmla="+- 0 9092 9092"/>
                              <a:gd name="T3" fmla="*/ 9092 h 330"/>
                              <a:gd name="T4" fmla="+- 0 9952 9913"/>
                              <a:gd name="T5" fmla="*/ T4 w 283"/>
                              <a:gd name="T6" fmla="+- 0 9092 9092"/>
                              <a:gd name="T7" fmla="*/ 9092 h 330"/>
                              <a:gd name="T8" fmla="+- 0 10029 9913"/>
                              <a:gd name="T9" fmla="*/ T8 w 283"/>
                              <a:gd name="T10" fmla="+- 0 9105 9092"/>
                              <a:gd name="T11" fmla="*/ 9105 h 330"/>
                              <a:gd name="T12" fmla="+- 0 10096 9913"/>
                              <a:gd name="T13" fmla="*/ T12 w 283"/>
                              <a:gd name="T14" fmla="+- 0 9140 9092"/>
                              <a:gd name="T15" fmla="*/ 9140 h 330"/>
                              <a:gd name="T16" fmla="+- 0 10149 9913"/>
                              <a:gd name="T17" fmla="*/ T16 w 283"/>
                              <a:gd name="T18" fmla="+- 0 9194 9092"/>
                              <a:gd name="T19" fmla="*/ 9194 h 330"/>
                              <a:gd name="T20" fmla="+- 0 10183 9913"/>
                              <a:gd name="T21" fmla="*/ T20 w 283"/>
                              <a:gd name="T22" fmla="+- 0 9262 9092"/>
                              <a:gd name="T23" fmla="*/ 9262 h 330"/>
                              <a:gd name="T24" fmla="+- 0 10196 9913"/>
                              <a:gd name="T25" fmla="*/ T24 w 283"/>
                              <a:gd name="T26" fmla="+- 0 9340 9092"/>
                              <a:gd name="T27" fmla="*/ 9340 h 330"/>
                              <a:gd name="T28" fmla="+- 0 10196 9913"/>
                              <a:gd name="T29" fmla="*/ T28 w 283"/>
                              <a:gd name="T30" fmla="+- 0 9384 9092"/>
                              <a:gd name="T31" fmla="*/ 9384 h 330"/>
                              <a:gd name="T32" fmla="+- 0 10193 9913"/>
                              <a:gd name="T33" fmla="*/ T32 w 283"/>
                              <a:gd name="T34" fmla="+- 0 9399 9092"/>
                              <a:gd name="T35" fmla="*/ 9399 h 330"/>
                              <a:gd name="T36" fmla="+- 0 10185 9913"/>
                              <a:gd name="T37" fmla="*/ T36 w 283"/>
                              <a:gd name="T38" fmla="+- 0 9411 9092"/>
                              <a:gd name="T39" fmla="*/ 9411 h 330"/>
                              <a:gd name="T40" fmla="+- 0 10173 9913"/>
                              <a:gd name="T41" fmla="*/ T40 w 283"/>
                              <a:gd name="T42" fmla="+- 0 9419 9092"/>
                              <a:gd name="T43" fmla="*/ 9419 h 330"/>
                              <a:gd name="T44" fmla="+- 0 10158 9913"/>
                              <a:gd name="T45" fmla="*/ T44 w 283"/>
                              <a:gd name="T46" fmla="+- 0 9422 9092"/>
                              <a:gd name="T47" fmla="*/ 9422 h 330"/>
                              <a:gd name="T48" fmla="+- 0 9913 9913"/>
                              <a:gd name="T49" fmla="*/ T48 w 283"/>
                              <a:gd name="T50" fmla="+- 0 9422 9092"/>
                              <a:gd name="T51" fmla="*/ 9422 h 330"/>
                              <a:gd name="T52" fmla="+- 0 10090 9913"/>
                              <a:gd name="T53" fmla="*/ T52 w 283"/>
                              <a:gd name="T54" fmla="+- 0 9292 9092"/>
                              <a:gd name="T55" fmla="*/ 9292 h 330"/>
                              <a:gd name="T56" fmla="+- 0 10090 9913"/>
                              <a:gd name="T57" fmla="*/ T56 w 283"/>
                              <a:gd name="T58" fmla="+- 0 9422 9092"/>
                              <a:gd name="T59" fmla="*/ 942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3" h="330">
                                <a:moveTo>
                                  <a:pt x="39" y="0"/>
                                </a:moveTo>
                                <a:lnTo>
                                  <a:pt x="39" y="0"/>
                                </a:lnTo>
                                <a:lnTo>
                                  <a:pt x="116" y="13"/>
                                </a:lnTo>
                                <a:lnTo>
                                  <a:pt x="183" y="48"/>
                                </a:lnTo>
                                <a:lnTo>
                                  <a:pt x="236" y="102"/>
                                </a:lnTo>
                                <a:lnTo>
                                  <a:pt x="270" y="170"/>
                                </a:lnTo>
                                <a:lnTo>
                                  <a:pt x="283" y="248"/>
                                </a:lnTo>
                                <a:lnTo>
                                  <a:pt x="283" y="292"/>
                                </a:lnTo>
                                <a:lnTo>
                                  <a:pt x="280" y="307"/>
                                </a:lnTo>
                                <a:lnTo>
                                  <a:pt x="272" y="319"/>
                                </a:lnTo>
                                <a:lnTo>
                                  <a:pt x="260" y="327"/>
                                </a:lnTo>
                                <a:lnTo>
                                  <a:pt x="245" y="330"/>
                                </a:lnTo>
                                <a:lnTo>
                                  <a:pt x="0" y="330"/>
                                </a:lnTo>
                                <a:moveTo>
                                  <a:pt x="177" y="200"/>
                                </a:moveTo>
                                <a:lnTo>
                                  <a:pt x="177" y="330"/>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0" name="docshape1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160" y="9054"/>
                            <a:ext cx="29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docshape196"/>
                        <wps:cNvSpPr>
                          <a:spLocks/>
                        </wps:cNvSpPr>
                        <wps:spPr bwMode="auto">
                          <a:xfrm>
                            <a:off x="9018" y="9458"/>
                            <a:ext cx="580" cy="393"/>
                          </a:xfrm>
                          <a:custGeom>
                            <a:avLst/>
                            <a:gdLst>
                              <a:gd name="T0" fmla="+- 0 9553 9018"/>
                              <a:gd name="T1" fmla="*/ T0 w 580"/>
                              <a:gd name="T2" fmla="+- 0 9851 9458"/>
                              <a:gd name="T3" fmla="*/ 9851 h 393"/>
                              <a:gd name="T4" fmla="+- 0 9063 9018"/>
                              <a:gd name="T5" fmla="*/ T4 w 580"/>
                              <a:gd name="T6" fmla="+- 0 9851 9458"/>
                              <a:gd name="T7" fmla="*/ 9851 h 393"/>
                              <a:gd name="T8" fmla="+- 0 9045 9018"/>
                              <a:gd name="T9" fmla="*/ T8 w 580"/>
                              <a:gd name="T10" fmla="+- 0 9847 9458"/>
                              <a:gd name="T11" fmla="*/ 9847 h 393"/>
                              <a:gd name="T12" fmla="+- 0 9031 9018"/>
                              <a:gd name="T13" fmla="*/ T12 w 580"/>
                              <a:gd name="T14" fmla="+- 0 9837 9458"/>
                              <a:gd name="T15" fmla="*/ 9837 h 393"/>
                              <a:gd name="T16" fmla="+- 0 9022 9018"/>
                              <a:gd name="T17" fmla="*/ T16 w 580"/>
                              <a:gd name="T18" fmla="+- 0 9823 9458"/>
                              <a:gd name="T19" fmla="*/ 9823 h 393"/>
                              <a:gd name="T20" fmla="+- 0 9018 9018"/>
                              <a:gd name="T21" fmla="*/ T20 w 580"/>
                              <a:gd name="T22" fmla="+- 0 9805 9458"/>
                              <a:gd name="T23" fmla="*/ 9805 h 393"/>
                              <a:gd name="T24" fmla="+- 0 9018 9018"/>
                              <a:gd name="T25" fmla="*/ T24 w 580"/>
                              <a:gd name="T26" fmla="+- 0 9753 9458"/>
                              <a:gd name="T27" fmla="*/ 9753 h 393"/>
                              <a:gd name="T28" fmla="+- 0 9029 9018"/>
                              <a:gd name="T29" fmla="*/ T28 w 580"/>
                              <a:gd name="T30" fmla="+- 0 9675 9458"/>
                              <a:gd name="T31" fmla="*/ 9675 h 393"/>
                              <a:gd name="T32" fmla="+- 0 9058 9018"/>
                              <a:gd name="T33" fmla="*/ T32 w 580"/>
                              <a:gd name="T34" fmla="+- 0 9604 9458"/>
                              <a:gd name="T35" fmla="*/ 9604 h 393"/>
                              <a:gd name="T36" fmla="+- 0 9103 9018"/>
                              <a:gd name="T37" fmla="*/ T36 w 580"/>
                              <a:gd name="T38" fmla="+- 0 9545 9458"/>
                              <a:gd name="T39" fmla="*/ 9545 h 393"/>
                              <a:gd name="T40" fmla="+- 0 9162 9018"/>
                              <a:gd name="T41" fmla="*/ T40 w 580"/>
                              <a:gd name="T42" fmla="+- 0 9498 9458"/>
                              <a:gd name="T43" fmla="*/ 9498 h 393"/>
                              <a:gd name="T44" fmla="+- 0 9231 9018"/>
                              <a:gd name="T45" fmla="*/ T44 w 580"/>
                              <a:gd name="T46" fmla="+- 0 9469 9458"/>
                              <a:gd name="T47" fmla="*/ 9469 h 393"/>
                              <a:gd name="T48" fmla="+- 0 9308 9018"/>
                              <a:gd name="T49" fmla="*/ T48 w 580"/>
                              <a:gd name="T50" fmla="+- 0 9458 9458"/>
                              <a:gd name="T51" fmla="*/ 9458 h 393"/>
                              <a:gd name="T52" fmla="+- 0 9385 9018"/>
                              <a:gd name="T53" fmla="*/ T52 w 580"/>
                              <a:gd name="T54" fmla="+- 0 9469 9458"/>
                              <a:gd name="T55" fmla="*/ 9469 h 393"/>
                              <a:gd name="T56" fmla="+- 0 9454 9018"/>
                              <a:gd name="T57" fmla="*/ T56 w 580"/>
                              <a:gd name="T58" fmla="+- 0 9498 9458"/>
                              <a:gd name="T59" fmla="*/ 9498 h 393"/>
                              <a:gd name="T60" fmla="+- 0 9513 9018"/>
                              <a:gd name="T61" fmla="*/ T60 w 580"/>
                              <a:gd name="T62" fmla="+- 0 9545 9458"/>
                              <a:gd name="T63" fmla="*/ 9545 h 393"/>
                              <a:gd name="T64" fmla="+- 0 9558 9018"/>
                              <a:gd name="T65" fmla="*/ T64 w 580"/>
                              <a:gd name="T66" fmla="+- 0 9604 9458"/>
                              <a:gd name="T67" fmla="*/ 9604 h 393"/>
                              <a:gd name="T68" fmla="+- 0 9588 9018"/>
                              <a:gd name="T69" fmla="*/ T68 w 580"/>
                              <a:gd name="T70" fmla="+- 0 9675 9458"/>
                              <a:gd name="T71" fmla="*/ 9675 h 393"/>
                              <a:gd name="T72" fmla="+- 0 9598 9018"/>
                              <a:gd name="T73" fmla="*/ T72 w 580"/>
                              <a:gd name="T74" fmla="+- 0 9753 9458"/>
                              <a:gd name="T75" fmla="*/ 9753 h 393"/>
                              <a:gd name="T76" fmla="+- 0 9598 9018"/>
                              <a:gd name="T77" fmla="*/ T76 w 580"/>
                              <a:gd name="T78" fmla="+- 0 9805 9458"/>
                              <a:gd name="T79" fmla="*/ 9805 h 393"/>
                              <a:gd name="T80" fmla="+- 0 9594 9018"/>
                              <a:gd name="T81" fmla="*/ T80 w 580"/>
                              <a:gd name="T82" fmla="+- 0 9823 9458"/>
                              <a:gd name="T83" fmla="*/ 9823 h 393"/>
                              <a:gd name="T84" fmla="+- 0 9585 9018"/>
                              <a:gd name="T85" fmla="*/ T84 w 580"/>
                              <a:gd name="T86" fmla="+- 0 9837 9458"/>
                              <a:gd name="T87" fmla="*/ 9837 h 393"/>
                              <a:gd name="T88" fmla="+- 0 9571 9018"/>
                              <a:gd name="T89" fmla="*/ T88 w 580"/>
                              <a:gd name="T90" fmla="+- 0 9847 9458"/>
                              <a:gd name="T91" fmla="*/ 9847 h 393"/>
                              <a:gd name="T92" fmla="+- 0 9553 9018"/>
                              <a:gd name="T93" fmla="*/ T92 w 580"/>
                              <a:gd name="T94" fmla="+- 0 9851 9458"/>
                              <a:gd name="T95" fmla="*/ 9851 h 393"/>
                              <a:gd name="T96" fmla="+- 0 9145 9018"/>
                              <a:gd name="T97" fmla="*/ T96 w 580"/>
                              <a:gd name="T98" fmla="+- 0 9696 9458"/>
                              <a:gd name="T99" fmla="*/ 9696 h 393"/>
                              <a:gd name="T100" fmla="+- 0 9145 9018"/>
                              <a:gd name="T101" fmla="*/ T100 w 580"/>
                              <a:gd name="T102" fmla="+- 0 9851 9458"/>
                              <a:gd name="T103" fmla="*/ 9851 h 393"/>
                              <a:gd name="T104" fmla="+- 0 9472 9018"/>
                              <a:gd name="T105" fmla="*/ T104 w 580"/>
                              <a:gd name="T106" fmla="+- 0 9696 9458"/>
                              <a:gd name="T107" fmla="*/ 9696 h 393"/>
                              <a:gd name="T108" fmla="+- 0 9472 9018"/>
                              <a:gd name="T109" fmla="*/ T108 w 580"/>
                              <a:gd name="T110" fmla="+- 0 9851 9458"/>
                              <a:gd name="T111" fmla="*/ 9851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80" h="393">
                                <a:moveTo>
                                  <a:pt x="535" y="393"/>
                                </a:moveTo>
                                <a:lnTo>
                                  <a:pt x="45" y="393"/>
                                </a:lnTo>
                                <a:lnTo>
                                  <a:pt x="27" y="389"/>
                                </a:lnTo>
                                <a:lnTo>
                                  <a:pt x="13" y="379"/>
                                </a:lnTo>
                                <a:lnTo>
                                  <a:pt x="4" y="365"/>
                                </a:lnTo>
                                <a:lnTo>
                                  <a:pt x="0" y="347"/>
                                </a:lnTo>
                                <a:lnTo>
                                  <a:pt x="0" y="295"/>
                                </a:lnTo>
                                <a:lnTo>
                                  <a:pt x="11" y="217"/>
                                </a:lnTo>
                                <a:lnTo>
                                  <a:pt x="40" y="146"/>
                                </a:lnTo>
                                <a:lnTo>
                                  <a:pt x="85" y="87"/>
                                </a:lnTo>
                                <a:lnTo>
                                  <a:pt x="144" y="40"/>
                                </a:lnTo>
                                <a:lnTo>
                                  <a:pt x="213" y="11"/>
                                </a:lnTo>
                                <a:lnTo>
                                  <a:pt x="290" y="0"/>
                                </a:lnTo>
                                <a:lnTo>
                                  <a:pt x="367" y="11"/>
                                </a:lnTo>
                                <a:lnTo>
                                  <a:pt x="436" y="40"/>
                                </a:lnTo>
                                <a:lnTo>
                                  <a:pt x="495" y="87"/>
                                </a:lnTo>
                                <a:lnTo>
                                  <a:pt x="540" y="146"/>
                                </a:lnTo>
                                <a:lnTo>
                                  <a:pt x="570" y="217"/>
                                </a:lnTo>
                                <a:lnTo>
                                  <a:pt x="580" y="295"/>
                                </a:lnTo>
                                <a:lnTo>
                                  <a:pt x="580" y="347"/>
                                </a:lnTo>
                                <a:lnTo>
                                  <a:pt x="576" y="365"/>
                                </a:lnTo>
                                <a:lnTo>
                                  <a:pt x="567" y="379"/>
                                </a:lnTo>
                                <a:lnTo>
                                  <a:pt x="553" y="389"/>
                                </a:lnTo>
                                <a:lnTo>
                                  <a:pt x="535" y="393"/>
                                </a:lnTo>
                                <a:close/>
                                <a:moveTo>
                                  <a:pt x="127" y="238"/>
                                </a:moveTo>
                                <a:lnTo>
                                  <a:pt x="127" y="393"/>
                                </a:lnTo>
                                <a:moveTo>
                                  <a:pt x="454" y="238"/>
                                </a:moveTo>
                                <a:lnTo>
                                  <a:pt x="454" y="393"/>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docshape1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604" y="9054"/>
                            <a:ext cx="296"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3" name="docshape198"/>
                        <wps:cNvSpPr>
                          <a:spLocks/>
                        </wps:cNvSpPr>
                        <wps:spPr bwMode="auto">
                          <a:xfrm>
                            <a:off x="9597" y="9458"/>
                            <a:ext cx="444" cy="393"/>
                          </a:xfrm>
                          <a:custGeom>
                            <a:avLst/>
                            <a:gdLst>
                              <a:gd name="T0" fmla="+- 0 9598 9598"/>
                              <a:gd name="T1" fmla="*/ T0 w 444"/>
                              <a:gd name="T2" fmla="+- 0 9503 9458"/>
                              <a:gd name="T3" fmla="*/ 9503 h 393"/>
                              <a:gd name="T4" fmla="+- 0 9633 9598"/>
                              <a:gd name="T5" fmla="*/ T4 w 444"/>
                              <a:gd name="T6" fmla="+- 0 9484 9458"/>
                              <a:gd name="T7" fmla="*/ 9484 h 393"/>
                              <a:gd name="T8" fmla="+- 0 9670 9598"/>
                              <a:gd name="T9" fmla="*/ T8 w 444"/>
                              <a:gd name="T10" fmla="+- 0 9470 9458"/>
                              <a:gd name="T11" fmla="*/ 9470 h 393"/>
                              <a:gd name="T12" fmla="+- 0 9710 9598"/>
                              <a:gd name="T13" fmla="*/ T12 w 444"/>
                              <a:gd name="T14" fmla="+- 0 9461 9458"/>
                              <a:gd name="T15" fmla="*/ 9461 h 393"/>
                              <a:gd name="T16" fmla="+- 0 9752 9598"/>
                              <a:gd name="T17" fmla="*/ T16 w 444"/>
                              <a:gd name="T18" fmla="+- 0 9458 9458"/>
                              <a:gd name="T19" fmla="*/ 9458 h 393"/>
                              <a:gd name="T20" fmla="+- 0 9829 9598"/>
                              <a:gd name="T21" fmla="*/ T20 w 444"/>
                              <a:gd name="T22" fmla="+- 0 9469 9458"/>
                              <a:gd name="T23" fmla="*/ 9469 h 393"/>
                              <a:gd name="T24" fmla="+- 0 9898 9598"/>
                              <a:gd name="T25" fmla="*/ T24 w 444"/>
                              <a:gd name="T26" fmla="+- 0 9498 9458"/>
                              <a:gd name="T27" fmla="*/ 9498 h 393"/>
                              <a:gd name="T28" fmla="+- 0 9957 9598"/>
                              <a:gd name="T29" fmla="*/ T28 w 444"/>
                              <a:gd name="T30" fmla="+- 0 9545 9458"/>
                              <a:gd name="T31" fmla="*/ 9545 h 393"/>
                              <a:gd name="T32" fmla="+- 0 10002 9598"/>
                              <a:gd name="T33" fmla="*/ T32 w 444"/>
                              <a:gd name="T34" fmla="+- 0 9604 9458"/>
                              <a:gd name="T35" fmla="*/ 9604 h 393"/>
                              <a:gd name="T36" fmla="+- 0 10031 9598"/>
                              <a:gd name="T37" fmla="*/ T36 w 444"/>
                              <a:gd name="T38" fmla="+- 0 9675 9458"/>
                              <a:gd name="T39" fmla="*/ 9675 h 393"/>
                              <a:gd name="T40" fmla="+- 0 10042 9598"/>
                              <a:gd name="T41" fmla="*/ T40 w 444"/>
                              <a:gd name="T42" fmla="+- 0 9753 9458"/>
                              <a:gd name="T43" fmla="*/ 9753 h 393"/>
                              <a:gd name="T44" fmla="+- 0 10042 9598"/>
                              <a:gd name="T45" fmla="*/ T44 w 444"/>
                              <a:gd name="T46" fmla="+- 0 9805 9458"/>
                              <a:gd name="T47" fmla="*/ 9805 h 393"/>
                              <a:gd name="T48" fmla="+- 0 10038 9598"/>
                              <a:gd name="T49" fmla="*/ T48 w 444"/>
                              <a:gd name="T50" fmla="+- 0 9823 9458"/>
                              <a:gd name="T51" fmla="*/ 9823 h 393"/>
                              <a:gd name="T52" fmla="+- 0 10029 9598"/>
                              <a:gd name="T53" fmla="*/ T52 w 444"/>
                              <a:gd name="T54" fmla="+- 0 9837 9458"/>
                              <a:gd name="T55" fmla="*/ 9837 h 393"/>
                              <a:gd name="T56" fmla="+- 0 10015 9598"/>
                              <a:gd name="T57" fmla="*/ T56 w 444"/>
                              <a:gd name="T58" fmla="+- 0 9847 9458"/>
                              <a:gd name="T59" fmla="*/ 9847 h 393"/>
                              <a:gd name="T60" fmla="+- 0 9997 9598"/>
                              <a:gd name="T61" fmla="*/ T60 w 444"/>
                              <a:gd name="T62" fmla="+- 0 9851 9458"/>
                              <a:gd name="T63" fmla="*/ 9851 h 393"/>
                              <a:gd name="T64" fmla="+- 0 9677 9598"/>
                              <a:gd name="T65" fmla="*/ T64 w 444"/>
                              <a:gd name="T66" fmla="+- 0 9851 9458"/>
                              <a:gd name="T67" fmla="*/ 9851 h 393"/>
                              <a:gd name="T68" fmla="+- 0 9915 9598"/>
                              <a:gd name="T69" fmla="*/ T68 w 444"/>
                              <a:gd name="T70" fmla="+- 0 9696 9458"/>
                              <a:gd name="T71" fmla="*/ 9696 h 393"/>
                              <a:gd name="T72" fmla="+- 0 9915 9598"/>
                              <a:gd name="T73" fmla="*/ T72 w 444"/>
                              <a:gd name="T74" fmla="+- 0 9851 9458"/>
                              <a:gd name="T75" fmla="*/ 9851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4" h="393">
                                <a:moveTo>
                                  <a:pt x="0" y="45"/>
                                </a:moveTo>
                                <a:lnTo>
                                  <a:pt x="35" y="26"/>
                                </a:lnTo>
                                <a:lnTo>
                                  <a:pt x="72" y="12"/>
                                </a:lnTo>
                                <a:lnTo>
                                  <a:pt x="112" y="3"/>
                                </a:lnTo>
                                <a:lnTo>
                                  <a:pt x="154" y="0"/>
                                </a:lnTo>
                                <a:lnTo>
                                  <a:pt x="231" y="11"/>
                                </a:lnTo>
                                <a:lnTo>
                                  <a:pt x="300" y="40"/>
                                </a:lnTo>
                                <a:lnTo>
                                  <a:pt x="359" y="87"/>
                                </a:lnTo>
                                <a:lnTo>
                                  <a:pt x="404" y="146"/>
                                </a:lnTo>
                                <a:lnTo>
                                  <a:pt x="433" y="217"/>
                                </a:lnTo>
                                <a:lnTo>
                                  <a:pt x="444" y="295"/>
                                </a:lnTo>
                                <a:lnTo>
                                  <a:pt x="444" y="347"/>
                                </a:lnTo>
                                <a:lnTo>
                                  <a:pt x="440" y="365"/>
                                </a:lnTo>
                                <a:lnTo>
                                  <a:pt x="431" y="379"/>
                                </a:lnTo>
                                <a:lnTo>
                                  <a:pt x="417" y="389"/>
                                </a:lnTo>
                                <a:lnTo>
                                  <a:pt x="399" y="393"/>
                                </a:lnTo>
                                <a:lnTo>
                                  <a:pt x="79" y="393"/>
                                </a:lnTo>
                                <a:moveTo>
                                  <a:pt x="317" y="238"/>
                                </a:moveTo>
                                <a:lnTo>
                                  <a:pt x="317" y="393"/>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4" name="docshape1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988" y="8752"/>
                            <a:ext cx="25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 name="docshape200"/>
                        <wps:cNvSpPr>
                          <a:spLocks/>
                        </wps:cNvSpPr>
                        <wps:spPr bwMode="auto">
                          <a:xfrm>
                            <a:off x="8870" y="9092"/>
                            <a:ext cx="283" cy="330"/>
                          </a:xfrm>
                          <a:custGeom>
                            <a:avLst/>
                            <a:gdLst>
                              <a:gd name="T0" fmla="+- 0 9114 8870"/>
                              <a:gd name="T1" fmla="*/ T0 w 283"/>
                              <a:gd name="T2" fmla="+- 0 9092 9092"/>
                              <a:gd name="T3" fmla="*/ 9092 h 330"/>
                              <a:gd name="T4" fmla="+- 0 9114 8870"/>
                              <a:gd name="T5" fmla="*/ T4 w 283"/>
                              <a:gd name="T6" fmla="+- 0 9092 9092"/>
                              <a:gd name="T7" fmla="*/ 9092 h 330"/>
                              <a:gd name="T8" fmla="+- 0 9037 8870"/>
                              <a:gd name="T9" fmla="*/ T8 w 283"/>
                              <a:gd name="T10" fmla="+- 0 9105 9092"/>
                              <a:gd name="T11" fmla="*/ 9105 h 330"/>
                              <a:gd name="T12" fmla="+- 0 8970 8870"/>
                              <a:gd name="T13" fmla="*/ T12 w 283"/>
                              <a:gd name="T14" fmla="+- 0 9140 9092"/>
                              <a:gd name="T15" fmla="*/ 9140 h 330"/>
                              <a:gd name="T16" fmla="+- 0 8917 8870"/>
                              <a:gd name="T17" fmla="*/ T16 w 283"/>
                              <a:gd name="T18" fmla="+- 0 9194 9092"/>
                              <a:gd name="T19" fmla="*/ 9194 h 330"/>
                              <a:gd name="T20" fmla="+- 0 8883 8870"/>
                              <a:gd name="T21" fmla="*/ T20 w 283"/>
                              <a:gd name="T22" fmla="+- 0 9262 9092"/>
                              <a:gd name="T23" fmla="*/ 9262 h 330"/>
                              <a:gd name="T24" fmla="+- 0 8870 8870"/>
                              <a:gd name="T25" fmla="*/ T24 w 283"/>
                              <a:gd name="T26" fmla="+- 0 9340 9092"/>
                              <a:gd name="T27" fmla="*/ 9340 h 330"/>
                              <a:gd name="T28" fmla="+- 0 8870 8870"/>
                              <a:gd name="T29" fmla="*/ T28 w 283"/>
                              <a:gd name="T30" fmla="+- 0 9384 9092"/>
                              <a:gd name="T31" fmla="*/ 9384 h 330"/>
                              <a:gd name="T32" fmla="+- 0 8873 8870"/>
                              <a:gd name="T33" fmla="*/ T32 w 283"/>
                              <a:gd name="T34" fmla="+- 0 9399 9092"/>
                              <a:gd name="T35" fmla="*/ 9399 h 330"/>
                              <a:gd name="T36" fmla="+- 0 8881 8870"/>
                              <a:gd name="T37" fmla="*/ T36 w 283"/>
                              <a:gd name="T38" fmla="+- 0 9411 9092"/>
                              <a:gd name="T39" fmla="*/ 9411 h 330"/>
                              <a:gd name="T40" fmla="+- 0 8893 8870"/>
                              <a:gd name="T41" fmla="*/ T40 w 283"/>
                              <a:gd name="T42" fmla="+- 0 9419 9092"/>
                              <a:gd name="T43" fmla="*/ 9419 h 330"/>
                              <a:gd name="T44" fmla="+- 0 8908 8870"/>
                              <a:gd name="T45" fmla="*/ T44 w 283"/>
                              <a:gd name="T46" fmla="+- 0 9422 9092"/>
                              <a:gd name="T47" fmla="*/ 9422 h 330"/>
                              <a:gd name="T48" fmla="+- 0 9153 8870"/>
                              <a:gd name="T49" fmla="*/ T48 w 283"/>
                              <a:gd name="T50" fmla="+- 0 9422 9092"/>
                              <a:gd name="T51" fmla="*/ 9422 h 330"/>
                              <a:gd name="T52" fmla="+- 0 8977 8870"/>
                              <a:gd name="T53" fmla="*/ T52 w 283"/>
                              <a:gd name="T54" fmla="+- 0 9292 9092"/>
                              <a:gd name="T55" fmla="*/ 9292 h 330"/>
                              <a:gd name="T56" fmla="+- 0 8977 8870"/>
                              <a:gd name="T57" fmla="*/ T56 w 283"/>
                              <a:gd name="T58" fmla="+- 0 9422 9092"/>
                              <a:gd name="T59" fmla="*/ 9422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3" h="330">
                                <a:moveTo>
                                  <a:pt x="244" y="0"/>
                                </a:moveTo>
                                <a:lnTo>
                                  <a:pt x="244" y="0"/>
                                </a:lnTo>
                                <a:lnTo>
                                  <a:pt x="167" y="13"/>
                                </a:lnTo>
                                <a:lnTo>
                                  <a:pt x="100" y="48"/>
                                </a:lnTo>
                                <a:lnTo>
                                  <a:pt x="47" y="102"/>
                                </a:lnTo>
                                <a:lnTo>
                                  <a:pt x="13" y="170"/>
                                </a:lnTo>
                                <a:lnTo>
                                  <a:pt x="0" y="248"/>
                                </a:lnTo>
                                <a:lnTo>
                                  <a:pt x="0" y="292"/>
                                </a:lnTo>
                                <a:lnTo>
                                  <a:pt x="3" y="307"/>
                                </a:lnTo>
                                <a:lnTo>
                                  <a:pt x="11" y="319"/>
                                </a:lnTo>
                                <a:lnTo>
                                  <a:pt x="23" y="327"/>
                                </a:lnTo>
                                <a:lnTo>
                                  <a:pt x="38" y="330"/>
                                </a:lnTo>
                                <a:lnTo>
                                  <a:pt x="283" y="330"/>
                                </a:lnTo>
                                <a:moveTo>
                                  <a:pt x="107" y="200"/>
                                </a:moveTo>
                                <a:lnTo>
                                  <a:pt x="107" y="330"/>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6" name="docshape20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404" y="8752"/>
                            <a:ext cx="25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7" name="docshape202"/>
                        <wps:cNvSpPr>
                          <a:spLocks/>
                        </wps:cNvSpPr>
                        <wps:spPr bwMode="auto">
                          <a:xfrm>
                            <a:off x="9494" y="9092"/>
                            <a:ext cx="73" cy="4"/>
                          </a:xfrm>
                          <a:custGeom>
                            <a:avLst/>
                            <a:gdLst>
                              <a:gd name="T0" fmla="+- 0 9568 9495"/>
                              <a:gd name="T1" fmla="*/ T0 w 73"/>
                              <a:gd name="T2" fmla="+- 0 9094 9092"/>
                              <a:gd name="T3" fmla="*/ 9094 h 4"/>
                              <a:gd name="T4" fmla="+- 0 9557 9495"/>
                              <a:gd name="T5" fmla="*/ T4 w 73"/>
                              <a:gd name="T6" fmla="+- 0 9093 9092"/>
                              <a:gd name="T7" fmla="*/ 9093 h 4"/>
                              <a:gd name="T8" fmla="+- 0 9546 9495"/>
                              <a:gd name="T9" fmla="*/ T8 w 73"/>
                              <a:gd name="T10" fmla="+- 0 9092 9092"/>
                              <a:gd name="T11" fmla="*/ 9092 h 4"/>
                              <a:gd name="T12" fmla="+- 0 9535 9495"/>
                              <a:gd name="T13" fmla="*/ T12 w 73"/>
                              <a:gd name="T14" fmla="+- 0 9092 9092"/>
                              <a:gd name="T15" fmla="*/ 9092 h 4"/>
                              <a:gd name="T16" fmla="+- 0 9525 9495"/>
                              <a:gd name="T17" fmla="*/ T16 w 73"/>
                              <a:gd name="T18" fmla="+- 0 9092 9092"/>
                              <a:gd name="T19" fmla="*/ 9092 h 4"/>
                              <a:gd name="T20" fmla="+- 0 9514 9495"/>
                              <a:gd name="T21" fmla="*/ T20 w 73"/>
                              <a:gd name="T22" fmla="+- 0 9093 9092"/>
                              <a:gd name="T23" fmla="*/ 9093 h 4"/>
                              <a:gd name="T24" fmla="+- 0 9505 9495"/>
                              <a:gd name="T25" fmla="*/ T24 w 73"/>
                              <a:gd name="T26" fmla="+- 0 9094 9092"/>
                              <a:gd name="T27" fmla="*/ 9094 h 4"/>
                              <a:gd name="T28" fmla="+- 0 9495 9495"/>
                              <a:gd name="T29" fmla="*/ T28 w 73"/>
                              <a:gd name="T30" fmla="+- 0 9096 9092"/>
                              <a:gd name="T31" fmla="*/ 9096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 h="4">
                                <a:moveTo>
                                  <a:pt x="73" y="2"/>
                                </a:moveTo>
                                <a:lnTo>
                                  <a:pt x="62" y="1"/>
                                </a:lnTo>
                                <a:lnTo>
                                  <a:pt x="51" y="0"/>
                                </a:lnTo>
                                <a:lnTo>
                                  <a:pt x="40" y="0"/>
                                </a:lnTo>
                                <a:lnTo>
                                  <a:pt x="30" y="0"/>
                                </a:lnTo>
                                <a:lnTo>
                                  <a:pt x="19" y="1"/>
                                </a:lnTo>
                                <a:lnTo>
                                  <a:pt x="10" y="2"/>
                                </a:lnTo>
                                <a:lnTo>
                                  <a:pt x="0" y="4"/>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839"/>
                        <wps:cNvCnPr>
                          <a:cxnSpLocks noChangeShapeType="1"/>
                        </wps:cNvCnPr>
                        <wps:spPr bwMode="auto">
                          <a:xfrm>
                            <a:off x="4294" y="6808"/>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849" name="docshape203"/>
                        <wps:cNvSpPr>
                          <a:spLocks/>
                        </wps:cNvSpPr>
                        <wps:spPr bwMode="auto">
                          <a:xfrm>
                            <a:off x="1015" y="7010"/>
                            <a:ext cx="656" cy="1217"/>
                          </a:xfrm>
                          <a:custGeom>
                            <a:avLst/>
                            <a:gdLst>
                              <a:gd name="T0" fmla="+- 0 1059 1015"/>
                              <a:gd name="T1" fmla="*/ T0 w 656"/>
                              <a:gd name="T2" fmla="+- 0 8191 7010"/>
                              <a:gd name="T3" fmla="*/ 8191 h 1217"/>
                              <a:gd name="T4" fmla="+- 0 1056 1015"/>
                              <a:gd name="T5" fmla="*/ T4 w 656"/>
                              <a:gd name="T6" fmla="+- 0 8171 7010"/>
                              <a:gd name="T7" fmla="*/ 8171 h 1217"/>
                              <a:gd name="T8" fmla="+- 0 1042 1015"/>
                              <a:gd name="T9" fmla="*/ T8 w 656"/>
                              <a:gd name="T10" fmla="+- 0 8029 7010"/>
                              <a:gd name="T11" fmla="*/ 8029 h 1217"/>
                              <a:gd name="T12" fmla="+- 0 1027 1015"/>
                              <a:gd name="T13" fmla="*/ T12 w 656"/>
                              <a:gd name="T14" fmla="+- 0 7891 7010"/>
                              <a:gd name="T15" fmla="*/ 7891 h 1217"/>
                              <a:gd name="T16" fmla="+- 0 1015 1015"/>
                              <a:gd name="T17" fmla="*/ T16 w 656"/>
                              <a:gd name="T18" fmla="+- 0 7744 7010"/>
                              <a:gd name="T19" fmla="*/ 7744 h 1217"/>
                              <a:gd name="T20" fmla="+- 0 1027 1015"/>
                              <a:gd name="T21" fmla="*/ T20 w 656"/>
                              <a:gd name="T22" fmla="+- 0 7598 7010"/>
                              <a:gd name="T23" fmla="*/ 7598 h 1217"/>
                              <a:gd name="T24" fmla="+- 0 1031 1015"/>
                              <a:gd name="T25" fmla="*/ T24 w 656"/>
                              <a:gd name="T26" fmla="+- 0 7570 7010"/>
                              <a:gd name="T27" fmla="*/ 7570 h 1217"/>
                              <a:gd name="T28" fmla="+- 0 1038 1015"/>
                              <a:gd name="T29" fmla="*/ T28 w 656"/>
                              <a:gd name="T30" fmla="+- 0 7562 7010"/>
                              <a:gd name="T31" fmla="*/ 7562 h 1217"/>
                              <a:gd name="T32" fmla="+- 0 1045 1015"/>
                              <a:gd name="T33" fmla="*/ T32 w 656"/>
                              <a:gd name="T34" fmla="+- 0 7453 7010"/>
                              <a:gd name="T35" fmla="*/ 7453 h 1217"/>
                              <a:gd name="T36" fmla="+- 0 1031 1015"/>
                              <a:gd name="T37" fmla="*/ T36 w 656"/>
                              <a:gd name="T38" fmla="+- 0 7341 7010"/>
                              <a:gd name="T39" fmla="*/ 7341 h 1217"/>
                              <a:gd name="T40" fmla="+- 0 1056 1015"/>
                              <a:gd name="T41" fmla="*/ T40 w 656"/>
                              <a:gd name="T42" fmla="+- 0 7337 7010"/>
                              <a:gd name="T43" fmla="*/ 7337 h 1217"/>
                              <a:gd name="T44" fmla="+- 0 1074 1015"/>
                              <a:gd name="T45" fmla="*/ T44 w 656"/>
                              <a:gd name="T46" fmla="+- 0 7344 7010"/>
                              <a:gd name="T47" fmla="*/ 7344 h 1217"/>
                              <a:gd name="T48" fmla="+- 0 1081 1015"/>
                              <a:gd name="T49" fmla="*/ T48 w 656"/>
                              <a:gd name="T50" fmla="+- 0 7337 7010"/>
                              <a:gd name="T51" fmla="*/ 7337 h 1217"/>
                              <a:gd name="T52" fmla="+- 0 1088 1015"/>
                              <a:gd name="T53" fmla="*/ T52 w 656"/>
                              <a:gd name="T54" fmla="+- 0 7317 7010"/>
                              <a:gd name="T55" fmla="*/ 7317 h 1217"/>
                              <a:gd name="T56" fmla="+- 0 1081 1015"/>
                              <a:gd name="T57" fmla="*/ T56 w 656"/>
                              <a:gd name="T58" fmla="+- 0 7297 7010"/>
                              <a:gd name="T59" fmla="*/ 7297 h 1217"/>
                              <a:gd name="T60" fmla="+- 0 1070 1015"/>
                              <a:gd name="T61" fmla="*/ T60 w 656"/>
                              <a:gd name="T62" fmla="+- 0 7289 7010"/>
                              <a:gd name="T63" fmla="*/ 7289 h 1217"/>
                              <a:gd name="T64" fmla="+- 0 1063 1015"/>
                              <a:gd name="T65" fmla="*/ T64 w 656"/>
                              <a:gd name="T66" fmla="+- 0 7285 7010"/>
                              <a:gd name="T67" fmla="*/ 7285 h 1217"/>
                              <a:gd name="T68" fmla="+- 0 1045 1015"/>
                              <a:gd name="T69" fmla="*/ T68 w 656"/>
                              <a:gd name="T70" fmla="+- 0 7269 7010"/>
                              <a:gd name="T71" fmla="*/ 7269 h 1217"/>
                              <a:gd name="T72" fmla="+- 0 1049 1015"/>
                              <a:gd name="T73" fmla="*/ T72 w 656"/>
                              <a:gd name="T74" fmla="+- 0 7248 7010"/>
                              <a:gd name="T75" fmla="*/ 7248 h 1217"/>
                              <a:gd name="T76" fmla="+- 0 1052 1015"/>
                              <a:gd name="T77" fmla="*/ T76 w 656"/>
                              <a:gd name="T78" fmla="+- 0 7230 7010"/>
                              <a:gd name="T79" fmla="*/ 7230 h 1217"/>
                              <a:gd name="T80" fmla="+- 0 1063 1015"/>
                              <a:gd name="T81" fmla="*/ T80 w 656"/>
                              <a:gd name="T82" fmla="+- 0 7230 7010"/>
                              <a:gd name="T83" fmla="*/ 7230 h 1217"/>
                              <a:gd name="T84" fmla="+- 0 1070 1015"/>
                              <a:gd name="T85" fmla="*/ T84 w 656"/>
                              <a:gd name="T86" fmla="+- 0 7218 7010"/>
                              <a:gd name="T87" fmla="*/ 7218 h 1217"/>
                              <a:gd name="T88" fmla="+- 0 1074 1015"/>
                              <a:gd name="T89" fmla="*/ T88 w 656"/>
                              <a:gd name="T90" fmla="+- 0 7206 7010"/>
                              <a:gd name="T91" fmla="*/ 7206 h 1217"/>
                              <a:gd name="T92" fmla="+- 0 1081 1015"/>
                              <a:gd name="T93" fmla="*/ T92 w 656"/>
                              <a:gd name="T94" fmla="+- 0 7202 7010"/>
                              <a:gd name="T95" fmla="*/ 7202 h 1217"/>
                              <a:gd name="T96" fmla="+- 0 1088 1015"/>
                              <a:gd name="T97" fmla="*/ T96 w 656"/>
                              <a:gd name="T98" fmla="+- 0 7198 7010"/>
                              <a:gd name="T99" fmla="*/ 7198 h 1217"/>
                              <a:gd name="T100" fmla="+- 0 1115 1015"/>
                              <a:gd name="T101" fmla="*/ T100 w 656"/>
                              <a:gd name="T102" fmla="+- 0 7148 7010"/>
                              <a:gd name="T103" fmla="*/ 7148 h 1217"/>
                              <a:gd name="T104" fmla="+- 0 1161 1015"/>
                              <a:gd name="T105" fmla="*/ T104 w 656"/>
                              <a:gd name="T106" fmla="+- 0 7132 7010"/>
                              <a:gd name="T107" fmla="*/ 7132 h 1217"/>
                              <a:gd name="T108" fmla="+- 0 1184 1015"/>
                              <a:gd name="T109" fmla="*/ T108 w 656"/>
                              <a:gd name="T110" fmla="+- 0 7103 7010"/>
                              <a:gd name="T111" fmla="*/ 7103 h 1217"/>
                              <a:gd name="T112" fmla="+- 0 1201 1015"/>
                              <a:gd name="T113" fmla="*/ T112 w 656"/>
                              <a:gd name="T114" fmla="+- 0 7079 7010"/>
                              <a:gd name="T115" fmla="*/ 7079 h 1217"/>
                              <a:gd name="T116" fmla="+- 0 1230 1015"/>
                              <a:gd name="T117" fmla="*/ T116 w 656"/>
                              <a:gd name="T118" fmla="+- 0 7075 7010"/>
                              <a:gd name="T119" fmla="*/ 7075 h 1217"/>
                              <a:gd name="T120" fmla="+- 0 1258 1015"/>
                              <a:gd name="T121" fmla="*/ T120 w 656"/>
                              <a:gd name="T122" fmla="+- 0 7071 7010"/>
                              <a:gd name="T123" fmla="*/ 7071 h 1217"/>
                              <a:gd name="T124" fmla="+- 0 1319 1015"/>
                              <a:gd name="T125" fmla="*/ T124 w 656"/>
                              <a:gd name="T126" fmla="+- 0 7012 7010"/>
                              <a:gd name="T127" fmla="*/ 7012 h 1217"/>
                              <a:gd name="T128" fmla="+- 0 1415 1015"/>
                              <a:gd name="T129" fmla="*/ T128 w 656"/>
                              <a:gd name="T130" fmla="+- 0 7012 7010"/>
                              <a:gd name="T131" fmla="*/ 7012 h 1217"/>
                              <a:gd name="T132" fmla="+- 0 1432 1015"/>
                              <a:gd name="T133" fmla="*/ T132 w 656"/>
                              <a:gd name="T134" fmla="+- 0 7032 7010"/>
                              <a:gd name="T135" fmla="*/ 7032 h 1217"/>
                              <a:gd name="T136" fmla="+- 0 1440 1015"/>
                              <a:gd name="T137" fmla="*/ T136 w 656"/>
                              <a:gd name="T138" fmla="+- 0 7044 7010"/>
                              <a:gd name="T139" fmla="*/ 7044 h 1217"/>
                              <a:gd name="T140" fmla="+- 0 1497 1015"/>
                              <a:gd name="T141" fmla="*/ T140 w 656"/>
                              <a:gd name="T142" fmla="+- 0 7064 7010"/>
                              <a:gd name="T143" fmla="*/ 7064 h 1217"/>
                              <a:gd name="T144" fmla="+- 0 1546 1015"/>
                              <a:gd name="T145" fmla="*/ T144 w 656"/>
                              <a:gd name="T146" fmla="+- 0 7060 7010"/>
                              <a:gd name="T147" fmla="*/ 7060 h 1217"/>
                              <a:gd name="T148" fmla="+- 0 1571 1015"/>
                              <a:gd name="T149" fmla="*/ T148 w 656"/>
                              <a:gd name="T150" fmla="+- 0 7064 7010"/>
                              <a:gd name="T151" fmla="*/ 7064 h 1217"/>
                              <a:gd name="T152" fmla="+- 0 1582 1015"/>
                              <a:gd name="T153" fmla="*/ T152 w 656"/>
                              <a:gd name="T154" fmla="+- 0 7071 7010"/>
                              <a:gd name="T155" fmla="*/ 7071 h 1217"/>
                              <a:gd name="T156" fmla="+- 0 1589 1015"/>
                              <a:gd name="T157" fmla="*/ T156 w 656"/>
                              <a:gd name="T158" fmla="+- 0 7099 7010"/>
                              <a:gd name="T159" fmla="*/ 7099 h 1217"/>
                              <a:gd name="T160" fmla="+- 0 1575 1015"/>
                              <a:gd name="T161" fmla="*/ T160 w 656"/>
                              <a:gd name="T162" fmla="+- 0 7103 7010"/>
                              <a:gd name="T163" fmla="*/ 7103 h 1217"/>
                              <a:gd name="T164" fmla="+- 0 1564 1015"/>
                              <a:gd name="T165" fmla="*/ T164 w 656"/>
                              <a:gd name="T166" fmla="+- 0 7119 7010"/>
                              <a:gd name="T167" fmla="*/ 7119 h 1217"/>
                              <a:gd name="T168" fmla="+- 0 1553 1015"/>
                              <a:gd name="T169" fmla="*/ T168 w 656"/>
                              <a:gd name="T170" fmla="+- 0 7119 7010"/>
                              <a:gd name="T171" fmla="*/ 7119 h 1217"/>
                              <a:gd name="T172" fmla="+- 0 1541 1015"/>
                              <a:gd name="T173" fmla="*/ T172 w 656"/>
                              <a:gd name="T174" fmla="+- 0 7140 7010"/>
                              <a:gd name="T175" fmla="*/ 7140 h 1217"/>
                              <a:gd name="T176" fmla="+- 0 1528 1015"/>
                              <a:gd name="T177" fmla="*/ T176 w 656"/>
                              <a:gd name="T178" fmla="+- 0 7159 7010"/>
                              <a:gd name="T179" fmla="*/ 7159 h 1217"/>
                              <a:gd name="T180" fmla="+- 0 1521 1015"/>
                              <a:gd name="T181" fmla="*/ T180 w 656"/>
                              <a:gd name="T182" fmla="+- 0 7170 7010"/>
                              <a:gd name="T183" fmla="*/ 7170 h 1217"/>
                              <a:gd name="T184" fmla="+- 0 1507 1015"/>
                              <a:gd name="T185" fmla="*/ T184 w 656"/>
                              <a:gd name="T186" fmla="+- 0 7251 7010"/>
                              <a:gd name="T187" fmla="*/ 7251 h 1217"/>
                              <a:gd name="T188" fmla="+- 0 1521 1015"/>
                              <a:gd name="T189" fmla="*/ T188 w 656"/>
                              <a:gd name="T190" fmla="+- 0 7325 7010"/>
                              <a:gd name="T191" fmla="*/ 7325 h 1217"/>
                              <a:gd name="T192" fmla="+- 0 1521 1015"/>
                              <a:gd name="T193" fmla="*/ T192 w 656"/>
                              <a:gd name="T194" fmla="+- 0 7337 7010"/>
                              <a:gd name="T195" fmla="*/ 7337 h 1217"/>
                              <a:gd name="T196" fmla="+- 0 1535 1015"/>
                              <a:gd name="T197" fmla="*/ T196 w 656"/>
                              <a:gd name="T198" fmla="+- 0 7344 7010"/>
                              <a:gd name="T199" fmla="*/ 7344 h 1217"/>
                              <a:gd name="T200" fmla="+- 0 1539 1015"/>
                              <a:gd name="T201" fmla="*/ T200 w 656"/>
                              <a:gd name="T202" fmla="+- 0 7352 7010"/>
                              <a:gd name="T203" fmla="*/ 7352 h 1217"/>
                              <a:gd name="T204" fmla="+- 0 1546 1015"/>
                              <a:gd name="T205" fmla="*/ T204 w 656"/>
                              <a:gd name="T206" fmla="+- 0 7356 7010"/>
                              <a:gd name="T207" fmla="*/ 7356 h 1217"/>
                              <a:gd name="T208" fmla="+- 0 1564 1015"/>
                              <a:gd name="T209" fmla="*/ T208 w 656"/>
                              <a:gd name="T210" fmla="+- 0 7364 7010"/>
                              <a:gd name="T211" fmla="*/ 7364 h 1217"/>
                              <a:gd name="T212" fmla="+- 0 1571 1015"/>
                              <a:gd name="T213" fmla="*/ T212 w 656"/>
                              <a:gd name="T214" fmla="+- 0 7384 7010"/>
                              <a:gd name="T215" fmla="*/ 7384 h 1217"/>
                              <a:gd name="T216" fmla="+- 0 1589 1015"/>
                              <a:gd name="T217" fmla="*/ T216 w 656"/>
                              <a:gd name="T218" fmla="+- 0 7396 7010"/>
                              <a:gd name="T219" fmla="*/ 7396 h 1217"/>
                              <a:gd name="T220" fmla="+- 0 1609 1015"/>
                              <a:gd name="T221" fmla="*/ T220 w 656"/>
                              <a:gd name="T222" fmla="+- 0 7407 7010"/>
                              <a:gd name="T223" fmla="*/ 7407 h 1217"/>
                              <a:gd name="T224" fmla="+- 0 1645 1015"/>
                              <a:gd name="T225" fmla="*/ T224 w 656"/>
                              <a:gd name="T226" fmla="+- 0 7426 7010"/>
                              <a:gd name="T227" fmla="*/ 7426 h 1217"/>
                              <a:gd name="T228" fmla="+- 0 1656 1015"/>
                              <a:gd name="T229" fmla="*/ T228 w 656"/>
                              <a:gd name="T230" fmla="+- 0 7435 7010"/>
                              <a:gd name="T231" fmla="*/ 7435 h 1217"/>
                              <a:gd name="T232" fmla="+- 0 1663 1015"/>
                              <a:gd name="T233" fmla="*/ T232 w 656"/>
                              <a:gd name="T234" fmla="+- 0 7439 7010"/>
                              <a:gd name="T235" fmla="*/ 7439 h 1217"/>
                              <a:gd name="T236" fmla="+- 0 1649 1015"/>
                              <a:gd name="T237" fmla="*/ T236 w 656"/>
                              <a:gd name="T238" fmla="+- 0 8227 7010"/>
                              <a:gd name="T239" fmla="*/ 8227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8" y="1193"/>
                                </a:moveTo>
                                <a:lnTo>
                                  <a:pt x="44" y="1181"/>
                                </a:lnTo>
                                <a:lnTo>
                                  <a:pt x="44" y="1173"/>
                                </a:lnTo>
                                <a:lnTo>
                                  <a:pt x="41" y="1161"/>
                                </a:lnTo>
                                <a:lnTo>
                                  <a:pt x="31" y="1092"/>
                                </a:lnTo>
                                <a:lnTo>
                                  <a:pt x="27" y="1019"/>
                                </a:lnTo>
                                <a:lnTo>
                                  <a:pt x="22" y="947"/>
                                </a:lnTo>
                                <a:lnTo>
                                  <a:pt x="12" y="881"/>
                                </a:lnTo>
                                <a:lnTo>
                                  <a:pt x="4" y="820"/>
                                </a:lnTo>
                                <a:lnTo>
                                  <a:pt x="0" y="734"/>
                                </a:lnTo>
                                <a:lnTo>
                                  <a:pt x="3" y="648"/>
                                </a:lnTo>
                                <a:lnTo>
                                  <a:pt x="12" y="588"/>
                                </a:lnTo>
                                <a:lnTo>
                                  <a:pt x="12" y="580"/>
                                </a:lnTo>
                                <a:lnTo>
                                  <a:pt x="16" y="560"/>
                                </a:lnTo>
                                <a:lnTo>
                                  <a:pt x="16" y="552"/>
                                </a:lnTo>
                                <a:lnTo>
                                  <a:pt x="23" y="552"/>
                                </a:lnTo>
                                <a:lnTo>
                                  <a:pt x="29" y="506"/>
                                </a:lnTo>
                                <a:lnTo>
                                  <a:pt x="30" y="443"/>
                                </a:lnTo>
                                <a:lnTo>
                                  <a:pt x="26" y="379"/>
                                </a:lnTo>
                                <a:lnTo>
                                  <a:pt x="16" y="331"/>
                                </a:lnTo>
                                <a:lnTo>
                                  <a:pt x="30" y="315"/>
                                </a:lnTo>
                                <a:lnTo>
                                  <a:pt x="41" y="327"/>
                                </a:lnTo>
                                <a:lnTo>
                                  <a:pt x="48" y="327"/>
                                </a:lnTo>
                                <a:lnTo>
                                  <a:pt x="59" y="334"/>
                                </a:lnTo>
                                <a:lnTo>
                                  <a:pt x="66" y="334"/>
                                </a:lnTo>
                                <a:lnTo>
                                  <a:pt x="66" y="327"/>
                                </a:lnTo>
                                <a:lnTo>
                                  <a:pt x="73" y="319"/>
                                </a:lnTo>
                                <a:lnTo>
                                  <a:pt x="73" y="307"/>
                                </a:lnTo>
                                <a:lnTo>
                                  <a:pt x="66" y="295"/>
                                </a:lnTo>
                                <a:lnTo>
                                  <a:pt x="66" y="287"/>
                                </a:lnTo>
                                <a:lnTo>
                                  <a:pt x="59" y="287"/>
                                </a:lnTo>
                                <a:lnTo>
                                  <a:pt x="55" y="279"/>
                                </a:lnTo>
                                <a:lnTo>
                                  <a:pt x="48" y="279"/>
                                </a:lnTo>
                                <a:lnTo>
                                  <a:pt x="48" y="275"/>
                                </a:lnTo>
                                <a:lnTo>
                                  <a:pt x="37" y="259"/>
                                </a:lnTo>
                                <a:lnTo>
                                  <a:pt x="30" y="259"/>
                                </a:lnTo>
                                <a:lnTo>
                                  <a:pt x="31" y="249"/>
                                </a:lnTo>
                                <a:lnTo>
                                  <a:pt x="34" y="238"/>
                                </a:lnTo>
                                <a:lnTo>
                                  <a:pt x="36" y="228"/>
                                </a:lnTo>
                                <a:lnTo>
                                  <a:pt x="37" y="220"/>
                                </a:lnTo>
                                <a:lnTo>
                                  <a:pt x="41" y="220"/>
                                </a:lnTo>
                                <a:lnTo>
                                  <a:pt x="48" y="220"/>
                                </a:lnTo>
                                <a:lnTo>
                                  <a:pt x="55" y="216"/>
                                </a:lnTo>
                                <a:lnTo>
                                  <a:pt x="55" y="208"/>
                                </a:lnTo>
                                <a:lnTo>
                                  <a:pt x="59" y="200"/>
                                </a:lnTo>
                                <a:lnTo>
                                  <a:pt x="59" y="196"/>
                                </a:lnTo>
                                <a:lnTo>
                                  <a:pt x="65" y="195"/>
                                </a:lnTo>
                                <a:lnTo>
                                  <a:pt x="66" y="192"/>
                                </a:lnTo>
                                <a:lnTo>
                                  <a:pt x="67" y="189"/>
                                </a:lnTo>
                                <a:lnTo>
                                  <a:pt x="73" y="188"/>
                                </a:lnTo>
                                <a:lnTo>
                                  <a:pt x="73" y="141"/>
                                </a:lnTo>
                                <a:lnTo>
                                  <a:pt x="100" y="138"/>
                                </a:lnTo>
                                <a:lnTo>
                                  <a:pt x="123" y="133"/>
                                </a:lnTo>
                                <a:lnTo>
                                  <a:pt x="146" y="122"/>
                                </a:lnTo>
                                <a:lnTo>
                                  <a:pt x="169" y="101"/>
                                </a:lnTo>
                                <a:lnTo>
                                  <a:pt x="169" y="93"/>
                                </a:lnTo>
                                <a:lnTo>
                                  <a:pt x="169" y="89"/>
                                </a:lnTo>
                                <a:lnTo>
                                  <a:pt x="186" y="69"/>
                                </a:lnTo>
                                <a:lnTo>
                                  <a:pt x="200" y="68"/>
                                </a:lnTo>
                                <a:lnTo>
                                  <a:pt x="215" y="65"/>
                                </a:lnTo>
                                <a:lnTo>
                                  <a:pt x="229" y="63"/>
                                </a:lnTo>
                                <a:lnTo>
                                  <a:pt x="243" y="61"/>
                                </a:lnTo>
                                <a:lnTo>
                                  <a:pt x="261" y="19"/>
                                </a:lnTo>
                                <a:lnTo>
                                  <a:pt x="304" y="2"/>
                                </a:lnTo>
                                <a:lnTo>
                                  <a:pt x="356" y="0"/>
                                </a:lnTo>
                                <a:lnTo>
                                  <a:pt x="400" y="2"/>
                                </a:lnTo>
                                <a:lnTo>
                                  <a:pt x="407" y="14"/>
                                </a:lnTo>
                                <a:lnTo>
                                  <a:pt x="417" y="22"/>
                                </a:lnTo>
                                <a:lnTo>
                                  <a:pt x="425" y="30"/>
                                </a:lnTo>
                                <a:lnTo>
                                  <a:pt x="425" y="34"/>
                                </a:lnTo>
                                <a:lnTo>
                                  <a:pt x="451" y="48"/>
                                </a:lnTo>
                                <a:lnTo>
                                  <a:pt x="482" y="54"/>
                                </a:lnTo>
                                <a:lnTo>
                                  <a:pt x="511" y="53"/>
                                </a:lnTo>
                                <a:lnTo>
                                  <a:pt x="531" y="50"/>
                                </a:lnTo>
                                <a:lnTo>
                                  <a:pt x="542" y="50"/>
                                </a:lnTo>
                                <a:lnTo>
                                  <a:pt x="556" y="54"/>
                                </a:lnTo>
                                <a:lnTo>
                                  <a:pt x="567" y="54"/>
                                </a:lnTo>
                                <a:lnTo>
                                  <a:pt x="567" y="61"/>
                                </a:lnTo>
                                <a:lnTo>
                                  <a:pt x="574" y="73"/>
                                </a:lnTo>
                                <a:lnTo>
                                  <a:pt x="574" y="89"/>
                                </a:lnTo>
                                <a:lnTo>
                                  <a:pt x="567" y="89"/>
                                </a:lnTo>
                                <a:lnTo>
                                  <a:pt x="560" y="93"/>
                                </a:lnTo>
                                <a:lnTo>
                                  <a:pt x="556" y="93"/>
                                </a:lnTo>
                                <a:lnTo>
                                  <a:pt x="549" y="109"/>
                                </a:lnTo>
                                <a:lnTo>
                                  <a:pt x="542" y="109"/>
                                </a:lnTo>
                                <a:lnTo>
                                  <a:pt x="538" y="109"/>
                                </a:lnTo>
                                <a:lnTo>
                                  <a:pt x="534" y="117"/>
                                </a:lnTo>
                                <a:lnTo>
                                  <a:pt x="526" y="130"/>
                                </a:lnTo>
                                <a:lnTo>
                                  <a:pt x="517" y="143"/>
                                </a:lnTo>
                                <a:lnTo>
                                  <a:pt x="513" y="149"/>
                                </a:lnTo>
                                <a:lnTo>
                                  <a:pt x="513" y="160"/>
                                </a:lnTo>
                                <a:lnTo>
                                  <a:pt x="506" y="160"/>
                                </a:lnTo>
                                <a:lnTo>
                                  <a:pt x="496" y="196"/>
                                </a:lnTo>
                                <a:lnTo>
                                  <a:pt x="492" y="241"/>
                                </a:lnTo>
                                <a:lnTo>
                                  <a:pt x="495" y="284"/>
                                </a:lnTo>
                                <a:lnTo>
                                  <a:pt x="506" y="315"/>
                                </a:lnTo>
                                <a:lnTo>
                                  <a:pt x="506" y="319"/>
                                </a:lnTo>
                                <a:lnTo>
                                  <a:pt x="506" y="327"/>
                                </a:lnTo>
                                <a:lnTo>
                                  <a:pt x="513" y="327"/>
                                </a:lnTo>
                                <a:lnTo>
                                  <a:pt x="520" y="334"/>
                                </a:lnTo>
                                <a:lnTo>
                                  <a:pt x="520" y="342"/>
                                </a:lnTo>
                                <a:lnTo>
                                  <a:pt x="524" y="342"/>
                                </a:lnTo>
                                <a:lnTo>
                                  <a:pt x="531" y="342"/>
                                </a:lnTo>
                                <a:lnTo>
                                  <a:pt x="531" y="346"/>
                                </a:lnTo>
                                <a:lnTo>
                                  <a:pt x="542" y="354"/>
                                </a:lnTo>
                                <a:lnTo>
                                  <a:pt x="549" y="354"/>
                                </a:lnTo>
                                <a:lnTo>
                                  <a:pt x="556" y="362"/>
                                </a:lnTo>
                                <a:lnTo>
                                  <a:pt x="556" y="374"/>
                                </a:lnTo>
                                <a:lnTo>
                                  <a:pt x="574" y="374"/>
                                </a:lnTo>
                                <a:lnTo>
                                  <a:pt x="574" y="386"/>
                                </a:lnTo>
                                <a:lnTo>
                                  <a:pt x="581" y="394"/>
                                </a:lnTo>
                                <a:lnTo>
                                  <a:pt x="594" y="397"/>
                                </a:lnTo>
                                <a:lnTo>
                                  <a:pt x="613" y="405"/>
                                </a:lnTo>
                                <a:lnTo>
                                  <a:pt x="630" y="416"/>
                                </a:lnTo>
                                <a:lnTo>
                                  <a:pt x="638" y="425"/>
                                </a:lnTo>
                                <a:lnTo>
                                  <a:pt x="641" y="425"/>
                                </a:lnTo>
                                <a:lnTo>
                                  <a:pt x="645" y="429"/>
                                </a:lnTo>
                                <a:lnTo>
                                  <a:pt x="648" y="429"/>
                                </a:lnTo>
                                <a:lnTo>
                                  <a:pt x="655" y="461"/>
                                </a:lnTo>
                                <a:lnTo>
                                  <a:pt x="634" y="1217"/>
                                </a:lnTo>
                                <a:lnTo>
                                  <a:pt x="48" y="1193"/>
                                </a:lnTo>
                                <a:close/>
                              </a:path>
                            </a:pathLst>
                          </a:custGeom>
                          <a:noFill/>
                          <a:ln w="635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docshape204"/>
                        <wps:cNvSpPr>
                          <a:spLocks/>
                        </wps:cNvSpPr>
                        <wps:spPr bwMode="auto">
                          <a:xfrm>
                            <a:off x="5846" y="1876"/>
                            <a:ext cx="783" cy="1193"/>
                          </a:xfrm>
                          <a:custGeom>
                            <a:avLst/>
                            <a:gdLst>
                              <a:gd name="T0" fmla="+- 0 6362 5847"/>
                              <a:gd name="T1" fmla="*/ T0 w 783"/>
                              <a:gd name="T2" fmla="+- 0 1956 1876"/>
                              <a:gd name="T3" fmla="*/ 1956 h 1193"/>
                              <a:gd name="T4" fmla="+- 0 6315 5847"/>
                              <a:gd name="T5" fmla="*/ T4 w 783"/>
                              <a:gd name="T6" fmla="+- 0 2035 1876"/>
                              <a:gd name="T7" fmla="*/ 2035 h 1193"/>
                              <a:gd name="T8" fmla="+- 0 6163 5847"/>
                              <a:gd name="T9" fmla="*/ T8 w 783"/>
                              <a:gd name="T10" fmla="+- 0 2031 1876"/>
                              <a:gd name="T11" fmla="*/ 2031 h 1193"/>
                              <a:gd name="T12" fmla="+- 0 6138 5847"/>
                              <a:gd name="T13" fmla="*/ T12 w 783"/>
                              <a:gd name="T14" fmla="+- 0 2003 1876"/>
                              <a:gd name="T15" fmla="*/ 2003 h 1193"/>
                              <a:gd name="T16" fmla="+- 0 6122 5847"/>
                              <a:gd name="T17" fmla="*/ T16 w 783"/>
                              <a:gd name="T18" fmla="+- 0 1967 1876"/>
                              <a:gd name="T19" fmla="*/ 1967 h 1193"/>
                              <a:gd name="T20" fmla="+- 0 6120 5847"/>
                              <a:gd name="T21" fmla="*/ T20 w 783"/>
                              <a:gd name="T22" fmla="+- 0 1920 1876"/>
                              <a:gd name="T23" fmla="*/ 1920 h 1193"/>
                              <a:gd name="T24" fmla="+- 0 6135 5847"/>
                              <a:gd name="T25" fmla="*/ T24 w 783"/>
                              <a:gd name="T26" fmla="+- 0 1876 1876"/>
                              <a:gd name="T27" fmla="*/ 1876 h 1193"/>
                              <a:gd name="T28" fmla="+- 0 6377 5847"/>
                              <a:gd name="T29" fmla="*/ T28 w 783"/>
                              <a:gd name="T30" fmla="+- 0 2319 1876"/>
                              <a:gd name="T31" fmla="*/ 2319 h 1193"/>
                              <a:gd name="T32" fmla="+- 0 6547 5847"/>
                              <a:gd name="T33" fmla="*/ T32 w 783"/>
                              <a:gd name="T34" fmla="+- 0 2202 1876"/>
                              <a:gd name="T35" fmla="*/ 2202 h 1193"/>
                              <a:gd name="T36" fmla="+- 0 6597 5847"/>
                              <a:gd name="T37" fmla="*/ T36 w 783"/>
                              <a:gd name="T38" fmla="+- 0 2210 1876"/>
                              <a:gd name="T39" fmla="*/ 2210 h 1193"/>
                              <a:gd name="T40" fmla="+- 0 6629 5847"/>
                              <a:gd name="T41" fmla="*/ T40 w 783"/>
                              <a:gd name="T42" fmla="+- 0 2253 1876"/>
                              <a:gd name="T43" fmla="*/ 2253 h 1193"/>
                              <a:gd name="T44" fmla="+- 0 6621 5847"/>
                              <a:gd name="T45" fmla="*/ T44 w 783"/>
                              <a:gd name="T46" fmla="+- 0 2303 1876"/>
                              <a:gd name="T47" fmla="*/ 2303 h 1193"/>
                              <a:gd name="T48" fmla="+- 0 6403 5847"/>
                              <a:gd name="T49" fmla="*/ T48 w 783"/>
                              <a:gd name="T50" fmla="+- 0 2468 1876"/>
                              <a:gd name="T51" fmla="*/ 2468 h 1193"/>
                              <a:gd name="T52" fmla="+- 0 6381 5847"/>
                              <a:gd name="T53" fmla="*/ T52 w 783"/>
                              <a:gd name="T54" fmla="+- 0 2480 1876"/>
                              <a:gd name="T55" fmla="*/ 2480 h 1193"/>
                              <a:gd name="T56" fmla="+- 0 6352 5847"/>
                              <a:gd name="T57" fmla="*/ T56 w 783"/>
                              <a:gd name="T58" fmla="+- 0 2480 1876"/>
                              <a:gd name="T59" fmla="*/ 2480 h 1193"/>
                              <a:gd name="T60" fmla="+- 0 6321 5847"/>
                              <a:gd name="T61" fmla="*/ T60 w 783"/>
                              <a:gd name="T62" fmla="+- 0 2467 1876"/>
                              <a:gd name="T63" fmla="*/ 2467 h 1193"/>
                              <a:gd name="T64" fmla="+- 0 6178 5847"/>
                              <a:gd name="T65" fmla="*/ T64 w 783"/>
                              <a:gd name="T66" fmla="+- 0 2277 1876"/>
                              <a:gd name="T67" fmla="*/ 2277 h 1193"/>
                              <a:gd name="T68" fmla="+- 0 6292 5847"/>
                              <a:gd name="T69" fmla="*/ T68 w 783"/>
                              <a:gd name="T70" fmla="+- 0 2128 1876"/>
                              <a:gd name="T71" fmla="*/ 2128 h 1193"/>
                              <a:gd name="T72" fmla="+- 0 6290 5847"/>
                              <a:gd name="T73" fmla="*/ T72 w 783"/>
                              <a:gd name="T74" fmla="+- 0 2087 1876"/>
                              <a:gd name="T75" fmla="*/ 2087 h 1193"/>
                              <a:gd name="T76" fmla="+- 0 6271 5847"/>
                              <a:gd name="T77" fmla="*/ T76 w 783"/>
                              <a:gd name="T78" fmla="+- 0 2056 1876"/>
                              <a:gd name="T79" fmla="*/ 2056 h 1193"/>
                              <a:gd name="T80" fmla="+- 0 6131 5847"/>
                              <a:gd name="T81" fmla="*/ T80 w 783"/>
                              <a:gd name="T82" fmla="+- 0 2042 1876"/>
                              <a:gd name="T83" fmla="*/ 2042 h 1193"/>
                              <a:gd name="T84" fmla="+- 0 6086 5847"/>
                              <a:gd name="T85" fmla="*/ T84 w 783"/>
                              <a:gd name="T86" fmla="+- 0 2105 1876"/>
                              <a:gd name="T87" fmla="*/ 2105 h 1193"/>
                              <a:gd name="T88" fmla="+- 0 6023 5847"/>
                              <a:gd name="T89" fmla="*/ T88 w 783"/>
                              <a:gd name="T90" fmla="+- 0 2486 1876"/>
                              <a:gd name="T91" fmla="*/ 2486 h 1193"/>
                              <a:gd name="T92" fmla="+- 0 5857 5847"/>
                              <a:gd name="T93" fmla="*/ T92 w 783"/>
                              <a:gd name="T94" fmla="+- 0 2943 1876"/>
                              <a:gd name="T95" fmla="*/ 2943 h 1193"/>
                              <a:gd name="T96" fmla="+- 0 5850 5847"/>
                              <a:gd name="T97" fmla="*/ T96 w 783"/>
                              <a:gd name="T98" fmla="+- 0 3008 1876"/>
                              <a:gd name="T99" fmla="*/ 3008 h 1193"/>
                              <a:gd name="T100" fmla="+- 0 5892 5847"/>
                              <a:gd name="T101" fmla="*/ T100 w 783"/>
                              <a:gd name="T102" fmla="+- 0 3059 1876"/>
                              <a:gd name="T103" fmla="*/ 3059 h 1193"/>
                              <a:gd name="T104" fmla="+- 0 5911 5847"/>
                              <a:gd name="T105" fmla="*/ T104 w 783"/>
                              <a:gd name="T106" fmla="+- 0 3067 1876"/>
                              <a:gd name="T107" fmla="*/ 3067 h 1193"/>
                              <a:gd name="T108" fmla="+- 0 5932 5847"/>
                              <a:gd name="T109" fmla="*/ T108 w 783"/>
                              <a:gd name="T110" fmla="+- 0 3069 1876"/>
                              <a:gd name="T111" fmla="*/ 3069 h 1193"/>
                              <a:gd name="T112" fmla="+- 0 5975 5847"/>
                              <a:gd name="T113" fmla="*/ T112 w 783"/>
                              <a:gd name="T114" fmla="+- 0 3057 1876"/>
                              <a:gd name="T115" fmla="*/ 3057 h 1193"/>
                              <a:gd name="T116" fmla="+- 0 6007 5847"/>
                              <a:gd name="T117" fmla="*/ T116 w 783"/>
                              <a:gd name="T118" fmla="+- 0 3024 1876"/>
                              <a:gd name="T119" fmla="*/ 3024 h 1193"/>
                              <a:gd name="T120" fmla="+- 0 6144 5847"/>
                              <a:gd name="T121" fmla="*/ T120 w 783"/>
                              <a:gd name="T122" fmla="+- 0 2768 1876"/>
                              <a:gd name="T123" fmla="*/ 2768 h 1193"/>
                              <a:gd name="T124" fmla="+- 0 6149 5847"/>
                              <a:gd name="T125" fmla="*/ T124 w 783"/>
                              <a:gd name="T126" fmla="+- 0 2750 1876"/>
                              <a:gd name="T127" fmla="*/ 2750 h 1193"/>
                              <a:gd name="T128" fmla="+- 0 6211 5847"/>
                              <a:gd name="T129" fmla="*/ T128 w 783"/>
                              <a:gd name="T130" fmla="+- 0 2725 1876"/>
                              <a:gd name="T131" fmla="*/ 2725 h 1193"/>
                              <a:gd name="T132" fmla="+- 0 6188 5847"/>
                              <a:gd name="T133" fmla="*/ T132 w 783"/>
                              <a:gd name="T134" fmla="+- 0 3009 1876"/>
                              <a:gd name="T135" fmla="*/ 3009 h 1193"/>
                              <a:gd name="T136" fmla="+- 0 6229 5847"/>
                              <a:gd name="T137" fmla="*/ T136 w 783"/>
                              <a:gd name="T138" fmla="+- 0 3059 1876"/>
                              <a:gd name="T139" fmla="*/ 3059 h 1193"/>
                              <a:gd name="T140" fmla="+- 0 6264 5847"/>
                              <a:gd name="T141" fmla="*/ T140 w 783"/>
                              <a:gd name="T142" fmla="+- 0 3069 1876"/>
                              <a:gd name="T143" fmla="*/ 3069 h 1193"/>
                              <a:gd name="T144" fmla="+- 0 6270 5847"/>
                              <a:gd name="T145" fmla="*/ T144 w 783"/>
                              <a:gd name="T146" fmla="+- 0 3069 1876"/>
                              <a:gd name="T147" fmla="*/ 3069 h 1193"/>
                              <a:gd name="T148" fmla="+- 0 6327 5847"/>
                              <a:gd name="T149" fmla="*/ T148 w 783"/>
                              <a:gd name="T150" fmla="+- 0 3047 1876"/>
                              <a:gd name="T151" fmla="*/ 3047 h 1193"/>
                              <a:gd name="T152" fmla="+- 0 6355 5847"/>
                              <a:gd name="T153" fmla="*/ T152 w 783"/>
                              <a:gd name="T154" fmla="+- 0 2993 1876"/>
                              <a:gd name="T155" fmla="*/ 2993 h 1193"/>
                              <a:gd name="T156" fmla="+- 0 6384 5847"/>
                              <a:gd name="T157" fmla="*/ T156 w 783"/>
                              <a:gd name="T158" fmla="+- 0 2689 1876"/>
                              <a:gd name="T159" fmla="*/ 2689 h 1193"/>
                              <a:gd name="T160" fmla="+- 0 6374 5847"/>
                              <a:gd name="T161" fmla="*/ T160 w 783"/>
                              <a:gd name="T162" fmla="+- 0 2656 1876"/>
                              <a:gd name="T163" fmla="*/ 2656 h 1193"/>
                              <a:gd name="T164" fmla="+- 0 6240 5847"/>
                              <a:gd name="T165" fmla="*/ T164 w 783"/>
                              <a:gd name="T166" fmla="+- 0 2497 1876"/>
                              <a:gd name="T167" fmla="*/ 2497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3" h="1193">
                                <a:moveTo>
                                  <a:pt x="513" y="31"/>
                                </a:moveTo>
                                <a:lnTo>
                                  <a:pt x="515" y="80"/>
                                </a:lnTo>
                                <a:lnTo>
                                  <a:pt x="499" y="124"/>
                                </a:lnTo>
                                <a:lnTo>
                                  <a:pt x="468" y="159"/>
                                </a:lnTo>
                                <a:lnTo>
                                  <a:pt x="424" y="180"/>
                                </a:lnTo>
                                <a:moveTo>
                                  <a:pt x="316" y="155"/>
                                </a:moveTo>
                                <a:lnTo>
                                  <a:pt x="302" y="142"/>
                                </a:lnTo>
                                <a:lnTo>
                                  <a:pt x="291" y="127"/>
                                </a:lnTo>
                                <a:lnTo>
                                  <a:pt x="282" y="110"/>
                                </a:lnTo>
                                <a:lnTo>
                                  <a:pt x="275" y="91"/>
                                </a:lnTo>
                                <a:lnTo>
                                  <a:pt x="272" y="67"/>
                                </a:lnTo>
                                <a:lnTo>
                                  <a:pt x="273" y="44"/>
                                </a:lnTo>
                                <a:lnTo>
                                  <a:pt x="278" y="21"/>
                                </a:lnTo>
                                <a:lnTo>
                                  <a:pt x="288" y="0"/>
                                </a:lnTo>
                                <a:moveTo>
                                  <a:pt x="380" y="249"/>
                                </a:moveTo>
                                <a:lnTo>
                                  <a:pt x="530" y="443"/>
                                </a:lnTo>
                                <a:lnTo>
                                  <a:pt x="675" y="337"/>
                                </a:lnTo>
                                <a:lnTo>
                                  <a:pt x="700" y="326"/>
                                </a:lnTo>
                                <a:lnTo>
                                  <a:pt x="726" y="325"/>
                                </a:lnTo>
                                <a:lnTo>
                                  <a:pt x="750" y="334"/>
                                </a:lnTo>
                                <a:lnTo>
                                  <a:pt x="770" y="352"/>
                                </a:lnTo>
                                <a:lnTo>
                                  <a:pt x="782" y="377"/>
                                </a:lnTo>
                                <a:lnTo>
                                  <a:pt x="783" y="403"/>
                                </a:lnTo>
                                <a:lnTo>
                                  <a:pt x="774" y="427"/>
                                </a:lnTo>
                                <a:lnTo>
                                  <a:pt x="755" y="447"/>
                                </a:lnTo>
                                <a:lnTo>
                                  <a:pt x="556" y="592"/>
                                </a:lnTo>
                                <a:lnTo>
                                  <a:pt x="546" y="599"/>
                                </a:lnTo>
                                <a:lnTo>
                                  <a:pt x="534" y="604"/>
                                </a:lnTo>
                                <a:lnTo>
                                  <a:pt x="522" y="605"/>
                                </a:lnTo>
                                <a:lnTo>
                                  <a:pt x="505" y="604"/>
                                </a:lnTo>
                                <a:lnTo>
                                  <a:pt x="489" y="599"/>
                                </a:lnTo>
                                <a:lnTo>
                                  <a:pt x="474" y="591"/>
                                </a:lnTo>
                                <a:lnTo>
                                  <a:pt x="462" y="578"/>
                                </a:lnTo>
                                <a:lnTo>
                                  <a:pt x="331" y="401"/>
                                </a:lnTo>
                                <a:moveTo>
                                  <a:pt x="434" y="312"/>
                                </a:moveTo>
                                <a:lnTo>
                                  <a:pt x="445" y="252"/>
                                </a:lnTo>
                                <a:lnTo>
                                  <a:pt x="447" y="230"/>
                                </a:lnTo>
                                <a:lnTo>
                                  <a:pt x="443" y="211"/>
                                </a:lnTo>
                                <a:lnTo>
                                  <a:pt x="435" y="194"/>
                                </a:lnTo>
                                <a:lnTo>
                                  <a:pt x="424" y="180"/>
                                </a:lnTo>
                                <a:moveTo>
                                  <a:pt x="312" y="152"/>
                                </a:moveTo>
                                <a:lnTo>
                                  <a:pt x="284" y="166"/>
                                </a:lnTo>
                                <a:lnTo>
                                  <a:pt x="260" y="192"/>
                                </a:lnTo>
                                <a:lnTo>
                                  <a:pt x="239" y="229"/>
                                </a:lnTo>
                                <a:lnTo>
                                  <a:pt x="224" y="278"/>
                                </a:lnTo>
                                <a:lnTo>
                                  <a:pt x="176" y="610"/>
                                </a:lnTo>
                                <a:lnTo>
                                  <a:pt x="136" y="831"/>
                                </a:lnTo>
                                <a:lnTo>
                                  <a:pt x="10" y="1067"/>
                                </a:lnTo>
                                <a:lnTo>
                                  <a:pt x="0" y="1100"/>
                                </a:lnTo>
                                <a:lnTo>
                                  <a:pt x="3" y="1132"/>
                                </a:lnTo>
                                <a:lnTo>
                                  <a:pt x="18" y="1161"/>
                                </a:lnTo>
                                <a:lnTo>
                                  <a:pt x="45" y="1183"/>
                                </a:lnTo>
                                <a:lnTo>
                                  <a:pt x="54" y="1187"/>
                                </a:lnTo>
                                <a:lnTo>
                                  <a:pt x="64" y="1191"/>
                                </a:lnTo>
                                <a:lnTo>
                                  <a:pt x="75" y="1193"/>
                                </a:lnTo>
                                <a:lnTo>
                                  <a:pt x="85" y="1193"/>
                                </a:lnTo>
                                <a:lnTo>
                                  <a:pt x="107" y="1190"/>
                                </a:lnTo>
                                <a:lnTo>
                                  <a:pt x="128" y="1181"/>
                                </a:lnTo>
                                <a:lnTo>
                                  <a:pt x="146" y="1167"/>
                                </a:lnTo>
                                <a:lnTo>
                                  <a:pt x="160" y="1148"/>
                                </a:lnTo>
                                <a:lnTo>
                                  <a:pt x="293" y="899"/>
                                </a:lnTo>
                                <a:lnTo>
                                  <a:pt x="297" y="892"/>
                                </a:lnTo>
                                <a:lnTo>
                                  <a:pt x="300" y="883"/>
                                </a:lnTo>
                                <a:lnTo>
                                  <a:pt x="302" y="874"/>
                                </a:lnTo>
                                <a:lnTo>
                                  <a:pt x="317" y="794"/>
                                </a:lnTo>
                                <a:lnTo>
                                  <a:pt x="364" y="849"/>
                                </a:lnTo>
                                <a:lnTo>
                                  <a:pt x="338" y="1099"/>
                                </a:lnTo>
                                <a:lnTo>
                                  <a:pt x="341" y="1133"/>
                                </a:lnTo>
                                <a:lnTo>
                                  <a:pt x="356" y="1162"/>
                                </a:lnTo>
                                <a:lnTo>
                                  <a:pt x="382" y="1183"/>
                                </a:lnTo>
                                <a:lnTo>
                                  <a:pt x="414" y="1193"/>
                                </a:lnTo>
                                <a:lnTo>
                                  <a:pt x="417" y="1193"/>
                                </a:lnTo>
                                <a:lnTo>
                                  <a:pt x="420" y="1193"/>
                                </a:lnTo>
                                <a:lnTo>
                                  <a:pt x="423" y="1193"/>
                                </a:lnTo>
                                <a:lnTo>
                                  <a:pt x="454" y="1187"/>
                                </a:lnTo>
                                <a:lnTo>
                                  <a:pt x="480" y="1171"/>
                                </a:lnTo>
                                <a:lnTo>
                                  <a:pt x="499" y="1147"/>
                                </a:lnTo>
                                <a:lnTo>
                                  <a:pt x="508" y="1117"/>
                                </a:lnTo>
                                <a:lnTo>
                                  <a:pt x="537" y="830"/>
                                </a:lnTo>
                                <a:lnTo>
                                  <a:pt x="537" y="813"/>
                                </a:lnTo>
                                <a:lnTo>
                                  <a:pt x="534" y="796"/>
                                </a:lnTo>
                                <a:lnTo>
                                  <a:pt x="527" y="780"/>
                                </a:lnTo>
                                <a:lnTo>
                                  <a:pt x="517" y="766"/>
                                </a:lnTo>
                                <a:lnTo>
                                  <a:pt x="393" y="621"/>
                                </a:lnTo>
                                <a:lnTo>
                                  <a:pt x="409" y="507"/>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1" name="docshape2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283" y="2072"/>
                            <a:ext cx="18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docshape206"/>
                        <wps:cNvSpPr>
                          <a:spLocks/>
                        </wps:cNvSpPr>
                        <wps:spPr bwMode="auto">
                          <a:xfrm>
                            <a:off x="5891" y="1578"/>
                            <a:ext cx="1485" cy="1491"/>
                          </a:xfrm>
                          <a:custGeom>
                            <a:avLst/>
                            <a:gdLst>
                              <a:gd name="T0" fmla="+- 0 6196 5891"/>
                              <a:gd name="T1" fmla="*/ T0 w 1485"/>
                              <a:gd name="T2" fmla="+- 0 1587 1578"/>
                              <a:gd name="T3" fmla="*/ 1587 h 1491"/>
                              <a:gd name="T4" fmla="+- 0 6147 5891"/>
                              <a:gd name="T5" fmla="*/ T4 w 1485"/>
                              <a:gd name="T6" fmla="+- 0 1616 1578"/>
                              <a:gd name="T7" fmla="*/ 1616 h 1491"/>
                              <a:gd name="T8" fmla="+- 0 6098 5891"/>
                              <a:gd name="T9" fmla="*/ T8 w 1485"/>
                              <a:gd name="T10" fmla="+- 0 1658 1578"/>
                              <a:gd name="T11" fmla="*/ 1658 h 1491"/>
                              <a:gd name="T12" fmla="+- 0 6042 5891"/>
                              <a:gd name="T13" fmla="*/ T12 w 1485"/>
                              <a:gd name="T14" fmla="+- 0 1719 1578"/>
                              <a:gd name="T15" fmla="*/ 1719 h 1491"/>
                              <a:gd name="T16" fmla="+- 0 5977 5891"/>
                              <a:gd name="T17" fmla="*/ T16 w 1485"/>
                              <a:gd name="T18" fmla="+- 0 1804 1578"/>
                              <a:gd name="T19" fmla="*/ 1804 h 1491"/>
                              <a:gd name="T20" fmla="+- 0 5934 5891"/>
                              <a:gd name="T21" fmla="*/ T20 w 1485"/>
                              <a:gd name="T22" fmla="+- 0 1875 1578"/>
                              <a:gd name="T23" fmla="*/ 1875 h 1491"/>
                              <a:gd name="T24" fmla="+- 0 5908 5891"/>
                              <a:gd name="T25" fmla="*/ T24 w 1485"/>
                              <a:gd name="T26" fmla="+- 0 1933 1578"/>
                              <a:gd name="T27" fmla="*/ 1933 h 1491"/>
                              <a:gd name="T28" fmla="+- 0 5893 5891"/>
                              <a:gd name="T29" fmla="*/ T28 w 1485"/>
                              <a:gd name="T30" fmla="+- 0 1988 1578"/>
                              <a:gd name="T31" fmla="*/ 1988 h 1491"/>
                              <a:gd name="T32" fmla="+- 0 6344 5891"/>
                              <a:gd name="T33" fmla="*/ T32 w 1485"/>
                              <a:gd name="T34" fmla="+- 0 2014 1578"/>
                              <a:gd name="T35" fmla="*/ 2014 h 1491"/>
                              <a:gd name="T36" fmla="+- 0 5963 5891"/>
                              <a:gd name="T37" fmla="*/ T36 w 1485"/>
                              <a:gd name="T38" fmla="+- 0 1726 1578"/>
                              <a:gd name="T39" fmla="*/ 1726 h 1491"/>
                              <a:gd name="T40" fmla="+- 0 6164 5891"/>
                              <a:gd name="T41" fmla="*/ T40 w 1485"/>
                              <a:gd name="T42" fmla="+- 0 2670 1578"/>
                              <a:gd name="T43" fmla="*/ 2670 h 1491"/>
                              <a:gd name="T44" fmla="+- 0 6121 5891"/>
                              <a:gd name="T45" fmla="*/ T44 w 1485"/>
                              <a:gd name="T46" fmla="+- 0 1875 1578"/>
                              <a:gd name="T47" fmla="*/ 1875 h 1491"/>
                              <a:gd name="T48" fmla="+- 0 6379 5891"/>
                              <a:gd name="T49" fmla="*/ T48 w 1485"/>
                              <a:gd name="T50" fmla="+- 0 1825 1578"/>
                              <a:gd name="T51" fmla="*/ 1825 h 1491"/>
                              <a:gd name="T52" fmla="+- 0 6328 5891"/>
                              <a:gd name="T53" fmla="*/ T52 w 1485"/>
                              <a:gd name="T54" fmla="+- 0 1764 1578"/>
                              <a:gd name="T55" fmla="*/ 1764 h 1491"/>
                              <a:gd name="T56" fmla="+- 0 6176 5891"/>
                              <a:gd name="T57" fmla="*/ T56 w 1485"/>
                              <a:gd name="T58" fmla="+- 0 1769 1578"/>
                              <a:gd name="T59" fmla="*/ 1769 h 1491"/>
                              <a:gd name="T60" fmla="+- 0 6123 5891"/>
                              <a:gd name="T61" fmla="*/ T60 w 1485"/>
                              <a:gd name="T62" fmla="+- 0 1854 1578"/>
                              <a:gd name="T63" fmla="*/ 1854 h 1491"/>
                              <a:gd name="T64" fmla="+- 0 6217 5891"/>
                              <a:gd name="T65" fmla="*/ T64 w 1485"/>
                              <a:gd name="T66" fmla="+- 0 1820 1578"/>
                              <a:gd name="T67" fmla="*/ 1820 h 1491"/>
                              <a:gd name="T68" fmla="+- 0 6214 5891"/>
                              <a:gd name="T69" fmla="*/ T68 w 1485"/>
                              <a:gd name="T70" fmla="+- 0 1780 1578"/>
                              <a:gd name="T71" fmla="*/ 1780 h 1491"/>
                              <a:gd name="T72" fmla="+- 0 6178 5891"/>
                              <a:gd name="T73" fmla="*/ T72 w 1485"/>
                              <a:gd name="T74" fmla="+- 0 1768 1578"/>
                              <a:gd name="T75" fmla="*/ 1768 h 1491"/>
                              <a:gd name="T76" fmla="+- 0 6287 5891"/>
                              <a:gd name="T77" fmla="*/ T76 w 1485"/>
                              <a:gd name="T78" fmla="+- 0 1790 1578"/>
                              <a:gd name="T79" fmla="*/ 1790 h 1491"/>
                              <a:gd name="T80" fmla="+- 0 6268 5891"/>
                              <a:gd name="T81" fmla="*/ T80 w 1485"/>
                              <a:gd name="T82" fmla="+- 0 1763 1578"/>
                              <a:gd name="T83" fmla="*/ 1763 h 1491"/>
                              <a:gd name="T84" fmla="+- 0 6378 5891"/>
                              <a:gd name="T85" fmla="*/ T84 w 1485"/>
                              <a:gd name="T86" fmla="+- 0 1907 1578"/>
                              <a:gd name="T87" fmla="*/ 1907 h 1491"/>
                              <a:gd name="T88" fmla="+- 0 7376 5891"/>
                              <a:gd name="T89" fmla="*/ T88 w 1485"/>
                              <a:gd name="T90" fmla="+- 0 3069 1578"/>
                              <a:gd name="T91" fmla="*/ 3069 h 1491"/>
                              <a:gd name="T92" fmla="+- 0 7255 5891"/>
                              <a:gd name="T93" fmla="*/ T92 w 1485"/>
                              <a:gd name="T94" fmla="+- 0 2397 1578"/>
                              <a:gd name="T95" fmla="*/ 2397 h 1491"/>
                              <a:gd name="T96" fmla="+- 0 7032 5891"/>
                              <a:gd name="T97" fmla="*/ T96 w 1485"/>
                              <a:gd name="T98" fmla="+- 0 2255 1578"/>
                              <a:gd name="T99" fmla="*/ 2255 h 1491"/>
                              <a:gd name="T100" fmla="+- 0 7021 5891"/>
                              <a:gd name="T101" fmla="*/ T100 w 1485"/>
                              <a:gd name="T102" fmla="+- 0 2485 1578"/>
                              <a:gd name="T103" fmla="*/ 2485 h 1491"/>
                              <a:gd name="T104" fmla="+- 0 6929 5891"/>
                              <a:gd name="T105" fmla="*/ T104 w 1485"/>
                              <a:gd name="T106" fmla="+- 0 2352 1578"/>
                              <a:gd name="T107" fmla="*/ 2352 h 1491"/>
                              <a:gd name="T108" fmla="+- 0 6702 5891"/>
                              <a:gd name="T109" fmla="*/ T108 w 1485"/>
                              <a:gd name="T110" fmla="+- 0 2878 1578"/>
                              <a:gd name="T111" fmla="*/ 2878 h 1491"/>
                              <a:gd name="T112" fmla="+- 0 7255 5891"/>
                              <a:gd name="T113" fmla="*/ T112 w 1485"/>
                              <a:gd name="T114" fmla="+- 0 2397 1578"/>
                              <a:gd name="T115" fmla="*/ 2397 h 1491"/>
                              <a:gd name="T116" fmla="+- 0 7095 5891"/>
                              <a:gd name="T117" fmla="*/ T116 w 1485"/>
                              <a:gd name="T118" fmla="+- 0 2736 1578"/>
                              <a:gd name="T119" fmla="*/ 2736 h 1491"/>
                              <a:gd name="T120" fmla="+- 0 6855 5891"/>
                              <a:gd name="T121" fmla="*/ T120 w 1485"/>
                              <a:gd name="T122" fmla="+- 0 2428 1578"/>
                              <a:gd name="T123" fmla="*/ 2428 h 1491"/>
                              <a:gd name="T124" fmla="+- 0 6923 5891"/>
                              <a:gd name="T125" fmla="*/ T124 w 1485"/>
                              <a:gd name="T126" fmla="+- 0 2596 1578"/>
                              <a:gd name="T127" fmla="*/ 2596 h 1491"/>
                              <a:gd name="T128" fmla="+- 0 6903 5891"/>
                              <a:gd name="T129" fmla="*/ T128 w 1485"/>
                              <a:gd name="T130" fmla="+- 0 2932 1578"/>
                              <a:gd name="T131" fmla="*/ 2932 h 1491"/>
                              <a:gd name="T132" fmla="+- 0 6934 5891"/>
                              <a:gd name="T133" fmla="*/ T132 w 1485"/>
                              <a:gd name="T134" fmla="+- 0 2932 1578"/>
                              <a:gd name="T135" fmla="*/ 2932 h 1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85" h="1491">
                                <a:moveTo>
                                  <a:pt x="329" y="0"/>
                                </a:moveTo>
                                <a:lnTo>
                                  <a:pt x="305" y="9"/>
                                </a:lnTo>
                                <a:lnTo>
                                  <a:pt x="280" y="22"/>
                                </a:lnTo>
                                <a:lnTo>
                                  <a:pt x="256" y="38"/>
                                </a:lnTo>
                                <a:lnTo>
                                  <a:pt x="232" y="57"/>
                                </a:lnTo>
                                <a:lnTo>
                                  <a:pt x="207" y="80"/>
                                </a:lnTo>
                                <a:lnTo>
                                  <a:pt x="180" y="107"/>
                                </a:lnTo>
                                <a:lnTo>
                                  <a:pt x="151" y="141"/>
                                </a:lnTo>
                                <a:lnTo>
                                  <a:pt x="118" y="183"/>
                                </a:lnTo>
                                <a:lnTo>
                                  <a:pt x="86" y="226"/>
                                </a:lnTo>
                                <a:lnTo>
                                  <a:pt x="62" y="264"/>
                                </a:lnTo>
                                <a:lnTo>
                                  <a:pt x="43" y="297"/>
                                </a:lnTo>
                                <a:lnTo>
                                  <a:pt x="29" y="327"/>
                                </a:lnTo>
                                <a:lnTo>
                                  <a:pt x="17" y="355"/>
                                </a:lnTo>
                                <a:lnTo>
                                  <a:pt x="8" y="383"/>
                                </a:lnTo>
                                <a:lnTo>
                                  <a:pt x="2" y="410"/>
                                </a:lnTo>
                                <a:lnTo>
                                  <a:pt x="0" y="436"/>
                                </a:lnTo>
                                <a:moveTo>
                                  <a:pt x="453" y="436"/>
                                </a:moveTo>
                                <a:lnTo>
                                  <a:pt x="801" y="699"/>
                                </a:lnTo>
                                <a:moveTo>
                                  <a:pt x="72" y="148"/>
                                </a:moveTo>
                                <a:lnTo>
                                  <a:pt x="228" y="266"/>
                                </a:lnTo>
                                <a:moveTo>
                                  <a:pt x="273" y="1092"/>
                                </a:moveTo>
                                <a:lnTo>
                                  <a:pt x="279" y="1038"/>
                                </a:lnTo>
                                <a:moveTo>
                                  <a:pt x="230" y="297"/>
                                </a:moveTo>
                                <a:lnTo>
                                  <a:pt x="487" y="329"/>
                                </a:lnTo>
                                <a:lnTo>
                                  <a:pt x="488" y="247"/>
                                </a:lnTo>
                                <a:lnTo>
                                  <a:pt x="476" y="205"/>
                                </a:lnTo>
                                <a:lnTo>
                                  <a:pt x="437" y="186"/>
                                </a:lnTo>
                                <a:lnTo>
                                  <a:pt x="361" y="177"/>
                                </a:lnTo>
                                <a:lnTo>
                                  <a:pt x="285" y="191"/>
                                </a:lnTo>
                                <a:lnTo>
                                  <a:pt x="246" y="233"/>
                                </a:lnTo>
                                <a:lnTo>
                                  <a:pt x="232" y="276"/>
                                </a:lnTo>
                                <a:lnTo>
                                  <a:pt x="230" y="297"/>
                                </a:lnTo>
                                <a:close/>
                                <a:moveTo>
                                  <a:pt x="326" y="242"/>
                                </a:moveTo>
                                <a:lnTo>
                                  <a:pt x="327" y="216"/>
                                </a:lnTo>
                                <a:lnTo>
                                  <a:pt x="323" y="202"/>
                                </a:lnTo>
                                <a:lnTo>
                                  <a:pt x="311" y="195"/>
                                </a:lnTo>
                                <a:lnTo>
                                  <a:pt x="287" y="190"/>
                                </a:lnTo>
                                <a:moveTo>
                                  <a:pt x="397" y="242"/>
                                </a:moveTo>
                                <a:lnTo>
                                  <a:pt x="396" y="212"/>
                                </a:lnTo>
                                <a:lnTo>
                                  <a:pt x="391" y="195"/>
                                </a:lnTo>
                                <a:lnTo>
                                  <a:pt x="377" y="185"/>
                                </a:lnTo>
                                <a:lnTo>
                                  <a:pt x="350" y="177"/>
                                </a:lnTo>
                                <a:moveTo>
                                  <a:pt x="487" y="329"/>
                                </a:moveTo>
                                <a:lnTo>
                                  <a:pt x="530" y="332"/>
                                </a:lnTo>
                                <a:moveTo>
                                  <a:pt x="1485" y="1491"/>
                                </a:moveTo>
                                <a:lnTo>
                                  <a:pt x="1364" y="1182"/>
                                </a:lnTo>
                                <a:lnTo>
                                  <a:pt x="1364" y="819"/>
                                </a:lnTo>
                                <a:lnTo>
                                  <a:pt x="1156" y="583"/>
                                </a:lnTo>
                                <a:lnTo>
                                  <a:pt x="1141" y="677"/>
                                </a:lnTo>
                                <a:lnTo>
                                  <a:pt x="1151" y="790"/>
                                </a:lnTo>
                                <a:lnTo>
                                  <a:pt x="1130" y="907"/>
                                </a:lnTo>
                                <a:lnTo>
                                  <a:pt x="1111" y="834"/>
                                </a:lnTo>
                                <a:lnTo>
                                  <a:pt x="1038" y="774"/>
                                </a:lnTo>
                                <a:lnTo>
                                  <a:pt x="859" y="956"/>
                                </a:lnTo>
                                <a:lnTo>
                                  <a:pt x="811" y="1300"/>
                                </a:lnTo>
                                <a:lnTo>
                                  <a:pt x="706" y="1491"/>
                                </a:lnTo>
                                <a:moveTo>
                                  <a:pt x="1364" y="819"/>
                                </a:moveTo>
                                <a:lnTo>
                                  <a:pt x="1232" y="940"/>
                                </a:lnTo>
                                <a:lnTo>
                                  <a:pt x="1204" y="1158"/>
                                </a:lnTo>
                                <a:lnTo>
                                  <a:pt x="1253" y="1248"/>
                                </a:lnTo>
                                <a:moveTo>
                                  <a:pt x="964" y="850"/>
                                </a:moveTo>
                                <a:lnTo>
                                  <a:pt x="1045" y="926"/>
                                </a:lnTo>
                                <a:lnTo>
                                  <a:pt x="1032" y="1018"/>
                                </a:lnTo>
                                <a:moveTo>
                                  <a:pt x="856" y="1445"/>
                                </a:moveTo>
                                <a:lnTo>
                                  <a:pt x="1012" y="1354"/>
                                </a:lnTo>
                                <a:lnTo>
                                  <a:pt x="1167" y="1354"/>
                                </a:lnTo>
                                <a:moveTo>
                                  <a:pt x="1043" y="1354"/>
                                </a:moveTo>
                                <a:lnTo>
                                  <a:pt x="1130" y="122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docshape207"/>
                        <wps:cNvSpPr>
                          <a:spLocks/>
                        </wps:cNvSpPr>
                        <wps:spPr bwMode="auto">
                          <a:xfrm>
                            <a:off x="4480" y="4018"/>
                            <a:ext cx="410" cy="640"/>
                          </a:xfrm>
                          <a:custGeom>
                            <a:avLst/>
                            <a:gdLst>
                              <a:gd name="T0" fmla="+- 0 4487 4480"/>
                              <a:gd name="T1" fmla="*/ T0 w 410"/>
                              <a:gd name="T2" fmla="+- 0 4658 4019"/>
                              <a:gd name="T3" fmla="*/ 4658 h 640"/>
                              <a:gd name="T4" fmla="+- 0 4480 4480"/>
                              <a:gd name="T5" fmla="*/ T4 w 410"/>
                              <a:gd name="T6" fmla="+- 0 4553 4019"/>
                              <a:gd name="T7" fmla="*/ 4553 h 640"/>
                              <a:gd name="T8" fmla="+- 0 4480 4480"/>
                              <a:gd name="T9" fmla="*/ T8 w 410"/>
                              <a:gd name="T10" fmla="+- 0 4486 4019"/>
                              <a:gd name="T11" fmla="*/ 4486 h 640"/>
                              <a:gd name="T12" fmla="+- 0 4489 4480"/>
                              <a:gd name="T13" fmla="*/ T12 w 410"/>
                              <a:gd name="T14" fmla="+- 0 4428 4019"/>
                              <a:gd name="T15" fmla="*/ 4428 h 640"/>
                              <a:gd name="T16" fmla="+- 0 4507 4480"/>
                              <a:gd name="T17" fmla="*/ T16 w 410"/>
                              <a:gd name="T18" fmla="+- 0 4352 4019"/>
                              <a:gd name="T19" fmla="*/ 4352 h 640"/>
                              <a:gd name="T20" fmla="+- 0 4589 4480"/>
                              <a:gd name="T21" fmla="*/ T20 w 410"/>
                              <a:gd name="T22" fmla="+- 0 4255 4019"/>
                              <a:gd name="T23" fmla="*/ 4255 h 640"/>
                              <a:gd name="T24" fmla="+- 0 4655 4480"/>
                              <a:gd name="T25" fmla="*/ T24 w 410"/>
                              <a:gd name="T26" fmla="+- 0 4215 4019"/>
                              <a:gd name="T27" fmla="*/ 4215 h 640"/>
                              <a:gd name="T28" fmla="+- 0 4725 4480"/>
                              <a:gd name="T29" fmla="*/ T28 w 410"/>
                              <a:gd name="T30" fmla="+- 0 4181 4019"/>
                              <a:gd name="T31" fmla="*/ 4181 h 640"/>
                              <a:gd name="T32" fmla="+- 0 4789 4480"/>
                              <a:gd name="T33" fmla="*/ T32 w 410"/>
                              <a:gd name="T34" fmla="+- 0 4156 4019"/>
                              <a:gd name="T35" fmla="*/ 4156 h 640"/>
                              <a:gd name="T36" fmla="+- 0 4829 4480"/>
                              <a:gd name="T37" fmla="*/ T36 w 410"/>
                              <a:gd name="T38" fmla="+- 0 4134 4019"/>
                              <a:gd name="T39" fmla="*/ 4134 h 640"/>
                              <a:gd name="T40" fmla="+- 0 4860 4480"/>
                              <a:gd name="T41" fmla="*/ T40 w 410"/>
                              <a:gd name="T42" fmla="+- 0 4103 4019"/>
                              <a:gd name="T43" fmla="*/ 4103 h 640"/>
                              <a:gd name="T44" fmla="+- 0 4881 4480"/>
                              <a:gd name="T45" fmla="*/ T44 w 410"/>
                              <a:gd name="T46" fmla="+- 0 4064 4019"/>
                              <a:gd name="T47" fmla="*/ 4064 h 640"/>
                              <a:gd name="T48" fmla="+- 0 4890 4480"/>
                              <a:gd name="T49" fmla="*/ T48 w 410"/>
                              <a:gd name="T50" fmla="+- 0 4020 4019"/>
                              <a:gd name="T51" fmla="*/ 4020 h 640"/>
                              <a:gd name="T52" fmla="+- 0 4890 4480"/>
                              <a:gd name="T53" fmla="*/ T52 w 410"/>
                              <a:gd name="T54" fmla="+- 0 4020 4019"/>
                              <a:gd name="T55" fmla="*/ 4020 h 640"/>
                              <a:gd name="T56" fmla="+- 0 4890 4480"/>
                              <a:gd name="T57" fmla="*/ T56 w 410"/>
                              <a:gd name="T58" fmla="+- 0 4019 4019"/>
                              <a:gd name="T59" fmla="*/ 4019 h 640"/>
                              <a:gd name="T60" fmla="+- 0 4890 4480"/>
                              <a:gd name="T61" fmla="*/ T60 w 410"/>
                              <a:gd name="T62" fmla="+- 0 4019 4019"/>
                              <a:gd name="T63" fmla="*/ 401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0" h="640">
                                <a:moveTo>
                                  <a:pt x="7" y="639"/>
                                </a:moveTo>
                                <a:lnTo>
                                  <a:pt x="0" y="534"/>
                                </a:lnTo>
                                <a:lnTo>
                                  <a:pt x="0" y="467"/>
                                </a:lnTo>
                                <a:lnTo>
                                  <a:pt x="9" y="409"/>
                                </a:lnTo>
                                <a:lnTo>
                                  <a:pt x="27" y="333"/>
                                </a:lnTo>
                                <a:lnTo>
                                  <a:pt x="109" y="236"/>
                                </a:lnTo>
                                <a:lnTo>
                                  <a:pt x="175" y="196"/>
                                </a:lnTo>
                                <a:lnTo>
                                  <a:pt x="245" y="162"/>
                                </a:lnTo>
                                <a:lnTo>
                                  <a:pt x="309" y="137"/>
                                </a:lnTo>
                                <a:lnTo>
                                  <a:pt x="349" y="115"/>
                                </a:lnTo>
                                <a:lnTo>
                                  <a:pt x="380" y="84"/>
                                </a:lnTo>
                                <a:lnTo>
                                  <a:pt x="401" y="45"/>
                                </a:lnTo>
                                <a:lnTo>
                                  <a:pt x="410" y="1"/>
                                </a:lnTo>
                                <a:lnTo>
                                  <a:pt x="410" y="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docshape2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152" y="3201"/>
                            <a:ext cx="25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docshape209"/>
                        <wps:cNvSpPr>
                          <a:spLocks/>
                        </wps:cNvSpPr>
                        <wps:spPr bwMode="auto">
                          <a:xfrm>
                            <a:off x="4778" y="3615"/>
                            <a:ext cx="587" cy="477"/>
                          </a:xfrm>
                          <a:custGeom>
                            <a:avLst/>
                            <a:gdLst>
                              <a:gd name="T0" fmla="+- 0 5365 4778"/>
                              <a:gd name="T1" fmla="*/ T0 w 587"/>
                              <a:gd name="T2" fmla="+- 0 3616 3616"/>
                              <a:gd name="T3" fmla="*/ 3616 h 477"/>
                              <a:gd name="T4" fmla="+- 0 5359 4778"/>
                              <a:gd name="T5" fmla="*/ T4 w 587"/>
                              <a:gd name="T6" fmla="+- 0 3726 3616"/>
                              <a:gd name="T7" fmla="*/ 3726 h 477"/>
                              <a:gd name="T8" fmla="+- 0 5336 4778"/>
                              <a:gd name="T9" fmla="*/ T8 w 587"/>
                              <a:gd name="T10" fmla="+- 0 3825 3616"/>
                              <a:gd name="T11" fmla="*/ 3825 h 477"/>
                              <a:gd name="T12" fmla="+- 0 5303 4778"/>
                              <a:gd name="T13" fmla="*/ T12 w 587"/>
                              <a:gd name="T14" fmla="+- 0 3911 3616"/>
                              <a:gd name="T15" fmla="*/ 3911 h 477"/>
                              <a:gd name="T16" fmla="+- 0 5267 4778"/>
                              <a:gd name="T17" fmla="*/ T16 w 587"/>
                              <a:gd name="T18" fmla="+- 0 3980 3616"/>
                              <a:gd name="T19" fmla="*/ 3980 h 477"/>
                              <a:gd name="T20" fmla="+- 0 5211 4778"/>
                              <a:gd name="T21" fmla="*/ T20 w 587"/>
                              <a:gd name="T22" fmla="+- 0 4058 3616"/>
                              <a:gd name="T23" fmla="*/ 4058 h 477"/>
                              <a:gd name="T24" fmla="+- 0 5156 4778"/>
                              <a:gd name="T25" fmla="*/ T24 w 587"/>
                              <a:gd name="T26" fmla="+- 0 4083 3616"/>
                              <a:gd name="T27" fmla="*/ 4083 h 477"/>
                              <a:gd name="T28" fmla="+- 0 5076 4778"/>
                              <a:gd name="T29" fmla="*/ T28 w 587"/>
                              <a:gd name="T30" fmla="+- 0 4092 3616"/>
                              <a:gd name="T31" fmla="*/ 4092 h 477"/>
                              <a:gd name="T32" fmla="+- 0 5067 4778"/>
                              <a:gd name="T33" fmla="*/ T32 w 587"/>
                              <a:gd name="T34" fmla="+- 0 4092 3616"/>
                              <a:gd name="T35" fmla="*/ 4092 h 477"/>
                              <a:gd name="T36" fmla="+- 0 4987 4778"/>
                              <a:gd name="T37" fmla="*/ T36 w 587"/>
                              <a:gd name="T38" fmla="+- 0 4083 3616"/>
                              <a:gd name="T39" fmla="*/ 4083 h 477"/>
                              <a:gd name="T40" fmla="+- 0 4932 4778"/>
                              <a:gd name="T41" fmla="*/ T40 w 587"/>
                              <a:gd name="T42" fmla="+- 0 4058 3616"/>
                              <a:gd name="T43" fmla="*/ 4058 h 477"/>
                              <a:gd name="T44" fmla="+- 0 4876 4778"/>
                              <a:gd name="T45" fmla="*/ T44 w 587"/>
                              <a:gd name="T46" fmla="+- 0 3980 3616"/>
                              <a:gd name="T47" fmla="*/ 3980 h 477"/>
                              <a:gd name="T48" fmla="+- 0 4840 4778"/>
                              <a:gd name="T49" fmla="*/ T48 w 587"/>
                              <a:gd name="T50" fmla="+- 0 3911 3616"/>
                              <a:gd name="T51" fmla="*/ 3911 h 477"/>
                              <a:gd name="T52" fmla="+- 0 4807 4778"/>
                              <a:gd name="T53" fmla="*/ T52 w 587"/>
                              <a:gd name="T54" fmla="+- 0 3825 3616"/>
                              <a:gd name="T55" fmla="*/ 3825 h 477"/>
                              <a:gd name="T56" fmla="+- 0 4784 4778"/>
                              <a:gd name="T57" fmla="*/ T56 w 587"/>
                              <a:gd name="T58" fmla="+- 0 3726 3616"/>
                              <a:gd name="T59" fmla="*/ 3726 h 477"/>
                              <a:gd name="T60" fmla="+- 0 4778 4778"/>
                              <a:gd name="T61" fmla="*/ T60 w 587"/>
                              <a:gd name="T62" fmla="+- 0 3616 3616"/>
                              <a:gd name="T63" fmla="*/ 361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7" h="477">
                                <a:moveTo>
                                  <a:pt x="587" y="0"/>
                                </a:moveTo>
                                <a:lnTo>
                                  <a:pt x="581" y="110"/>
                                </a:lnTo>
                                <a:lnTo>
                                  <a:pt x="558" y="209"/>
                                </a:lnTo>
                                <a:lnTo>
                                  <a:pt x="525" y="295"/>
                                </a:lnTo>
                                <a:lnTo>
                                  <a:pt x="489" y="364"/>
                                </a:lnTo>
                                <a:lnTo>
                                  <a:pt x="433" y="442"/>
                                </a:lnTo>
                                <a:lnTo>
                                  <a:pt x="378" y="467"/>
                                </a:lnTo>
                                <a:lnTo>
                                  <a:pt x="298" y="476"/>
                                </a:lnTo>
                                <a:lnTo>
                                  <a:pt x="289" y="476"/>
                                </a:lnTo>
                                <a:lnTo>
                                  <a:pt x="209" y="467"/>
                                </a:lnTo>
                                <a:lnTo>
                                  <a:pt x="154" y="442"/>
                                </a:lnTo>
                                <a:lnTo>
                                  <a:pt x="98" y="364"/>
                                </a:lnTo>
                                <a:lnTo>
                                  <a:pt x="62" y="295"/>
                                </a:lnTo>
                                <a:lnTo>
                                  <a:pt x="29" y="209"/>
                                </a:lnTo>
                                <a:lnTo>
                                  <a:pt x="6" y="110"/>
                                </a:lnTo>
                                <a:lnTo>
                                  <a:pt x="0" y="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6" name="docshape2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739" y="3201"/>
                            <a:ext cx="25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docshape211"/>
                        <wps:cNvSpPr>
                          <a:spLocks/>
                        </wps:cNvSpPr>
                        <wps:spPr bwMode="auto">
                          <a:xfrm>
                            <a:off x="4665" y="3506"/>
                            <a:ext cx="997" cy="1152"/>
                          </a:xfrm>
                          <a:custGeom>
                            <a:avLst/>
                            <a:gdLst>
                              <a:gd name="T0" fmla="+- 0 5377 4666"/>
                              <a:gd name="T1" fmla="*/ T0 w 997"/>
                              <a:gd name="T2" fmla="+- 0 3748 3507"/>
                              <a:gd name="T3" fmla="*/ 3748 h 1152"/>
                              <a:gd name="T4" fmla="+- 0 5402 4666"/>
                              <a:gd name="T5" fmla="*/ T4 w 997"/>
                              <a:gd name="T6" fmla="+- 0 3733 3507"/>
                              <a:gd name="T7" fmla="*/ 3733 h 1152"/>
                              <a:gd name="T8" fmla="+- 0 5428 4666"/>
                              <a:gd name="T9" fmla="*/ T8 w 997"/>
                              <a:gd name="T10" fmla="+- 0 3713 3507"/>
                              <a:gd name="T11" fmla="*/ 3713 h 1152"/>
                              <a:gd name="T12" fmla="+- 0 5452 4666"/>
                              <a:gd name="T13" fmla="*/ T12 w 997"/>
                              <a:gd name="T14" fmla="+- 0 3690 3507"/>
                              <a:gd name="T15" fmla="*/ 3690 h 1152"/>
                              <a:gd name="T16" fmla="+- 0 5469 4666"/>
                              <a:gd name="T17" fmla="*/ T16 w 997"/>
                              <a:gd name="T18" fmla="+- 0 3666 3507"/>
                              <a:gd name="T19" fmla="*/ 3666 h 1152"/>
                              <a:gd name="T20" fmla="+- 0 5477 4666"/>
                              <a:gd name="T21" fmla="*/ T20 w 997"/>
                              <a:gd name="T22" fmla="+- 0 3628 3507"/>
                              <a:gd name="T23" fmla="*/ 3628 h 1152"/>
                              <a:gd name="T24" fmla="+- 0 5464 4666"/>
                              <a:gd name="T25" fmla="*/ T24 w 997"/>
                              <a:gd name="T26" fmla="+- 0 3594 3507"/>
                              <a:gd name="T27" fmla="*/ 3594 h 1152"/>
                              <a:gd name="T28" fmla="+- 0 5429 4666"/>
                              <a:gd name="T29" fmla="*/ T28 w 997"/>
                              <a:gd name="T30" fmla="+- 0 3564 3507"/>
                              <a:gd name="T31" fmla="*/ 3564 h 1152"/>
                              <a:gd name="T32" fmla="+- 0 5373 4666"/>
                              <a:gd name="T33" fmla="*/ T32 w 997"/>
                              <a:gd name="T34" fmla="+- 0 3540 3507"/>
                              <a:gd name="T35" fmla="*/ 3540 h 1152"/>
                              <a:gd name="T36" fmla="+- 0 5294 4666"/>
                              <a:gd name="T37" fmla="*/ T36 w 997"/>
                              <a:gd name="T38" fmla="+- 0 3522 3507"/>
                              <a:gd name="T39" fmla="*/ 3522 h 1152"/>
                              <a:gd name="T40" fmla="+- 0 5194 4666"/>
                              <a:gd name="T41" fmla="*/ T40 w 997"/>
                              <a:gd name="T42" fmla="+- 0 3511 3507"/>
                              <a:gd name="T43" fmla="*/ 3511 h 1152"/>
                              <a:gd name="T44" fmla="+- 0 5072 4666"/>
                              <a:gd name="T45" fmla="*/ T44 w 997"/>
                              <a:gd name="T46" fmla="+- 0 3507 3507"/>
                              <a:gd name="T47" fmla="*/ 3507 h 1152"/>
                              <a:gd name="T48" fmla="+- 0 4949 4666"/>
                              <a:gd name="T49" fmla="*/ T48 w 997"/>
                              <a:gd name="T50" fmla="+- 0 3511 3507"/>
                              <a:gd name="T51" fmla="*/ 3511 h 1152"/>
                              <a:gd name="T52" fmla="+- 0 4849 4666"/>
                              <a:gd name="T53" fmla="*/ T52 w 997"/>
                              <a:gd name="T54" fmla="+- 0 3522 3507"/>
                              <a:gd name="T55" fmla="*/ 3522 h 1152"/>
                              <a:gd name="T56" fmla="+- 0 4771 4666"/>
                              <a:gd name="T57" fmla="*/ T56 w 997"/>
                              <a:gd name="T58" fmla="+- 0 3540 3507"/>
                              <a:gd name="T59" fmla="*/ 3540 h 1152"/>
                              <a:gd name="T60" fmla="+- 0 4714 4666"/>
                              <a:gd name="T61" fmla="*/ T60 w 997"/>
                              <a:gd name="T62" fmla="+- 0 3564 3507"/>
                              <a:gd name="T63" fmla="*/ 3564 h 1152"/>
                              <a:gd name="T64" fmla="+- 0 4679 4666"/>
                              <a:gd name="T65" fmla="*/ T64 w 997"/>
                              <a:gd name="T66" fmla="+- 0 3594 3507"/>
                              <a:gd name="T67" fmla="*/ 3594 h 1152"/>
                              <a:gd name="T68" fmla="+- 0 4666 4666"/>
                              <a:gd name="T69" fmla="*/ T68 w 997"/>
                              <a:gd name="T70" fmla="+- 0 3628 3507"/>
                              <a:gd name="T71" fmla="*/ 3628 h 1152"/>
                              <a:gd name="T72" fmla="+- 0 4674 4666"/>
                              <a:gd name="T73" fmla="*/ T72 w 997"/>
                              <a:gd name="T74" fmla="+- 0 3666 3507"/>
                              <a:gd name="T75" fmla="*/ 3666 h 1152"/>
                              <a:gd name="T76" fmla="+- 0 4691 4666"/>
                              <a:gd name="T77" fmla="*/ T76 w 997"/>
                              <a:gd name="T78" fmla="+- 0 3690 3507"/>
                              <a:gd name="T79" fmla="*/ 3690 h 1152"/>
                              <a:gd name="T80" fmla="+- 0 4715 4666"/>
                              <a:gd name="T81" fmla="*/ T80 w 997"/>
                              <a:gd name="T82" fmla="+- 0 3713 3507"/>
                              <a:gd name="T83" fmla="*/ 3713 h 1152"/>
                              <a:gd name="T84" fmla="+- 0 4742 4666"/>
                              <a:gd name="T85" fmla="*/ T84 w 997"/>
                              <a:gd name="T86" fmla="+- 0 3733 3507"/>
                              <a:gd name="T87" fmla="*/ 3733 h 1152"/>
                              <a:gd name="T88" fmla="+- 0 4766 4666"/>
                              <a:gd name="T89" fmla="*/ T88 w 997"/>
                              <a:gd name="T90" fmla="+- 0 3748 3507"/>
                              <a:gd name="T91" fmla="*/ 3748 h 1152"/>
                              <a:gd name="T92" fmla="+- 0 5656 4666"/>
                              <a:gd name="T93" fmla="*/ T92 w 997"/>
                              <a:gd name="T94" fmla="+- 0 4658 3507"/>
                              <a:gd name="T95" fmla="*/ 4658 h 1152"/>
                              <a:gd name="T96" fmla="+- 0 5663 4666"/>
                              <a:gd name="T97" fmla="*/ T96 w 997"/>
                              <a:gd name="T98" fmla="+- 0 4553 3507"/>
                              <a:gd name="T99" fmla="*/ 4553 h 1152"/>
                              <a:gd name="T100" fmla="+- 0 5663 4666"/>
                              <a:gd name="T101" fmla="*/ T100 w 997"/>
                              <a:gd name="T102" fmla="+- 0 4486 3507"/>
                              <a:gd name="T103" fmla="*/ 4486 h 1152"/>
                              <a:gd name="T104" fmla="+- 0 5654 4666"/>
                              <a:gd name="T105" fmla="*/ T104 w 997"/>
                              <a:gd name="T106" fmla="+- 0 4428 3507"/>
                              <a:gd name="T107" fmla="*/ 4428 h 1152"/>
                              <a:gd name="T108" fmla="+- 0 5636 4666"/>
                              <a:gd name="T109" fmla="*/ T108 w 997"/>
                              <a:gd name="T110" fmla="+- 0 4352 3507"/>
                              <a:gd name="T111" fmla="*/ 4352 h 1152"/>
                              <a:gd name="T112" fmla="+- 0 5607 4666"/>
                              <a:gd name="T113" fmla="*/ T112 w 997"/>
                              <a:gd name="T114" fmla="+- 0 4301 3507"/>
                              <a:gd name="T115" fmla="*/ 4301 h 1152"/>
                              <a:gd name="T116" fmla="+- 0 5554 4666"/>
                              <a:gd name="T117" fmla="*/ T116 w 997"/>
                              <a:gd name="T118" fmla="+- 0 4255 3507"/>
                              <a:gd name="T119" fmla="*/ 4255 h 1152"/>
                              <a:gd name="T120" fmla="+- 0 5488 4666"/>
                              <a:gd name="T121" fmla="*/ T120 w 997"/>
                              <a:gd name="T122" fmla="+- 0 4215 3507"/>
                              <a:gd name="T123" fmla="*/ 4215 h 1152"/>
                              <a:gd name="T124" fmla="+- 0 5418 4666"/>
                              <a:gd name="T125" fmla="*/ T124 w 997"/>
                              <a:gd name="T126" fmla="+- 0 4181 3507"/>
                              <a:gd name="T127" fmla="*/ 4181 h 1152"/>
                              <a:gd name="T128" fmla="+- 0 5354 4666"/>
                              <a:gd name="T129" fmla="*/ T128 w 997"/>
                              <a:gd name="T130" fmla="+- 0 4156 3507"/>
                              <a:gd name="T131" fmla="*/ 4156 h 1152"/>
                              <a:gd name="T132" fmla="+- 0 5314 4666"/>
                              <a:gd name="T133" fmla="*/ T132 w 997"/>
                              <a:gd name="T134" fmla="+- 0 4134 3507"/>
                              <a:gd name="T135" fmla="*/ 4134 h 1152"/>
                              <a:gd name="T136" fmla="+- 0 5283 4666"/>
                              <a:gd name="T137" fmla="*/ T136 w 997"/>
                              <a:gd name="T138" fmla="+- 0 4103 3507"/>
                              <a:gd name="T139" fmla="*/ 4103 h 1152"/>
                              <a:gd name="T140" fmla="+- 0 5262 4666"/>
                              <a:gd name="T141" fmla="*/ T140 w 997"/>
                              <a:gd name="T142" fmla="+- 0 4064 3507"/>
                              <a:gd name="T143" fmla="*/ 4064 h 1152"/>
                              <a:gd name="T144" fmla="+- 0 5253 4666"/>
                              <a:gd name="T145" fmla="*/ T144 w 997"/>
                              <a:gd name="T146" fmla="+- 0 4020 3507"/>
                              <a:gd name="T147" fmla="*/ 4020 h 1152"/>
                              <a:gd name="T148" fmla="+- 0 5253 4666"/>
                              <a:gd name="T149" fmla="*/ T148 w 997"/>
                              <a:gd name="T150" fmla="+- 0 4020 3507"/>
                              <a:gd name="T151" fmla="*/ 4020 h 1152"/>
                              <a:gd name="T152" fmla="+- 0 5253 4666"/>
                              <a:gd name="T153" fmla="*/ T152 w 997"/>
                              <a:gd name="T154" fmla="+- 0 4019 3507"/>
                              <a:gd name="T155" fmla="*/ 4019 h 1152"/>
                              <a:gd name="T156" fmla="+- 0 5253 4666"/>
                              <a:gd name="T157" fmla="*/ T156 w 997"/>
                              <a:gd name="T158" fmla="+- 0 4019 3507"/>
                              <a:gd name="T159" fmla="*/ 4019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97" h="1152">
                                <a:moveTo>
                                  <a:pt x="711" y="241"/>
                                </a:moveTo>
                                <a:lnTo>
                                  <a:pt x="736" y="226"/>
                                </a:lnTo>
                                <a:lnTo>
                                  <a:pt x="762" y="206"/>
                                </a:lnTo>
                                <a:lnTo>
                                  <a:pt x="786" y="183"/>
                                </a:lnTo>
                                <a:lnTo>
                                  <a:pt x="803" y="159"/>
                                </a:lnTo>
                                <a:lnTo>
                                  <a:pt x="811" y="121"/>
                                </a:lnTo>
                                <a:lnTo>
                                  <a:pt x="798" y="87"/>
                                </a:lnTo>
                                <a:lnTo>
                                  <a:pt x="763" y="57"/>
                                </a:lnTo>
                                <a:lnTo>
                                  <a:pt x="707" y="33"/>
                                </a:lnTo>
                                <a:lnTo>
                                  <a:pt x="628" y="15"/>
                                </a:lnTo>
                                <a:lnTo>
                                  <a:pt x="528" y="4"/>
                                </a:lnTo>
                                <a:lnTo>
                                  <a:pt x="406" y="0"/>
                                </a:lnTo>
                                <a:lnTo>
                                  <a:pt x="283" y="4"/>
                                </a:lnTo>
                                <a:lnTo>
                                  <a:pt x="183" y="15"/>
                                </a:lnTo>
                                <a:lnTo>
                                  <a:pt x="105" y="33"/>
                                </a:lnTo>
                                <a:lnTo>
                                  <a:pt x="48" y="57"/>
                                </a:lnTo>
                                <a:lnTo>
                                  <a:pt x="13" y="87"/>
                                </a:lnTo>
                                <a:lnTo>
                                  <a:pt x="0" y="121"/>
                                </a:lnTo>
                                <a:lnTo>
                                  <a:pt x="8" y="159"/>
                                </a:lnTo>
                                <a:lnTo>
                                  <a:pt x="25" y="183"/>
                                </a:lnTo>
                                <a:lnTo>
                                  <a:pt x="49" y="206"/>
                                </a:lnTo>
                                <a:lnTo>
                                  <a:pt x="76" y="226"/>
                                </a:lnTo>
                                <a:lnTo>
                                  <a:pt x="100" y="241"/>
                                </a:lnTo>
                                <a:moveTo>
                                  <a:pt x="990" y="1151"/>
                                </a:moveTo>
                                <a:lnTo>
                                  <a:pt x="997" y="1046"/>
                                </a:lnTo>
                                <a:lnTo>
                                  <a:pt x="997" y="979"/>
                                </a:lnTo>
                                <a:lnTo>
                                  <a:pt x="988" y="921"/>
                                </a:lnTo>
                                <a:lnTo>
                                  <a:pt x="970" y="845"/>
                                </a:lnTo>
                                <a:lnTo>
                                  <a:pt x="941" y="794"/>
                                </a:lnTo>
                                <a:lnTo>
                                  <a:pt x="888" y="748"/>
                                </a:lnTo>
                                <a:lnTo>
                                  <a:pt x="822" y="708"/>
                                </a:lnTo>
                                <a:lnTo>
                                  <a:pt x="752" y="674"/>
                                </a:lnTo>
                                <a:lnTo>
                                  <a:pt x="688" y="649"/>
                                </a:lnTo>
                                <a:lnTo>
                                  <a:pt x="648" y="627"/>
                                </a:lnTo>
                                <a:lnTo>
                                  <a:pt x="617" y="596"/>
                                </a:lnTo>
                                <a:lnTo>
                                  <a:pt x="596" y="557"/>
                                </a:lnTo>
                                <a:lnTo>
                                  <a:pt x="587" y="513"/>
                                </a:lnTo>
                                <a:lnTo>
                                  <a:pt x="587" y="51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8" name="docshape2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747" y="3152"/>
                            <a:ext cx="64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9" name="docshape213"/>
                        <wps:cNvSpPr>
                          <a:spLocks/>
                        </wps:cNvSpPr>
                        <wps:spPr bwMode="auto">
                          <a:xfrm>
                            <a:off x="4687" y="4140"/>
                            <a:ext cx="769" cy="518"/>
                          </a:xfrm>
                          <a:custGeom>
                            <a:avLst/>
                            <a:gdLst>
                              <a:gd name="T0" fmla="+- 0 4687 4687"/>
                              <a:gd name="T1" fmla="*/ T0 w 769"/>
                              <a:gd name="T2" fmla="+- 0 4198 4140"/>
                              <a:gd name="T3" fmla="*/ 4198 h 518"/>
                              <a:gd name="T4" fmla="+- 0 4701 4687"/>
                              <a:gd name="T5" fmla="*/ T4 w 769"/>
                              <a:gd name="T6" fmla="+- 0 4282 4140"/>
                              <a:gd name="T7" fmla="*/ 4282 h 518"/>
                              <a:gd name="T8" fmla="+- 0 4709 4687"/>
                              <a:gd name="T9" fmla="*/ T8 w 769"/>
                              <a:gd name="T10" fmla="+- 0 4333 4140"/>
                              <a:gd name="T11" fmla="*/ 4333 h 518"/>
                              <a:gd name="T12" fmla="+- 0 4712 4687"/>
                              <a:gd name="T13" fmla="*/ T12 w 769"/>
                              <a:gd name="T14" fmla="+- 0 4372 4140"/>
                              <a:gd name="T15" fmla="*/ 4372 h 518"/>
                              <a:gd name="T16" fmla="+- 0 4715 4687"/>
                              <a:gd name="T17" fmla="*/ T16 w 769"/>
                              <a:gd name="T18" fmla="+- 0 4420 4140"/>
                              <a:gd name="T19" fmla="*/ 4420 h 518"/>
                              <a:gd name="T20" fmla="+- 0 4716 4687"/>
                              <a:gd name="T21" fmla="*/ T20 w 769"/>
                              <a:gd name="T22" fmla="+- 0 4490 4140"/>
                              <a:gd name="T23" fmla="*/ 4490 h 518"/>
                              <a:gd name="T24" fmla="+- 0 4716 4687"/>
                              <a:gd name="T25" fmla="*/ T24 w 769"/>
                              <a:gd name="T26" fmla="+- 0 4568 4140"/>
                              <a:gd name="T27" fmla="*/ 4568 h 518"/>
                              <a:gd name="T28" fmla="+- 0 4715 4687"/>
                              <a:gd name="T29" fmla="*/ T28 w 769"/>
                              <a:gd name="T30" fmla="+- 0 4632 4140"/>
                              <a:gd name="T31" fmla="*/ 4632 h 518"/>
                              <a:gd name="T32" fmla="+- 0 4715 4687"/>
                              <a:gd name="T33" fmla="*/ T32 w 769"/>
                              <a:gd name="T34" fmla="+- 0 4658 4140"/>
                              <a:gd name="T35" fmla="*/ 4658 h 518"/>
                              <a:gd name="T36" fmla="+- 0 5322 4687"/>
                              <a:gd name="T37" fmla="*/ T36 w 769"/>
                              <a:gd name="T38" fmla="+- 0 4140 4140"/>
                              <a:gd name="T39" fmla="*/ 4140 h 518"/>
                              <a:gd name="T40" fmla="+- 0 5296 4687"/>
                              <a:gd name="T41" fmla="*/ T40 w 769"/>
                              <a:gd name="T42" fmla="+- 0 4221 4140"/>
                              <a:gd name="T43" fmla="*/ 4221 h 518"/>
                              <a:gd name="T44" fmla="+- 0 5282 4687"/>
                              <a:gd name="T45" fmla="*/ T44 w 769"/>
                              <a:gd name="T46" fmla="+- 0 4275 4140"/>
                              <a:gd name="T47" fmla="*/ 4275 h 518"/>
                              <a:gd name="T48" fmla="+- 0 5274 4687"/>
                              <a:gd name="T49" fmla="*/ T48 w 769"/>
                              <a:gd name="T50" fmla="+- 0 4325 4140"/>
                              <a:gd name="T51" fmla="*/ 4325 h 518"/>
                              <a:gd name="T52" fmla="+- 0 5267 4687"/>
                              <a:gd name="T53" fmla="*/ T52 w 769"/>
                              <a:gd name="T54" fmla="+- 0 4395 4140"/>
                              <a:gd name="T55" fmla="*/ 4395 h 518"/>
                              <a:gd name="T56" fmla="+- 0 4876 4687"/>
                              <a:gd name="T57" fmla="*/ T56 w 769"/>
                              <a:gd name="T58" fmla="+- 0 4395 4140"/>
                              <a:gd name="T59" fmla="*/ 4395 h 518"/>
                              <a:gd name="T60" fmla="+- 0 4863 4687"/>
                              <a:gd name="T61" fmla="*/ T60 w 769"/>
                              <a:gd name="T62" fmla="+- 0 4305 4140"/>
                              <a:gd name="T63" fmla="*/ 4305 h 518"/>
                              <a:gd name="T64" fmla="+- 0 4844 4687"/>
                              <a:gd name="T65" fmla="*/ T64 w 769"/>
                              <a:gd name="T66" fmla="+- 0 4223 4140"/>
                              <a:gd name="T67" fmla="*/ 4223 h 518"/>
                              <a:gd name="T68" fmla="+- 0 4828 4687"/>
                              <a:gd name="T69" fmla="*/ T68 w 769"/>
                              <a:gd name="T70" fmla="+- 0 4163 4140"/>
                              <a:gd name="T71" fmla="*/ 4163 h 518"/>
                              <a:gd name="T72" fmla="+- 0 4821 4687"/>
                              <a:gd name="T73" fmla="*/ T72 w 769"/>
                              <a:gd name="T74" fmla="+- 0 4140 4140"/>
                              <a:gd name="T75" fmla="*/ 4140 h 518"/>
                              <a:gd name="T76" fmla="+- 0 5456 4687"/>
                              <a:gd name="T77" fmla="*/ T76 w 769"/>
                              <a:gd name="T78" fmla="+- 0 4198 4140"/>
                              <a:gd name="T79" fmla="*/ 4198 h 518"/>
                              <a:gd name="T80" fmla="+- 0 5442 4687"/>
                              <a:gd name="T81" fmla="*/ T80 w 769"/>
                              <a:gd name="T82" fmla="+- 0 4282 4140"/>
                              <a:gd name="T83" fmla="*/ 4282 h 518"/>
                              <a:gd name="T84" fmla="+- 0 5434 4687"/>
                              <a:gd name="T85" fmla="*/ T84 w 769"/>
                              <a:gd name="T86" fmla="+- 0 4333 4140"/>
                              <a:gd name="T87" fmla="*/ 4333 h 518"/>
                              <a:gd name="T88" fmla="+- 0 5430 4687"/>
                              <a:gd name="T89" fmla="*/ T88 w 769"/>
                              <a:gd name="T90" fmla="+- 0 4372 4140"/>
                              <a:gd name="T91" fmla="*/ 4372 h 518"/>
                              <a:gd name="T92" fmla="+- 0 5428 4687"/>
                              <a:gd name="T93" fmla="*/ T92 w 769"/>
                              <a:gd name="T94" fmla="+- 0 4420 4140"/>
                              <a:gd name="T95" fmla="*/ 4420 h 518"/>
                              <a:gd name="T96" fmla="+- 0 5427 4687"/>
                              <a:gd name="T97" fmla="*/ T96 w 769"/>
                              <a:gd name="T98" fmla="+- 0 4490 4140"/>
                              <a:gd name="T99" fmla="*/ 4490 h 518"/>
                              <a:gd name="T100" fmla="+- 0 5427 4687"/>
                              <a:gd name="T101" fmla="*/ T100 w 769"/>
                              <a:gd name="T102" fmla="+- 0 4568 4140"/>
                              <a:gd name="T103" fmla="*/ 4568 h 518"/>
                              <a:gd name="T104" fmla="+- 0 5428 4687"/>
                              <a:gd name="T105" fmla="*/ T104 w 769"/>
                              <a:gd name="T106" fmla="+- 0 4632 4140"/>
                              <a:gd name="T107" fmla="*/ 4632 h 518"/>
                              <a:gd name="T108" fmla="+- 0 5428 4687"/>
                              <a:gd name="T109" fmla="*/ T108 w 769"/>
                              <a:gd name="T110" fmla="+- 0 4658 4140"/>
                              <a:gd name="T111" fmla="*/ 465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69" h="518">
                                <a:moveTo>
                                  <a:pt x="0" y="58"/>
                                </a:moveTo>
                                <a:lnTo>
                                  <a:pt x="14" y="142"/>
                                </a:lnTo>
                                <a:lnTo>
                                  <a:pt x="22" y="193"/>
                                </a:lnTo>
                                <a:lnTo>
                                  <a:pt x="25" y="232"/>
                                </a:lnTo>
                                <a:lnTo>
                                  <a:pt x="28" y="280"/>
                                </a:lnTo>
                                <a:lnTo>
                                  <a:pt x="29" y="350"/>
                                </a:lnTo>
                                <a:lnTo>
                                  <a:pt x="29" y="428"/>
                                </a:lnTo>
                                <a:lnTo>
                                  <a:pt x="28" y="492"/>
                                </a:lnTo>
                                <a:lnTo>
                                  <a:pt x="28" y="518"/>
                                </a:lnTo>
                                <a:moveTo>
                                  <a:pt x="635" y="0"/>
                                </a:moveTo>
                                <a:lnTo>
                                  <a:pt x="609" y="81"/>
                                </a:lnTo>
                                <a:lnTo>
                                  <a:pt x="595" y="135"/>
                                </a:lnTo>
                                <a:lnTo>
                                  <a:pt x="587" y="185"/>
                                </a:lnTo>
                                <a:lnTo>
                                  <a:pt x="580" y="255"/>
                                </a:lnTo>
                                <a:lnTo>
                                  <a:pt x="189" y="255"/>
                                </a:lnTo>
                                <a:lnTo>
                                  <a:pt x="176" y="165"/>
                                </a:lnTo>
                                <a:lnTo>
                                  <a:pt x="157" y="83"/>
                                </a:lnTo>
                                <a:lnTo>
                                  <a:pt x="141" y="23"/>
                                </a:lnTo>
                                <a:lnTo>
                                  <a:pt x="134" y="0"/>
                                </a:lnTo>
                                <a:moveTo>
                                  <a:pt x="769" y="58"/>
                                </a:moveTo>
                                <a:lnTo>
                                  <a:pt x="755" y="142"/>
                                </a:lnTo>
                                <a:lnTo>
                                  <a:pt x="747" y="193"/>
                                </a:lnTo>
                                <a:lnTo>
                                  <a:pt x="743" y="232"/>
                                </a:lnTo>
                                <a:lnTo>
                                  <a:pt x="741" y="280"/>
                                </a:lnTo>
                                <a:lnTo>
                                  <a:pt x="740" y="350"/>
                                </a:lnTo>
                                <a:lnTo>
                                  <a:pt x="740" y="428"/>
                                </a:lnTo>
                                <a:lnTo>
                                  <a:pt x="741" y="492"/>
                                </a:lnTo>
                                <a:lnTo>
                                  <a:pt x="741" y="518"/>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docshape214"/>
                        <wps:cNvSpPr txBox="1">
                          <a:spLocks noChangeArrowheads="1"/>
                        </wps:cNvSpPr>
                        <wps:spPr bwMode="auto">
                          <a:xfrm>
                            <a:off x="8705" y="761"/>
                            <a:ext cx="2062"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49" w:lineRule="auto"/>
                                <w:rPr>
                                  <w:rFonts w:ascii="Open Sans"/>
                                  <w:b/>
                                  <w:sz w:val="17"/>
                                </w:rPr>
                              </w:pPr>
                              <w:r>
                                <w:rPr>
                                  <w:rFonts w:ascii="Open Sans"/>
                                  <w:b/>
                                  <w:color w:val="00497C"/>
                                  <w:sz w:val="17"/>
                                </w:rPr>
                                <w:t>Minerals</w:t>
                              </w:r>
                              <w:r>
                                <w:rPr>
                                  <w:rFonts w:ascii="Open Sans"/>
                                  <w:b/>
                                  <w:color w:val="00497C"/>
                                  <w:spacing w:val="-12"/>
                                  <w:sz w:val="17"/>
                                </w:rPr>
                                <w:t xml:space="preserve"> </w:t>
                              </w:r>
                              <w:r>
                                <w:rPr>
                                  <w:rFonts w:ascii="Open Sans"/>
                                  <w:b/>
                                  <w:color w:val="00497C"/>
                                  <w:sz w:val="17"/>
                                </w:rPr>
                                <w:t>industry</w:t>
                              </w:r>
                              <w:r>
                                <w:rPr>
                                  <w:rFonts w:ascii="Open Sans"/>
                                  <w:b/>
                                  <w:color w:val="00497C"/>
                                  <w:spacing w:val="-11"/>
                                  <w:sz w:val="17"/>
                                </w:rPr>
                                <w:t xml:space="preserve"> </w:t>
                              </w:r>
                              <w:r>
                                <w:rPr>
                                  <w:rFonts w:ascii="Open Sans"/>
                                  <w:b/>
                                  <w:color w:val="00497C"/>
                                  <w:sz w:val="17"/>
                                </w:rPr>
                                <w:t>in</w:t>
                              </w:r>
                              <w:r>
                                <w:rPr>
                                  <w:rFonts w:ascii="Open Sans"/>
                                  <w:b/>
                                  <w:color w:val="00497C"/>
                                  <w:spacing w:val="-11"/>
                                  <w:sz w:val="17"/>
                                </w:rPr>
                                <w:t xml:space="preserve"> </w:t>
                              </w:r>
                              <w:r>
                                <w:rPr>
                                  <w:rFonts w:ascii="Open Sans"/>
                                  <w:b/>
                                  <w:color w:val="00497C"/>
                                  <w:sz w:val="17"/>
                                </w:rPr>
                                <w:t>the high growth scenario</w:t>
                              </w:r>
                            </w:p>
                            <w:p w:rsidR="00603CB0" w:rsidRDefault="009F7F2C">
                              <w:pPr>
                                <w:spacing w:before="151" w:line="371" w:lineRule="exact"/>
                                <w:rPr>
                                  <w:rFonts w:ascii="Open Sans"/>
                                  <w:b/>
                                  <w:sz w:val="28"/>
                                </w:rPr>
                              </w:pPr>
                              <w:r>
                                <w:rPr>
                                  <w:rFonts w:ascii="Open Sans"/>
                                  <w:b/>
                                  <w:color w:val="00497C"/>
                                  <w:spacing w:val="-2"/>
                                  <w:sz w:val="28"/>
                                </w:rPr>
                                <w:t>$2,461</w:t>
                              </w:r>
                            </w:p>
                            <w:p w:rsidR="00603CB0" w:rsidRDefault="009F7F2C">
                              <w:pPr>
                                <w:spacing w:line="359" w:lineRule="exact"/>
                                <w:rPr>
                                  <w:rFonts w:ascii="Open Sans"/>
                                  <w:b/>
                                  <w:sz w:val="28"/>
                                </w:rPr>
                              </w:pPr>
                              <w:r>
                                <w:rPr>
                                  <w:rFonts w:ascii="Open Sans"/>
                                  <w:b/>
                                  <w:color w:val="00497C"/>
                                  <w:spacing w:val="-2"/>
                                  <w:sz w:val="28"/>
                                </w:rPr>
                                <w:t>million</w:t>
                              </w:r>
                            </w:p>
                            <w:p w:rsidR="00603CB0" w:rsidRDefault="009F7F2C">
                              <w:pPr>
                                <w:spacing w:line="220" w:lineRule="exact"/>
                                <w:rPr>
                                  <w:sz w:val="17"/>
                                </w:rPr>
                              </w:pPr>
                              <w:r>
                                <w:rPr>
                                  <w:color w:val="231F20"/>
                                  <w:sz w:val="17"/>
                                </w:rPr>
                                <w:t>direct</w:t>
                              </w:r>
                              <w:r>
                                <w:rPr>
                                  <w:color w:val="231F20"/>
                                  <w:spacing w:val="-2"/>
                                  <w:sz w:val="17"/>
                                </w:rPr>
                                <w:t xml:space="preserve"> </w:t>
                              </w:r>
                              <w:r>
                                <w:rPr>
                                  <w:color w:val="231F20"/>
                                  <w:sz w:val="17"/>
                                </w:rPr>
                                <w:t>value</w:t>
                              </w:r>
                              <w:r>
                                <w:rPr>
                                  <w:color w:val="231F20"/>
                                  <w:spacing w:val="-1"/>
                                  <w:sz w:val="17"/>
                                </w:rPr>
                                <w:t xml:space="preserve"> </w:t>
                              </w:r>
                              <w:r>
                                <w:rPr>
                                  <w:color w:val="231F20"/>
                                  <w:spacing w:val="-4"/>
                                  <w:sz w:val="17"/>
                                </w:rPr>
                                <w:t>added</w:t>
                              </w:r>
                            </w:p>
                          </w:txbxContent>
                        </wps:txbx>
                        <wps:bodyPr rot="0" vert="horz" wrap="square" lIns="0" tIns="0" rIns="0" bIns="0" anchor="t" anchorCtr="0" upright="1">
                          <a:noAutofit/>
                        </wps:bodyPr>
                      </wps:wsp>
                      <wps:wsp>
                        <wps:cNvPr id="861" name="docshape215"/>
                        <wps:cNvSpPr txBox="1">
                          <a:spLocks noChangeArrowheads="1"/>
                        </wps:cNvSpPr>
                        <wps:spPr bwMode="auto">
                          <a:xfrm>
                            <a:off x="2113" y="2572"/>
                            <a:ext cx="1907" cy="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17"/>
                                </w:rPr>
                              </w:pPr>
                              <w:r>
                                <w:rPr>
                                  <w:rFonts w:ascii="Open Sans"/>
                                  <w:b/>
                                  <w:color w:val="00AAE7"/>
                                  <w:sz w:val="17"/>
                                </w:rPr>
                                <w:t>Minerals</w:t>
                              </w:r>
                              <w:r>
                                <w:rPr>
                                  <w:rFonts w:ascii="Open Sans"/>
                                  <w:b/>
                                  <w:color w:val="00AAE7"/>
                                  <w:spacing w:val="-6"/>
                                  <w:sz w:val="17"/>
                                </w:rPr>
                                <w:t xml:space="preserve"> </w:t>
                              </w:r>
                              <w:r>
                                <w:rPr>
                                  <w:rFonts w:ascii="Open Sans"/>
                                  <w:b/>
                                  <w:color w:val="00AAE7"/>
                                  <w:spacing w:val="-2"/>
                                  <w:sz w:val="17"/>
                                </w:rPr>
                                <w:t>industry</w:t>
                              </w:r>
                            </w:p>
                            <w:p w:rsidR="00603CB0" w:rsidRDefault="009F7F2C">
                              <w:pPr>
                                <w:spacing w:before="152" w:line="369" w:lineRule="exact"/>
                                <w:rPr>
                                  <w:rFonts w:ascii="Open Sans"/>
                                  <w:b/>
                                  <w:sz w:val="28"/>
                                </w:rPr>
                              </w:pPr>
                              <w:r>
                                <w:rPr>
                                  <w:rFonts w:ascii="Open Sans"/>
                                  <w:b/>
                                  <w:color w:val="00AAE7"/>
                                  <w:sz w:val="28"/>
                                </w:rPr>
                                <w:t>$1,409</w:t>
                              </w:r>
                              <w:r>
                                <w:rPr>
                                  <w:rFonts w:ascii="Open Sans"/>
                                  <w:b/>
                                  <w:color w:val="00AAE7"/>
                                  <w:spacing w:val="-15"/>
                                  <w:sz w:val="28"/>
                                </w:rPr>
                                <w:t xml:space="preserve"> </w:t>
                              </w:r>
                              <w:r>
                                <w:rPr>
                                  <w:rFonts w:ascii="Open Sans"/>
                                  <w:b/>
                                  <w:color w:val="00AAE7"/>
                                  <w:spacing w:val="-4"/>
                                  <w:sz w:val="28"/>
                                </w:rPr>
                                <w:t>million</w:t>
                              </w:r>
                            </w:p>
                            <w:p w:rsidR="00603CB0" w:rsidRDefault="009F7F2C">
                              <w:pPr>
                                <w:spacing w:line="220" w:lineRule="exact"/>
                                <w:rPr>
                                  <w:sz w:val="17"/>
                                </w:rPr>
                              </w:pPr>
                              <w:r>
                                <w:rPr>
                                  <w:color w:val="231F20"/>
                                  <w:sz w:val="17"/>
                                </w:rPr>
                                <w:t>direct</w:t>
                              </w:r>
                              <w:r>
                                <w:rPr>
                                  <w:color w:val="231F20"/>
                                  <w:spacing w:val="-2"/>
                                  <w:sz w:val="17"/>
                                </w:rPr>
                                <w:t xml:space="preserve"> </w:t>
                              </w:r>
                              <w:r>
                                <w:rPr>
                                  <w:color w:val="231F20"/>
                                  <w:sz w:val="17"/>
                                </w:rPr>
                                <w:t>value</w:t>
                              </w:r>
                              <w:r>
                                <w:rPr>
                                  <w:color w:val="231F20"/>
                                  <w:spacing w:val="-1"/>
                                  <w:sz w:val="17"/>
                                </w:rPr>
                                <w:t xml:space="preserve"> </w:t>
                              </w:r>
                              <w:r>
                                <w:rPr>
                                  <w:color w:val="231F20"/>
                                  <w:spacing w:val="-4"/>
                                  <w:sz w:val="17"/>
                                </w:rPr>
                                <w:t>added</w:t>
                              </w:r>
                            </w:p>
                            <w:p w:rsidR="00603CB0" w:rsidRDefault="009F7F2C">
                              <w:pPr>
                                <w:spacing w:before="11" w:line="369" w:lineRule="exact"/>
                                <w:rPr>
                                  <w:rFonts w:ascii="Open Sans"/>
                                  <w:b/>
                                  <w:sz w:val="28"/>
                                </w:rPr>
                              </w:pPr>
                              <w:r>
                                <w:rPr>
                                  <w:rFonts w:ascii="Open Sans"/>
                                  <w:b/>
                                  <w:color w:val="00AAE7"/>
                                  <w:spacing w:val="-2"/>
                                  <w:sz w:val="28"/>
                                </w:rPr>
                                <w:t>3,130</w:t>
                              </w:r>
                            </w:p>
                            <w:p w:rsidR="00603CB0" w:rsidRDefault="009F7F2C">
                              <w:pPr>
                                <w:spacing w:line="220" w:lineRule="exact"/>
                                <w:rPr>
                                  <w:sz w:val="17"/>
                                </w:rPr>
                              </w:pPr>
                              <w:r>
                                <w:rPr>
                                  <w:color w:val="231F20"/>
                                  <w:sz w:val="17"/>
                                </w:rPr>
                                <w:t>direct</w:t>
                              </w:r>
                              <w:r>
                                <w:rPr>
                                  <w:color w:val="231F20"/>
                                  <w:spacing w:val="-1"/>
                                  <w:sz w:val="17"/>
                                </w:rPr>
                                <w:t xml:space="preserve"> </w:t>
                              </w:r>
                              <w:r>
                                <w:rPr>
                                  <w:color w:val="231F20"/>
                                  <w:spacing w:val="-5"/>
                                  <w:sz w:val="17"/>
                                </w:rPr>
                                <w:t>FTE</w:t>
                              </w:r>
                            </w:p>
                          </w:txbxContent>
                        </wps:txbx>
                        <wps:bodyPr rot="0" vert="horz" wrap="square" lIns="0" tIns="0" rIns="0" bIns="0" anchor="t" anchorCtr="0" upright="1">
                          <a:noAutofit/>
                        </wps:bodyPr>
                      </wps:wsp>
                      <wps:wsp>
                        <wps:cNvPr id="862" name="docshape216"/>
                        <wps:cNvSpPr txBox="1">
                          <a:spLocks noChangeArrowheads="1"/>
                        </wps:cNvSpPr>
                        <wps:spPr bwMode="auto">
                          <a:xfrm>
                            <a:off x="8705" y="2594"/>
                            <a:ext cx="78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69" w:lineRule="exact"/>
                                <w:rPr>
                                  <w:rFonts w:ascii="Open Sans"/>
                                  <w:b/>
                                  <w:sz w:val="28"/>
                                </w:rPr>
                              </w:pPr>
                              <w:r>
                                <w:rPr>
                                  <w:rFonts w:ascii="Open Sans"/>
                                  <w:b/>
                                  <w:color w:val="00497C"/>
                                  <w:spacing w:val="-2"/>
                                  <w:sz w:val="28"/>
                                </w:rPr>
                                <w:t>4,570</w:t>
                              </w:r>
                            </w:p>
                            <w:p w:rsidR="00603CB0" w:rsidRDefault="009F7F2C">
                              <w:pPr>
                                <w:spacing w:line="220" w:lineRule="exact"/>
                                <w:rPr>
                                  <w:sz w:val="17"/>
                                </w:rPr>
                              </w:pPr>
                              <w:r>
                                <w:rPr>
                                  <w:color w:val="231F20"/>
                                  <w:sz w:val="17"/>
                                </w:rPr>
                                <w:t>direct</w:t>
                              </w:r>
                              <w:r>
                                <w:rPr>
                                  <w:color w:val="231F20"/>
                                  <w:spacing w:val="-1"/>
                                  <w:sz w:val="17"/>
                                </w:rPr>
                                <w:t xml:space="preserve"> </w:t>
                              </w:r>
                              <w:r>
                                <w:rPr>
                                  <w:color w:val="231F20"/>
                                  <w:spacing w:val="-5"/>
                                  <w:sz w:val="17"/>
                                </w:rPr>
                                <w:t>FTE</w:t>
                              </w:r>
                            </w:p>
                          </w:txbxContent>
                        </wps:txbx>
                        <wps:bodyPr rot="0" vert="horz" wrap="square" lIns="0" tIns="0" rIns="0" bIns="0" anchor="t" anchorCtr="0" upright="1">
                          <a:noAutofit/>
                        </wps:bodyPr>
                      </wps:wsp>
                      <wps:wsp>
                        <wps:cNvPr id="863" name="docshape217"/>
                        <wps:cNvSpPr txBox="1">
                          <a:spLocks noChangeArrowheads="1"/>
                        </wps:cNvSpPr>
                        <wps:spPr bwMode="auto">
                          <a:xfrm>
                            <a:off x="5841" y="3167"/>
                            <a:ext cx="1521"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49" w:lineRule="auto"/>
                                <w:rPr>
                                  <w:sz w:val="17"/>
                                </w:rPr>
                              </w:pPr>
                              <w:r>
                                <w:rPr>
                                  <w:color w:val="231F20"/>
                                  <w:sz w:val="17"/>
                                </w:rPr>
                                <w:t>Capitalise on the increase</w:t>
                              </w:r>
                              <w:r>
                                <w:rPr>
                                  <w:color w:val="231F20"/>
                                  <w:spacing w:val="-12"/>
                                  <w:sz w:val="17"/>
                                </w:rPr>
                                <w:t xml:space="preserve"> </w:t>
                              </w:r>
                              <w:r>
                                <w:rPr>
                                  <w:color w:val="231F20"/>
                                  <w:sz w:val="17"/>
                                </w:rPr>
                                <w:t>in</w:t>
                              </w:r>
                              <w:r>
                                <w:rPr>
                                  <w:color w:val="231F20"/>
                                  <w:spacing w:val="-11"/>
                                  <w:sz w:val="17"/>
                                </w:rPr>
                                <w:t xml:space="preserve"> </w:t>
                              </w:r>
                              <w:r>
                                <w:rPr>
                                  <w:color w:val="231F20"/>
                                  <w:sz w:val="17"/>
                                </w:rPr>
                                <w:t>demand for critical minerals</w:t>
                              </w:r>
                            </w:p>
                          </w:txbxContent>
                        </wps:txbx>
                        <wps:bodyPr rot="0" vert="horz" wrap="square" lIns="0" tIns="0" rIns="0" bIns="0" anchor="t" anchorCtr="0" upright="1">
                          <a:noAutofit/>
                        </wps:bodyPr>
                      </wps:wsp>
                      <wps:wsp>
                        <wps:cNvPr id="864" name="docshape218"/>
                        <wps:cNvSpPr txBox="1">
                          <a:spLocks noChangeArrowheads="1"/>
                        </wps:cNvSpPr>
                        <wps:spPr bwMode="auto">
                          <a:xfrm>
                            <a:off x="4479" y="4718"/>
                            <a:ext cx="219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49" w:lineRule="auto"/>
                                <w:ind w:right="5"/>
                                <w:rPr>
                                  <w:sz w:val="17"/>
                                </w:rPr>
                              </w:pPr>
                              <w:r>
                                <w:rPr>
                                  <w:color w:val="231F20"/>
                                  <w:sz w:val="17"/>
                                </w:rPr>
                                <w:t>Strengthen</w:t>
                              </w:r>
                              <w:r>
                                <w:rPr>
                                  <w:color w:val="231F20"/>
                                  <w:spacing w:val="-5"/>
                                  <w:sz w:val="17"/>
                                </w:rPr>
                                <w:t xml:space="preserve"> </w:t>
                              </w:r>
                              <w:r>
                                <w:rPr>
                                  <w:color w:val="231F20"/>
                                  <w:sz w:val="17"/>
                                </w:rPr>
                                <w:t>collaboration with</w:t>
                              </w:r>
                              <w:r>
                                <w:rPr>
                                  <w:color w:val="231F20"/>
                                  <w:spacing w:val="-12"/>
                                  <w:sz w:val="17"/>
                                </w:rPr>
                                <w:t xml:space="preserve"> </w:t>
                              </w:r>
                              <w:r>
                                <w:rPr>
                                  <w:color w:val="231F20"/>
                                  <w:sz w:val="17"/>
                                </w:rPr>
                                <w:t>Aboriginal</w:t>
                              </w:r>
                              <w:r>
                                <w:rPr>
                                  <w:color w:val="231F20"/>
                                  <w:spacing w:val="-11"/>
                                  <w:sz w:val="17"/>
                                </w:rPr>
                                <w:t xml:space="preserve"> </w:t>
                              </w:r>
                              <w:r>
                                <w:rPr>
                                  <w:color w:val="231F20"/>
                                  <w:sz w:val="17"/>
                                </w:rPr>
                                <w:t>communities</w:t>
                              </w:r>
                            </w:p>
                          </w:txbxContent>
                        </wps:txbx>
                        <wps:bodyPr rot="0" vert="horz" wrap="square" lIns="0" tIns="0" rIns="0" bIns="0" anchor="t" anchorCtr="0" upright="1">
                          <a:noAutofit/>
                        </wps:bodyPr>
                      </wps:wsp>
                      <wps:wsp>
                        <wps:cNvPr id="865" name="docshape219"/>
                        <wps:cNvSpPr txBox="1">
                          <a:spLocks noChangeArrowheads="1"/>
                        </wps:cNvSpPr>
                        <wps:spPr bwMode="auto">
                          <a:xfrm>
                            <a:off x="8705" y="4631"/>
                            <a:ext cx="84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sz w:val="17"/>
                                </w:rPr>
                              </w:pPr>
                              <w:r>
                                <w:rPr>
                                  <w:color w:val="231F20"/>
                                  <w:sz w:val="17"/>
                                </w:rPr>
                                <w:t>Up</w:t>
                              </w:r>
                              <w:r>
                                <w:rPr>
                                  <w:color w:val="231F20"/>
                                  <w:spacing w:val="-4"/>
                                  <w:sz w:val="17"/>
                                </w:rPr>
                                <w:t xml:space="preserve"> </w:t>
                              </w:r>
                              <w:r>
                                <w:rPr>
                                  <w:color w:val="231F20"/>
                                  <w:spacing w:val="-5"/>
                                  <w:sz w:val="17"/>
                                </w:rPr>
                                <w:t>to</w:t>
                              </w:r>
                            </w:p>
                            <w:p w:rsidR="00603CB0" w:rsidRDefault="009F7F2C">
                              <w:pPr>
                                <w:spacing w:before="11"/>
                                <w:rPr>
                                  <w:sz w:val="17"/>
                                </w:rPr>
                              </w:pPr>
                              <w:r>
                                <w:rPr>
                                  <w:rFonts w:ascii="Open Sans"/>
                                  <w:b/>
                                  <w:color w:val="00497C"/>
                                  <w:sz w:val="28"/>
                                </w:rPr>
                                <w:t>33</w:t>
                              </w:r>
                              <w:r>
                                <w:rPr>
                                  <w:rFonts w:ascii="Open Sans"/>
                                  <w:b/>
                                  <w:color w:val="00497C"/>
                                  <w:spacing w:val="-32"/>
                                  <w:sz w:val="28"/>
                                </w:rPr>
                                <w:t xml:space="preserve"> </w:t>
                              </w:r>
                              <w:r>
                                <w:rPr>
                                  <w:color w:val="231F20"/>
                                  <w:spacing w:val="-2"/>
                                  <w:sz w:val="17"/>
                                </w:rPr>
                                <w:t>mines</w:t>
                              </w:r>
                            </w:p>
                          </w:txbxContent>
                        </wps:txbx>
                        <wps:bodyPr rot="0" vert="horz" wrap="square" lIns="0" tIns="0" rIns="0" bIns="0" anchor="t" anchorCtr="0" upright="1">
                          <a:noAutofit/>
                        </wps:bodyPr>
                      </wps:wsp>
                      <wps:wsp>
                        <wps:cNvPr id="866" name="docshape220"/>
                        <wps:cNvSpPr txBox="1">
                          <a:spLocks noChangeArrowheads="1"/>
                        </wps:cNvSpPr>
                        <wps:spPr bwMode="auto">
                          <a:xfrm>
                            <a:off x="2113" y="5716"/>
                            <a:ext cx="484"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69" w:lineRule="exact"/>
                                <w:rPr>
                                  <w:rFonts w:ascii="Open Sans"/>
                                  <w:b/>
                                  <w:sz w:val="28"/>
                                </w:rPr>
                              </w:pPr>
                              <w:r>
                                <w:rPr>
                                  <w:rFonts w:ascii="Open Sans"/>
                                  <w:b/>
                                  <w:color w:val="00AAE7"/>
                                  <w:sz w:val="28"/>
                                </w:rPr>
                                <w:t>8</w:t>
                              </w:r>
                            </w:p>
                            <w:p w:rsidR="00603CB0" w:rsidRDefault="009F7F2C">
                              <w:pPr>
                                <w:spacing w:line="220" w:lineRule="exact"/>
                                <w:rPr>
                                  <w:sz w:val="17"/>
                                </w:rPr>
                              </w:pPr>
                              <w:r>
                                <w:rPr>
                                  <w:color w:val="231F20"/>
                                  <w:spacing w:val="-2"/>
                                  <w:sz w:val="17"/>
                                </w:rPr>
                                <w:t>mines</w:t>
                              </w:r>
                            </w:p>
                          </w:txbxContent>
                        </wps:txbx>
                        <wps:bodyPr rot="0" vert="horz" wrap="square" lIns="0" tIns="0" rIns="0" bIns="0" anchor="t" anchorCtr="0" upright="1">
                          <a:noAutofit/>
                        </wps:bodyPr>
                      </wps:wsp>
                      <wps:wsp>
                        <wps:cNvPr id="867" name="docshape221"/>
                        <wps:cNvSpPr txBox="1">
                          <a:spLocks noChangeArrowheads="1"/>
                        </wps:cNvSpPr>
                        <wps:spPr bwMode="auto">
                          <a:xfrm>
                            <a:off x="8809" y="5951"/>
                            <a:ext cx="1074"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17"/>
                                </w:rPr>
                              </w:pPr>
                              <w:r>
                                <w:rPr>
                                  <w:rFonts w:ascii="Open Sans"/>
                                  <w:b/>
                                  <w:color w:val="00497C"/>
                                  <w:sz w:val="17"/>
                                </w:rPr>
                                <w:t>NT</w:t>
                              </w:r>
                              <w:r>
                                <w:rPr>
                                  <w:rFonts w:ascii="Open Sans"/>
                                  <w:b/>
                                  <w:color w:val="00497C"/>
                                  <w:spacing w:val="-3"/>
                                  <w:sz w:val="17"/>
                                </w:rPr>
                                <w:t xml:space="preserve"> </w:t>
                              </w:r>
                              <w:r>
                                <w:rPr>
                                  <w:rFonts w:ascii="Open Sans"/>
                                  <w:b/>
                                  <w:color w:val="00497C"/>
                                  <w:spacing w:val="-2"/>
                                  <w:sz w:val="17"/>
                                </w:rPr>
                                <w:t>economy</w:t>
                              </w:r>
                            </w:p>
                            <w:p w:rsidR="00603CB0" w:rsidRDefault="009F7F2C">
                              <w:pPr>
                                <w:spacing w:before="122" w:line="369" w:lineRule="exact"/>
                                <w:rPr>
                                  <w:rFonts w:ascii="Open Sans"/>
                                  <w:b/>
                                  <w:sz w:val="28"/>
                                </w:rPr>
                              </w:pPr>
                              <w:r>
                                <w:rPr>
                                  <w:rFonts w:ascii="Open Sans"/>
                                  <w:b/>
                                  <w:color w:val="00497C"/>
                                  <w:spacing w:val="-4"/>
                                  <w:sz w:val="28"/>
                                </w:rPr>
                                <w:t>168k</w:t>
                              </w:r>
                            </w:p>
                            <w:p w:rsidR="00603CB0" w:rsidRDefault="009F7F2C">
                              <w:pPr>
                                <w:spacing w:line="220" w:lineRule="exact"/>
                                <w:rPr>
                                  <w:sz w:val="17"/>
                                </w:rPr>
                              </w:pPr>
                              <w:r>
                                <w:rPr>
                                  <w:color w:val="231F20"/>
                                  <w:spacing w:val="-4"/>
                                  <w:sz w:val="17"/>
                                </w:rPr>
                                <w:t>jobs</w:t>
                              </w:r>
                            </w:p>
                          </w:txbxContent>
                        </wps:txbx>
                        <wps:bodyPr rot="0" vert="horz" wrap="square" lIns="0" tIns="0" rIns="0" bIns="0" anchor="t" anchorCtr="0" upright="1">
                          <a:noAutofit/>
                        </wps:bodyPr>
                      </wps:wsp>
                      <wps:wsp>
                        <wps:cNvPr id="868" name="docshape222"/>
                        <wps:cNvSpPr txBox="1">
                          <a:spLocks noChangeArrowheads="1"/>
                        </wps:cNvSpPr>
                        <wps:spPr bwMode="auto">
                          <a:xfrm>
                            <a:off x="2113" y="6953"/>
                            <a:ext cx="1074"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17"/>
                                </w:rPr>
                              </w:pPr>
                              <w:r>
                                <w:rPr>
                                  <w:rFonts w:ascii="Open Sans"/>
                                  <w:b/>
                                  <w:color w:val="00AAE7"/>
                                  <w:sz w:val="17"/>
                                </w:rPr>
                                <w:t>NT</w:t>
                              </w:r>
                              <w:r>
                                <w:rPr>
                                  <w:rFonts w:ascii="Open Sans"/>
                                  <w:b/>
                                  <w:color w:val="00AAE7"/>
                                  <w:spacing w:val="-3"/>
                                  <w:sz w:val="17"/>
                                </w:rPr>
                                <w:t xml:space="preserve"> </w:t>
                              </w:r>
                              <w:r>
                                <w:rPr>
                                  <w:rFonts w:ascii="Open Sans"/>
                                  <w:b/>
                                  <w:color w:val="00AAE7"/>
                                  <w:spacing w:val="-2"/>
                                  <w:sz w:val="17"/>
                                </w:rPr>
                                <w:t>economy</w:t>
                              </w:r>
                            </w:p>
                            <w:p w:rsidR="00603CB0" w:rsidRDefault="00603CB0">
                              <w:pPr>
                                <w:spacing w:before="5"/>
                                <w:rPr>
                                  <w:rFonts w:ascii="Open Sans"/>
                                  <w:b/>
                                  <w:sz w:val="18"/>
                                </w:rPr>
                              </w:pPr>
                            </w:p>
                            <w:p w:rsidR="00603CB0" w:rsidRDefault="009F7F2C">
                              <w:pPr>
                                <w:spacing w:line="369" w:lineRule="exact"/>
                                <w:rPr>
                                  <w:rFonts w:ascii="Open Sans"/>
                                  <w:b/>
                                  <w:sz w:val="28"/>
                                </w:rPr>
                              </w:pPr>
                              <w:r>
                                <w:rPr>
                                  <w:rFonts w:ascii="Open Sans"/>
                                  <w:b/>
                                  <w:color w:val="00AAE7"/>
                                  <w:spacing w:val="-4"/>
                                  <w:sz w:val="28"/>
                                </w:rPr>
                                <w:t>131k</w:t>
                              </w:r>
                            </w:p>
                            <w:p w:rsidR="00603CB0" w:rsidRDefault="009F7F2C">
                              <w:pPr>
                                <w:spacing w:line="220" w:lineRule="exact"/>
                                <w:rPr>
                                  <w:sz w:val="17"/>
                                </w:rPr>
                              </w:pPr>
                              <w:r>
                                <w:rPr>
                                  <w:color w:val="231F20"/>
                                  <w:spacing w:val="-4"/>
                                  <w:sz w:val="17"/>
                                </w:rPr>
                                <w:t>jobs</w:t>
                              </w:r>
                            </w:p>
                          </w:txbxContent>
                        </wps:txbx>
                        <wps:bodyPr rot="0" vert="horz" wrap="square" lIns="0" tIns="0" rIns="0" bIns="0" anchor="t" anchorCtr="0" upright="1">
                          <a:noAutofit/>
                        </wps:bodyPr>
                      </wps:wsp>
                      <wps:wsp>
                        <wps:cNvPr id="869" name="docshape223"/>
                        <wps:cNvSpPr txBox="1">
                          <a:spLocks noChangeArrowheads="1"/>
                        </wps:cNvSpPr>
                        <wps:spPr bwMode="auto">
                          <a:xfrm>
                            <a:off x="4592" y="7068"/>
                            <a:ext cx="2358"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49" w:lineRule="auto"/>
                                <w:ind w:right="19"/>
                                <w:rPr>
                                  <w:sz w:val="17"/>
                                </w:rPr>
                              </w:pPr>
                              <w:r>
                                <w:rPr>
                                  <w:color w:val="231F20"/>
                                  <w:sz w:val="17"/>
                                </w:rPr>
                                <w:t>Promote the NT’s reputation as</w:t>
                              </w:r>
                              <w:r>
                                <w:rPr>
                                  <w:color w:val="231F20"/>
                                  <w:spacing w:val="-10"/>
                                  <w:sz w:val="17"/>
                                </w:rPr>
                                <w:t xml:space="preserve"> </w:t>
                              </w:r>
                              <w:r>
                                <w:rPr>
                                  <w:color w:val="231F20"/>
                                  <w:sz w:val="17"/>
                                </w:rPr>
                                <w:t>a</w:t>
                              </w:r>
                              <w:r>
                                <w:rPr>
                                  <w:color w:val="231F20"/>
                                  <w:spacing w:val="-10"/>
                                  <w:sz w:val="17"/>
                                </w:rPr>
                                <w:t xml:space="preserve"> </w:t>
                              </w:r>
                              <w:r>
                                <w:rPr>
                                  <w:color w:val="231F20"/>
                                  <w:sz w:val="17"/>
                                </w:rPr>
                                <w:t>reliable</w:t>
                              </w:r>
                              <w:r>
                                <w:rPr>
                                  <w:color w:val="231F20"/>
                                  <w:spacing w:val="-10"/>
                                  <w:sz w:val="17"/>
                                </w:rPr>
                                <w:t xml:space="preserve"> </w:t>
                              </w:r>
                              <w:r>
                                <w:rPr>
                                  <w:color w:val="231F20"/>
                                  <w:sz w:val="17"/>
                                </w:rPr>
                                <w:t>and</w:t>
                              </w:r>
                              <w:r>
                                <w:rPr>
                                  <w:color w:val="231F20"/>
                                  <w:spacing w:val="-10"/>
                                  <w:sz w:val="17"/>
                                </w:rPr>
                                <w:t xml:space="preserve"> </w:t>
                              </w:r>
                              <w:r>
                                <w:rPr>
                                  <w:color w:val="231F20"/>
                                  <w:sz w:val="17"/>
                                </w:rPr>
                                <w:t>ethical</w:t>
                              </w:r>
                              <w:r>
                                <w:rPr>
                                  <w:color w:val="231F20"/>
                                  <w:spacing w:val="-10"/>
                                  <w:sz w:val="17"/>
                                </w:rPr>
                                <w:t xml:space="preserve"> </w:t>
                              </w:r>
                              <w:r>
                                <w:rPr>
                                  <w:color w:val="231F20"/>
                                  <w:sz w:val="17"/>
                                </w:rPr>
                                <w:t>source of high-quality minerals</w:t>
                              </w:r>
                            </w:p>
                          </w:txbxContent>
                        </wps:txbx>
                        <wps:bodyPr rot="0" vert="horz" wrap="square" lIns="0" tIns="0" rIns="0" bIns="0" anchor="t" anchorCtr="0" upright="1">
                          <a:noAutofit/>
                        </wps:bodyPr>
                      </wps:wsp>
                      <wps:wsp>
                        <wps:cNvPr id="870" name="docshape224"/>
                        <wps:cNvSpPr txBox="1">
                          <a:spLocks noChangeArrowheads="1"/>
                        </wps:cNvSpPr>
                        <wps:spPr bwMode="auto">
                          <a:xfrm>
                            <a:off x="8809" y="7145"/>
                            <a:ext cx="69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69" w:lineRule="exact"/>
                                <w:rPr>
                                  <w:rFonts w:ascii="Open Sans"/>
                                  <w:b/>
                                  <w:sz w:val="28"/>
                                </w:rPr>
                              </w:pPr>
                              <w:r>
                                <w:rPr>
                                  <w:rFonts w:ascii="Open Sans"/>
                                  <w:b/>
                                  <w:color w:val="00497C"/>
                                  <w:spacing w:val="-4"/>
                                  <w:sz w:val="28"/>
                                </w:rPr>
                                <w:t>$40b</w:t>
                              </w:r>
                            </w:p>
                            <w:p w:rsidR="00603CB0" w:rsidRDefault="009F7F2C">
                              <w:pPr>
                                <w:spacing w:line="220" w:lineRule="exact"/>
                                <w:rPr>
                                  <w:sz w:val="17"/>
                                </w:rPr>
                              </w:pPr>
                              <w:r>
                                <w:rPr>
                                  <w:color w:val="231F20"/>
                                  <w:sz w:val="17"/>
                                </w:rPr>
                                <w:t>in</w:t>
                              </w:r>
                              <w:r>
                                <w:rPr>
                                  <w:color w:val="231F20"/>
                                  <w:spacing w:val="-5"/>
                                  <w:sz w:val="17"/>
                                </w:rPr>
                                <w:t xml:space="preserve"> GSP</w:t>
                              </w:r>
                            </w:p>
                          </w:txbxContent>
                        </wps:txbx>
                        <wps:bodyPr rot="0" vert="horz" wrap="square" lIns="0" tIns="0" rIns="0" bIns="0" anchor="t" anchorCtr="0" upright="1">
                          <a:noAutofit/>
                        </wps:bodyPr>
                      </wps:wsp>
                      <wps:wsp>
                        <wps:cNvPr id="871" name="docshape225"/>
                        <wps:cNvSpPr txBox="1">
                          <a:spLocks noChangeArrowheads="1"/>
                        </wps:cNvSpPr>
                        <wps:spPr bwMode="auto">
                          <a:xfrm>
                            <a:off x="2113" y="7985"/>
                            <a:ext cx="7728"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36" w:lineRule="exact"/>
                                <w:ind w:right="378"/>
                                <w:jc w:val="right"/>
                                <w:rPr>
                                  <w:rFonts w:ascii="Open Sans"/>
                                  <w:b/>
                                  <w:sz w:val="28"/>
                                </w:rPr>
                              </w:pPr>
                              <w:r>
                                <w:rPr>
                                  <w:rFonts w:ascii="Open Sans"/>
                                  <w:b/>
                                  <w:color w:val="00497C"/>
                                  <w:spacing w:val="-4"/>
                                  <w:sz w:val="28"/>
                                </w:rPr>
                                <w:t>292k</w:t>
                              </w:r>
                            </w:p>
                            <w:p w:rsidR="00603CB0" w:rsidRDefault="009F7F2C">
                              <w:pPr>
                                <w:tabs>
                                  <w:tab w:val="left" w:pos="6696"/>
                                </w:tabs>
                                <w:spacing w:line="324" w:lineRule="exact"/>
                                <w:rPr>
                                  <w:sz w:val="17"/>
                                </w:rPr>
                              </w:pPr>
                              <w:r>
                                <w:rPr>
                                  <w:rFonts w:ascii="Open Sans"/>
                                  <w:b/>
                                  <w:color w:val="00AAE7"/>
                                  <w:spacing w:val="-4"/>
                                  <w:position w:val="-4"/>
                                  <w:sz w:val="28"/>
                                </w:rPr>
                                <w:t>$26b</w:t>
                              </w:r>
                              <w:r>
                                <w:rPr>
                                  <w:rFonts w:ascii="Open Sans"/>
                                  <w:b/>
                                  <w:color w:val="00AAE7"/>
                                  <w:position w:val="-4"/>
                                  <w:sz w:val="28"/>
                                </w:rPr>
                                <w:tab/>
                              </w:r>
                              <w:r>
                                <w:rPr>
                                  <w:color w:val="231F20"/>
                                  <w:sz w:val="17"/>
                                </w:rPr>
                                <w:t>in</w:t>
                              </w:r>
                              <w:r>
                                <w:rPr>
                                  <w:color w:val="231F20"/>
                                  <w:spacing w:val="-7"/>
                                  <w:sz w:val="17"/>
                                </w:rPr>
                                <w:t xml:space="preserve"> </w:t>
                              </w:r>
                              <w:r>
                                <w:rPr>
                                  <w:color w:val="231F20"/>
                                  <w:spacing w:val="-2"/>
                                  <w:sz w:val="17"/>
                                </w:rPr>
                                <w:t>population</w:t>
                              </w:r>
                            </w:p>
                            <w:p w:rsidR="00603CB0" w:rsidRDefault="009F7F2C">
                              <w:pPr>
                                <w:spacing w:line="220" w:lineRule="exact"/>
                                <w:rPr>
                                  <w:sz w:val="17"/>
                                </w:rPr>
                              </w:pPr>
                              <w:r>
                                <w:rPr>
                                  <w:color w:val="231F20"/>
                                  <w:sz w:val="17"/>
                                </w:rPr>
                                <w:t>in</w:t>
                              </w:r>
                              <w:r>
                                <w:rPr>
                                  <w:color w:val="231F20"/>
                                  <w:spacing w:val="-5"/>
                                  <w:sz w:val="17"/>
                                </w:rPr>
                                <w:t xml:space="preserve"> GSP</w:t>
                              </w:r>
                            </w:p>
                          </w:txbxContent>
                        </wps:txbx>
                        <wps:bodyPr rot="0" vert="horz" wrap="square" lIns="0" tIns="0" rIns="0" bIns="0" anchor="t" anchorCtr="0" upright="1">
                          <a:noAutofit/>
                        </wps:bodyPr>
                      </wps:wsp>
                      <wps:wsp>
                        <wps:cNvPr id="872" name="docshape226"/>
                        <wps:cNvSpPr txBox="1">
                          <a:spLocks noChangeArrowheads="1"/>
                        </wps:cNvSpPr>
                        <wps:spPr bwMode="auto">
                          <a:xfrm>
                            <a:off x="2113" y="9115"/>
                            <a:ext cx="103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69" w:lineRule="exact"/>
                                <w:rPr>
                                  <w:rFonts w:ascii="Open Sans"/>
                                  <w:b/>
                                  <w:sz w:val="28"/>
                                </w:rPr>
                              </w:pPr>
                              <w:r>
                                <w:rPr>
                                  <w:rFonts w:ascii="Open Sans"/>
                                  <w:b/>
                                  <w:color w:val="00AAE7"/>
                                  <w:spacing w:val="-4"/>
                                  <w:sz w:val="28"/>
                                </w:rPr>
                                <w:t>246k</w:t>
                              </w:r>
                            </w:p>
                            <w:p w:rsidR="00603CB0" w:rsidRDefault="009F7F2C">
                              <w:pPr>
                                <w:spacing w:line="220" w:lineRule="exact"/>
                                <w:rPr>
                                  <w:sz w:val="17"/>
                                </w:rPr>
                              </w:pPr>
                              <w:r>
                                <w:rPr>
                                  <w:color w:val="231F20"/>
                                  <w:sz w:val="17"/>
                                </w:rPr>
                                <w:t>in</w:t>
                              </w:r>
                              <w:r>
                                <w:rPr>
                                  <w:color w:val="231F20"/>
                                  <w:spacing w:val="-5"/>
                                  <w:sz w:val="17"/>
                                </w:rPr>
                                <w:t xml:space="preserve"> </w:t>
                              </w:r>
                              <w:r>
                                <w:rPr>
                                  <w:color w:val="231F20"/>
                                  <w:spacing w:val="-2"/>
                                  <w:sz w:val="17"/>
                                </w:rPr>
                                <w:t>population</w:t>
                              </w:r>
                            </w:p>
                          </w:txbxContent>
                        </wps:txbx>
                        <wps:bodyPr rot="0" vert="horz" wrap="square" lIns="0" tIns="0" rIns="0" bIns="0" anchor="t" anchorCtr="0" upright="1">
                          <a:noAutofit/>
                        </wps:bodyPr>
                      </wps:wsp>
                      <wps:wsp>
                        <wps:cNvPr id="873" name="docshape227"/>
                        <wps:cNvSpPr txBox="1">
                          <a:spLocks noChangeArrowheads="1"/>
                        </wps:cNvSpPr>
                        <wps:spPr bwMode="auto">
                          <a:xfrm>
                            <a:off x="5322" y="9166"/>
                            <a:ext cx="186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49" w:lineRule="auto"/>
                                <w:rPr>
                                  <w:sz w:val="17"/>
                                </w:rPr>
                              </w:pPr>
                              <w:r>
                                <w:rPr>
                                  <w:color w:val="231F20"/>
                                  <w:sz w:val="17"/>
                                </w:rPr>
                                <w:t>Expand</w:t>
                              </w:r>
                              <w:r>
                                <w:rPr>
                                  <w:color w:val="231F20"/>
                                  <w:spacing w:val="-5"/>
                                  <w:sz w:val="17"/>
                                </w:rPr>
                                <w:t xml:space="preserve"> </w:t>
                              </w:r>
                              <w:r>
                                <w:rPr>
                                  <w:color w:val="231F20"/>
                                  <w:sz w:val="17"/>
                                </w:rPr>
                                <w:t>downstream refining,</w:t>
                              </w:r>
                              <w:r>
                                <w:rPr>
                                  <w:color w:val="231F20"/>
                                  <w:spacing w:val="-10"/>
                                  <w:sz w:val="17"/>
                                </w:rPr>
                                <w:t xml:space="preserve"> </w:t>
                              </w:r>
                              <w:r>
                                <w:rPr>
                                  <w:color w:val="231F20"/>
                                  <w:sz w:val="17"/>
                                </w:rPr>
                                <w:t>processing</w:t>
                              </w:r>
                              <w:r>
                                <w:rPr>
                                  <w:color w:val="231F20"/>
                                  <w:spacing w:val="-10"/>
                                  <w:sz w:val="17"/>
                                </w:rPr>
                                <w:t xml:space="preserve"> </w:t>
                              </w:r>
                              <w:r>
                                <w:rPr>
                                  <w:color w:val="231F20"/>
                                  <w:sz w:val="17"/>
                                </w:rPr>
                                <w:t>and manufacturing</w:t>
                              </w:r>
                              <w:r>
                                <w:rPr>
                                  <w:color w:val="231F20"/>
                                  <w:spacing w:val="4"/>
                                  <w:sz w:val="17"/>
                                </w:rPr>
                                <w:t xml:space="preserve"> </w:t>
                              </w:r>
                              <w:r>
                                <w:rPr>
                                  <w:color w:val="231F20"/>
                                  <w:spacing w:val="-2"/>
                                  <w:sz w:val="17"/>
                                </w:rPr>
                                <w:t>activities</w:t>
                              </w:r>
                            </w:p>
                          </w:txbxContent>
                        </wps:txbx>
                        <wps:bodyPr rot="0" vert="horz" wrap="square" lIns="0" tIns="0" rIns="0" bIns="0" anchor="t" anchorCtr="0" upright="1">
                          <a:noAutofit/>
                        </wps:bodyPr>
                      </wps:wsp>
                      <wps:wsp>
                        <wps:cNvPr id="874" name="docshape228"/>
                        <wps:cNvSpPr txBox="1">
                          <a:spLocks noChangeArrowheads="1"/>
                        </wps:cNvSpPr>
                        <wps:spPr bwMode="auto">
                          <a:xfrm>
                            <a:off x="1008" y="2023"/>
                            <a:ext cx="3296" cy="32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wps:txbx>
                        <wps:bodyPr rot="0" vert="horz" wrap="square" lIns="0" tIns="0" rIns="0" bIns="0" anchor="t" anchorCtr="0" upright="1">
                          <a:noAutofit/>
                        </wps:bodyPr>
                      </wps:wsp>
                      <wps:wsp>
                        <wps:cNvPr id="875" name="docshape229"/>
                        <wps:cNvSpPr txBox="1">
                          <a:spLocks noChangeArrowheads="1"/>
                        </wps:cNvSpPr>
                        <wps:spPr bwMode="auto">
                          <a:xfrm>
                            <a:off x="7601" y="151"/>
                            <a:ext cx="3296" cy="32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9" o:spid="_x0000_s1055" style="position:absolute;margin-left:50.4pt;margin-top:7.6pt;width:495.1pt;height:486.35pt;z-index:-15709184;mso-wrap-distance-left:0;mso-wrap-distance-right:0;mso-position-horizontal-relative:page;mso-position-vertical-relative:text" coordorigin="1008,152" coordsize="9902,9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">
                <v:shape id="docshape190" o:spid="_x0000_s1056" style="position:absolute;left:7721;top:601;width:804;height:802;visibility:visible;mso-wrap-style:square;v-text-anchor:top" coordsize="80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" path="m653,528r-9,68l618,658r-39,51l528,749r-60,26l402,784r-67,-9l275,749,224,709,185,658,160,596r-9,-68l190,359,276,187,363,53,402,,547,190r74,119l649,405r4,123xm318,682r34,m435,682r34,m368,597r34,m519,477r33,m268,392r33,m50,221r,103m,272r101,m50,699r,102m,750r101,m753,648r,102m703,699r100,m234,528r51,l318,494r50,l402,460r,-68m435,528r50,52l552,580e" filled="f" strokecolor="#00497c" strokeweight=".5pt">
                  <v:path arrowok="t" o:connecttype="custom" o:connectlocs="653,1130;644,1198;618,1260;579,1311;528,1351;468,1377;402,1386;335,1377;275,1351;224,1311;185,1260;160,1198;151,1130;190,961;276,789;363,655;402,602;547,792;621,911;649,1007;653,1130;318,1284;352,1284;435,1284;469,1284;368,1199;402,1199;519,1079;552,1079;268,994;301,994;50,823;50,926;0,874;101,874;50,1301;50,1403;0,1352;101,1352;753,1250;753,1352;703,1301;803,1301;234,1130;285,1130;318,1096;368,1096;402,1062;402,994;435,1130;485,1182;552,1182" o:connectangles="0,0,0,0,0,0,0,0,0,0,0,0,0,0,0,0,0,0,0,0,0,0,0,0,0,0,0,0,0,0,0,0,0,0,0,0,0,0,0,0,0,0,0,0,0,0,0,0,0,0,0,0"/>
                </v:shape>
                <v:shape id="docshape191" o:spid="_x0000_s1057" style="position:absolute;left:4303;top:311;width:3290;height:1873;visibility:visible;mso-wrap-style:square;v-text-anchor:top" coordsize="3290,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" path="m,1872r87,-4l170,1858r99,-17l382,1815r61,-17l507,1777r67,-23l642,1727r70,-30l783,1662r73,-39l930,1580r74,-48l1078,1480r74,-58l1226,1359r73,-68l1371,1217r71,-80l1511,1050r68,-93l1644,858r63,-96l1771,674r66,-81l1905,519r68,-68l2043,389r70,-55l2183,283r71,-45l2324,199r71,-36l2464,133r69,-27l2601,83r67,-19l2733,48r64,-14l2858,24r60,-8l3030,5,3130,1,3217,r38,l3289,e" filled="f" strokecolor="#d7d8d6" strokeweight="16pt">
                  <v:path arrowok="t" o:connecttype="custom" o:connectlocs="0,2184;87,2180;170,2170;269,2153;382,2127;443,2110;507,2089;574,2066;642,2039;712,2009;783,1974;856,1935;930,1892;1004,1844;1078,1792;1152,1734;1226,1671;1299,1603;1371,1529;1442,1449;1511,1362;1579,1269;1644,1170;1707,1074;1771,986;1837,905;1905,831;1973,763;2043,701;2113,646;2183,595;2254,550;2324,511;2395,475;2464,445;2533,418;2601,395;2668,376;2733,360;2797,346;2858,336;2918,328;3030,317;3130,313;3217,312;3255,312;3289,312" o:connectangles="0,0,0,0,0,0,0,0,0,0,0,0,0,0,0,0,0,0,0,0,0,0,0,0,0,0,0,0,0,0,0,0,0,0,0,0,0,0,0,0,0,0,0,0,0,0,0"/>
                </v:shape>
                <v:line id="Line 853" o:spid="_x0000_s1058" style="position:absolute;visibility:visible;mso-wrap-style:square" from="4299,2339" to="4299,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" strokecolor="#d7d8d6" strokeweight=".5pt"/>
                <v:line id="Line 852" o:spid="_x0000_s1059" style="position:absolute;visibility:visible;mso-wrap-style:square" from="10910,5824" to="10910,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" strokecolor="#d7d8d6" strokeweight=".5pt"/>
                <v:line id="Line 851" o:spid="_x0000_s1060" style="position:absolute;visibility:visible;mso-wrap-style:square" from="7607,472" to="7607,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" strokecolor="#d7d8d6" strokeweight=".5pt"/>
                <v:shape id="docshape192" o:spid="_x0000_s1061" style="position:absolute;left:7712;top:5968;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" path="m47,1192r-3,-11l44,1173r-4,-12l31,1092r-5,-73l21,947,12,880,3,820,,733,2,647,12,587r,-8l15,559r,-8l23,551r5,-46l30,442,26,378,15,330,30,314r10,12l47,326r11,8l65,334r,-8l72,318r,-12l65,294r,-8l58,286r-3,-8l47,278r,-4l37,259r-7,l31,249r2,-12l36,227r1,-8l40,219r7,l55,215r,-8l58,199r,-4l64,194r1,-3l66,189r6,-2l72,140r27,-3l123,132r22,-11l168,100r,-8l168,89,186,69r14,-2l214,65r15,-3l243,61,261,18,304,1,355,r44,1l406,13r11,8l424,29r,4l450,48r31,5l511,52r20,-3l541,49r15,4l566,53r,8l573,73r,16l566,89r-7,3l556,92r-8,16l541,108r-3,l534,116r-9,14l517,142r-4,6l513,160r-7,l495,195r-4,45l494,283r12,31l506,318r,8l513,326r7,8l520,342r4,l531,342r,4l541,354r7,l556,362r,11l573,373r,12l580,393r14,3l613,405r17,10l637,425r4,l644,429r4,l655,460r-21,756l47,1192xe" filled="f" strokecolor="#00497c" strokeweight=".5pt">
                  <v:path arrowok="t" o:connecttype="custom" o:connectlocs="44,7150;40,7130;26,6988;12,6849;0,6702;12,6556;15,6528;23,6520;30,6411;15,6299;40,6295;58,6303;65,6295;72,6275;65,6255;55,6247;47,6243;30,6228;33,6206;37,6188;47,6188;55,6176;58,6164;65,6160;72,6156;99,6106;145,6090;168,6061;186,6038;214,6034;243,6030;304,5970;399,5970;417,5990;424,6002;481,6022;531,6018;556,6022;566,6030;573,6058;559,6061;548,6077;538,6077;525,6099;513,6117;506,6129;491,6209;506,6283;506,6295;520,6303;524,6311;531,6315;548,6323;556,6342;573,6354;594,6365;630,6384;641,6394;648,6398;634,7185" o:connectangles="0,0,0,0,0,0,0,0,0,0,0,0,0,0,0,0,0,0,0,0,0,0,0,0,0,0,0,0,0,0,0,0,0,0,0,0,0,0,0,0,0,0,0,0,0,0,0,0,0,0,0,0,0,0,0,0,0,0,0,0"/>
                </v:shape>
                <v:shape id="docshape193" o:spid="_x0000_s1062" type="#_x0000_t75" style="position:absolute;left:9827;top:8752;width:251;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">
                  <v:imagedata r:id="rId117" o:title=""/>
                </v:shape>
                <v:shape id="docshape194" o:spid="_x0000_s1063" style="position:absolute;left:9913;top:9092;width:283;height:330;visibility:visible;mso-wrap-style:square;v-text-anchor:top" coordsize="28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" path="m39,r,l116,13r67,35l236,102r34,68l283,248r,44l280,307r-8,12l260,327r-15,3l,330m177,200r,130e" filled="f" strokecolor="#00497c" strokeweight=".5pt">
                  <v:path arrowok="t" o:connecttype="custom" o:connectlocs="39,9092;39,9092;116,9105;183,9140;236,9194;270,9262;283,9340;283,9384;280,9399;272,9411;260,9419;245,9422;0,9422;177,9292;177,9422" o:connectangles="0,0,0,0,0,0,0,0,0,0,0,0,0,0,0"/>
                </v:shape>
                <v:shape id="docshape195" o:spid="_x0000_s1064" type="#_x0000_t75" style="position:absolute;left:9160;top:9054;width:29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">
                  <v:imagedata r:id="rId118" o:title=""/>
                </v:shape>
                <v:shape id="docshape196" o:spid="_x0000_s1065" style="position:absolute;left:9018;top:9458;width:580;height:393;visibility:visible;mso-wrap-style:square;v-text-anchor:top" coordsize="58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" path="m535,393r-490,l27,389,13,379,4,365,,347,,295,11,217,40,146,85,87,144,40,213,11,290,r77,11l436,40r59,47l540,146r30,71l580,295r,52l576,365r-9,14l553,389r-18,4xm127,238r,155m454,238r,155e" filled="f" strokecolor="#00497c" strokeweight=".5pt">
                  <v:path arrowok="t" o:connecttype="custom" o:connectlocs="535,9851;45,9851;27,9847;13,9837;4,9823;0,9805;0,9753;11,9675;40,9604;85,9545;144,9498;213,9469;290,9458;367,9469;436,9498;495,9545;540,9604;570,9675;580,9753;580,9805;576,9823;567,9837;553,9847;535,9851;127,9696;127,9851;454,9696;454,9851" o:connectangles="0,0,0,0,0,0,0,0,0,0,0,0,0,0,0,0,0,0,0,0,0,0,0,0,0,0,0,0"/>
                </v:shape>
                <v:shape id="docshape197" o:spid="_x0000_s1066" type="#_x0000_t75" style="position:absolute;left:9604;top:9054;width:296;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">
                  <v:imagedata r:id="rId119" o:title=""/>
                </v:shape>
                <v:shape id="docshape198" o:spid="_x0000_s1067" style="position:absolute;left:9597;top:9458;width:444;height:393;visibility:visible;mso-wrap-style:square;v-text-anchor:top" coordsize="44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" path="m,45l35,26,72,12,112,3,154,r77,11l300,40r59,47l404,146r29,71l444,295r,52l440,365r-9,14l417,389r-18,4l79,393m317,238r,155e" filled="f" strokecolor="#00497c" strokeweight=".5pt">
                  <v:path arrowok="t" o:connecttype="custom" o:connectlocs="0,9503;35,9484;72,9470;112,9461;154,9458;231,9469;300,9498;359,9545;404,9604;433,9675;444,9753;444,9805;440,9823;431,9837;417,9847;399,9851;79,9851;317,9696;317,9851" o:connectangles="0,0,0,0,0,0,0,0,0,0,0,0,0,0,0,0,0,0,0"/>
                </v:shape>
                <v:shape id="docshape199" o:spid="_x0000_s1068" type="#_x0000_t75" style="position:absolute;left:8988;top:8752;width:251;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">
                  <v:imagedata r:id="rId120" o:title=""/>
                </v:shape>
                <v:shape id="docshape200" o:spid="_x0000_s1069" style="position:absolute;left:8870;top:9092;width:283;height:330;visibility:visible;mso-wrap-style:square;v-text-anchor:top" coordsize="28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" path="m244,r,l167,13,100,48,47,102,13,170,,248r,44l3,307r8,12l23,327r15,3l283,330m107,200r,130e" filled="f" strokecolor="#00497c" strokeweight=".5pt">
                  <v:path arrowok="t" o:connecttype="custom" o:connectlocs="244,9092;244,9092;167,9105;100,9140;47,9194;13,9262;0,9340;0,9384;3,9399;11,9411;23,9419;38,9422;283,9422;107,9292;107,9422" o:connectangles="0,0,0,0,0,0,0,0,0,0,0,0,0,0,0"/>
                </v:shape>
                <v:shape id="docshape201" o:spid="_x0000_s1070" type="#_x0000_t75" style="position:absolute;left:9404;top:8752;width:251;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">
                  <v:imagedata r:id="rId121" o:title=""/>
                </v:shape>
                <v:shape id="docshape202" o:spid="_x0000_s1071" style="position:absolute;left:9494;top:9092;width:73;height:4;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" path="m73,2l62,1,51,,40,,30,,19,1,10,2,,4e" filled="f" strokecolor="#00497c" strokeweight=".5pt">
                  <v:path arrowok="t" o:connecttype="custom" o:connectlocs="73,9094;62,9093;51,9092;40,9092;30,9092;19,9093;10,9094;0,9096" o:connectangles="0,0,0,0,0,0,0,0"/>
                </v:shape>
                <v:line id="Line 839" o:spid="_x0000_s1072" style="position:absolute;visibility:visible;mso-wrap-style:square" from="4294,6808" to="4294,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" strokecolor="#d7d8d6" strokeweight=".5pt"/>
                <v:shape id="docshape203" o:spid="_x0000_s1073" style="position:absolute;left:1015;top:7010;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" path="m48,1193r-4,-12l44,1173r-3,-12l31,1092r-4,-73l22,947,12,881,4,820,,734,3,648r9,-60l12,580r4,-20l16,552r7,l29,506r1,-63l26,379,16,331,30,315r11,12l48,327r11,7l66,334r,-7l73,319r,-12l66,295r,-8l59,287r-4,-8l48,279r,-4l37,259r-7,l31,249r3,-11l36,228r1,-8l41,220r7,l55,216r,-8l59,200r,-4l65,195r1,-3l67,189r6,-1l73,141r27,-3l123,133r23,-11l169,101r,-8l169,89,186,69r14,-1l215,65r14,-2l243,61,261,19,304,2,356,r44,2l407,14r10,8l425,30r,4l451,48r31,6l511,53r20,-3l542,50r14,4l567,54r,7l574,73r,16l567,89r-7,4l556,93r-7,16l542,109r-4,l534,117r-8,13l517,143r-4,6l513,160r-7,l496,196r-4,45l495,284r11,31l506,319r,8l513,327r7,7l520,342r4,l531,342r,4l542,354r7,l556,362r,12l574,374r,12l581,394r13,3l613,405r17,11l638,425r3,l645,429r3,l655,461r-21,756l48,1193xe" filled="f" strokecolor="#00aae7" strokeweight=".5pt">
                  <v:path arrowok="t" o:connecttype="custom" o:connectlocs="44,8191;41,8171;27,8029;12,7891;0,7744;12,7598;16,7570;23,7562;30,7453;16,7341;41,7337;59,7344;66,7337;73,7317;66,7297;55,7289;48,7285;30,7269;34,7248;37,7230;48,7230;55,7218;59,7206;66,7202;73,7198;100,7148;146,7132;169,7103;186,7079;215,7075;243,7071;304,7012;400,7012;417,7032;425,7044;482,7064;531,7060;556,7064;567,7071;574,7099;560,7103;549,7119;538,7119;526,7140;513,7159;506,7170;492,7251;506,7325;506,7337;520,7344;524,7352;531,7356;549,7364;556,7384;574,7396;594,7407;630,7426;641,7435;648,7439;634,8227" o:connectangles="0,0,0,0,0,0,0,0,0,0,0,0,0,0,0,0,0,0,0,0,0,0,0,0,0,0,0,0,0,0,0,0,0,0,0,0,0,0,0,0,0,0,0,0,0,0,0,0,0,0,0,0,0,0,0,0,0,0,0,0"/>
                </v:shape>
                <v:shape id="docshape204" o:spid="_x0000_s1074" style="position:absolute;left:5846;top:1876;width:783;height:1193;visibility:visible;mso-wrap-style:square;v-text-anchor:top" coordsize="783,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" path="m513,31r2,49l499,124r-31,35l424,180m316,155l302,142,291,127r-9,-17l275,91,272,67r1,-23l278,21,288,t92,249l530,443,675,337r25,-11l726,325r24,9l770,352r12,25l783,403r-9,24l755,447,556,592r-10,7l534,604r-12,1l505,604r-16,-5l474,591,462,578,331,401m434,312r11,-60l447,230r-4,-19l435,194,424,180m312,152r-28,14l260,192r-21,37l224,278,176,610,136,831,10,1067,,1100r3,32l18,1161r27,22l54,1187r10,4l75,1193r10,l107,1190r21,-9l146,1167r14,-19l293,899r4,-7l300,883r2,-9l317,794r47,55l338,1099r3,34l356,1162r26,21l414,1193r3,l420,1193r3,l454,1187r26,-16l499,1147r9,-30l537,830r,-17l534,796r-7,-16l517,766,393,621,409,507e" filled="f" strokecolor="#91d9f8" strokeweight=".5pt">
                  <v:path arrowok="t" o:connecttype="custom" o:connectlocs="515,1956;468,2035;316,2031;291,2003;275,1967;273,1920;288,1876;530,2319;700,2202;750,2210;782,2253;774,2303;556,2468;534,2480;505,2480;474,2467;331,2277;445,2128;443,2087;424,2056;284,2042;239,2105;176,2486;10,2943;3,3008;45,3059;64,3067;85,3069;128,3057;160,3024;297,2768;302,2750;364,2725;341,3009;382,3059;417,3069;423,3069;480,3047;508,2993;537,2689;527,2656;393,2497" o:connectangles="0,0,0,0,0,0,0,0,0,0,0,0,0,0,0,0,0,0,0,0,0,0,0,0,0,0,0,0,0,0,0,0,0,0,0,0,0,0,0,0,0,0"/>
                </v:shape>
                <v:shape id="docshape205" o:spid="_x0000_s1075" type="#_x0000_t75" style="position:absolute;left:6283;top:2072;width:18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">
                  <v:imagedata r:id="rId122" o:title=""/>
                </v:shape>
                <v:shape id="docshape206" o:spid="_x0000_s1076" style="position:absolute;left:5891;top:1578;width:1485;height:1491;visibility:visible;mso-wrap-style:square;v-text-anchor:top" coordsize="1485,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" path="m329,l305,9,280,22,256,38,232,57,207,80r-27,27l151,141r-33,42l86,226,62,264,43,297,29,327,17,355,8,383,2,410,,436t453,l801,699m72,148l228,266t45,826l279,1038m230,297r257,32l488,247,476,205,437,186r-76,-9l285,191r-39,42l232,276r-2,21xm326,242r1,-26l323,202r-12,-7l287,190t110,52l396,212r-5,-17l377,185r-27,-8m487,329r43,3m1485,1491l1364,1182r,-363l1156,583r-15,94l1151,790r-21,117l1111,834r-73,-60l859,956r-48,344l706,1491m1364,819l1232,940r-28,218l1253,1248m964,850r81,76l1032,1018m856,1445r156,-91l1167,1354t-124,l1130,1222e" filled="f" strokecolor="#91d9f8" strokeweight=".5pt">
                  <v:path arrowok="t" o:connecttype="custom" o:connectlocs="305,1587;256,1616;207,1658;151,1719;86,1804;43,1875;17,1933;2,1988;453,2014;72,1726;273,2670;230,1875;488,1825;437,1764;285,1769;232,1854;326,1820;323,1780;287,1768;396,1790;377,1763;487,1907;1485,3069;1364,2397;1141,2255;1130,2485;1038,2352;811,2878;1364,2397;1204,2736;964,2428;1032,2596;1012,2932;1043,2932" o:connectangles="0,0,0,0,0,0,0,0,0,0,0,0,0,0,0,0,0,0,0,0,0,0,0,0,0,0,0,0,0,0,0,0,0,0"/>
                </v:shape>
                <v:shape id="docshape207" o:spid="_x0000_s1077" style="position:absolute;left:4480;top:4018;width:410;height:640;visibility:visible;mso-wrap-style:square;v-text-anchor:top" coordsize="4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" path="m7,639l,534,,467,9,409,27,333r82,-97l175,196r70,-34l309,137r40,-22l380,84,401,45,410,1r,-1e" filled="f" strokecolor="#91d9f8" strokeweight=".5pt">
                  <v:path arrowok="t" o:connecttype="custom" o:connectlocs="7,4658;0,4553;0,4486;9,4428;27,4352;109,4255;175,4215;245,4181;309,4156;349,4134;380,4103;401,4064;410,4020;410,4020;410,4019;410,4019" o:connectangles="0,0,0,0,0,0,0,0,0,0,0,0,0,0,0,0"/>
                </v:shape>
                <v:shape id="docshape208" o:spid="_x0000_s1078" type="#_x0000_t75" style="position:absolute;left:5152;top:3201;width:252;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">
                  <v:imagedata r:id="rId123" o:title=""/>
                </v:shape>
                <v:shape id="docshape209" o:spid="_x0000_s1079" style="position:absolute;left:4778;top:3615;width:587;height:477;visibility:visible;mso-wrap-style:square;v-text-anchor:top" coordsize="58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" path="m587,r-6,110l558,209r-33,86l489,364r-56,78l378,467r-80,9l289,476r-80,-9l154,442,98,364,62,295,29,209,6,110,,e" filled="f" strokecolor="#91d9f8" strokeweight=".5pt">
                  <v:path arrowok="t" o:connecttype="custom" o:connectlocs="587,3616;581,3726;558,3825;525,3911;489,3980;433,4058;378,4083;298,4092;289,4092;209,4083;154,4058;98,3980;62,3911;29,3825;6,3726;0,3616" o:connectangles="0,0,0,0,0,0,0,0,0,0,0,0,0,0,0,0"/>
                </v:shape>
                <v:shape id="docshape210" o:spid="_x0000_s1080" type="#_x0000_t75" style="position:absolute;left:4739;top:3201;width:252;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">
                  <v:imagedata r:id="rId124" o:title=""/>
                </v:shape>
                <v:shape id="docshape211" o:spid="_x0000_s1081" style="position:absolute;left:4665;top:3506;width:997;height:1152;visibility:visible;mso-wrap-style:square;v-text-anchor:top" coordsize="99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" path="m711,241r25,-15l762,206r24,-23l803,159r8,-38l798,87,763,57,707,33,628,15,528,4,406,,283,4,183,15,105,33,48,57,13,87,,121r8,38l25,183r24,23l76,226r24,15m990,1151r7,-105l997,979r-9,-58l970,845,941,794,888,748,822,708,752,674,688,649,648,627,617,596,596,557r-9,-44l587,512e" filled="f" strokecolor="#91d9f8" strokeweight=".5pt">
                  <v:path arrowok="t" o:connecttype="custom" o:connectlocs="711,3748;736,3733;762,3713;786,3690;803,3666;811,3628;798,3594;763,3564;707,3540;628,3522;528,3511;406,3507;283,3511;183,3522;105,3540;48,3564;13,3594;0,3628;8,3666;25,3690;49,3713;76,3733;100,3748;990,4658;997,4553;997,4486;988,4428;970,4352;941,4301;888,4255;822,4215;752,4181;688,4156;648,4134;617,4103;596,4064;587,4020;587,4020;587,4019;587,4019" o:connectangles="0,0,0,0,0,0,0,0,0,0,0,0,0,0,0,0,0,0,0,0,0,0,0,0,0,0,0,0,0,0,0,0,0,0,0,0,0,0,0,0"/>
                </v:shape>
                <v:shape id="docshape212" o:spid="_x0000_s1082" type="#_x0000_t75" style="position:absolute;left:4747;top:3152;width:649;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">
                  <v:imagedata r:id="rId125" o:title=""/>
                </v:shape>
                <v:shape id="docshape213" o:spid="_x0000_s1083" style="position:absolute;left:4687;top:4140;width:769;height:518;visibility:visible;mso-wrap-style:square;v-text-anchor:top" coordsize="76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" path="m,58r14,84l22,193r3,39l28,280r1,70l29,428r-1,64l28,518m635,l609,81r-14,54l587,185r-7,70l189,255,176,165,157,83,141,23,134,m769,58r-14,84l747,193r-4,39l741,280r-1,70l740,428r1,64l741,518e" filled="f" strokecolor="#91d9f8" strokeweight=".5pt">
                  <v:path arrowok="t" o:connecttype="custom" o:connectlocs="0,4198;14,4282;22,4333;25,4372;28,4420;29,4490;29,4568;28,4632;28,4658;635,4140;609,4221;595,4275;587,4325;580,4395;189,4395;176,4305;157,4223;141,4163;134,4140;769,4198;755,4282;747,4333;743,4372;741,4420;740,4490;740,4568;741,4632;741,4658" o:connectangles="0,0,0,0,0,0,0,0,0,0,0,0,0,0,0,0,0,0,0,0,0,0,0,0,0,0,0,0"/>
                </v:shape>
                <v:shape id="docshape214" o:spid="_x0000_s1084" type="#_x0000_t202" style="position:absolute;left:8705;top:761;width:2062;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rsidR="00603CB0" w:rsidRDefault="009F7F2C">
                        <w:pPr>
                          <w:spacing w:line="249" w:lineRule="auto"/>
                          <w:rPr>
                            <w:rFonts w:ascii="Open Sans"/>
                            <w:b/>
                            <w:sz w:val="17"/>
                          </w:rPr>
                        </w:pPr>
                        <w:r>
                          <w:rPr>
                            <w:rFonts w:ascii="Open Sans"/>
                            <w:b/>
                            <w:color w:val="00497C"/>
                            <w:sz w:val="17"/>
                          </w:rPr>
                          <w:t>Minerals</w:t>
                        </w:r>
                        <w:r>
                          <w:rPr>
                            <w:rFonts w:ascii="Open Sans"/>
                            <w:b/>
                            <w:color w:val="00497C"/>
                            <w:spacing w:val="-12"/>
                            <w:sz w:val="17"/>
                          </w:rPr>
                          <w:t xml:space="preserve"> </w:t>
                        </w:r>
                        <w:r>
                          <w:rPr>
                            <w:rFonts w:ascii="Open Sans"/>
                            <w:b/>
                            <w:color w:val="00497C"/>
                            <w:sz w:val="17"/>
                          </w:rPr>
                          <w:t>industry</w:t>
                        </w:r>
                        <w:r>
                          <w:rPr>
                            <w:rFonts w:ascii="Open Sans"/>
                            <w:b/>
                            <w:color w:val="00497C"/>
                            <w:spacing w:val="-11"/>
                            <w:sz w:val="17"/>
                          </w:rPr>
                          <w:t xml:space="preserve"> </w:t>
                        </w:r>
                        <w:r>
                          <w:rPr>
                            <w:rFonts w:ascii="Open Sans"/>
                            <w:b/>
                            <w:color w:val="00497C"/>
                            <w:sz w:val="17"/>
                          </w:rPr>
                          <w:t>in</w:t>
                        </w:r>
                        <w:r>
                          <w:rPr>
                            <w:rFonts w:ascii="Open Sans"/>
                            <w:b/>
                            <w:color w:val="00497C"/>
                            <w:spacing w:val="-11"/>
                            <w:sz w:val="17"/>
                          </w:rPr>
                          <w:t xml:space="preserve"> </w:t>
                        </w:r>
                        <w:r>
                          <w:rPr>
                            <w:rFonts w:ascii="Open Sans"/>
                            <w:b/>
                            <w:color w:val="00497C"/>
                            <w:sz w:val="17"/>
                          </w:rPr>
                          <w:t>the high growth scenario</w:t>
                        </w:r>
                      </w:p>
                      <w:p w:rsidR="00603CB0" w:rsidRDefault="009F7F2C">
                        <w:pPr>
                          <w:spacing w:before="151" w:line="371" w:lineRule="exact"/>
                          <w:rPr>
                            <w:rFonts w:ascii="Open Sans"/>
                            <w:b/>
                            <w:sz w:val="28"/>
                          </w:rPr>
                        </w:pPr>
                        <w:r>
                          <w:rPr>
                            <w:rFonts w:ascii="Open Sans"/>
                            <w:b/>
                            <w:color w:val="00497C"/>
                            <w:spacing w:val="-2"/>
                            <w:sz w:val="28"/>
                          </w:rPr>
                          <w:t>$2,461</w:t>
                        </w:r>
                      </w:p>
                      <w:p w:rsidR="00603CB0" w:rsidRDefault="009F7F2C">
                        <w:pPr>
                          <w:spacing w:line="359" w:lineRule="exact"/>
                          <w:rPr>
                            <w:rFonts w:ascii="Open Sans"/>
                            <w:b/>
                            <w:sz w:val="28"/>
                          </w:rPr>
                        </w:pPr>
                        <w:r>
                          <w:rPr>
                            <w:rFonts w:ascii="Open Sans"/>
                            <w:b/>
                            <w:color w:val="00497C"/>
                            <w:spacing w:val="-2"/>
                            <w:sz w:val="28"/>
                          </w:rPr>
                          <w:t>million</w:t>
                        </w:r>
                      </w:p>
                      <w:p w:rsidR="00603CB0" w:rsidRDefault="009F7F2C">
                        <w:pPr>
                          <w:spacing w:line="220" w:lineRule="exact"/>
                          <w:rPr>
                            <w:sz w:val="17"/>
                          </w:rPr>
                        </w:pPr>
                        <w:r>
                          <w:rPr>
                            <w:color w:val="231F20"/>
                            <w:sz w:val="17"/>
                          </w:rPr>
                          <w:t>direct</w:t>
                        </w:r>
                        <w:r>
                          <w:rPr>
                            <w:color w:val="231F20"/>
                            <w:spacing w:val="-2"/>
                            <w:sz w:val="17"/>
                          </w:rPr>
                          <w:t xml:space="preserve"> </w:t>
                        </w:r>
                        <w:r>
                          <w:rPr>
                            <w:color w:val="231F20"/>
                            <w:sz w:val="17"/>
                          </w:rPr>
                          <w:t>value</w:t>
                        </w:r>
                        <w:r>
                          <w:rPr>
                            <w:color w:val="231F20"/>
                            <w:spacing w:val="-1"/>
                            <w:sz w:val="17"/>
                          </w:rPr>
                          <w:t xml:space="preserve"> </w:t>
                        </w:r>
                        <w:r>
                          <w:rPr>
                            <w:color w:val="231F20"/>
                            <w:spacing w:val="-4"/>
                            <w:sz w:val="17"/>
                          </w:rPr>
                          <w:t>added</w:t>
                        </w:r>
                      </w:p>
                    </w:txbxContent>
                  </v:textbox>
                </v:shape>
                <v:shape id="docshape215" o:spid="_x0000_s1085" type="#_x0000_t202" style="position:absolute;left:2113;top:2572;width:190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rsidR="00603CB0" w:rsidRDefault="009F7F2C">
                        <w:pPr>
                          <w:rPr>
                            <w:rFonts w:ascii="Open Sans"/>
                            <w:b/>
                            <w:sz w:val="17"/>
                          </w:rPr>
                        </w:pPr>
                        <w:r>
                          <w:rPr>
                            <w:rFonts w:ascii="Open Sans"/>
                            <w:b/>
                            <w:color w:val="00AAE7"/>
                            <w:sz w:val="17"/>
                          </w:rPr>
                          <w:t>Minerals</w:t>
                        </w:r>
                        <w:r>
                          <w:rPr>
                            <w:rFonts w:ascii="Open Sans"/>
                            <w:b/>
                            <w:color w:val="00AAE7"/>
                            <w:spacing w:val="-6"/>
                            <w:sz w:val="17"/>
                          </w:rPr>
                          <w:t xml:space="preserve"> </w:t>
                        </w:r>
                        <w:r>
                          <w:rPr>
                            <w:rFonts w:ascii="Open Sans"/>
                            <w:b/>
                            <w:color w:val="00AAE7"/>
                            <w:spacing w:val="-2"/>
                            <w:sz w:val="17"/>
                          </w:rPr>
                          <w:t>industry</w:t>
                        </w:r>
                      </w:p>
                      <w:p w:rsidR="00603CB0" w:rsidRDefault="009F7F2C">
                        <w:pPr>
                          <w:spacing w:before="152" w:line="369" w:lineRule="exact"/>
                          <w:rPr>
                            <w:rFonts w:ascii="Open Sans"/>
                            <w:b/>
                            <w:sz w:val="28"/>
                          </w:rPr>
                        </w:pPr>
                        <w:r>
                          <w:rPr>
                            <w:rFonts w:ascii="Open Sans"/>
                            <w:b/>
                            <w:color w:val="00AAE7"/>
                            <w:sz w:val="28"/>
                          </w:rPr>
                          <w:t>$1,409</w:t>
                        </w:r>
                        <w:r>
                          <w:rPr>
                            <w:rFonts w:ascii="Open Sans"/>
                            <w:b/>
                            <w:color w:val="00AAE7"/>
                            <w:spacing w:val="-15"/>
                            <w:sz w:val="28"/>
                          </w:rPr>
                          <w:t xml:space="preserve"> </w:t>
                        </w:r>
                        <w:r>
                          <w:rPr>
                            <w:rFonts w:ascii="Open Sans"/>
                            <w:b/>
                            <w:color w:val="00AAE7"/>
                            <w:spacing w:val="-4"/>
                            <w:sz w:val="28"/>
                          </w:rPr>
                          <w:t>million</w:t>
                        </w:r>
                      </w:p>
                      <w:p w:rsidR="00603CB0" w:rsidRDefault="009F7F2C">
                        <w:pPr>
                          <w:spacing w:line="220" w:lineRule="exact"/>
                          <w:rPr>
                            <w:sz w:val="17"/>
                          </w:rPr>
                        </w:pPr>
                        <w:r>
                          <w:rPr>
                            <w:color w:val="231F20"/>
                            <w:sz w:val="17"/>
                          </w:rPr>
                          <w:t>direct</w:t>
                        </w:r>
                        <w:r>
                          <w:rPr>
                            <w:color w:val="231F20"/>
                            <w:spacing w:val="-2"/>
                            <w:sz w:val="17"/>
                          </w:rPr>
                          <w:t xml:space="preserve"> </w:t>
                        </w:r>
                        <w:r>
                          <w:rPr>
                            <w:color w:val="231F20"/>
                            <w:sz w:val="17"/>
                          </w:rPr>
                          <w:t>value</w:t>
                        </w:r>
                        <w:r>
                          <w:rPr>
                            <w:color w:val="231F20"/>
                            <w:spacing w:val="-1"/>
                            <w:sz w:val="17"/>
                          </w:rPr>
                          <w:t xml:space="preserve"> </w:t>
                        </w:r>
                        <w:r>
                          <w:rPr>
                            <w:color w:val="231F20"/>
                            <w:spacing w:val="-4"/>
                            <w:sz w:val="17"/>
                          </w:rPr>
                          <w:t>added</w:t>
                        </w:r>
                      </w:p>
                      <w:p w:rsidR="00603CB0" w:rsidRDefault="009F7F2C">
                        <w:pPr>
                          <w:spacing w:before="11" w:line="369" w:lineRule="exact"/>
                          <w:rPr>
                            <w:rFonts w:ascii="Open Sans"/>
                            <w:b/>
                            <w:sz w:val="28"/>
                          </w:rPr>
                        </w:pPr>
                        <w:r>
                          <w:rPr>
                            <w:rFonts w:ascii="Open Sans"/>
                            <w:b/>
                            <w:color w:val="00AAE7"/>
                            <w:spacing w:val="-2"/>
                            <w:sz w:val="28"/>
                          </w:rPr>
                          <w:t>3,130</w:t>
                        </w:r>
                      </w:p>
                      <w:p w:rsidR="00603CB0" w:rsidRDefault="009F7F2C">
                        <w:pPr>
                          <w:spacing w:line="220" w:lineRule="exact"/>
                          <w:rPr>
                            <w:sz w:val="17"/>
                          </w:rPr>
                        </w:pPr>
                        <w:r>
                          <w:rPr>
                            <w:color w:val="231F20"/>
                            <w:sz w:val="17"/>
                          </w:rPr>
                          <w:t>direct</w:t>
                        </w:r>
                        <w:r>
                          <w:rPr>
                            <w:color w:val="231F20"/>
                            <w:spacing w:val="-1"/>
                            <w:sz w:val="17"/>
                          </w:rPr>
                          <w:t xml:space="preserve"> </w:t>
                        </w:r>
                        <w:r>
                          <w:rPr>
                            <w:color w:val="231F20"/>
                            <w:spacing w:val="-5"/>
                            <w:sz w:val="17"/>
                          </w:rPr>
                          <w:t>FTE</w:t>
                        </w:r>
                      </w:p>
                    </w:txbxContent>
                  </v:textbox>
                </v:shape>
                <v:shape id="docshape216" o:spid="_x0000_s1086" type="#_x0000_t202" style="position:absolute;left:8705;top:2594;width:78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" filled="f" stroked="f">
                  <v:textbox inset="0,0,0,0">
                    <w:txbxContent>
                      <w:p w:rsidR="00603CB0" w:rsidRDefault="009F7F2C">
                        <w:pPr>
                          <w:spacing w:line="369" w:lineRule="exact"/>
                          <w:rPr>
                            <w:rFonts w:ascii="Open Sans"/>
                            <w:b/>
                            <w:sz w:val="28"/>
                          </w:rPr>
                        </w:pPr>
                        <w:r>
                          <w:rPr>
                            <w:rFonts w:ascii="Open Sans"/>
                            <w:b/>
                            <w:color w:val="00497C"/>
                            <w:spacing w:val="-2"/>
                            <w:sz w:val="28"/>
                          </w:rPr>
                          <w:t>4,570</w:t>
                        </w:r>
                      </w:p>
                      <w:p w:rsidR="00603CB0" w:rsidRDefault="009F7F2C">
                        <w:pPr>
                          <w:spacing w:line="220" w:lineRule="exact"/>
                          <w:rPr>
                            <w:sz w:val="17"/>
                          </w:rPr>
                        </w:pPr>
                        <w:r>
                          <w:rPr>
                            <w:color w:val="231F20"/>
                            <w:sz w:val="17"/>
                          </w:rPr>
                          <w:t>direct</w:t>
                        </w:r>
                        <w:r>
                          <w:rPr>
                            <w:color w:val="231F20"/>
                            <w:spacing w:val="-1"/>
                            <w:sz w:val="17"/>
                          </w:rPr>
                          <w:t xml:space="preserve"> </w:t>
                        </w:r>
                        <w:r>
                          <w:rPr>
                            <w:color w:val="231F20"/>
                            <w:spacing w:val="-5"/>
                            <w:sz w:val="17"/>
                          </w:rPr>
                          <w:t>FTE</w:t>
                        </w:r>
                      </w:p>
                    </w:txbxContent>
                  </v:textbox>
                </v:shape>
                <v:shape id="docshape217" o:spid="_x0000_s1087" type="#_x0000_t202" style="position:absolute;left:5841;top:3167;width:1521;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yWxQAAANwAAAAPAAAAZHJzL2Rvd25yZXYueG1sRI9Ba8JA&#10;FITvBf/D8oTe6sYK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AMLHyWxQAAANwAAAAP&#10;AAAAAAAAAAAAAAAAAAcCAABkcnMvZG93bnJldi54bWxQSwUGAAAAAAMAAwC3AAAA+QIAAAAA&#10;" filled="f" stroked="f">
                  <v:textbox inset="0,0,0,0">
                    <w:txbxContent>
                      <w:p w:rsidR="00603CB0" w:rsidRDefault="009F7F2C">
                        <w:pPr>
                          <w:spacing w:line="249" w:lineRule="auto"/>
                          <w:rPr>
                            <w:sz w:val="17"/>
                          </w:rPr>
                        </w:pPr>
                        <w:r>
                          <w:rPr>
                            <w:color w:val="231F20"/>
                            <w:sz w:val="17"/>
                          </w:rPr>
                          <w:t>Capitalise on the increase</w:t>
                        </w:r>
                        <w:r>
                          <w:rPr>
                            <w:color w:val="231F20"/>
                            <w:spacing w:val="-12"/>
                            <w:sz w:val="17"/>
                          </w:rPr>
                          <w:t xml:space="preserve"> </w:t>
                        </w:r>
                        <w:r>
                          <w:rPr>
                            <w:color w:val="231F20"/>
                            <w:sz w:val="17"/>
                          </w:rPr>
                          <w:t>in</w:t>
                        </w:r>
                        <w:r>
                          <w:rPr>
                            <w:color w:val="231F20"/>
                            <w:spacing w:val="-11"/>
                            <w:sz w:val="17"/>
                          </w:rPr>
                          <w:t xml:space="preserve"> </w:t>
                        </w:r>
                        <w:r>
                          <w:rPr>
                            <w:color w:val="231F20"/>
                            <w:sz w:val="17"/>
                          </w:rPr>
                          <w:t>demand for critical minerals</w:t>
                        </w:r>
                      </w:p>
                    </w:txbxContent>
                  </v:textbox>
                </v:shape>
                <v:shape id="docshape218" o:spid="_x0000_s1088" type="#_x0000_t202" style="position:absolute;left:4479;top:4718;width:219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TixQAAANwAAAAPAAAAZHJzL2Rvd25yZXYueG1sRI9Ba8JA&#10;FITvBf/D8oTe6sYi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CDxeTixQAAANwAAAAP&#10;AAAAAAAAAAAAAAAAAAcCAABkcnMvZG93bnJldi54bWxQSwUGAAAAAAMAAwC3AAAA+QIAAAAA&#10;" filled="f" stroked="f">
                  <v:textbox inset="0,0,0,0">
                    <w:txbxContent>
                      <w:p w:rsidR="00603CB0" w:rsidRDefault="009F7F2C">
                        <w:pPr>
                          <w:spacing w:line="249" w:lineRule="auto"/>
                          <w:ind w:right="5"/>
                          <w:rPr>
                            <w:sz w:val="17"/>
                          </w:rPr>
                        </w:pPr>
                        <w:r>
                          <w:rPr>
                            <w:color w:val="231F20"/>
                            <w:sz w:val="17"/>
                          </w:rPr>
                          <w:t>Strengthen</w:t>
                        </w:r>
                        <w:r>
                          <w:rPr>
                            <w:color w:val="231F20"/>
                            <w:spacing w:val="-5"/>
                            <w:sz w:val="17"/>
                          </w:rPr>
                          <w:t xml:space="preserve"> </w:t>
                        </w:r>
                        <w:r>
                          <w:rPr>
                            <w:color w:val="231F20"/>
                            <w:sz w:val="17"/>
                          </w:rPr>
                          <w:t>collaboration with</w:t>
                        </w:r>
                        <w:r>
                          <w:rPr>
                            <w:color w:val="231F20"/>
                            <w:spacing w:val="-12"/>
                            <w:sz w:val="17"/>
                          </w:rPr>
                          <w:t xml:space="preserve"> </w:t>
                        </w:r>
                        <w:r>
                          <w:rPr>
                            <w:color w:val="231F20"/>
                            <w:sz w:val="17"/>
                          </w:rPr>
                          <w:t>Aboriginal</w:t>
                        </w:r>
                        <w:r>
                          <w:rPr>
                            <w:color w:val="231F20"/>
                            <w:spacing w:val="-11"/>
                            <w:sz w:val="17"/>
                          </w:rPr>
                          <w:t xml:space="preserve"> </w:t>
                        </w:r>
                        <w:r>
                          <w:rPr>
                            <w:color w:val="231F20"/>
                            <w:sz w:val="17"/>
                          </w:rPr>
                          <w:t>communities</w:t>
                        </w:r>
                      </w:p>
                    </w:txbxContent>
                  </v:textbox>
                </v:shape>
                <v:shape id="docshape219" o:spid="_x0000_s1089" type="#_x0000_t202" style="position:absolute;left:8705;top:4631;width:84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" filled="f" stroked="f">
                  <v:textbox inset="0,0,0,0">
                    <w:txbxContent>
                      <w:p w:rsidR="00603CB0" w:rsidRDefault="009F7F2C">
                        <w:pPr>
                          <w:rPr>
                            <w:sz w:val="17"/>
                          </w:rPr>
                        </w:pPr>
                        <w:r>
                          <w:rPr>
                            <w:color w:val="231F20"/>
                            <w:sz w:val="17"/>
                          </w:rPr>
                          <w:t>Up</w:t>
                        </w:r>
                        <w:r>
                          <w:rPr>
                            <w:color w:val="231F20"/>
                            <w:spacing w:val="-4"/>
                            <w:sz w:val="17"/>
                          </w:rPr>
                          <w:t xml:space="preserve"> </w:t>
                        </w:r>
                        <w:r>
                          <w:rPr>
                            <w:color w:val="231F20"/>
                            <w:spacing w:val="-5"/>
                            <w:sz w:val="17"/>
                          </w:rPr>
                          <w:t>to</w:t>
                        </w:r>
                      </w:p>
                      <w:p w:rsidR="00603CB0" w:rsidRDefault="009F7F2C">
                        <w:pPr>
                          <w:spacing w:before="11"/>
                          <w:rPr>
                            <w:sz w:val="17"/>
                          </w:rPr>
                        </w:pPr>
                        <w:r>
                          <w:rPr>
                            <w:rFonts w:ascii="Open Sans"/>
                            <w:b/>
                            <w:color w:val="00497C"/>
                            <w:sz w:val="28"/>
                          </w:rPr>
                          <w:t>33</w:t>
                        </w:r>
                        <w:r>
                          <w:rPr>
                            <w:rFonts w:ascii="Open Sans"/>
                            <w:b/>
                            <w:color w:val="00497C"/>
                            <w:spacing w:val="-32"/>
                            <w:sz w:val="28"/>
                          </w:rPr>
                          <w:t xml:space="preserve"> </w:t>
                        </w:r>
                        <w:r>
                          <w:rPr>
                            <w:color w:val="231F20"/>
                            <w:spacing w:val="-2"/>
                            <w:sz w:val="17"/>
                          </w:rPr>
                          <w:t>mines</w:t>
                        </w:r>
                      </w:p>
                    </w:txbxContent>
                  </v:textbox>
                </v:shape>
                <v:shape id="docshape220" o:spid="_x0000_s1090" type="#_x0000_t202" style="position:absolute;left:2113;top:5716;width:48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rsidR="00603CB0" w:rsidRDefault="009F7F2C">
                        <w:pPr>
                          <w:spacing w:line="369" w:lineRule="exact"/>
                          <w:rPr>
                            <w:rFonts w:ascii="Open Sans"/>
                            <w:b/>
                            <w:sz w:val="28"/>
                          </w:rPr>
                        </w:pPr>
                        <w:r>
                          <w:rPr>
                            <w:rFonts w:ascii="Open Sans"/>
                            <w:b/>
                            <w:color w:val="00AAE7"/>
                            <w:sz w:val="28"/>
                          </w:rPr>
                          <w:t>8</w:t>
                        </w:r>
                      </w:p>
                      <w:p w:rsidR="00603CB0" w:rsidRDefault="009F7F2C">
                        <w:pPr>
                          <w:spacing w:line="220" w:lineRule="exact"/>
                          <w:rPr>
                            <w:sz w:val="17"/>
                          </w:rPr>
                        </w:pPr>
                        <w:r>
                          <w:rPr>
                            <w:color w:val="231F20"/>
                            <w:spacing w:val="-2"/>
                            <w:sz w:val="17"/>
                          </w:rPr>
                          <w:t>mines</w:t>
                        </w:r>
                      </w:p>
                    </w:txbxContent>
                  </v:textbox>
                </v:shape>
                <v:shape id="docshape221" o:spid="_x0000_s1091" type="#_x0000_t202" style="position:absolute;left:8809;top:5951;width:1074;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" filled="f" stroked="f">
                  <v:textbox inset="0,0,0,0">
                    <w:txbxContent>
                      <w:p w:rsidR="00603CB0" w:rsidRDefault="009F7F2C">
                        <w:pPr>
                          <w:rPr>
                            <w:rFonts w:ascii="Open Sans"/>
                            <w:b/>
                            <w:sz w:val="17"/>
                          </w:rPr>
                        </w:pPr>
                        <w:r>
                          <w:rPr>
                            <w:rFonts w:ascii="Open Sans"/>
                            <w:b/>
                            <w:color w:val="00497C"/>
                            <w:sz w:val="17"/>
                          </w:rPr>
                          <w:t>NT</w:t>
                        </w:r>
                        <w:r>
                          <w:rPr>
                            <w:rFonts w:ascii="Open Sans"/>
                            <w:b/>
                            <w:color w:val="00497C"/>
                            <w:spacing w:val="-3"/>
                            <w:sz w:val="17"/>
                          </w:rPr>
                          <w:t xml:space="preserve"> </w:t>
                        </w:r>
                        <w:r>
                          <w:rPr>
                            <w:rFonts w:ascii="Open Sans"/>
                            <w:b/>
                            <w:color w:val="00497C"/>
                            <w:spacing w:val="-2"/>
                            <w:sz w:val="17"/>
                          </w:rPr>
                          <w:t>economy</w:t>
                        </w:r>
                      </w:p>
                      <w:p w:rsidR="00603CB0" w:rsidRDefault="009F7F2C">
                        <w:pPr>
                          <w:spacing w:before="122" w:line="369" w:lineRule="exact"/>
                          <w:rPr>
                            <w:rFonts w:ascii="Open Sans"/>
                            <w:b/>
                            <w:sz w:val="28"/>
                          </w:rPr>
                        </w:pPr>
                        <w:r>
                          <w:rPr>
                            <w:rFonts w:ascii="Open Sans"/>
                            <w:b/>
                            <w:color w:val="00497C"/>
                            <w:spacing w:val="-4"/>
                            <w:sz w:val="28"/>
                          </w:rPr>
                          <w:t>168k</w:t>
                        </w:r>
                      </w:p>
                      <w:p w:rsidR="00603CB0" w:rsidRDefault="009F7F2C">
                        <w:pPr>
                          <w:spacing w:line="220" w:lineRule="exact"/>
                          <w:rPr>
                            <w:sz w:val="17"/>
                          </w:rPr>
                        </w:pPr>
                        <w:r>
                          <w:rPr>
                            <w:color w:val="231F20"/>
                            <w:spacing w:val="-4"/>
                            <w:sz w:val="17"/>
                          </w:rPr>
                          <w:t>jobs</w:t>
                        </w:r>
                      </w:p>
                    </w:txbxContent>
                  </v:textbox>
                </v:shape>
                <v:shape id="docshape222" o:spid="_x0000_s1092" type="#_x0000_t202" style="position:absolute;left:2113;top:6953;width:1074;height:1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rsidR="00603CB0" w:rsidRDefault="009F7F2C">
                        <w:pPr>
                          <w:rPr>
                            <w:rFonts w:ascii="Open Sans"/>
                            <w:b/>
                            <w:sz w:val="17"/>
                          </w:rPr>
                        </w:pPr>
                        <w:r>
                          <w:rPr>
                            <w:rFonts w:ascii="Open Sans"/>
                            <w:b/>
                            <w:color w:val="00AAE7"/>
                            <w:sz w:val="17"/>
                          </w:rPr>
                          <w:t>NT</w:t>
                        </w:r>
                        <w:r>
                          <w:rPr>
                            <w:rFonts w:ascii="Open Sans"/>
                            <w:b/>
                            <w:color w:val="00AAE7"/>
                            <w:spacing w:val="-3"/>
                            <w:sz w:val="17"/>
                          </w:rPr>
                          <w:t xml:space="preserve"> </w:t>
                        </w:r>
                        <w:r>
                          <w:rPr>
                            <w:rFonts w:ascii="Open Sans"/>
                            <w:b/>
                            <w:color w:val="00AAE7"/>
                            <w:spacing w:val="-2"/>
                            <w:sz w:val="17"/>
                          </w:rPr>
                          <w:t>economy</w:t>
                        </w:r>
                      </w:p>
                      <w:p w:rsidR="00603CB0" w:rsidRDefault="00603CB0">
                        <w:pPr>
                          <w:spacing w:before="5"/>
                          <w:rPr>
                            <w:rFonts w:ascii="Open Sans"/>
                            <w:b/>
                            <w:sz w:val="18"/>
                          </w:rPr>
                        </w:pPr>
                      </w:p>
                      <w:p w:rsidR="00603CB0" w:rsidRDefault="009F7F2C">
                        <w:pPr>
                          <w:spacing w:line="369" w:lineRule="exact"/>
                          <w:rPr>
                            <w:rFonts w:ascii="Open Sans"/>
                            <w:b/>
                            <w:sz w:val="28"/>
                          </w:rPr>
                        </w:pPr>
                        <w:r>
                          <w:rPr>
                            <w:rFonts w:ascii="Open Sans"/>
                            <w:b/>
                            <w:color w:val="00AAE7"/>
                            <w:spacing w:val="-4"/>
                            <w:sz w:val="28"/>
                          </w:rPr>
                          <w:t>131k</w:t>
                        </w:r>
                      </w:p>
                      <w:p w:rsidR="00603CB0" w:rsidRDefault="009F7F2C">
                        <w:pPr>
                          <w:spacing w:line="220" w:lineRule="exact"/>
                          <w:rPr>
                            <w:sz w:val="17"/>
                          </w:rPr>
                        </w:pPr>
                        <w:r>
                          <w:rPr>
                            <w:color w:val="231F20"/>
                            <w:spacing w:val="-4"/>
                            <w:sz w:val="17"/>
                          </w:rPr>
                          <w:t>jobs</w:t>
                        </w:r>
                      </w:p>
                    </w:txbxContent>
                  </v:textbox>
                </v:shape>
                <v:shape id="docshape223" o:spid="_x0000_s1093" type="#_x0000_t202" style="position:absolute;left:4592;top:7068;width:235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" filled="f" stroked="f">
                  <v:textbox inset="0,0,0,0">
                    <w:txbxContent>
                      <w:p w:rsidR="00603CB0" w:rsidRDefault="009F7F2C">
                        <w:pPr>
                          <w:spacing w:line="249" w:lineRule="auto"/>
                          <w:ind w:right="19"/>
                          <w:rPr>
                            <w:sz w:val="17"/>
                          </w:rPr>
                        </w:pPr>
                        <w:r>
                          <w:rPr>
                            <w:color w:val="231F20"/>
                            <w:sz w:val="17"/>
                          </w:rPr>
                          <w:t>Promote the NT’s reputation as</w:t>
                        </w:r>
                        <w:r>
                          <w:rPr>
                            <w:color w:val="231F20"/>
                            <w:spacing w:val="-10"/>
                            <w:sz w:val="17"/>
                          </w:rPr>
                          <w:t xml:space="preserve"> </w:t>
                        </w:r>
                        <w:r>
                          <w:rPr>
                            <w:color w:val="231F20"/>
                            <w:sz w:val="17"/>
                          </w:rPr>
                          <w:t>a</w:t>
                        </w:r>
                        <w:r>
                          <w:rPr>
                            <w:color w:val="231F20"/>
                            <w:spacing w:val="-10"/>
                            <w:sz w:val="17"/>
                          </w:rPr>
                          <w:t xml:space="preserve"> </w:t>
                        </w:r>
                        <w:r>
                          <w:rPr>
                            <w:color w:val="231F20"/>
                            <w:sz w:val="17"/>
                          </w:rPr>
                          <w:t>reliable</w:t>
                        </w:r>
                        <w:r>
                          <w:rPr>
                            <w:color w:val="231F20"/>
                            <w:spacing w:val="-10"/>
                            <w:sz w:val="17"/>
                          </w:rPr>
                          <w:t xml:space="preserve"> </w:t>
                        </w:r>
                        <w:r>
                          <w:rPr>
                            <w:color w:val="231F20"/>
                            <w:sz w:val="17"/>
                          </w:rPr>
                          <w:t>and</w:t>
                        </w:r>
                        <w:r>
                          <w:rPr>
                            <w:color w:val="231F20"/>
                            <w:spacing w:val="-10"/>
                            <w:sz w:val="17"/>
                          </w:rPr>
                          <w:t xml:space="preserve"> </w:t>
                        </w:r>
                        <w:r>
                          <w:rPr>
                            <w:color w:val="231F20"/>
                            <w:sz w:val="17"/>
                          </w:rPr>
                          <w:t>ethical</w:t>
                        </w:r>
                        <w:r>
                          <w:rPr>
                            <w:color w:val="231F20"/>
                            <w:spacing w:val="-10"/>
                            <w:sz w:val="17"/>
                          </w:rPr>
                          <w:t xml:space="preserve"> </w:t>
                        </w:r>
                        <w:r>
                          <w:rPr>
                            <w:color w:val="231F20"/>
                            <w:sz w:val="17"/>
                          </w:rPr>
                          <w:t>source of high-quality minerals</w:t>
                        </w:r>
                      </w:p>
                    </w:txbxContent>
                  </v:textbox>
                </v:shape>
                <v:shape id="docshape224" o:spid="_x0000_s1094" type="#_x0000_t202" style="position:absolute;left:8809;top:7145;width:690;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filled="f" stroked="f">
                  <v:textbox inset="0,0,0,0">
                    <w:txbxContent>
                      <w:p w:rsidR="00603CB0" w:rsidRDefault="009F7F2C">
                        <w:pPr>
                          <w:spacing w:line="369" w:lineRule="exact"/>
                          <w:rPr>
                            <w:rFonts w:ascii="Open Sans"/>
                            <w:b/>
                            <w:sz w:val="28"/>
                          </w:rPr>
                        </w:pPr>
                        <w:r>
                          <w:rPr>
                            <w:rFonts w:ascii="Open Sans"/>
                            <w:b/>
                            <w:color w:val="00497C"/>
                            <w:spacing w:val="-4"/>
                            <w:sz w:val="28"/>
                          </w:rPr>
                          <w:t>$40b</w:t>
                        </w:r>
                      </w:p>
                      <w:p w:rsidR="00603CB0" w:rsidRDefault="009F7F2C">
                        <w:pPr>
                          <w:spacing w:line="220" w:lineRule="exact"/>
                          <w:rPr>
                            <w:sz w:val="17"/>
                          </w:rPr>
                        </w:pPr>
                        <w:r>
                          <w:rPr>
                            <w:color w:val="231F20"/>
                            <w:sz w:val="17"/>
                          </w:rPr>
                          <w:t>in</w:t>
                        </w:r>
                        <w:r>
                          <w:rPr>
                            <w:color w:val="231F20"/>
                            <w:spacing w:val="-5"/>
                            <w:sz w:val="17"/>
                          </w:rPr>
                          <w:t xml:space="preserve"> GSP</w:t>
                        </w:r>
                      </w:p>
                    </w:txbxContent>
                  </v:textbox>
                </v:shape>
                <v:shape id="docshape225" o:spid="_x0000_s1095" type="#_x0000_t202" style="position:absolute;left:2113;top:7985;width:772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rsidR="00603CB0" w:rsidRDefault="009F7F2C">
                        <w:pPr>
                          <w:spacing w:line="336" w:lineRule="exact"/>
                          <w:ind w:right="378"/>
                          <w:jc w:val="right"/>
                          <w:rPr>
                            <w:rFonts w:ascii="Open Sans"/>
                            <w:b/>
                            <w:sz w:val="28"/>
                          </w:rPr>
                        </w:pPr>
                        <w:r>
                          <w:rPr>
                            <w:rFonts w:ascii="Open Sans"/>
                            <w:b/>
                            <w:color w:val="00497C"/>
                            <w:spacing w:val="-4"/>
                            <w:sz w:val="28"/>
                          </w:rPr>
                          <w:t>292k</w:t>
                        </w:r>
                      </w:p>
                      <w:p w:rsidR="00603CB0" w:rsidRDefault="009F7F2C">
                        <w:pPr>
                          <w:tabs>
                            <w:tab w:val="left" w:pos="6696"/>
                          </w:tabs>
                          <w:spacing w:line="324" w:lineRule="exact"/>
                          <w:rPr>
                            <w:sz w:val="17"/>
                          </w:rPr>
                        </w:pPr>
                        <w:r>
                          <w:rPr>
                            <w:rFonts w:ascii="Open Sans"/>
                            <w:b/>
                            <w:color w:val="00AAE7"/>
                            <w:spacing w:val="-4"/>
                            <w:position w:val="-4"/>
                            <w:sz w:val="28"/>
                          </w:rPr>
                          <w:t>$26b</w:t>
                        </w:r>
                        <w:r>
                          <w:rPr>
                            <w:rFonts w:ascii="Open Sans"/>
                            <w:b/>
                            <w:color w:val="00AAE7"/>
                            <w:position w:val="-4"/>
                            <w:sz w:val="28"/>
                          </w:rPr>
                          <w:tab/>
                        </w:r>
                        <w:r>
                          <w:rPr>
                            <w:color w:val="231F20"/>
                            <w:sz w:val="17"/>
                          </w:rPr>
                          <w:t>in</w:t>
                        </w:r>
                        <w:r>
                          <w:rPr>
                            <w:color w:val="231F20"/>
                            <w:spacing w:val="-7"/>
                            <w:sz w:val="17"/>
                          </w:rPr>
                          <w:t xml:space="preserve"> </w:t>
                        </w:r>
                        <w:r>
                          <w:rPr>
                            <w:color w:val="231F20"/>
                            <w:spacing w:val="-2"/>
                            <w:sz w:val="17"/>
                          </w:rPr>
                          <w:t>population</w:t>
                        </w:r>
                      </w:p>
                      <w:p w:rsidR="00603CB0" w:rsidRDefault="009F7F2C">
                        <w:pPr>
                          <w:spacing w:line="220" w:lineRule="exact"/>
                          <w:rPr>
                            <w:sz w:val="17"/>
                          </w:rPr>
                        </w:pPr>
                        <w:r>
                          <w:rPr>
                            <w:color w:val="231F20"/>
                            <w:sz w:val="17"/>
                          </w:rPr>
                          <w:t>in</w:t>
                        </w:r>
                        <w:r>
                          <w:rPr>
                            <w:color w:val="231F20"/>
                            <w:spacing w:val="-5"/>
                            <w:sz w:val="17"/>
                          </w:rPr>
                          <w:t xml:space="preserve"> GSP</w:t>
                        </w:r>
                      </w:p>
                    </w:txbxContent>
                  </v:textbox>
                </v:shape>
                <v:shape id="docshape226" o:spid="_x0000_s1096" type="#_x0000_t202" style="position:absolute;left:2113;top:9115;width:103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" filled="f" stroked="f">
                  <v:textbox inset="0,0,0,0">
                    <w:txbxContent>
                      <w:p w:rsidR="00603CB0" w:rsidRDefault="009F7F2C">
                        <w:pPr>
                          <w:spacing w:line="369" w:lineRule="exact"/>
                          <w:rPr>
                            <w:rFonts w:ascii="Open Sans"/>
                            <w:b/>
                            <w:sz w:val="28"/>
                          </w:rPr>
                        </w:pPr>
                        <w:r>
                          <w:rPr>
                            <w:rFonts w:ascii="Open Sans"/>
                            <w:b/>
                            <w:color w:val="00AAE7"/>
                            <w:spacing w:val="-4"/>
                            <w:sz w:val="28"/>
                          </w:rPr>
                          <w:t>246k</w:t>
                        </w:r>
                      </w:p>
                      <w:p w:rsidR="00603CB0" w:rsidRDefault="009F7F2C">
                        <w:pPr>
                          <w:spacing w:line="220" w:lineRule="exact"/>
                          <w:rPr>
                            <w:sz w:val="17"/>
                          </w:rPr>
                        </w:pPr>
                        <w:r>
                          <w:rPr>
                            <w:color w:val="231F20"/>
                            <w:sz w:val="17"/>
                          </w:rPr>
                          <w:t>in</w:t>
                        </w:r>
                        <w:r>
                          <w:rPr>
                            <w:color w:val="231F20"/>
                            <w:spacing w:val="-5"/>
                            <w:sz w:val="17"/>
                          </w:rPr>
                          <w:t xml:space="preserve"> </w:t>
                        </w:r>
                        <w:r>
                          <w:rPr>
                            <w:color w:val="231F20"/>
                            <w:spacing w:val="-2"/>
                            <w:sz w:val="17"/>
                          </w:rPr>
                          <w:t>population</w:t>
                        </w:r>
                      </w:p>
                    </w:txbxContent>
                  </v:textbox>
                </v:shape>
                <v:shape id="docshape227" o:spid="_x0000_s1097" type="#_x0000_t202" style="position:absolute;left:5322;top:9166;width:186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epLxQAAANwAAAAPAAAAZHJzL2Rvd25yZXYueG1sRI9Ba8JA&#10;FITvBf/D8oTe6kYF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CJ9epLxQAAANwAAAAP&#10;AAAAAAAAAAAAAAAAAAcCAABkcnMvZG93bnJldi54bWxQSwUGAAAAAAMAAwC3AAAA+QIAAAAA&#10;" filled="f" stroked="f">
                  <v:textbox inset="0,0,0,0">
                    <w:txbxContent>
                      <w:p w:rsidR="00603CB0" w:rsidRDefault="009F7F2C">
                        <w:pPr>
                          <w:spacing w:line="249" w:lineRule="auto"/>
                          <w:rPr>
                            <w:sz w:val="17"/>
                          </w:rPr>
                        </w:pPr>
                        <w:r>
                          <w:rPr>
                            <w:color w:val="231F20"/>
                            <w:sz w:val="17"/>
                          </w:rPr>
                          <w:t>Expand</w:t>
                        </w:r>
                        <w:r>
                          <w:rPr>
                            <w:color w:val="231F20"/>
                            <w:spacing w:val="-5"/>
                            <w:sz w:val="17"/>
                          </w:rPr>
                          <w:t xml:space="preserve"> </w:t>
                        </w:r>
                        <w:r>
                          <w:rPr>
                            <w:color w:val="231F20"/>
                            <w:sz w:val="17"/>
                          </w:rPr>
                          <w:t>downstream refining,</w:t>
                        </w:r>
                        <w:r>
                          <w:rPr>
                            <w:color w:val="231F20"/>
                            <w:spacing w:val="-10"/>
                            <w:sz w:val="17"/>
                          </w:rPr>
                          <w:t xml:space="preserve"> </w:t>
                        </w:r>
                        <w:r>
                          <w:rPr>
                            <w:color w:val="231F20"/>
                            <w:sz w:val="17"/>
                          </w:rPr>
                          <w:t>processing</w:t>
                        </w:r>
                        <w:r>
                          <w:rPr>
                            <w:color w:val="231F20"/>
                            <w:spacing w:val="-10"/>
                            <w:sz w:val="17"/>
                          </w:rPr>
                          <w:t xml:space="preserve"> </w:t>
                        </w:r>
                        <w:r>
                          <w:rPr>
                            <w:color w:val="231F20"/>
                            <w:sz w:val="17"/>
                          </w:rPr>
                          <w:t>and manufacturing</w:t>
                        </w:r>
                        <w:r>
                          <w:rPr>
                            <w:color w:val="231F20"/>
                            <w:spacing w:val="4"/>
                            <w:sz w:val="17"/>
                          </w:rPr>
                          <w:t xml:space="preserve"> </w:t>
                        </w:r>
                        <w:r>
                          <w:rPr>
                            <w:color w:val="231F20"/>
                            <w:spacing w:val="-2"/>
                            <w:sz w:val="17"/>
                          </w:rPr>
                          <w:t>activities</w:t>
                        </w:r>
                      </w:p>
                    </w:txbxContent>
                  </v:textbox>
                </v:shape>
                <v:shape id="docshape228" o:spid="_x0000_s1098" type="#_x0000_t202" style="position:absolute;left:1008;top:2023;width:32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" fillcolor="#00aae7" stroked="f">
                  <v:textbox inset="0,0,0,0">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v:textbox>
                </v:shape>
                <v:shape id="docshape229" o:spid="_x0000_s1099" type="#_x0000_t202" style="position:absolute;left:7601;top:151;width:32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" fillcolor="#00497c" stroked="f">
                  <v:textbox inset="0,0,0,0">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v:textbox>
                </v:shape>
                <w10:wrap type="topAndBottom" anchorx="page"/>
              </v:group>
            </w:pict>
          </mc:Fallback>
        </mc:AlternateContent>
      </w:r>
    </w:p>
    <w:p w:rsidR="00603CB0" w:rsidRDefault="009F7F2C">
      <w:pPr>
        <w:pStyle w:val="Heading3"/>
        <w:spacing w:before="325" w:after="97"/>
      </w:pPr>
      <w:r>
        <w:rPr>
          <w:color w:val="00AAE7"/>
        </w:rPr>
        <w:t>Prosperity</w:t>
      </w:r>
      <w:r>
        <w:rPr>
          <w:color w:val="00AAE7"/>
          <w:spacing w:val="-6"/>
        </w:rPr>
        <w:t xml:space="preserve"> </w:t>
      </w:r>
      <w:r>
        <w:rPr>
          <w:color w:val="00AAE7"/>
        </w:rPr>
        <w:t>in</w:t>
      </w:r>
      <w:r>
        <w:rPr>
          <w:color w:val="00AAE7"/>
          <w:spacing w:val="-3"/>
        </w:rPr>
        <w:t xml:space="preserve"> </w:t>
      </w:r>
      <w:r>
        <w:rPr>
          <w:color w:val="00AAE7"/>
        </w:rPr>
        <w:t>the</w:t>
      </w:r>
      <w:r>
        <w:rPr>
          <w:color w:val="00AAE7"/>
          <w:spacing w:val="-3"/>
        </w:rPr>
        <w:t xml:space="preserve"> </w:t>
      </w:r>
      <w:r>
        <w:rPr>
          <w:color w:val="00AAE7"/>
        </w:rPr>
        <w:t>minerals</w:t>
      </w:r>
      <w:r>
        <w:rPr>
          <w:color w:val="00AAE7"/>
          <w:spacing w:val="-3"/>
        </w:rPr>
        <w:t xml:space="preserve"> </w:t>
      </w:r>
      <w:r>
        <w:rPr>
          <w:color w:val="00AAE7"/>
        </w:rPr>
        <w:t>industry</w:t>
      </w:r>
      <w:r>
        <w:rPr>
          <w:color w:val="00AAE7"/>
          <w:spacing w:val="-3"/>
        </w:rPr>
        <w:t xml:space="preserve"> </w:t>
      </w:r>
      <w:r>
        <w:rPr>
          <w:color w:val="00AAE7"/>
        </w:rPr>
        <w:t>is</w:t>
      </w:r>
      <w:r>
        <w:rPr>
          <w:color w:val="00AAE7"/>
          <w:spacing w:val="-3"/>
        </w:rPr>
        <w:t xml:space="preserve"> </w:t>
      </w:r>
      <w:r>
        <w:rPr>
          <w:color w:val="00AAE7"/>
        </w:rPr>
        <w:t>shared</w:t>
      </w:r>
      <w:r>
        <w:rPr>
          <w:color w:val="00AAE7"/>
          <w:spacing w:val="-3"/>
        </w:rPr>
        <w:t xml:space="preserve"> </w:t>
      </w:r>
      <w:r>
        <w:rPr>
          <w:color w:val="00AAE7"/>
        </w:rPr>
        <w:t>by</w:t>
      </w:r>
      <w:r>
        <w:rPr>
          <w:color w:val="00AAE7"/>
          <w:spacing w:val="-3"/>
        </w:rPr>
        <w:t xml:space="preserve"> </w:t>
      </w:r>
      <w:r>
        <w:rPr>
          <w:color w:val="00AAE7"/>
        </w:rPr>
        <w:t>its</w:t>
      </w:r>
      <w:r>
        <w:rPr>
          <w:color w:val="00AAE7"/>
          <w:spacing w:val="-3"/>
        </w:rPr>
        <w:t xml:space="preserve"> </w:t>
      </w:r>
      <w:r>
        <w:rPr>
          <w:color w:val="00AAE7"/>
        </w:rPr>
        <w:t>upstream</w:t>
      </w:r>
      <w:r>
        <w:rPr>
          <w:color w:val="00AAE7"/>
          <w:spacing w:val="-3"/>
        </w:rPr>
        <w:t xml:space="preserve"> </w:t>
      </w:r>
      <w:r>
        <w:rPr>
          <w:color w:val="00AAE7"/>
        </w:rPr>
        <w:t>and</w:t>
      </w:r>
      <w:r>
        <w:rPr>
          <w:color w:val="00AAE7"/>
          <w:spacing w:val="-3"/>
        </w:rPr>
        <w:t xml:space="preserve"> </w:t>
      </w:r>
      <w:r>
        <w:rPr>
          <w:color w:val="00AAE7"/>
        </w:rPr>
        <w:t>downstream</w:t>
      </w:r>
      <w:r>
        <w:rPr>
          <w:color w:val="00AAE7"/>
          <w:spacing w:val="-3"/>
        </w:rPr>
        <w:t xml:space="preserve"> </w:t>
      </w:r>
      <w:r>
        <w:rPr>
          <w:color w:val="00AAE7"/>
          <w:spacing w:val="-2"/>
        </w:rPr>
        <w:t>industries…</w:t>
      </w:r>
    </w:p>
    <w:p w:rsidR="00603CB0" w:rsidRDefault="009F7F2C">
      <w:pPr>
        <w:pStyle w:val="BodyText"/>
        <w:ind w:left="165"/>
        <w:rPr>
          <w:rFonts w:ascii="Open Sans"/>
          <w:sz w:val="20"/>
        </w:rPr>
      </w:pPr>
      <w:r>
        <w:rPr>
          <w:rFonts w:ascii="Open Sans"/>
          <w:noProof/>
          <w:sz w:val="20"/>
          <w:lang w:val="en-AU" w:eastAsia="en-AU"/>
        </w:rPr>
        <mc:AlternateContent>
          <mc:Choice Requires="wpg">
            <w:drawing>
              <wp:inline distT="0" distB="0" distL="0" distR="0">
                <wp:extent cx="6278880" cy="187325"/>
                <wp:effectExtent l="9525" t="0" r="0" b="3810"/>
                <wp:docPr id="825"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0" y="0"/>
                          <a:chExt cx="9888" cy="295"/>
                        </a:xfrm>
                      </wpg:grpSpPr>
                      <wps:wsp>
                        <wps:cNvPr id="826" name="Line 810"/>
                        <wps:cNvCnPr>
                          <a:cxnSpLocks noChangeShapeType="1"/>
                        </wps:cNvCnPr>
                        <wps:spPr bwMode="auto">
                          <a:xfrm>
                            <a:off x="4965" y="147"/>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827" name="Line 809"/>
                        <wps:cNvCnPr>
                          <a:cxnSpLocks noChangeShapeType="1"/>
                        </wps:cNvCnPr>
                        <wps:spPr bwMode="auto">
                          <a:xfrm>
                            <a:off x="0" y="147"/>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828" name="docshape231"/>
                        <wps:cNvSpPr>
                          <a:spLocks/>
                        </wps:cNvSpPr>
                        <wps:spPr bwMode="auto">
                          <a:xfrm>
                            <a:off x="4861" y="81"/>
                            <a:ext cx="182" cy="133"/>
                          </a:xfrm>
                          <a:custGeom>
                            <a:avLst/>
                            <a:gdLst>
                              <a:gd name="T0" fmla="+- 0 4862 4862"/>
                              <a:gd name="T1" fmla="*/ T0 w 182"/>
                              <a:gd name="T2" fmla="+- 0 81 81"/>
                              <a:gd name="T3" fmla="*/ 81 h 133"/>
                              <a:gd name="T4" fmla="+- 0 4862 4862"/>
                              <a:gd name="T5" fmla="*/ T4 w 182"/>
                              <a:gd name="T6" fmla="+- 0 213 81"/>
                              <a:gd name="T7" fmla="*/ 213 h 133"/>
                              <a:gd name="T8" fmla="+- 0 5043 4862"/>
                              <a:gd name="T9" fmla="*/ T8 w 182"/>
                              <a:gd name="T10" fmla="+- 0 147 81"/>
                              <a:gd name="T11" fmla="*/ 147 h 133"/>
                              <a:gd name="T12" fmla="+- 0 4862 4862"/>
                              <a:gd name="T13" fmla="*/ T12 w 182"/>
                              <a:gd name="T14" fmla="+- 0 81 81"/>
                              <a:gd name="T15" fmla="*/ 81 h 133"/>
                            </a:gdLst>
                            <a:ahLst/>
                            <a:cxnLst>
                              <a:cxn ang="0">
                                <a:pos x="T1" y="T3"/>
                              </a:cxn>
                              <a:cxn ang="0">
                                <a:pos x="T5" y="T7"/>
                              </a:cxn>
                              <a:cxn ang="0">
                                <a:pos x="T9" y="T11"/>
                              </a:cxn>
                              <a:cxn ang="0">
                                <a:pos x="T13" y="T15"/>
                              </a:cxn>
                            </a:cxnLst>
                            <a:rect l="0" t="0" r="r" b="b"/>
                            <a:pathLst>
                              <a:path w="182" h="133">
                                <a:moveTo>
                                  <a:pt x="0" y="0"/>
                                </a:moveTo>
                                <a:lnTo>
                                  <a:pt x="0" y="132"/>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9" name="docshape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docshape2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86" y="0"/>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1D037E4" id="docshapegroup230" o:spid="_x0000_s1026" style="width:494.4pt;height:14.75pt;mso-position-horizontal-relative:char;mso-position-vertical-relative:line"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">
                <v:line id="Line 810" o:spid="_x0000_s1027" style="position:absolute;visibility:visible;mso-wrap-style:square" from="4965,147" to="958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" strokecolor="#00497c" strokeweight=".5pt"/>
                <v:line id="Line 809" o:spid="_x0000_s1028" style="position:absolute;visibility:visible;mso-wrap-style:square" from="0,147" to="489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" strokecolor="#00aae7" strokeweight=".5pt"/>
                <v:shape id="docshape231" o:spid="_x0000_s1029" style="position:absolute;left:4861;top:81;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" path="m,l,132,181,66,,xe" fillcolor="#00aae7" stroked="f">
                  <v:path arrowok="t" o:connecttype="custom" o:connectlocs="0,81;0,213;181,147;0,81" o:connectangles="0,0,0,0"/>
                </v:shape>
                <v:shape id="docshape232" o:spid="_x0000_s1030" type="#_x0000_t75" style="position:absolute;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">
                  <v:imagedata r:id="rId32" o:title=""/>
                </v:shape>
                <v:shape id="docshape233" o:spid="_x0000_s1031" type="#_x0000_t75" style="position:absolute;left:9586;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">
                  <v:imagedata r:id="rId33" o:title=""/>
                </v:shape>
                <w10:anchorlock/>
              </v:group>
            </w:pict>
          </mc:Fallback>
        </mc:AlternateContent>
      </w:r>
    </w:p>
    <w:p w:rsidR="00603CB0" w:rsidRDefault="00603CB0">
      <w:pPr>
        <w:rPr>
          <w:rFonts w:ascii="Open Sans"/>
          <w:sz w:val="20"/>
        </w:rPr>
        <w:sectPr w:rsidR="00603CB0">
          <w:pgSz w:w="11910" w:h="16840"/>
          <w:pgMar w:top="420" w:right="820" w:bottom="280" w:left="840" w:header="720" w:footer="720" w:gutter="0"/>
          <w:cols w:space="720"/>
        </w:sectPr>
      </w:pPr>
    </w:p>
    <w:p w:rsidR="00603CB0" w:rsidRDefault="00603CB0">
      <w:pPr>
        <w:pStyle w:val="BodyText"/>
        <w:rPr>
          <w:rFonts w:ascii="Open Sans"/>
          <w:b/>
          <w:sz w:val="22"/>
        </w:rPr>
      </w:pPr>
    </w:p>
    <w:p w:rsidR="00603CB0" w:rsidRDefault="009F7F2C">
      <w:pPr>
        <w:spacing w:before="193"/>
        <w:ind w:left="1367"/>
        <w:rPr>
          <w:rFonts w:ascii="Open Sans"/>
          <w:b/>
          <w:sz w:val="17"/>
        </w:rPr>
      </w:pPr>
      <w:r>
        <w:rPr>
          <w:rFonts w:ascii="Open Sans"/>
          <w:b/>
          <w:color w:val="231F20"/>
          <w:sz w:val="17"/>
        </w:rPr>
        <w:t>Upstream</w:t>
      </w:r>
      <w:r>
        <w:rPr>
          <w:rFonts w:ascii="Open Sans"/>
          <w:b/>
          <w:color w:val="231F20"/>
          <w:spacing w:val="-2"/>
          <w:sz w:val="17"/>
        </w:rPr>
        <w:t xml:space="preserve"> industries</w:t>
      </w:r>
    </w:p>
    <w:p w:rsidR="00603CB0" w:rsidRDefault="009F7F2C">
      <w:pPr>
        <w:pStyle w:val="ListParagraph"/>
        <w:numPr>
          <w:ilvl w:val="2"/>
          <w:numId w:val="72"/>
        </w:numPr>
        <w:tabs>
          <w:tab w:val="left" w:pos="142"/>
        </w:tabs>
        <w:spacing w:before="37"/>
        <w:ind w:left="141" w:right="38"/>
        <w:jc w:val="right"/>
        <w:rPr>
          <w:sz w:val="17"/>
        </w:rPr>
      </w:pPr>
      <w:r>
        <w:rPr>
          <w:color w:val="231F20"/>
          <w:sz w:val="17"/>
        </w:rPr>
        <w:t>Mining</w:t>
      </w:r>
      <w:r>
        <w:rPr>
          <w:color w:val="231F20"/>
          <w:spacing w:val="-4"/>
          <w:sz w:val="17"/>
        </w:rPr>
        <w:t xml:space="preserve"> </w:t>
      </w:r>
      <w:r>
        <w:rPr>
          <w:color w:val="231F20"/>
          <w:sz w:val="17"/>
        </w:rPr>
        <w:t>equipment,</w:t>
      </w:r>
      <w:r>
        <w:rPr>
          <w:color w:val="231F20"/>
          <w:spacing w:val="-4"/>
          <w:sz w:val="17"/>
        </w:rPr>
        <w:t xml:space="preserve"> </w:t>
      </w:r>
      <w:r>
        <w:rPr>
          <w:color w:val="231F20"/>
          <w:spacing w:val="-2"/>
          <w:sz w:val="17"/>
        </w:rPr>
        <w:t>technology</w:t>
      </w:r>
    </w:p>
    <w:p w:rsidR="00603CB0" w:rsidRDefault="009F7F2C">
      <w:pPr>
        <w:pStyle w:val="BodyText"/>
        <w:spacing w:before="9"/>
        <w:ind w:right="38"/>
        <w:jc w:val="right"/>
      </w:pPr>
      <w:r>
        <w:rPr>
          <w:color w:val="231F20"/>
        </w:rPr>
        <w:t>and</w:t>
      </w:r>
      <w:r>
        <w:rPr>
          <w:color w:val="231F20"/>
          <w:spacing w:val="1"/>
        </w:rPr>
        <w:t xml:space="preserve"> </w:t>
      </w:r>
      <w:r>
        <w:rPr>
          <w:color w:val="231F20"/>
        </w:rPr>
        <w:t>services</w:t>
      </w:r>
      <w:r>
        <w:rPr>
          <w:color w:val="231F20"/>
          <w:spacing w:val="2"/>
        </w:rPr>
        <w:t xml:space="preserve"> </w:t>
      </w:r>
      <w:r>
        <w:rPr>
          <w:color w:val="231F20"/>
          <w:spacing w:val="-2"/>
        </w:rPr>
        <w:t>(METS)</w:t>
      </w:r>
    </w:p>
    <w:p w:rsidR="00603CB0" w:rsidRDefault="009F7F2C">
      <w:pPr>
        <w:pStyle w:val="ListParagraph"/>
        <w:numPr>
          <w:ilvl w:val="3"/>
          <w:numId w:val="72"/>
        </w:numPr>
        <w:tabs>
          <w:tab w:val="left" w:pos="142"/>
        </w:tabs>
        <w:spacing w:before="37"/>
        <w:ind w:left="141" w:right="38"/>
        <w:jc w:val="right"/>
        <w:rPr>
          <w:sz w:val="17"/>
        </w:rPr>
      </w:pPr>
      <w:r>
        <w:rPr>
          <w:color w:val="231F20"/>
          <w:sz w:val="17"/>
        </w:rPr>
        <w:t>Transport</w:t>
      </w:r>
      <w:r>
        <w:rPr>
          <w:color w:val="231F20"/>
          <w:spacing w:val="-6"/>
          <w:sz w:val="17"/>
        </w:rPr>
        <w:t xml:space="preserve"> </w:t>
      </w:r>
      <w:r>
        <w:rPr>
          <w:color w:val="231F20"/>
          <w:sz w:val="17"/>
        </w:rPr>
        <w:t>and</w:t>
      </w:r>
      <w:r>
        <w:rPr>
          <w:color w:val="231F20"/>
          <w:spacing w:val="-5"/>
          <w:sz w:val="17"/>
        </w:rPr>
        <w:t xml:space="preserve"> </w:t>
      </w:r>
      <w:r>
        <w:rPr>
          <w:color w:val="231F20"/>
          <w:spacing w:val="-2"/>
          <w:sz w:val="17"/>
        </w:rPr>
        <w:t>logistics</w:t>
      </w:r>
    </w:p>
    <w:p w:rsidR="00603CB0" w:rsidRDefault="009F7F2C">
      <w:pPr>
        <w:pStyle w:val="ListParagraph"/>
        <w:numPr>
          <w:ilvl w:val="3"/>
          <w:numId w:val="72"/>
        </w:numPr>
        <w:tabs>
          <w:tab w:val="left" w:pos="142"/>
        </w:tabs>
        <w:spacing w:before="37"/>
        <w:ind w:left="141" w:right="38"/>
        <w:jc w:val="right"/>
        <w:rPr>
          <w:sz w:val="17"/>
        </w:rPr>
      </w:pPr>
      <w:r>
        <w:rPr>
          <w:color w:val="231F20"/>
          <w:sz w:val="17"/>
        </w:rPr>
        <w:t>Construction</w:t>
      </w:r>
      <w:r>
        <w:rPr>
          <w:color w:val="231F20"/>
          <w:spacing w:val="6"/>
          <w:sz w:val="17"/>
        </w:rPr>
        <w:t xml:space="preserve"> </w:t>
      </w:r>
      <w:r>
        <w:rPr>
          <w:color w:val="231F20"/>
          <w:spacing w:val="-2"/>
          <w:sz w:val="17"/>
        </w:rPr>
        <w:t>services</w:t>
      </w:r>
    </w:p>
    <w:p w:rsidR="00603CB0" w:rsidRDefault="009F7F2C">
      <w:pPr>
        <w:pStyle w:val="Heading3"/>
        <w:spacing w:line="211" w:lineRule="exact"/>
        <w:ind w:left="654"/>
      </w:pPr>
      <w:r>
        <w:rPr>
          <w:b w:val="0"/>
        </w:rPr>
        <w:br w:type="column"/>
      </w:r>
      <w:r>
        <w:rPr>
          <w:color w:val="00AAE7"/>
        </w:rPr>
        <w:t>Minerals</w:t>
      </w:r>
      <w:r>
        <w:rPr>
          <w:color w:val="00AAE7"/>
          <w:spacing w:val="-6"/>
        </w:rPr>
        <w:t xml:space="preserve"> </w:t>
      </w:r>
      <w:r>
        <w:rPr>
          <w:color w:val="00AAE7"/>
          <w:spacing w:val="-2"/>
        </w:rPr>
        <w:t>industry</w:t>
      </w:r>
    </w:p>
    <w:p w:rsidR="00603CB0" w:rsidRDefault="00603CB0">
      <w:pPr>
        <w:pStyle w:val="BodyText"/>
        <w:rPr>
          <w:rFonts w:ascii="Open Sans"/>
          <w:b/>
          <w:sz w:val="20"/>
        </w:rPr>
      </w:pPr>
    </w:p>
    <w:p w:rsidR="00603CB0" w:rsidRDefault="00603CB0">
      <w:pPr>
        <w:pStyle w:val="BodyText"/>
        <w:spacing w:before="3"/>
        <w:rPr>
          <w:rFonts w:ascii="Open Sans"/>
          <w:b/>
          <w:sz w:val="22"/>
        </w:rPr>
      </w:pPr>
    </w:p>
    <w:p w:rsidR="00603CB0" w:rsidRDefault="009F7F2C">
      <w:pPr>
        <w:tabs>
          <w:tab w:val="left" w:pos="779"/>
        </w:tabs>
        <w:ind w:left="-230"/>
        <w:rPr>
          <w:rFonts w:ascii="Open Sans"/>
          <w:sz w:val="20"/>
        </w:rPr>
      </w:pPr>
      <w:r>
        <w:rPr>
          <w:rFonts w:ascii="Open Sans"/>
          <w:noProof/>
          <w:sz w:val="20"/>
          <w:lang w:val="en-AU" w:eastAsia="en-AU"/>
        </w:rPr>
        <mc:AlternateContent>
          <mc:Choice Requires="wpg">
            <w:drawing>
              <wp:inline distT="0" distB="0" distL="0" distR="0">
                <wp:extent cx="279400" cy="440055"/>
                <wp:effectExtent l="5080" t="3810" r="1270" b="3810"/>
                <wp:docPr id="823"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440055"/>
                          <a:chOff x="0" y="0"/>
                          <a:chExt cx="440" cy="693"/>
                        </a:xfrm>
                      </wpg:grpSpPr>
                      <wps:wsp>
                        <wps:cNvPr id="824" name="docshape235"/>
                        <wps:cNvSpPr>
                          <a:spLocks/>
                        </wps:cNvSpPr>
                        <wps:spPr bwMode="auto">
                          <a:xfrm>
                            <a:off x="0" y="0"/>
                            <a:ext cx="440" cy="693"/>
                          </a:xfrm>
                          <a:custGeom>
                            <a:avLst/>
                            <a:gdLst>
                              <a:gd name="T0" fmla="*/ 439 w 440"/>
                              <a:gd name="T1" fmla="*/ 0 h 693"/>
                              <a:gd name="T2" fmla="*/ 0 w 440"/>
                              <a:gd name="T3" fmla="*/ 346 h 693"/>
                              <a:gd name="T4" fmla="*/ 439 w 440"/>
                              <a:gd name="T5" fmla="*/ 693 h 693"/>
                              <a:gd name="T6" fmla="*/ 439 w 440"/>
                              <a:gd name="T7" fmla="*/ 0 h 693"/>
                            </a:gdLst>
                            <a:ahLst/>
                            <a:cxnLst>
                              <a:cxn ang="0">
                                <a:pos x="T0" y="T1"/>
                              </a:cxn>
                              <a:cxn ang="0">
                                <a:pos x="T2" y="T3"/>
                              </a:cxn>
                              <a:cxn ang="0">
                                <a:pos x="T4" y="T5"/>
                              </a:cxn>
                              <a:cxn ang="0">
                                <a:pos x="T6" y="T7"/>
                              </a:cxn>
                            </a:cxnLst>
                            <a:rect l="0" t="0" r="r" b="b"/>
                            <a:pathLst>
                              <a:path w="440" h="693">
                                <a:moveTo>
                                  <a:pt x="439" y="0"/>
                                </a:moveTo>
                                <a:lnTo>
                                  <a:pt x="0" y="346"/>
                                </a:lnTo>
                                <a:lnTo>
                                  <a:pt x="439" y="693"/>
                                </a:lnTo>
                                <a:lnTo>
                                  <a:pt x="439"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1E9BDF" id="docshapegroup234" o:spid="_x0000_s1026" style="width:22pt;height:34.65pt;mso-position-horizontal-relative:char;mso-position-vertical-relative:line"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">
                <v:shape id="docshape235" o:spid="_x0000_s1027" style="position:absolute;width:440;height:693;visibility:visible;mso-wrap-style:square;v-text-anchor:top" coordsize="44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" path="m439,l,346,439,693,439,xe" fillcolor="#00aae7" stroked="f">
                  <v:path arrowok="t" o:connecttype="custom" o:connectlocs="439,0;0,346;439,693;439,0" o:connectangles="0,0,0,0"/>
                </v:shape>
                <w10:anchorlock/>
              </v:group>
            </w:pict>
          </mc:Fallback>
        </mc:AlternateContent>
      </w:r>
      <w:r>
        <w:rPr>
          <w:rFonts w:ascii="Open Sans"/>
          <w:sz w:val="20"/>
        </w:rPr>
        <w:tab/>
      </w:r>
      <w:r>
        <w:rPr>
          <w:rFonts w:ascii="Open Sans"/>
          <w:noProof/>
          <w:position w:val="37"/>
          <w:sz w:val="20"/>
          <w:lang w:val="en-AU" w:eastAsia="en-AU"/>
        </w:rPr>
        <mc:AlternateContent>
          <mc:Choice Requires="wpg">
            <w:drawing>
              <wp:inline distT="0" distB="0" distL="0" distR="0">
                <wp:extent cx="99695" cy="101600"/>
                <wp:effectExtent l="7620" t="6985" r="6985" b="5715"/>
                <wp:docPr id="821" name="docshapegroup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101600"/>
                          <a:chOff x="0" y="0"/>
                          <a:chExt cx="157" cy="160"/>
                        </a:xfrm>
                      </wpg:grpSpPr>
                      <wps:wsp>
                        <wps:cNvPr id="822" name="docshape237"/>
                        <wps:cNvSpPr>
                          <a:spLocks/>
                        </wps:cNvSpPr>
                        <wps:spPr bwMode="auto">
                          <a:xfrm>
                            <a:off x="0" y="0"/>
                            <a:ext cx="157" cy="160"/>
                          </a:xfrm>
                          <a:custGeom>
                            <a:avLst/>
                            <a:gdLst>
                              <a:gd name="T0" fmla="*/ 78 w 157"/>
                              <a:gd name="T1" fmla="*/ 0 h 160"/>
                              <a:gd name="T2" fmla="*/ 78 w 157"/>
                              <a:gd name="T3" fmla="*/ 160 h 160"/>
                              <a:gd name="T4" fmla="*/ 0 w 157"/>
                              <a:gd name="T5" fmla="*/ 80 h 160"/>
                              <a:gd name="T6" fmla="*/ 156 w 157"/>
                              <a:gd name="T7" fmla="*/ 80 h 160"/>
                            </a:gdLst>
                            <a:ahLst/>
                            <a:cxnLst>
                              <a:cxn ang="0">
                                <a:pos x="T0" y="T1"/>
                              </a:cxn>
                              <a:cxn ang="0">
                                <a:pos x="T2" y="T3"/>
                              </a:cxn>
                              <a:cxn ang="0">
                                <a:pos x="T4" y="T5"/>
                              </a:cxn>
                              <a:cxn ang="0">
                                <a:pos x="T6" y="T7"/>
                              </a:cxn>
                            </a:cxnLst>
                            <a:rect l="0" t="0" r="r" b="b"/>
                            <a:pathLst>
                              <a:path w="157" h="160">
                                <a:moveTo>
                                  <a:pt x="78" y="0"/>
                                </a:moveTo>
                                <a:lnTo>
                                  <a:pt x="78" y="160"/>
                                </a:lnTo>
                                <a:moveTo>
                                  <a:pt x="0" y="80"/>
                                </a:moveTo>
                                <a:lnTo>
                                  <a:pt x="156" y="8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F1B57A" id="docshapegroup236" o:spid="_x0000_s1026" style="width:7.85pt;height:8pt;mso-position-horizontal-relative:char;mso-position-vertical-relative:line"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">
                <v:shape id="docshape237" o:spid="_x0000_s1027" style="position:absolute;width:157;height:16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" path="m78,r,160m,80r156,e" filled="f" strokecolor="#91d9f8" strokeweight=".5pt">
                  <v:path arrowok="t" o:connecttype="custom" o:connectlocs="78,0;78,160;0,80;156,80" o:connectangles="0,0,0,0"/>
                </v:shape>
                <w10:anchorlock/>
              </v:group>
            </w:pict>
          </mc:Fallback>
        </mc:AlternateContent>
      </w:r>
    </w:p>
    <w:p w:rsidR="00603CB0" w:rsidRDefault="009F7F2C">
      <w:pPr>
        <w:pStyle w:val="BodyText"/>
        <w:spacing w:before="12"/>
        <w:rPr>
          <w:rFonts w:ascii="Open Sans"/>
          <w:b/>
          <w:sz w:val="4"/>
        </w:rPr>
      </w:pPr>
      <w:r>
        <w:rPr>
          <w:noProof/>
          <w:lang w:val="en-AU" w:eastAsia="en-AU"/>
        </w:rPr>
        <mc:AlternateContent>
          <mc:Choice Requires="wps">
            <w:drawing>
              <wp:anchor distT="0" distB="0" distL="0" distR="0" simplePos="0" relativeHeight="487609344" behindDoc="1" locked="0" layoutInCell="1" allowOverlap="1">
                <wp:simplePos x="0" y="0"/>
                <wp:positionH relativeFrom="page">
                  <wp:posOffset>4076700</wp:posOffset>
                </wp:positionH>
                <wp:positionV relativeFrom="paragraph">
                  <wp:posOffset>60325</wp:posOffset>
                </wp:positionV>
                <wp:extent cx="99695" cy="101600"/>
                <wp:effectExtent l="0" t="0" r="0" b="0"/>
                <wp:wrapTopAndBottom/>
                <wp:docPr id="820"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01600"/>
                        </a:xfrm>
                        <a:custGeom>
                          <a:avLst/>
                          <a:gdLst>
                            <a:gd name="T0" fmla="+- 0 6498 6420"/>
                            <a:gd name="T1" fmla="*/ T0 w 157"/>
                            <a:gd name="T2" fmla="+- 0 95 95"/>
                            <a:gd name="T3" fmla="*/ 95 h 160"/>
                            <a:gd name="T4" fmla="+- 0 6498 6420"/>
                            <a:gd name="T5" fmla="*/ T4 w 157"/>
                            <a:gd name="T6" fmla="+- 0 255 95"/>
                            <a:gd name="T7" fmla="*/ 255 h 160"/>
                            <a:gd name="T8" fmla="+- 0 6420 6420"/>
                            <a:gd name="T9" fmla="*/ T8 w 157"/>
                            <a:gd name="T10" fmla="+- 0 175 95"/>
                            <a:gd name="T11" fmla="*/ 175 h 160"/>
                            <a:gd name="T12" fmla="+- 0 6576 6420"/>
                            <a:gd name="T13" fmla="*/ T12 w 157"/>
                            <a:gd name="T14" fmla="+- 0 175 95"/>
                            <a:gd name="T15" fmla="*/ 175 h 160"/>
                          </a:gdLst>
                          <a:ahLst/>
                          <a:cxnLst>
                            <a:cxn ang="0">
                              <a:pos x="T1" y="T3"/>
                            </a:cxn>
                            <a:cxn ang="0">
                              <a:pos x="T5" y="T7"/>
                            </a:cxn>
                            <a:cxn ang="0">
                              <a:pos x="T9" y="T11"/>
                            </a:cxn>
                            <a:cxn ang="0">
                              <a:pos x="T13" y="T15"/>
                            </a:cxn>
                          </a:cxnLst>
                          <a:rect l="0" t="0" r="r" b="b"/>
                          <a:pathLst>
                            <a:path w="157" h="160">
                              <a:moveTo>
                                <a:pt x="78" y="0"/>
                              </a:moveTo>
                              <a:lnTo>
                                <a:pt x="78" y="160"/>
                              </a:lnTo>
                              <a:moveTo>
                                <a:pt x="0" y="80"/>
                              </a:moveTo>
                              <a:lnTo>
                                <a:pt x="156" y="8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24F98" id="docshape238" o:spid="_x0000_s1026" style="position:absolute;margin-left:321pt;margin-top:4.75pt;width:7.85pt;height:8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" path="m78,r,160m,80r156,e" filled="f" strokecolor="#91d9f8" strokeweight=".5pt">
                <v:path arrowok="t" o:connecttype="custom" o:connectlocs="49530,60325;49530,161925;0,111125;99060,111125" o:connectangles="0,0,0,0"/>
                <w10:wrap type="topAndBottom" anchorx="page"/>
              </v:shape>
            </w:pict>
          </mc:Fallback>
        </mc:AlternateContent>
      </w:r>
    </w:p>
    <w:p w:rsidR="00603CB0" w:rsidRDefault="009F7F2C">
      <w:pPr>
        <w:rPr>
          <w:rFonts w:ascii="Open Sans"/>
          <w:b/>
        </w:rPr>
      </w:pPr>
      <w:r>
        <w:br w:type="column"/>
      </w:r>
    </w:p>
    <w:p w:rsidR="00603CB0" w:rsidRDefault="00603CB0">
      <w:pPr>
        <w:pStyle w:val="BodyText"/>
        <w:rPr>
          <w:rFonts w:ascii="Open Sans"/>
          <w:b/>
          <w:sz w:val="24"/>
        </w:rPr>
      </w:pPr>
    </w:p>
    <w:p w:rsidR="00603CB0" w:rsidRDefault="009F7F2C">
      <w:pPr>
        <w:pStyle w:val="Heading3"/>
        <w:ind w:left="654"/>
      </w:pPr>
      <w:r>
        <w:rPr>
          <w:color w:val="231F20"/>
        </w:rPr>
        <w:t>Downstream</w:t>
      </w:r>
      <w:r>
        <w:rPr>
          <w:color w:val="231F20"/>
          <w:spacing w:val="-2"/>
        </w:rPr>
        <w:t xml:space="preserve"> industries</w:t>
      </w:r>
    </w:p>
    <w:p w:rsidR="00603CB0" w:rsidRDefault="009F7F2C">
      <w:pPr>
        <w:pStyle w:val="ListParagraph"/>
        <w:numPr>
          <w:ilvl w:val="2"/>
          <w:numId w:val="72"/>
        </w:numPr>
        <w:tabs>
          <w:tab w:val="left" w:pos="797"/>
        </w:tabs>
        <w:spacing w:before="38" w:line="249" w:lineRule="auto"/>
        <w:ind w:left="796" w:right="957"/>
        <w:rPr>
          <w:sz w:val="17"/>
        </w:rPr>
      </w:pPr>
      <w:r>
        <w:rPr>
          <w:noProof/>
          <w:lang w:val="en-AU" w:eastAsia="en-AU"/>
        </w:rPr>
        <mc:AlternateContent>
          <mc:Choice Requires="wps">
            <w:drawing>
              <wp:anchor distT="0" distB="0" distL="114300" distR="114300" simplePos="0" relativeHeight="15755776" behindDoc="0" locked="0" layoutInCell="1" allowOverlap="1">
                <wp:simplePos x="0" y="0"/>
                <wp:positionH relativeFrom="page">
                  <wp:posOffset>4542155</wp:posOffset>
                </wp:positionH>
                <wp:positionV relativeFrom="paragraph">
                  <wp:posOffset>-45720</wp:posOffset>
                </wp:positionV>
                <wp:extent cx="279400" cy="440055"/>
                <wp:effectExtent l="0" t="0" r="0" b="0"/>
                <wp:wrapNone/>
                <wp:docPr id="819"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440055"/>
                        </a:xfrm>
                        <a:custGeom>
                          <a:avLst/>
                          <a:gdLst>
                            <a:gd name="T0" fmla="+- 0 7153 7153"/>
                            <a:gd name="T1" fmla="*/ T0 w 440"/>
                            <a:gd name="T2" fmla="+- 0 -72 -72"/>
                            <a:gd name="T3" fmla="*/ -72 h 693"/>
                            <a:gd name="T4" fmla="+- 0 7153 7153"/>
                            <a:gd name="T5" fmla="*/ T4 w 440"/>
                            <a:gd name="T6" fmla="+- 0 621 -72"/>
                            <a:gd name="T7" fmla="*/ 621 h 693"/>
                            <a:gd name="T8" fmla="+- 0 7592 7153"/>
                            <a:gd name="T9" fmla="*/ T8 w 440"/>
                            <a:gd name="T10" fmla="+- 0 275 -72"/>
                            <a:gd name="T11" fmla="*/ 275 h 693"/>
                            <a:gd name="T12" fmla="+- 0 7153 7153"/>
                            <a:gd name="T13" fmla="*/ T12 w 440"/>
                            <a:gd name="T14" fmla="+- 0 -72 -72"/>
                            <a:gd name="T15" fmla="*/ -72 h 693"/>
                          </a:gdLst>
                          <a:ahLst/>
                          <a:cxnLst>
                            <a:cxn ang="0">
                              <a:pos x="T1" y="T3"/>
                            </a:cxn>
                            <a:cxn ang="0">
                              <a:pos x="T5" y="T7"/>
                            </a:cxn>
                            <a:cxn ang="0">
                              <a:pos x="T9" y="T11"/>
                            </a:cxn>
                            <a:cxn ang="0">
                              <a:pos x="T13" y="T15"/>
                            </a:cxn>
                          </a:cxnLst>
                          <a:rect l="0" t="0" r="r" b="b"/>
                          <a:pathLst>
                            <a:path w="440" h="693">
                              <a:moveTo>
                                <a:pt x="0" y="0"/>
                              </a:moveTo>
                              <a:lnTo>
                                <a:pt x="0" y="693"/>
                              </a:lnTo>
                              <a:lnTo>
                                <a:pt x="439" y="347"/>
                              </a:lnTo>
                              <a:lnTo>
                                <a:pt x="0" y="0"/>
                              </a:lnTo>
                              <a:close/>
                            </a:path>
                          </a:pathLst>
                        </a:custGeom>
                        <a:solidFill>
                          <a:srgbClr val="00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09A5" id="docshape239" o:spid="_x0000_s1026" style="position:absolute;margin-left:357.65pt;margin-top:-3.6pt;width:22pt;height:34.6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" path="m,l,693,439,347,,xe" fillcolor="#00497c" stroked="f">
                <v:path arrowok="t" o:connecttype="custom" o:connectlocs="0,-45720;0,394335;278765,174625;0,-45720" o:connectangles="0,0,0,0"/>
                <w10:wrap anchorx="page"/>
              </v:shape>
            </w:pict>
          </mc:Fallback>
        </mc:AlternateContent>
      </w:r>
      <w:r>
        <w:rPr>
          <w:color w:val="231F20"/>
          <w:sz w:val="17"/>
        </w:rPr>
        <w:t>Mineral</w:t>
      </w:r>
      <w:r>
        <w:rPr>
          <w:color w:val="231F20"/>
          <w:spacing w:val="-9"/>
          <w:sz w:val="17"/>
        </w:rPr>
        <w:t xml:space="preserve"> </w:t>
      </w:r>
      <w:r>
        <w:rPr>
          <w:color w:val="231F20"/>
          <w:sz w:val="17"/>
        </w:rPr>
        <w:t>and</w:t>
      </w:r>
      <w:r>
        <w:rPr>
          <w:color w:val="231F20"/>
          <w:spacing w:val="-9"/>
          <w:sz w:val="17"/>
        </w:rPr>
        <w:t xml:space="preserve"> </w:t>
      </w:r>
      <w:r>
        <w:rPr>
          <w:color w:val="231F20"/>
          <w:sz w:val="17"/>
        </w:rPr>
        <w:t>metal</w:t>
      </w:r>
      <w:r>
        <w:rPr>
          <w:color w:val="231F20"/>
          <w:spacing w:val="-9"/>
          <w:sz w:val="17"/>
        </w:rPr>
        <w:t xml:space="preserve"> </w:t>
      </w:r>
      <w:r>
        <w:rPr>
          <w:color w:val="231F20"/>
          <w:sz w:val="17"/>
        </w:rPr>
        <w:t xml:space="preserve">product </w:t>
      </w:r>
      <w:r>
        <w:rPr>
          <w:color w:val="231F20"/>
          <w:spacing w:val="-2"/>
          <w:sz w:val="17"/>
        </w:rPr>
        <w:t>manufacturing</w:t>
      </w:r>
    </w:p>
    <w:p w:rsidR="00603CB0" w:rsidRDefault="009F7F2C">
      <w:pPr>
        <w:pStyle w:val="ListParagraph"/>
        <w:numPr>
          <w:ilvl w:val="2"/>
          <w:numId w:val="72"/>
        </w:numPr>
        <w:tabs>
          <w:tab w:val="left" w:pos="797"/>
        </w:tabs>
        <w:spacing w:before="27"/>
        <w:ind w:left="796" w:hanging="143"/>
        <w:rPr>
          <w:sz w:val="17"/>
        </w:rPr>
      </w:pPr>
      <w:r>
        <w:rPr>
          <w:color w:val="231F20"/>
          <w:sz w:val="17"/>
        </w:rPr>
        <w:t>Cement</w:t>
      </w:r>
      <w:r>
        <w:rPr>
          <w:color w:val="231F20"/>
          <w:spacing w:val="-7"/>
          <w:sz w:val="17"/>
        </w:rPr>
        <w:t xml:space="preserve"> </w:t>
      </w:r>
      <w:r>
        <w:rPr>
          <w:color w:val="231F20"/>
          <w:sz w:val="17"/>
        </w:rPr>
        <w:t>and</w:t>
      </w:r>
      <w:r>
        <w:rPr>
          <w:color w:val="231F20"/>
          <w:spacing w:val="-7"/>
          <w:sz w:val="17"/>
        </w:rPr>
        <w:t xml:space="preserve"> </w:t>
      </w:r>
      <w:r>
        <w:rPr>
          <w:color w:val="231F20"/>
          <w:sz w:val="17"/>
        </w:rPr>
        <w:t>concrete</w:t>
      </w:r>
      <w:r>
        <w:rPr>
          <w:color w:val="231F20"/>
          <w:spacing w:val="-6"/>
          <w:sz w:val="17"/>
        </w:rPr>
        <w:t xml:space="preserve"> </w:t>
      </w:r>
      <w:r>
        <w:rPr>
          <w:color w:val="231F20"/>
          <w:spacing w:val="-2"/>
          <w:sz w:val="17"/>
        </w:rPr>
        <w:t>manufacturing</w:t>
      </w:r>
    </w:p>
    <w:p w:rsidR="00603CB0" w:rsidRDefault="00603CB0">
      <w:pPr>
        <w:rPr>
          <w:sz w:val="17"/>
        </w:rPr>
        <w:sectPr w:rsidR="00603CB0">
          <w:type w:val="continuous"/>
          <w:pgSz w:w="11910" w:h="16840"/>
          <w:pgMar w:top="700" w:right="820" w:bottom="280" w:left="840" w:header="720" w:footer="720" w:gutter="0"/>
          <w:cols w:num="3" w:space="720" w:equalWidth="0">
            <w:col w:w="3159" w:space="544"/>
            <w:col w:w="2205" w:space="542"/>
            <w:col w:w="3800"/>
          </w:cols>
        </w:sectPr>
      </w:pPr>
    </w:p>
    <w:p w:rsidR="00603CB0" w:rsidRDefault="00603CB0">
      <w:pPr>
        <w:pStyle w:val="BodyText"/>
        <w:spacing w:before="5"/>
        <w:rPr>
          <w:sz w:val="12"/>
        </w:rPr>
      </w:pPr>
    </w:p>
    <w:p w:rsidR="00603CB0" w:rsidRDefault="009F7F2C">
      <w:pPr>
        <w:spacing w:before="100"/>
        <w:ind w:left="156"/>
        <w:rPr>
          <w:sz w:val="14"/>
        </w:rPr>
      </w:pPr>
      <w:r>
        <w:rPr>
          <w:noProof/>
          <w:lang w:val="en-AU" w:eastAsia="en-AU"/>
        </w:rPr>
        <mc:AlternateContent>
          <mc:Choice Requires="wps">
            <w:drawing>
              <wp:anchor distT="0" distB="0" distL="114300" distR="114300" simplePos="0" relativeHeight="15753728" behindDoc="0" locked="0" layoutInCell="1" allowOverlap="1">
                <wp:simplePos x="0" y="0"/>
                <wp:positionH relativeFrom="page">
                  <wp:posOffset>3531235</wp:posOffset>
                </wp:positionH>
                <wp:positionV relativeFrom="paragraph">
                  <wp:posOffset>-850900</wp:posOffset>
                </wp:positionV>
                <wp:extent cx="495935" cy="778510"/>
                <wp:effectExtent l="0" t="0" r="0" b="0"/>
                <wp:wrapNone/>
                <wp:docPr id="818"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778510"/>
                        </a:xfrm>
                        <a:custGeom>
                          <a:avLst/>
                          <a:gdLst>
                            <a:gd name="T0" fmla="+- 0 6342 5561"/>
                            <a:gd name="T1" fmla="*/ T0 w 781"/>
                            <a:gd name="T2" fmla="+- 0 -514 -1340"/>
                            <a:gd name="T3" fmla="*/ -514 h 1226"/>
                            <a:gd name="T4" fmla="+- 0 6336 5561"/>
                            <a:gd name="T5" fmla="*/ T4 w 781"/>
                            <a:gd name="T6" fmla="+- 0 -442 -1340"/>
                            <a:gd name="T7" fmla="*/ -442 h 1226"/>
                            <a:gd name="T8" fmla="+- 0 6318 5561"/>
                            <a:gd name="T9" fmla="*/ T8 w 781"/>
                            <a:gd name="T10" fmla="+- 0 -375 -1340"/>
                            <a:gd name="T11" fmla="*/ -375 h 1226"/>
                            <a:gd name="T12" fmla="+- 0 6289 5561"/>
                            <a:gd name="T13" fmla="*/ T12 w 781"/>
                            <a:gd name="T14" fmla="+- 0 -313 -1340"/>
                            <a:gd name="T15" fmla="*/ -313 h 1226"/>
                            <a:gd name="T16" fmla="+- 0 6250 5561"/>
                            <a:gd name="T17" fmla="*/ T16 w 781"/>
                            <a:gd name="T18" fmla="+- 0 -257 -1340"/>
                            <a:gd name="T19" fmla="*/ -257 h 1226"/>
                            <a:gd name="T20" fmla="+- 0 6203 5561"/>
                            <a:gd name="T21" fmla="*/ T20 w 781"/>
                            <a:gd name="T22" fmla="+- 0 -209 -1340"/>
                            <a:gd name="T23" fmla="*/ -209 h 1226"/>
                            <a:gd name="T24" fmla="+- 0 6149 5561"/>
                            <a:gd name="T25" fmla="*/ T24 w 781"/>
                            <a:gd name="T26" fmla="+- 0 -169 -1340"/>
                            <a:gd name="T27" fmla="*/ -169 h 1226"/>
                            <a:gd name="T28" fmla="+- 0 6088 5561"/>
                            <a:gd name="T29" fmla="*/ T28 w 781"/>
                            <a:gd name="T30" fmla="+- 0 -140 -1340"/>
                            <a:gd name="T31" fmla="*/ -140 h 1226"/>
                            <a:gd name="T32" fmla="+- 0 6022 5561"/>
                            <a:gd name="T33" fmla="*/ T32 w 781"/>
                            <a:gd name="T34" fmla="+- 0 -121 -1340"/>
                            <a:gd name="T35" fmla="*/ -121 h 1226"/>
                            <a:gd name="T36" fmla="+- 0 5952 5561"/>
                            <a:gd name="T37" fmla="*/ T36 w 781"/>
                            <a:gd name="T38" fmla="+- 0 -115 -1340"/>
                            <a:gd name="T39" fmla="*/ -115 h 1226"/>
                            <a:gd name="T40" fmla="+- 0 5882 5561"/>
                            <a:gd name="T41" fmla="*/ T40 w 781"/>
                            <a:gd name="T42" fmla="+- 0 -121 -1340"/>
                            <a:gd name="T43" fmla="*/ -121 h 1226"/>
                            <a:gd name="T44" fmla="+- 0 5815 5561"/>
                            <a:gd name="T45" fmla="*/ T44 w 781"/>
                            <a:gd name="T46" fmla="+- 0 -140 -1340"/>
                            <a:gd name="T47" fmla="*/ -140 h 1226"/>
                            <a:gd name="T48" fmla="+- 0 5755 5561"/>
                            <a:gd name="T49" fmla="*/ T48 w 781"/>
                            <a:gd name="T50" fmla="+- 0 -169 -1340"/>
                            <a:gd name="T51" fmla="*/ -169 h 1226"/>
                            <a:gd name="T52" fmla="+- 0 5700 5561"/>
                            <a:gd name="T53" fmla="*/ T52 w 781"/>
                            <a:gd name="T54" fmla="+- 0 -209 -1340"/>
                            <a:gd name="T55" fmla="*/ -209 h 1226"/>
                            <a:gd name="T56" fmla="+- 0 5653 5561"/>
                            <a:gd name="T57" fmla="*/ T56 w 781"/>
                            <a:gd name="T58" fmla="+- 0 -257 -1340"/>
                            <a:gd name="T59" fmla="*/ -257 h 1226"/>
                            <a:gd name="T60" fmla="+- 0 5615 5561"/>
                            <a:gd name="T61" fmla="*/ T60 w 781"/>
                            <a:gd name="T62" fmla="+- 0 -313 -1340"/>
                            <a:gd name="T63" fmla="*/ -313 h 1226"/>
                            <a:gd name="T64" fmla="+- 0 5586 5561"/>
                            <a:gd name="T65" fmla="*/ T64 w 781"/>
                            <a:gd name="T66" fmla="+- 0 -375 -1340"/>
                            <a:gd name="T67" fmla="*/ -375 h 1226"/>
                            <a:gd name="T68" fmla="+- 0 5568 5561"/>
                            <a:gd name="T69" fmla="*/ T68 w 781"/>
                            <a:gd name="T70" fmla="+- 0 -442 -1340"/>
                            <a:gd name="T71" fmla="*/ -442 h 1226"/>
                            <a:gd name="T72" fmla="+- 0 5561 5561"/>
                            <a:gd name="T73" fmla="*/ T72 w 781"/>
                            <a:gd name="T74" fmla="+- 0 -514 -1340"/>
                            <a:gd name="T75" fmla="*/ -514 h 1226"/>
                            <a:gd name="T76" fmla="+- 0 5622 5561"/>
                            <a:gd name="T77" fmla="*/ T76 w 781"/>
                            <a:gd name="T78" fmla="+- 0 -778 -1340"/>
                            <a:gd name="T79" fmla="*/ -778 h 1226"/>
                            <a:gd name="T80" fmla="+- 0 5757 5561"/>
                            <a:gd name="T81" fmla="*/ T80 w 781"/>
                            <a:gd name="T82" fmla="+- 0 -1047 -1340"/>
                            <a:gd name="T83" fmla="*/ -1047 h 1226"/>
                            <a:gd name="T84" fmla="+- 0 5891 5561"/>
                            <a:gd name="T85" fmla="*/ T84 w 781"/>
                            <a:gd name="T86" fmla="+- 0 -1256 -1340"/>
                            <a:gd name="T87" fmla="*/ -1256 h 1226"/>
                            <a:gd name="T88" fmla="+- 0 5952 5561"/>
                            <a:gd name="T89" fmla="*/ T88 w 781"/>
                            <a:gd name="T90" fmla="+- 0 -1340 -1340"/>
                            <a:gd name="T91" fmla="*/ -1340 h 1226"/>
                            <a:gd name="T92" fmla="+- 0 6177 5561"/>
                            <a:gd name="T93" fmla="*/ T92 w 781"/>
                            <a:gd name="T94" fmla="+- 0 -1042 -1340"/>
                            <a:gd name="T95" fmla="*/ -1042 h 1226"/>
                            <a:gd name="T96" fmla="+- 0 6293 5561"/>
                            <a:gd name="T97" fmla="*/ T96 w 781"/>
                            <a:gd name="T98" fmla="+- 0 -857 -1340"/>
                            <a:gd name="T99" fmla="*/ -857 h 1226"/>
                            <a:gd name="T100" fmla="+- 0 6336 5561"/>
                            <a:gd name="T101" fmla="*/ T100 w 781"/>
                            <a:gd name="T102" fmla="+- 0 -707 -1340"/>
                            <a:gd name="T103" fmla="*/ -707 h 1226"/>
                            <a:gd name="T104" fmla="+- 0 6342 5561"/>
                            <a:gd name="T105" fmla="*/ T104 w 781"/>
                            <a:gd name="T106" fmla="+- 0 -514 -1340"/>
                            <a:gd name="T107" fmla="*/ -514 h 1226"/>
                            <a:gd name="T108" fmla="+- 0 5822 5561"/>
                            <a:gd name="T109" fmla="*/ T108 w 781"/>
                            <a:gd name="T110" fmla="+- 0 -275 -1340"/>
                            <a:gd name="T111" fmla="*/ -275 h 1226"/>
                            <a:gd name="T112" fmla="+- 0 5874 5561"/>
                            <a:gd name="T113" fmla="*/ T112 w 781"/>
                            <a:gd name="T114" fmla="+- 0 -275 -1340"/>
                            <a:gd name="T115" fmla="*/ -275 h 1226"/>
                            <a:gd name="T116" fmla="+- 0 6004 5561"/>
                            <a:gd name="T117" fmla="*/ T116 w 781"/>
                            <a:gd name="T118" fmla="+- 0 -275 -1340"/>
                            <a:gd name="T119" fmla="*/ -275 h 1226"/>
                            <a:gd name="T120" fmla="+- 0 6056 5561"/>
                            <a:gd name="T121" fmla="*/ T120 w 781"/>
                            <a:gd name="T122" fmla="+- 0 -275 -1340"/>
                            <a:gd name="T123" fmla="*/ -275 h 1226"/>
                            <a:gd name="T124" fmla="+- 0 5900 5561"/>
                            <a:gd name="T125" fmla="*/ T124 w 781"/>
                            <a:gd name="T126" fmla="+- 0 -408 -1340"/>
                            <a:gd name="T127" fmla="*/ -408 h 1226"/>
                            <a:gd name="T128" fmla="+- 0 5952 5561"/>
                            <a:gd name="T129" fmla="*/ T128 w 781"/>
                            <a:gd name="T130" fmla="+- 0 -408 -1340"/>
                            <a:gd name="T131" fmla="*/ -408 h 1226"/>
                            <a:gd name="T132" fmla="+- 0 6134 5561"/>
                            <a:gd name="T133" fmla="*/ T132 w 781"/>
                            <a:gd name="T134" fmla="+- 0 -594 -1340"/>
                            <a:gd name="T135" fmla="*/ -594 h 1226"/>
                            <a:gd name="T136" fmla="+- 0 6186 5561"/>
                            <a:gd name="T137" fmla="*/ T136 w 781"/>
                            <a:gd name="T138" fmla="+- 0 -594 -1340"/>
                            <a:gd name="T139" fmla="*/ -594 h 1226"/>
                            <a:gd name="T140" fmla="+- 0 5743 5561"/>
                            <a:gd name="T141" fmla="*/ T140 w 781"/>
                            <a:gd name="T142" fmla="+- 0 -727 -1340"/>
                            <a:gd name="T143" fmla="*/ -727 h 1226"/>
                            <a:gd name="T144" fmla="+- 0 5796 5561"/>
                            <a:gd name="T145" fmla="*/ T144 w 781"/>
                            <a:gd name="T146" fmla="+- 0 -727 -1340"/>
                            <a:gd name="T147" fmla="*/ -727 h 1226"/>
                            <a:gd name="T148" fmla="+- 0 5691 5561"/>
                            <a:gd name="T149" fmla="*/ T148 w 781"/>
                            <a:gd name="T150" fmla="+- 0 -514 -1340"/>
                            <a:gd name="T151" fmla="*/ -514 h 1226"/>
                            <a:gd name="T152" fmla="+- 0 5770 5561"/>
                            <a:gd name="T153" fmla="*/ T152 w 781"/>
                            <a:gd name="T154" fmla="+- 0 -514 -1340"/>
                            <a:gd name="T155" fmla="*/ -514 h 1226"/>
                            <a:gd name="T156" fmla="+- 0 5822 5561"/>
                            <a:gd name="T157" fmla="*/ T156 w 781"/>
                            <a:gd name="T158" fmla="+- 0 -568 -1340"/>
                            <a:gd name="T159" fmla="*/ -568 h 1226"/>
                            <a:gd name="T160" fmla="+- 0 5900 5561"/>
                            <a:gd name="T161" fmla="*/ T160 w 781"/>
                            <a:gd name="T162" fmla="+- 0 -568 -1340"/>
                            <a:gd name="T163" fmla="*/ -568 h 1226"/>
                            <a:gd name="T164" fmla="+- 0 5952 5561"/>
                            <a:gd name="T165" fmla="*/ T164 w 781"/>
                            <a:gd name="T166" fmla="+- 0 -621 -1340"/>
                            <a:gd name="T167" fmla="*/ -621 h 1226"/>
                            <a:gd name="T168" fmla="+- 0 5952 5561"/>
                            <a:gd name="T169" fmla="*/ T168 w 781"/>
                            <a:gd name="T170" fmla="+- 0 -727 -1340"/>
                            <a:gd name="T171" fmla="*/ -727 h 1226"/>
                            <a:gd name="T172" fmla="+- 0 6004 5561"/>
                            <a:gd name="T173" fmla="*/ T172 w 781"/>
                            <a:gd name="T174" fmla="+- 0 -514 -1340"/>
                            <a:gd name="T175" fmla="*/ -514 h 1226"/>
                            <a:gd name="T176" fmla="+- 0 6082 5561"/>
                            <a:gd name="T177" fmla="*/ T176 w 781"/>
                            <a:gd name="T178" fmla="+- 0 -434 -1340"/>
                            <a:gd name="T179" fmla="*/ -434 h 1226"/>
                            <a:gd name="T180" fmla="+- 0 6186 5561"/>
                            <a:gd name="T181" fmla="*/ T180 w 781"/>
                            <a:gd name="T182" fmla="+- 0 -434 -1340"/>
                            <a:gd name="T183" fmla="*/ -434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81" h="1226">
                              <a:moveTo>
                                <a:pt x="781" y="826"/>
                              </a:moveTo>
                              <a:lnTo>
                                <a:pt x="775" y="898"/>
                              </a:lnTo>
                              <a:lnTo>
                                <a:pt x="757" y="965"/>
                              </a:lnTo>
                              <a:lnTo>
                                <a:pt x="728" y="1027"/>
                              </a:lnTo>
                              <a:lnTo>
                                <a:pt x="689" y="1083"/>
                              </a:lnTo>
                              <a:lnTo>
                                <a:pt x="642" y="1131"/>
                              </a:lnTo>
                              <a:lnTo>
                                <a:pt x="588" y="1171"/>
                              </a:lnTo>
                              <a:lnTo>
                                <a:pt x="527" y="1200"/>
                              </a:lnTo>
                              <a:lnTo>
                                <a:pt x="461" y="1219"/>
                              </a:lnTo>
                              <a:lnTo>
                                <a:pt x="391" y="1225"/>
                              </a:lnTo>
                              <a:lnTo>
                                <a:pt x="321" y="1219"/>
                              </a:lnTo>
                              <a:lnTo>
                                <a:pt x="254" y="1200"/>
                              </a:lnTo>
                              <a:lnTo>
                                <a:pt x="194" y="1171"/>
                              </a:lnTo>
                              <a:lnTo>
                                <a:pt x="139" y="1131"/>
                              </a:lnTo>
                              <a:lnTo>
                                <a:pt x="92" y="1083"/>
                              </a:lnTo>
                              <a:lnTo>
                                <a:pt x="54" y="1027"/>
                              </a:lnTo>
                              <a:lnTo>
                                <a:pt x="25" y="965"/>
                              </a:lnTo>
                              <a:lnTo>
                                <a:pt x="7" y="898"/>
                              </a:lnTo>
                              <a:lnTo>
                                <a:pt x="0" y="826"/>
                              </a:lnTo>
                              <a:lnTo>
                                <a:pt x="61" y="562"/>
                              </a:lnTo>
                              <a:lnTo>
                                <a:pt x="196" y="293"/>
                              </a:lnTo>
                              <a:lnTo>
                                <a:pt x="330" y="84"/>
                              </a:lnTo>
                              <a:lnTo>
                                <a:pt x="391" y="0"/>
                              </a:lnTo>
                              <a:lnTo>
                                <a:pt x="616" y="298"/>
                              </a:lnTo>
                              <a:lnTo>
                                <a:pt x="732" y="483"/>
                              </a:lnTo>
                              <a:lnTo>
                                <a:pt x="775" y="633"/>
                              </a:lnTo>
                              <a:lnTo>
                                <a:pt x="781" y="826"/>
                              </a:lnTo>
                              <a:close/>
                              <a:moveTo>
                                <a:pt x="261" y="1065"/>
                              </a:moveTo>
                              <a:lnTo>
                                <a:pt x="313" y="1065"/>
                              </a:lnTo>
                              <a:moveTo>
                                <a:pt x="443" y="1065"/>
                              </a:moveTo>
                              <a:lnTo>
                                <a:pt x="495" y="1065"/>
                              </a:lnTo>
                              <a:moveTo>
                                <a:pt x="339" y="932"/>
                              </a:moveTo>
                              <a:lnTo>
                                <a:pt x="391" y="932"/>
                              </a:lnTo>
                              <a:moveTo>
                                <a:pt x="573" y="746"/>
                              </a:moveTo>
                              <a:lnTo>
                                <a:pt x="625" y="746"/>
                              </a:lnTo>
                              <a:moveTo>
                                <a:pt x="182" y="613"/>
                              </a:moveTo>
                              <a:lnTo>
                                <a:pt x="235" y="613"/>
                              </a:lnTo>
                              <a:moveTo>
                                <a:pt x="130" y="826"/>
                              </a:moveTo>
                              <a:lnTo>
                                <a:pt x="209" y="826"/>
                              </a:lnTo>
                              <a:lnTo>
                                <a:pt x="261" y="772"/>
                              </a:lnTo>
                              <a:lnTo>
                                <a:pt x="339" y="772"/>
                              </a:lnTo>
                              <a:lnTo>
                                <a:pt x="391" y="719"/>
                              </a:lnTo>
                              <a:lnTo>
                                <a:pt x="391" y="613"/>
                              </a:lnTo>
                              <a:moveTo>
                                <a:pt x="443" y="826"/>
                              </a:moveTo>
                              <a:lnTo>
                                <a:pt x="521" y="906"/>
                              </a:lnTo>
                              <a:lnTo>
                                <a:pt x="625" y="906"/>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7D84" id="docshape240" o:spid="_x0000_s1026" style="position:absolute;margin-left:278.05pt;margin-top:-67pt;width:39.05pt;height:61.3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1,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" path="m781,826r-6,72l757,965r-29,62l689,1083r-47,48l588,1171r-61,29l461,1219r-70,6l321,1219r-67,-19l194,1171r-55,-40l92,1083,54,1027,25,965,7,898,,826,61,562,196,293,330,84,391,,616,298,732,483r43,150l781,826xm261,1065r52,m443,1065r52,m339,932r52,m573,746r52,m182,613r53,m130,826r79,l261,772r78,l391,719r,-106m443,826r78,80l625,906e" filled="f" strokecolor="#91d9f8" strokeweight=".5pt">
                <v:path arrowok="t" o:connecttype="custom" o:connectlocs="495935,-326390;492125,-280670;480695,-238125;462280,-198755;437515,-163195;407670,-132715;373380,-107315;334645,-88900;292735,-76835;248285,-73025;203835,-76835;161290,-88900;123190,-107315;88265,-132715;58420,-163195;34290,-198755;15875,-238125;4445,-280670;0,-326390;38735,-494030;124460,-664845;209550,-797560;248285,-850900;391160,-661670;464820,-544195;492125,-448945;495935,-326390;165735,-174625;198755,-174625;281305,-174625;314325,-174625;215265,-259080;248285,-259080;363855,-377190;396875,-377190;115570,-461645;149225,-461645;82550,-326390;132715,-326390;165735,-360680;215265,-360680;248285,-394335;248285,-461645;281305,-326390;330835,-275590;396875,-275590" o:connectangles="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754240" behindDoc="0" locked="0" layoutInCell="1" allowOverlap="1">
                <wp:simplePos x="0" y="0"/>
                <wp:positionH relativeFrom="page">
                  <wp:posOffset>3382645</wp:posOffset>
                </wp:positionH>
                <wp:positionV relativeFrom="paragraph">
                  <wp:posOffset>-157480</wp:posOffset>
                </wp:positionV>
                <wp:extent cx="99695" cy="101600"/>
                <wp:effectExtent l="0" t="0" r="0" b="0"/>
                <wp:wrapNone/>
                <wp:docPr id="817"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01600"/>
                        </a:xfrm>
                        <a:custGeom>
                          <a:avLst/>
                          <a:gdLst>
                            <a:gd name="T0" fmla="+- 0 5405 5327"/>
                            <a:gd name="T1" fmla="*/ T0 w 157"/>
                            <a:gd name="T2" fmla="+- 0 -248 -248"/>
                            <a:gd name="T3" fmla="*/ -248 h 160"/>
                            <a:gd name="T4" fmla="+- 0 5405 5327"/>
                            <a:gd name="T5" fmla="*/ T4 w 157"/>
                            <a:gd name="T6" fmla="+- 0 -88 -248"/>
                            <a:gd name="T7" fmla="*/ -88 h 160"/>
                            <a:gd name="T8" fmla="+- 0 5327 5327"/>
                            <a:gd name="T9" fmla="*/ T8 w 157"/>
                            <a:gd name="T10" fmla="+- 0 -168 -248"/>
                            <a:gd name="T11" fmla="*/ -168 h 160"/>
                            <a:gd name="T12" fmla="+- 0 5483 5327"/>
                            <a:gd name="T13" fmla="*/ T12 w 157"/>
                            <a:gd name="T14" fmla="+- 0 -168 -248"/>
                            <a:gd name="T15" fmla="*/ -168 h 160"/>
                          </a:gdLst>
                          <a:ahLst/>
                          <a:cxnLst>
                            <a:cxn ang="0">
                              <a:pos x="T1" y="T3"/>
                            </a:cxn>
                            <a:cxn ang="0">
                              <a:pos x="T5" y="T7"/>
                            </a:cxn>
                            <a:cxn ang="0">
                              <a:pos x="T9" y="T11"/>
                            </a:cxn>
                            <a:cxn ang="0">
                              <a:pos x="T13" y="T15"/>
                            </a:cxn>
                          </a:cxnLst>
                          <a:rect l="0" t="0" r="r" b="b"/>
                          <a:pathLst>
                            <a:path w="157" h="160">
                              <a:moveTo>
                                <a:pt x="78" y="0"/>
                              </a:moveTo>
                              <a:lnTo>
                                <a:pt x="78" y="160"/>
                              </a:lnTo>
                              <a:moveTo>
                                <a:pt x="0" y="80"/>
                              </a:moveTo>
                              <a:lnTo>
                                <a:pt x="156" y="8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363E" id="docshape241" o:spid="_x0000_s1026" style="position:absolute;margin-left:266.35pt;margin-top:-12.4pt;width:7.85pt;height:8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" path="m78,r,160m,80r156,e" filled="f" strokecolor="#91d9f8" strokeweight=".5pt">
                <v:path arrowok="t" o:connecttype="custom" o:connectlocs="49530,-157480;49530,-55880;0,-106680;99060,-106680" o:connectangles="0,0,0,0"/>
                <w10:wrap anchorx="page"/>
              </v:shape>
            </w:pict>
          </mc:Fallback>
        </mc:AlternateContent>
      </w:r>
      <w:r>
        <w:rPr>
          <w:color w:val="231F20"/>
          <w:sz w:val="14"/>
        </w:rPr>
        <w:t>6</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9F7F2C">
      <w:pPr>
        <w:spacing w:before="259"/>
        <w:ind w:left="3084"/>
        <w:rPr>
          <w:sz w:val="48"/>
        </w:rPr>
      </w:pPr>
      <w:r>
        <w:rPr>
          <w:noProof/>
          <w:lang w:val="en-AU" w:eastAsia="en-AU"/>
        </w:rPr>
        <mc:AlternateContent>
          <mc:Choice Requires="wps">
            <w:drawing>
              <wp:anchor distT="0" distB="0" distL="114300" distR="114300" simplePos="0" relativeHeight="15759360" behindDoc="0" locked="0" layoutInCell="1" allowOverlap="1">
                <wp:simplePos x="0" y="0"/>
                <wp:positionH relativeFrom="page">
                  <wp:posOffset>641985</wp:posOffset>
                </wp:positionH>
                <wp:positionV relativeFrom="paragraph">
                  <wp:posOffset>-27940</wp:posOffset>
                </wp:positionV>
                <wp:extent cx="1396365" cy="1203325"/>
                <wp:effectExtent l="0" t="0" r="0" b="0"/>
                <wp:wrapNone/>
                <wp:docPr id="816"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6365" cy="1203325"/>
                        </a:xfrm>
                        <a:custGeom>
                          <a:avLst/>
                          <a:gdLst>
                            <a:gd name="T0" fmla="+- 0 1190 1011"/>
                            <a:gd name="T1" fmla="*/ T0 w 2199"/>
                            <a:gd name="T2" fmla="+- 0 1733 -44"/>
                            <a:gd name="T3" fmla="*/ 1733 h 1895"/>
                            <a:gd name="T4" fmla="+- 0 1256 1011"/>
                            <a:gd name="T5" fmla="*/ T4 w 2199"/>
                            <a:gd name="T6" fmla="+- 0 1716 -44"/>
                            <a:gd name="T7" fmla="*/ 1716 h 1895"/>
                            <a:gd name="T8" fmla="+- 0 1320 1011"/>
                            <a:gd name="T9" fmla="*/ T8 w 2199"/>
                            <a:gd name="T10" fmla="+- 0 1741 -44"/>
                            <a:gd name="T11" fmla="*/ 1741 h 1895"/>
                            <a:gd name="T12" fmla="+- 0 1418 1011"/>
                            <a:gd name="T13" fmla="*/ T12 w 2199"/>
                            <a:gd name="T14" fmla="+- 0 1815 -44"/>
                            <a:gd name="T15" fmla="*/ 1815 h 1895"/>
                            <a:gd name="T16" fmla="+- 0 1486 1011"/>
                            <a:gd name="T17" fmla="*/ T16 w 2199"/>
                            <a:gd name="T18" fmla="+- 0 1819 -44"/>
                            <a:gd name="T19" fmla="*/ 1819 h 1895"/>
                            <a:gd name="T20" fmla="+- 0 1619 1011"/>
                            <a:gd name="T21" fmla="*/ T20 w 2199"/>
                            <a:gd name="T22" fmla="+- 0 1735 -44"/>
                            <a:gd name="T23" fmla="*/ 1735 h 1895"/>
                            <a:gd name="T24" fmla="+- 0 1685 1011"/>
                            <a:gd name="T25" fmla="*/ T24 w 2199"/>
                            <a:gd name="T26" fmla="+- 0 1715 -44"/>
                            <a:gd name="T27" fmla="*/ 1715 h 1895"/>
                            <a:gd name="T28" fmla="+- 0 1749 1011"/>
                            <a:gd name="T29" fmla="*/ T28 w 2199"/>
                            <a:gd name="T30" fmla="+- 0 1739 -44"/>
                            <a:gd name="T31" fmla="*/ 1739 h 1895"/>
                            <a:gd name="T32" fmla="+- 0 1856 1011"/>
                            <a:gd name="T33" fmla="*/ T32 w 2199"/>
                            <a:gd name="T34" fmla="+- 0 1817 -44"/>
                            <a:gd name="T35" fmla="*/ 1817 h 1895"/>
                            <a:gd name="T36" fmla="+- 0 1925 1011"/>
                            <a:gd name="T37" fmla="*/ T36 w 2199"/>
                            <a:gd name="T38" fmla="+- 0 1818 -44"/>
                            <a:gd name="T39" fmla="*/ 1818 h 1895"/>
                            <a:gd name="T40" fmla="+- 0 2048 1011"/>
                            <a:gd name="T41" fmla="*/ T40 w 2199"/>
                            <a:gd name="T42" fmla="+- 0 1736 -44"/>
                            <a:gd name="T43" fmla="*/ 1736 h 1895"/>
                            <a:gd name="T44" fmla="+- 0 2113 1011"/>
                            <a:gd name="T45" fmla="*/ T44 w 2199"/>
                            <a:gd name="T46" fmla="+- 0 1715 -44"/>
                            <a:gd name="T47" fmla="*/ 1715 h 1895"/>
                            <a:gd name="T48" fmla="+- 0 2178 1011"/>
                            <a:gd name="T49" fmla="*/ T48 w 2199"/>
                            <a:gd name="T50" fmla="+- 0 1737 -44"/>
                            <a:gd name="T51" fmla="*/ 1737 h 1895"/>
                            <a:gd name="T52" fmla="+- 0 2295 1011"/>
                            <a:gd name="T53" fmla="*/ T52 w 2199"/>
                            <a:gd name="T54" fmla="+- 0 1818 -44"/>
                            <a:gd name="T55" fmla="*/ 1818 h 1895"/>
                            <a:gd name="T56" fmla="+- 0 2364 1011"/>
                            <a:gd name="T57" fmla="*/ T56 w 2199"/>
                            <a:gd name="T58" fmla="+- 0 1817 -44"/>
                            <a:gd name="T59" fmla="*/ 1817 h 1895"/>
                            <a:gd name="T60" fmla="+- 0 2477 1011"/>
                            <a:gd name="T61" fmla="*/ T60 w 2199"/>
                            <a:gd name="T62" fmla="+- 0 1738 -44"/>
                            <a:gd name="T63" fmla="*/ 1738 h 1895"/>
                            <a:gd name="T64" fmla="+- 0 2542 1011"/>
                            <a:gd name="T65" fmla="*/ T64 w 2199"/>
                            <a:gd name="T66" fmla="+- 0 1715 -44"/>
                            <a:gd name="T67" fmla="*/ 1715 h 1895"/>
                            <a:gd name="T68" fmla="+- 0 2607 1011"/>
                            <a:gd name="T69" fmla="*/ T68 w 2199"/>
                            <a:gd name="T70" fmla="+- 0 1735 -44"/>
                            <a:gd name="T71" fmla="*/ 1735 h 1895"/>
                            <a:gd name="T72" fmla="+- 0 2734 1011"/>
                            <a:gd name="T73" fmla="*/ T72 w 2199"/>
                            <a:gd name="T74" fmla="+- 0 1818 -44"/>
                            <a:gd name="T75" fmla="*/ 1818 h 1895"/>
                            <a:gd name="T76" fmla="+- 0 2802 1011"/>
                            <a:gd name="T77" fmla="*/ T76 w 2199"/>
                            <a:gd name="T78" fmla="+- 0 1816 -44"/>
                            <a:gd name="T79" fmla="*/ 1816 h 1895"/>
                            <a:gd name="T80" fmla="+- 0 2906 1011"/>
                            <a:gd name="T81" fmla="*/ T80 w 2199"/>
                            <a:gd name="T82" fmla="+- 0 1740 -44"/>
                            <a:gd name="T83" fmla="*/ 1740 h 1895"/>
                            <a:gd name="T84" fmla="+- 0 2970 1011"/>
                            <a:gd name="T85" fmla="*/ T84 w 2199"/>
                            <a:gd name="T86" fmla="+- 0 1716 -44"/>
                            <a:gd name="T87" fmla="*/ 1716 h 1895"/>
                            <a:gd name="T88" fmla="+- 0 3036 1011"/>
                            <a:gd name="T89" fmla="*/ T88 w 2199"/>
                            <a:gd name="T90" fmla="+- 0 1734 -44"/>
                            <a:gd name="T91" fmla="*/ 1734 h 1895"/>
                            <a:gd name="T92" fmla="+- 0 1685 1011"/>
                            <a:gd name="T93" fmla="*/ T92 w 2199"/>
                            <a:gd name="T94" fmla="+- 0 1460 -44"/>
                            <a:gd name="T95" fmla="*/ 1460 h 1895"/>
                            <a:gd name="T96" fmla="+- 0 1973 1011"/>
                            <a:gd name="T97" fmla="*/ T96 w 2199"/>
                            <a:gd name="T98" fmla="+- 0 1800 -44"/>
                            <a:gd name="T99" fmla="*/ 1800 h 1895"/>
                            <a:gd name="T100" fmla="+- 0 2503 1011"/>
                            <a:gd name="T101" fmla="*/ T100 w 2199"/>
                            <a:gd name="T102" fmla="+- 0 1460 -44"/>
                            <a:gd name="T103" fmla="*/ 1460 h 1895"/>
                            <a:gd name="T104" fmla="+- 0 2792 1011"/>
                            <a:gd name="T105" fmla="*/ T104 w 2199"/>
                            <a:gd name="T106" fmla="+- 0 1800 -44"/>
                            <a:gd name="T107" fmla="*/ 1800 h 1895"/>
                            <a:gd name="T108" fmla="+- 0 1396 1011"/>
                            <a:gd name="T109" fmla="*/ T108 w 2199"/>
                            <a:gd name="T110" fmla="+- 0 1460 -44"/>
                            <a:gd name="T111" fmla="*/ 1460 h 1895"/>
                            <a:gd name="T112" fmla="+- 0 3080 1011"/>
                            <a:gd name="T113" fmla="*/ T112 w 2199"/>
                            <a:gd name="T114" fmla="+- 0 1266 -44"/>
                            <a:gd name="T115" fmla="*/ 1266 h 1895"/>
                            <a:gd name="T116" fmla="+- 0 1396 1011"/>
                            <a:gd name="T117" fmla="*/ T116 w 2199"/>
                            <a:gd name="T118" fmla="+- 0 1460 -44"/>
                            <a:gd name="T119" fmla="*/ 1460 h 1895"/>
                            <a:gd name="T120" fmla="+- 0 1116 1011"/>
                            <a:gd name="T121" fmla="*/ T120 w 2199"/>
                            <a:gd name="T122" fmla="+- 0 537 -44"/>
                            <a:gd name="T123" fmla="*/ 537 h 1895"/>
                            <a:gd name="T124" fmla="+- 0 1102 1011"/>
                            <a:gd name="T125" fmla="*/ T124 w 2199"/>
                            <a:gd name="T126" fmla="+- 0 504 -44"/>
                            <a:gd name="T127" fmla="*/ 504 h 1895"/>
                            <a:gd name="T128" fmla="+- 0 1111 1011"/>
                            <a:gd name="T129" fmla="*/ T128 w 2199"/>
                            <a:gd name="T130" fmla="+- 0 469 -44"/>
                            <a:gd name="T131" fmla="*/ 469 h 1895"/>
                            <a:gd name="T132" fmla="+- 0 1146 1011"/>
                            <a:gd name="T133" fmla="*/ T132 w 2199"/>
                            <a:gd name="T134" fmla="+- 0 447 -44"/>
                            <a:gd name="T135" fmla="*/ 447 h 1895"/>
                            <a:gd name="T136" fmla="+- 0 1186 1011"/>
                            <a:gd name="T137" fmla="*/ T136 w 2199"/>
                            <a:gd name="T138" fmla="+- 0 456 -44"/>
                            <a:gd name="T139" fmla="*/ 456 h 1895"/>
                            <a:gd name="T140" fmla="+- 0 1251 1011"/>
                            <a:gd name="T141" fmla="*/ T140 w 2199"/>
                            <a:gd name="T142" fmla="+- 0 489 -44"/>
                            <a:gd name="T143" fmla="*/ 489 h 1895"/>
                            <a:gd name="T144" fmla="+- 0 2310 1011"/>
                            <a:gd name="T145" fmla="*/ T144 w 2199"/>
                            <a:gd name="T146" fmla="+- 0 829 -44"/>
                            <a:gd name="T147" fmla="*/ 829 h 1895"/>
                            <a:gd name="T148" fmla="+- 0 2021 1011"/>
                            <a:gd name="T149" fmla="*/ T148 w 2199"/>
                            <a:gd name="T150" fmla="+- 0 150 -44"/>
                            <a:gd name="T151" fmla="*/ 150 h 1895"/>
                            <a:gd name="T152" fmla="+- 0 2936 1011"/>
                            <a:gd name="T153" fmla="*/ T152 w 2199"/>
                            <a:gd name="T154" fmla="+- 0 1266 -44"/>
                            <a:gd name="T155" fmla="*/ 1266 h 1895"/>
                            <a:gd name="T156" fmla="+- 0 1733 1011"/>
                            <a:gd name="T157" fmla="*/ T156 w 2199"/>
                            <a:gd name="T158" fmla="+- 0 829 -44"/>
                            <a:gd name="T159" fmla="*/ 829 h 1895"/>
                            <a:gd name="T160" fmla="+- 0 2310 1011"/>
                            <a:gd name="T161" fmla="*/ T160 w 2199"/>
                            <a:gd name="T162" fmla="+- 0 1072 -44"/>
                            <a:gd name="T163" fmla="*/ 1072 h 1895"/>
                            <a:gd name="T164" fmla="+- 0 2551 1011"/>
                            <a:gd name="T165" fmla="*/ T164 w 2199"/>
                            <a:gd name="T166" fmla="+- 0 1072 -44"/>
                            <a:gd name="T167" fmla="*/ 1072 h 1895"/>
                            <a:gd name="T168" fmla="+- 0 2792 1011"/>
                            <a:gd name="T169" fmla="*/ T168 w 2199"/>
                            <a:gd name="T170" fmla="+- 0 1072 -44"/>
                            <a:gd name="T171" fmla="*/ 1072 h 1895"/>
                            <a:gd name="T172" fmla="+- 0 1155 1011"/>
                            <a:gd name="T173" fmla="*/ T172 w 2199"/>
                            <a:gd name="T174" fmla="+- 0 587 -44"/>
                            <a:gd name="T175" fmla="*/ 587 h 1895"/>
                            <a:gd name="T176" fmla="+- 0 2551 1011"/>
                            <a:gd name="T177" fmla="*/ T176 w 2199"/>
                            <a:gd name="T178" fmla="+- 0 635 -44"/>
                            <a:gd name="T179" fmla="*/ 635 h 1895"/>
                            <a:gd name="T180" fmla="+- 0 2743 1011"/>
                            <a:gd name="T181" fmla="*/ T180 w 2199"/>
                            <a:gd name="T182" fmla="+- 0 635 -44"/>
                            <a:gd name="T183" fmla="*/ 635 h 1895"/>
                            <a:gd name="T184" fmla="+- 0 2455 1011"/>
                            <a:gd name="T185" fmla="*/ T184 w 2199"/>
                            <a:gd name="T186" fmla="+- 0 732 -44"/>
                            <a:gd name="T187" fmla="*/ 732 h 1895"/>
                            <a:gd name="T188" fmla="+- 0 2840 1011"/>
                            <a:gd name="T189" fmla="*/ T188 w 2199"/>
                            <a:gd name="T190" fmla="+- 0 635 -44"/>
                            <a:gd name="T191" fmla="*/ 635 h 1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99" h="1895">
                              <a:moveTo>
                                <a:pt x="0" y="1894"/>
                              </a:moveTo>
                              <a:lnTo>
                                <a:pt x="179" y="1777"/>
                              </a:lnTo>
                              <a:lnTo>
                                <a:pt x="211" y="1763"/>
                              </a:lnTo>
                              <a:lnTo>
                                <a:pt x="245" y="1760"/>
                              </a:lnTo>
                              <a:lnTo>
                                <a:pt x="279" y="1767"/>
                              </a:lnTo>
                              <a:lnTo>
                                <a:pt x="309" y="1785"/>
                              </a:lnTo>
                              <a:lnTo>
                                <a:pt x="376" y="1841"/>
                              </a:lnTo>
                              <a:lnTo>
                                <a:pt x="407" y="1859"/>
                              </a:lnTo>
                              <a:lnTo>
                                <a:pt x="441" y="1867"/>
                              </a:lnTo>
                              <a:lnTo>
                                <a:pt x="475" y="1863"/>
                              </a:lnTo>
                              <a:lnTo>
                                <a:pt x="508" y="1848"/>
                              </a:lnTo>
                              <a:lnTo>
                                <a:pt x="608" y="1779"/>
                              </a:lnTo>
                              <a:lnTo>
                                <a:pt x="640" y="1764"/>
                              </a:lnTo>
                              <a:lnTo>
                                <a:pt x="674" y="1759"/>
                              </a:lnTo>
                              <a:lnTo>
                                <a:pt x="707" y="1766"/>
                              </a:lnTo>
                              <a:lnTo>
                                <a:pt x="738" y="1783"/>
                              </a:lnTo>
                              <a:lnTo>
                                <a:pt x="814" y="1843"/>
                              </a:lnTo>
                              <a:lnTo>
                                <a:pt x="845" y="1861"/>
                              </a:lnTo>
                              <a:lnTo>
                                <a:pt x="880" y="1867"/>
                              </a:lnTo>
                              <a:lnTo>
                                <a:pt x="914" y="1862"/>
                              </a:lnTo>
                              <a:lnTo>
                                <a:pt x="946" y="1846"/>
                              </a:lnTo>
                              <a:lnTo>
                                <a:pt x="1037" y="1780"/>
                              </a:lnTo>
                              <a:lnTo>
                                <a:pt x="1069" y="1764"/>
                              </a:lnTo>
                              <a:lnTo>
                                <a:pt x="1102" y="1759"/>
                              </a:lnTo>
                              <a:lnTo>
                                <a:pt x="1136" y="1765"/>
                              </a:lnTo>
                              <a:lnTo>
                                <a:pt x="1167" y="1781"/>
                              </a:lnTo>
                              <a:lnTo>
                                <a:pt x="1253" y="1845"/>
                              </a:lnTo>
                              <a:lnTo>
                                <a:pt x="1284" y="1862"/>
                              </a:lnTo>
                              <a:lnTo>
                                <a:pt x="1318" y="1867"/>
                              </a:lnTo>
                              <a:lnTo>
                                <a:pt x="1353" y="1861"/>
                              </a:lnTo>
                              <a:lnTo>
                                <a:pt x="1384" y="1845"/>
                              </a:lnTo>
                              <a:lnTo>
                                <a:pt x="1466" y="1782"/>
                              </a:lnTo>
                              <a:lnTo>
                                <a:pt x="1497" y="1765"/>
                              </a:lnTo>
                              <a:lnTo>
                                <a:pt x="1531" y="1759"/>
                              </a:lnTo>
                              <a:lnTo>
                                <a:pt x="1564" y="1764"/>
                              </a:lnTo>
                              <a:lnTo>
                                <a:pt x="1596" y="1779"/>
                              </a:lnTo>
                              <a:lnTo>
                                <a:pt x="1691" y="1847"/>
                              </a:lnTo>
                              <a:lnTo>
                                <a:pt x="1723" y="1862"/>
                              </a:lnTo>
                              <a:lnTo>
                                <a:pt x="1757" y="1867"/>
                              </a:lnTo>
                              <a:lnTo>
                                <a:pt x="1791" y="1860"/>
                              </a:lnTo>
                              <a:lnTo>
                                <a:pt x="1822" y="1843"/>
                              </a:lnTo>
                              <a:lnTo>
                                <a:pt x="1895" y="1784"/>
                              </a:lnTo>
                              <a:lnTo>
                                <a:pt x="1926" y="1766"/>
                              </a:lnTo>
                              <a:lnTo>
                                <a:pt x="1959" y="1760"/>
                              </a:lnTo>
                              <a:lnTo>
                                <a:pt x="1993" y="1763"/>
                              </a:lnTo>
                              <a:lnTo>
                                <a:pt x="2025" y="1778"/>
                              </a:lnTo>
                              <a:lnTo>
                                <a:pt x="2198" y="1895"/>
                              </a:lnTo>
                              <a:moveTo>
                                <a:pt x="674" y="1504"/>
                              </a:moveTo>
                              <a:lnTo>
                                <a:pt x="674" y="1795"/>
                              </a:lnTo>
                              <a:moveTo>
                                <a:pt x="962" y="1844"/>
                              </a:moveTo>
                              <a:lnTo>
                                <a:pt x="962" y="1504"/>
                              </a:lnTo>
                              <a:moveTo>
                                <a:pt x="1492" y="1504"/>
                              </a:moveTo>
                              <a:lnTo>
                                <a:pt x="1492" y="1795"/>
                              </a:lnTo>
                              <a:moveTo>
                                <a:pt x="1781" y="1844"/>
                              </a:moveTo>
                              <a:lnTo>
                                <a:pt x="1781" y="1504"/>
                              </a:lnTo>
                              <a:moveTo>
                                <a:pt x="385" y="1504"/>
                              </a:moveTo>
                              <a:lnTo>
                                <a:pt x="2069" y="1504"/>
                              </a:lnTo>
                              <a:lnTo>
                                <a:pt x="2069" y="1310"/>
                              </a:lnTo>
                              <a:lnTo>
                                <a:pt x="385" y="1310"/>
                              </a:lnTo>
                              <a:lnTo>
                                <a:pt x="385" y="1504"/>
                              </a:lnTo>
                              <a:close/>
                              <a:moveTo>
                                <a:pt x="722" y="1213"/>
                              </a:moveTo>
                              <a:lnTo>
                                <a:pt x="105" y="581"/>
                              </a:lnTo>
                              <a:lnTo>
                                <a:pt x="95" y="566"/>
                              </a:lnTo>
                              <a:lnTo>
                                <a:pt x="91" y="548"/>
                              </a:lnTo>
                              <a:lnTo>
                                <a:pt x="93" y="530"/>
                              </a:lnTo>
                              <a:lnTo>
                                <a:pt x="100" y="513"/>
                              </a:lnTo>
                              <a:lnTo>
                                <a:pt x="116" y="499"/>
                              </a:lnTo>
                              <a:lnTo>
                                <a:pt x="135" y="491"/>
                              </a:lnTo>
                              <a:lnTo>
                                <a:pt x="155" y="491"/>
                              </a:lnTo>
                              <a:lnTo>
                                <a:pt x="175" y="500"/>
                              </a:lnTo>
                              <a:lnTo>
                                <a:pt x="722" y="873"/>
                              </a:lnTo>
                              <a:moveTo>
                                <a:pt x="240" y="533"/>
                              </a:moveTo>
                              <a:lnTo>
                                <a:pt x="770" y="533"/>
                              </a:lnTo>
                              <a:moveTo>
                                <a:pt x="1299" y="873"/>
                              </a:moveTo>
                              <a:lnTo>
                                <a:pt x="1107" y="194"/>
                              </a:lnTo>
                              <a:lnTo>
                                <a:pt x="1010" y="194"/>
                              </a:lnTo>
                              <a:lnTo>
                                <a:pt x="818" y="873"/>
                              </a:lnTo>
                              <a:moveTo>
                                <a:pt x="1925" y="1310"/>
                              </a:moveTo>
                              <a:lnTo>
                                <a:pt x="1925" y="873"/>
                              </a:lnTo>
                              <a:lnTo>
                                <a:pt x="722" y="873"/>
                              </a:lnTo>
                              <a:lnTo>
                                <a:pt x="722" y="1310"/>
                              </a:lnTo>
                              <a:moveTo>
                                <a:pt x="1299" y="1116"/>
                              </a:moveTo>
                              <a:lnTo>
                                <a:pt x="1155" y="1116"/>
                              </a:lnTo>
                              <a:moveTo>
                                <a:pt x="1540" y="1116"/>
                              </a:moveTo>
                              <a:lnTo>
                                <a:pt x="1396" y="1116"/>
                              </a:lnTo>
                              <a:moveTo>
                                <a:pt x="1781" y="1116"/>
                              </a:moveTo>
                              <a:lnTo>
                                <a:pt x="1636" y="1116"/>
                              </a:lnTo>
                              <a:moveTo>
                                <a:pt x="144" y="631"/>
                              </a:moveTo>
                              <a:lnTo>
                                <a:pt x="144" y="1553"/>
                              </a:lnTo>
                              <a:moveTo>
                                <a:pt x="1540" y="679"/>
                              </a:moveTo>
                              <a:lnTo>
                                <a:pt x="1540" y="339"/>
                              </a:lnTo>
                              <a:moveTo>
                                <a:pt x="1732" y="679"/>
                              </a:moveTo>
                              <a:lnTo>
                                <a:pt x="1732" y="0"/>
                              </a:lnTo>
                              <a:moveTo>
                                <a:pt x="1444" y="776"/>
                              </a:moveTo>
                              <a:lnTo>
                                <a:pt x="1444" y="679"/>
                              </a:lnTo>
                              <a:lnTo>
                                <a:pt x="1829" y="679"/>
                              </a:lnTo>
                              <a:lnTo>
                                <a:pt x="1829" y="776"/>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A274D" id="docshape242" o:spid="_x0000_s1026" style="position:absolute;margin-left:50.55pt;margin-top:-2.2pt;width:109.95pt;height:94.7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9,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" path="m,1894l179,1777r32,-14l245,1760r34,7l309,1785r67,56l407,1859r34,8l475,1863r33,-15l608,1779r32,-15l674,1759r33,7l738,1783r76,60l845,1861r35,6l914,1862r32,-16l1037,1780r32,-16l1102,1759r34,6l1167,1781r86,64l1284,1862r34,5l1353,1861r31,-16l1466,1782r31,-17l1531,1759r33,5l1596,1779r95,68l1723,1862r34,5l1791,1860r31,-17l1895,1784r31,-18l1959,1760r34,3l2025,1778r173,117m674,1504r,291m962,1844r,-340m1492,1504r,291m1781,1844r,-340m385,1504r1684,l2069,1310r-1684,l385,1504xm722,1213l105,581,95,566,91,548r2,-18l100,513r16,-14l135,491r20,l175,500,722,873m240,533r530,m1299,873l1107,194r-97,l818,873t1107,437l1925,873r-1203,l722,1310t577,-194l1155,1116t385,l1396,1116t385,l1636,1116m144,631r,922m1540,679r,-340m1732,679l1732,m1444,776r,-97l1829,679r,97e" filled="f" strokecolor="#91d9f8" strokeweight=".5pt">
                <v:path arrowok="t" o:connecttype="custom" o:connectlocs="113665,1100455;155575,1089660;196215,1105535;258445,1152525;301625,1155065;386080,1101725;427990,1089025;468630,1104265;536575,1153795;580390,1154430;658495,1102360;699770,1089025;741045,1102995;815340,1154430;859155,1153795;930910,1103630;972185,1089025;1013460,1101725;1094105,1154430;1137285,1153160;1203325,1104900;1243965,1089660;1285875,1101090;427990,927100;610870,1143000;947420,927100;1130935,1143000;244475,927100;1313815,803910;244475,927100;66675,340995;57785,320040;63500,297815;85725,283845;111125,289560;152400,310515;824865,526415;641350,95250;1222375,803910;458470,526415;824865,680720;977900,680720;1130935,680720;91440,372745;977900,403225;1099820,403225;916940,464820;1161415,403225" o:connectangles="0,0,0,0,0,0,0,0,0,0,0,0,0,0,0,0,0,0,0,0,0,0,0,0,0,0,0,0,0,0,0,0,0,0,0,0,0,0,0,0,0,0,0,0,0,0,0,0"/>
                <w10:wrap anchorx="page"/>
              </v:shape>
            </w:pict>
          </mc:Fallback>
        </mc:AlternateContent>
      </w:r>
      <w:r>
        <w:rPr>
          <w:noProof/>
          <w:lang w:val="en-AU" w:eastAsia="en-AU"/>
        </w:rPr>
        <mc:AlternateContent>
          <mc:Choice Requires="wpg">
            <w:drawing>
              <wp:anchor distT="0" distB="0" distL="114300" distR="114300" simplePos="0" relativeHeight="15761920" behindDoc="0" locked="0" layoutInCell="1" allowOverlap="1">
                <wp:simplePos x="0" y="0"/>
                <wp:positionH relativeFrom="page">
                  <wp:posOffset>3477260</wp:posOffset>
                </wp:positionH>
                <wp:positionV relativeFrom="paragraph">
                  <wp:posOffset>647700</wp:posOffset>
                </wp:positionV>
                <wp:extent cx="340360" cy="344805"/>
                <wp:effectExtent l="0" t="0" r="0" b="0"/>
                <wp:wrapNone/>
                <wp:docPr id="812"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44805"/>
                          <a:chOff x="5476" y="1020"/>
                          <a:chExt cx="536" cy="543"/>
                        </a:xfrm>
                      </wpg:grpSpPr>
                      <pic:pic xmlns:pic="http://schemas.openxmlformats.org/drawingml/2006/picture">
                        <pic:nvPicPr>
                          <pic:cNvPr id="813" name="docshape2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512" y="1020"/>
                            <a:ext cx="45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docshape245"/>
                        <wps:cNvSpPr>
                          <a:spLocks/>
                        </wps:cNvSpPr>
                        <wps:spPr bwMode="auto">
                          <a:xfrm>
                            <a:off x="5475" y="1282"/>
                            <a:ext cx="536" cy="274"/>
                          </a:xfrm>
                          <a:custGeom>
                            <a:avLst/>
                            <a:gdLst>
                              <a:gd name="T0" fmla="+- 0 5476 5476"/>
                              <a:gd name="T1" fmla="*/ T0 w 536"/>
                              <a:gd name="T2" fmla="+- 0 1556 1282"/>
                              <a:gd name="T3" fmla="*/ 1556 h 274"/>
                              <a:gd name="T4" fmla="+- 0 6012 5476"/>
                              <a:gd name="T5" fmla="*/ T4 w 536"/>
                              <a:gd name="T6" fmla="+- 0 1556 1282"/>
                              <a:gd name="T7" fmla="*/ 1556 h 274"/>
                              <a:gd name="T8" fmla="+- 0 5528 5476"/>
                              <a:gd name="T9" fmla="*/ T8 w 536"/>
                              <a:gd name="T10" fmla="+- 0 1282 1282"/>
                              <a:gd name="T11" fmla="*/ 1282 h 274"/>
                              <a:gd name="T12" fmla="+- 0 5528 5476"/>
                              <a:gd name="T13" fmla="*/ T12 w 536"/>
                              <a:gd name="T14" fmla="+- 0 1556 1282"/>
                              <a:gd name="T15" fmla="*/ 1556 h 274"/>
                              <a:gd name="T16" fmla="+- 0 5916 5476"/>
                              <a:gd name="T17" fmla="*/ T16 w 536"/>
                              <a:gd name="T18" fmla="+- 0 1471 1282"/>
                              <a:gd name="T19" fmla="*/ 1471 h 274"/>
                              <a:gd name="T20" fmla="+- 0 5916 5476"/>
                              <a:gd name="T21" fmla="*/ T20 w 536"/>
                              <a:gd name="T22" fmla="+- 0 1359 1282"/>
                              <a:gd name="T23" fmla="*/ 1359 h 274"/>
                              <a:gd name="T24" fmla="+- 0 5873 5476"/>
                              <a:gd name="T25" fmla="*/ T24 w 536"/>
                              <a:gd name="T26" fmla="+- 0 1556 1282"/>
                              <a:gd name="T27" fmla="*/ 1556 h 274"/>
                              <a:gd name="T28" fmla="+- 0 5873 5476"/>
                              <a:gd name="T29" fmla="*/ T28 w 536"/>
                              <a:gd name="T30" fmla="+- 0 1488 1282"/>
                              <a:gd name="T31" fmla="*/ 1488 h 274"/>
                              <a:gd name="T32" fmla="+- 0 5873 5476"/>
                              <a:gd name="T33" fmla="*/ T32 w 536"/>
                              <a:gd name="T34" fmla="+- 0 1478 1282"/>
                              <a:gd name="T35" fmla="*/ 1478 h 274"/>
                              <a:gd name="T36" fmla="+- 0 5881 5476"/>
                              <a:gd name="T37" fmla="*/ T36 w 536"/>
                              <a:gd name="T38" fmla="+- 0 1471 1282"/>
                              <a:gd name="T39" fmla="*/ 1471 h 274"/>
                              <a:gd name="T40" fmla="+- 0 5891 5476"/>
                              <a:gd name="T41" fmla="*/ T40 w 536"/>
                              <a:gd name="T42" fmla="+- 0 1471 1282"/>
                              <a:gd name="T43" fmla="*/ 1471 h 274"/>
                              <a:gd name="T44" fmla="+- 0 5942 5476"/>
                              <a:gd name="T45" fmla="*/ T44 w 536"/>
                              <a:gd name="T46" fmla="+- 0 1471 1282"/>
                              <a:gd name="T47" fmla="*/ 1471 h 274"/>
                              <a:gd name="T48" fmla="+- 0 5952 5476"/>
                              <a:gd name="T49" fmla="*/ T48 w 536"/>
                              <a:gd name="T50" fmla="+- 0 1471 1282"/>
                              <a:gd name="T51" fmla="*/ 1471 h 274"/>
                              <a:gd name="T52" fmla="+- 0 5960 5476"/>
                              <a:gd name="T53" fmla="*/ T52 w 536"/>
                              <a:gd name="T54" fmla="+- 0 1478 1282"/>
                              <a:gd name="T55" fmla="*/ 1478 h 274"/>
                              <a:gd name="T56" fmla="+- 0 5960 5476"/>
                              <a:gd name="T57" fmla="*/ T56 w 536"/>
                              <a:gd name="T58" fmla="+- 0 1488 1282"/>
                              <a:gd name="T59" fmla="*/ 1488 h 274"/>
                              <a:gd name="T60" fmla="+- 0 5960 5476"/>
                              <a:gd name="T61" fmla="*/ T60 w 536"/>
                              <a:gd name="T62" fmla="+- 0 1556 1282"/>
                              <a:gd name="T63" fmla="*/ 155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6" h="274">
                                <a:moveTo>
                                  <a:pt x="0" y="274"/>
                                </a:moveTo>
                                <a:lnTo>
                                  <a:pt x="536" y="274"/>
                                </a:lnTo>
                                <a:moveTo>
                                  <a:pt x="52" y="0"/>
                                </a:moveTo>
                                <a:lnTo>
                                  <a:pt x="52" y="274"/>
                                </a:lnTo>
                                <a:moveTo>
                                  <a:pt x="440" y="189"/>
                                </a:moveTo>
                                <a:lnTo>
                                  <a:pt x="440" y="77"/>
                                </a:lnTo>
                                <a:moveTo>
                                  <a:pt x="397" y="274"/>
                                </a:moveTo>
                                <a:lnTo>
                                  <a:pt x="397" y="206"/>
                                </a:lnTo>
                                <a:lnTo>
                                  <a:pt x="397" y="196"/>
                                </a:lnTo>
                                <a:lnTo>
                                  <a:pt x="405" y="189"/>
                                </a:lnTo>
                                <a:lnTo>
                                  <a:pt x="415" y="189"/>
                                </a:lnTo>
                                <a:lnTo>
                                  <a:pt x="466" y="189"/>
                                </a:lnTo>
                                <a:lnTo>
                                  <a:pt x="476" y="189"/>
                                </a:lnTo>
                                <a:lnTo>
                                  <a:pt x="484" y="196"/>
                                </a:lnTo>
                                <a:lnTo>
                                  <a:pt x="484" y="206"/>
                                </a:lnTo>
                                <a:lnTo>
                                  <a:pt x="484" y="274"/>
                                </a:lnTo>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5" name="docshape2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685" y="1362"/>
                            <a:ext cx="1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B28C7F" id="docshapegroup243" o:spid="_x0000_s1026" style="position:absolute;margin-left:273.8pt;margin-top:51pt;width:26.8pt;height:27.15pt;z-index:15761920;mso-position-horizontal-relative:page" coordorigin="5476,1020" coordsize="536,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">
                <v:shape id="docshape244" o:spid="_x0000_s1027" type="#_x0000_t75" style="position:absolute;left:5512;top:1020;width:458;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">
                  <v:imagedata r:id="rId128" o:title=""/>
                </v:shape>
                <v:shape id="docshape245" o:spid="_x0000_s1028" style="position:absolute;left:5475;top:1282;width:536;height:274;visibility:visible;mso-wrap-style:square;v-text-anchor:top" coordsize="53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" path="m,274r536,m52,r,274m440,189r,-112m397,274r,-68l397,196r8,-7l415,189r51,l476,189r8,7l484,206r,68e" filled="f" strokecolor="#91d9f8" strokeweight=".21061mm">
                  <v:path arrowok="t" o:connecttype="custom" o:connectlocs="0,1556;536,1556;52,1282;52,1556;440,1471;440,1359;397,1556;397,1488;397,1478;405,1471;415,1471;466,1471;476,1471;484,1478;484,1488;484,1556" o:connectangles="0,0,0,0,0,0,0,0,0,0,0,0,0,0,0,0"/>
                </v:shape>
                <v:shape id="docshape246" o:spid="_x0000_s1029" type="#_x0000_t75" style="position:absolute;left:5685;top:1362;width:116;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">
                  <v:imagedata r:id="rId129" o:title=""/>
                </v:shape>
                <w10:wrap anchorx="page"/>
              </v:group>
            </w:pict>
          </mc:Fallback>
        </mc:AlternateContent>
      </w:r>
      <w:r>
        <w:rPr>
          <w:color w:val="231F20"/>
          <w:sz w:val="48"/>
        </w:rPr>
        <w:t>Oil</w:t>
      </w:r>
      <w:r>
        <w:rPr>
          <w:color w:val="231F20"/>
          <w:spacing w:val="-20"/>
          <w:sz w:val="48"/>
        </w:rPr>
        <w:t xml:space="preserve"> </w:t>
      </w:r>
      <w:r>
        <w:rPr>
          <w:color w:val="231F20"/>
          <w:sz w:val="48"/>
        </w:rPr>
        <w:t>and</w:t>
      </w:r>
      <w:r>
        <w:rPr>
          <w:color w:val="231F20"/>
          <w:spacing w:val="-20"/>
          <w:sz w:val="48"/>
        </w:rPr>
        <w:t xml:space="preserve"> </w:t>
      </w:r>
      <w:r>
        <w:rPr>
          <w:color w:val="231F20"/>
          <w:spacing w:val="-5"/>
          <w:sz w:val="48"/>
        </w:rPr>
        <w:t>gas</w:t>
      </w:r>
    </w:p>
    <w:p w:rsidR="00603CB0" w:rsidRDefault="009F7F2C">
      <w:pPr>
        <w:pStyle w:val="BodyText"/>
        <w:spacing w:before="8"/>
        <w:rPr>
          <w:sz w:val="9"/>
        </w:rPr>
      </w:pPr>
      <w:r>
        <w:rPr>
          <w:noProof/>
          <w:lang w:val="en-AU" w:eastAsia="en-AU"/>
        </w:rPr>
        <mc:AlternateContent>
          <mc:Choice Requires="wpg">
            <w:drawing>
              <wp:anchor distT="0" distB="0" distL="0" distR="0" simplePos="0" relativeHeight="487615488" behindDoc="1" locked="0" layoutInCell="1" allowOverlap="1">
                <wp:simplePos x="0" y="0"/>
                <wp:positionH relativeFrom="page">
                  <wp:posOffset>5816600</wp:posOffset>
                </wp:positionH>
                <wp:positionV relativeFrom="paragraph">
                  <wp:posOffset>98425</wp:posOffset>
                </wp:positionV>
                <wp:extent cx="283210" cy="285750"/>
                <wp:effectExtent l="0" t="0" r="0" b="0"/>
                <wp:wrapTopAndBottom/>
                <wp:docPr id="809"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 cy="285750"/>
                          <a:chOff x="9160" y="155"/>
                          <a:chExt cx="446" cy="450"/>
                        </a:xfrm>
                      </wpg:grpSpPr>
                      <wps:wsp>
                        <wps:cNvPr id="810" name="Line 791"/>
                        <wps:cNvCnPr>
                          <a:cxnSpLocks noChangeShapeType="1"/>
                        </wps:cNvCnPr>
                        <wps:spPr bwMode="auto">
                          <a:xfrm>
                            <a:off x="9160" y="599"/>
                            <a:ext cx="446" cy="0"/>
                          </a:xfrm>
                          <a:prstGeom prst="line">
                            <a:avLst/>
                          </a:prstGeom>
                          <a:noFill/>
                          <a:ln w="7582">
                            <a:solidFill>
                              <a:srgbClr val="91D9F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1" name="docshape2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175" y="154"/>
                            <a:ext cx="4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0A2C2F" id="docshapegroup247" o:spid="_x0000_s1026" style="position:absolute;margin-left:458pt;margin-top:7.75pt;width:22.3pt;height:22.5pt;z-index:-15700992;mso-wrap-distance-left:0;mso-wrap-distance-right:0;mso-position-horizontal-relative:page" coordorigin="9160,155" coordsize="44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">
                <v:line id="Line 791" o:spid="_x0000_s1027" style="position:absolute;visibility:visible;mso-wrap-style:square" from="9160,599" to="960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" strokecolor="#91d9f8" strokeweight=".21061mm"/>
                <v:shape id="docshape248" o:spid="_x0000_s1028" type="#_x0000_t75" style="position:absolute;left:9175;top:154;width:415;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">
                  <v:imagedata r:id="rId131" o:title=""/>
                </v:shape>
                <w10:wrap type="topAndBottom" anchorx="page"/>
              </v:group>
            </w:pict>
          </mc:Fallback>
        </mc:AlternateContent>
      </w:r>
    </w:p>
    <w:p w:rsidR="00603CB0" w:rsidRDefault="00603CB0">
      <w:pPr>
        <w:pStyle w:val="BodyText"/>
        <w:spacing w:before="11"/>
        <w:rPr>
          <w:sz w:val="2"/>
        </w:rPr>
      </w:pPr>
    </w:p>
    <w:tbl>
      <w:tblPr>
        <w:tblW w:w="0" w:type="auto"/>
        <w:tblInd w:w="4026" w:type="dxa"/>
        <w:tblLayout w:type="fixed"/>
        <w:tblCellMar>
          <w:left w:w="0" w:type="dxa"/>
          <w:right w:w="0" w:type="dxa"/>
        </w:tblCellMar>
        <w:tblLook w:val="01E0" w:firstRow="1" w:lastRow="1" w:firstColumn="1" w:lastColumn="1" w:noHBand="0" w:noVBand="0"/>
      </w:tblPr>
      <w:tblGrid>
        <w:gridCol w:w="2682"/>
        <w:gridCol w:w="2773"/>
      </w:tblGrid>
      <w:tr w:rsidR="00603CB0">
        <w:trPr>
          <w:trHeight w:val="345"/>
        </w:trPr>
        <w:tc>
          <w:tcPr>
            <w:tcW w:w="2682" w:type="dxa"/>
          </w:tcPr>
          <w:p w:rsidR="00603CB0" w:rsidRDefault="009F7F2C">
            <w:pPr>
              <w:pStyle w:val="TableParagraph"/>
              <w:spacing w:before="114" w:line="212" w:lineRule="exact"/>
              <w:ind w:left="50"/>
              <w:rPr>
                <w:sz w:val="17"/>
              </w:rPr>
            </w:pPr>
            <w:r>
              <w:rPr>
                <w:color w:val="231F20"/>
                <w:sz w:val="17"/>
              </w:rPr>
              <w:t>Oil</w:t>
            </w:r>
            <w:r>
              <w:rPr>
                <w:color w:val="231F20"/>
                <w:spacing w:val="-5"/>
                <w:sz w:val="17"/>
              </w:rPr>
              <w:t xml:space="preserve"> </w:t>
            </w:r>
            <w:r>
              <w:rPr>
                <w:color w:val="231F20"/>
                <w:sz w:val="17"/>
              </w:rPr>
              <w:t>and</w:t>
            </w:r>
            <w:r>
              <w:rPr>
                <w:color w:val="231F20"/>
                <w:spacing w:val="-4"/>
                <w:sz w:val="17"/>
              </w:rPr>
              <w:t xml:space="preserve"> </w:t>
            </w:r>
            <w:r>
              <w:rPr>
                <w:color w:val="231F20"/>
                <w:sz w:val="17"/>
              </w:rPr>
              <w:t>gas</w:t>
            </w:r>
            <w:r>
              <w:rPr>
                <w:color w:val="231F20"/>
                <w:spacing w:val="-4"/>
                <w:sz w:val="17"/>
              </w:rPr>
              <w:t xml:space="preserve"> </w:t>
            </w:r>
            <w:r>
              <w:rPr>
                <w:color w:val="231F20"/>
                <w:spacing w:val="-2"/>
                <w:sz w:val="17"/>
              </w:rPr>
              <w:t>extraction</w:t>
            </w:r>
          </w:p>
        </w:tc>
        <w:tc>
          <w:tcPr>
            <w:tcW w:w="2773" w:type="dxa"/>
          </w:tcPr>
          <w:p w:rsidR="00603CB0" w:rsidRDefault="009F7F2C">
            <w:pPr>
              <w:pStyle w:val="TableParagraph"/>
              <w:spacing w:before="159" w:line="212" w:lineRule="exact"/>
              <w:ind w:left="962"/>
              <w:rPr>
                <w:sz w:val="17"/>
              </w:rPr>
            </w:pPr>
            <w:r>
              <w:rPr>
                <w:color w:val="231F20"/>
                <w:sz w:val="17"/>
              </w:rPr>
              <w:t>Oil</w:t>
            </w:r>
            <w:r>
              <w:rPr>
                <w:color w:val="231F20"/>
                <w:spacing w:val="-5"/>
                <w:sz w:val="17"/>
              </w:rPr>
              <w:t xml:space="preserve"> </w:t>
            </w:r>
            <w:r>
              <w:rPr>
                <w:color w:val="231F20"/>
                <w:sz w:val="17"/>
              </w:rPr>
              <w:t>and</w:t>
            </w:r>
            <w:r>
              <w:rPr>
                <w:color w:val="231F20"/>
                <w:spacing w:val="-4"/>
                <w:sz w:val="17"/>
              </w:rPr>
              <w:t xml:space="preserve"> </w:t>
            </w:r>
            <w:r>
              <w:rPr>
                <w:color w:val="231F20"/>
                <w:sz w:val="17"/>
              </w:rPr>
              <w:t>gas</w:t>
            </w:r>
            <w:r>
              <w:rPr>
                <w:color w:val="231F20"/>
                <w:spacing w:val="-4"/>
                <w:sz w:val="17"/>
              </w:rPr>
              <w:t xml:space="preserve"> </w:t>
            </w:r>
            <w:r>
              <w:rPr>
                <w:color w:val="231F20"/>
                <w:spacing w:val="-2"/>
                <w:sz w:val="17"/>
              </w:rPr>
              <w:t>exploration</w:t>
            </w:r>
          </w:p>
        </w:tc>
      </w:tr>
    </w:tbl>
    <w:p w:rsidR="00603CB0" w:rsidRDefault="00603CB0">
      <w:pPr>
        <w:pStyle w:val="BodyText"/>
        <w:rPr>
          <w:sz w:val="20"/>
        </w:rPr>
      </w:pPr>
    </w:p>
    <w:p w:rsidR="00603CB0" w:rsidRDefault="00603CB0">
      <w:pPr>
        <w:pStyle w:val="BodyText"/>
        <w:spacing w:before="12"/>
        <w:rPr>
          <w:sz w:val="23"/>
        </w:rPr>
      </w:pPr>
    </w:p>
    <w:p w:rsidR="00603CB0" w:rsidRDefault="00603CB0">
      <w:pPr>
        <w:rPr>
          <w:sz w:val="23"/>
        </w:rPr>
        <w:sectPr w:rsidR="00603CB0">
          <w:pgSz w:w="11910" w:h="16840"/>
          <w:pgMar w:top="420" w:right="820" w:bottom="280" w:left="840" w:header="720" w:footer="720" w:gutter="0"/>
          <w:cols w:space="720"/>
        </w:sect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10"/>
        <w:rPr>
          <w:sz w:val="15"/>
        </w:rPr>
      </w:pPr>
    </w:p>
    <w:p w:rsidR="00603CB0" w:rsidRDefault="009F7F2C">
      <w:pPr>
        <w:pStyle w:val="Heading3"/>
        <w:ind w:left="1178"/>
      </w:pPr>
      <w:r>
        <w:rPr>
          <w:noProof/>
          <w:lang w:val="en-AU" w:eastAsia="en-AU"/>
        </w:rPr>
        <mc:AlternateContent>
          <mc:Choice Requires="wps">
            <w:drawing>
              <wp:anchor distT="0" distB="0" distL="114300" distR="114300" simplePos="0" relativeHeight="15760384" behindDoc="0" locked="0" layoutInCell="1" allowOverlap="1">
                <wp:simplePos x="0" y="0"/>
                <wp:positionH relativeFrom="page">
                  <wp:posOffset>635635</wp:posOffset>
                </wp:positionH>
                <wp:positionV relativeFrom="paragraph">
                  <wp:posOffset>5080</wp:posOffset>
                </wp:positionV>
                <wp:extent cx="521335" cy="502920"/>
                <wp:effectExtent l="0" t="0" r="0" b="0"/>
                <wp:wrapNone/>
                <wp:docPr id="808"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502920"/>
                        </a:xfrm>
                        <a:custGeom>
                          <a:avLst/>
                          <a:gdLst>
                            <a:gd name="T0" fmla="+- 0 1080 1001"/>
                            <a:gd name="T1" fmla="*/ T0 w 821"/>
                            <a:gd name="T2" fmla="+- 0 637 8"/>
                            <a:gd name="T3" fmla="*/ 637 h 792"/>
                            <a:gd name="T4" fmla="+- 0 1116 1001"/>
                            <a:gd name="T5" fmla="*/ T4 w 821"/>
                            <a:gd name="T6" fmla="+- 0 646 8"/>
                            <a:gd name="T7" fmla="*/ 646 h 792"/>
                            <a:gd name="T8" fmla="+- 0 1166 1001"/>
                            <a:gd name="T9" fmla="*/ T8 w 821"/>
                            <a:gd name="T10" fmla="+- 0 679 8"/>
                            <a:gd name="T11" fmla="*/ 679 h 792"/>
                            <a:gd name="T12" fmla="+- 0 1228 1001"/>
                            <a:gd name="T13" fmla="*/ T12 w 821"/>
                            <a:gd name="T14" fmla="+- 0 643 8"/>
                            <a:gd name="T15" fmla="*/ 643 h 792"/>
                            <a:gd name="T16" fmla="+- 0 1265 1001"/>
                            <a:gd name="T17" fmla="*/ T16 w 821"/>
                            <a:gd name="T18" fmla="+- 0 638 8"/>
                            <a:gd name="T19" fmla="*/ 638 h 792"/>
                            <a:gd name="T20" fmla="+- 0 1317 1001"/>
                            <a:gd name="T21" fmla="*/ T20 w 821"/>
                            <a:gd name="T22" fmla="+- 0 676 8"/>
                            <a:gd name="T23" fmla="*/ 676 h 792"/>
                            <a:gd name="T24" fmla="+- 0 1354 1001"/>
                            <a:gd name="T25" fmla="*/ T24 w 821"/>
                            <a:gd name="T26" fmla="+- 0 671 8"/>
                            <a:gd name="T27" fmla="*/ 671 h 792"/>
                            <a:gd name="T28" fmla="+- 0 1412 1001"/>
                            <a:gd name="T29" fmla="*/ T28 w 821"/>
                            <a:gd name="T30" fmla="+- 0 636 8"/>
                            <a:gd name="T31" fmla="*/ 636 h 792"/>
                            <a:gd name="T32" fmla="+- 0 1469 1001"/>
                            <a:gd name="T33" fmla="*/ T32 w 821"/>
                            <a:gd name="T34" fmla="+- 0 670 8"/>
                            <a:gd name="T35" fmla="*/ 670 h 792"/>
                            <a:gd name="T36" fmla="+- 0 1506 1001"/>
                            <a:gd name="T37" fmla="*/ T36 w 821"/>
                            <a:gd name="T38" fmla="+- 0 677 8"/>
                            <a:gd name="T39" fmla="*/ 677 h 792"/>
                            <a:gd name="T40" fmla="+- 0 1560 1001"/>
                            <a:gd name="T41" fmla="*/ T40 w 821"/>
                            <a:gd name="T42" fmla="+- 0 638 8"/>
                            <a:gd name="T43" fmla="*/ 638 h 792"/>
                            <a:gd name="T44" fmla="+- 0 1597 1001"/>
                            <a:gd name="T45" fmla="*/ T44 w 821"/>
                            <a:gd name="T46" fmla="+- 0 644 8"/>
                            <a:gd name="T47" fmla="*/ 644 h 792"/>
                            <a:gd name="T48" fmla="+- 0 1657 1001"/>
                            <a:gd name="T49" fmla="*/ T48 w 821"/>
                            <a:gd name="T50" fmla="+- 0 679 8"/>
                            <a:gd name="T51" fmla="*/ 679 h 792"/>
                            <a:gd name="T52" fmla="+- 0 1708 1001"/>
                            <a:gd name="T53" fmla="*/ T52 w 821"/>
                            <a:gd name="T54" fmla="+- 0 645 8"/>
                            <a:gd name="T55" fmla="*/ 645 h 792"/>
                            <a:gd name="T56" fmla="+- 0 1745 1001"/>
                            <a:gd name="T57" fmla="*/ T56 w 821"/>
                            <a:gd name="T58" fmla="+- 0 637 8"/>
                            <a:gd name="T59" fmla="*/ 637 h 792"/>
                            <a:gd name="T60" fmla="+- 0 1001 1001"/>
                            <a:gd name="T61" fmla="*/ T60 w 821"/>
                            <a:gd name="T62" fmla="+- 0 800 8"/>
                            <a:gd name="T63" fmla="*/ 800 h 792"/>
                            <a:gd name="T64" fmla="+- 0 1093 1001"/>
                            <a:gd name="T65" fmla="*/ T64 w 821"/>
                            <a:gd name="T66" fmla="+- 0 745 8"/>
                            <a:gd name="T67" fmla="*/ 745 h 792"/>
                            <a:gd name="T68" fmla="+- 0 1141 1001"/>
                            <a:gd name="T69" fmla="*/ T68 w 821"/>
                            <a:gd name="T70" fmla="+- 0 778 8"/>
                            <a:gd name="T71" fmla="*/ 778 h 792"/>
                            <a:gd name="T72" fmla="+- 0 1179 1001"/>
                            <a:gd name="T73" fmla="*/ T72 w 821"/>
                            <a:gd name="T74" fmla="+- 0 787 8"/>
                            <a:gd name="T75" fmla="*/ 787 h 792"/>
                            <a:gd name="T76" fmla="+- 0 1240 1001"/>
                            <a:gd name="T77" fmla="*/ T76 w 821"/>
                            <a:gd name="T78" fmla="+- 0 747 8"/>
                            <a:gd name="T79" fmla="*/ 747 h 792"/>
                            <a:gd name="T80" fmla="+- 0 1276 1001"/>
                            <a:gd name="T81" fmla="*/ T80 w 821"/>
                            <a:gd name="T82" fmla="+- 0 755 8"/>
                            <a:gd name="T83" fmla="*/ 755 h 792"/>
                            <a:gd name="T84" fmla="+- 0 1329 1001"/>
                            <a:gd name="T85" fmla="*/ T84 w 821"/>
                            <a:gd name="T86" fmla="+- 0 788 8"/>
                            <a:gd name="T87" fmla="*/ 788 h 792"/>
                            <a:gd name="T88" fmla="+- 0 1388 1001"/>
                            <a:gd name="T89" fmla="*/ T88 w 821"/>
                            <a:gd name="T90" fmla="+- 0 754 8"/>
                            <a:gd name="T91" fmla="*/ 754 h 792"/>
                            <a:gd name="T92" fmla="+- 0 1425 1001"/>
                            <a:gd name="T93" fmla="*/ T92 w 821"/>
                            <a:gd name="T94" fmla="+- 0 748 8"/>
                            <a:gd name="T95" fmla="*/ 748 h 792"/>
                            <a:gd name="T96" fmla="+- 0 1480 1001"/>
                            <a:gd name="T97" fmla="*/ T96 w 821"/>
                            <a:gd name="T98" fmla="+- 0 786 8"/>
                            <a:gd name="T99" fmla="*/ 786 h 792"/>
                            <a:gd name="T100" fmla="+- 0 1518 1001"/>
                            <a:gd name="T101" fmla="*/ T100 w 821"/>
                            <a:gd name="T102" fmla="+- 0 780 8"/>
                            <a:gd name="T103" fmla="*/ 780 h 792"/>
                            <a:gd name="T104" fmla="+- 0 1572 1001"/>
                            <a:gd name="T105" fmla="*/ T104 w 821"/>
                            <a:gd name="T106" fmla="+- 0 745 8"/>
                            <a:gd name="T107" fmla="*/ 745 h 792"/>
                            <a:gd name="T108" fmla="+- 0 1632 1001"/>
                            <a:gd name="T109" fmla="*/ T108 w 821"/>
                            <a:gd name="T110" fmla="+- 0 780 8"/>
                            <a:gd name="T111" fmla="*/ 780 h 792"/>
                            <a:gd name="T112" fmla="+- 0 1670 1001"/>
                            <a:gd name="T113" fmla="*/ T112 w 821"/>
                            <a:gd name="T114" fmla="+- 0 786 8"/>
                            <a:gd name="T115" fmla="*/ 786 h 792"/>
                            <a:gd name="T116" fmla="+- 0 1720 1001"/>
                            <a:gd name="T117" fmla="*/ T116 w 821"/>
                            <a:gd name="T118" fmla="+- 0 748 8"/>
                            <a:gd name="T119" fmla="*/ 748 h 792"/>
                            <a:gd name="T120" fmla="+- 0 1757 1001"/>
                            <a:gd name="T121" fmla="*/ T120 w 821"/>
                            <a:gd name="T122" fmla="+- 0 753 8"/>
                            <a:gd name="T123" fmla="*/ 753 h 792"/>
                            <a:gd name="T124" fmla="+- 0 1253 1001"/>
                            <a:gd name="T125" fmla="*/ T124 w 821"/>
                            <a:gd name="T126" fmla="+- 0 650 8"/>
                            <a:gd name="T127" fmla="*/ 650 h 792"/>
                            <a:gd name="T128" fmla="+- 0 1558 1001"/>
                            <a:gd name="T129" fmla="*/ T128 w 821"/>
                            <a:gd name="T130" fmla="+- 0 533 8"/>
                            <a:gd name="T131" fmla="*/ 533 h 792"/>
                            <a:gd name="T132" fmla="+- 0 1666 1001"/>
                            <a:gd name="T133" fmla="*/ T132 w 821"/>
                            <a:gd name="T134" fmla="+- 0 533 8"/>
                            <a:gd name="T135" fmla="*/ 533 h 792"/>
                            <a:gd name="T136" fmla="+- 0 1034 1001"/>
                            <a:gd name="T137" fmla="*/ T136 w 821"/>
                            <a:gd name="T138" fmla="+- 0 156 8"/>
                            <a:gd name="T139" fmla="*/ 156 h 792"/>
                            <a:gd name="T140" fmla="+- 0 1045 1001"/>
                            <a:gd name="T141" fmla="*/ T140 w 821"/>
                            <a:gd name="T142" fmla="+- 0 126 8"/>
                            <a:gd name="T143" fmla="*/ 126 h 792"/>
                            <a:gd name="T144" fmla="+- 0 1271 1001"/>
                            <a:gd name="T145" fmla="*/ T144 w 821"/>
                            <a:gd name="T146" fmla="+- 0 280 8"/>
                            <a:gd name="T147" fmla="*/ 280 h 792"/>
                            <a:gd name="T148" fmla="+- 0 1145 1001"/>
                            <a:gd name="T149" fmla="*/ T148 w 821"/>
                            <a:gd name="T150" fmla="+- 0 533 8"/>
                            <a:gd name="T151" fmla="*/ 533 h 792"/>
                            <a:gd name="T152" fmla="+- 0 1145 1001"/>
                            <a:gd name="T153" fmla="*/ T152 w 821"/>
                            <a:gd name="T154" fmla="+- 0 456 8"/>
                            <a:gd name="T155" fmla="*/ 456 h 792"/>
                            <a:gd name="T156" fmla="+- 0 1414 1001"/>
                            <a:gd name="T157" fmla="*/ T156 w 821"/>
                            <a:gd name="T158" fmla="+- 0 8 8"/>
                            <a:gd name="T159" fmla="*/ 8 h 792"/>
                            <a:gd name="T160" fmla="+- 0 1719 1001"/>
                            <a:gd name="T161" fmla="*/ T160 w 821"/>
                            <a:gd name="T162" fmla="+- 0 456 8"/>
                            <a:gd name="T163" fmla="*/ 456 h 792"/>
                            <a:gd name="T164" fmla="+- 0 1271 1001"/>
                            <a:gd name="T165" fmla="*/ T164 w 821"/>
                            <a:gd name="T166" fmla="+- 0 456 8"/>
                            <a:gd name="T167" fmla="*/ 456 h 792"/>
                            <a:gd name="T168" fmla="+- 0 1576 1001"/>
                            <a:gd name="T169" fmla="*/ T168 w 821"/>
                            <a:gd name="T170" fmla="+- 0 378 8"/>
                            <a:gd name="T171" fmla="*/ 378 h 792"/>
                            <a:gd name="T172" fmla="+- 0 1612 1001"/>
                            <a:gd name="T173" fmla="*/ T172 w 821"/>
                            <a:gd name="T174" fmla="+- 0 378 8"/>
                            <a:gd name="T175" fmla="*/ 378 h 792"/>
                            <a:gd name="T176" fmla="+- 0 1576 1001"/>
                            <a:gd name="T177" fmla="*/ T176 w 821"/>
                            <a:gd name="T178" fmla="+- 0 202 8"/>
                            <a:gd name="T179" fmla="*/ 202 h 792"/>
                            <a:gd name="T180" fmla="+- 0 1540 1001"/>
                            <a:gd name="T181" fmla="*/ T180 w 821"/>
                            <a:gd name="T182" fmla="+- 0 202 8"/>
                            <a:gd name="T183" fmla="*/ 202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21" h="792">
                              <a:moveTo>
                                <a:pt x="0" y="682"/>
                              </a:moveTo>
                              <a:lnTo>
                                <a:pt x="67" y="635"/>
                              </a:lnTo>
                              <a:lnTo>
                                <a:pt x="79" y="629"/>
                              </a:lnTo>
                              <a:lnTo>
                                <a:pt x="92" y="628"/>
                              </a:lnTo>
                              <a:lnTo>
                                <a:pt x="104" y="631"/>
                              </a:lnTo>
                              <a:lnTo>
                                <a:pt x="115" y="638"/>
                              </a:lnTo>
                              <a:lnTo>
                                <a:pt x="140" y="661"/>
                              </a:lnTo>
                              <a:lnTo>
                                <a:pt x="152" y="668"/>
                              </a:lnTo>
                              <a:lnTo>
                                <a:pt x="165" y="671"/>
                              </a:lnTo>
                              <a:lnTo>
                                <a:pt x="178" y="669"/>
                              </a:lnTo>
                              <a:lnTo>
                                <a:pt x="190" y="663"/>
                              </a:lnTo>
                              <a:lnTo>
                                <a:pt x="227" y="635"/>
                              </a:lnTo>
                              <a:lnTo>
                                <a:pt x="239" y="629"/>
                              </a:lnTo>
                              <a:lnTo>
                                <a:pt x="252" y="628"/>
                              </a:lnTo>
                              <a:lnTo>
                                <a:pt x="264" y="630"/>
                              </a:lnTo>
                              <a:lnTo>
                                <a:pt x="275" y="637"/>
                              </a:lnTo>
                              <a:lnTo>
                                <a:pt x="304" y="661"/>
                              </a:lnTo>
                              <a:lnTo>
                                <a:pt x="316" y="668"/>
                              </a:lnTo>
                              <a:lnTo>
                                <a:pt x="328" y="671"/>
                              </a:lnTo>
                              <a:lnTo>
                                <a:pt x="341" y="669"/>
                              </a:lnTo>
                              <a:lnTo>
                                <a:pt x="353" y="663"/>
                              </a:lnTo>
                              <a:lnTo>
                                <a:pt x="387" y="636"/>
                              </a:lnTo>
                              <a:lnTo>
                                <a:pt x="399" y="630"/>
                              </a:lnTo>
                              <a:lnTo>
                                <a:pt x="411" y="628"/>
                              </a:lnTo>
                              <a:lnTo>
                                <a:pt x="424" y="630"/>
                              </a:lnTo>
                              <a:lnTo>
                                <a:pt x="435" y="636"/>
                              </a:lnTo>
                              <a:lnTo>
                                <a:pt x="468" y="662"/>
                              </a:lnTo>
                              <a:lnTo>
                                <a:pt x="479" y="669"/>
                              </a:lnTo>
                              <a:lnTo>
                                <a:pt x="492" y="671"/>
                              </a:lnTo>
                              <a:lnTo>
                                <a:pt x="505" y="669"/>
                              </a:lnTo>
                              <a:lnTo>
                                <a:pt x="517" y="662"/>
                              </a:lnTo>
                              <a:lnTo>
                                <a:pt x="547" y="637"/>
                              </a:lnTo>
                              <a:lnTo>
                                <a:pt x="559" y="630"/>
                              </a:lnTo>
                              <a:lnTo>
                                <a:pt x="571" y="628"/>
                              </a:lnTo>
                              <a:lnTo>
                                <a:pt x="584" y="630"/>
                              </a:lnTo>
                              <a:lnTo>
                                <a:pt x="596" y="636"/>
                              </a:lnTo>
                              <a:lnTo>
                                <a:pt x="631" y="663"/>
                              </a:lnTo>
                              <a:lnTo>
                                <a:pt x="643" y="669"/>
                              </a:lnTo>
                              <a:lnTo>
                                <a:pt x="656" y="671"/>
                              </a:lnTo>
                              <a:lnTo>
                                <a:pt x="669" y="668"/>
                              </a:lnTo>
                              <a:lnTo>
                                <a:pt x="680" y="661"/>
                              </a:lnTo>
                              <a:lnTo>
                                <a:pt x="707" y="637"/>
                              </a:lnTo>
                              <a:lnTo>
                                <a:pt x="719" y="630"/>
                              </a:lnTo>
                              <a:lnTo>
                                <a:pt x="731" y="628"/>
                              </a:lnTo>
                              <a:lnTo>
                                <a:pt x="744" y="629"/>
                              </a:lnTo>
                              <a:lnTo>
                                <a:pt x="756" y="635"/>
                              </a:lnTo>
                              <a:lnTo>
                                <a:pt x="820" y="682"/>
                              </a:lnTo>
                              <a:moveTo>
                                <a:pt x="0" y="792"/>
                              </a:moveTo>
                              <a:lnTo>
                                <a:pt x="67" y="745"/>
                              </a:lnTo>
                              <a:lnTo>
                                <a:pt x="79" y="739"/>
                              </a:lnTo>
                              <a:lnTo>
                                <a:pt x="92" y="737"/>
                              </a:lnTo>
                              <a:lnTo>
                                <a:pt x="104" y="740"/>
                              </a:lnTo>
                              <a:lnTo>
                                <a:pt x="115" y="748"/>
                              </a:lnTo>
                              <a:lnTo>
                                <a:pt x="140" y="770"/>
                              </a:lnTo>
                              <a:lnTo>
                                <a:pt x="152" y="777"/>
                              </a:lnTo>
                              <a:lnTo>
                                <a:pt x="165" y="780"/>
                              </a:lnTo>
                              <a:lnTo>
                                <a:pt x="178" y="779"/>
                              </a:lnTo>
                              <a:lnTo>
                                <a:pt x="190" y="773"/>
                              </a:lnTo>
                              <a:lnTo>
                                <a:pt x="227" y="745"/>
                              </a:lnTo>
                              <a:lnTo>
                                <a:pt x="239" y="739"/>
                              </a:lnTo>
                              <a:lnTo>
                                <a:pt x="252" y="737"/>
                              </a:lnTo>
                              <a:lnTo>
                                <a:pt x="264" y="740"/>
                              </a:lnTo>
                              <a:lnTo>
                                <a:pt x="275" y="747"/>
                              </a:lnTo>
                              <a:lnTo>
                                <a:pt x="304" y="771"/>
                              </a:lnTo>
                              <a:lnTo>
                                <a:pt x="316" y="778"/>
                              </a:lnTo>
                              <a:lnTo>
                                <a:pt x="328" y="780"/>
                              </a:lnTo>
                              <a:lnTo>
                                <a:pt x="341" y="779"/>
                              </a:lnTo>
                              <a:lnTo>
                                <a:pt x="353" y="772"/>
                              </a:lnTo>
                              <a:lnTo>
                                <a:pt x="387" y="746"/>
                              </a:lnTo>
                              <a:lnTo>
                                <a:pt x="399" y="739"/>
                              </a:lnTo>
                              <a:lnTo>
                                <a:pt x="411" y="737"/>
                              </a:lnTo>
                              <a:lnTo>
                                <a:pt x="424" y="740"/>
                              </a:lnTo>
                              <a:lnTo>
                                <a:pt x="435" y="746"/>
                              </a:lnTo>
                              <a:lnTo>
                                <a:pt x="468" y="772"/>
                              </a:lnTo>
                              <a:lnTo>
                                <a:pt x="479" y="778"/>
                              </a:lnTo>
                              <a:lnTo>
                                <a:pt x="492" y="780"/>
                              </a:lnTo>
                              <a:lnTo>
                                <a:pt x="505" y="778"/>
                              </a:lnTo>
                              <a:lnTo>
                                <a:pt x="517" y="772"/>
                              </a:lnTo>
                              <a:lnTo>
                                <a:pt x="547" y="746"/>
                              </a:lnTo>
                              <a:lnTo>
                                <a:pt x="559" y="740"/>
                              </a:lnTo>
                              <a:lnTo>
                                <a:pt x="571" y="737"/>
                              </a:lnTo>
                              <a:lnTo>
                                <a:pt x="584" y="739"/>
                              </a:lnTo>
                              <a:lnTo>
                                <a:pt x="596" y="745"/>
                              </a:lnTo>
                              <a:lnTo>
                                <a:pt x="631" y="772"/>
                              </a:lnTo>
                              <a:lnTo>
                                <a:pt x="643" y="779"/>
                              </a:lnTo>
                              <a:lnTo>
                                <a:pt x="656" y="780"/>
                              </a:lnTo>
                              <a:lnTo>
                                <a:pt x="669" y="778"/>
                              </a:lnTo>
                              <a:lnTo>
                                <a:pt x="680" y="771"/>
                              </a:lnTo>
                              <a:lnTo>
                                <a:pt x="707" y="747"/>
                              </a:lnTo>
                              <a:lnTo>
                                <a:pt x="719" y="740"/>
                              </a:lnTo>
                              <a:lnTo>
                                <a:pt x="731" y="737"/>
                              </a:lnTo>
                              <a:lnTo>
                                <a:pt x="744" y="739"/>
                              </a:lnTo>
                              <a:lnTo>
                                <a:pt x="756" y="745"/>
                              </a:lnTo>
                              <a:lnTo>
                                <a:pt x="820" y="792"/>
                              </a:lnTo>
                              <a:moveTo>
                                <a:pt x="252" y="525"/>
                              </a:moveTo>
                              <a:lnTo>
                                <a:pt x="252" y="642"/>
                              </a:lnTo>
                              <a:moveTo>
                                <a:pt x="359" y="662"/>
                              </a:moveTo>
                              <a:lnTo>
                                <a:pt x="359" y="525"/>
                              </a:lnTo>
                              <a:moveTo>
                                <a:pt x="557" y="525"/>
                              </a:moveTo>
                              <a:lnTo>
                                <a:pt x="557" y="642"/>
                              </a:lnTo>
                              <a:moveTo>
                                <a:pt x="665" y="662"/>
                              </a:moveTo>
                              <a:lnTo>
                                <a:pt x="665" y="525"/>
                              </a:lnTo>
                              <a:moveTo>
                                <a:pt x="270" y="409"/>
                              </a:moveTo>
                              <a:lnTo>
                                <a:pt x="40" y="155"/>
                              </a:lnTo>
                              <a:lnTo>
                                <a:pt x="33" y="148"/>
                              </a:lnTo>
                              <a:lnTo>
                                <a:pt x="32" y="136"/>
                              </a:lnTo>
                              <a:lnTo>
                                <a:pt x="38" y="128"/>
                              </a:lnTo>
                              <a:lnTo>
                                <a:pt x="44" y="118"/>
                              </a:lnTo>
                              <a:lnTo>
                                <a:pt x="56" y="116"/>
                              </a:lnTo>
                              <a:lnTo>
                                <a:pt x="65" y="123"/>
                              </a:lnTo>
                              <a:lnTo>
                                <a:pt x="270" y="272"/>
                              </a:lnTo>
                              <a:moveTo>
                                <a:pt x="90" y="136"/>
                              </a:moveTo>
                              <a:lnTo>
                                <a:pt x="287" y="136"/>
                              </a:lnTo>
                              <a:moveTo>
                                <a:pt x="144" y="525"/>
                              </a:moveTo>
                              <a:lnTo>
                                <a:pt x="772" y="525"/>
                              </a:lnTo>
                              <a:lnTo>
                                <a:pt x="772" y="448"/>
                              </a:lnTo>
                              <a:lnTo>
                                <a:pt x="144" y="448"/>
                              </a:lnTo>
                              <a:lnTo>
                                <a:pt x="144" y="525"/>
                              </a:lnTo>
                              <a:close/>
                              <a:moveTo>
                                <a:pt x="485" y="272"/>
                              </a:moveTo>
                              <a:lnTo>
                                <a:pt x="413" y="0"/>
                              </a:lnTo>
                              <a:lnTo>
                                <a:pt x="377" y="0"/>
                              </a:lnTo>
                              <a:lnTo>
                                <a:pt x="305" y="272"/>
                              </a:lnTo>
                              <a:moveTo>
                                <a:pt x="718" y="448"/>
                              </a:moveTo>
                              <a:lnTo>
                                <a:pt x="718" y="272"/>
                              </a:lnTo>
                              <a:lnTo>
                                <a:pt x="270" y="272"/>
                              </a:lnTo>
                              <a:lnTo>
                                <a:pt x="270" y="448"/>
                              </a:lnTo>
                              <a:moveTo>
                                <a:pt x="485" y="370"/>
                              </a:moveTo>
                              <a:lnTo>
                                <a:pt x="431" y="370"/>
                              </a:lnTo>
                              <a:moveTo>
                                <a:pt x="575" y="370"/>
                              </a:moveTo>
                              <a:lnTo>
                                <a:pt x="521" y="370"/>
                              </a:lnTo>
                              <a:moveTo>
                                <a:pt x="665" y="370"/>
                              </a:moveTo>
                              <a:lnTo>
                                <a:pt x="611" y="370"/>
                              </a:lnTo>
                              <a:moveTo>
                                <a:pt x="54" y="175"/>
                              </a:moveTo>
                              <a:lnTo>
                                <a:pt x="54" y="545"/>
                              </a:lnTo>
                              <a:moveTo>
                                <a:pt x="575" y="194"/>
                              </a:moveTo>
                              <a:lnTo>
                                <a:pt x="575" y="58"/>
                              </a:lnTo>
                              <a:moveTo>
                                <a:pt x="539" y="233"/>
                              </a:moveTo>
                              <a:lnTo>
                                <a:pt x="539" y="194"/>
                              </a:lnTo>
                              <a:lnTo>
                                <a:pt x="683" y="194"/>
                              </a:lnTo>
                              <a:lnTo>
                                <a:pt x="683" y="233"/>
                              </a:lnTo>
                            </a:path>
                          </a:pathLst>
                        </a:custGeom>
                        <a:noFill/>
                        <a:ln w="7582">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B6B3" id="docshape249" o:spid="_x0000_s1026" style="position:absolute;margin-left:50.05pt;margin-top:.4pt;width:41.05pt;height:39.6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" path="m,682l67,635r12,-6l92,628r12,3l115,638r25,23l152,668r13,3l178,669r12,-6l227,635r12,-6l252,628r12,2l275,637r29,24l316,668r12,3l341,669r12,-6l387,636r12,-6l411,628r13,2l435,636r33,26l479,669r13,2l505,669r12,-7l547,637r12,-7l571,628r13,2l596,636r35,27l643,669r13,2l669,668r11,-7l707,637r12,-7l731,628r13,1l756,635r64,47m,792l67,745r12,-6l92,737r12,3l115,748r25,22l152,777r13,3l178,779r12,-6l227,745r12,-6l252,737r12,3l275,747r29,24l316,778r12,2l341,779r12,-7l387,746r12,-7l411,737r13,3l435,746r33,26l479,778r13,2l505,778r12,-6l547,746r12,-6l571,737r13,2l596,745r35,27l643,779r13,1l669,778r11,-7l707,747r12,-7l731,737r13,2l756,745r64,47m252,525r,117m359,662r,-137m557,525r,117m665,662r,-137m270,409l40,155r-7,-7l32,136r6,-8l44,118r12,-2l65,123,270,272m90,136r197,m144,525r628,l772,448r-628,l144,525xm485,272l413,,377,,305,272m718,448r,-176l270,272r,176m485,370r-54,m575,370r-54,m665,370r-54,m54,175r,370m575,194r,-136m539,233r,-39l683,194r,39e" filled="f" strokecolor="#00aae7" strokeweight=".21061mm">
                <v:path arrowok="t" o:connecttype="custom" o:connectlocs="50165,404495;73025,410210;104775,431165;144145,408305;167640,405130;200660,429260;224155,426085;260985,403860;297180,425450;320675,429895;354965,405130;378460,408940;416560,431165;448945,409575;472440,404495;0,508000;58420,473075;88900,494030;113030,499745;151765,474345;174625,479425;208280,500380;245745,478790;269240,474980;304165,499110;328295,495300;362585,473075;400685,495300;424815,499110;456565,474980;480060,478155;160020,412750;353695,338455;422275,338455;20955,99060;27940,80010;171450,177800;91440,338455;91440,289560;262255,5080;455930,289560;171450,289560;365125,240030;387985,240030;365125,128270;342265,128270" o:connectangles="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482967040" behindDoc="1" locked="0" layoutInCell="1" allowOverlap="1">
                <wp:simplePos x="0" y="0"/>
                <wp:positionH relativeFrom="page">
                  <wp:posOffset>1046480</wp:posOffset>
                </wp:positionH>
                <wp:positionV relativeFrom="paragraph">
                  <wp:posOffset>128270</wp:posOffset>
                </wp:positionV>
                <wp:extent cx="0" cy="0"/>
                <wp:effectExtent l="0" t="0" r="0" b="0"/>
                <wp:wrapNone/>
                <wp:docPr id="807"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582">
                          <a:solidFill>
                            <a:srgbClr val="00AAE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29611" id="Line 787" o:spid="_x0000_s1026" style="position:absolute;z-index:-203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pt,10.1pt" to="8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" strokecolor="#00aae7" strokeweight=".21061mm">
                <w10:wrap anchorx="page"/>
              </v:line>
            </w:pict>
          </mc:Fallback>
        </mc:AlternateContent>
      </w:r>
      <w:r>
        <w:rPr>
          <w:color w:val="00AAE7"/>
        </w:rPr>
        <w:t>Oil</w:t>
      </w:r>
      <w:r>
        <w:rPr>
          <w:color w:val="00AAE7"/>
          <w:spacing w:val="-5"/>
        </w:rPr>
        <w:t xml:space="preserve"> </w:t>
      </w:r>
      <w:r>
        <w:rPr>
          <w:color w:val="00AAE7"/>
        </w:rPr>
        <w:t>and</w:t>
      </w:r>
      <w:r>
        <w:rPr>
          <w:color w:val="00AAE7"/>
          <w:spacing w:val="-5"/>
        </w:rPr>
        <w:t xml:space="preserve"> </w:t>
      </w:r>
      <w:r>
        <w:rPr>
          <w:color w:val="00AAE7"/>
        </w:rPr>
        <w:t>gas</w:t>
      </w:r>
      <w:r>
        <w:rPr>
          <w:color w:val="00AAE7"/>
          <w:spacing w:val="-4"/>
        </w:rPr>
        <w:t xml:space="preserve"> </w:t>
      </w:r>
      <w:r>
        <w:rPr>
          <w:color w:val="00AAE7"/>
          <w:spacing w:val="-2"/>
        </w:rPr>
        <w:t>industry</w:t>
      </w:r>
    </w:p>
    <w:p w:rsidR="00603CB0" w:rsidRDefault="009F7F2C">
      <w:pPr>
        <w:spacing w:before="153" w:line="369" w:lineRule="exact"/>
        <w:ind w:left="1178"/>
        <w:rPr>
          <w:rFonts w:ascii="Open Sans"/>
          <w:b/>
          <w:sz w:val="28"/>
        </w:rPr>
      </w:pPr>
      <w:r>
        <w:rPr>
          <w:rFonts w:ascii="Open Sans"/>
          <w:b/>
          <w:color w:val="00AAE7"/>
          <w:sz w:val="28"/>
        </w:rPr>
        <w:t>$4.8</w:t>
      </w:r>
      <w:r>
        <w:rPr>
          <w:rFonts w:ascii="Open Sans"/>
          <w:b/>
          <w:color w:val="00AAE7"/>
          <w:spacing w:val="3"/>
          <w:sz w:val="28"/>
        </w:rPr>
        <w:t xml:space="preserve"> </w:t>
      </w:r>
      <w:r>
        <w:rPr>
          <w:rFonts w:ascii="Open Sans"/>
          <w:b/>
          <w:color w:val="00AAE7"/>
          <w:spacing w:val="-2"/>
          <w:sz w:val="28"/>
        </w:rPr>
        <w:t>billion</w:t>
      </w:r>
    </w:p>
    <w:p w:rsidR="00603CB0" w:rsidRDefault="009F7F2C">
      <w:pPr>
        <w:pStyle w:val="BodyText"/>
        <w:spacing w:line="220" w:lineRule="exact"/>
        <w:ind w:left="1178"/>
      </w:pPr>
      <w:r>
        <w:rPr>
          <w:color w:val="231F20"/>
        </w:rPr>
        <w:t>direct</w:t>
      </w:r>
      <w:r>
        <w:rPr>
          <w:color w:val="231F20"/>
          <w:spacing w:val="-2"/>
        </w:rPr>
        <w:t xml:space="preserve"> </w:t>
      </w:r>
      <w:r>
        <w:rPr>
          <w:color w:val="231F20"/>
        </w:rPr>
        <w:t>value</w:t>
      </w:r>
      <w:r>
        <w:rPr>
          <w:color w:val="231F20"/>
          <w:spacing w:val="-1"/>
        </w:rPr>
        <w:t xml:space="preserve"> </w:t>
      </w:r>
      <w:r>
        <w:rPr>
          <w:color w:val="231F20"/>
          <w:spacing w:val="-4"/>
        </w:rPr>
        <w:t>added</w:t>
      </w:r>
    </w:p>
    <w:p w:rsidR="00603CB0" w:rsidRDefault="00603CB0">
      <w:pPr>
        <w:pStyle w:val="BodyText"/>
        <w:spacing w:before="5"/>
        <w:rPr>
          <w:sz w:val="18"/>
        </w:rPr>
      </w:pPr>
    </w:p>
    <w:p w:rsidR="00603CB0" w:rsidRDefault="009F7F2C">
      <w:pPr>
        <w:spacing w:line="369" w:lineRule="exact"/>
        <w:ind w:left="1178"/>
        <w:rPr>
          <w:rFonts w:ascii="Open Sans"/>
          <w:b/>
          <w:sz w:val="28"/>
        </w:rPr>
      </w:pPr>
      <w:r>
        <w:rPr>
          <w:rFonts w:ascii="Open Sans"/>
          <w:b/>
          <w:color w:val="00AAE7"/>
          <w:spacing w:val="-2"/>
          <w:sz w:val="28"/>
        </w:rPr>
        <w:t>1,690</w:t>
      </w:r>
    </w:p>
    <w:p w:rsidR="00603CB0" w:rsidRDefault="009F7F2C">
      <w:pPr>
        <w:pStyle w:val="BodyText"/>
        <w:spacing w:line="220" w:lineRule="exact"/>
        <w:ind w:left="1178"/>
      </w:pPr>
      <w:r>
        <w:rPr>
          <w:color w:val="231F20"/>
        </w:rPr>
        <w:t>direct</w:t>
      </w:r>
      <w:r>
        <w:rPr>
          <w:color w:val="231F20"/>
          <w:spacing w:val="-1"/>
        </w:rPr>
        <w:t xml:space="preserve"> </w:t>
      </w:r>
      <w:r>
        <w:rPr>
          <w:color w:val="231F20"/>
          <w:spacing w:val="-5"/>
        </w:rPr>
        <w:t>FTE</w:t>
      </w:r>
    </w:p>
    <w:p w:rsidR="00603CB0" w:rsidRDefault="009F7F2C">
      <w:r>
        <w:br w:type="column"/>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5"/>
        <w:rPr>
          <w:sz w:val="19"/>
        </w:rPr>
      </w:pPr>
    </w:p>
    <w:p w:rsidR="00603CB0" w:rsidRDefault="009F7F2C">
      <w:pPr>
        <w:pStyle w:val="BodyText"/>
        <w:spacing w:line="249" w:lineRule="auto"/>
        <w:ind w:left="2049" w:right="133"/>
      </w:pPr>
      <w:r>
        <w:rPr>
          <w:color w:val="231F20"/>
        </w:rPr>
        <w:t>Capitalise on the window for the</w:t>
      </w:r>
      <w:r>
        <w:rPr>
          <w:color w:val="231F20"/>
          <w:spacing w:val="80"/>
        </w:rPr>
        <w:t xml:space="preserve"> </w:t>
      </w:r>
      <w:r>
        <w:rPr>
          <w:color w:val="231F20"/>
        </w:rPr>
        <w:t>gas</w:t>
      </w:r>
      <w:r>
        <w:rPr>
          <w:color w:val="231F20"/>
          <w:spacing w:val="-5"/>
        </w:rPr>
        <w:t xml:space="preserve"> </w:t>
      </w:r>
      <w:r>
        <w:rPr>
          <w:color w:val="231F20"/>
        </w:rPr>
        <w:t>opportunity</w:t>
      </w:r>
      <w:r>
        <w:rPr>
          <w:color w:val="231F20"/>
          <w:spacing w:val="80"/>
        </w:rPr>
        <w:t xml:space="preserve"> </w:t>
      </w:r>
      <w:r>
        <w:rPr>
          <w:color w:val="231F20"/>
        </w:rPr>
        <w:t>by</w:t>
      </w:r>
      <w:r>
        <w:rPr>
          <w:color w:val="231F20"/>
          <w:spacing w:val="-12"/>
        </w:rPr>
        <w:t xml:space="preserve"> </w:t>
      </w:r>
      <w:r>
        <w:rPr>
          <w:color w:val="231F20"/>
        </w:rPr>
        <w:t>accelerating</w:t>
      </w:r>
      <w:r>
        <w:rPr>
          <w:color w:val="231F20"/>
          <w:spacing w:val="-11"/>
        </w:rPr>
        <w:t xml:space="preserve"> </w:t>
      </w:r>
      <w:r>
        <w:rPr>
          <w:color w:val="231F20"/>
        </w:rPr>
        <w:t>gas production in the</w:t>
      </w:r>
    </w:p>
    <w:p w:rsidR="00603CB0" w:rsidRDefault="009F7F2C">
      <w:pPr>
        <w:pStyle w:val="BodyText"/>
        <w:spacing w:line="228" w:lineRule="exact"/>
        <w:ind w:left="2049"/>
      </w:pPr>
      <w:r>
        <w:rPr>
          <w:noProof/>
          <w:lang w:val="en-AU" w:eastAsia="en-AU"/>
        </w:rPr>
        <mc:AlternateContent>
          <mc:Choice Requires="wpg">
            <w:drawing>
              <wp:anchor distT="0" distB="0" distL="114300" distR="114300" simplePos="0" relativeHeight="15763968" behindDoc="0" locked="0" layoutInCell="1" allowOverlap="1">
                <wp:simplePos x="0" y="0"/>
                <wp:positionH relativeFrom="page">
                  <wp:posOffset>2797175</wp:posOffset>
                </wp:positionH>
                <wp:positionV relativeFrom="paragraph">
                  <wp:posOffset>-453390</wp:posOffset>
                </wp:positionV>
                <wp:extent cx="787400" cy="566420"/>
                <wp:effectExtent l="0" t="0" r="0" b="0"/>
                <wp:wrapNone/>
                <wp:docPr id="804"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00" cy="566420"/>
                          <a:chOff x="4405" y="-714"/>
                          <a:chExt cx="1240" cy="892"/>
                        </a:xfrm>
                      </wpg:grpSpPr>
                      <wps:wsp>
                        <wps:cNvPr id="805" name="docshape251"/>
                        <wps:cNvSpPr>
                          <a:spLocks/>
                        </wps:cNvSpPr>
                        <wps:spPr bwMode="auto">
                          <a:xfrm>
                            <a:off x="4404" y="-709"/>
                            <a:ext cx="1240" cy="880"/>
                          </a:xfrm>
                          <a:custGeom>
                            <a:avLst/>
                            <a:gdLst>
                              <a:gd name="T0" fmla="+- 0 4405 4405"/>
                              <a:gd name="T1" fmla="*/ T0 w 1240"/>
                              <a:gd name="T2" fmla="+- 0 172 -708"/>
                              <a:gd name="T3" fmla="*/ 172 h 880"/>
                              <a:gd name="T4" fmla="+- 0 5645 4405"/>
                              <a:gd name="T5" fmla="*/ T4 w 1240"/>
                              <a:gd name="T6" fmla="+- 0 172 -708"/>
                              <a:gd name="T7" fmla="*/ 172 h 880"/>
                              <a:gd name="T8" fmla="+- 0 4485 4405"/>
                              <a:gd name="T9" fmla="*/ T8 w 1240"/>
                              <a:gd name="T10" fmla="+- 0 152 -708"/>
                              <a:gd name="T11" fmla="*/ 152 h 880"/>
                              <a:gd name="T12" fmla="+- 0 4485 4405"/>
                              <a:gd name="T13" fmla="*/ T12 w 1240"/>
                              <a:gd name="T14" fmla="+- 0 -528 -708"/>
                              <a:gd name="T15" fmla="*/ -528 h 880"/>
                              <a:gd name="T16" fmla="+- 0 5205 4405"/>
                              <a:gd name="T17" fmla="*/ T16 w 1240"/>
                              <a:gd name="T18" fmla="+- 0 -528 -708"/>
                              <a:gd name="T19" fmla="*/ -528 h 880"/>
                              <a:gd name="T20" fmla="+- 0 5205 4405"/>
                              <a:gd name="T21" fmla="*/ T20 w 1240"/>
                              <a:gd name="T22" fmla="+- 0 152 -708"/>
                              <a:gd name="T23" fmla="*/ 152 h 880"/>
                              <a:gd name="T24" fmla="+- 0 5565 4405"/>
                              <a:gd name="T25" fmla="*/ T24 w 1240"/>
                              <a:gd name="T26" fmla="+- 0 -328 -708"/>
                              <a:gd name="T27" fmla="*/ -328 h 880"/>
                              <a:gd name="T28" fmla="+- 0 5565 4405"/>
                              <a:gd name="T29" fmla="*/ T28 w 1240"/>
                              <a:gd name="T30" fmla="+- 0 172 -708"/>
                              <a:gd name="T31" fmla="*/ 172 h 880"/>
                              <a:gd name="T32" fmla="+- 0 4805 4405"/>
                              <a:gd name="T33" fmla="*/ T32 w 1240"/>
                              <a:gd name="T34" fmla="+- 0 -708 -708"/>
                              <a:gd name="T35" fmla="*/ -708 h 880"/>
                              <a:gd name="T36" fmla="+- 0 4836 4405"/>
                              <a:gd name="T37" fmla="*/ T36 w 1240"/>
                              <a:gd name="T38" fmla="+- 0 -702 -708"/>
                              <a:gd name="T39" fmla="*/ -702 h 880"/>
                              <a:gd name="T40" fmla="+- 0 4861 4405"/>
                              <a:gd name="T41" fmla="*/ T40 w 1240"/>
                              <a:gd name="T42" fmla="+- 0 -685 -708"/>
                              <a:gd name="T43" fmla="*/ -685 h 880"/>
                              <a:gd name="T44" fmla="+- 0 4878 4405"/>
                              <a:gd name="T45" fmla="*/ T44 w 1240"/>
                              <a:gd name="T46" fmla="+- 0 -659 -708"/>
                              <a:gd name="T47" fmla="*/ -659 h 880"/>
                              <a:gd name="T48" fmla="+- 0 4885 4405"/>
                              <a:gd name="T49" fmla="*/ T48 w 1240"/>
                              <a:gd name="T50" fmla="+- 0 -628 -708"/>
                              <a:gd name="T51" fmla="*/ -628 h 880"/>
                              <a:gd name="T52" fmla="+- 0 4885 4405"/>
                              <a:gd name="T53" fmla="*/ T52 w 1240"/>
                              <a:gd name="T54" fmla="+- 0 92 -708"/>
                              <a:gd name="T55" fmla="*/ 92 h 880"/>
                              <a:gd name="T56" fmla="+- 0 4965 4405"/>
                              <a:gd name="T57" fmla="*/ T56 w 1240"/>
                              <a:gd name="T58" fmla="+- 0 -708 -708"/>
                              <a:gd name="T59" fmla="*/ -708 h 880"/>
                              <a:gd name="T60" fmla="+- 0 4996 4405"/>
                              <a:gd name="T61" fmla="*/ T60 w 1240"/>
                              <a:gd name="T62" fmla="+- 0 -702 -708"/>
                              <a:gd name="T63" fmla="*/ -702 h 880"/>
                              <a:gd name="T64" fmla="+- 0 5021 4405"/>
                              <a:gd name="T65" fmla="*/ T64 w 1240"/>
                              <a:gd name="T66" fmla="+- 0 -685 -708"/>
                              <a:gd name="T67" fmla="*/ -685 h 880"/>
                              <a:gd name="T68" fmla="+- 0 5038 4405"/>
                              <a:gd name="T69" fmla="*/ T68 w 1240"/>
                              <a:gd name="T70" fmla="+- 0 -659 -708"/>
                              <a:gd name="T71" fmla="*/ -659 h 880"/>
                              <a:gd name="T72" fmla="+- 0 5045 4405"/>
                              <a:gd name="T73" fmla="*/ T72 w 1240"/>
                              <a:gd name="T74" fmla="+- 0 -628 -708"/>
                              <a:gd name="T75" fmla="*/ -628 h 880"/>
                              <a:gd name="T76" fmla="+- 0 5045 4405"/>
                              <a:gd name="T77" fmla="*/ T76 w 1240"/>
                              <a:gd name="T78" fmla="+- 0 92 -708"/>
                              <a:gd name="T79" fmla="*/ 92 h 880"/>
                              <a:gd name="T80" fmla="+- 0 4885 4405"/>
                              <a:gd name="T81" fmla="*/ T80 w 1240"/>
                              <a:gd name="T82" fmla="+- 0 -308 -708"/>
                              <a:gd name="T83" fmla="*/ -308 h 880"/>
                              <a:gd name="T84" fmla="+- 0 5045 4405"/>
                              <a:gd name="T85" fmla="*/ T84 w 1240"/>
                              <a:gd name="T86" fmla="+- 0 -308 -708"/>
                              <a:gd name="T87" fmla="*/ -308 h 880"/>
                              <a:gd name="T88" fmla="+- 0 4885 4405"/>
                              <a:gd name="T89" fmla="*/ T88 w 1240"/>
                              <a:gd name="T90" fmla="+- 0 -428 -708"/>
                              <a:gd name="T91" fmla="*/ -428 h 880"/>
                              <a:gd name="T92" fmla="+- 0 5045 4405"/>
                              <a:gd name="T93" fmla="*/ T92 w 1240"/>
                              <a:gd name="T94" fmla="+- 0 -428 -708"/>
                              <a:gd name="T95" fmla="*/ -428 h 880"/>
                              <a:gd name="T96" fmla="+- 0 4885 4405"/>
                              <a:gd name="T97" fmla="*/ T96 w 1240"/>
                              <a:gd name="T98" fmla="+- 0 -548 -708"/>
                              <a:gd name="T99" fmla="*/ -548 h 880"/>
                              <a:gd name="T100" fmla="+- 0 5045 4405"/>
                              <a:gd name="T101" fmla="*/ T100 w 1240"/>
                              <a:gd name="T102" fmla="+- 0 -548 -708"/>
                              <a:gd name="T103" fmla="*/ -548 h 880"/>
                              <a:gd name="T104" fmla="+- 0 4885 4405"/>
                              <a:gd name="T105" fmla="*/ T104 w 1240"/>
                              <a:gd name="T106" fmla="+- 0 -188 -708"/>
                              <a:gd name="T107" fmla="*/ -188 h 880"/>
                              <a:gd name="T108" fmla="+- 0 5045 4405"/>
                              <a:gd name="T109" fmla="*/ T108 w 1240"/>
                              <a:gd name="T110" fmla="+- 0 -188 -708"/>
                              <a:gd name="T111" fmla="*/ -188 h 880"/>
                              <a:gd name="T112" fmla="+- 0 4885 4405"/>
                              <a:gd name="T113" fmla="*/ T112 w 1240"/>
                              <a:gd name="T114" fmla="+- 0 -68 -708"/>
                              <a:gd name="T115" fmla="*/ -68 h 880"/>
                              <a:gd name="T116" fmla="+- 0 5045 4405"/>
                              <a:gd name="T117" fmla="*/ T116 w 1240"/>
                              <a:gd name="T118" fmla="+- 0 -68 -708"/>
                              <a:gd name="T119" fmla="*/ -68 h 880"/>
                              <a:gd name="T120" fmla="+- 0 4885 4405"/>
                              <a:gd name="T121" fmla="*/ T120 w 1240"/>
                              <a:gd name="T122" fmla="+- 0 52 -708"/>
                              <a:gd name="T123" fmla="*/ 52 h 880"/>
                              <a:gd name="T124" fmla="+- 0 5045 4405"/>
                              <a:gd name="T125" fmla="*/ T124 w 1240"/>
                              <a:gd name="T126" fmla="+- 0 52 -708"/>
                              <a:gd name="T127" fmla="*/ 52 h 880"/>
                              <a:gd name="T128" fmla="+- 0 4485 4405"/>
                              <a:gd name="T129" fmla="*/ T128 w 1240"/>
                              <a:gd name="T130" fmla="+- 0 -528 -708"/>
                              <a:gd name="T131" fmla="*/ -528 h 880"/>
                              <a:gd name="T132" fmla="+- 0 4503 4405"/>
                              <a:gd name="T133" fmla="*/ T132 w 1240"/>
                              <a:gd name="T134" fmla="+- 0 -560 -708"/>
                              <a:gd name="T135" fmla="*/ -560 h 880"/>
                              <a:gd name="T136" fmla="+- 0 4554 4405"/>
                              <a:gd name="T137" fmla="*/ T136 w 1240"/>
                              <a:gd name="T138" fmla="+- 0 -587 -708"/>
                              <a:gd name="T139" fmla="*/ -587 h 880"/>
                              <a:gd name="T140" fmla="+- 0 4632 4405"/>
                              <a:gd name="T141" fmla="*/ T140 w 1240"/>
                              <a:gd name="T142" fmla="+- 0 -609 -708"/>
                              <a:gd name="T143" fmla="*/ -609 h 880"/>
                              <a:gd name="T144" fmla="+- 0 4731 4405"/>
                              <a:gd name="T145" fmla="*/ T144 w 1240"/>
                              <a:gd name="T146" fmla="+- 0 -623 -708"/>
                              <a:gd name="T147" fmla="*/ -623 h 880"/>
                              <a:gd name="T148" fmla="+- 0 4845 4405"/>
                              <a:gd name="T149" fmla="*/ T148 w 1240"/>
                              <a:gd name="T150" fmla="+- 0 -628 -708"/>
                              <a:gd name="T151" fmla="*/ -628 h 880"/>
                              <a:gd name="T152" fmla="+- 0 4959 4405"/>
                              <a:gd name="T153" fmla="*/ T152 w 1240"/>
                              <a:gd name="T154" fmla="+- 0 -623 -708"/>
                              <a:gd name="T155" fmla="*/ -623 h 880"/>
                              <a:gd name="T156" fmla="+- 0 5057 4405"/>
                              <a:gd name="T157" fmla="*/ T156 w 1240"/>
                              <a:gd name="T158" fmla="+- 0 -609 -708"/>
                              <a:gd name="T159" fmla="*/ -609 h 880"/>
                              <a:gd name="T160" fmla="+- 0 5135 4405"/>
                              <a:gd name="T161" fmla="*/ T160 w 1240"/>
                              <a:gd name="T162" fmla="+- 0 -587 -708"/>
                              <a:gd name="T163" fmla="*/ -587 h 880"/>
                              <a:gd name="T164" fmla="+- 0 5186 4405"/>
                              <a:gd name="T165" fmla="*/ T164 w 1240"/>
                              <a:gd name="T166" fmla="+- 0 -560 -708"/>
                              <a:gd name="T167" fmla="*/ -560 h 880"/>
                              <a:gd name="T168" fmla="+- 0 5205 4405"/>
                              <a:gd name="T169" fmla="*/ T168 w 1240"/>
                              <a:gd name="T170" fmla="+- 0 -528 -708"/>
                              <a:gd name="T171" fmla="*/ -528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40" h="880">
                                <a:moveTo>
                                  <a:pt x="0" y="880"/>
                                </a:moveTo>
                                <a:lnTo>
                                  <a:pt x="1240" y="880"/>
                                </a:lnTo>
                                <a:moveTo>
                                  <a:pt x="80" y="860"/>
                                </a:moveTo>
                                <a:lnTo>
                                  <a:pt x="80" y="180"/>
                                </a:lnTo>
                                <a:moveTo>
                                  <a:pt x="800" y="180"/>
                                </a:moveTo>
                                <a:lnTo>
                                  <a:pt x="800" y="860"/>
                                </a:lnTo>
                                <a:moveTo>
                                  <a:pt x="1160" y="380"/>
                                </a:moveTo>
                                <a:lnTo>
                                  <a:pt x="1160" y="880"/>
                                </a:lnTo>
                                <a:moveTo>
                                  <a:pt x="400" y="0"/>
                                </a:moveTo>
                                <a:lnTo>
                                  <a:pt x="431" y="6"/>
                                </a:lnTo>
                                <a:lnTo>
                                  <a:pt x="456" y="23"/>
                                </a:lnTo>
                                <a:lnTo>
                                  <a:pt x="473" y="49"/>
                                </a:lnTo>
                                <a:lnTo>
                                  <a:pt x="480" y="80"/>
                                </a:lnTo>
                                <a:lnTo>
                                  <a:pt x="480" y="800"/>
                                </a:lnTo>
                                <a:moveTo>
                                  <a:pt x="560" y="0"/>
                                </a:moveTo>
                                <a:lnTo>
                                  <a:pt x="591" y="6"/>
                                </a:lnTo>
                                <a:lnTo>
                                  <a:pt x="616" y="23"/>
                                </a:lnTo>
                                <a:lnTo>
                                  <a:pt x="633" y="49"/>
                                </a:lnTo>
                                <a:lnTo>
                                  <a:pt x="640" y="80"/>
                                </a:lnTo>
                                <a:lnTo>
                                  <a:pt x="640" y="800"/>
                                </a:lnTo>
                                <a:moveTo>
                                  <a:pt x="480" y="400"/>
                                </a:moveTo>
                                <a:lnTo>
                                  <a:pt x="640" y="400"/>
                                </a:lnTo>
                                <a:moveTo>
                                  <a:pt x="480" y="280"/>
                                </a:moveTo>
                                <a:lnTo>
                                  <a:pt x="640" y="280"/>
                                </a:lnTo>
                                <a:moveTo>
                                  <a:pt x="480" y="160"/>
                                </a:moveTo>
                                <a:lnTo>
                                  <a:pt x="640" y="160"/>
                                </a:lnTo>
                                <a:moveTo>
                                  <a:pt x="480" y="520"/>
                                </a:moveTo>
                                <a:lnTo>
                                  <a:pt x="640" y="520"/>
                                </a:lnTo>
                                <a:moveTo>
                                  <a:pt x="480" y="640"/>
                                </a:moveTo>
                                <a:lnTo>
                                  <a:pt x="640" y="640"/>
                                </a:lnTo>
                                <a:moveTo>
                                  <a:pt x="480" y="760"/>
                                </a:moveTo>
                                <a:lnTo>
                                  <a:pt x="640" y="760"/>
                                </a:lnTo>
                                <a:moveTo>
                                  <a:pt x="80" y="180"/>
                                </a:moveTo>
                                <a:lnTo>
                                  <a:pt x="98" y="148"/>
                                </a:lnTo>
                                <a:lnTo>
                                  <a:pt x="149" y="121"/>
                                </a:lnTo>
                                <a:lnTo>
                                  <a:pt x="227" y="99"/>
                                </a:lnTo>
                                <a:lnTo>
                                  <a:pt x="326" y="85"/>
                                </a:lnTo>
                                <a:lnTo>
                                  <a:pt x="440" y="80"/>
                                </a:lnTo>
                                <a:lnTo>
                                  <a:pt x="554" y="85"/>
                                </a:lnTo>
                                <a:lnTo>
                                  <a:pt x="652" y="99"/>
                                </a:lnTo>
                                <a:lnTo>
                                  <a:pt x="730" y="121"/>
                                </a:lnTo>
                                <a:lnTo>
                                  <a:pt x="781" y="148"/>
                                </a:lnTo>
                                <a:lnTo>
                                  <a:pt x="800" y="180"/>
                                </a:lnTo>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6" name="docshape2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198" y="-435"/>
                            <a:ext cx="37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ACD5AD" id="docshapegroup250" o:spid="_x0000_s1026" style="position:absolute;margin-left:220.25pt;margin-top:-35.7pt;width:62pt;height:44.6pt;z-index:15763968;mso-position-horizontal-relative:page" coordorigin="4405,-714" coordsize="1240,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">
                <v:shape id="docshape251" o:spid="_x0000_s1027" style="position:absolute;left:4404;top:-709;width:1240;height:880;visibility:visible;mso-wrap-style:square;v-text-anchor:top" coordsize="12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" path="m,880r1240,m80,860r,-680m800,180r,680m1160,380r,500m400,r31,6l456,23r17,26l480,80r,720m560,r31,6l616,23r17,26l640,80r,720m480,400r160,m480,280r160,m480,160r160,m480,520r160,m480,640r160,m480,760r160,m80,180l98,148r51,-27l227,99,326,85,440,80r114,5l652,99r78,22l781,148r19,32e" filled="f" strokecolor="#91d9f8" strokeweight=".21061mm">
                  <v:path arrowok="t" o:connecttype="custom" o:connectlocs="0,172;1240,172;80,152;80,-528;800,-528;800,152;1160,-328;1160,172;400,-708;431,-702;456,-685;473,-659;480,-628;480,92;560,-708;591,-702;616,-685;633,-659;640,-628;640,92;480,-308;640,-308;480,-428;640,-428;480,-548;640,-548;480,-188;640,-188;480,-68;640,-68;480,52;640,52;80,-528;98,-560;149,-587;227,-609;326,-623;440,-628;554,-623;652,-609;730,-587;781,-560;800,-528" o:connectangles="0,0,0,0,0,0,0,0,0,0,0,0,0,0,0,0,0,0,0,0,0,0,0,0,0,0,0,0,0,0,0,0,0,0,0,0,0,0,0,0,0,0,0"/>
                </v:shape>
                <v:shape id="docshape252" o:spid="_x0000_s1028" type="#_x0000_t75" style="position:absolute;left:5198;top:-435;width:37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">
                  <v:imagedata r:id="rId133" o:title=""/>
                </v:shape>
                <w10:wrap anchorx="page"/>
              </v:group>
            </w:pict>
          </mc:Fallback>
        </mc:AlternateContent>
      </w:r>
      <w:r>
        <w:rPr>
          <w:color w:val="231F20"/>
        </w:rPr>
        <w:t>Beetaloo</w:t>
      </w:r>
      <w:r>
        <w:rPr>
          <w:color w:val="231F20"/>
          <w:spacing w:val="7"/>
        </w:rPr>
        <w:t xml:space="preserve"> </w:t>
      </w:r>
      <w:r>
        <w:rPr>
          <w:color w:val="231F20"/>
        </w:rPr>
        <w:t>sub-</w:t>
      </w:r>
      <w:r>
        <w:rPr>
          <w:color w:val="231F20"/>
          <w:spacing w:val="-2"/>
        </w:rPr>
        <w:t>basin</w:t>
      </w:r>
    </w:p>
    <w:p w:rsidR="00603CB0" w:rsidRDefault="009F7F2C">
      <w:pPr>
        <w:pStyle w:val="BodyText"/>
        <w:spacing w:before="113" w:line="249" w:lineRule="auto"/>
        <w:ind w:left="650" w:right="40"/>
      </w:pPr>
      <w:r>
        <w:rPr>
          <w:noProof/>
          <w:lang w:val="en-AU" w:eastAsia="en-AU"/>
        </w:rPr>
        <mc:AlternateContent>
          <mc:Choice Requires="wpg">
            <w:drawing>
              <wp:anchor distT="0" distB="0" distL="114300" distR="114300" simplePos="0" relativeHeight="15762432" behindDoc="0" locked="0" layoutInCell="1" allowOverlap="1">
                <wp:simplePos x="0" y="0"/>
                <wp:positionH relativeFrom="page">
                  <wp:posOffset>1282065</wp:posOffset>
                </wp:positionH>
                <wp:positionV relativeFrom="paragraph">
                  <wp:posOffset>509905</wp:posOffset>
                </wp:positionV>
                <wp:extent cx="1186815" cy="657225"/>
                <wp:effectExtent l="0" t="0" r="0" b="0"/>
                <wp:wrapNone/>
                <wp:docPr id="798"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657225"/>
                          <a:chOff x="2019" y="803"/>
                          <a:chExt cx="1869" cy="1035"/>
                        </a:xfrm>
                      </wpg:grpSpPr>
                      <wps:wsp>
                        <wps:cNvPr id="799" name="docshape254"/>
                        <wps:cNvSpPr>
                          <a:spLocks/>
                        </wps:cNvSpPr>
                        <wps:spPr bwMode="auto">
                          <a:xfrm>
                            <a:off x="2024" y="802"/>
                            <a:ext cx="1857" cy="1029"/>
                          </a:xfrm>
                          <a:custGeom>
                            <a:avLst/>
                            <a:gdLst>
                              <a:gd name="T0" fmla="+- 0 2025 2025"/>
                              <a:gd name="T1" fmla="*/ T0 w 1857"/>
                              <a:gd name="T2" fmla="+- 0 1770 803"/>
                              <a:gd name="T3" fmla="*/ 1770 h 1029"/>
                              <a:gd name="T4" fmla="+- 0 2105 2025"/>
                              <a:gd name="T5" fmla="*/ T4 w 1857"/>
                              <a:gd name="T6" fmla="+- 0 1805 803"/>
                              <a:gd name="T7" fmla="*/ 1805 h 1029"/>
                              <a:gd name="T8" fmla="+- 0 2154 2025"/>
                              <a:gd name="T9" fmla="*/ T8 w 1857"/>
                              <a:gd name="T10" fmla="+- 0 1822 803"/>
                              <a:gd name="T11" fmla="*/ 1822 h 1029"/>
                              <a:gd name="T12" fmla="+- 0 2190 2025"/>
                              <a:gd name="T13" fmla="*/ T12 w 1857"/>
                              <a:gd name="T14" fmla="+- 0 1829 803"/>
                              <a:gd name="T15" fmla="*/ 1829 h 1029"/>
                              <a:gd name="T16" fmla="+- 0 2234 2025"/>
                              <a:gd name="T17" fmla="*/ T16 w 1857"/>
                              <a:gd name="T18" fmla="+- 0 1831 803"/>
                              <a:gd name="T19" fmla="*/ 1831 h 1029"/>
                              <a:gd name="T20" fmla="+- 0 2295 2025"/>
                              <a:gd name="T21" fmla="*/ T20 w 1857"/>
                              <a:gd name="T22" fmla="+- 0 1822 803"/>
                              <a:gd name="T23" fmla="*/ 1822 h 1029"/>
                              <a:gd name="T24" fmla="+- 0 2354 2025"/>
                              <a:gd name="T25" fmla="*/ T24 w 1857"/>
                              <a:gd name="T26" fmla="+- 0 1801 803"/>
                              <a:gd name="T27" fmla="*/ 1801 h 1029"/>
                              <a:gd name="T28" fmla="+- 0 2413 2025"/>
                              <a:gd name="T29" fmla="*/ T28 w 1857"/>
                              <a:gd name="T30" fmla="+- 0 1780 803"/>
                              <a:gd name="T31" fmla="*/ 1780 h 1029"/>
                              <a:gd name="T32" fmla="+- 0 2474 2025"/>
                              <a:gd name="T33" fmla="*/ T32 w 1857"/>
                              <a:gd name="T34" fmla="+- 0 1770 803"/>
                              <a:gd name="T35" fmla="*/ 1770 h 1029"/>
                              <a:gd name="T36" fmla="+- 0 2534 2025"/>
                              <a:gd name="T37" fmla="*/ T36 w 1857"/>
                              <a:gd name="T38" fmla="+- 0 1780 803"/>
                              <a:gd name="T39" fmla="*/ 1780 h 1029"/>
                              <a:gd name="T40" fmla="+- 0 2594 2025"/>
                              <a:gd name="T41" fmla="*/ T40 w 1857"/>
                              <a:gd name="T42" fmla="+- 0 1801 803"/>
                              <a:gd name="T43" fmla="*/ 1801 h 1029"/>
                              <a:gd name="T44" fmla="+- 0 2653 2025"/>
                              <a:gd name="T45" fmla="*/ T44 w 1857"/>
                              <a:gd name="T46" fmla="+- 0 1821 803"/>
                              <a:gd name="T47" fmla="*/ 1821 h 1029"/>
                              <a:gd name="T48" fmla="+- 0 2713 2025"/>
                              <a:gd name="T49" fmla="*/ T48 w 1857"/>
                              <a:gd name="T50" fmla="+- 0 1831 803"/>
                              <a:gd name="T51" fmla="*/ 1831 h 1029"/>
                              <a:gd name="T52" fmla="+- 0 2774 2025"/>
                              <a:gd name="T53" fmla="*/ T52 w 1857"/>
                              <a:gd name="T54" fmla="+- 0 1821 803"/>
                              <a:gd name="T55" fmla="*/ 1821 h 1029"/>
                              <a:gd name="T56" fmla="+- 0 2833 2025"/>
                              <a:gd name="T57" fmla="*/ T56 w 1857"/>
                              <a:gd name="T58" fmla="+- 0 1801 803"/>
                              <a:gd name="T59" fmla="*/ 1801 h 1029"/>
                              <a:gd name="T60" fmla="+- 0 2892 2025"/>
                              <a:gd name="T61" fmla="*/ T60 w 1857"/>
                              <a:gd name="T62" fmla="+- 0 1780 803"/>
                              <a:gd name="T63" fmla="*/ 1780 h 1029"/>
                              <a:gd name="T64" fmla="+- 0 2953 2025"/>
                              <a:gd name="T65" fmla="*/ T64 w 1857"/>
                              <a:gd name="T66" fmla="+- 0 1770 803"/>
                              <a:gd name="T67" fmla="*/ 1770 h 1029"/>
                              <a:gd name="T68" fmla="+- 0 3014 2025"/>
                              <a:gd name="T69" fmla="*/ T68 w 1857"/>
                              <a:gd name="T70" fmla="+- 0 1780 803"/>
                              <a:gd name="T71" fmla="*/ 1780 h 1029"/>
                              <a:gd name="T72" fmla="+- 0 3073 2025"/>
                              <a:gd name="T73" fmla="*/ T72 w 1857"/>
                              <a:gd name="T74" fmla="+- 0 1801 803"/>
                              <a:gd name="T75" fmla="*/ 1801 h 1029"/>
                              <a:gd name="T76" fmla="+- 0 3132 2025"/>
                              <a:gd name="T77" fmla="*/ T76 w 1857"/>
                              <a:gd name="T78" fmla="+- 0 1821 803"/>
                              <a:gd name="T79" fmla="*/ 1821 h 1029"/>
                              <a:gd name="T80" fmla="+- 0 3193 2025"/>
                              <a:gd name="T81" fmla="*/ T80 w 1857"/>
                              <a:gd name="T82" fmla="+- 0 1831 803"/>
                              <a:gd name="T83" fmla="*/ 1831 h 1029"/>
                              <a:gd name="T84" fmla="+- 0 3253 2025"/>
                              <a:gd name="T85" fmla="*/ T84 w 1857"/>
                              <a:gd name="T86" fmla="+- 0 1821 803"/>
                              <a:gd name="T87" fmla="*/ 1821 h 1029"/>
                              <a:gd name="T88" fmla="+- 0 3312 2025"/>
                              <a:gd name="T89" fmla="*/ T88 w 1857"/>
                              <a:gd name="T90" fmla="+- 0 1801 803"/>
                              <a:gd name="T91" fmla="*/ 1801 h 1029"/>
                              <a:gd name="T92" fmla="+- 0 3372 2025"/>
                              <a:gd name="T93" fmla="*/ T92 w 1857"/>
                              <a:gd name="T94" fmla="+- 0 1780 803"/>
                              <a:gd name="T95" fmla="*/ 1780 h 1029"/>
                              <a:gd name="T96" fmla="+- 0 3432 2025"/>
                              <a:gd name="T97" fmla="*/ T96 w 1857"/>
                              <a:gd name="T98" fmla="+- 0 1770 803"/>
                              <a:gd name="T99" fmla="*/ 1770 h 1029"/>
                              <a:gd name="T100" fmla="+- 0 3493 2025"/>
                              <a:gd name="T101" fmla="*/ T100 w 1857"/>
                              <a:gd name="T102" fmla="+- 0 1780 803"/>
                              <a:gd name="T103" fmla="*/ 1780 h 1029"/>
                              <a:gd name="T104" fmla="+- 0 3552 2025"/>
                              <a:gd name="T105" fmla="*/ T104 w 1857"/>
                              <a:gd name="T106" fmla="+- 0 1801 803"/>
                              <a:gd name="T107" fmla="*/ 1801 h 1029"/>
                              <a:gd name="T108" fmla="+- 0 3611 2025"/>
                              <a:gd name="T109" fmla="*/ T108 w 1857"/>
                              <a:gd name="T110" fmla="+- 0 1822 803"/>
                              <a:gd name="T111" fmla="*/ 1822 h 1029"/>
                              <a:gd name="T112" fmla="+- 0 3672 2025"/>
                              <a:gd name="T113" fmla="*/ T112 w 1857"/>
                              <a:gd name="T114" fmla="+- 0 1831 803"/>
                              <a:gd name="T115" fmla="*/ 1831 h 1029"/>
                              <a:gd name="T116" fmla="+- 0 3735 2025"/>
                              <a:gd name="T117" fmla="*/ T116 w 1857"/>
                              <a:gd name="T118" fmla="+- 0 1821 803"/>
                              <a:gd name="T119" fmla="*/ 1821 h 1029"/>
                              <a:gd name="T120" fmla="+- 0 3804 2025"/>
                              <a:gd name="T121" fmla="*/ T120 w 1857"/>
                              <a:gd name="T122" fmla="+- 0 1800 803"/>
                              <a:gd name="T123" fmla="*/ 1800 h 1029"/>
                              <a:gd name="T124" fmla="+- 0 3859 2025"/>
                              <a:gd name="T125" fmla="*/ T124 w 1857"/>
                              <a:gd name="T126" fmla="+- 0 1780 803"/>
                              <a:gd name="T127" fmla="*/ 1780 h 1029"/>
                              <a:gd name="T128" fmla="+- 0 3881 2025"/>
                              <a:gd name="T129" fmla="*/ T128 w 1857"/>
                              <a:gd name="T130" fmla="+- 0 1770 803"/>
                              <a:gd name="T131" fmla="*/ 1770 h 1029"/>
                              <a:gd name="T132" fmla="+- 0 2264 2025"/>
                              <a:gd name="T133" fmla="*/ T132 w 1857"/>
                              <a:gd name="T134" fmla="+- 0 1710 803"/>
                              <a:gd name="T135" fmla="*/ 1710 h 1029"/>
                              <a:gd name="T136" fmla="+- 0 2025 2025"/>
                              <a:gd name="T137" fmla="*/ T136 w 1857"/>
                              <a:gd name="T138" fmla="+- 0 1407 803"/>
                              <a:gd name="T139" fmla="*/ 1407 h 1029"/>
                              <a:gd name="T140" fmla="+- 0 2474 2025"/>
                              <a:gd name="T141" fmla="*/ T140 w 1857"/>
                              <a:gd name="T142" fmla="+- 0 1407 803"/>
                              <a:gd name="T143" fmla="*/ 1407 h 1029"/>
                              <a:gd name="T144" fmla="+- 0 2564 2025"/>
                              <a:gd name="T145" fmla="*/ T144 w 1857"/>
                              <a:gd name="T146" fmla="+- 0 1498 803"/>
                              <a:gd name="T147" fmla="*/ 1498 h 1029"/>
                              <a:gd name="T148" fmla="+- 0 3881 2025"/>
                              <a:gd name="T149" fmla="*/ T148 w 1857"/>
                              <a:gd name="T150" fmla="+- 0 1498 803"/>
                              <a:gd name="T151" fmla="*/ 1498 h 1029"/>
                              <a:gd name="T152" fmla="+- 0 3792 2025"/>
                              <a:gd name="T153" fmla="*/ T152 w 1857"/>
                              <a:gd name="T154" fmla="+- 0 1680 803"/>
                              <a:gd name="T155" fmla="*/ 1680 h 1029"/>
                              <a:gd name="T156" fmla="+- 0 3822 2025"/>
                              <a:gd name="T157" fmla="*/ T156 w 1857"/>
                              <a:gd name="T158" fmla="+- 0 1498 803"/>
                              <a:gd name="T159" fmla="*/ 1498 h 1029"/>
                              <a:gd name="T160" fmla="+- 0 3822 2025"/>
                              <a:gd name="T161" fmla="*/ T160 w 1857"/>
                              <a:gd name="T162" fmla="+- 0 1196 803"/>
                              <a:gd name="T163" fmla="*/ 1196 h 1029"/>
                              <a:gd name="T164" fmla="+- 0 3372 2025"/>
                              <a:gd name="T165" fmla="*/ T164 w 1857"/>
                              <a:gd name="T166" fmla="+- 0 1196 803"/>
                              <a:gd name="T167" fmla="*/ 1196 h 1029"/>
                              <a:gd name="T168" fmla="+- 0 3372 2025"/>
                              <a:gd name="T169" fmla="*/ T168 w 1857"/>
                              <a:gd name="T170" fmla="+- 0 1498 803"/>
                              <a:gd name="T171" fmla="*/ 1498 h 1029"/>
                              <a:gd name="T172" fmla="+- 0 3492 2025"/>
                              <a:gd name="T173" fmla="*/ T172 w 1857"/>
                              <a:gd name="T174" fmla="+- 0 1165 803"/>
                              <a:gd name="T175" fmla="*/ 1165 h 1029"/>
                              <a:gd name="T176" fmla="+- 0 3492 2025"/>
                              <a:gd name="T177" fmla="*/ T176 w 1857"/>
                              <a:gd name="T178" fmla="+- 0 1014 803"/>
                              <a:gd name="T179" fmla="*/ 1014 h 1029"/>
                              <a:gd name="T180" fmla="+- 0 3792 2025"/>
                              <a:gd name="T181" fmla="*/ T180 w 1857"/>
                              <a:gd name="T182" fmla="+- 0 1014 803"/>
                              <a:gd name="T183" fmla="*/ 1014 h 1029"/>
                              <a:gd name="T184" fmla="+- 0 3792 2025"/>
                              <a:gd name="T185" fmla="*/ T184 w 1857"/>
                              <a:gd name="T186" fmla="+- 0 1165 803"/>
                              <a:gd name="T187" fmla="*/ 1165 h 1029"/>
                              <a:gd name="T188" fmla="+- 0 3702 2025"/>
                              <a:gd name="T189" fmla="*/ T188 w 1857"/>
                              <a:gd name="T190" fmla="+- 0 1014 803"/>
                              <a:gd name="T191" fmla="*/ 1014 h 1029"/>
                              <a:gd name="T192" fmla="+- 0 3702 2025"/>
                              <a:gd name="T193" fmla="*/ T192 w 1857"/>
                              <a:gd name="T194" fmla="+- 0 863 803"/>
                              <a:gd name="T195" fmla="*/ 863 h 1029"/>
                              <a:gd name="T196" fmla="+- 0 3582 2025"/>
                              <a:gd name="T197" fmla="*/ T196 w 1857"/>
                              <a:gd name="T198" fmla="+- 0 1014 803"/>
                              <a:gd name="T199" fmla="*/ 1014 h 1029"/>
                              <a:gd name="T200" fmla="+- 0 3582 2025"/>
                              <a:gd name="T201" fmla="*/ T200 w 1857"/>
                              <a:gd name="T202" fmla="+- 0 803 803"/>
                              <a:gd name="T203" fmla="*/ 803 h 1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57" h="1029">
                                <a:moveTo>
                                  <a:pt x="0" y="967"/>
                                </a:moveTo>
                                <a:lnTo>
                                  <a:pt x="80" y="1002"/>
                                </a:lnTo>
                                <a:lnTo>
                                  <a:pt x="129" y="1019"/>
                                </a:lnTo>
                                <a:lnTo>
                                  <a:pt x="165" y="1026"/>
                                </a:lnTo>
                                <a:lnTo>
                                  <a:pt x="209" y="1028"/>
                                </a:lnTo>
                                <a:lnTo>
                                  <a:pt x="270" y="1019"/>
                                </a:lnTo>
                                <a:lnTo>
                                  <a:pt x="329" y="998"/>
                                </a:lnTo>
                                <a:lnTo>
                                  <a:pt x="388" y="977"/>
                                </a:lnTo>
                                <a:lnTo>
                                  <a:pt x="449" y="967"/>
                                </a:lnTo>
                                <a:lnTo>
                                  <a:pt x="509" y="977"/>
                                </a:lnTo>
                                <a:lnTo>
                                  <a:pt x="569" y="998"/>
                                </a:lnTo>
                                <a:lnTo>
                                  <a:pt x="628" y="1018"/>
                                </a:lnTo>
                                <a:lnTo>
                                  <a:pt x="688" y="1028"/>
                                </a:lnTo>
                                <a:lnTo>
                                  <a:pt x="749" y="1018"/>
                                </a:lnTo>
                                <a:lnTo>
                                  <a:pt x="808" y="998"/>
                                </a:lnTo>
                                <a:lnTo>
                                  <a:pt x="867" y="977"/>
                                </a:lnTo>
                                <a:lnTo>
                                  <a:pt x="928" y="967"/>
                                </a:lnTo>
                                <a:lnTo>
                                  <a:pt x="989" y="977"/>
                                </a:lnTo>
                                <a:lnTo>
                                  <a:pt x="1048" y="998"/>
                                </a:lnTo>
                                <a:lnTo>
                                  <a:pt x="1107" y="1018"/>
                                </a:lnTo>
                                <a:lnTo>
                                  <a:pt x="1168" y="1028"/>
                                </a:lnTo>
                                <a:lnTo>
                                  <a:pt x="1228" y="1018"/>
                                </a:lnTo>
                                <a:lnTo>
                                  <a:pt x="1287" y="998"/>
                                </a:lnTo>
                                <a:lnTo>
                                  <a:pt x="1347" y="977"/>
                                </a:lnTo>
                                <a:lnTo>
                                  <a:pt x="1407" y="967"/>
                                </a:lnTo>
                                <a:lnTo>
                                  <a:pt x="1468" y="977"/>
                                </a:lnTo>
                                <a:lnTo>
                                  <a:pt x="1527" y="998"/>
                                </a:lnTo>
                                <a:lnTo>
                                  <a:pt x="1586" y="1019"/>
                                </a:lnTo>
                                <a:lnTo>
                                  <a:pt x="1647" y="1028"/>
                                </a:lnTo>
                                <a:lnTo>
                                  <a:pt x="1710" y="1018"/>
                                </a:lnTo>
                                <a:lnTo>
                                  <a:pt x="1779" y="997"/>
                                </a:lnTo>
                                <a:lnTo>
                                  <a:pt x="1834" y="977"/>
                                </a:lnTo>
                                <a:lnTo>
                                  <a:pt x="1856" y="967"/>
                                </a:lnTo>
                                <a:moveTo>
                                  <a:pt x="239" y="907"/>
                                </a:moveTo>
                                <a:lnTo>
                                  <a:pt x="0" y="604"/>
                                </a:lnTo>
                                <a:lnTo>
                                  <a:pt x="449" y="604"/>
                                </a:lnTo>
                                <a:lnTo>
                                  <a:pt x="539" y="695"/>
                                </a:lnTo>
                                <a:lnTo>
                                  <a:pt x="1856" y="695"/>
                                </a:lnTo>
                                <a:lnTo>
                                  <a:pt x="1767" y="877"/>
                                </a:lnTo>
                                <a:moveTo>
                                  <a:pt x="1797" y="695"/>
                                </a:moveTo>
                                <a:lnTo>
                                  <a:pt x="1797" y="393"/>
                                </a:lnTo>
                                <a:lnTo>
                                  <a:pt x="1347" y="393"/>
                                </a:lnTo>
                                <a:lnTo>
                                  <a:pt x="1347" y="695"/>
                                </a:lnTo>
                                <a:moveTo>
                                  <a:pt x="1467" y="362"/>
                                </a:moveTo>
                                <a:lnTo>
                                  <a:pt x="1467" y="211"/>
                                </a:lnTo>
                                <a:lnTo>
                                  <a:pt x="1767" y="211"/>
                                </a:lnTo>
                                <a:lnTo>
                                  <a:pt x="1767" y="362"/>
                                </a:lnTo>
                                <a:moveTo>
                                  <a:pt x="1677" y="211"/>
                                </a:moveTo>
                                <a:lnTo>
                                  <a:pt x="1677" y="60"/>
                                </a:lnTo>
                                <a:moveTo>
                                  <a:pt x="1557" y="211"/>
                                </a:moveTo>
                                <a:lnTo>
                                  <a:pt x="1557" y="0"/>
                                </a:lnTo>
                              </a:path>
                            </a:pathLst>
                          </a:custGeom>
                          <a:noFill/>
                          <a:ln w="729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0" name="docshape2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108" y="1129"/>
                            <a:ext cx="31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docshape2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528" y="1129"/>
                            <a:ext cx="31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docshape25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947" y="1129"/>
                            <a:ext cx="31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docshape258"/>
                        <wps:cNvSpPr>
                          <a:spLocks/>
                        </wps:cNvSpPr>
                        <wps:spPr bwMode="auto">
                          <a:xfrm>
                            <a:off x="2264" y="1014"/>
                            <a:ext cx="1438" cy="363"/>
                          </a:xfrm>
                          <a:custGeom>
                            <a:avLst/>
                            <a:gdLst>
                              <a:gd name="T0" fmla="+- 0 2264 2264"/>
                              <a:gd name="T1" fmla="*/ T0 w 1438"/>
                              <a:gd name="T2" fmla="+- 0 1135 1014"/>
                              <a:gd name="T3" fmla="*/ 1135 h 363"/>
                              <a:gd name="T4" fmla="+- 0 2264 2264"/>
                              <a:gd name="T5" fmla="*/ T4 w 1438"/>
                              <a:gd name="T6" fmla="+- 0 1105 1014"/>
                              <a:gd name="T7" fmla="*/ 1105 h 363"/>
                              <a:gd name="T8" fmla="+- 0 2271 2264"/>
                              <a:gd name="T9" fmla="*/ T8 w 1438"/>
                              <a:gd name="T10" fmla="+- 0 1070 1014"/>
                              <a:gd name="T11" fmla="*/ 1070 h 363"/>
                              <a:gd name="T12" fmla="+- 0 2291 2264"/>
                              <a:gd name="T13" fmla="*/ T12 w 1438"/>
                              <a:gd name="T14" fmla="+- 0 1041 1014"/>
                              <a:gd name="T15" fmla="*/ 1041 h 363"/>
                              <a:gd name="T16" fmla="+- 0 2319 2264"/>
                              <a:gd name="T17" fmla="*/ T16 w 1438"/>
                              <a:gd name="T18" fmla="+- 0 1021 1014"/>
                              <a:gd name="T19" fmla="*/ 1021 h 363"/>
                              <a:gd name="T20" fmla="+- 0 2354 2264"/>
                              <a:gd name="T21" fmla="*/ T20 w 1438"/>
                              <a:gd name="T22" fmla="+- 0 1014 1014"/>
                              <a:gd name="T23" fmla="*/ 1014 h 363"/>
                              <a:gd name="T24" fmla="+- 0 2594 2264"/>
                              <a:gd name="T25" fmla="*/ T24 w 1438"/>
                              <a:gd name="T26" fmla="+- 0 1014 1014"/>
                              <a:gd name="T27" fmla="*/ 1014 h 363"/>
                              <a:gd name="T28" fmla="+- 0 2629 2264"/>
                              <a:gd name="T29" fmla="*/ T28 w 1438"/>
                              <a:gd name="T30" fmla="+- 0 1021 1014"/>
                              <a:gd name="T31" fmla="*/ 1021 h 363"/>
                              <a:gd name="T32" fmla="+- 0 2657 2264"/>
                              <a:gd name="T33" fmla="*/ T32 w 1438"/>
                              <a:gd name="T34" fmla="+- 0 1041 1014"/>
                              <a:gd name="T35" fmla="*/ 1041 h 363"/>
                              <a:gd name="T36" fmla="+- 0 2677 2264"/>
                              <a:gd name="T37" fmla="*/ T36 w 1438"/>
                              <a:gd name="T38" fmla="+- 0 1070 1014"/>
                              <a:gd name="T39" fmla="*/ 1070 h 363"/>
                              <a:gd name="T40" fmla="+- 0 2684 2264"/>
                              <a:gd name="T41" fmla="*/ T40 w 1438"/>
                              <a:gd name="T42" fmla="+- 0 1105 1014"/>
                              <a:gd name="T43" fmla="*/ 1105 h 363"/>
                              <a:gd name="T44" fmla="+- 0 2684 2264"/>
                              <a:gd name="T45" fmla="*/ T44 w 1438"/>
                              <a:gd name="T46" fmla="+- 0 1135 1014"/>
                              <a:gd name="T47" fmla="*/ 1135 h 363"/>
                              <a:gd name="T48" fmla="+- 0 2684 2264"/>
                              <a:gd name="T49" fmla="*/ T48 w 1438"/>
                              <a:gd name="T50" fmla="+- 0 1135 1014"/>
                              <a:gd name="T51" fmla="*/ 1135 h 363"/>
                              <a:gd name="T52" fmla="+- 0 2684 2264"/>
                              <a:gd name="T53" fmla="*/ T52 w 1438"/>
                              <a:gd name="T54" fmla="+- 0 1105 1014"/>
                              <a:gd name="T55" fmla="*/ 1105 h 363"/>
                              <a:gd name="T56" fmla="+- 0 2691 2264"/>
                              <a:gd name="T57" fmla="*/ T56 w 1438"/>
                              <a:gd name="T58" fmla="+- 0 1070 1014"/>
                              <a:gd name="T59" fmla="*/ 1070 h 363"/>
                              <a:gd name="T60" fmla="+- 0 2710 2264"/>
                              <a:gd name="T61" fmla="*/ T60 w 1438"/>
                              <a:gd name="T62" fmla="+- 0 1041 1014"/>
                              <a:gd name="T63" fmla="*/ 1041 h 363"/>
                              <a:gd name="T64" fmla="+- 0 2738 2264"/>
                              <a:gd name="T65" fmla="*/ T64 w 1438"/>
                              <a:gd name="T66" fmla="+- 0 1021 1014"/>
                              <a:gd name="T67" fmla="*/ 1021 h 363"/>
                              <a:gd name="T68" fmla="+- 0 2773 2264"/>
                              <a:gd name="T69" fmla="*/ T68 w 1438"/>
                              <a:gd name="T70" fmla="+- 0 1014 1014"/>
                              <a:gd name="T71" fmla="*/ 1014 h 363"/>
                              <a:gd name="T72" fmla="+- 0 3013 2264"/>
                              <a:gd name="T73" fmla="*/ T72 w 1438"/>
                              <a:gd name="T74" fmla="+- 0 1014 1014"/>
                              <a:gd name="T75" fmla="*/ 1014 h 363"/>
                              <a:gd name="T76" fmla="+- 0 3048 2264"/>
                              <a:gd name="T77" fmla="*/ T76 w 1438"/>
                              <a:gd name="T78" fmla="+- 0 1021 1014"/>
                              <a:gd name="T79" fmla="*/ 1021 h 363"/>
                              <a:gd name="T80" fmla="+- 0 3077 2264"/>
                              <a:gd name="T81" fmla="*/ T80 w 1438"/>
                              <a:gd name="T82" fmla="+- 0 1041 1014"/>
                              <a:gd name="T83" fmla="*/ 1041 h 363"/>
                              <a:gd name="T84" fmla="+- 0 3096 2264"/>
                              <a:gd name="T85" fmla="*/ T84 w 1438"/>
                              <a:gd name="T86" fmla="+- 0 1070 1014"/>
                              <a:gd name="T87" fmla="*/ 1070 h 363"/>
                              <a:gd name="T88" fmla="+- 0 3103 2264"/>
                              <a:gd name="T89" fmla="*/ T88 w 1438"/>
                              <a:gd name="T90" fmla="+- 0 1105 1014"/>
                              <a:gd name="T91" fmla="*/ 1105 h 363"/>
                              <a:gd name="T92" fmla="+- 0 3103 2264"/>
                              <a:gd name="T93" fmla="*/ T92 w 1438"/>
                              <a:gd name="T94" fmla="+- 0 1135 1014"/>
                              <a:gd name="T95" fmla="*/ 1135 h 363"/>
                              <a:gd name="T96" fmla="+- 0 3702 2264"/>
                              <a:gd name="T97" fmla="*/ T96 w 1438"/>
                              <a:gd name="T98" fmla="+- 0 1377 1014"/>
                              <a:gd name="T99" fmla="*/ 1377 h 363"/>
                              <a:gd name="T100" fmla="+- 0 3492 2264"/>
                              <a:gd name="T101" fmla="*/ T100 w 1438"/>
                              <a:gd name="T102" fmla="+- 0 1377 1014"/>
                              <a:gd name="T103" fmla="*/ 1377 h 363"/>
                              <a:gd name="T104" fmla="+- 0 3492 2264"/>
                              <a:gd name="T105" fmla="*/ T104 w 1438"/>
                              <a:gd name="T106" fmla="+- 0 1317 1014"/>
                              <a:gd name="T107" fmla="*/ 1317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38" h="363">
                                <a:moveTo>
                                  <a:pt x="0" y="121"/>
                                </a:moveTo>
                                <a:lnTo>
                                  <a:pt x="0" y="91"/>
                                </a:lnTo>
                                <a:lnTo>
                                  <a:pt x="7" y="56"/>
                                </a:lnTo>
                                <a:lnTo>
                                  <a:pt x="27" y="27"/>
                                </a:lnTo>
                                <a:lnTo>
                                  <a:pt x="55" y="7"/>
                                </a:lnTo>
                                <a:lnTo>
                                  <a:pt x="90" y="0"/>
                                </a:lnTo>
                                <a:lnTo>
                                  <a:pt x="330" y="0"/>
                                </a:lnTo>
                                <a:lnTo>
                                  <a:pt x="365" y="7"/>
                                </a:lnTo>
                                <a:lnTo>
                                  <a:pt x="393" y="27"/>
                                </a:lnTo>
                                <a:lnTo>
                                  <a:pt x="413" y="56"/>
                                </a:lnTo>
                                <a:lnTo>
                                  <a:pt x="420" y="91"/>
                                </a:lnTo>
                                <a:lnTo>
                                  <a:pt x="420" y="121"/>
                                </a:lnTo>
                                <a:moveTo>
                                  <a:pt x="420" y="121"/>
                                </a:moveTo>
                                <a:lnTo>
                                  <a:pt x="420" y="91"/>
                                </a:lnTo>
                                <a:lnTo>
                                  <a:pt x="427" y="56"/>
                                </a:lnTo>
                                <a:lnTo>
                                  <a:pt x="446" y="27"/>
                                </a:lnTo>
                                <a:lnTo>
                                  <a:pt x="474" y="7"/>
                                </a:lnTo>
                                <a:lnTo>
                                  <a:pt x="509" y="0"/>
                                </a:lnTo>
                                <a:lnTo>
                                  <a:pt x="749" y="0"/>
                                </a:lnTo>
                                <a:lnTo>
                                  <a:pt x="784" y="7"/>
                                </a:lnTo>
                                <a:lnTo>
                                  <a:pt x="813" y="27"/>
                                </a:lnTo>
                                <a:lnTo>
                                  <a:pt x="832" y="56"/>
                                </a:lnTo>
                                <a:lnTo>
                                  <a:pt x="839" y="91"/>
                                </a:lnTo>
                                <a:lnTo>
                                  <a:pt x="839" y="121"/>
                                </a:lnTo>
                                <a:moveTo>
                                  <a:pt x="1438" y="363"/>
                                </a:moveTo>
                                <a:lnTo>
                                  <a:pt x="1228" y="363"/>
                                </a:lnTo>
                                <a:lnTo>
                                  <a:pt x="1228" y="303"/>
                                </a:lnTo>
                              </a:path>
                            </a:pathLst>
                          </a:custGeom>
                          <a:noFill/>
                          <a:ln w="729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2E453" id="docshapegroup253" o:spid="_x0000_s1026" style="position:absolute;margin-left:100.95pt;margin-top:40.15pt;width:93.45pt;height:51.75pt;z-index:15762432;mso-position-horizontal-relative:page" coordorigin="2019,803" coordsize="1869,1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">
                <v:shape id="docshape254" o:spid="_x0000_s1027" style="position:absolute;left:2024;top:802;width:1857;height:1029;visibility:visible;mso-wrap-style:square;v-text-anchor:top" coordsize="185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" path="m,967r80,35l129,1019r36,7l209,1028r61,-9l329,998r59,-21l449,967r60,10l569,998r59,20l688,1028r61,-10l808,998r59,-21l928,967r61,10l1048,998r59,20l1168,1028r60,-10l1287,998r60,-21l1407,967r61,10l1527,998r59,21l1647,1028r63,-10l1779,997r55,-20l1856,967m239,907l,604r449,l539,695r1317,l1767,877t30,-182l1797,393r-450,l1347,695m1467,362r,-151l1767,211r,151m1677,211r,-151m1557,211l1557,e" filled="f" strokecolor="#00aae7" strokeweight=".2025mm">
                  <v:path arrowok="t" o:connecttype="custom" o:connectlocs="0,1770;80,1805;129,1822;165,1829;209,1831;270,1822;329,1801;388,1780;449,1770;509,1780;569,1801;628,1821;688,1831;749,1821;808,1801;867,1780;928,1770;989,1780;1048,1801;1107,1821;1168,1831;1228,1821;1287,1801;1347,1780;1407,1770;1468,1780;1527,1801;1586,1822;1647,1831;1710,1821;1779,1800;1834,1780;1856,1770;239,1710;0,1407;449,1407;539,1498;1856,1498;1767,1680;1797,1498;1797,1196;1347,1196;1347,1498;1467,1165;1467,1014;1767,1014;1767,1165;1677,1014;1677,863;1557,1014;1557,803" o:connectangles="0,0,0,0,0,0,0,0,0,0,0,0,0,0,0,0,0,0,0,0,0,0,0,0,0,0,0,0,0,0,0,0,0,0,0,0,0,0,0,0,0,0,0,0,0,0,0,0,0,0,0"/>
                </v:shape>
                <v:shape id="docshape255" o:spid="_x0000_s1028" type="#_x0000_t75" style="position:absolute;left:2108;top:1129;width:31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">
                  <v:imagedata r:id="rId137" o:title=""/>
                </v:shape>
                <v:shape id="docshape256" o:spid="_x0000_s1029" type="#_x0000_t75" style="position:absolute;left:2528;top:1129;width:31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">
                  <v:imagedata r:id="rId138" o:title=""/>
                </v:shape>
                <v:shape id="docshape257" o:spid="_x0000_s1030" type="#_x0000_t75" style="position:absolute;left:2947;top:1129;width:31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">
                  <v:imagedata r:id="rId139" o:title=""/>
                </v:shape>
                <v:shape id="docshape258" o:spid="_x0000_s1031" style="position:absolute;left:2264;top:1014;width:1438;height:363;visibility:visible;mso-wrap-style:square;v-text-anchor:top" coordsize="143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" path="m,121l,91,7,56,27,27,55,7,90,,330,r35,7l393,27r20,29l420,91r,30m420,121r,-30l427,56,446,27,474,7,509,,749,r35,7l813,27r19,29l839,91r,30m1438,363r-210,l1228,303e" filled="f" strokecolor="#00aae7" strokeweight=".2025mm">
                  <v:path arrowok="t" o:connecttype="custom" o:connectlocs="0,1135;0,1105;7,1070;27,1041;55,1021;90,1014;330,1014;365,1021;393,1041;413,1070;420,1105;420,1135;420,1135;420,1105;427,1070;446,1041;474,1021;509,1014;749,1014;784,1021;813,1041;832,1070;839,1105;839,1135;1438,1377;1228,1377;1228,1317" o:connectangles="0,0,0,0,0,0,0,0,0,0,0,0,0,0,0,0,0,0,0,0,0,0,0,0,0,0,0"/>
                </v:shape>
                <w10:wrap anchorx="page"/>
              </v:group>
            </w:pict>
          </mc:Fallback>
        </mc:AlternateContent>
      </w:r>
      <w:r>
        <w:rPr>
          <w:noProof/>
          <w:lang w:val="en-AU" w:eastAsia="en-AU"/>
        </w:rPr>
        <mc:AlternateContent>
          <mc:Choice Requires="wpg">
            <w:drawing>
              <wp:anchor distT="0" distB="0" distL="114300" distR="114300" simplePos="0" relativeHeight="15764480" behindDoc="0" locked="0" layoutInCell="1" allowOverlap="1">
                <wp:simplePos x="0" y="0"/>
                <wp:positionH relativeFrom="page">
                  <wp:posOffset>3947795</wp:posOffset>
                </wp:positionH>
                <wp:positionV relativeFrom="paragraph">
                  <wp:posOffset>620395</wp:posOffset>
                </wp:positionV>
                <wp:extent cx="795020" cy="464820"/>
                <wp:effectExtent l="0" t="0" r="0" b="0"/>
                <wp:wrapNone/>
                <wp:docPr id="791"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464820"/>
                          <a:chOff x="6217" y="977"/>
                          <a:chExt cx="1252" cy="732"/>
                        </a:xfrm>
                      </wpg:grpSpPr>
                      <pic:pic xmlns:pic="http://schemas.openxmlformats.org/drawingml/2006/picture">
                        <pic:nvPicPr>
                          <pic:cNvPr id="792" name="docshape26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157" y="1536"/>
                            <a:ext cx="17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 name="docshape261"/>
                        <wps:cNvSpPr>
                          <a:spLocks/>
                        </wps:cNvSpPr>
                        <wps:spPr bwMode="auto">
                          <a:xfrm>
                            <a:off x="6223" y="1202"/>
                            <a:ext cx="1240" cy="420"/>
                          </a:xfrm>
                          <a:custGeom>
                            <a:avLst/>
                            <a:gdLst>
                              <a:gd name="T0" fmla="+- 0 7323 6223"/>
                              <a:gd name="T1" fmla="*/ T0 w 1240"/>
                              <a:gd name="T2" fmla="+- 0 1623 1203"/>
                              <a:gd name="T3" fmla="*/ 1623 h 420"/>
                              <a:gd name="T4" fmla="+- 0 7463 6223"/>
                              <a:gd name="T5" fmla="*/ T4 w 1240"/>
                              <a:gd name="T6" fmla="+- 0 1623 1203"/>
                              <a:gd name="T7" fmla="*/ 1623 h 420"/>
                              <a:gd name="T8" fmla="+- 0 7463 6223"/>
                              <a:gd name="T9" fmla="*/ T8 w 1240"/>
                              <a:gd name="T10" fmla="+- 0 1423 1203"/>
                              <a:gd name="T11" fmla="*/ 1423 h 420"/>
                              <a:gd name="T12" fmla="+- 0 7303 6223"/>
                              <a:gd name="T13" fmla="*/ T12 w 1240"/>
                              <a:gd name="T14" fmla="+- 0 1203 1203"/>
                              <a:gd name="T15" fmla="*/ 1203 h 420"/>
                              <a:gd name="T16" fmla="+- 0 7103 6223"/>
                              <a:gd name="T17" fmla="*/ T16 w 1240"/>
                              <a:gd name="T18" fmla="+- 0 1203 1203"/>
                              <a:gd name="T19" fmla="*/ 1203 h 420"/>
                              <a:gd name="T20" fmla="+- 0 7103 6223"/>
                              <a:gd name="T21" fmla="*/ T20 w 1240"/>
                              <a:gd name="T22" fmla="+- 0 1523 1203"/>
                              <a:gd name="T23" fmla="*/ 1523 h 420"/>
                              <a:gd name="T24" fmla="+- 0 7183 6223"/>
                              <a:gd name="T25" fmla="*/ T24 w 1240"/>
                              <a:gd name="T26" fmla="+- 0 1283 1203"/>
                              <a:gd name="T27" fmla="*/ 1283 h 420"/>
                              <a:gd name="T28" fmla="+- 0 7183 6223"/>
                              <a:gd name="T29" fmla="*/ T28 w 1240"/>
                              <a:gd name="T30" fmla="+- 0 1443 1203"/>
                              <a:gd name="T31" fmla="*/ 1443 h 420"/>
                              <a:gd name="T32" fmla="+- 0 7363 6223"/>
                              <a:gd name="T33" fmla="*/ T32 w 1240"/>
                              <a:gd name="T34" fmla="+- 0 1443 1203"/>
                              <a:gd name="T35" fmla="*/ 1443 h 420"/>
                              <a:gd name="T36" fmla="+- 0 6323 6223"/>
                              <a:gd name="T37" fmla="*/ T36 w 1240"/>
                              <a:gd name="T38" fmla="+- 0 1623 1203"/>
                              <a:gd name="T39" fmla="*/ 1623 h 420"/>
                              <a:gd name="T40" fmla="+- 0 6223 6223"/>
                              <a:gd name="T41" fmla="*/ T40 w 1240"/>
                              <a:gd name="T42" fmla="+- 0 1623 1203"/>
                              <a:gd name="T43" fmla="*/ 1623 h 420"/>
                              <a:gd name="T44" fmla="+- 0 6223 6223"/>
                              <a:gd name="T45" fmla="*/ T44 w 1240"/>
                              <a:gd name="T46" fmla="+- 0 1463 1203"/>
                              <a:gd name="T47" fmla="*/ 1463 h 420"/>
                              <a:gd name="T48" fmla="+- 0 7103 6223"/>
                              <a:gd name="T49" fmla="*/ T48 w 1240"/>
                              <a:gd name="T50" fmla="+- 0 1463 1203"/>
                              <a:gd name="T51" fmla="*/ 146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40" h="420">
                                <a:moveTo>
                                  <a:pt x="1100" y="420"/>
                                </a:moveTo>
                                <a:lnTo>
                                  <a:pt x="1240" y="420"/>
                                </a:lnTo>
                                <a:lnTo>
                                  <a:pt x="1240" y="220"/>
                                </a:lnTo>
                                <a:lnTo>
                                  <a:pt x="1080" y="0"/>
                                </a:lnTo>
                                <a:lnTo>
                                  <a:pt x="880" y="0"/>
                                </a:lnTo>
                                <a:lnTo>
                                  <a:pt x="880" y="320"/>
                                </a:lnTo>
                                <a:moveTo>
                                  <a:pt x="960" y="80"/>
                                </a:moveTo>
                                <a:lnTo>
                                  <a:pt x="960" y="240"/>
                                </a:lnTo>
                                <a:lnTo>
                                  <a:pt x="1140" y="240"/>
                                </a:lnTo>
                                <a:moveTo>
                                  <a:pt x="100" y="420"/>
                                </a:moveTo>
                                <a:lnTo>
                                  <a:pt x="0" y="420"/>
                                </a:lnTo>
                                <a:lnTo>
                                  <a:pt x="0" y="260"/>
                                </a:lnTo>
                                <a:lnTo>
                                  <a:pt x="880" y="260"/>
                                </a:lnTo>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4" name="docshape26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317" y="1536"/>
                            <a:ext cx="41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docshape263"/>
                        <wps:cNvSpPr>
                          <a:spLocks/>
                        </wps:cNvSpPr>
                        <wps:spPr bwMode="auto">
                          <a:xfrm>
                            <a:off x="6223" y="1062"/>
                            <a:ext cx="940" cy="560"/>
                          </a:xfrm>
                          <a:custGeom>
                            <a:avLst/>
                            <a:gdLst>
                              <a:gd name="T0" fmla="+- 0 6723 6223"/>
                              <a:gd name="T1" fmla="*/ T0 w 940"/>
                              <a:gd name="T2" fmla="+- 0 1623 1063"/>
                              <a:gd name="T3" fmla="*/ 1623 h 560"/>
                              <a:gd name="T4" fmla="+- 0 7163 6223"/>
                              <a:gd name="T5" fmla="*/ T4 w 940"/>
                              <a:gd name="T6" fmla="+- 0 1623 1063"/>
                              <a:gd name="T7" fmla="*/ 1623 h 560"/>
                              <a:gd name="T8" fmla="+- 0 6383 6223"/>
                              <a:gd name="T9" fmla="*/ T8 w 940"/>
                              <a:gd name="T10" fmla="+- 0 1063 1063"/>
                              <a:gd name="T11" fmla="*/ 1063 h 560"/>
                              <a:gd name="T12" fmla="+- 0 6863 6223"/>
                              <a:gd name="T13" fmla="*/ T12 w 940"/>
                              <a:gd name="T14" fmla="+- 0 1063 1063"/>
                              <a:gd name="T15" fmla="*/ 1063 h 560"/>
                              <a:gd name="T16" fmla="+- 0 6926 6223"/>
                              <a:gd name="T17" fmla="*/ T16 w 940"/>
                              <a:gd name="T18" fmla="+- 0 1075 1063"/>
                              <a:gd name="T19" fmla="*/ 1075 h 560"/>
                              <a:gd name="T20" fmla="+- 0 6977 6223"/>
                              <a:gd name="T21" fmla="*/ T20 w 940"/>
                              <a:gd name="T22" fmla="+- 0 1109 1063"/>
                              <a:gd name="T23" fmla="*/ 1109 h 560"/>
                              <a:gd name="T24" fmla="+- 0 7011 6223"/>
                              <a:gd name="T25" fmla="*/ T24 w 940"/>
                              <a:gd name="T26" fmla="+- 0 1160 1063"/>
                              <a:gd name="T27" fmla="*/ 1160 h 560"/>
                              <a:gd name="T28" fmla="+- 0 7023 6223"/>
                              <a:gd name="T29" fmla="*/ T28 w 940"/>
                              <a:gd name="T30" fmla="+- 0 1223 1063"/>
                              <a:gd name="T31" fmla="*/ 1223 h 560"/>
                              <a:gd name="T32" fmla="+- 0 7011 6223"/>
                              <a:gd name="T33" fmla="*/ T32 w 940"/>
                              <a:gd name="T34" fmla="+- 0 1285 1063"/>
                              <a:gd name="T35" fmla="*/ 1285 h 560"/>
                              <a:gd name="T36" fmla="+- 0 6977 6223"/>
                              <a:gd name="T37" fmla="*/ T36 w 940"/>
                              <a:gd name="T38" fmla="+- 0 1336 1063"/>
                              <a:gd name="T39" fmla="*/ 1336 h 560"/>
                              <a:gd name="T40" fmla="+- 0 6926 6223"/>
                              <a:gd name="T41" fmla="*/ T40 w 940"/>
                              <a:gd name="T42" fmla="+- 0 1370 1063"/>
                              <a:gd name="T43" fmla="*/ 1370 h 560"/>
                              <a:gd name="T44" fmla="+- 0 6863 6223"/>
                              <a:gd name="T45" fmla="*/ T44 w 940"/>
                              <a:gd name="T46" fmla="+- 0 1383 1063"/>
                              <a:gd name="T47" fmla="*/ 1383 h 560"/>
                              <a:gd name="T48" fmla="+- 0 6383 6223"/>
                              <a:gd name="T49" fmla="*/ T48 w 940"/>
                              <a:gd name="T50" fmla="+- 0 1383 1063"/>
                              <a:gd name="T51" fmla="*/ 1383 h 560"/>
                              <a:gd name="T52" fmla="+- 0 6321 6223"/>
                              <a:gd name="T53" fmla="*/ T52 w 940"/>
                              <a:gd name="T54" fmla="+- 0 1370 1063"/>
                              <a:gd name="T55" fmla="*/ 1370 h 560"/>
                              <a:gd name="T56" fmla="+- 0 6270 6223"/>
                              <a:gd name="T57" fmla="*/ T56 w 940"/>
                              <a:gd name="T58" fmla="+- 0 1336 1063"/>
                              <a:gd name="T59" fmla="*/ 1336 h 560"/>
                              <a:gd name="T60" fmla="+- 0 6236 6223"/>
                              <a:gd name="T61" fmla="*/ T60 w 940"/>
                              <a:gd name="T62" fmla="+- 0 1285 1063"/>
                              <a:gd name="T63" fmla="*/ 1285 h 560"/>
                              <a:gd name="T64" fmla="+- 0 6223 6223"/>
                              <a:gd name="T65" fmla="*/ T64 w 940"/>
                              <a:gd name="T66" fmla="+- 0 1223 1063"/>
                              <a:gd name="T67" fmla="*/ 1223 h 560"/>
                              <a:gd name="T68" fmla="+- 0 6236 6223"/>
                              <a:gd name="T69" fmla="*/ T68 w 940"/>
                              <a:gd name="T70" fmla="+- 0 1160 1063"/>
                              <a:gd name="T71" fmla="*/ 1160 h 560"/>
                              <a:gd name="T72" fmla="+- 0 6270 6223"/>
                              <a:gd name="T73" fmla="*/ T72 w 940"/>
                              <a:gd name="T74" fmla="+- 0 1109 1063"/>
                              <a:gd name="T75" fmla="*/ 1109 h 560"/>
                              <a:gd name="T76" fmla="+- 0 6321 6223"/>
                              <a:gd name="T77" fmla="*/ T76 w 940"/>
                              <a:gd name="T78" fmla="+- 0 1075 1063"/>
                              <a:gd name="T79" fmla="*/ 1075 h 560"/>
                              <a:gd name="T80" fmla="+- 0 6383 6223"/>
                              <a:gd name="T81" fmla="*/ T80 w 940"/>
                              <a:gd name="T82" fmla="+- 0 1063 1063"/>
                              <a:gd name="T83" fmla="*/ 106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0" h="560">
                                <a:moveTo>
                                  <a:pt x="500" y="560"/>
                                </a:moveTo>
                                <a:lnTo>
                                  <a:pt x="940" y="560"/>
                                </a:lnTo>
                                <a:moveTo>
                                  <a:pt x="160" y="0"/>
                                </a:moveTo>
                                <a:lnTo>
                                  <a:pt x="640" y="0"/>
                                </a:lnTo>
                                <a:lnTo>
                                  <a:pt x="703" y="12"/>
                                </a:lnTo>
                                <a:lnTo>
                                  <a:pt x="754" y="46"/>
                                </a:lnTo>
                                <a:lnTo>
                                  <a:pt x="788" y="97"/>
                                </a:lnTo>
                                <a:lnTo>
                                  <a:pt x="800" y="160"/>
                                </a:lnTo>
                                <a:lnTo>
                                  <a:pt x="788" y="222"/>
                                </a:lnTo>
                                <a:lnTo>
                                  <a:pt x="754" y="273"/>
                                </a:lnTo>
                                <a:lnTo>
                                  <a:pt x="703" y="307"/>
                                </a:lnTo>
                                <a:lnTo>
                                  <a:pt x="640" y="320"/>
                                </a:lnTo>
                                <a:lnTo>
                                  <a:pt x="160" y="320"/>
                                </a:lnTo>
                                <a:lnTo>
                                  <a:pt x="98" y="307"/>
                                </a:lnTo>
                                <a:lnTo>
                                  <a:pt x="47" y="273"/>
                                </a:lnTo>
                                <a:lnTo>
                                  <a:pt x="13" y="222"/>
                                </a:lnTo>
                                <a:lnTo>
                                  <a:pt x="0" y="160"/>
                                </a:lnTo>
                                <a:lnTo>
                                  <a:pt x="13" y="97"/>
                                </a:lnTo>
                                <a:lnTo>
                                  <a:pt x="47" y="46"/>
                                </a:lnTo>
                                <a:lnTo>
                                  <a:pt x="98" y="12"/>
                                </a:lnTo>
                                <a:lnTo>
                                  <a:pt x="160" y="0"/>
                                </a:lnTo>
                                <a:close/>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6" name="docshape2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357" y="976"/>
                            <a:ext cx="19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 name="docshape265"/>
                        <wps:cNvSpPr>
                          <a:spLocks/>
                        </wps:cNvSpPr>
                        <wps:spPr bwMode="auto">
                          <a:xfrm>
                            <a:off x="6683" y="982"/>
                            <a:ext cx="120" cy="80"/>
                          </a:xfrm>
                          <a:custGeom>
                            <a:avLst/>
                            <a:gdLst>
                              <a:gd name="T0" fmla="+- 0 6683 6683"/>
                              <a:gd name="T1" fmla="*/ T0 w 120"/>
                              <a:gd name="T2" fmla="+- 0 1063 983"/>
                              <a:gd name="T3" fmla="*/ 1063 h 80"/>
                              <a:gd name="T4" fmla="+- 0 6683 6683"/>
                              <a:gd name="T5" fmla="*/ T4 w 120"/>
                              <a:gd name="T6" fmla="+- 0 983 983"/>
                              <a:gd name="T7" fmla="*/ 983 h 80"/>
                              <a:gd name="T8" fmla="+- 0 6803 6683"/>
                              <a:gd name="T9" fmla="*/ T8 w 120"/>
                              <a:gd name="T10" fmla="+- 0 983 983"/>
                              <a:gd name="T11" fmla="*/ 983 h 80"/>
                              <a:gd name="T12" fmla="+- 0 6803 6683"/>
                              <a:gd name="T13" fmla="*/ T12 w 120"/>
                              <a:gd name="T14" fmla="+- 0 1063 983"/>
                              <a:gd name="T15" fmla="*/ 1063 h 80"/>
                            </a:gdLst>
                            <a:ahLst/>
                            <a:cxnLst>
                              <a:cxn ang="0">
                                <a:pos x="T1" y="T3"/>
                              </a:cxn>
                              <a:cxn ang="0">
                                <a:pos x="T5" y="T7"/>
                              </a:cxn>
                              <a:cxn ang="0">
                                <a:pos x="T9" y="T11"/>
                              </a:cxn>
                              <a:cxn ang="0">
                                <a:pos x="T13" y="T15"/>
                              </a:cxn>
                            </a:cxnLst>
                            <a:rect l="0" t="0" r="r" b="b"/>
                            <a:pathLst>
                              <a:path w="120" h="80">
                                <a:moveTo>
                                  <a:pt x="0" y="80"/>
                                </a:moveTo>
                                <a:lnTo>
                                  <a:pt x="0" y="0"/>
                                </a:lnTo>
                                <a:lnTo>
                                  <a:pt x="120" y="0"/>
                                </a:lnTo>
                                <a:lnTo>
                                  <a:pt x="120" y="80"/>
                                </a:lnTo>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52D47" id="docshapegroup259" o:spid="_x0000_s1026" style="position:absolute;margin-left:310.85pt;margin-top:48.85pt;width:62.6pt;height:36.6pt;z-index:15764480;mso-position-horizontal-relative:page" coordorigin="6217,977" coordsize="125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">
                <v:shape id="docshape260" o:spid="_x0000_s1027" type="#_x0000_t75" style="position:absolute;left:7157;top:1536;width:17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">
                  <v:imagedata r:id="rId143" o:title=""/>
                </v:shape>
                <v:shape id="docshape261" o:spid="_x0000_s1028" style="position:absolute;left:6223;top:1202;width:1240;height:420;visibility:visible;mso-wrap-style:square;v-text-anchor:top" coordsize="12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" path="m1100,420r140,l1240,220,1080,,880,r,320m960,80r,160l1140,240m100,420l,420,,260r880,e" filled="f" strokecolor="#91d9f8" strokeweight=".21061mm">
                  <v:path arrowok="t" o:connecttype="custom" o:connectlocs="1100,1623;1240,1623;1240,1423;1080,1203;880,1203;880,1523;960,1283;960,1443;1140,1443;100,1623;0,1623;0,1463;880,1463" o:connectangles="0,0,0,0,0,0,0,0,0,0,0,0,0"/>
                </v:shape>
                <v:shape id="docshape262" o:spid="_x0000_s1029" type="#_x0000_t75" style="position:absolute;left:6317;top:1536;width:41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">
                  <v:imagedata r:id="rId144" o:title=""/>
                </v:shape>
                <v:shape id="docshape263" o:spid="_x0000_s1030" style="position:absolute;left:6223;top:1062;width:940;height:560;visibility:visible;mso-wrap-style:square;v-text-anchor:top" coordsize="9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" path="m500,560r440,m160,l640,r63,12l754,46r34,51l800,160r-12,62l754,273r-51,34l640,320r-480,l98,307,47,273,13,222,,160,13,97,47,46,98,12,160,xe" filled="f" strokecolor="#91d9f8" strokeweight=".21061mm">
                  <v:path arrowok="t" o:connecttype="custom" o:connectlocs="500,1623;940,1623;160,1063;640,1063;703,1075;754,1109;788,1160;800,1223;788,1285;754,1336;703,1370;640,1383;160,1383;98,1370;47,1336;13,1285;0,1223;13,1160;47,1109;98,1075;160,1063" o:connectangles="0,0,0,0,0,0,0,0,0,0,0,0,0,0,0,0,0,0,0,0,0"/>
                </v:shape>
                <v:shape id="docshape264" o:spid="_x0000_s1031" type="#_x0000_t75" style="position:absolute;left:6357;top:976;width:19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">
                  <v:imagedata r:id="rId145" o:title=""/>
                </v:shape>
                <v:shape id="docshape265" o:spid="_x0000_s1032" style="position:absolute;left:6683;top:982;width:120;height:80;visibility:visible;mso-wrap-style:square;v-text-anchor:top" coordsize="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" path="m,80l,,120,r,80e" filled="f" strokecolor="#91d9f8" strokeweight=".21061mm">
                  <v:path arrowok="t" o:connecttype="custom" o:connectlocs="0,1063;0,983;120,983;120,1063" o:connectangles="0,0,0,0"/>
                </v:shape>
                <w10:wrap anchorx="page"/>
              </v:group>
            </w:pict>
          </mc:Fallback>
        </mc:AlternateContent>
      </w:r>
      <w:r>
        <w:rPr>
          <w:color w:val="231F20"/>
        </w:rPr>
        <w:t>Invest in carbon capture utilisation</w:t>
      </w:r>
      <w:r>
        <w:rPr>
          <w:color w:val="231F20"/>
          <w:spacing w:val="40"/>
        </w:rPr>
        <w:t xml:space="preserve"> </w:t>
      </w:r>
      <w:r>
        <w:rPr>
          <w:color w:val="231F20"/>
        </w:rPr>
        <w:t>and</w:t>
      </w:r>
      <w:r>
        <w:rPr>
          <w:color w:val="231F20"/>
          <w:spacing w:val="-7"/>
        </w:rPr>
        <w:t xml:space="preserve"> </w:t>
      </w:r>
      <w:r>
        <w:rPr>
          <w:color w:val="231F20"/>
        </w:rPr>
        <w:t>storage</w:t>
      </w:r>
      <w:r>
        <w:rPr>
          <w:color w:val="231F20"/>
          <w:spacing w:val="-5"/>
        </w:rPr>
        <w:t xml:space="preserve"> </w:t>
      </w:r>
      <w:r>
        <w:rPr>
          <w:color w:val="231F20"/>
        </w:rPr>
        <w:t>infrastructure</w:t>
      </w:r>
      <w:r>
        <w:rPr>
          <w:color w:val="231F20"/>
          <w:spacing w:val="-5"/>
        </w:rPr>
        <w:t xml:space="preserve"> </w:t>
      </w:r>
      <w:r>
        <w:rPr>
          <w:color w:val="231F20"/>
        </w:rPr>
        <w:t>and</w:t>
      </w:r>
      <w:r>
        <w:rPr>
          <w:color w:val="231F20"/>
          <w:spacing w:val="-5"/>
        </w:rPr>
        <w:t xml:space="preserve"> </w:t>
      </w:r>
      <w:r>
        <w:rPr>
          <w:color w:val="231F20"/>
        </w:rPr>
        <w:t>carbon offset</w:t>
      </w:r>
      <w:r>
        <w:rPr>
          <w:color w:val="231F20"/>
          <w:spacing w:val="-5"/>
        </w:rPr>
        <w:t xml:space="preserve"> </w:t>
      </w:r>
      <w:r>
        <w:rPr>
          <w:color w:val="231F20"/>
        </w:rPr>
        <w:t>opportunities</w:t>
      </w:r>
    </w:p>
    <w:p w:rsidR="00603CB0" w:rsidRDefault="00603CB0">
      <w:pPr>
        <w:pStyle w:val="BodyText"/>
        <w:spacing w:before="9"/>
        <w:rPr>
          <w:sz w:val="21"/>
        </w:rPr>
      </w:pPr>
    </w:p>
    <w:p w:rsidR="00603CB0" w:rsidRDefault="009F7F2C">
      <w:pPr>
        <w:pStyle w:val="BodyText"/>
        <w:spacing w:line="249" w:lineRule="auto"/>
        <w:ind w:left="650" w:right="1108"/>
      </w:pPr>
      <w:r>
        <w:rPr>
          <w:color w:val="231F20"/>
        </w:rPr>
        <w:t>Prioritise</w:t>
      </w:r>
      <w:r>
        <w:rPr>
          <w:color w:val="231F20"/>
          <w:spacing w:val="-12"/>
        </w:rPr>
        <w:t xml:space="preserve"> </w:t>
      </w:r>
      <w:r>
        <w:rPr>
          <w:color w:val="231F20"/>
        </w:rPr>
        <w:t>supporting local</w:t>
      </w:r>
      <w:r>
        <w:rPr>
          <w:color w:val="231F20"/>
          <w:spacing w:val="-5"/>
        </w:rPr>
        <w:t xml:space="preserve"> </w:t>
      </w:r>
      <w:r>
        <w:rPr>
          <w:color w:val="231F20"/>
        </w:rPr>
        <w:t>capabi</w:t>
      </w:r>
      <w:r>
        <w:rPr>
          <w:color w:val="231F20"/>
        </w:rPr>
        <w:t>lity</w:t>
      </w:r>
    </w:p>
    <w:p w:rsidR="00603CB0" w:rsidRDefault="009F7F2C">
      <w:pPr>
        <w:pStyle w:val="Heading3"/>
        <w:spacing w:before="100" w:line="249" w:lineRule="auto"/>
        <w:ind w:left="1178" w:right="405"/>
      </w:pPr>
      <w:r>
        <w:rPr>
          <w:b w:val="0"/>
        </w:rPr>
        <w:br w:type="column"/>
      </w:r>
      <w:r>
        <w:rPr>
          <w:color w:val="00497C"/>
        </w:rPr>
        <w:t>Oil</w:t>
      </w:r>
      <w:r>
        <w:rPr>
          <w:color w:val="00497C"/>
          <w:spacing w:val="-10"/>
        </w:rPr>
        <w:t xml:space="preserve"> </w:t>
      </w:r>
      <w:r>
        <w:rPr>
          <w:color w:val="00497C"/>
        </w:rPr>
        <w:t>and</w:t>
      </w:r>
      <w:r>
        <w:rPr>
          <w:color w:val="00497C"/>
          <w:spacing w:val="-10"/>
        </w:rPr>
        <w:t xml:space="preserve"> </w:t>
      </w:r>
      <w:r>
        <w:rPr>
          <w:color w:val="00497C"/>
        </w:rPr>
        <w:t>gas</w:t>
      </w:r>
      <w:r>
        <w:rPr>
          <w:color w:val="00497C"/>
          <w:spacing w:val="-10"/>
        </w:rPr>
        <w:t xml:space="preserve"> </w:t>
      </w:r>
      <w:r>
        <w:rPr>
          <w:color w:val="00497C"/>
        </w:rPr>
        <w:t xml:space="preserve">industry in the high growth </w:t>
      </w:r>
      <w:r>
        <w:rPr>
          <w:color w:val="00497C"/>
          <w:spacing w:val="-2"/>
        </w:rPr>
        <w:t>scenario</w:t>
      </w:r>
    </w:p>
    <w:p w:rsidR="00603CB0" w:rsidRDefault="009F7F2C">
      <w:pPr>
        <w:spacing w:before="187"/>
        <w:ind w:left="1178"/>
        <w:rPr>
          <w:rFonts w:ascii="Open Sans"/>
          <w:b/>
          <w:sz w:val="17"/>
        </w:rPr>
      </w:pPr>
      <w:r>
        <w:rPr>
          <w:noProof/>
          <w:lang w:val="en-AU" w:eastAsia="en-AU"/>
        </w:rPr>
        <mc:AlternateContent>
          <mc:Choice Requires="wpg">
            <w:drawing>
              <wp:anchor distT="0" distB="0" distL="114300" distR="114300" simplePos="0" relativeHeight="482966016" behindDoc="1" locked="0" layoutInCell="1" allowOverlap="1">
                <wp:simplePos x="0" y="0"/>
                <wp:positionH relativeFrom="page">
                  <wp:posOffset>635635</wp:posOffset>
                </wp:positionH>
                <wp:positionV relativeFrom="paragraph">
                  <wp:posOffset>-848995</wp:posOffset>
                </wp:positionV>
                <wp:extent cx="6284595" cy="6235065"/>
                <wp:effectExtent l="0" t="0" r="0" b="0"/>
                <wp:wrapNone/>
                <wp:docPr id="768"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4595" cy="6235065"/>
                          <a:chOff x="1001" y="-1337"/>
                          <a:chExt cx="9897" cy="9819"/>
                        </a:xfrm>
                      </wpg:grpSpPr>
                      <wps:wsp>
                        <wps:cNvPr id="769" name="docshape267"/>
                        <wps:cNvSpPr>
                          <a:spLocks/>
                        </wps:cNvSpPr>
                        <wps:spPr bwMode="auto">
                          <a:xfrm>
                            <a:off x="1010" y="-1332"/>
                            <a:ext cx="2199" cy="136"/>
                          </a:xfrm>
                          <a:custGeom>
                            <a:avLst/>
                            <a:gdLst>
                              <a:gd name="T0" fmla="+- 0 1011 1011"/>
                              <a:gd name="T1" fmla="*/ T0 w 2199"/>
                              <a:gd name="T2" fmla="+- 0 -1197 -1332"/>
                              <a:gd name="T3" fmla="*/ -1197 h 136"/>
                              <a:gd name="T4" fmla="+- 0 1190 1011"/>
                              <a:gd name="T5" fmla="*/ T4 w 2199"/>
                              <a:gd name="T6" fmla="+- 0 -1314 -1332"/>
                              <a:gd name="T7" fmla="*/ -1314 h 136"/>
                              <a:gd name="T8" fmla="+- 0 1222 1011"/>
                              <a:gd name="T9" fmla="*/ T8 w 2199"/>
                              <a:gd name="T10" fmla="+- 0 -1328 -1332"/>
                              <a:gd name="T11" fmla="*/ -1328 h 136"/>
                              <a:gd name="T12" fmla="+- 0 1256 1011"/>
                              <a:gd name="T13" fmla="*/ T12 w 2199"/>
                              <a:gd name="T14" fmla="+- 0 -1332 -1332"/>
                              <a:gd name="T15" fmla="*/ -1332 h 136"/>
                              <a:gd name="T16" fmla="+- 0 1290 1011"/>
                              <a:gd name="T17" fmla="*/ T16 w 2199"/>
                              <a:gd name="T18" fmla="+- 0 -1324 -1332"/>
                              <a:gd name="T19" fmla="*/ -1324 h 136"/>
                              <a:gd name="T20" fmla="+- 0 1320 1011"/>
                              <a:gd name="T21" fmla="*/ T20 w 2199"/>
                              <a:gd name="T22" fmla="+- 0 -1306 -1332"/>
                              <a:gd name="T23" fmla="*/ -1306 h 136"/>
                              <a:gd name="T24" fmla="+- 0 1387 1011"/>
                              <a:gd name="T25" fmla="*/ T24 w 2199"/>
                              <a:gd name="T26" fmla="+- 0 -1250 -1332"/>
                              <a:gd name="T27" fmla="*/ -1250 h 136"/>
                              <a:gd name="T28" fmla="+- 0 1418 1011"/>
                              <a:gd name="T29" fmla="*/ T28 w 2199"/>
                              <a:gd name="T30" fmla="+- 0 -1232 -1332"/>
                              <a:gd name="T31" fmla="*/ -1232 h 136"/>
                              <a:gd name="T32" fmla="+- 0 1452 1011"/>
                              <a:gd name="T33" fmla="*/ T32 w 2199"/>
                              <a:gd name="T34" fmla="+- 0 -1225 -1332"/>
                              <a:gd name="T35" fmla="*/ -1225 h 136"/>
                              <a:gd name="T36" fmla="+- 0 1486 1011"/>
                              <a:gd name="T37" fmla="*/ T36 w 2199"/>
                              <a:gd name="T38" fmla="+- 0 -1228 -1332"/>
                              <a:gd name="T39" fmla="*/ -1228 h 136"/>
                              <a:gd name="T40" fmla="+- 0 1519 1011"/>
                              <a:gd name="T41" fmla="*/ T40 w 2199"/>
                              <a:gd name="T42" fmla="+- 0 -1244 -1332"/>
                              <a:gd name="T43" fmla="*/ -1244 h 136"/>
                              <a:gd name="T44" fmla="+- 0 1619 1011"/>
                              <a:gd name="T45" fmla="*/ T44 w 2199"/>
                              <a:gd name="T46" fmla="+- 0 -1313 -1332"/>
                              <a:gd name="T47" fmla="*/ -1313 h 136"/>
                              <a:gd name="T48" fmla="+- 0 1651 1011"/>
                              <a:gd name="T49" fmla="*/ T48 w 2199"/>
                              <a:gd name="T50" fmla="+- 0 -1328 -1332"/>
                              <a:gd name="T51" fmla="*/ -1328 h 136"/>
                              <a:gd name="T52" fmla="+- 0 1685 1011"/>
                              <a:gd name="T53" fmla="*/ T52 w 2199"/>
                              <a:gd name="T54" fmla="+- 0 -1332 -1332"/>
                              <a:gd name="T55" fmla="*/ -1332 h 136"/>
                              <a:gd name="T56" fmla="+- 0 1718 1011"/>
                              <a:gd name="T57" fmla="*/ T56 w 2199"/>
                              <a:gd name="T58" fmla="+- 0 -1325 -1332"/>
                              <a:gd name="T59" fmla="*/ -1325 h 136"/>
                              <a:gd name="T60" fmla="+- 0 1749 1011"/>
                              <a:gd name="T61" fmla="*/ T60 w 2199"/>
                              <a:gd name="T62" fmla="+- 0 -1308 -1332"/>
                              <a:gd name="T63" fmla="*/ -1308 h 136"/>
                              <a:gd name="T64" fmla="+- 0 1825 1011"/>
                              <a:gd name="T65" fmla="*/ T64 w 2199"/>
                              <a:gd name="T66" fmla="+- 0 -1248 -1332"/>
                              <a:gd name="T67" fmla="*/ -1248 h 136"/>
                              <a:gd name="T68" fmla="+- 0 1856 1011"/>
                              <a:gd name="T69" fmla="*/ T68 w 2199"/>
                              <a:gd name="T70" fmla="+- 0 -1231 -1332"/>
                              <a:gd name="T71" fmla="*/ -1231 h 136"/>
                              <a:gd name="T72" fmla="+- 0 1891 1011"/>
                              <a:gd name="T73" fmla="*/ T72 w 2199"/>
                              <a:gd name="T74" fmla="+- 0 -1224 -1332"/>
                              <a:gd name="T75" fmla="*/ -1224 h 136"/>
                              <a:gd name="T76" fmla="+- 0 1925 1011"/>
                              <a:gd name="T77" fmla="*/ T76 w 2199"/>
                              <a:gd name="T78" fmla="+- 0 -1229 -1332"/>
                              <a:gd name="T79" fmla="*/ -1229 h 136"/>
                              <a:gd name="T80" fmla="+- 0 1957 1011"/>
                              <a:gd name="T81" fmla="*/ T80 w 2199"/>
                              <a:gd name="T82" fmla="+- 0 -1245 -1332"/>
                              <a:gd name="T83" fmla="*/ -1245 h 136"/>
                              <a:gd name="T84" fmla="+- 0 2048 1011"/>
                              <a:gd name="T85" fmla="*/ T84 w 2199"/>
                              <a:gd name="T86" fmla="+- 0 -1311 -1332"/>
                              <a:gd name="T87" fmla="*/ -1311 h 136"/>
                              <a:gd name="T88" fmla="+- 0 2080 1011"/>
                              <a:gd name="T89" fmla="*/ T88 w 2199"/>
                              <a:gd name="T90" fmla="+- 0 -1327 -1332"/>
                              <a:gd name="T91" fmla="*/ -1327 h 136"/>
                              <a:gd name="T92" fmla="+- 0 2113 1011"/>
                              <a:gd name="T93" fmla="*/ T92 w 2199"/>
                              <a:gd name="T94" fmla="+- 0 -1332 -1332"/>
                              <a:gd name="T95" fmla="*/ -1332 h 136"/>
                              <a:gd name="T96" fmla="+- 0 2147 1011"/>
                              <a:gd name="T97" fmla="*/ T96 w 2199"/>
                              <a:gd name="T98" fmla="+- 0 -1326 -1332"/>
                              <a:gd name="T99" fmla="*/ -1326 h 136"/>
                              <a:gd name="T100" fmla="+- 0 2178 1011"/>
                              <a:gd name="T101" fmla="*/ T100 w 2199"/>
                              <a:gd name="T102" fmla="+- 0 -1310 -1332"/>
                              <a:gd name="T103" fmla="*/ -1310 h 136"/>
                              <a:gd name="T104" fmla="+- 0 2264 1011"/>
                              <a:gd name="T105" fmla="*/ T104 w 2199"/>
                              <a:gd name="T106" fmla="+- 0 -1246 -1332"/>
                              <a:gd name="T107" fmla="*/ -1246 h 136"/>
                              <a:gd name="T108" fmla="+- 0 2295 1011"/>
                              <a:gd name="T109" fmla="*/ T108 w 2199"/>
                              <a:gd name="T110" fmla="+- 0 -1230 -1332"/>
                              <a:gd name="T111" fmla="*/ -1230 h 136"/>
                              <a:gd name="T112" fmla="+- 0 2329 1011"/>
                              <a:gd name="T113" fmla="*/ T112 w 2199"/>
                              <a:gd name="T114" fmla="+- 0 -1224 -1332"/>
                              <a:gd name="T115" fmla="*/ -1224 h 136"/>
                              <a:gd name="T116" fmla="+- 0 2364 1011"/>
                              <a:gd name="T117" fmla="*/ T116 w 2199"/>
                              <a:gd name="T118" fmla="+- 0 -1230 -1332"/>
                              <a:gd name="T119" fmla="*/ -1230 h 136"/>
                              <a:gd name="T120" fmla="+- 0 2395 1011"/>
                              <a:gd name="T121" fmla="*/ T120 w 2199"/>
                              <a:gd name="T122" fmla="+- 0 -1247 -1332"/>
                              <a:gd name="T123" fmla="*/ -1247 h 136"/>
                              <a:gd name="T124" fmla="+- 0 2477 1011"/>
                              <a:gd name="T125" fmla="*/ T124 w 2199"/>
                              <a:gd name="T126" fmla="+- 0 -1310 -1332"/>
                              <a:gd name="T127" fmla="*/ -1310 h 136"/>
                              <a:gd name="T128" fmla="+- 0 2508 1011"/>
                              <a:gd name="T129" fmla="*/ T128 w 2199"/>
                              <a:gd name="T130" fmla="+- 0 -1326 -1332"/>
                              <a:gd name="T131" fmla="*/ -1326 h 136"/>
                              <a:gd name="T132" fmla="+- 0 2542 1011"/>
                              <a:gd name="T133" fmla="*/ T132 w 2199"/>
                              <a:gd name="T134" fmla="+- 0 -1332 -1332"/>
                              <a:gd name="T135" fmla="*/ -1332 h 136"/>
                              <a:gd name="T136" fmla="+- 0 2575 1011"/>
                              <a:gd name="T137" fmla="*/ T136 w 2199"/>
                              <a:gd name="T138" fmla="+- 0 -1327 -1332"/>
                              <a:gd name="T139" fmla="*/ -1327 h 136"/>
                              <a:gd name="T140" fmla="+- 0 2607 1011"/>
                              <a:gd name="T141" fmla="*/ T140 w 2199"/>
                              <a:gd name="T142" fmla="+- 0 -1312 -1332"/>
                              <a:gd name="T143" fmla="*/ -1312 h 136"/>
                              <a:gd name="T144" fmla="+- 0 2702 1011"/>
                              <a:gd name="T145" fmla="*/ T144 w 2199"/>
                              <a:gd name="T146" fmla="+- 0 -1244 -1332"/>
                              <a:gd name="T147" fmla="*/ -1244 h 136"/>
                              <a:gd name="T148" fmla="+- 0 2734 1011"/>
                              <a:gd name="T149" fmla="*/ T148 w 2199"/>
                              <a:gd name="T150" fmla="+- 0 -1229 -1332"/>
                              <a:gd name="T151" fmla="*/ -1229 h 136"/>
                              <a:gd name="T152" fmla="+- 0 2768 1011"/>
                              <a:gd name="T153" fmla="*/ T152 w 2199"/>
                              <a:gd name="T154" fmla="+- 0 -1224 -1332"/>
                              <a:gd name="T155" fmla="*/ -1224 h 136"/>
                              <a:gd name="T156" fmla="+- 0 2802 1011"/>
                              <a:gd name="T157" fmla="*/ T156 w 2199"/>
                              <a:gd name="T158" fmla="+- 0 -1231 -1332"/>
                              <a:gd name="T159" fmla="*/ -1231 h 136"/>
                              <a:gd name="T160" fmla="+- 0 2833 1011"/>
                              <a:gd name="T161" fmla="*/ T160 w 2199"/>
                              <a:gd name="T162" fmla="+- 0 -1249 -1332"/>
                              <a:gd name="T163" fmla="*/ -1249 h 136"/>
                              <a:gd name="T164" fmla="+- 0 2906 1011"/>
                              <a:gd name="T165" fmla="*/ T164 w 2199"/>
                              <a:gd name="T166" fmla="+- 0 -1308 -1332"/>
                              <a:gd name="T167" fmla="*/ -1308 h 136"/>
                              <a:gd name="T168" fmla="+- 0 2937 1011"/>
                              <a:gd name="T169" fmla="*/ T168 w 2199"/>
                              <a:gd name="T170" fmla="+- 0 -1325 -1332"/>
                              <a:gd name="T171" fmla="*/ -1325 h 136"/>
                              <a:gd name="T172" fmla="+- 0 2970 1011"/>
                              <a:gd name="T173" fmla="*/ T172 w 2199"/>
                              <a:gd name="T174" fmla="+- 0 -1332 -1332"/>
                              <a:gd name="T175" fmla="*/ -1332 h 136"/>
                              <a:gd name="T176" fmla="+- 0 3004 1011"/>
                              <a:gd name="T177" fmla="*/ T176 w 2199"/>
                              <a:gd name="T178" fmla="+- 0 -1328 -1332"/>
                              <a:gd name="T179" fmla="*/ -1328 h 136"/>
                              <a:gd name="T180" fmla="+- 0 3036 1011"/>
                              <a:gd name="T181" fmla="*/ T180 w 2199"/>
                              <a:gd name="T182" fmla="+- 0 -1313 -1332"/>
                              <a:gd name="T183" fmla="*/ -1313 h 136"/>
                              <a:gd name="T184" fmla="+- 0 3209 1011"/>
                              <a:gd name="T185" fmla="*/ T184 w 2199"/>
                              <a:gd name="T186" fmla="+- 0 -1197 -1332"/>
                              <a:gd name="T187" fmla="*/ -119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99" h="136">
                                <a:moveTo>
                                  <a:pt x="0" y="135"/>
                                </a:moveTo>
                                <a:lnTo>
                                  <a:pt x="179" y="18"/>
                                </a:lnTo>
                                <a:lnTo>
                                  <a:pt x="211" y="4"/>
                                </a:lnTo>
                                <a:lnTo>
                                  <a:pt x="245" y="0"/>
                                </a:lnTo>
                                <a:lnTo>
                                  <a:pt x="279" y="8"/>
                                </a:lnTo>
                                <a:lnTo>
                                  <a:pt x="309" y="26"/>
                                </a:lnTo>
                                <a:lnTo>
                                  <a:pt x="376" y="82"/>
                                </a:lnTo>
                                <a:lnTo>
                                  <a:pt x="407" y="100"/>
                                </a:lnTo>
                                <a:lnTo>
                                  <a:pt x="441" y="107"/>
                                </a:lnTo>
                                <a:lnTo>
                                  <a:pt x="475" y="104"/>
                                </a:lnTo>
                                <a:lnTo>
                                  <a:pt x="508" y="88"/>
                                </a:lnTo>
                                <a:lnTo>
                                  <a:pt x="608" y="19"/>
                                </a:lnTo>
                                <a:lnTo>
                                  <a:pt x="640" y="4"/>
                                </a:lnTo>
                                <a:lnTo>
                                  <a:pt x="674" y="0"/>
                                </a:lnTo>
                                <a:lnTo>
                                  <a:pt x="707" y="7"/>
                                </a:lnTo>
                                <a:lnTo>
                                  <a:pt x="738" y="24"/>
                                </a:lnTo>
                                <a:lnTo>
                                  <a:pt x="814" y="84"/>
                                </a:lnTo>
                                <a:lnTo>
                                  <a:pt x="845" y="101"/>
                                </a:lnTo>
                                <a:lnTo>
                                  <a:pt x="880" y="108"/>
                                </a:lnTo>
                                <a:lnTo>
                                  <a:pt x="914" y="103"/>
                                </a:lnTo>
                                <a:lnTo>
                                  <a:pt x="946" y="87"/>
                                </a:lnTo>
                                <a:lnTo>
                                  <a:pt x="1037" y="21"/>
                                </a:lnTo>
                                <a:lnTo>
                                  <a:pt x="1069" y="5"/>
                                </a:lnTo>
                                <a:lnTo>
                                  <a:pt x="1102" y="0"/>
                                </a:lnTo>
                                <a:lnTo>
                                  <a:pt x="1136" y="6"/>
                                </a:lnTo>
                                <a:lnTo>
                                  <a:pt x="1167" y="22"/>
                                </a:lnTo>
                                <a:lnTo>
                                  <a:pt x="1253" y="86"/>
                                </a:lnTo>
                                <a:lnTo>
                                  <a:pt x="1284" y="102"/>
                                </a:lnTo>
                                <a:lnTo>
                                  <a:pt x="1318" y="108"/>
                                </a:lnTo>
                                <a:lnTo>
                                  <a:pt x="1353" y="102"/>
                                </a:lnTo>
                                <a:lnTo>
                                  <a:pt x="1384" y="85"/>
                                </a:lnTo>
                                <a:lnTo>
                                  <a:pt x="1466" y="22"/>
                                </a:lnTo>
                                <a:lnTo>
                                  <a:pt x="1497" y="6"/>
                                </a:lnTo>
                                <a:lnTo>
                                  <a:pt x="1531" y="0"/>
                                </a:lnTo>
                                <a:lnTo>
                                  <a:pt x="1564" y="5"/>
                                </a:lnTo>
                                <a:lnTo>
                                  <a:pt x="1596" y="20"/>
                                </a:lnTo>
                                <a:lnTo>
                                  <a:pt x="1691" y="88"/>
                                </a:lnTo>
                                <a:lnTo>
                                  <a:pt x="1723" y="103"/>
                                </a:lnTo>
                                <a:lnTo>
                                  <a:pt x="1757" y="108"/>
                                </a:lnTo>
                                <a:lnTo>
                                  <a:pt x="1791" y="101"/>
                                </a:lnTo>
                                <a:lnTo>
                                  <a:pt x="1822" y="83"/>
                                </a:lnTo>
                                <a:lnTo>
                                  <a:pt x="1895" y="24"/>
                                </a:lnTo>
                                <a:lnTo>
                                  <a:pt x="1926" y="7"/>
                                </a:lnTo>
                                <a:lnTo>
                                  <a:pt x="1959" y="0"/>
                                </a:lnTo>
                                <a:lnTo>
                                  <a:pt x="1993" y="4"/>
                                </a:lnTo>
                                <a:lnTo>
                                  <a:pt x="2025" y="19"/>
                                </a:lnTo>
                                <a:lnTo>
                                  <a:pt x="2198" y="135"/>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docshape268"/>
                        <wps:cNvSpPr>
                          <a:spLocks/>
                        </wps:cNvSpPr>
                        <wps:spPr bwMode="auto">
                          <a:xfrm>
                            <a:off x="7747" y="-634"/>
                            <a:ext cx="821" cy="792"/>
                          </a:xfrm>
                          <a:custGeom>
                            <a:avLst/>
                            <a:gdLst>
                              <a:gd name="T0" fmla="+- 0 7826 7748"/>
                              <a:gd name="T1" fmla="*/ T0 w 821"/>
                              <a:gd name="T2" fmla="+- 0 -4 -633"/>
                              <a:gd name="T3" fmla="*/ -4 h 792"/>
                              <a:gd name="T4" fmla="+- 0 7863 7748"/>
                              <a:gd name="T5" fmla="*/ T4 w 821"/>
                              <a:gd name="T6" fmla="+- 0 5 -633"/>
                              <a:gd name="T7" fmla="*/ 5 h 792"/>
                              <a:gd name="T8" fmla="+- 0 7912 7748"/>
                              <a:gd name="T9" fmla="*/ T8 w 821"/>
                              <a:gd name="T10" fmla="+- 0 38 -633"/>
                              <a:gd name="T11" fmla="*/ 38 h 792"/>
                              <a:gd name="T12" fmla="+- 0 7975 7748"/>
                              <a:gd name="T13" fmla="*/ T12 w 821"/>
                              <a:gd name="T14" fmla="+- 0 2 -633"/>
                              <a:gd name="T15" fmla="*/ 2 h 792"/>
                              <a:gd name="T16" fmla="+- 0 8011 7748"/>
                              <a:gd name="T17" fmla="*/ T16 w 821"/>
                              <a:gd name="T18" fmla="+- 0 -3 -633"/>
                              <a:gd name="T19" fmla="*/ -3 h 792"/>
                              <a:gd name="T20" fmla="+- 0 8063 7748"/>
                              <a:gd name="T21" fmla="*/ T20 w 821"/>
                              <a:gd name="T22" fmla="+- 0 35 -633"/>
                              <a:gd name="T23" fmla="*/ 35 h 792"/>
                              <a:gd name="T24" fmla="+- 0 8100 7748"/>
                              <a:gd name="T25" fmla="*/ T24 w 821"/>
                              <a:gd name="T26" fmla="+- 0 29 -633"/>
                              <a:gd name="T27" fmla="*/ 29 h 792"/>
                              <a:gd name="T28" fmla="+- 0 8159 7748"/>
                              <a:gd name="T29" fmla="*/ T28 w 821"/>
                              <a:gd name="T30" fmla="+- 0 -5 -633"/>
                              <a:gd name="T31" fmla="*/ -5 h 792"/>
                              <a:gd name="T32" fmla="+- 0 8215 7748"/>
                              <a:gd name="T33" fmla="*/ T32 w 821"/>
                              <a:gd name="T34" fmla="+- 0 29 -633"/>
                              <a:gd name="T35" fmla="*/ 29 h 792"/>
                              <a:gd name="T36" fmla="+- 0 8252 7748"/>
                              <a:gd name="T37" fmla="*/ T36 w 821"/>
                              <a:gd name="T38" fmla="+- 0 36 -633"/>
                              <a:gd name="T39" fmla="*/ 36 h 792"/>
                              <a:gd name="T40" fmla="+- 0 8306 7748"/>
                              <a:gd name="T41" fmla="*/ T40 w 821"/>
                              <a:gd name="T42" fmla="+- 0 -3 -633"/>
                              <a:gd name="T43" fmla="*/ -3 h 792"/>
                              <a:gd name="T44" fmla="+- 0 8343 7748"/>
                              <a:gd name="T45" fmla="*/ T44 w 821"/>
                              <a:gd name="T46" fmla="+- 0 3 -633"/>
                              <a:gd name="T47" fmla="*/ 3 h 792"/>
                              <a:gd name="T48" fmla="+- 0 8403 7748"/>
                              <a:gd name="T49" fmla="*/ T48 w 821"/>
                              <a:gd name="T50" fmla="+- 0 38 -633"/>
                              <a:gd name="T51" fmla="*/ 38 h 792"/>
                              <a:gd name="T52" fmla="+- 0 8455 7748"/>
                              <a:gd name="T53" fmla="*/ T52 w 821"/>
                              <a:gd name="T54" fmla="+- 0 4 -633"/>
                              <a:gd name="T55" fmla="*/ 4 h 792"/>
                              <a:gd name="T56" fmla="+- 0 8491 7748"/>
                              <a:gd name="T57" fmla="*/ T56 w 821"/>
                              <a:gd name="T58" fmla="+- 0 -4 -633"/>
                              <a:gd name="T59" fmla="*/ -4 h 792"/>
                              <a:gd name="T60" fmla="+- 0 7748 7748"/>
                              <a:gd name="T61" fmla="*/ T60 w 821"/>
                              <a:gd name="T62" fmla="+- 0 159 -633"/>
                              <a:gd name="T63" fmla="*/ 159 h 792"/>
                              <a:gd name="T64" fmla="+- 0 7839 7748"/>
                              <a:gd name="T65" fmla="*/ T64 w 821"/>
                              <a:gd name="T66" fmla="+- 0 104 -633"/>
                              <a:gd name="T67" fmla="*/ 104 h 792"/>
                              <a:gd name="T68" fmla="+- 0 7888 7748"/>
                              <a:gd name="T69" fmla="*/ T68 w 821"/>
                              <a:gd name="T70" fmla="+- 0 137 -633"/>
                              <a:gd name="T71" fmla="*/ 137 h 792"/>
                              <a:gd name="T72" fmla="+- 0 7925 7748"/>
                              <a:gd name="T73" fmla="*/ T72 w 821"/>
                              <a:gd name="T74" fmla="+- 0 146 -633"/>
                              <a:gd name="T75" fmla="*/ 146 h 792"/>
                              <a:gd name="T76" fmla="+- 0 7986 7748"/>
                              <a:gd name="T77" fmla="*/ T76 w 821"/>
                              <a:gd name="T78" fmla="+- 0 106 -633"/>
                              <a:gd name="T79" fmla="*/ 106 h 792"/>
                              <a:gd name="T80" fmla="+- 0 8023 7748"/>
                              <a:gd name="T81" fmla="*/ T80 w 821"/>
                              <a:gd name="T82" fmla="+- 0 114 -633"/>
                              <a:gd name="T83" fmla="*/ 114 h 792"/>
                              <a:gd name="T84" fmla="+- 0 8076 7748"/>
                              <a:gd name="T85" fmla="*/ T84 w 821"/>
                              <a:gd name="T86" fmla="+- 0 147 -633"/>
                              <a:gd name="T87" fmla="*/ 147 h 792"/>
                              <a:gd name="T88" fmla="+- 0 8135 7748"/>
                              <a:gd name="T89" fmla="*/ T88 w 821"/>
                              <a:gd name="T90" fmla="+- 0 113 -633"/>
                              <a:gd name="T91" fmla="*/ 113 h 792"/>
                              <a:gd name="T92" fmla="+- 0 8171 7748"/>
                              <a:gd name="T93" fmla="*/ T92 w 821"/>
                              <a:gd name="T94" fmla="+- 0 107 -633"/>
                              <a:gd name="T95" fmla="*/ 107 h 792"/>
                              <a:gd name="T96" fmla="+- 0 8227 7748"/>
                              <a:gd name="T97" fmla="*/ T96 w 821"/>
                              <a:gd name="T98" fmla="+- 0 145 -633"/>
                              <a:gd name="T99" fmla="*/ 145 h 792"/>
                              <a:gd name="T100" fmla="+- 0 8264 7748"/>
                              <a:gd name="T101" fmla="*/ T100 w 821"/>
                              <a:gd name="T102" fmla="+- 0 138 -633"/>
                              <a:gd name="T103" fmla="*/ 138 h 792"/>
                              <a:gd name="T104" fmla="+- 0 8319 7748"/>
                              <a:gd name="T105" fmla="*/ T104 w 821"/>
                              <a:gd name="T106" fmla="+- 0 104 -633"/>
                              <a:gd name="T107" fmla="*/ 104 h 792"/>
                              <a:gd name="T108" fmla="+- 0 8378 7748"/>
                              <a:gd name="T109" fmla="*/ T108 w 821"/>
                              <a:gd name="T110" fmla="+- 0 139 -633"/>
                              <a:gd name="T111" fmla="*/ 139 h 792"/>
                              <a:gd name="T112" fmla="+- 0 8416 7748"/>
                              <a:gd name="T113" fmla="*/ T112 w 821"/>
                              <a:gd name="T114" fmla="+- 0 145 -633"/>
                              <a:gd name="T115" fmla="*/ 145 h 792"/>
                              <a:gd name="T116" fmla="+- 0 8466 7748"/>
                              <a:gd name="T117" fmla="*/ T116 w 821"/>
                              <a:gd name="T118" fmla="+- 0 107 -633"/>
                              <a:gd name="T119" fmla="*/ 107 h 792"/>
                              <a:gd name="T120" fmla="+- 0 8503 7748"/>
                              <a:gd name="T121" fmla="*/ T120 w 821"/>
                              <a:gd name="T122" fmla="+- 0 112 -633"/>
                              <a:gd name="T123" fmla="*/ 112 h 792"/>
                              <a:gd name="T124" fmla="+- 0 7999 7748"/>
                              <a:gd name="T125" fmla="*/ T124 w 821"/>
                              <a:gd name="T126" fmla="+- 0 9 -633"/>
                              <a:gd name="T127" fmla="*/ 9 h 792"/>
                              <a:gd name="T128" fmla="+- 0 8304 7748"/>
                              <a:gd name="T129" fmla="*/ T128 w 821"/>
                              <a:gd name="T130" fmla="+- 0 -108 -633"/>
                              <a:gd name="T131" fmla="*/ -108 h 792"/>
                              <a:gd name="T132" fmla="+- 0 8412 7748"/>
                              <a:gd name="T133" fmla="*/ T132 w 821"/>
                              <a:gd name="T134" fmla="+- 0 -108 -633"/>
                              <a:gd name="T135" fmla="*/ -108 h 792"/>
                              <a:gd name="T136" fmla="+- 0 7781 7748"/>
                              <a:gd name="T137" fmla="*/ T136 w 821"/>
                              <a:gd name="T138" fmla="+- 0 -485 -633"/>
                              <a:gd name="T139" fmla="*/ -485 h 792"/>
                              <a:gd name="T140" fmla="+- 0 7791 7748"/>
                              <a:gd name="T141" fmla="*/ T140 w 821"/>
                              <a:gd name="T142" fmla="+- 0 -515 -633"/>
                              <a:gd name="T143" fmla="*/ -515 h 792"/>
                              <a:gd name="T144" fmla="+- 0 8017 7748"/>
                              <a:gd name="T145" fmla="*/ T144 w 821"/>
                              <a:gd name="T146" fmla="+- 0 -361 -633"/>
                              <a:gd name="T147" fmla="*/ -361 h 792"/>
                              <a:gd name="T148" fmla="+- 0 7891 7748"/>
                              <a:gd name="T149" fmla="*/ T148 w 821"/>
                              <a:gd name="T150" fmla="+- 0 -108 -633"/>
                              <a:gd name="T151" fmla="*/ -108 h 792"/>
                              <a:gd name="T152" fmla="+- 0 7891 7748"/>
                              <a:gd name="T153" fmla="*/ T152 w 821"/>
                              <a:gd name="T154" fmla="+- 0 -186 -633"/>
                              <a:gd name="T155" fmla="*/ -186 h 792"/>
                              <a:gd name="T156" fmla="+- 0 8161 7748"/>
                              <a:gd name="T157" fmla="*/ T156 w 821"/>
                              <a:gd name="T158" fmla="+- 0 -633 -633"/>
                              <a:gd name="T159" fmla="*/ -633 h 792"/>
                              <a:gd name="T160" fmla="+- 0 8466 7748"/>
                              <a:gd name="T161" fmla="*/ T160 w 821"/>
                              <a:gd name="T162" fmla="+- 0 -186 -633"/>
                              <a:gd name="T163" fmla="*/ -186 h 792"/>
                              <a:gd name="T164" fmla="+- 0 8017 7748"/>
                              <a:gd name="T165" fmla="*/ T164 w 821"/>
                              <a:gd name="T166" fmla="+- 0 -186 -633"/>
                              <a:gd name="T167" fmla="*/ -186 h 792"/>
                              <a:gd name="T168" fmla="+- 0 8322 7748"/>
                              <a:gd name="T169" fmla="*/ T168 w 821"/>
                              <a:gd name="T170" fmla="+- 0 -263 -633"/>
                              <a:gd name="T171" fmla="*/ -263 h 792"/>
                              <a:gd name="T172" fmla="+- 0 8358 7748"/>
                              <a:gd name="T173" fmla="*/ T172 w 821"/>
                              <a:gd name="T174" fmla="+- 0 -263 -633"/>
                              <a:gd name="T175" fmla="*/ -263 h 792"/>
                              <a:gd name="T176" fmla="+- 0 8322 7748"/>
                              <a:gd name="T177" fmla="*/ T176 w 821"/>
                              <a:gd name="T178" fmla="+- 0 -439 -633"/>
                              <a:gd name="T179" fmla="*/ -439 h 792"/>
                              <a:gd name="T180" fmla="+- 0 8286 7748"/>
                              <a:gd name="T181" fmla="*/ T180 w 821"/>
                              <a:gd name="T182" fmla="+- 0 -439 -633"/>
                              <a:gd name="T183" fmla="*/ -439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21" h="792">
                                <a:moveTo>
                                  <a:pt x="0" y="682"/>
                                </a:moveTo>
                                <a:lnTo>
                                  <a:pt x="66" y="635"/>
                                </a:lnTo>
                                <a:lnTo>
                                  <a:pt x="78" y="629"/>
                                </a:lnTo>
                                <a:lnTo>
                                  <a:pt x="91" y="628"/>
                                </a:lnTo>
                                <a:lnTo>
                                  <a:pt x="104" y="631"/>
                                </a:lnTo>
                                <a:lnTo>
                                  <a:pt x="115" y="638"/>
                                </a:lnTo>
                                <a:lnTo>
                                  <a:pt x="140" y="660"/>
                                </a:lnTo>
                                <a:lnTo>
                                  <a:pt x="151" y="668"/>
                                </a:lnTo>
                                <a:lnTo>
                                  <a:pt x="164" y="671"/>
                                </a:lnTo>
                                <a:lnTo>
                                  <a:pt x="177" y="669"/>
                                </a:lnTo>
                                <a:lnTo>
                                  <a:pt x="189" y="663"/>
                                </a:lnTo>
                                <a:lnTo>
                                  <a:pt x="227" y="635"/>
                                </a:lnTo>
                                <a:lnTo>
                                  <a:pt x="238" y="629"/>
                                </a:lnTo>
                                <a:lnTo>
                                  <a:pt x="251" y="628"/>
                                </a:lnTo>
                                <a:lnTo>
                                  <a:pt x="263" y="630"/>
                                </a:lnTo>
                                <a:lnTo>
                                  <a:pt x="275" y="637"/>
                                </a:lnTo>
                                <a:lnTo>
                                  <a:pt x="303" y="661"/>
                                </a:lnTo>
                                <a:lnTo>
                                  <a:pt x="315" y="668"/>
                                </a:lnTo>
                                <a:lnTo>
                                  <a:pt x="328" y="671"/>
                                </a:lnTo>
                                <a:lnTo>
                                  <a:pt x="341" y="669"/>
                                </a:lnTo>
                                <a:lnTo>
                                  <a:pt x="352" y="662"/>
                                </a:lnTo>
                                <a:lnTo>
                                  <a:pt x="387" y="636"/>
                                </a:lnTo>
                                <a:lnTo>
                                  <a:pt x="398" y="630"/>
                                </a:lnTo>
                                <a:lnTo>
                                  <a:pt x="411" y="628"/>
                                </a:lnTo>
                                <a:lnTo>
                                  <a:pt x="423" y="630"/>
                                </a:lnTo>
                                <a:lnTo>
                                  <a:pt x="435" y="636"/>
                                </a:lnTo>
                                <a:lnTo>
                                  <a:pt x="467" y="662"/>
                                </a:lnTo>
                                <a:lnTo>
                                  <a:pt x="479" y="669"/>
                                </a:lnTo>
                                <a:lnTo>
                                  <a:pt x="492" y="671"/>
                                </a:lnTo>
                                <a:lnTo>
                                  <a:pt x="504" y="669"/>
                                </a:lnTo>
                                <a:lnTo>
                                  <a:pt x="516" y="662"/>
                                </a:lnTo>
                                <a:lnTo>
                                  <a:pt x="547" y="637"/>
                                </a:lnTo>
                                <a:lnTo>
                                  <a:pt x="558" y="630"/>
                                </a:lnTo>
                                <a:lnTo>
                                  <a:pt x="571" y="628"/>
                                </a:lnTo>
                                <a:lnTo>
                                  <a:pt x="583" y="630"/>
                                </a:lnTo>
                                <a:lnTo>
                                  <a:pt x="595" y="636"/>
                                </a:lnTo>
                                <a:lnTo>
                                  <a:pt x="630" y="663"/>
                                </a:lnTo>
                                <a:lnTo>
                                  <a:pt x="642" y="669"/>
                                </a:lnTo>
                                <a:lnTo>
                                  <a:pt x="655" y="671"/>
                                </a:lnTo>
                                <a:lnTo>
                                  <a:pt x="668" y="668"/>
                                </a:lnTo>
                                <a:lnTo>
                                  <a:pt x="680" y="661"/>
                                </a:lnTo>
                                <a:lnTo>
                                  <a:pt x="707" y="637"/>
                                </a:lnTo>
                                <a:lnTo>
                                  <a:pt x="718" y="630"/>
                                </a:lnTo>
                                <a:lnTo>
                                  <a:pt x="731" y="628"/>
                                </a:lnTo>
                                <a:lnTo>
                                  <a:pt x="743" y="629"/>
                                </a:lnTo>
                                <a:lnTo>
                                  <a:pt x="755" y="635"/>
                                </a:lnTo>
                                <a:lnTo>
                                  <a:pt x="820" y="682"/>
                                </a:lnTo>
                                <a:moveTo>
                                  <a:pt x="0" y="792"/>
                                </a:moveTo>
                                <a:lnTo>
                                  <a:pt x="66" y="745"/>
                                </a:lnTo>
                                <a:lnTo>
                                  <a:pt x="78" y="739"/>
                                </a:lnTo>
                                <a:lnTo>
                                  <a:pt x="91" y="737"/>
                                </a:lnTo>
                                <a:lnTo>
                                  <a:pt x="104" y="740"/>
                                </a:lnTo>
                                <a:lnTo>
                                  <a:pt x="115" y="748"/>
                                </a:lnTo>
                                <a:lnTo>
                                  <a:pt x="140" y="770"/>
                                </a:lnTo>
                                <a:lnTo>
                                  <a:pt x="151" y="777"/>
                                </a:lnTo>
                                <a:lnTo>
                                  <a:pt x="164" y="780"/>
                                </a:lnTo>
                                <a:lnTo>
                                  <a:pt x="177" y="779"/>
                                </a:lnTo>
                                <a:lnTo>
                                  <a:pt x="189" y="773"/>
                                </a:lnTo>
                                <a:lnTo>
                                  <a:pt x="227" y="745"/>
                                </a:lnTo>
                                <a:lnTo>
                                  <a:pt x="238" y="739"/>
                                </a:lnTo>
                                <a:lnTo>
                                  <a:pt x="251" y="737"/>
                                </a:lnTo>
                                <a:lnTo>
                                  <a:pt x="263" y="740"/>
                                </a:lnTo>
                                <a:lnTo>
                                  <a:pt x="275" y="747"/>
                                </a:lnTo>
                                <a:lnTo>
                                  <a:pt x="303" y="771"/>
                                </a:lnTo>
                                <a:lnTo>
                                  <a:pt x="315" y="778"/>
                                </a:lnTo>
                                <a:lnTo>
                                  <a:pt x="328" y="780"/>
                                </a:lnTo>
                                <a:lnTo>
                                  <a:pt x="341" y="779"/>
                                </a:lnTo>
                                <a:lnTo>
                                  <a:pt x="352" y="772"/>
                                </a:lnTo>
                                <a:lnTo>
                                  <a:pt x="387" y="746"/>
                                </a:lnTo>
                                <a:lnTo>
                                  <a:pt x="398" y="739"/>
                                </a:lnTo>
                                <a:lnTo>
                                  <a:pt x="411" y="737"/>
                                </a:lnTo>
                                <a:lnTo>
                                  <a:pt x="423" y="740"/>
                                </a:lnTo>
                                <a:lnTo>
                                  <a:pt x="435" y="746"/>
                                </a:lnTo>
                                <a:lnTo>
                                  <a:pt x="467" y="772"/>
                                </a:lnTo>
                                <a:lnTo>
                                  <a:pt x="479" y="778"/>
                                </a:lnTo>
                                <a:lnTo>
                                  <a:pt x="492" y="780"/>
                                </a:lnTo>
                                <a:lnTo>
                                  <a:pt x="504" y="778"/>
                                </a:lnTo>
                                <a:lnTo>
                                  <a:pt x="516" y="771"/>
                                </a:lnTo>
                                <a:lnTo>
                                  <a:pt x="547" y="746"/>
                                </a:lnTo>
                                <a:lnTo>
                                  <a:pt x="558" y="740"/>
                                </a:lnTo>
                                <a:lnTo>
                                  <a:pt x="571" y="737"/>
                                </a:lnTo>
                                <a:lnTo>
                                  <a:pt x="583" y="739"/>
                                </a:lnTo>
                                <a:lnTo>
                                  <a:pt x="595" y="745"/>
                                </a:lnTo>
                                <a:lnTo>
                                  <a:pt x="630" y="772"/>
                                </a:lnTo>
                                <a:lnTo>
                                  <a:pt x="642" y="779"/>
                                </a:lnTo>
                                <a:lnTo>
                                  <a:pt x="655" y="780"/>
                                </a:lnTo>
                                <a:lnTo>
                                  <a:pt x="668" y="778"/>
                                </a:lnTo>
                                <a:lnTo>
                                  <a:pt x="680" y="771"/>
                                </a:lnTo>
                                <a:lnTo>
                                  <a:pt x="707" y="747"/>
                                </a:lnTo>
                                <a:lnTo>
                                  <a:pt x="718" y="740"/>
                                </a:lnTo>
                                <a:lnTo>
                                  <a:pt x="731" y="737"/>
                                </a:lnTo>
                                <a:lnTo>
                                  <a:pt x="743" y="739"/>
                                </a:lnTo>
                                <a:lnTo>
                                  <a:pt x="755" y="745"/>
                                </a:lnTo>
                                <a:lnTo>
                                  <a:pt x="820" y="792"/>
                                </a:lnTo>
                                <a:moveTo>
                                  <a:pt x="251" y="525"/>
                                </a:moveTo>
                                <a:lnTo>
                                  <a:pt x="251" y="642"/>
                                </a:lnTo>
                                <a:moveTo>
                                  <a:pt x="359" y="662"/>
                                </a:moveTo>
                                <a:lnTo>
                                  <a:pt x="359" y="525"/>
                                </a:lnTo>
                                <a:moveTo>
                                  <a:pt x="556" y="525"/>
                                </a:moveTo>
                                <a:lnTo>
                                  <a:pt x="556" y="642"/>
                                </a:lnTo>
                                <a:moveTo>
                                  <a:pt x="664" y="662"/>
                                </a:moveTo>
                                <a:lnTo>
                                  <a:pt x="664" y="525"/>
                                </a:lnTo>
                                <a:moveTo>
                                  <a:pt x="269" y="409"/>
                                </a:moveTo>
                                <a:lnTo>
                                  <a:pt x="39" y="155"/>
                                </a:lnTo>
                                <a:lnTo>
                                  <a:pt x="33" y="148"/>
                                </a:lnTo>
                                <a:lnTo>
                                  <a:pt x="32" y="136"/>
                                </a:lnTo>
                                <a:lnTo>
                                  <a:pt x="37" y="128"/>
                                </a:lnTo>
                                <a:lnTo>
                                  <a:pt x="43" y="118"/>
                                </a:lnTo>
                                <a:lnTo>
                                  <a:pt x="56" y="116"/>
                                </a:lnTo>
                                <a:lnTo>
                                  <a:pt x="65" y="122"/>
                                </a:lnTo>
                                <a:lnTo>
                                  <a:pt x="269" y="272"/>
                                </a:lnTo>
                                <a:moveTo>
                                  <a:pt x="89" y="136"/>
                                </a:moveTo>
                                <a:lnTo>
                                  <a:pt x="287" y="136"/>
                                </a:lnTo>
                                <a:moveTo>
                                  <a:pt x="143" y="525"/>
                                </a:moveTo>
                                <a:lnTo>
                                  <a:pt x="772" y="525"/>
                                </a:lnTo>
                                <a:lnTo>
                                  <a:pt x="772" y="447"/>
                                </a:lnTo>
                                <a:lnTo>
                                  <a:pt x="143" y="447"/>
                                </a:lnTo>
                                <a:lnTo>
                                  <a:pt x="143" y="525"/>
                                </a:lnTo>
                                <a:close/>
                                <a:moveTo>
                                  <a:pt x="484" y="272"/>
                                </a:moveTo>
                                <a:lnTo>
                                  <a:pt x="413" y="0"/>
                                </a:lnTo>
                                <a:lnTo>
                                  <a:pt x="377" y="0"/>
                                </a:lnTo>
                                <a:lnTo>
                                  <a:pt x="305" y="272"/>
                                </a:lnTo>
                                <a:moveTo>
                                  <a:pt x="718" y="447"/>
                                </a:moveTo>
                                <a:lnTo>
                                  <a:pt x="718" y="272"/>
                                </a:lnTo>
                                <a:lnTo>
                                  <a:pt x="269" y="272"/>
                                </a:lnTo>
                                <a:lnTo>
                                  <a:pt x="269" y="447"/>
                                </a:lnTo>
                                <a:moveTo>
                                  <a:pt x="484" y="370"/>
                                </a:moveTo>
                                <a:lnTo>
                                  <a:pt x="431" y="370"/>
                                </a:lnTo>
                                <a:moveTo>
                                  <a:pt x="574" y="370"/>
                                </a:moveTo>
                                <a:lnTo>
                                  <a:pt x="520" y="370"/>
                                </a:lnTo>
                                <a:moveTo>
                                  <a:pt x="664" y="370"/>
                                </a:moveTo>
                                <a:lnTo>
                                  <a:pt x="610" y="370"/>
                                </a:lnTo>
                                <a:moveTo>
                                  <a:pt x="53" y="175"/>
                                </a:moveTo>
                                <a:lnTo>
                                  <a:pt x="53" y="545"/>
                                </a:lnTo>
                                <a:moveTo>
                                  <a:pt x="574" y="194"/>
                                </a:moveTo>
                                <a:lnTo>
                                  <a:pt x="574" y="58"/>
                                </a:lnTo>
                                <a:moveTo>
                                  <a:pt x="538" y="233"/>
                                </a:moveTo>
                                <a:lnTo>
                                  <a:pt x="538" y="194"/>
                                </a:lnTo>
                                <a:lnTo>
                                  <a:pt x="682" y="194"/>
                                </a:lnTo>
                                <a:lnTo>
                                  <a:pt x="682" y="233"/>
                                </a:lnTo>
                              </a:path>
                            </a:pathLst>
                          </a:custGeom>
                          <a:noFill/>
                          <a:ln w="7582">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docshape269"/>
                        <wps:cNvSpPr>
                          <a:spLocks/>
                        </wps:cNvSpPr>
                        <wps:spPr bwMode="auto">
                          <a:xfrm>
                            <a:off x="6373" y="-248"/>
                            <a:ext cx="1104" cy="1079"/>
                          </a:xfrm>
                          <a:custGeom>
                            <a:avLst/>
                            <a:gdLst>
                              <a:gd name="T0" fmla="+- 0 6837 6374"/>
                              <a:gd name="T1" fmla="*/ T0 w 1104"/>
                              <a:gd name="T2" fmla="+- 0 -152 -248"/>
                              <a:gd name="T3" fmla="*/ -152 h 1079"/>
                              <a:gd name="T4" fmla="+- 0 6749 6374"/>
                              <a:gd name="T5" fmla="*/ T4 w 1104"/>
                              <a:gd name="T6" fmla="+- 0 -126 -248"/>
                              <a:gd name="T7" fmla="*/ -126 h 1079"/>
                              <a:gd name="T8" fmla="+- 0 6668 6374"/>
                              <a:gd name="T9" fmla="*/ T8 w 1104"/>
                              <a:gd name="T10" fmla="+- 0 -84 -248"/>
                              <a:gd name="T11" fmla="*/ -84 h 1079"/>
                              <a:gd name="T12" fmla="+- 0 6472 6374"/>
                              <a:gd name="T13" fmla="*/ T12 w 1104"/>
                              <a:gd name="T14" fmla="+- 0 -29 -248"/>
                              <a:gd name="T15" fmla="*/ -29 h 1079"/>
                              <a:gd name="T16" fmla="+- 0 6518 6374"/>
                              <a:gd name="T17" fmla="*/ T16 w 1104"/>
                              <a:gd name="T18" fmla="+- 0 78 -248"/>
                              <a:gd name="T19" fmla="*/ 78 h 1079"/>
                              <a:gd name="T20" fmla="+- 0 6483 6374"/>
                              <a:gd name="T21" fmla="*/ T20 w 1104"/>
                              <a:gd name="T22" fmla="+- 0 160 -248"/>
                              <a:gd name="T23" fmla="*/ 160 h 1079"/>
                              <a:gd name="T24" fmla="+- 0 6374 6374"/>
                              <a:gd name="T25" fmla="*/ T24 w 1104"/>
                              <a:gd name="T26" fmla="+- 0 204 -248"/>
                              <a:gd name="T27" fmla="*/ 204 h 1079"/>
                              <a:gd name="T28" fmla="+- 0 6472 6374"/>
                              <a:gd name="T29" fmla="*/ T28 w 1104"/>
                              <a:gd name="T30" fmla="+- 0 378 -248"/>
                              <a:gd name="T31" fmla="*/ 378 h 1079"/>
                              <a:gd name="T32" fmla="+- 0 6498 6374"/>
                              <a:gd name="T33" fmla="*/ T32 w 1104"/>
                              <a:gd name="T34" fmla="+- 0 464 -248"/>
                              <a:gd name="T35" fmla="*/ 464 h 1079"/>
                              <a:gd name="T36" fmla="+- 0 6542 6374"/>
                              <a:gd name="T37" fmla="*/ T36 w 1104"/>
                              <a:gd name="T38" fmla="+- 0 543 -248"/>
                              <a:gd name="T39" fmla="*/ 543 h 1079"/>
                              <a:gd name="T40" fmla="+- 0 6598 6374"/>
                              <a:gd name="T41" fmla="*/ T40 w 1104"/>
                              <a:gd name="T42" fmla="+- 0 734 -248"/>
                              <a:gd name="T43" fmla="*/ 734 h 1079"/>
                              <a:gd name="T44" fmla="+- 0 6707 6374"/>
                              <a:gd name="T45" fmla="*/ T44 w 1104"/>
                              <a:gd name="T46" fmla="+- 0 689 -248"/>
                              <a:gd name="T47" fmla="*/ 689 h 1079"/>
                              <a:gd name="T48" fmla="+- 0 6792 6374"/>
                              <a:gd name="T49" fmla="*/ T48 w 1104"/>
                              <a:gd name="T50" fmla="+- 0 724 -248"/>
                              <a:gd name="T51" fmla="*/ 724 h 1079"/>
                              <a:gd name="T52" fmla="+- 0 6837 6374"/>
                              <a:gd name="T53" fmla="*/ T52 w 1104"/>
                              <a:gd name="T54" fmla="+- 0 830 -248"/>
                              <a:gd name="T55" fmla="*/ 830 h 1079"/>
                              <a:gd name="T56" fmla="+- 0 7015 6374"/>
                              <a:gd name="T57" fmla="*/ T56 w 1104"/>
                              <a:gd name="T58" fmla="+- 0 734 -248"/>
                              <a:gd name="T59" fmla="*/ 734 h 1079"/>
                              <a:gd name="T60" fmla="+- 0 7102 6374"/>
                              <a:gd name="T61" fmla="*/ T60 w 1104"/>
                              <a:gd name="T62" fmla="+- 0 708 -248"/>
                              <a:gd name="T63" fmla="*/ 708 h 1079"/>
                              <a:gd name="T64" fmla="+- 0 7183 6374"/>
                              <a:gd name="T65" fmla="*/ T64 w 1104"/>
                              <a:gd name="T66" fmla="+- 0 666 -248"/>
                              <a:gd name="T67" fmla="*/ 666 h 1079"/>
                              <a:gd name="T68" fmla="+- 0 7379 6374"/>
                              <a:gd name="T69" fmla="*/ T68 w 1104"/>
                              <a:gd name="T70" fmla="+- 0 611 -248"/>
                              <a:gd name="T71" fmla="*/ 611 h 1079"/>
                              <a:gd name="T72" fmla="+- 0 7333 6374"/>
                              <a:gd name="T73" fmla="*/ T72 w 1104"/>
                              <a:gd name="T74" fmla="+- 0 505 -248"/>
                              <a:gd name="T75" fmla="*/ 505 h 1079"/>
                              <a:gd name="T76" fmla="+- 0 7368 6374"/>
                              <a:gd name="T77" fmla="*/ T76 w 1104"/>
                              <a:gd name="T78" fmla="+- 0 422 -248"/>
                              <a:gd name="T79" fmla="*/ 422 h 1079"/>
                              <a:gd name="T80" fmla="+- 0 7477 6374"/>
                              <a:gd name="T81" fmla="*/ T80 w 1104"/>
                              <a:gd name="T82" fmla="+- 0 378 -248"/>
                              <a:gd name="T83" fmla="*/ 378 h 1079"/>
                              <a:gd name="T84" fmla="+- 0 7379 6374"/>
                              <a:gd name="T85" fmla="*/ T84 w 1104"/>
                              <a:gd name="T86" fmla="+- 0 204 -248"/>
                              <a:gd name="T87" fmla="*/ 204 h 1079"/>
                              <a:gd name="T88" fmla="+- 0 7353 6374"/>
                              <a:gd name="T89" fmla="*/ T88 w 1104"/>
                              <a:gd name="T90" fmla="+- 0 118 -248"/>
                              <a:gd name="T91" fmla="*/ 118 h 1079"/>
                              <a:gd name="T92" fmla="+- 0 7309 6374"/>
                              <a:gd name="T93" fmla="*/ T92 w 1104"/>
                              <a:gd name="T94" fmla="+- 0 39 -248"/>
                              <a:gd name="T95" fmla="*/ 39 h 1079"/>
                              <a:gd name="T96" fmla="+- 0 7253 6374"/>
                              <a:gd name="T97" fmla="*/ T96 w 1104"/>
                              <a:gd name="T98" fmla="+- 0 -152 -248"/>
                              <a:gd name="T99" fmla="*/ -152 h 1079"/>
                              <a:gd name="T100" fmla="+- 0 7144 6374"/>
                              <a:gd name="T101" fmla="*/ T100 w 1104"/>
                              <a:gd name="T102" fmla="+- 0 -107 -248"/>
                              <a:gd name="T103" fmla="*/ -107 h 1079"/>
                              <a:gd name="T104" fmla="+- 0 7059 6374"/>
                              <a:gd name="T105" fmla="*/ T104 w 1104"/>
                              <a:gd name="T106" fmla="+- 0 -142 -248"/>
                              <a:gd name="T107" fmla="*/ -142 h 1079"/>
                              <a:gd name="T108" fmla="+- 0 7015 6374"/>
                              <a:gd name="T109" fmla="*/ T108 w 1104"/>
                              <a:gd name="T110" fmla="+- 0 -248 -248"/>
                              <a:gd name="T111" fmla="*/ -248 h 1079"/>
                              <a:gd name="T112" fmla="+- 0 7033 6374"/>
                              <a:gd name="T113" fmla="*/ T112 w 1104"/>
                              <a:gd name="T114" fmla="+- 0 -4 -248"/>
                              <a:gd name="T115" fmla="*/ -4 h 1079"/>
                              <a:gd name="T116" fmla="+- 0 7162 6374"/>
                              <a:gd name="T117" fmla="*/ T116 w 1104"/>
                              <a:gd name="T118" fmla="+- 0 80 -248"/>
                              <a:gd name="T119" fmla="*/ 80 h 1079"/>
                              <a:gd name="T120" fmla="+- 0 7236 6374"/>
                              <a:gd name="T121" fmla="*/ T120 w 1104"/>
                              <a:gd name="T122" fmla="+- 0 212 -248"/>
                              <a:gd name="T123" fmla="*/ 212 h 1079"/>
                              <a:gd name="T124" fmla="+- 0 7239 6374"/>
                              <a:gd name="T125" fmla="*/ T124 w 1104"/>
                              <a:gd name="T126" fmla="+- 0 356 -248"/>
                              <a:gd name="T127" fmla="*/ 356 h 1079"/>
                              <a:gd name="T128" fmla="+- 0 7188 6374"/>
                              <a:gd name="T129" fmla="*/ T128 w 1104"/>
                              <a:gd name="T130" fmla="+- 0 470 -248"/>
                              <a:gd name="T131" fmla="*/ 470 h 1079"/>
                              <a:gd name="T132" fmla="+- 0 7100 6374"/>
                              <a:gd name="T133" fmla="*/ T132 w 1104"/>
                              <a:gd name="T134" fmla="+- 0 554 -248"/>
                              <a:gd name="T135" fmla="*/ 554 h 1079"/>
                              <a:gd name="T136" fmla="+- 0 6988 6374"/>
                              <a:gd name="T137" fmla="*/ T136 w 1104"/>
                              <a:gd name="T138" fmla="+- 0 598 -248"/>
                              <a:gd name="T139" fmla="*/ 598 h 1079"/>
                              <a:gd name="T140" fmla="+- 0 6852 6374"/>
                              <a:gd name="T141" fmla="*/ T140 w 1104"/>
                              <a:gd name="T142" fmla="+- 0 596 -248"/>
                              <a:gd name="T143" fmla="*/ 596 h 1079"/>
                              <a:gd name="T144" fmla="+- 0 6725 6374"/>
                              <a:gd name="T145" fmla="*/ T144 w 1104"/>
                              <a:gd name="T146" fmla="+- 0 535 -248"/>
                              <a:gd name="T147" fmla="*/ 535 h 1079"/>
                              <a:gd name="T148" fmla="+- 0 6638 6374"/>
                              <a:gd name="T149" fmla="*/ T148 w 1104"/>
                              <a:gd name="T150" fmla="+- 0 429 -248"/>
                              <a:gd name="T151" fmla="*/ 429 h 1079"/>
                              <a:gd name="T152" fmla="+- 0 6605 6374"/>
                              <a:gd name="T153" fmla="*/ T152 w 1104"/>
                              <a:gd name="T154" fmla="+- 0 291 -248"/>
                              <a:gd name="T155" fmla="*/ 291 h 1079"/>
                              <a:gd name="T156" fmla="+- 0 6644 6374"/>
                              <a:gd name="T157" fmla="*/ T156 w 1104"/>
                              <a:gd name="T158" fmla="+- 0 141 -248"/>
                              <a:gd name="T159" fmla="*/ 141 h 1079"/>
                              <a:gd name="T160" fmla="+- 0 6748 6374"/>
                              <a:gd name="T161" fmla="*/ T160 w 1104"/>
                              <a:gd name="T162" fmla="+- 0 30 -248"/>
                              <a:gd name="T163" fmla="*/ 30 h 1079"/>
                              <a:gd name="T164" fmla="+- 0 7133 6374"/>
                              <a:gd name="T165" fmla="*/ T164 w 1104"/>
                              <a:gd name="T166" fmla="+- 0 312 -248"/>
                              <a:gd name="T167" fmla="*/ 312 h 1079"/>
                              <a:gd name="T168" fmla="+- 0 7073 6374"/>
                              <a:gd name="T169" fmla="*/ T168 w 1104"/>
                              <a:gd name="T170" fmla="+- 0 457 -248"/>
                              <a:gd name="T171" fmla="*/ 457 h 1079"/>
                              <a:gd name="T172" fmla="+- 0 6926 6374"/>
                              <a:gd name="T173" fmla="*/ T172 w 1104"/>
                              <a:gd name="T174" fmla="+- 0 517 -248"/>
                              <a:gd name="T175" fmla="*/ 517 h 1079"/>
                              <a:gd name="T176" fmla="+- 0 6779 6374"/>
                              <a:gd name="T177" fmla="*/ T176 w 1104"/>
                              <a:gd name="T178" fmla="+- 0 457 -248"/>
                              <a:gd name="T179" fmla="*/ 457 h 1079"/>
                              <a:gd name="T180" fmla="+- 0 6718 6374"/>
                              <a:gd name="T181" fmla="*/ T180 w 1104"/>
                              <a:gd name="T182" fmla="+- 0 312 -248"/>
                              <a:gd name="T183" fmla="*/ 312 h 1079"/>
                              <a:gd name="T184" fmla="+- 0 6766 6374"/>
                              <a:gd name="T185" fmla="*/ T184 w 1104"/>
                              <a:gd name="T186" fmla="+- 0 177 -248"/>
                              <a:gd name="T187" fmla="*/ 177 h 1079"/>
                              <a:gd name="T188" fmla="+- 0 6861 6374"/>
                              <a:gd name="T189" fmla="*/ T188 w 1104"/>
                              <a:gd name="T190" fmla="+- 0 35 -248"/>
                              <a:gd name="T191" fmla="*/ 35 h 1079"/>
                              <a:gd name="T192" fmla="+- 0 6926 6374"/>
                              <a:gd name="T193" fmla="*/ T192 w 1104"/>
                              <a:gd name="T194" fmla="+- 0 -109 -248"/>
                              <a:gd name="T195" fmla="*/ -109 h 1079"/>
                              <a:gd name="T196" fmla="+- 0 6990 6374"/>
                              <a:gd name="T197" fmla="*/ T196 w 1104"/>
                              <a:gd name="T198" fmla="+- 0 36 -248"/>
                              <a:gd name="T199" fmla="*/ 36 h 1079"/>
                              <a:gd name="T200" fmla="+- 0 7084 6374"/>
                              <a:gd name="T201" fmla="*/ T200 w 1104"/>
                              <a:gd name="T202" fmla="+- 0 178 -248"/>
                              <a:gd name="T203" fmla="*/ 178 h 1079"/>
                              <a:gd name="T204" fmla="+- 0 7133 6374"/>
                              <a:gd name="T205" fmla="*/ T204 w 1104"/>
                              <a:gd name="T206" fmla="+- 0 312 -248"/>
                              <a:gd name="T207" fmla="*/ 31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04" h="1079">
                                <a:moveTo>
                                  <a:pt x="463" y="0"/>
                                </a:moveTo>
                                <a:lnTo>
                                  <a:pt x="463" y="96"/>
                                </a:lnTo>
                                <a:lnTo>
                                  <a:pt x="418" y="107"/>
                                </a:lnTo>
                                <a:lnTo>
                                  <a:pt x="375" y="122"/>
                                </a:lnTo>
                                <a:lnTo>
                                  <a:pt x="333" y="141"/>
                                </a:lnTo>
                                <a:lnTo>
                                  <a:pt x="294" y="164"/>
                                </a:lnTo>
                                <a:lnTo>
                                  <a:pt x="224" y="96"/>
                                </a:lnTo>
                                <a:lnTo>
                                  <a:pt x="98" y="219"/>
                                </a:lnTo>
                                <a:lnTo>
                                  <a:pt x="168" y="287"/>
                                </a:lnTo>
                                <a:lnTo>
                                  <a:pt x="144" y="326"/>
                                </a:lnTo>
                                <a:lnTo>
                                  <a:pt x="124" y="366"/>
                                </a:lnTo>
                                <a:lnTo>
                                  <a:pt x="109" y="408"/>
                                </a:lnTo>
                                <a:lnTo>
                                  <a:pt x="97" y="452"/>
                                </a:lnTo>
                                <a:lnTo>
                                  <a:pt x="0" y="452"/>
                                </a:lnTo>
                                <a:lnTo>
                                  <a:pt x="0" y="626"/>
                                </a:lnTo>
                                <a:lnTo>
                                  <a:pt x="98" y="626"/>
                                </a:lnTo>
                                <a:lnTo>
                                  <a:pt x="109" y="670"/>
                                </a:lnTo>
                                <a:lnTo>
                                  <a:pt x="124" y="712"/>
                                </a:lnTo>
                                <a:lnTo>
                                  <a:pt x="144" y="753"/>
                                </a:lnTo>
                                <a:lnTo>
                                  <a:pt x="168" y="791"/>
                                </a:lnTo>
                                <a:lnTo>
                                  <a:pt x="98" y="859"/>
                                </a:lnTo>
                                <a:lnTo>
                                  <a:pt x="224" y="982"/>
                                </a:lnTo>
                                <a:lnTo>
                                  <a:pt x="293" y="914"/>
                                </a:lnTo>
                                <a:lnTo>
                                  <a:pt x="333" y="937"/>
                                </a:lnTo>
                                <a:lnTo>
                                  <a:pt x="374" y="957"/>
                                </a:lnTo>
                                <a:lnTo>
                                  <a:pt x="418" y="972"/>
                                </a:lnTo>
                                <a:lnTo>
                                  <a:pt x="463" y="983"/>
                                </a:lnTo>
                                <a:lnTo>
                                  <a:pt x="463" y="1078"/>
                                </a:lnTo>
                                <a:lnTo>
                                  <a:pt x="641" y="1078"/>
                                </a:lnTo>
                                <a:lnTo>
                                  <a:pt x="641" y="982"/>
                                </a:lnTo>
                                <a:lnTo>
                                  <a:pt x="685" y="972"/>
                                </a:lnTo>
                                <a:lnTo>
                                  <a:pt x="728" y="956"/>
                                </a:lnTo>
                                <a:lnTo>
                                  <a:pt x="770" y="937"/>
                                </a:lnTo>
                                <a:lnTo>
                                  <a:pt x="809" y="914"/>
                                </a:lnTo>
                                <a:lnTo>
                                  <a:pt x="879" y="982"/>
                                </a:lnTo>
                                <a:lnTo>
                                  <a:pt x="1005" y="859"/>
                                </a:lnTo>
                                <a:lnTo>
                                  <a:pt x="935" y="791"/>
                                </a:lnTo>
                                <a:lnTo>
                                  <a:pt x="959" y="753"/>
                                </a:lnTo>
                                <a:lnTo>
                                  <a:pt x="979" y="712"/>
                                </a:lnTo>
                                <a:lnTo>
                                  <a:pt x="994" y="670"/>
                                </a:lnTo>
                                <a:lnTo>
                                  <a:pt x="1006" y="626"/>
                                </a:lnTo>
                                <a:lnTo>
                                  <a:pt x="1103" y="626"/>
                                </a:lnTo>
                                <a:lnTo>
                                  <a:pt x="1103" y="452"/>
                                </a:lnTo>
                                <a:lnTo>
                                  <a:pt x="1005" y="452"/>
                                </a:lnTo>
                                <a:lnTo>
                                  <a:pt x="994" y="408"/>
                                </a:lnTo>
                                <a:lnTo>
                                  <a:pt x="979" y="366"/>
                                </a:lnTo>
                                <a:lnTo>
                                  <a:pt x="959" y="326"/>
                                </a:lnTo>
                                <a:lnTo>
                                  <a:pt x="935" y="287"/>
                                </a:lnTo>
                                <a:lnTo>
                                  <a:pt x="1005" y="219"/>
                                </a:lnTo>
                                <a:lnTo>
                                  <a:pt x="879" y="96"/>
                                </a:lnTo>
                                <a:lnTo>
                                  <a:pt x="810" y="164"/>
                                </a:lnTo>
                                <a:lnTo>
                                  <a:pt x="770" y="141"/>
                                </a:lnTo>
                                <a:lnTo>
                                  <a:pt x="729" y="122"/>
                                </a:lnTo>
                                <a:lnTo>
                                  <a:pt x="685" y="106"/>
                                </a:lnTo>
                                <a:lnTo>
                                  <a:pt x="641" y="96"/>
                                </a:lnTo>
                                <a:lnTo>
                                  <a:pt x="641" y="0"/>
                                </a:lnTo>
                                <a:lnTo>
                                  <a:pt x="463" y="0"/>
                                </a:lnTo>
                                <a:close/>
                                <a:moveTo>
                                  <a:pt x="659" y="244"/>
                                </a:moveTo>
                                <a:lnTo>
                                  <a:pt x="729" y="278"/>
                                </a:lnTo>
                                <a:lnTo>
                                  <a:pt x="788" y="328"/>
                                </a:lnTo>
                                <a:lnTo>
                                  <a:pt x="833" y="389"/>
                                </a:lnTo>
                                <a:lnTo>
                                  <a:pt x="862" y="460"/>
                                </a:lnTo>
                                <a:lnTo>
                                  <a:pt x="872" y="539"/>
                                </a:lnTo>
                                <a:lnTo>
                                  <a:pt x="865" y="604"/>
                                </a:lnTo>
                                <a:lnTo>
                                  <a:pt x="845" y="664"/>
                                </a:lnTo>
                                <a:lnTo>
                                  <a:pt x="814" y="718"/>
                                </a:lnTo>
                                <a:lnTo>
                                  <a:pt x="773" y="765"/>
                                </a:lnTo>
                                <a:lnTo>
                                  <a:pt x="726" y="802"/>
                                </a:lnTo>
                                <a:lnTo>
                                  <a:pt x="673" y="829"/>
                                </a:lnTo>
                                <a:lnTo>
                                  <a:pt x="614" y="846"/>
                                </a:lnTo>
                                <a:lnTo>
                                  <a:pt x="552" y="852"/>
                                </a:lnTo>
                                <a:lnTo>
                                  <a:pt x="478" y="844"/>
                                </a:lnTo>
                                <a:lnTo>
                                  <a:pt x="411" y="820"/>
                                </a:lnTo>
                                <a:lnTo>
                                  <a:pt x="351" y="783"/>
                                </a:lnTo>
                                <a:lnTo>
                                  <a:pt x="301" y="735"/>
                                </a:lnTo>
                                <a:lnTo>
                                  <a:pt x="264" y="677"/>
                                </a:lnTo>
                                <a:lnTo>
                                  <a:pt x="240" y="611"/>
                                </a:lnTo>
                                <a:lnTo>
                                  <a:pt x="231" y="539"/>
                                </a:lnTo>
                                <a:lnTo>
                                  <a:pt x="241" y="460"/>
                                </a:lnTo>
                                <a:lnTo>
                                  <a:pt x="270" y="389"/>
                                </a:lnTo>
                                <a:lnTo>
                                  <a:pt x="316" y="327"/>
                                </a:lnTo>
                                <a:lnTo>
                                  <a:pt x="374" y="278"/>
                                </a:lnTo>
                                <a:lnTo>
                                  <a:pt x="444" y="244"/>
                                </a:lnTo>
                                <a:moveTo>
                                  <a:pt x="759" y="560"/>
                                </a:moveTo>
                                <a:lnTo>
                                  <a:pt x="743" y="640"/>
                                </a:lnTo>
                                <a:lnTo>
                                  <a:pt x="699" y="705"/>
                                </a:lnTo>
                                <a:lnTo>
                                  <a:pt x="633" y="749"/>
                                </a:lnTo>
                                <a:lnTo>
                                  <a:pt x="552" y="765"/>
                                </a:lnTo>
                                <a:lnTo>
                                  <a:pt x="471" y="749"/>
                                </a:lnTo>
                                <a:lnTo>
                                  <a:pt x="405" y="705"/>
                                </a:lnTo>
                                <a:lnTo>
                                  <a:pt x="360" y="640"/>
                                </a:lnTo>
                                <a:lnTo>
                                  <a:pt x="344" y="560"/>
                                </a:lnTo>
                                <a:lnTo>
                                  <a:pt x="358" y="494"/>
                                </a:lnTo>
                                <a:lnTo>
                                  <a:pt x="392" y="425"/>
                                </a:lnTo>
                                <a:lnTo>
                                  <a:pt x="439" y="355"/>
                                </a:lnTo>
                                <a:lnTo>
                                  <a:pt x="487" y="283"/>
                                </a:lnTo>
                                <a:lnTo>
                                  <a:pt x="528" y="211"/>
                                </a:lnTo>
                                <a:lnTo>
                                  <a:pt x="552" y="139"/>
                                </a:lnTo>
                                <a:lnTo>
                                  <a:pt x="575" y="212"/>
                                </a:lnTo>
                                <a:lnTo>
                                  <a:pt x="616" y="284"/>
                                </a:lnTo>
                                <a:lnTo>
                                  <a:pt x="664" y="355"/>
                                </a:lnTo>
                                <a:lnTo>
                                  <a:pt x="710" y="426"/>
                                </a:lnTo>
                                <a:lnTo>
                                  <a:pt x="745" y="494"/>
                                </a:lnTo>
                                <a:lnTo>
                                  <a:pt x="759" y="560"/>
                                </a:lnTo>
                                <a:close/>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docshape270"/>
                        <wps:cNvSpPr>
                          <a:spLocks/>
                        </wps:cNvSpPr>
                        <wps:spPr bwMode="auto">
                          <a:xfrm>
                            <a:off x="4303" y="-1039"/>
                            <a:ext cx="3290" cy="1873"/>
                          </a:xfrm>
                          <a:custGeom>
                            <a:avLst/>
                            <a:gdLst>
                              <a:gd name="T0" fmla="+- 0 4304 4304"/>
                              <a:gd name="T1" fmla="*/ T0 w 3290"/>
                              <a:gd name="T2" fmla="+- 0 834 -1039"/>
                              <a:gd name="T3" fmla="*/ 834 h 1873"/>
                              <a:gd name="T4" fmla="+- 0 4391 4304"/>
                              <a:gd name="T5" fmla="*/ T4 w 3290"/>
                              <a:gd name="T6" fmla="+- 0 829 -1039"/>
                              <a:gd name="T7" fmla="*/ 829 h 1873"/>
                              <a:gd name="T8" fmla="+- 0 4474 4304"/>
                              <a:gd name="T9" fmla="*/ T8 w 3290"/>
                              <a:gd name="T10" fmla="+- 0 820 -1039"/>
                              <a:gd name="T11" fmla="*/ 820 h 1873"/>
                              <a:gd name="T12" fmla="+- 0 4573 4304"/>
                              <a:gd name="T13" fmla="*/ T12 w 3290"/>
                              <a:gd name="T14" fmla="+- 0 803 -1039"/>
                              <a:gd name="T15" fmla="*/ 803 h 1873"/>
                              <a:gd name="T16" fmla="+- 0 4686 4304"/>
                              <a:gd name="T17" fmla="*/ T16 w 3290"/>
                              <a:gd name="T18" fmla="+- 0 777 -1039"/>
                              <a:gd name="T19" fmla="*/ 777 h 1873"/>
                              <a:gd name="T20" fmla="+- 0 4747 4304"/>
                              <a:gd name="T21" fmla="*/ T20 w 3290"/>
                              <a:gd name="T22" fmla="+- 0 759 -1039"/>
                              <a:gd name="T23" fmla="*/ 759 h 1873"/>
                              <a:gd name="T24" fmla="+- 0 4811 4304"/>
                              <a:gd name="T25" fmla="*/ T24 w 3290"/>
                              <a:gd name="T26" fmla="+- 0 739 -1039"/>
                              <a:gd name="T27" fmla="*/ 739 h 1873"/>
                              <a:gd name="T28" fmla="+- 0 4878 4304"/>
                              <a:gd name="T29" fmla="*/ T28 w 3290"/>
                              <a:gd name="T30" fmla="+- 0 716 -1039"/>
                              <a:gd name="T31" fmla="*/ 716 h 1873"/>
                              <a:gd name="T32" fmla="+- 0 4946 4304"/>
                              <a:gd name="T33" fmla="*/ T32 w 3290"/>
                              <a:gd name="T34" fmla="+- 0 689 -1039"/>
                              <a:gd name="T35" fmla="*/ 689 h 1873"/>
                              <a:gd name="T36" fmla="+- 0 5016 4304"/>
                              <a:gd name="T37" fmla="*/ T36 w 3290"/>
                              <a:gd name="T38" fmla="+- 0 658 -1039"/>
                              <a:gd name="T39" fmla="*/ 658 h 1873"/>
                              <a:gd name="T40" fmla="+- 0 5087 4304"/>
                              <a:gd name="T41" fmla="*/ T40 w 3290"/>
                              <a:gd name="T42" fmla="+- 0 624 -1039"/>
                              <a:gd name="T43" fmla="*/ 624 h 1873"/>
                              <a:gd name="T44" fmla="+- 0 5160 4304"/>
                              <a:gd name="T45" fmla="*/ T44 w 3290"/>
                              <a:gd name="T46" fmla="+- 0 585 -1039"/>
                              <a:gd name="T47" fmla="*/ 585 h 1873"/>
                              <a:gd name="T48" fmla="+- 0 5234 4304"/>
                              <a:gd name="T49" fmla="*/ T48 w 3290"/>
                              <a:gd name="T50" fmla="+- 0 542 -1039"/>
                              <a:gd name="T51" fmla="*/ 542 h 1873"/>
                              <a:gd name="T52" fmla="+- 0 5308 4304"/>
                              <a:gd name="T53" fmla="*/ T52 w 3290"/>
                              <a:gd name="T54" fmla="+- 0 494 -1039"/>
                              <a:gd name="T55" fmla="*/ 494 h 1873"/>
                              <a:gd name="T56" fmla="+- 0 5382 4304"/>
                              <a:gd name="T57" fmla="*/ T56 w 3290"/>
                              <a:gd name="T58" fmla="+- 0 442 -1039"/>
                              <a:gd name="T59" fmla="*/ 442 h 1873"/>
                              <a:gd name="T60" fmla="+- 0 5456 4304"/>
                              <a:gd name="T61" fmla="*/ T60 w 3290"/>
                              <a:gd name="T62" fmla="+- 0 384 -1039"/>
                              <a:gd name="T63" fmla="*/ 384 h 1873"/>
                              <a:gd name="T64" fmla="+- 0 5530 4304"/>
                              <a:gd name="T65" fmla="*/ T64 w 3290"/>
                              <a:gd name="T66" fmla="+- 0 321 -1039"/>
                              <a:gd name="T67" fmla="*/ 321 h 1873"/>
                              <a:gd name="T68" fmla="+- 0 5603 4304"/>
                              <a:gd name="T69" fmla="*/ T68 w 3290"/>
                              <a:gd name="T70" fmla="+- 0 253 -1039"/>
                              <a:gd name="T71" fmla="*/ 253 h 1873"/>
                              <a:gd name="T72" fmla="+- 0 5675 4304"/>
                              <a:gd name="T73" fmla="*/ T72 w 3290"/>
                              <a:gd name="T74" fmla="+- 0 178 -1039"/>
                              <a:gd name="T75" fmla="*/ 178 h 1873"/>
                              <a:gd name="T76" fmla="+- 0 5746 4304"/>
                              <a:gd name="T77" fmla="*/ T76 w 3290"/>
                              <a:gd name="T78" fmla="+- 0 98 -1039"/>
                              <a:gd name="T79" fmla="*/ 98 h 1873"/>
                              <a:gd name="T80" fmla="+- 0 5815 4304"/>
                              <a:gd name="T81" fmla="*/ T80 w 3290"/>
                              <a:gd name="T82" fmla="+- 0 12 -1039"/>
                              <a:gd name="T83" fmla="*/ 12 h 1873"/>
                              <a:gd name="T84" fmla="+- 0 5883 4304"/>
                              <a:gd name="T85" fmla="*/ T84 w 3290"/>
                              <a:gd name="T86" fmla="+- 0 -81 -1039"/>
                              <a:gd name="T87" fmla="*/ -81 h 1873"/>
                              <a:gd name="T88" fmla="+- 0 5948 4304"/>
                              <a:gd name="T89" fmla="*/ T88 w 3290"/>
                              <a:gd name="T90" fmla="+- 0 -181 -1039"/>
                              <a:gd name="T91" fmla="*/ -181 h 1873"/>
                              <a:gd name="T92" fmla="+- 0 6011 4304"/>
                              <a:gd name="T93" fmla="*/ T92 w 3290"/>
                              <a:gd name="T94" fmla="+- 0 -276 -1039"/>
                              <a:gd name="T95" fmla="*/ -276 h 1873"/>
                              <a:gd name="T96" fmla="+- 0 6075 4304"/>
                              <a:gd name="T97" fmla="*/ T96 w 3290"/>
                              <a:gd name="T98" fmla="+- 0 -364 -1039"/>
                              <a:gd name="T99" fmla="*/ -364 h 1873"/>
                              <a:gd name="T100" fmla="+- 0 6141 4304"/>
                              <a:gd name="T101" fmla="*/ T100 w 3290"/>
                              <a:gd name="T102" fmla="+- 0 -445 -1039"/>
                              <a:gd name="T103" fmla="*/ -445 h 1873"/>
                              <a:gd name="T104" fmla="+- 0 6209 4304"/>
                              <a:gd name="T105" fmla="*/ T104 w 3290"/>
                              <a:gd name="T106" fmla="+- 0 -519 -1039"/>
                              <a:gd name="T107" fmla="*/ -519 h 1873"/>
                              <a:gd name="T108" fmla="+- 0 6277 4304"/>
                              <a:gd name="T109" fmla="*/ T108 w 3290"/>
                              <a:gd name="T110" fmla="+- 0 -587 -1039"/>
                              <a:gd name="T111" fmla="*/ -587 h 1873"/>
                              <a:gd name="T112" fmla="+- 0 6347 4304"/>
                              <a:gd name="T113" fmla="*/ T112 w 3290"/>
                              <a:gd name="T114" fmla="+- 0 -649 -1039"/>
                              <a:gd name="T115" fmla="*/ -649 h 1873"/>
                              <a:gd name="T116" fmla="+- 0 6417 4304"/>
                              <a:gd name="T117" fmla="*/ T116 w 3290"/>
                              <a:gd name="T118" fmla="+- 0 -705 -1039"/>
                              <a:gd name="T119" fmla="*/ -705 h 1873"/>
                              <a:gd name="T120" fmla="+- 0 6487 4304"/>
                              <a:gd name="T121" fmla="*/ T120 w 3290"/>
                              <a:gd name="T122" fmla="+- 0 -755 -1039"/>
                              <a:gd name="T123" fmla="*/ -755 h 1873"/>
                              <a:gd name="T124" fmla="+- 0 6558 4304"/>
                              <a:gd name="T125" fmla="*/ T124 w 3290"/>
                              <a:gd name="T126" fmla="+- 0 -800 -1039"/>
                              <a:gd name="T127" fmla="*/ -800 h 1873"/>
                              <a:gd name="T128" fmla="+- 0 6628 4304"/>
                              <a:gd name="T129" fmla="*/ T128 w 3290"/>
                              <a:gd name="T130" fmla="+- 0 -840 -1039"/>
                              <a:gd name="T131" fmla="*/ -840 h 1873"/>
                              <a:gd name="T132" fmla="+- 0 6699 4304"/>
                              <a:gd name="T133" fmla="*/ T132 w 3290"/>
                              <a:gd name="T134" fmla="+- 0 -875 -1039"/>
                              <a:gd name="T135" fmla="*/ -875 h 1873"/>
                              <a:gd name="T136" fmla="+- 0 6768 4304"/>
                              <a:gd name="T137" fmla="*/ T136 w 3290"/>
                              <a:gd name="T138" fmla="+- 0 -906 -1039"/>
                              <a:gd name="T139" fmla="*/ -906 h 1873"/>
                              <a:gd name="T140" fmla="+- 0 6837 4304"/>
                              <a:gd name="T141" fmla="*/ T140 w 3290"/>
                              <a:gd name="T142" fmla="+- 0 -932 -1039"/>
                              <a:gd name="T143" fmla="*/ -932 h 1873"/>
                              <a:gd name="T144" fmla="+- 0 6905 4304"/>
                              <a:gd name="T145" fmla="*/ T144 w 3290"/>
                              <a:gd name="T146" fmla="+- 0 -955 -1039"/>
                              <a:gd name="T147" fmla="*/ -955 h 1873"/>
                              <a:gd name="T148" fmla="+- 0 6972 4304"/>
                              <a:gd name="T149" fmla="*/ T148 w 3290"/>
                              <a:gd name="T150" fmla="+- 0 -975 -1039"/>
                              <a:gd name="T151" fmla="*/ -975 h 1873"/>
                              <a:gd name="T152" fmla="+- 0 7037 4304"/>
                              <a:gd name="T153" fmla="*/ T152 w 3290"/>
                              <a:gd name="T154" fmla="+- 0 -991 -1039"/>
                              <a:gd name="T155" fmla="*/ -991 h 1873"/>
                              <a:gd name="T156" fmla="+- 0 7101 4304"/>
                              <a:gd name="T157" fmla="*/ T156 w 3290"/>
                              <a:gd name="T158" fmla="+- 0 -1004 -1039"/>
                              <a:gd name="T159" fmla="*/ -1004 h 1873"/>
                              <a:gd name="T160" fmla="+- 0 7162 4304"/>
                              <a:gd name="T161" fmla="*/ T160 w 3290"/>
                              <a:gd name="T162" fmla="+- 0 -1014 -1039"/>
                              <a:gd name="T163" fmla="*/ -1014 h 1873"/>
                              <a:gd name="T164" fmla="+- 0 7222 4304"/>
                              <a:gd name="T165" fmla="*/ T164 w 3290"/>
                              <a:gd name="T166" fmla="+- 0 -1023 -1039"/>
                              <a:gd name="T167" fmla="*/ -1023 h 1873"/>
                              <a:gd name="T168" fmla="+- 0 7334 4304"/>
                              <a:gd name="T169" fmla="*/ T168 w 3290"/>
                              <a:gd name="T170" fmla="+- 0 -1033 -1039"/>
                              <a:gd name="T171" fmla="*/ -1033 h 1873"/>
                              <a:gd name="T172" fmla="+- 0 7434 4304"/>
                              <a:gd name="T173" fmla="*/ T172 w 3290"/>
                              <a:gd name="T174" fmla="+- 0 -1038 -1039"/>
                              <a:gd name="T175" fmla="*/ -1038 h 1873"/>
                              <a:gd name="T176" fmla="+- 0 7521 4304"/>
                              <a:gd name="T177" fmla="*/ T176 w 3290"/>
                              <a:gd name="T178" fmla="+- 0 -1039 -1039"/>
                              <a:gd name="T179" fmla="*/ -1039 h 1873"/>
                              <a:gd name="T180" fmla="+- 0 7559 4304"/>
                              <a:gd name="T181" fmla="*/ T180 w 3290"/>
                              <a:gd name="T182" fmla="+- 0 -1038 -1039"/>
                              <a:gd name="T183" fmla="*/ -1038 h 1873"/>
                              <a:gd name="T184" fmla="+- 0 7593 4304"/>
                              <a:gd name="T185" fmla="*/ T184 w 3290"/>
                              <a:gd name="T186" fmla="+- 0 -1038 -1039"/>
                              <a:gd name="T187" fmla="*/ -1038 h 18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90" h="1873">
                                <a:moveTo>
                                  <a:pt x="0" y="1873"/>
                                </a:moveTo>
                                <a:lnTo>
                                  <a:pt x="87" y="1868"/>
                                </a:lnTo>
                                <a:lnTo>
                                  <a:pt x="170" y="1859"/>
                                </a:lnTo>
                                <a:lnTo>
                                  <a:pt x="269" y="1842"/>
                                </a:lnTo>
                                <a:lnTo>
                                  <a:pt x="382" y="1816"/>
                                </a:lnTo>
                                <a:lnTo>
                                  <a:pt x="443" y="1798"/>
                                </a:lnTo>
                                <a:lnTo>
                                  <a:pt x="507" y="1778"/>
                                </a:lnTo>
                                <a:lnTo>
                                  <a:pt x="574" y="1755"/>
                                </a:lnTo>
                                <a:lnTo>
                                  <a:pt x="642" y="1728"/>
                                </a:lnTo>
                                <a:lnTo>
                                  <a:pt x="712" y="1697"/>
                                </a:lnTo>
                                <a:lnTo>
                                  <a:pt x="783" y="1663"/>
                                </a:lnTo>
                                <a:lnTo>
                                  <a:pt x="856" y="1624"/>
                                </a:lnTo>
                                <a:lnTo>
                                  <a:pt x="930" y="1581"/>
                                </a:lnTo>
                                <a:lnTo>
                                  <a:pt x="1004" y="1533"/>
                                </a:lnTo>
                                <a:lnTo>
                                  <a:pt x="1078" y="1481"/>
                                </a:lnTo>
                                <a:lnTo>
                                  <a:pt x="1152" y="1423"/>
                                </a:lnTo>
                                <a:lnTo>
                                  <a:pt x="1226" y="1360"/>
                                </a:lnTo>
                                <a:lnTo>
                                  <a:pt x="1299" y="1292"/>
                                </a:lnTo>
                                <a:lnTo>
                                  <a:pt x="1371" y="1217"/>
                                </a:lnTo>
                                <a:lnTo>
                                  <a:pt x="1442" y="1137"/>
                                </a:lnTo>
                                <a:lnTo>
                                  <a:pt x="1511" y="1051"/>
                                </a:lnTo>
                                <a:lnTo>
                                  <a:pt x="1579" y="958"/>
                                </a:lnTo>
                                <a:lnTo>
                                  <a:pt x="1644" y="858"/>
                                </a:lnTo>
                                <a:lnTo>
                                  <a:pt x="1707" y="763"/>
                                </a:lnTo>
                                <a:lnTo>
                                  <a:pt x="1771" y="675"/>
                                </a:lnTo>
                                <a:lnTo>
                                  <a:pt x="1837" y="594"/>
                                </a:lnTo>
                                <a:lnTo>
                                  <a:pt x="1905" y="520"/>
                                </a:lnTo>
                                <a:lnTo>
                                  <a:pt x="1973" y="452"/>
                                </a:lnTo>
                                <a:lnTo>
                                  <a:pt x="2043" y="390"/>
                                </a:lnTo>
                                <a:lnTo>
                                  <a:pt x="2113" y="334"/>
                                </a:lnTo>
                                <a:lnTo>
                                  <a:pt x="2183" y="284"/>
                                </a:lnTo>
                                <a:lnTo>
                                  <a:pt x="2254" y="239"/>
                                </a:lnTo>
                                <a:lnTo>
                                  <a:pt x="2324" y="199"/>
                                </a:lnTo>
                                <a:lnTo>
                                  <a:pt x="2395" y="164"/>
                                </a:lnTo>
                                <a:lnTo>
                                  <a:pt x="2464" y="133"/>
                                </a:lnTo>
                                <a:lnTo>
                                  <a:pt x="2533" y="107"/>
                                </a:lnTo>
                                <a:lnTo>
                                  <a:pt x="2601" y="84"/>
                                </a:lnTo>
                                <a:lnTo>
                                  <a:pt x="2668" y="64"/>
                                </a:lnTo>
                                <a:lnTo>
                                  <a:pt x="2733" y="48"/>
                                </a:lnTo>
                                <a:lnTo>
                                  <a:pt x="2797" y="35"/>
                                </a:lnTo>
                                <a:lnTo>
                                  <a:pt x="2858" y="25"/>
                                </a:lnTo>
                                <a:lnTo>
                                  <a:pt x="2918" y="16"/>
                                </a:lnTo>
                                <a:lnTo>
                                  <a:pt x="3030" y="6"/>
                                </a:lnTo>
                                <a:lnTo>
                                  <a:pt x="3130" y="1"/>
                                </a:lnTo>
                                <a:lnTo>
                                  <a:pt x="3217" y="0"/>
                                </a:lnTo>
                                <a:lnTo>
                                  <a:pt x="3255" y="1"/>
                                </a:lnTo>
                                <a:lnTo>
                                  <a:pt x="3289" y="1"/>
                                </a:lnTo>
                              </a:path>
                            </a:pathLst>
                          </a:custGeom>
                          <a:noFill/>
                          <a:ln w="20320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766"/>
                        <wps:cNvCnPr>
                          <a:cxnSpLocks noChangeShapeType="1"/>
                        </wps:cNvCnPr>
                        <wps:spPr bwMode="auto">
                          <a:xfrm>
                            <a:off x="4299" y="989"/>
                            <a:ext cx="0" cy="7492"/>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774" name="Line 765"/>
                        <wps:cNvCnPr>
                          <a:cxnSpLocks noChangeShapeType="1"/>
                        </wps:cNvCnPr>
                        <wps:spPr bwMode="auto">
                          <a:xfrm>
                            <a:off x="10898" y="4244"/>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775" name="Line 764"/>
                        <wps:cNvCnPr>
                          <a:cxnSpLocks noChangeShapeType="1"/>
                        </wps:cNvCnPr>
                        <wps:spPr bwMode="auto">
                          <a:xfrm>
                            <a:off x="7607" y="-879"/>
                            <a:ext cx="0" cy="936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776" name="docshape271"/>
                        <wps:cNvSpPr>
                          <a:spLocks/>
                        </wps:cNvSpPr>
                        <wps:spPr bwMode="auto">
                          <a:xfrm>
                            <a:off x="7758" y="4364"/>
                            <a:ext cx="656" cy="1217"/>
                          </a:xfrm>
                          <a:custGeom>
                            <a:avLst/>
                            <a:gdLst>
                              <a:gd name="T0" fmla="+- 0 7803 7759"/>
                              <a:gd name="T1" fmla="*/ T0 w 656"/>
                              <a:gd name="T2" fmla="+- 0 5546 4365"/>
                              <a:gd name="T3" fmla="*/ 5546 h 1217"/>
                              <a:gd name="T4" fmla="+- 0 7799 7759"/>
                              <a:gd name="T5" fmla="*/ T4 w 656"/>
                              <a:gd name="T6" fmla="+- 0 5526 4365"/>
                              <a:gd name="T7" fmla="*/ 5526 h 1217"/>
                              <a:gd name="T8" fmla="+- 0 7785 7759"/>
                              <a:gd name="T9" fmla="*/ T8 w 656"/>
                              <a:gd name="T10" fmla="+- 0 5384 4365"/>
                              <a:gd name="T11" fmla="*/ 5384 h 1217"/>
                              <a:gd name="T12" fmla="+- 0 7771 7759"/>
                              <a:gd name="T13" fmla="*/ T12 w 656"/>
                              <a:gd name="T14" fmla="+- 0 5245 4365"/>
                              <a:gd name="T15" fmla="*/ 5245 h 1217"/>
                              <a:gd name="T16" fmla="+- 0 7759 7759"/>
                              <a:gd name="T17" fmla="*/ T16 w 656"/>
                              <a:gd name="T18" fmla="+- 0 5099 4365"/>
                              <a:gd name="T19" fmla="*/ 5099 h 1217"/>
                              <a:gd name="T20" fmla="+- 0 7771 7759"/>
                              <a:gd name="T21" fmla="*/ T20 w 656"/>
                              <a:gd name="T22" fmla="+- 0 4952 4365"/>
                              <a:gd name="T23" fmla="*/ 4952 h 1217"/>
                              <a:gd name="T24" fmla="+- 0 7774 7759"/>
                              <a:gd name="T25" fmla="*/ T24 w 656"/>
                              <a:gd name="T26" fmla="+- 0 4925 4365"/>
                              <a:gd name="T27" fmla="*/ 4925 h 1217"/>
                              <a:gd name="T28" fmla="+- 0 7781 7759"/>
                              <a:gd name="T29" fmla="*/ T28 w 656"/>
                              <a:gd name="T30" fmla="+- 0 4917 4365"/>
                              <a:gd name="T31" fmla="*/ 4917 h 1217"/>
                              <a:gd name="T32" fmla="+- 0 7788 7759"/>
                              <a:gd name="T33" fmla="*/ T32 w 656"/>
                              <a:gd name="T34" fmla="+- 0 4807 4365"/>
                              <a:gd name="T35" fmla="*/ 4807 h 1217"/>
                              <a:gd name="T36" fmla="+- 0 7774 7759"/>
                              <a:gd name="T37" fmla="*/ T36 w 656"/>
                              <a:gd name="T38" fmla="+- 0 4695 4365"/>
                              <a:gd name="T39" fmla="*/ 4695 h 1217"/>
                              <a:gd name="T40" fmla="+- 0 7799 7759"/>
                              <a:gd name="T41" fmla="*/ T40 w 656"/>
                              <a:gd name="T42" fmla="+- 0 4691 4365"/>
                              <a:gd name="T43" fmla="*/ 4691 h 1217"/>
                              <a:gd name="T44" fmla="+- 0 7817 7759"/>
                              <a:gd name="T45" fmla="*/ T44 w 656"/>
                              <a:gd name="T46" fmla="+- 0 4699 4365"/>
                              <a:gd name="T47" fmla="*/ 4699 h 1217"/>
                              <a:gd name="T48" fmla="+- 0 7824 7759"/>
                              <a:gd name="T49" fmla="*/ T48 w 656"/>
                              <a:gd name="T50" fmla="+- 0 4691 4365"/>
                              <a:gd name="T51" fmla="*/ 4691 h 1217"/>
                              <a:gd name="T52" fmla="+- 0 7831 7759"/>
                              <a:gd name="T53" fmla="*/ T52 w 656"/>
                              <a:gd name="T54" fmla="+- 0 4671 4365"/>
                              <a:gd name="T55" fmla="*/ 4671 h 1217"/>
                              <a:gd name="T56" fmla="+- 0 7824 7759"/>
                              <a:gd name="T57" fmla="*/ T56 w 656"/>
                              <a:gd name="T58" fmla="+- 0 4652 4365"/>
                              <a:gd name="T59" fmla="*/ 4652 h 1217"/>
                              <a:gd name="T60" fmla="+- 0 7813 7759"/>
                              <a:gd name="T61" fmla="*/ T60 w 656"/>
                              <a:gd name="T62" fmla="+- 0 4644 4365"/>
                              <a:gd name="T63" fmla="*/ 4644 h 1217"/>
                              <a:gd name="T64" fmla="+- 0 7806 7759"/>
                              <a:gd name="T65" fmla="*/ T64 w 656"/>
                              <a:gd name="T66" fmla="+- 0 4640 4365"/>
                              <a:gd name="T67" fmla="*/ 4640 h 1217"/>
                              <a:gd name="T68" fmla="+- 0 7788 7759"/>
                              <a:gd name="T69" fmla="*/ T68 w 656"/>
                              <a:gd name="T70" fmla="+- 0 4624 4365"/>
                              <a:gd name="T71" fmla="*/ 4624 h 1217"/>
                              <a:gd name="T72" fmla="+- 0 7792 7759"/>
                              <a:gd name="T73" fmla="*/ T72 w 656"/>
                              <a:gd name="T74" fmla="+- 0 4603 4365"/>
                              <a:gd name="T75" fmla="*/ 4603 h 1217"/>
                              <a:gd name="T76" fmla="+- 0 7796 7759"/>
                              <a:gd name="T77" fmla="*/ T76 w 656"/>
                              <a:gd name="T78" fmla="+- 0 4584 4365"/>
                              <a:gd name="T79" fmla="*/ 4584 h 1217"/>
                              <a:gd name="T80" fmla="+- 0 7806 7759"/>
                              <a:gd name="T81" fmla="*/ T80 w 656"/>
                              <a:gd name="T82" fmla="+- 0 4584 4365"/>
                              <a:gd name="T83" fmla="*/ 4584 h 1217"/>
                              <a:gd name="T84" fmla="+- 0 7813 7759"/>
                              <a:gd name="T85" fmla="*/ T84 w 656"/>
                              <a:gd name="T86" fmla="+- 0 4572 4365"/>
                              <a:gd name="T87" fmla="*/ 4572 h 1217"/>
                              <a:gd name="T88" fmla="+- 0 7817 7759"/>
                              <a:gd name="T89" fmla="*/ T88 w 656"/>
                              <a:gd name="T90" fmla="+- 0 4561 4365"/>
                              <a:gd name="T91" fmla="*/ 4561 h 1217"/>
                              <a:gd name="T92" fmla="+- 0 7824 7759"/>
                              <a:gd name="T93" fmla="*/ T92 w 656"/>
                              <a:gd name="T94" fmla="+- 0 4557 4365"/>
                              <a:gd name="T95" fmla="*/ 4557 h 1217"/>
                              <a:gd name="T96" fmla="+- 0 7831 7759"/>
                              <a:gd name="T97" fmla="*/ T96 w 656"/>
                              <a:gd name="T98" fmla="+- 0 4553 4365"/>
                              <a:gd name="T99" fmla="*/ 4553 h 1217"/>
                              <a:gd name="T100" fmla="+- 0 7858 7759"/>
                              <a:gd name="T101" fmla="*/ T100 w 656"/>
                              <a:gd name="T102" fmla="+- 0 4502 4365"/>
                              <a:gd name="T103" fmla="*/ 4502 h 1217"/>
                              <a:gd name="T104" fmla="+- 0 7904 7759"/>
                              <a:gd name="T105" fmla="*/ T104 w 656"/>
                              <a:gd name="T106" fmla="+- 0 4486 4365"/>
                              <a:gd name="T107" fmla="*/ 4486 h 1217"/>
                              <a:gd name="T108" fmla="+- 0 7927 7759"/>
                              <a:gd name="T109" fmla="*/ T108 w 656"/>
                              <a:gd name="T110" fmla="+- 0 4458 4365"/>
                              <a:gd name="T111" fmla="*/ 4458 h 1217"/>
                              <a:gd name="T112" fmla="+- 0 7945 7759"/>
                              <a:gd name="T113" fmla="*/ T112 w 656"/>
                              <a:gd name="T114" fmla="+- 0 4434 4365"/>
                              <a:gd name="T115" fmla="*/ 4434 h 1217"/>
                              <a:gd name="T116" fmla="+- 0 7973 7759"/>
                              <a:gd name="T117" fmla="*/ T116 w 656"/>
                              <a:gd name="T118" fmla="+- 0 4430 4365"/>
                              <a:gd name="T119" fmla="*/ 4430 h 1217"/>
                              <a:gd name="T120" fmla="+- 0 8002 7759"/>
                              <a:gd name="T121" fmla="*/ T120 w 656"/>
                              <a:gd name="T122" fmla="+- 0 4426 4365"/>
                              <a:gd name="T123" fmla="*/ 4426 h 1217"/>
                              <a:gd name="T124" fmla="+- 0 8062 7759"/>
                              <a:gd name="T125" fmla="*/ T124 w 656"/>
                              <a:gd name="T126" fmla="+- 0 4367 4365"/>
                              <a:gd name="T127" fmla="*/ 4367 h 1217"/>
                              <a:gd name="T128" fmla="+- 0 8158 7759"/>
                              <a:gd name="T129" fmla="*/ T128 w 656"/>
                              <a:gd name="T130" fmla="+- 0 4367 4365"/>
                              <a:gd name="T131" fmla="*/ 4367 h 1217"/>
                              <a:gd name="T132" fmla="+- 0 8176 7759"/>
                              <a:gd name="T133" fmla="*/ T132 w 656"/>
                              <a:gd name="T134" fmla="+- 0 4386 4365"/>
                              <a:gd name="T135" fmla="*/ 4386 h 1217"/>
                              <a:gd name="T136" fmla="+- 0 8183 7759"/>
                              <a:gd name="T137" fmla="*/ T136 w 656"/>
                              <a:gd name="T138" fmla="+- 0 4398 4365"/>
                              <a:gd name="T139" fmla="*/ 4398 h 1217"/>
                              <a:gd name="T140" fmla="+- 0 8240 7759"/>
                              <a:gd name="T141" fmla="*/ T140 w 656"/>
                              <a:gd name="T142" fmla="+- 0 4418 4365"/>
                              <a:gd name="T143" fmla="*/ 4418 h 1217"/>
                              <a:gd name="T144" fmla="+- 0 8289 7759"/>
                              <a:gd name="T145" fmla="*/ T144 w 656"/>
                              <a:gd name="T146" fmla="+- 0 4414 4365"/>
                              <a:gd name="T147" fmla="*/ 4414 h 1217"/>
                              <a:gd name="T148" fmla="+- 0 8314 7759"/>
                              <a:gd name="T149" fmla="*/ T148 w 656"/>
                              <a:gd name="T150" fmla="+- 0 4418 4365"/>
                              <a:gd name="T151" fmla="*/ 4418 h 1217"/>
                              <a:gd name="T152" fmla="+- 0 8325 7759"/>
                              <a:gd name="T153" fmla="*/ T152 w 656"/>
                              <a:gd name="T154" fmla="+- 0 4426 4365"/>
                              <a:gd name="T155" fmla="*/ 4426 h 1217"/>
                              <a:gd name="T156" fmla="+- 0 8332 7759"/>
                              <a:gd name="T157" fmla="*/ T156 w 656"/>
                              <a:gd name="T158" fmla="+- 0 4454 4365"/>
                              <a:gd name="T159" fmla="*/ 4454 h 1217"/>
                              <a:gd name="T160" fmla="+- 0 8318 7759"/>
                              <a:gd name="T161" fmla="*/ T160 w 656"/>
                              <a:gd name="T162" fmla="+- 0 4458 4365"/>
                              <a:gd name="T163" fmla="*/ 4458 h 1217"/>
                              <a:gd name="T164" fmla="+- 0 8307 7759"/>
                              <a:gd name="T165" fmla="*/ T164 w 656"/>
                              <a:gd name="T166" fmla="+- 0 4474 4365"/>
                              <a:gd name="T167" fmla="*/ 4474 h 1217"/>
                              <a:gd name="T168" fmla="+- 0 8297 7759"/>
                              <a:gd name="T169" fmla="*/ T168 w 656"/>
                              <a:gd name="T170" fmla="+- 0 4474 4365"/>
                              <a:gd name="T171" fmla="*/ 4474 h 1217"/>
                              <a:gd name="T172" fmla="+- 0 8284 7759"/>
                              <a:gd name="T173" fmla="*/ T172 w 656"/>
                              <a:gd name="T174" fmla="+- 0 4495 4365"/>
                              <a:gd name="T175" fmla="*/ 4495 h 1217"/>
                              <a:gd name="T176" fmla="+- 0 8272 7759"/>
                              <a:gd name="T177" fmla="*/ T176 w 656"/>
                              <a:gd name="T178" fmla="+- 0 4513 4365"/>
                              <a:gd name="T179" fmla="*/ 4513 h 1217"/>
                              <a:gd name="T180" fmla="+- 0 8265 7759"/>
                              <a:gd name="T181" fmla="*/ T180 w 656"/>
                              <a:gd name="T182" fmla="+- 0 4525 4365"/>
                              <a:gd name="T183" fmla="*/ 4525 h 1217"/>
                              <a:gd name="T184" fmla="+- 0 8250 7759"/>
                              <a:gd name="T185" fmla="*/ T184 w 656"/>
                              <a:gd name="T186" fmla="+- 0 4605 4365"/>
                              <a:gd name="T187" fmla="*/ 4605 h 1217"/>
                              <a:gd name="T188" fmla="+- 0 8265 7759"/>
                              <a:gd name="T189" fmla="*/ T188 w 656"/>
                              <a:gd name="T190" fmla="+- 0 4679 4365"/>
                              <a:gd name="T191" fmla="*/ 4679 h 1217"/>
                              <a:gd name="T192" fmla="+- 0 8265 7759"/>
                              <a:gd name="T193" fmla="*/ T192 w 656"/>
                              <a:gd name="T194" fmla="+- 0 4691 4365"/>
                              <a:gd name="T195" fmla="*/ 4691 h 1217"/>
                              <a:gd name="T196" fmla="+- 0 8279 7759"/>
                              <a:gd name="T197" fmla="*/ T196 w 656"/>
                              <a:gd name="T198" fmla="+- 0 4699 4365"/>
                              <a:gd name="T199" fmla="*/ 4699 h 1217"/>
                              <a:gd name="T200" fmla="+- 0 8282 7759"/>
                              <a:gd name="T201" fmla="*/ T200 w 656"/>
                              <a:gd name="T202" fmla="+- 0 4707 4365"/>
                              <a:gd name="T203" fmla="*/ 4707 h 1217"/>
                              <a:gd name="T204" fmla="+- 0 8289 7759"/>
                              <a:gd name="T205" fmla="*/ T204 w 656"/>
                              <a:gd name="T206" fmla="+- 0 4711 4365"/>
                              <a:gd name="T207" fmla="*/ 4711 h 1217"/>
                              <a:gd name="T208" fmla="+- 0 8307 7759"/>
                              <a:gd name="T209" fmla="*/ T208 w 656"/>
                              <a:gd name="T210" fmla="+- 0 4719 4365"/>
                              <a:gd name="T211" fmla="*/ 4719 h 1217"/>
                              <a:gd name="T212" fmla="+- 0 8314 7759"/>
                              <a:gd name="T213" fmla="*/ T212 w 656"/>
                              <a:gd name="T214" fmla="+- 0 4739 4365"/>
                              <a:gd name="T215" fmla="*/ 4739 h 1217"/>
                              <a:gd name="T216" fmla="+- 0 8332 7759"/>
                              <a:gd name="T217" fmla="*/ T216 w 656"/>
                              <a:gd name="T218" fmla="+- 0 4750 4365"/>
                              <a:gd name="T219" fmla="*/ 4750 h 1217"/>
                              <a:gd name="T220" fmla="+- 0 8353 7759"/>
                              <a:gd name="T221" fmla="*/ T220 w 656"/>
                              <a:gd name="T222" fmla="+- 0 4762 4365"/>
                              <a:gd name="T223" fmla="*/ 4762 h 1217"/>
                              <a:gd name="T224" fmla="+- 0 8389 7759"/>
                              <a:gd name="T225" fmla="*/ T224 w 656"/>
                              <a:gd name="T226" fmla="+- 0 4780 4365"/>
                              <a:gd name="T227" fmla="*/ 4780 h 1217"/>
                              <a:gd name="T228" fmla="+- 0 8400 7759"/>
                              <a:gd name="T229" fmla="*/ T228 w 656"/>
                              <a:gd name="T230" fmla="+- 0 4790 4365"/>
                              <a:gd name="T231" fmla="*/ 4790 h 1217"/>
                              <a:gd name="T232" fmla="+- 0 8407 7759"/>
                              <a:gd name="T233" fmla="*/ T232 w 656"/>
                              <a:gd name="T234" fmla="+- 0 4794 4365"/>
                              <a:gd name="T235" fmla="*/ 4794 h 1217"/>
                              <a:gd name="T236" fmla="+- 0 8392 7759"/>
                              <a:gd name="T237" fmla="*/ T236 w 656"/>
                              <a:gd name="T238" fmla="+- 0 5581 4365"/>
                              <a:gd name="T239" fmla="*/ 5581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7" y="1193"/>
                                </a:moveTo>
                                <a:lnTo>
                                  <a:pt x="44" y="1181"/>
                                </a:lnTo>
                                <a:lnTo>
                                  <a:pt x="44" y="1173"/>
                                </a:lnTo>
                                <a:lnTo>
                                  <a:pt x="40" y="1161"/>
                                </a:lnTo>
                                <a:lnTo>
                                  <a:pt x="31" y="1092"/>
                                </a:lnTo>
                                <a:lnTo>
                                  <a:pt x="26" y="1019"/>
                                </a:lnTo>
                                <a:lnTo>
                                  <a:pt x="21" y="947"/>
                                </a:lnTo>
                                <a:lnTo>
                                  <a:pt x="12" y="880"/>
                                </a:lnTo>
                                <a:lnTo>
                                  <a:pt x="3" y="820"/>
                                </a:lnTo>
                                <a:lnTo>
                                  <a:pt x="0" y="734"/>
                                </a:lnTo>
                                <a:lnTo>
                                  <a:pt x="2" y="647"/>
                                </a:lnTo>
                                <a:lnTo>
                                  <a:pt x="12" y="587"/>
                                </a:lnTo>
                                <a:lnTo>
                                  <a:pt x="12" y="579"/>
                                </a:lnTo>
                                <a:lnTo>
                                  <a:pt x="15" y="560"/>
                                </a:lnTo>
                                <a:lnTo>
                                  <a:pt x="15" y="552"/>
                                </a:lnTo>
                                <a:lnTo>
                                  <a:pt x="22" y="552"/>
                                </a:lnTo>
                                <a:lnTo>
                                  <a:pt x="28" y="505"/>
                                </a:lnTo>
                                <a:lnTo>
                                  <a:pt x="29" y="442"/>
                                </a:lnTo>
                                <a:lnTo>
                                  <a:pt x="25" y="379"/>
                                </a:lnTo>
                                <a:lnTo>
                                  <a:pt x="15" y="330"/>
                                </a:lnTo>
                                <a:lnTo>
                                  <a:pt x="29" y="314"/>
                                </a:lnTo>
                                <a:lnTo>
                                  <a:pt x="40" y="326"/>
                                </a:lnTo>
                                <a:lnTo>
                                  <a:pt x="47" y="326"/>
                                </a:lnTo>
                                <a:lnTo>
                                  <a:pt x="58" y="334"/>
                                </a:lnTo>
                                <a:lnTo>
                                  <a:pt x="65" y="334"/>
                                </a:lnTo>
                                <a:lnTo>
                                  <a:pt x="65" y="326"/>
                                </a:lnTo>
                                <a:lnTo>
                                  <a:pt x="72" y="318"/>
                                </a:lnTo>
                                <a:lnTo>
                                  <a:pt x="72" y="306"/>
                                </a:lnTo>
                                <a:lnTo>
                                  <a:pt x="65" y="294"/>
                                </a:lnTo>
                                <a:lnTo>
                                  <a:pt x="65" y="287"/>
                                </a:lnTo>
                                <a:lnTo>
                                  <a:pt x="58" y="287"/>
                                </a:lnTo>
                                <a:lnTo>
                                  <a:pt x="54" y="279"/>
                                </a:lnTo>
                                <a:lnTo>
                                  <a:pt x="47" y="279"/>
                                </a:lnTo>
                                <a:lnTo>
                                  <a:pt x="47" y="275"/>
                                </a:lnTo>
                                <a:lnTo>
                                  <a:pt x="37" y="259"/>
                                </a:lnTo>
                                <a:lnTo>
                                  <a:pt x="29" y="259"/>
                                </a:lnTo>
                                <a:lnTo>
                                  <a:pt x="31" y="249"/>
                                </a:lnTo>
                                <a:lnTo>
                                  <a:pt x="33" y="238"/>
                                </a:lnTo>
                                <a:lnTo>
                                  <a:pt x="35" y="227"/>
                                </a:lnTo>
                                <a:lnTo>
                                  <a:pt x="37" y="219"/>
                                </a:lnTo>
                                <a:lnTo>
                                  <a:pt x="40" y="219"/>
                                </a:lnTo>
                                <a:lnTo>
                                  <a:pt x="47" y="219"/>
                                </a:lnTo>
                                <a:lnTo>
                                  <a:pt x="54" y="215"/>
                                </a:lnTo>
                                <a:lnTo>
                                  <a:pt x="54" y="207"/>
                                </a:lnTo>
                                <a:lnTo>
                                  <a:pt x="58" y="200"/>
                                </a:lnTo>
                                <a:lnTo>
                                  <a:pt x="58" y="196"/>
                                </a:lnTo>
                                <a:lnTo>
                                  <a:pt x="64" y="194"/>
                                </a:lnTo>
                                <a:lnTo>
                                  <a:pt x="65" y="192"/>
                                </a:lnTo>
                                <a:lnTo>
                                  <a:pt x="66" y="189"/>
                                </a:lnTo>
                                <a:lnTo>
                                  <a:pt x="72" y="188"/>
                                </a:lnTo>
                                <a:lnTo>
                                  <a:pt x="72" y="140"/>
                                </a:lnTo>
                                <a:lnTo>
                                  <a:pt x="99" y="137"/>
                                </a:lnTo>
                                <a:lnTo>
                                  <a:pt x="123" y="132"/>
                                </a:lnTo>
                                <a:lnTo>
                                  <a:pt x="145" y="121"/>
                                </a:lnTo>
                                <a:lnTo>
                                  <a:pt x="168" y="101"/>
                                </a:lnTo>
                                <a:lnTo>
                                  <a:pt x="168" y="93"/>
                                </a:lnTo>
                                <a:lnTo>
                                  <a:pt x="168" y="89"/>
                                </a:lnTo>
                                <a:lnTo>
                                  <a:pt x="186" y="69"/>
                                </a:lnTo>
                                <a:lnTo>
                                  <a:pt x="200" y="68"/>
                                </a:lnTo>
                                <a:lnTo>
                                  <a:pt x="214" y="65"/>
                                </a:lnTo>
                                <a:lnTo>
                                  <a:pt x="229" y="62"/>
                                </a:lnTo>
                                <a:lnTo>
                                  <a:pt x="243" y="61"/>
                                </a:lnTo>
                                <a:lnTo>
                                  <a:pt x="261" y="18"/>
                                </a:lnTo>
                                <a:lnTo>
                                  <a:pt x="303" y="2"/>
                                </a:lnTo>
                                <a:lnTo>
                                  <a:pt x="355" y="0"/>
                                </a:lnTo>
                                <a:lnTo>
                                  <a:pt x="399" y="2"/>
                                </a:lnTo>
                                <a:lnTo>
                                  <a:pt x="406" y="14"/>
                                </a:lnTo>
                                <a:lnTo>
                                  <a:pt x="417" y="21"/>
                                </a:lnTo>
                                <a:lnTo>
                                  <a:pt x="424" y="29"/>
                                </a:lnTo>
                                <a:lnTo>
                                  <a:pt x="424" y="33"/>
                                </a:lnTo>
                                <a:lnTo>
                                  <a:pt x="450" y="48"/>
                                </a:lnTo>
                                <a:lnTo>
                                  <a:pt x="481" y="53"/>
                                </a:lnTo>
                                <a:lnTo>
                                  <a:pt x="510" y="52"/>
                                </a:lnTo>
                                <a:lnTo>
                                  <a:pt x="530" y="49"/>
                                </a:lnTo>
                                <a:lnTo>
                                  <a:pt x="541" y="49"/>
                                </a:lnTo>
                                <a:lnTo>
                                  <a:pt x="555" y="53"/>
                                </a:lnTo>
                                <a:lnTo>
                                  <a:pt x="566" y="53"/>
                                </a:lnTo>
                                <a:lnTo>
                                  <a:pt x="566" y="61"/>
                                </a:lnTo>
                                <a:lnTo>
                                  <a:pt x="573" y="73"/>
                                </a:lnTo>
                                <a:lnTo>
                                  <a:pt x="573" y="89"/>
                                </a:lnTo>
                                <a:lnTo>
                                  <a:pt x="566" y="89"/>
                                </a:lnTo>
                                <a:lnTo>
                                  <a:pt x="559" y="93"/>
                                </a:lnTo>
                                <a:lnTo>
                                  <a:pt x="555" y="93"/>
                                </a:lnTo>
                                <a:lnTo>
                                  <a:pt x="548" y="109"/>
                                </a:lnTo>
                                <a:lnTo>
                                  <a:pt x="541" y="109"/>
                                </a:lnTo>
                                <a:lnTo>
                                  <a:pt x="538" y="109"/>
                                </a:lnTo>
                                <a:lnTo>
                                  <a:pt x="534" y="116"/>
                                </a:lnTo>
                                <a:lnTo>
                                  <a:pt x="525" y="130"/>
                                </a:lnTo>
                                <a:lnTo>
                                  <a:pt x="517" y="142"/>
                                </a:lnTo>
                                <a:lnTo>
                                  <a:pt x="513" y="148"/>
                                </a:lnTo>
                                <a:lnTo>
                                  <a:pt x="513" y="160"/>
                                </a:lnTo>
                                <a:lnTo>
                                  <a:pt x="506" y="160"/>
                                </a:lnTo>
                                <a:lnTo>
                                  <a:pt x="495" y="195"/>
                                </a:lnTo>
                                <a:lnTo>
                                  <a:pt x="491" y="240"/>
                                </a:lnTo>
                                <a:lnTo>
                                  <a:pt x="494" y="283"/>
                                </a:lnTo>
                                <a:lnTo>
                                  <a:pt x="506" y="314"/>
                                </a:lnTo>
                                <a:lnTo>
                                  <a:pt x="506" y="318"/>
                                </a:lnTo>
                                <a:lnTo>
                                  <a:pt x="506" y="326"/>
                                </a:lnTo>
                                <a:lnTo>
                                  <a:pt x="513" y="326"/>
                                </a:lnTo>
                                <a:lnTo>
                                  <a:pt x="520" y="334"/>
                                </a:lnTo>
                                <a:lnTo>
                                  <a:pt x="520" y="342"/>
                                </a:lnTo>
                                <a:lnTo>
                                  <a:pt x="523" y="342"/>
                                </a:lnTo>
                                <a:lnTo>
                                  <a:pt x="530" y="342"/>
                                </a:lnTo>
                                <a:lnTo>
                                  <a:pt x="530" y="346"/>
                                </a:lnTo>
                                <a:lnTo>
                                  <a:pt x="541" y="354"/>
                                </a:lnTo>
                                <a:lnTo>
                                  <a:pt x="548" y="354"/>
                                </a:lnTo>
                                <a:lnTo>
                                  <a:pt x="555" y="362"/>
                                </a:lnTo>
                                <a:lnTo>
                                  <a:pt x="555" y="374"/>
                                </a:lnTo>
                                <a:lnTo>
                                  <a:pt x="573" y="374"/>
                                </a:lnTo>
                                <a:lnTo>
                                  <a:pt x="573" y="385"/>
                                </a:lnTo>
                                <a:lnTo>
                                  <a:pt x="580" y="393"/>
                                </a:lnTo>
                                <a:lnTo>
                                  <a:pt x="594" y="397"/>
                                </a:lnTo>
                                <a:lnTo>
                                  <a:pt x="613" y="405"/>
                                </a:lnTo>
                                <a:lnTo>
                                  <a:pt x="630" y="415"/>
                                </a:lnTo>
                                <a:lnTo>
                                  <a:pt x="637" y="425"/>
                                </a:lnTo>
                                <a:lnTo>
                                  <a:pt x="641" y="425"/>
                                </a:lnTo>
                                <a:lnTo>
                                  <a:pt x="644" y="429"/>
                                </a:lnTo>
                                <a:lnTo>
                                  <a:pt x="648" y="429"/>
                                </a:lnTo>
                                <a:lnTo>
                                  <a:pt x="655" y="461"/>
                                </a:lnTo>
                                <a:lnTo>
                                  <a:pt x="633" y="1216"/>
                                </a:lnTo>
                                <a:lnTo>
                                  <a:pt x="47" y="1193"/>
                                </a:lnTo>
                                <a:close/>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7" name="docshape27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768" y="7099"/>
                            <a:ext cx="29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docshape273"/>
                        <wps:cNvSpPr>
                          <a:spLocks/>
                        </wps:cNvSpPr>
                        <wps:spPr bwMode="auto">
                          <a:xfrm>
                            <a:off x="9868" y="7494"/>
                            <a:ext cx="330" cy="385"/>
                          </a:xfrm>
                          <a:custGeom>
                            <a:avLst/>
                            <a:gdLst>
                              <a:gd name="T0" fmla="+- 0 9914 9868"/>
                              <a:gd name="T1" fmla="*/ T0 w 330"/>
                              <a:gd name="T2" fmla="+- 0 7495 7495"/>
                              <a:gd name="T3" fmla="*/ 7495 h 385"/>
                              <a:gd name="T4" fmla="+- 0 9914 9868"/>
                              <a:gd name="T5" fmla="*/ T4 w 330"/>
                              <a:gd name="T6" fmla="+- 0 7495 7495"/>
                              <a:gd name="T7" fmla="*/ 7495 h 385"/>
                              <a:gd name="T8" fmla="+- 0 9989 9868"/>
                              <a:gd name="T9" fmla="*/ T8 w 330"/>
                              <a:gd name="T10" fmla="+- 0 7505 7495"/>
                              <a:gd name="T11" fmla="*/ 7505 h 385"/>
                              <a:gd name="T12" fmla="+- 0 10057 9868"/>
                              <a:gd name="T13" fmla="*/ T12 w 330"/>
                              <a:gd name="T14" fmla="+- 0 7534 7495"/>
                              <a:gd name="T15" fmla="*/ 7534 h 385"/>
                              <a:gd name="T16" fmla="+- 0 10115 9868"/>
                              <a:gd name="T17" fmla="*/ T16 w 330"/>
                              <a:gd name="T18" fmla="+- 0 7580 7495"/>
                              <a:gd name="T19" fmla="*/ 7580 h 385"/>
                              <a:gd name="T20" fmla="+- 0 10159 9868"/>
                              <a:gd name="T21" fmla="*/ T20 w 330"/>
                              <a:gd name="T22" fmla="+- 0 7638 7495"/>
                              <a:gd name="T23" fmla="*/ 7638 h 385"/>
                              <a:gd name="T24" fmla="+- 0 10188 9868"/>
                              <a:gd name="T25" fmla="*/ T24 w 330"/>
                              <a:gd name="T26" fmla="+- 0 7707 7495"/>
                              <a:gd name="T27" fmla="*/ 7707 h 385"/>
                              <a:gd name="T28" fmla="+- 0 10198 9868"/>
                              <a:gd name="T29" fmla="*/ T28 w 330"/>
                              <a:gd name="T30" fmla="+- 0 7784 7495"/>
                              <a:gd name="T31" fmla="*/ 7784 h 385"/>
                              <a:gd name="T32" fmla="+- 0 10198 9868"/>
                              <a:gd name="T33" fmla="*/ T32 w 330"/>
                              <a:gd name="T34" fmla="+- 0 7835 7495"/>
                              <a:gd name="T35" fmla="*/ 7835 h 385"/>
                              <a:gd name="T36" fmla="+- 0 10195 9868"/>
                              <a:gd name="T37" fmla="*/ T36 w 330"/>
                              <a:gd name="T38" fmla="+- 0 7853 7495"/>
                              <a:gd name="T39" fmla="*/ 7853 h 385"/>
                              <a:gd name="T40" fmla="+- 0 10185 9868"/>
                              <a:gd name="T41" fmla="*/ T40 w 330"/>
                              <a:gd name="T42" fmla="+- 0 7867 7495"/>
                              <a:gd name="T43" fmla="*/ 7867 h 385"/>
                              <a:gd name="T44" fmla="+- 0 10171 9868"/>
                              <a:gd name="T45" fmla="*/ T44 w 330"/>
                              <a:gd name="T46" fmla="+- 0 7876 7495"/>
                              <a:gd name="T47" fmla="*/ 7876 h 385"/>
                              <a:gd name="T48" fmla="+- 0 10154 9868"/>
                              <a:gd name="T49" fmla="*/ T48 w 330"/>
                              <a:gd name="T50" fmla="+- 0 7880 7495"/>
                              <a:gd name="T51" fmla="*/ 7880 h 385"/>
                              <a:gd name="T52" fmla="+- 0 9868 9868"/>
                              <a:gd name="T53" fmla="*/ T52 w 330"/>
                              <a:gd name="T54" fmla="+- 0 7880 7495"/>
                              <a:gd name="T55" fmla="*/ 7880 h 385"/>
                              <a:gd name="T56" fmla="+- 0 10074 9868"/>
                              <a:gd name="T57" fmla="*/ T56 w 330"/>
                              <a:gd name="T58" fmla="+- 0 7728 7495"/>
                              <a:gd name="T59" fmla="*/ 7728 h 385"/>
                              <a:gd name="T60" fmla="+- 0 10074 9868"/>
                              <a:gd name="T61" fmla="*/ T60 w 330"/>
                              <a:gd name="T62" fmla="+- 0 7880 7495"/>
                              <a:gd name="T63" fmla="*/ 7880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0" h="385">
                                <a:moveTo>
                                  <a:pt x="46" y="0"/>
                                </a:moveTo>
                                <a:lnTo>
                                  <a:pt x="46" y="0"/>
                                </a:lnTo>
                                <a:lnTo>
                                  <a:pt x="121" y="10"/>
                                </a:lnTo>
                                <a:lnTo>
                                  <a:pt x="189" y="39"/>
                                </a:lnTo>
                                <a:lnTo>
                                  <a:pt x="247" y="85"/>
                                </a:lnTo>
                                <a:lnTo>
                                  <a:pt x="291" y="143"/>
                                </a:lnTo>
                                <a:lnTo>
                                  <a:pt x="320" y="212"/>
                                </a:lnTo>
                                <a:lnTo>
                                  <a:pt x="330" y="289"/>
                                </a:lnTo>
                                <a:lnTo>
                                  <a:pt x="330" y="340"/>
                                </a:lnTo>
                                <a:lnTo>
                                  <a:pt x="327" y="358"/>
                                </a:lnTo>
                                <a:lnTo>
                                  <a:pt x="317" y="372"/>
                                </a:lnTo>
                                <a:lnTo>
                                  <a:pt x="303" y="381"/>
                                </a:lnTo>
                                <a:lnTo>
                                  <a:pt x="286" y="385"/>
                                </a:lnTo>
                                <a:lnTo>
                                  <a:pt x="0" y="385"/>
                                </a:lnTo>
                                <a:moveTo>
                                  <a:pt x="206" y="233"/>
                                </a:moveTo>
                                <a:lnTo>
                                  <a:pt x="206" y="385"/>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9" name="docshape2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989" y="7452"/>
                            <a:ext cx="34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0" name="docshape275"/>
                        <wps:cNvSpPr>
                          <a:spLocks/>
                        </wps:cNvSpPr>
                        <wps:spPr bwMode="auto">
                          <a:xfrm>
                            <a:off x="8823" y="7922"/>
                            <a:ext cx="677" cy="459"/>
                          </a:xfrm>
                          <a:custGeom>
                            <a:avLst/>
                            <a:gdLst>
                              <a:gd name="T0" fmla="+- 0 9448 8823"/>
                              <a:gd name="T1" fmla="*/ T0 w 677"/>
                              <a:gd name="T2" fmla="+- 0 8380 7922"/>
                              <a:gd name="T3" fmla="*/ 8380 h 459"/>
                              <a:gd name="T4" fmla="+- 0 8875 8823"/>
                              <a:gd name="T5" fmla="*/ T4 w 677"/>
                              <a:gd name="T6" fmla="+- 0 8380 7922"/>
                              <a:gd name="T7" fmla="*/ 8380 h 459"/>
                              <a:gd name="T8" fmla="+- 0 8855 8823"/>
                              <a:gd name="T9" fmla="*/ T8 w 677"/>
                              <a:gd name="T10" fmla="+- 0 8376 7922"/>
                              <a:gd name="T11" fmla="*/ 8376 h 459"/>
                              <a:gd name="T12" fmla="+- 0 8839 8823"/>
                              <a:gd name="T13" fmla="*/ T12 w 677"/>
                              <a:gd name="T14" fmla="+- 0 8365 7922"/>
                              <a:gd name="T15" fmla="*/ 8365 h 459"/>
                              <a:gd name="T16" fmla="+- 0 8827 8823"/>
                              <a:gd name="T17" fmla="*/ T16 w 677"/>
                              <a:gd name="T18" fmla="+- 0 8348 7922"/>
                              <a:gd name="T19" fmla="*/ 8348 h 459"/>
                              <a:gd name="T20" fmla="+- 0 8823 8823"/>
                              <a:gd name="T21" fmla="*/ T20 w 677"/>
                              <a:gd name="T22" fmla="+- 0 8327 7922"/>
                              <a:gd name="T23" fmla="*/ 8327 h 459"/>
                              <a:gd name="T24" fmla="+- 0 8823 8823"/>
                              <a:gd name="T25" fmla="*/ T24 w 677"/>
                              <a:gd name="T26" fmla="+- 0 8267 7922"/>
                              <a:gd name="T27" fmla="*/ 8267 h 459"/>
                              <a:gd name="T28" fmla="+- 0 8832 8823"/>
                              <a:gd name="T29" fmla="*/ T28 w 677"/>
                              <a:gd name="T30" fmla="+- 0 8188 7922"/>
                              <a:gd name="T31" fmla="*/ 8188 h 459"/>
                              <a:gd name="T32" fmla="+- 0 8858 8823"/>
                              <a:gd name="T33" fmla="*/ T32 w 677"/>
                              <a:gd name="T34" fmla="+- 0 8115 7922"/>
                              <a:gd name="T35" fmla="*/ 8115 h 459"/>
                              <a:gd name="T36" fmla="+- 0 8898 8823"/>
                              <a:gd name="T37" fmla="*/ T36 w 677"/>
                              <a:gd name="T38" fmla="+- 0 8051 7922"/>
                              <a:gd name="T39" fmla="*/ 8051 h 459"/>
                              <a:gd name="T40" fmla="+- 0 8950 8823"/>
                              <a:gd name="T41" fmla="*/ T40 w 677"/>
                              <a:gd name="T42" fmla="+- 0 7998 7922"/>
                              <a:gd name="T43" fmla="*/ 7998 h 459"/>
                              <a:gd name="T44" fmla="+- 0 9013 8823"/>
                              <a:gd name="T45" fmla="*/ T44 w 677"/>
                              <a:gd name="T46" fmla="+- 0 7957 7922"/>
                              <a:gd name="T47" fmla="*/ 7957 h 459"/>
                              <a:gd name="T48" fmla="+- 0 9084 8823"/>
                              <a:gd name="T49" fmla="*/ T48 w 677"/>
                              <a:gd name="T50" fmla="+- 0 7931 7922"/>
                              <a:gd name="T51" fmla="*/ 7931 h 459"/>
                              <a:gd name="T52" fmla="+- 0 9162 8823"/>
                              <a:gd name="T53" fmla="*/ T52 w 677"/>
                              <a:gd name="T54" fmla="+- 0 7922 7922"/>
                              <a:gd name="T55" fmla="*/ 7922 h 459"/>
                              <a:gd name="T56" fmla="+- 0 9239 8823"/>
                              <a:gd name="T57" fmla="*/ T56 w 677"/>
                              <a:gd name="T58" fmla="+- 0 7931 7922"/>
                              <a:gd name="T59" fmla="*/ 7931 h 459"/>
                              <a:gd name="T60" fmla="+- 0 9311 8823"/>
                              <a:gd name="T61" fmla="*/ T60 w 677"/>
                              <a:gd name="T62" fmla="+- 0 7957 7922"/>
                              <a:gd name="T63" fmla="*/ 7957 h 459"/>
                              <a:gd name="T64" fmla="+- 0 9373 8823"/>
                              <a:gd name="T65" fmla="*/ T64 w 677"/>
                              <a:gd name="T66" fmla="+- 0 7998 7922"/>
                              <a:gd name="T67" fmla="*/ 7998 h 459"/>
                              <a:gd name="T68" fmla="+- 0 9426 8823"/>
                              <a:gd name="T69" fmla="*/ T68 w 677"/>
                              <a:gd name="T70" fmla="+- 0 8051 7922"/>
                              <a:gd name="T71" fmla="*/ 8051 h 459"/>
                              <a:gd name="T72" fmla="+- 0 9466 8823"/>
                              <a:gd name="T73" fmla="*/ T72 w 677"/>
                              <a:gd name="T74" fmla="+- 0 8115 7922"/>
                              <a:gd name="T75" fmla="*/ 8115 h 459"/>
                              <a:gd name="T76" fmla="+- 0 9491 8823"/>
                              <a:gd name="T77" fmla="*/ T76 w 677"/>
                              <a:gd name="T78" fmla="+- 0 8188 7922"/>
                              <a:gd name="T79" fmla="*/ 8188 h 459"/>
                              <a:gd name="T80" fmla="+- 0 9500 8823"/>
                              <a:gd name="T81" fmla="*/ T80 w 677"/>
                              <a:gd name="T82" fmla="+- 0 8267 7922"/>
                              <a:gd name="T83" fmla="*/ 8267 h 459"/>
                              <a:gd name="T84" fmla="+- 0 9500 8823"/>
                              <a:gd name="T85" fmla="*/ T84 w 677"/>
                              <a:gd name="T86" fmla="+- 0 8327 7922"/>
                              <a:gd name="T87" fmla="*/ 8327 h 459"/>
                              <a:gd name="T88" fmla="+- 0 9496 8823"/>
                              <a:gd name="T89" fmla="*/ T88 w 677"/>
                              <a:gd name="T90" fmla="+- 0 8348 7922"/>
                              <a:gd name="T91" fmla="*/ 8348 h 459"/>
                              <a:gd name="T92" fmla="+- 0 9485 8823"/>
                              <a:gd name="T93" fmla="*/ T92 w 677"/>
                              <a:gd name="T94" fmla="+- 0 8365 7922"/>
                              <a:gd name="T95" fmla="*/ 8365 h 459"/>
                              <a:gd name="T96" fmla="+- 0 9468 8823"/>
                              <a:gd name="T97" fmla="*/ T96 w 677"/>
                              <a:gd name="T98" fmla="+- 0 8376 7922"/>
                              <a:gd name="T99" fmla="*/ 8376 h 459"/>
                              <a:gd name="T100" fmla="+- 0 9448 8823"/>
                              <a:gd name="T101" fmla="*/ T100 w 677"/>
                              <a:gd name="T102" fmla="+- 0 8380 7922"/>
                              <a:gd name="T103" fmla="*/ 8380 h 459"/>
                              <a:gd name="T104" fmla="+- 0 8971 8823"/>
                              <a:gd name="T105" fmla="*/ T104 w 677"/>
                              <a:gd name="T106" fmla="+- 0 8200 7922"/>
                              <a:gd name="T107" fmla="*/ 8200 h 459"/>
                              <a:gd name="T108" fmla="+- 0 8971 8823"/>
                              <a:gd name="T109" fmla="*/ T108 w 677"/>
                              <a:gd name="T110" fmla="+- 0 8380 7922"/>
                              <a:gd name="T111" fmla="*/ 8380 h 459"/>
                              <a:gd name="T112" fmla="+- 0 9353 8823"/>
                              <a:gd name="T113" fmla="*/ T112 w 677"/>
                              <a:gd name="T114" fmla="+- 0 8200 7922"/>
                              <a:gd name="T115" fmla="*/ 8200 h 459"/>
                              <a:gd name="T116" fmla="+- 0 9353 8823"/>
                              <a:gd name="T117" fmla="*/ T116 w 677"/>
                              <a:gd name="T118" fmla="+- 0 8380 7922"/>
                              <a:gd name="T119" fmla="*/ 83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77" h="459">
                                <a:moveTo>
                                  <a:pt x="625" y="458"/>
                                </a:moveTo>
                                <a:lnTo>
                                  <a:pt x="52" y="458"/>
                                </a:lnTo>
                                <a:lnTo>
                                  <a:pt x="32" y="454"/>
                                </a:lnTo>
                                <a:lnTo>
                                  <a:pt x="16" y="443"/>
                                </a:lnTo>
                                <a:lnTo>
                                  <a:pt x="4" y="426"/>
                                </a:lnTo>
                                <a:lnTo>
                                  <a:pt x="0" y="405"/>
                                </a:lnTo>
                                <a:lnTo>
                                  <a:pt x="0" y="345"/>
                                </a:lnTo>
                                <a:lnTo>
                                  <a:pt x="9" y="266"/>
                                </a:lnTo>
                                <a:lnTo>
                                  <a:pt x="35" y="193"/>
                                </a:lnTo>
                                <a:lnTo>
                                  <a:pt x="75" y="129"/>
                                </a:lnTo>
                                <a:lnTo>
                                  <a:pt x="127" y="76"/>
                                </a:lnTo>
                                <a:lnTo>
                                  <a:pt x="190" y="35"/>
                                </a:lnTo>
                                <a:lnTo>
                                  <a:pt x="261" y="9"/>
                                </a:lnTo>
                                <a:lnTo>
                                  <a:pt x="339" y="0"/>
                                </a:lnTo>
                                <a:lnTo>
                                  <a:pt x="416" y="9"/>
                                </a:lnTo>
                                <a:lnTo>
                                  <a:pt x="488" y="35"/>
                                </a:lnTo>
                                <a:lnTo>
                                  <a:pt x="550" y="76"/>
                                </a:lnTo>
                                <a:lnTo>
                                  <a:pt x="603" y="129"/>
                                </a:lnTo>
                                <a:lnTo>
                                  <a:pt x="643" y="193"/>
                                </a:lnTo>
                                <a:lnTo>
                                  <a:pt x="668" y="266"/>
                                </a:lnTo>
                                <a:lnTo>
                                  <a:pt x="677" y="345"/>
                                </a:lnTo>
                                <a:lnTo>
                                  <a:pt x="677" y="405"/>
                                </a:lnTo>
                                <a:lnTo>
                                  <a:pt x="673" y="426"/>
                                </a:lnTo>
                                <a:lnTo>
                                  <a:pt x="662" y="443"/>
                                </a:lnTo>
                                <a:lnTo>
                                  <a:pt x="645" y="454"/>
                                </a:lnTo>
                                <a:lnTo>
                                  <a:pt x="625" y="458"/>
                                </a:lnTo>
                                <a:close/>
                                <a:moveTo>
                                  <a:pt x="148" y="278"/>
                                </a:moveTo>
                                <a:lnTo>
                                  <a:pt x="148" y="458"/>
                                </a:lnTo>
                                <a:moveTo>
                                  <a:pt x="530" y="278"/>
                                </a:moveTo>
                                <a:lnTo>
                                  <a:pt x="530" y="458"/>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1" name="docshape27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508" y="7452"/>
                            <a:ext cx="34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2" name="docshape277"/>
                        <wps:cNvSpPr>
                          <a:spLocks/>
                        </wps:cNvSpPr>
                        <wps:spPr bwMode="auto">
                          <a:xfrm>
                            <a:off x="9500" y="7922"/>
                            <a:ext cx="519" cy="459"/>
                          </a:xfrm>
                          <a:custGeom>
                            <a:avLst/>
                            <a:gdLst>
                              <a:gd name="T0" fmla="+- 0 9500 9500"/>
                              <a:gd name="T1" fmla="*/ T0 w 519"/>
                              <a:gd name="T2" fmla="+- 0 7975 7922"/>
                              <a:gd name="T3" fmla="*/ 7975 h 459"/>
                              <a:gd name="T4" fmla="+- 0 9541 9500"/>
                              <a:gd name="T5" fmla="*/ T4 w 519"/>
                              <a:gd name="T6" fmla="+- 0 7952 7922"/>
                              <a:gd name="T7" fmla="*/ 7952 h 459"/>
                              <a:gd name="T8" fmla="+- 0 9585 9500"/>
                              <a:gd name="T9" fmla="*/ T8 w 519"/>
                              <a:gd name="T10" fmla="+- 0 7936 7922"/>
                              <a:gd name="T11" fmla="*/ 7936 h 459"/>
                              <a:gd name="T12" fmla="+- 0 9631 9500"/>
                              <a:gd name="T13" fmla="*/ T12 w 519"/>
                              <a:gd name="T14" fmla="+- 0 7926 7922"/>
                              <a:gd name="T15" fmla="*/ 7926 h 459"/>
                              <a:gd name="T16" fmla="+- 0 9680 9500"/>
                              <a:gd name="T17" fmla="*/ T16 w 519"/>
                              <a:gd name="T18" fmla="+- 0 7922 7922"/>
                              <a:gd name="T19" fmla="*/ 7922 h 459"/>
                              <a:gd name="T20" fmla="+- 0 9758 9500"/>
                              <a:gd name="T21" fmla="*/ T20 w 519"/>
                              <a:gd name="T22" fmla="+- 0 7931 7922"/>
                              <a:gd name="T23" fmla="*/ 7931 h 459"/>
                              <a:gd name="T24" fmla="+- 0 9829 9500"/>
                              <a:gd name="T25" fmla="*/ T24 w 519"/>
                              <a:gd name="T26" fmla="+- 0 7957 7922"/>
                              <a:gd name="T27" fmla="*/ 7957 h 459"/>
                              <a:gd name="T28" fmla="+- 0 9892 9500"/>
                              <a:gd name="T29" fmla="*/ T28 w 519"/>
                              <a:gd name="T30" fmla="+- 0 7998 7922"/>
                              <a:gd name="T31" fmla="*/ 7998 h 459"/>
                              <a:gd name="T32" fmla="+- 0 9944 9500"/>
                              <a:gd name="T33" fmla="*/ T32 w 519"/>
                              <a:gd name="T34" fmla="+- 0 8051 7922"/>
                              <a:gd name="T35" fmla="*/ 8051 h 459"/>
                              <a:gd name="T36" fmla="+- 0 9984 9500"/>
                              <a:gd name="T37" fmla="*/ T36 w 519"/>
                              <a:gd name="T38" fmla="+- 0 8115 7922"/>
                              <a:gd name="T39" fmla="*/ 8115 h 459"/>
                              <a:gd name="T40" fmla="+- 0 10009 9500"/>
                              <a:gd name="T41" fmla="*/ T40 w 519"/>
                              <a:gd name="T42" fmla="+- 0 8188 7922"/>
                              <a:gd name="T43" fmla="*/ 8188 h 459"/>
                              <a:gd name="T44" fmla="+- 0 10018 9500"/>
                              <a:gd name="T45" fmla="*/ T44 w 519"/>
                              <a:gd name="T46" fmla="+- 0 8267 7922"/>
                              <a:gd name="T47" fmla="*/ 8267 h 459"/>
                              <a:gd name="T48" fmla="+- 0 10018 9500"/>
                              <a:gd name="T49" fmla="*/ T48 w 519"/>
                              <a:gd name="T50" fmla="+- 0 8327 7922"/>
                              <a:gd name="T51" fmla="*/ 8327 h 459"/>
                              <a:gd name="T52" fmla="+- 0 10014 9500"/>
                              <a:gd name="T53" fmla="*/ T52 w 519"/>
                              <a:gd name="T54" fmla="+- 0 8348 7922"/>
                              <a:gd name="T55" fmla="*/ 8348 h 459"/>
                              <a:gd name="T56" fmla="+- 0 10003 9500"/>
                              <a:gd name="T57" fmla="*/ T56 w 519"/>
                              <a:gd name="T58" fmla="+- 0 8365 7922"/>
                              <a:gd name="T59" fmla="*/ 8365 h 459"/>
                              <a:gd name="T60" fmla="+- 0 9987 9500"/>
                              <a:gd name="T61" fmla="*/ T60 w 519"/>
                              <a:gd name="T62" fmla="+- 0 8376 7922"/>
                              <a:gd name="T63" fmla="*/ 8376 h 459"/>
                              <a:gd name="T64" fmla="+- 0 9966 9500"/>
                              <a:gd name="T65" fmla="*/ T64 w 519"/>
                              <a:gd name="T66" fmla="+- 0 8380 7922"/>
                              <a:gd name="T67" fmla="*/ 8380 h 459"/>
                              <a:gd name="T68" fmla="+- 0 9592 9500"/>
                              <a:gd name="T69" fmla="*/ T68 w 519"/>
                              <a:gd name="T70" fmla="+- 0 8380 7922"/>
                              <a:gd name="T71" fmla="*/ 8380 h 459"/>
                              <a:gd name="T72" fmla="+- 0 9871 9500"/>
                              <a:gd name="T73" fmla="*/ T72 w 519"/>
                              <a:gd name="T74" fmla="+- 0 8200 7922"/>
                              <a:gd name="T75" fmla="*/ 8200 h 459"/>
                              <a:gd name="T76" fmla="+- 0 9871 9500"/>
                              <a:gd name="T77" fmla="*/ T76 w 519"/>
                              <a:gd name="T78" fmla="+- 0 8380 7922"/>
                              <a:gd name="T79" fmla="*/ 83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9" h="459">
                                <a:moveTo>
                                  <a:pt x="0" y="53"/>
                                </a:moveTo>
                                <a:lnTo>
                                  <a:pt x="41" y="30"/>
                                </a:lnTo>
                                <a:lnTo>
                                  <a:pt x="85" y="14"/>
                                </a:lnTo>
                                <a:lnTo>
                                  <a:pt x="131" y="4"/>
                                </a:lnTo>
                                <a:lnTo>
                                  <a:pt x="180" y="0"/>
                                </a:lnTo>
                                <a:lnTo>
                                  <a:pt x="258" y="9"/>
                                </a:lnTo>
                                <a:lnTo>
                                  <a:pt x="329" y="35"/>
                                </a:lnTo>
                                <a:lnTo>
                                  <a:pt x="392" y="76"/>
                                </a:lnTo>
                                <a:lnTo>
                                  <a:pt x="444" y="129"/>
                                </a:lnTo>
                                <a:lnTo>
                                  <a:pt x="484" y="193"/>
                                </a:lnTo>
                                <a:lnTo>
                                  <a:pt x="509" y="266"/>
                                </a:lnTo>
                                <a:lnTo>
                                  <a:pt x="518" y="345"/>
                                </a:lnTo>
                                <a:lnTo>
                                  <a:pt x="518" y="405"/>
                                </a:lnTo>
                                <a:lnTo>
                                  <a:pt x="514" y="426"/>
                                </a:lnTo>
                                <a:lnTo>
                                  <a:pt x="503" y="443"/>
                                </a:lnTo>
                                <a:lnTo>
                                  <a:pt x="487" y="454"/>
                                </a:lnTo>
                                <a:lnTo>
                                  <a:pt x="466" y="458"/>
                                </a:lnTo>
                                <a:lnTo>
                                  <a:pt x="92" y="458"/>
                                </a:lnTo>
                                <a:moveTo>
                                  <a:pt x="371" y="278"/>
                                </a:moveTo>
                                <a:lnTo>
                                  <a:pt x="371" y="458"/>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3" name="docshape27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790" y="7099"/>
                            <a:ext cx="29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docshape279"/>
                        <wps:cNvSpPr>
                          <a:spLocks/>
                        </wps:cNvSpPr>
                        <wps:spPr bwMode="auto">
                          <a:xfrm>
                            <a:off x="8650" y="7494"/>
                            <a:ext cx="330" cy="385"/>
                          </a:xfrm>
                          <a:custGeom>
                            <a:avLst/>
                            <a:gdLst>
                              <a:gd name="T0" fmla="+- 0 8935 8651"/>
                              <a:gd name="T1" fmla="*/ T0 w 330"/>
                              <a:gd name="T2" fmla="+- 0 7495 7495"/>
                              <a:gd name="T3" fmla="*/ 7495 h 385"/>
                              <a:gd name="T4" fmla="+- 0 8935 8651"/>
                              <a:gd name="T5" fmla="*/ T4 w 330"/>
                              <a:gd name="T6" fmla="+- 0 7495 7495"/>
                              <a:gd name="T7" fmla="*/ 7495 h 385"/>
                              <a:gd name="T8" fmla="+- 0 8860 8651"/>
                              <a:gd name="T9" fmla="*/ T8 w 330"/>
                              <a:gd name="T10" fmla="+- 0 7505 7495"/>
                              <a:gd name="T11" fmla="*/ 7505 h 385"/>
                              <a:gd name="T12" fmla="+- 0 8792 8651"/>
                              <a:gd name="T13" fmla="*/ T12 w 330"/>
                              <a:gd name="T14" fmla="+- 0 7534 7495"/>
                              <a:gd name="T15" fmla="*/ 7534 h 385"/>
                              <a:gd name="T16" fmla="+- 0 8734 8651"/>
                              <a:gd name="T17" fmla="*/ T16 w 330"/>
                              <a:gd name="T18" fmla="+- 0 7580 7495"/>
                              <a:gd name="T19" fmla="*/ 7580 h 385"/>
                              <a:gd name="T20" fmla="+- 0 8690 8651"/>
                              <a:gd name="T21" fmla="*/ T20 w 330"/>
                              <a:gd name="T22" fmla="+- 0 7638 7495"/>
                              <a:gd name="T23" fmla="*/ 7638 h 385"/>
                              <a:gd name="T24" fmla="+- 0 8661 8651"/>
                              <a:gd name="T25" fmla="*/ T24 w 330"/>
                              <a:gd name="T26" fmla="+- 0 7707 7495"/>
                              <a:gd name="T27" fmla="*/ 7707 h 385"/>
                              <a:gd name="T28" fmla="+- 0 8651 8651"/>
                              <a:gd name="T29" fmla="*/ T28 w 330"/>
                              <a:gd name="T30" fmla="+- 0 7784 7495"/>
                              <a:gd name="T31" fmla="*/ 7784 h 385"/>
                              <a:gd name="T32" fmla="+- 0 8651 8651"/>
                              <a:gd name="T33" fmla="*/ T32 w 330"/>
                              <a:gd name="T34" fmla="+- 0 7835 7495"/>
                              <a:gd name="T35" fmla="*/ 7835 h 385"/>
                              <a:gd name="T36" fmla="+- 0 8654 8651"/>
                              <a:gd name="T37" fmla="*/ T36 w 330"/>
                              <a:gd name="T38" fmla="+- 0 7853 7495"/>
                              <a:gd name="T39" fmla="*/ 7853 h 385"/>
                              <a:gd name="T40" fmla="+- 0 8664 8651"/>
                              <a:gd name="T41" fmla="*/ T40 w 330"/>
                              <a:gd name="T42" fmla="+- 0 7867 7495"/>
                              <a:gd name="T43" fmla="*/ 7867 h 385"/>
                              <a:gd name="T44" fmla="+- 0 8678 8651"/>
                              <a:gd name="T45" fmla="*/ T44 w 330"/>
                              <a:gd name="T46" fmla="+- 0 7876 7495"/>
                              <a:gd name="T47" fmla="*/ 7876 h 385"/>
                              <a:gd name="T48" fmla="+- 0 8695 8651"/>
                              <a:gd name="T49" fmla="*/ T48 w 330"/>
                              <a:gd name="T50" fmla="+- 0 7880 7495"/>
                              <a:gd name="T51" fmla="*/ 7880 h 385"/>
                              <a:gd name="T52" fmla="+- 0 8981 8651"/>
                              <a:gd name="T53" fmla="*/ T52 w 330"/>
                              <a:gd name="T54" fmla="+- 0 7880 7495"/>
                              <a:gd name="T55" fmla="*/ 7880 h 385"/>
                              <a:gd name="T56" fmla="+- 0 8775 8651"/>
                              <a:gd name="T57" fmla="*/ T56 w 330"/>
                              <a:gd name="T58" fmla="+- 0 7728 7495"/>
                              <a:gd name="T59" fmla="*/ 7728 h 385"/>
                              <a:gd name="T60" fmla="+- 0 8775 8651"/>
                              <a:gd name="T61" fmla="*/ T60 w 330"/>
                              <a:gd name="T62" fmla="+- 0 7880 7495"/>
                              <a:gd name="T63" fmla="*/ 7880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0" h="385">
                                <a:moveTo>
                                  <a:pt x="284" y="0"/>
                                </a:moveTo>
                                <a:lnTo>
                                  <a:pt x="284" y="0"/>
                                </a:lnTo>
                                <a:lnTo>
                                  <a:pt x="209" y="10"/>
                                </a:lnTo>
                                <a:lnTo>
                                  <a:pt x="141" y="39"/>
                                </a:lnTo>
                                <a:lnTo>
                                  <a:pt x="83" y="85"/>
                                </a:lnTo>
                                <a:lnTo>
                                  <a:pt x="39" y="143"/>
                                </a:lnTo>
                                <a:lnTo>
                                  <a:pt x="10" y="212"/>
                                </a:lnTo>
                                <a:lnTo>
                                  <a:pt x="0" y="289"/>
                                </a:lnTo>
                                <a:lnTo>
                                  <a:pt x="0" y="340"/>
                                </a:lnTo>
                                <a:lnTo>
                                  <a:pt x="3" y="358"/>
                                </a:lnTo>
                                <a:lnTo>
                                  <a:pt x="13" y="372"/>
                                </a:lnTo>
                                <a:lnTo>
                                  <a:pt x="27" y="381"/>
                                </a:lnTo>
                                <a:lnTo>
                                  <a:pt x="44" y="385"/>
                                </a:lnTo>
                                <a:lnTo>
                                  <a:pt x="330" y="385"/>
                                </a:lnTo>
                                <a:moveTo>
                                  <a:pt x="124" y="233"/>
                                </a:moveTo>
                                <a:lnTo>
                                  <a:pt x="124" y="385"/>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5" name="docshape2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9275" y="7099"/>
                            <a:ext cx="291"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docshape281"/>
                        <wps:cNvSpPr>
                          <a:spLocks/>
                        </wps:cNvSpPr>
                        <wps:spPr bwMode="auto">
                          <a:xfrm>
                            <a:off x="9379" y="7494"/>
                            <a:ext cx="86" cy="4"/>
                          </a:xfrm>
                          <a:custGeom>
                            <a:avLst/>
                            <a:gdLst>
                              <a:gd name="T0" fmla="+- 0 9465 9380"/>
                              <a:gd name="T1" fmla="*/ T0 w 86"/>
                              <a:gd name="T2" fmla="+- 0 7498 7495"/>
                              <a:gd name="T3" fmla="*/ 7498 h 4"/>
                              <a:gd name="T4" fmla="+- 0 9452 9380"/>
                              <a:gd name="T5" fmla="*/ T4 w 86"/>
                              <a:gd name="T6" fmla="+- 0 7496 7495"/>
                              <a:gd name="T7" fmla="*/ 7496 h 4"/>
                              <a:gd name="T8" fmla="+- 0 9439 9380"/>
                              <a:gd name="T9" fmla="*/ T8 w 86"/>
                              <a:gd name="T10" fmla="+- 0 7495 7495"/>
                              <a:gd name="T11" fmla="*/ 7495 h 4"/>
                              <a:gd name="T12" fmla="+- 0 9426 9380"/>
                              <a:gd name="T13" fmla="*/ T12 w 86"/>
                              <a:gd name="T14" fmla="+- 0 7495 7495"/>
                              <a:gd name="T15" fmla="*/ 7495 h 4"/>
                              <a:gd name="T16" fmla="+- 0 9414 9380"/>
                              <a:gd name="T17" fmla="*/ T16 w 86"/>
                              <a:gd name="T18" fmla="+- 0 7495 7495"/>
                              <a:gd name="T19" fmla="*/ 7495 h 4"/>
                              <a:gd name="T20" fmla="+- 0 9403 9380"/>
                              <a:gd name="T21" fmla="*/ T20 w 86"/>
                              <a:gd name="T22" fmla="+- 0 7496 7495"/>
                              <a:gd name="T23" fmla="*/ 7496 h 4"/>
                              <a:gd name="T24" fmla="+- 0 9391 9380"/>
                              <a:gd name="T25" fmla="*/ T24 w 86"/>
                              <a:gd name="T26" fmla="+- 0 7497 7495"/>
                              <a:gd name="T27" fmla="*/ 7497 h 4"/>
                              <a:gd name="T28" fmla="+- 0 9380 9380"/>
                              <a:gd name="T29" fmla="*/ T28 w 86"/>
                              <a:gd name="T30" fmla="+- 0 7499 7495"/>
                              <a:gd name="T31" fmla="*/ 7499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 h="4">
                                <a:moveTo>
                                  <a:pt x="85" y="3"/>
                                </a:moveTo>
                                <a:lnTo>
                                  <a:pt x="72" y="1"/>
                                </a:lnTo>
                                <a:lnTo>
                                  <a:pt x="59" y="0"/>
                                </a:lnTo>
                                <a:lnTo>
                                  <a:pt x="46" y="0"/>
                                </a:lnTo>
                                <a:lnTo>
                                  <a:pt x="34" y="0"/>
                                </a:lnTo>
                                <a:lnTo>
                                  <a:pt x="23" y="1"/>
                                </a:lnTo>
                                <a:lnTo>
                                  <a:pt x="11" y="2"/>
                                </a:lnTo>
                                <a:lnTo>
                                  <a:pt x="0" y="4"/>
                                </a:lnTo>
                              </a:path>
                            </a:pathLst>
                          </a:custGeom>
                          <a:noFill/>
                          <a:ln w="6350">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752"/>
                        <wps:cNvCnPr>
                          <a:cxnSpLocks noChangeShapeType="1"/>
                        </wps:cNvCnPr>
                        <wps:spPr bwMode="auto">
                          <a:xfrm>
                            <a:off x="4299" y="5979"/>
                            <a:ext cx="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788" name="docshape282"/>
                        <wps:cNvSpPr>
                          <a:spLocks/>
                        </wps:cNvSpPr>
                        <wps:spPr bwMode="auto">
                          <a:xfrm>
                            <a:off x="1005" y="6112"/>
                            <a:ext cx="656" cy="1217"/>
                          </a:xfrm>
                          <a:custGeom>
                            <a:avLst/>
                            <a:gdLst>
                              <a:gd name="T0" fmla="+- 0 1050 1006"/>
                              <a:gd name="T1" fmla="*/ T0 w 656"/>
                              <a:gd name="T2" fmla="+- 0 7293 6112"/>
                              <a:gd name="T3" fmla="*/ 7293 h 1217"/>
                              <a:gd name="T4" fmla="+- 0 1046 1006"/>
                              <a:gd name="T5" fmla="*/ T4 w 656"/>
                              <a:gd name="T6" fmla="+- 0 7274 6112"/>
                              <a:gd name="T7" fmla="*/ 7274 h 1217"/>
                              <a:gd name="T8" fmla="+- 0 1032 1006"/>
                              <a:gd name="T9" fmla="*/ T8 w 656"/>
                              <a:gd name="T10" fmla="+- 0 7132 6112"/>
                              <a:gd name="T11" fmla="*/ 7132 h 1217"/>
                              <a:gd name="T12" fmla="+- 0 1018 1006"/>
                              <a:gd name="T13" fmla="*/ T12 w 656"/>
                              <a:gd name="T14" fmla="+- 0 6993 6112"/>
                              <a:gd name="T15" fmla="*/ 6993 h 1217"/>
                              <a:gd name="T16" fmla="+- 0 1006 1006"/>
                              <a:gd name="T17" fmla="*/ T16 w 656"/>
                              <a:gd name="T18" fmla="+- 0 6846 6112"/>
                              <a:gd name="T19" fmla="*/ 6846 h 1217"/>
                              <a:gd name="T20" fmla="+- 0 1018 1006"/>
                              <a:gd name="T21" fmla="*/ T20 w 656"/>
                              <a:gd name="T22" fmla="+- 0 6700 6112"/>
                              <a:gd name="T23" fmla="*/ 6700 h 1217"/>
                              <a:gd name="T24" fmla="+- 0 1021 1006"/>
                              <a:gd name="T25" fmla="*/ T24 w 656"/>
                              <a:gd name="T26" fmla="+- 0 6672 6112"/>
                              <a:gd name="T27" fmla="*/ 6672 h 1217"/>
                              <a:gd name="T28" fmla="+- 0 1028 1006"/>
                              <a:gd name="T29" fmla="*/ T28 w 656"/>
                              <a:gd name="T30" fmla="+- 0 6664 6112"/>
                              <a:gd name="T31" fmla="*/ 6664 h 1217"/>
                              <a:gd name="T32" fmla="+- 0 1035 1006"/>
                              <a:gd name="T33" fmla="*/ T32 w 656"/>
                              <a:gd name="T34" fmla="+- 0 6555 6112"/>
                              <a:gd name="T35" fmla="*/ 6555 h 1217"/>
                              <a:gd name="T36" fmla="+- 0 1021 1006"/>
                              <a:gd name="T37" fmla="*/ T36 w 656"/>
                              <a:gd name="T38" fmla="+- 0 6443 6112"/>
                              <a:gd name="T39" fmla="*/ 6443 h 1217"/>
                              <a:gd name="T40" fmla="+- 0 1046 1006"/>
                              <a:gd name="T41" fmla="*/ T40 w 656"/>
                              <a:gd name="T42" fmla="+- 0 6439 6112"/>
                              <a:gd name="T43" fmla="*/ 6439 h 1217"/>
                              <a:gd name="T44" fmla="+- 0 1064 1006"/>
                              <a:gd name="T45" fmla="*/ T44 w 656"/>
                              <a:gd name="T46" fmla="+- 0 6447 6112"/>
                              <a:gd name="T47" fmla="*/ 6447 h 1217"/>
                              <a:gd name="T48" fmla="+- 0 1071 1006"/>
                              <a:gd name="T49" fmla="*/ T48 w 656"/>
                              <a:gd name="T50" fmla="+- 0 6439 6112"/>
                              <a:gd name="T51" fmla="*/ 6439 h 1217"/>
                              <a:gd name="T52" fmla="+- 0 1078 1006"/>
                              <a:gd name="T53" fmla="*/ T52 w 656"/>
                              <a:gd name="T54" fmla="+- 0 6419 6112"/>
                              <a:gd name="T55" fmla="*/ 6419 h 1217"/>
                              <a:gd name="T56" fmla="+- 0 1071 1006"/>
                              <a:gd name="T57" fmla="*/ T56 w 656"/>
                              <a:gd name="T58" fmla="+- 0 6399 6112"/>
                              <a:gd name="T59" fmla="*/ 6399 h 1217"/>
                              <a:gd name="T60" fmla="+- 0 1060 1006"/>
                              <a:gd name="T61" fmla="*/ T60 w 656"/>
                              <a:gd name="T62" fmla="+- 0 6391 6112"/>
                              <a:gd name="T63" fmla="*/ 6391 h 1217"/>
                              <a:gd name="T64" fmla="+- 0 1053 1006"/>
                              <a:gd name="T65" fmla="*/ T64 w 656"/>
                              <a:gd name="T66" fmla="+- 0 6387 6112"/>
                              <a:gd name="T67" fmla="*/ 6387 h 1217"/>
                              <a:gd name="T68" fmla="+- 0 1035 1006"/>
                              <a:gd name="T69" fmla="*/ T68 w 656"/>
                              <a:gd name="T70" fmla="+- 0 6371 6112"/>
                              <a:gd name="T71" fmla="*/ 6371 h 1217"/>
                              <a:gd name="T72" fmla="+- 0 1039 1006"/>
                              <a:gd name="T73" fmla="*/ T72 w 656"/>
                              <a:gd name="T74" fmla="+- 0 6350 6112"/>
                              <a:gd name="T75" fmla="*/ 6350 h 1217"/>
                              <a:gd name="T76" fmla="+- 0 1042 1006"/>
                              <a:gd name="T77" fmla="*/ T76 w 656"/>
                              <a:gd name="T78" fmla="+- 0 6332 6112"/>
                              <a:gd name="T79" fmla="*/ 6332 h 1217"/>
                              <a:gd name="T80" fmla="+- 0 1053 1006"/>
                              <a:gd name="T81" fmla="*/ T80 w 656"/>
                              <a:gd name="T82" fmla="+- 0 6332 6112"/>
                              <a:gd name="T83" fmla="*/ 6332 h 1217"/>
                              <a:gd name="T84" fmla="+- 0 1060 1006"/>
                              <a:gd name="T85" fmla="*/ T84 w 656"/>
                              <a:gd name="T86" fmla="+- 0 6320 6112"/>
                              <a:gd name="T87" fmla="*/ 6320 h 1217"/>
                              <a:gd name="T88" fmla="+- 0 1064 1006"/>
                              <a:gd name="T89" fmla="*/ T88 w 656"/>
                              <a:gd name="T90" fmla="+- 0 6308 6112"/>
                              <a:gd name="T91" fmla="*/ 6308 h 1217"/>
                              <a:gd name="T92" fmla="+- 0 1071 1006"/>
                              <a:gd name="T93" fmla="*/ T92 w 656"/>
                              <a:gd name="T94" fmla="+- 0 6304 6112"/>
                              <a:gd name="T95" fmla="*/ 6304 h 1217"/>
                              <a:gd name="T96" fmla="+- 0 1078 1006"/>
                              <a:gd name="T97" fmla="*/ T96 w 656"/>
                              <a:gd name="T98" fmla="+- 0 6300 6112"/>
                              <a:gd name="T99" fmla="*/ 6300 h 1217"/>
                              <a:gd name="T100" fmla="+- 0 1105 1006"/>
                              <a:gd name="T101" fmla="*/ T100 w 656"/>
                              <a:gd name="T102" fmla="+- 0 6250 6112"/>
                              <a:gd name="T103" fmla="*/ 6250 h 1217"/>
                              <a:gd name="T104" fmla="+- 0 1151 1006"/>
                              <a:gd name="T105" fmla="*/ T104 w 656"/>
                              <a:gd name="T106" fmla="+- 0 6234 6112"/>
                              <a:gd name="T107" fmla="*/ 6234 h 1217"/>
                              <a:gd name="T108" fmla="+- 0 1174 1006"/>
                              <a:gd name="T109" fmla="*/ T108 w 656"/>
                              <a:gd name="T110" fmla="+- 0 6205 6112"/>
                              <a:gd name="T111" fmla="*/ 6205 h 1217"/>
                              <a:gd name="T112" fmla="+- 0 1192 1006"/>
                              <a:gd name="T113" fmla="*/ T112 w 656"/>
                              <a:gd name="T114" fmla="+- 0 6181 6112"/>
                              <a:gd name="T115" fmla="*/ 6181 h 1217"/>
                              <a:gd name="T116" fmla="+- 0 1220 1006"/>
                              <a:gd name="T117" fmla="*/ T116 w 656"/>
                              <a:gd name="T118" fmla="+- 0 6178 6112"/>
                              <a:gd name="T119" fmla="*/ 6178 h 1217"/>
                              <a:gd name="T120" fmla="+- 0 1249 1006"/>
                              <a:gd name="T121" fmla="*/ T120 w 656"/>
                              <a:gd name="T122" fmla="+- 0 6174 6112"/>
                              <a:gd name="T123" fmla="*/ 6174 h 1217"/>
                              <a:gd name="T124" fmla="+- 0 1309 1006"/>
                              <a:gd name="T125" fmla="*/ T124 w 656"/>
                              <a:gd name="T126" fmla="+- 0 6114 6112"/>
                              <a:gd name="T127" fmla="*/ 6114 h 1217"/>
                              <a:gd name="T128" fmla="+- 0 1405 1006"/>
                              <a:gd name="T129" fmla="*/ T128 w 656"/>
                              <a:gd name="T130" fmla="+- 0 6114 6112"/>
                              <a:gd name="T131" fmla="*/ 6114 h 1217"/>
                              <a:gd name="T132" fmla="+- 0 1423 1006"/>
                              <a:gd name="T133" fmla="*/ T132 w 656"/>
                              <a:gd name="T134" fmla="+- 0 6134 6112"/>
                              <a:gd name="T135" fmla="*/ 6134 h 1217"/>
                              <a:gd name="T136" fmla="+- 0 1430 1006"/>
                              <a:gd name="T137" fmla="*/ T136 w 656"/>
                              <a:gd name="T138" fmla="+- 0 6146 6112"/>
                              <a:gd name="T139" fmla="*/ 6146 h 1217"/>
                              <a:gd name="T140" fmla="+- 0 1487 1006"/>
                              <a:gd name="T141" fmla="*/ T140 w 656"/>
                              <a:gd name="T142" fmla="+- 0 6166 6112"/>
                              <a:gd name="T143" fmla="*/ 6166 h 1217"/>
                              <a:gd name="T144" fmla="+- 0 1536 1006"/>
                              <a:gd name="T145" fmla="*/ T144 w 656"/>
                              <a:gd name="T146" fmla="+- 0 6162 6112"/>
                              <a:gd name="T147" fmla="*/ 6162 h 1217"/>
                              <a:gd name="T148" fmla="+- 0 1561 1006"/>
                              <a:gd name="T149" fmla="*/ T148 w 656"/>
                              <a:gd name="T150" fmla="+- 0 6166 6112"/>
                              <a:gd name="T151" fmla="*/ 6166 h 1217"/>
                              <a:gd name="T152" fmla="+- 0 1572 1006"/>
                              <a:gd name="T153" fmla="*/ T152 w 656"/>
                              <a:gd name="T154" fmla="+- 0 6174 6112"/>
                              <a:gd name="T155" fmla="*/ 6174 h 1217"/>
                              <a:gd name="T156" fmla="+- 0 1579 1006"/>
                              <a:gd name="T157" fmla="*/ T156 w 656"/>
                              <a:gd name="T158" fmla="+- 0 6201 6112"/>
                              <a:gd name="T159" fmla="*/ 6201 h 1217"/>
                              <a:gd name="T160" fmla="+- 0 1565 1006"/>
                              <a:gd name="T161" fmla="*/ T160 w 656"/>
                              <a:gd name="T162" fmla="+- 0 6205 6112"/>
                              <a:gd name="T163" fmla="*/ 6205 h 1217"/>
                              <a:gd name="T164" fmla="+- 0 1554 1006"/>
                              <a:gd name="T165" fmla="*/ T164 w 656"/>
                              <a:gd name="T166" fmla="+- 0 6221 6112"/>
                              <a:gd name="T167" fmla="*/ 6221 h 1217"/>
                              <a:gd name="T168" fmla="+- 0 1543 1006"/>
                              <a:gd name="T169" fmla="*/ T168 w 656"/>
                              <a:gd name="T170" fmla="+- 0 6221 6112"/>
                              <a:gd name="T171" fmla="*/ 6221 h 1217"/>
                              <a:gd name="T172" fmla="+- 0 1531 1006"/>
                              <a:gd name="T173" fmla="*/ T172 w 656"/>
                              <a:gd name="T174" fmla="+- 0 6242 6112"/>
                              <a:gd name="T175" fmla="*/ 6242 h 1217"/>
                              <a:gd name="T176" fmla="+- 0 1519 1006"/>
                              <a:gd name="T177" fmla="*/ T176 w 656"/>
                              <a:gd name="T178" fmla="+- 0 6261 6112"/>
                              <a:gd name="T179" fmla="*/ 6261 h 1217"/>
                              <a:gd name="T180" fmla="+- 0 1511 1006"/>
                              <a:gd name="T181" fmla="*/ T180 w 656"/>
                              <a:gd name="T182" fmla="+- 0 6272 6112"/>
                              <a:gd name="T183" fmla="*/ 6272 h 1217"/>
                              <a:gd name="T184" fmla="+- 0 1497 1006"/>
                              <a:gd name="T185" fmla="*/ T184 w 656"/>
                              <a:gd name="T186" fmla="+- 0 6353 6112"/>
                              <a:gd name="T187" fmla="*/ 6353 h 1217"/>
                              <a:gd name="T188" fmla="+- 0 1511 1006"/>
                              <a:gd name="T189" fmla="*/ T188 w 656"/>
                              <a:gd name="T190" fmla="+- 0 6427 6112"/>
                              <a:gd name="T191" fmla="*/ 6427 h 1217"/>
                              <a:gd name="T192" fmla="+- 0 1511 1006"/>
                              <a:gd name="T193" fmla="*/ T192 w 656"/>
                              <a:gd name="T194" fmla="+- 0 6439 6112"/>
                              <a:gd name="T195" fmla="*/ 6439 h 1217"/>
                              <a:gd name="T196" fmla="+- 0 1526 1006"/>
                              <a:gd name="T197" fmla="*/ T196 w 656"/>
                              <a:gd name="T198" fmla="+- 0 6447 6112"/>
                              <a:gd name="T199" fmla="*/ 6447 h 1217"/>
                              <a:gd name="T200" fmla="+- 0 1529 1006"/>
                              <a:gd name="T201" fmla="*/ T200 w 656"/>
                              <a:gd name="T202" fmla="+- 0 6454 6112"/>
                              <a:gd name="T203" fmla="*/ 6454 h 1217"/>
                              <a:gd name="T204" fmla="+- 0 1536 1006"/>
                              <a:gd name="T205" fmla="*/ T204 w 656"/>
                              <a:gd name="T206" fmla="+- 0 6458 6112"/>
                              <a:gd name="T207" fmla="*/ 6458 h 1217"/>
                              <a:gd name="T208" fmla="+- 0 1554 1006"/>
                              <a:gd name="T209" fmla="*/ T208 w 656"/>
                              <a:gd name="T210" fmla="+- 0 6466 6112"/>
                              <a:gd name="T211" fmla="*/ 6466 h 1217"/>
                              <a:gd name="T212" fmla="+- 0 1561 1006"/>
                              <a:gd name="T213" fmla="*/ T212 w 656"/>
                              <a:gd name="T214" fmla="+- 0 6486 6112"/>
                              <a:gd name="T215" fmla="*/ 6486 h 1217"/>
                              <a:gd name="T216" fmla="+- 0 1579 1006"/>
                              <a:gd name="T217" fmla="*/ T216 w 656"/>
                              <a:gd name="T218" fmla="+- 0 6498 6112"/>
                              <a:gd name="T219" fmla="*/ 6498 h 1217"/>
                              <a:gd name="T220" fmla="+- 0 1599 1006"/>
                              <a:gd name="T221" fmla="*/ T220 w 656"/>
                              <a:gd name="T222" fmla="+- 0 6509 6112"/>
                              <a:gd name="T223" fmla="*/ 6509 h 1217"/>
                              <a:gd name="T224" fmla="+- 0 1636 1006"/>
                              <a:gd name="T225" fmla="*/ T224 w 656"/>
                              <a:gd name="T226" fmla="+- 0 6528 6112"/>
                              <a:gd name="T227" fmla="*/ 6528 h 1217"/>
                              <a:gd name="T228" fmla="+- 0 1646 1006"/>
                              <a:gd name="T229" fmla="*/ T228 w 656"/>
                              <a:gd name="T230" fmla="+- 0 6538 6112"/>
                              <a:gd name="T231" fmla="*/ 6538 h 1217"/>
                              <a:gd name="T232" fmla="+- 0 1654 1006"/>
                              <a:gd name="T233" fmla="*/ T232 w 656"/>
                              <a:gd name="T234" fmla="+- 0 6542 6112"/>
                              <a:gd name="T235" fmla="*/ 6542 h 1217"/>
                              <a:gd name="T236" fmla="+- 0 1639 1006"/>
                              <a:gd name="T237" fmla="*/ T236 w 656"/>
                              <a:gd name="T238" fmla="+- 0 7329 6112"/>
                              <a:gd name="T239" fmla="*/ 7329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56" h="1217">
                                <a:moveTo>
                                  <a:pt x="47" y="1193"/>
                                </a:moveTo>
                                <a:lnTo>
                                  <a:pt x="44" y="1181"/>
                                </a:lnTo>
                                <a:lnTo>
                                  <a:pt x="44" y="1173"/>
                                </a:lnTo>
                                <a:lnTo>
                                  <a:pt x="40" y="1162"/>
                                </a:lnTo>
                                <a:lnTo>
                                  <a:pt x="31" y="1093"/>
                                </a:lnTo>
                                <a:lnTo>
                                  <a:pt x="26" y="1020"/>
                                </a:lnTo>
                                <a:lnTo>
                                  <a:pt x="21" y="947"/>
                                </a:lnTo>
                                <a:lnTo>
                                  <a:pt x="12" y="881"/>
                                </a:lnTo>
                                <a:lnTo>
                                  <a:pt x="3" y="820"/>
                                </a:lnTo>
                                <a:lnTo>
                                  <a:pt x="0" y="734"/>
                                </a:lnTo>
                                <a:lnTo>
                                  <a:pt x="2" y="648"/>
                                </a:lnTo>
                                <a:lnTo>
                                  <a:pt x="12" y="588"/>
                                </a:lnTo>
                                <a:lnTo>
                                  <a:pt x="12" y="580"/>
                                </a:lnTo>
                                <a:lnTo>
                                  <a:pt x="15" y="560"/>
                                </a:lnTo>
                                <a:lnTo>
                                  <a:pt x="15" y="552"/>
                                </a:lnTo>
                                <a:lnTo>
                                  <a:pt x="22" y="552"/>
                                </a:lnTo>
                                <a:lnTo>
                                  <a:pt x="28" y="506"/>
                                </a:lnTo>
                                <a:lnTo>
                                  <a:pt x="29" y="443"/>
                                </a:lnTo>
                                <a:lnTo>
                                  <a:pt x="25" y="379"/>
                                </a:lnTo>
                                <a:lnTo>
                                  <a:pt x="15" y="331"/>
                                </a:lnTo>
                                <a:lnTo>
                                  <a:pt x="29" y="315"/>
                                </a:lnTo>
                                <a:lnTo>
                                  <a:pt x="40" y="327"/>
                                </a:lnTo>
                                <a:lnTo>
                                  <a:pt x="47" y="327"/>
                                </a:lnTo>
                                <a:lnTo>
                                  <a:pt x="58" y="335"/>
                                </a:lnTo>
                                <a:lnTo>
                                  <a:pt x="65" y="335"/>
                                </a:lnTo>
                                <a:lnTo>
                                  <a:pt x="65" y="327"/>
                                </a:lnTo>
                                <a:lnTo>
                                  <a:pt x="72" y="319"/>
                                </a:lnTo>
                                <a:lnTo>
                                  <a:pt x="72" y="307"/>
                                </a:lnTo>
                                <a:lnTo>
                                  <a:pt x="65" y="295"/>
                                </a:lnTo>
                                <a:lnTo>
                                  <a:pt x="65" y="287"/>
                                </a:lnTo>
                                <a:lnTo>
                                  <a:pt x="58" y="287"/>
                                </a:lnTo>
                                <a:lnTo>
                                  <a:pt x="54" y="279"/>
                                </a:lnTo>
                                <a:lnTo>
                                  <a:pt x="47" y="279"/>
                                </a:lnTo>
                                <a:lnTo>
                                  <a:pt x="47" y="275"/>
                                </a:lnTo>
                                <a:lnTo>
                                  <a:pt x="36" y="259"/>
                                </a:lnTo>
                                <a:lnTo>
                                  <a:pt x="29" y="259"/>
                                </a:lnTo>
                                <a:lnTo>
                                  <a:pt x="30" y="249"/>
                                </a:lnTo>
                                <a:lnTo>
                                  <a:pt x="33" y="238"/>
                                </a:lnTo>
                                <a:lnTo>
                                  <a:pt x="35" y="228"/>
                                </a:lnTo>
                                <a:lnTo>
                                  <a:pt x="36" y="220"/>
                                </a:lnTo>
                                <a:lnTo>
                                  <a:pt x="40" y="220"/>
                                </a:lnTo>
                                <a:lnTo>
                                  <a:pt x="47" y="220"/>
                                </a:lnTo>
                                <a:lnTo>
                                  <a:pt x="54" y="216"/>
                                </a:lnTo>
                                <a:lnTo>
                                  <a:pt x="54" y="208"/>
                                </a:lnTo>
                                <a:lnTo>
                                  <a:pt x="58" y="200"/>
                                </a:lnTo>
                                <a:lnTo>
                                  <a:pt x="58" y="196"/>
                                </a:lnTo>
                                <a:lnTo>
                                  <a:pt x="64" y="195"/>
                                </a:lnTo>
                                <a:lnTo>
                                  <a:pt x="65" y="192"/>
                                </a:lnTo>
                                <a:lnTo>
                                  <a:pt x="66" y="189"/>
                                </a:lnTo>
                                <a:lnTo>
                                  <a:pt x="72" y="188"/>
                                </a:lnTo>
                                <a:lnTo>
                                  <a:pt x="72" y="141"/>
                                </a:lnTo>
                                <a:lnTo>
                                  <a:pt x="99" y="138"/>
                                </a:lnTo>
                                <a:lnTo>
                                  <a:pt x="123" y="133"/>
                                </a:lnTo>
                                <a:lnTo>
                                  <a:pt x="145" y="122"/>
                                </a:lnTo>
                                <a:lnTo>
                                  <a:pt x="168" y="101"/>
                                </a:lnTo>
                                <a:lnTo>
                                  <a:pt x="168" y="93"/>
                                </a:lnTo>
                                <a:lnTo>
                                  <a:pt x="168" y="89"/>
                                </a:lnTo>
                                <a:lnTo>
                                  <a:pt x="186" y="69"/>
                                </a:lnTo>
                                <a:lnTo>
                                  <a:pt x="200" y="68"/>
                                </a:lnTo>
                                <a:lnTo>
                                  <a:pt x="214" y="66"/>
                                </a:lnTo>
                                <a:lnTo>
                                  <a:pt x="229" y="63"/>
                                </a:lnTo>
                                <a:lnTo>
                                  <a:pt x="243" y="62"/>
                                </a:lnTo>
                                <a:lnTo>
                                  <a:pt x="260" y="19"/>
                                </a:lnTo>
                                <a:lnTo>
                                  <a:pt x="303" y="2"/>
                                </a:lnTo>
                                <a:lnTo>
                                  <a:pt x="355" y="0"/>
                                </a:lnTo>
                                <a:lnTo>
                                  <a:pt x="399" y="2"/>
                                </a:lnTo>
                                <a:lnTo>
                                  <a:pt x="406" y="14"/>
                                </a:lnTo>
                                <a:lnTo>
                                  <a:pt x="417" y="22"/>
                                </a:lnTo>
                                <a:lnTo>
                                  <a:pt x="424" y="30"/>
                                </a:lnTo>
                                <a:lnTo>
                                  <a:pt x="424" y="34"/>
                                </a:lnTo>
                                <a:lnTo>
                                  <a:pt x="450" y="49"/>
                                </a:lnTo>
                                <a:lnTo>
                                  <a:pt x="481" y="54"/>
                                </a:lnTo>
                                <a:lnTo>
                                  <a:pt x="510" y="53"/>
                                </a:lnTo>
                                <a:lnTo>
                                  <a:pt x="530" y="50"/>
                                </a:lnTo>
                                <a:lnTo>
                                  <a:pt x="541" y="50"/>
                                </a:lnTo>
                                <a:lnTo>
                                  <a:pt x="555" y="54"/>
                                </a:lnTo>
                                <a:lnTo>
                                  <a:pt x="566" y="54"/>
                                </a:lnTo>
                                <a:lnTo>
                                  <a:pt x="566" y="62"/>
                                </a:lnTo>
                                <a:lnTo>
                                  <a:pt x="573" y="73"/>
                                </a:lnTo>
                                <a:lnTo>
                                  <a:pt x="573" y="89"/>
                                </a:lnTo>
                                <a:lnTo>
                                  <a:pt x="566" y="89"/>
                                </a:lnTo>
                                <a:lnTo>
                                  <a:pt x="559" y="93"/>
                                </a:lnTo>
                                <a:lnTo>
                                  <a:pt x="555" y="93"/>
                                </a:lnTo>
                                <a:lnTo>
                                  <a:pt x="548" y="109"/>
                                </a:lnTo>
                                <a:lnTo>
                                  <a:pt x="541" y="109"/>
                                </a:lnTo>
                                <a:lnTo>
                                  <a:pt x="537" y="109"/>
                                </a:lnTo>
                                <a:lnTo>
                                  <a:pt x="534" y="117"/>
                                </a:lnTo>
                                <a:lnTo>
                                  <a:pt x="525" y="130"/>
                                </a:lnTo>
                                <a:lnTo>
                                  <a:pt x="516" y="143"/>
                                </a:lnTo>
                                <a:lnTo>
                                  <a:pt x="513" y="149"/>
                                </a:lnTo>
                                <a:lnTo>
                                  <a:pt x="513" y="160"/>
                                </a:lnTo>
                                <a:lnTo>
                                  <a:pt x="505" y="160"/>
                                </a:lnTo>
                                <a:lnTo>
                                  <a:pt x="495" y="196"/>
                                </a:lnTo>
                                <a:lnTo>
                                  <a:pt x="491" y="241"/>
                                </a:lnTo>
                                <a:lnTo>
                                  <a:pt x="494" y="284"/>
                                </a:lnTo>
                                <a:lnTo>
                                  <a:pt x="505" y="315"/>
                                </a:lnTo>
                                <a:lnTo>
                                  <a:pt x="505" y="319"/>
                                </a:lnTo>
                                <a:lnTo>
                                  <a:pt x="505" y="327"/>
                                </a:lnTo>
                                <a:lnTo>
                                  <a:pt x="513" y="327"/>
                                </a:lnTo>
                                <a:lnTo>
                                  <a:pt x="520" y="335"/>
                                </a:lnTo>
                                <a:lnTo>
                                  <a:pt x="520" y="342"/>
                                </a:lnTo>
                                <a:lnTo>
                                  <a:pt x="523" y="342"/>
                                </a:lnTo>
                                <a:lnTo>
                                  <a:pt x="530" y="342"/>
                                </a:lnTo>
                                <a:lnTo>
                                  <a:pt x="530" y="346"/>
                                </a:lnTo>
                                <a:lnTo>
                                  <a:pt x="541" y="354"/>
                                </a:lnTo>
                                <a:lnTo>
                                  <a:pt x="548" y="354"/>
                                </a:lnTo>
                                <a:lnTo>
                                  <a:pt x="555" y="362"/>
                                </a:lnTo>
                                <a:lnTo>
                                  <a:pt x="555" y="374"/>
                                </a:lnTo>
                                <a:lnTo>
                                  <a:pt x="573" y="374"/>
                                </a:lnTo>
                                <a:lnTo>
                                  <a:pt x="573" y="386"/>
                                </a:lnTo>
                                <a:lnTo>
                                  <a:pt x="580" y="394"/>
                                </a:lnTo>
                                <a:lnTo>
                                  <a:pt x="593" y="397"/>
                                </a:lnTo>
                                <a:lnTo>
                                  <a:pt x="612" y="405"/>
                                </a:lnTo>
                                <a:lnTo>
                                  <a:pt x="630" y="416"/>
                                </a:lnTo>
                                <a:lnTo>
                                  <a:pt x="637" y="426"/>
                                </a:lnTo>
                                <a:lnTo>
                                  <a:pt x="640" y="426"/>
                                </a:lnTo>
                                <a:lnTo>
                                  <a:pt x="644" y="430"/>
                                </a:lnTo>
                                <a:lnTo>
                                  <a:pt x="648" y="430"/>
                                </a:lnTo>
                                <a:lnTo>
                                  <a:pt x="655" y="461"/>
                                </a:lnTo>
                                <a:lnTo>
                                  <a:pt x="633" y="1217"/>
                                </a:lnTo>
                                <a:lnTo>
                                  <a:pt x="47" y="1193"/>
                                </a:lnTo>
                                <a:close/>
                              </a:path>
                            </a:pathLst>
                          </a:custGeom>
                          <a:noFill/>
                          <a:ln w="635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docshape283"/>
                        <wps:cNvSpPr txBox="1">
                          <a:spLocks noChangeArrowheads="1"/>
                        </wps:cNvSpPr>
                        <wps:spPr bwMode="auto">
                          <a:xfrm>
                            <a:off x="1008" y="673"/>
                            <a:ext cx="3296" cy="32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wps:txbx>
                        <wps:bodyPr rot="0" vert="horz" wrap="square" lIns="0" tIns="0" rIns="0" bIns="0" anchor="t" anchorCtr="0" upright="1">
                          <a:noAutofit/>
                        </wps:bodyPr>
                      </wps:wsp>
                      <wps:wsp>
                        <wps:cNvPr id="790" name="docshape284"/>
                        <wps:cNvSpPr txBox="1">
                          <a:spLocks noChangeArrowheads="1"/>
                        </wps:cNvSpPr>
                        <wps:spPr bwMode="auto">
                          <a:xfrm>
                            <a:off x="7601" y="-1199"/>
                            <a:ext cx="3296" cy="32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6" o:spid="_x0000_s1100" style="position:absolute;left:0;text-align:left;margin-left:50.05pt;margin-top:-66.85pt;width:494.85pt;height:490.95pt;z-index:-20350464;mso-position-horizontal-relative:page;mso-position-vertical-relative:text" coordorigin="1001,-1337" coordsize="9897,9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">
                <v:shape id="docshape267" o:spid="_x0000_s1101" style="position:absolute;left:1010;top:-1332;width:2199;height:136;visibility:visible;mso-wrap-style:square;v-text-anchor:top" coordsize="219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" path="m,135l179,18,211,4,245,r34,8l309,26r67,56l407,100r34,7l475,104,508,88,608,19,640,4,674,r33,7l738,24r76,60l845,101r35,7l914,103,946,87r91,-66l1069,5,1102,r34,6l1167,22r86,64l1284,102r34,6l1353,102r31,-17l1466,22,1497,6,1531,r33,5l1596,20r95,68l1723,103r34,5l1791,101r31,-18l1895,24,1926,7,1959,r34,4l2025,19r173,116e" filled="f" strokecolor="#91d9f8" strokeweight=".5pt">
                  <v:path arrowok="t" o:connecttype="custom" o:connectlocs="0,-1197;179,-1314;211,-1328;245,-1332;279,-1324;309,-1306;376,-1250;407,-1232;441,-1225;475,-1228;508,-1244;608,-1313;640,-1328;674,-1332;707,-1325;738,-1308;814,-1248;845,-1231;880,-1224;914,-1229;946,-1245;1037,-1311;1069,-1327;1102,-1332;1136,-1326;1167,-1310;1253,-1246;1284,-1230;1318,-1224;1353,-1230;1384,-1247;1466,-1310;1497,-1326;1531,-1332;1564,-1327;1596,-1312;1691,-1244;1723,-1229;1757,-1224;1791,-1231;1822,-1249;1895,-1308;1926,-1325;1959,-1332;1993,-1328;2025,-1313;2198,-1197" o:connectangles="0,0,0,0,0,0,0,0,0,0,0,0,0,0,0,0,0,0,0,0,0,0,0,0,0,0,0,0,0,0,0,0,0,0,0,0,0,0,0,0,0,0,0,0,0,0,0"/>
                </v:shape>
                <v:shape id="docshape268" o:spid="_x0000_s1102" style="position:absolute;left:7747;top:-634;width:821;height:792;visibility:visible;mso-wrap-style:square;v-text-anchor:top" coordsize="8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" path="m,682l66,635r12,-6l91,628r13,3l115,638r25,22l151,668r13,3l177,669r12,-6l227,635r11,-6l251,628r12,2l275,637r28,24l315,668r13,3l341,669r11,-7l387,636r11,-6l411,628r12,2l435,636r32,26l479,669r13,2l504,669r12,-7l547,637r11,-7l571,628r12,2l595,636r35,27l642,669r13,2l668,668r12,-7l707,637r11,-7l731,628r12,1l755,635r65,47m,792l66,745r12,-6l91,737r13,3l115,748r25,22l151,777r13,3l177,779r12,-6l227,745r11,-6l251,737r12,3l275,747r28,24l315,778r13,2l341,779r11,-7l387,746r11,-7l411,737r12,3l435,746r32,26l479,778r13,2l504,778r12,-7l547,746r11,-6l571,737r12,2l595,745r35,27l642,779r13,1l668,778r12,-7l707,747r11,-7l731,737r12,2l755,745r65,47m251,525r,117m359,662r,-137m556,525r,117m664,662r,-137m269,409l39,155r-6,-7l32,136r5,-8l43,118r13,-2l65,122,269,272m89,136r198,m143,525r629,l772,447r-629,l143,525xm484,272l413,,377,,305,272m718,447r,-175l269,272r,175m484,370r-53,m574,370r-54,m664,370r-54,m53,175r,370m574,194r,-136m538,233r,-39l682,194r,39e" filled="f" strokecolor="#00497c" strokeweight=".21061mm">
                  <v:path arrowok="t" o:connecttype="custom" o:connectlocs="78,-4;115,5;164,38;227,2;263,-3;315,35;352,29;411,-5;467,29;504,36;558,-3;595,3;655,38;707,4;743,-4;0,159;91,104;140,137;177,146;238,106;275,114;328,147;387,113;423,107;479,145;516,138;571,104;630,139;668,145;718,107;755,112;251,9;556,-108;664,-108;33,-485;43,-515;269,-361;143,-108;143,-186;413,-633;718,-186;269,-186;574,-263;610,-263;574,-439;538,-439" o:connectangles="0,0,0,0,0,0,0,0,0,0,0,0,0,0,0,0,0,0,0,0,0,0,0,0,0,0,0,0,0,0,0,0,0,0,0,0,0,0,0,0,0,0,0,0,0,0"/>
                </v:shape>
                <v:shape id="docshape269" o:spid="_x0000_s1103" style="position:absolute;left:6373;top:-248;width:1104;height:1079;visibility:visible;mso-wrap-style:square;v-text-anchor:top" coordsize="1104,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" path="m463,r,96l418,107r-43,15l333,141r-39,23l224,96,98,219r70,68l144,326r-20,40l109,408,97,452,,452,,626r98,l109,670r15,42l144,753r24,38l98,859,224,982r69,-68l333,937r41,20l418,972r45,11l463,1078r178,l641,982r44,-10l728,956r42,-19l809,914r70,68l1005,859,935,791r24,-38l979,712r15,-42l1006,626r97,l1103,452r-98,l994,408,979,366,959,326,935,287r70,-68l879,96r-69,68l770,141,729,122,685,106,641,96,641,,463,xm659,244r70,34l788,328r45,61l862,460r10,79l865,604r-20,60l814,718r-41,47l726,802r-53,27l614,846r-62,6l478,844,411,820,351,783,301,735,264,677,240,611r-9,-72l241,460r29,-71l316,327r58,-49l444,244m759,560r-16,80l699,705r-66,44l552,765,471,749,405,705,360,640,344,560r14,-66l392,425r47,-70l487,283r41,-72l552,139r23,73l616,284r48,71l710,426r35,68l759,560xe" filled="f" strokecolor="#91d9f8" strokeweight=".21061mm">
                  <v:path arrowok="t" o:connecttype="custom" o:connectlocs="463,-152;375,-126;294,-84;98,-29;144,78;109,160;0,204;98,378;124,464;168,543;224,734;333,689;418,724;463,830;641,734;728,708;809,666;1005,611;959,505;994,422;1103,378;1005,204;979,118;935,39;879,-152;770,-107;685,-142;641,-248;659,-4;788,80;862,212;865,356;814,470;726,554;614,598;478,596;351,535;264,429;231,291;270,141;374,30;759,312;699,457;552,517;405,457;344,312;392,177;487,35;552,-109;616,36;710,178;759,312" o:connectangles="0,0,0,0,0,0,0,0,0,0,0,0,0,0,0,0,0,0,0,0,0,0,0,0,0,0,0,0,0,0,0,0,0,0,0,0,0,0,0,0,0,0,0,0,0,0,0,0,0,0,0,0"/>
                </v:shape>
                <v:shape id="docshape270" o:spid="_x0000_s1104" style="position:absolute;left:4303;top:-1039;width:3290;height:1873;visibility:visible;mso-wrap-style:square;v-text-anchor:top" coordsize="3290,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" path="m,1873r87,-5l170,1859r99,-17l382,1816r61,-18l507,1778r67,-23l642,1728r70,-31l783,1663r73,-39l930,1581r74,-48l1078,1481r74,-58l1226,1360r73,-68l1371,1217r71,-80l1511,1051r68,-93l1644,858r63,-95l1771,675r66,-81l1905,520r68,-68l2043,390r70,-56l2183,284r71,-45l2324,199r71,-35l2464,133r69,-26l2601,84r67,-20l2733,48r64,-13l2858,25r60,-9l3030,6,3130,1,3217,r38,1l3289,1e" filled="f" strokecolor="#d7d8d6" strokeweight="16pt">
                  <v:path arrowok="t" o:connecttype="custom" o:connectlocs="0,834;87,829;170,820;269,803;382,777;443,759;507,739;574,716;642,689;712,658;783,624;856,585;930,542;1004,494;1078,442;1152,384;1226,321;1299,253;1371,178;1442,98;1511,12;1579,-81;1644,-181;1707,-276;1771,-364;1837,-445;1905,-519;1973,-587;2043,-649;2113,-705;2183,-755;2254,-800;2324,-840;2395,-875;2464,-906;2533,-932;2601,-955;2668,-975;2733,-991;2797,-1004;2858,-1014;2918,-1023;3030,-1033;3130,-1038;3217,-1039;3255,-1038;3289,-1038" o:connectangles="0,0,0,0,0,0,0,0,0,0,0,0,0,0,0,0,0,0,0,0,0,0,0,0,0,0,0,0,0,0,0,0,0,0,0,0,0,0,0,0,0,0,0,0,0,0,0"/>
                </v:shape>
                <v:line id="Line 766" o:spid="_x0000_s1105" style="position:absolute;visibility:visible;mso-wrap-style:square" from="4299,989" to="4299,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" strokecolor="#d7d8d6" strokeweight=".5pt"/>
                <v:line id="Line 765" o:spid="_x0000_s1106" style="position:absolute;visibility:visible;mso-wrap-style:square" from="10898,4244" to="10898,4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" strokecolor="#d7d8d6" strokeweight=".5pt"/>
                <v:line id="Line 764" o:spid="_x0000_s1107" style="position:absolute;visibility:visible;mso-wrap-style:square" from="7607,-879" to="7607,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" strokecolor="#d7d8d6" strokeweight=".5pt"/>
                <v:shape id="docshape271" o:spid="_x0000_s1108" style="position:absolute;left:7758;top:4364;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" path="m47,1193r-3,-12l44,1173r-4,-12l31,1092r-5,-73l21,947,12,880,3,820,,734,2,647,12,587r,-8l15,560r,-8l22,552r6,-47l29,442,25,379,15,330,29,314r11,12l47,326r11,8l65,334r,-8l72,318r,-12l65,294r,-7l58,287r-4,-8l47,279r,-4l37,259r-8,l31,249r2,-11l35,227r2,-8l40,219r7,l54,215r,-8l58,200r,-4l64,194r1,-2l66,189r6,-1l72,140r27,-3l123,132r22,-11l168,101r,-8l168,89,186,69r14,-1l214,65r15,-3l243,61,261,18,303,2,355,r44,2l406,14r11,7l424,29r,4l450,48r31,5l510,52r20,-3l541,49r14,4l566,53r,8l573,73r,16l566,89r-7,4l555,93r-7,16l541,109r-3,l534,116r-9,14l517,142r-4,6l513,160r-7,l495,195r-4,45l494,283r12,31l506,318r,8l513,326r7,8l520,342r3,l530,342r,4l541,354r7,l555,362r,12l573,374r,11l580,393r14,4l613,405r17,10l637,425r4,l644,429r4,l655,461r-22,755l47,1193xe" filled="f" strokecolor="#00497c" strokeweight=".5pt">
                  <v:path arrowok="t" o:connecttype="custom" o:connectlocs="44,5546;40,5526;26,5384;12,5245;0,5099;12,4952;15,4925;22,4917;29,4807;15,4695;40,4691;58,4699;65,4691;72,4671;65,4652;54,4644;47,4640;29,4624;33,4603;37,4584;47,4584;54,4572;58,4561;65,4557;72,4553;99,4502;145,4486;168,4458;186,4434;214,4430;243,4426;303,4367;399,4367;417,4386;424,4398;481,4418;530,4414;555,4418;566,4426;573,4454;559,4458;548,4474;538,4474;525,4495;513,4513;506,4525;491,4605;506,4679;506,4691;520,4699;523,4707;530,4711;548,4719;555,4739;573,4750;594,4762;630,4780;641,4790;648,4794;633,5581" o:connectangles="0,0,0,0,0,0,0,0,0,0,0,0,0,0,0,0,0,0,0,0,0,0,0,0,0,0,0,0,0,0,0,0,0,0,0,0,0,0,0,0,0,0,0,0,0,0,0,0,0,0,0,0,0,0,0,0,0,0,0,0"/>
                </v:shape>
                <v:shape id="docshape272" o:spid="_x0000_s1109" type="#_x0000_t75" style="position:absolute;left:9768;top:7099;width:291;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">
                  <v:imagedata r:id="rId150" o:title=""/>
                </v:shape>
                <v:shape id="docshape273" o:spid="_x0000_s1110" style="position:absolute;left:9868;top:7494;width:330;height:385;visibility:visible;mso-wrap-style:square;v-text-anchor:top" coordsize="33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" path="m46,r,l121,10r68,29l247,85r44,58l320,212r10,77l330,340r-3,18l317,372r-14,9l286,385,,385m206,233r,152e" filled="f" strokecolor="#00497c" strokeweight=".5pt">
                  <v:path arrowok="t" o:connecttype="custom" o:connectlocs="46,7495;46,7495;121,7505;189,7534;247,7580;291,7638;320,7707;330,7784;330,7835;327,7853;317,7867;303,7876;286,7880;0,7880;206,7728;206,7880" o:connectangles="0,0,0,0,0,0,0,0,0,0,0,0,0,0,0,0"/>
                </v:shape>
                <v:shape id="docshape274" o:spid="_x0000_s1111" type="#_x0000_t75" style="position:absolute;left:8989;top:7452;width:34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">
                  <v:imagedata r:id="rId151" o:title=""/>
                </v:shape>
                <v:shape id="docshape275" o:spid="_x0000_s1112" style="position:absolute;left:8823;top:7922;width:677;height:459;visibility:visible;mso-wrap-style:square;v-text-anchor:top" coordsize="67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" path="m625,458r-573,l32,454,16,443,4,426,,405,,345,9,266,35,193,75,129,127,76,190,35,261,9,339,r77,9l488,35r62,41l603,129r40,64l668,266r9,79l677,405r-4,21l662,443r-17,11l625,458xm148,278r,180m530,278r,180e" filled="f" strokecolor="#00497c" strokeweight=".5pt">
                  <v:path arrowok="t" o:connecttype="custom" o:connectlocs="625,8380;52,8380;32,8376;16,8365;4,8348;0,8327;0,8267;9,8188;35,8115;75,8051;127,7998;190,7957;261,7931;339,7922;416,7931;488,7957;550,7998;603,8051;643,8115;668,8188;677,8267;677,8327;673,8348;662,8365;645,8376;625,8380;148,8200;148,8380;530,8200;530,8380" o:connectangles="0,0,0,0,0,0,0,0,0,0,0,0,0,0,0,0,0,0,0,0,0,0,0,0,0,0,0,0,0,0"/>
                </v:shape>
                <v:shape id="docshape276" o:spid="_x0000_s1113" type="#_x0000_t75" style="position:absolute;left:9508;top:7452;width:344;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">
                  <v:imagedata r:id="rId152" o:title=""/>
                </v:shape>
                <v:shape id="docshape277" o:spid="_x0000_s1114" style="position:absolute;left:9500;top:7922;width:519;height:459;visibility:visible;mso-wrap-style:square;v-text-anchor:top" coordsize="51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" path="m,53l41,30,85,14,131,4,180,r78,9l329,35r63,41l444,129r40,64l509,266r9,79l518,405r-4,21l503,443r-16,11l466,458r-374,m371,278r,180e" filled="f" strokecolor="#00497c" strokeweight=".5pt">
                  <v:path arrowok="t" o:connecttype="custom" o:connectlocs="0,7975;41,7952;85,7936;131,7926;180,7922;258,7931;329,7957;392,7998;444,8051;484,8115;509,8188;518,8267;518,8327;514,8348;503,8365;487,8376;466,8380;92,8380;371,8200;371,8380" o:connectangles="0,0,0,0,0,0,0,0,0,0,0,0,0,0,0,0,0,0,0,0"/>
                </v:shape>
                <v:shape id="docshape278" o:spid="_x0000_s1115" type="#_x0000_t75" style="position:absolute;left:8790;top:7099;width:291;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">
                  <v:imagedata r:id="rId150" o:title=""/>
                </v:shape>
                <v:shape id="docshape279" o:spid="_x0000_s1116" style="position:absolute;left:8650;top:7494;width:330;height:385;visibility:visible;mso-wrap-style:square;v-text-anchor:top" coordsize="33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" path="m284,r,l209,10,141,39,83,85,39,143,10,212,,289r,51l3,358r10,14l27,381r17,4l330,385m124,233r,152e" filled="f" strokecolor="#00497c" strokeweight=".5pt">
                  <v:path arrowok="t" o:connecttype="custom" o:connectlocs="284,7495;284,7495;209,7505;141,7534;83,7580;39,7638;10,7707;0,7784;0,7835;3,7853;13,7867;27,7876;44,7880;330,7880;124,7728;124,7880" o:connectangles="0,0,0,0,0,0,0,0,0,0,0,0,0,0,0,0"/>
                </v:shape>
                <v:shape id="docshape280" o:spid="_x0000_s1117" type="#_x0000_t75" style="position:absolute;left:9275;top:7099;width:291;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">
                  <v:imagedata r:id="rId153" o:title=""/>
                </v:shape>
                <v:shape id="docshape281" o:spid="_x0000_s1118" style="position:absolute;left:9379;top:7494;width:86;height:4;visibility:visible;mso-wrap-style:square;v-text-anchor:top" coordsize="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" path="m85,3l72,1,59,,46,,34,,23,1,11,2,,4e" filled="f" strokecolor="#00497c" strokeweight=".5pt">
                  <v:path arrowok="t" o:connecttype="custom" o:connectlocs="85,7498;72,7496;59,7495;46,7495;34,7495;23,7496;11,7497;0,7499" o:connectangles="0,0,0,0,0,0,0,0"/>
                </v:shape>
                <v:line id="Line 752" o:spid="_x0000_s1119" style="position:absolute;visibility:visible;mso-wrap-style:square" from="4299,5979" to="4299,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" strokecolor="#d7d8d6" strokeweight=".5pt"/>
                <v:shape id="docshape282" o:spid="_x0000_s1120" style="position:absolute;left:1005;top:6112;width:656;height:1217;visibility:visible;mso-wrap-style:square;v-text-anchor:top" coordsize="65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" path="m47,1193r-3,-12l44,1173r-4,-11l31,1093r-5,-73l21,947,12,881,3,820,,734,2,648,12,588r,-8l15,560r,-8l22,552r6,-46l29,443,25,379,15,331,29,315r11,12l47,327r11,8l65,335r,-8l72,319r,-12l65,295r,-8l58,287r-4,-8l47,279r,-4l36,259r-7,l30,249r3,-11l35,228r1,-8l40,220r7,l54,216r,-8l58,200r,-4l64,195r1,-3l66,189r6,-1l72,141r27,-3l123,133r22,-11l168,101r,-8l168,89,186,69r14,-1l214,66r15,-3l243,62,260,19,303,2,355,r44,2l406,14r11,8l424,30r,4l450,49r31,5l510,53r20,-3l541,50r14,4l566,54r,8l573,73r,16l566,89r-7,4l555,93r-7,16l541,109r-4,l534,117r-9,13l516,143r-3,6l513,160r-8,l495,196r-4,45l494,284r11,31l505,319r,8l513,327r7,8l520,342r3,l530,342r,4l541,354r7,l555,362r,12l573,374r,12l580,394r13,3l612,405r18,11l637,426r3,l644,430r4,l655,461r-22,756l47,1193xe" filled="f" strokecolor="#00aae7" strokeweight=".5pt">
                  <v:path arrowok="t" o:connecttype="custom" o:connectlocs="44,7293;40,7274;26,7132;12,6993;0,6846;12,6700;15,6672;22,6664;29,6555;15,6443;40,6439;58,6447;65,6439;72,6419;65,6399;54,6391;47,6387;29,6371;33,6350;36,6332;47,6332;54,6320;58,6308;65,6304;72,6300;99,6250;145,6234;168,6205;186,6181;214,6178;243,6174;303,6114;399,6114;417,6134;424,6146;481,6166;530,6162;555,6166;566,6174;573,6201;559,6205;548,6221;537,6221;525,6242;513,6261;505,6272;491,6353;505,6427;505,6439;520,6447;523,6454;530,6458;548,6466;555,6486;573,6498;593,6509;630,6528;640,6538;648,6542;633,7329" o:connectangles="0,0,0,0,0,0,0,0,0,0,0,0,0,0,0,0,0,0,0,0,0,0,0,0,0,0,0,0,0,0,0,0,0,0,0,0,0,0,0,0,0,0,0,0,0,0,0,0,0,0,0,0,0,0,0,0,0,0,0,0"/>
                </v:shape>
                <v:shape id="docshape283" o:spid="_x0000_s1121" type="#_x0000_t202" style="position:absolute;left:1008;top:673;width:32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" fillcolor="#00aae7" stroked="f">
                  <v:textbox inset="0,0,0,0">
                    <w:txbxContent>
                      <w:p w:rsidR="00603CB0" w:rsidRDefault="009F7F2C">
                        <w:pPr>
                          <w:spacing w:line="320" w:lineRule="exact"/>
                          <w:ind w:left="1164" w:right="1163"/>
                          <w:jc w:val="center"/>
                          <w:rPr>
                            <w:rFonts w:ascii="Open Sans" w:hAnsi="Open Sans"/>
                            <w:b/>
                            <w:color w:val="000000"/>
                            <w:sz w:val="24"/>
                          </w:rPr>
                        </w:pPr>
                        <w:r>
                          <w:rPr>
                            <w:rFonts w:ascii="Open Sans" w:hAnsi="Open Sans"/>
                            <w:b/>
                            <w:color w:val="FFFFFF"/>
                            <w:spacing w:val="-2"/>
                            <w:sz w:val="24"/>
                          </w:rPr>
                          <w:t>2019–20</w:t>
                        </w:r>
                      </w:p>
                    </w:txbxContent>
                  </v:textbox>
                </v:shape>
                <v:shape id="docshape284" o:spid="_x0000_s1122" type="#_x0000_t202" style="position:absolute;left:7601;top:-1199;width:329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" fillcolor="#00497c" stroked="f">
                  <v:textbox inset="0,0,0,0">
                    <w:txbxContent>
                      <w:p w:rsidR="00603CB0" w:rsidRDefault="009F7F2C">
                        <w:pPr>
                          <w:spacing w:line="320" w:lineRule="exact"/>
                          <w:ind w:left="1163" w:right="1163"/>
                          <w:jc w:val="center"/>
                          <w:rPr>
                            <w:rFonts w:ascii="Open Sans" w:hAnsi="Open Sans"/>
                            <w:b/>
                            <w:color w:val="000000"/>
                            <w:sz w:val="24"/>
                          </w:rPr>
                        </w:pPr>
                        <w:r>
                          <w:rPr>
                            <w:rFonts w:ascii="Open Sans" w:hAnsi="Open Sans"/>
                            <w:b/>
                            <w:color w:val="FFFFFF"/>
                            <w:spacing w:val="-2"/>
                            <w:sz w:val="24"/>
                          </w:rPr>
                          <w:t>2030–31</w:t>
                        </w:r>
                      </w:p>
                    </w:txbxContent>
                  </v:textbox>
                </v:shape>
                <w10:wrap anchorx="page"/>
              </v:group>
            </w:pict>
          </mc:Fallback>
        </mc:AlternateContent>
      </w:r>
      <w:r>
        <w:rPr>
          <w:noProof/>
          <w:lang w:val="en-AU" w:eastAsia="en-AU"/>
        </w:rPr>
        <mc:AlternateContent>
          <mc:Choice Requires="wps">
            <w:drawing>
              <wp:anchor distT="0" distB="0" distL="114300" distR="114300" simplePos="0" relativeHeight="482967552" behindDoc="1" locked="0" layoutInCell="1" allowOverlap="1">
                <wp:simplePos x="0" y="0"/>
                <wp:positionH relativeFrom="page">
                  <wp:posOffset>5330190</wp:posOffset>
                </wp:positionH>
                <wp:positionV relativeFrom="paragraph">
                  <wp:posOffset>-278765</wp:posOffset>
                </wp:positionV>
                <wp:extent cx="0" cy="0"/>
                <wp:effectExtent l="0" t="0" r="0" b="0"/>
                <wp:wrapNone/>
                <wp:docPr id="767"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7582">
                          <a:solidFill>
                            <a:srgbClr val="00497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DF4ED" id="Line 747" o:spid="_x0000_s1026" style="position:absolute;z-index:-203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9.7pt,-21.95pt" to="419.7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" strokecolor="#00497c" strokeweight=".21061mm">
                <w10:wrap anchorx="page"/>
              </v:line>
            </w:pict>
          </mc:Fallback>
        </mc:AlternateContent>
      </w:r>
      <w:r>
        <w:rPr>
          <w:rFonts w:ascii="Open Sans"/>
          <w:b/>
          <w:color w:val="231F20"/>
          <w:sz w:val="17"/>
        </w:rPr>
        <w:t>High</w:t>
      </w:r>
      <w:r>
        <w:rPr>
          <w:rFonts w:ascii="Open Sans"/>
          <w:b/>
          <w:color w:val="231F20"/>
          <w:spacing w:val="-3"/>
          <w:sz w:val="17"/>
        </w:rPr>
        <w:t xml:space="preserve"> </w:t>
      </w:r>
      <w:r>
        <w:rPr>
          <w:rFonts w:ascii="Open Sans"/>
          <w:b/>
          <w:color w:val="231F20"/>
          <w:sz w:val="17"/>
        </w:rPr>
        <w:t>growth</w:t>
      </w:r>
      <w:r>
        <w:rPr>
          <w:rFonts w:ascii="Open Sans"/>
          <w:b/>
          <w:color w:val="231F20"/>
          <w:spacing w:val="-2"/>
          <w:sz w:val="17"/>
        </w:rPr>
        <w:t xml:space="preserve"> scenario</w:t>
      </w:r>
    </w:p>
    <w:p w:rsidR="00603CB0" w:rsidRDefault="009F7F2C">
      <w:pPr>
        <w:spacing w:before="11" w:line="369" w:lineRule="exact"/>
        <w:ind w:left="1178"/>
        <w:rPr>
          <w:rFonts w:ascii="Open Sans"/>
          <w:b/>
          <w:sz w:val="28"/>
        </w:rPr>
      </w:pPr>
      <w:r>
        <w:rPr>
          <w:rFonts w:ascii="Open Sans"/>
          <w:b/>
          <w:color w:val="00497C"/>
          <w:sz w:val="28"/>
        </w:rPr>
        <w:t>$6.8</w:t>
      </w:r>
      <w:r>
        <w:rPr>
          <w:rFonts w:ascii="Open Sans"/>
          <w:b/>
          <w:color w:val="00497C"/>
          <w:spacing w:val="-2"/>
          <w:sz w:val="28"/>
        </w:rPr>
        <w:t xml:space="preserve"> billion</w:t>
      </w:r>
    </w:p>
    <w:p w:rsidR="00603CB0" w:rsidRDefault="009F7F2C">
      <w:pPr>
        <w:pStyle w:val="BodyText"/>
        <w:spacing w:line="220" w:lineRule="exact"/>
        <w:ind w:left="1178"/>
      </w:pPr>
      <w:r>
        <w:rPr>
          <w:color w:val="231F20"/>
        </w:rPr>
        <w:t>direct</w:t>
      </w:r>
      <w:r>
        <w:rPr>
          <w:color w:val="231F20"/>
          <w:spacing w:val="-2"/>
        </w:rPr>
        <w:t xml:space="preserve"> </w:t>
      </w:r>
      <w:r>
        <w:rPr>
          <w:color w:val="231F20"/>
        </w:rPr>
        <w:t>value</w:t>
      </w:r>
      <w:r>
        <w:rPr>
          <w:color w:val="231F20"/>
          <w:spacing w:val="-1"/>
        </w:rPr>
        <w:t xml:space="preserve"> </w:t>
      </w:r>
      <w:r>
        <w:rPr>
          <w:color w:val="231F20"/>
          <w:spacing w:val="-4"/>
        </w:rPr>
        <w:t>added</w:t>
      </w:r>
    </w:p>
    <w:p w:rsidR="00603CB0" w:rsidRDefault="00603CB0">
      <w:pPr>
        <w:pStyle w:val="BodyText"/>
        <w:spacing w:before="6"/>
        <w:rPr>
          <w:sz w:val="18"/>
        </w:rPr>
      </w:pPr>
    </w:p>
    <w:p w:rsidR="00603CB0" w:rsidRDefault="009F7F2C">
      <w:pPr>
        <w:spacing w:line="369" w:lineRule="exact"/>
        <w:ind w:left="1178"/>
        <w:rPr>
          <w:rFonts w:ascii="Open Sans"/>
          <w:b/>
          <w:sz w:val="28"/>
        </w:rPr>
      </w:pPr>
      <w:r>
        <w:rPr>
          <w:rFonts w:ascii="Open Sans"/>
          <w:b/>
          <w:color w:val="00497C"/>
          <w:spacing w:val="-2"/>
          <w:sz w:val="28"/>
        </w:rPr>
        <w:t>2,800</w:t>
      </w:r>
    </w:p>
    <w:p w:rsidR="00603CB0" w:rsidRDefault="009F7F2C">
      <w:pPr>
        <w:pStyle w:val="BodyText"/>
        <w:spacing w:line="220" w:lineRule="exact"/>
        <w:ind w:left="1178"/>
      </w:pPr>
      <w:r>
        <w:rPr>
          <w:color w:val="231F20"/>
        </w:rPr>
        <w:t>direct</w:t>
      </w:r>
      <w:r>
        <w:rPr>
          <w:color w:val="231F20"/>
          <w:spacing w:val="-1"/>
        </w:rPr>
        <w:t xml:space="preserve"> </w:t>
      </w:r>
      <w:r>
        <w:rPr>
          <w:color w:val="231F20"/>
          <w:spacing w:val="-5"/>
        </w:rPr>
        <w:t>FTE</w:t>
      </w:r>
    </w:p>
    <w:p w:rsidR="00603CB0" w:rsidRDefault="009F7F2C">
      <w:pPr>
        <w:pStyle w:val="BodyText"/>
        <w:spacing w:before="5"/>
        <w:rPr>
          <w:sz w:val="7"/>
        </w:rPr>
      </w:pPr>
      <w:r>
        <w:rPr>
          <w:noProof/>
          <w:lang w:val="en-AU" w:eastAsia="en-AU"/>
        </w:rPr>
        <mc:AlternateContent>
          <mc:Choice Requires="wpg">
            <w:drawing>
              <wp:anchor distT="0" distB="0" distL="0" distR="0" simplePos="0" relativeHeight="487616000" behindDoc="1" locked="0" layoutInCell="1" allowOverlap="1">
                <wp:simplePos x="0" y="0"/>
                <wp:positionH relativeFrom="page">
                  <wp:posOffset>5639435</wp:posOffset>
                </wp:positionH>
                <wp:positionV relativeFrom="paragraph">
                  <wp:posOffset>82550</wp:posOffset>
                </wp:positionV>
                <wp:extent cx="795020" cy="588010"/>
                <wp:effectExtent l="0" t="0" r="0" b="0"/>
                <wp:wrapTopAndBottom/>
                <wp:docPr id="763" name="docshapegroup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588010"/>
                          <a:chOff x="8881" y="130"/>
                          <a:chExt cx="1252" cy="926"/>
                        </a:xfrm>
                      </wpg:grpSpPr>
                      <wps:wsp>
                        <wps:cNvPr id="764" name="docshape286"/>
                        <wps:cNvSpPr>
                          <a:spLocks/>
                        </wps:cNvSpPr>
                        <wps:spPr bwMode="auto">
                          <a:xfrm>
                            <a:off x="8886" y="130"/>
                            <a:ext cx="1240" cy="920"/>
                          </a:xfrm>
                          <a:custGeom>
                            <a:avLst/>
                            <a:gdLst>
                              <a:gd name="T0" fmla="+- 0 8940 8886"/>
                              <a:gd name="T1" fmla="*/ T0 w 1240"/>
                              <a:gd name="T2" fmla="+- 0 793 130"/>
                              <a:gd name="T3" fmla="*/ 793 h 920"/>
                              <a:gd name="T4" fmla="+- 0 8997 8886"/>
                              <a:gd name="T5" fmla="*/ T4 w 1240"/>
                              <a:gd name="T6" fmla="+- 0 809 130"/>
                              <a:gd name="T7" fmla="*/ 809 h 920"/>
                              <a:gd name="T8" fmla="+- 0 9067 8886"/>
                              <a:gd name="T9" fmla="*/ T8 w 1240"/>
                              <a:gd name="T10" fmla="+- 0 805 130"/>
                              <a:gd name="T11" fmla="*/ 805 h 920"/>
                              <a:gd name="T12" fmla="+- 0 9146 8886"/>
                              <a:gd name="T13" fmla="*/ T12 w 1240"/>
                              <a:gd name="T14" fmla="+- 0 777 130"/>
                              <a:gd name="T15" fmla="*/ 777 h 920"/>
                              <a:gd name="T16" fmla="+- 0 9227 8886"/>
                              <a:gd name="T17" fmla="*/ T16 w 1240"/>
                              <a:gd name="T18" fmla="+- 0 777 130"/>
                              <a:gd name="T19" fmla="*/ 777 h 920"/>
                              <a:gd name="T20" fmla="+- 0 9306 8886"/>
                              <a:gd name="T21" fmla="*/ T20 w 1240"/>
                              <a:gd name="T22" fmla="+- 0 804 130"/>
                              <a:gd name="T23" fmla="*/ 804 h 920"/>
                              <a:gd name="T24" fmla="+- 0 9387 8886"/>
                              <a:gd name="T25" fmla="*/ T24 w 1240"/>
                              <a:gd name="T26" fmla="+- 0 804 130"/>
                              <a:gd name="T27" fmla="*/ 804 h 920"/>
                              <a:gd name="T28" fmla="+- 0 9466 8886"/>
                              <a:gd name="T29" fmla="*/ T28 w 1240"/>
                              <a:gd name="T30" fmla="+- 0 777 130"/>
                              <a:gd name="T31" fmla="*/ 777 h 920"/>
                              <a:gd name="T32" fmla="+- 0 9547 8886"/>
                              <a:gd name="T33" fmla="*/ T32 w 1240"/>
                              <a:gd name="T34" fmla="+- 0 777 130"/>
                              <a:gd name="T35" fmla="*/ 777 h 920"/>
                              <a:gd name="T36" fmla="+- 0 9626 8886"/>
                              <a:gd name="T37" fmla="*/ T36 w 1240"/>
                              <a:gd name="T38" fmla="+- 0 804 130"/>
                              <a:gd name="T39" fmla="*/ 804 h 920"/>
                              <a:gd name="T40" fmla="+- 0 9707 8886"/>
                              <a:gd name="T41" fmla="*/ T40 w 1240"/>
                              <a:gd name="T42" fmla="+- 0 804 130"/>
                              <a:gd name="T43" fmla="*/ 804 h 920"/>
                              <a:gd name="T44" fmla="+- 0 9786 8886"/>
                              <a:gd name="T45" fmla="*/ T44 w 1240"/>
                              <a:gd name="T46" fmla="+- 0 777 130"/>
                              <a:gd name="T47" fmla="*/ 777 h 920"/>
                              <a:gd name="T48" fmla="+- 0 9867 8886"/>
                              <a:gd name="T49" fmla="*/ T48 w 1240"/>
                              <a:gd name="T50" fmla="+- 0 777 130"/>
                              <a:gd name="T51" fmla="*/ 777 h 920"/>
                              <a:gd name="T52" fmla="+- 0 9946 8886"/>
                              <a:gd name="T53" fmla="*/ T52 w 1240"/>
                              <a:gd name="T54" fmla="+- 0 805 130"/>
                              <a:gd name="T55" fmla="*/ 805 h 920"/>
                              <a:gd name="T56" fmla="+- 0 10029 8886"/>
                              <a:gd name="T57" fmla="*/ T56 w 1240"/>
                              <a:gd name="T58" fmla="+- 0 804 130"/>
                              <a:gd name="T59" fmla="*/ 804 h 920"/>
                              <a:gd name="T60" fmla="+- 0 10111 8886"/>
                              <a:gd name="T61" fmla="*/ T60 w 1240"/>
                              <a:gd name="T62" fmla="+- 0 777 130"/>
                              <a:gd name="T63" fmla="*/ 777 h 920"/>
                              <a:gd name="T64" fmla="+- 0 9026 8886"/>
                              <a:gd name="T65" fmla="*/ T64 w 1240"/>
                              <a:gd name="T66" fmla="+- 0 930 130"/>
                              <a:gd name="T67" fmla="*/ 930 h 920"/>
                              <a:gd name="T68" fmla="+- 0 9106 8886"/>
                              <a:gd name="T69" fmla="*/ T68 w 1240"/>
                              <a:gd name="T70" fmla="+- 0 911 130"/>
                              <a:gd name="T71" fmla="*/ 911 h 920"/>
                              <a:gd name="T72" fmla="+- 0 9186 8886"/>
                              <a:gd name="T73" fmla="*/ T72 w 1240"/>
                              <a:gd name="T74" fmla="+- 0 890 130"/>
                              <a:gd name="T75" fmla="*/ 890 h 920"/>
                              <a:gd name="T76" fmla="+- 0 9266 8886"/>
                              <a:gd name="T77" fmla="*/ T76 w 1240"/>
                              <a:gd name="T78" fmla="+- 0 910 130"/>
                              <a:gd name="T79" fmla="*/ 910 h 920"/>
                              <a:gd name="T80" fmla="+- 0 9346 8886"/>
                              <a:gd name="T81" fmla="*/ T80 w 1240"/>
                              <a:gd name="T82" fmla="+- 0 930 130"/>
                              <a:gd name="T83" fmla="*/ 930 h 920"/>
                              <a:gd name="T84" fmla="+- 0 9426 8886"/>
                              <a:gd name="T85" fmla="*/ T84 w 1240"/>
                              <a:gd name="T86" fmla="+- 0 910 130"/>
                              <a:gd name="T87" fmla="*/ 910 h 920"/>
                              <a:gd name="T88" fmla="+- 0 9506 8886"/>
                              <a:gd name="T89" fmla="*/ T88 w 1240"/>
                              <a:gd name="T90" fmla="+- 0 890 130"/>
                              <a:gd name="T91" fmla="*/ 890 h 920"/>
                              <a:gd name="T92" fmla="+- 0 9586 8886"/>
                              <a:gd name="T93" fmla="*/ T92 w 1240"/>
                              <a:gd name="T94" fmla="+- 0 910 130"/>
                              <a:gd name="T95" fmla="*/ 910 h 920"/>
                              <a:gd name="T96" fmla="+- 0 9666 8886"/>
                              <a:gd name="T97" fmla="*/ T96 w 1240"/>
                              <a:gd name="T98" fmla="+- 0 930 130"/>
                              <a:gd name="T99" fmla="*/ 930 h 920"/>
                              <a:gd name="T100" fmla="+- 0 9746 8886"/>
                              <a:gd name="T101" fmla="*/ T100 w 1240"/>
                              <a:gd name="T102" fmla="+- 0 910 130"/>
                              <a:gd name="T103" fmla="*/ 910 h 920"/>
                              <a:gd name="T104" fmla="+- 0 9826 8886"/>
                              <a:gd name="T105" fmla="*/ T104 w 1240"/>
                              <a:gd name="T106" fmla="+- 0 890 130"/>
                              <a:gd name="T107" fmla="*/ 890 h 920"/>
                              <a:gd name="T108" fmla="+- 0 9907 8886"/>
                              <a:gd name="T109" fmla="*/ T108 w 1240"/>
                              <a:gd name="T110" fmla="+- 0 911 130"/>
                              <a:gd name="T111" fmla="*/ 911 h 920"/>
                              <a:gd name="T112" fmla="+- 0 9986 8886"/>
                              <a:gd name="T113" fmla="*/ T112 w 1240"/>
                              <a:gd name="T114" fmla="+- 0 930 130"/>
                              <a:gd name="T115" fmla="*/ 930 h 920"/>
                              <a:gd name="T116" fmla="+- 0 9227 8886"/>
                              <a:gd name="T117" fmla="*/ T116 w 1240"/>
                              <a:gd name="T118" fmla="+- 0 1017 130"/>
                              <a:gd name="T119" fmla="*/ 1017 h 920"/>
                              <a:gd name="T120" fmla="+- 0 9306 8886"/>
                              <a:gd name="T121" fmla="*/ T120 w 1240"/>
                              <a:gd name="T122" fmla="+- 0 1044 130"/>
                              <a:gd name="T123" fmla="*/ 1044 h 920"/>
                              <a:gd name="T124" fmla="+- 0 9387 8886"/>
                              <a:gd name="T125" fmla="*/ T124 w 1240"/>
                              <a:gd name="T126" fmla="+- 0 1044 130"/>
                              <a:gd name="T127" fmla="*/ 1044 h 920"/>
                              <a:gd name="T128" fmla="+- 0 9466 8886"/>
                              <a:gd name="T129" fmla="*/ T128 w 1240"/>
                              <a:gd name="T130" fmla="+- 0 1017 130"/>
                              <a:gd name="T131" fmla="*/ 1017 h 920"/>
                              <a:gd name="T132" fmla="+- 0 9547 8886"/>
                              <a:gd name="T133" fmla="*/ T132 w 1240"/>
                              <a:gd name="T134" fmla="+- 0 1017 130"/>
                              <a:gd name="T135" fmla="*/ 1017 h 920"/>
                              <a:gd name="T136" fmla="+- 0 9626 8886"/>
                              <a:gd name="T137" fmla="*/ T136 w 1240"/>
                              <a:gd name="T138" fmla="+- 0 1044 130"/>
                              <a:gd name="T139" fmla="*/ 1044 h 920"/>
                              <a:gd name="T140" fmla="+- 0 9707 8886"/>
                              <a:gd name="T141" fmla="*/ T140 w 1240"/>
                              <a:gd name="T142" fmla="+- 0 1044 130"/>
                              <a:gd name="T143" fmla="*/ 1044 h 920"/>
                              <a:gd name="T144" fmla="+- 0 9786 8886"/>
                              <a:gd name="T145" fmla="*/ T144 w 1240"/>
                              <a:gd name="T146" fmla="+- 0 1017 130"/>
                              <a:gd name="T147" fmla="*/ 1017 h 920"/>
                              <a:gd name="T148" fmla="+- 0 9046 8886"/>
                              <a:gd name="T149" fmla="*/ T148 w 1240"/>
                              <a:gd name="T150" fmla="+- 0 730 130"/>
                              <a:gd name="T151" fmla="*/ 730 h 920"/>
                              <a:gd name="T152" fmla="+- 0 9186 8886"/>
                              <a:gd name="T153" fmla="*/ T152 w 1240"/>
                              <a:gd name="T154" fmla="+- 0 530 130"/>
                              <a:gd name="T155" fmla="*/ 530 h 920"/>
                              <a:gd name="T156" fmla="+- 0 10126 8886"/>
                              <a:gd name="T157" fmla="*/ T156 w 1240"/>
                              <a:gd name="T158" fmla="+- 0 590 130"/>
                              <a:gd name="T159" fmla="*/ 590 h 920"/>
                              <a:gd name="T160" fmla="+- 0 10086 8886"/>
                              <a:gd name="T161" fmla="*/ T160 w 1240"/>
                              <a:gd name="T162" fmla="+- 0 590 130"/>
                              <a:gd name="T163" fmla="*/ 590 h 920"/>
                              <a:gd name="T164" fmla="+- 0 9786 8886"/>
                              <a:gd name="T165" fmla="*/ T164 w 1240"/>
                              <a:gd name="T166" fmla="+- 0 390 130"/>
                              <a:gd name="T167" fmla="*/ 390 h 920"/>
                              <a:gd name="T168" fmla="+- 0 9866 8886"/>
                              <a:gd name="T169" fmla="*/ T168 w 1240"/>
                              <a:gd name="T170" fmla="+- 0 370 130"/>
                              <a:gd name="T171" fmla="*/ 370 h 920"/>
                              <a:gd name="T172" fmla="+- 0 10066 8886"/>
                              <a:gd name="T173" fmla="*/ T172 w 1240"/>
                              <a:gd name="T174" fmla="+- 0 270 130"/>
                              <a:gd name="T175" fmla="*/ 270 h 920"/>
                              <a:gd name="T176" fmla="+- 0 10006 8886"/>
                              <a:gd name="T177" fmla="*/ T176 w 1240"/>
                              <a:gd name="T178" fmla="+- 0 270 130"/>
                              <a:gd name="T179" fmla="*/ 270 h 920"/>
                              <a:gd name="T180" fmla="+- 0 9926 8886"/>
                              <a:gd name="T181" fmla="*/ T180 w 1240"/>
                              <a:gd name="T182" fmla="+- 0 270 130"/>
                              <a:gd name="T183" fmla="*/ 270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40" h="920">
                                <a:moveTo>
                                  <a:pt x="0" y="640"/>
                                </a:moveTo>
                                <a:lnTo>
                                  <a:pt x="54" y="663"/>
                                </a:lnTo>
                                <a:lnTo>
                                  <a:pt x="87" y="675"/>
                                </a:lnTo>
                                <a:lnTo>
                                  <a:pt x="111" y="679"/>
                                </a:lnTo>
                                <a:lnTo>
                                  <a:pt x="140" y="680"/>
                                </a:lnTo>
                                <a:lnTo>
                                  <a:pt x="181" y="675"/>
                                </a:lnTo>
                                <a:lnTo>
                                  <a:pt x="220" y="661"/>
                                </a:lnTo>
                                <a:lnTo>
                                  <a:pt x="260" y="647"/>
                                </a:lnTo>
                                <a:lnTo>
                                  <a:pt x="300" y="640"/>
                                </a:lnTo>
                                <a:lnTo>
                                  <a:pt x="341" y="647"/>
                                </a:lnTo>
                                <a:lnTo>
                                  <a:pt x="380" y="660"/>
                                </a:lnTo>
                                <a:lnTo>
                                  <a:pt x="420" y="674"/>
                                </a:lnTo>
                                <a:lnTo>
                                  <a:pt x="460" y="680"/>
                                </a:lnTo>
                                <a:lnTo>
                                  <a:pt x="501" y="674"/>
                                </a:lnTo>
                                <a:lnTo>
                                  <a:pt x="540" y="660"/>
                                </a:lnTo>
                                <a:lnTo>
                                  <a:pt x="580" y="647"/>
                                </a:lnTo>
                                <a:lnTo>
                                  <a:pt x="620" y="640"/>
                                </a:lnTo>
                                <a:lnTo>
                                  <a:pt x="661" y="647"/>
                                </a:lnTo>
                                <a:lnTo>
                                  <a:pt x="700" y="660"/>
                                </a:lnTo>
                                <a:lnTo>
                                  <a:pt x="740" y="674"/>
                                </a:lnTo>
                                <a:lnTo>
                                  <a:pt x="780" y="680"/>
                                </a:lnTo>
                                <a:lnTo>
                                  <a:pt x="821" y="674"/>
                                </a:lnTo>
                                <a:lnTo>
                                  <a:pt x="860" y="660"/>
                                </a:lnTo>
                                <a:lnTo>
                                  <a:pt x="900" y="647"/>
                                </a:lnTo>
                                <a:lnTo>
                                  <a:pt x="940" y="640"/>
                                </a:lnTo>
                                <a:lnTo>
                                  <a:pt x="981" y="647"/>
                                </a:lnTo>
                                <a:lnTo>
                                  <a:pt x="1021" y="661"/>
                                </a:lnTo>
                                <a:lnTo>
                                  <a:pt x="1060" y="675"/>
                                </a:lnTo>
                                <a:lnTo>
                                  <a:pt x="1100" y="680"/>
                                </a:lnTo>
                                <a:lnTo>
                                  <a:pt x="1143" y="674"/>
                                </a:lnTo>
                                <a:lnTo>
                                  <a:pt x="1189" y="660"/>
                                </a:lnTo>
                                <a:lnTo>
                                  <a:pt x="1225" y="647"/>
                                </a:lnTo>
                                <a:lnTo>
                                  <a:pt x="1240" y="640"/>
                                </a:lnTo>
                                <a:moveTo>
                                  <a:pt x="140" y="800"/>
                                </a:moveTo>
                                <a:lnTo>
                                  <a:pt x="181" y="795"/>
                                </a:lnTo>
                                <a:lnTo>
                                  <a:pt x="220" y="781"/>
                                </a:lnTo>
                                <a:lnTo>
                                  <a:pt x="260" y="767"/>
                                </a:lnTo>
                                <a:lnTo>
                                  <a:pt x="300" y="760"/>
                                </a:lnTo>
                                <a:lnTo>
                                  <a:pt x="341" y="767"/>
                                </a:lnTo>
                                <a:lnTo>
                                  <a:pt x="380" y="780"/>
                                </a:lnTo>
                                <a:lnTo>
                                  <a:pt x="420" y="794"/>
                                </a:lnTo>
                                <a:lnTo>
                                  <a:pt x="460" y="800"/>
                                </a:lnTo>
                                <a:lnTo>
                                  <a:pt x="501" y="794"/>
                                </a:lnTo>
                                <a:lnTo>
                                  <a:pt x="540" y="780"/>
                                </a:lnTo>
                                <a:lnTo>
                                  <a:pt x="580" y="767"/>
                                </a:lnTo>
                                <a:lnTo>
                                  <a:pt x="620" y="760"/>
                                </a:lnTo>
                                <a:lnTo>
                                  <a:pt x="661" y="767"/>
                                </a:lnTo>
                                <a:lnTo>
                                  <a:pt x="700" y="780"/>
                                </a:lnTo>
                                <a:lnTo>
                                  <a:pt x="740" y="794"/>
                                </a:lnTo>
                                <a:lnTo>
                                  <a:pt x="780" y="800"/>
                                </a:lnTo>
                                <a:lnTo>
                                  <a:pt x="821" y="794"/>
                                </a:lnTo>
                                <a:lnTo>
                                  <a:pt x="860" y="780"/>
                                </a:lnTo>
                                <a:lnTo>
                                  <a:pt x="900" y="767"/>
                                </a:lnTo>
                                <a:lnTo>
                                  <a:pt x="940" y="760"/>
                                </a:lnTo>
                                <a:lnTo>
                                  <a:pt x="981" y="767"/>
                                </a:lnTo>
                                <a:lnTo>
                                  <a:pt x="1021" y="781"/>
                                </a:lnTo>
                                <a:lnTo>
                                  <a:pt x="1060" y="795"/>
                                </a:lnTo>
                                <a:lnTo>
                                  <a:pt x="1100" y="800"/>
                                </a:lnTo>
                                <a:moveTo>
                                  <a:pt x="300" y="880"/>
                                </a:moveTo>
                                <a:lnTo>
                                  <a:pt x="341" y="887"/>
                                </a:lnTo>
                                <a:lnTo>
                                  <a:pt x="380" y="900"/>
                                </a:lnTo>
                                <a:lnTo>
                                  <a:pt x="420" y="914"/>
                                </a:lnTo>
                                <a:lnTo>
                                  <a:pt x="460" y="920"/>
                                </a:lnTo>
                                <a:lnTo>
                                  <a:pt x="501" y="914"/>
                                </a:lnTo>
                                <a:lnTo>
                                  <a:pt x="540" y="900"/>
                                </a:lnTo>
                                <a:lnTo>
                                  <a:pt x="580" y="887"/>
                                </a:lnTo>
                                <a:lnTo>
                                  <a:pt x="620" y="880"/>
                                </a:lnTo>
                                <a:lnTo>
                                  <a:pt x="661" y="887"/>
                                </a:lnTo>
                                <a:lnTo>
                                  <a:pt x="700" y="900"/>
                                </a:lnTo>
                                <a:lnTo>
                                  <a:pt x="740" y="914"/>
                                </a:lnTo>
                                <a:lnTo>
                                  <a:pt x="780" y="920"/>
                                </a:lnTo>
                                <a:lnTo>
                                  <a:pt x="821" y="914"/>
                                </a:lnTo>
                                <a:lnTo>
                                  <a:pt x="860" y="900"/>
                                </a:lnTo>
                                <a:lnTo>
                                  <a:pt x="900" y="887"/>
                                </a:lnTo>
                                <a:lnTo>
                                  <a:pt x="940" y="880"/>
                                </a:lnTo>
                                <a:moveTo>
                                  <a:pt x="160" y="600"/>
                                </a:moveTo>
                                <a:lnTo>
                                  <a:pt x="0" y="400"/>
                                </a:lnTo>
                                <a:lnTo>
                                  <a:pt x="300" y="400"/>
                                </a:lnTo>
                                <a:lnTo>
                                  <a:pt x="360" y="460"/>
                                </a:lnTo>
                                <a:lnTo>
                                  <a:pt x="1240" y="460"/>
                                </a:lnTo>
                                <a:lnTo>
                                  <a:pt x="1180" y="580"/>
                                </a:lnTo>
                                <a:moveTo>
                                  <a:pt x="1200" y="460"/>
                                </a:moveTo>
                                <a:lnTo>
                                  <a:pt x="1200" y="260"/>
                                </a:lnTo>
                                <a:lnTo>
                                  <a:pt x="900" y="260"/>
                                </a:lnTo>
                                <a:lnTo>
                                  <a:pt x="900" y="460"/>
                                </a:lnTo>
                                <a:moveTo>
                                  <a:pt x="980" y="240"/>
                                </a:moveTo>
                                <a:lnTo>
                                  <a:pt x="980" y="140"/>
                                </a:lnTo>
                                <a:lnTo>
                                  <a:pt x="1180" y="140"/>
                                </a:lnTo>
                                <a:lnTo>
                                  <a:pt x="1180" y="240"/>
                                </a:lnTo>
                                <a:moveTo>
                                  <a:pt x="1120" y="140"/>
                                </a:moveTo>
                                <a:lnTo>
                                  <a:pt x="1120" y="40"/>
                                </a:lnTo>
                                <a:moveTo>
                                  <a:pt x="1040" y="140"/>
                                </a:moveTo>
                                <a:lnTo>
                                  <a:pt x="1040" y="0"/>
                                </a:lnTo>
                              </a:path>
                            </a:pathLst>
                          </a:custGeom>
                          <a:noFill/>
                          <a:ln w="7582">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5" name="docshape28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940" y="264"/>
                            <a:ext cx="7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6" name="docshape288"/>
                        <wps:cNvSpPr>
                          <a:spLocks/>
                        </wps:cNvSpPr>
                        <wps:spPr bwMode="auto">
                          <a:xfrm>
                            <a:off x="9866" y="470"/>
                            <a:ext cx="140" cy="40"/>
                          </a:xfrm>
                          <a:custGeom>
                            <a:avLst/>
                            <a:gdLst>
                              <a:gd name="T0" fmla="+- 0 10006 9866"/>
                              <a:gd name="T1" fmla="*/ T0 w 140"/>
                              <a:gd name="T2" fmla="+- 0 510 470"/>
                              <a:gd name="T3" fmla="*/ 510 h 40"/>
                              <a:gd name="T4" fmla="+- 0 9866 9866"/>
                              <a:gd name="T5" fmla="*/ T4 w 140"/>
                              <a:gd name="T6" fmla="+- 0 510 470"/>
                              <a:gd name="T7" fmla="*/ 510 h 40"/>
                              <a:gd name="T8" fmla="+- 0 9866 9866"/>
                              <a:gd name="T9" fmla="*/ T8 w 140"/>
                              <a:gd name="T10" fmla="+- 0 470 470"/>
                              <a:gd name="T11" fmla="*/ 470 h 40"/>
                            </a:gdLst>
                            <a:ahLst/>
                            <a:cxnLst>
                              <a:cxn ang="0">
                                <a:pos x="T1" y="T3"/>
                              </a:cxn>
                              <a:cxn ang="0">
                                <a:pos x="T5" y="T7"/>
                              </a:cxn>
                              <a:cxn ang="0">
                                <a:pos x="T9" y="T11"/>
                              </a:cxn>
                            </a:cxnLst>
                            <a:rect l="0" t="0" r="r" b="b"/>
                            <a:pathLst>
                              <a:path w="140" h="40">
                                <a:moveTo>
                                  <a:pt x="140" y="40"/>
                                </a:moveTo>
                                <a:lnTo>
                                  <a:pt x="0" y="40"/>
                                </a:lnTo>
                                <a:lnTo>
                                  <a:pt x="0" y="0"/>
                                </a:lnTo>
                              </a:path>
                            </a:pathLst>
                          </a:custGeom>
                          <a:noFill/>
                          <a:ln w="7582">
                            <a:solidFill>
                              <a:srgbClr val="0049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90B21" id="docshapegroup285" o:spid="_x0000_s1026" style="position:absolute;margin-left:444.05pt;margin-top:6.5pt;width:62.6pt;height:46.3pt;z-index:-15700480;mso-wrap-distance-left:0;mso-wrap-distance-right:0;mso-position-horizontal-relative:page" coordorigin="8881,130" coordsize="1252,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">
                <v:shape id="docshape286" o:spid="_x0000_s1027" style="position:absolute;left:8886;top:130;width:1240;height:920;visibility:visible;mso-wrap-style:square;v-text-anchor:top" coordsize="12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" path="m,640r54,23l87,675r24,4l140,680r41,-5l220,661r40,-14l300,640r41,7l380,660r40,14l460,680r41,-6l540,660r40,-13l620,640r41,7l700,660r40,14l780,680r41,-6l860,660r40,-13l940,640r41,7l1021,661r39,14l1100,680r43,-6l1189,660r36,-13l1240,640m140,800r41,-5l220,781r40,-14l300,760r41,7l380,780r40,14l460,800r41,-6l540,780r40,-13l620,760r41,7l700,780r40,14l780,800r41,-6l860,780r40,-13l940,760r41,7l1021,781r39,14l1100,800m300,880r41,7l380,900r40,14l460,920r41,-6l540,900r40,-13l620,880r41,7l700,900r40,14l780,920r41,-6l860,900r40,-13l940,880m160,600l,400r300,l360,460r880,l1180,580t20,-120l1200,260r-300,l900,460m980,240r,-100l1180,140r,100m1120,140r,-100m1040,140l1040,e" filled="f" strokecolor="#00497c" strokeweight=".21061mm">
                  <v:path arrowok="t" o:connecttype="custom" o:connectlocs="54,793;111,809;181,805;260,777;341,777;420,804;501,804;580,777;661,777;740,804;821,804;900,777;981,777;1060,805;1143,804;1225,777;140,930;220,911;300,890;380,910;460,930;540,910;620,890;700,910;780,930;860,910;940,890;1021,911;1100,930;341,1017;420,1044;501,1044;580,1017;661,1017;740,1044;821,1044;900,1017;160,730;300,530;1240,590;1200,590;900,390;980,370;1180,270;1120,270;1040,270" o:connectangles="0,0,0,0,0,0,0,0,0,0,0,0,0,0,0,0,0,0,0,0,0,0,0,0,0,0,0,0,0,0,0,0,0,0,0,0,0,0,0,0,0,0,0,0,0,0"/>
                </v:shape>
                <v:shape id="docshape287" o:spid="_x0000_s1028" type="#_x0000_t75" style="position:absolute;left:8940;top:264;width:772;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">
                  <v:imagedata r:id="rId155" o:title=""/>
                </v:shape>
                <v:shape id="docshape288" o:spid="_x0000_s1029" style="position:absolute;left:9866;top:470;width:140;height:40;visibility:visible;mso-wrap-style:square;v-text-anchor:top" coordsize="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" path="m140,40l,40,,e" filled="f" strokecolor="#00497c" strokeweight=".21061mm">
                  <v:path arrowok="t" o:connecttype="custom" o:connectlocs="140,510;0,510;0,470" o:connectangles="0,0,0"/>
                </v:shape>
                <w10:wrap type="topAndBottom" anchorx="page"/>
              </v:group>
            </w:pict>
          </mc:Fallback>
        </mc:AlternateContent>
      </w:r>
    </w:p>
    <w:p w:rsidR="00603CB0" w:rsidRDefault="00603CB0">
      <w:pPr>
        <w:pStyle w:val="BodyText"/>
        <w:spacing w:before="2"/>
        <w:rPr>
          <w:sz w:val="20"/>
        </w:rPr>
      </w:pPr>
    </w:p>
    <w:p w:rsidR="00603CB0" w:rsidRDefault="009F7F2C">
      <w:pPr>
        <w:spacing w:line="369" w:lineRule="exact"/>
        <w:ind w:left="1178"/>
        <w:rPr>
          <w:rFonts w:ascii="Open Sans"/>
          <w:b/>
          <w:sz w:val="28"/>
        </w:rPr>
      </w:pPr>
      <w:r>
        <w:rPr>
          <w:rFonts w:ascii="Open Sans"/>
          <w:b/>
          <w:color w:val="00497C"/>
          <w:spacing w:val="-2"/>
          <w:sz w:val="28"/>
        </w:rPr>
        <w:t>2,400</w:t>
      </w:r>
    </w:p>
    <w:p w:rsidR="00603CB0" w:rsidRDefault="009F7F2C">
      <w:pPr>
        <w:pStyle w:val="BodyText"/>
        <w:spacing w:line="220" w:lineRule="exact"/>
        <w:ind w:left="1178"/>
      </w:pPr>
      <w:r>
        <w:rPr>
          <w:color w:val="231F20"/>
        </w:rPr>
        <w:t>tonnes</w:t>
      </w:r>
      <w:r>
        <w:rPr>
          <w:color w:val="231F20"/>
          <w:spacing w:val="-8"/>
        </w:rPr>
        <w:t xml:space="preserve"> </w:t>
      </w:r>
      <w:r>
        <w:rPr>
          <w:color w:val="231F20"/>
        </w:rPr>
        <w:t>of</w:t>
      </w:r>
      <w:r>
        <w:rPr>
          <w:color w:val="231F20"/>
          <w:spacing w:val="-5"/>
        </w:rPr>
        <w:t xml:space="preserve"> </w:t>
      </w:r>
      <w:r>
        <w:rPr>
          <w:color w:val="231F20"/>
        </w:rPr>
        <w:t>oil</w:t>
      </w:r>
      <w:r>
        <w:rPr>
          <w:color w:val="231F20"/>
          <w:spacing w:val="-5"/>
        </w:rPr>
        <w:t xml:space="preserve"> and</w:t>
      </w:r>
    </w:p>
    <w:p w:rsidR="00603CB0" w:rsidRDefault="009F7F2C">
      <w:pPr>
        <w:pStyle w:val="BodyText"/>
        <w:spacing w:before="9"/>
        <w:ind w:left="1178"/>
      </w:pPr>
      <w:r>
        <w:rPr>
          <w:noProof/>
          <w:lang w:val="en-AU" w:eastAsia="en-AU"/>
        </w:rPr>
        <mc:AlternateContent>
          <mc:Choice Requires="wps">
            <w:drawing>
              <wp:anchor distT="0" distB="0" distL="114300" distR="114300" simplePos="0" relativeHeight="15762944" behindDoc="0" locked="0" layoutInCell="1" allowOverlap="1">
                <wp:simplePos x="0" y="0"/>
                <wp:positionH relativeFrom="page">
                  <wp:posOffset>1418590</wp:posOffset>
                </wp:positionH>
                <wp:positionV relativeFrom="paragraph">
                  <wp:posOffset>346075</wp:posOffset>
                </wp:positionV>
                <wp:extent cx="913130" cy="38735"/>
                <wp:effectExtent l="0" t="0" r="0" b="0"/>
                <wp:wrapNone/>
                <wp:docPr id="762"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130" cy="38735"/>
                        </a:xfrm>
                        <a:custGeom>
                          <a:avLst/>
                          <a:gdLst>
                            <a:gd name="T0" fmla="+- 0 2234 2234"/>
                            <a:gd name="T1" fmla="*/ T0 w 1438"/>
                            <a:gd name="T2" fmla="+- 0 605 545"/>
                            <a:gd name="T3" fmla="*/ 605 h 61"/>
                            <a:gd name="T4" fmla="+- 0 2295 2234"/>
                            <a:gd name="T5" fmla="*/ T4 w 1438"/>
                            <a:gd name="T6" fmla="+- 0 596 545"/>
                            <a:gd name="T7" fmla="*/ 596 h 61"/>
                            <a:gd name="T8" fmla="+- 0 2354 2234"/>
                            <a:gd name="T9" fmla="*/ T8 w 1438"/>
                            <a:gd name="T10" fmla="+- 0 575 545"/>
                            <a:gd name="T11" fmla="*/ 575 h 61"/>
                            <a:gd name="T12" fmla="+- 0 2413 2234"/>
                            <a:gd name="T13" fmla="*/ T12 w 1438"/>
                            <a:gd name="T14" fmla="+- 0 554 545"/>
                            <a:gd name="T15" fmla="*/ 554 h 61"/>
                            <a:gd name="T16" fmla="+- 0 2474 2234"/>
                            <a:gd name="T17" fmla="*/ T16 w 1438"/>
                            <a:gd name="T18" fmla="+- 0 545 545"/>
                            <a:gd name="T19" fmla="*/ 545 h 61"/>
                            <a:gd name="T20" fmla="+- 0 2534 2234"/>
                            <a:gd name="T21" fmla="*/ T20 w 1438"/>
                            <a:gd name="T22" fmla="+- 0 554 545"/>
                            <a:gd name="T23" fmla="*/ 554 h 61"/>
                            <a:gd name="T24" fmla="+- 0 2594 2234"/>
                            <a:gd name="T25" fmla="*/ T24 w 1438"/>
                            <a:gd name="T26" fmla="+- 0 575 545"/>
                            <a:gd name="T27" fmla="*/ 575 h 61"/>
                            <a:gd name="T28" fmla="+- 0 2653 2234"/>
                            <a:gd name="T29" fmla="*/ T28 w 1438"/>
                            <a:gd name="T30" fmla="+- 0 596 545"/>
                            <a:gd name="T31" fmla="*/ 596 h 61"/>
                            <a:gd name="T32" fmla="+- 0 2713 2234"/>
                            <a:gd name="T33" fmla="*/ T32 w 1438"/>
                            <a:gd name="T34" fmla="+- 0 605 545"/>
                            <a:gd name="T35" fmla="*/ 605 h 61"/>
                            <a:gd name="T36" fmla="+- 0 2774 2234"/>
                            <a:gd name="T37" fmla="*/ T36 w 1438"/>
                            <a:gd name="T38" fmla="+- 0 596 545"/>
                            <a:gd name="T39" fmla="*/ 596 h 61"/>
                            <a:gd name="T40" fmla="+- 0 2833 2234"/>
                            <a:gd name="T41" fmla="*/ T40 w 1438"/>
                            <a:gd name="T42" fmla="+- 0 575 545"/>
                            <a:gd name="T43" fmla="*/ 575 h 61"/>
                            <a:gd name="T44" fmla="+- 0 2892 2234"/>
                            <a:gd name="T45" fmla="*/ T44 w 1438"/>
                            <a:gd name="T46" fmla="+- 0 554 545"/>
                            <a:gd name="T47" fmla="*/ 554 h 61"/>
                            <a:gd name="T48" fmla="+- 0 2953 2234"/>
                            <a:gd name="T49" fmla="*/ T48 w 1438"/>
                            <a:gd name="T50" fmla="+- 0 545 545"/>
                            <a:gd name="T51" fmla="*/ 545 h 61"/>
                            <a:gd name="T52" fmla="+- 0 3014 2234"/>
                            <a:gd name="T53" fmla="*/ T52 w 1438"/>
                            <a:gd name="T54" fmla="+- 0 554 545"/>
                            <a:gd name="T55" fmla="*/ 554 h 61"/>
                            <a:gd name="T56" fmla="+- 0 3073 2234"/>
                            <a:gd name="T57" fmla="*/ T56 w 1438"/>
                            <a:gd name="T58" fmla="+- 0 575 545"/>
                            <a:gd name="T59" fmla="*/ 575 h 61"/>
                            <a:gd name="T60" fmla="+- 0 3132 2234"/>
                            <a:gd name="T61" fmla="*/ T60 w 1438"/>
                            <a:gd name="T62" fmla="+- 0 596 545"/>
                            <a:gd name="T63" fmla="*/ 596 h 61"/>
                            <a:gd name="T64" fmla="+- 0 3193 2234"/>
                            <a:gd name="T65" fmla="*/ T64 w 1438"/>
                            <a:gd name="T66" fmla="+- 0 605 545"/>
                            <a:gd name="T67" fmla="*/ 605 h 61"/>
                            <a:gd name="T68" fmla="+- 0 3253 2234"/>
                            <a:gd name="T69" fmla="*/ T68 w 1438"/>
                            <a:gd name="T70" fmla="+- 0 596 545"/>
                            <a:gd name="T71" fmla="*/ 596 h 61"/>
                            <a:gd name="T72" fmla="+- 0 3312 2234"/>
                            <a:gd name="T73" fmla="*/ T72 w 1438"/>
                            <a:gd name="T74" fmla="+- 0 575 545"/>
                            <a:gd name="T75" fmla="*/ 575 h 61"/>
                            <a:gd name="T76" fmla="+- 0 3372 2234"/>
                            <a:gd name="T77" fmla="*/ T76 w 1438"/>
                            <a:gd name="T78" fmla="+- 0 554 545"/>
                            <a:gd name="T79" fmla="*/ 554 h 61"/>
                            <a:gd name="T80" fmla="+- 0 3432 2234"/>
                            <a:gd name="T81" fmla="*/ T80 w 1438"/>
                            <a:gd name="T82" fmla="+- 0 545 545"/>
                            <a:gd name="T83" fmla="*/ 545 h 61"/>
                            <a:gd name="T84" fmla="+- 0 3493 2234"/>
                            <a:gd name="T85" fmla="*/ T84 w 1438"/>
                            <a:gd name="T86" fmla="+- 0 554 545"/>
                            <a:gd name="T87" fmla="*/ 554 h 61"/>
                            <a:gd name="T88" fmla="+- 0 3552 2234"/>
                            <a:gd name="T89" fmla="*/ T88 w 1438"/>
                            <a:gd name="T90" fmla="+- 0 575 545"/>
                            <a:gd name="T91" fmla="*/ 575 h 61"/>
                            <a:gd name="T92" fmla="+- 0 3611 2234"/>
                            <a:gd name="T93" fmla="*/ T92 w 1438"/>
                            <a:gd name="T94" fmla="+- 0 596 545"/>
                            <a:gd name="T95" fmla="*/ 596 h 61"/>
                            <a:gd name="T96" fmla="+- 0 3672 2234"/>
                            <a:gd name="T97" fmla="*/ T96 w 1438"/>
                            <a:gd name="T98" fmla="+- 0 605 545"/>
                            <a:gd name="T99" fmla="*/ 60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38" h="61">
                              <a:moveTo>
                                <a:pt x="0" y="60"/>
                              </a:moveTo>
                              <a:lnTo>
                                <a:pt x="61" y="51"/>
                              </a:lnTo>
                              <a:lnTo>
                                <a:pt x="120" y="30"/>
                              </a:lnTo>
                              <a:lnTo>
                                <a:pt x="179" y="9"/>
                              </a:lnTo>
                              <a:lnTo>
                                <a:pt x="240" y="0"/>
                              </a:lnTo>
                              <a:lnTo>
                                <a:pt x="300" y="9"/>
                              </a:lnTo>
                              <a:lnTo>
                                <a:pt x="360" y="30"/>
                              </a:lnTo>
                              <a:lnTo>
                                <a:pt x="419" y="51"/>
                              </a:lnTo>
                              <a:lnTo>
                                <a:pt x="479" y="60"/>
                              </a:lnTo>
                              <a:lnTo>
                                <a:pt x="540" y="51"/>
                              </a:lnTo>
                              <a:lnTo>
                                <a:pt x="599" y="30"/>
                              </a:lnTo>
                              <a:lnTo>
                                <a:pt x="658" y="9"/>
                              </a:lnTo>
                              <a:lnTo>
                                <a:pt x="719" y="0"/>
                              </a:lnTo>
                              <a:lnTo>
                                <a:pt x="780" y="9"/>
                              </a:lnTo>
                              <a:lnTo>
                                <a:pt x="839" y="30"/>
                              </a:lnTo>
                              <a:lnTo>
                                <a:pt x="898" y="51"/>
                              </a:lnTo>
                              <a:lnTo>
                                <a:pt x="959" y="60"/>
                              </a:lnTo>
                              <a:lnTo>
                                <a:pt x="1019" y="51"/>
                              </a:lnTo>
                              <a:lnTo>
                                <a:pt x="1078" y="30"/>
                              </a:lnTo>
                              <a:lnTo>
                                <a:pt x="1138" y="9"/>
                              </a:lnTo>
                              <a:lnTo>
                                <a:pt x="1198" y="0"/>
                              </a:lnTo>
                              <a:lnTo>
                                <a:pt x="1259" y="9"/>
                              </a:lnTo>
                              <a:lnTo>
                                <a:pt x="1318" y="30"/>
                              </a:lnTo>
                              <a:lnTo>
                                <a:pt x="1377" y="51"/>
                              </a:lnTo>
                              <a:lnTo>
                                <a:pt x="1438" y="60"/>
                              </a:lnTo>
                            </a:path>
                          </a:pathLst>
                        </a:custGeom>
                        <a:noFill/>
                        <a:ln w="729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DCAE66" id="docshape289"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1.7pt,30.25pt,114.75pt,29.8pt,117.7pt,28.75pt,120.65pt,27.7pt,123.7pt,27.25pt,126.7pt,27.7pt,129.7pt,28.75pt,132.65pt,29.8pt,135.65pt,30.25pt,138.7pt,29.8pt,141.65pt,28.75pt,144.6pt,27.7pt,147.65pt,27.25pt,150.7pt,27.7pt,153.65pt,28.75pt,156.6pt,29.8pt,159.65pt,30.25pt,162.65pt,29.8pt,165.6pt,28.75pt,168.6pt,27.7pt,171.6pt,27.25pt,174.65pt,27.7pt,177.6pt,28.75pt,180.55pt,29.8pt,183.6pt,30.25pt" coordsize="14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" filled="f" strokecolor="#00aae7" strokeweight=".2025mm">
                <v:path arrowok="t" o:connecttype="custom" o:connectlocs="0,384175;38735,378460;76200,365125;113665,351790;152400,346075;190500,351790;228600,365125;266065,378460;304165,384175;342900,378460;380365,365125;417830,351790;456565,346075;495300,351790;532765,365125;570230,378460;608965,384175;647065,378460;684530,365125;722630,351790;760730,346075;799465,351790;836930,365125;874395,378460;913130,384175" o:connectangles="0,0,0,0,0,0,0,0,0,0,0,0,0,0,0,0,0,0,0,0,0,0,0,0,0"/>
                <w10:wrap anchorx="page"/>
              </v:polyline>
            </w:pict>
          </mc:Fallback>
        </mc:AlternateContent>
      </w:r>
      <w:r>
        <w:rPr>
          <w:color w:val="231F20"/>
        </w:rPr>
        <w:t>gas</w:t>
      </w:r>
      <w:r>
        <w:rPr>
          <w:color w:val="231F20"/>
          <w:spacing w:val="-4"/>
        </w:rPr>
        <w:t xml:space="preserve"> </w:t>
      </w:r>
      <w:r>
        <w:rPr>
          <w:color w:val="231F20"/>
          <w:spacing w:val="-2"/>
        </w:rPr>
        <w:t>exported</w:t>
      </w:r>
    </w:p>
    <w:p w:rsidR="00603CB0" w:rsidRDefault="00603CB0">
      <w:pPr>
        <w:sectPr w:rsidR="00603CB0">
          <w:type w:val="continuous"/>
          <w:pgSz w:w="11910" w:h="16840"/>
          <w:pgMar w:top="700" w:right="820" w:bottom="280" w:left="840" w:header="720" w:footer="720" w:gutter="0"/>
          <w:cols w:num="3" w:space="720" w:equalWidth="0">
            <w:col w:w="2875" w:space="40"/>
            <w:col w:w="3626" w:space="320"/>
            <w:col w:w="3389"/>
          </w:cols>
        </w:sectPr>
      </w:pPr>
    </w:p>
    <w:p w:rsidR="00603CB0" w:rsidRDefault="00603CB0">
      <w:pPr>
        <w:pStyle w:val="BodyText"/>
        <w:spacing w:before="12"/>
        <w:rPr>
          <w:sz w:val="13"/>
        </w:rPr>
      </w:pPr>
    </w:p>
    <w:p w:rsidR="00603CB0" w:rsidRDefault="00603CB0">
      <w:pPr>
        <w:rPr>
          <w:sz w:val="13"/>
        </w:rPr>
        <w:sectPr w:rsidR="00603CB0">
          <w:type w:val="continuous"/>
          <w:pgSz w:w="11910" w:h="16840"/>
          <w:pgMar w:top="700" w:right="820" w:bottom="280" w:left="840" w:header="720" w:footer="720" w:gutter="0"/>
          <w:cols w:space="720"/>
        </w:sectPr>
      </w:pPr>
    </w:p>
    <w:p w:rsidR="00603CB0" w:rsidRDefault="00603CB0">
      <w:pPr>
        <w:pStyle w:val="BodyText"/>
        <w:spacing w:before="9"/>
        <w:rPr>
          <w:sz w:val="35"/>
        </w:rPr>
      </w:pPr>
    </w:p>
    <w:p w:rsidR="00603CB0" w:rsidRDefault="009F7F2C">
      <w:pPr>
        <w:spacing w:line="369" w:lineRule="exact"/>
        <w:ind w:left="1178"/>
        <w:rPr>
          <w:rFonts w:ascii="Open Sans"/>
          <w:b/>
          <w:sz w:val="28"/>
        </w:rPr>
      </w:pPr>
      <w:r>
        <w:rPr>
          <w:noProof/>
          <w:lang w:val="en-AU" w:eastAsia="en-AU"/>
        </w:rPr>
        <mc:AlternateContent>
          <mc:Choice Requires="wps">
            <w:drawing>
              <wp:anchor distT="0" distB="0" distL="114300" distR="114300" simplePos="0" relativeHeight="15763456" behindDoc="0" locked="0" layoutInCell="1" allowOverlap="1">
                <wp:simplePos x="0" y="0"/>
                <wp:positionH relativeFrom="page">
                  <wp:posOffset>1570990</wp:posOffset>
                </wp:positionH>
                <wp:positionV relativeFrom="paragraph">
                  <wp:posOffset>-120015</wp:posOffset>
                </wp:positionV>
                <wp:extent cx="608965" cy="38735"/>
                <wp:effectExtent l="0" t="0" r="0" b="0"/>
                <wp:wrapNone/>
                <wp:docPr id="761"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 cy="38735"/>
                        </a:xfrm>
                        <a:custGeom>
                          <a:avLst/>
                          <a:gdLst>
                            <a:gd name="T0" fmla="+- 0 2474 2474"/>
                            <a:gd name="T1" fmla="*/ T0 w 959"/>
                            <a:gd name="T2" fmla="+- 0 -189 -189"/>
                            <a:gd name="T3" fmla="*/ -189 h 61"/>
                            <a:gd name="T4" fmla="+- 0 2534 2474"/>
                            <a:gd name="T5" fmla="*/ T4 w 959"/>
                            <a:gd name="T6" fmla="+- 0 -180 -189"/>
                            <a:gd name="T7" fmla="*/ -180 h 61"/>
                            <a:gd name="T8" fmla="+- 0 2594 2474"/>
                            <a:gd name="T9" fmla="*/ T8 w 959"/>
                            <a:gd name="T10" fmla="+- 0 -159 -189"/>
                            <a:gd name="T11" fmla="*/ -159 h 61"/>
                            <a:gd name="T12" fmla="+- 0 2653 2474"/>
                            <a:gd name="T13" fmla="*/ T12 w 959"/>
                            <a:gd name="T14" fmla="+- 0 -138 -189"/>
                            <a:gd name="T15" fmla="*/ -138 h 61"/>
                            <a:gd name="T16" fmla="+- 0 2713 2474"/>
                            <a:gd name="T17" fmla="*/ T16 w 959"/>
                            <a:gd name="T18" fmla="+- 0 -129 -189"/>
                            <a:gd name="T19" fmla="*/ -129 h 61"/>
                            <a:gd name="T20" fmla="+- 0 2774 2474"/>
                            <a:gd name="T21" fmla="*/ T20 w 959"/>
                            <a:gd name="T22" fmla="+- 0 -138 -189"/>
                            <a:gd name="T23" fmla="*/ -138 h 61"/>
                            <a:gd name="T24" fmla="+- 0 2833 2474"/>
                            <a:gd name="T25" fmla="*/ T24 w 959"/>
                            <a:gd name="T26" fmla="+- 0 -159 -189"/>
                            <a:gd name="T27" fmla="*/ -159 h 61"/>
                            <a:gd name="T28" fmla="+- 0 2892 2474"/>
                            <a:gd name="T29" fmla="*/ T28 w 959"/>
                            <a:gd name="T30" fmla="+- 0 -180 -189"/>
                            <a:gd name="T31" fmla="*/ -180 h 61"/>
                            <a:gd name="T32" fmla="+- 0 2953 2474"/>
                            <a:gd name="T33" fmla="*/ T32 w 959"/>
                            <a:gd name="T34" fmla="+- 0 -189 -189"/>
                            <a:gd name="T35" fmla="*/ -189 h 61"/>
                            <a:gd name="T36" fmla="+- 0 3014 2474"/>
                            <a:gd name="T37" fmla="*/ T36 w 959"/>
                            <a:gd name="T38" fmla="+- 0 -180 -189"/>
                            <a:gd name="T39" fmla="*/ -180 h 61"/>
                            <a:gd name="T40" fmla="+- 0 3073 2474"/>
                            <a:gd name="T41" fmla="*/ T40 w 959"/>
                            <a:gd name="T42" fmla="+- 0 -159 -189"/>
                            <a:gd name="T43" fmla="*/ -159 h 61"/>
                            <a:gd name="T44" fmla="+- 0 3132 2474"/>
                            <a:gd name="T45" fmla="*/ T44 w 959"/>
                            <a:gd name="T46" fmla="+- 0 -138 -189"/>
                            <a:gd name="T47" fmla="*/ -138 h 61"/>
                            <a:gd name="T48" fmla="+- 0 3193 2474"/>
                            <a:gd name="T49" fmla="*/ T48 w 959"/>
                            <a:gd name="T50" fmla="+- 0 -129 -189"/>
                            <a:gd name="T51" fmla="*/ -129 h 61"/>
                            <a:gd name="T52" fmla="+- 0 3253 2474"/>
                            <a:gd name="T53" fmla="*/ T52 w 959"/>
                            <a:gd name="T54" fmla="+- 0 -138 -189"/>
                            <a:gd name="T55" fmla="*/ -138 h 61"/>
                            <a:gd name="T56" fmla="+- 0 3312 2474"/>
                            <a:gd name="T57" fmla="*/ T56 w 959"/>
                            <a:gd name="T58" fmla="+- 0 -159 -189"/>
                            <a:gd name="T59" fmla="*/ -159 h 61"/>
                            <a:gd name="T60" fmla="+- 0 3372 2474"/>
                            <a:gd name="T61" fmla="*/ T60 w 959"/>
                            <a:gd name="T62" fmla="+- 0 -180 -189"/>
                            <a:gd name="T63" fmla="*/ -180 h 61"/>
                            <a:gd name="T64" fmla="+- 0 3432 2474"/>
                            <a:gd name="T65" fmla="*/ T64 w 959"/>
                            <a:gd name="T66" fmla="+- 0 -189 -189"/>
                            <a:gd name="T67" fmla="*/ -189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9" h="61">
                              <a:moveTo>
                                <a:pt x="0" y="0"/>
                              </a:moveTo>
                              <a:lnTo>
                                <a:pt x="60" y="9"/>
                              </a:lnTo>
                              <a:lnTo>
                                <a:pt x="120" y="30"/>
                              </a:lnTo>
                              <a:lnTo>
                                <a:pt x="179" y="51"/>
                              </a:lnTo>
                              <a:lnTo>
                                <a:pt x="239" y="60"/>
                              </a:lnTo>
                              <a:lnTo>
                                <a:pt x="300" y="51"/>
                              </a:lnTo>
                              <a:lnTo>
                                <a:pt x="359" y="30"/>
                              </a:lnTo>
                              <a:lnTo>
                                <a:pt x="418" y="9"/>
                              </a:lnTo>
                              <a:lnTo>
                                <a:pt x="479" y="0"/>
                              </a:lnTo>
                              <a:lnTo>
                                <a:pt x="540" y="9"/>
                              </a:lnTo>
                              <a:lnTo>
                                <a:pt x="599" y="30"/>
                              </a:lnTo>
                              <a:lnTo>
                                <a:pt x="658" y="51"/>
                              </a:lnTo>
                              <a:lnTo>
                                <a:pt x="719" y="60"/>
                              </a:lnTo>
                              <a:lnTo>
                                <a:pt x="779" y="51"/>
                              </a:lnTo>
                              <a:lnTo>
                                <a:pt x="838" y="30"/>
                              </a:lnTo>
                              <a:lnTo>
                                <a:pt x="898" y="9"/>
                              </a:lnTo>
                              <a:lnTo>
                                <a:pt x="958" y="0"/>
                              </a:lnTo>
                            </a:path>
                          </a:pathLst>
                        </a:custGeom>
                        <a:noFill/>
                        <a:ln w="729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67BCBC" id="docshape290"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7pt,-9.45pt,126.7pt,-9pt,129.7pt,-7.95pt,132.65pt,-6.9pt,135.65pt,-6.45pt,138.7pt,-6.9pt,141.65pt,-7.95pt,144.6pt,-9pt,147.65pt,-9.45pt,150.7pt,-9pt,153.65pt,-7.95pt,156.6pt,-6.9pt,159.65pt,-6.45pt,162.65pt,-6.9pt,165.6pt,-7.95pt,168.6pt,-9pt,171.6pt,-9.45pt" coordsize="9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" filled="f" strokecolor="#00aae7" strokeweight=".2025mm">
                <v:path arrowok="t" o:connecttype="custom" o:connectlocs="0,-120015;38100,-114300;76200,-100965;113665,-87630;151765,-81915;190500,-87630;227965,-100965;265430,-114300;304165,-120015;342900,-114300;380365,-100965;417830,-87630;456565,-81915;494665,-87630;532130,-100965;570230,-114300;608330,-120015" o:connectangles="0,0,0,0,0,0,0,0,0,0,0,0,0,0,0,0,0"/>
                <w10:wrap anchorx="page"/>
              </v:polyline>
            </w:pict>
          </mc:Fallback>
        </mc:AlternateContent>
      </w:r>
      <w:r>
        <w:rPr>
          <w:rFonts w:ascii="Open Sans"/>
          <w:b/>
          <w:color w:val="00AAE7"/>
          <w:spacing w:val="-2"/>
          <w:sz w:val="28"/>
        </w:rPr>
        <w:t>1,696</w:t>
      </w:r>
    </w:p>
    <w:p w:rsidR="00603CB0" w:rsidRDefault="009F7F2C">
      <w:pPr>
        <w:pStyle w:val="BodyText"/>
        <w:spacing w:line="220" w:lineRule="exact"/>
        <w:ind w:left="1178"/>
      </w:pPr>
      <w:r>
        <w:rPr>
          <w:color w:val="231F20"/>
        </w:rPr>
        <w:t>tonnes</w:t>
      </w:r>
      <w:r>
        <w:rPr>
          <w:color w:val="231F20"/>
          <w:spacing w:val="-6"/>
        </w:rPr>
        <w:t xml:space="preserve"> </w:t>
      </w:r>
      <w:r>
        <w:rPr>
          <w:color w:val="231F20"/>
          <w:spacing w:val="-5"/>
        </w:rPr>
        <w:t>of</w:t>
      </w:r>
    </w:p>
    <w:p w:rsidR="00603CB0" w:rsidRDefault="009F7F2C">
      <w:pPr>
        <w:pStyle w:val="BodyText"/>
        <w:spacing w:before="8" w:line="249" w:lineRule="auto"/>
        <w:ind w:left="1178"/>
      </w:pPr>
      <w:r>
        <w:rPr>
          <w:color w:val="231F20"/>
        </w:rPr>
        <w:t>oil</w:t>
      </w:r>
      <w:r>
        <w:rPr>
          <w:color w:val="231F20"/>
          <w:spacing w:val="-12"/>
        </w:rPr>
        <w:t xml:space="preserve"> </w:t>
      </w:r>
      <w:r>
        <w:rPr>
          <w:color w:val="231F20"/>
        </w:rPr>
        <w:t>and</w:t>
      </w:r>
      <w:r>
        <w:rPr>
          <w:color w:val="231F20"/>
          <w:spacing w:val="-11"/>
        </w:rPr>
        <w:t xml:space="preserve"> </w:t>
      </w:r>
      <w:r>
        <w:rPr>
          <w:color w:val="231F20"/>
        </w:rPr>
        <w:t xml:space="preserve">gas </w:t>
      </w:r>
      <w:r>
        <w:rPr>
          <w:color w:val="231F20"/>
          <w:spacing w:val="-2"/>
        </w:rPr>
        <w:t>exported</w:t>
      </w:r>
    </w:p>
    <w:p w:rsidR="00603CB0" w:rsidRDefault="00603CB0">
      <w:pPr>
        <w:pStyle w:val="BodyText"/>
        <w:spacing w:before="11"/>
        <w:rPr>
          <w:sz w:val="20"/>
        </w:rPr>
      </w:pPr>
    </w:p>
    <w:p w:rsidR="00603CB0" w:rsidRDefault="009F7F2C">
      <w:pPr>
        <w:pStyle w:val="Heading3"/>
        <w:ind w:left="1211"/>
      </w:pPr>
      <w:r>
        <w:rPr>
          <w:color w:val="00AAE7"/>
        </w:rPr>
        <w:t>NT</w:t>
      </w:r>
      <w:r>
        <w:rPr>
          <w:color w:val="00AAE7"/>
          <w:spacing w:val="-3"/>
        </w:rPr>
        <w:t xml:space="preserve"> </w:t>
      </w:r>
      <w:r>
        <w:rPr>
          <w:color w:val="00AAE7"/>
          <w:spacing w:val="-2"/>
        </w:rPr>
        <w:t>economy</w:t>
      </w:r>
    </w:p>
    <w:p w:rsidR="00603CB0" w:rsidRDefault="009F7F2C">
      <w:pPr>
        <w:spacing w:before="117" w:line="369" w:lineRule="exact"/>
        <w:ind w:left="1231"/>
        <w:rPr>
          <w:rFonts w:ascii="Open Sans"/>
          <w:b/>
          <w:sz w:val="28"/>
        </w:rPr>
      </w:pPr>
      <w:r>
        <w:rPr>
          <w:rFonts w:ascii="Open Sans"/>
          <w:b/>
          <w:color w:val="00AAE7"/>
          <w:spacing w:val="-4"/>
          <w:sz w:val="28"/>
        </w:rPr>
        <w:t>131k</w:t>
      </w:r>
    </w:p>
    <w:p w:rsidR="00603CB0" w:rsidRDefault="009F7F2C">
      <w:pPr>
        <w:pStyle w:val="BodyText"/>
        <w:spacing w:line="220" w:lineRule="exact"/>
        <w:ind w:left="1231"/>
      </w:pPr>
      <w:r>
        <w:rPr>
          <w:color w:val="231F20"/>
          <w:spacing w:val="-4"/>
        </w:rPr>
        <w:t>jobs</w:t>
      </w:r>
    </w:p>
    <w:p w:rsidR="00603CB0" w:rsidRDefault="00603CB0">
      <w:pPr>
        <w:pStyle w:val="BodyText"/>
        <w:spacing w:before="5"/>
        <w:rPr>
          <w:sz w:val="18"/>
        </w:rPr>
      </w:pPr>
    </w:p>
    <w:p w:rsidR="00603CB0" w:rsidRDefault="009F7F2C">
      <w:pPr>
        <w:spacing w:before="1" w:line="369" w:lineRule="exact"/>
        <w:ind w:left="1231"/>
        <w:rPr>
          <w:rFonts w:ascii="Open Sans"/>
          <w:b/>
          <w:sz w:val="28"/>
        </w:rPr>
      </w:pPr>
      <w:r>
        <w:rPr>
          <w:rFonts w:ascii="Open Sans"/>
          <w:b/>
          <w:color w:val="00AAE7"/>
          <w:spacing w:val="-4"/>
          <w:sz w:val="28"/>
        </w:rPr>
        <w:t>$26b</w:t>
      </w:r>
    </w:p>
    <w:p w:rsidR="00603CB0" w:rsidRDefault="009F7F2C">
      <w:pPr>
        <w:pStyle w:val="BodyText"/>
        <w:spacing w:line="220" w:lineRule="exact"/>
        <w:ind w:left="1231"/>
      </w:pPr>
      <w:r>
        <w:rPr>
          <w:color w:val="231F20"/>
        </w:rPr>
        <w:t>in</w:t>
      </w:r>
      <w:r>
        <w:rPr>
          <w:color w:val="231F20"/>
          <w:spacing w:val="-5"/>
        </w:rPr>
        <w:t xml:space="preserve"> GSP</w:t>
      </w:r>
    </w:p>
    <w:p w:rsidR="00603CB0" w:rsidRDefault="009F7F2C">
      <w:pPr>
        <w:rPr>
          <w:sz w:val="38"/>
        </w:rPr>
      </w:pPr>
      <w:r>
        <w:br w:type="column"/>
      </w:r>
    </w:p>
    <w:p w:rsidR="00603CB0" w:rsidRDefault="00603CB0">
      <w:pPr>
        <w:pStyle w:val="BodyText"/>
        <w:rPr>
          <w:sz w:val="38"/>
        </w:rPr>
      </w:pPr>
    </w:p>
    <w:p w:rsidR="00603CB0" w:rsidRDefault="00603CB0">
      <w:pPr>
        <w:pStyle w:val="BodyText"/>
        <w:rPr>
          <w:sz w:val="38"/>
        </w:rPr>
      </w:pPr>
    </w:p>
    <w:p w:rsidR="00603CB0" w:rsidRDefault="00603CB0">
      <w:pPr>
        <w:pStyle w:val="BodyText"/>
        <w:spacing w:before="3"/>
        <w:rPr>
          <w:sz w:val="47"/>
        </w:rPr>
      </w:pPr>
    </w:p>
    <w:p w:rsidR="00603CB0" w:rsidRDefault="009F7F2C">
      <w:pPr>
        <w:spacing w:line="369" w:lineRule="exact"/>
        <w:ind w:left="140"/>
        <w:rPr>
          <w:rFonts w:ascii="Open Sans"/>
          <w:b/>
          <w:sz w:val="28"/>
        </w:rPr>
      </w:pPr>
      <w:r>
        <w:rPr>
          <w:rFonts w:ascii="Open Sans"/>
          <w:b/>
          <w:color w:val="00AAE7"/>
          <w:spacing w:val="-4"/>
          <w:sz w:val="28"/>
        </w:rPr>
        <w:t>246k</w:t>
      </w:r>
    </w:p>
    <w:p w:rsidR="00603CB0" w:rsidRDefault="009F7F2C">
      <w:pPr>
        <w:pStyle w:val="BodyText"/>
        <w:spacing w:line="220" w:lineRule="exact"/>
        <w:ind w:left="140"/>
      </w:pPr>
      <w:r>
        <w:rPr>
          <w:color w:val="231F20"/>
          <w:spacing w:val="-5"/>
        </w:rPr>
        <w:t>in</w:t>
      </w:r>
    </w:p>
    <w:p w:rsidR="00603CB0" w:rsidRDefault="009F7F2C">
      <w:pPr>
        <w:pStyle w:val="BodyText"/>
        <w:spacing w:before="9"/>
        <w:ind w:left="140"/>
      </w:pPr>
      <w:r>
        <w:rPr>
          <w:color w:val="231F20"/>
          <w:spacing w:val="-2"/>
        </w:rPr>
        <w:t>population</w:t>
      </w:r>
    </w:p>
    <w:p w:rsidR="00603CB0" w:rsidRDefault="009F7F2C">
      <w:pPr>
        <w:pStyle w:val="BodyText"/>
        <w:spacing w:before="100" w:line="249" w:lineRule="auto"/>
        <w:ind w:left="1731"/>
      </w:pPr>
      <w:r>
        <w:br w:type="column"/>
      </w:r>
      <w:r>
        <w:rPr>
          <w:color w:val="231F20"/>
        </w:rPr>
        <w:t>Develop</w:t>
      </w:r>
      <w:r>
        <w:rPr>
          <w:color w:val="231F20"/>
          <w:spacing w:val="-5"/>
        </w:rPr>
        <w:t xml:space="preserve"> </w:t>
      </w:r>
      <w:r>
        <w:rPr>
          <w:color w:val="231F20"/>
        </w:rPr>
        <w:t xml:space="preserve">pipeline </w:t>
      </w:r>
      <w:r>
        <w:rPr>
          <w:color w:val="231F20"/>
          <w:spacing w:val="-2"/>
        </w:rPr>
        <w:t xml:space="preserve">infrastructure </w:t>
      </w:r>
      <w:r>
        <w:rPr>
          <w:color w:val="231F20"/>
        </w:rPr>
        <w:t>between</w:t>
      </w:r>
      <w:r>
        <w:rPr>
          <w:color w:val="231F20"/>
          <w:spacing w:val="-11"/>
        </w:rPr>
        <w:t xml:space="preserve"> </w:t>
      </w:r>
      <w:r>
        <w:rPr>
          <w:color w:val="231F20"/>
        </w:rPr>
        <w:t>the</w:t>
      </w:r>
      <w:r>
        <w:rPr>
          <w:color w:val="231F20"/>
          <w:spacing w:val="-11"/>
        </w:rPr>
        <w:t xml:space="preserve"> </w:t>
      </w:r>
      <w:r>
        <w:rPr>
          <w:color w:val="231F20"/>
        </w:rPr>
        <w:t>NT</w:t>
      </w:r>
      <w:r>
        <w:rPr>
          <w:color w:val="231F20"/>
          <w:spacing w:val="-11"/>
        </w:rPr>
        <w:t xml:space="preserve"> </w:t>
      </w:r>
      <w:r>
        <w:rPr>
          <w:color w:val="231F20"/>
        </w:rPr>
        <w:t>and other</w:t>
      </w:r>
      <w:r>
        <w:rPr>
          <w:color w:val="231F20"/>
          <w:spacing w:val="-5"/>
        </w:rPr>
        <w:t xml:space="preserve"> </w:t>
      </w:r>
      <w:r>
        <w:rPr>
          <w:color w:val="231F20"/>
        </w:rPr>
        <w:t>states</w:t>
      </w:r>
    </w:p>
    <w:p w:rsidR="00603CB0" w:rsidRDefault="00603CB0">
      <w:pPr>
        <w:pStyle w:val="BodyText"/>
        <w:spacing w:before="8"/>
        <w:rPr>
          <w:sz w:val="23"/>
        </w:rPr>
      </w:pPr>
    </w:p>
    <w:p w:rsidR="00603CB0" w:rsidRDefault="009F7F2C">
      <w:pPr>
        <w:pStyle w:val="BodyText"/>
        <w:spacing w:line="249" w:lineRule="auto"/>
        <w:ind w:left="215" w:right="1131"/>
      </w:pPr>
      <w:r>
        <w:rPr>
          <w:noProof/>
          <w:lang w:val="en-AU" w:eastAsia="en-AU"/>
        </w:rPr>
        <mc:AlternateContent>
          <mc:Choice Requires="wps">
            <w:drawing>
              <wp:anchor distT="0" distB="0" distL="114300" distR="114300" simplePos="0" relativeHeight="15764992" behindDoc="0" locked="0" layoutInCell="1" allowOverlap="1">
                <wp:simplePos x="0" y="0"/>
                <wp:positionH relativeFrom="page">
                  <wp:posOffset>2800985</wp:posOffset>
                </wp:positionH>
                <wp:positionV relativeFrom="paragraph">
                  <wp:posOffset>-841375</wp:posOffset>
                </wp:positionV>
                <wp:extent cx="787400" cy="660400"/>
                <wp:effectExtent l="0" t="0" r="0" b="0"/>
                <wp:wrapNone/>
                <wp:docPr id="760"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660400"/>
                        </a:xfrm>
                        <a:custGeom>
                          <a:avLst/>
                          <a:gdLst>
                            <a:gd name="T0" fmla="+- 0 5291 4411"/>
                            <a:gd name="T1" fmla="*/ T0 w 1240"/>
                            <a:gd name="T2" fmla="+- 0 -1325 -1325"/>
                            <a:gd name="T3" fmla="*/ -1325 h 1040"/>
                            <a:gd name="T4" fmla="+- 0 5319 4411"/>
                            <a:gd name="T5" fmla="*/ T4 w 1240"/>
                            <a:gd name="T6" fmla="+- 0 -1314 -1325"/>
                            <a:gd name="T7" fmla="*/ -1314 h 1040"/>
                            <a:gd name="T8" fmla="+- 0 5331 4411"/>
                            <a:gd name="T9" fmla="*/ T8 w 1240"/>
                            <a:gd name="T10" fmla="+- 0 -1285 -1325"/>
                            <a:gd name="T11" fmla="*/ -1285 h 1040"/>
                            <a:gd name="T12" fmla="+- 0 5319 4411"/>
                            <a:gd name="T13" fmla="*/ T12 w 1240"/>
                            <a:gd name="T14" fmla="+- 0 -1257 -1325"/>
                            <a:gd name="T15" fmla="*/ -1257 h 1040"/>
                            <a:gd name="T16" fmla="+- 0 5291 4411"/>
                            <a:gd name="T17" fmla="*/ T16 w 1240"/>
                            <a:gd name="T18" fmla="+- 0 -1245 -1325"/>
                            <a:gd name="T19" fmla="*/ -1245 h 1040"/>
                            <a:gd name="T20" fmla="+- 0 4755 4411"/>
                            <a:gd name="T21" fmla="*/ T20 w 1240"/>
                            <a:gd name="T22" fmla="+- 0 -1248 -1325"/>
                            <a:gd name="T23" fmla="*/ -1248 h 1040"/>
                            <a:gd name="T24" fmla="+- 0 4734 4411"/>
                            <a:gd name="T25" fmla="*/ T24 w 1240"/>
                            <a:gd name="T26" fmla="+- 0 -1270 -1325"/>
                            <a:gd name="T27" fmla="*/ -1270 h 1040"/>
                            <a:gd name="T28" fmla="+- 0 4734 4411"/>
                            <a:gd name="T29" fmla="*/ T28 w 1240"/>
                            <a:gd name="T30" fmla="+- 0 -1301 -1325"/>
                            <a:gd name="T31" fmla="*/ -1301 h 1040"/>
                            <a:gd name="T32" fmla="+- 0 4755 4411"/>
                            <a:gd name="T33" fmla="*/ T32 w 1240"/>
                            <a:gd name="T34" fmla="+- 0 -1322 -1325"/>
                            <a:gd name="T35" fmla="*/ -1322 h 1040"/>
                            <a:gd name="T36" fmla="+- 0 4831 4411"/>
                            <a:gd name="T37" fmla="*/ T36 w 1240"/>
                            <a:gd name="T38" fmla="+- 0 -1245 -1325"/>
                            <a:gd name="T39" fmla="*/ -1245 h 1040"/>
                            <a:gd name="T40" fmla="+- 0 5151 4411"/>
                            <a:gd name="T41" fmla="*/ T40 w 1240"/>
                            <a:gd name="T42" fmla="+- 0 -1085 -1325"/>
                            <a:gd name="T43" fmla="*/ -1085 h 1040"/>
                            <a:gd name="T44" fmla="+- 0 4411 4411"/>
                            <a:gd name="T45" fmla="*/ T44 w 1240"/>
                            <a:gd name="T46" fmla="+- 0 -285 -1325"/>
                            <a:gd name="T47" fmla="*/ -285 h 1040"/>
                            <a:gd name="T48" fmla="+- 0 4420 4411"/>
                            <a:gd name="T49" fmla="*/ T48 w 1240"/>
                            <a:gd name="T50" fmla="+- 0 -734 -1325"/>
                            <a:gd name="T51" fmla="*/ -734 h 1040"/>
                            <a:gd name="T52" fmla="+- 0 4487 4411"/>
                            <a:gd name="T53" fmla="*/ T52 w 1240"/>
                            <a:gd name="T54" fmla="+- 0 -849 -1325"/>
                            <a:gd name="T55" fmla="*/ -849 h 1040"/>
                            <a:gd name="T56" fmla="+- 0 4601 4411"/>
                            <a:gd name="T57" fmla="*/ T56 w 1240"/>
                            <a:gd name="T58" fmla="+- 0 -916 -1325"/>
                            <a:gd name="T59" fmla="*/ -916 h 1040"/>
                            <a:gd name="T60" fmla="+- 0 4751 4411"/>
                            <a:gd name="T61" fmla="*/ T60 w 1240"/>
                            <a:gd name="T62" fmla="+- 0 -925 -1325"/>
                            <a:gd name="T63" fmla="*/ -925 h 1040"/>
                            <a:gd name="T64" fmla="+- 0 4591 4411"/>
                            <a:gd name="T65" fmla="*/ T64 w 1240"/>
                            <a:gd name="T66" fmla="+- 0 -665 -1325"/>
                            <a:gd name="T67" fmla="*/ -665 h 1040"/>
                            <a:gd name="T68" fmla="+- 0 4614 4411"/>
                            <a:gd name="T69" fmla="*/ T68 w 1240"/>
                            <a:gd name="T70" fmla="+- 0 -722 -1325"/>
                            <a:gd name="T71" fmla="*/ -722 h 1040"/>
                            <a:gd name="T72" fmla="+- 0 4671 4411"/>
                            <a:gd name="T73" fmla="*/ T72 w 1240"/>
                            <a:gd name="T74" fmla="+- 0 -745 -1325"/>
                            <a:gd name="T75" fmla="*/ -745 h 1040"/>
                            <a:gd name="T76" fmla="+- 0 5311 4411"/>
                            <a:gd name="T77" fmla="*/ T76 w 1240"/>
                            <a:gd name="T78" fmla="+- 0 -925 -1325"/>
                            <a:gd name="T79" fmla="*/ -925 h 1040"/>
                            <a:gd name="T80" fmla="+- 0 5460 4411"/>
                            <a:gd name="T81" fmla="*/ T80 w 1240"/>
                            <a:gd name="T82" fmla="+- 0 -916 -1325"/>
                            <a:gd name="T83" fmla="*/ -916 h 1040"/>
                            <a:gd name="T84" fmla="+- 0 5575 4411"/>
                            <a:gd name="T85" fmla="*/ T84 w 1240"/>
                            <a:gd name="T86" fmla="+- 0 -849 -1325"/>
                            <a:gd name="T87" fmla="*/ -849 h 1040"/>
                            <a:gd name="T88" fmla="+- 0 5641 4411"/>
                            <a:gd name="T89" fmla="*/ T88 w 1240"/>
                            <a:gd name="T90" fmla="+- 0 -734 -1325"/>
                            <a:gd name="T91" fmla="*/ -734 h 1040"/>
                            <a:gd name="T92" fmla="+- 0 5651 4411"/>
                            <a:gd name="T93" fmla="*/ T92 w 1240"/>
                            <a:gd name="T94" fmla="+- 0 -285 -1325"/>
                            <a:gd name="T95" fmla="*/ -285 h 1040"/>
                            <a:gd name="T96" fmla="+- 0 5391 4411"/>
                            <a:gd name="T97" fmla="*/ T96 w 1240"/>
                            <a:gd name="T98" fmla="+- 0 -745 -1325"/>
                            <a:gd name="T99" fmla="*/ -745 h 1040"/>
                            <a:gd name="T100" fmla="+- 0 5447 4411"/>
                            <a:gd name="T101" fmla="*/ T100 w 1240"/>
                            <a:gd name="T102" fmla="+- 0 -722 -1325"/>
                            <a:gd name="T103" fmla="*/ -722 h 1040"/>
                            <a:gd name="T104" fmla="+- 0 5471 4411"/>
                            <a:gd name="T105" fmla="*/ T104 w 1240"/>
                            <a:gd name="T106" fmla="+- 0 -665 -1325"/>
                            <a:gd name="T107" fmla="*/ -665 h 1040"/>
                            <a:gd name="T108" fmla="+- 0 5171 4411"/>
                            <a:gd name="T109" fmla="*/ T108 w 1240"/>
                            <a:gd name="T110" fmla="+- 0 -665 -1325"/>
                            <a:gd name="T111" fmla="*/ -665 h 1040"/>
                            <a:gd name="T112" fmla="+- 0 5311 4411"/>
                            <a:gd name="T113" fmla="*/ T112 w 1240"/>
                            <a:gd name="T114" fmla="+- 0 -1005 -1325"/>
                            <a:gd name="T115" fmla="*/ -1005 h 1040"/>
                            <a:gd name="T116" fmla="+- 0 4751 4411"/>
                            <a:gd name="T117" fmla="*/ T116 w 1240"/>
                            <a:gd name="T118" fmla="+- 0 -665 -1325"/>
                            <a:gd name="T119" fmla="*/ -665 h 1040"/>
                            <a:gd name="T120" fmla="+- 0 5211 4411"/>
                            <a:gd name="T121" fmla="*/ T120 w 1240"/>
                            <a:gd name="T122" fmla="+- 0 -525 -1325"/>
                            <a:gd name="T123" fmla="*/ -525 h 1040"/>
                            <a:gd name="T124" fmla="+- 0 5159 4411"/>
                            <a:gd name="T125" fmla="*/ T124 w 1240"/>
                            <a:gd name="T126" fmla="+- 0 -398 -1325"/>
                            <a:gd name="T127" fmla="*/ -398 h 1040"/>
                            <a:gd name="T128" fmla="+- 0 5031 4411"/>
                            <a:gd name="T129" fmla="*/ T128 w 1240"/>
                            <a:gd name="T130" fmla="+- 0 -345 -1325"/>
                            <a:gd name="T131" fmla="*/ -345 h 1040"/>
                            <a:gd name="T132" fmla="+- 0 4903 4411"/>
                            <a:gd name="T133" fmla="*/ T132 w 1240"/>
                            <a:gd name="T134" fmla="+- 0 -398 -1325"/>
                            <a:gd name="T135" fmla="*/ -398 h 1040"/>
                            <a:gd name="T136" fmla="+- 0 4851 4411"/>
                            <a:gd name="T137" fmla="*/ T136 w 1240"/>
                            <a:gd name="T138" fmla="+- 0 -525 -1325"/>
                            <a:gd name="T139" fmla="*/ -525 h 1040"/>
                            <a:gd name="T140" fmla="+- 0 4909 4411"/>
                            <a:gd name="T141" fmla="*/ T140 w 1240"/>
                            <a:gd name="T142" fmla="+- 0 -674 -1325"/>
                            <a:gd name="T143" fmla="*/ -674 h 1040"/>
                            <a:gd name="T144" fmla="+- 0 5005 4411"/>
                            <a:gd name="T145" fmla="*/ T144 w 1240"/>
                            <a:gd name="T146" fmla="+- 0 -821 -1325"/>
                            <a:gd name="T147" fmla="*/ -821 h 1040"/>
                            <a:gd name="T148" fmla="+- 0 5057 4411"/>
                            <a:gd name="T149" fmla="*/ T148 w 1240"/>
                            <a:gd name="T150" fmla="+- 0 -821 -1325"/>
                            <a:gd name="T151" fmla="*/ -821 h 1040"/>
                            <a:gd name="T152" fmla="+- 0 5152 4411"/>
                            <a:gd name="T153" fmla="*/ T152 w 1240"/>
                            <a:gd name="T154" fmla="+- 0 -674 -1325"/>
                            <a:gd name="T155" fmla="*/ -674 h 1040"/>
                            <a:gd name="T156" fmla="+- 0 5211 4411"/>
                            <a:gd name="T157" fmla="*/ T156 w 1240"/>
                            <a:gd name="T158" fmla="+- 0 -525 -1325"/>
                            <a:gd name="T159" fmla="*/ -525 h 1040"/>
                            <a:gd name="T160" fmla="+- 0 5123 4411"/>
                            <a:gd name="T161" fmla="*/ T160 w 1240"/>
                            <a:gd name="T162" fmla="+- 0 -486 -1325"/>
                            <a:gd name="T163" fmla="*/ -486 h 1040"/>
                            <a:gd name="T164" fmla="+- 0 5070 4411"/>
                            <a:gd name="T165" fmla="*/ T164 w 1240"/>
                            <a:gd name="T166" fmla="+- 0 -433 -1325"/>
                            <a:gd name="T167" fmla="*/ -433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40" h="1040">
                              <a:moveTo>
                                <a:pt x="360" y="0"/>
                              </a:moveTo>
                              <a:lnTo>
                                <a:pt x="880" y="0"/>
                              </a:lnTo>
                              <a:lnTo>
                                <a:pt x="895" y="3"/>
                              </a:lnTo>
                              <a:lnTo>
                                <a:pt x="908" y="11"/>
                              </a:lnTo>
                              <a:lnTo>
                                <a:pt x="917" y="24"/>
                              </a:lnTo>
                              <a:lnTo>
                                <a:pt x="920" y="40"/>
                              </a:lnTo>
                              <a:lnTo>
                                <a:pt x="917" y="55"/>
                              </a:lnTo>
                              <a:lnTo>
                                <a:pt x="908" y="68"/>
                              </a:lnTo>
                              <a:lnTo>
                                <a:pt x="895" y="77"/>
                              </a:lnTo>
                              <a:lnTo>
                                <a:pt x="880" y="80"/>
                              </a:lnTo>
                              <a:lnTo>
                                <a:pt x="360" y="80"/>
                              </a:lnTo>
                              <a:lnTo>
                                <a:pt x="344" y="77"/>
                              </a:lnTo>
                              <a:lnTo>
                                <a:pt x="331" y="68"/>
                              </a:lnTo>
                              <a:lnTo>
                                <a:pt x="323" y="55"/>
                              </a:lnTo>
                              <a:lnTo>
                                <a:pt x="320" y="40"/>
                              </a:lnTo>
                              <a:lnTo>
                                <a:pt x="323" y="24"/>
                              </a:lnTo>
                              <a:lnTo>
                                <a:pt x="331" y="11"/>
                              </a:lnTo>
                              <a:lnTo>
                                <a:pt x="344" y="3"/>
                              </a:lnTo>
                              <a:lnTo>
                                <a:pt x="360" y="0"/>
                              </a:lnTo>
                              <a:close/>
                              <a:moveTo>
                                <a:pt x="420" y="80"/>
                              </a:moveTo>
                              <a:lnTo>
                                <a:pt x="500" y="240"/>
                              </a:lnTo>
                              <a:lnTo>
                                <a:pt x="740" y="240"/>
                              </a:lnTo>
                              <a:lnTo>
                                <a:pt x="820" y="80"/>
                              </a:lnTo>
                              <a:moveTo>
                                <a:pt x="0" y="1040"/>
                              </a:moveTo>
                              <a:lnTo>
                                <a:pt x="0" y="660"/>
                              </a:lnTo>
                              <a:lnTo>
                                <a:pt x="9" y="591"/>
                              </a:lnTo>
                              <a:lnTo>
                                <a:pt x="35" y="528"/>
                              </a:lnTo>
                              <a:lnTo>
                                <a:pt x="76" y="476"/>
                              </a:lnTo>
                              <a:lnTo>
                                <a:pt x="128" y="435"/>
                              </a:lnTo>
                              <a:lnTo>
                                <a:pt x="190" y="409"/>
                              </a:lnTo>
                              <a:lnTo>
                                <a:pt x="260" y="400"/>
                              </a:lnTo>
                              <a:lnTo>
                                <a:pt x="340" y="400"/>
                              </a:lnTo>
                              <a:moveTo>
                                <a:pt x="180" y="1040"/>
                              </a:moveTo>
                              <a:lnTo>
                                <a:pt x="180" y="660"/>
                              </a:lnTo>
                              <a:lnTo>
                                <a:pt x="186" y="629"/>
                              </a:lnTo>
                              <a:lnTo>
                                <a:pt x="203" y="603"/>
                              </a:lnTo>
                              <a:lnTo>
                                <a:pt x="229" y="586"/>
                              </a:lnTo>
                              <a:lnTo>
                                <a:pt x="260" y="580"/>
                              </a:lnTo>
                              <a:lnTo>
                                <a:pt x="340" y="580"/>
                              </a:lnTo>
                              <a:moveTo>
                                <a:pt x="900" y="400"/>
                              </a:moveTo>
                              <a:lnTo>
                                <a:pt x="980" y="400"/>
                              </a:lnTo>
                              <a:lnTo>
                                <a:pt x="1049" y="409"/>
                              </a:lnTo>
                              <a:lnTo>
                                <a:pt x="1111" y="435"/>
                              </a:lnTo>
                              <a:lnTo>
                                <a:pt x="1164" y="476"/>
                              </a:lnTo>
                              <a:lnTo>
                                <a:pt x="1204" y="528"/>
                              </a:lnTo>
                              <a:lnTo>
                                <a:pt x="1230" y="591"/>
                              </a:lnTo>
                              <a:lnTo>
                                <a:pt x="1240" y="660"/>
                              </a:lnTo>
                              <a:lnTo>
                                <a:pt x="1240" y="1040"/>
                              </a:lnTo>
                              <a:moveTo>
                                <a:pt x="900" y="580"/>
                              </a:moveTo>
                              <a:lnTo>
                                <a:pt x="980" y="580"/>
                              </a:lnTo>
                              <a:lnTo>
                                <a:pt x="1011" y="586"/>
                              </a:lnTo>
                              <a:lnTo>
                                <a:pt x="1036" y="603"/>
                              </a:lnTo>
                              <a:lnTo>
                                <a:pt x="1053" y="629"/>
                              </a:lnTo>
                              <a:lnTo>
                                <a:pt x="1060" y="660"/>
                              </a:lnTo>
                              <a:lnTo>
                                <a:pt x="1060" y="1040"/>
                              </a:lnTo>
                              <a:moveTo>
                                <a:pt x="760" y="660"/>
                              </a:moveTo>
                              <a:lnTo>
                                <a:pt x="900" y="660"/>
                              </a:lnTo>
                              <a:lnTo>
                                <a:pt x="900" y="320"/>
                              </a:lnTo>
                              <a:lnTo>
                                <a:pt x="340" y="320"/>
                              </a:lnTo>
                              <a:lnTo>
                                <a:pt x="340" y="660"/>
                              </a:lnTo>
                              <a:lnTo>
                                <a:pt x="480" y="660"/>
                              </a:lnTo>
                              <a:moveTo>
                                <a:pt x="800" y="800"/>
                              </a:moveTo>
                              <a:lnTo>
                                <a:pt x="787" y="870"/>
                              </a:lnTo>
                              <a:lnTo>
                                <a:pt x="748" y="927"/>
                              </a:lnTo>
                              <a:lnTo>
                                <a:pt x="690" y="966"/>
                              </a:lnTo>
                              <a:lnTo>
                                <a:pt x="620" y="980"/>
                              </a:lnTo>
                              <a:lnTo>
                                <a:pt x="549" y="966"/>
                              </a:lnTo>
                              <a:lnTo>
                                <a:pt x="492" y="927"/>
                              </a:lnTo>
                              <a:lnTo>
                                <a:pt x="453" y="870"/>
                              </a:lnTo>
                              <a:lnTo>
                                <a:pt x="440" y="800"/>
                              </a:lnTo>
                              <a:lnTo>
                                <a:pt x="457" y="726"/>
                              </a:lnTo>
                              <a:lnTo>
                                <a:pt x="498" y="651"/>
                              </a:lnTo>
                              <a:lnTo>
                                <a:pt x="548" y="575"/>
                              </a:lnTo>
                              <a:lnTo>
                                <a:pt x="594" y="504"/>
                              </a:lnTo>
                              <a:lnTo>
                                <a:pt x="620" y="440"/>
                              </a:lnTo>
                              <a:lnTo>
                                <a:pt x="646" y="504"/>
                              </a:lnTo>
                              <a:lnTo>
                                <a:pt x="691" y="576"/>
                              </a:lnTo>
                              <a:lnTo>
                                <a:pt x="741" y="651"/>
                              </a:lnTo>
                              <a:lnTo>
                                <a:pt x="782" y="727"/>
                              </a:lnTo>
                              <a:lnTo>
                                <a:pt x="800" y="800"/>
                              </a:lnTo>
                              <a:close/>
                              <a:moveTo>
                                <a:pt x="720" y="800"/>
                              </a:moveTo>
                              <a:lnTo>
                                <a:pt x="712" y="839"/>
                              </a:lnTo>
                              <a:lnTo>
                                <a:pt x="690" y="871"/>
                              </a:lnTo>
                              <a:lnTo>
                                <a:pt x="659" y="892"/>
                              </a:lnTo>
                              <a:lnTo>
                                <a:pt x="620" y="900"/>
                              </a:lnTo>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A8593" id="docshape291" o:spid="_x0000_s1026" style="position:absolute;margin-left:220.55pt;margin-top:-66.25pt;width:62pt;height:52pt;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0,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" path="m360,l880,r15,3l908,11r9,13l920,40r-3,15l908,68r-13,9l880,80r-520,l344,77,331,68,323,55,320,40r3,-16l331,11,344,3,360,xm420,80r80,160l740,240,820,80m,1040l,660,9,591,35,528,76,476r52,-41l190,409r70,-9l340,400m180,1040r,-380l186,629r17,-26l229,586r31,-6l340,580m900,400r80,l1049,409r62,26l1164,476r40,52l1230,591r10,69l1240,1040m900,580r80,l1011,586r25,17l1053,629r7,31l1060,1040m760,660r140,l900,320r-560,l340,660r140,m800,800r-13,70l748,927r-58,39l620,980,549,966,492,927,453,870,440,800r17,-74l498,651r50,-76l594,504r26,-64l646,504r45,72l741,651r41,76l800,800xm720,800r-8,39l690,871r-31,21l620,900e" filled="f" strokecolor="#91d9f8" strokeweight=".21061mm">
                <v:path arrowok="t" o:connecttype="custom" o:connectlocs="558800,-841375;576580,-834390;584200,-815975;576580,-798195;558800,-790575;218440,-792480;205105,-806450;205105,-826135;218440,-839470;266700,-790575;469900,-688975;0,-180975;5715,-466090;48260,-539115;120650,-581660;215900,-587375;114300,-422275;128905,-458470;165100,-473075;571500,-587375;666115,-581660;739140,-539115;781050,-466090;787400,-180975;622300,-473075;657860,-458470;673100,-422275;482600,-422275;571500,-638175;215900,-422275;508000,-333375;474980,-252730;393700,-219075;312420,-252730;279400,-333375;316230,-427990;377190,-521335;410210,-521335;470535,-427990;508000,-333375;452120,-308610;418465,-274955" o:connectangles="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765504" behindDoc="0" locked="0" layoutInCell="1" allowOverlap="1">
                <wp:simplePos x="0" y="0"/>
                <wp:positionH relativeFrom="page">
                  <wp:posOffset>4057015</wp:posOffset>
                </wp:positionH>
                <wp:positionV relativeFrom="paragraph">
                  <wp:posOffset>-5080</wp:posOffset>
                </wp:positionV>
                <wp:extent cx="701040" cy="615950"/>
                <wp:effectExtent l="0" t="0" r="0" b="0"/>
                <wp:wrapNone/>
                <wp:docPr id="759"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040" cy="615950"/>
                        </a:xfrm>
                        <a:custGeom>
                          <a:avLst/>
                          <a:gdLst>
                            <a:gd name="T0" fmla="+- 0 7492 6389"/>
                            <a:gd name="T1" fmla="*/ T0 w 1104"/>
                            <a:gd name="T2" fmla="+- 0 961 -8"/>
                            <a:gd name="T3" fmla="*/ 961 h 970"/>
                            <a:gd name="T4" fmla="+- 0 6745 6389"/>
                            <a:gd name="T5" fmla="*/ T4 w 1104"/>
                            <a:gd name="T6" fmla="+- 0 415 -8"/>
                            <a:gd name="T7" fmla="*/ 415 h 970"/>
                            <a:gd name="T8" fmla="+- 0 6802 6389"/>
                            <a:gd name="T9" fmla="*/ T8 w 1104"/>
                            <a:gd name="T10" fmla="+- 0 278 -8"/>
                            <a:gd name="T11" fmla="*/ 278 h 970"/>
                            <a:gd name="T12" fmla="+- 0 6940 6389"/>
                            <a:gd name="T13" fmla="*/ T12 w 1104"/>
                            <a:gd name="T14" fmla="+- 0 221 -8"/>
                            <a:gd name="T15" fmla="*/ 221 h 970"/>
                            <a:gd name="T16" fmla="+- 0 7079 6389"/>
                            <a:gd name="T17" fmla="*/ T16 w 1104"/>
                            <a:gd name="T18" fmla="+- 0 278 -8"/>
                            <a:gd name="T19" fmla="*/ 278 h 970"/>
                            <a:gd name="T20" fmla="+- 0 7136 6389"/>
                            <a:gd name="T21" fmla="*/ T20 w 1104"/>
                            <a:gd name="T22" fmla="+- 0 415 -8"/>
                            <a:gd name="T23" fmla="*/ 415 h 970"/>
                            <a:gd name="T24" fmla="+- 0 6424 6389"/>
                            <a:gd name="T25" fmla="*/ T24 w 1104"/>
                            <a:gd name="T26" fmla="+- 0 662 -8"/>
                            <a:gd name="T27" fmla="*/ 662 h 970"/>
                            <a:gd name="T28" fmla="+- 0 6440 6389"/>
                            <a:gd name="T29" fmla="*/ T28 w 1104"/>
                            <a:gd name="T30" fmla="+- 0 481 -8"/>
                            <a:gd name="T31" fmla="*/ 481 h 970"/>
                            <a:gd name="T32" fmla="+- 0 6544 6389"/>
                            <a:gd name="T33" fmla="*/ T32 w 1104"/>
                            <a:gd name="T34" fmla="+- 0 377 -8"/>
                            <a:gd name="T35" fmla="*/ 377 h 970"/>
                            <a:gd name="T36" fmla="+- 0 6654 6389"/>
                            <a:gd name="T37" fmla="*/ T36 w 1104"/>
                            <a:gd name="T38" fmla="+- 0 365 -8"/>
                            <a:gd name="T39" fmla="*/ 365 h 970"/>
                            <a:gd name="T40" fmla="+- 0 6717 6389"/>
                            <a:gd name="T41" fmla="*/ T40 w 1104"/>
                            <a:gd name="T42" fmla="+- 0 387 -8"/>
                            <a:gd name="T43" fmla="*/ 387 h 970"/>
                            <a:gd name="T44" fmla="+- 0 7139 6389"/>
                            <a:gd name="T45" fmla="*/ T44 w 1104"/>
                            <a:gd name="T46" fmla="+- 0 404 -8"/>
                            <a:gd name="T47" fmla="*/ 404 h 970"/>
                            <a:gd name="T48" fmla="+- 0 7195 6389"/>
                            <a:gd name="T49" fmla="*/ T48 w 1104"/>
                            <a:gd name="T50" fmla="+- 0 373 -8"/>
                            <a:gd name="T51" fmla="*/ 373 h 970"/>
                            <a:gd name="T52" fmla="+- 0 7261 6389"/>
                            <a:gd name="T53" fmla="*/ T52 w 1104"/>
                            <a:gd name="T54" fmla="+- 0 362 -8"/>
                            <a:gd name="T55" fmla="*/ 362 h 970"/>
                            <a:gd name="T56" fmla="+- 0 7399 6389"/>
                            <a:gd name="T57" fmla="*/ T56 w 1104"/>
                            <a:gd name="T58" fmla="+- 0 419 -8"/>
                            <a:gd name="T59" fmla="*/ 419 h 970"/>
                            <a:gd name="T60" fmla="+- 0 7457 6389"/>
                            <a:gd name="T61" fmla="*/ T60 w 1104"/>
                            <a:gd name="T62" fmla="+- 0 556 -8"/>
                            <a:gd name="T63" fmla="*/ 556 h 970"/>
                            <a:gd name="T64" fmla="+- 0 6887 6389"/>
                            <a:gd name="T65" fmla="*/ T64 w 1104"/>
                            <a:gd name="T66" fmla="+- 0 221 -8"/>
                            <a:gd name="T67" fmla="*/ 221 h 970"/>
                            <a:gd name="T68" fmla="+- 0 6994 6389"/>
                            <a:gd name="T69" fmla="*/ T68 w 1104"/>
                            <a:gd name="T70" fmla="+- 0 151 -8"/>
                            <a:gd name="T71" fmla="*/ 151 h 970"/>
                            <a:gd name="T72" fmla="+- 0 6567 6389"/>
                            <a:gd name="T73" fmla="*/ T72 w 1104"/>
                            <a:gd name="T74" fmla="+- 0 362 -8"/>
                            <a:gd name="T75" fmla="*/ 362 h 970"/>
                            <a:gd name="T76" fmla="+- 0 6673 6389"/>
                            <a:gd name="T77" fmla="*/ T76 w 1104"/>
                            <a:gd name="T78" fmla="+- 0 292 -8"/>
                            <a:gd name="T79" fmla="*/ 292 h 970"/>
                            <a:gd name="T80" fmla="+- 0 7208 6389"/>
                            <a:gd name="T81" fmla="*/ T80 w 1104"/>
                            <a:gd name="T82" fmla="+- 0 362 -8"/>
                            <a:gd name="T83" fmla="*/ 362 h 970"/>
                            <a:gd name="T84" fmla="+- 0 7314 6389"/>
                            <a:gd name="T85" fmla="*/ T84 w 1104"/>
                            <a:gd name="T86" fmla="+- 0 292 -8"/>
                            <a:gd name="T87" fmla="*/ 292 h 970"/>
                            <a:gd name="T88" fmla="+- 0 6620 6389"/>
                            <a:gd name="T89" fmla="*/ T88 w 1104"/>
                            <a:gd name="T90" fmla="+- 0 292 -8"/>
                            <a:gd name="T91" fmla="*/ 292 h 970"/>
                            <a:gd name="T92" fmla="+- 0 6626 6389"/>
                            <a:gd name="T93" fmla="*/ T92 w 1104"/>
                            <a:gd name="T94" fmla="+- 0 35 -8"/>
                            <a:gd name="T95" fmla="*/ 35 h 970"/>
                            <a:gd name="T96" fmla="+- 0 6664 6389"/>
                            <a:gd name="T97" fmla="*/ T96 w 1104"/>
                            <a:gd name="T98" fmla="+- 0 -2 -8"/>
                            <a:gd name="T99" fmla="*/ -2 h 970"/>
                            <a:gd name="T100" fmla="+- 0 6869 6389"/>
                            <a:gd name="T101" fmla="*/ T100 w 1104"/>
                            <a:gd name="T102" fmla="+- 0 -8 -8"/>
                            <a:gd name="T103" fmla="*/ -8 h 970"/>
                            <a:gd name="T104" fmla="+- 0 6920 6389"/>
                            <a:gd name="T105" fmla="*/ T104 w 1104"/>
                            <a:gd name="T106" fmla="+- 0 13 -8"/>
                            <a:gd name="T107" fmla="*/ 13 h 970"/>
                            <a:gd name="T108" fmla="+- 0 6940 6389"/>
                            <a:gd name="T109" fmla="*/ T108 w 1104"/>
                            <a:gd name="T110" fmla="+- 0 63 -8"/>
                            <a:gd name="T111" fmla="*/ 63 h 970"/>
                            <a:gd name="T112" fmla="+- 0 7261 6389"/>
                            <a:gd name="T113" fmla="*/ T112 w 1104"/>
                            <a:gd name="T114" fmla="+- 0 292 -8"/>
                            <a:gd name="T115" fmla="*/ 292 h 970"/>
                            <a:gd name="T116" fmla="+- 0 7255 6389"/>
                            <a:gd name="T117" fmla="*/ T116 w 1104"/>
                            <a:gd name="T118" fmla="+- 0 35 -8"/>
                            <a:gd name="T119" fmla="*/ 35 h 970"/>
                            <a:gd name="T120" fmla="+- 0 7217 6389"/>
                            <a:gd name="T121" fmla="*/ T120 w 1104"/>
                            <a:gd name="T122" fmla="+- 0 -2 -8"/>
                            <a:gd name="T123" fmla="*/ -2 h 970"/>
                            <a:gd name="T124" fmla="+- 0 7012 6389"/>
                            <a:gd name="T125" fmla="*/ T124 w 1104"/>
                            <a:gd name="T126" fmla="+- 0 -8 -8"/>
                            <a:gd name="T127" fmla="*/ -8 h 970"/>
                            <a:gd name="T128" fmla="+- 0 6961 6389"/>
                            <a:gd name="T129" fmla="*/ T128 w 1104"/>
                            <a:gd name="T130" fmla="+- 0 13 -8"/>
                            <a:gd name="T131" fmla="*/ 13 h 970"/>
                            <a:gd name="T132" fmla="+- 0 6940 6389"/>
                            <a:gd name="T133" fmla="*/ T132 w 1104"/>
                            <a:gd name="T134" fmla="+- 0 63 -8"/>
                            <a:gd name="T135" fmla="*/ 63 h 970"/>
                            <a:gd name="T136" fmla="+- 0 6745 6389"/>
                            <a:gd name="T137" fmla="*/ T136 w 1104"/>
                            <a:gd name="T138" fmla="+- 0 732 -8"/>
                            <a:gd name="T139" fmla="*/ 732 h 970"/>
                            <a:gd name="T140" fmla="+- 0 6410 6389"/>
                            <a:gd name="T141" fmla="*/ T140 w 1104"/>
                            <a:gd name="T142" fmla="+- 0 729 -8"/>
                            <a:gd name="T143" fmla="*/ 729 h 970"/>
                            <a:gd name="T144" fmla="+- 0 6391 6389"/>
                            <a:gd name="T145" fmla="*/ T144 w 1104"/>
                            <a:gd name="T146" fmla="+- 0 711 -8"/>
                            <a:gd name="T147" fmla="*/ 711 h 970"/>
                            <a:gd name="T148" fmla="+- 0 6391 6389"/>
                            <a:gd name="T149" fmla="*/ T148 w 1104"/>
                            <a:gd name="T150" fmla="+- 0 683 -8"/>
                            <a:gd name="T151" fmla="*/ 683 h 970"/>
                            <a:gd name="T152" fmla="+- 0 6410 6389"/>
                            <a:gd name="T153" fmla="*/ T152 w 1104"/>
                            <a:gd name="T154" fmla="+- 0 664 -8"/>
                            <a:gd name="T155" fmla="*/ 664 h 970"/>
                            <a:gd name="T156" fmla="+- 0 6745 6389"/>
                            <a:gd name="T157" fmla="*/ T156 w 1104"/>
                            <a:gd name="T158" fmla="+- 0 662 -8"/>
                            <a:gd name="T159" fmla="*/ 662 h 970"/>
                            <a:gd name="T160" fmla="+- 0 6424 6389"/>
                            <a:gd name="T161" fmla="*/ T160 w 1104"/>
                            <a:gd name="T162" fmla="+- 0 732 -8"/>
                            <a:gd name="T163" fmla="*/ 732 h 970"/>
                            <a:gd name="T164" fmla="+- 0 7457 6389"/>
                            <a:gd name="T165" fmla="*/ T164 w 1104"/>
                            <a:gd name="T166" fmla="+- 0 732 -8"/>
                            <a:gd name="T167" fmla="*/ 732 h 970"/>
                            <a:gd name="T168" fmla="+- 0 7482 6389"/>
                            <a:gd name="T169" fmla="*/ T168 w 1104"/>
                            <a:gd name="T170" fmla="+- 0 722 -8"/>
                            <a:gd name="T171" fmla="*/ 722 h 970"/>
                            <a:gd name="T172" fmla="+- 0 7492 6389"/>
                            <a:gd name="T173" fmla="*/ T172 w 1104"/>
                            <a:gd name="T174" fmla="+- 0 697 -8"/>
                            <a:gd name="T175" fmla="*/ 697 h 970"/>
                            <a:gd name="T176" fmla="+- 0 7482 6389"/>
                            <a:gd name="T177" fmla="*/ T176 w 1104"/>
                            <a:gd name="T178" fmla="+- 0 672 -8"/>
                            <a:gd name="T179" fmla="*/ 672 h 970"/>
                            <a:gd name="T180" fmla="+- 0 7457 6389"/>
                            <a:gd name="T181" fmla="*/ T180 w 1104"/>
                            <a:gd name="T182" fmla="+- 0 662 -8"/>
                            <a:gd name="T183" fmla="*/ 662 h 970"/>
                            <a:gd name="T184" fmla="+- 0 7457 6389"/>
                            <a:gd name="T185" fmla="*/ T184 w 1104"/>
                            <a:gd name="T186" fmla="+- 0 732 -8"/>
                            <a:gd name="T187" fmla="*/ 732 h 970"/>
                            <a:gd name="T188" fmla="+- 0 7052 6389"/>
                            <a:gd name="T189" fmla="*/ T188 w 1104"/>
                            <a:gd name="T190" fmla="+- 0 674 -8"/>
                            <a:gd name="T191" fmla="*/ 674 h 970"/>
                            <a:gd name="T192" fmla="+- 0 7019 6389"/>
                            <a:gd name="T193" fmla="*/ T192 w 1104"/>
                            <a:gd name="T194" fmla="+- 0 753 -8"/>
                            <a:gd name="T195" fmla="*/ 753 h 970"/>
                            <a:gd name="T196" fmla="+- 0 6940 6389"/>
                            <a:gd name="T197" fmla="*/ T196 w 1104"/>
                            <a:gd name="T198" fmla="+- 0 785 -8"/>
                            <a:gd name="T199" fmla="*/ 785 h 970"/>
                            <a:gd name="T200" fmla="+- 0 6862 6389"/>
                            <a:gd name="T201" fmla="*/ T200 w 1104"/>
                            <a:gd name="T202" fmla="+- 0 753 -8"/>
                            <a:gd name="T203" fmla="*/ 753 h 970"/>
                            <a:gd name="T204" fmla="+- 0 6829 6389"/>
                            <a:gd name="T205" fmla="*/ T204 w 1104"/>
                            <a:gd name="T206" fmla="+- 0 674 -8"/>
                            <a:gd name="T207" fmla="*/ 674 h 970"/>
                            <a:gd name="T208" fmla="+- 0 6885 6389"/>
                            <a:gd name="T209" fmla="*/ T208 w 1104"/>
                            <a:gd name="T210" fmla="+- 0 541 -8"/>
                            <a:gd name="T211" fmla="*/ 541 h 970"/>
                            <a:gd name="T212" fmla="+- 0 6940 6389"/>
                            <a:gd name="T213" fmla="*/ T212 w 1104"/>
                            <a:gd name="T214" fmla="+- 0 468 -8"/>
                            <a:gd name="T215" fmla="*/ 468 h 970"/>
                            <a:gd name="T216" fmla="+- 0 7038 6389"/>
                            <a:gd name="T217" fmla="*/ T216 w 1104"/>
                            <a:gd name="T218" fmla="+- 0 589 -8"/>
                            <a:gd name="T219" fmla="*/ 589 h 970"/>
                            <a:gd name="T220" fmla="+- 0 7052 6389"/>
                            <a:gd name="T221" fmla="*/ T220 w 1104"/>
                            <a:gd name="T222" fmla="+- 0 674 -8"/>
                            <a:gd name="T223" fmla="*/ 674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04" h="970">
                              <a:moveTo>
                                <a:pt x="0" y="969"/>
                              </a:moveTo>
                              <a:lnTo>
                                <a:pt x="1103" y="969"/>
                              </a:lnTo>
                              <a:moveTo>
                                <a:pt x="356" y="969"/>
                              </a:moveTo>
                              <a:lnTo>
                                <a:pt x="356" y="423"/>
                              </a:lnTo>
                              <a:lnTo>
                                <a:pt x="371" y="348"/>
                              </a:lnTo>
                              <a:lnTo>
                                <a:pt x="413" y="286"/>
                              </a:lnTo>
                              <a:lnTo>
                                <a:pt x="475" y="244"/>
                              </a:lnTo>
                              <a:lnTo>
                                <a:pt x="551" y="229"/>
                              </a:lnTo>
                              <a:lnTo>
                                <a:pt x="628" y="244"/>
                              </a:lnTo>
                              <a:lnTo>
                                <a:pt x="690" y="286"/>
                              </a:lnTo>
                              <a:lnTo>
                                <a:pt x="732" y="348"/>
                              </a:lnTo>
                              <a:lnTo>
                                <a:pt x="747" y="423"/>
                              </a:lnTo>
                              <a:lnTo>
                                <a:pt x="747" y="969"/>
                              </a:lnTo>
                              <a:moveTo>
                                <a:pt x="35" y="670"/>
                              </a:moveTo>
                              <a:lnTo>
                                <a:pt x="35" y="564"/>
                              </a:lnTo>
                              <a:lnTo>
                                <a:pt x="51" y="489"/>
                              </a:lnTo>
                              <a:lnTo>
                                <a:pt x="93" y="427"/>
                              </a:lnTo>
                              <a:lnTo>
                                <a:pt x="155" y="385"/>
                              </a:lnTo>
                              <a:lnTo>
                                <a:pt x="231" y="370"/>
                              </a:lnTo>
                              <a:lnTo>
                                <a:pt x="265" y="373"/>
                              </a:lnTo>
                              <a:lnTo>
                                <a:pt x="298" y="382"/>
                              </a:lnTo>
                              <a:lnTo>
                                <a:pt x="328" y="395"/>
                              </a:lnTo>
                              <a:lnTo>
                                <a:pt x="355" y="414"/>
                              </a:lnTo>
                              <a:moveTo>
                                <a:pt x="750" y="412"/>
                              </a:moveTo>
                              <a:lnTo>
                                <a:pt x="777" y="395"/>
                              </a:lnTo>
                              <a:lnTo>
                                <a:pt x="806" y="381"/>
                              </a:lnTo>
                              <a:lnTo>
                                <a:pt x="838" y="373"/>
                              </a:lnTo>
                              <a:lnTo>
                                <a:pt x="872" y="370"/>
                              </a:lnTo>
                              <a:lnTo>
                                <a:pt x="948" y="385"/>
                              </a:lnTo>
                              <a:lnTo>
                                <a:pt x="1010" y="427"/>
                              </a:lnTo>
                              <a:lnTo>
                                <a:pt x="1052" y="489"/>
                              </a:lnTo>
                              <a:lnTo>
                                <a:pt x="1068" y="564"/>
                              </a:lnTo>
                              <a:lnTo>
                                <a:pt x="1068" y="670"/>
                              </a:lnTo>
                              <a:moveTo>
                                <a:pt x="498" y="229"/>
                              </a:moveTo>
                              <a:lnTo>
                                <a:pt x="498" y="159"/>
                              </a:lnTo>
                              <a:lnTo>
                                <a:pt x="605" y="159"/>
                              </a:lnTo>
                              <a:lnTo>
                                <a:pt x="605" y="229"/>
                              </a:lnTo>
                              <a:moveTo>
                                <a:pt x="178" y="370"/>
                              </a:moveTo>
                              <a:lnTo>
                                <a:pt x="178" y="300"/>
                              </a:lnTo>
                              <a:lnTo>
                                <a:pt x="284" y="300"/>
                              </a:lnTo>
                              <a:lnTo>
                                <a:pt x="284" y="370"/>
                              </a:lnTo>
                              <a:moveTo>
                                <a:pt x="819" y="370"/>
                              </a:moveTo>
                              <a:lnTo>
                                <a:pt x="819" y="300"/>
                              </a:lnTo>
                              <a:lnTo>
                                <a:pt x="925" y="300"/>
                              </a:lnTo>
                              <a:lnTo>
                                <a:pt x="925" y="370"/>
                              </a:lnTo>
                              <a:moveTo>
                                <a:pt x="231" y="300"/>
                              </a:moveTo>
                              <a:lnTo>
                                <a:pt x="231" y="71"/>
                              </a:lnTo>
                              <a:lnTo>
                                <a:pt x="237" y="43"/>
                              </a:lnTo>
                              <a:lnTo>
                                <a:pt x="252" y="21"/>
                              </a:lnTo>
                              <a:lnTo>
                                <a:pt x="275" y="6"/>
                              </a:lnTo>
                              <a:lnTo>
                                <a:pt x="302" y="0"/>
                              </a:lnTo>
                              <a:lnTo>
                                <a:pt x="480" y="0"/>
                              </a:lnTo>
                              <a:lnTo>
                                <a:pt x="508" y="6"/>
                              </a:lnTo>
                              <a:lnTo>
                                <a:pt x="531" y="21"/>
                              </a:lnTo>
                              <a:lnTo>
                                <a:pt x="546" y="43"/>
                              </a:lnTo>
                              <a:lnTo>
                                <a:pt x="551" y="71"/>
                              </a:lnTo>
                              <a:lnTo>
                                <a:pt x="551" y="159"/>
                              </a:lnTo>
                              <a:moveTo>
                                <a:pt x="872" y="300"/>
                              </a:moveTo>
                              <a:lnTo>
                                <a:pt x="872" y="71"/>
                              </a:lnTo>
                              <a:lnTo>
                                <a:pt x="866" y="43"/>
                              </a:lnTo>
                              <a:lnTo>
                                <a:pt x="851" y="21"/>
                              </a:lnTo>
                              <a:lnTo>
                                <a:pt x="828" y="6"/>
                              </a:lnTo>
                              <a:lnTo>
                                <a:pt x="801" y="0"/>
                              </a:lnTo>
                              <a:lnTo>
                                <a:pt x="623" y="0"/>
                              </a:lnTo>
                              <a:lnTo>
                                <a:pt x="595" y="6"/>
                              </a:lnTo>
                              <a:lnTo>
                                <a:pt x="572" y="21"/>
                              </a:lnTo>
                              <a:lnTo>
                                <a:pt x="557" y="43"/>
                              </a:lnTo>
                              <a:lnTo>
                                <a:pt x="551" y="71"/>
                              </a:lnTo>
                              <a:lnTo>
                                <a:pt x="551" y="159"/>
                              </a:lnTo>
                              <a:moveTo>
                                <a:pt x="356" y="740"/>
                              </a:moveTo>
                              <a:lnTo>
                                <a:pt x="35" y="740"/>
                              </a:lnTo>
                              <a:lnTo>
                                <a:pt x="21" y="737"/>
                              </a:lnTo>
                              <a:lnTo>
                                <a:pt x="10" y="730"/>
                              </a:lnTo>
                              <a:lnTo>
                                <a:pt x="2" y="719"/>
                              </a:lnTo>
                              <a:lnTo>
                                <a:pt x="0" y="705"/>
                              </a:lnTo>
                              <a:lnTo>
                                <a:pt x="2" y="691"/>
                              </a:lnTo>
                              <a:lnTo>
                                <a:pt x="10" y="680"/>
                              </a:lnTo>
                              <a:lnTo>
                                <a:pt x="21" y="672"/>
                              </a:lnTo>
                              <a:lnTo>
                                <a:pt x="35" y="670"/>
                              </a:lnTo>
                              <a:lnTo>
                                <a:pt x="356" y="670"/>
                              </a:lnTo>
                              <a:moveTo>
                                <a:pt x="35" y="969"/>
                              </a:moveTo>
                              <a:lnTo>
                                <a:pt x="35" y="740"/>
                              </a:lnTo>
                              <a:moveTo>
                                <a:pt x="747" y="740"/>
                              </a:moveTo>
                              <a:lnTo>
                                <a:pt x="1068" y="740"/>
                              </a:lnTo>
                              <a:lnTo>
                                <a:pt x="1082" y="737"/>
                              </a:lnTo>
                              <a:lnTo>
                                <a:pt x="1093" y="730"/>
                              </a:lnTo>
                              <a:lnTo>
                                <a:pt x="1101" y="719"/>
                              </a:lnTo>
                              <a:lnTo>
                                <a:pt x="1103" y="705"/>
                              </a:lnTo>
                              <a:lnTo>
                                <a:pt x="1101" y="691"/>
                              </a:lnTo>
                              <a:lnTo>
                                <a:pt x="1093" y="680"/>
                              </a:lnTo>
                              <a:lnTo>
                                <a:pt x="1082" y="672"/>
                              </a:lnTo>
                              <a:lnTo>
                                <a:pt x="1068" y="670"/>
                              </a:lnTo>
                              <a:lnTo>
                                <a:pt x="747" y="670"/>
                              </a:lnTo>
                              <a:moveTo>
                                <a:pt x="1068" y="740"/>
                              </a:moveTo>
                              <a:lnTo>
                                <a:pt x="1068" y="969"/>
                              </a:lnTo>
                              <a:moveTo>
                                <a:pt x="663" y="682"/>
                              </a:moveTo>
                              <a:lnTo>
                                <a:pt x="654" y="725"/>
                              </a:lnTo>
                              <a:lnTo>
                                <a:pt x="630" y="761"/>
                              </a:lnTo>
                              <a:lnTo>
                                <a:pt x="595" y="784"/>
                              </a:lnTo>
                              <a:lnTo>
                                <a:pt x="551" y="793"/>
                              </a:lnTo>
                              <a:lnTo>
                                <a:pt x="508" y="784"/>
                              </a:lnTo>
                              <a:lnTo>
                                <a:pt x="473" y="761"/>
                              </a:lnTo>
                              <a:lnTo>
                                <a:pt x="449" y="725"/>
                              </a:lnTo>
                              <a:lnTo>
                                <a:pt x="440" y="682"/>
                              </a:lnTo>
                              <a:lnTo>
                                <a:pt x="457" y="616"/>
                              </a:lnTo>
                              <a:lnTo>
                                <a:pt x="496" y="549"/>
                              </a:lnTo>
                              <a:lnTo>
                                <a:pt x="534" y="497"/>
                              </a:lnTo>
                              <a:lnTo>
                                <a:pt x="551" y="476"/>
                              </a:lnTo>
                              <a:lnTo>
                                <a:pt x="616" y="550"/>
                              </a:lnTo>
                              <a:lnTo>
                                <a:pt x="649" y="597"/>
                              </a:lnTo>
                              <a:lnTo>
                                <a:pt x="661" y="634"/>
                              </a:lnTo>
                              <a:lnTo>
                                <a:pt x="663" y="682"/>
                              </a:lnTo>
                              <a:close/>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59A2" id="docshape292" o:spid="_x0000_s1026" style="position:absolute;margin-left:319.45pt;margin-top:-.4pt;width:55.2pt;height:48.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" path="m,969r1103,m356,969r,-546l371,348r42,-62l475,244r76,-15l628,244r62,42l732,348r15,75l747,969m35,670r,-106l51,489,93,427r62,-42l231,370r34,3l298,382r30,13l355,414t395,-2l777,395r29,-14l838,373r34,-3l948,385r62,42l1052,489r16,75l1068,670m498,229r,-70l605,159r,70m178,370r,-70l284,300r,70m819,370r,-70l925,300r,70m231,300r,-229l237,43,252,21,275,6,302,,480,r28,6l531,21r15,22l551,71r,88m872,300r,-229l866,43,851,21,828,6,801,,623,,595,6,572,21,557,43r-6,28l551,159m356,740r-321,l21,737,10,730,2,719,,705,2,691r8,-11l21,672r14,-2l356,670m35,969r,-229m747,740r321,l1082,737r11,-7l1101,719r2,-14l1101,691r-8,-11l1082,672r-14,-2l747,670t321,70l1068,969m663,682r-9,43l630,761r-35,23l551,793r-43,-9l473,761,449,725r-9,-43l457,616r39,-67l534,497r17,-21l616,550r33,47l661,634r2,48xe" filled="f" strokecolor="#91d9f8" strokeweight=".21061mm">
                <v:path arrowok="t" o:connecttype="custom" o:connectlocs="700405,610235;226060,263525;262255,176530;349885,140335;438150,176530;474345,263525;22225,420370;32385,305435;98425,239395;168275,231775;208280,245745;476250,256540;511810,236855;553720,229870;641350,266065;678180,353060;316230,140335;384175,95885;113030,229870;180340,185420;520065,229870;587375,185420;146685,185420;150495,22225;174625,-1270;304800,-5080;337185,8255;349885,40005;553720,185420;549910,22225;525780,-1270;395605,-5080;363220,8255;349885,40005;226060,464820;13335,462915;1270,451485;1270,433705;13335,421640;226060,420370;22225,464820;678180,464820;694055,458470;700405,442595;694055,426720;678180,420370;678180,464820;421005,427990;400050,478155;349885,498475;300355,478155;279400,427990;314960,343535;349885,297180;412115,374015;421005,427990" o:connectangles="0,0,0,0,0,0,0,0,0,0,0,0,0,0,0,0,0,0,0,0,0,0,0,0,0,0,0,0,0,0,0,0,0,0,0,0,0,0,0,0,0,0,0,0,0,0,0,0,0,0,0,0,0,0,0,0"/>
                <w10:wrap anchorx="page"/>
              </v:shape>
            </w:pict>
          </mc:Fallback>
        </mc:AlternateContent>
      </w:r>
      <w:r>
        <w:rPr>
          <w:color w:val="231F20"/>
        </w:rPr>
        <w:t>Use</w:t>
      </w:r>
      <w:r>
        <w:rPr>
          <w:color w:val="231F20"/>
          <w:spacing w:val="-12"/>
        </w:rPr>
        <w:t xml:space="preserve"> </w:t>
      </w:r>
      <w:r>
        <w:rPr>
          <w:color w:val="231F20"/>
        </w:rPr>
        <w:t>local</w:t>
      </w:r>
      <w:r>
        <w:rPr>
          <w:color w:val="231F20"/>
          <w:spacing w:val="-11"/>
        </w:rPr>
        <w:t xml:space="preserve"> </w:t>
      </w:r>
      <w:r>
        <w:rPr>
          <w:color w:val="231F20"/>
        </w:rPr>
        <w:t>gas</w:t>
      </w:r>
      <w:r>
        <w:rPr>
          <w:color w:val="231F20"/>
          <w:spacing w:val="-11"/>
        </w:rPr>
        <w:t xml:space="preserve"> </w:t>
      </w:r>
      <w:r>
        <w:rPr>
          <w:color w:val="231F20"/>
        </w:rPr>
        <w:t>production to develop a gas-</w:t>
      </w:r>
    </w:p>
    <w:p w:rsidR="00603CB0" w:rsidRDefault="009F7F2C">
      <w:pPr>
        <w:pStyle w:val="BodyText"/>
        <w:spacing w:line="249" w:lineRule="auto"/>
        <w:ind w:left="215" w:right="368"/>
      </w:pPr>
      <w:r>
        <w:rPr>
          <w:color w:val="231F20"/>
        </w:rPr>
        <w:t>based</w:t>
      </w:r>
      <w:r>
        <w:rPr>
          <w:color w:val="231F20"/>
          <w:spacing w:val="-12"/>
        </w:rPr>
        <w:t xml:space="preserve"> </w:t>
      </w:r>
      <w:r>
        <w:rPr>
          <w:color w:val="231F20"/>
        </w:rPr>
        <w:t>processing</w:t>
      </w:r>
      <w:r>
        <w:rPr>
          <w:color w:val="231F20"/>
          <w:spacing w:val="-11"/>
        </w:rPr>
        <w:t xml:space="preserve"> </w:t>
      </w:r>
      <w:r>
        <w:rPr>
          <w:color w:val="231F20"/>
        </w:rPr>
        <w:t>and manufacturing</w:t>
      </w:r>
      <w:r>
        <w:rPr>
          <w:color w:val="231F20"/>
          <w:spacing w:val="4"/>
        </w:rPr>
        <w:t xml:space="preserve"> </w:t>
      </w:r>
      <w:r>
        <w:rPr>
          <w:color w:val="231F20"/>
          <w:spacing w:val="-2"/>
        </w:rPr>
        <w:t>sector</w:t>
      </w:r>
    </w:p>
    <w:p w:rsidR="00603CB0" w:rsidRDefault="009F7F2C">
      <w:pPr>
        <w:pStyle w:val="BodyText"/>
        <w:spacing w:before="193" w:line="249" w:lineRule="auto"/>
        <w:ind w:left="1455" w:right="61"/>
      </w:pPr>
      <w:r>
        <w:rPr>
          <w:noProof/>
          <w:lang w:val="en-AU" w:eastAsia="en-AU"/>
        </w:rPr>
        <mc:AlternateContent>
          <mc:Choice Requires="wps">
            <w:drawing>
              <wp:anchor distT="0" distB="0" distL="114300" distR="114300" simplePos="0" relativeHeight="15766016" behindDoc="0" locked="0" layoutInCell="1" allowOverlap="1">
                <wp:simplePos x="0" y="0"/>
                <wp:positionH relativeFrom="page">
                  <wp:posOffset>2829560</wp:posOffset>
                </wp:positionH>
                <wp:positionV relativeFrom="paragraph">
                  <wp:posOffset>388620</wp:posOffset>
                </wp:positionV>
                <wp:extent cx="660400" cy="361950"/>
                <wp:effectExtent l="0" t="0" r="0" b="0"/>
                <wp:wrapNone/>
                <wp:docPr id="758"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00" cy="361950"/>
                        </a:xfrm>
                        <a:custGeom>
                          <a:avLst/>
                          <a:gdLst>
                            <a:gd name="T0" fmla="+- 0 5214 4456"/>
                            <a:gd name="T1" fmla="*/ T0 w 1040"/>
                            <a:gd name="T2" fmla="+- 0 976 612"/>
                            <a:gd name="T3" fmla="*/ 976 h 570"/>
                            <a:gd name="T4" fmla="+- 0 5124 4456"/>
                            <a:gd name="T5" fmla="*/ T4 w 1040"/>
                            <a:gd name="T6" fmla="+- 0 1099 612"/>
                            <a:gd name="T7" fmla="*/ 1099 h 570"/>
                            <a:gd name="T8" fmla="+- 0 4975 4456"/>
                            <a:gd name="T9" fmla="*/ T8 w 1040"/>
                            <a:gd name="T10" fmla="+- 0 1148 612"/>
                            <a:gd name="T11" fmla="*/ 1148 h 570"/>
                            <a:gd name="T12" fmla="+- 0 4827 4456"/>
                            <a:gd name="T13" fmla="*/ T12 w 1040"/>
                            <a:gd name="T14" fmla="+- 0 1099 612"/>
                            <a:gd name="T15" fmla="*/ 1099 h 570"/>
                            <a:gd name="T16" fmla="+- 0 4737 4456"/>
                            <a:gd name="T17" fmla="*/ T16 w 1040"/>
                            <a:gd name="T18" fmla="+- 0 976 612"/>
                            <a:gd name="T19" fmla="*/ 976 h 570"/>
                            <a:gd name="T20" fmla="+- 0 4737 4456"/>
                            <a:gd name="T21" fmla="*/ T20 w 1040"/>
                            <a:gd name="T22" fmla="+- 0 817 612"/>
                            <a:gd name="T23" fmla="*/ 817 h 570"/>
                            <a:gd name="T24" fmla="+- 0 4827 4456"/>
                            <a:gd name="T25" fmla="*/ T24 w 1040"/>
                            <a:gd name="T26" fmla="+- 0 694 612"/>
                            <a:gd name="T27" fmla="*/ 694 h 570"/>
                            <a:gd name="T28" fmla="+- 0 4975 4456"/>
                            <a:gd name="T29" fmla="*/ T28 w 1040"/>
                            <a:gd name="T30" fmla="+- 0 646 612"/>
                            <a:gd name="T31" fmla="*/ 646 h 570"/>
                            <a:gd name="T32" fmla="+- 0 5124 4456"/>
                            <a:gd name="T33" fmla="*/ T32 w 1040"/>
                            <a:gd name="T34" fmla="+- 0 694 612"/>
                            <a:gd name="T35" fmla="*/ 694 h 570"/>
                            <a:gd name="T36" fmla="+- 0 5214 4456"/>
                            <a:gd name="T37" fmla="*/ T36 w 1040"/>
                            <a:gd name="T38" fmla="+- 0 817 612"/>
                            <a:gd name="T39" fmla="*/ 817 h 570"/>
                            <a:gd name="T40" fmla="+- 0 4556 4456"/>
                            <a:gd name="T41" fmla="*/ T40 w 1040"/>
                            <a:gd name="T42" fmla="+- 0 980 612"/>
                            <a:gd name="T43" fmla="*/ 980 h 570"/>
                            <a:gd name="T44" fmla="+- 0 4552 4456"/>
                            <a:gd name="T45" fmla="*/ T44 w 1040"/>
                            <a:gd name="T46" fmla="+- 0 1151 612"/>
                            <a:gd name="T47" fmla="*/ 1151 h 570"/>
                            <a:gd name="T48" fmla="+- 0 4525 4456"/>
                            <a:gd name="T49" fmla="*/ T48 w 1040"/>
                            <a:gd name="T50" fmla="+- 0 1177 612"/>
                            <a:gd name="T51" fmla="*/ 1177 h 570"/>
                            <a:gd name="T52" fmla="+- 0 4456 4456"/>
                            <a:gd name="T53" fmla="*/ T52 w 1040"/>
                            <a:gd name="T54" fmla="+- 0 1181 612"/>
                            <a:gd name="T55" fmla="*/ 1181 h 570"/>
                            <a:gd name="T56" fmla="+- 0 4506 4456"/>
                            <a:gd name="T57" fmla="*/ T56 w 1040"/>
                            <a:gd name="T58" fmla="+- 0 612 612"/>
                            <a:gd name="T59" fmla="*/ 612 h 570"/>
                            <a:gd name="T60" fmla="+- 0 4541 4456"/>
                            <a:gd name="T61" fmla="*/ T60 w 1040"/>
                            <a:gd name="T62" fmla="+- 0 627 612"/>
                            <a:gd name="T63" fmla="*/ 627 h 570"/>
                            <a:gd name="T64" fmla="+- 0 4556 4456"/>
                            <a:gd name="T65" fmla="*/ T64 w 1040"/>
                            <a:gd name="T66" fmla="+- 0 662 612"/>
                            <a:gd name="T67" fmla="*/ 662 h 570"/>
                            <a:gd name="T68" fmla="+- 0 4556 4456"/>
                            <a:gd name="T69" fmla="*/ T68 w 1040"/>
                            <a:gd name="T70" fmla="+- 0 1081 612"/>
                            <a:gd name="T71" fmla="*/ 1081 h 570"/>
                            <a:gd name="T72" fmla="+- 0 4556 4456"/>
                            <a:gd name="T73" fmla="*/ T72 w 1040"/>
                            <a:gd name="T74" fmla="+- 0 713 612"/>
                            <a:gd name="T75" fmla="*/ 713 h 570"/>
                            <a:gd name="T76" fmla="+- 0 5394 4456"/>
                            <a:gd name="T77" fmla="*/ T76 w 1040"/>
                            <a:gd name="T78" fmla="+- 0 980 612"/>
                            <a:gd name="T79" fmla="*/ 980 h 570"/>
                            <a:gd name="T80" fmla="+- 0 5398 4456"/>
                            <a:gd name="T81" fmla="*/ T80 w 1040"/>
                            <a:gd name="T82" fmla="+- 0 1151 612"/>
                            <a:gd name="T83" fmla="*/ 1151 h 570"/>
                            <a:gd name="T84" fmla="+- 0 5425 4456"/>
                            <a:gd name="T85" fmla="*/ T84 w 1040"/>
                            <a:gd name="T86" fmla="+- 0 1177 612"/>
                            <a:gd name="T87" fmla="*/ 1177 h 570"/>
                            <a:gd name="T88" fmla="+- 0 5495 4456"/>
                            <a:gd name="T89" fmla="*/ T88 w 1040"/>
                            <a:gd name="T90" fmla="+- 0 1181 612"/>
                            <a:gd name="T91" fmla="*/ 1181 h 570"/>
                            <a:gd name="T92" fmla="+- 0 5445 4456"/>
                            <a:gd name="T93" fmla="*/ T92 w 1040"/>
                            <a:gd name="T94" fmla="+- 0 612 612"/>
                            <a:gd name="T95" fmla="*/ 612 h 570"/>
                            <a:gd name="T96" fmla="+- 0 5409 4456"/>
                            <a:gd name="T97" fmla="*/ T96 w 1040"/>
                            <a:gd name="T98" fmla="+- 0 627 612"/>
                            <a:gd name="T99" fmla="*/ 627 h 570"/>
                            <a:gd name="T100" fmla="+- 0 5394 4456"/>
                            <a:gd name="T101" fmla="*/ T100 w 1040"/>
                            <a:gd name="T102" fmla="+- 0 662 612"/>
                            <a:gd name="T103" fmla="*/ 662 h 570"/>
                            <a:gd name="T104" fmla="+- 0 5160 4456"/>
                            <a:gd name="T105" fmla="*/ T104 w 1040"/>
                            <a:gd name="T106" fmla="+- 0 1081 612"/>
                            <a:gd name="T107" fmla="*/ 1081 h 570"/>
                            <a:gd name="T108" fmla="+- 0 5160 4456"/>
                            <a:gd name="T109" fmla="*/ T108 w 1040"/>
                            <a:gd name="T110" fmla="+- 0 713 612"/>
                            <a:gd name="T111" fmla="*/ 713 h 570"/>
                            <a:gd name="T112" fmla="+- 0 4975 4456"/>
                            <a:gd name="T113" fmla="*/ T112 w 1040"/>
                            <a:gd name="T114" fmla="+- 0 897 612"/>
                            <a:gd name="T115" fmla="*/ 897 h 570"/>
                            <a:gd name="T116" fmla="+- 0 4975 4456"/>
                            <a:gd name="T117" fmla="*/ T116 w 1040"/>
                            <a:gd name="T118" fmla="+- 0 897 612"/>
                            <a:gd name="T119" fmla="*/ 897 h 570"/>
                            <a:gd name="T120" fmla="+- 0 4975 4456"/>
                            <a:gd name="T121" fmla="*/ T120 w 1040"/>
                            <a:gd name="T122" fmla="+- 0 1148 612"/>
                            <a:gd name="T123" fmla="*/ 1148 h 570"/>
                            <a:gd name="T124" fmla="+- 0 4623 4456"/>
                            <a:gd name="T125" fmla="*/ T124 w 1040"/>
                            <a:gd name="T126" fmla="+- 0 796 612"/>
                            <a:gd name="T127" fmla="*/ 796 h 570"/>
                            <a:gd name="T128" fmla="+- 0 5277 4456"/>
                            <a:gd name="T129" fmla="*/ T128 w 1040"/>
                            <a:gd name="T130" fmla="+- 0 796 612"/>
                            <a:gd name="T131" fmla="*/ 796 h 570"/>
                            <a:gd name="T132" fmla="+- 0 5009 4456"/>
                            <a:gd name="T133" fmla="*/ T132 w 1040"/>
                            <a:gd name="T134" fmla="+- 0 897 612"/>
                            <a:gd name="T135" fmla="*/ 897 h 570"/>
                            <a:gd name="T136" fmla="+- 0 4999 4456"/>
                            <a:gd name="T137" fmla="*/ T136 w 1040"/>
                            <a:gd name="T138" fmla="+- 0 920 612"/>
                            <a:gd name="T139" fmla="*/ 920 h 570"/>
                            <a:gd name="T140" fmla="+- 0 4975 4456"/>
                            <a:gd name="T141" fmla="*/ T140 w 1040"/>
                            <a:gd name="T142" fmla="+- 0 930 612"/>
                            <a:gd name="T143" fmla="*/ 930 h 570"/>
                            <a:gd name="T144" fmla="+- 0 4951 4456"/>
                            <a:gd name="T145" fmla="*/ T144 w 1040"/>
                            <a:gd name="T146" fmla="+- 0 920 612"/>
                            <a:gd name="T147" fmla="*/ 920 h 570"/>
                            <a:gd name="T148" fmla="+- 0 4942 4456"/>
                            <a:gd name="T149" fmla="*/ T148 w 1040"/>
                            <a:gd name="T150" fmla="+- 0 897 612"/>
                            <a:gd name="T151" fmla="*/ 897 h 570"/>
                            <a:gd name="T152" fmla="+- 0 4951 4456"/>
                            <a:gd name="T153" fmla="*/ T152 w 1040"/>
                            <a:gd name="T154" fmla="+- 0 873 612"/>
                            <a:gd name="T155" fmla="*/ 873 h 570"/>
                            <a:gd name="T156" fmla="+- 0 4975 4456"/>
                            <a:gd name="T157" fmla="*/ T156 w 1040"/>
                            <a:gd name="T158" fmla="+- 0 863 612"/>
                            <a:gd name="T159" fmla="*/ 863 h 570"/>
                            <a:gd name="T160" fmla="+- 0 4999 4456"/>
                            <a:gd name="T161" fmla="*/ T160 w 1040"/>
                            <a:gd name="T162" fmla="+- 0 873 612"/>
                            <a:gd name="T163" fmla="*/ 873 h 570"/>
                            <a:gd name="T164" fmla="+- 0 5009 4456"/>
                            <a:gd name="T165" fmla="*/ T164 w 1040"/>
                            <a:gd name="T166" fmla="+- 0 897 612"/>
                            <a:gd name="T167" fmla="*/ 897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40" h="570">
                              <a:moveTo>
                                <a:pt x="771" y="285"/>
                              </a:moveTo>
                              <a:lnTo>
                                <a:pt x="758" y="364"/>
                              </a:lnTo>
                              <a:lnTo>
                                <a:pt x="722" y="433"/>
                              </a:lnTo>
                              <a:lnTo>
                                <a:pt x="668" y="487"/>
                              </a:lnTo>
                              <a:lnTo>
                                <a:pt x="599" y="523"/>
                              </a:lnTo>
                              <a:lnTo>
                                <a:pt x="519" y="536"/>
                              </a:lnTo>
                              <a:lnTo>
                                <a:pt x="440" y="523"/>
                              </a:lnTo>
                              <a:lnTo>
                                <a:pt x="371" y="487"/>
                              </a:lnTo>
                              <a:lnTo>
                                <a:pt x="316" y="433"/>
                              </a:lnTo>
                              <a:lnTo>
                                <a:pt x="281" y="364"/>
                              </a:lnTo>
                              <a:lnTo>
                                <a:pt x="268" y="285"/>
                              </a:lnTo>
                              <a:lnTo>
                                <a:pt x="281" y="205"/>
                              </a:lnTo>
                              <a:lnTo>
                                <a:pt x="316" y="136"/>
                              </a:lnTo>
                              <a:lnTo>
                                <a:pt x="371" y="82"/>
                              </a:lnTo>
                              <a:lnTo>
                                <a:pt x="440" y="46"/>
                              </a:lnTo>
                              <a:lnTo>
                                <a:pt x="519" y="34"/>
                              </a:lnTo>
                              <a:lnTo>
                                <a:pt x="599" y="46"/>
                              </a:lnTo>
                              <a:lnTo>
                                <a:pt x="668" y="82"/>
                              </a:lnTo>
                              <a:lnTo>
                                <a:pt x="722" y="136"/>
                              </a:lnTo>
                              <a:lnTo>
                                <a:pt x="758" y="205"/>
                              </a:lnTo>
                              <a:lnTo>
                                <a:pt x="771" y="285"/>
                              </a:lnTo>
                              <a:close/>
                              <a:moveTo>
                                <a:pt x="100" y="368"/>
                              </a:moveTo>
                              <a:lnTo>
                                <a:pt x="100" y="519"/>
                              </a:lnTo>
                              <a:lnTo>
                                <a:pt x="96" y="539"/>
                              </a:lnTo>
                              <a:lnTo>
                                <a:pt x="85" y="555"/>
                              </a:lnTo>
                              <a:lnTo>
                                <a:pt x="69" y="565"/>
                              </a:lnTo>
                              <a:lnTo>
                                <a:pt x="50" y="569"/>
                              </a:lnTo>
                              <a:lnTo>
                                <a:pt x="0" y="569"/>
                              </a:lnTo>
                              <a:lnTo>
                                <a:pt x="0" y="0"/>
                              </a:lnTo>
                              <a:lnTo>
                                <a:pt x="50" y="0"/>
                              </a:lnTo>
                              <a:lnTo>
                                <a:pt x="69" y="4"/>
                              </a:lnTo>
                              <a:lnTo>
                                <a:pt x="85" y="15"/>
                              </a:lnTo>
                              <a:lnTo>
                                <a:pt x="96" y="31"/>
                              </a:lnTo>
                              <a:lnTo>
                                <a:pt x="100" y="50"/>
                              </a:lnTo>
                              <a:lnTo>
                                <a:pt x="100" y="151"/>
                              </a:lnTo>
                              <a:moveTo>
                                <a:pt x="100" y="469"/>
                              </a:moveTo>
                              <a:lnTo>
                                <a:pt x="335" y="469"/>
                              </a:lnTo>
                              <a:moveTo>
                                <a:pt x="100" y="101"/>
                              </a:moveTo>
                              <a:lnTo>
                                <a:pt x="335" y="101"/>
                              </a:lnTo>
                              <a:moveTo>
                                <a:pt x="938" y="368"/>
                              </a:moveTo>
                              <a:lnTo>
                                <a:pt x="938" y="519"/>
                              </a:lnTo>
                              <a:lnTo>
                                <a:pt x="942" y="539"/>
                              </a:lnTo>
                              <a:lnTo>
                                <a:pt x="953" y="555"/>
                              </a:lnTo>
                              <a:lnTo>
                                <a:pt x="969" y="565"/>
                              </a:lnTo>
                              <a:lnTo>
                                <a:pt x="989" y="569"/>
                              </a:lnTo>
                              <a:lnTo>
                                <a:pt x="1039" y="569"/>
                              </a:lnTo>
                              <a:lnTo>
                                <a:pt x="1039" y="0"/>
                              </a:lnTo>
                              <a:lnTo>
                                <a:pt x="989" y="0"/>
                              </a:lnTo>
                              <a:lnTo>
                                <a:pt x="969" y="4"/>
                              </a:lnTo>
                              <a:lnTo>
                                <a:pt x="953" y="15"/>
                              </a:lnTo>
                              <a:lnTo>
                                <a:pt x="942" y="31"/>
                              </a:lnTo>
                              <a:lnTo>
                                <a:pt x="938" y="50"/>
                              </a:lnTo>
                              <a:lnTo>
                                <a:pt x="938" y="151"/>
                              </a:lnTo>
                              <a:moveTo>
                                <a:pt x="704" y="469"/>
                              </a:moveTo>
                              <a:lnTo>
                                <a:pt x="938" y="469"/>
                              </a:lnTo>
                              <a:moveTo>
                                <a:pt x="704" y="101"/>
                              </a:moveTo>
                              <a:lnTo>
                                <a:pt x="938" y="101"/>
                              </a:lnTo>
                              <a:moveTo>
                                <a:pt x="519" y="285"/>
                              </a:moveTo>
                              <a:lnTo>
                                <a:pt x="737" y="159"/>
                              </a:lnTo>
                              <a:moveTo>
                                <a:pt x="519" y="285"/>
                              </a:moveTo>
                              <a:lnTo>
                                <a:pt x="301" y="159"/>
                              </a:lnTo>
                              <a:moveTo>
                                <a:pt x="519" y="536"/>
                              </a:moveTo>
                              <a:lnTo>
                                <a:pt x="519" y="285"/>
                              </a:lnTo>
                              <a:moveTo>
                                <a:pt x="167" y="184"/>
                              </a:moveTo>
                              <a:lnTo>
                                <a:pt x="217" y="184"/>
                              </a:lnTo>
                              <a:moveTo>
                                <a:pt x="821" y="184"/>
                              </a:moveTo>
                              <a:lnTo>
                                <a:pt x="871" y="184"/>
                              </a:lnTo>
                              <a:moveTo>
                                <a:pt x="553" y="285"/>
                              </a:moveTo>
                              <a:lnTo>
                                <a:pt x="550" y="298"/>
                              </a:lnTo>
                              <a:lnTo>
                                <a:pt x="543" y="308"/>
                              </a:lnTo>
                              <a:lnTo>
                                <a:pt x="532" y="316"/>
                              </a:lnTo>
                              <a:lnTo>
                                <a:pt x="519" y="318"/>
                              </a:lnTo>
                              <a:lnTo>
                                <a:pt x="506" y="316"/>
                              </a:lnTo>
                              <a:lnTo>
                                <a:pt x="495" y="308"/>
                              </a:lnTo>
                              <a:lnTo>
                                <a:pt x="488" y="298"/>
                              </a:lnTo>
                              <a:lnTo>
                                <a:pt x="486" y="285"/>
                              </a:lnTo>
                              <a:lnTo>
                                <a:pt x="488" y="272"/>
                              </a:lnTo>
                              <a:lnTo>
                                <a:pt x="495" y="261"/>
                              </a:lnTo>
                              <a:lnTo>
                                <a:pt x="506" y="254"/>
                              </a:lnTo>
                              <a:lnTo>
                                <a:pt x="519" y="251"/>
                              </a:lnTo>
                              <a:lnTo>
                                <a:pt x="532" y="254"/>
                              </a:lnTo>
                              <a:lnTo>
                                <a:pt x="543" y="261"/>
                              </a:lnTo>
                              <a:lnTo>
                                <a:pt x="550" y="272"/>
                              </a:lnTo>
                              <a:lnTo>
                                <a:pt x="553" y="285"/>
                              </a:lnTo>
                              <a:close/>
                            </a:path>
                          </a:pathLst>
                        </a:custGeom>
                        <a:noFill/>
                        <a:ln w="7582">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27343" id="docshape293" o:spid="_x0000_s1026" style="position:absolute;margin-left:222.8pt;margin-top:30.6pt;width:52pt;height:28.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" path="m771,285r-13,79l722,433r-54,54l599,523r-80,13l440,523,371,487,316,433,281,364,268,285r13,-80l316,136,371,82,440,46,519,34r80,12l668,82r54,54l758,205r13,80xm100,368r,151l96,539,85,555,69,565r-19,4l,569,,,50,,69,4,85,15,96,31r4,19l100,151t,318l335,469m100,101r235,m938,368r,151l942,539r11,16l969,565r20,4l1039,569,1039,,989,,969,4,953,15,942,31r-4,19l938,151m704,469r234,m704,101r234,m519,285l737,159m519,285l301,159m519,536r,-251m167,184r50,m821,184r50,m553,285r-3,13l543,308r-11,8l519,318r-13,-2l495,308r-7,-10l486,285r2,-13l495,261r11,-7l519,251r13,3l543,261r7,11l553,285xe" filled="f" strokecolor="#91d9f8" strokeweight=".21061mm">
                <v:path arrowok="t" o:connecttype="custom" o:connectlocs="481330,619760;424180,697865;329565,728980;235585,697865;178435,619760;178435,518795;235585,440690;329565,410210;424180,440690;481330,518795;63500,622300;60960,730885;43815,747395;0,749935;31750,388620;53975,398145;63500,420370;63500,686435;63500,452755;595630,622300;598170,730885;615315,747395;659765,749935;628015,388620;605155,398145;595630,420370;447040,686435;447040,452755;329565,569595;329565,569595;329565,728980;106045,505460;521335,505460;351155,569595;344805,584200;329565,590550;314325,584200;308610,569595;314325,554355;329565,548005;344805,554355;351155,569595" o:connectangles="0,0,0,0,0,0,0,0,0,0,0,0,0,0,0,0,0,0,0,0,0,0,0,0,0,0,0,0,0,0,0,0,0,0,0,0,0,0,0,0,0,0"/>
                <w10:wrap anchorx="page"/>
              </v:shape>
            </w:pict>
          </mc:Fallback>
        </mc:AlternateContent>
      </w:r>
      <w:r>
        <w:rPr>
          <w:color w:val="231F20"/>
        </w:rPr>
        <w:t>Leverage</w:t>
      </w:r>
      <w:r>
        <w:rPr>
          <w:color w:val="231F20"/>
          <w:spacing w:val="-5"/>
        </w:rPr>
        <w:t xml:space="preserve"> </w:t>
      </w:r>
      <w:r>
        <w:rPr>
          <w:color w:val="231F20"/>
        </w:rPr>
        <w:t>NT’s competitive</w:t>
      </w:r>
      <w:r>
        <w:rPr>
          <w:color w:val="231F20"/>
          <w:spacing w:val="-5"/>
        </w:rPr>
        <w:t xml:space="preserve"> </w:t>
      </w:r>
      <w:r>
        <w:rPr>
          <w:color w:val="231F20"/>
        </w:rPr>
        <w:t>advantage in natural deposits of</w:t>
      </w:r>
      <w:r>
        <w:rPr>
          <w:color w:val="231F20"/>
          <w:spacing w:val="40"/>
        </w:rPr>
        <w:t xml:space="preserve"> </w:t>
      </w:r>
      <w:r>
        <w:rPr>
          <w:color w:val="231F20"/>
        </w:rPr>
        <w:t>oil and gas to position the</w:t>
      </w:r>
      <w:r>
        <w:rPr>
          <w:color w:val="231F20"/>
          <w:spacing w:val="-10"/>
        </w:rPr>
        <w:t xml:space="preserve"> </w:t>
      </w:r>
      <w:r>
        <w:rPr>
          <w:color w:val="231F20"/>
        </w:rPr>
        <w:t>NT</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emerging hydrogen</w:t>
      </w:r>
      <w:r>
        <w:rPr>
          <w:color w:val="231F20"/>
          <w:spacing w:val="-5"/>
        </w:rPr>
        <w:t xml:space="preserve"> </w:t>
      </w:r>
      <w:r>
        <w:rPr>
          <w:color w:val="231F20"/>
        </w:rPr>
        <w:t>industry</w:t>
      </w:r>
    </w:p>
    <w:p w:rsidR="00603CB0" w:rsidRDefault="009F7F2C">
      <w:pPr>
        <w:pStyle w:val="Heading3"/>
        <w:spacing w:before="140"/>
        <w:ind w:left="1178"/>
      </w:pPr>
      <w:r>
        <w:rPr>
          <w:b w:val="0"/>
        </w:rPr>
        <w:br w:type="column"/>
      </w:r>
      <w:r>
        <w:rPr>
          <w:color w:val="00497C"/>
        </w:rPr>
        <w:t>NT</w:t>
      </w:r>
      <w:r>
        <w:rPr>
          <w:color w:val="00497C"/>
          <w:spacing w:val="-3"/>
        </w:rPr>
        <w:t xml:space="preserve"> </w:t>
      </w:r>
      <w:r>
        <w:rPr>
          <w:color w:val="00497C"/>
          <w:spacing w:val="-2"/>
        </w:rPr>
        <w:t>economy</w:t>
      </w:r>
    </w:p>
    <w:p w:rsidR="00603CB0" w:rsidRDefault="009F7F2C">
      <w:pPr>
        <w:spacing w:before="122" w:line="369" w:lineRule="exact"/>
        <w:ind w:left="1153" w:right="1555"/>
        <w:jc w:val="center"/>
        <w:rPr>
          <w:rFonts w:ascii="Open Sans"/>
          <w:b/>
          <w:sz w:val="28"/>
        </w:rPr>
      </w:pPr>
      <w:r>
        <w:rPr>
          <w:rFonts w:ascii="Open Sans"/>
          <w:b/>
          <w:color w:val="00497C"/>
          <w:spacing w:val="-4"/>
          <w:sz w:val="28"/>
        </w:rPr>
        <w:t>168k</w:t>
      </w:r>
    </w:p>
    <w:p w:rsidR="00603CB0" w:rsidRDefault="009F7F2C">
      <w:pPr>
        <w:pStyle w:val="BodyText"/>
        <w:spacing w:line="220" w:lineRule="exact"/>
        <w:ind w:left="1178"/>
      </w:pPr>
      <w:r>
        <w:rPr>
          <w:color w:val="231F20"/>
          <w:spacing w:val="-4"/>
        </w:rPr>
        <w:t>jobs</w:t>
      </w:r>
    </w:p>
    <w:p w:rsidR="00603CB0" w:rsidRDefault="00603CB0">
      <w:pPr>
        <w:pStyle w:val="BodyText"/>
        <w:spacing w:before="6"/>
        <w:rPr>
          <w:sz w:val="18"/>
        </w:rPr>
      </w:pPr>
    </w:p>
    <w:p w:rsidR="00603CB0" w:rsidRDefault="009F7F2C">
      <w:pPr>
        <w:spacing w:line="369" w:lineRule="exact"/>
        <w:ind w:left="1166" w:right="1545"/>
        <w:jc w:val="center"/>
        <w:rPr>
          <w:rFonts w:ascii="Open Sans"/>
          <w:b/>
          <w:sz w:val="28"/>
        </w:rPr>
      </w:pPr>
      <w:r>
        <w:rPr>
          <w:rFonts w:ascii="Open Sans"/>
          <w:b/>
          <w:color w:val="00497C"/>
          <w:spacing w:val="-4"/>
          <w:sz w:val="28"/>
        </w:rPr>
        <w:t>$40b</w:t>
      </w:r>
    </w:p>
    <w:p w:rsidR="00603CB0" w:rsidRDefault="009F7F2C">
      <w:pPr>
        <w:pStyle w:val="BodyText"/>
        <w:spacing w:line="220" w:lineRule="exact"/>
        <w:ind w:left="1178"/>
      </w:pPr>
      <w:r>
        <w:rPr>
          <w:color w:val="231F20"/>
        </w:rPr>
        <w:t>in</w:t>
      </w:r>
      <w:r>
        <w:rPr>
          <w:color w:val="231F20"/>
          <w:spacing w:val="-5"/>
        </w:rPr>
        <w:t xml:space="preserve"> GSP</w:t>
      </w:r>
    </w:p>
    <w:p w:rsidR="00603CB0" w:rsidRDefault="00603CB0">
      <w:pPr>
        <w:pStyle w:val="BodyText"/>
        <w:spacing w:before="5"/>
        <w:rPr>
          <w:sz w:val="18"/>
        </w:rPr>
      </w:pPr>
    </w:p>
    <w:p w:rsidR="00603CB0" w:rsidRDefault="009F7F2C">
      <w:pPr>
        <w:spacing w:before="1" w:line="369" w:lineRule="exact"/>
        <w:ind w:left="1168" w:right="1566"/>
        <w:jc w:val="center"/>
        <w:rPr>
          <w:rFonts w:ascii="Open Sans"/>
          <w:b/>
          <w:sz w:val="28"/>
        </w:rPr>
      </w:pPr>
      <w:r>
        <w:rPr>
          <w:rFonts w:ascii="Open Sans"/>
          <w:b/>
          <w:color w:val="00497C"/>
          <w:spacing w:val="-4"/>
          <w:sz w:val="28"/>
        </w:rPr>
        <w:t>292k</w:t>
      </w:r>
    </w:p>
    <w:p w:rsidR="00603CB0" w:rsidRDefault="009F7F2C">
      <w:pPr>
        <w:pStyle w:val="BodyText"/>
        <w:spacing w:line="220" w:lineRule="exact"/>
        <w:ind w:left="1178"/>
      </w:pPr>
      <w:r>
        <w:rPr>
          <w:color w:val="231F20"/>
        </w:rPr>
        <w:t>in</w:t>
      </w:r>
      <w:r>
        <w:rPr>
          <w:color w:val="231F20"/>
          <w:spacing w:val="-5"/>
        </w:rPr>
        <w:t xml:space="preserve"> </w:t>
      </w:r>
      <w:r>
        <w:rPr>
          <w:color w:val="231F20"/>
          <w:spacing w:val="-2"/>
        </w:rPr>
        <w:t>population</w:t>
      </w:r>
    </w:p>
    <w:p w:rsidR="00603CB0" w:rsidRDefault="00603CB0">
      <w:pPr>
        <w:spacing w:line="220" w:lineRule="exact"/>
        <w:sectPr w:rsidR="00603CB0">
          <w:type w:val="continuous"/>
          <w:pgSz w:w="11910" w:h="16840"/>
          <w:pgMar w:top="700" w:right="820" w:bottom="280" w:left="840" w:header="720" w:footer="720" w:gutter="0"/>
          <w:cols w:num="4" w:space="720" w:equalWidth="0">
            <w:col w:w="2265" w:space="40"/>
            <w:col w:w="973" w:space="39"/>
            <w:col w:w="3326" w:space="194"/>
            <w:col w:w="3413"/>
          </w:cols>
        </w:sectPr>
      </w:pPr>
    </w:p>
    <w:p w:rsidR="00603CB0" w:rsidRDefault="00603CB0">
      <w:pPr>
        <w:pStyle w:val="BodyText"/>
        <w:spacing w:before="8"/>
        <w:rPr>
          <w:sz w:val="27"/>
        </w:rPr>
      </w:pPr>
    </w:p>
    <w:p w:rsidR="00603CB0" w:rsidRDefault="009F7F2C">
      <w:pPr>
        <w:pStyle w:val="Heading3"/>
        <w:spacing w:before="100" w:after="61"/>
      </w:pPr>
      <w:r>
        <w:rPr>
          <w:color w:val="00AAE7"/>
        </w:rPr>
        <w:t>Prosperity</w:t>
      </w:r>
      <w:r>
        <w:rPr>
          <w:color w:val="00AAE7"/>
          <w:spacing w:val="-6"/>
        </w:rPr>
        <w:t xml:space="preserve"> </w:t>
      </w:r>
      <w:r>
        <w:rPr>
          <w:color w:val="00AAE7"/>
        </w:rPr>
        <w:t>in</w:t>
      </w:r>
      <w:r>
        <w:rPr>
          <w:color w:val="00AAE7"/>
          <w:spacing w:val="-3"/>
        </w:rPr>
        <w:t xml:space="preserve"> </w:t>
      </w:r>
      <w:r>
        <w:rPr>
          <w:color w:val="00AAE7"/>
        </w:rPr>
        <w:t>the</w:t>
      </w:r>
      <w:r>
        <w:rPr>
          <w:color w:val="00AAE7"/>
          <w:spacing w:val="-3"/>
        </w:rPr>
        <w:t xml:space="preserve"> </w:t>
      </w:r>
      <w:r>
        <w:rPr>
          <w:color w:val="00AAE7"/>
        </w:rPr>
        <w:t>oil</w:t>
      </w:r>
      <w:r>
        <w:rPr>
          <w:color w:val="00AAE7"/>
          <w:spacing w:val="-3"/>
        </w:rPr>
        <w:t xml:space="preserve"> </w:t>
      </w:r>
      <w:r>
        <w:rPr>
          <w:color w:val="00AAE7"/>
        </w:rPr>
        <w:t>and</w:t>
      </w:r>
      <w:r>
        <w:rPr>
          <w:color w:val="00AAE7"/>
          <w:spacing w:val="-3"/>
        </w:rPr>
        <w:t xml:space="preserve"> </w:t>
      </w:r>
      <w:r>
        <w:rPr>
          <w:color w:val="00AAE7"/>
        </w:rPr>
        <w:t>gas</w:t>
      </w:r>
      <w:r>
        <w:rPr>
          <w:color w:val="00AAE7"/>
          <w:spacing w:val="-3"/>
        </w:rPr>
        <w:t xml:space="preserve"> </w:t>
      </w:r>
      <w:r>
        <w:rPr>
          <w:color w:val="00AAE7"/>
        </w:rPr>
        <w:t>industry</w:t>
      </w:r>
      <w:r>
        <w:rPr>
          <w:color w:val="00AAE7"/>
          <w:spacing w:val="-3"/>
        </w:rPr>
        <w:t xml:space="preserve"> </w:t>
      </w:r>
      <w:r>
        <w:rPr>
          <w:color w:val="00AAE7"/>
        </w:rPr>
        <w:t>is</w:t>
      </w:r>
      <w:r>
        <w:rPr>
          <w:color w:val="00AAE7"/>
          <w:spacing w:val="-4"/>
        </w:rPr>
        <w:t xml:space="preserve"> </w:t>
      </w:r>
      <w:r>
        <w:rPr>
          <w:color w:val="00AAE7"/>
        </w:rPr>
        <w:t>shared</w:t>
      </w:r>
      <w:r>
        <w:rPr>
          <w:color w:val="00AAE7"/>
          <w:spacing w:val="-3"/>
        </w:rPr>
        <w:t xml:space="preserve"> </w:t>
      </w:r>
      <w:r>
        <w:rPr>
          <w:color w:val="00AAE7"/>
        </w:rPr>
        <w:t>by</w:t>
      </w:r>
      <w:r>
        <w:rPr>
          <w:color w:val="00AAE7"/>
          <w:spacing w:val="-3"/>
        </w:rPr>
        <w:t xml:space="preserve"> </w:t>
      </w:r>
      <w:r>
        <w:rPr>
          <w:color w:val="00AAE7"/>
        </w:rPr>
        <w:t>its</w:t>
      </w:r>
      <w:r>
        <w:rPr>
          <w:color w:val="00AAE7"/>
          <w:spacing w:val="-3"/>
        </w:rPr>
        <w:t xml:space="preserve"> </w:t>
      </w:r>
      <w:r>
        <w:rPr>
          <w:color w:val="00AAE7"/>
        </w:rPr>
        <w:t>upstream</w:t>
      </w:r>
      <w:r>
        <w:rPr>
          <w:color w:val="00AAE7"/>
          <w:spacing w:val="-3"/>
        </w:rPr>
        <w:t xml:space="preserve"> </w:t>
      </w:r>
      <w:r>
        <w:rPr>
          <w:color w:val="00AAE7"/>
        </w:rPr>
        <w:t>and</w:t>
      </w:r>
      <w:r>
        <w:rPr>
          <w:color w:val="00AAE7"/>
          <w:spacing w:val="-3"/>
        </w:rPr>
        <w:t xml:space="preserve"> </w:t>
      </w:r>
      <w:r>
        <w:rPr>
          <w:color w:val="00AAE7"/>
        </w:rPr>
        <w:t>downstream</w:t>
      </w:r>
      <w:r>
        <w:rPr>
          <w:color w:val="00AAE7"/>
          <w:spacing w:val="-3"/>
        </w:rPr>
        <w:t xml:space="preserve"> </w:t>
      </w:r>
      <w:r>
        <w:rPr>
          <w:color w:val="00AAE7"/>
          <w:spacing w:val="-2"/>
        </w:rPr>
        <w:t>industries…</w:t>
      </w:r>
    </w:p>
    <w:p w:rsidR="00603CB0" w:rsidRDefault="009F7F2C">
      <w:pPr>
        <w:pStyle w:val="BodyText"/>
        <w:ind w:left="164"/>
        <w:rPr>
          <w:rFonts w:ascii="Open Sans"/>
          <w:sz w:val="20"/>
        </w:rPr>
      </w:pPr>
      <w:r>
        <w:rPr>
          <w:rFonts w:ascii="Open Sans"/>
          <w:noProof/>
          <w:sz w:val="20"/>
          <w:lang w:val="en-AU" w:eastAsia="en-AU"/>
        </w:rPr>
        <mc:AlternateContent>
          <mc:Choice Requires="wpg">
            <w:drawing>
              <wp:inline distT="0" distB="0" distL="0" distR="0">
                <wp:extent cx="6278880" cy="187325"/>
                <wp:effectExtent l="8890" t="0" r="0" b="5715"/>
                <wp:docPr id="752"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0" y="0"/>
                          <a:chExt cx="9888" cy="295"/>
                        </a:xfrm>
                      </wpg:grpSpPr>
                      <wps:wsp>
                        <wps:cNvPr id="753" name="Line 737"/>
                        <wps:cNvCnPr>
                          <a:cxnSpLocks noChangeShapeType="1"/>
                        </wps:cNvCnPr>
                        <wps:spPr bwMode="auto">
                          <a:xfrm>
                            <a:off x="4965" y="147"/>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754" name="Line 736"/>
                        <wps:cNvCnPr>
                          <a:cxnSpLocks noChangeShapeType="1"/>
                        </wps:cNvCnPr>
                        <wps:spPr bwMode="auto">
                          <a:xfrm>
                            <a:off x="0" y="147"/>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755" name="docshape295"/>
                        <wps:cNvSpPr>
                          <a:spLocks/>
                        </wps:cNvSpPr>
                        <wps:spPr bwMode="auto">
                          <a:xfrm>
                            <a:off x="4861" y="81"/>
                            <a:ext cx="182" cy="133"/>
                          </a:xfrm>
                          <a:custGeom>
                            <a:avLst/>
                            <a:gdLst>
                              <a:gd name="T0" fmla="+- 0 4862 4862"/>
                              <a:gd name="T1" fmla="*/ T0 w 182"/>
                              <a:gd name="T2" fmla="+- 0 81 81"/>
                              <a:gd name="T3" fmla="*/ 81 h 133"/>
                              <a:gd name="T4" fmla="+- 0 4862 4862"/>
                              <a:gd name="T5" fmla="*/ T4 w 182"/>
                              <a:gd name="T6" fmla="+- 0 213 81"/>
                              <a:gd name="T7" fmla="*/ 213 h 133"/>
                              <a:gd name="T8" fmla="+- 0 5043 4862"/>
                              <a:gd name="T9" fmla="*/ T8 w 182"/>
                              <a:gd name="T10" fmla="+- 0 147 81"/>
                              <a:gd name="T11" fmla="*/ 147 h 133"/>
                              <a:gd name="T12" fmla="+- 0 4862 4862"/>
                              <a:gd name="T13" fmla="*/ T12 w 182"/>
                              <a:gd name="T14" fmla="+- 0 81 81"/>
                              <a:gd name="T15" fmla="*/ 81 h 133"/>
                            </a:gdLst>
                            <a:ahLst/>
                            <a:cxnLst>
                              <a:cxn ang="0">
                                <a:pos x="T1" y="T3"/>
                              </a:cxn>
                              <a:cxn ang="0">
                                <a:pos x="T5" y="T7"/>
                              </a:cxn>
                              <a:cxn ang="0">
                                <a:pos x="T9" y="T11"/>
                              </a:cxn>
                              <a:cxn ang="0">
                                <a:pos x="T13" y="T15"/>
                              </a:cxn>
                            </a:cxnLst>
                            <a:rect l="0" t="0" r="r" b="b"/>
                            <a:pathLst>
                              <a:path w="182" h="133">
                                <a:moveTo>
                                  <a:pt x="0" y="0"/>
                                </a:moveTo>
                                <a:lnTo>
                                  <a:pt x="0" y="132"/>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docshape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docshape2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86" y="0"/>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C9FF10D" id="docshapegroup294" o:spid="_x0000_s1026" style="width:494.4pt;height:14.75pt;mso-position-horizontal-relative:char;mso-position-vertical-relative:line"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">
                <v:line id="Line 737" o:spid="_x0000_s1027" style="position:absolute;visibility:visible;mso-wrap-style:square" from="4965,147" to="958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" strokecolor="#00497c" strokeweight=".5pt"/>
                <v:line id="Line 736" o:spid="_x0000_s1028" style="position:absolute;visibility:visible;mso-wrap-style:square" from="0,147" to="4890,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" strokecolor="#00aae7" strokeweight=".5pt"/>
                <v:shape id="docshape295" o:spid="_x0000_s1029" style="position:absolute;left:4861;top:81;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" path="m,l,132,181,66,,xe" fillcolor="#00aae7" stroked="f">
                  <v:path arrowok="t" o:connecttype="custom" o:connectlocs="0,81;0,213;181,147;0,81" o:connectangles="0,0,0,0"/>
                </v:shape>
                <v:shape id="docshape296" o:spid="_x0000_s1030" type="#_x0000_t75" style="position:absolute;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">
                  <v:imagedata r:id="rId32" o:title=""/>
                </v:shape>
                <v:shape id="docshape297" o:spid="_x0000_s1031" type="#_x0000_t75" style="position:absolute;left:9586;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">
                  <v:imagedata r:id="rId33" o:title=""/>
                </v:shape>
                <w10:anchorlock/>
              </v:group>
            </w:pict>
          </mc:Fallback>
        </mc:AlternateContent>
      </w:r>
    </w:p>
    <w:p w:rsidR="00603CB0" w:rsidRDefault="00603CB0">
      <w:pPr>
        <w:rPr>
          <w:rFonts w:ascii="Open Sans"/>
          <w:sz w:val="20"/>
        </w:rPr>
        <w:sectPr w:rsidR="00603CB0">
          <w:type w:val="continuous"/>
          <w:pgSz w:w="11910" w:h="16840"/>
          <w:pgMar w:top="700" w:right="820" w:bottom="280" w:left="840" w:header="720" w:footer="720" w:gutter="0"/>
          <w:cols w:space="720"/>
        </w:sect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spacing w:before="9"/>
        <w:rPr>
          <w:rFonts w:ascii="Open Sans"/>
          <w:b/>
          <w:sz w:val="32"/>
        </w:rPr>
      </w:pPr>
    </w:p>
    <w:p w:rsidR="00603CB0" w:rsidRDefault="009F7F2C">
      <w:pPr>
        <w:ind w:left="1316"/>
        <w:rPr>
          <w:rFonts w:ascii="Open Sans"/>
          <w:b/>
          <w:sz w:val="17"/>
        </w:rPr>
      </w:pPr>
      <w:r>
        <w:rPr>
          <w:rFonts w:ascii="Open Sans"/>
          <w:b/>
          <w:color w:val="231F20"/>
          <w:sz w:val="17"/>
        </w:rPr>
        <w:t>Upstream</w:t>
      </w:r>
      <w:r>
        <w:rPr>
          <w:rFonts w:ascii="Open Sans"/>
          <w:b/>
          <w:color w:val="231F20"/>
          <w:spacing w:val="-2"/>
          <w:sz w:val="17"/>
        </w:rPr>
        <w:t xml:space="preserve"> industries</w:t>
      </w:r>
    </w:p>
    <w:p w:rsidR="00603CB0" w:rsidRDefault="009F7F2C">
      <w:pPr>
        <w:pStyle w:val="ListParagraph"/>
        <w:numPr>
          <w:ilvl w:val="3"/>
          <w:numId w:val="72"/>
        </w:numPr>
        <w:tabs>
          <w:tab w:val="left" w:pos="142"/>
        </w:tabs>
        <w:spacing w:before="38"/>
        <w:ind w:left="141" w:right="38"/>
        <w:jc w:val="right"/>
        <w:rPr>
          <w:sz w:val="17"/>
        </w:rPr>
      </w:pPr>
      <w:r>
        <w:rPr>
          <w:color w:val="231F20"/>
          <w:sz w:val="17"/>
        </w:rPr>
        <w:t>Mining</w:t>
      </w:r>
      <w:r>
        <w:rPr>
          <w:color w:val="231F20"/>
          <w:spacing w:val="-3"/>
          <w:sz w:val="17"/>
        </w:rPr>
        <w:t xml:space="preserve"> </w:t>
      </w:r>
      <w:r>
        <w:rPr>
          <w:color w:val="231F20"/>
          <w:sz w:val="17"/>
        </w:rPr>
        <w:t>support</w:t>
      </w:r>
      <w:r>
        <w:rPr>
          <w:color w:val="231F20"/>
          <w:spacing w:val="-2"/>
          <w:sz w:val="17"/>
        </w:rPr>
        <w:t xml:space="preserve"> services</w:t>
      </w:r>
    </w:p>
    <w:p w:rsidR="00603CB0" w:rsidRDefault="009F7F2C">
      <w:pPr>
        <w:pStyle w:val="ListParagraph"/>
        <w:numPr>
          <w:ilvl w:val="4"/>
          <w:numId w:val="72"/>
        </w:numPr>
        <w:tabs>
          <w:tab w:val="left" w:pos="142"/>
        </w:tabs>
        <w:spacing w:before="37"/>
        <w:ind w:left="141" w:right="38"/>
        <w:jc w:val="right"/>
        <w:rPr>
          <w:sz w:val="17"/>
        </w:rPr>
      </w:pPr>
      <w:r>
        <w:rPr>
          <w:color w:val="231F20"/>
          <w:sz w:val="17"/>
        </w:rPr>
        <w:t>Construction</w:t>
      </w:r>
      <w:r>
        <w:rPr>
          <w:color w:val="231F20"/>
          <w:spacing w:val="6"/>
          <w:sz w:val="17"/>
        </w:rPr>
        <w:t xml:space="preserve"> </w:t>
      </w:r>
      <w:r>
        <w:rPr>
          <w:color w:val="231F20"/>
          <w:spacing w:val="-2"/>
          <w:sz w:val="17"/>
        </w:rPr>
        <w:t>services</w:t>
      </w:r>
    </w:p>
    <w:p w:rsidR="00603CB0" w:rsidRDefault="009F7F2C">
      <w:pPr>
        <w:pStyle w:val="Heading3"/>
        <w:spacing w:line="208" w:lineRule="exact"/>
        <w:ind w:left="1093"/>
      </w:pPr>
      <w:r>
        <w:rPr>
          <w:b w:val="0"/>
        </w:rPr>
        <w:br w:type="column"/>
      </w:r>
      <w:r>
        <w:rPr>
          <w:color w:val="00AAE7"/>
        </w:rPr>
        <w:t>Oil</w:t>
      </w:r>
      <w:r>
        <w:rPr>
          <w:color w:val="00AAE7"/>
          <w:spacing w:val="-5"/>
        </w:rPr>
        <w:t xml:space="preserve"> </w:t>
      </w:r>
      <w:r>
        <w:rPr>
          <w:color w:val="00AAE7"/>
        </w:rPr>
        <w:t>and</w:t>
      </w:r>
      <w:r>
        <w:rPr>
          <w:color w:val="00AAE7"/>
          <w:spacing w:val="-5"/>
        </w:rPr>
        <w:t xml:space="preserve"> </w:t>
      </w:r>
      <w:r>
        <w:rPr>
          <w:color w:val="00AAE7"/>
        </w:rPr>
        <w:t>gas</w:t>
      </w:r>
      <w:r>
        <w:rPr>
          <w:color w:val="00AAE7"/>
          <w:spacing w:val="-4"/>
        </w:rPr>
        <w:t xml:space="preserve"> </w:t>
      </w:r>
      <w:r>
        <w:rPr>
          <w:color w:val="00AAE7"/>
          <w:spacing w:val="-2"/>
        </w:rPr>
        <w:t>industry</w:t>
      </w:r>
    </w:p>
    <w:p w:rsidR="00603CB0" w:rsidRDefault="00603CB0">
      <w:pPr>
        <w:pStyle w:val="BodyText"/>
        <w:rPr>
          <w:rFonts w:ascii="Open Sans"/>
          <w:b/>
          <w:sz w:val="20"/>
        </w:rPr>
      </w:pPr>
    </w:p>
    <w:p w:rsidR="00603CB0" w:rsidRDefault="009F7F2C">
      <w:pPr>
        <w:pStyle w:val="BodyText"/>
        <w:spacing w:before="13"/>
        <w:rPr>
          <w:rFonts w:ascii="Open Sans"/>
          <w:b/>
          <w:sz w:val="13"/>
        </w:rPr>
      </w:pPr>
      <w:r>
        <w:rPr>
          <w:noProof/>
          <w:lang w:val="en-AU" w:eastAsia="en-AU"/>
        </w:rPr>
        <mc:AlternateContent>
          <mc:Choice Requires="wps">
            <w:drawing>
              <wp:anchor distT="0" distB="0" distL="0" distR="0" simplePos="0" relativeHeight="487617024" behindDoc="1" locked="0" layoutInCell="1" allowOverlap="1">
                <wp:simplePos x="0" y="0"/>
                <wp:positionH relativeFrom="page">
                  <wp:posOffset>2738755</wp:posOffset>
                </wp:positionH>
                <wp:positionV relativeFrom="paragraph">
                  <wp:posOffset>382905</wp:posOffset>
                </wp:positionV>
                <wp:extent cx="279400" cy="440055"/>
                <wp:effectExtent l="0" t="0" r="0" b="0"/>
                <wp:wrapTopAndBottom/>
                <wp:docPr id="751"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440055"/>
                        </a:xfrm>
                        <a:custGeom>
                          <a:avLst/>
                          <a:gdLst>
                            <a:gd name="T0" fmla="+- 0 4753 4313"/>
                            <a:gd name="T1" fmla="*/ T0 w 440"/>
                            <a:gd name="T2" fmla="+- 0 603 603"/>
                            <a:gd name="T3" fmla="*/ 603 h 693"/>
                            <a:gd name="T4" fmla="+- 0 4313 4313"/>
                            <a:gd name="T5" fmla="*/ T4 w 440"/>
                            <a:gd name="T6" fmla="+- 0 950 603"/>
                            <a:gd name="T7" fmla="*/ 950 h 693"/>
                            <a:gd name="T8" fmla="+- 0 4753 4313"/>
                            <a:gd name="T9" fmla="*/ T8 w 440"/>
                            <a:gd name="T10" fmla="+- 0 1296 603"/>
                            <a:gd name="T11" fmla="*/ 1296 h 693"/>
                            <a:gd name="T12" fmla="+- 0 4753 4313"/>
                            <a:gd name="T13" fmla="*/ T12 w 440"/>
                            <a:gd name="T14" fmla="+- 0 603 603"/>
                            <a:gd name="T15" fmla="*/ 603 h 693"/>
                          </a:gdLst>
                          <a:ahLst/>
                          <a:cxnLst>
                            <a:cxn ang="0">
                              <a:pos x="T1" y="T3"/>
                            </a:cxn>
                            <a:cxn ang="0">
                              <a:pos x="T5" y="T7"/>
                            </a:cxn>
                            <a:cxn ang="0">
                              <a:pos x="T9" y="T11"/>
                            </a:cxn>
                            <a:cxn ang="0">
                              <a:pos x="T13" y="T15"/>
                            </a:cxn>
                          </a:cxnLst>
                          <a:rect l="0" t="0" r="r" b="b"/>
                          <a:pathLst>
                            <a:path w="440" h="693">
                              <a:moveTo>
                                <a:pt x="440" y="0"/>
                              </a:moveTo>
                              <a:lnTo>
                                <a:pt x="0" y="347"/>
                              </a:lnTo>
                              <a:lnTo>
                                <a:pt x="440" y="693"/>
                              </a:lnTo>
                              <a:lnTo>
                                <a:pt x="44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C547" id="docshape298" o:spid="_x0000_s1026" style="position:absolute;margin-left:215.65pt;margin-top:30.15pt;width:22pt;height:34.6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" path="m440,l,347,440,693,440,xe" fillcolor="#00aae7" stroked="f">
                <v:path arrowok="t" o:connecttype="custom" o:connectlocs="279400,382905;0,603250;279400,822960;279400,382905" o:connectangles="0,0,0,0"/>
                <w10:wrap type="topAndBottom" anchorx="page"/>
              </v:shape>
            </w:pict>
          </mc:Fallback>
        </mc:AlternateContent>
      </w:r>
      <w:r>
        <w:rPr>
          <w:noProof/>
          <w:lang w:val="en-AU" w:eastAsia="en-AU"/>
        </w:rPr>
        <mc:AlternateContent>
          <mc:Choice Requires="wps">
            <w:drawing>
              <wp:anchor distT="0" distB="0" distL="0" distR="0" simplePos="0" relativeHeight="487617536" behindDoc="1" locked="0" layoutInCell="1" allowOverlap="1">
                <wp:simplePos x="0" y="0"/>
                <wp:positionH relativeFrom="page">
                  <wp:posOffset>3343275</wp:posOffset>
                </wp:positionH>
                <wp:positionV relativeFrom="paragraph">
                  <wp:posOffset>139700</wp:posOffset>
                </wp:positionV>
                <wp:extent cx="887095" cy="764540"/>
                <wp:effectExtent l="0" t="0" r="0" b="0"/>
                <wp:wrapTopAndBottom/>
                <wp:docPr id="750"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764540"/>
                        </a:xfrm>
                        <a:custGeom>
                          <a:avLst/>
                          <a:gdLst>
                            <a:gd name="T0" fmla="+- 0 5379 5265"/>
                            <a:gd name="T1" fmla="*/ T0 w 1397"/>
                            <a:gd name="T2" fmla="+- 0 1349 220"/>
                            <a:gd name="T3" fmla="*/ 1349 h 1204"/>
                            <a:gd name="T4" fmla="+- 0 5421 5265"/>
                            <a:gd name="T5" fmla="*/ T4 w 1397"/>
                            <a:gd name="T6" fmla="+- 0 1338 220"/>
                            <a:gd name="T7" fmla="*/ 1338 h 1204"/>
                            <a:gd name="T8" fmla="+- 0 5461 5265"/>
                            <a:gd name="T9" fmla="*/ T8 w 1397"/>
                            <a:gd name="T10" fmla="+- 0 1354 220"/>
                            <a:gd name="T11" fmla="*/ 1354 h 1204"/>
                            <a:gd name="T12" fmla="+- 0 5523 5265"/>
                            <a:gd name="T13" fmla="*/ T12 w 1397"/>
                            <a:gd name="T14" fmla="+- 0 1401 220"/>
                            <a:gd name="T15" fmla="*/ 1401 h 1204"/>
                            <a:gd name="T16" fmla="+- 0 5567 5265"/>
                            <a:gd name="T17" fmla="*/ T16 w 1397"/>
                            <a:gd name="T18" fmla="+- 0 1403 220"/>
                            <a:gd name="T19" fmla="*/ 1403 h 1204"/>
                            <a:gd name="T20" fmla="+- 0 5652 5265"/>
                            <a:gd name="T21" fmla="*/ T20 w 1397"/>
                            <a:gd name="T22" fmla="+- 0 1350 220"/>
                            <a:gd name="T23" fmla="*/ 1350 h 1204"/>
                            <a:gd name="T24" fmla="+- 0 5693 5265"/>
                            <a:gd name="T25" fmla="*/ T24 w 1397"/>
                            <a:gd name="T26" fmla="+- 0 1338 220"/>
                            <a:gd name="T27" fmla="*/ 1338 h 1204"/>
                            <a:gd name="T28" fmla="+- 0 5734 5265"/>
                            <a:gd name="T29" fmla="*/ T28 w 1397"/>
                            <a:gd name="T30" fmla="+- 0 1353 220"/>
                            <a:gd name="T31" fmla="*/ 1353 h 1204"/>
                            <a:gd name="T32" fmla="+- 0 5802 5265"/>
                            <a:gd name="T33" fmla="*/ T32 w 1397"/>
                            <a:gd name="T34" fmla="+- 0 1402 220"/>
                            <a:gd name="T35" fmla="*/ 1402 h 1204"/>
                            <a:gd name="T36" fmla="+- 0 5846 5265"/>
                            <a:gd name="T37" fmla="*/ T36 w 1397"/>
                            <a:gd name="T38" fmla="+- 0 1403 220"/>
                            <a:gd name="T39" fmla="*/ 1403 h 1204"/>
                            <a:gd name="T40" fmla="+- 0 5924 5265"/>
                            <a:gd name="T41" fmla="*/ T40 w 1397"/>
                            <a:gd name="T42" fmla="+- 0 1351 220"/>
                            <a:gd name="T43" fmla="*/ 1351 h 1204"/>
                            <a:gd name="T44" fmla="+- 0 5965 5265"/>
                            <a:gd name="T45" fmla="*/ T44 w 1397"/>
                            <a:gd name="T46" fmla="+- 0 1338 220"/>
                            <a:gd name="T47" fmla="*/ 1338 h 1204"/>
                            <a:gd name="T48" fmla="+- 0 6006 5265"/>
                            <a:gd name="T49" fmla="*/ T48 w 1397"/>
                            <a:gd name="T50" fmla="+- 0 1351 220"/>
                            <a:gd name="T51" fmla="*/ 1351 h 1204"/>
                            <a:gd name="T52" fmla="+- 0 6081 5265"/>
                            <a:gd name="T53" fmla="*/ T52 w 1397"/>
                            <a:gd name="T54" fmla="+- 0 1403 220"/>
                            <a:gd name="T55" fmla="*/ 1403 h 1204"/>
                            <a:gd name="T56" fmla="+- 0 6124 5265"/>
                            <a:gd name="T57" fmla="*/ T56 w 1397"/>
                            <a:gd name="T58" fmla="+- 0 1402 220"/>
                            <a:gd name="T59" fmla="*/ 1402 h 1204"/>
                            <a:gd name="T60" fmla="+- 0 6197 5265"/>
                            <a:gd name="T61" fmla="*/ T60 w 1397"/>
                            <a:gd name="T62" fmla="+- 0 1352 220"/>
                            <a:gd name="T63" fmla="*/ 1352 h 1204"/>
                            <a:gd name="T64" fmla="+- 0 6237 5265"/>
                            <a:gd name="T65" fmla="*/ T64 w 1397"/>
                            <a:gd name="T66" fmla="+- 0 1338 220"/>
                            <a:gd name="T67" fmla="*/ 1338 h 1204"/>
                            <a:gd name="T68" fmla="+- 0 6279 5265"/>
                            <a:gd name="T69" fmla="*/ T68 w 1397"/>
                            <a:gd name="T70" fmla="+- 0 1350 220"/>
                            <a:gd name="T71" fmla="*/ 1350 h 1204"/>
                            <a:gd name="T72" fmla="+- 0 6359 5265"/>
                            <a:gd name="T73" fmla="*/ T72 w 1397"/>
                            <a:gd name="T74" fmla="+- 0 1403 220"/>
                            <a:gd name="T75" fmla="*/ 1403 h 1204"/>
                            <a:gd name="T76" fmla="+- 0 6403 5265"/>
                            <a:gd name="T77" fmla="*/ T76 w 1397"/>
                            <a:gd name="T78" fmla="+- 0 1402 220"/>
                            <a:gd name="T79" fmla="*/ 1402 h 1204"/>
                            <a:gd name="T80" fmla="+- 0 6469 5265"/>
                            <a:gd name="T81" fmla="*/ T80 w 1397"/>
                            <a:gd name="T82" fmla="+- 0 1353 220"/>
                            <a:gd name="T83" fmla="*/ 1353 h 1204"/>
                            <a:gd name="T84" fmla="+- 0 6509 5265"/>
                            <a:gd name="T85" fmla="*/ T84 w 1397"/>
                            <a:gd name="T86" fmla="+- 0 1338 220"/>
                            <a:gd name="T87" fmla="*/ 1338 h 1204"/>
                            <a:gd name="T88" fmla="+- 0 6551 5265"/>
                            <a:gd name="T89" fmla="*/ T88 w 1397"/>
                            <a:gd name="T90" fmla="+- 0 1350 220"/>
                            <a:gd name="T91" fmla="*/ 1350 h 1204"/>
                            <a:gd name="T92" fmla="+- 0 5693 5265"/>
                            <a:gd name="T93" fmla="*/ T92 w 1397"/>
                            <a:gd name="T94" fmla="+- 0 1176 220"/>
                            <a:gd name="T95" fmla="*/ 1176 h 1204"/>
                            <a:gd name="T96" fmla="+- 0 5876 5265"/>
                            <a:gd name="T97" fmla="*/ T96 w 1397"/>
                            <a:gd name="T98" fmla="+- 0 1391 220"/>
                            <a:gd name="T99" fmla="*/ 1391 h 1204"/>
                            <a:gd name="T100" fmla="+- 0 6213 5265"/>
                            <a:gd name="T101" fmla="*/ T100 w 1397"/>
                            <a:gd name="T102" fmla="+- 0 1176 220"/>
                            <a:gd name="T103" fmla="*/ 1176 h 1204"/>
                            <a:gd name="T104" fmla="+- 0 6396 5265"/>
                            <a:gd name="T105" fmla="*/ T104 w 1397"/>
                            <a:gd name="T106" fmla="+- 0 1391 220"/>
                            <a:gd name="T107" fmla="*/ 1391 h 1204"/>
                            <a:gd name="T108" fmla="+- 0 5724 5265"/>
                            <a:gd name="T109" fmla="*/ T108 w 1397"/>
                            <a:gd name="T110" fmla="+- 0 991 220"/>
                            <a:gd name="T111" fmla="*/ 991 h 1204"/>
                            <a:gd name="T112" fmla="+- 0 5326 5265"/>
                            <a:gd name="T113" fmla="*/ T112 w 1397"/>
                            <a:gd name="T114" fmla="+- 0 579 220"/>
                            <a:gd name="T115" fmla="*/ 579 h 1204"/>
                            <a:gd name="T116" fmla="+- 0 5324 5265"/>
                            <a:gd name="T117" fmla="*/ T116 w 1397"/>
                            <a:gd name="T118" fmla="+- 0 557 220"/>
                            <a:gd name="T119" fmla="*/ 557 h 1204"/>
                            <a:gd name="T120" fmla="+- 0 5339 5265"/>
                            <a:gd name="T121" fmla="*/ T120 w 1397"/>
                            <a:gd name="T122" fmla="+- 0 537 220"/>
                            <a:gd name="T123" fmla="*/ 537 h 1204"/>
                            <a:gd name="T124" fmla="+- 0 5364 5265"/>
                            <a:gd name="T125" fmla="*/ T124 w 1397"/>
                            <a:gd name="T126" fmla="+- 0 532 220"/>
                            <a:gd name="T127" fmla="*/ 532 h 1204"/>
                            <a:gd name="T128" fmla="+- 0 5724 5265"/>
                            <a:gd name="T129" fmla="*/ T128 w 1397"/>
                            <a:gd name="T130" fmla="+- 0 775 220"/>
                            <a:gd name="T131" fmla="*/ 775 h 1204"/>
                            <a:gd name="T132" fmla="+- 0 5754 5265"/>
                            <a:gd name="T133" fmla="*/ T132 w 1397"/>
                            <a:gd name="T134" fmla="+- 0 559 220"/>
                            <a:gd name="T135" fmla="*/ 559 h 1204"/>
                            <a:gd name="T136" fmla="+- 0 6580 5265"/>
                            <a:gd name="T137" fmla="*/ T136 w 1397"/>
                            <a:gd name="T138" fmla="+- 0 1176 220"/>
                            <a:gd name="T139" fmla="*/ 1176 h 1204"/>
                            <a:gd name="T140" fmla="+- 0 5510 5265"/>
                            <a:gd name="T141" fmla="*/ T140 w 1397"/>
                            <a:gd name="T142" fmla="+- 0 1052 220"/>
                            <a:gd name="T143" fmla="*/ 1052 h 1204"/>
                            <a:gd name="T144" fmla="+- 0 6090 5265"/>
                            <a:gd name="T145" fmla="*/ T144 w 1397"/>
                            <a:gd name="T146" fmla="+- 0 775 220"/>
                            <a:gd name="T147" fmla="*/ 775 h 1204"/>
                            <a:gd name="T148" fmla="+- 0 5907 5265"/>
                            <a:gd name="T149" fmla="*/ T148 w 1397"/>
                            <a:gd name="T150" fmla="+- 0 343 220"/>
                            <a:gd name="T151" fmla="*/ 343 h 1204"/>
                            <a:gd name="T152" fmla="+- 0 6488 5265"/>
                            <a:gd name="T153" fmla="*/ T152 w 1397"/>
                            <a:gd name="T154" fmla="+- 0 1052 220"/>
                            <a:gd name="T155" fmla="*/ 1052 h 1204"/>
                            <a:gd name="T156" fmla="+- 0 5724 5265"/>
                            <a:gd name="T157" fmla="*/ T156 w 1397"/>
                            <a:gd name="T158" fmla="+- 0 775 220"/>
                            <a:gd name="T159" fmla="*/ 775 h 1204"/>
                            <a:gd name="T160" fmla="+- 0 6090 5265"/>
                            <a:gd name="T161" fmla="*/ T160 w 1397"/>
                            <a:gd name="T162" fmla="+- 0 929 220"/>
                            <a:gd name="T163" fmla="*/ 929 h 1204"/>
                            <a:gd name="T164" fmla="+- 0 6243 5265"/>
                            <a:gd name="T165" fmla="*/ T164 w 1397"/>
                            <a:gd name="T166" fmla="+- 0 929 220"/>
                            <a:gd name="T167" fmla="*/ 929 h 1204"/>
                            <a:gd name="T168" fmla="+- 0 6396 5265"/>
                            <a:gd name="T169" fmla="*/ T168 w 1397"/>
                            <a:gd name="T170" fmla="+- 0 929 220"/>
                            <a:gd name="T171" fmla="*/ 929 h 1204"/>
                            <a:gd name="T172" fmla="+- 0 5357 5265"/>
                            <a:gd name="T173" fmla="*/ T172 w 1397"/>
                            <a:gd name="T174" fmla="+- 0 620 220"/>
                            <a:gd name="T175" fmla="*/ 620 h 1204"/>
                            <a:gd name="T176" fmla="+- 0 6243 5265"/>
                            <a:gd name="T177" fmla="*/ T176 w 1397"/>
                            <a:gd name="T178" fmla="+- 0 651 220"/>
                            <a:gd name="T179" fmla="*/ 651 h 1204"/>
                            <a:gd name="T180" fmla="+- 0 6366 5265"/>
                            <a:gd name="T181" fmla="*/ T180 w 1397"/>
                            <a:gd name="T182" fmla="+- 0 651 220"/>
                            <a:gd name="T183" fmla="*/ 651 h 1204"/>
                            <a:gd name="T184" fmla="+- 0 6182 5265"/>
                            <a:gd name="T185" fmla="*/ T184 w 1397"/>
                            <a:gd name="T186" fmla="+- 0 713 220"/>
                            <a:gd name="T187" fmla="*/ 713 h 1204"/>
                            <a:gd name="T188" fmla="+- 0 6427 5265"/>
                            <a:gd name="T189" fmla="*/ T188 w 1397"/>
                            <a:gd name="T190" fmla="+- 0 651 220"/>
                            <a:gd name="T191" fmla="*/ 651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97" h="1204">
                              <a:moveTo>
                                <a:pt x="0" y="1204"/>
                              </a:moveTo>
                              <a:lnTo>
                                <a:pt x="114" y="1129"/>
                              </a:lnTo>
                              <a:lnTo>
                                <a:pt x="134" y="1120"/>
                              </a:lnTo>
                              <a:lnTo>
                                <a:pt x="156" y="1118"/>
                              </a:lnTo>
                              <a:lnTo>
                                <a:pt x="177" y="1123"/>
                              </a:lnTo>
                              <a:lnTo>
                                <a:pt x="196" y="1134"/>
                              </a:lnTo>
                              <a:lnTo>
                                <a:pt x="239" y="1170"/>
                              </a:lnTo>
                              <a:lnTo>
                                <a:pt x="258" y="1181"/>
                              </a:lnTo>
                              <a:lnTo>
                                <a:pt x="280" y="1186"/>
                              </a:lnTo>
                              <a:lnTo>
                                <a:pt x="302" y="1183"/>
                              </a:lnTo>
                              <a:lnTo>
                                <a:pt x="323" y="1174"/>
                              </a:lnTo>
                              <a:lnTo>
                                <a:pt x="387" y="1130"/>
                              </a:lnTo>
                              <a:lnTo>
                                <a:pt x="407" y="1120"/>
                              </a:lnTo>
                              <a:lnTo>
                                <a:pt x="428" y="1118"/>
                              </a:lnTo>
                              <a:lnTo>
                                <a:pt x="449" y="1122"/>
                              </a:lnTo>
                              <a:lnTo>
                                <a:pt x="469" y="1133"/>
                              </a:lnTo>
                              <a:lnTo>
                                <a:pt x="517" y="1171"/>
                              </a:lnTo>
                              <a:lnTo>
                                <a:pt x="537" y="1182"/>
                              </a:lnTo>
                              <a:lnTo>
                                <a:pt x="559" y="1186"/>
                              </a:lnTo>
                              <a:lnTo>
                                <a:pt x="581" y="1183"/>
                              </a:lnTo>
                              <a:lnTo>
                                <a:pt x="601" y="1173"/>
                              </a:lnTo>
                              <a:lnTo>
                                <a:pt x="659" y="1131"/>
                              </a:lnTo>
                              <a:lnTo>
                                <a:pt x="679" y="1121"/>
                              </a:lnTo>
                              <a:lnTo>
                                <a:pt x="700" y="1118"/>
                              </a:lnTo>
                              <a:lnTo>
                                <a:pt x="722" y="1121"/>
                              </a:lnTo>
                              <a:lnTo>
                                <a:pt x="741" y="1131"/>
                              </a:lnTo>
                              <a:lnTo>
                                <a:pt x="796" y="1172"/>
                              </a:lnTo>
                              <a:lnTo>
                                <a:pt x="816" y="1183"/>
                              </a:lnTo>
                              <a:lnTo>
                                <a:pt x="838" y="1186"/>
                              </a:lnTo>
                              <a:lnTo>
                                <a:pt x="859" y="1182"/>
                              </a:lnTo>
                              <a:lnTo>
                                <a:pt x="879" y="1172"/>
                              </a:lnTo>
                              <a:lnTo>
                                <a:pt x="932" y="1132"/>
                              </a:lnTo>
                              <a:lnTo>
                                <a:pt x="951" y="1121"/>
                              </a:lnTo>
                              <a:lnTo>
                                <a:pt x="972" y="1118"/>
                              </a:lnTo>
                              <a:lnTo>
                                <a:pt x="994" y="1121"/>
                              </a:lnTo>
                              <a:lnTo>
                                <a:pt x="1014" y="1130"/>
                              </a:lnTo>
                              <a:lnTo>
                                <a:pt x="1074" y="1173"/>
                              </a:lnTo>
                              <a:lnTo>
                                <a:pt x="1094" y="1183"/>
                              </a:lnTo>
                              <a:lnTo>
                                <a:pt x="1116" y="1186"/>
                              </a:lnTo>
                              <a:lnTo>
                                <a:pt x="1138" y="1182"/>
                              </a:lnTo>
                              <a:lnTo>
                                <a:pt x="1158" y="1171"/>
                              </a:lnTo>
                              <a:lnTo>
                                <a:pt x="1204" y="1133"/>
                              </a:lnTo>
                              <a:lnTo>
                                <a:pt x="1223" y="1122"/>
                              </a:lnTo>
                              <a:lnTo>
                                <a:pt x="1244" y="1118"/>
                              </a:lnTo>
                              <a:lnTo>
                                <a:pt x="1266" y="1120"/>
                              </a:lnTo>
                              <a:lnTo>
                                <a:pt x="1286" y="1130"/>
                              </a:lnTo>
                              <a:lnTo>
                                <a:pt x="1396" y="1204"/>
                              </a:lnTo>
                              <a:moveTo>
                                <a:pt x="428" y="956"/>
                              </a:moveTo>
                              <a:lnTo>
                                <a:pt x="428" y="1141"/>
                              </a:lnTo>
                              <a:moveTo>
                                <a:pt x="611" y="1171"/>
                              </a:moveTo>
                              <a:lnTo>
                                <a:pt x="611" y="956"/>
                              </a:lnTo>
                              <a:moveTo>
                                <a:pt x="948" y="956"/>
                              </a:moveTo>
                              <a:lnTo>
                                <a:pt x="948" y="1141"/>
                              </a:lnTo>
                              <a:moveTo>
                                <a:pt x="1131" y="1171"/>
                              </a:moveTo>
                              <a:lnTo>
                                <a:pt x="1131" y="956"/>
                              </a:lnTo>
                              <a:moveTo>
                                <a:pt x="459" y="771"/>
                              </a:moveTo>
                              <a:lnTo>
                                <a:pt x="67" y="369"/>
                              </a:lnTo>
                              <a:lnTo>
                                <a:pt x="61" y="359"/>
                              </a:lnTo>
                              <a:lnTo>
                                <a:pt x="58" y="348"/>
                              </a:lnTo>
                              <a:lnTo>
                                <a:pt x="59" y="337"/>
                              </a:lnTo>
                              <a:lnTo>
                                <a:pt x="64" y="326"/>
                              </a:lnTo>
                              <a:lnTo>
                                <a:pt x="74" y="317"/>
                              </a:lnTo>
                              <a:lnTo>
                                <a:pt x="86" y="312"/>
                              </a:lnTo>
                              <a:lnTo>
                                <a:pt x="99" y="312"/>
                              </a:lnTo>
                              <a:lnTo>
                                <a:pt x="111" y="317"/>
                              </a:lnTo>
                              <a:lnTo>
                                <a:pt x="459" y="555"/>
                              </a:lnTo>
                              <a:moveTo>
                                <a:pt x="153" y="339"/>
                              </a:moveTo>
                              <a:lnTo>
                                <a:pt x="489" y="339"/>
                              </a:lnTo>
                              <a:moveTo>
                                <a:pt x="245" y="956"/>
                              </a:moveTo>
                              <a:lnTo>
                                <a:pt x="1315" y="956"/>
                              </a:lnTo>
                              <a:lnTo>
                                <a:pt x="1315" y="832"/>
                              </a:lnTo>
                              <a:lnTo>
                                <a:pt x="245" y="832"/>
                              </a:lnTo>
                              <a:lnTo>
                                <a:pt x="245" y="956"/>
                              </a:lnTo>
                              <a:close/>
                              <a:moveTo>
                                <a:pt x="825" y="555"/>
                              </a:moveTo>
                              <a:lnTo>
                                <a:pt x="703" y="123"/>
                              </a:lnTo>
                              <a:lnTo>
                                <a:pt x="642" y="123"/>
                              </a:lnTo>
                              <a:lnTo>
                                <a:pt x="520" y="555"/>
                              </a:lnTo>
                              <a:moveTo>
                                <a:pt x="1223" y="832"/>
                              </a:moveTo>
                              <a:lnTo>
                                <a:pt x="1223" y="555"/>
                              </a:lnTo>
                              <a:lnTo>
                                <a:pt x="459" y="555"/>
                              </a:lnTo>
                              <a:lnTo>
                                <a:pt x="459" y="832"/>
                              </a:lnTo>
                              <a:moveTo>
                                <a:pt x="825" y="709"/>
                              </a:moveTo>
                              <a:lnTo>
                                <a:pt x="734" y="709"/>
                              </a:lnTo>
                              <a:moveTo>
                                <a:pt x="978" y="709"/>
                              </a:moveTo>
                              <a:lnTo>
                                <a:pt x="887" y="709"/>
                              </a:lnTo>
                              <a:moveTo>
                                <a:pt x="1131" y="709"/>
                              </a:moveTo>
                              <a:lnTo>
                                <a:pt x="1039" y="709"/>
                              </a:lnTo>
                              <a:moveTo>
                                <a:pt x="92" y="400"/>
                              </a:moveTo>
                              <a:lnTo>
                                <a:pt x="92" y="986"/>
                              </a:lnTo>
                              <a:moveTo>
                                <a:pt x="978" y="431"/>
                              </a:moveTo>
                              <a:lnTo>
                                <a:pt x="978" y="215"/>
                              </a:lnTo>
                              <a:moveTo>
                                <a:pt x="1101" y="431"/>
                              </a:moveTo>
                              <a:lnTo>
                                <a:pt x="1101" y="0"/>
                              </a:lnTo>
                              <a:moveTo>
                                <a:pt x="917" y="493"/>
                              </a:moveTo>
                              <a:lnTo>
                                <a:pt x="917" y="431"/>
                              </a:lnTo>
                              <a:lnTo>
                                <a:pt x="1162" y="431"/>
                              </a:lnTo>
                              <a:lnTo>
                                <a:pt x="1162" y="493"/>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4972" id="docshape299" o:spid="_x0000_s1026" style="position:absolute;margin-left:263.25pt;margin-top:11pt;width:69.85pt;height:60.2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97,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" path="m,1204r114,-75l134,1120r22,-2l177,1123r19,11l239,1170r19,11l280,1186r22,-3l323,1174r64,-44l407,1120r21,-2l449,1122r20,11l517,1171r20,11l559,1186r22,-3l601,1173r58,-42l679,1121r21,-3l722,1121r19,10l796,1172r20,11l838,1186r21,-4l879,1172r53,-40l951,1121r21,-3l994,1121r20,9l1074,1173r20,10l1116,1186r22,-4l1158,1171r46,-38l1223,1122r21,-4l1266,1120r20,10l1396,1204m428,956r,185m611,1171r,-215m948,956r,185m1131,1171r,-215m459,771l67,369,61,359,58,348r1,-11l64,326r10,-9l86,312r13,l111,317,459,555m153,339r336,m245,956r1070,l1315,832r-1070,l245,956xm825,555l703,123r-61,l520,555t703,277l1223,555r-764,l459,832m825,709r-91,m978,709r-91,m1131,709r-92,m92,400r,586m978,431r,-216m1101,431l1101,m917,493r,-62l1162,431r,62e" filled="f" strokecolor="#91d9f8" strokeweight=".5pt">
                <v:path arrowok="t" o:connecttype="custom" o:connectlocs="72390,856615;99060,849630;124460,859790;163830,889635;191770,890905;245745,857250;271780,849630;297815,859155;340995,890270;368935,890905;418465,857885;444500,849630;470535,857885;518160,890905;545465,890270;591820,858520;617220,849630;643890,857250;694690,890905;722630,890270;764540,859155;789940,849630;816610,857250;271780,746760;387985,883285;601980,746760;718185,883285;291465,629285;38735,367665;37465,353695;46990,340995;62865,337820;291465,492125;310515,354965;835025,746760;155575,668020;523875,492125;407670,217805;776605,668020;291465,492125;523875,589915;621030,589915;718185,589915;58420,393700;621030,413385;699135,413385;582295,452755;737870,413385" o:connectangles="0,0,0,0,0,0,0,0,0,0,0,0,0,0,0,0,0,0,0,0,0,0,0,0,0,0,0,0,0,0,0,0,0,0,0,0,0,0,0,0,0,0,0,0,0,0,0,0"/>
                <w10:wrap type="topAndBottom" anchorx="page"/>
              </v:shape>
            </w:pict>
          </mc:Fallback>
        </mc:AlternateContent>
      </w:r>
      <w:r>
        <w:rPr>
          <w:noProof/>
          <w:lang w:val="en-AU" w:eastAsia="en-AU"/>
        </w:rPr>
        <mc:AlternateContent>
          <mc:Choice Requires="wps">
            <w:drawing>
              <wp:anchor distT="0" distB="0" distL="0" distR="0" simplePos="0" relativeHeight="487618048" behindDoc="1" locked="0" layoutInCell="1" allowOverlap="1">
                <wp:simplePos x="0" y="0"/>
                <wp:positionH relativeFrom="page">
                  <wp:posOffset>3343275</wp:posOffset>
                </wp:positionH>
                <wp:positionV relativeFrom="paragraph">
                  <wp:posOffset>959485</wp:posOffset>
                </wp:positionV>
                <wp:extent cx="887095" cy="54610"/>
                <wp:effectExtent l="0" t="0" r="0" b="0"/>
                <wp:wrapTopAndBottom/>
                <wp:docPr id="749"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095" cy="54610"/>
                        </a:xfrm>
                        <a:custGeom>
                          <a:avLst/>
                          <a:gdLst>
                            <a:gd name="T0" fmla="+- 0 5265 5265"/>
                            <a:gd name="T1" fmla="*/ T0 w 1397"/>
                            <a:gd name="T2" fmla="+- 0 1597 1511"/>
                            <a:gd name="T3" fmla="*/ 1597 h 86"/>
                            <a:gd name="T4" fmla="+- 0 5379 5265"/>
                            <a:gd name="T5" fmla="*/ T4 w 1397"/>
                            <a:gd name="T6" fmla="+- 0 1523 1511"/>
                            <a:gd name="T7" fmla="*/ 1523 h 86"/>
                            <a:gd name="T8" fmla="+- 0 5399 5265"/>
                            <a:gd name="T9" fmla="*/ T8 w 1397"/>
                            <a:gd name="T10" fmla="+- 0 1514 1511"/>
                            <a:gd name="T11" fmla="*/ 1514 h 86"/>
                            <a:gd name="T12" fmla="+- 0 5421 5265"/>
                            <a:gd name="T13" fmla="*/ T12 w 1397"/>
                            <a:gd name="T14" fmla="+- 0 1512 1511"/>
                            <a:gd name="T15" fmla="*/ 1512 h 86"/>
                            <a:gd name="T16" fmla="+- 0 5442 5265"/>
                            <a:gd name="T17" fmla="*/ T16 w 1397"/>
                            <a:gd name="T18" fmla="+- 0 1516 1511"/>
                            <a:gd name="T19" fmla="*/ 1516 h 86"/>
                            <a:gd name="T20" fmla="+- 0 5461 5265"/>
                            <a:gd name="T21" fmla="*/ T20 w 1397"/>
                            <a:gd name="T22" fmla="+- 0 1528 1511"/>
                            <a:gd name="T23" fmla="*/ 1528 h 86"/>
                            <a:gd name="T24" fmla="+- 0 5504 5265"/>
                            <a:gd name="T25" fmla="*/ T24 w 1397"/>
                            <a:gd name="T26" fmla="+- 0 1563 1511"/>
                            <a:gd name="T27" fmla="*/ 1563 h 86"/>
                            <a:gd name="T28" fmla="+- 0 5523 5265"/>
                            <a:gd name="T29" fmla="*/ T28 w 1397"/>
                            <a:gd name="T30" fmla="+- 0 1575 1511"/>
                            <a:gd name="T31" fmla="*/ 1575 h 86"/>
                            <a:gd name="T32" fmla="+- 0 5545 5265"/>
                            <a:gd name="T33" fmla="*/ T32 w 1397"/>
                            <a:gd name="T34" fmla="+- 0 1580 1511"/>
                            <a:gd name="T35" fmla="*/ 1580 h 86"/>
                            <a:gd name="T36" fmla="+- 0 5567 5265"/>
                            <a:gd name="T37" fmla="*/ T36 w 1397"/>
                            <a:gd name="T38" fmla="+- 0 1577 1511"/>
                            <a:gd name="T39" fmla="*/ 1577 h 86"/>
                            <a:gd name="T40" fmla="+- 0 5588 5265"/>
                            <a:gd name="T41" fmla="*/ T40 w 1397"/>
                            <a:gd name="T42" fmla="+- 0 1567 1511"/>
                            <a:gd name="T43" fmla="*/ 1567 h 86"/>
                            <a:gd name="T44" fmla="+- 0 5652 5265"/>
                            <a:gd name="T45" fmla="*/ T44 w 1397"/>
                            <a:gd name="T46" fmla="+- 0 1524 1511"/>
                            <a:gd name="T47" fmla="*/ 1524 h 86"/>
                            <a:gd name="T48" fmla="+- 0 5672 5265"/>
                            <a:gd name="T49" fmla="*/ T48 w 1397"/>
                            <a:gd name="T50" fmla="+- 0 1514 1511"/>
                            <a:gd name="T51" fmla="*/ 1514 h 86"/>
                            <a:gd name="T52" fmla="+- 0 5693 5265"/>
                            <a:gd name="T53" fmla="*/ T52 w 1397"/>
                            <a:gd name="T54" fmla="+- 0 1511 1511"/>
                            <a:gd name="T55" fmla="*/ 1511 h 86"/>
                            <a:gd name="T56" fmla="+- 0 5714 5265"/>
                            <a:gd name="T57" fmla="*/ T56 w 1397"/>
                            <a:gd name="T58" fmla="+- 0 1516 1511"/>
                            <a:gd name="T59" fmla="*/ 1516 h 86"/>
                            <a:gd name="T60" fmla="+- 0 5734 5265"/>
                            <a:gd name="T61" fmla="*/ T60 w 1397"/>
                            <a:gd name="T62" fmla="+- 0 1526 1511"/>
                            <a:gd name="T63" fmla="*/ 1526 h 86"/>
                            <a:gd name="T64" fmla="+- 0 5782 5265"/>
                            <a:gd name="T65" fmla="*/ T64 w 1397"/>
                            <a:gd name="T66" fmla="+- 0 1565 1511"/>
                            <a:gd name="T67" fmla="*/ 1565 h 86"/>
                            <a:gd name="T68" fmla="+- 0 5802 5265"/>
                            <a:gd name="T69" fmla="*/ T68 w 1397"/>
                            <a:gd name="T70" fmla="+- 0 1576 1511"/>
                            <a:gd name="T71" fmla="*/ 1576 h 86"/>
                            <a:gd name="T72" fmla="+- 0 5824 5265"/>
                            <a:gd name="T73" fmla="*/ T72 w 1397"/>
                            <a:gd name="T74" fmla="+- 0 1580 1511"/>
                            <a:gd name="T75" fmla="*/ 1580 h 86"/>
                            <a:gd name="T76" fmla="+- 0 5846 5265"/>
                            <a:gd name="T77" fmla="*/ T76 w 1397"/>
                            <a:gd name="T78" fmla="+- 0 1577 1511"/>
                            <a:gd name="T79" fmla="*/ 1577 h 86"/>
                            <a:gd name="T80" fmla="+- 0 5866 5265"/>
                            <a:gd name="T81" fmla="*/ T80 w 1397"/>
                            <a:gd name="T82" fmla="+- 0 1567 1511"/>
                            <a:gd name="T83" fmla="*/ 1567 h 86"/>
                            <a:gd name="T84" fmla="+- 0 5924 5265"/>
                            <a:gd name="T85" fmla="*/ T84 w 1397"/>
                            <a:gd name="T86" fmla="+- 0 1525 1511"/>
                            <a:gd name="T87" fmla="*/ 1525 h 86"/>
                            <a:gd name="T88" fmla="+- 0 5944 5265"/>
                            <a:gd name="T89" fmla="*/ T88 w 1397"/>
                            <a:gd name="T90" fmla="+- 0 1515 1511"/>
                            <a:gd name="T91" fmla="*/ 1515 h 86"/>
                            <a:gd name="T92" fmla="+- 0 5965 5265"/>
                            <a:gd name="T93" fmla="*/ T92 w 1397"/>
                            <a:gd name="T94" fmla="+- 0 1511 1511"/>
                            <a:gd name="T95" fmla="*/ 1511 h 86"/>
                            <a:gd name="T96" fmla="+- 0 5987 5265"/>
                            <a:gd name="T97" fmla="*/ T96 w 1397"/>
                            <a:gd name="T98" fmla="+- 0 1515 1511"/>
                            <a:gd name="T99" fmla="*/ 1515 h 86"/>
                            <a:gd name="T100" fmla="+- 0 6006 5265"/>
                            <a:gd name="T101" fmla="*/ T100 w 1397"/>
                            <a:gd name="T102" fmla="+- 0 1525 1511"/>
                            <a:gd name="T103" fmla="*/ 1525 h 86"/>
                            <a:gd name="T104" fmla="+- 0 6061 5265"/>
                            <a:gd name="T105" fmla="*/ T104 w 1397"/>
                            <a:gd name="T106" fmla="+- 0 1566 1511"/>
                            <a:gd name="T107" fmla="*/ 1566 h 86"/>
                            <a:gd name="T108" fmla="+- 0 6081 5265"/>
                            <a:gd name="T109" fmla="*/ T108 w 1397"/>
                            <a:gd name="T110" fmla="+- 0 1576 1511"/>
                            <a:gd name="T111" fmla="*/ 1576 h 86"/>
                            <a:gd name="T112" fmla="+- 0 6103 5265"/>
                            <a:gd name="T113" fmla="*/ T112 w 1397"/>
                            <a:gd name="T114" fmla="+- 0 1580 1511"/>
                            <a:gd name="T115" fmla="*/ 1580 h 86"/>
                            <a:gd name="T116" fmla="+- 0 6124 5265"/>
                            <a:gd name="T117" fmla="*/ T116 w 1397"/>
                            <a:gd name="T118" fmla="+- 0 1576 1511"/>
                            <a:gd name="T119" fmla="*/ 1576 h 86"/>
                            <a:gd name="T120" fmla="+- 0 6144 5265"/>
                            <a:gd name="T121" fmla="*/ T120 w 1397"/>
                            <a:gd name="T122" fmla="+- 0 1566 1511"/>
                            <a:gd name="T123" fmla="*/ 1566 h 86"/>
                            <a:gd name="T124" fmla="+- 0 6197 5265"/>
                            <a:gd name="T125" fmla="*/ T124 w 1397"/>
                            <a:gd name="T126" fmla="+- 0 1526 1511"/>
                            <a:gd name="T127" fmla="*/ 1526 h 86"/>
                            <a:gd name="T128" fmla="+- 0 6216 5265"/>
                            <a:gd name="T129" fmla="*/ T128 w 1397"/>
                            <a:gd name="T130" fmla="+- 0 1515 1511"/>
                            <a:gd name="T131" fmla="*/ 1515 h 86"/>
                            <a:gd name="T132" fmla="+- 0 6237 5265"/>
                            <a:gd name="T133" fmla="*/ T132 w 1397"/>
                            <a:gd name="T134" fmla="+- 0 1511 1511"/>
                            <a:gd name="T135" fmla="*/ 1511 h 86"/>
                            <a:gd name="T136" fmla="+- 0 6259 5265"/>
                            <a:gd name="T137" fmla="*/ T136 w 1397"/>
                            <a:gd name="T138" fmla="+- 0 1514 1511"/>
                            <a:gd name="T139" fmla="*/ 1514 h 86"/>
                            <a:gd name="T140" fmla="+- 0 6279 5265"/>
                            <a:gd name="T141" fmla="*/ T140 w 1397"/>
                            <a:gd name="T142" fmla="+- 0 1524 1511"/>
                            <a:gd name="T143" fmla="*/ 1524 h 86"/>
                            <a:gd name="T144" fmla="+- 0 6339 5265"/>
                            <a:gd name="T145" fmla="*/ T144 w 1397"/>
                            <a:gd name="T146" fmla="+- 0 1567 1511"/>
                            <a:gd name="T147" fmla="*/ 1567 h 86"/>
                            <a:gd name="T148" fmla="+- 0 6359 5265"/>
                            <a:gd name="T149" fmla="*/ T148 w 1397"/>
                            <a:gd name="T150" fmla="+- 0 1577 1511"/>
                            <a:gd name="T151" fmla="*/ 1577 h 86"/>
                            <a:gd name="T152" fmla="+- 0 6381 5265"/>
                            <a:gd name="T153" fmla="*/ T152 w 1397"/>
                            <a:gd name="T154" fmla="+- 0 1580 1511"/>
                            <a:gd name="T155" fmla="*/ 1580 h 86"/>
                            <a:gd name="T156" fmla="+- 0 6403 5265"/>
                            <a:gd name="T157" fmla="*/ T156 w 1397"/>
                            <a:gd name="T158" fmla="+- 0 1575 1511"/>
                            <a:gd name="T159" fmla="*/ 1575 h 86"/>
                            <a:gd name="T160" fmla="+- 0 6423 5265"/>
                            <a:gd name="T161" fmla="*/ T160 w 1397"/>
                            <a:gd name="T162" fmla="+- 0 1564 1511"/>
                            <a:gd name="T163" fmla="*/ 1564 h 86"/>
                            <a:gd name="T164" fmla="+- 0 6469 5265"/>
                            <a:gd name="T165" fmla="*/ T164 w 1397"/>
                            <a:gd name="T166" fmla="+- 0 1527 1511"/>
                            <a:gd name="T167" fmla="*/ 1527 h 86"/>
                            <a:gd name="T168" fmla="+- 0 6488 5265"/>
                            <a:gd name="T169" fmla="*/ T168 w 1397"/>
                            <a:gd name="T170" fmla="+- 0 1516 1511"/>
                            <a:gd name="T171" fmla="*/ 1516 h 86"/>
                            <a:gd name="T172" fmla="+- 0 6509 5265"/>
                            <a:gd name="T173" fmla="*/ T172 w 1397"/>
                            <a:gd name="T174" fmla="+- 0 1512 1511"/>
                            <a:gd name="T175" fmla="*/ 1512 h 86"/>
                            <a:gd name="T176" fmla="+- 0 6531 5265"/>
                            <a:gd name="T177" fmla="*/ T176 w 1397"/>
                            <a:gd name="T178" fmla="+- 0 1514 1511"/>
                            <a:gd name="T179" fmla="*/ 1514 h 86"/>
                            <a:gd name="T180" fmla="+- 0 6551 5265"/>
                            <a:gd name="T181" fmla="*/ T180 w 1397"/>
                            <a:gd name="T182" fmla="+- 0 1523 1511"/>
                            <a:gd name="T183" fmla="*/ 1523 h 86"/>
                            <a:gd name="T184" fmla="+- 0 6661 5265"/>
                            <a:gd name="T185" fmla="*/ T184 w 1397"/>
                            <a:gd name="T186" fmla="+- 0 1597 1511"/>
                            <a:gd name="T187" fmla="*/ 159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97" h="86">
                              <a:moveTo>
                                <a:pt x="0" y="86"/>
                              </a:moveTo>
                              <a:lnTo>
                                <a:pt x="114" y="12"/>
                              </a:lnTo>
                              <a:lnTo>
                                <a:pt x="134" y="3"/>
                              </a:lnTo>
                              <a:lnTo>
                                <a:pt x="156" y="1"/>
                              </a:lnTo>
                              <a:lnTo>
                                <a:pt x="177" y="5"/>
                              </a:lnTo>
                              <a:lnTo>
                                <a:pt x="196" y="17"/>
                              </a:lnTo>
                              <a:lnTo>
                                <a:pt x="239" y="52"/>
                              </a:lnTo>
                              <a:lnTo>
                                <a:pt x="258" y="64"/>
                              </a:lnTo>
                              <a:lnTo>
                                <a:pt x="280" y="69"/>
                              </a:lnTo>
                              <a:lnTo>
                                <a:pt x="302" y="66"/>
                              </a:lnTo>
                              <a:lnTo>
                                <a:pt x="323" y="56"/>
                              </a:lnTo>
                              <a:lnTo>
                                <a:pt x="387" y="13"/>
                              </a:lnTo>
                              <a:lnTo>
                                <a:pt x="407" y="3"/>
                              </a:lnTo>
                              <a:lnTo>
                                <a:pt x="428" y="0"/>
                              </a:lnTo>
                              <a:lnTo>
                                <a:pt x="449" y="5"/>
                              </a:lnTo>
                              <a:lnTo>
                                <a:pt x="469" y="15"/>
                              </a:lnTo>
                              <a:lnTo>
                                <a:pt x="517" y="54"/>
                              </a:lnTo>
                              <a:lnTo>
                                <a:pt x="537" y="65"/>
                              </a:lnTo>
                              <a:lnTo>
                                <a:pt x="559" y="69"/>
                              </a:lnTo>
                              <a:lnTo>
                                <a:pt x="581" y="66"/>
                              </a:lnTo>
                              <a:lnTo>
                                <a:pt x="601" y="56"/>
                              </a:lnTo>
                              <a:lnTo>
                                <a:pt x="659" y="14"/>
                              </a:lnTo>
                              <a:lnTo>
                                <a:pt x="679" y="4"/>
                              </a:lnTo>
                              <a:lnTo>
                                <a:pt x="700" y="0"/>
                              </a:lnTo>
                              <a:lnTo>
                                <a:pt x="722" y="4"/>
                              </a:lnTo>
                              <a:lnTo>
                                <a:pt x="741" y="14"/>
                              </a:lnTo>
                              <a:lnTo>
                                <a:pt x="796" y="55"/>
                              </a:lnTo>
                              <a:lnTo>
                                <a:pt x="816" y="65"/>
                              </a:lnTo>
                              <a:lnTo>
                                <a:pt x="838" y="69"/>
                              </a:lnTo>
                              <a:lnTo>
                                <a:pt x="859" y="65"/>
                              </a:lnTo>
                              <a:lnTo>
                                <a:pt x="879" y="55"/>
                              </a:lnTo>
                              <a:lnTo>
                                <a:pt x="932" y="15"/>
                              </a:lnTo>
                              <a:lnTo>
                                <a:pt x="951" y="4"/>
                              </a:lnTo>
                              <a:lnTo>
                                <a:pt x="972" y="0"/>
                              </a:lnTo>
                              <a:lnTo>
                                <a:pt x="994" y="3"/>
                              </a:lnTo>
                              <a:lnTo>
                                <a:pt x="1014" y="13"/>
                              </a:lnTo>
                              <a:lnTo>
                                <a:pt x="1074" y="56"/>
                              </a:lnTo>
                              <a:lnTo>
                                <a:pt x="1094" y="66"/>
                              </a:lnTo>
                              <a:lnTo>
                                <a:pt x="1116" y="69"/>
                              </a:lnTo>
                              <a:lnTo>
                                <a:pt x="1138" y="64"/>
                              </a:lnTo>
                              <a:lnTo>
                                <a:pt x="1158" y="53"/>
                              </a:lnTo>
                              <a:lnTo>
                                <a:pt x="1204" y="16"/>
                              </a:lnTo>
                              <a:lnTo>
                                <a:pt x="1223" y="5"/>
                              </a:lnTo>
                              <a:lnTo>
                                <a:pt x="1244" y="1"/>
                              </a:lnTo>
                              <a:lnTo>
                                <a:pt x="1266" y="3"/>
                              </a:lnTo>
                              <a:lnTo>
                                <a:pt x="1286" y="12"/>
                              </a:lnTo>
                              <a:lnTo>
                                <a:pt x="1396" y="86"/>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489EF7" id="docshape300" o:spid="_x0000_s1026" style="position:absolute;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63.25pt,79.85pt,268.95pt,76.15pt,269.95pt,75.7pt,271.05pt,75.6pt,272.1pt,75.8pt,273.05pt,76.4pt,275.2pt,78.15pt,276.15pt,78.75pt,277.25pt,79pt,278.35pt,78.85pt,279.4pt,78.35pt,282.6pt,76.2pt,283.6pt,75.7pt,284.65pt,75.55pt,285.7pt,75.8pt,286.7pt,76.3pt,289.1pt,78.25pt,290.1pt,78.8pt,291.2pt,79pt,292.3pt,78.85pt,293.3pt,78.35pt,296.2pt,76.25pt,297.2pt,75.75pt,298.25pt,75.55pt,299.35pt,75.75pt,300.3pt,76.25pt,303.05pt,78.3pt,304.05pt,78.8pt,305.15pt,79pt,306.2pt,78.8pt,307.2pt,78.3pt,309.85pt,76.3pt,310.8pt,75.75pt,311.85pt,75.55pt,312.95pt,75.7pt,313.95pt,76.2pt,316.95pt,78.35pt,317.95pt,78.85pt,319.05pt,79pt,320.15pt,78.75pt,321.15pt,78.2pt,323.45pt,76.35pt,324.4pt,75.8pt,325.45pt,75.6pt,326.55pt,75.7pt,327.55pt,76.15pt,333.05pt,79.85pt" coordsize="13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" filled="f" strokecolor="#91d9f8" strokeweight=".5pt">
                <v:path arrowok="t" o:connecttype="custom" o:connectlocs="0,1014095;72390,967105;85090,961390;99060,960120;112395,962660;124460,970280;151765,992505;163830,1000125;177800,1003300;191770,1001395;205105,995045;245745,967740;258445,961390;271780,959485;285115,962660;297815,969010;328295,993775;340995,1000760;354965,1003300;368935,1001395;381635,995045;418465,968375;431165,962025;444500,959485;458470,962025;470535,968375;505460,994410;518160,1000760;532130,1003300;545465,1000760;558165,994410;591820,969010;603885,962025;617220,959485;631190,961390;643890,967740;681990,995045;694690,1001395;708660,1003300;722630,1000125;735330,993140;764540,969645;776605,962660;789940,960120;803910,961390;816610,967105;886460,1014095" o:connectangles="0,0,0,0,0,0,0,0,0,0,0,0,0,0,0,0,0,0,0,0,0,0,0,0,0,0,0,0,0,0,0,0,0,0,0,0,0,0,0,0,0,0,0,0,0,0,0"/>
                <w10:wrap type="topAndBottom" anchorx="page"/>
              </v:polyline>
            </w:pict>
          </mc:Fallback>
        </mc:AlternateContent>
      </w:r>
    </w:p>
    <w:p w:rsidR="00603CB0" w:rsidRDefault="00603CB0">
      <w:pPr>
        <w:pStyle w:val="BodyText"/>
        <w:spacing w:before="4"/>
        <w:rPr>
          <w:rFonts w:ascii="Open Sans"/>
          <w:b/>
          <w:sz w:val="4"/>
        </w:rPr>
      </w:pPr>
    </w:p>
    <w:p w:rsidR="00603CB0" w:rsidRDefault="009F7F2C">
      <w:pPr>
        <w:spacing w:line="208" w:lineRule="exact"/>
        <w:ind w:left="1054"/>
        <w:rPr>
          <w:rFonts w:ascii="Open Sans"/>
          <w:b/>
          <w:sz w:val="17"/>
        </w:rPr>
      </w:pPr>
      <w:r>
        <w:br w:type="column"/>
      </w:r>
      <w:r>
        <w:rPr>
          <w:rFonts w:ascii="Open Sans"/>
          <w:b/>
          <w:color w:val="231F20"/>
          <w:sz w:val="17"/>
        </w:rPr>
        <w:t>Downstream</w:t>
      </w:r>
      <w:r>
        <w:rPr>
          <w:rFonts w:ascii="Open Sans"/>
          <w:b/>
          <w:color w:val="231F20"/>
          <w:spacing w:val="-2"/>
          <w:sz w:val="17"/>
        </w:rPr>
        <w:t xml:space="preserve"> industries</w:t>
      </w:r>
    </w:p>
    <w:p w:rsidR="00603CB0" w:rsidRDefault="009F7F2C">
      <w:pPr>
        <w:pStyle w:val="ListParagraph"/>
        <w:numPr>
          <w:ilvl w:val="3"/>
          <w:numId w:val="72"/>
        </w:numPr>
        <w:tabs>
          <w:tab w:val="left" w:pos="1196"/>
        </w:tabs>
        <w:spacing w:before="37"/>
        <w:ind w:left="1195"/>
        <w:rPr>
          <w:sz w:val="17"/>
        </w:rPr>
      </w:pPr>
      <w:r>
        <w:rPr>
          <w:color w:val="231F20"/>
          <w:sz w:val="17"/>
        </w:rPr>
        <w:t>Refining</w:t>
      </w:r>
      <w:r>
        <w:rPr>
          <w:color w:val="231F20"/>
          <w:spacing w:val="-5"/>
          <w:sz w:val="17"/>
        </w:rPr>
        <w:t xml:space="preserve"> </w:t>
      </w:r>
      <w:r>
        <w:rPr>
          <w:color w:val="231F20"/>
          <w:sz w:val="17"/>
        </w:rPr>
        <w:t>and</w:t>
      </w:r>
      <w:r>
        <w:rPr>
          <w:color w:val="231F20"/>
          <w:spacing w:val="-4"/>
          <w:sz w:val="17"/>
        </w:rPr>
        <w:t xml:space="preserve"> </w:t>
      </w:r>
      <w:r>
        <w:rPr>
          <w:color w:val="231F20"/>
          <w:spacing w:val="-2"/>
          <w:sz w:val="17"/>
        </w:rPr>
        <w:t>manufacturing</w:t>
      </w:r>
    </w:p>
    <w:p w:rsidR="00603CB0" w:rsidRDefault="009F7F2C">
      <w:pPr>
        <w:pStyle w:val="ListParagraph"/>
        <w:numPr>
          <w:ilvl w:val="3"/>
          <w:numId w:val="72"/>
        </w:numPr>
        <w:tabs>
          <w:tab w:val="left" w:pos="1196"/>
        </w:tabs>
        <w:spacing w:before="37"/>
        <w:ind w:left="1195"/>
        <w:rPr>
          <w:sz w:val="17"/>
        </w:rPr>
      </w:pPr>
      <w:r>
        <w:rPr>
          <w:color w:val="231F20"/>
          <w:sz w:val="17"/>
        </w:rPr>
        <w:t>Gas</w:t>
      </w:r>
      <w:r>
        <w:rPr>
          <w:color w:val="231F20"/>
          <w:spacing w:val="-5"/>
          <w:sz w:val="17"/>
        </w:rPr>
        <w:t xml:space="preserve"> </w:t>
      </w:r>
      <w:r>
        <w:rPr>
          <w:color w:val="231F20"/>
          <w:sz w:val="17"/>
        </w:rPr>
        <w:t>supply</w:t>
      </w:r>
      <w:r>
        <w:rPr>
          <w:color w:val="231F20"/>
          <w:spacing w:val="-3"/>
          <w:sz w:val="17"/>
        </w:rPr>
        <w:t xml:space="preserve"> </w:t>
      </w:r>
      <w:r>
        <w:rPr>
          <w:color w:val="231F20"/>
          <w:spacing w:val="-2"/>
          <w:sz w:val="17"/>
        </w:rPr>
        <w:t>services</w:t>
      </w:r>
    </w:p>
    <w:p w:rsidR="00603CB0" w:rsidRDefault="009F7F2C">
      <w:pPr>
        <w:pStyle w:val="ListParagraph"/>
        <w:numPr>
          <w:ilvl w:val="3"/>
          <w:numId w:val="72"/>
        </w:numPr>
        <w:tabs>
          <w:tab w:val="left" w:pos="1196"/>
        </w:tabs>
        <w:spacing w:before="38"/>
        <w:ind w:left="1195"/>
        <w:rPr>
          <w:sz w:val="17"/>
        </w:rPr>
      </w:pPr>
      <w:r>
        <w:rPr>
          <w:color w:val="231F20"/>
          <w:sz w:val="17"/>
        </w:rPr>
        <w:t>Pipeline</w:t>
      </w:r>
      <w:r>
        <w:rPr>
          <w:color w:val="231F20"/>
          <w:spacing w:val="-2"/>
          <w:sz w:val="17"/>
        </w:rPr>
        <w:t xml:space="preserve"> </w:t>
      </w:r>
      <w:r>
        <w:rPr>
          <w:color w:val="231F20"/>
          <w:sz w:val="17"/>
        </w:rPr>
        <w:t>transport</w:t>
      </w:r>
      <w:r>
        <w:rPr>
          <w:color w:val="231F20"/>
          <w:spacing w:val="-1"/>
          <w:sz w:val="17"/>
        </w:rPr>
        <w:t xml:space="preserve"> </w:t>
      </w:r>
      <w:r>
        <w:rPr>
          <w:color w:val="231F20"/>
          <w:spacing w:val="-2"/>
          <w:sz w:val="17"/>
        </w:rPr>
        <w:t>services</w:t>
      </w:r>
    </w:p>
    <w:p w:rsidR="00603CB0" w:rsidRDefault="009F7F2C">
      <w:pPr>
        <w:pStyle w:val="ListParagraph"/>
        <w:numPr>
          <w:ilvl w:val="3"/>
          <w:numId w:val="72"/>
        </w:numPr>
        <w:tabs>
          <w:tab w:val="left" w:pos="1196"/>
        </w:tabs>
        <w:spacing w:before="37"/>
        <w:ind w:left="1195"/>
        <w:rPr>
          <w:sz w:val="17"/>
        </w:rPr>
      </w:pPr>
      <w:r>
        <w:rPr>
          <w:noProof/>
          <w:lang w:val="en-AU" w:eastAsia="en-AU"/>
        </w:rPr>
        <mc:AlternateContent>
          <mc:Choice Requires="wps">
            <w:drawing>
              <wp:anchor distT="0" distB="0" distL="114300" distR="114300" simplePos="0" relativeHeight="15766528" behindDoc="0" locked="0" layoutInCell="1" allowOverlap="1">
                <wp:simplePos x="0" y="0"/>
                <wp:positionH relativeFrom="page">
                  <wp:posOffset>4542155</wp:posOffset>
                </wp:positionH>
                <wp:positionV relativeFrom="paragraph">
                  <wp:posOffset>43815</wp:posOffset>
                </wp:positionV>
                <wp:extent cx="279400" cy="440055"/>
                <wp:effectExtent l="0" t="0" r="0" b="0"/>
                <wp:wrapNone/>
                <wp:docPr id="748"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440055"/>
                        </a:xfrm>
                        <a:custGeom>
                          <a:avLst/>
                          <a:gdLst>
                            <a:gd name="T0" fmla="+- 0 7153 7153"/>
                            <a:gd name="T1" fmla="*/ T0 w 440"/>
                            <a:gd name="T2" fmla="+- 0 69 69"/>
                            <a:gd name="T3" fmla="*/ 69 h 693"/>
                            <a:gd name="T4" fmla="+- 0 7153 7153"/>
                            <a:gd name="T5" fmla="*/ T4 w 440"/>
                            <a:gd name="T6" fmla="+- 0 762 69"/>
                            <a:gd name="T7" fmla="*/ 762 h 693"/>
                            <a:gd name="T8" fmla="+- 0 7592 7153"/>
                            <a:gd name="T9" fmla="*/ T8 w 440"/>
                            <a:gd name="T10" fmla="+- 0 415 69"/>
                            <a:gd name="T11" fmla="*/ 415 h 693"/>
                            <a:gd name="T12" fmla="+- 0 7153 7153"/>
                            <a:gd name="T13" fmla="*/ T12 w 440"/>
                            <a:gd name="T14" fmla="+- 0 69 69"/>
                            <a:gd name="T15" fmla="*/ 69 h 693"/>
                          </a:gdLst>
                          <a:ahLst/>
                          <a:cxnLst>
                            <a:cxn ang="0">
                              <a:pos x="T1" y="T3"/>
                            </a:cxn>
                            <a:cxn ang="0">
                              <a:pos x="T5" y="T7"/>
                            </a:cxn>
                            <a:cxn ang="0">
                              <a:pos x="T9" y="T11"/>
                            </a:cxn>
                            <a:cxn ang="0">
                              <a:pos x="T13" y="T15"/>
                            </a:cxn>
                          </a:cxnLst>
                          <a:rect l="0" t="0" r="r" b="b"/>
                          <a:pathLst>
                            <a:path w="440" h="693">
                              <a:moveTo>
                                <a:pt x="0" y="0"/>
                              </a:moveTo>
                              <a:lnTo>
                                <a:pt x="0" y="693"/>
                              </a:lnTo>
                              <a:lnTo>
                                <a:pt x="439" y="346"/>
                              </a:lnTo>
                              <a:lnTo>
                                <a:pt x="0" y="0"/>
                              </a:lnTo>
                              <a:close/>
                            </a:path>
                          </a:pathLst>
                        </a:custGeom>
                        <a:solidFill>
                          <a:srgbClr val="00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5FC0" id="docshape301" o:spid="_x0000_s1026" style="position:absolute;margin-left:357.65pt;margin-top:3.45pt;width:22pt;height:34.65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" path="m,l,693,439,346,,xe" fillcolor="#00497c" stroked="f">
                <v:path arrowok="t" o:connecttype="custom" o:connectlocs="0,43815;0,483870;278765,263525;0,43815" o:connectangles="0,0,0,0"/>
                <w10:wrap anchorx="page"/>
              </v:shape>
            </w:pict>
          </mc:Fallback>
        </mc:AlternateContent>
      </w:r>
      <w:r>
        <w:rPr>
          <w:color w:val="231F20"/>
          <w:sz w:val="17"/>
        </w:rPr>
        <w:t>Maritime</w:t>
      </w:r>
      <w:r>
        <w:rPr>
          <w:color w:val="231F20"/>
          <w:spacing w:val="-2"/>
          <w:sz w:val="17"/>
        </w:rPr>
        <w:t xml:space="preserve"> services</w:t>
      </w:r>
    </w:p>
    <w:p w:rsidR="00603CB0" w:rsidRDefault="009F7F2C">
      <w:pPr>
        <w:pStyle w:val="ListParagraph"/>
        <w:numPr>
          <w:ilvl w:val="3"/>
          <w:numId w:val="72"/>
        </w:numPr>
        <w:tabs>
          <w:tab w:val="left" w:pos="1196"/>
        </w:tabs>
        <w:spacing w:before="37" w:line="249" w:lineRule="auto"/>
        <w:ind w:left="1195" w:right="690"/>
        <w:rPr>
          <w:sz w:val="17"/>
        </w:rPr>
      </w:pPr>
      <w:r>
        <w:rPr>
          <w:color w:val="231F20"/>
          <w:sz w:val="17"/>
        </w:rPr>
        <w:t>Carbon</w:t>
      </w:r>
      <w:r>
        <w:rPr>
          <w:color w:val="231F20"/>
          <w:spacing w:val="-9"/>
          <w:sz w:val="17"/>
        </w:rPr>
        <w:t xml:space="preserve"> </w:t>
      </w:r>
      <w:r>
        <w:rPr>
          <w:color w:val="231F20"/>
          <w:sz w:val="17"/>
        </w:rPr>
        <w:t>capture,</w:t>
      </w:r>
      <w:r>
        <w:rPr>
          <w:color w:val="231F20"/>
          <w:spacing w:val="-9"/>
          <w:sz w:val="17"/>
        </w:rPr>
        <w:t xml:space="preserve"> </w:t>
      </w:r>
      <w:r>
        <w:rPr>
          <w:color w:val="231F20"/>
          <w:sz w:val="17"/>
        </w:rPr>
        <w:t>utilisation</w:t>
      </w:r>
      <w:r>
        <w:rPr>
          <w:color w:val="231F20"/>
          <w:spacing w:val="-9"/>
          <w:sz w:val="17"/>
        </w:rPr>
        <w:t xml:space="preserve"> </w:t>
      </w:r>
      <w:r>
        <w:rPr>
          <w:color w:val="231F20"/>
          <w:sz w:val="17"/>
        </w:rPr>
        <w:t>and storage</w:t>
      </w:r>
      <w:r>
        <w:rPr>
          <w:color w:val="231F20"/>
          <w:spacing w:val="-5"/>
          <w:sz w:val="17"/>
        </w:rPr>
        <w:t xml:space="preserve"> </w:t>
      </w:r>
      <w:r>
        <w:rPr>
          <w:color w:val="231F20"/>
          <w:sz w:val="17"/>
        </w:rPr>
        <w:t>(CCUS)</w:t>
      </w:r>
    </w:p>
    <w:p w:rsidR="00603CB0" w:rsidRDefault="009F7F2C">
      <w:pPr>
        <w:pStyle w:val="ListParagraph"/>
        <w:numPr>
          <w:ilvl w:val="3"/>
          <w:numId w:val="72"/>
        </w:numPr>
        <w:tabs>
          <w:tab w:val="left" w:pos="1196"/>
        </w:tabs>
        <w:spacing w:before="27"/>
        <w:ind w:left="1195"/>
        <w:rPr>
          <w:sz w:val="17"/>
        </w:rPr>
      </w:pPr>
      <w:r>
        <w:rPr>
          <w:color w:val="231F20"/>
          <w:sz w:val="17"/>
        </w:rPr>
        <w:t>Clean</w:t>
      </w:r>
      <w:r>
        <w:rPr>
          <w:color w:val="231F20"/>
          <w:spacing w:val="-4"/>
          <w:sz w:val="17"/>
        </w:rPr>
        <w:t xml:space="preserve"> </w:t>
      </w:r>
      <w:r>
        <w:rPr>
          <w:color w:val="231F20"/>
          <w:spacing w:val="-2"/>
          <w:sz w:val="17"/>
        </w:rPr>
        <w:t>hydrogen</w:t>
      </w:r>
    </w:p>
    <w:p w:rsidR="00603CB0" w:rsidRDefault="009F7F2C">
      <w:pPr>
        <w:pStyle w:val="ListParagraph"/>
        <w:numPr>
          <w:ilvl w:val="3"/>
          <w:numId w:val="72"/>
        </w:numPr>
        <w:tabs>
          <w:tab w:val="left" w:pos="1196"/>
        </w:tabs>
        <w:spacing w:before="38" w:line="197" w:lineRule="exact"/>
        <w:ind w:left="1195"/>
        <w:rPr>
          <w:sz w:val="17"/>
        </w:rPr>
      </w:pPr>
      <w:r>
        <w:rPr>
          <w:color w:val="231F20"/>
          <w:spacing w:val="-2"/>
          <w:sz w:val="17"/>
        </w:rPr>
        <w:t>Petrochemicals</w:t>
      </w:r>
    </w:p>
    <w:p w:rsidR="00603CB0" w:rsidRDefault="009F7F2C">
      <w:pPr>
        <w:spacing w:line="156" w:lineRule="exact"/>
        <w:ind w:right="180"/>
        <w:jc w:val="right"/>
        <w:rPr>
          <w:sz w:val="14"/>
        </w:rPr>
      </w:pPr>
      <w:r>
        <w:rPr>
          <w:color w:val="231F20"/>
          <w:sz w:val="14"/>
        </w:rPr>
        <w:t>7</w:t>
      </w:r>
    </w:p>
    <w:p w:rsidR="00603CB0" w:rsidRDefault="00603CB0">
      <w:pPr>
        <w:spacing w:line="156" w:lineRule="exact"/>
        <w:jc w:val="right"/>
        <w:rPr>
          <w:sz w:val="14"/>
        </w:rPr>
        <w:sectPr w:rsidR="00603CB0">
          <w:type w:val="continuous"/>
          <w:pgSz w:w="11910" w:h="16840"/>
          <w:pgMar w:top="700" w:right="820" w:bottom="280" w:left="840" w:header="720" w:footer="720" w:gutter="0"/>
          <w:cols w:num="3" w:space="720" w:equalWidth="0">
            <w:col w:w="3108" w:space="64"/>
            <w:col w:w="2789" w:space="39"/>
            <w:col w:w="4250"/>
          </w:cols>
        </w:sectPr>
      </w:pPr>
    </w:p>
    <w:p w:rsidR="00603CB0" w:rsidRDefault="009F7F2C">
      <w:pPr>
        <w:spacing w:before="86"/>
        <w:ind w:left="156"/>
        <w:rPr>
          <w:sz w:val="14"/>
        </w:rPr>
      </w:pPr>
      <w:bookmarkStart w:id="3" w:name="Executive_summary"/>
      <w:bookmarkStart w:id="4" w:name="_bookmark1"/>
      <w:bookmarkEnd w:id="3"/>
      <w:bookmarkEnd w:id="4"/>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9F7F2C">
      <w:pPr>
        <w:pStyle w:val="Heading2"/>
        <w:spacing w:before="275"/>
        <w:ind w:left="118"/>
      </w:pPr>
      <w:r>
        <w:rPr>
          <w:color w:val="231F20"/>
          <w:spacing w:val="-4"/>
        </w:rPr>
        <w:t>Executive</w:t>
      </w:r>
      <w:r>
        <w:rPr>
          <w:color w:val="231F20"/>
          <w:spacing w:val="-24"/>
        </w:rPr>
        <w:t xml:space="preserve"> </w:t>
      </w:r>
      <w:r>
        <w:rPr>
          <w:color w:val="231F20"/>
          <w:spacing w:val="-2"/>
        </w:rPr>
        <w:t>summary</w:t>
      </w:r>
    </w:p>
    <w:p w:rsidR="00603CB0" w:rsidRDefault="00603CB0">
      <w:pPr>
        <w:pStyle w:val="BodyText"/>
        <w:spacing w:before="3"/>
        <w:rPr>
          <w:sz w:val="26"/>
        </w:rPr>
      </w:pPr>
    </w:p>
    <w:p w:rsidR="00603CB0" w:rsidRDefault="00603CB0">
      <w:pPr>
        <w:rPr>
          <w:sz w:val="26"/>
        </w:rPr>
        <w:sectPr w:rsidR="00603CB0">
          <w:pgSz w:w="11910" w:h="16840"/>
          <w:pgMar w:top="420" w:right="820" w:bottom="280" w:left="840" w:header="720" w:footer="720" w:gutter="0"/>
          <w:cols w:space="720"/>
        </w:sectPr>
      </w:pPr>
    </w:p>
    <w:p w:rsidR="00603CB0" w:rsidRDefault="009F7F2C">
      <w:pPr>
        <w:spacing w:before="100" w:line="323" w:lineRule="exact"/>
        <w:ind w:left="167"/>
        <w:rPr>
          <w:sz w:val="24"/>
        </w:rPr>
      </w:pPr>
      <w:r>
        <w:rPr>
          <w:color w:val="007DB6"/>
          <w:spacing w:val="-2"/>
          <w:sz w:val="24"/>
        </w:rPr>
        <w:t>Achieving</w:t>
      </w:r>
      <w:r>
        <w:rPr>
          <w:color w:val="007DB6"/>
          <w:spacing w:val="-12"/>
          <w:sz w:val="24"/>
        </w:rPr>
        <w:t xml:space="preserve"> </w:t>
      </w:r>
      <w:r>
        <w:rPr>
          <w:color w:val="007DB6"/>
          <w:spacing w:val="-2"/>
          <w:sz w:val="24"/>
        </w:rPr>
        <w:t>the</w:t>
      </w:r>
      <w:r>
        <w:rPr>
          <w:color w:val="007DB6"/>
          <w:spacing w:val="-11"/>
          <w:sz w:val="24"/>
        </w:rPr>
        <w:t xml:space="preserve"> </w:t>
      </w:r>
      <w:r>
        <w:rPr>
          <w:color w:val="007DB6"/>
          <w:spacing w:val="-2"/>
          <w:sz w:val="24"/>
        </w:rPr>
        <w:t>ambition</w:t>
      </w:r>
      <w:r>
        <w:rPr>
          <w:color w:val="007DB6"/>
          <w:spacing w:val="-11"/>
          <w:sz w:val="24"/>
        </w:rPr>
        <w:t xml:space="preserve"> </w:t>
      </w:r>
      <w:r>
        <w:rPr>
          <w:color w:val="007DB6"/>
          <w:spacing w:val="-2"/>
          <w:sz w:val="24"/>
        </w:rPr>
        <w:t>of</w:t>
      </w:r>
      <w:r>
        <w:rPr>
          <w:color w:val="007DB6"/>
          <w:spacing w:val="-11"/>
          <w:sz w:val="24"/>
        </w:rPr>
        <w:t xml:space="preserve"> </w:t>
      </w:r>
      <w:r>
        <w:rPr>
          <w:color w:val="007DB6"/>
          <w:spacing w:val="-2"/>
          <w:sz w:val="24"/>
        </w:rPr>
        <w:t>growing</w:t>
      </w:r>
      <w:r>
        <w:rPr>
          <w:color w:val="007DB6"/>
          <w:spacing w:val="-11"/>
          <w:sz w:val="24"/>
        </w:rPr>
        <w:t xml:space="preserve"> </w:t>
      </w:r>
      <w:r>
        <w:rPr>
          <w:color w:val="007DB6"/>
          <w:spacing w:val="-10"/>
          <w:sz w:val="24"/>
        </w:rPr>
        <w:t>a</w:t>
      </w:r>
    </w:p>
    <w:p w:rsidR="00603CB0" w:rsidRDefault="009F7F2C">
      <w:pPr>
        <w:spacing w:before="2" w:line="235" w:lineRule="auto"/>
        <w:ind w:left="167" w:right="648"/>
        <w:rPr>
          <w:sz w:val="24"/>
        </w:rPr>
      </w:pPr>
      <w:r>
        <w:rPr>
          <w:color w:val="007DB6"/>
          <w:sz w:val="24"/>
        </w:rPr>
        <w:t>$40</w:t>
      </w:r>
      <w:r>
        <w:rPr>
          <w:color w:val="007DB6"/>
          <w:spacing w:val="-12"/>
          <w:sz w:val="24"/>
        </w:rPr>
        <w:t xml:space="preserve"> </w:t>
      </w:r>
      <w:r>
        <w:rPr>
          <w:color w:val="007DB6"/>
          <w:sz w:val="24"/>
        </w:rPr>
        <w:t>billion</w:t>
      </w:r>
      <w:r>
        <w:rPr>
          <w:color w:val="007DB6"/>
          <w:spacing w:val="-12"/>
          <w:sz w:val="24"/>
        </w:rPr>
        <w:t xml:space="preserve"> </w:t>
      </w:r>
      <w:r>
        <w:rPr>
          <w:color w:val="007DB6"/>
          <w:sz w:val="24"/>
        </w:rPr>
        <w:t>economy</w:t>
      </w:r>
      <w:r>
        <w:rPr>
          <w:color w:val="007DB6"/>
          <w:spacing w:val="-12"/>
          <w:sz w:val="24"/>
        </w:rPr>
        <w:t xml:space="preserve"> </w:t>
      </w:r>
      <w:r>
        <w:rPr>
          <w:color w:val="007DB6"/>
          <w:sz w:val="24"/>
        </w:rPr>
        <w:t>with</w:t>
      </w:r>
      <w:r>
        <w:rPr>
          <w:color w:val="007DB6"/>
          <w:spacing w:val="-12"/>
          <w:sz w:val="24"/>
        </w:rPr>
        <w:t xml:space="preserve"> </w:t>
      </w:r>
      <w:r>
        <w:rPr>
          <w:color w:val="007DB6"/>
          <w:sz w:val="24"/>
        </w:rPr>
        <w:t>168,000</w:t>
      </w:r>
      <w:r>
        <w:rPr>
          <w:color w:val="007DB6"/>
          <w:spacing w:val="-12"/>
          <w:sz w:val="24"/>
        </w:rPr>
        <w:t xml:space="preserve"> </w:t>
      </w:r>
      <w:r>
        <w:rPr>
          <w:color w:val="007DB6"/>
          <w:sz w:val="24"/>
        </w:rPr>
        <w:t xml:space="preserve">jobs </w:t>
      </w:r>
      <w:r>
        <w:rPr>
          <w:color w:val="007DB6"/>
          <w:spacing w:val="-2"/>
          <w:sz w:val="24"/>
        </w:rPr>
        <w:t>by</w:t>
      </w:r>
      <w:r>
        <w:rPr>
          <w:color w:val="007DB6"/>
          <w:spacing w:val="-14"/>
          <w:sz w:val="24"/>
        </w:rPr>
        <w:t xml:space="preserve"> </w:t>
      </w:r>
      <w:r>
        <w:rPr>
          <w:color w:val="007DB6"/>
          <w:spacing w:val="-2"/>
          <w:sz w:val="24"/>
        </w:rPr>
        <w:t>2030</w:t>
      </w:r>
      <w:r>
        <w:rPr>
          <w:color w:val="007DB6"/>
          <w:spacing w:val="-14"/>
          <w:sz w:val="24"/>
        </w:rPr>
        <w:t xml:space="preserve"> </w:t>
      </w:r>
      <w:r>
        <w:rPr>
          <w:color w:val="007DB6"/>
          <w:spacing w:val="-2"/>
          <w:sz w:val="24"/>
        </w:rPr>
        <w:t>requires</w:t>
      </w:r>
      <w:r>
        <w:rPr>
          <w:color w:val="007DB6"/>
          <w:spacing w:val="-13"/>
          <w:sz w:val="24"/>
        </w:rPr>
        <w:t xml:space="preserve"> </w:t>
      </w:r>
      <w:r>
        <w:rPr>
          <w:color w:val="007DB6"/>
          <w:spacing w:val="-2"/>
          <w:sz w:val="24"/>
        </w:rPr>
        <w:t>reaching</w:t>
      </w:r>
      <w:r>
        <w:rPr>
          <w:color w:val="007DB6"/>
          <w:spacing w:val="-14"/>
          <w:sz w:val="24"/>
        </w:rPr>
        <w:t xml:space="preserve"> </w:t>
      </w:r>
      <w:r>
        <w:rPr>
          <w:color w:val="007DB6"/>
          <w:spacing w:val="-2"/>
          <w:sz w:val="24"/>
        </w:rPr>
        <w:t>for</w:t>
      </w:r>
      <w:r>
        <w:rPr>
          <w:color w:val="007DB6"/>
          <w:spacing w:val="-13"/>
          <w:sz w:val="24"/>
        </w:rPr>
        <w:t xml:space="preserve"> </w:t>
      </w:r>
      <w:r>
        <w:rPr>
          <w:color w:val="007DB6"/>
          <w:spacing w:val="-2"/>
          <w:sz w:val="24"/>
        </w:rPr>
        <w:t>bold</w:t>
      </w:r>
      <w:r>
        <w:rPr>
          <w:color w:val="007DB6"/>
          <w:spacing w:val="-14"/>
          <w:sz w:val="24"/>
        </w:rPr>
        <w:t xml:space="preserve"> </w:t>
      </w:r>
      <w:r>
        <w:rPr>
          <w:color w:val="007DB6"/>
          <w:spacing w:val="-2"/>
          <w:sz w:val="24"/>
        </w:rPr>
        <w:t xml:space="preserve">new </w:t>
      </w:r>
      <w:r>
        <w:rPr>
          <w:color w:val="007DB6"/>
          <w:sz w:val="24"/>
        </w:rPr>
        <w:t>economic opportunities, while also overcoming a range of long-standing</w:t>
      </w:r>
    </w:p>
    <w:p w:rsidR="00603CB0" w:rsidRDefault="009F7F2C">
      <w:pPr>
        <w:spacing w:line="321" w:lineRule="exact"/>
        <w:ind w:left="167"/>
        <w:rPr>
          <w:sz w:val="24"/>
        </w:rPr>
      </w:pPr>
      <w:r>
        <w:rPr>
          <w:color w:val="007DB6"/>
          <w:spacing w:val="-4"/>
          <w:sz w:val="24"/>
        </w:rPr>
        <w:t>challenges</w:t>
      </w:r>
      <w:r>
        <w:rPr>
          <w:color w:val="007DB6"/>
          <w:sz w:val="24"/>
        </w:rPr>
        <w:t xml:space="preserve"> </w:t>
      </w:r>
      <w:r>
        <w:rPr>
          <w:color w:val="007DB6"/>
          <w:spacing w:val="-4"/>
          <w:sz w:val="24"/>
        </w:rPr>
        <w:t>facing</w:t>
      </w:r>
      <w:r>
        <w:rPr>
          <w:color w:val="007DB6"/>
          <w:sz w:val="24"/>
        </w:rPr>
        <w:t xml:space="preserve"> </w:t>
      </w:r>
      <w:r>
        <w:rPr>
          <w:color w:val="007DB6"/>
          <w:spacing w:val="-4"/>
          <w:sz w:val="24"/>
        </w:rPr>
        <w:t>the</w:t>
      </w:r>
      <w:r>
        <w:rPr>
          <w:color w:val="007DB6"/>
          <w:sz w:val="24"/>
        </w:rPr>
        <w:t xml:space="preserve"> </w:t>
      </w:r>
      <w:r>
        <w:rPr>
          <w:color w:val="007DB6"/>
          <w:spacing w:val="-4"/>
          <w:sz w:val="24"/>
        </w:rPr>
        <w:t>Northern</w:t>
      </w:r>
      <w:r>
        <w:rPr>
          <w:color w:val="007DB6"/>
          <w:sz w:val="24"/>
        </w:rPr>
        <w:t xml:space="preserve"> </w:t>
      </w:r>
      <w:r>
        <w:rPr>
          <w:color w:val="007DB6"/>
          <w:spacing w:val="-4"/>
          <w:sz w:val="24"/>
        </w:rPr>
        <w:t>Territory</w:t>
      </w:r>
      <w:r>
        <w:rPr>
          <w:color w:val="007DB6"/>
          <w:spacing w:val="1"/>
          <w:sz w:val="24"/>
        </w:rPr>
        <w:t xml:space="preserve"> </w:t>
      </w:r>
      <w:r>
        <w:rPr>
          <w:color w:val="007DB6"/>
          <w:spacing w:val="-4"/>
          <w:sz w:val="24"/>
        </w:rPr>
        <w:t>(NT).</w:t>
      </w:r>
    </w:p>
    <w:p w:rsidR="00603CB0" w:rsidRDefault="009F7F2C">
      <w:pPr>
        <w:pStyle w:val="BodyText"/>
        <w:spacing w:before="228" w:line="249" w:lineRule="auto"/>
        <w:ind w:left="167"/>
      </w:pPr>
      <w:r>
        <w:rPr>
          <w:color w:val="231F20"/>
        </w:rPr>
        <w:t>Following</w:t>
      </w:r>
      <w:r>
        <w:rPr>
          <w:color w:val="231F20"/>
          <w:spacing w:val="-5"/>
        </w:rPr>
        <w:t xml:space="preserve"> </w:t>
      </w:r>
      <w:r>
        <w:rPr>
          <w:color w:val="231F20"/>
        </w:rPr>
        <w:t>some</w:t>
      </w:r>
      <w:r>
        <w:rPr>
          <w:color w:val="231F20"/>
          <w:spacing w:val="-5"/>
        </w:rPr>
        <w:t xml:space="preserve"> </w:t>
      </w:r>
      <w:r>
        <w:rPr>
          <w:color w:val="231F20"/>
        </w:rPr>
        <w:t>years</w:t>
      </w:r>
      <w:r>
        <w:rPr>
          <w:color w:val="231F20"/>
          <w:spacing w:val="-5"/>
        </w:rPr>
        <w:t xml:space="preserve"> </w:t>
      </w:r>
      <w:r>
        <w:rPr>
          <w:color w:val="231F20"/>
        </w:rPr>
        <w:t>of</w:t>
      </w:r>
      <w:r>
        <w:rPr>
          <w:color w:val="231F20"/>
          <w:spacing w:val="-5"/>
        </w:rPr>
        <w:t xml:space="preserve"> </w:t>
      </w:r>
      <w:r>
        <w:rPr>
          <w:color w:val="231F20"/>
        </w:rPr>
        <w:t>slower</w:t>
      </w:r>
      <w:r>
        <w:rPr>
          <w:color w:val="231F20"/>
          <w:spacing w:val="-5"/>
        </w:rPr>
        <w:t xml:space="preserve"> </w:t>
      </w:r>
      <w:r>
        <w:rPr>
          <w:color w:val="231F20"/>
        </w:rPr>
        <w:t>economic</w:t>
      </w:r>
      <w:r>
        <w:rPr>
          <w:color w:val="231F20"/>
          <w:spacing w:val="-5"/>
        </w:rPr>
        <w:t xml:space="preserve"> </w:t>
      </w:r>
      <w:r>
        <w:rPr>
          <w:color w:val="231F20"/>
        </w:rPr>
        <w:t>growth</w:t>
      </w:r>
      <w:r>
        <w:rPr>
          <w:color w:val="231F20"/>
          <w:spacing w:val="-5"/>
        </w:rPr>
        <w:t xml:space="preserve"> </w:t>
      </w:r>
      <w:r>
        <w:rPr>
          <w:color w:val="231F20"/>
        </w:rPr>
        <w:t>relative</w:t>
      </w:r>
      <w:r>
        <w:rPr>
          <w:color w:val="231F20"/>
          <w:spacing w:val="-5"/>
        </w:rPr>
        <w:t xml:space="preserve"> </w:t>
      </w:r>
      <w:r>
        <w:rPr>
          <w:color w:val="231F20"/>
        </w:rPr>
        <w:t>to other states across Australia, and fresh challenges brought about by the COVID-19 pandemic, the NT Government is focussed on identifying priorities for economic growth.</w:t>
      </w:r>
    </w:p>
    <w:p w:rsidR="00603CB0" w:rsidRDefault="00603CB0">
      <w:pPr>
        <w:pStyle w:val="BodyText"/>
        <w:spacing w:before="5"/>
      </w:pPr>
    </w:p>
    <w:p w:rsidR="00603CB0" w:rsidRDefault="009F7F2C">
      <w:pPr>
        <w:pStyle w:val="BodyText"/>
        <w:spacing w:before="1" w:line="249" w:lineRule="auto"/>
        <w:ind w:left="167" w:right="216"/>
      </w:pPr>
      <w:r>
        <w:rPr>
          <w:color w:val="231F20"/>
        </w:rPr>
        <w:t>The NT has what it takes to become a thriving economy: world-class</w:t>
      </w:r>
      <w:r>
        <w:rPr>
          <w:color w:val="231F20"/>
        </w:rPr>
        <w:t xml:space="preserve"> mineral deposits, prospective gas reserves, a strong</w:t>
      </w:r>
      <w:r>
        <w:rPr>
          <w:color w:val="231F20"/>
          <w:spacing w:val="-5"/>
        </w:rPr>
        <w:t xml:space="preserve"> </w:t>
      </w:r>
      <w:r>
        <w:rPr>
          <w:color w:val="231F20"/>
        </w:rPr>
        <w:t>agricultural</w:t>
      </w:r>
      <w:r>
        <w:rPr>
          <w:color w:val="231F20"/>
          <w:spacing w:val="-5"/>
        </w:rPr>
        <w:t xml:space="preserve"> </w:t>
      </w:r>
      <w:r>
        <w:rPr>
          <w:color w:val="231F20"/>
        </w:rPr>
        <w:t>sector,</w:t>
      </w:r>
      <w:r>
        <w:rPr>
          <w:color w:val="231F20"/>
          <w:spacing w:val="-5"/>
        </w:rPr>
        <w:t xml:space="preserve"> </w:t>
      </w:r>
      <w:r>
        <w:rPr>
          <w:color w:val="231F20"/>
        </w:rPr>
        <w:t>emerging</w:t>
      </w:r>
      <w:r>
        <w:rPr>
          <w:color w:val="231F20"/>
          <w:spacing w:val="-5"/>
        </w:rPr>
        <w:t xml:space="preserve"> </w:t>
      </w:r>
      <w:r>
        <w:rPr>
          <w:color w:val="231F20"/>
        </w:rPr>
        <w:t>information</w:t>
      </w:r>
      <w:r>
        <w:rPr>
          <w:color w:val="231F20"/>
          <w:spacing w:val="-5"/>
        </w:rPr>
        <w:t xml:space="preserve"> </w:t>
      </w:r>
      <w:r>
        <w:rPr>
          <w:color w:val="231F20"/>
        </w:rPr>
        <w:t>technology capabilities and strategic advantages as a location for</w:t>
      </w:r>
    </w:p>
    <w:p w:rsidR="00603CB0" w:rsidRDefault="009F7F2C">
      <w:pPr>
        <w:pStyle w:val="BodyText"/>
        <w:spacing w:line="228" w:lineRule="exact"/>
        <w:ind w:left="167"/>
      </w:pPr>
      <w:r>
        <w:rPr>
          <w:color w:val="231F20"/>
        </w:rPr>
        <w:t>trade</w:t>
      </w:r>
      <w:r>
        <w:rPr>
          <w:color w:val="231F20"/>
          <w:spacing w:val="-4"/>
        </w:rPr>
        <w:t xml:space="preserve"> </w:t>
      </w:r>
      <w:r>
        <w:rPr>
          <w:color w:val="231F20"/>
        </w:rPr>
        <w:t>and</w:t>
      </w:r>
      <w:r>
        <w:rPr>
          <w:color w:val="231F20"/>
          <w:spacing w:val="-3"/>
        </w:rPr>
        <w:t xml:space="preserve"> </w:t>
      </w:r>
      <w:r>
        <w:rPr>
          <w:color w:val="231F20"/>
          <w:spacing w:val="-2"/>
        </w:rPr>
        <w:t>defence.</w:t>
      </w:r>
    </w:p>
    <w:p w:rsidR="00603CB0" w:rsidRDefault="00603CB0">
      <w:pPr>
        <w:pStyle w:val="BodyText"/>
        <w:spacing w:before="3"/>
        <w:rPr>
          <w:sz w:val="18"/>
        </w:rPr>
      </w:pPr>
    </w:p>
    <w:p w:rsidR="00603CB0" w:rsidRDefault="009F7F2C">
      <w:pPr>
        <w:pStyle w:val="BodyText"/>
        <w:spacing w:line="249" w:lineRule="auto"/>
        <w:ind w:left="167"/>
      </w:pPr>
      <w:r>
        <w:rPr>
          <w:color w:val="231F20"/>
        </w:rPr>
        <w:t>But</w:t>
      </w:r>
      <w:r>
        <w:rPr>
          <w:color w:val="231F20"/>
          <w:spacing w:val="-5"/>
        </w:rPr>
        <w:t xml:space="preserve"> </w:t>
      </w:r>
      <w:r>
        <w:rPr>
          <w:color w:val="231F20"/>
        </w:rPr>
        <w:t>there</w:t>
      </w:r>
      <w:r>
        <w:rPr>
          <w:color w:val="231F20"/>
          <w:spacing w:val="-5"/>
        </w:rPr>
        <w:t xml:space="preserve"> </w:t>
      </w:r>
      <w:r>
        <w:rPr>
          <w:color w:val="231F20"/>
        </w:rPr>
        <w:t>are</w:t>
      </w:r>
      <w:r>
        <w:rPr>
          <w:color w:val="231F20"/>
          <w:spacing w:val="-5"/>
        </w:rPr>
        <w:t xml:space="preserve"> </w:t>
      </w:r>
      <w:r>
        <w:rPr>
          <w:color w:val="231F20"/>
        </w:rPr>
        <w:t>headwinds</w:t>
      </w:r>
      <w:r>
        <w:rPr>
          <w:color w:val="231F20"/>
          <w:spacing w:val="-5"/>
        </w:rPr>
        <w:t xml:space="preserve"> </w:t>
      </w:r>
      <w:r>
        <w:rPr>
          <w:color w:val="231F20"/>
        </w:rPr>
        <w:t>that</w:t>
      </w:r>
      <w:r>
        <w:rPr>
          <w:color w:val="231F20"/>
          <w:spacing w:val="-5"/>
        </w:rPr>
        <w:t xml:space="preserve"> </w:t>
      </w:r>
      <w:r>
        <w:rPr>
          <w:color w:val="231F20"/>
        </w:rPr>
        <w:t>may</w:t>
      </w:r>
      <w:r>
        <w:rPr>
          <w:color w:val="231F20"/>
          <w:spacing w:val="-5"/>
        </w:rPr>
        <w:t xml:space="preserve"> </w:t>
      </w:r>
      <w:r>
        <w:rPr>
          <w:color w:val="231F20"/>
        </w:rPr>
        <w:t>constrain</w:t>
      </w:r>
      <w:r>
        <w:rPr>
          <w:color w:val="231F20"/>
          <w:spacing w:val="-5"/>
        </w:rPr>
        <w:t xml:space="preserve"> </w:t>
      </w:r>
      <w:r>
        <w:rPr>
          <w:color w:val="231F20"/>
        </w:rPr>
        <w:t>future</w:t>
      </w:r>
      <w:r>
        <w:rPr>
          <w:color w:val="231F20"/>
          <w:spacing w:val="-5"/>
        </w:rPr>
        <w:t xml:space="preserve"> </w:t>
      </w:r>
      <w:r>
        <w:rPr>
          <w:color w:val="231F20"/>
        </w:rPr>
        <w:t>economic development, i</w:t>
      </w:r>
      <w:r>
        <w:rPr>
          <w:color w:val="231F20"/>
        </w:rPr>
        <w:t>ncluding a relatively small population and a narrow economic base, in addition to short-term challenges from high inflation and rising interest rates.</w:t>
      </w:r>
    </w:p>
    <w:p w:rsidR="00603CB0" w:rsidRDefault="00603CB0">
      <w:pPr>
        <w:pStyle w:val="BodyText"/>
        <w:spacing w:before="5"/>
      </w:pPr>
    </w:p>
    <w:p w:rsidR="00603CB0" w:rsidRDefault="009F7F2C">
      <w:pPr>
        <w:pStyle w:val="BodyText"/>
        <w:spacing w:line="249" w:lineRule="auto"/>
        <w:ind w:left="167" w:right="216"/>
      </w:pPr>
      <w:r>
        <w:rPr>
          <w:color w:val="231F20"/>
        </w:rPr>
        <w:t>The Territory Economic Reconstruction Commission (TERC) Final</w:t>
      </w:r>
      <w:r>
        <w:rPr>
          <w:color w:val="231F20"/>
          <w:spacing w:val="-2"/>
        </w:rPr>
        <w:t xml:space="preserve"> </w:t>
      </w:r>
      <w:r>
        <w:rPr>
          <w:color w:val="231F20"/>
        </w:rPr>
        <w:t>Report</w:t>
      </w:r>
      <w:r>
        <w:rPr>
          <w:color w:val="231F20"/>
          <w:spacing w:val="-2"/>
        </w:rPr>
        <w:t xml:space="preserve"> </w:t>
      </w:r>
      <w:r>
        <w:rPr>
          <w:color w:val="231F20"/>
        </w:rPr>
        <w:t>identified</w:t>
      </w:r>
      <w:r>
        <w:rPr>
          <w:color w:val="231F20"/>
          <w:spacing w:val="-2"/>
        </w:rPr>
        <w:t xml:space="preserve"> </w:t>
      </w:r>
      <w:r>
        <w:rPr>
          <w:color w:val="231F20"/>
        </w:rPr>
        <w:t>the</w:t>
      </w:r>
      <w:r>
        <w:rPr>
          <w:color w:val="231F20"/>
          <w:spacing w:val="-2"/>
        </w:rPr>
        <w:t xml:space="preserve"> </w:t>
      </w:r>
      <w:r>
        <w:rPr>
          <w:color w:val="231F20"/>
        </w:rPr>
        <w:t>maritime,</w:t>
      </w:r>
      <w:r>
        <w:rPr>
          <w:color w:val="231F20"/>
          <w:spacing w:val="-2"/>
        </w:rPr>
        <w:t xml:space="preserve"> </w:t>
      </w:r>
      <w:r>
        <w:rPr>
          <w:color w:val="231F20"/>
        </w:rPr>
        <w:t>agribusiness,</w:t>
      </w:r>
      <w:r>
        <w:rPr>
          <w:color w:val="231F20"/>
          <w:spacing w:val="-2"/>
        </w:rPr>
        <w:t xml:space="preserve"> </w:t>
      </w:r>
      <w:r>
        <w:rPr>
          <w:color w:val="231F20"/>
        </w:rPr>
        <w:t>minerals, and oil and gas industries among the sectors with the greatest growth opportunities and importance for the NT’s future economic prosperity.</w:t>
      </w:r>
    </w:p>
    <w:p w:rsidR="00603CB0" w:rsidRDefault="009F7F2C">
      <w:pPr>
        <w:spacing w:before="106" w:line="235" w:lineRule="auto"/>
        <w:ind w:left="167" w:right="185"/>
        <w:rPr>
          <w:sz w:val="14"/>
        </w:rPr>
      </w:pPr>
      <w:r>
        <w:br w:type="column"/>
      </w:r>
      <w:r>
        <w:rPr>
          <w:color w:val="007DB6"/>
          <w:spacing w:val="-2"/>
          <w:sz w:val="24"/>
        </w:rPr>
        <w:t>This</w:t>
      </w:r>
      <w:r>
        <w:rPr>
          <w:color w:val="007DB6"/>
          <w:spacing w:val="-12"/>
          <w:sz w:val="24"/>
        </w:rPr>
        <w:t xml:space="preserve"> </w:t>
      </w:r>
      <w:r>
        <w:rPr>
          <w:color w:val="007DB6"/>
          <w:spacing w:val="-2"/>
          <w:sz w:val="24"/>
        </w:rPr>
        <w:t>is</w:t>
      </w:r>
      <w:r>
        <w:rPr>
          <w:color w:val="007DB6"/>
          <w:spacing w:val="-12"/>
          <w:sz w:val="24"/>
        </w:rPr>
        <w:t xml:space="preserve"> </w:t>
      </w:r>
      <w:r>
        <w:rPr>
          <w:color w:val="007DB6"/>
          <w:spacing w:val="-2"/>
          <w:sz w:val="24"/>
        </w:rPr>
        <w:t>an</w:t>
      </w:r>
      <w:r>
        <w:rPr>
          <w:color w:val="007DB6"/>
          <w:spacing w:val="-12"/>
          <w:sz w:val="24"/>
        </w:rPr>
        <w:t xml:space="preserve"> </w:t>
      </w:r>
      <w:r>
        <w:rPr>
          <w:color w:val="007DB6"/>
          <w:spacing w:val="-2"/>
          <w:sz w:val="24"/>
        </w:rPr>
        <w:t>ambitious</w:t>
      </w:r>
      <w:r>
        <w:rPr>
          <w:color w:val="007DB6"/>
          <w:spacing w:val="-12"/>
          <w:sz w:val="24"/>
        </w:rPr>
        <w:t xml:space="preserve"> </w:t>
      </w:r>
      <w:r>
        <w:rPr>
          <w:color w:val="007DB6"/>
          <w:spacing w:val="-2"/>
          <w:sz w:val="24"/>
        </w:rPr>
        <w:t>vision</w:t>
      </w:r>
      <w:r>
        <w:rPr>
          <w:color w:val="007DB6"/>
          <w:spacing w:val="-12"/>
          <w:sz w:val="24"/>
        </w:rPr>
        <w:t xml:space="preserve"> </w:t>
      </w:r>
      <w:r>
        <w:rPr>
          <w:color w:val="007DB6"/>
          <w:spacing w:val="-2"/>
          <w:sz w:val="24"/>
        </w:rPr>
        <w:t>for</w:t>
      </w:r>
      <w:r>
        <w:rPr>
          <w:color w:val="007DB6"/>
          <w:spacing w:val="-12"/>
          <w:sz w:val="24"/>
        </w:rPr>
        <w:t xml:space="preserve"> </w:t>
      </w:r>
      <w:r>
        <w:rPr>
          <w:color w:val="007DB6"/>
          <w:spacing w:val="-2"/>
          <w:sz w:val="24"/>
        </w:rPr>
        <w:t>an</w:t>
      </w:r>
      <w:r>
        <w:rPr>
          <w:color w:val="007DB6"/>
          <w:spacing w:val="-12"/>
          <w:sz w:val="24"/>
        </w:rPr>
        <w:t xml:space="preserve"> </w:t>
      </w:r>
      <w:r>
        <w:rPr>
          <w:color w:val="007DB6"/>
          <w:spacing w:val="-2"/>
          <w:sz w:val="24"/>
        </w:rPr>
        <w:t xml:space="preserve">economy </w:t>
      </w:r>
      <w:r>
        <w:rPr>
          <w:color w:val="007DB6"/>
          <w:sz w:val="24"/>
        </w:rPr>
        <w:t>that</w:t>
      </w:r>
      <w:r>
        <w:rPr>
          <w:color w:val="007DB6"/>
          <w:spacing w:val="-9"/>
          <w:sz w:val="24"/>
        </w:rPr>
        <w:t xml:space="preserve"> </w:t>
      </w:r>
      <w:r>
        <w:rPr>
          <w:color w:val="007DB6"/>
          <w:sz w:val="24"/>
        </w:rPr>
        <w:t>is</w:t>
      </w:r>
      <w:r>
        <w:rPr>
          <w:color w:val="007DB6"/>
          <w:spacing w:val="-9"/>
          <w:sz w:val="24"/>
        </w:rPr>
        <w:t xml:space="preserve"> </w:t>
      </w:r>
      <w:r>
        <w:rPr>
          <w:color w:val="007DB6"/>
          <w:sz w:val="24"/>
        </w:rPr>
        <w:t>not</w:t>
      </w:r>
      <w:r>
        <w:rPr>
          <w:color w:val="007DB6"/>
          <w:spacing w:val="-9"/>
          <w:sz w:val="24"/>
        </w:rPr>
        <w:t xml:space="preserve"> </w:t>
      </w:r>
      <w:r>
        <w:rPr>
          <w:color w:val="007DB6"/>
          <w:sz w:val="24"/>
        </w:rPr>
        <w:t>only</w:t>
      </w:r>
      <w:r>
        <w:rPr>
          <w:color w:val="007DB6"/>
          <w:spacing w:val="-9"/>
          <w:sz w:val="24"/>
        </w:rPr>
        <w:t xml:space="preserve"> </w:t>
      </w:r>
      <w:r>
        <w:rPr>
          <w:color w:val="007DB6"/>
          <w:sz w:val="24"/>
        </w:rPr>
        <w:t>$40</w:t>
      </w:r>
      <w:r>
        <w:rPr>
          <w:color w:val="007DB6"/>
          <w:spacing w:val="-9"/>
          <w:sz w:val="24"/>
        </w:rPr>
        <w:t xml:space="preserve"> </w:t>
      </w:r>
      <w:r>
        <w:rPr>
          <w:color w:val="007DB6"/>
          <w:sz w:val="24"/>
        </w:rPr>
        <w:t>billion</w:t>
      </w:r>
      <w:r>
        <w:rPr>
          <w:color w:val="007DB6"/>
          <w:spacing w:val="-9"/>
          <w:sz w:val="24"/>
        </w:rPr>
        <w:t xml:space="preserve"> </w:t>
      </w:r>
      <w:r>
        <w:rPr>
          <w:color w:val="007DB6"/>
          <w:sz w:val="24"/>
        </w:rPr>
        <w:t>in</w:t>
      </w:r>
      <w:r>
        <w:rPr>
          <w:color w:val="007DB6"/>
          <w:spacing w:val="-9"/>
          <w:sz w:val="24"/>
        </w:rPr>
        <w:t xml:space="preserve"> </w:t>
      </w:r>
      <w:r>
        <w:rPr>
          <w:color w:val="007DB6"/>
          <w:sz w:val="24"/>
        </w:rPr>
        <w:t>size,</w:t>
      </w:r>
      <w:r>
        <w:rPr>
          <w:color w:val="007DB6"/>
          <w:spacing w:val="-9"/>
          <w:sz w:val="24"/>
        </w:rPr>
        <w:t xml:space="preserve"> </w:t>
      </w:r>
      <w:r>
        <w:rPr>
          <w:color w:val="007DB6"/>
          <w:sz w:val="24"/>
        </w:rPr>
        <w:t>but</w:t>
      </w:r>
      <w:r>
        <w:rPr>
          <w:color w:val="007DB6"/>
          <w:spacing w:val="-9"/>
          <w:sz w:val="24"/>
        </w:rPr>
        <w:t xml:space="preserve"> </w:t>
      </w:r>
      <w:r>
        <w:rPr>
          <w:color w:val="007DB6"/>
          <w:sz w:val="24"/>
        </w:rPr>
        <w:t>also m</w:t>
      </w:r>
      <w:r>
        <w:rPr>
          <w:color w:val="007DB6"/>
          <w:sz w:val="24"/>
        </w:rPr>
        <w:t>ore diverse and sustainable, with more jobs and a larger population.</w:t>
      </w:r>
      <w:r>
        <w:rPr>
          <w:color w:val="007DB6"/>
          <w:position w:val="8"/>
          <w:sz w:val="14"/>
        </w:rPr>
        <w:t>1</w:t>
      </w:r>
    </w:p>
    <w:p w:rsidR="00603CB0" w:rsidRDefault="009F7F2C">
      <w:pPr>
        <w:pStyle w:val="BodyText"/>
        <w:spacing w:before="228" w:line="249" w:lineRule="auto"/>
        <w:ind w:left="167" w:right="193"/>
      </w:pPr>
      <w:r>
        <w:rPr>
          <w:color w:val="231F20"/>
        </w:rPr>
        <w:t>The</w:t>
      </w:r>
      <w:r>
        <w:rPr>
          <w:color w:val="231F20"/>
          <w:spacing w:val="-4"/>
        </w:rPr>
        <w:t xml:space="preserve"> </w:t>
      </w:r>
      <w:r>
        <w:rPr>
          <w:color w:val="231F20"/>
        </w:rPr>
        <w:t>$40</w:t>
      </w:r>
      <w:r>
        <w:rPr>
          <w:color w:val="231F20"/>
          <w:spacing w:val="-4"/>
        </w:rPr>
        <w:t xml:space="preserve"> </w:t>
      </w:r>
      <w:r>
        <w:rPr>
          <w:color w:val="231F20"/>
        </w:rPr>
        <w:t>billion</w:t>
      </w:r>
      <w:r>
        <w:rPr>
          <w:color w:val="231F20"/>
          <w:spacing w:val="-4"/>
        </w:rPr>
        <w:t xml:space="preserve"> </w:t>
      </w:r>
      <w:r>
        <w:rPr>
          <w:color w:val="231F20"/>
        </w:rPr>
        <w:t>target</w:t>
      </w:r>
      <w:r>
        <w:rPr>
          <w:color w:val="231F20"/>
          <w:spacing w:val="-4"/>
        </w:rPr>
        <w:t xml:space="preserve"> </w:t>
      </w:r>
      <w:r>
        <w:rPr>
          <w:color w:val="231F20"/>
        </w:rPr>
        <w:t>was</w:t>
      </w:r>
      <w:r>
        <w:rPr>
          <w:color w:val="231F20"/>
          <w:spacing w:val="-4"/>
        </w:rPr>
        <w:t xml:space="preserve"> </w:t>
      </w:r>
      <w:r>
        <w:rPr>
          <w:color w:val="231F20"/>
        </w:rPr>
        <w:t>ambitious</w:t>
      </w:r>
      <w:r>
        <w:rPr>
          <w:color w:val="231F20"/>
          <w:spacing w:val="-4"/>
        </w:rPr>
        <w:t xml:space="preserve"> </w:t>
      </w:r>
      <w:r>
        <w:rPr>
          <w:color w:val="231F20"/>
        </w:rPr>
        <w:t>enough</w:t>
      </w:r>
      <w:r>
        <w:rPr>
          <w:color w:val="231F20"/>
          <w:spacing w:val="-4"/>
        </w:rPr>
        <w:t xml:space="preserve"> </w:t>
      </w:r>
      <w:r>
        <w:rPr>
          <w:color w:val="231F20"/>
        </w:rPr>
        <w:t>when</w:t>
      </w:r>
      <w:r>
        <w:rPr>
          <w:color w:val="231F20"/>
          <w:spacing w:val="-4"/>
        </w:rPr>
        <w:t xml:space="preserve"> </w:t>
      </w:r>
      <w:r>
        <w:rPr>
          <w:color w:val="231F20"/>
        </w:rPr>
        <w:t>set</w:t>
      </w:r>
      <w:r>
        <w:rPr>
          <w:color w:val="231F20"/>
          <w:spacing w:val="-4"/>
        </w:rPr>
        <w:t xml:space="preserve"> </w:t>
      </w:r>
      <w:r>
        <w:rPr>
          <w:color w:val="231F20"/>
        </w:rPr>
        <w:t>in</w:t>
      </w:r>
      <w:r>
        <w:rPr>
          <w:color w:val="231F20"/>
          <w:spacing w:val="-4"/>
        </w:rPr>
        <w:t xml:space="preserve"> </w:t>
      </w:r>
      <w:r>
        <w:rPr>
          <w:color w:val="231F20"/>
        </w:rPr>
        <w:t>2019, requiring 4.1 per cent growth a year. Modest growth during COVID-19</w:t>
      </w:r>
      <w:r>
        <w:rPr>
          <w:color w:val="231F20"/>
          <w:spacing w:val="-2"/>
        </w:rPr>
        <w:t xml:space="preserve"> </w:t>
      </w:r>
      <w:r>
        <w:rPr>
          <w:color w:val="231F20"/>
        </w:rPr>
        <w:t>means</w:t>
      </w:r>
      <w:r>
        <w:rPr>
          <w:color w:val="231F20"/>
          <w:spacing w:val="-2"/>
        </w:rPr>
        <w:t xml:space="preserve"> </w:t>
      </w:r>
      <w:r>
        <w:rPr>
          <w:color w:val="231F20"/>
        </w:rPr>
        <w:t>the</w:t>
      </w:r>
      <w:r>
        <w:rPr>
          <w:color w:val="231F20"/>
          <w:spacing w:val="-2"/>
        </w:rPr>
        <w:t xml:space="preserve"> </w:t>
      </w:r>
      <w:r>
        <w:rPr>
          <w:color w:val="231F20"/>
        </w:rPr>
        <w:t>climb</w:t>
      </w:r>
      <w:r>
        <w:rPr>
          <w:color w:val="231F20"/>
          <w:spacing w:val="-2"/>
        </w:rPr>
        <w:t xml:space="preserve"> </w:t>
      </w:r>
      <w:r>
        <w:rPr>
          <w:color w:val="231F20"/>
        </w:rPr>
        <w:t>to</w:t>
      </w:r>
      <w:r>
        <w:rPr>
          <w:color w:val="231F20"/>
          <w:spacing w:val="-2"/>
        </w:rPr>
        <w:t xml:space="preserve"> </w:t>
      </w:r>
      <w:r>
        <w:rPr>
          <w:color w:val="231F20"/>
        </w:rPr>
        <w:t>that</w:t>
      </w:r>
      <w:r>
        <w:rPr>
          <w:color w:val="231F20"/>
          <w:spacing w:val="-2"/>
        </w:rPr>
        <w:t xml:space="preserve"> </w:t>
      </w:r>
      <w:r>
        <w:rPr>
          <w:color w:val="231F20"/>
        </w:rPr>
        <w:t>target</w:t>
      </w:r>
      <w:r>
        <w:rPr>
          <w:color w:val="231F20"/>
          <w:spacing w:val="-2"/>
        </w:rPr>
        <w:t xml:space="preserve"> </w:t>
      </w:r>
      <w:r>
        <w:rPr>
          <w:color w:val="231F20"/>
        </w:rPr>
        <w:t>has</w:t>
      </w:r>
      <w:r>
        <w:rPr>
          <w:color w:val="231F20"/>
          <w:spacing w:val="-2"/>
        </w:rPr>
        <w:t xml:space="preserve"> </w:t>
      </w:r>
      <w:r>
        <w:rPr>
          <w:color w:val="231F20"/>
        </w:rPr>
        <w:t>become</w:t>
      </w:r>
      <w:r>
        <w:rPr>
          <w:color w:val="231F20"/>
          <w:spacing w:val="-2"/>
        </w:rPr>
        <w:t xml:space="preserve"> </w:t>
      </w:r>
      <w:r>
        <w:rPr>
          <w:color w:val="231F20"/>
        </w:rPr>
        <w:t>steeper, now the NT must now grow by 4.3 per cent a year. Even more must be done over the next 8 years. A critical part will be</w:t>
      </w:r>
      <w:r>
        <w:rPr>
          <w:color w:val="231F20"/>
          <w:spacing w:val="40"/>
        </w:rPr>
        <w:t xml:space="preserve"> </w:t>
      </w:r>
      <w:r>
        <w:rPr>
          <w:color w:val="231F20"/>
        </w:rPr>
        <w:t>lifting productivity—modelling for this project suggests annual capital productivity growth must lift from an average of 0.04 pe</w:t>
      </w:r>
      <w:r>
        <w:rPr>
          <w:color w:val="231F20"/>
        </w:rPr>
        <w:t>r</w:t>
      </w:r>
      <w:r>
        <w:rPr>
          <w:color w:val="231F20"/>
          <w:spacing w:val="-5"/>
        </w:rPr>
        <w:t xml:space="preserve"> </w:t>
      </w:r>
      <w:r>
        <w:rPr>
          <w:color w:val="231F20"/>
        </w:rPr>
        <w:t>cent</w:t>
      </w:r>
      <w:r>
        <w:rPr>
          <w:color w:val="231F20"/>
          <w:spacing w:val="-5"/>
        </w:rPr>
        <w:t xml:space="preserve"> </w:t>
      </w:r>
      <w:r>
        <w:rPr>
          <w:color w:val="231F20"/>
        </w:rPr>
        <w:t>(between</w:t>
      </w:r>
      <w:r>
        <w:rPr>
          <w:color w:val="231F20"/>
          <w:spacing w:val="-5"/>
        </w:rPr>
        <w:t xml:space="preserve"> </w:t>
      </w:r>
      <w:r>
        <w:rPr>
          <w:color w:val="231F20"/>
        </w:rPr>
        <w:t>2018</w:t>
      </w:r>
      <w:r>
        <w:rPr>
          <w:color w:val="231F20"/>
          <w:spacing w:val="-5"/>
        </w:rPr>
        <w:t xml:space="preserve"> </w:t>
      </w:r>
      <w:r>
        <w:rPr>
          <w:color w:val="231F20"/>
        </w:rPr>
        <w:t>and</w:t>
      </w:r>
      <w:r>
        <w:rPr>
          <w:color w:val="231F20"/>
          <w:spacing w:val="-5"/>
        </w:rPr>
        <w:t xml:space="preserve"> </w:t>
      </w:r>
      <w:r>
        <w:rPr>
          <w:color w:val="231F20"/>
        </w:rPr>
        <w:t>2021)</w:t>
      </w:r>
      <w:r>
        <w:rPr>
          <w:color w:val="231F20"/>
          <w:position w:val="6"/>
          <w:sz w:val="10"/>
        </w:rPr>
        <w:t>2</w:t>
      </w:r>
      <w:r>
        <w:rPr>
          <w:color w:val="231F20"/>
          <w:spacing w:val="13"/>
          <w:position w:val="6"/>
          <w:sz w:val="10"/>
        </w:rPr>
        <w:t xml:space="preserve"> </w:t>
      </w:r>
      <w:r>
        <w:rPr>
          <w:color w:val="231F20"/>
        </w:rPr>
        <w:t>to</w:t>
      </w:r>
      <w:r>
        <w:rPr>
          <w:color w:val="231F20"/>
          <w:spacing w:val="-5"/>
        </w:rPr>
        <w:t xml:space="preserve"> </w:t>
      </w:r>
      <w:r>
        <w:rPr>
          <w:color w:val="231F20"/>
        </w:rPr>
        <w:t>at</w:t>
      </w:r>
      <w:r>
        <w:rPr>
          <w:color w:val="231F20"/>
          <w:spacing w:val="-5"/>
        </w:rPr>
        <w:t xml:space="preserve"> </w:t>
      </w:r>
      <w:r>
        <w:rPr>
          <w:color w:val="231F20"/>
        </w:rPr>
        <w:t>least</w:t>
      </w:r>
      <w:r>
        <w:rPr>
          <w:color w:val="231F20"/>
          <w:spacing w:val="-5"/>
        </w:rPr>
        <w:t xml:space="preserve"> </w:t>
      </w:r>
      <w:r>
        <w:rPr>
          <w:color w:val="231F20"/>
        </w:rPr>
        <w:t>0.15</w:t>
      </w:r>
      <w:r>
        <w:rPr>
          <w:color w:val="231F20"/>
          <w:spacing w:val="-5"/>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on average between 2023 and 2031 to deliver the target. But the dividend will be significant, with employees estimated to earn an extra 5 per cent more in real wages on average, relative to the base</w:t>
      </w:r>
      <w:r>
        <w:rPr>
          <w:color w:val="231F20"/>
        </w:rPr>
        <w:t>line over the period if the target is achieved. GSP per capita in the baseline scenario reaches $121,400 by 2031 and</w:t>
      </w:r>
    </w:p>
    <w:p w:rsidR="00603CB0" w:rsidRDefault="009F7F2C">
      <w:pPr>
        <w:pStyle w:val="BodyText"/>
        <w:spacing w:line="222" w:lineRule="exact"/>
        <w:ind w:left="167"/>
      </w:pPr>
      <w:r>
        <w:rPr>
          <w:color w:val="231F20"/>
        </w:rPr>
        <w:t>$138,700</w:t>
      </w:r>
      <w:r>
        <w:rPr>
          <w:color w:val="231F20"/>
          <w:spacing w:val="-7"/>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high</w:t>
      </w:r>
      <w:r>
        <w:rPr>
          <w:color w:val="231F20"/>
          <w:spacing w:val="-7"/>
        </w:rPr>
        <w:t xml:space="preserve"> </w:t>
      </w:r>
      <w:r>
        <w:rPr>
          <w:color w:val="231F20"/>
        </w:rPr>
        <w:t>growth</w:t>
      </w:r>
      <w:r>
        <w:rPr>
          <w:color w:val="231F20"/>
          <w:spacing w:val="-6"/>
        </w:rPr>
        <w:t xml:space="preserve"> </w:t>
      </w:r>
      <w:r>
        <w:rPr>
          <w:color w:val="231F20"/>
          <w:spacing w:val="-2"/>
        </w:rPr>
        <w:t>scenario.</w:t>
      </w:r>
    </w:p>
    <w:p w:rsidR="00603CB0" w:rsidRDefault="00603CB0">
      <w:pPr>
        <w:pStyle w:val="BodyText"/>
        <w:spacing w:before="3"/>
        <w:rPr>
          <w:sz w:val="18"/>
        </w:rPr>
      </w:pPr>
    </w:p>
    <w:p w:rsidR="00603CB0" w:rsidRDefault="009F7F2C">
      <w:pPr>
        <w:pStyle w:val="BodyText"/>
        <w:spacing w:line="249" w:lineRule="auto"/>
        <w:ind w:left="167" w:right="222"/>
      </w:pPr>
      <w:r>
        <w:rPr>
          <w:color w:val="231F20"/>
        </w:rPr>
        <w:t>In this context, the Department of Industry, Tourism and</w:t>
      </w:r>
      <w:r>
        <w:rPr>
          <w:color w:val="231F20"/>
          <w:spacing w:val="40"/>
        </w:rPr>
        <w:t xml:space="preserve"> </w:t>
      </w:r>
      <w:r>
        <w:rPr>
          <w:color w:val="231F20"/>
        </w:rPr>
        <w:t>Trade (the Department) engaged Deloitte Access Economics</w:t>
      </w:r>
      <w:r>
        <w:rPr>
          <w:color w:val="231F20"/>
          <w:spacing w:val="40"/>
        </w:rPr>
        <w:t xml:space="preserve"> </w:t>
      </w:r>
      <w:r>
        <w:rPr>
          <w:color w:val="231F20"/>
        </w:rPr>
        <w:t>to assess the current contribution of these industries and the priority</w:t>
      </w:r>
      <w:r>
        <w:rPr>
          <w:color w:val="231F20"/>
          <w:spacing w:val="-2"/>
        </w:rPr>
        <w:t xml:space="preserve"> </w:t>
      </w:r>
      <w:r>
        <w:rPr>
          <w:color w:val="231F20"/>
        </w:rPr>
        <w:t>actions</w:t>
      </w:r>
      <w:r>
        <w:rPr>
          <w:color w:val="231F20"/>
          <w:spacing w:val="-2"/>
        </w:rPr>
        <w:t xml:space="preserve"> </w:t>
      </w:r>
      <w:r>
        <w:rPr>
          <w:color w:val="231F20"/>
        </w:rPr>
        <w:t>needed</w:t>
      </w:r>
      <w:r>
        <w:rPr>
          <w:color w:val="231F20"/>
          <w:spacing w:val="-2"/>
        </w:rPr>
        <w:t xml:space="preserve"> </w:t>
      </w:r>
      <w:r>
        <w:rPr>
          <w:color w:val="231F20"/>
        </w:rPr>
        <w:t>to</w:t>
      </w:r>
      <w:r>
        <w:rPr>
          <w:color w:val="231F20"/>
          <w:spacing w:val="-2"/>
        </w:rPr>
        <w:t xml:space="preserve"> </w:t>
      </w:r>
      <w:r>
        <w:rPr>
          <w:color w:val="231F20"/>
        </w:rPr>
        <w:t>contribute</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$40</w:t>
      </w:r>
      <w:r>
        <w:rPr>
          <w:color w:val="231F20"/>
          <w:spacing w:val="-2"/>
        </w:rPr>
        <w:t xml:space="preserve"> </w:t>
      </w:r>
      <w:r>
        <w:rPr>
          <w:color w:val="231F20"/>
        </w:rPr>
        <w:t>billion</w:t>
      </w:r>
      <w:r>
        <w:rPr>
          <w:color w:val="231F20"/>
          <w:spacing w:val="-2"/>
        </w:rPr>
        <w:t xml:space="preserve"> </w:t>
      </w:r>
      <w:r>
        <w:rPr>
          <w:color w:val="231F20"/>
        </w:rPr>
        <w:t>economy by 2030. This report estimates the current value of the maritime, agribusiness, minerals, and oil and gas industries</w:t>
      </w:r>
    </w:p>
    <w:p w:rsidR="00603CB0" w:rsidRDefault="009F7F2C">
      <w:pPr>
        <w:pStyle w:val="BodyText"/>
        <w:spacing w:line="249" w:lineRule="auto"/>
        <w:ind w:left="167" w:right="346"/>
      </w:pPr>
      <w:r>
        <w:rPr>
          <w:color w:val="231F20"/>
        </w:rPr>
        <w:t>in 2019-20 (the most recent year for which data is readily available</w:t>
      </w:r>
      <w:r>
        <w:rPr>
          <w:color w:val="231F20"/>
          <w:spacing w:val="-5"/>
        </w:rPr>
        <w:t xml:space="preserve"> </w:t>
      </w:r>
      <w:r>
        <w:rPr>
          <w:color w:val="231F20"/>
        </w:rPr>
        <w:t>for</w:t>
      </w:r>
      <w:r>
        <w:rPr>
          <w:color w:val="231F20"/>
          <w:spacing w:val="-5"/>
        </w:rPr>
        <w:t xml:space="preserve"> </w:t>
      </w:r>
      <w:r>
        <w:rPr>
          <w:color w:val="231F20"/>
        </w:rPr>
        <w:t>analysis),</w:t>
      </w:r>
      <w:r>
        <w:rPr>
          <w:color w:val="231F20"/>
          <w:spacing w:val="-5"/>
        </w:rPr>
        <w:t xml:space="preserve"> </w:t>
      </w:r>
      <w:r>
        <w:rPr>
          <w:color w:val="231F20"/>
        </w:rPr>
        <w:t>as</w:t>
      </w:r>
      <w:r>
        <w:rPr>
          <w:color w:val="231F20"/>
          <w:spacing w:val="-5"/>
        </w:rPr>
        <w:t xml:space="preserve"> </w:t>
      </w:r>
      <w:r>
        <w:rPr>
          <w:color w:val="231F20"/>
        </w:rPr>
        <w:t>well</w:t>
      </w:r>
      <w:r>
        <w:rPr>
          <w:color w:val="231F20"/>
          <w:spacing w:val="-5"/>
        </w:rPr>
        <w:t xml:space="preserve"> </w:t>
      </w:r>
      <w:r>
        <w:rPr>
          <w:color w:val="231F20"/>
        </w:rPr>
        <w:t>as</w:t>
      </w:r>
      <w:r>
        <w:rPr>
          <w:color w:val="231F20"/>
          <w:spacing w:val="-5"/>
        </w:rPr>
        <w:t xml:space="preserve"> </w:t>
      </w:r>
      <w:r>
        <w:rPr>
          <w:color w:val="231F20"/>
        </w:rPr>
        <w:t>the</w:t>
      </w:r>
      <w:r>
        <w:rPr>
          <w:color w:val="231F20"/>
          <w:spacing w:val="-5"/>
        </w:rPr>
        <w:t xml:space="preserve"> </w:t>
      </w:r>
      <w:r>
        <w:rPr>
          <w:color w:val="231F20"/>
        </w:rPr>
        <w:t>potential</w:t>
      </w:r>
      <w:r>
        <w:rPr>
          <w:color w:val="231F20"/>
          <w:spacing w:val="-5"/>
        </w:rPr>
        <w:t xml:space="preserve"> </w:t>
      </w:r>
      <w:r>
        <w:rPr>
          <w:color w:val="231F20"/>
        </w:rPr>
        <w:t>contribution</w:t>
      </w:r>
      <w:r>
        <w:rPr>
          <w:color w:val="231F20"/>
          <w:spacing w:val="-5"/>
        </w:rPr>
        <w:t xml:space="preserve"> </w:t>
      </w:r>
      <w:r>
        <w:rPr>
          <w:color w:val="231F20"/>
        </w:rPr>
        <w:t xml:space="preserve">of these </w:t>
      </w:r>
      <w:r>
        <w:rPr>
          <w:color w:val="231F20"/>
        </w:rPr>
        <w:t>industries towards the 2030-31 goal. This report sets out some of the key opportunities and barriers to growth within the maritime, agribusiness, minerals, and oil and</w:t>
      </w:r>
    </w:p>
    <w:p w:rsidR="00603CB0" w:rsidRDefault="009F7F2C">
      <w:pPr>
        <w:pStyle w:val="BodyText"/>
        <w:spacing w:line="249" w:lineRule="auto"/>
        <w:ind w:left="167" w:right="641"/>
        <w:jc w:val="both"/>
      </w:pPr>
      <w:r>
        <w:rPr>
          <w:color w:val="231F20"/>
        </w:rPr>
        <w:t>gas industries, and identifies priority actions for industry and government in the NT to</w:t>
      </w:r>
      <w:r>
        <w:rPr>
          <w:color w:val="231F20"/>
        </w:rPr>
        <w:t xml:space="preserve"> capitalise on opportunities over the decade.</w:t>
      </w:r>
    </w:p>
    <w:p w:rsidR="00603CB0" w:rsidRDefault="00603CB0">
      <w:pPr>
        <w:spacing w:line="249" w:lineRule="auto"/>
        <w:jc w:val="both"/>
        <w:sectPr w:rsidR="00603CB0">
          <w:type w:val="continuous"/>
          <w:pgSz w:w="11910" w:h="16840"/>
          <w:pgMar w:top="700" w:right="820" w:bottom="280" w:left="840" w:header="720" w:footer="720" w:gutter="0"/>
          <w:cols w:num="2" w:space="720" w:equalWidth="0">
            <w:col w:w="4928" w:space="196"/>
            <w:col w:w="5126"/>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7"/>
        <w:rPr>
          <w:sz w:val="27"/>
        </w:rPr>
      </w:pPr>
    </w:p>
    <w:p w:rsidR="00603CB0" w:rsidRDefault="009F7F2C">
      <w:pPr>
        <w:spacing w:before="100"/>
        <w:ind w:left="156"/>
        <w:rPr>
          <w:sz w:val="14"/>
        </w:rPr>
      </w:pPr>
      <w:r>
        <w:rPr>
          <w:color w:val="231F20"/>
          <w:sz w:val="14"/>
        </w:rPr>
        <w:t>8</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8"/>
        </w:rPr>
      </w:pPr>
    </w:p>
    <w:p w:rsidR="00603CB0" w:rsidRDefault="009F7F2C">
      <w:pPr>
        <w:pStyle w:val="Heading3"/>
        <w:spacing w:before="100"/>
      </w:pPr>
      <w:r>
        <w:rPr>
          <w:color w:val="00AAE7"/>
        </w:rPr>
        <w:t>Contribution</w:t>
      </w:r>
      <w:r>
        <w:rPr>
          <w:color w:val="00AAE7"/>
          <w:spacing w:val="-5"/>
        </w:rPr>
        <w:t xml:space="preserve"> </w:t>
      </w:r>
      <w:r>
        <w:rPr>
          <w:color w:val="00AAE7"/>
        </w:rPr>
        <w:t>to</w:t>
      </w:r>
      <w:r>
        <w:rPr>
          <w:color w:val="00AAE7"/>
          <w:spacing w:val="-5"/>
        </w:rPr>
        <w:t xml:space="preserve"> </w:t>
      </w:r>
      <w:r>
        <w:rPr>
          <w:color w:val="00AAE7"/>
        </w:rPr>
        <w:t>the</w:t>
      </w:r>
      <w:r>
        <w:rPr>
          <w:color w:val="00AAE7"/>
          <w:spacing w:val="-5"/>
        </w:rPr>
        <w:t xml:space="preserve"> </w:t>
      </w:r>
      <w:r>
        <w:rPr>
          <w:color w:val="00AAE7"/>
        </w:rPr>
        <w:t>NT</w:t>
      </w:r>
      <w:r>
        <w:rPr>
          <w:color w:val="00AAE7"/>
          <w:spacing w:val="-4"/>
        </w:rPr>
        <w:t xml:space="preserve"> </w:t>
      </w:r>
      <w:r>
        <w:rPr>
          <w:color w:val="00AAE7"/>
          <w:spacing w:val="-2"/>
        </w:rPr>
        <w:t>economy</w:t>
      </w:r>
    </w:p>
    <w:p w:rsidR="00603CB0" w:rsidRDefault="009F7F2C">
      <w:pPr>
        <w:pStyle w:val="BodyText"/>
        <w:spacing w:before="9" w:line="249" w:lineRule="auto"/>
        <w:ind w:left="167" w:right="350"/>
      </w:pPr>
      <w:r>
        <w:rPr>
          <w:color w:val="231F20"/>
        </w:rPr>
        <w:t>The</w:t>
      </w:r>
      <w:r>
        <w:rPr>
          <w:color w:val="231F20"/>
          <w:spacing w:val="-3"/>
        </w:rPr>
        <w:t xml:space="preserve"> </w:t>
      </w:r>
      <w:r>
        <w:rPr>
          <w:color w:val="231F20"/>
        </w:rPr>
        <w:t>NT</w:t>
      </w:r>
      <w:r>
        <w:rPr>
          <w:color w:val="231F20"/>
          <w:spacing w:val="-3"/>
        </w:rPr>
        <w:t xml:space="preserve"> </w:t>
      </w:r>
      <w:r>
        <w:rPr>
          <w:color w:val="231F20"/>
        </w:rPr>
        <w:t>maritime,</w:t>
      </w:r>
      <w:r>
        <w:rPr>
          <w:color w:val="231F20"/>
          <w:spacing w:val="-3"/>
        </w:rPr>
        <w:t xml:space="preserve"> </w:t>
      </w:r>
      <w:r>
        <w:rPr>
          <w:color w:val="231F20"/>
        </w:rPr>
        <w:t>agribusiness,</w:t>
      </w:r>
      <w:r>
        <w:rPr>
          <w:color w:val="231F20"/>
          <w:spacing w:val="-3"/>
        </w:rPr>
        <w:t xml:space="preserve"> </w:t>
      </w:r>
      <w:r>
        <w:rPr>
          <w:color w:val="231F20"/>
        </w:rPr>
        <w:t>minerals,</w:t>
      </w:r>
      <w:r>
        <w:rPr>
          <w:color w:val="231F20"/>
          <w:spacing w:val="-3"/>
        </w:rPr>
        <w:t xml:space="preserve"> </w:t>
      </w:r>
      <w:r>
        <w:rPr>
          <w:color w:val="231F20"/>
        </w:rPr>
        <w:t>and</w:t>
      </w:r>
      <w:r>
        <w:rPr>
          <w:color w:val="231F20"/>
          <w:spacing w:val="-3"/>
        </w:rPr>
        <w:t xml:space="preserve"> </w:t>
      </w:r>
      <w:r>
        <w:rPr>
          <w:color w:val="231F20"/>
        </w:rPr>
        <w:t>oil</w:t>
      </w:r>
      <w:r>
        <w:rPr>
          <w:color w:val="231F20"/>
          <w:spacing w:val="-3"/>
        </w:rPr>
        <w:t xml:space="preserve"> </w:t>
      </w:r>
      <w:r>
        <w:rPr>
          <w:color w:val="231F20"/>
        </w:rPr>
        <w:t>and</w:t>
      </w:r>
      <w:r>
        <w:rPr>
          <w:color w:val="231F20"/>
          <w:spacing w:val="-3"/>
        </w:rPr>
        <w:t xml:space="preserve"> </w:t>
      </w:r>
      <w:r>
        <w:rPr>
          <w:color w:val="231F20"/>
        </w:rPr>
        <w:t>gas</w:t>
      </w:r>
      <w:r>
        <w:rPr>
          <w:color w:val="231F20"/>
          <w:spacing w:val="-3"/>
        </w:rPr>
        <w:t xml:space="preserve"> </w:t>
      </w:r>
      <w:r>
        <w:rPr>
          <w:color w:val="231F20"/>
        </w:rPr>
        <w:t>industries</w:t>
      </w:r>
      <w:r>
        <w:rPr>
          <w:color w:val="231F20"/>
          <w:spacing w:val="-3"/>
        </w:rPr>
        <w:t xml:space="preserve"> </w:t>
      </w:r>
      <w:r>
        <w:rPr>
          <w:color w:val="231F20"/>
        </w:rPr>
        <w:t>contribute</w:t>
      </w:r>
      <w:r>
        <w:rPr>
          <w:color w:val="231F20"/>
          <w:spacing w:val="-3"/>
        </w:rPr>
        <w:t xml:space="preserve"> </w:t>
      </w:r>
      <w:r>
        <w:rPr>
          <w:color w:val="231F20"/>
        </w:rPr>
        <w:t>significantly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economy.</w:t>
      </w:r>
      <w:r>
        <w:rPr>
          <w:color w:val="231F20"/>
          <w:spacing w:val="-3"/>
        </w:rPr>
        <w:t xml:space="preserve"> </w:t>
      </w:r>
      <w:r>
        <w:rPr>
          <w:color w:val="231F20"/>
        </w:rPr>
        <w:t>In</w:t>
      </w:r>
      <w:r>
        <w:rPr>
          <w:color w:val="231F20"/>
          <w:spacing w:val="-3"/>
        </w:rPr>
        <w:t xml:space="preserve"> </w:t>
      </w:r>
      <w:r>
        <w:rPr>
          <w:color w:val="231F20"/>
        </w:rPr>
        <w:t>2019-20,</w:t>
      </w:r>
      <w:r>
        <w:rPr>
          <w:color w:val="231F20"/>
          <w:spacing w:val="-3"/>
        </w:rPr>
        <w:t xml:space="preserve"> </w:t>
      </w:r>
      <w:r>
        <w:rPr>
          <w:color w:val="231F20"/>
        </w:rPr>
        <w:t>these four industries contributed $7.0 billion in direct value added and supported over 11,000 jobs. This contribution is equivalent to 26 per cent o</w:t>
      </w:r>
      <w:r>
        <w:rPr>
          <w:color w:val="231F20"/>
        </w:rPr>
        <w:t>f the NT’s Gross State Product (GSP) and 8 per cent of total employment (Table i). When also taking into account the indirect economic contribution (from suppliers in upstream industries), the four industries’ total contribution rises to almost</w:t>
      </w:r>
    </w:p>
    <w:p w:rsidR="00603CB0" w:rsidRDefault="009F7F2C">
      <w:pPr>
        <w:pStyle w:val="BodyText"/>
        <w:spacing w:line="228" w:lineRule="exact"/>
        <w:ind w:left="167"/>
      </w:pPr>
      <w:r>
        <w:rPr>
          <w:color w:val="231F20"/>
        </w:rPr>
        <w:t>$10</w:t>
      </w:r>
      <w:r>
        <w:rPr>
          <w:color w:val="231F20"/>
          <w:spacing w:val="-5"/>
        </w:rPr>
        <w:t xml:space="preserve"> </w:t>
      </w:r>
      <w:r>
        <w:rPr>
          <w:color w:val="231F20"/>
        </w:rPr>
        <w:t>billion</w:t>
      </w:r>
      <w:r>
        <w:rPr>
          <w:color w:val="231F20"/>
          <w:spacing w:val="-5"/>
        </w:rPr>
        <w:t xml:space="preserve"> </w:t>
      </w:r>
      <w:r>
        <w:rPr>
          <w:color w:val="231F20"/>
        </w:rPr>
        <w:t>and</w:t>
      </w:r>
      <w:r>
        <w:rPr>
          <w:color w:val="231F20"/>
          <w:spacing w:val="-5"/>
        </w:rPr>
        <w:t xml:space="preserve"> </w:t>
      </w:r>
      <w:r>
        <w:rPr>
          <w:color w:val="231F20"/>
        </w:rPr>
        <w:t>almost</w:t>
      </w:r>
      <w:r>
        <w:rPr>
          <w:color w:val="231F20"/>
          <w:spacing w:val="-5"/>
        </w:rPr>
        <w:t xml:space="preserve"> </w:t>
      </w:r>
      <w:r>
        <w:rPr>
          <w:color w:val="231F20"/>
        </w:rPr>
        <w:t>30,000</w:t>
      </w:r>
      <w:r>
        <w:rPr>
          <w:color w:val="231F20"/>
          <w:spacing w:val="-5"/>
        </w:rPr>
        <w:t xml:space="preserve"> </w:t>
      </w:r>
      <w:r>
        <w:rPr>
          <w:color w:val="231F20"/>
          <w:spacing w:val="-2"/>
        </w:rPr>
        <w:t>jobs.</w:t>
      </w:r>
    </w:p>
    <w:p w:rsidR="00603CB0" w:rsidRDefault="00603CB0">
      <w:pPr>
        <w:pStyle w:val="BodyText"/>
        <w:spacing w:before="3"/>
        <w:rPr>
          <w:sz w:val="18"/>
        </w:rPr>
      </w:pPr>
    </w:p>
    <w:p w:rsidR="00603CB0" w:rsidRDefault="009F7F2C">
      <w:pPr>
        <w:pStyle w:val="Heading3"/>
      </w:pPr>
      <w:r>
        <w:rPr>
          <w:color w:val="5F6369"/>
        </w:rPr>
        <w:t>Table</w:t>
      </w:r>
      <w:r>
        <w:rPr>
          <w:color w:val="5F6369"/>
          <w:spacing w:val="-5"/>
        </w:rPr>
        <w:t xml:space="preserve"> </w:t>
      </w:r>
      <w:r>
        <w:rPr>
          <w:color w:val="5F6369"/>
        </w:rPr>
        <w:t>i</w:t>
      </w:r>
      <w:r>
        <w:rPr>
          <w:color w:val="5F6369"/>
          <w:spacing w:val="-4"/>
        </w:rPr>
        <w:t xml:space="preserve"> </w:t>
      </w:r>
      <w:r>
        <w:rPr>
          <w:color w:val="5F6369"/>
        </w:rPr>
        <w:t>Contribution</w:t>
      </w:r>
      <w:r>
        <w:rPr>
          <w:color w:val="5F6369"/>
          <w:spacing w:val="-5"/>
        </w:rPr>
        <w:t xml:space="preserve"> </w:t>
      </w:r>
      <w:r>
        <w:rPr>
          <w:color w:val="5F6369"/>
        </w:rPr>
        <w:t>of</w:t>
      </w:r>
      <w:r>
        <w:rPr>
          <w:color w:val="5F6369"/>
          <w:spacing w:val="-4"/>
        </w:rPr>
        <w:t xml:space="preserve"> </w:t>
      </w:r>
      <w:r>
        <w:rPr>
          <w:color w:val="5F6369"/>
        </w:rPr>
        <w:t>the</w:t>
      </w:r>
      <w:r>
        <w:rPr>
          <w:color w:val="5F6369"/>
          <w:spacing w:val="-5"/>
        </w:rPr>
        <w:t xml:space="preserve"> </w:t>
      </w:r>
      <w:r>
        <w:rPr>
          <w:color w:val="5F6369"/>
        </w:rPr>
        <w:t>maritime,</w:t>
      </w:r>
      <w:r>
        <w:rPr>
          <w:color w:val="5F6369"/>
          <w:spacing w:val="-4"/>
        </w:rPr>
        <w:t xml:space="preserve"> </w:t>
      </w:r>
      <w:r>
        <w:rPr>
          <w:color w:val="5F6369"/>
        </w:rPr>
        <w:t>agribusiness,</w:t>
      </w:r>
      <w:r>
        <w:rPr>
          <w:color w:val="5F6369"/>
          <w:spacing w:val="-5"/>
        </w:rPr>
        <w:t xml:space="preserve"> </w:t>
      </w:r>
      <w:r>
        <w:rPr>
          <w:color w:val="5F6369"/>
        </w:rPr>
        <w:t>minerals,</w:t>
      </w:r>
      <w:r>
        <w:rPr>
          <w:color w:val="5F6369"/>
          <w:spacing w:val="-4"/>
        </w:rPr>
        <w:t xml:space="preserve"> </w:t>
      </w:r>
      <w:r>
        <w:rPr>
          <w:color w:val="5F6369"/>
        </w:rPr>
        <w:t>and</w:t>
      </w:r>
      <w:r>
        <w:rPr>
          <w:color w:val="5F6369"/>
          <w:spacing w:val="-5"/>
        </w:rPr>
        <w:t xml:space="preserve"> </w:t>
      </w:r>
      <w:r>
        <w:rPr>
          <w:color w:val="5F6369"/>
        </w:rPr>
        <w:t>oil</w:t>
      </w:r>
      <w:r>
        <w:rPr>
          <w:color w:val="5F6369"/>
          <w:spacing w:val="-4"/>
        </w:rPr>
        <w:t xml:space="preserve"> </w:t>
      </w:r>
      <w:r>
        <w:rPr>
          <w:color w:val="5F6369"/>
        </w:rPr>
        <w:t>and</w:t>
      </w:r>
      <w:r>
        <w:rPr>
          <w:color w:val="5F6369"/>
          <w:spacing w:val="-5"/>
        </w:rPr>
        <w:t xml:space="preserve"> </w:t>
      </w:r>
      <w:r>
        <w:rPr>
          <w:color w:val="5F6369"/>
        </w:rPr>
        <w:t>gas</w:t>
      </w:r>
      <w:r>
        <w:rPr>
          <w:color w:val="5F6369"/>
          <w:spacing w:val="-4"/>
        </w:rPr>
        <w:t xml:space="preserve"> </w:t>
      </w:r>
      <w:r>
        <w:rPr>
          <w:color w:val="5F6369"/>
        </w:rPr>
        <w:t>industries</w:t>
      </w:r>
      <w:r>
        <w:rPr>
          <w:color w:val="5F6369"/>
          <w:spacing w:val="-5"/>
        </w:rPr>
        <w:t xml:space="preserve"> </w:t>
      </w:r>
      <w:r>
        <w:rPr>
          <w:color w:val="5F6369"/>
        </w:rPr>
        <w:t>in</w:t>
      </w:r>
      <w:r>
        <w:rPr>
          <w:color w:val="5F6369"/>
          <w:spacing w:val="-4"/>
        </w:rPr>
        <w:t xml:space="preserve"> </w:t>
      </w:r>
      <w:r>
        <w:rPr>
          <w:color w:val="5F6369"/>
        </w:rPr>
        <w:t>2019-</w:t>
      </w:r>
      <w:r>
        <w:rPr>
          <w:color w:val="5F6369"/>
          <w:spacing w:val="-5"/>
        </w:rPr>
        <w:t>20</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1328"/>
        <w:gridCol w:w="3934"/>
        <w:gridCol w:w="2266"/>
        <w:gridCol w:w="2366"/>
      </w:tblGrid>
      <w:tr w:rsidR="00603CB0">
        <w:trPr>
          <w:trHeight w:val="282"/>
        </w:trPr>
        <w:tc>
          <w:tcPr>
            <w:tcW w:w="1328"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pacing w:val="-2"/>
                <w:sz w:val="17"/>
              </w:rPr>
              <w:t>Industry</w:t>
            </w:r>
          </w:p>
        </w:tc>
        <w:tc>
          <w:tcPr>
            <w:tcW w:w="3934" w:type="dxa"/>
            <w:tcBorders>
              <w:top w:val="single" w:sz="18" w:space="0" w:color="00AAE7"/>
              <w:bottom w:val="single" w:sz="4" w:space="0" w:color="B2B5B6"/>
            </w:tcBorders>
          </w:tcPr>
          <w:p w:rsidR="00603CB0" w:rsidRDefault="009F7F2C">
            <w:pPr>
              <w:pStyle w:val="TableParagraph"/>
              <w:spacing w:before="16"/>
              <w:ind w:left="144"/>
              <w:rPr>
                <w:rFonts w:ascii="Open Sans"/>
                <w:b/>
                <w:sz w:val="17"/>
              </w:rPr>
            </w:pPr>
            <w:r>
              <w:rPr>
                <w:rFonts w:ascii="Open Sans"/>
                <w:b/>
                <w:color w:val="231F20"/>
                <w:sz w:val="17"/>
              </w:rPr>
              <w:t>Key</w:t>
            </w:r>
            <w:r>
              <w:rPr>
                <w:rFonts w:ascii="Open Sans"/>
                <w:b/>
                <w:color w:val="231F20"/>
                <w:spacing w:val="-6"/>
                <w:sz w:val="17"/>
              </w:rPr>
              <w:t xml:space="preserve"> </w:t>
            </w:r>
            <w:r>
              <w:rPr>
                <w:rFonts w:ascii="Open Sans"/>
                <w:b/>
                <w:color w:val="231F20"/>
                <w:sz w:val="17"/>
              </w:rPr>
              <w:t>economic</w:t>
            </w:r>
            <w:r>
              <w:rPr>
                <w:rFonts w:ascii="Open Sans"/>
                <w:b/>
                <w:color w:val="231F20"/>
                <w:spacing w:val="-6"/>
                <w:sz w:val="17"/>
              </w:rPr>
              <w:t xml:space="preserve"> </w:t>
            </w:r>
            <w:r>
              <w:rPr>
                <w:rFonts w:ascii="Open Sans"/>
                <w:b/>
                <w:color w:val="231F20"/>
                <w:spacing w:val="-2"/>
                <w:sz w:val="17"/>
              </w:rPr>
              <w:t>activities</w:t>
            </w:r>
          </w:p>
        </w:tc>
        <w:tc>
          <w:tcPr>
            <w:tcW w:w="2266" w:type="dxa"/>
            <w:tcBorders>
              <w:top w:val="single" w:sz="18" w:space="0" w:color="00AAE7"/>
              <w:bottom w:val="single" w:sz="4" w:space="0" w:color="B2B5B6"/>
            </w:tcBorders>
          </w:tcPr>
          <w:p w:rsidR="00603CB0" w:rsidRDefault="009F7F2C">
            <w:pPr>
              <w:pStyle w:val="TableParagraph"/>
              <w:spacing w:before="16"/>
              <w:ind w:right="108"/>
              <w:jc w:val="right"/>
              <w:rPr>
                <w:rFonts w:ascii="Open Sans"/>
                <w:b/>
                <w:sz w:val="17"/>
              </w:rPr>
            </w:pPr>
            <w:r>
              <w:rPr>
                <w:rFonts w:ascii="Open Sans"/>
                <w:b/>
                <w:color w:val="231F20"/>
                <w:sz w:val="17"/>
              </w:rPr>
              <w:t>Direct</w:t>
            </w:r>
            <w:r>
              <w:rPr>
                <w:rFonts w:ascii="Open Sans"/>
                <w:b/>
                <w:color w:val="231F20"/>
                <w:spacing w:val="-6"/>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z w:val="17"/>
              </w:rPr>
              <w:t>added</w:t>
            </w:r>
            <w:r>
              <w:rPr>
                <w:rFonts w:ascii="Open Sans"/>
                <w:b/>
                <w:color w:val="231F20"/>
                <w:spacing w:val="-3"/>
                <w:sz w:val="17"/>
              </w:rPr>
              <w:t xml:space="preserve"> </w:t>
            </w:r>
            <w:r>
              <w:rPr>
                <w:rFonts w:ascii="Open Sans"/>
                <w:b/>
                <w:color w:val="231F20"/>
                <w:spacing w:val="-4"/>
                <w:sz w:val="17"/>
              </w:rPr>
              <w:t>($m)</w:t>
            </w:r>
          </w:p>
        </w:tc>
        <w:tc>
          <w:tcPr>
            <w:tcW w:w="2366" w:type="dxa"/>
            <w:tcBorders>
              <w:top w:val="single" w:sz="18" w:space="0" w:color="00AAE7"/>
              <w:bottom w:val="single" w:sz="4" w:space="0" w:color="B2B5B6"/>
            </w:tcBorders>
          </w:tcPr>
          <w:p w:rsidR="00603CB0" w:rsidRDefault="009F7F2C">
            <w:pPr>
              <w:pStyle w:val="TableParagraph"/>
              <w:spacing w:before="16"/>
              <w:ind w:right="86"/>
              <w:jc w:val="right"/>
              <w:rPr>
                <w:rFonts w:ascii="Open Sans"/>
                <w:b/>
                <w:sz w:val="17"/>
              </w:rPr>
            </w:pPr>
            <w:r>
              <w:rPr>
                <w:rFonts w:ascii="Open Sans"/>
                <w:b/>
                <w:color w:val="231F20"/>
                <w:sz w:val="17"/>
              </w:rPr>
              <w:t>Direct</w:t>
            </w:r>
            <w:r>
              <w:rPr>
                <w:rFonts w:ascii="Open Sans"/>
                <w:b/>
                <w:color w:val="231F20"/>
                <w:spacing w:val="-3"/>
                <w:sz w:val="17"/>
              </w:rPr>
              <w:t xml:space="preserve"> </w:t>
            </w:r>
            <w:r>
              <w:rPr>
                <w:rFonts w:ascii="Open Sans"/>
                <w:b/>
                <w:color w:val="231F20"/>
                <w:sz w:val="17"/>
              </w:rPr>
              <w:t>employment</w:t>
            </w:r>
            <w:r>
              <w:rPr>
                <w:rFonts w:ascii="Open Sans"/>
                <w:b/>
                <w:color w:val="231F20"/>
                <w:spacing w:val="-3"/>
                <w:sz w:val="17"/>
              </w:rPr>
              <w:t xml:space="preserve"> </w:t>
            </w:r>
            <w:r>
              <w:rPr>
                <w:rFonts w:ascii="Open Sans"/>
                <w:b/>
                <w:color w:val="231F20"/>
                <w:spacing w:val="-2"/>
                <w:sz w:val="17"/>
              </w:rPr>
              <w:t>(jobs)</w:t>
            </w:r>
          </w:p>
        </w:tc>
      </w:tr>
      <w:tr w:rsidR="00603CB0">
        <w:trPr>
          <w:trHeight w:val="1740"/>
        </w:trPr>
        <w:tc>
          <w:tcPr>
            <w:tcW w:w="1328" w:type="dxa"/>
            <w:tcBorders>
              <w:top w:val="single" w:sz="4" w:space="0" w:color="B2B5B6"/>
              <w:bottom w:val="single" w:sz="4" w:space="0" w:color="B2B5B6"/>
            </w:tcBorders>
          </w:tcPr>
          <w:p w:rsidR="00603CB0" w:rsidRDefault="009F7F2C">
            <w:pPr>
              <w:pStyle w:val="TableParagraph"/>
              <w:ind w:left="90"/>
              <w:rPr>
                <w:rFonts w:ascii="Open Sans"/>
                <w:b/>
                <w:sz w:val="17"/>
              </w:rPr>
            </w:pPr>
            <w:r>
              <w:rPr>
                <w:rFonts w:ascii="Open Sans"/>
                <w:b/>
                <w:color w:val="231F20"/>
                <w:spacing w:val="-2"/>
                <w:sz w:val="17"/>
              </w:rPr>
              <w:t>Maritime</w:t>
            </w:r>
          </w:p>
        </w:tc>
        <w:tc>
          <w:tcPr>
            <w:tcW w:w="3934" w:type="dxa"/>
            <w:tcBorders>
              <w:top w:val="single" w:sz="4" w:space="0" w:color="B2B5B6"/>
              <w:bottom w:val="single" w:sz="4" w:space="0" w:color="B2B5B6"/>
            </w:tcBorders>
          </w:tcPr>
          <w:p w:rsidR="00603CB0" w:rsidRDefault="009F7F2C">
            <w:pPr>
              <w:pStyle w:val="TableParagraph"/>
              <w:spacing w:line="249" w:lineRule="auto"/>
              <w:ind w:left="144" w:right="148"/>
              <w:rPr>
                <w:sz w:val="17"/>
              </w:rPr>
            </w:pPr>
            <w:r>
              <w:rPr>
                <w:color w:val="231F20"/>
                <w:sz w:val="17"/>
              </w:rPr>
              <w:t>The maritime industry comprises of water transport support services—primarily through operations</w:t>
            </w:r>
            <w:r>
              <w:rPr>
                <w:color w:val="231F20"/>
                <w:spacing w:val="-3"/>
                <w:sz w:val="17"/>
              </w:rPr>
              <w:t xml:space="preserve"> </w:t>
            </w:r>
            <w:r>
              <w:rPr>
                <w:color w:val="231F20"/>
                <w:sz w:val="17"/>
              </w:rPr>
              <w:t>at</w:t>
            </w:r>
            <w:r>
              <w:rPr>
                <w:color w:val="231F20"/>
                <w:spacing w:val="-3"/>
                <w:sz w:val="17"/>
              </w:rPr>
              <w:t xml:space="preserve"> </w:t>
            </w:r>
            <w:r>
              <w:rPr>
                <w:color w:val="231F20"/>
                <w:sz w:val="17"/>
              </w:rPr>
              <w:t>the</w:t>
            </w:r>
            <w:r>
              <w:rPr>
                <w:color w:val="231F20"/>
                <w:spacing w:val="-3"/>
                <w:sz w:val="17"/>
              </w:rPr>
              <w:t xml:space="preserve"> </w:t>
            </w:r>
            <w:r>
              <w:rPr>
                <w:color w:val="231F20"/>
                <w:sz w:val="17"/>
              </w:rPr>
              <w:t>Port</w:t>
            </w:r>
            <w:r>
              <w:rPr>
                <w:color w:val="231F20"/>
                <w:spacing w:val="-3"/>
                <w:sz w:val="17"/>
              </w:rPr>
              <w:t xml:space="preserve"> </w:t>
            </w:r>
            <w:r>
              <w:rPr>
                <w:color w:val="231F20"/>
                <w:sz w:val="17"/>
              </w:rPr>
              <w:t>of</w:t>
            </w:r>
            <w:r>
              <w:rPr>
                <w:color w:val="231F20"/>
                <w:spacing w:val="-3"/>
                <w:sz w:val="17"/>
              </w:rPr>
              <w:t xml:space="preserve"> </w:t>
            </w:r>
            <w:r>
              <w:rPr>
                <w:color w:val="231F20"/>
                <w:sz w:val="17"/>
              </w:rPr>
              <w:t>Darwin—and</w:t>
            </w:r>
            <w:r>
              <w:rPr>
                <w:color w:val="231F20"/>
                <w:spacing w:val="-3"/>
                <w:sz w:val="17"/>
              </w:rPr>
              <w:t xml:space="preserve"> </w:t>
            </w:r>
            <w:r>
              <w:rPr>
                <w:color w:val="231F20"/>
                <w:sz w:val="17"/>
              </w:rPr>
              <w:t>a</w:t>
            </w:r>
            <w:r>
              <w:rPr>
                <w:color w:val="231F20"/>
                <w:spacing w:val="-3"/>
                <w:sz w:val="17"/>
              </w:rPr>
              <w:t xml:space="preserve"> </w:t>
            </w:r>
            <w:r>
              <w:rPr>
                <w:color w:val="231F20"/>
                <w:sz w:val="17"/>
              </w:rPr>
              <w:t>range of other sub-industries, including marine equipment retailing, water transport services, ship building and repair services, a</w:t>
            </w:r>
            <w:r>
              <w:rPr>
                <w:color w:val="231F20"/>
                <w:sz w:val="17"/>
              </w:rPr>
              <w:t>nd boat building and repair services.</w:t>
            </w:r>
          </w:p>
        </w:tc>
        <w:tc>
          <w:tcPr>
            <w:tcW w:w="2266" w:type="dxa"/>
            <w:tcBorders>
              <w:top w:val="single" w:sz="4" w:space="0" w:color="B2B5B6"/>
              <w:bottom w:val="single" w:sz="4" w:space="0" w:color="B2B5B6"/>
            </w:tcBorders>
          </w:tcPr>
          <w:p w:rsidR="00603CB0" w:rsidRDefault="009F7F2C">
            <w:pPr>
              <w:pStyle w:val="TableParagraph"/>
              <w:ind w:right="108"/>
              <w:jc w:val="right"/>
              <w:rPr>
                <w:sz w:val="17"/>
              </w:rPr>
            </w:pPr>
            <w:r>
              <w:rPr>
                <w:color w:val="231F20"/>
                <w:spacing w:val="-5"/>
                <w:sz w:val="17"/>
              </w:rPr>
              <w:t>184</w:t>
            </w:r>
          </w:p>
        </w:tc>
        <w:tc>
          <w:tcPr>
            <w:tcW w:w="2366" w:type="dxa"/>
            <w:tcBorders>
              <w:top w:val="single" w:sz="4" w:space="0" w:color="B2B5B6"/>
              <w:bottom w:val="single" w:sz="4" w:space="0" w:color="B2B5B6"/>
            </w:tcBorders>
          </w:tcPr>
          <w:p w:rsidR="00603CB0" w:rsidRDefault="009F7F2C">
            <w:pPr>
              <w:pStyle w:val="TableParagraph"/>
              <w:ind w:right="86"/>
              <w:jc w:val="right"/>
              <w:rPr>
                <w:sz w:val="17"/>
              </w:rPr>
            </w:pPr>
            <w:r>
              <w:rPr>
                <w:color w:val="231F20"/>
                <w:spacing w:val="-2"/>
                <w:sz w:val="17"/>
              </w:rPr>
              <w:t>1,080</w:t>
            </w:r>
          </w:p>
        </w:tc>
      </w:tr>
      <w:tr w:rsidR="00603CB0">
        <w:trPr>
          <w:trHeight w:val="1020"/>
        </w:trPr>
        <w:tc>
          <w:tcPr>
            <w:tcW w:w="1328" w:type="dxa"/>
            <w:tcBorders>
              <w:top w:val="single" w:sz="4" w:space="0" w:color="B2B5B6"/>
              <w:bottom w:val="single" w:sz="4" w:space="0" w:color="B2B5B6"/>
            </w:tcBorders>
          </w:tcPr>
          <w:p w:rsidR="00603CB0" w:rsidRDefault="009F7F2C">
            <w:pPr>
              <w:pStyle w:val="TableParagraph"/>
              <w:ind w:left="90"/>
              <w:rPr>
                <w:rFonts w:ascii="Open Sans"/>
                <w:b/>
                <w:sz w:val="17"/>
              </w:rPr>
            </w:pPr>
            <w:r>
              <w:rPr>
                <w:rFonts w:ascii="Open Sans"/>
                <w:b/>
                <w:color w:val="231F20"/>
                <w:spacing w:val="-2"/>
                <w:sz w:val="17"/>
              </w:rPr>
              <w:t>Agribusiness</w:t>
            </w:r>
          </w:p>
        </w:tc>
        <w:tc>
          <w:tcPr>
            <w:tcW w:w="3934" w:type="dxa"/>
            <w:tcBorders>
              <w:top w:val="single" w:sz="4" w:space="0" w:color="B2B5B6"/>
              <w:bottom w:val="single" w:sz="4" w:space="0" w:color="B2B5B6"/>
            </w:tcBorders>
          </w:tcPr>
          <w:p w:rsidR="00603CB0" w:rsidRDefault="009F7F2C">
            <w:pPr>
              <w:pStyle w:val="TableParagraph"/>
              <w:spacing w:line="249" w:lineRule="auto"/>
              <w:ind w:left="144" w:right="55"/>
              <w:rPr>
                <w:sz w:val="17"/>
              </w:rPr>
            </w:pPr>
            <w:r>
              <w:rPr>
                <w:color w:val="231F20"/>
                <w:sz w:val="17"/>
              </w:rPr>
              <w:t>The agribusiness industry is diverse, including activities related to cattle production, horticulture,</w:t>
            </w:r>
            <w:r>
              <w:rPr>
                <w:color w:val="231F20"/>
                <w:spacing w:val="-3"/>
                <w:sz w:val="17"/>
              </w:rPr>
              <w:t xml:space="preserve"> </w:t>
            </w:r>
            <w:r>
              <w:rPr>
                <w:color w:val="231F20"/>
                <w:sz w:val="17"/>
              </w:rPr>
              <w:t>fisheries,</w:t>
            </w:r>
            <w:r>
              <w:rPr>
                <w:color w:val="231F20"/>
                <w:spacing w:val="-3"/>
                <w:sz w:val="17"/>
              </w:rPr>
              <w:t xml:space="preserve"> </w:t>
            </w:r>
            <w:r>
              <w:rPr>
                <w:color w:val="231F20"/>
                <w:sz w:val="17"/>
              </w:rPr>
              <w:t>aquaculture,</w:t>
            </w:r>
            <w:r>
              <w:rPr>
                <w:color w:val="231F20"/>
                <w:spacing w:val="-3"/>
                <w:sz w:val="17"/>
              </w:rPr>
              <w:t xml:space="preserve"> </w:t>
            </w:r>
            <w:r>
              <w:rPr>
                <w:color w:val="231F20"/>
                <w:sz w:val="17"/>
              </w:rPr>
              <w:t>forestry</w:t>
            </w:r>
            <w:r>
              <w:rPr>
                <w:color w:val="231F20"/>
                <w:spacing w:val="-3"/>
                <w:sz w:val="17"/>
              </w:rPr>
              <w:t xml:space="preserve"> </w:t>
            </w:r>
            <w:r>
              <w:rPr>
                <w:color w:val="231F20"/>
                <w:sz w:val="17"/>
              </w:rPr>
              <w:t xml:space="preserve">and </w:t>
            </w:r>
            <w:r>
              <w:rPr>
                <w:color w:val="231F20"/>
                <w:spacing w:val="-2"/>
                <w:sz w:val="17"/>
              </w:rPr>
              <w:t>logging.</w:t>
            </w:r>
          </w:p>
        </w:tc>
        <w:tc>
          <w:tcPr>
            <w:tcW w:w="2266" w:type="dxa"/>
            <w:tcBorders>
              <w:top w:val="single" w:sz="4" w:space="0" w:color="B2B5B6"/>
              <w:bottom w:val="single" w:sz="4" w:space="0" w:color="B2B5B6"/>
            </w:tcBorders>
          </w:tcPr>
          <w:p w:rsidR="00603CB0" w:rsidRDefault="009F7F2C">
            <w:pPr>
              <w:pStyle w:val="TableParagraph"/>
              <w:ind w:right="120"/>
              <w:jc w:val="right"/>
              <w:rPr>
                <w:sz w:val="17"/>
              </w:rPr>
            </w:pPr>
            <w:r>
              <w:rPr>
                <w:color w:val="231F20"/>
                <w:spacing w:val="-5"/>
                <w:sz w:val="17"/>
              </w:rPr>
              <w:t>517</w:t>
            </w:r>
          </w:p>
        </w:tc>
        <w:tc>
          <w:tcPr>
            <w:tcW w:w="2366" w:type="dxa"/>
            <w:tcBorders>
              <w:top w:val="single" w:sz="4" w:space="0" w:color="B2B5B6"/>
              <w:bottom w:val="single" w:sz="4" w:space="0" w:color="B2B5B6"/>
            </w:tcBorders>
          </w:tcPr>
          <w:p w:rsidR="00603CB0" w:rsidRDefault="009F7F2C">
            <w:pPr>
              <w:pStyle w:val="TableParagraph"/>
              <w:ind w:right="86"/>
              <w:jc w:val="right"/>
              <w:rPr>
                <w:sz w:val="17"/>
              </w:rPr>
            </w:pPr>
            <w:r>
              <w:rPr>
                <w:color w:val="231F20"/>
                <w:spacing w:val="-2"/>
                <w:sz w:val="17"/>
              </w:rPr>
              <w:t>4,650</w:t>
            </w:r>
          </w:p>
        </w:tc>
      </w:tr>
      <w:tr w:rsidR="00603CB0">
        <w:trPr>
          <w:trHeight w:val="1500"/>
        </w:trPr>
        <w:tc>
          <w:tcPr>
            <w:tcW w:w="1328" w:type="dxa"/>
            <w:tcBorders>
              <w:top w:val="single" w:sz="4" w:space="0" w:color="B2B5B6"/>
              <w:bottom w:val="single" w:sz="4" w:space="0" w:color="B2B5B6"/>
            </w:tcBorders>
          </w:tcPr>
          <w:p w:rsidR="00603CB0" w:rsidRDefault="009F7F2C">
            <w:pPr>
              <w:pStyle w:val="TableParagraph"/>
              <w:ind w:left="90"/>
              <w:rPr>
                <w:rFonts w:ascii="Open Sans"/>
                <w:b/>
                <w:sz w:val="17"/>
              </w:rPr>
            </w:pPr>
            <w:r>
              <w:rPr>
                <w:rFonts w:ascii="Open Sans"/>
                <w:b/>
                <w:color w:val="231F20"/>
                <w:spacing w:val="-2"/>
                <w:sz w:val="17"/>
              </w:rPr>
              <w:t>Minerals</w:t>
            </w:r>
          </w:p>
        </w:tc>
        <w:tc>
          <w:tcPr>
            <w:tcW w:w="3934" w:type="dxa"/>
            <w:tcBorders>
              <w:top w:val="single" w:sz="4" w:space="0" w:color="B2B5B6"/>
              <w:bottom w:val="single" w:sz="4" w:space="0" w:color="B2B5B6"/>
            </w:tcBorders>
          </w:tcPr>
          <w:p w:rsidR="00603CB0" w:rsidRDefault="009F7F2C">
            <w:pPr>
              <w:pStyle w:val="TableParagraph"/>
              <w:spacing w:line="249" w:lineRule="auto"/>
              <w:ind w:left="144" w:right="256"/>
              <w:rPr>
                <w:sz w:val="17"/>
              </w:rPr>
            </w:pPr>
            <w:r>
              <w:rPr>
                <w:color w:val="231F20"/>
                <w:sz w:val="17"/>
              </w:rPr>
              <w:t>The NT has access to a rich array of natural resources, and has historically provided significant value through manganese, gold, zinc and lead, bauxite and uranium oxide production,</w:t>
            </w:r>
            <w:r>
              <w:rPr>
                <w:color w:val="231F20"/>
                <w:spacing w:val="-6"/>
                <w:sz w:val="17"/>
              </w:rPr>
              <w:t xml:space="preserve"> </w:t>
            </w:r>
            <w:r>
              <w:rPr>
                <w:color w:val="231F20"/>
                <w:sz w:val="17"/>
              </w:rPr>
              <w:t>alongside</w:t>
            </w:r>
            <w:r>
              <w:rPr>
                <w:color w:val="231F20"/>
                <w:spacing w:val="-6"/>
                <w:sz w:val="17"/>
              </w:rPr>
              <w:t xml:space="preserve"> </w:t>
            </w:r>
            <w:r>
              <w:rPr>
                <w:color w:val="231F20"/>
                <w:sz w:val="17"/>
              </w:rPr>
              <w:t>a</w:t>
            </w:r>
            <w:r>
              <w:rPr>
                <w:color w:val="231F20"/>
                <w:spacing w:val="-6"/>
                <w:sz w:val="17"/>
              </w:rPr>
              <w:t xml:space="preserve"> </w:t>
            </w:r>
            <w:r>
              <w:rPr>
                <w:color w:val="231F20"/>
                <w:sz w:val="17"/>
              </w:rPr>
              <w:t>host</w:t>
            </w:r>
            <w:r>
              <w:rPr>
                <w:color w:val="231F20"/>
                <w:spacing w:val="-6"/>
                <w:sz w:val="17"/>
              </w:rPr>
              <w:t xml:space="preserve"> </w:t>
            </w:r>
            <w:r>
              <w:rPr>
                <w:color w:val="231F20"/>
                <w:sz w:val="17"/>
              </w:rPr>
              <w:t>of</w:t>
            </w:r>
            <w:r>
              <w:rPr>
                <w:color w:val="231F20"/>
                <w:spacing w:val="-6"/>
                <w:sz w:val="17"/>
              </w:rPr>
              <w:t xml:space="preserve"> </w:t>
            </w:r>
            <w:r>
              <w:rPr>
                <w:color w:val="231F20"/>
                <w:sz w:val="17"/>
              </w:rPr>
              <w:t>other</w:t>
            </w:r>
            <w:r>
              <w:rPr>
                <w:color w:val="231F20"/>
                <w:spacing w:val="-6"/>
                <w:sz w:val="17"/>
              </w:rPr>
              <w:t xml:space="preserve"> </w:t>
            </w:r>
            <w:r>
              <w:rPr>
                <w:color w:val="231F20"/>
                <w:sz w:val="17"/>
              </w:rPr>
              <w:t>minerals contributing to the broader industry.</w:t>
            </w:r>
          </w:p>
        </w:tc>
        <w:tc>
          <w:tcPr>
            <w:tcW w:w="2266" w:type="dxa"/>
            <w:tcBorders>
              <w:top w:val="single" w:sz="4" w:space="0" w:color="B2B5B6"/>
              <w:bottom w:val="single" w:sz="4" w:space="0" w:color="B2B5B6"/>
            </w:tcBorders>
          </w:tcPr>
          <w:p w:rsidR="00603CB0" w:rsidRDefault="009F7F2C">
            <w:pPr>
              <w:pStyle w:val="TableParagraph"/>
              <w:ind w:right="108"/>
              <w:jc w:val="right"/>
              <w:rPr>
                <w:sz w:val="17"/>
              </w:rPr>
            </w:pPr>
            <w:r>
              <w:rPr>
                <w:color w:val="231F20"/>
                <w:spacing w:val="-2"/>
                <w:sz w:val="17"/>
              </w:rPr>
              <w:t>1</w:t>
            </w:r>
            <w:r>
              <w:rPr>
                <w:color w:val="231F20"/>
                <w:spacing w:val="-2"/>
                <w:sz w:val="17"/>
              </w:rPr>
              <w:t>,409</w:t>
            </w:r>
          </w:p>
        </w:tc>
        <w:tc>
          <w:tcPr>
            <w:tcW w:w="2366" w:type="dxa"/>
            <w:tcBorders>
              <w:top w:val="single" w:sz="4" w:space="0" w:color="B2B5B6"/>
              <w:bottom w:val="single" w:sz="4" w:space="0" w:color="B2B5B6"/>
            </w:tcBorders>
          </w:tcPr>
          <w:p w:rsidR="00603CB0" w:rsidRDefault="009F7F2C">
            <w:pPr>
              <w:pStyle w:val="TableParagraph"/>
              <w:ind w:right="86"/>
              <w:jc w:val="right"/>
              <w:rPr>
                <w:sz w:val="17"/>
              </w:rPr>
            </w:pPr>
            <w:r>
              <w:rPr>
                <w:color w:val="231F20"/>
                <w:spacing w:val="-2"/>
                <w:sz w:val="17"/>
              </w:rPr>
              <w:t>3,470</w:t>
            </w:r>
          </w:p>
        </w:tc>
      </w:tr>
      <w:tr w:rsidR="00603CB0">
        <w:trPr>
          <w:trHeight w:val="780"/>
        </w:trPr>
        <w:tc>
          <w:tcPr>
            <w:tcW w:w="1328" w:type="dxa"/>
            <w:tcBorders>
              <w:top w:val="single" w:sz="4" w:space="0" w:color="B2B5B6"/>
              <w:bottom w:val="single" w:sz="4" w:space="0" w:color="B2B5B6"/>
            </w:tcBorders>
          </w:tcPr>
          <w:p w:rsidR="00603CB0" w:rsidRDefault="009F7F2C">
            <w:pPr>
              <w:pStyle w:val="TableParagraph"/>
              <w:ind w:left="90"/>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c>
          <w:tcPr>
            <w:tcW w:w="3934" w:type="dxa"/>
            <w:tcBorders>
              <w:top w:val="single" w:sz="4" w:space="0" w:color="B2B5B6"/>
              <w:bottom w:val="single" w:sz="4" w:space="0" w:color="B2B5B6"/>
            </w:tcBorders>
          </w:tcPr>
          <w:p w:rsidR="00603CB0" w:rsidRDefault="009F7F2C">
            <w:pPr>
              <w:pStyle w:val="TableParagraph"/>
              <w:spacing w:line="249" w:lineRule="auto"/>
              <w:ind w:left="144"/>
              <w:rPr>
                <w:sz w:val="17"/>
              </w:rPr>
            </w:pPr>
            <w:r>
              <w:rPr>
                <w:color w:val="231F20"/>
                <w:sz w:val="17"/>
              </w:rPr>
              <w:t>The oil and gas industry is defined to include exploration</w:t>
            </w:r>
            <w:r>
              <w:rPr>
                <w:color w:val="231F20"/>
                <w:spacing w:val="-4"/>
                <w:sz w:val="17"/>
              </w:rPr>
              <w:t xml:space="preserve"> </w:t>
            </w:r>
            <w:r>
              <w:rPr>
                <w:color w:val="231F20"/>
                <w:sz w:val="17"/>
              </w:rPr>
              <w:t>and</w:t>
            </w:r>
            <w:r>
              <w:rPr>
                <w:color w:val="231F20"/>
                <w:spacing w:val="-4"/>
                <w:sz w:val="17"/>
              </w:rPr>
              <w:t xml:space="preserve"> </w:t>
            </w:r>
            <w:r>
              <w:rPr>
                <w:color w:val="231F20"/>
                <w:sz w:val="17"/>
              </w:rPr>
              <w:t>appraisal</w:t>
            </w:r>
            <w:r>
              <w:rPr>
                <w:color w:val="231F20"/>
                <w:spacing w:val="-4"/>
                <w:sz w:val="17"/>
              </w:rPr>
              <w:t xml:space="preserve"> </w:t>
            </w:r>
            <w:r>
              <w:rPr>
                <w:color w:val="231F20"/>
                <w:sz w:val="17"/>
              </w:rPr>
              <w:t>activities</w:t>
            </w:r>
            <w:r>
              <w:rPr>
                <w:color w:val="231F20"/>
                <w:spacing w:val="-4"/>
                <w:sz w:val="17"/>
              </w:rPr>
              <w:t xml:space="preserve"> </w:t>
            </w:r>
            <w:r>
              <w:rPr>
                <w:color w:val="231F20"/>
                <w:sz w:val="17"/>
              </w:rPr>
              <w:t>as</w:t>
            </w:r>
            <w:r>
              <w:rPr>
                <w:color w:val="231F20"/>
                <w:spacing w:val="-4"/>
                <w:sz w:val="17"/>
              </w:rPr>
              <w:t xml:space="preserve"> </w:t>
            </w:r>
            <w:r>
              <w:rPr>
                <w:color w:val="231F20"/>
                <w:sz w:val="17"/>
              </w:rPr>
              <w:t>well</w:t>
            </w:r>
            <w:r>
              <w:rPr>
                <w:color w:val="231F20"/>
                <w:spacing w:val="-4"/>
                <w:sz w:val="17"/>
              </w:rPr>
              <w:t xml:space="preserve"> </w:t>
            </w:r>
            <w:r>
              <w:rPr>
                <w:color w:val="231F20"/>
                <w:sz w:val="17"/>
              </w:rPr>
              <w:t>as</w:t>
            </w:r>
            <w:r>
              <w:rPr>
                <w:color w:val="231F20"/>
                <w:spacing w:val="-4"/>
                <w:sz w:val="17"/>
              </w:rPr>
              <w:t xml:space="preserve"> </w:t>
            </w:r>
            <w:r>
              <w:rPr>
                <w:color w:val="231F20"/>
                <w:sz w:val="17"/>
              </w:rPr>
              <w:t>oil and gas extraction.</w:t>
            </w:r>
          </w:p>
        </w:tc>
        <w:tc>
          <w:tcPr>
            <w:tcW w:w="2266" w:type="dxa"/>
            <w:tcBorders>
              <w:top w:val="single" w:sz="4" w:space="0" w:color="B2B5B6"/>
              <w:bottom w:val="single" w:sz="4" w:space="0" w:color="B2B5B6"/>
            </w:tcBorders>
          </w:tcPr>
          <w:p w:rsidR="00603CB0" w:rsidRDefault="009F7F2C">
            <w:pPr>
              <w:pStyle w:val="TableParagraph"/>
              <w:ind w:right="112"/>
              <w:jc w:val="right"/>
              <w:rPr>
                <w:sz w:val="17"/>
              </w:rPr>
            </w:pPr>
            <w:r>
              <w:rPr>
                <w:color w:val="231F20"/>
                <w:spacing w:val="-2"/>
                <w:sz w:val="17"/>
              </w:rPr>
              <w:t>4,847</w:t>
            </w:r>
          </w:p>
        </w:tc>
        <w:tc>
          <w:tcPr>
            <w:tcW w:w="2366" w:type="dxa"/>
            <w:tcBorders>
              <w:top w:val="single" w:sz="4" w:space="0" w:color="B2B5B6"/>
              <w:bottom w:val="single" w:sz="4" w:space="0" w:color="B2B5B6"/>
            </w:tcBorders>
          </w:tcPr>
          <w:p w:rsidR="00603CB0" w:rsidRDefault="009F7F2C">
            <w:pPr>
              <w:pStyle w:val="TableParagraph"/>
              <w:ind w:right="86"/>
              <w:jc w:val="right"/>
              <w:rPr>
                <w:sz w:val="17"/>
              </w:rPr>
            </w:pPr>
            <w:r>
              <w:rPr>
                <w:color w:val="231F20"/>
                <w:spacing w:val="-2"/>
                <w:sz w:val="17"/>
              </w:rPr>
              <w:t>1,870</w:t>
            </w:r>
          </w:p>
        </w:tc>
      </w:tr>
      <w:tr w:rsidR="00603CB0">
        <w:trPr>
          <w:trHeight w:val="300"/>
        </w:trPr>
        <w:tc>
          <w:tcPr>
            <w:tcW w:w="1328" w:type="dxa"/>
            <w:tcBorders>
              <w:top w:val="single" w:sz="4" w:space="0" w:color="B2B5B6"/>
              <w:bottom w:val="single" w:sz="4" w:space="0" w:color="B2B5B6"/>
            </w:tcBorders>
          </w:tcPr>
          <w:p w:rsidR="00603CB0" w:rsidRDefault="009F7F2C">
            <w:pPr>
              <w:pStyle w:val="TableParagraph"/>
              <w:ind w:left="90"/>
              <w:rPr>
                <w:rFonts w:ascii="Open Sans"/>
                <w:b/>
                <w:sz w:val="17"/>
              </w:rPr>
            </w:pPr>
            <w:r>
              <w:rPr>
                <w:rFonts w:ascii="Open Sans"/>
                <w:b/>
                <w:color w:val="231F20"/>
                <w:spacing w:val="-2"/>
                <w:sz w:val="17"/>
              </w:rPr>
              <w:t>Total</w:t>
            </w:r>
          </w:p>
        </w:tc>
        <w:tc>
          <w:tcPr>
            <w:tcW w:w="393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2266" w:type="dxa"/>
            <w:tcBorders>
              <w:top w:val="single" w:sz="4" w:space="0" w:color="B2B5B6"/>
              <w:bottom w:val="single" w:sz="4" w:space="0" w:color="B2B5B6"/>
            </w:tcBorders>
          </w:tcPr>
          <w:p w:rsidR="00603CB0" w:rsidRDefault="009F7F2C">
            <w:pPr>
              <w:pStyle w:val="TableParagraph"/>
              <w:ind w:right="108"/>
              <w:jc w:val="right"/>
              <w:rPr>
                <w:rFonts w:ascii="Open Sans"/>
                <w:b/>
                <w:sz w:val="17"/>
              </w:rPr>
            </w:pPr>
            <w:r>
              <w:rPr>
                <w:rFonts w:ascii="Open Sans"/>
                <w:b/>
                <w:color w:val="231F20"/>
                <w:spacing w:val="-2"/>
                <w:sz w:val="17"/>
              </w:rPr>
              <w:t>6,956</w:t>
            </w:r>
          </w:p>
        </w:tc>
        <w:tc>
          <w:tcPr>
            <w:tcW w:w="2366" w:type="dxa"/>
            <w:tcBorders>
              <w:top w:val="single" w:sz="4" w:space="0" w:color="B2B5B6"/>
              <w:bottom w:val="single" w:sz="4" w:space="0" w:color="B2B5B6"/>
            </w:tcBorders>
          </w:tcPr>
          <w:p w:rsidR="00603CB0" w:rsidRDefault="009F7F2C">
            <w:pPr>
              <w:pStyle w:val="TableParagraph"/>
              <w:ind w:right="86"/>
              <w:jc w:val="right"/>
              <w:rPr>
                <w:rFonts w:ascii="Open Sans"/>
                <w:b/>
                <w:sz w:val="17"/>
              </w:rPr>
            </w:pPr>
            <w:r>
              <w:rPr>
                <w:rFonts w:ascii="Open Sans"/>
                <w:b/>
                <w:color w:val="231F20"/>
                <w:spacing w:val="-2"/>
                <w:sz w:val="17"/>
              </w:rPr>
              <w:t>11,070</w:t>
            </w:r>
          </w:p>
        </w:tc>
      </w:tr>
    </w:tbl>
    <w:p w:rsidR="00603CB0" w:rsidRDefault="009F7F2C">
      <w:pPr>
        <w:spacing w:before="149"/>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5"/>
      </w:pPr>
    </w:p>
    <w:p w:rsidR="00603CB0" w:rsidRDefault="00603CB0">
      <w:pPr>
        <w:sectPr w:rsidR="00603CB0">
          <w:pgSz w:w="11910" w:h="16840"/>
          <w:pgMar w:top="420" w:right="820" w:bottom="280" w:left="840" w:header="720" w:footer="720" w:gutter="0"/>
          <w:cols w:space="720"/>
        </w:sectPr>
      </w:pPr>
    </w:p>
    <w:p w:rsidR="00603CB0" w:rsidRDefault="009F7F2C">
      <w:pPr>
        <w:pStyle w:val="Heading3"/>
        <w:spacing w:before="100"/>
      </w:pPr>
      <w:r>
        <w:rPr>
          <w:color w:val="00AAE7"/>
        </w:rPr>
        <w:t>Opportunities</w:t>
      </w:r>
      <w:r>
        <w:rPr>
          <w:color w:val="00AAE7"/>
          <w:spacing w:val="-1"/>
        </w:rPr>
        <w:t xml:space="preserve"> </w:t>
      </w:r>
      <w:r>
        <w:rPr>
          <w:color w:val="00AAE7"/>
        </w:rPr>
        <w:t>and</w:t>
      </w:r>
      <w:r>
        <w:rPr>
          <w:color w:val="00AAE7"/>
          <w:spacing w:val="-1"/>
        </w:rPr>
        <w:t xml:space="preserve"> </w:t>
      </w:r>
      <w:r>
        <w:rPr>
          <w:color w:val="00AAE7"/>
        </w:rPr>
        <w:t>actions</w:t>
      </w:r>
      <w:r>
        <w:rPr>
          <w:color w:val="00AAE7"/>
          <w:spacing w:val="-1"/>
        </w:rPr>
        <w:t xml:space="preserve"> </w:t>
      </w:r>
      <w:r>
        <w:rPr>
          <w:color w:val="00AAE7"/>
        </w:rPr>
        <w:t>for</w:t>
      </w:r>
      <w:r>
        <w:rPr>
          <w:color w:val="00AAE7"/>
          <w:spacing w:val="-1"/>
        </w:rPr>
        <w:t xml:space="preserve"> </w:t>
      </w:r>
      <w:r>
        <w:rPr>
          <w:color w:val="00AAE7"/>
        </w:rPr>
        <w:t xml:space="preserve">industry </w:t>
      </w:r>
      <w:r>
        <w:rPr>
          <w:color w:val="00AAE7"/>
          <w:spacing w:val="-2"/>
        </w:rPr>
        <w:t>growth</w:t>
      </w:r>
    </w:p>
    <w:p w:rsidR="00603CB0" w:rsidRDefault="009F7F2C">
      <w:pPr>
        <w:pStyle w:val="BodyText"/>
        <w:spacing w:before="9" w:line="249" w:lineRule="auto"/>
        <w:ind w:left="167"/>
      </w:pPr>
      <w:r>
        <w:rPr>
          <w:color w:val="231F20"/>
        </w:rPr>
        <w:t>There</w:t>
      </w:r>
      <w:r>
        <w:rPr>
          <w:color w:val="231F20"/>
          <w:spacing w:val="-3"/>
        </w:rPr>
        <w:t xml:space="preserve"> </w:t>
      </w:r>
      <w:r>
        <w:rPr>
          <w:color w:val="231F20"/>
        </w:rPr>
        <w:t>are</w:t>
      </w:r>
      <w:r>
        <w:rPr>
          <w:color w:val="231F20"/>
          <w:spacing w:val="-3"/>
        </w:rPr>
        <w:t xml:space="preserve"> </w:t>
      </w:r>
      <w:r>
        <w:rPr>
          <w:color w:val="231F20"/>
        </w:rPr>
        <w:t>sizable</w:t>
      </w:r>
      <w:r>
        <w:rPr>
          <w:color w:val="231F20"/>
          <w:spacing w:val="-3"/>
        </w:rPr>
        <w:t xml:space="preserve"> </w:t>
      </w:r>
      <w:r>
        <w:rPr>
          <w:color w:val="231F20"/>
        </w:rPr>
        <w:t>growth</w:t>
      </w:r>
      <w:r>
        <w:rPr>
          <w:color w:val="231F20"/>
          <w:spacing w:val="-3"/>
        </w:rPr>
        <w:t xml:space="preserve"> </w:t>
      </w:r>
      <w:r>
        <w:rPr>
          <w:color w:val="231F20"/>
        </w:rPr>
        <w:t>opportunities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maritime, agribusiness, minerals, and oil and gas industries over</w:t>
      </w:r>
    </w:p>
    <w:p w:rsidR="00603CB0" w:rsidRDefault="009F7F2C">
      <w:pPr>
        <w:pStyle w:val="BodyText"/>
        <w:spacing w:line="249" w:lineRule="auto"/>
        <w:ind w:left="167" w:right="295"/>
      </w:pPr>
      <w:r>
        <w:rPr>
          <w:color w:val="231F20"/>
        </w:rPr>
        <w:t>the next decade. Even in the business-as-usual scenario, industries will experience the same enablers and barriers as</w:t>
      </w:r>
      <w:r>
        <w:rPr>
          <w:color w:val="231F20"/>
          <w:spacing w:val="-3"/>
        </w:rPr>
        <w:t xml:space="preserve"> </w:t>
      </w:r>
      <w:r>
        <w:rPr>
          <w:color w:val="231F20"/>
        </w:rPr>
        <w:t>they</w:t>
      </w:r>
      <w:r>
        <w:rPr>
          <w:color w:val="231F20"/>
          <w:spacing w:val="-3"/>
        </w:rPr>
        <w:t xml:space="preserve"> </w:t>
      </w:r>
      <w:r>
        <w:rPr>
          <w:color w:val="231F20"/>
        </w:rPr>
        <w:t>did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past</w:t>
      </w:r>
      <w:r>
        <w:rPr>
          <w:color w:val="231F20"/>
          <w:spacing w:val="-3"/>
        </w:rPr>
        <w:t xml:space="preserve"> </w:t>
      </w:r>
      <w:r>
        <w:rPr>
          <w:color w:val="231F20"/>
        </w:rPr>
        <w:t>and</w:t>
      </w:r>
      <w:r>
        <w:rPr>
          <w:color w:val="231F20"/>
          <w:spacing w:val="-3"/>
        </w:rPr>
        <w:t xml:space="preserve"> </w:t>
      </w:r>
      <w:r>
        <w:rPr>
          <w:color w:val="231F20"/>
        </w:rPr>
        <w:t>will</w:t>
      </w:r>
      <w:r>
        <w:rPr>
          <w:color w:val="231F20"/>
          <w:spacing w:val="-3"/>
        </w:rPr>
        <w:t xml:space="preserve"> </w:t>
      </w:r>
      <w:r>
        <w:rPr>
          <w:color w:val="231F20"/>
        </w:rPr>
        <w:t>undertake</w:t>
      </w:r>
      <w:r>
        <w:rPr>
          <w:color w:val="231F20"/>
          <w:spacing w:val="-3"/>
        </w:rPr>
        <w:t xml:space="preserve"> </w:t>
      </w:r>
      <w:r>
        <w:rPr>
          <w:color w:val="231F20"/>
        </w:rPr>
        <w:t>investments</w:t>
      </w:r>
      <w:r>
        <w:rPr>
          <w:color w:val="231F20"/>
          <w:spacing w:val="-3"/>
        </w:rPr>
        <w:t xml:space="preserve"> </w:t>
      </w:r>
      <w:r>
        <w:rPr>
          <w:color w:val="231F20"/>
        </w:rPr>
        <w:t>and</w:t>
      </w:r>
    </w:p>
    <w:p w:rsidR="00603CB0" w:rsidRDefault="009F7F2C">
      <w:pPr>
        <w:pStyle w:val="BodyText"/>
        <w:spacing w:line="249" w:lineRule="auto"/>
        <w:ind w:left="167"/>
      </w:pPr>
      <w:r>
        <w:rPr>
          <w:color w:val="231F20"/>
        </w:rPr>
        <w:t xml:space="preserve">activities that they have committed. For instance, the maritime industry will continue benefiting from the broader economic growth in the NT and the demand for trade. The minerals industry will be boosted </w:t>
      </w:r>
      <w:r>
        <w:rPr>
          <w:color w:val="231F20"/>
        </w:rPr>
        <w:t>by production from the new Finniss Lithium Project. The agribusiness industry will continue benefiting</w:t>
      </w:r>
      <w:r>
        <w:rPr>
          <w:color w:val="231F20"/>
          <w:spacing w:val="-4"/>
        </w:rPr>
        <w:t xml:space="preserve"> </w:t>
      </w:r>
      <w:r>
        <w:rPr>
          <w:color w:val="231F20"/>
        </w:rPr>
        <w:t>from</w:t>
      </w:r>
      <w:r>
        <w:rPr>
          <w:color w:val="231F20"/>
          <w:spacing w:val="-4"/>
        </w:rPr>
        <w:t xml:space="preserve"> </w:t>
      </w:r>
      <w:r>
        <w:rPr>
          <w:color w:val="231F20"/>
        </w:rPr>
        <w:t>general</w:t>
      </w:r>
      <w:r>
        <w:rPr>
          <w:color w:val="231F20"/>
          <w:spacing w:val="-4"/>
        </w:rPr>
        <w:t xml:space="preserve"> </w:t>
      </w:r>
      <w:r>
        <w:rPr>
          <w:color w:val="231F20"/>
        </w:rPr>
        <w:t>population</w:t>
      </w:r>
      <w:r>
        <w:rPr>
          <w:color w:val="231F20"/>
          <w:spacing w:val="-4"/>
        </w:rPr>
        <w:t xml:space="preserve"> </w:t>
      </w:r>
      <w:r>
        <w:rPr>
          <w:color w:val="231F20"/>
        </w:rPr>
        <w:t>growth</w:t>
      </w:r>
      <w:r>
        <w:rPr>
          <w:color w:val="231F20"/>
          <w:spacing w:val="-4"/>
        </w:rPr>
        <w:t xml:space="preserve"> </w:t>
      </w:r>
      <w:r>
        <w:rPr>
          <w:color w:val="231F20"/>
        </w:rPr>
        <w:t>in</w:t>
      </w:r>
      <w:r>
        <w:rPr>
          <w:color w:val="231F20"/>
          <w:spacing w:val="-4"/>
        </w:rPr>
        <w:t xml:space="preserve"> </w:t>
      </w:r>
      <w:r>
        <w:rPr>
          <w:color w:val="231F20"/>
        </w:rPr>
        <w:t>Australia</w:t>
      </w:r>
      <w:r>
        <w:rPr>
          <w:color w:val="231F20"/>
          <w:spacing w:val="-4"/>
        </w:rPr>
        <w:t xml:space="preserve"> </w:t>
      </w:r>
      <w:r>
        <w:rPr>
          <w:color w:val="231F20"/>
        </w:rPr>
        <w:t>and</w:t>
      </w:r>
      <w:r>
        <w:rPr>
          <w:color w:val="231F20"/>
          <w:spacing w:val="-4"/>
        </w:rPr>
        <w:t xml:space="preserve"> </w:t>
      </w:r>
      <w:r>
        <w:rPr>
          <w:color w:val="231F20"/>
        </w:rPr>
        <w:t>the demand for food.</w:t>
      </w:r>
    </w:p>
    <w:p w:rsidR="00603CB0" w:rsidRDefault="009F7F2C">
      <w:pPr>
        <w:pStyle w:val="BodyText"/>
        <w:spacing w:before="100" w:line="249" w:lineRule="auto"/>
        <w:ind w:left="167" w:right="210"/>
      </w:pPr>
      <w:r>
        <w:br w:type="column"/>
      </w:r>
      <w:r>
        <w:rPr>
          <w:color w:val="231F20"/>
        </w:rPr>
        <w:t>Deloitte has synthesised information from research, industry, stakeholder engagemen</w:t>
      </w:r>
      <w:r>
        <w:rPr>
          <w:color w:val="231F20"/>
        </w:rPr>
        <w:t>t and government representatives to identify</w:t>
      </w:r>
      <w:r>
        <w:rPr>
          <w:color w:val="231F20"/>
          <w:spacing w:val="-2"/>
        </w:rPr>
        <w:t xml:space="preserve"> </w:t>
      </w:r>
      <w:r>
        <w:rPr>
          <w:color w:val="231F20"/>
        </w:rPr>
        <w:t>the</w:t>
      </w:r>
      <w:r>
        <w:rPr>
          <w:color w:val="231F20"/>
          <w:spacing w:val="-3"/>
        </w:rPr>
        <w:t xml:space="preserve"> </w:t>
      </w:r>
      <w:r>
        <w:rPr>
          <w:rFonts w:ascii="Open Sans"/>
          <w:b/>
          <w:color w:val="231F20"/>
        </w:rPr>
        <w:t>top</w:t>
      </w:r>
      <w:r>
        <w:rPr>
          <w:rFonts w:ascii="Open Sans"/>
          <w:b/>
          <w:color w:val="231F20"/>
          <w:spacing w:val="-2"/>
        </w:rPr>
        <w:t xml:space="preserve"> </w:t>
      </w:r>
      <w:r>
        <w:rPr>
          <w:rFonts w:ascii="Open Sans"/>
          <w:b/>
          <w:color w:val="231F20"/>
        </w:rPr>
        <w:t>22</w:t>
      </w:r>
      <w:r>
        <w:rPr>
          <w:rFonts w:ascii="Open Sans"/>
          <w:b/>
          <w:color w:val="231F20"/>
          <w:spacing w:val="-3"/>
        </w:rPr>
        <w:t xml:space="preserve"> </w:t>
      </w:r>
      <w:r>
        <w:rPr>
          <w:rFonts w:ascii="Open Sans"/>
          <w:b/>
          <w:color w:val="231F20"/>
        </w:rPr>
        <w:t>actions</w:t>
      </w:r>
      <w:r>
        <w:rPr>
          <w:rFonts w:ascii="Open Sans"/>
          <w:b/>
          <w:color w:val="231F20"/>
          <w:spacing w:val="-2"/>
        </w:rPr>
        <w:t xml:space="preserve"> </w:t>
      </w:r>
      <w:r>
        <w:rPr>
          <w:color w:val="231F20"/>
        </w:rPr>
        <w:t>across</w:t>
      </w:r>
      <w:r>
        <w:rPr>
          <w:color w:val="231F20"/>
          <w:spacing w:val="-3"/>
        </w:rPr>
        <w:t xml:space="preserve"> </w:t>
      </w:r>
      <w:r>
        <w:rPr>
          <w:color w:val="231F20"/>
        </w:rPr>
        <w:t>the</w:t>
      </w:r>
      <w:r>
        <w:rPr>
          <w:color w:val="231F20"/>
          <w:spacing w:val="-2"/>
        </w:rPr>
        <w:t xml:space="preserve"> </w:t>
      </w:r>
      <w:r>
        <w:rPr>
          <w:color w:val="231F20"/>
        </w:rPr>
        <w:t>four</w:t>
      </w:r>
      <w:r>
        <w:rPr>
          <w:color w:val="231F20"/>
          <w:spacing w:val="-3"/>
        </w:rPr>
        <w:t xml:space="preserve"> </w:t>
      </w:r>
      <w:r>
        <w:rPr>
          <w:color w:val="231F20"/>
        </w:rPr>
        <w:t>industries</w:t>
      </w:r>
      <w:r>
        <w:rPr>
          <w:color w:val="231F20"/>
          <w:spacing w:val="-2"/>
        </w:rPr>
        <w:t xml:space="preserve"> </w:t>
      </w:r>
      <w:r>
        <w:rPr>
          <w:color w:val="231F20"/>
        </w:rPr>
        <w:t>of</w:t>
      </w:r>
      <w:r>
        <w:rPr>
          <w:color w:val="231F20"/>
          <w:spacing w:val="-3"/>
        </w:rPr>
        <w:t xml:space="preserve"> </w:t>
      </w:r>
      <w:r>
        <w:rPr>
          <w:color w:val="231F20"/>
        </w:rPr>
        <w:t>focus that could help NT reach its economic potential.</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3"/>
        <w:rPr>
          <w:sz w:val="24"/>
        </w:rPr>
      </w:pPr>
    </w:p>
    <w:p w:rsidR="00603CB0" w:rsidRDefault="009F7F2C">
      <w:pPr>
        <w:ind w:right="180"/>
        <w:jc w:val="right"/>
        <w:rPr>
          <w:sz w:val="14"/>
        </w:rPr>
      </w:pPr>
      <w:r>
        <w:rPr>
          <w:color w:val="231F20"/>
          <w:sz w:val="14"/>
        </w:rPr>
        <w:t>9</w:t>
      </w:r>
    </w:p>
    <w:p w:rsidR="00603CB0" w:rsidRDefault="00603CB0">
      <w:pPr>
        <w:jc w:val="right"/>
        <w:rPr>
          <w:sz w:val="14"/>
        </w:rPr>
        <w:sectPr w:rsidR="00603CB0">
          <w:type w:val="continuous"/>
          <w:pgSz w:w="11910" w:h="16840"/>
          <w:pgMar w:top="700" w:right="820" w:bottom="280" w:left="840" w:header="720" w:footer="720" w:gutter="0"/>
          <w:cols w:num="2" w:space="720" w:equalWidth="0">
            <w:col w:w="4974" w:space="154"/>
            <w:col w:w="5122"/>
          </w:cols>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r>
        <w:rPr>
          <w:color w:val="5F6369"/>
        </w:rPr>
        <w:t>Table</w:t>
      </w:r>
      <w:r>
        <w:rPr>
          <w:color w:val="5F6369"/>
          <w:spacing w:val="-4"/>
        </w:rPr>
        <w:t xml:space="preserve"> </w:t>
      </w:r>
      <w:r>
        <w:rPr>
          <w:color w:val="5F6369"/>
        </w:rPr>
        <w:t>ii</w:t>
      </w:r>
      <w:r>
        <w:rPr>
          <w:color w:val="5F6369"/>
          <w:spacing w:val="-4"/>
        </w:rPr>
        <w:t xml:space="preserve"> </w:t>
      </w:r>
      <w:r>
        <w:rPr>
          <w:color w:val="5F6369"/>
        </w:rPr>
        <w:t>Opportunities</w:t>
      </w:r>
      <w:r>
        <w:rPr>
          <w:color w:val="5F6369"/>
          <w:spacing w:val="-3"/>
        </w:rPr>
        <w:t xml:space="preserve"> </w:t>
      </w:r>
      <w:r>
        <w:rPr>
          <w:color w:val="5F6369"/>
        </w:rPr>
        <w:t>and</w:t>
      </w:r>
      <w:r>
        <w:rPr>
          <w:color w:val="5F6369"/>
          <w:spacing w:val="-4"/>
        </w:rPr>
        <w:t xml:space="preserve"> </w:t>
      </w:r>
      <w:r>
        <w:rPr>
          <w:color w:val="5F6369"/>
        </w:rPr>
        <w:t>actions</w:t>
      </w:r>
      <w:r>
        <w:rPr>
          <w:color w:val="5F6369"/>
          <w:spacing w:val="-3"/>
        </w:rPr>
        <w:t xml:space="preserve"> </w:t>
      </w:r>
      <w:r>
        <w:rPr>
          <w:color w:val="5F6369"/>
        </w:rPr>
        <w:t>for</w:t>
      </w:r>
      <w:r>
        <w:rPr>
          <w:color w:val="5F6369"/>
          <w:spacing w:val="-4"/>
        </w:rPr>
        <w:t xml:space="preserve"> </w:t>
      </w:r>
      <w:r>
        <w:rPr>
          <w:color w:val="5F6369"/>
        </w:rPr>
        <w:t>industry</w:t>
      </w:r>
      <w:r>
        <w:rPr>
          <w:color w:val="5F6369"/>
          <w:spacing w:val="-3"/>
        </w:rPr>
        <w:t xml:space="preserve"> </w:t>
      </w:r>
      <w:r>
        <w:rPr>
          <w:color w:val="5F6369"/>
          <w:spacing w:val="-2"/>
        </w:rPr>
        <w:t>growth</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1319"/>
        <w:gridCol w:w="8570"/>
      </w:tblGrid>
      <w:tr w:rsidR="00603CB0">
        <w:trPr>
          <w:trHeight w:val="282"/>
        </w:trPr>
        <w:tc>
          <w:tcPr>
            <w:tcW w:w="1319"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pacing w:val="-2"/>
                <w:sz w:val="17"/>
              </w:rPr>
              <w:t>Industry</w:t>
            </w:r>
          </w:p>
        </w:tc>
        <w:tc>
          <w:tcPr>
            <w:tcW w:w="8570" w:type="dxa"/>
            <w:tcBorders>
              <w:top w:val="single" w:sz="18" w:space="0" w:color="00AAE7"/>
              <w:bottom w:val="single" w:sz="4" w:space="0" w:color="B2B5B6"/>
            </w:tcBorders>
          </w:tcPr>
          <w:p w:rsidR="00603CB0" w:rsidRDefault="009F7F2C">
            <w:pPr>
              <w:pStyle w:val="TableParagraph"/>
              <w:spacing w:before="16"/>
              <w:ind w:left="135"/>
              <w:rPr>
                <w:rFonts w:ascii="Open Sans"/>
                <w:b/>
                <w:sz w:val="17"/>
              </w:rPr>
            </w:pPr>
            <w:r>
              <w:rPr>
                <w:rFonts w:ascii="Open Sans"/>
                <w:b/>
                <w:color w:val="231F20"/>
                <w:sz w:val="17"/>
              </w:rPr>
              <w:t>Opportunities</w:t>
            </w:r>
            <w:r>
              <w:rPr>
                <w:rFonts w:ascii="Open Sans"/>
                <w:b/>
                <w:color w:val="231F20"/>
                <w:spacing w:val="-2"/>
                <w:sz w:val="17"/>
              </w:rPr>
              <w:t xml:space="preserve"> </w:t>
            </w:r>
            <w:r>
              <w:rPr>
                <w:rFonts w:ascii="Open Sans"/>
                <w:b/>
                <w:color w:val="231F20"/>
                <w:sz w:val="17"/>
              </w:rPr>
              <w:t>and</w:t>
            </w:r>
            <w:r>
              <w:rPr>
                <w:rFonts w:ascii="Open Sans"/>
                <w:b/>
                <w:color w:val="231F20"/>
                <w:spacing w:val="-2"/>
                <w:sz w:val="17"/>
              </w:rPr>
              <w:t xml:space="preserve"> actions</w:t>
            </w:r>
          </w:p>
        </w:tc>
      </w:tr>
      <w:tr w:rsidR="00603CB0">
        <w:trPr>
          <w:trHeight w:val="2618"/>
        </w:trPr>
        <w:tc>
          <w:tcPr>
            <w:tcW w:w="1319" w:type="dxa"/>
            <w:tcBorders>
              <w:top w:val="single" w:sz="4" w:space="0" w:color="B2B5B6"/>
              <w:bottom w:val="single" w:sz="4" w:space="0" w:color="B2B5B6"/>
            </w:tcBorders>
          </w:tcPr>
          <w:p w:rsidR="00603CB0" w:rsidRDefault="009F7F2C">
            <w:pPr>
              <w:pStyle w:val="TableParagraph"/>
              <w:spacing w:before="15"/>
              <w:ind w:left="90"/>
              <w:rPr>
                <w:rFonts w:ascii="Open Sans"/>
                <w:b/>
                <w:sz w:val="17"/>
              </w:rPr>
            </w:pPr>
            <w:r>
              <w:rPr>
                <w:rFonts w:ascii="Open Sans"/>
                <w:b/>
                <w:color w:val="231F20"/>
                <w:spacing w:val="-2"/>
                <w:sz w:val="17"/>
              </w:rPr>
              <w:t>Maritime</w:t>
            </w:r>
          </w:p>
        </w:tc>
        <w:tc>
          <w:tcPr>
            <w:tcW w:w="8570" w:type="dxa"/>
            <w:tcBorders>
              <w:top w:val="single" w:sz="4" w:space="0" w:color="B2B5B6"/>
              <w:bottom w:val="single" w:sz="4" w:space="0" w:color="B2B5B6"/>
            </w:tcBorders>
          </w:tcPr>
          <w:p w:rsidR="00603CB0" w:rsidRDefault="009F7F2C">
            <w:pPr>
              <w:pStyle w:val="TableParagraph"/>
              <w:numPr>
                <w:ilvl w:val="0"/>
                <w:numId w:val="71"/>
              </w:numPr>
              <w:tabs>
                <w:tab w:val="left" w:pos="278"/>
              </w:tabs>
              <w:spacing w:before="15" w:line="244" w:lineRule="auto"/>
              <w:ind w:right="634"/>
              <w:rPr>
                <w:sz w:val="17"/>
              </w:rPr>
            </w:pPr>
            <w:r>
              <w:rPr>
                <w:color w:val="231F20"/>
                <w:sz w:val="17"/>
              </w:rPr>
              <w:t>Leverage</w:t>
            </w:r>
            <w:r>
              <w:rPr>
                <w:color w:val="231F20"/>
                <w:spacing w:val="-4"/>
                <w:sz w:val="17"/>
              </w:rPr>
              <w:t xml:space="preserve"> </w:t>
            </w:r>
            <w:r>
              <w:rPr>
                <w:color w:val="231F20"/>
                <w:sz w:val="17"/>
              </w:rPr>
              <w:t>the</w:t>
            </w:r>
            <w:r>
              <w:rPr>
                <w:color w:val="231F20"/>
                <w:spacing w:val="-4"/>
                <w:sz w:val="17"/>
              </w:rPr>
              <w:t xml:space="preserve"> </w:t>
            </w:r>
            <w:r>
              <w:rPr>
                <w:color w:val="231F20"/>
                <w:sz w:val="17"/>
              </w:rPr>
              <w:t>Darwin</w:t>
            </w:r>
            <w:r>
              <w:rPr>
                <w:color w:val="231F20"/>
                <w:spacing w:val="-4"/>
                <w:sz w:val="17"/>
              </w:rPr>
              <w:t xml:space="preserve"> </w:t>
            </w:r>
            <w:r>
              <w:rPr>
                <w:color w:val="231F20"/>
                <w:sz w:val="17"/>
              </w:rPr>
              <w:t>Ship</w:t>
            </w:r>
            <w:r>
              <w:rPr>
                <w:color w:val="231F20"/>
                <w:spacing w:val="-4"/>
                <w:sz w:val="17"/>
              </w:rPr>
              <w:t xml:space="preserve"> </w:t>
            </w:r>
            <w:r>
              <w:rPr>
                <w:color w:val="231F20"/>
                <w:sz w:val="17"/>
              </w:rPr>
              <w:t>Lift</w:t>
            </w:r>
            <w:r>
              <w:rPr>
                <w:color w:val="231F20"/>
                <w:spacing w:val="-4"/>
                <w:sz w:val="17"/>
              </w:rPr>
              <w:t xml:space="preserve"> </w:t>
            </w:r>
            <w:r>
              <w:rPr>
                <w:color w:val="231F20"/>
                <w:sz w:val="17"/>
              </w:rPr>
              <w:t>to</w:t>
            </w:r>
            <w:r>
              <w:rPr>
                <w:color w:val="231F20"/>
                <w:spacing w:val="-4"/>
                <w:sz w:val="17"/>
              </w:rPr>
              <w:t xml:space="preserve"> </w:t>
            </w:r>
            <w:r>
              <w:rPr>
                <w:color w:val="231F20"/>
                <w:sz w:val="17"/>
              </w:rPr>
              <w:t>capture</w:t>
            </w:r>
            <w:r>
              <w:rPr>
                <w:color w:val="231F20"/>
                <w:spacing w:val="-4"/>
                <w:sz w:val="17"/>
              </w:rPr>
              <w:t xml:space="preserve"> </w:t>
            </w:r>
            <w:r>
              <w:rPr>
                <w:color w:val="231F20"/>
                <w:sz w:val="17"/>
              </w:rPr>
              <w:t>a</w:t>
            </w:r>
            <w:r>
              <w:rPr>
                <w:color w:val="231F20"/>
                <w:spacing w:val="-4"/>
                <w:sz w:val="17"/>
              </w:rPr>
              <w:t xml:space="preserve"> </w:t>
            </w:r>
            <w:r>
              <w:rPr>
                <w:color w:val="231F20"/>
                <w:sz w:val="17"/>
              </w:rPr>
              <w:t>greater</w:t>
            </w:r>
            <w:r>
              <w:rPr>
                <w:color w:val="231F20"/>
                <w:spacing w:val="-4"/>
                <w:sz w:val="17"/>
              </w:rPr>
              <w:t xml:space="preserve"> </w:t>
            </w:r>
            <w:r>
              <w:rPr>
                <w:color w:val="231F20"/>
                <w:sz w:val="17"/>
              </w:rPr>
              <w:t>share</w:t>
            </w:r>
            <w:r>
              <w:rPr>
                <w:color w:val="231F20"/>
                <w:spacing w:val="-4"/>
                <w:sz w:val="17"/>
              </w:rPr>
              <w:t xml:space="preserve"> </w:t>
            </w:r>
            <w:r>
              <w:rPr>
                <w:color w:val="231F20"/>
                <w:sz w:val="17"/>
              </w:rPr>
              <w:t>of</w:t>
            </w:r>
            <w:r>
              <w:rPr>
                <w:color w:val="231F20"/>
                <w:spacing w:val="-4"/>
                <w:sz w:val="17"/>
              </w:rPr>
              <w:t xml:space="preserve"> </w:t>
            </w:r>
            <w:r>
              <w:rPr>
                <w:color w:val="231F20"/>
                <w:sz w:val="17"/>
              </w:rPr>
              <w:t>regional</w:t>
            </w:r>
            <w:r>
              <w:rPr>
                <w:color w:val="231F20"/>
                <w:spacing w:val="-4"/>
                <w:sz w:val="17"/>
              </w:rPr>
              <w:t xml:space="preserve"> </w:t>
            </w:r>
            <w:r>
              <w:rPr>
                <w:color w:val="231F20"/>
                <w:sz w:val="17"/>
              </w:rPr>
              <w:t>and</w:t>
            </w:r>
            <w:r>
              <w:rPr>
                <w:color w:val="231F20"/>
                <w:spacing w:val="-4"/>
                <w:sz w:val="17"/>
              </w:rPr>
              <w:t xml:space="preserve"> </w:t>
            </w:r>
            <w:r>
              <w:rPr>
                <w:color w:val="231F20"/>
                <w:sz w:val="17"/>
              </w:rPr>
              <w:t>national</w:t>
            </w:r>
            <w:r>
              <w:rPr>
                <w:color w:val="231F20"/>
                <w:spacing w:val="-4"/>
                <w:sz w:val="17"/>
              </w:rPr>
              <w:t xml:space="preserve"> </w:t>
            </w:r>
            <w:r>
              <w:rPr>
                <w:color w:val="231F20"/>
                <w:sz w:val="17"/>
              </w:rPr>
              <w:t>maritime</w:t>
            </w:r>
            <w:r>
              <w:rPr>
                <w:color w:val="231F20"/>
                <w:spacing w:val="-4"/>
                <w:sz w:val="17"/>
              </w:rPr>
              <w:t xml:space="preserve"> </w:t>
            </w:r>
            <w:r>
              <w:rPr>
                <w:color w:val="231F20"/>
                <w:sz w:val="17"/>
              </w:rPr>
              <w:t>repair</w:t>
            </w:r>
            <w:r>
              <w:rPr>
                <w:color w:val="231F20"/>
                <w:spacing w:val="-4"/>
                <w:sz w:val="17"/>
              </w:rPr>
              <w:t xml:space="preserve"> </w:t>
            </w:r>
            <w:r>
              <w:rPr>
                <w:color w:val="231F20"/>
                <w:sz w:val="17"/>
              </w:rPr>
              <w:t>and maintenance</w:t>
            </w:r>
            <w:r>
              <w:rPr>
                <w:color w:val="231F20"/>
                <w:spacing w:val="-5"/>
                <w:sz w:val="17"/>
              </w:rPr>
              <w:t xml:space="preserve"> </w:t>
            </w:r>
            <w:r>
              <w:rPr>
                <w:color w:val="231F20"/>
                <w:sz w:val="17"/>
              </w:rPr>
              <w:t>work</w:t>
            </w:r>
          </w:p>
          <w:p w:rsidR="00603CB0" w:rsidRDefault="009F7F2C">
            <w:pPr>
              <w:pStyle w:val="TableParagraph"/>
              <w:numPr>
                <w:ilvl w:val="0"/>
                <w:numId w:val="71"/>
              </w:numPr>
              <w:tabs>
                <w:tab w:val="left" w:pos="278"/>
              </w:tabs>
              <w:spacing w:before="57" w:line="244" w:lineRule="auto"/>
              <w:ind w:right="1624"/>
              <w:rPr>
                <w:sz w:val="17"/>
              </w:rPr>
            </w:pPr>
            <w:r>
              <w:rPr>
                <w:color w:val="231F20"/>
                <w:sz w:val="17"/>
              </w:rPr>
              <w:t>Continue</w:t>
            </w:r>
            <w:r>
              <w:rPr>
                <w:color w:val="231F20"/>
                <w:spacing w:val="-3"/>
                <w:sz w:val="17"/>
              </w:rPr>
              <w:t xml:space="preserve"> </w:t>
            </w:r>
            <w:r>
              <w:rPr>
                <w:color w:val="231F20"/>
                <w:sz w:val="17"/>
              </w:rPr>
              <w:t>to</w:t>
            </w:r>
            <w:r>
              <w:rPr>
                <w:color w:val="231F20"/>
                <w:spacing w:val="-3"/>
                <w:sz w:val="17"/>
              </w:rPr>
              <w:t xml:space="preserve"> </w:t>
            </w:r>
            <w:r>
              <w:rPr>
                <w:color w:val="231F20"/>
                <w:sz w:val="17"/>
              </w:rPr>
              <w:t>grow</w:t>
            </w:r>
            <w:r>
              <w:rPr>
                <w:color w:val="231F20"/>
                <w:spacing w:val="-3"/>
                <w:sz w:val="17"/>
              </w:rPr>
              <w:t xml:space="preserve"> </w:t>
            </w:r>
            <w:r>
              <w:rPr>
                <w:color w:val="231F20"/>
                <w:sz w:val="17"/>
              </w:rPr>
              <w:t>local</w:t>
            </w:r>
            <w:r>
              <w:rPr>
                <w:color w:val="231F20"/>
                <w:spacing w:val="-3"/>
                <w:sz w:val="17"/>
              </w:rPr>
              <w:t xml:space="preserve"> </w:t>
            </w:r>
            <w:r>
              <w:rPr>
                <w:color w:val="231F20"/>
                <w:sz w:val="17"/>
              </w:rPr>
              <w:t>capacity</w:t>
            </w:r>
            <w:r>
              <w:rPr>
                <w:color w:val="231F20"/>
                <w:spacing w:val="-3"/>
                <w:sz w:val="17"/>
              </w:rPr>
              <w:t xml:space="preserve"> </w:t>
            </w:r>
            <w:r>
              <w:rPr>
                <w:color w:val="231F20"/>
                <w:sz w:val="17"/>
              </w:rPr>
              <w:t>to</w:t>
            </w:r>
            <w:r>
              <w:rPr>
                <w:color w:val="231F20"/>
                <w:spacing w:val="-3"/>
                <w:sz w:val="17"/>
              </w:rPr>
              <w:t xml:space="preserve"> </w:t>
            </w:r>
            <w:r>
              <w:rPr>
                <w:color w:val="231F20"/>
                <w:sz w:val="17"/>
              </w:rPr>
              <w:t>support</w:t>
            </w:r>
            <w:r>
              <w:rPr>
                <w:color w:val="231F20"/>
                <w:spacing w:val="-3"/>
                <w:sz w:val="17"/>
              </w:rPr>
              <w:t xml:space="preserve"> </w:t>
            </w:r>
            <w:r>
              <w:rPr>
                <w:color w:val="231F20"/>
                <w:sz w:val="17"/>
              </w:rPr>
              <w:t>the</w:t>
            </w:r>
            <w:r>
              <w:rPr>
                <w:color w:val="231F20"/>
                <w:spacing w:val="-3"/>
                <w:sz w:val="17"/>
              </w:rPr>
              <w:t xml:space="preserve"> </w:t>
            </w:r>
            <w:r>
              <w:rPr>
                <w:color w:val="231F20"/>
                <w:sz w:val="17"/>
              </w:rPr>
              <w:t>Navy’s</w:t>
            </w:r>
            <w:r>
              <w:rPr>
                <w:color w:val="231F20"/>
                <w:spacing w:val="-3"/>
                <w:sz w:val="17"/>
              </w:rPr>
              <w:t xml:space="preserve"> </w:t>
            </w:r>
            <w:r>
              <w:rPr>
                <w:color w:val="231F20"/>
                <w:sz w:val="17"/>
              </w:rPr>
              <w:t>Regional</w:t>
            </w:r>
            <w:r>
              <w:rPr>
                <w:color w:val="231F20"/>
                <w:spacing w:val="-3"/>
                <w:sz w:val="17"/>
              </w:rPr>
              <w:t xml:space="preserve"> </w:t>
            </w:r>
            <w:r>
              <w:rPr>
                <w:color w:val="231F20"/>
                <w:sz w:val="17"/>
              </w:rPr>
              <w:t>Maintenance</w:t>
            </w:r>
            <w:r>
              <w:rPr>
                <w:color w:val="231F20"/>
                <w:spacing w:val="-3"/>
                <w:sz w:val="17"/>
              </w:rPr>
              <w:t xml:space="preserve"> </w:t>
            </w:r>
            <w:r>
              <w:rPr>
                <w:color w:val="231F20"/>
                <w:sz w:val="17"/>
              </w:rPr>
              <w:t>Centre</w:t>
            </w:r>
            <w:r>
              <w:rPr>
                <w:color w:val="231F20"/>
                <w:spacing w:val="-3"/>
                <w:sz w:val="17"/>
              </w:rPr>
              <w:t xml:space="preserve"> </w:t>
            </w:r>
            <w:r>
              <w:rPr>
                <w:color w:val="231F20"/>
                <w:sz w:val="17"/>
              </w:rPr>
              <w:t>and defence</w:t>
            </w:r>
            <w:r>
              <w:rPr>
                <w:color w:val="231F20"/>
                <w:spacing w:val="-5"/>
                <w:sz w:val="17"/>
              </w:rPr>
              <w:t xml:space="preserve"> </w:t>
            </w:r>
            <w:r>
              <w:rPr>
                <w:color w:val="231F20"/>
                <w:sz w:val="17"/>
              </w:rPr>
              <w:t>sustainment</w:t>
            </w:r>
          </w:p>
          <w:p w:rsidR="00603CB0" w:rsidRDefault="009F7F2C">
            <w:pPr>
              <w:pStyle w:val="TableParagraph"/>
              <w:numPr>
                <w:ilvl w:val="0"/>
                <w:numId w:val="71"/>
              </w:numPr>
              <w:tabs>
                <w:tab w:val="left" w:pos="278"/>
              </w:tabs>
              <w:spacing w:before="58" w:line="244" w:lineRule="auto"/>
              <w:ind w:right="330"/>
              <w:rPr>
                <w:sz w:val="17"/>
              </w:rPr>
            </w:pPr>
            <w:r>
              <w:rPr>
                <w:color w:val="231F20"/>
                <w:sz w:val="17"/>
              </w:rPr>
              <w:t>Establish</w:t>
            </w:r>
            <w:r>
              <w:rPr>
                <w:color w:val="231F20"/>
                <w:spacing w:val="-2"/>
                <w:sz w:val="17"/>
              </w:rPr>
              <w:t xml:space="preserve"> </w:t>
            </w:r>
            <w:r>
              <w:rPr>
                <w:color w:val="231F20"/>
                <w:sz w:val="17"/>
              </w:rPr>
              <w:t>Darwin</w:t>
            </w:r>
            <w:r>
              <w:rPr>
                <w:color w:val="231F20"/>
                <w:spacing w:val="-2"/>
                <w:sz w:val="17"/>
              </w:rPr>
              <w:t xml:space="preserve"> </w:t>
            </w:r>
            <w:r>
              <w:rPr>
                <w:color w:val="231F20"/>
                <w:sz w:val="17"/>
              </w:rPr>
              <w:t>as</w:t>
            </w:r>
            <w:r>
              <w:rPr>
                <w:color w:val="231F20"/>
                <w:spacing w:val="-2"/>
                <w:sz w:val="17"/>
              </w:rPr>
              <w:t xml:space="preserve"> </w:t>
            </w:r>
            <w:r>
              <w:rPr>
                <w:color w:val="231F20"/>
                <w:sz w:val="17"/>
              </w:rPr>
              <w:t>a</w:t>
            </w:r>
            <w:r>
              <w:rPr>
                <w:color w:val="231F20"/>
                <w:spacing w:val="-2"/>
                <w:sz w:val="17"/>
              </w:rPr>
              <w:t xml:space="preserve"> </w:t>
            </w:r>
            <w:r>
              <w:rPr>
                <w:color w:val="231F20"/>
                <w:sz w:val="17"/>
              </w:rPr>
              <w:t>key</w:t>
            </w:r>
            <w:r>
              <w:rPr>
                <w:color w:val="231F20"/>
                <w:spacing w:val="-2"/>
                <w:sz w:val="17"/>
              </w:rPr>
              <w:t xml:space="preserve"> </w:t>
            </w:r>
            <w:r>
              <w:rPr>
                <w:color w:val="231F20"/>
                <w:sz w:val="17"/>
              </w:rPr>
              <w:t>maintenance</w:t>
            </w:r>
            <w:r>
              <w:rPr>
                <w:color w:val="231F20"/>
                <w:spacing w:val="-2"/>
                <w:sz w:val="17"/>
              </w:rPr>
              <w:t xml:space="preserve"> </w:t>
            </w:r>
            <w:r>
              <w:rPr>
                <w:color w:val="231F20"/>
                <w:sz w:val="17"/>
              </w:rPr>
              <w:t>hub</w:t>
            </w:r>
            <w:r>
              <w:rPr>
                <w:color w:val="231F20"/>
                <w:spacing w:val="-2"/>
                <w:sz w:val="17"/>
              </w:rPr>
              <w:t xml:space="preserve"> </w:t>
            </w:r>
            <w:r>
              <w:rPr>
                <w:color w:val="231F20"/>
                <w:sz w:val="17"/>
              </w:rPr>
              <w:t>for</w:t>
            </w:r>
            <w:r>
              <w:rPr>
                <w:color w:val="231F20"/>
                <w:spacing w:val="-2"/>
                <w:sz w:val="17"/>
              </w:rPr>
              <w:t xml:space="preserve"> </w:t>
            </w:r>
            <w:r>
              <w:rPr>
                <w:color w:val="231F20"/>
                <w:sz w:val="17"/>
              </w:rPr>
              <w:t>vessels</w:t>
            </w:r>
            <w:r>
              <w:rPr>
                <w:color w:val="231F20"/>
                <w:spacing w:val="-2"/>
                <w:sz w:val="17"/>
              </w:rPr>
              <w:t xml:space="preserve"> </w:t>
            </w:r>
            <w:r>
              <w:rPr>
                <w:color w:val="231F20"/>
                <w:sz w:val="17"/>
              </w:rPr>
              <w:t>operating</w:t>
            </w:r>
            <w:r>
              <w:rPr>
                <w:color w:val="231F20"/>
                <w:spacing w:val="-2"/>
                <w:sz w:val="17"/>
              </w:rPr>
              <w:t xml:space="preserve"> </w:t>
            </w:r>
            <w:r>
              <w:rPr>
                <w:color w:val="231F20"/>
                <w:sz w:val="17"/>
              </w:rPr>
              <w:t>in</w:t>
            </w:r>
            <w:r>
              <w:rPr>
                <w:color w:val="231F20"/>
                <w:spacing w:val="-2"/>
                <w:sz w:val="17"/>
              </w:rPr>
              <w:t xml:space="preserve"> </w:t>
            </w:r>
            <w:r>
              <w:rPr>
                <w:color w:val="231F20"/>
                <w:sz w:val="17"/>
              </w:rPr>
              <w:t>the</w:t>
            </w:r>
            <w:r>
              <w:rPr>
                <w:color w:val="231F20"/>
                <w:spacing w:val="-2"/>
                <w:sz w:val="17"/>
              </w:rPr>
              <w:t xml:space="preserve"> </w:t>
            </w:r>
            <w:r>
              <w:rPr>
                <w:color w:val="231F20"/>
                <w:sz w:val="17"/>
              </w:rPr>
              <w:t>Indo-Pacific</w:t>
            </w:r>
            <w:r>
              <w:rPr>
                <w:color w:val="231F20"/>
                <w:spacing w:val="-2"/>
                <w:sz w:val="17"/>
              </w:rPr>
              <w:t xml:space="preserve"> </w:t>
            </w:r>
            <w:r>
              <w:rPr>
                <w:color w:val="231F20"/>
                <w:sz w:val="17"/>
              </w:rPr>
              <w:t>region</w:t>
            </w:r>
            <w:r>
              <w:rPr>
                <w:color w:val="231F20"/>
                <w:spacing w:val="-2"/>
                <w:sz w:val="17"/>
              </w:rPr>
              <w:t xml:space="preserve"> </w:t>
            </w:r>
            <w:r>
              <w:rPr>
                <w:color w:val="231F20"/>
                <w:sz w:val="17"/>
              </w:rPr>
              <w:t>with</w:t>
            </w:r>
            <w:r>
              <w:rPr>
                <w:color w:val="231F20"/>
                <w:spacing w:val="-2"/>
                <w:sz w:val="17"/>
              </w:rPr>
              <w:t xml:space="preserve"> </w:t>
            </w:r>
            <w:r>
              <w:rPr>
                <w:color w:val="231F20"/>
                <w:sz w:val="17"/>
              </w:rPr>
              <w:t>purpose- built</w:t>
            </w:r>
            <w:r>
              <w:rPr>
                <w:color w:val="231F20"/>
                <w:spacing w:val="-5"/>
                <w:sz w:val="17"/>
              </w:rPr>
              <w:t xml:space="preserve"> </w:t>
            </w:r>
            <w:r>
              <w:rPr>
                <w:color w:val="231F20"/>
                <w:sz w:val="17"/>
              </w:rPr>
              <w:t>berths</w:t>
            </w:r>
          </w:p>
          <w:p w:rsidR="00603CB0" w:rsidRDefault="009F7F2C">
            <w:pPr>
              <w:pStyle w:val="TableParagraph"/>
              <w:numPr>
                <w:ilvl w:val="0"/>
                <w:numId w:val="71"/>
              </w:numPr>
              <w:tabs>
                <w:tab w:val="left" w:pos="278"/>
              </w:tabs>
              <w:spacing w:before="57" w:line="244" w:lineRule="auto"/>
              <w:ind w:right="676"/>
              <w:rPr>
                <w:sz w:val="17"/>
              </w:rPr>
            </w:pPr>
            <w:r>
              <w:rPr>
                <w:color w:val="231F20"/>
                <w:sz w:val="17"/>
              </w:rPr>
              <w:t>Provide</w:t>
            </w:r>
            <w:r>
              <w:rPr>
                <w:color w:val="231F20"/>
                <w:spacing w:val="-2"/>
                <w:sz w:val="17"/>
              </w:rPr>
              <w:t xml:space="preserve"> </w:t>
            </w:r>
            <w:r>
              <w:rPr>
                <w:color w:val="231F20"/>
                <w:sz w:val="17"/>
              </w:rPr>
              <w:t>services</w:t>
            </w:r>
            <w:r>
              <w:rPr>
                <w:color w:val="231F20"/>
                <w:spacing w:val="-2"/>
                <w:sz w:val="17"/>
              </w:rPr>
              <w:t xml:space="preserve"> </w:t>
            </w:r>
            <w:r>
              <w:rPr>
                <w:color w:val="231F20"/>
                <w:sz w:val="17"/>
              </w:rPr>
              <w:t>to</w:t>
            </w:r>
            <w:r>
              <w:rPr>
                <w:color w:val="231F20"/>
                <w:spacing w:val="-2"/>
                <w:sz w:val="17"/>
              </w:rPr>
              <w:t xml:space="preserve"> </w:t>
            </w:r>
            <w:r>
              <w:rPr>
                <w:color w:val="231F20"/>
                <w:sz w:val="17"/>
              </w:rPr>
              <w:t>the</w:t>
            </w:r>
            <w:r>
              <w:rPr>
                <w:color w:val="231F20"/>
                <w:spacing w:val="-2"/>
                <w:sz w:val="17"/>
              </w:rPr>
              <w:t xml:space="preserve"> </w:t>
            </w:r>
            <w:r>
              <w:rPr>
                <w:color w:val="231F20"/>
                <w:sz w:val="17"/>
              </w:rPr>
              <w:t>oil</w:t>
            </w:r>
            <w:r>
              <w:rPr>
                <w:color w:val="231F20"/>
                <w:spacing w:val="-2"/>
                <w:sz w:val="17"/>
              </w:rPr>
              <w:t xml:space="preserve"> </w:t>
            </w:r>
            <w:r>
              <w:rPr>
                <w:color w:val="231F20"/>
                <w:sz w:val="17"/>
              </w:rPr>
              <w:t>and</w:t>
            </w:r>
            <w:r>
              <w:rPr>
                <w:color w:val="231F20"/>
                <w:spacing w:val="-2"/>
                <w:sz w:val="17"/>
              </w:rPr>
              <w:t xml:space="preserve"> </w:t>
            </w:r>
            <w:r>
              <w:rPr>
                <w:color w:val="231F20"/>
                <w:sz w:val="17"/>
              </w:rPr>
              <w:t>gas</w:t>
            </w:r>
            <w:r>
              <w:rPr>
                <w:color w:val="231F20"/>
                <w:spacing w:val="-2"/>
                <w:sz w:val="17"/>
              </w:rPr>
              <w:t xml:space="preserve"> </w:t>
            </w:r>
            <w:r>
              <w:rPr>
                <w:color w:val="231F20"/>
                <w:sz w:val="17"/>
              </w:rPr>
              <w:t>sector,</w:t>
            </w:r>
            <w:r>
              <w:rPr>
                <w:color w:val="231F20"/>
                <w:spacing w:val="-2"/>
                <w:sz w:val="17"/>
              </w:rPr>
              <w:t xml:space="preserve"> </w:t>
            </w:r>
            <w:r>
              <w:rPr>
                <w:color w:val="231F20"/>
                <w:sz w:val="17"/>
              </w:rPr>
              <w:t>including</w:t>
            </w:r>
            <w:r>
              <w:rPr>
                <w:color w:val="231F20"/>
                <w:spacing w:val="-2"/>
                <w:sz w:val="17"/>
              </w:rPr>
              <w:t xml:space="preserve"> </w:t>
            </w:r>
            <w:r>
              <w:rPr>
                <w:color w:val="231F20"/>
                <w:sz w:val="17"/>
              </w:rPr>
              <w:t>harbour</w:t>
            </w:r>
            <w:r>
              <w:rPr>
                <w:color w:val="231F20"/>
                <w:spacing w:val="-2"/>
                <w:sz w:val="17"/>
              </w:rPr>
              <w:t xml:space="preserve"> </w:t>
            </w:r>
            <w:r>
              <w:rPr>
                <w:color w:val="231F20"/>
                <w:sz w:val="17"/>
              </w:rPr>
              <w:t>services,</w:t>
            </w:r>
            <w:r>
              <w:rPr>
                <w:color w:val="231F20"/>
                <w:spacing w:val="-2"/>
                <w:sz w:val="17"/>
              </w:rPr>
              <w:t xml:space="preserve"> </w:t>
            </w:r>
            <w:r>
              <w:rPr>
                <w:color w:val="231F20"/>
                <w:sz w:val="17"/>
              </w:rPr>
              <w:t>decommissioning</w:t>
            </w:r>
            <w:r>
              <w:rPr>
                <w:color w:val="231F20"/>
                <w:spacing w:val="-2"/>
                <w:sz w:val="17"/>
              </w:rPr>
              <w:t xml:space="preserve"> </w:t>
            </w:r>
            <w:r>
              <w:rPr>
                <w:color w:val="231F20"/>
                <w:sz w:val="17"/>
              </w:rPr>
              <w:t>services</w:t>
            </w:r>
            <w:r>
              <w:rPr>
                <w:color w:val="231F20"/>
                <w:spacing w:val="-2"/>
                <w:sz w:val="17"/>
              </w:rPr>
              <w:t xml:space="preserve"> </w:t>
            </w:r>
            <w:r>
              <w:rPr>
                <w:color w:val="231F20"/>
                <w:sz w:val="17"/>
              </w:rPr>
              <w:t>and support local energy and infrastructure projects through provision of key imported inputs</w:t>
            </w:r>
          </w:p>
          <w:p w:rsidR="00603CB0" w:rsidRDefault="009F7F2C">
            <w:pPr>
              <w:pStyle w:val="TableParagraph"/>
              <w:numPr>
                <w:ilvl w:val="0"/>
                <w:numId w:val="71"/>
              </w:numPr>
              <w:tabs>
                <w:tab w:val="left" w:pos="278"/>
              </w:tabs>
              <w:spacing w:before="57" w:line="230" w:lineRule="atLeast"/>
              <w:ind w:right="383"/>
              <w:rPr>
                <w:sz w:val="17"/>
              </w:rPr>
            </w:pPr>
            <w:r>
              <w:rPr>
                <w:color w:val="231F20"/>
                <w:sz w:val="17"/>
              </w:rPr>
              <w:t>Take</w:t>
            </w:r>
            <w:r>
              <w:rPr>
                <w:color w:val="231F20"/>
                <w:spacing w:val="-2"/>
                <w:sz w:val="17"/>
              </w:rPr>
              <w:t xml:space="preserve"> </w:t>
            </w:r>
            <w:r>
              <w:rPr>
                <w:color w:val="231F20"/>
                <w:sz w:val="17"/>
              </w:rPr>
              <w:t>advantage</w:t>
            </w:r>
            <w:r>
              <w:rPr>
                <w:color w:val="231F20"/>
                <w:spacing w:val="-2"/>
                <w:sz w:val="17"/>
              </w:rPr>
              <w:t xml:space="preserve"> </w:t>
            </w:r>
            <w:r>
              <w:rPr>
                <w:color w:val="231F20"/>
                <w:sz w:val="17"/>
              </w:rPr>
              <w:t>of</w:t>
            </w:r>
            <w:r>
              <w:rPr>
                <w:color w:val="231F20"/>
                <w:spacing w:val="-2"/>
                <w:sz w:val="17"/>
              </w:rPr>
              <w:t xml:space="preserve"> </w:t>
            </w:r>
            <w:r>
              <w:rPr>
                <w:color w:val="231F20"/>
                <w:sz w:val="17"/>
              </w:rPr>
              <w:t>NT’s</w:t>
            </w:r>
            <w:r>
              <w:rPr>
                <w:color w:val="231F20"/>
                <w:spacing w:val="-2"/>
                <w:sz w:val="17"/>
              </w:rPr>
              <w:t xml:space="preserve"> </w:t>
            </w:r>
            <w:r>
              <w:rPr>
                <w:color w:val="231F20"/>
                <w:sz w:val="17"/>
              </w:rPr>
              <w:t>productivity</w:t>
            </w:r>
            <w:r>
              <w:rPr>
                <w:color w:val="231F20"/>
                <w:spacing w:val="-2"/>
                <w:sz w:val="17"/>
              </w:rPr>
              <w:t xml:space="preserve"> </w:t>
            </w:r>
            <w:r>
              <w:rPr>
                <w:color w:val="231F20"/>
                <w:sz w:val="17"/>
              </w:rPr>
              <w:t>to</w:t>
            </w:r>
            <w:r>
              <w:rPr>
                <w:color w:val="231F20"/>
                <w:spacing w:val="-2"/>
                <w:sz w:val="17"/>
              </w:rPr>
              <w:t xml:space="preserve"> </w:t>
            </w:r>
            <w:r>
              <w:rPr>
                <w:color w:val="231F20"/>
                <w:sz w:val="17"/>
              </w:rPr>
              <w:t>Asia</w:t>
            </w:r>
            <w:r>
              <w:rPr>
                <w:color w:val="231F20"/>
                <w:spacing w:val="-2"/>
                <w:sz w:val="17"/>
              </w:rPr>
              <w:t xml:space="preserve"> </w:t>
            </w:r>
            <w:r>
              <w:rPr>
                <w:color w:val="231F20"/>
                <w:sz w:val="17"/>
              </w:rPr>
              <w:t>and</w:t>
            </w:r>
            <w:r>
              <w:rPr>
                <w:color w:val="231F20"/>
                <w:spacing w:val="-2"/>
                <w:sz w:val="17"/>
              </w:rPr>
              <w:t xml:space="preserve"> </w:t>
            </w:r>
            <w:r>
              <w:rPr>
                <w:color w:val="231F20"/>
                <w:sz w:val="17"/>
              </w:rPr>
              <w:t>deep</w:t>
            </w:r>
            <w:r>
              <w:rPr>
                <w:color w:val="231F20"/>
                <w:spacing w:val="-2"/>
                <w:sz w:val="17"/>
              </w:rPr>
              <w:t xml:space="preserve"> </w:t>
            </w:r>
            <w:r>
              <w:rPr>
                <w:color w:val="231F20"/>
                <w:sz w:val="17"/>
              </w:rPr>
              <w:t>water</w:t>
            </w:r>
            <w:r>
              <w:rPr>
                <w:color w:val="231F20"/>
                <w:spacing w:val="-2"/>
                <w:sz w:val="17"/>
              </w:rPr>
              <w:t xml:space="preserve"> </w:t>
            </w:r>
            <w:r>
              <w:rPr>
                <w:color w:val="231F20"/>
                <w:sz w:val="17"/>
              </w:rPr>
              <w:t>port</w:t>
            </w:r>
            <w:r>
              <w:rPr>
                <w:color w:val="231F20"/>
                <w:spacing w:val="-2"/>
                <w:sz w:val="17"/>
              </w:rPr>
              <w:t xml:space="preserve"> </w:t>
            </w:r>
            <w:r>
              <w:rPr>
                <w:color w:val="231F20"/>
                <w:sz w:val="17"/>
              </w:rPr>
              <w:t>to</w:t>
            </w:r>
            <w:r>
              <w:rPr>
                <w:color w:val="231F20"/>
                <w:spacing w:val="-2"/>
                <w:sz w:val="17"/>
              </w:rPr>
              <w:t xml:space="preserve"> </w:t>
            </w:r>
            <w:r>
              <w:rPr>
                <w:color w:val="231F20"/>
                <w:sz w:val="17"/>
              </w:rPr>
              <w:t>help</w:t>
            </w:r>
            <w:r>
              <w:rPr>
                <w:color w:val="231F20"/>
                <w:spacing w:val="-2"/>
                <w:sz w:val="17"/>
              </w:rPr>
              <w:t xml:space="preserve"> </w:t>
            </w:r>
            <w:r>
              <w:rPr>
                <w:color w:val="231F20"/>
                <w:sz w:val="17"/>
              </w:rPr>
              <w:t>Australian</w:t>
            </w:r>
            <w:r>
              <w:rPr>
                <w:color w:val="231F20"/>
                <w:spacing w:val="-2"/>
                <w:sz w:val="17"/>
              </w:rPr>
              <w:t xml:space="preserve"> </w:t>
            </w:r>
            <w:r>
              <w:rPr>
                <w:color w:val="231F20"/>
                <w:sz w:val="17"/>
              </w:rPr>
              <w:t>businesses</w:t>
            </w:r>
            <w:r>
              <w:rPr>
                <w:color w:val="231F20"/>
                <w:spacing w:val="-2"/>
                <w:sz w:val="17"/>
              </w:rPr>
              <w:t xml:space="preserve"> </w:t>
            </w:r>
            <w:r>
              <w:rPr>
                <w:color w:val="231F20"/>
                <w:sz w:val="17"/>
              </w:rPr>
              <w:t>to</w:t>
            </w:r>
            <w:r>
              <w:rPr>
                <w:color w:val="231F20"/>
                <w:spacing w:val="-2"/>
                <w:sz w:val="17"/>
              </w:rPr>
              <w:t xml:space="preserve"> </w:t>
            </w:r>
            <w:r>
              <w:rPr>
                <w:color w:val="231F20"/>
                <w:sz w:val="17"/>
              </w:rPr>
              <w:t>redu</w:t>
            </w:r>
            <w:r>
              <w:rPr>
                <w:color w:val="231F20"/>
                <w:sz w:val="17"/>
              </w:rPr>
              <w:t>ce freight times and increase productivity</w:t>
            </w:r>
          </w:p>
        </w:tc>
      </w:tr>
      <w:tr w:rsidR="00603CB0">
        <w:trPr>
          <w:trHeight w:val="3205"/>
        </w:trPr>
        <w:tc>
          <w:tcPr>
            <w:tcW w:w="1319" w:type="dxa"/>
            <w:tcBorders>
              <w:top w:val="single" w:sz="4" w:space="0" w:color="B2B5B6"/>
              <w:bottom w:val="single" w:sz="4" w:space="0" w:color="B2B5B6"/>
            </w:tcBorders>
          </w:tcPr>
          <w:p w:rsidR="00603CB0" w:rsidRDefault="009F7F2C">
            <w:pPr>
              <w:pStyle w:val="TableParagraph"/>
              <w:spacing w:before="15"/>
              <w:ind w:left="90"/>
              <w:rPr>
                <w:rFonts w:ascii="Open Sans"/>
                <w:b/>
                <w:sz w:val="17"/>
              </w:rPr>
            </w:pPr>
            <w:r>
              <w:rPr>
                <w:rFonts w:ascii="Open Sans"/>
                <w:b/>
                <w:color w:val="231F20"/>
                <w:spacing w:val="-2"/>
                <w:sz w:val="17"/>
              </w:rPr>
              <w:t>Agribusiness</w:t>
            </w:r>
          </w:p>
        </w:tc>
        <w:tc>
          <w:tcPr>
            <w:tcW w:w="8570" w:type="dxa"/>
            <w:tcBorders>
              <w:top w:val="single" w:sz="4" w:space="0" w:color="B2B5B6"/>
              <w:bottom w:val="single" w:sz="4" w:space="0" w:color="B2B5B6"/>
            </w:tcBorders>
          </w:tcPr>
          <w:p w:rsidR="00603CB0" w:rsidRDefault="009F7F2C">
            <w:pPr>
              <w:pStyle w:val="TableParagraph"/>
              <w:numPr>
                <w:ilvl w:val="0"/>
                <w:numId w:val="70"/>
              </w:numPr>
              <w:tabs>
                <w:tab w:val="left" w:pos="278"/>
              </w:tabs>
              <w:spacing w:before="15" w:line="244" w:lineRule="auto"/>
              <w:ind w:right="619"/>
              <w:rPr>
                <w:sz w:val="17"/>
              </w:rPr>
            </w:pPr>
            <w:r>
              <w:rPr>
                <w:color w:val="231F20"/>
                <w:sz w:val="17"/>
              </w:rPr>
              <w:t>Improve productivity for the cattle industry (through intensification) by adopting new technology and improving sustainable management practices for land assets</w:t>
            </w:r>
          </w:p>
          <w:p w:rsidR="00603CB0" w:rsidRDefault="009F7F2C">
            <w:pPr>
              <w:pStyle w:val="TableParagraph"/>
              <w:numPr>
                <w:ilvl w:val="0"/>
                <w:numId w:val="70"/>
              </w:numPr>
              <w:tabs>
                <w:tab w:val="left" w:pos="278"/>
              </w:tabs>
              <w:spacing w:before="57"/>
              <w:ind w:hanging="143"/>
              <w:rPr>
                <w:sz w:val="17"/>
              </w:rPr>
            </w:pPr>
            <w:r>
              <w:rPr>
                <w:color w:val="231F20"/>
                <w:sz w:val="17"/>
              </w:rPr>
              <w:t>Work</w:t>
            </w:r>
            <w:r>
              <w:rPr>
                <w:color w:val="231F20"/>
                <w:spacing w:val="-2"/>
                <w:sz w:val="17"/>
              </w:rPr>
              <w:t xml:space="preserve"> </w:t>
            </w:r>
            <w:r>
              <w:rPr>
                <w:color w:val="231F20"/>
                <w:sz w:val="17"/>
              </w:rPr>
              <w:t>with</w:t>
            </w:r>
            <w:r>
              <w:rPr>
                <w:color w:val="231F20"/>
                <w:spacing w:val="-1"/>
                <w:sz w:val="17"/>
              </w:rPr>
              <w:t xml:space="preserve"> </w:t>
            </w:r>
            <w:r>
              <w:rPr>
                <w:color w:val="231F20"/>
                <w:sz w:val="17"/>
              </w:rPr>
              <w:t>stakeholders</w:t>
            </w:r>
            <w:r>
              <w:rPr>
                <w:color w:val="231F20"/>
                <w:spacing w:val="-1"/>
                <w:sz w:val="17"/>
              </w:rPr>
              <w:t xml:space="preserve"> </w:t>
            </w:r>
            <w:r>
              <w:rPr>
                <w:color w:val="231F20"/>
                <w:sz w:val="17"/>
              </w:rPr>
              <w:t>to</w:t>
            </w:r>
            <w:r>
              <w:rPr>
                <w:color w:val="231F20"/>
                <w:spacing w:val="-1"/>
                <w:sz w:val="17"/>
              </w:rPr>
              <w:t xml:space="preserve"> </w:t>
            </w:r>
            <w:r>
              <w:rPr>
                <w:color w:val="231F20"/>
                <w:sz w:val="17"/>
              </w:rPr>
              <w:t>identify</w:t>
            </w:r>
            <w:r>
              <w:rPr>
                <w:color w:val="231F20"/>
                <w:spacing w:val="-2"/>
                <w:sz w:val="17"/>
              </w:rPr>
              <w:t xml:space="preserve"> </w:t>
            </w:r>
            <w:r>
              <w:rPr>
                <w:color w:val="231F20"/>
                <w:sz w:val="17"/>
              </w:rPr>
              <w:t>and</w:t>
            </w:r>
            <w:r>
              <w:rPr>
                <w:color w:val="231F20"/>
                <w:spacing w:val="-1"/>
                <w:sz w:val="17"/>
              </w:rPr>
              <w:t xml:space="preserve"> </w:t>
            </w:r>
            <w:r>
              <w:rPr>
                <w:color w:val="231F20"/>
                <w:sz w:val="17"/>
              </w:rPr>
              <w:t>unlock</w:t>
            </w:r>
            <w:r>
              <w:rPr>
                <w:color w:val="231F20"/>
                <w:spacing w:val="-1"/>
                <w:sz w:val="17"/>
              </w:rPr>
              <w:t xml:space="preserve"> </w:t>
            </w:r>
            <w:r>
              <w:rPr>
                <w:color w:val="231F20"/>
                <w:sz w:val="17"/>
              </w:rPr>
              <w:t>suitable</w:t>
            </w:r>
            <w:r>
              <w:rPr>
                <w:color w:val="231F20"/>
                <w:spacing w:val="-1"/>
                <w:sz w:val="17"/>
              </w:rPr>
              <w:t xml:space="preserve"> </w:t>
            </w:r>
            <w:r>
              <w:rPr>
                <w:color w:val="231F20"/>
                <w:sz w:val="17"/>
              </w:rPr>
              <w:t>opportunities</w:t>
            </w:r>
            <w:r>
              <w:rPr>
                <w:color w:val="231F20"/>
                <w:spacing w:val="-2"/>
                <w:sz w:val="17"/>
              </w:rPr>
              <w:t xml:space="preserve"> </w:t>
            </w:r>
            <w:r>
              <w:rPr>
                <w:color w:val="231F20"/>
                <w:sz w:val="17"/>
              </w:rPr>
              <w:t>for</w:t>
            </w:r>
            <w:r>
              <w:rPr>
                <w:color w:val="231F20"/>
                <w:spacing w:val="-1"/>
                <w:sz w:val="17"/>
              </w:rPr>
              <w:t xml:space="preserve"> </w:t>
            </w:r>
            <w:r>
              <w:rPr>
                <w:color w:val="231F20"/>
                <w:sz w:val="17"/>
              </w:rPr>
              <w:t>new</w:t>
            </w:r>
            <w:r>
              <w:rPr>
                <w:color w:val="231F20"/>
                <w:spacing w:val="-1"/>
                <w:sz w:val="17"/>
              </w:rPr>
              <w:t xml:space="preserve"> </w:t>
            </w:r>
            <w:r>
              <w:rPr>
                <w:color w:val="231F20"/>
                <w:sz w:val="17"/>
              </w:rPr>
              <w:t>land</w:t>
            </w:r>
            <w:r>
              <w:rPr>
                <w:color w:val="231F20"/>
                <w:spacing w:val="-1"/>
                <w:sz w:val="17"/>
              </w:rPr>
              <w:t xml:space="preserve"> </w:t>
            </w:r>
            <w:r>
              <w:rPr>
                <w:color w:val="231F20"/>
                <w:spacing w:val="-2"/>
                <w:sz w:val="17"/>
              </w:rPr>
              <w:t>development</w:t>
            </w:r>
          </w:p>
          <w:p w:rsidR="00603CB0" w:rsidRDefault="009F7F2C">
            <w:pPr>
              <w:pStyle w:val="TableParagraph"/>
              <w:numPr>
                <w:ilvl w:val="0"/>
                <w:numId w:val="70"/>
              </w:numPr>
              <w:tabs>
                <w:tab w:val="left" w:pos="278"/>
              </w:tabs>
              <w:spacing w:before="62" w:line="244" w:lineRule="auto"/>
              <w:ind w:right="216"/>
              <w:rPr>
                <w:sz w:val="17"/>
              </w:rPr>
            </w:pPr>
            <w:r>
              <w:rPr>
                <w:color w:val="231F20"/>
                <w:sz w:val="17"/>
              </w:rPr>
              <w:t>Expand the field crops, horticulture and forestry sub-sectors by using new varieties, exploring new market windows and increasing productivity of the production process</w:t>
            </w:r>
          </w:p>
          <w:p w:rsidR="00603CB0" w:rsidRDefault="009F7F2C">
            <w:pPr>
              <w:pStyle w:val="TableParagraph"/>
              <w:numPr>
                <w:ilvl w:val="0"/>
                <w:numId w:val="70"/>
              </w:numPr>
              <w:tabs>
                <w:tab w:val="left" w:pos="278"/>
              </w:tabs>
              <w:spacing w:before="58" w:line="244" w:lineRule="auto"/>
              <w:ind w:right="226"/>
              <w:rPr>
                <w:sz w:val="17"/>
              </w:rPr>
            </w:pPr>
            <w:r>
              <w:rPr>
                <w:color w:val="231F20"/>
                <w:sz w:val="17"/>
              </w:rPr>
              <w:t>Commercialise</w:t>
            </w:r>
            <w:r>
              <w:rPr>
                <w:color w:val="231F20"/>
                <w:spacing w:val="-4"/>
                <w:sz w:val="17"/>
              </w:rPr>
              <w:t xml:space="preserve"> </w:t>
            </w:r>
            <w:r>
              <w:rPr>
                <w:color w:val="231F20"/>
                <w:sz w:val="17"/>
              </w:rPr>
              <w:t>new</w:t>
            </w:r>
            <w:r>
              <w:rPr>
                <w:color w:val="231F20"/>
                <w:spacing w:val="-4"/>
                <w:sz w:val="17"/>
              </w:rPr>
              <w:t xml:space="preserve"> </w:t>
            </w:r>
            <w:r>
              <w:rPr>
                <w:color w:val="231F20"/>
                <w:sz w:val="17"/>
              </w:rPr>
              <w:t>aquaculture</w:t>
            </w:r>
            <w:r>
              <w:rPr>
                <w:color w:val="231F20"/>
                <w:spacing w:val="-4"/>
                <w:sz w:val="17"/>
              </w:rPr>
              <w:t xml:space="preserve"> </w:t>
            </w:r>
            <w:r>
              <w:rPr>
                <w:color w:val="231F20"/>
                <w:sz w:val="17"/>
              </w:rPr>
              <w:t>species</w:t>
            </w:r>
            <w:r>
              <w:rPr>
                <w:color w:val="231F20"/>
                <w:spacing w:val="-4"/>
                <w:sz w:val="17"/>
              </w:rPr>
              <w:t xml:space="preserve"> </w:t>
            </w:r>
            <w:r>
              <w:rPr>
                <w:color w:val="231F20"/>
                <w:sz w:val="17"/>
              </w:rPr>
              <w:t>and</w:t>
            </w:r>
            <w:r>
              <w:rPr>
                <w:color w:val="231F20"/>
                <w:spacing w:val="-4"/>
                <w:sz w:val="17"/>
              </w:rPr>
              <w:t xml:space="preserve"> </w:t>
            </w:r>
            <w:r>
              <w:rPr>
                <w:color w:val="231F20"/>
                <w:sz w:val="17"/>
              </w:rPr>
              <w:t>utilise</w:t>
            </w:r>
            <w:r>
              <w:rPr>
                <w:color w:val="231F20"/>
                <w:spacing w:val="-4"/>
                <w:sz w:val="17"/>
              </w:rPr>
              <w:t xml:space="preserve"> </w:t>
            </w:r>
            <w:r>
              <w:rPr>
                <w:color w:val="231F20"/>
                <w:sz w:val="17"/>
              </w:rPr>
              <w:t>old</w:t>
            </w:r>
            <w:r>
              <w:rPr>
                <w:color w:val="231F20"/>
                <w:spacing w:val="-4"/>
                <w:sz w:val="17"/>
              </w:rPr>
              <w:t xml:space="preserve"> </w:t>
            </w:r>
            <w:r>
              <w:rPr>
                <w:color w:val="231F20"/>
                <w:sz w:val="17"/>
              </w:rPr>
              <w:t>aquaculture</w:t>
            </w:r>
            <w:r>
              <w:rPr>
                <w:color w:val="231F20"/>
                <w:spacing w:val="-4"/>
                <w:sz w:val="17"/>
              </w:rPr>
              <w:t xml:space="preserve"> </w:t>
            </w:r>
            <w:r>
              <w:rPr>
                <w:color w:val="231F20"/>
                <w:sz w:val="17"/>
              </w:rPr>
              <w:t>farms</w:t>
            </w:r>
            <w:r>
              <w:rPr>
                <w:color w:val="231F20"/>
                <w:spacing w:val="-4"/>
                <w:sz w:val="17"/>
              </w:rPr>
              <w:t xml:space="preserve"> </w:t>
            </w:r>
            <w:r>
              <w:rPr>
                <w:color w:val="231F20"/>
                <w:sz w:val="17"/>
              </w:rPr>
              <w:t>and</w:t>
            </w:r>
            <w:r>
              <w:rPr>
                <w:color w:val="231F20"/>
                <w:spacing w:val="-4"/>
                <w:sz w:val="17"/>
              </w:rPr>
              <w:t xml:space="preserve"> </w:t>
            </w:r>
            <w:r>
              <w:rPr>
                <w:color w:val="231F20"/>
                <w:sz w:val="17"/>
              </w:rPr>
              <w:t>brownfield</w:t>
            </w:r>
            <w:r>
              <w:rPr>
                <w:color w:val="231F20"/>
                <w:spacing w:val="-4"/>
                <w:sz w:val="17"/>
              </w:rPr>
              <w:t xml:space="preserve"> </w:t>
            </w:r>
            <w:r>
              <w:rPr>
                <w:color w:val="231F20"/>
                <w:sz w:val="17"/>
              </w:rPr>
              <w:t>sites</w:t>
            </w:r>
            <w:r>
              <w:rPr>
                <w:color w:val="231F20"/>
                <w:spacing w:val="-4"/>
                <w:sz w:val="17"/>
              </w:rPr>
              <w:t xml:space="preserve"> </w:t>
            </w:r>
            <w:r>
              <w:rPr>
                <w:color w:val="231F20"/>
                <w:sz w:val="17"/>
              </w:rPr>
              <w:t>to</w:t>
            </w:r>
            <w:r>
              <w:rPr>
                <w:color w:val="231F20"/>
                <w:spacing w:val="-4"/>
                <w:sz w:val="17"/>
              </w:rPr>
              <w:t xml:space="preserve"> </w:t>
            </w:r>
            <w:r>
              <w:rPr>
                <w:color w:val="231F20"/>
                <w:sz w:val="17"/>
              </w:rPr>
              <w:t>increase production and attract new investment</w:t>
            </w:r>
          </w:p>
          <w:p w:rsidR="00603CB0" w:rsidRDefault="009F7F2C">
            <w:pPr>
              <w:pStyle w:val="TableParagraph"/>
              <w:numPr>
                <w:ilvl w:val="0"/>
                <w:numId w:val="70"/>
              </w:numPr>
              <w:tabs>
                <w:tab w:val="left" w:pos="278"/>
              </w:tabs>
              <w:spacing w:before="57"/>
              <w:ind w:hanging="143"/>
              <w:rPr>
                <w:sz w:val="17"/>
              </w:rPr>
            </w:pPr>
            <w:r>
              <w:rPr>
                <w:color w:val="231F20"/>
                <w:sz w:val="17"/>
              </w:rPr>
              <w:t>Encourage</w:t>
            </w:r>
            <w:r>
              <w:rPr>
                <w:color w:val="231F20"/>
                <w:spacing w:val="-4"/>
                <w:sz w:val="17"/>
              </w:rPr>
              <w:t xml:space="preserve"> </w:t>
            </w:r>
            <w:r>
              <w:rPr>
                <w:color w:val="231F20"/>
                <w:sz w:val="17"/>
              </w:rPr>
              <w:t>consumer</w:t>
            </w:r>
            <w:r>
              <w:rPr>
                <w:color w:val="231F20"/>
                <w:spacing w:val="-3"/>
                <w:sz w:val="17"/>
              </w:rPr>
              <w:t xml:space="preserve"> </w:t>
            </w:r>
            <w:r>
              <w:rPr>
                <w:color w:val="231F20"/>
                <w:sz w:val="17"/>
              </w:rPr>
              <w:t>demand</w:t>
            </w:r>
            <w:r>
              <w:rPr>
                <w:color w:val="231F20"/>
                <w:spacing w:val="-4"/>
                <w:sz w:val="17"/>
              </w:rPr>
              <w:t xml:space="preserve"> </w:t>
            </w:r>
            <w:r>
              <w:rPr>
                <w:color w:val="231F20"/>
                <w:sz w:val="17"/>
              </w:rPr>
              <w:t>for</w:t>
            </w:r>
            <w:r>
              <w:rPr>
                <w:color w:val="231F20"/>
                <w:spacing w:val="-3"/>
                <w:sz w:val="17"/>
              </w:rPr>
              <w:t xml:space="preserve"> </w:t>
            </w:r>
            <w:r>
              <w:rPr>
                <w:color w:val="231F20"/>
                <w:sz w:val="17"/>
              </w:rPr>
              <w:t>undervalued</w:t>
            </w:r>
            <w:r>
              <w:rPr>
                <w:color w:val="231F20"/>
                <w:spacing w:val="-3"/>
                <w:sz w:val="17"/>
              </w:rPr>
              <w:t xml:space="preserve"> </w:t>
            </w:r>
            <w:r>
              <w:rPr>
                <w:color w:val="231F20"/>
                <w:sz w:val="17"/>
              </w:rPr>
              <w:t>and</w:t>
            </w:r>
            <w:r>
              <w:rPr>
                <w:color w:val="231F20"/>
                <w:spacing w:val="-4"/>
                <w:sz w:val="17"/>
              </w:rPr>
              <w:t xml:space="preserve"> </w:t>
            </w:r>
            <w:r>
              <w:rPr>
                <w:color w:val="231F20"/>
                <w:sz w:val="17"/>
              </w:rPr>
              <w:t>underutilised</w:t>
            </w:r>
            <w:r>
              <w:rPr>
                <w:color w:val="231F20"/>
                <w:spacing w:val="-3"/>
                <w:sz w:val="17"/>
              </w:rPr>
              <w:t xml:space="preserve"> </w:t>
            </w:r>
            <w:r>
              <w:rPr>
                <w:color w:val="231F20"/>
                <w:sz w:val="17"/>
              </w:rPr>
              <w:t>seafood</w:t>
            </w:r>
            <w:r>
              <w:rPr>
                <w:color w:val="231F20"/>
                <w:spacing w:val="-3"/>
                <w:sz w:val="17"/>
              </w:rPr>
              <w:t xml:space="preserve"> </w:t>
            </w:r>
            <w:r>
              <w:rPr>
                <w:color w:val="231F20"/>
                <w:spacing w:val="-2"/>
                <w:sz w:val="17"/>
              </w:rPr>
              <w:t>species</w:t>
            </w:r>
          </w:p>
          <w:p w:rsidR="00603CB0" w:rsidRDefault="009F7F2C">
            <w:pPr>
              <w:pStyle w:val="TableParagraph"/>
              <w:numPr>
                <w:ilvl w:val="0"/>
                <w:numId w:val="70"/>
              </w:numPr>
              <w:tabs>
                <w:tab w:val="left" w:pos="278"/>
              </w:tabs>
              <w:spacing w:before="62" w:line="244" w:lineRule="auto"/>
              <w:ind w:right="109"/>
              <w:rPr>
                <w:sz w:val="17"/>
              </w:rPr>
            </w:pPr>
            <w:r>
              <w:rPr>
                <w:color w:val="231F20"/>
                <w:sz w:val="17"/>
              </w:rPr>
              <w:t>Improve</w:t>
            </w:r>
            <w:r>
              <w:rPr>
                <w:color w:val="231F20"/>
                <w:spacing w:val="-1"/>
                <w:sz w:val="17"/>
              </w:rPr>
              <w:t xml:space="preserve"> </w:t>
            </w:r>
            <w:r>
              <w:rPr>
                <w:color w:val="231F20"/>
                <w:sz w:val="17"/>
              </w:rPr>
              <w:t>storage</w:t>
            </w:r>
            <w:r>
              <w:rPr>
                <w:color w:val="231F20"/>
                <w:spacing w:val="-1"/>
                <w:sz w:val="17"/>
              </w:rPr>
              <w:t xml:space="preserve"> </w:t>
            </w:r>
            <w:r>
              <w:rPr>
                <w:color w:val="231F20"/>
                <w:sz w:val="17"/>
              </w:rPr>
              <w:t>facilities</w:t>
            </w:r>
            <w:r>
              <w:rPr>
                <w:color w:val="231F20"/>
                <w:spacing w:val="-1"/>
                <w:sz w:val="17"/>
              </w:rPr>
              <w:t xml:space="preserve"> </w:t>
            </w:r>
            <w:r>
              <w:rPr>
                <w:color w:val="231F20"/>
                <w:sz w:val="17"/>
              </w:rPr>
              <w:t>and</w:t>
            </w:r>
            <w:r>
              <w:rPr>
                <w:color w:val="231F20"/>
                <w:spacing w:val="-1"/>
                <w:sz w:val="17"/>
              </w:rPr>
              <w:t xml:space="preserve"> </w:t>
            </w:r>
            <w:r>
              <w:rPr>
                <w:color w:val="231F20"/>
                <w:sz w:val="17"/>
              </w:rPr>
              <w:t>expand</w:t>
            </w:r>
            <w:r>
              <w:rPr>
                <w:color w:val="231F20"/>
                <w:spacing w:val="-1"/>
                <w:sz w:val="17"/>
              </w:rPr>
              <w:t xml:space="preserve"> </w:t>
            </w:r>
            <w:r>
              <w:rPr>
                <w:color w:val="231F20"/>
                <w:sz w:val="17"/>
              </w:rPr>
              <w:t>downstream</w:t>
            </w:r>
            <w:r>
              <w:rPr>
                <w:color w:val="231F20"/>
                <w:spacing w:val="-1"/>
                <w:sz w:val="17"/>
              </w:rPr>
              <w:t xml:space="preserve"> </w:t>
            </w:r>
            <w:r>
              <w:rPr>
                <w:color w:val="231F20"/>
                <w:sz w:val="17"/>
              </w:rPr>
              <w:t>manufacturing</w:t>
            </w:r>
            <w:r>
              <w:rPr>
                <w:color w:val="231F20"/>
                <w:spacing w:val="-1"/>
                <w:sz w:val="17"/>
              </w:rPr>
              <w:t xml:space="preserve"> </w:t>
            </w:r>
            <w:r>
              <w:rPr>
                <w:color w:val="231F20"/>
                <w:sz w:val="17"/>
              </w:rPr>
              <w:t>activities</w:t>
            </w:r>
            <w:r>
              <w:rPr>
                <w:color w:val="231F20"/>
                <w:spacing w:val="-1"/>
                <w:sz w:val="17"/>
              </w:rPr>
              <w:t xml:space="preserve"> </w:t>
            </w:r>
            <w:r>
              <w:rPr>
                <w:color w:val="231F20"/>
                <w:sz w:val="17"/>
              </w:rPr>
              <w:t>in</w:t>
            </w:r>
            <w:r>
              <w:rPr>
                <w:color w:val="231F20"/>
                <w:spacing w:val="-1"/>
                <w:sz w:val="17"/>
              </w:rPr>
              <w:t xml:space="preserve"> </w:t>
            </w:r>
            <w:r>
              <w:rPr>
                <w:color w:val="231F20"/>
                <w:sz w:val="17"/>
              </w:rPr>
              <w:t>food</w:t>
            </w:r>
            <w:r>
              <w:rPr>
                <w:color w:val="231F20"/>
                <w:spacing w:val="-1"/>
                <w:sz w:val="17"/>
              </w:rPr>
              <w:t xml:space="preserve"> </w:t>
            </w:r>
            <w:r>
              <w:rPr>
                <w:color w:val="231F20"/>
                <w:sz w:val="17"/>
              </w:rPr>
              <w:t>and</w:t>
            </w:r>
            <w:r>
              <w:rPr>
                <w:color w:val="231F20"/>
                <w:spacing w:val="-1"/>
                <w:sz w:val="17"/>
              </w:rPr>
              <w:t xml:space="preserve"> </w:t>
            </w:r>
            <w:r>
              <w:rPr>
                <w:color w:val="231F20"/>
                <w:sz w:val="17"/>
              </w:rPr>
              <w:t>seafood</w:t>
            </w:r>
            <w:r>
              <w:rPr>
                <w:color w:val="231F20"/>
                <w:spacing w:val="-1"/>
                <w:sz w:val="17"/>
              </w:rPr>
              <w:t xml:space="preserve"> </w:t>
            </w:r>
            <w:r>
              <w:rPr>
                <w:color w:val="231F20"/>
                <w:sz w:val="17"/>
              </w:rPr>
              <w:t>processing to build on the success of primary activities and increase value added to the NT economy</w:t>
            </w:r>
          </w:p>
          <w:p w:rsidR="00603CB0" w:rsidRDefault="009F7F2C">
            <w:pPr>
              <w:pStyle w:val="TableParagraph"/>
              <w:numPr>
                <w:ilvl w:val="0"/>
                <w:numId w:val="70"/>
              </w:numPr>
              <w:tabs>
                <w:tab w:val="left" w:pos="278"/>
              </w:tabs>
              <w:spacing w:before="58" w:line="230" w:lineRule="atLeast"/>
              <w:ind w:right="240"/>
              <w:rPr>
                <w:sz w:val="17"/>
              </w:rPr>
            </w:pPr>
            <w:r>
              <w:rPr>
                <w:color w:val="231F20"/>
                <w:sz w:val="17"/>
              </w:rPr>
              <w:t>Develop</w:t>
            </w:r>
            <w:r>
              <w:rPr>
                <w:color w:val="231F20"/>
                <w:spacing w:val="-3"/>
                <w:sz w:val="17"/>
              </w:rPr>
              <w:t xml:space="preserve"> </w:t>
            </w:r>
            <w:r>
              <w:rPr>
                <w:color w:val="231F20"/>
                <w:sz w:val="17"/>
              </w:rPr>
              <w:t>and</w:t>
            </w:r>
            <w:r>
              <w:rPr>
                <w:color w:val="231F20"/>
                <w:spacing w:val="-3"/>
                <w:sz w:val="17"/>
              </w:rPr>
              <w:t xml:space="preserve"> </w:t>
            </w:r>
            <w:r>
              <w:rPr>
                <w:color w:val="231F20"/>
                <w:sz w:val="17"/>
              </w:rPr>
              <w:t>promote</w:t>
            </w:r>
            <w:r>
              <w:rPr>
                <w:color w:val="231F20"/>
                <w:spacing w:val="-3"/>
                <w:sz w:val="17"/>
              </w:rPr>
              <w:t xml:space="preserve"> </w:t>
            </w:r>
            <w:r>
              <w:rPr>
                <w:color w:val="231F20"/>
                <w:sz w:val="17"/>
              </w:rPr>
              <w:t>a</w:t>
            </w:r>
            <w:r>
              <w:rPr>
                <w:color w:val="231F20"/>
                <w:spacing w:val="-3"/>
                <w:sz w:val="17"/>
              </w:rPr>
              <w:t xml:space="preserve"> </w:t>
            </w:r>
            <w:r>
              <w:rPr>
                <w:color w:val="231F20"/>
                <w:sz w:val="17"/>
              </w:rPr>
              <w:t>‘Territory</w:t>
            </w:r>
            <w:r>
              <w:rPr>
                <w:color w:val="231F20"/>
                <w:spacing w:val="-3"/>
                <w:sz w:val="17"/>
              </w:rPr>
              <w:t xml:space="preserve"> </w:t>
            </w:r>
            <w:r>
              <w:rPr>
                <w:color w:val="231F20"/>
                <w:sz w:val="17"/>
              </w:rPr>
              <w:t>Provenance’</w:t>
            </w:r>
            <w:r>
              <w:rPr>
                <w:color w:val="231F20"/>
                <w:spacing w:val="-3"/>
                <w:sz w:val="17"/>
              </w:rPr>
              <w:t xml:space="preserve"> </w:t>
            </w:r>
            <w:r>
              <w:rPr>
                <w:color w:val="231F20"/>
                <w:sz w:val="17"/>
              </w:rPr>
              <w:t>brand</w:t>
            </w:r>
            <w:r>
              <w:rPr>
                <w:color w:val="231F20"/>
                <w:spacing w:val="-3"/>
                <w:sz w:val="17"/>
              </w:rPr>
              <w:t xml:space="preserve"> </w:t>
            </w:r>
            <w:r>
              <w:rPr>
                <w:color w:val="231F20"/>
                <w:sz w:val="17"/>
              </w:rPr>
              <w:t>for</w:t>
            </w:r>
            <w:r>
              <w:rPr>
                <w:color w:val="231F20"/>
                <w:spacing w:val="-3"/>
                <w:sz w:val="17"/>
              </w:rPr>
              <w:t xml:space="preserve"> </w:t>
            </w:r>
            <w:r>
              <w:rPr>
                <w:color w:val="231F20"/>
                <w:sz w:val="17"/>
              </w:rPr>
              <w:t>NT</w:t>
            </w:r>
            <w:r>
              <w:rPr>
                <w:color w:val="231F20"/>
                <w:spacing w:val="-3"/>
                <w:sz w:val="17"/>
              </w:rPr>
              <w:t xml:space="preserve"> </w:t>
            </w:r>
            <w:r>
              <w:rPr>
                <w:color w:val="231F20"/>
                <w:sz w:val="17"/>
              </w:rPr>
              <w:t>agricultural</w:t>
            </w:r>
            <w:r>
              <w:rPr>
                <w:color w:val="231F20"/>
                <w:spacing w:val="-3"/>
                <w:sz w:val="17"/>
              </w:rPr>
              <w:t xml:space="preserve"> </w:t>
            </w:r>
            <w:r>
              <w:rPr>
                <w:color w:val="231F20"/>
                <w:sz w:val="17"/>
              </w:rPr>
              <w:t>products</w:t>
            </w:r>
            <w:r>
              <w:rPr>
                <w:color w:val="231F20"/>
                <w:spacing w:val="-3"/>
                <w:sz w:val="17"/>
              </w:rPr>
              <w:t xml:space="preserve"> </w:t>
            </w:r>
            <w:r>
              <w:rPr>
                <w:color w:val="231F20"/>
                <w:sz w:val="17"/>
              </w:rPr>
              <w:t>that</w:t>
            </w:r>
            <w:r>
              <w:rPr>
                <w:color w:val="231F20"/>
                <w:spacing w:val="-3"/>
                <w:sz w:val="17"/>
              </w:rPr>
              <w:t xml:space="preserve"> </w:t>
            </w:r>
            <w:r>
              <w:rPr>
                <w:color w:val="231F20"/>
                <w:sz w:val="17"/>
              </w:rPr>
              <w:t>places</w:t>
            </w:r>
            <w:r>
              <w:rPr>
                <w:color w:val="231F20"/>
                <w:spacing w:val="-3"/>
                <w:sz w:val="17"/>
              </w:rPr>
              <w:t xml:space="preserve"> </w:t>
            </w:r>
            <w:r>
              <w:rPr>
                <w:color w:val="231F20"/>
                <w:sz w:val="17"/>
              </w:rPr>
              <w:t>emphasis</w:t>
            </w:r>
            <w:r>
              <w:rPr>
                <w:color w:val="231F20"/>
                <w:spacing w:val="-3"/>
                <w:sz w:val="17"/>
              </w:rPr>
              <w:t xml:space="preserve"> </w:t>
            </w:r>
            <w:r>
              <w:rPr>
                <w:color w:val="231F20"/>
                <w:sz w:val="17"/>
              </w:rPr>
              <w:t>on sustainability and Ab</w:t>
            </w:r>
            <w:r>
              <w:rPr>
                <w:color w:val="231F20"/>
                <w:sz w:val="17"/>
              </w:rPr>
              <w:t>original products</w:t>
            </w:r>
          </w:p>
        </w:tc>
      </w:tr>
      <w:tr w:rsidR="00603CB0">
        <w:trPr>
          <w:trHeight w:val="1616"/>
        </w:trPr>
        <w:tc>
          <w:tcPr>
            <w:tcW w:w="1319" w:type="dxa"/>
            <w:tcBorders>
              <w:top w:val="single" w:sz="4" w:space="0" w:color="B2B5B6"/>
              <w:bottom w:val="single" w:sz="4" w:space="0" w:color="B2B5B6"/>
            </w:tcBorders>
          </w:tcPr>
          <w:p w:rsidR="00603CB0" w:rsidRDefault="009F7F2C">
            <w:pPr>
              <w:pStyle w:val="TableParagraph"/>
              <w:spacing w:before="15"/>
              <w:ind w:left="90"/>
              <w:rPr>
                <w:rFonts w:ascii="Open Sans"/>
                <w:b/>
                <w:sz w:val="17"/>
              </w:rPr>
            </w:pPr>
            <w:r>
              <w:rPr>
                <w:rFonts w:ascii="Open Sans"/>
                <w:b/>
                <w:color w:val="231F20"/>
                <w:spacing w:val="-2"/>
                <w:sz w:val="17"/>
              </w:rPr>
              <w:t>Minerals</w:t>
            </w:r>
          </w:p>
        </w:tc>
        <w:tc>
          <w:tcPr>
            <w:tcW w:w="8570" w:type="dxa"/>
            <w:tcBorders>
              <w:top w:val="single" w:sz="4" w:space="0" w:color="B2B5B6"/>
              <w:bottom w:val="single" w:sz="4" w:space="0" w:color="B2B5B6"/>
            </w:tcBorders>
          </w:tcPr>
          <w:p w:rsidR="00603CB0" w:rsidRDefault="009F7F2C">
            <w:pPr>
              <w:pStyle w:val="TableParagraph"/>
              <w:numPr>
                <w:ilvl w:val="0"/>
                <w:numId w:val="69"/>
              </w:numPr>
              <w:tabs>
                <w:tab w:val="left" w:pos="278"/>
              </w:tabs>
              <w:spacing w:before="15" w:line="244" w:lineRule="auto"/>
              <w:ind w:right="791"/>
              <w:rPr>
                <w:sz w:val="17"/>
              </w:rPr>
            </w:pPr>
            <w:r>
              <w:rPr>
                <w:color w:val="231F20"/>
                <w:sz w:val="17"/>
              </w:rPr>
              <w:t>Capitalise</w:t>
            </w:r>
            <w:r>
              <w:rPr>
                <w:color w:val="231F20"/>
                <w:spacing w:val="-3"/>
                <w:sz w:val="17"/>
              </w:rPr>
              <w:t xml:space="preserve"> </w:t>
            </w:r>
            <w:r>
              <w:rPr>
                <w:color w:val="231F20"/>
                <w:sz w:val="17"/>
              </w:rPr>
              <w:t>on</w:t>
            </w:r>
            <w:r>
              <w:rPr>
                <w:color w:val="231F20"/>
                <w:spacing w:val="-3"/>
                <w:sz w:val="17"/>
              </w:rPr>
              <w:t xml:space="preserve"> </w:t>
            </w:r>
            <w:r>
              <w:rPr>
                <w:color w:val="231F20"/>
                <w:sz w:val="17"/>
              </w:rPr>
              <w:t>the</w:t>
            </w:r>
            <w:r>
              <w:rPr>
                <w:color w:val="231F20"/>
                <w:spacing w:val="-3"/>
                <w:sz w:val="17"/>
              </w:rPr>
              <w:t xml:space="preserve"> </w:t>
            </w:r>
            <w:r>
              <w:rPr>
                <w:color w:val="231F20"/>
                <w:sz w:val="17"/>
              </w:rPr>
              <w:t>increase</w:t>
            </w:r>
            <w:r>
              <w:rPr>
                <w:color w:val="231F20"/>
                <w:spacing w:val="-3"/>
                <w:sz w:val="17"/>
              </w:rPr>
              <w:t xml:space="preserve"> </w:t>
            </w:r>
            <w:r>
              <w:rPr>
                <w:color w:val="231F20"/>
                <w:sz w:val="17"/>
              </w:rPr>
              <w:t>in</w:t>
            </w:r>
            <w:r>
              <w:rPr>
                <w:color w:val="231F20"/>
                <w:spacing w:val="-3"/>
                <w:sz w:val="17"/>
              </w:rPr>
              <w:t xml:space="preserve"> </w:t>
            </w:r>
            <w:r>
              <w:rPr>
                <w:color w:val="231F20"/>
                <w:sz w:val="17"/>
              </w:rPr>
              <w:t>demand</w:t>
            </w:r>
            <w:r>
              <w:rPr>
                <w:color w:val="231F20"/>
                <w:spacing w:val="-3"/>
                <w:sz w:val="17"/>
              </w:rPr>
              <w:t xml:space="preserve"> </w:t>
            </w:r>
            <w:r>
              <w:rPr>
                <w:color w:val="231F20"/>
                <w:sz w:val="17"/>
              </w:rPr>
              <w:t>for</w:t>
            </w:r>
            <w:r>
              <w:rPr>
                <w:color w:val="231F20"/>
                <w:spacing w:val="-3"/>
                <w:sz w:val="17"/>
              </w:rPr>
              <w:t xml:space="preserve"> </w:t>
            </w:r>
            <w:r>
              <w:rPr>
                <w:color w:val="231F20"/>
                <w:sz w:val="17"/>
              </w:rPr>
              <w:t>critical</w:t>
            </w:r>
            <w:r>
              <w:rPr>
                <w:color w:val="231F20"/>
                <w:spacing w:val="-3"/>
                <w:sz w:val="17"/>
              </w:rPr>
              <w:t xml:space="preserve"> </w:t>
            </w:r>
            <w:r>
              <w:rPr>
                <w:color w:val="231F20"/>
                <w:sz w:val="17"/>
              </w:rPr>
              <w:t>minerals</w:t>
            </w:r>
            <w:r>
              <w:rPr>
                <w:color w:val="231F20"/>
                <w:spacing w:val="-3"/>
                <w:sz w:val="17"/>
              </w:rPr>
              <w:t xml:space="preserve"> </w:t>
            </w:r>
            <w:r>
              <w:rPr>
                <w:color w:val="231F20"/>
                <w:sz w:val="17"/>
              </w:rPr>
              <w:t>by</w:t>
            </w:r>
            <w:r>
              <w:rPr>
                <w:color w:val="231F20"/>
                <w:spacing w:val="-3"/>
                <w:sz w:val="17"/>
              </w:rPr>
              <w:t xml:space="preserve"> </w:t>
            </w:r>
            <w:r>
              <w:rPr>
                <w:color w:val="231F20"/>
                <w:sz w:val="17"/>
              </w:rPr>
              <w:t>increasing</w:t>
            </w:r>
            <w:r>
              <w:rPr>
                <w:color w:val="231F20"/>
                <w:spacing w:val="-3"/>
                <w:sz w:val="17"/>
              </w:rPr>
              <w:t xml:space="preserve"> </w:t>
            </w:r>
            <w:r>
              <w:rPr>
                <w:color w:val="231F20"/>
                <w:sz w:val="17"/>
              </w:rPr>
              <w:t>exploration</w:t>
            </w:r>
            <w:r>
              <w:rPr>
                <w:color w:val="231F20"/>
                <w:spacing w:val="-3"/>
                <w:sz w:val="17"/>
              </w:rPr>
              <w:t xml:space="preserve"> </w:t>
            </w:r>
            <w:r>
              <w:rPr>
                <w:color w:val="231F20"/>
                <w:sz w:val="17"/>
              </w:rPr>
              <w:t>and</w:t>
            </w:r>
            <w:r>
              <w:rPr>
                <w:color w:val="231F20"/>
                <w:spacing w:val="-3"/>
                <w:sz w:val="17"/>
              </w:rPr>
              <w:t xml:space="preserve"> </w:t>
            </w:r>
            <w:r>
              <w:rPr>
                <w:color w:val="231F20"/>
                <w:sz w:val="17"/>
              </w:rPr>
              <w:t>production activities (including opening new mines)</w:t>
            </w:r>
          </w:p>
          <w:p w:rsidR="00603CB0" w:rsidRDefault="009F7F2C">
            <w:pPr>
              <w:pStyle w:val="TableParagraph"/>
              <w:numPr>
                <w:ilvl w:val="0"/>
                <w:numId w:val="69"/>
              </w:numPr>
              <w:tabs>
                <w:tab w:val="left" w:pos="278"/>
              </w:tabs>
              <w:spacing w:before="57"/>
              <w:ind w:hanging="143"/>
              <w:rPr>
                <w:sz w:val="17"/>
              </w:rPr>
            </w:pPr>
            <w:r>
              <w:rPr>
                <w:color w:val="231F20"/>
                <w:sz w:val="17"/>
              </w:rPr>
              <w:t>Strengthen</w:t>
            </w:r>
            <w:r>
              <w:rPr>
                <w:color w:val="231F20"/>
                <w:spacing w:val="-2"/>
                <w:sz w:val="17"/>
              </w:rPr>
              <w:t xml:space="preserve"> </w:t>
            </w:r>
            <w:r>
              <w:rPr>
                <w:color w:val="231F20"/>
                <w:sz w:val="17"/>
              </w:rPr>
              <w:t>collaboration</w:t>
            </w:r>
            <w:r>
              <w:rPr>
                <w:color w:val="231F20"/>
                <w:spacing w:val="-1"/>
                <w:sz w:val="17"/>
              </w:rPr>
              <w:t xml:space="preserve"> </w:t>
            </w:r>
            <w:r>
              <w:rPr>
                <w:color w:val="231F20"/>
                <w:sz w:val="17"/>
              </w:rPr>
              <w:t>with</w:t>
            </w:r>
            <w:r>
              <w:rPr>
                <w:color w:val="231F20"/>
                <w:spacing w:val="-1"/>
                <w:sz w:val="17"/>
              </w:rPr>
              <w:t xml:space="preserve"> </w:t>
            </w:r>
            <w:r>
              <w:rPr>
                <w:color w:val="231F20"/>
                <w:sz w:val="17"/>
              </w:rPr>
              <w:t>Aboriginal</w:t>
            </w:r>
            <w:r>
              <w:rPr>
                <w:color w:val="231F20"/>
                <w:spacing w:val="-1"/>
                <w:sz w:val="17"/>
              </w:rPr>
              <w:t xml:space="preserve"> </w:t>
            </w:r>
            <w:r>
              <w:rPr>
                <w:color w:val="231F20"/>
                <w:sz w:val="17"/>
              </w:rPr>
              <w:t>communities</w:t>
            </w:r>
            <w:r>
              <w:rPr>
                <w:color w:val="231F20"/>
                <w:spacing w:val="-1"/>
                <w:sz w:val="17"/>
              </w:rPr>
              <w:t xml:space="preserve"> </w:t>
            </w:r>
            <w:r>
              <w:rPr>
                <w:color w:val="231F20"/>
                <w:sz w:val="17"/>
              </w:rPr>
              <w:t>to</w:t>
            </w:r>
            <w:r>
              <w:rPr>
                <w:color w:val="231F20"/>
                <w:spacing w:val="-2"/>
                <w:sz w:val="17"/>
              </w:rPr>
              <w:t xml:space="preserve"> </w:t>
            </w:r>
            <w:r>
              <w:rPr>
                <w:color w:val="231F20"/>
                <w:sz w:val="17"/>
              </w:rPr>
              <w:t>harness</w:t>
            </w:r>
            <w:r>
              <w:rPr>
                <w:color w:val="231F20"/>
                <w:spacing w:val="-1"/>
                <w:sz w:val="17"/>
              </w:rPr>
              <w:t xml:space="preserve"> </w:t>
            </w:r>
            <w:r>
              <w:rPr>
                <w:color w:val="231F20"/>
                <w:sz w:val="17"/>
              </w:rPr>
              <w:t>Aboriginal</w:t>
            </w:r>
            <w:r>
              <w:rPr>
                <w:color w:val="231F20"/>
                <w:spacing w:val="-1"/>
                <w:sz w:val="17"/>
              </w:rPr>
              <w:t xml:space="preserve"> </w:t>
            </w:r>
            <w:r>
              <w:rPr>
                <w:color w:val="231F20"/>
                <w:sz w:val="17"/>
              </w:rPr>
              <w:t>expertise</w:t>
            </w:r>
            <w:r>
              <w:rPr>
                <w:color w:val="231F20"/>
                <w:spacing w:val="-1"/>
                <w:sz w:val="17"/>
              </w:rPr>
              <w:t xml:space="preserve"> </w:t>
            </w:r>
            <w:r>
              <w:rPr>
                <w:color w:val="231F20"/>
                <w:sz w:val="17"/>
              </w:rPr>
              <w:t>in</w:t>
            </w:r>
            <w:r>
              <w:rPr>
                <w:color w:val="231F20"/>
                <w:spacing w:val="-1"/>
                <w:sz w:val="17"/>
              </w:rPr>
              <w:t xml:space="preserve"> </w:t>
            </w:r>
            <w:r>
              <w:rPr>
                <w:color w:val="231F20"/>
                <w:sz w:val="17"/>
              </w:rPr>
              <w:t>mine</w:t>
            </w:r>
            <w:r>
              <w:rPr>
                <w:color w:val="231F20"/>
                <w:spacing w:val="-1"/>
                <w:sz w:val="17"/>
              </w:rPr>
              <w:t xml:space="preserve"> </w:t>
            </w:r>
            <w:r>
              <w:rPr>
                <w:color w:val="231F20"/>
                <w:spacing w:val="-2"/>
                <w:sz w:val="17"/>
              </w:rPr>
              <w:t>rehabilitation</w:t>
            </w:r>
          </w:p>
          <w:p w:rsidR="00603CB0" w:rsidRDefault="009F7F2C">
            <w:pPr>
              <w:pStyle w:val="TableParagraph"/>
              <w:numPr>
                <w:ilvl w:val="0"/>
                <w:numId w:val="69"/>
              </w:numPr>
              <w:tabs>
                <w:tab w:val="left" w:pos="278"/>
              </w:tabs>
              <w:spacing w:before="62"/>
              <w:ind w:hanging="143"/>
              <w:rPr>
                <w:sz w:val="17"/>
              </w:rPr>
            </w:pPr>
            <w:r>
              <w:rPr>
                <w:color w:val="231F20"/>
                <w:sz w:val="17"/>
              </w:rPr>
              <w:t>Promote</w:t>
            </w:r>
            <w:r>
              <w:rPr>
                <w:color w:val="231F20"/>
                <w:spacing w:val="-3"/>
                <w:sz w:val="17"/>
              </w:rPr>
              <w:t xml:space="preserve"> </w:t>
            </w:r>
            <w:r>
              <w:rPr>
                <w:color w:val="231F20"/>
                <w:sz w:val="17"/>
              </w:rPr>
              <w:t>the</w:t>
            </w:r>
            <w:r>
              <w:rPr>
                <w:color w:val="231F20"/>
                <w:spacing w:val="-3"/>
                <w:sz w:val="17"/>
              </w:rPr>
              <w:t xml:space="preserve"> </w:t>
            </w:r>
            <w:r>
              <w:rPr>
                <w:color w:val="231F20"/>
                <w:sz w:val="17"/>
              </w:rPr>
              <w:t>NT’s</w:t>
            </w:r>
            <w:r>
              <w:rPr>
                <w:color w:val="231F20"/>
                <w:spacing w:val="-3"/>
                <w:sz w:val="17"/>
              </w:rPr>
              <w:t xml:space="preserve"> </w:t>
            </w:r>
            <w:r>
              <w:rPr>
                <w:color w:val="231F20"/>
                <w:sz w:val="17"/>
              </w:rPr>
              <w:t>reputation</w:t>
            </w:r>
            <w:r>
              <w:rPr>
                <w:color w:val="231F20"/>
                <w:spacing w:val="-2"/>
                <w:sz w:val="17"/>
              </w:rPr>
              <w:t xml:space="preserve"> </w:t>
            </w:r>
            <w:r>
              <w:rPr>
                <w:color w:val="231F20"/>
                <w:sz w:val="17"/>
              </w:rPr>
              <w:t>as</w:t>
            </w:r>
            <w:r>
              <w:rPr>
                <w:color w:val="231F20"/>
                <w:spacing w:val="-3"/>
                <w:sz w:val="17"/>
              </w:rPr>
              <w:t xml:space="preserve"> </w:t>
            </w:r>
            <w:r>
              <w:rPr>
                <w:color w:val="231F20"/>
                <w:sz w:val="17"/>
              </w:rPr>
              <w:t>a</w:t>
            </w:r>
            <w:r>
              <w:rPr>
                <w:color w:val="231F20"/>
                <w:spacing w:val="-3"/>
                <w:sz w:val="17"/>
              </w:rPr>
              <w:t xml:space="preserve"> </w:t>
            </w:r>
            <w:r>
              <w:rPr>
                <w:color w:val="231F20"/>
                <w:sz w:val="17"/>
              </w:rPr>
              <w:t>reliable</w:t>
            </w:r>
            <w:r>
              <w:rPr>
                <w:color w:val="231F20"/>
                <w:spacing w:val="-3"/>
                <w:sz w:val="17"/>
              </w:rPr>
              <w:t xml:space="preserve"> </w:t>
            </w:r>
            <w:r>
              <w:rPr>
                <w:color w:val="231F20"/>
                <w:sz w:val="17"/>
              </w:rPr>
              <w:t>and</w:t>
            </w:r>
            <w:r>
              <w:rPr>
                <w:color w:val="231F20"/>
                <w:spacing w:val="-2"/>
                <w:sz w:val="17"/>
              </w:rPr>
              <w:t xml:space="preserve"> </w:t>
            </w:r>
            <w:r>
              <w:rPr>
                <w:color w:val="231F20"/>
                <w:sz w:val="17"/>
              </w:rPr>
              <w:t>ethical</w:t>
            </w:r>
            <w:r>
              <w:rPr>
                <w:color w:val="231F20"/>
                <w:spacing w:val="-3"/>
                <w:sz w:val="17"/>
              </w:rPr>
              <w:t xml:space="preserve"> </w:t>
            </w:r>
            <w:r>
              <w:rPr>
                <w:color w:val="231F20"/>
                <w:sz w:val="17"/>
              </w:rPr>
              <w:t>source</w:t>
            </w:r>
            <w:r>
              <w:rPr>
                <w:color w:val="231F20"/>
                <w:spacing w:val="-3"/>
                <w:sz w:val="17"/>
              </w:rPr>
              <w:t xml:space="preserve"> </w:t>
            </w:r>
            <w:r>
              <w:rPr>
                <w:color w:val="231F20"/>
                <w:sz w:val="17"/>
              </w:rPr>
              <w:t>of</w:t>
            </w:r>
            <w:r>
              <w:rPr>
                <w:color w:val="231F20"/>
                <w:spacing w:val="-3"/>
                <w:sz w:val="17"/>
              </w:rPr>
              <w:t xml:space="preserve"> </w:t>
            </w:r>
            <w:r>
              <w:rPr>
                <w:color w:val="231F20"/>
                <w:sz w:val="17"/>
              </w:rPr>
              <w:t>high-quality</w:t>
            </w:r>
            <w:r>
              <w:rPr>
                <w:color w:val="231F20"/>
                <w:spacing w:val="-2"/>
                <w:sz w:val="17"/>
              </w:rPr>
              <w:t xml:space="preserve"> minerals</w:t>
            </w:r>
          </w:p>
          <w:p w:rsidR="00603CB0" w:rsidRDefault="009F7F2C">
            <w:pPr>
              <w:pStyle w:val="TableParagraph"/>
              <w:numPr>
                <w:ilvl w:val="0"/>
                <w:numId w:val="69"/>
              </w:numPr>
              <w:tabs>
                <w:tab w:val="left" w:pos="278"/>
              </w:tabs>
              <w:spacing w:before="63" w:line="230" w:lineRule="atLeast"/>
              <w:ind w:right="615"/>
              <w:rPr>
                <w:sz w:val="17"/>
              </w:rPr>
            </w:pPr>
            <w:r>
              <w:rPr>
                <w:color w:val="231F20"/>
                <w:sz w:val="17"/>
              </w:rPr>
              <w:t>Expand</w:t>
            </w:r>
            <w:r>
              <w:rPr>
                <w:color w:val="231F20"/>
                <w:spacing w:val="-1"/>
                <w:sz w:val="17"/>
              </w:rPr>
              <w:t xml:space="preserve"> </w:t>
            </w:r>
            <w:r>
              <w:rPr>
                <w:color w:val="231F20"/>
                <w:sz w:val="17"/>
              </w:rPr>
              <w:t>downstream</w:t>
            </w:r>
            <w:r>
              <w:rPr>
                <w:color w:val="231F20"/>
                <w:spacing w:val="-1"/>
                <w:sz w:val="17"/>
              </w:rPr>
              <w:t xml:space="preserve"> </w:t>
            </w:r>
            <w:r>
              <w:rPr>
                <w:color w:val="231F20"/>
                <w:sz w:val="17"/>
              </w:rPr>
              <w:t>refining,</w:t>
            </w:r>
            <w:r>
              <w:rPr>
                <w:color w:val="231F20"/>
                <w:spacing w:val="-1"/>
                <w:sz w:val="17"/>
              </w:rPr>
              <w:t xml:space="preserve"> </w:t>
            </w:r>
            <w:r>
              <w:rPr>
                <w:color w:val="231F20"/>
                <w:sz w:val="17"/>
              </w:rPr>
              <w:t>processing</w:t>
            </w:r>
            <w:r>
              <w:rPr>
                <w:color w:val="231F20"/>
                <w:spacing w:val="-1"/>
                <w:sz w:val="17"/>
              </w:rPr>
              <w:t xml:space="preserve"> </w:t>
            </w:r>
            <w:r>
              <w:rPr>
                <w:color w:val="231F20"/>
                <w:sz w:val="17"/>
              </w:rPr>
              <w:t>and</w:t>
            </w:r>
            <w:r>
              <w:rPr>
                <w:color w:val="231F20"/>
                <w:spacing w:val="-1"/>
                <w:sz w:val="17"/>
              </w:rPr>
              <w:t xml:space="preserve"> </w:t>
            </w:r>
            <w:r>
              <w:rPr>
                <w:color w:val="231F20"/>
                <w:sz w:val="17"/>
              </w:rPr>
              <w:t>manufacturing</w:t>
            </w:r>
            <w:r>
              <w:rPr>
                <w:color w:val="231F20"/>
                <w:spacing w:val="-1"/>
                <w:sz w:val="17"/>
              </w:rPr>
              <w:t xml:space="preserve"> </w:t>
            </w:r>
            <w:r>
              <w:rPr>
                <w:color w:val="231F20"/>
                <w:sz w:val="17"/>
              </w:rPr>
              <w:t>activities</w:t>
            </w:r>
            <w:r>
              <w:rPr>
                <w:color w:val="231F20"/>
                <w:spacing w:val="-1"/>
                <w:sz w:val="17"/>
              </w:rPr>
              <w:t xml:space="preserve"> </w:t>
            </w:r>
            <w:r>
              <w:rPr>
                <w:color w:val="231F20"/>
                <w:sz w:val="17"/>
              </w:rPr>
              <w:t>to</w:t>
            </w:r>
            <w:r>
              <w:rPr>
                <w:color w:val="231F20"/>
                <w:spacing w:val="-1"/>
                <w:sz w:val="17"/>
              </w:rPr>
              <w:t xml:space="preserve"> </w:t>
            </w:r>
            <w:r>
              <w:rPr>
                <w:color w:val="231F20"/>
                <w:sz w:val="17"/>
              </w:rPr>
              <w:t>increase</w:t>
            </w:r>
            <w:r>
              <w:rPr>
                <w:color w:val="231F20"/>
                <w:spacing w:val="-1"/>
                <w:sz w:val="17"/>
              </w:rPr>
              <w:t xml:space="preserve"> </w:t>
            </w:r>
            <w:r>
              <w:rPr>
                <w:color w:val="231F20"/>
                <w:sz w:val="17"/>
              </w:rPr>
              <w:t>the</w:t>
            </w:r>
            <w:r>
              <w:rPr>
                <w:color w:val="231F20"/>
                <w:spacing w:val="-1"/>
                <w:sz w:val="17"/>
              </w:rPr>
              <w:t xml:space="preserve"> </w:t>
            </w:r>
            <w:r>
              <w:rPr>
                <w:color w:val="231F20"/>
                <w:sz w:val="17"/>
              </w:rPr>
              <w:t>value</w:t>
            </w:r>
            <w:r>
              <w:rPr>
                <w:color w:val="231F20"/>
                <w:spacing w:val="-1"/>
                <w:sz w:val="17"/>
              </w:rPr>
              <w:t xml:space="preserve"> </w:t>
            </w:r>
            <w:r>
              <w:rPr>
                <w:color w:val="231F20"/>
                <w:sz w:val="17"/>
              </w:rPr>
              <w:t>added</w:t>
            </w:r>
            <w:r>
              <w:rPr>
                <w:color w:val="231F20"/>
                <w:spacing w:val="-1"/>
                <w:sz w:val="17"/>
              </w:rPr>
              <w:t xml:space="preserve"> </w:t>
            </w:r>
            <w:r>
              <w:rPr>
                <w:color w:val="231F20"/>
                <w:sz w:val="17"/>
              </w:rPr>
              <w:t>to the NT economy</w:t>
            </w:r>
          </w:p>
        </w:tc>
      </w:tr>
      <w:tr w:rsidR="00603CB0">
        <w:trPr>
          <w:trHeight w:val="2912"/>
        </w:trPr>
        <w:tc>
          <w:tcPr>
            <w:tcW w:w="1319" w:type="dxa"/>
            <w:tcBorders>
              <w:top w:val="single" w:sz="4" w:space="0" w:color="B2B5B6"/>
              <w:bottom w:val="single" w:sz="4" w:space="0" w:color="B2B5B6"/>
            </w:tcBorders>
          </w:tcPr>
          <w:p w:rsidR="00603CB0" w:rsidRDefault="009F7F2C">
            <w:pPr>
              <w:pStyle w:val="TableParagraph"/>
              <w:spacing w:before="15"/>
              <w:ind w:left="90"/>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c>
          <w:tcPr>
            <w:tcW w:w="8570" w:type="dxa"/>
            <w:tcBorders>
              <w:top w:val="single" w:sz="4" w:space="0" w:color="B2B5B6"/>
              <w:bottom w:val="single" w:sz="4" w:space="0" w:color="B2B5B6"/>
            </w:tcBorders>
          </w:tcPr>
          <w:p w:rsidR="00603CB0" w:rsidRDefault="009F7F2C">
            <w:pPr>
              <w:pStyle w:val="TableParagraph"/>
              <w:numPr>
                <w:ilvl w:val="0"/>
                <w:numId w:val="68"/>
              </w:numPr>
              <w:tabs>
                <w:tab w:val="left" w:pos="278"/>
              </w:tabs>
              <w:spacing w:before="15"/>
              <w:ind w:hanging="143"/>
              <w:jc w:val="both"/>
              <w:rPr>
                <w:sz w:val="17"/>
              </w:rPr>
            </w:pPr>
            <w:r>
              <w:rPr>
                <w:color w:val="231F20"/>
                <w:sz w:val="17"/>
              </w:rPr>
              <w:t>Capitalise</w:t>
            </w:r>
            <w:r>
              <w:rPr>
                <w:color w:val="231F20"/>
                <w:spacing w:val="-2"/>
                <w:sz w:val="17"/>
              </w:rPr>
              <w:t xml:space="preserve"> </w:t>
            </w:r>
            <w:r>
              <w:rPr>
                <w:color w:val="231F20"/>
                <w:sz w:val="17"/>
              </w:rPr>
              <w:t>on</w:t>
            </w:r>
            <w:r>
              <w:rPr>
                <w:color w:val="231F20"/>
                <w:spacing w:val="-1"/>
                <w:sz w:val="17"/>
              </w:rPr>
              <w:t xml:space="preserve"> </w:t>
            </w:r>
            <w:r>
              <w:rPr>
                <w:color w:val="231F20"/>
                <w:sz w:val="17"/>
              </w:rPr>
              <w:t>the</w:t>
            </w:r>
            <w:r>
              <w:rPr>
                <w:color w:val="231F20"/>
                <w:spacing w:val="-2"/>
                <w:sz w:val="17"/>
              </w:rPr>
              <w:t xml:space="preserve"> </w:t>
            </w:r>
            <w:r>
              <w:rPr>
                <w:color w:val="231F20"/>
                <w:sz w:val="17"/>
              </w:rPr>
              <w:t>window</w:t>
            </w:r>
            <w:r>
              <w:rPr>
                <w:color w:val="231F20"/>
                <w:spacing w:val="-1"/>
                <w:sz w:val="17"/>
              </w:rPr>
              <w:t xml:space="preserve"> </w:t>
            </w:r>
            <w:r>
              <w:rPr>
                <w:color w:val="231F20"/>
                <w:sz w:val="17"/>
              </w:rPr>
              <w:t>for</w:t>
            </w:r>
            <w:r>
              <w:rPr>
                <w:color w:val="231F20"/>
                <w:spacing w:val="-2"/>
                <w:sz w:val="17"/>
              </w:rPr>
              <w:t xml:space="preserve"> </w:t>
            </w:r>
            <w:r>
              <w:rPr>
                <w:color w:val="231F20"/>
                <w:sz w:val="17"/>
              </w:rPr>
              <w:t>the</w:t>
            </w:r>
            <w:r>
              <w:rPr>
                <w:color w:val="231F20"/>
                <w:spacing w:val="-1"/>
                <w:sz w:val="17"/>
              </w:rPr>
              <w:t xml:space="preserve"> </w:t>
            </w:r>
            <w:r>
              <w:rPr>
                <w:color w:val="231F20"/>
                <w:sz w:val="17"/>
              </w:rPr>
              <w:t>gas</w:t>
            </w:r>
            <w:r>
              <w:rPr>
                <w:color w:val="231F20"/>
                <w:spacing w:val="-2"/>
                <w:sz w:val="17"/>
              </w:rPr>
              <w:t xml:space="preserve"> </w:t>
            </w:r>
            <w:r>
              <w:rPr>
                <w:color w:val="231F20"/>
                <w:sz w:val="17"/>
              </w:rPr>
              <w:t>opportunity</w:t>
            </w:r>
            <w:r>
              <w:rPr>
                <w:color w:val="231F20"/>
                <w:spacing w:val="-1"/>
                <w:sz w:val="17"/>
              </w:rPr>
              <w:t xml:space="preserve"> </w:t>
            </w:r>
            <w:r>
              <w:rPr>
                <w:color w:val="231F20"/>
                <w:sz w:val="17"/>
              </w:rPr>
              <w:t>by</w:t>
            </w:r>
            <w:r>
              <w:rPr>
                <w:color w:val="231F20"/>
                <w:spacing w:val="-2"/>
                <w:sz w:val="17"/>
              </w:rPr>
              <w:t xml:space="preserve"> </w:t>
            </w:r>
            <w:r>
              <w:rPr>
                <w:color w:val="231F20"/>
                <w:sz w:val="17"/>
              </w:rPr>
              <w:t>accelerating</w:t>
            </w:r>
            <w:r>
              <w:rPr>
                <w:color w:val="231F20"/>
                <w:spacing w:val="-1"/>
                <w:sz w:val="17"/>
              </w:rPr>
              <w:t xml:space="preserve"> </w:t>
            </w:r>
            <w:r>
              <w:rPr>
                <w:color w:val="231F20"/>
                <w:sz w:val="17"/>
              </w:rPr>
              <w:t>gas</w:t>
            </w:r>
            <w:r>
              <w:rPr>
                <w:color w:val="231F20"/>
                <w:spacing w:val="-2"/>
                <w:sz w:val="17"/>
              </w:rPr>
              <w:t xml:space="preserve"> </w:t>
            </w:r>
            <w:r>
              <w:rPr>
                <w:color w:val="231F20"/>
                <w:sz w:val="17"/>
              </w:rPr>
              <w:t>production</w:t>
            </w:r>
            <w:r>
              <w:rPr>
                <w:color w:val="231F20"/>
                <w:spacing w:val="-1"/>
                <w:sz w:val="17"/>
              </w:rPr>
              <w:t xml:space="preserve"> </w:t>
            </w:r>
            <w:r>
              <w:rPr>
                <w:color w:val="231F20"/>
                <w:sz w:val="17"/>
              </w:rPr>
              <w:t>in</w:t>
            </w:r>
            <w:r>
              <w:rPr>
                <w:color w:val="231F20"/>
                <w:spacing w:val="-2"/>
                <w:sz w:val="17"/>
              </w:rPr>
              <w:t xml:space="preserve"> </w:t>
            </w:r>
            <w:r>
              <w:rPr>
                <w:color w:val="231F20"/>
                <w:sz w:val="17"/>
              </w:rPr>
              <w:t>the</w:t>
            </w:r>
            <w:r>
              <w:rPr>
                <w:color w:val="231F20"/>
                <w:spacing w:val="-1"/>
                <w:sz w:val="17"/>
              </w:rPr>
              <w:t xml:space="preserve"> </w:t>
            </w:r>
            <w:r>
              <w:rPr>
                <w:color w:val="231F20"/>
                <w:sz w:val="17"/>
              </w:rPr>
              <w:t>Beetaloo</w:t>
            </w:r>
            <w:r>
              <w:rPr>
                <w:color w:val="231F20"/>
                <w:spacing w:val="-1"/>
                <w:sz w:val="17"/>
              </w:rPr>
              <w:t xml:space="preserve"> </w:t>
            </w:r>
            <w:r>
              <w:rPr>
                <w:color w:val="231F20"/>
                <w:sz w:val="17"/>
              </w:rPr>
              <w:t>sub-</w:t>
            </w:r>
            <w:r>
              <w:rPr>
                <w:color w:val="231F20"/>
                <w:spacing w:val="-2"/>
                <w:sz w:val="17"/>
              </w:rPr>
              <w:t>basin</w:t>
            </w:r>
          </w:p>
          <w:p w:rsidR="00603CB0" w:rsidRDefault="009F7F2C">
            <w:pPr>
              <w:pStyle w:val="TableParagraph"/>
              <w:numPr>
                <w:ilvl w:val="0"/>
                <w:numId w:val="68"/>
              </w:numPr>
              <w:tabs>
                <w:tab w:val="left" w:pos="278"/>
              </w:tabs>
              <w:spacing w:before="62" w:line="244" w:lineRule="auto"/>
              <w:ind w:right="529"/>
              <w:jc w:val="both"/>
              <w:rPr>
                <w:sz w:val="17"/>
              </w:rPr>
            </w:pPr>
            <w:r>
              <w:rPr>
                <w:color w:val="231F20"/>
                <w:sz w:val="17"/>
              </w:rPr>
              <w:t>Invest in carbon capture utilisation and storage infrastructure, carbon offset opportunities, and waste treatment</w:t>
            </w:r>
            <w:r>
              <w:rPr>
                <w:color w:val="231F20"/>
                <w:spacing w:val="-3"/>
                <w:sz w:val="17"/>
              </w:rPr>
              <w:t xml:space="preserve"> </w:t>
            </w:r>
            <w:r>
              <w:rPr>
                <w:color w:val="231F20"/>
                <w:sz w:val="17"/>
              </w:rPr>
              <w:t>facilities</w:t>
            </w:r>
            <w:r>
              <w:rPr>
                <w:color w:val="231F20"/>
                <w:spacing w:val="-3"/>
                <w:sz w:val="17"/>
              </w:rPr>
              <w:t xml:space="preserve"> </w:t>
            </w:r>
            <w:r>
              <w:rPr>
                <w:color w:val="231F20"/>
                <w:sz w:val="17"/>
              </w:rPr>
              <w:t>to</w:t>
            </w:r>
            <w:r>
              <w:rPr>
                <w:color w:val="231F20"/>
                <w:spacing w:val="-3"/>
                <w:sz w:val="17"/>
              </w:rPr>
              <w:t xml:space="preserve"> </w:t>
            </w:r>
            <w:r>
              <w:rPr>
                <w:color w:val="231F20"/>
                <w:sz w:val="17"/>
              </w:rPr>
              <w:t>enable</w:t>
            </w:r>
            <w:r>
              <w:rPr>
                <w:color w:val="231F20"/>
                <w:spacing w:val="-3"/>
                <w:sz w:val="17"/>
              </w:rPr>
              <w:t xml:space="preserve"> </w:t>
            </w:r>
            <w:r>
              <w:rPr>
                <w:color w:val="231F20"/>
                <w:sz w:val="17"/>
              </w:rPr>
              <w:t>the</w:t>
            </w:r>
            <w:r>
              <w:rPr>
                <w:color w:val="231F20"/>
                <w:spacing w:val="-3"/>
                <w:sz w:val="17"/>
              </w:rPr>
              <w:t xml:space="preserve"> </w:t>
            </w:r>
            <w:r>
              <w:rPr>
                <w:color w:val="231F20"/>
                <w:sz w:val="17"/>
              </w:rPr>
              <w:t>NT</w:t>
            </w:r>
            <w:r>
              <w:rPr>
                <w:color w:val="231F20"/>
                <w:spacing w:val="-3"/>
                <w:sz w:val="17"/>
              </w:rPr>
              <w:t xml:space="preserve"> </w:t>
            </w:r>
            <w:r>
              <w:rPr>
                <w:color w:val="231F20"/>
                <w:sz w:val="17"/>
              </w:rPr>
              <w:t>to</w:t>
            </w:r>
            <w:r>
              <w:rPr>
                <w:color w:val="231F20"/>
                <w:spacing w:val="-3"/>
                <w:sz w:val="17"/>
              </w:rPr>
              <w:t xml:space="preserve"> </w:t>
            </w:r>
            <w:r>
              <w:rPr>
                <w:color w:val="231F20"/>
                <w:sz w:val="17"/>
              </w:rPr>
              <w:t>meet</w:t>
            </w:r>
            <w:r>
              <w:rPr>
                <w:color w:val="231F20"/>
                <w:spacing w:val="-3"/>
                <w:sz w:val="17"/>
              </w:rPr>
              <w:t xml:space="preserve"> </w:t>
            </w:r>
            <w:r>
              <w:rPr>
                <w:color w:val="231F20"/>
                <w:sz w:val="17"/>
              </w:rPr>
              <w:t>the</w:t>
            </w:r>
            <w:r>
              <w:rPr>
                <w:color w:val="231F20"/>
                <w:spacing w:val="-3"/>
                <w:sz w:val="17"/>
              </w:rPr>
              <w:t xml:space="preserve"> </w:t>
            </w:r>
            <w:r>
              <w:rPr>
                <w:color w:val="231F20"/>
                <w:sz w:val="17"/>
              </w:rPr>
              <w:t>growing</w:t>
            </w:r>
            <w:r>
              <w:rPr>
                <w:color w:val="231F20"/>
                <w:spacing w:val="-3"/>
                <w:sz w:val="17"/>
              </w:rPr>
              <w:t xml:space="preserve"> </w:t>
            </w:r>
            <w:r>
              <w:rPr>
                <w:color w:val="231F20"/>
                <w:sz w:val="17"/>
              </w:rPr>
              <w:t>demand</w:t>
            </w:r>
            <w:r>
              <w:rPr>
                <w:color w:val="231F20"/>
                <w:spacing w:val="-3"/>
                <w:sz w:val="17"/>
              </w:rPr>
              <w:t xml:space="preserve"> </w:t>
            </w:r>
            <w:r>
              <w:rPr>
                <w:color w:val="231F20"/>
                <w:sz w:val="17"/>
              </w:rPr>
              <w:t>for</w:t>
            </w:r>
            <w:r>
              <w:rPr>
                <w:color w:val="231F20"/>
                <w:spacing w:val="-3"/>
                <w:sz w:val="17"/>
              </w:rPr>
              <w:t xml:space="preserve"> </w:t>
            </w:r>
            <w:r>
              <w:rPr>
                <w:color w:val="231F20"/>
                <w:sz w:val="17"/>
              </w:rPr>
              <w:t>low</w:t>
            </w:r>
            <w:r>
              <w:rPr>
                <w:color w:val="231F20"/>
                <w:spacing w:val="-3"/>
                <w:sz w:val="17"/>
              </w:rPr>
              <w:t xml:space="preserve"> </w:t>
            </w:r>
            <w:r>
              <w:rPr>
                <w:color w:val="231F20"/>
                <w:sz w:val="17"/>
              </w:rPr>
              <w:t>carbon</w:t>
            </w:r>
            <w:r>
              <w:rPr>
                <w:color w:val="231F20"/>
                <w:spacing w:val="-3"/>
                <w:sz w:val="17"/>
              </w:rPr>
              <w:t xml:space="preserve"> </w:t>
            </w:r>
            <w:r>
              <w:rPr>
                <w:color w:val="231F20"/>
                <w:sz w:val="17"/>
              </w:rPr>
              <w:t>energy</w:t>
            </w:r>
            <w:r>
              <w:rPr>
                <w:color w:val="231F20"/>
                <w:spacing w:val="-3"/>
                <w:sz w:val="17"/>
              </w:rPr>
              <w:t xml:space="preserve"> </w:t>
            </w:r>
            <w:r>
              <w:rPr>
                <w:color w:val="231F20"/>
                <w:sz w:val="17"/>
              </w:rPr>
              <w:t>and</w:t>
            </w:r>
            <w:r>
              <w:rPr>
                <w:color w:val="231F20"/>
                <w:spacing w:val="-3"/>
                <w:sz w:val="17"/>
              </w:rPr>
              <w:t xml:space="preserve"> </w:t>
            </w:r>
            <w:r>
              <w:rPr>
                <w:color w:val="231F20"/>
                <w:sz w:val="17"/>
              </w:rPr>
              <w:t>minimise impacts on the environment</w:t>
            </w:r>
          </w:p>
          <w:p w:rsidR="00603CB0" w:rsidRDefault="009F7F2C">
            <w:pPr>
              <w:pStyle w:val="TableParagraph"/>
              <w:numPr>
                <w:ilvl w:val="0"/>
                <w:numId w:val="68"/>
              </w:numPr>
              <w:tabs>
                <w:tab w:val="left" w:pos="278"/>
              </w:tabs>
              <w:spacing w:before="57" w:line="244" w:lineRule="auto"/>
              <w:ind w:right="97"/>
              <w:rPr>
                <w:sz w:val="17"/>
              </w:rPr>
            </w:pPr>
            <w:r>
              <w:rPr>
                <w:color w:val="231F20"/>
                <w:sz w:val="17"/>
              </w:rPr>
              <w:t>Extend</w:t>
            </w:r>
            <w:r>
              <w:rPr>
                <w:color w:val="231F20"/>
                <w:spacing w:val="-3"/>
                <w:sz w:val="17"/>
              </w:rPr>
              <w:t xml:space="preserve"> </w:t>
            </w:r>
            <w:r>
              <w:rPr>
                <w:color w:val="231F20"/>
                <w:sz w:val="17"/>
              </w:rPr>
              <w:t>the</w:t>
            </w:r>
            <w:r>
              <w:rPr>
                <w:color w:val="231F20"/>
                <w:spacing w:val="-3"/>
                <w:sz w:val="17"/>
              </w:rPr>
              <w:t xml:space="preserve"> </w:t>
            </w:r>
            <w:r>
              <w:rPr>
                <w:color w:val="231F20"/>
                <w:sz w:val="17"/>
              </w:rPr>
              <w:t>value</w:t>
            </w:r>
            <w:r>
              <w:rPr>
                <w:color w:val="231F20"/>
                <w:spacing w:val="-3"/>
                <w:sz w:val="17"/>
              </w:rPr>
              <w:t xml:space="preserve"> </w:t>
            </w:r>
            <w:r>
              <w:rPr>
                <w:color w:val="231F20"/>
                <w:sz w:val="17"/>
              </w:rPr>
              <w:t>chain</w:t>
            </w:r>
            <w:r>
              <w:rPr>
                <w:color w:val="231F20"/>
                <w:spacing w:val="-3"/>
                <w:sz w:val="17"/>
              </w:rPr>
              <w:t xml:space="preserve"> </w:t>
            </w:r>
            <w:r>
              <w:rPr>
                <w:color w:val="231F20"/>
                <w:sz w:val="17"/>
              </w:rPr>
              <w:t>to</w:t>
            </w:r>
            <w:r>
              <w:rPr>
                <w:color w:val="231F20"/>
                <w:spacing w:val="-3"/>
                <w:sz w:val="17"/>
              </w:rPr>
              <w:t xml:space="preserve"> </w:t>
            </w:r>
            <w:r>
              <w:rPr>
                <w:color w:val="231F20"/>
                <w:sz w:val="17"/>
              </w:rPr>
              <w:t>deliver</w:t>
            </w:r>
            <w:r>
              <w:rPr>
                <w:color w:val="231F20"/>
                <w:spacing w:val="-3"/>
                <w:sz w:val="17"/>
              </w:rPr>
              <w:t xml:space="preserve"> </w:t>
            </w:r>
            <w:r>
              <w:rPr>
                <w:color w:val="231F20"/>
                <w:sz w:val="17"/>
              </w:rPr>
              <w:t>economic</w:t>
            </w:r>
            <w:r>
              <w:rPr>
                <w:color w:val="231F20"/>
                <w:spacing w:val="-3"/>
                <w:sz w:val="17"/>
              </w:rPr>
              <w:t xml:space="preserve"> </w:t>
            </w:r>
            <w:r>
              <w:rPr>
                <w:color w:val="231F20"/>
                <w:sz w:val="17"/>
              </w:rPr>
              <w:t>growth</w:t>
            </w:r>
            <w:r>
              <w:rPr>
                <w:color w:val="231F20"/>
                <w:spacing w:val="-3"/>
                <w:sz w:val="17"/>
              </w:rPr>
              <w:t xml:space="preserve"> </w:t>
            </w:r>
            <w:r>
              <w:rPr>
                <w:color w:val="231F20"/>
                <w:sz w:val="17"/>
              </w:rPr>
              <w:t>and</w:t>
            </w:r>
            <w:r>
              <w:rPr>
                <w:color w:val="231F20"/>
                <w:spacing w:val="-3"/>
                <w:sz w:val="17"/>
              </w:rPr>
              <w:t xml:space="preserve"> </w:t>
            </w:r>
            <w:r>
              <w:rPr>
                <w:color w:val="231F20"/>
                <w:sz w:val="17"/>
              </w:rPr>
              <w:t>more</w:t>
            </w:r>
            <w:r>
              <w:rPr>
                <w:color w:val="231F20"/>
                <w:spacing w:val="-3"/>
                <w:sz w:val="17"/>
              </w:rPr>
              <w:t xml:space="preserve"> </w:t>
            </w:r>
            <w:r>
              <w:rPr>
                <w:color w:val="231F20"/>
                <w:sz w:val="17"/>
              </w:rPr>
              <w:t>jobs</w:t>
            </w:r>
            <w:r>
              <w:rPr>
                <w:color w:val="231F20"/>
                <w:spacing w:val="-3"/>
                <w:sz w:val="17"/>
              </w:rPr>
              <w:t xml:space="preserve"> </w:t>
            </w:r>
            <w:r>
              <w:rPr>
                <w:color w:val="231F20"/>
                <w:sz w:val="17"/>
              </w:rPr>
              <w:t>to</w:t>
            </w:r>
            <w:r>
              <w:rPr>
                <w:color w:val="231F20"/>
                <w:spacing w:val="-3"/>
                <w:sz w:val="17"/>
              </w:rPr>
              <w:t xml:space="preserve"> </w:t>
            </w:r>
            <w:r>
              <w:rPr>
                <w:color w:val="231F20"/>
                <w:sz w:val="17"/>
              </w:rPr>
              <w:t>the</w:t>
            </w:r>
            <w:r>
              <w:rPr>
                <w:color w:val="231F20"/>
                <w:spacing w:val="-3"/>
                <w:sz w:val="17"/>
              </w:rPr>
              <w:t xml:space="preserve"> </w:t>
            </w:r>
            <w:r>
              <w:rPr>
                <w:color w:val="231F20"/>
                <w:sz w:val="17"/>
              </w:rPr>
              <w:t>NT</w:t>
            </w:r>
            <w:r>
              <w:rPr>
                <w:color w:val="231F20"/>
                <w:spacing w:val="-3"/>
                <w:sz w:val="17"/>
              </w:rPr>
              <w:t xml:space="preserve"> </w:t>
            </w:r>
            <w:r>
              <w:rPr>
                <w:color w:val="231F20"/>
                <w:sz w:val="17"/>
              </w:rPr>
              <w:t>by</w:t>
            </w:r>
            <w:r>
              <w:rPr>
                <w:color w:val="231F20"/>
                <w:spacing w:val="-3"/>
                <w:sz w:val="17"/>
              </w:rPr>
              <w:t xml:space="preserve"> </w:t>
            </w:r>
            <w:r>
              <w:rPr>
                <w:color w:val="231F20"/>
                <w:sz w:val="17"/>
              </w:rPr>
              <w:t>using</w:t>
            </w:r>
            <w:r>
              <w:rPr>
                <w:color w:val="231F20"/>
                <w:spacing w:val="-3"/>
                <w:sz w:val="17"/>
              </w:rPr>
              <w:t xml:space="preserve"> </w:t>
            </w:r>
            <w:r>
              <w:rPr>
                <w:color w:val="231F20"/>
                <w:sz w:val="17"/>
              </w:rPr>
              <w:t>local</w:t>
            </w:r>
            <w:r>
              <w:rPr>
                <w:color w:val="231F20"/>
                <w:spacing w:val="-3"/>
                <w:sz w:val="17"/>
              </w:rPr>
              <w:t xml:space="preserve"> </w:t>
            </w:r>
            <w:r>
              <w:rPr>
                <w:color w:val="231F20"/>
                <w:sz w:val="17"/>
              </w:rPr>
              <w:t>gas</w:t>
            </w:r>
            <w:r>
              <w:rPr>
                <w:color w:val="231F20"/>
                <w:spacing w:val="-3"/>
                <w:sz w:val="17"/>
              </w:rPr>
              <w:t xml:space="preserve"> </w:t>
            </w:r>
            <w:r>
              <w:rPr>
                <w:color w:val="231F20"/>
                <w:sz w:val="17"/>
              </w:rPr>
              <w:t>production</w:t>
            </w:r>
            <w:r>
              <w:rPr>
                <w:color w:val="231F20"/>
                <w:spacing w:val="-3"/>
                <w:sz w:val="17"/>
              </w:rPr>
              <w:t xml:space="preserve"> </w:t>
            </w:r>
            <w:r>
              <w:rPr>
                <w:color w:val="231F20"/>
                <w:sz w:val="17"/>
              </w:rPr>
              <w:t>to develop a gas-based processing and manufacturing sector</w:t>
            </w:r>
          </w:p>
          <w:p w:rsidR="00603CB0" w:rsidRDefault="009F7F2C">
            <w:pPr>
              <w:pStyle w:val="TableParagraph"/>
              <w:numPr>
                <w:ilvl w:val="0"/>
                <w:numId w:val="68"/>
              </w:numPr>
              <w:tabs>
                <w:tab w:val="left" w:pos="278"/>
              </w:tabs>
              <w:spacing w:before="58" w:line="244" w:lineRule="auto"/>
              <w:ind w:right="659"/>
              <w:rPr>
                <w:sz w:val="17"/>
              </w:rPr>
            </w:pPr>
            <w:r>
              <w:rPr>
                <w:color w:val="231F20"/>
                <w:sz w:val="17"/>
              </w:rPr>
              <w:t>Develop</w:t>
            </w:r>
            <w:r>
              <w:rPr>
                <w:color w:val="231F20"/>
                <w:spacing w:val="-1"/>
                <w:sz w:val="17"/>
              </w:rPr>
              <w:t xml:space="preserve"> </w:t>
            </w:r>
            <w:r>
              <w:rPr>
                <w:color w:val="231F20"/>
                <w:sz w:val="17"/>
              </w:rPr>
              <w:t>pipeline</w:t>
            </w:r>
            <w:r>
              <w:rPr>
                <w:color w:val="231F20"/>
                <w:spacing w:val="-1"/>
                <w:sz w:val="17"/>
              </w:rPr>
              <w:t xml:space="preserve"> </w:t>
            </w:r>
            <w:r>
              <w:rPr>
                <w:color w:val="231F20"/>
                <w:sz w:val="17"/>
              </w:rPr>
              <w:t>infrastructure</w:t>
            </w:r>
            <w:r>
              <w:rPr>
                <w:color w:val="231F20"/>
                <w:spacing w:val="-1"/>
                <w:sz w:val="17"/>
              </w:rPr>
              <w:t xml:space="preserve"> </w:t>
            </w:r>
            <w:r>
              <w:rPr>
                <w:color w:val="231F20"/>
                <w:sz w:val="17"/>
              </w:rPr>
              <w:t>so</w:t>
            </w:r>
            <w:r>
              <w:rPr>
                <w:color w:val="231F20"/>
                <w:spacing w:val="-1"/>
                <w:sz w:val="17"/>
              </w:rPr>
              <w:t xml:space="preserve"> </w:t>
            </w:r>
            <w:r>
              <w:rPr>
                <w:color w:val="231F20"/>
                <w:sz w:val="17"/>
              </w:rPr>
              <w:t>that</w:t>
            </w:r>
            <w:r>
              <w:rPr>
                <w:color w:val="231F20"/>
                <w:spacing w:val="-1"/>
                <w:sz w:val="17"/>
              </w:rPr>
              <w:t xml:space="preserve"> </w:t>
            </w:r>
            <w:r>
              <w:rPr>
                <w:color w:val="231F20"/>
                <w:sz w:val="17"/>
              </w:rPr>
              <w:t>gas</w:t>
            </w:r>
            <w:r>
              <w:rPr>
                <w:color w:val="231F20"/>
                <w:spacing w:val="-1"/>
                <w:sz w:val="17"/>
              </w:rPr>
              <w:t xml:space="preserve"> </w:t>
            </w:r>
            <w:r>
              <w:rPr>
                <w:color w:val="231F20"/>
                <w:sz w:val="17"/>
              </w:rPr>
              <w:t>production</w:t>
            </w:r>
            <w:r>
              <w:rPr>
                <w:color w:val="231F20"/>
                <w:spacing w:val="-1"/>
                <w:sz w:val="17"/>
              </w:rPr>
              <w:t xml:space="preserve"> </w:t>
            </w:r>
            <w:r>
              <w:rPr>
                <w:color w:val="231F20"/>
                <w:sz w:val="17"/>
              </w:rPr>
              <w:t>in</w:t>
            </w:r>
            <w:r>
              <w:rPr>
                <w:color w:val="231F20"/>
                <w:spacing w:val="-1"/>
                <w:sz w:val="17"/>
              </w:rPr>
              <w:t xml:space="preserve"> </w:t>
            </w:r>
            <w:r>
              <w:rPr>
                <w:color w:val="231F20"/>
                <w:sz w:val="17"/>
              </w:rPr>
              <w:t>the</w:t>
            </w:r>
            <w:r>
              <w:rPr>
                <w:color w:val="231F20"/>
                <w:spacing w:val="-1"/>
                <w:sz w:val="17"/>
              </w:rPr>
              <w:t xml:space="preserve"> </w:t>
            </w:r>
            <w:r>
              <w:rPr>
                <w:color w:val="231F20"/>
                <w:sz w:val="17"/>
              </w:rPr>
              <w:t>NT</w:t>
            </w:r>
            <w:r>
              <w:rPr>
                <w:color w:val="231F20"/>
                <w:spacing w:val="-1"/>
                <w:sz w:val="17"/>
              </w:rPr>
              <w:t xml:space="preserve"> </w:t>
            </w:r>
            <w:r>
              <w:rPr>
                <w:color w:val="231F20"/>
                <w:sz w:val="17"/>
              </w:rPr>
              <w:t>can</w:t>
            </w:r>
            <w:r>
              <w:rPr>
                <w:color w:val="231F20"/>
                <w:spacing w:val="-1"/>
                <w:sz w:val="17"/>
              </w:rPr>
              <w:t xml:space="preserve"> </w:t>
            </w:r>
            <w:r>
              <w:rPr>
                <w:color w:val="231F20"/>
                <w:sz w:val="17"/>
              </w:rPr>
              <w:t>further</w:t>
            </w:r>
            <w:r>
              <w:rPr>
                <w:color w:val="231F20"/>
                <w:spacing w:val="-1"/>
                <w:sz w:val="17"/>
              </w:rPr>
              <w:t xml:space="preserve"> </w:t>
            </w:r>
            <w:r>
              <w:rPr>
                <w:color w:val="231F20"/>
                <w:sz w:val="17"/>
              </w:rPr>
              <w:t>contribute</w:t>
            </w:r>
            <w:r>
              <w:rPr>
                <w:color w:val="231F20"/>
                <w:spacing w:val="-1"/>
                <w:sz w:val="17"/>
              </w:rPr>
              <w:t xml:space="preserve"> </w:t>
            </w:r>
            <w:r>
              <w:rPr>
                <w:color w:val="231F20"/>
                <w:sz w:val="17"/>
              </w:rPr>
              <w:t>to</w:t>
            </w:r>
            <w:r>
              <w:rPr>
                <w:color w:val="231F20"/>
                <w:spacing w:val="-1"/>
                <w:sz w:val="17"/>
              </w:rPr>
              <w:t xml:space="preserve"> </w:t>
            </w:r>
            <w:r>
              <w:rPr>
                <w:color w:val="231F20"/>
                <w:sz w:val="17"/>
              </w:rPr>
              <w:t>Australia’s energy</w:t>
            </w:r>
            <w:r>
              <w:rPr>
                <w:color w:val="231F20"/>
                <w:spacing w:val="-5"/>
                <w:sz w:val="17"/>
              </w:rPr>
              <w:t xml:space="preserve"> </w:t>
            </w:r>
            <w:r>
              <w:rPr>
                <w:color w:val="231F20"/>
                <w:sz w:val="17"/>
              </w:rPr>
              <w:t>security</w:t>
            </w:r>
          </w:p>
          <w:p w:rsidR="00603CB0" w:rsidRDefault="009F7F2C">
            <w:pPr>
              <w:pStyle w:val="TableParagraph"/>
              <w:numPr>
                <w:ilvl w:val="0"/>
                <w:numId w:val="68"/>
              </w:numPr>
              <w:tabs>
                <w:tab w:val="left" w:pos="278"/>
              </w:tabs>
              <w:spacing w:before="57"/>
              <w:ind w:hanging="143"/>
              <w:rPr>
                <w:sz w:val="17"/>
              </w:rPr>
            </w:pPr>
            <w:r>
              <w:rPr>
                <w:color w:val="231F20"/>
                <w:sz w:val="17"/>
              </w:rPr>
              <w:t>Prioritise</w:t>
            </w:r>
            <w:r>
              <w:rPr>
                <w:color w:val="231F20"/>
                <w:spacing w:val="-2"/>
                <w:sz w:val="17"/>
              </w:rPr>
              <w:t xml:space="preserve"> </w:t>
            </w:r>
            <w:r>
              <w:rPr>
                <w:color w:val="231F20"/>
                <w:sz w:val="17"/>
              </w:rPr>
              <w:t>supporting</w:t>
            </w:r>
            <w:r>
              <w:rPr>
                <w:color w:val="231F20"/>
                <w:spacing w:val="-1"/>
                <w:sz w:val="17"/>
              </w:rPr>
              <w:t xml:space="preserve"> </w:t>
            </w:r>
            <w:r>
              <w:rPr>
                <w:color w:val="231F20"/>
                <w:sz w:val="17"/>
              </w:rPr>
              <w:t>local</w:t>
            </w:r>
            <w:r>
              <w:rPr>
                <w:color w:val="231F20"/>
                <w:spacing w:val="-2"/>
                <w:sz w:val="17"/>
              </w:rPr>
              <w:t xml:space="preserve"> </w:t>
            </w:r>
            <w:r>
              <w:rPr>
                <w:color w:val="231F20"/>
                <w:sz w:val="17"/>
              </w:rPr>
              <w:t>capability</w:t>
            </w:r>
            <w:r>
              <w:rPr>
                <w:color w:val="231F20"/>
                <w:spacing w:val="-1"/>
                <w:sz w:val="17"/>
              </w:rPr>
              <w:t xml:space="preserve"> </w:t>
            </w:r>
            <w:r>
              <w:rPr>
                <w:color w:val="231F20"/>
                <w:sz w:val="17"/>
              </w:rPr>
              <w:t>to</w:t>
            </w:r>
            <w:r>
              <w:rPr>
                <w:color w:val="231F20"/>
                <w:spacing w:val="-2"/>
                <w:sz w:val="17"/>
              </w:rPr>
              <w:t xml:space="preserve"> </w:t>
            </w:r>
            <w:r>
              <w:rPr>
                <w:color w:val="231F20"/>
                <w:sz w:val="17"/>
              </w:rPr>
              <w:t>retain</w:t>
            </w:r>
            <w:r>
              <w:rPr>
                <w:color w:val="231F20"/>
                <w:spacing w:val="-1"/>
                <w:sz w:val="17"/>
              </w:rPr>
              <w:t xml:space="preserve"> </w:t>
            </w:r>
            <w:r>
              <w:rPr>
                <w:color w:val="231F20"/>
                <w:sz w:val="17"/>
              </w:rPr>
              <w:t>the</w:t>
            </w:r>
            <w:r>
              <w:rPr>
                <w:color w:val="231F20"/>
                <w:spacing w:val="-1"/>
                <w:sz w:val="17"/>
              </w:rPr>
              <w:t xml:space="preserve"> </w:t>
            </w:r>
            <w:r>
              <w:rPr>
                <w:color w:val="231F20"/>
                <w:sz w:val="17"/>
              </w:rPr>
              <w:t>economic</w:t>
            </w:r>
            <w:r>
              <w:rPr>
                <w:color w:val="231F20"/>
                <w:spacing w:val="-2"/>
                <w:sz w:val="17"/>
              </w:rPr>
              <w:t xml:space="preserve"> </w:t>
            </w:r>
            <w:r>
              <w:rPr>
                <w:color w:val="231F20"/>
                <w:sz w:val="17"/>
              </w:rPr>
              <w:t>benefits</w:t>
            </w:r>
            <w:r>
              <w:rPr>
                <w:color w:val="231F20"/>
                <w:spacing w:val="-1"/>
                <w:sz w:val="17"/>
              </w:rPr>
              <w:t xml:space="preserve"> </w:t>
            </w:r>
            <w:r>
              <w:rPr>
                <w:color w:val="231F20"/>
                <w:sz w:val="17"/>
              </w:rPr>
              <w:t>of</w:t>
            </w:r>
            <w:r>
              <w:rPr>
                <w:color w:val="231F20"/>
                <w:spacing w:val="-2"/>
                <w:sz w:val="17"/>
              </w:rPr>
              <w:t xml:space="preserve"> </w:t>
            </w:r>
            <w:r>
              <w:rPr>
                <w:color w:val="231F20"/>
                <w:sz w:val="17"/>
              </w:rPr>
              <w:t>the</w:t>
            </w:r>
            <w:r>
              <w:rPr>
                <w:color w:val="231F20"/>
                <w:spacing w:val="-1"/>
                <w:sz w:val="17"/>
              </w:rPr>
              <w:t xml:space="preserve"> </w:t>
            </w:r>
            <w:r>
              <w:rPr>
                <w:color w:val="231F20"/>
                <w:sz w:val="17"/>
              </w:rPr>
              <w:t>oil</w:t>
            </w:r>
            <w:r>
              <w:rPr>
                <w:color w:val="231F20"/>
                <w:spacing w:val="-1"/>
                <w:sz w:val="17"/>
              </w:rPr>
              <w:t xml:space="preserve"> </w:t>
            </w:r>
            <w:r>
              <w:rPr>
                <w:color w:val="231F20"/>
                <w:sz w:val="17"/>
              </w:rPr>
              <w:t>and</w:t>
            </w:r>
            <w:r>
              <w:rPr>
                <w:color w:val="231F20"/>
                <w:spacing w:val="-2"/>
                <w:sz w:val="17"/>
              </w:rPr>
              <w:t xml:space="preserve"> </w:t>
            </w:r>
            <w:r>
              <w:rPr>
                <w:color w:val="231F20"/>
                <w:sz w:val="17"/>
              </w:rPr>
              <w:t>gas</w:t>
            </w:r>
            <w:r>
              <w:rPr>
                <w:color w:val="231F20"/>
                <w:spacing w:val="-1"/>
                <w:sz w:val="17"/>
              </w:rPr>
              <w:t xml:space="preserve"> </w:t>
            </w:r>
            <w:r>
              <w:rPr>
                <w:color w:val="231F20"/>
                <w:sz w:val="17"/>
              </w:rPr>
              <w:t>industry</w:t>
            </w:r>
            <w:r>
              <w:rPr>
                <w:color w:val="231F20"/>
                <w:spacing w:val="-2"/>
                <w:sz w:val="17"/>
              </w:rPr>
              <w:t xml:space="preserve"> </w:t>
            </w:r>
            <w:r>
              <w:rPr>
                <w:color w:val="231F20"/>
                <w:sz w:val="17"/>
              </w:rPr>
              <w:t>in</w:t>
            </w:r>
            <w:r>
              <w:rPr>
                <w:color w:val="231F20"/>
                <w:spacing w:val="-1"/>
                <w:sz w:val="17"/>
              </w:rPr>
              <w:t xml:space="preserve"> </w:t>
            </w:r>
            <w:r>
              <w:rPr>
                <w:color w:val="231F20"/>
                <w:sz w:val="17"/>
              </w:rPr>
              <w:t>the</w:t>
            </w:r>
            <w:r>
              <w:rPr>
                <w:color w:val="231F20"/>
                <w:spacing w:val="-1"/>
                <w:sz w:val="17"/>
              </w:rPr>
              <w:t xml:space="preserve"> </w:t>
            </w:r>
            <w:r>
              <w:rPr>
                <w:color w:val="231F20"/>
                <w:spacing w:val="-5"/>
                <w:sz w:val="17"/>
              </w:rPr>
              <w:t>NT</w:t>
            </w:r>
          </w:p>
          <w:p w:rsidR="00603CB0" w:rsidRDefault="009F7F2C">
            <w:pPr>
              <w:pStyle w:val="TableParagraph"/>
              <w:numPr>
                <w:ilvl w:val="0"/>
                <w:numId w:val="68"/>
              </w:numPr>
              <w:tabs>
                <w:tab w:val="left" w:pos="278"/>
              </w:tabs>
              <w:spacing w:before="62" w:line="230" w:lineRule="atLeast"/>
              <w:ind w:right="229"/>
              <w:rPr>
                <w:sz w:val="17"/>
              </w:rPr>
            </w:pPr>
            <w:r>
              <w:rPr>
                <w:color w:val="231F20"/>
                <w:sz w:val="17"/>
              </w:rPr>
              <w:t>Leverage</w:t>
            </w:r>
            <w:r>
              <w:rPr>
                <w:color w:val="231F20"/>
                <w:spacing w:val="-3"/>
                <w:sz w:val="17"/>
              </w:rPr>
              <w:t xml:space="preserve"> </w:t>
            </w:r>
            <w:r>
              <w:rPr>
                <w:color w:val="231F20"/>
                <w:sz w:val="17"/>
              </w:rPr>
              <w:t>NT’s</w:t>
            </w:r>
            <w:r>
              <w:rPr>
                <w:color w:val="231F20"/>
                <w:spacing w:val="-3"/>
                <w:sz w:val="17"/>
              </w:rPr>
              <w:t xml:space="preserve"> </w:t>
            </w:r>
            <w:r>
              <w:rPr>
                <w:color w:val="231F20"/>
                <w:sz w:val="17"/>
              </w:rPr>
              <w:t>competitive</w:t>
            </w:r>
            <w:r>
              <w:rPr>
                <w:color w:val="231F20"/>
                <w:spacing w:val="-3"/>
                <w:sz w:val="17"/>
              </w:rPr>
              <w:t xml:space="preserve"> </w:t>
            </w:r>
            <w:r>
              <w:rPr>
                <w:color w:val="231F20"/>
                <w:sz w:val="17"/>
              </w:rPr>
              <w:t>advantage</w:t>
            </w:r>
            <w:r>
              <w:rPr>
                <w:color w:val="231F20"/>
                <w:spacing w:val="-3"/>
                <w:sz w:val="17"/>
              </w:rPr>
              <w:t xml:space="preserve"> </w:t>
            </w:r>
            <w:r>
              <w:rPr>
                <w:color w:val="231F20"/>
                <w:sz w:val="17"/>
              </w:rPr>
              <w:t>in</w:t>
            </w:r>
            <w:r>
              <w:rPr>
                <w:color w:val="231F20"/>
                <w:spacing w:val="-3"/>
                <w:sz w:val="17"/>
              </w:rPr>
              <w:t xml:space="preserve"> </w:t>
            </w:r>
            <w:r>
              <w:rPr>
                <w:color w:val="231F20"/>
                <w:sz w:val="17"/>
              </w:rPr>
              <w:t>natural</w:t>
            </w:r>
            <w:r>
              <w:rPr>
                <w:color w:val="231F20"/>
                <w:spacing w:val="-3"/>
                <w:sz w:val="17"/>
              </w:rPr>
              <w:t xml:space="preserve"> </w:t>
            </w:r>
            <w:r>
              <w:rPr>
                <w:color w:val="231F20"/>
                <w:sz w:val="17"/>
              </w:rPr>
              <w:t>deposits</w:t>
            </w:r>
            <w:r>
              <w:rPr>
                <w:color w:val="231F20"/>
                <w:spacing w:val="-3"/>
                <w:sz w:val="17"/>
              </w:rPr>
              <w:t xml:space="preserve"> </w:t>
            </w:r>
            <w:r>
              <w:rPr>
                <w:color w:val="231F20"/>
                <w:sz w:val="17"/>
              </w:rPr>
              <w:t>of</w:t>
            </w:r>
            <w:r>
              <w:rPr>
                <w:color w:val="231F20"/>
                <w:spacing w:val="-3"/>
                <w:sz w:val="17"/>
              </w:rPr>
              <w:t xml:space="preserve"> </w:t>
            </w:r>
            <w:r>
              <w:rPr>
                <w:color w:val="231F20"/>
                <w:sz w:val="17"/>
              </w:rPr>
              <w:t>oil</w:t>
            </w:r>
            <w:r>
              <w:rPr>
                <w:color w:val="231F20"/>
                <w:spacing w:val="-3"/>
                <w:sz w:val="17"/>
              </w:rPr>
              <w:t xml:space="preserve"> </w:t>
            </w:r>
            <w:r>
              <w:rPr>
                <w:color w:val="231F20"/>
                <w:sz w:val="17"/>
              </w:rPr>
              <w:t>and</w:t>
            </w:r>
            <w:r>
              <w:rPr>
                <w:color w:val="231F20"/>
                <w:spacing w:val="-3"/>
                <w:sz w:val="17"/>
              </w:rPr>
              <w:t xml:space="preserve"> </w:t>
            </w:r>
            <w:r>
              <w:rPr>
                <w:color w:val="231F20"/>
                <w:sz w:val="17"/>
              </w:rPr>
              <w:t>gas</w:t>
            </w:r>
            <w:r>
              <w:rPr>
                <w:color w:val="231F20"/>
                <w:spacing w:val="-3"/>
                <w:sz w:val="17"/>
              </w:rPr>
              <w:t xml:space="preserve"> </w:t>
            </w:r>
            <w:r>
              <w:rPr>
                <w:color w:val="231F20"/>
                <w:sz w:val="17"/>
              </w:rPr>
              <w:t>to</w:t>
            </w:r>
            <w:r>
              <w:rPr>
                <w:color w:val="231F20"/>
                <w:spacing w:val="-3"/>
                <w:sz w:val="17"/>
              </w:rPr>
              <w:t xml:space="preserve"> </w:t>
            </w:r>
            <w:r>
              <w:rPr>
                <w:color w:val="231F20"/>
                <w:sz w:val="17"/>
              </w:rPr>
              <w:t>position</w:t>
            </w:r>
            <w:r>
              <w:rPr>
                <w:color w:val="231F20"/>
                <w:spacing w:val="-3"/>
                <w:sz w:val="17"/>
              </w:rPr>
              <w:t xml:space="preserve"> </w:t>
            </w:r>
            <w:r>
              <w:rPr>
                <w:color w:val="231F20"/>
                <w:sz w:val="17"/>
              </w:rPr>
              <w:t>the</w:t>
            </w:r>
            <w:r>
              <w:rPr>
                <w:color w:val="231F20"/>
                <w:spacing w:val="-3"/>
                <w:sz w:val="17"/>
              </w:rPr>
              <w:t xml:space="preserve"> </w:t>
            </w:r>
            <w:r>
              <w:rPr>
                <w:color w:val="231F20"/>
                <w:sz w:val="17"/>
              </w:rPr>
              <w:t>NT</w:t>
            </w:r>
            <w:r>
              <w:rPr>
                <w:color w:val="231F20"/>
                <w:spacing w:val="-3"/>
                <w:sz w:val="17"/>
              </w:rPr>
              <w:t xml:space="preserve"> </w:t>
            </w:r>
            <w:r>
              <w:rPr>
                <w:color w:val="231F20"/>
                <w:sz w:val="17"/>
              </w:rPr>
              <w:t>for</w:t>
            </w:r>
            <w:r>
              <w:rPr>
                <w:color w:val="231F20"/>
                <w:spacing w:val="-3"/>
                <w:sz w:val="17"/>
              </w:rPr>
              <w:t xml:space="preserve"> </w:t>
            </w:r>
            <w:r>
              <w:rPr>
                <w:color w:val="231F20"/>
                <w:sz w:val="17"/>
              </w:rPr>
              <w:t>the</w:t>
            </w:r>
            <w:r>
              <w:rPr>
                <w:color w:val="231F20"/>
                <w:spacing w:val="-3"/>
                <w:sz w:val="17"/>
              </w:rPr>
              <w:t xml:space="preserve"> </w:t>
            </w:r>
            <w:r>
              <w:rPr>
                <w:color w:val="231F20"/>
                <w:sz w:val="17"/>
              </w:rPr>
              <w:t>emerging hydrogen</w:t>
            </w:r>
            <w:r>
              <w:rPr>
                <w:color w:val="231F20"/>
                <w:spacing w:val="-5"/>
                <w:sz w:val="17"/>
              </w:rPr>
              <w:t xml:space="preserve"> </w:t>
            </w:r>
            <w:r>
              <w:rPr>
                <w:color w:val="231F20"/>
                <w:sz w:val="17"/>
              </w:rPr>
              <w:t>industry</w:t>
            </w:r>
          </w:p>
        </w:tc>
      </w:tr>
    </w:tbl>
    <w:p w:rsidR="00603CB0" w:rsidRDefault="00603CB0">
      <w:pPr>
        <w:pStyle w:val="BodyText"/>
        <w:spacing w:before="5"/>
        <w:rPr>
          <w:rFonts w:ascii="Open Sans"/>
          <w:b/>
          <w:sz w:val="7"/>
        </w:rPr>
      </w:pPr>
    </w:p>
    <w:p w:rsidR="00603CB0" w:rsidRDefault="00603CB0">
      <w:pPr>
        <w:rPr>
          <w:rFonts w:ascii="Open Sans"/>
          <w:sz w:val="7"/>
        </w:rPr>
        <w:sectPr w:rsidR="00603CB0">
          <w:pgSz w:w="11910" w:h="16840"/>
          <w:pgMar w:top="420" w:right="820" w:bottom="280" w:left="840" w:header="720" w:footer="720" w:gutter="0"/>
          <w:cols w:space="720"/>
        </w:sectPr>
      </w:pPr>
    </w:p>
    <w:p w:rsidR="00603CB0" w:rsidRDefault="009F7F2C">
      <w:pPr>
        <w:spacing w:before="100"/>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6"/>
        <w:rPr>
          <w:sz w:val="14"/>
        </w:rPr>
      </w:pPr>
    </w:p>
    <w:p w:rsidR="00603CB0" w:rsidRDefault="009F7F2C">
      <w:pPr>
        <w:pStyle w:val="Heading3"/>
      </w:pPr>
      <w:r>
        <w:rPr>
          <w:color w:val="00AAE7"/>
        </w:rPr>
        <w:t>Barriers</w:t>
      </w:r>
      <w:r>
        <w:rPr>
          <w:color w:val="00AAE7"/>
          <w:spacing w:val="-5"/>
        </w:rPr>
        <w:t xml:space="preserve"> </w:t>
      </w:r>
      <w:r>
        <w:rPr>
          <w:color w:val="00AAE7"/>
        </w:rPr>
        <w:t>to</w:t>
      </w:r>
      <w:r>
        <w:rPr>
          <w:color w:val="00AAE7"/>
          <w:spacing w:val="-3"/>
        </w:rPr>
        <w:t xml:space="preserve"> </w:t>
      </w:r>
      <w:r>
        <w:rPr>
          <w:color w:val="00AAE7"/>
          <w:spacing w:val="-2"/>
        </w:rPr>
        <w:t>growth</w:t>
      </w:r>
    </w:p>
    <w:p w:rsidR="00603CB0" w:rsidRDefault="009F7F2C">
      <w:pPr>
        <w:pStyle w:val="BodyText"/>
        <w:spacing w:before="9" w:line="249" w:lineRule="auto"/>
        <w:ind w:left="167" w:right="50"/>
      </w:pPr>
      <w:r>
        <w:rPr>
          <w:color w:val="231F20"/>
        </w:rPr>
        <w:t>The report identifies six key barriers to achieving the NT Government’s economic ambition: skills shortages, access</w:t>
      </w:r>
      <w:r>
        <w:rPr>
          <w:color w:val="231F20"/>
          <w:spacing w:val="40"/>
        </w:rPr>
        <w:t xml:space="preserve"> </w:t>
      </w:r>
      <w:r>
        <w:rPr>
          <w:color w:val="231F20"/>
        </w:rPr>
        <w:t>to land and water, lack of regional connectivity, limited market</w:t>
      </w:r>
      <w:r>
        <w:rPr>
          <w:color w:val="231F20"/>
          <w:spacing w:val="-6"/>
        </w:rPr>
        <w:t xml:space="preserve"> </w:t>
      </w:r>
      <w:r>
        <w:rPr>
          <w:color w:val="231F20"/>
        </w:rPr>
        <w:t>size</w:t>
      </w:r>
      <w:r>
        <w:rPr>
          <w:color w:val="231F20"/>
          <w:spacing w:val="-6"/>
        </w:rPr>
        <w:t xml:space="preserve"> </w:t>
      </w:r>
      <w:r>
        <w:rPr>
          <w:color w:val="231F20"/>
        </w:rPr>
        <w:t>and</w:t>
      </w:r>
      <w:r>
        <w:rPr>
          <w:color w:val="231F20"/>
          <w:spacing w:val="-6"/>
        </w:rPr>
        <w:t xml:space="preserve"> </w:t>
      </w:r>
      <w:r>
        <w:rPr>
          <w:color w:val="231F20"/>
        </w:rPr>
        <w:t>maturity,</w:t>
      </w:r>
      <w:r>
        <w:rPr>
          <w:color w:val="231F20"/>
          <w:spacing w:val="-6"/>
        </w:rPr>
        <w:t xml:space="preserve"> </w:t>
      </w:r>
      <w:r>
        <w:rPr>
          <w:color w:val="231F20"/>
        </w:rPr>
        <w:t>challenges</w:t>
      </w:r>
      <w:r>
        <w:rPr>
          <w:color w:val="231F20"/>
          <w:spacing w:val="-6"/>
        </w:rPr>
        <w:t xml:space="preserve"> </w:t>
      </w:r>
      <w:r>
        <w:rPr>
          <w:color w:val="231F20"/>
        </w:rPr>
        <w:t>associated</w:t>
      </w:r>
      <w:r>
        <w:rPr>
          <w:color w:val="231F20"/>
          <w:spacing w:val="-6"/>
        </w:rPr>
        <w:t xml:space="preserve"> </w:t>
      </w:r>
      <w:r>
        <w:rPr>
          <w:color w:val="231F20"/>
        </w:rPr>
        <w:t>with</w:t>
      </w:r>
      <w:r>
        <w:rPr>
          <w:color w:val="231F20"/>
          <w:spacing w:val="-6"/>
        </w:rPr>
        <w:t xml:space="preserve"> </w:t>
      </w:r>
      <w:r>
        <w:rPr>
          <w:color w:val="231F20"/>
        </w:rPr>
        <w:t>climate</w:t>
      </w:r>
    </w:p>
    <w:p w:rsidR="00603CB0" w:rsidRDefault="009F7F2C">
      <w:pPr>
        <w:spacing w:before="155"/>
        <w:ind w:left="156"/>
        <w:rPr>
          <w:sz w:val="14"/>
        </w:rPr>
      </w:pPr>
      <w:r>
        <w:rPr>
          <w:color w:val="231F20"/>
          <w:spacing w:val="-5"/>
          <w:sz w:val="14"/>
        </w:rPr>
        <w:t>10</w:t>
      </w:r>
    </w:p>
    <w:p w:rsidR="00603CB0" w:rsidRDefault="009F7F2C">
      <w:r>
        <w:br w:type="column"/>
      </w:r>
    </w:p>
    <w:p w:rsidR="00603CB0" w:rsidRDefault="009F7F2C">
      <w:pPr>
        <w:pStyle w:val="BodyText"/>
        <w:spacing w:before="188" w:line="249" w:lineRule="auto"/>
        <w:ind w:left="156" w:right="164"/>
      </w:pPr>
      <w:r>
        <w:rPr>
          <w:color w:val="231F20"/>
        </w:rPr>
        <w:t>change, and comp</w:t>
      </w:r>
      <w:r>
        <w:rPr>
          <w:color w:val="231F20"/>
        </w:rPr>
        <w:t>lex regulations. Skills shortages and the combination of regulation and access to land and water are most</w:t>
      </w:r>
      <w:r>
        <w:rPr>
          <w:color w:val="231F20"/>
          <w:spacing w:val="-3"/>
        </w:rPr>
        <w:t xml:space="preserve"> </w:t>
      </w:r>
      <w:r>
        <w:rPr>
          <w:color w:val="231F20"/>
        </w:rPr>
        <w:t>frequently</w:t>
      </w:r>
      <w:r>
        <w:rPr>
          <w:color w:val="231F20"/>
          <w:spacing w:val="-3"/>
        </w:rPr>
        <w:t xml:space="preserve"> </w:t>
      </w:r>
      <w:r>
        <w:rPr>
          <w:color w:val="231F20"/>
        </w:rPr>
        <w:t>mentioned</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most</w:t>
      </w:r>
      <w:r>
        <w:rPr>
          <w:color w:val="231F20"/>
          <w:spacing w:val="-3"/>
        </w:rPr>
        <w:t xml:space="preserve"> </w:t>
      </w:r>
      <w:r>
        <w:rPr>
          <w:color w:val="231F20"/>
        </w:rPr>
        <w:t>significant</w:t>
      </w:r>
      <w:r>
        <w:rPr>
          <w:color w:val="231F20"/>
          <w:spacing w:val="-3"/>
        </w:rPr>
        <w:t xml:space="preserve"> </w:t>
      </w:r>
      <w:r>
        <w:rPr>
          <w:color w:val="231F20"/>
        </w:rPr>
        <w:t>challenges to industry growth.</w:t>
      </w:r>
    </w:p>
    <w:p w:rsidR="00603CB0" w:rsidRDefault="00603CB0">
      <w:pPr>
        <w:spacing w:line="249" w:lineRule="auto"/>
        <w:sectPr w:rsidR="00603CB0">
          <w:type w:val="continuous"/>
          <w:pgSz w:w="11910" w:h="16840"/>
          <w:pgMar w:top="700" w:right="820" w:bottom="280" w:left="840" w:header="720" w:footer="720" w:gutter="0"/>
          <w:cols w:num="2" w:space="720" w:equalWidth="0">
            <w:col w:w="4787" w:space="349"/>
            <w:col w:w="5114"/>
          </w:cols>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76"/>
      </w:pPr>
      <w:r>
        <w:rPr>
          <w:rFonts w:ascii="Open Sans"/>
          <w:b/>
          <w:color w:val="231F20"/>
        </w:rPr>
        <w:t>A</w:t>
      </w:r>
      <w:r>
        <w:rPr>
          <w:rFonts w:ascii="Open Sans"/>
          <w:b/>
          <w:color w:val="231F20"/>
          <w:spacing w:val="-4"/>
        </w:rPr>
        <w:t xml:space="preserve"> </w:t>
      </w:r>
      <w:r>
        <w:rPr>
          <w:rFonts w:ascii="Open Sans"/>
          <w:b/>
          <w:color w:val="231F20"/>
        </w:rPr>
        <w:t>skilled</w:t>
      </w:r>
      <w:r>
        <w:rPr>
          <w:rFonts w:ascii="Open Sans"/>
          <w:b/>
          <w:color w:val="231F20"/>
          <w:spacing w:val="-4"/>
        </w:rPr>
        <w:t xml:space="preserve"> </w:t>
      </w:r>
      <w:r>
        <w:rPr>
          <w:rFonts w:ascii="Open Sans"/>
          <w:b/>
          <w:color w:val="231F20"/>
        </w:rPr>
        <w:t>workforce</w:t>
      </w:r>
      <w:r>
        <w:rPr>
          <w:rFonts w:ascii="Open Sans"/>
          <w:b/>
          <w:color w:val="231F20"/>
          <w:spacing w:val="-4"/>
        </w:rPr>
        <w:t xml:space="preserve"> </w:t>
      </w:r>
      <w:r>
        <w:rPr>
          <w:color w:val="231F20"/>
        </w:rPr>
        <w:t>will</w:t>
      </w:r>
      <w:r>
        <w:rPr>
          <w:color w:val="231F20"/>
          <w:spacing w:val="-4"/>
        </w:rPr>
        <w:t xml:space="preserve"> </w:t>
      </w:r>
      <w:r>
        <w:rPr>
          <w:color w:val="231F20"/>
        </w:rPr>
        <w:t>enable</w:t>
      </w:r>
      <w:r>
        <w:rPr>
          <w:color w:val="231F20"/>
          <w:spacing w:val="-4"/>
        </w:rPr>
        <w:t xml:space="preserve"> </w:t>
      </w:r>
      <w:r>
        <w:rPr>
          <w:color w:val="231F20"/>
        </w:rPr>
        <w:t>NT</w:t>
      </w:r>
      <w:r>
        <w:rPr>
          <w:color w:val="231F20"/>
          <w:spacing w:val="-4"/>
        </w:rPr>
        <w:t xml:space="preserve"> </w:t>
      </w:r>
      <w:r>
        <w:rPr>
          <w:color w:val="231F20"/>
        </w:rPr>
        <w:t>industries</w:t>
      </w:r>
      <w:r>
        <w:rPr>
          <w:color w:val="231F20"/>
          <w:spacing w:val="-4"/>
        </w:rPr>
        <w:t xml:space="preserve"> </w:t>
      </w:r>
      <w:r>
        <w:rPr>
          <w:color w:val="231F20"/>
        </w:rPr>
        <w:t>to</w:t>
      </w:r>
      <w:r>
        <w:rPr>
          <w:color w:val="231F20"/>
          <w:spacing w:val="-4"/>
        </w:rPr>
        <w:t xml:space="preserve"> </w:t>
      </w:r>
      <w:r>
        <w:rPr>
          <w:color w:val="231F20"/>
        </w:rPr>
        <w:t>undertake future opportunities. In the high growth scenario, employment will need to grow to over 168,000 jobs by</w:t>
      </w:r>
    </w:p>
    <w:p w:rsidR="00603CB0" w:rsidRDefault="009F7F2C">
      <w:pPr>
        <w:pStyle w:val="BodyText"/>
        <w:spacing w:line="249" w:lineRule="auto"/>
        <w:ind w:left="167" w:right="201"/>
      </w:pPr>
      <w:r>
        <w:rPr>
          <w:color w:val="231F20"/>
        </w:rPr>
        <w:t>2030-31.</w:t>
      </w:r>
      <w:r>
        <w:rPr>
          <w:color w:val="231F20"/>
          <w:spacing w:val="-6"/>
        </w:rPr>
        <w:t xml:space="preserve"> </w:t>
      </w:r>
      <w:r>
        <w:rPr>
          <w:color w:val="231F20"/>
        </w:rPr>
        <w:t>To</w:t>
      </w:r>
      <w:r>
        <w:rPr>
          <w:color w:val="231F20"/>
          <w:spacing w:val="-6"/>
        </w:rPr>
        <w:t xml:space="preserve"> </w:t>
      </w:r>
      <w:r>
        <w:rPr>
          <w:color w:val="231F20"/>
        </w:rPr>
        <w:t>support</w:t>
      </w:r>
      <w:r>
        <w:rPr>
          <w:color w:val="231F20"/>
          <w:spacing w:val="-6"/>
        </w:rPr>
        <w:t xml:space="preserve"> </w:t>
      </w:r>
      <w:r>
        <w:rPr>
          <w:color w:val="231F20"/>
        </w:rPr>
        <w:t>this</w:t>
      </w:r>
      <w:r>
        <w:rPr>
          <w:color w:val="231F20"/>
          <w:spacing w:val="-6"/>
        </w:rPr>
        <w:t xml:space="preserve"> </w:t>
      </w:r>
      <w:r>
        <w:rPr>
          <w:color w:val="231F20"/>
        </w:rPr>
        <w:t>growth,</w:t>
      </w:r>
      <w:r>
        <w:rPr>
          <w:color w:val="231F20"/>
          <w:spacing w:val="-6"/>
        </w:rPr>
        <w:t xml:space="preserve"> </w:t>
      </w:r>
      <w:r>
        <w:rPr>
          <w:color w:val="231F20"/>
        </w:rPr>
        <w:t>the</w:t>
      </w:r>
      <w:r>
        <w:rPr>
          <w:color w:val="231F20"/>
          <w:spacing w:val="-6"/>
        </w:rPr>
        <w:t xml:space="preserve"> </w:t>
      </w:r>
      <w:r>
        <w:rPr>
          <w:color w:val="231F20"/>
        </w:rPr>
        <w:t>NT</w:t>
      </w:r>
      <w:r>
        <w:rPr>
          <w:color w:val="231F20"/>
          <w:spacing w:val="-6"/>
        </w:rPr>
        <w:t xml:space="preserve"> </w:t>
      </w:r>
      <w:r>
        <w:rPr>
          <w:color w:val="231F20"/>
        </w:rPr>
        <w:t>workforce</w:t>
      </w:r>
      <w:r>
        <w:rPr>
          <w:color w:val="231F20"/>
          <w:spacing w:val="-6"/>
        </w:rPr>
        <w:t xml:space="preserve"> </w:t>
      </w:r>
      <w:r>
        <w:rPr>
          <w:color w:val="231F20"/>
        </w:rPr>
        <w:t>will</w:t>
      </w:r>
      <w:r>
        <w:rPr>
          <w:color w:val="231F20"/>
          <w:spacing w:val="-6"/>
        </w:rPr>
        <w:t xml:space="preserve"> </w:t>
      </w:r>
      <w:r>
        <w:rPr>
          <w:color w:val="231F20"/>
        </w:rPr>
        <w:t>need</w:t>
      </w:r>
      <w:r>
        <w:rPr>
          <w:color w:val="231F20"/>
          <w:spacing w:val="-6"/>
        </w:rPr>
        <w:t xml:space="preserve"> </w:t>
      </w:r>
      <w:r>
        <w:rPr>
          <w:color w:val="231F20"/>
        </w:rPr>
        <w:t>to expand in size. Strengthening local training, actively recruiting labour nationally and internationally, and improving housing and liveability are measures that the NT can do to promote population growth. Additionally</w:t>
      </w:r>
      <w:r>
        <w:rPr>
          <w:color w:val="231F20"/>
        </w:rPr>
        <w:t>, education and training services need to be directed to areas of high employment growth so that the local workforce has the skills required to capitalise on opportunities from the maritime, agribusiness, minerals, and oil and gas industries.</w:t>
      </w:r>
    </w:p>
    <w:p w:rsidR="00603CB0" w:rsidRDefault="00603CB0">
      <w:pPr>
        <w:pStyle w:val="BodyText"/>
        <w:spacing w:before="13"/>
        <w:rPr>
          <w:sz w:val="16"/>
        </w:rPr>
      </w:pPr>
    </w:p>
    <w:p w:rsidR="00603CB0" w:rsidRDefault="009F7F2C">
      <w:pPr>
        <w:pStyle w:val="BodyText"/>
        <w:spacing w:line="249" w:lineRule="auto"/>
        <w:ind w:left="167" w:right="554"/>
      </w:pPr>
      <w:r>
        <w:rPr>
          <w:color w:val="231F20"/>
        </w:rPr>
        <w:t>Throughout c</w:t>
      </w:r>
      <w:r>
        <w:rPr>
          <w:color w:val="231F20"/>
        </w:rPr>
        <w:t xml:space="preserve">onsultation, stakeholders highlighted that </w:t>
      </w:r>
      <w:r>
        <w:rPr>
          <w:rFonts w:ascii="Open Sans" w:hAnsi="Open Sans"/>
          <w:b/>
          <w:color w:val="231F20"/>
        </w:rPr>
        <w:t xml:space="preserve">access to land and water resources </w:t>
      </w:r>
      <w:r>
        <w:rPr>
          <w:color w:val="231F20"/>
        </w:rPr>
        <w:t>often presents a barrier, or causes delay to industry activity. Stakeholders described that the gaining access to land and water can be</w:t>
      </w:r>
      <w:r>
        <w:rPr>
          <w:color w:val="231F20"/>
          <w:spacing w:val="-5"/>
        </w:rPr>
        <w:t xml:space="preserve"> </w:t>
      </w:r>
      <w:r>
        <w:rPr>
          <w:color w:val="231F20"/>
        </w:rPr>
        <w:t>a</w:t>
      </w:r>
      <w:r>
        <w:rPr>
          <w:color w:val="231F20"/>
          <w:spacing w:val="-5"/>
        </w:rPr>
        <w:t xml:space="preserve"> </w:t>
      </w:r>
      <w:r>
        <w:rPr>
          <w:color w:val="231F20"/>
        </w:rPr>
        <w:t>prolonged</w:t>
      </w:r>
      <w:r>
        <w:rPr>
          <w:color w:val="231F20"/>
          <w:spacing w:val="-5"/>
        </w:rPr>
        <w:t xml:space="preserve"> </w:t>
      </w:r>
      <w:r>
        <w:rPr>
          <w:color w:val="231F20"/>
        </w:rPr>
        <w:t>process</w:t>
      </w:r>
      <w:r>
        <w:rPr>
          <w:color w:val="231F20"/>
          <w:spacing w:val="-5"/>
        </w:rPr>
        <w:t xml:space="preserve"> </w:t>
      </w:r>
      <w:r>
        <w:rPr>
          <w:color w:val="231F20"/>
        </w:rPr>
        <w:t>with</w:t>
      </w:r>
      <w:r>
        <w:rPr>
          <w:color w:val="231F20"/>
          <w:spacing w:val="-5"/>
        </w:rPr>
        <w:t xml:space="preserve"> </w:t>
      </w:r>
      <w:r>
        <w:rPr>
          <w:color w:val="231F20"/>
        </w:rPr>
        <w:t>uncertain</w:t>
      </w:r>
      <w:r>
        <w:rPr>
          <w:color w:val="231F20"/>
          <w:spacing w:val="-5"/>
        </w:rPr>
        <w:t xml:space="preserve"> </w:t>
      </w:r>
      <w:r>
        <w:rPr>
          <w:color w:val="231F20"/>
        </w:rPr>
        <w:t>outcomes—which can increase the risk and cost of investment decisions.</w:t>
      </w:r>
    </w:p>
    <w:p w:rsidR="00603CB0" w:rsidRDefault="009F7F2C">
      <w:pPr>
        <w:pStyle w:val="BodyText"/>
        <w:spacing w:line="249" w:lineRule="auto"/>
        <w:ind w:left="167" w:right="200"/>
      </w:pPr>
      <w:r>
        <w:rPr>
          <w:color w:val="231F20"/>
        </w:rPr>
        <w:t>Undertaking strategic reviews of land access, considering directly entering into Land Use Agreements with owners, and sub-leasing this land to investors are measures that the NT</w:t>
      </w:r>
      <w:r>
        <w:rPr>
          <w:color w:val="231F20"/>
          <w:spacing w:val="40"/>
        </w:rPr>
        <w:t xml:space="preserve"> </w:t>
      </w:r>
      <w:r>
        <w:rPr>
          <w:color w:val="231F20"/>
        </w:rPr>
        <w:t>can</w:t>
      </w:r>
      <w:r>
        <w:rPr>
          <w:color w:val="231F20"/>
          <w:spacing w:val="-5"/>
        </w:rPr>
        <w:t xml:space="preserve"> </w:t>
      </w:r>
      <w:r>
        <w:rPr>
          <w:color w:val="231F20"/>
        </w:rPr>
        <w:t>do</w:t>
      </w:r>
      <w:r>
        <w:rPr>
          <w:color w:val="231F20"/>
          <w:spacing w:val="-5"/>
        </w:rPr>
        <w:t xml:space="preserve"> </w:t>
      </w:r>
      <w:r>
        <w:rPr>
          <w:color w:val="231F20"/>
        </w:rPr>
        <w:t>to</w:t>
      </w:r>
      <w:r>
        <w:rPr>
          <w:color w:val="231F20"/>
          <w:spacing w:val="-5"/>
        </w:rPr>
        <w:t xml:space="preserve"> </w:t>
      </w:r>
      <w:r>
        <w:rPr>
          <w:color w:val="231F20"/>
        </w:rPr>
        <w:t>help</w:t>
      </w:r>
      <w:r>
        <w:rPr>
          <w:color w:val="231F20"/>
          <w:spacing w:val="-5"/>
        </w:rPr>
        <w:t xml:space="preserve"> </w:t>
      </w:r>
      <w:r>
        <w:rPr>
          <w:color w:val="231F20"/>
        </w:rPr>
        <w:t>reduce</w:t>
      </w:r>
      <w:r>
        <w:rPr>
          <w:color w:val="231F20"/>
          <w:spacing w:val="-5"/>
        </w:rPr>
        <w:t xml:space="preserve"> </w:t>
      </w:r>
      <w:r>
        <w:rPr>
          <w:color w:val="231F20"/>
        </w:rPr>
        <w:t>risks</w:t>
      </w:r>
      <w:r>
        <w:rPr>
          <w:color w:val="231F20"/>
          <w:spacing w:val="-5"/>
        </w:rPr>
        <w:t xml:space="preserve"> </w:t>
      </w:r>
      <w:r>
        <w:rPr>
          <w:color w:val="231F20"/>
        </w:rPr>
        <w:t>associated</w:t>
      </w:r>
      <w:r>
        <w:rPr>
          <w:color w:val="231F20"/>
          <w:spacing w:val="-5"/>
        </w:rPr>
        <w:t xml:space="preserve"> </w:t>
      </w:r>
      <w:r>
        <w:rPr>
          <w:color w:val="231F20"/>
        </w:rPr>
        <w:t>with</w:t>
      </w:r>
      <w:r>
        <w:rPr>
          <w:color w:val="231F20"/>
          <w:spacing w:val="-5"/>
        </w:rPr>
        <w:t xml:space="preserve"> </w:t>
      </w:r>
      <w:r>
        <w:rPr>
          <w:color w:val="231F20"/>
        </w:rPr>
        <w:t>investing</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NT.</w:t>
      </w:r>
    </w:p>
    <w:p w:rsidR="00603CB0" w:rsidRDefault="00603CB0">
      <w:pPr>
        <w:pStyle w:val="BodyText"/>
      </w:pPr>
    </w:p>
    <w:p w:rsidR="00603CB0" w:rsidRDefault="009F7F2C">
      <w:pPr>
        <w:spacing w:before="1" w:line="249" w:lineRule="auto"/>
        <w:ind w:left="167" w:right="201"/>
        <w:rPr>
          <w:sz w:val="17"/>
        </w:rPr>
      </w:pPr>
      <w:r>
        <w:rPr>
          <w:color w:val="231F20"/>
          <w:sz w:val="17"/>
        </w:rPr>
        <w:t xml:space="preserve">Stakeholders suggested the </w:t>
      </w:r>
      <w:r>
        <w:rPr>
          <w:rFonts w:ascii="Open Sans" w:hAnsi="Open Sans"/>
          <w:b/>
          <w:color w:val="231F20"/>
          <w:sz w:val="17"/>
        </w:rPr>
        <w:t xml:space="preserve">lack of enabling infrastructure—including both digital and transportation infrastructure </w:t>
      </w:r>
      <w:r>
        <w:rPr>
          <w:color w:val="231F20"/>
          <w:sz w:val="17"/>
        </w:rPr>
        <w:t>as a barrier to economic activity and liveability. The NT could propose alternati</w:t>
      </w:r>
      <w:r>
        <w:rPr>
          <w:color w:val="231F20"/>
          <w:sz w:val="17"/>
        </w:rPr>
        <w:t>ve measures for encouraging higher federal infrastructure investment.</w:t>
      </w:r>
      <w:r>
        <w:rPr>
          <w:color w:val="231F20"/>
          <w:spacing w:val="-3"/>
          <w:sz w:val="17"/>
        </w:rPr>
        <w:t xml:space="preserve"> </w:t>
      </w:r>
      <w:r>
        <w:rPr>
          <w:color w:val="231F20"/>
          <w:sz w:val="17"/>
        </w:rPr>
        <w:t>It</w:t>
      </w:r>
      <w:r>
        <w:rPr>
          <w:color w:val="231F20"/>
          <w:spacing w:val="-3"/>
          <w:sz w:val="17"/>
        </w:rPr>
        <w:t xml:space="preserve"> </w:t>
      </w:r>
      <w:r>
        <w:rPr>
          <w:color w:val="231F20"/>
          <w:sz w:val="17"/>
        </w:rPr>
        <w:t>could</w:t>
      </w:r>
      <w:r>
        <w:rPr>
          <w:color w:val="231F20"/>
          <w:spacing w:val="-3"/>
          <w:sz w:val="17"/>
        </w:rPr>
        <w:t xml:space="preserve"> </w:t>
      </w:r>
      <w:r>
        <w:rPr>
          <w:color w:val="231F20"/>
          <w:sz w:val="17"/>
        </w:rPr>
        <w:t>also</w:t>
      </w:r>
      <w:r>
        <w:rPr>
          <w:color w:val="231F20"/>
          <w:spacing w:val="-3"/>
          <w:sz w:val="17"/>
        </w:rPr>
        <w:t xml:space="preserve"> </w:t>
      </w:r>
      <w:r>
        <w:rPr>
          <w:color w:val="231F20"/>
          <w:sz w:val="17"/>
        </w:rPr>
        <w:t>maximise</w:t>
      </w:r>
      <w:r>
        <w:rPr>
          <w:color w:val="231F20"/>
          <w:spacing w:val="-3"/>
          <w:sz w:val="17"/>
        </w:rPr>
        <w:t xml:space="preserve"> </w:t>
      </w:r>
      <w:r>
        <w:rPr>
          <w:color w:val="231F20"/>
          <w:sz w:val="17"/>
        </w:rPr>
        <w:t>funding</w:t>
      </w:r>
      <w:r>
        <w:rPr>
          <w:color w:val="231F20"/>
          <w:spacing w:val="-3"/>
          <w:sz w:val="17"/>
        </w:rPr>
        <w:t xml:space="preserve"> </w:t>
      </w:r>
      <w:r>
        <w:rPr>
          <w:color w:val="231F20"/>
          <w:sz w:val="17"/>
        </w:rPr>
        <w:t>for</w:t>
      </w:r>
      <w:r>
        <w:rPr>
          <w:color w:val="231F20"/>
          <w:spacing w:val="-3"/>
          <w:sz w:val="17"/>
        </w:rPr>
        <w:t xml:space="preserve"> </w:t>
      </w:r>
      <w:r>
        <w:rPr>
          <w:color w:val="231F20"/>
          <w:sz w:val="17"/>
        </w:rPr>
        <w:t>NT</w:t>
      </w:r>
      <w:r>
        <w:rPr>
          <w:color w:val="231F20"/>
          <w:spacing w:val="-3"/>
          <w:sz w:val="17"/>
        </w:rPr>
        <w:t xml:space="preserve"> </w:t>
      </w:r>
      <w:r>
        <w:rPr>
          <w:color w:val="231F20"/>
          <w:sz w:val="17"/>
        </w:rPr>
        <w:t>investments through the Northern Australia Infrastructure Facility and encourage investment in mobile telecommunications.</w:t>
      </w:r>
    </w:p>
    <w:p w:rsidR="00603CB0" w:rsidRDefault="00603CB0">
      <w:pPr>
        <w:pStyle w:val="BodyText"/>
        <w:rPr>
          <w:sz w:val="22"/>
        </w:rPr>
      </w:pPr>
    </w:p>
    <w:p w:rsidR="00603CB0" w:rsidRDefault="00603CB0">
      <w:pPr>
        <w:pStyle w:val="BodyText"/>
        <w:spacing w:before="5"/>
        <w:rPr>
          <w:sz w:val="28"/>
        </w:rPr>
      </w:pPr>
    </w:p>
    <w:p w:rsidR="00603CB0" w:rsidRDefault="009F7F2C">
      <w:pPr>
        <w:pStyle w:val="Heading3"/>
      </w:pPr>
      <w:r>
        <w:rPr>
          <w:color w:val="5F6369"/>
        </w:rPr>
        <w:t>Chart</w:t>
      </w:r>
      <w:r>
        <w:rPr>
          <w:color w:val="5F6369"/>
          <w:spacing w:val="-3"/>
        </w:rPr>
        <w:t xml:space="preserve"> </w:t>
      </w:r>
      <w:r>
        <w:rPr>
          <w:color w:val="5F6369"/>
        </w:rPr>
        <w:t>i</w:t>
      </w:r>
      <w:r>
        <w:rPr>
          <w:color w:val="5F6369"/>
          <w:spacing w:val="-2"/>
        </w:rPr>
        <w:t xml:space="preserve"> </w:t>
      </w:r>
      <w:r>
        <w:rPr>
          <w:color w:val="5F6369"/>
        </w:rPr>
        <w:t>Actual</w:t>
      </w:r>
      <w:r>
        <w:rPr>
          <w:color w:val="5F6369"/>
          <w:spacing w:val="-2"/>
        </w:rPr>
        <w:t xml:space="preserve"> </w:t>
      </w:r>
      <w:r>
        <w:rPr>
          <w:color w:val="5F6369"/>
        </w:rPr>
        <w:t>and</w:t>
      </w:r>
      <w:r>
        <w:rPr>
          <w:color w:val="5F6369"/>
          <w:spacing w:val="-3"/>
        </w:rPr>
        <w:t xml:space="preserve"> </w:t>
      </w:r>
      <w:r>
        <w:rPr>
          <w:color w:val="5F6369"/>
        </w:rPr>
        <w:t>forecast</w:t>
      </w:r>
      <w:r>
        <w:rPr>
          <w:color w:val="5F6369"/>
          <w:spacing w:val="-2"/>
        </w:rPr>
        <w:t xml:space="preserve"> </w:t>
      </w:r>
      <w:r>
        <w:rPr>
          <w:color w:val="5F6369"/>
        </w:rPr>
        <w:t>GSP,</w:t>
      </w:r>
      <w:r>
        <w:rPr>
          <w:color w:val="5F6369"/>
          <w:spacing w:val="-2"/>
        </w:rPr>
        <w:t xml:space="preserve"> </w:t>
      </w:r>
      <w:r>
        <w:rPr>
          <w:color w:val="5F6369"/>
        </w:rPr>
        <w:t>NT,</w:t>
      </w:r>
      <w:r>
        <w:rPr>
          <w:color w:val="5F6369"/>
          <w:spacing w:val="-3"/>
        </w:rPr>
        <w:t xml:space="preserve"> </w:t>
      </w:r>
      <w:r>
        <w:rPr>
          <w:color w:val="5F6369"/>
        </w:rPr>
        <w:t>2019-20</w:t>
      </w:r>
      <w:r>
        <w:rPr>
          <w:color w:val="5F6369"/>
          <w:spacing w:val="-2"/>
        </w:rPr>
        <w:t xml:space="preserve"> </w:t>
      </w:r>
      <w:r>
        <w:rPr>
          <w:color w:val="5F6369"/>
        </w:rPr>
        <w:t>to</w:t>
      </w:r>
      <w:r>
        <w:rPr>
          <w:color w:val="5F6369"/>
          <w:spacing w:val="-2"/>
        </w:rPr>
        <w:t xml:space="preserve"> </w:t>
      </w:r>
      <w:r>
        <w:rPr>
          <w:color w:val="5F6369"/>
        </w:rPr>
        <w:t>2030-31</w:t>
      </w:r>
      <w:r>
        <w:rPr>
          <w:color w:val="5F6369"/>
          <w:spacing w:val="-2"/>
        </w:rPr>
        <w:t xml:space="preserve"> </w:t>
      </w:r>
      <w:r>
        <w:rPr>
          <w:color w:val="5F6369"/>
          <w:spacing w:val="-4"/>
        </w:rPr>
        <w:t>($b)</w:t>
      </w:r>
    </w:p>
    <w:p w:rsidR="00603CB0" w:rsidRDefault="009F7F2C">
      <w:pPr>
        <w:spacing w:before="100" w:line="249" w:lineRule="auto"/>
        <w:ind w:left="126" w:right="315"/>
        <w:rPr>
          <w:sz w:val="17"/>
        </w:rPr>
      </w:pPr>
      <w:r>
        <w:br w:type="column"/>
      </w:r>
      <w:r>
        <w:rPr>
          <w:rFonts w:ascii="Open Sans"/>
          <w:b/>
          <w:color w:val="231F20"/>
          <w:sz w:val="17"/>
        </w:rPr>
        <w:t xml:space="preserve">Limited NT market size and industry maturity </w:t>
      </w:r>
      <w:r>
        <w:rPr>
          <w:color w:val="231F20"/>
          <w:sz w:val="17"/>
        </w:rPr>
        <w:t>was identified</w:t>
      </w:r>
      <w:r>
        <w:rPr>
          <w:color w:val="231F20"/>
          <w:spacing w:val="-4"/>
          <w:sz w:val="17"/>
        </w:rPr>
        <w:t xml:space="preserve"> </w:t>
      </w:r>
      <w:r>
        <w:rPr>
          <w:color w:val="231F20"/>
          <w:sz w:val="17"/>
        </w:rPr>
        <w:t>as</w:t>
      </w:r>
      <w:r>
        <w:rPr>
          <w:color w:val="231F20"/>
          <w:spacing w:val="-4"/>
          <w:sz w:val="17"/>
        </w:rPr>
        <w:t xml:space="preserve"> </w:t>
      </w:r>
      <w:r>
        <w:rPr>
          <w:color w:val="231F20"/>
          <w:sz w:val="17"/>
        </w:rPr>
        <w:t>a</w:t>
      </w:r>
      <w:r>
        <w:rPr>
          <w:color w:val="231F20"/>
          <w:spacing w:val="-4"/>
          <w:sz w:val="17"/>
        </w:rPr>
        <w:t xml:space="preserve"> </w:t>
      </w:r>
      <w:r>
        <w:rPr>
          <w:color w:val="231F20"/>
          <w:sz w:val="17"/>
        </w:rPr>
        <w:t>barrier</w:t>
      </w:r>
      <w:r>
        <w:rPr>
          <w:color w:val="231F20"/>
          <w:spacing w:val="-4"/>
          <w:sz w:val="17"/>
        </w:rPr>
        <w:t xml:space="preserve"> </w:t>
      </w:r>
      <w:r>
        <w:rPr>
          <w:color w:val="231F20"/>
          <w:sz w:val="17"/>
        </w:rPr>
        <w:t>to</w:t>
      </w:r>
      <w:r>
        <w:rPr>
          <w:color w:val="231F20"/>
          <w:spacing w:val="-4"/>
          <w:sz w:val="17"/>
        </w:rPr>
        <w:t xml:space="preserve"> </w:t>
      </w:r>
      <w:r>
        <w:rPr>
          <w:color w:val="231F20"/>
          <w:sz w:val="17"/>
        </w:rPr>
        <w:t>growth.</w:t>
      </w:r>
      <w:r>
        <w:rPr>
          <w:color w:val="231F20"/>
          <w:spacing w:val="-4"/>
          <w:sz w:val="17"/>
        </w:rPr>
        <w:t xml:space="preserve"> </w:t>
      </w:r>
      <w:r>
        <w:rPr>
          <w:color w:val="231F20"/>
          <w:sz w:val="17"/>
        </w:rPr>
        <w:t>Due</w:t>
      </w:r>
      <w:r>
        <w:rPr>
          <w:color w:val="231F20"/>
          <w:spacing w:val="-4"/>
          <w:sz w:val="17"/>
        </w:rPr>
        <w:t xml:space="preserve"> </w:t>
      </w:r>
      <w:r>
        <w:rPr>
          <w:color w:val="231F20"/>
          <w:sz w:val="17"/>
        </w:rPr>
        <w:t>to</w:t>
      </w:r>
      <w:r>
        <w:rPr>
          <w:color w:val="231F20"/>
          <w:spacing w:val="-4"/>
          <w:sz w:val="17"/>
        </w:rPr>
        <w:t xml:space="preserve"> </w:t>
      </w:r>
      <w:r>
        <w:rPr>
          <w:color w:val="231F20"/>
          <w:sz w:val="17"/>
        </w:rPr>
        <w:t>its</w:t>
      </w:r>
      <w:r>
        <w:rPr>
          <w:color w:val="231F20"/>
          <w:spacing w:val="-4"/>
          <w:sz w:val="17"/>
        </w:rPr>
        <w:t xml:space="preserve"> </w:t>
      </w:r>
      <w:r>
        <w:rPr>
          <w:color w:val="231F20"/>
          <w:sz w:val="17"/>
        </w:rPr>
        <w:t>size,</w:t>
      </w:r>
      <w:r>
        <w:rPr>
          <w:color w:val="231F20"/>
          <w:spacing w:val="-4"/>
          <w:sz w:val="17"/>
        </w:rPr>
        <w:t xml:space="preserve"> </w:t>
      </w:r>
      <w:r>
        <w:rPr>
          <w:color w:val="231F20"/>
          <w:sz w:val="17"/>
        </w:rPr>
        <w:t>the</w:t>
      </w:r>
      <w:r>
        <w:rPr>
          <w:color w:val="231F20"/>
          <w:spacing w:val="-4"/>
          <w:sz w:val="17"/>
        </w:rPr>
        <w:t xml:space="preserve"> </w:t>
      </w:r>
      <w:r>
        <w:rPr>
          <w:color w:val="231F20"/>
          <w:sz w:val="17"/>
        </w:rPr>
        <w:t>NT</w:t>
      </w:r>
      <w:r>
        <w:rPr>
          <w:color w:val="231F20"/>
          <w:spacing w:val="-4"/>
          <w:sz w:val="17"/>
        </w:rPr>
        <w:t xml:space="preserve"> </w:t>
      </w:r>
      <w:r>
        <w:rPr>
          <w:color w:val="231F20"/>
          <w:sz w:val="17"/>
        </w:rPr>
        <w:t>is often not supported by a local ecosystem of suppliers.</w:t>
      </w:r>
    </w:p>
    <w:p w:rsidR="00603CB0" w:rsidRDefault="009F7F2C">
      <w:pPr>
        <w:pStyle w:val="BodyText"/>
        <w:spacing w:line="249" w:lineRule="auto"/>
        <w:ind w:left="126" w:right="240"/>
      </w:pPr>
      <w:r>
        <w:rPr>
          <w:color w:val="231F20"/>
        </w:rPr>
        <w:t>A lack of economies of scale may also prevent businesses from achieving the size required to efficiently undertake downstream processing or manufacturing activities. To develop</w:t>
      </w:r>
      <w:r>
        <w:rPr>
          <w:color w:val="231F20"/>
          <w:spacing w:val="-3"/>
        </w:rPr>
        <w:t xml:space="preserve"> </w:t>
      </w:r>
      <w:r>
        <w:rPr>
          <w:color w:val="231F20"/>
        </w:rPr>
        <w:t>stronger</w:t>
      </w:r>
      <w:r>
        <w:rPr>
          <w:color w:val="231F20"/>
          <w:spacing w:val="-3"/>
        </w:rPr>
        <w:t xml:space="preserve"> </w:t>
      </w:r>
      <w:r>
        <w:rPr>
          <w:color w:val="231F20"/>
        </w:rPr>
        <w:t>supply</w:t>
      </w:r>
      <w:r>
        <w:rPr>
          <w:color w:val="231F20"/>
          <w:spacing w:val="-3"/>
        </w:rPr>
        <w:t xml:space="preserve"> </w:t>
      </w:r>
      <w:r>
        <w:rPr>
          <w:color w:val="231F20"/>
        </w:rPr>
        <w:t>chains</w:t>
      </w:r>
      <w:r>
        <w:rPr>
          <w:color w:val="231F20"/>
          <w:spacing w:val="-3"/>
        </w:rPr>
        <w:t xml:space="preserve"> </w:t>
      </w:r>
      <w:r>
        <w:rPr>
          <w:color w:val="231F20"/>
        </w:rPr>
        <w:t>and</w:t>
      </w:r>
      <w:r>
        <w:rPr>
          <w:color w:val="231F20"/>
          <w:spacing w:val="-3"/>
        </w:rPr>
        <w:t xml:space="preserve"> </w:t>
      </w:r>
      <w:r>
        <w:rPr>
          <w:color w:val="231F20"/>
        </w:rPr>
        <w:t>networks,</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should better identify existing sup</w:t>
      </w:r>
      <w:r>
        <w:rPr>
          <w:color w:val="231F20"/>
        </w:rPr>
        <w:t>ply and capabilities in the NT and set up Supply Advocate to strength the industry ecosystem.</w:t>
      </w:r>
    </w:p>
    <w:p w:rsidR="00603CB0" w:rsidRDefault="00603CB0">
      <w:pPr>
        <w:pStyle w:val="BodyText"/>
        <w:spacing w:before="1"/>
      </w:pPr>
    </w:p>
    <w:p w:rsidR="00603CB0" w:rsidRDefault="009F7F2C">
      <w:pPr>
        <w:pStyle w:val="BodyText"/>
        <w:spacing w:line="249" w:lineRule="auto"/>
        <w:ind w:left="126" w:right="221"/>
      </w:pPr>
      <w:r>
        <w:rPr>
          <w:rFonts w:ascii="Open Sans"/>
          <w:b/>
          <w:color w:val="231F20"/>
        </w:rPr>
        <w:t xml:space="preserve">Climate change </w:t>
      </w:r>
      <w:r>
        <w:rPr>
          <w:color w:val="231F20"/>
        </w:rPr>
        <w:t>will have significant impacts on economic activities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NT,</w:t>
      </w:r>
      <w:r>
        <w:rPr>
          <w:color w:val="231F20"/>
          <w:spacing w:val="-1"/>
        </w:rPr>
        <w:t xml:space="preserve"> </w:t>
      </w:r>
      <w:r>
        <w:rPr>
          <w:color w:val="231F20"/>
        </w:rPr>
        <w:t>including</w:t>
      </w:r>
      <w:r>
        <w:rPr>
          <w:color w:val="231F20"/>
          <w:spacing w:val="-1"/>
        </w:rPr>
        <w:t xml:space="preserve"> </w:t>
      </w:r>
      <w:r>
        <w:rPr>
          <w:color w:val="231F20"/>
        </w:rPr>
        <w:t>lowering</w:t>
      </w:r>
      <w:r>
        <w:rPr>
          <w:color w:val="231F20"/>
          <w:spacing w:val="-1"/>
        </w:rPr>
        <w:t xml:space="preserve"> </w:t>
      </w:r>
      <w:r>
        <w:rPr>
          <w:color w:val="231F20"/>
        </w:rPr>
        <w:t>agricultural</w:t>
      </w:r>
      <w:r>
        <w:rPr>
          <w:color w:val="231F20"/>
          <w:spacing w:val="-1"/>
        </w:rPr>
        <w:t xml:space="preserve"> </w:t>
      </w:r>
      <w:r>
        <w:rPr>
          <w:color w:val="231F20"/>
        </w:rPr>
        <w:t>productivity, damaging infrastructure, and impacting demand for emission intensive products. It is imperative for the NT Government</w:t>
      </w:r>
      <w:r>
        <w:rPr>
          <w:color w:val="231F20"/>
          <w:spacing w:val="40"/>
        </w:rPr>
        <w:t xml:space="preserve"> </w:t>
      </w:r>
      <w:r>
        <w:rPr>
          <w:color w:val="231F20"/>
        </w:rPr>
        <w:t>and industries, including the maritime, agribusiness, minerals, and oil and gas industries, to account for climate risks whe</w:t>
      </w:r>
      <w:r>
        <w:rPr>
          <w:color w:val="231F20"/>
        </w:rPr>
        <w:t>n making investment and operation decisions.</w:t>
      </w:r>
    </w:p>
    <w:p w:rsidR="00603CB0" w:rsidRDefault="00603CB0">
      <w:pPr>
        <w:pStyle w:val="BodyText"/>
        <w:spacing w:before="3"/>
      </w:pPr>
    </w:p>
    <w:p w:rsidR="00603CB0" w:rsidRDefault="009F7F2C">
      <w:pPr>
        <w:pStyle w:val="BodyText"/>
        <w:spacing w:before="1" w:line="249" w:lineRule="auto"/>
        <w:ind w:left="126" w:right="320"/>
      </w:pPr>
      <w:r>
        <w:rPr>
          <w:color w:val="231F20"/>
        </w:rPr>
        <w:t>Finally,</w:t>
      </w:r>
      <w:r>
        <w:rPr>
          <w:color w:val="231F20"/>
          <w:spacing w:val="-5"/>
        </w:rPr>
        <w:t xml:space="preserve"> </w:t>
      </w:r>
      <w:r>
        <w:rPr>
          <w:color w:val="231F20"/>
        </w:rPr>
        <w:t>there</w:t>
      </w:r>
      <w:r>
        <w:rPr>
          <w:color w:val="231F20"/>
          <w:spacing w:val="-5"/>
        </w:rPr>
        <w:t xml:space="preserve"> </w:t>
      </w:r>
      <w:r>
        <w:rPr>
          <w:color w:val="231F20"/>
        </w:rPr>
        <w:t>is</w:t>
      </w:r>
      <w:r>
        <w:rPr>
          <w:color w:val="231F20"/>
          <w:spacing w:val="-5"/>
        </w:rPr>
        <w:t xml:space="preserve"> </w:t>
      </w:r>
      <w:r>
        <w:rPr>
          <w:color w:val="231F20"/>
        </w:rPr>
        <w:t>scope</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NT</w:t>
      </w:r>
      <w:r>
        <w:rPr>
          <w:color w:val="231F20"/>
          <w:spacing w:val="-5"/>
        </w:rPr>
        <w:t xml:space="preserve"> </w:t>
      </w:r>
      <w:r>
        <w:rPr>
          <w:color w:val="231F20"/>
        </w:rPr>
        <w:t>to</w:t>
      </w:r>
      <w:r>
        <w:rPr>
          <w:color w:val="231F20"/>
          <w:spacing w:val="-5"/>
        </w:rPr>
        <w:t xml:space="preserve"> </w:t>
      </w:r>
      <w:r>
        <w:rPr>
          <w:color w:val="231F20"/>
        </w:rPr>
        <w:t>improve</w:t>
      </w:r>
      <w:r>
        <w:rPr>
          <w:color w:val="231F20"/>
          <w:spacing w:val="-5"/>
        </w:rPr>
        <w:t xml:space="preserve"> </w:t>
      </w:r>
      <w:r>
        <w:rPr>
          <w:color w:val="231F20"/>
        </w:rPr>
        <w:t>the</w:t>
      </w:r>
      <w:r>
        <w:rPr>
          <w:color w:val="231F20"/>
          <w:spacing w:val="-5"/>
        </w:rPr>
        <w:t xml:space="preserve"> </w:t>
      </w:r>
      <w:r>
        <w:rPr>
          <w:color w:val="231F20"/>
        </w:rPr>
        <w:t xml:space="preserve">transparency and efficiency of </w:t>
      </w:r>
      <w:r>
        <w:rPr>
          <w:rFonts w:ascii="Open Sans"/>
          <w:b/>
          <w:color w:val="231F20"/>
        </w:rPr>
        <w:t xml:space="preserve">regulatory processes </w:t>
      </w:r>
      <w:r>
        <w:rPr>
          <w:color w:val="231F20"/>
        </w:rPr>
        <w:t>in order to reduce the regulatory costs imposed upon local industry. This can</w:t>
      </w:r>
      <w:r>
        <w:rPr>
          <w:color w:val="231F20"/>
          <w:spacing w:val="40"/>
        </w:rPr>
        <w:t xml:space="preserve"> </w:t>
      </w:r>
      <w:r>
        <w:rPr>
          <w:color w:val="231F20"/>
        </w:rPr>
        <w:t>be achieved through a range of</w:t>
      </w:r>
      <w:r>
        <w:rPr>
          <w:color w:val="231F20"/>
        </w:rPr>
        <w:t xml:space="preserve"> means, including by making regulation easier to understand for small businesses and learning from other jurisdictions.</w:t>
      </w:r>
    </w:p>
    <w:p w:rsidR="00603CB0" w:rsidRDefault="00603CB0">
      <w:pPr>
        <w:pStyle w:val="BodyText"/>
        <w:spacing w:before="3"/>
      </w:pPr>
    </w:p>
    <w:p w:rsidR="00603CB0" w:rsidRDefault="009F7F2C">
      <w:pPr>
        <w:pStyle w:val="Heading3"/>
        <w:ind w:left="126"/>
      </w:pPr>
      <w:r>
        <w:rPr>
          <w:color w:val="00AAE7"/>
        </w:rPr>
        <w:t>Economic</w:t>
      </w:r>
      <w:r>
        <w:rPr>
          <w:color w:val="00AAE7"/>
          <w:spacing w:val="-5"/>
        </w:rPr>
        <w:t xml:space="preserve"> </w:t>
      </w:r>
      <w:r>
        <w:rPr>
          <w:color w:val="00AAE7"/>
        </w:rPr>
        <w:t>potential</w:t>
      </w:r>
      <w:r>
        <w:rPr>
          <w:color w:val="00AAE7"/>
          <w:spacing w:val="-4"/>
        </w:rPr>
        <w:t xml:space="preserve"> </w:t>
      </w:r>
      <w:r>
        <w:rPr>
          <w:color w:val="00AAE7"/>
        </w:rPr>
        <w:t>for</w:t>
      </w:r>
      <w:r>
        <w:rPr>
          <w:color w:val="00AAE7"/>
          <w:spacing w:val="-4"/>
        </w:rPr>
        <w:t xml:space="preserve"> </w:t>
      </w:r>
      <w:r>
        <w:rPr>
          <w:color w:val="00AAE7"/>
        </w:rPr>
        <w:t>the</w:t>
      </w:r>
      <w:r>
        <w:rPr>
          <w:color w:val="00AAE7"/>
          <w:spacing w:val="-4"/>
        </w:rPr>
        <w:t xml:space="preserve"> </w:t>
      </w:r>
      <w:r>
        <w:rPr>
          <w:color w:val="00AAE7"/>
        </w:rPr>
        <w:t>NT</w:t>
      </w:r>
      <w:r>
        <w:rPr>
          <w:color w:val="00AAE7"/>
          <w:spacing w:val="-4"/>
        </w:rPr>
        <w:t xml:space="preserve"> </w:t>
      </w:r>
      <w:r>
        <w:rPr>
          <w:color w:val="00AAE7"/>
          <w:spacing w:val="-2"/>
        </w:rPr>
        <w:t>economy</w:t>
      </w:r>
    </w:p>
    <w:p w:rsidR="00603CB0" w:rsidRDefault="009F7F2C">
      <w:pPr>
        <w:pStyle w:val="BodyText"/>
        <w:spacing w:before="9" w:line="249" w:lineRule="auto"/>
        <w:ind w:left="126" w:right="348"/>
      </w:pPr>
      <w:r>
        <w:rPr>
          <w:color w:val="231F20"/>
        </w:rPr>
        <w:t>If the NT Government and industries can overcome barriers to growth and capitalise on significant</w:t>
      </w:r>
      <w:r>
        <w:rPr>
          <w:color w:val="231F20"/>
        </w:rPr>
        <w:t xml:space="preserve"> development opportunities, the </w:t>
      </w:r>
      <w:r>
        <w:rPr>
          <w:rFonts w:ascii="Open Sans"/>
          <w:b/>
          <w:color w:val="231F20"/>
        </w:rPr>
        <w:t>NT economy could grow to $40.5 billion and generate over 168,000 jobs by 2030-31</w:t>
      </w:r>
      <w:r>
        <w:rPr>
          <w:color w:val="231F20"/>
        </w:rPr>
        <w:t>. This high growth trajectory suggests that the four industries could lead to an additional $6.2 billion contributed to the economy,</w:t>
      </w:r>
      <w:r>
        <w:rPr>
          <w:color w:val="231F20"/>
          <w:spacing w:val="-5"/>
        </w:rPr>
        <w:t xml:space="preserve"> </w:t>
      </w:r>
      <w:r>
        <w:rPr>
          <w:color w:val="231F20"/>
        </w:rPr>
        <w:t>above</w:t>
      </w:r>
      <w:r>
        <w:rPr>
          <w:color w:val="231F20"/>
          <w:spacing w:val="-5"/>
        </w:rPr>
        <w:t xml:space="preserve"> </w:t>
      </w:r>
      <w:r>
        <w:rPr>
          <w:color w:val="231F20"/>
        </w:rPr>
        <w:t>the</w:t>
      </w:r>
      <w:r>
        <w:rPr>
          <w:color w:val="231F20"/>
          <w:spacing w:val="-5"/>
        </w:rPr>
        <w:t xml:space="preserve"> </w:t>
      </w:r>
      <w:r>
        <w:rPr>
          <w:color w:val="231F20"/>
        </w:rPr>
        <w:t>b</w:t>
      </w:r>
      <w:r>
        <w:rPr>
          <w:color w:val="231F20"/>
        </w:rPr>
        <w:t>aseline</w:t>
      </w:r>
      <w:r>
        <w:rPr>
          <w:color w:val="231F20"/>
          <w:spacing w:val="-5"/>
        </w:rPr>
        <w:t xml:space="preserve"> </w:t>
      </w:r>
      <w:r>
        <w:rPr>
          <w:color w:val="231F20"/>
        </w:rPr>
        <w:t>growth</w:t>
      </w:r>
      <w:r>
        <w:rPr>
          <w:color w:val="231F20"/>
          <w:spacing w:val="-5"/>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NT</w:t>
      </w:r>
      <w:r>
        <w:rPr>
          <w:color w:val="231F20"/>
          <w:spacing w:val="-5"/>
        </w:rPr>
        <w:t xml:space="preserve"> </w:t>
      </w:r>
      <w:r>
        <w:rPr>
          <w:color w:val="231F20"/>
        </w:rPr>
        <w:t>economy</w:t>
      </w:r>
      <w:r>
        <w:rPr>
          <w:color w:val="231F20"/>
          <w:spacing w:val="-5"/>
        </w:rPr>
        <w:t xml:space="preserve"> </w:t>
      </w:r>
      <w:r>
        <w:rPr>
          <w:color w:val="231F20"/>
        </w:rPr>
        <w:t>is expected to achieve.</w:t>
      </w:r>
    </w:p>
    <w:p w:rsidR="00603CB0" w:rsidRDefault="00603CB0">
      <w:pPr>
        <w:spacing w:line="249" w:lineRule="auto"/>
        <w:sectPr w:rsidR="00603CB0">
          <w:type w:val="continuous"/>
          <w:pgSz w:w="11910" w:h="16840"/>
          <w:pgMar w:top="700" w:right="820" w:bottom="280" w:left="840" w:header="720" w:footer="720" w:gutter="0"/>
          <w:cols w:num="2" w:space="720" w:equalWidth="0">
            <w:col w:w="5130" w:space="40"/>
            <w:col w:w="5080"/>
          </w:cols>
        </w:sectPr>
      </w:pPr>
    </w:p>
    <w:p w:rsidR="00603CB0" w:rsidRDefault="00603CB0">
      <w:pPr>
        <w:pStyle w:val="BodyText"/>
        <w:spacing w:before="2"/>
        <w:rPr>
          <w:sz w:val="15"/>
        </w:rPr>
      </w:pPr>
    </w:p>
    <w:p w:rsidR="00603CB0" w:rsidRDefault="009F7F2C">
      <w:pPr>
        <w:pStyle w:val="BodyText"/>
        <w:ind w:left="233"/>
        <w:rPr>
          <w:sz w:val="20"/>
        </w:rPr>
      </w:pPr>
      <w:r>
        <w:rPr>
          <w:noProof/>
          <w:sz w:val="20"/>
          <w:lang w:val="en-AU" w:eastAsia="en-AU"/>
        </w:rPr>
        <w:drawing>
          <wp:inline distT="0" distB="0" distL="0" distR="0">
            <wp:extent cx="6172200" cy="1892807"/>
            <wp:effectExtent l="0" t="0" r="0" b="0"/>
            <wp:docPr id="2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3.jpeg"/>
                    <pic:cNvPicPr/>
                  </pic:nvPicPr>
                  <pic:blipFill>
                    <a:blip r:embed="rId156" cstate="print"/>
                    <a:stretch>
                      <a:fillRect/>
                    </a:stretch>
                  </pic:blipFill>
                  <pic:spPr>
                    <a:xfrm>
                      <a:off x="0" y="0"/>
                      <a:ext cx="6172200" cy="1892807"/>
                    </a:xfrm>
                    <a:prstGeom prst="rect">
                      <a:avLst/>
                    </a:prstGeom>
                  </pic:spPr>
                </pic:pic>
              </a:graphicData>
            </a:graphic>
          </wp:inline>
        </w:drawing>
      </w:r>
    </w:p>
    <w:p w:rsidR="00603CB0" w:rsidRDefault="00603CB0">
      <w:pPr>
        <w:pStyle w:val="BodyText"/>
        <w:spacing w:before="13"/>
        <w:rPr>
          <w:sz w:val="11"/>
        </w:rPr>
      </w:pPr>
    </w:p>
    <w:p w:rsidR="00603CB0" w:rsidRDefault="009F7F2C">
      <w:pPr>
        <w:spacing w:before="100"/>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rPr>
          <w:sz w:val="20"/>
        </w:rPr>
      </w:pPr>
    </w:p>
    <w:p w:rsidR="00603CB0" w:rsidRDefault="00603CB0">
      <w:pPr>
        <w:pStyle w:val="BodyText"/>
        <w:rPr>
          <w:sz w:val="20"/>
        </w:rPr>
      </w:pPr>
    </w:p>
    <w:p w:rsidR="00603CB0" w:rsidRDefault="00603CB0">
      <w:pPr>
        <w:pStyle w:val="BodyText"/>
        <w:spacing w:before="5"/>
      </w:pPr>
    </w:p>
    <w:p w:rsidR="00603CB0" w:rsidRDefault="009F7F2C">
      <w:pPr>
        <w:ind w:right="181"/>
        <w:jc w:val="right"/>
        <w:rPr>
          <w:sz w:val="14"/>
        </w:rPr>
      </w:pPr>
      <w:r>
        <w:rPr>
          <w:color w:val="231F20"/>
          <w:spacing w:val="-5"/>
          <w:sz w:val="14"/>
        </w:rPr>
        <w:t>11</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8"/>
      </w:pPr>
      <w:r>
        <w:rPr>
          <w:color w:val="231F20"/>
        </w:rPr>
        <w:t>The most significant contributor to closing the gap is the growth from the oil and gas sector. In the high growth scenario, the oil and gas sector successfully capitalises on the window</w:t>
      </w:r>
      <w:r>
        <w:rPr>
          <w:color w:val="231F20"/>
          <w:spacing w:val="-2"/>
        </w:rPr>
        <w:t xml:space="preserve"> </w:t>
      </w:r>
      <w:r>
        <w:rPr>
          <w:color w:val="231F20"/>
        </w:rPr>
        <w:t>of</w:t>
      </w:r>
      <w:r>
        <w:rPr>
          <w:color w:val="231F20"/>
          <w:spacing w:val="-2"/>
        </w:rPr>
        <w:t xml:space="preserve"> </w:t>
      </w:r>
      <w:r>
        <w:rPr>
          <w:color w:val="231F20"/>
        </w:rPr>
        <w:t>opportunity</w:t>
      </w:r>
      <w:r>
        <w:rPr>
          <w:color w:val="231F20"/>
          <w:spacing w:val="-2"/>
        </w:rPr>
        <w:t xml:space="preserve"> </w:t>
      </w:r>
      <w:r>
        <w:rPr>
          <w:color w:val="231F20"/>
        </w:rPr>
        <w:t>for</w:t>
      </w:r>
      <w:r>
        <w:rPr>
          <w:color w:val="231F20"/>
          <w:spacing w:val="-2"/>
        </w:rPr>
        <w:t xml:space="preserve"> </w:t>
      </w:r>
      <w:r>
        <w:rPr>
          <w:color w:val="231F20"/>
        </w:rPr>
        <w:t>gas</w:t>
      </w:r>
      <w:r>
        <w:rPr>
          <w:color w:val="231F20"/>
          <w:spacing w:val="-2"/>
        </w:rPr>
        <w:t xml:space="preserve"> </w:t>
      </w:r>
      <w:r>
        <w:rPr>
          <w:color w:val="231F20"/>
        </w:rPr>
        <w:t>production.</w:t>
      </w:r>
      <w:r>
        <w:rPr>
          <w:color w:val="231F20"/>
          <w:spacing w:val="-2"/>
        </w:rPr>
        <w:t xml:space="preserve"> </w:t>
      </w:r>
      <w:r>
        <w:rPr>
          <w:color w:val="231F20"/>
        </w:rPr>
        <w:t>The</w:t>
      </w:r>
      <w:r>
        <w:rPr>
          <w:color w:val="231F20"/>
          <w:spacing w:val="-2"/>
        </w:rPr>
        <w:t xml:space="preserve"> </w:t>
      </w:r>
      <w:r>
        <w:rPr>
          <w:color w:val="231F20"/>
        </w:rPr>
        <w:t>Beetaloo</w:t>
      </w:r>
      <w:r>
        <w:rPr>
          <w:color w:val="231F20"/>
          <w:spacing w:val="-2"/>
        </w:rPr>
        <w:t xml:space="preserve"> </w:t>
      </w:r>
      <w:r>
        <w:rPr>
          <w:color w:val="231F20"/>
        </w:rPr>
        <w:t>basin comes into produ</w:t>
      </w:r>
      <w:r>
        <w:rPr>
          <w:color w:val="231F20"/>
        </w:rPr>
        <w:t xml:space="preserve">ction after 2024 and the demand for gas is strengthened by downstream manufacturing opportunities from investments in the Middle Arm sustainable development precinct. In this scenario, the oil and gas industry in the NT </w:t>
      </w:r>
      <w:r>
        <w:rPr>
          <w:rFonts w:ascii="Open Sans"/>
          <w:b/>
          <w:color w:val="231F20"/>
        </w:rPr>
        <w:t>could reach $6.8 billion in value ad</w:t>
      </w:r>
      <w:r>
        <w:rPr>
          <w:rFonts w:ascii="Open Sans"/>
          <w:b/>
          <w:color w:val="231F20"/>
        </w:rPr>
        <w:t>ded and 2,800 FTEs (3,110 jobs) by 2030-31</w:t>
      </w:r>
      <w:r>
        <w:rPr>
          <w:color w:val="231F20"/>
        </w:rPr>
        <w:t>.</w:t>
      </w:r>
    </w:p>
    <w:p w:rsidR="00603CB0" w:rsidRDefault="00603CB0">
      <w:pPr>
        <w:pStyle w:val="BodyText"/>
      </w:pPr>
    </w:p>
    <w:p w:rsidR="00603CB0" w:rsidRDefault="009F7F2C">
      <w:pPr>
        <w:pStyle w:val="BodyText"/>
        <w:spacing w:before="1" w:line="249" w:lineRule="auto"/>
        <w:ind w:left="167" w:right="277"/>
      </w:pPr>
      <w:r>
        <w:rPr>
          <w:color w:val="231F20"/>
        </w:rPr>
        <w:t>The minerals sector also plays an important role in achieving a $40 billion economy target. As global demand for minerals increases, the NT is well placed to become a major exporter of critical minerals to foreign markets. With the approval process gaining</w:t>
      </w:r>
      <w:r>
        <w:rPr>
          <w:color w:val="231F20"/>
        </w:rPr>
        <w:t xml:space="preserve"> efficiency, 22 mines will begin operation at a faster pace, increasing the diversity of the</w:t>
      </w:r>
      <w:r>
        <w:rPr>
          <w:color w:val="231F20"/>
          <w:spacing w:val="40"/>
        </w:rPr>
        <w:t xml:space="preserve"> </w:t>
      </w:r>
      <w:r>
        <w:rPr>
          <w:color w:val="231F20"/>
        </w:rPr>
        <w:t>NT</w:t>
      </w:r>
      <w:r>
        <w:rPr>
          <w:color w:val="231F20"/>
          <w:spacing w:val="-4"/>
        </w:rPr>
        <w:t xml:space="preserve"> </w:t>
      </w:r>
      <w:r>
        <w:rPr>
          <w:color w:val="231F20"/>
        </w:rPr>
        <w:t>minerals</w:t>
      </w:r>
      <w:r>
        <w:rPr>
          <w:color w:val="231F20"/>
          <w:spacing w:val="-4"/>
        </w:rPr>
        <w:t xml:space="preserve"> </w:t>
      </w:r>
      <w:r>
        <w:rPr>
          <w:color w:val="231F20"/>
        </w:rPr>
        <w:t>industry</w:t>
      </w:r>
      <w:r>
        <w:rPr>
          <w:color w:val="231F20"/>
          <w:spacing w:val="-4"/>
        </w:rPr>
        <w:t xml:space="preserve"> </w:t>
      </w:r>
      <w:r>
        <w:rPr>
          <w:color w:val="231F20"/>
        </w:rPr>
        <w:t>to</w:t>
      </w:r>
      <w:r>
        <w:rPr>
          <w:color w:val="231F20"/>
          <w:spacing w:val="-4"/>
        </w:rPr>
        <w:t xml:space="preserve"> </w:t>
      </w:r>
      <w:r>
        <w:rPr>
          <w:color w:val="231F20"/>
        </w:rPr>
        <w:t>include</w:t>
      </w:r>
      <w:r>
        <w:rPr>
          <w:color w:val="231F20"/>
          <w:spacing w:val="-4"/>
        </w:rPr>
        <w:t xml:space="preserve"> </w:t>
      </w:r>
      <w:r>
        <w:rPr>
          <w:color w:val="231F20"/>
        </w:rPr>
        <w:t>production</w:t>
      </w:r>
      <w:r>
        <w:rPr>
          <w:color w:val="231F20"/>
          <w:spacing w:val="-4"/>
        </w:rPr>
        <w:t xml:space="preserve"> </w:t>
      </w:r>
      <w:r>
        <w:rPr>
          <w:color w:val="231F20"/>
        </w:rPr>
        <w:t>of</w:t>
      </w:r>
      <w:r>
        <w:rPr>
          <w:color w:val="231F20"/>
          <w:spacing w:val="-4"/>
        </w:rPr>
        <w:t xml:space="preserve"> </w:t>
      </w:r>
      <w:r>
        <w:rPr>
          <w:color w:val="231F20"/>
        </w:rPr>
        <w:t>new</w:t>
      </w:r>
      <w:r>
        <w:rPr>
          <w:color w:val="231F20"/>
          <w:spacing w:val="-4"/>
        </w:rPr>
        <w:t xml:space="preserve"> </w:t>
      </w:r>
      <w:r>
        <w:rPr>
          <w:color w:val="231F20"/>
        </w:rPr>
        <w:t>minerals such as lithium, magnesite, vanadium, and rare earths. By 2030, this rich pool of resources could enable</w:t>
      </w:r>
      <w:r>
        <w:rPr>
          <w:color w:val="231F20"/>
        </w:rPr>
        <w:t xml:space="preserve"> the minerals</w:t>
      </w:r>
    </w:p>
    <w:p w:rsidR="00603CB0" w:rsidRDefault="009F7F2C">
      <w:pPr>
        <w:pStyle w:val="Heading3"/>
        <w:spacing w:line="249" w:lineRule="auto"/>
        <w:ind w:right="28"/>
        <w:rPr>
          <w:rFonts w:ascii="OpenSans-Light"/>
          <w:b w:val="0"/>
        </w:rPr>
      </w:pPr>
      <w:r>
        <w:rPr>
          <w:rFonts w:ascii="OpenSans-Light"/>
          <w:b w:val="0"/>
          <w:color w:val="231F20"/>
        </w:rPr>
        <w:t xml:space="preserve">industry to </w:t>
      </w:r>
      <w:r>
        <w:rPr>
          <w:color w:val="231F20"/>
        </w:rPr>
        <w:t>contribute $2.5 billion and 4,570 FTEs (5,070 jobs) by 2030-31</w:t>
      </w:r>
      <w:r>
        <w:rPr>
          <w:rFonts w:ascii="OpenSans-Light"/>
          <w:b w:val="0"/>
          <w:color w:val="231F20"/>
        </w:rPr>
        <w:t>.</w:t>
      </w:r>
    </w:p>
    <w:p w:rsidR="00603CB0" w:rsidRDefault="009F7F2C">
      <w:pPr>
        <w:pStyle w:val="BodyText"/>
        <w:spacing w:before="100" w:line="249" w:lineRule="auto"/>
        <w:ind w:left="168" w:right="253"/>
      </w:pPr>
      <w:r>
        <w:br w:type="column"/>
      </w:r>
      <w:r>
        <w:rPr>
          <w:color w:val="231F20"/>
        </w:rPr>
        <w:t>The agribusiness industry also drives significant growth for</w:t>
      </w:r>
      <w:r>
        <w:rPr>
          <w:color w:val="231F20"/>
          <w:spacing w:val="40"/>
        </w:rPr>
        <w:t xml:space="preserve"> </w:t>
      </w:r>
      <w:r>
        <w:rPr>
          <w:color w:val="231F20"/>
        </w:rPr>
        <w:t xml:space="preserve">the NT economy. By capitalising on a range of opportunities including the adoption of new technologies, </w:t>
      </w:r>
      <w:r>
        <w:rPr>
          <w:color w:val="231F20"/>
        </w:rPr>
        <w:t>improving sustainable management practices, investing in the management of natural resources, developing new products and</w:t>
      </w:r>
      <w:r>
        <w:rPr>
          <w:color w:val="231F20"/>
          <w:spacing w:val="-4"/>
        </w:rPr>
        <w:t xml:space="preserve"> </w:t>
      </w:r>
      <w:r>
        <w:rPr>
          <w:color w:val="231F20"/>
        </w:rPr>
        <w:t>investing</w:t>
      </w:r>
      <w:r>
        <w:rPr>
          <w:color w:val="231F20"/>
          <w:spacing w:val="-4"/>
        </w:rPr>
        <w:t xml:space="preserve"> </w:t>
      </w:r>
      <w:r>
        <w:rPr>
          <w:color w:val="231F20"/>
        </w:rPr>
        <w:t>in</w:t>
      </w:r>
      <w:r>
        <w:rPr>
          <w:color w:val="231F20"/>
          <w:spacing w:val="-4"/>
        </w:rPr>
        <w:t xml:space="preserve"> </w:t>
      </w:r>
      <w:r>
        <w:rPr>
          <w:color w:val="231F20"/>
        </w:rPr>
        <w:t>downstream</w:t>
      </w:r>
      <w:r>
        <w:rPr>
          <w:color w:val="231F20"/>
          <w:spacing w:val="-4"/>
        </w:rPr>
        <w:t xml:space="preserve"> </w:t>
      </w:r>
      <w:r>
        <w:rPr>
          <w:color w:val="231F20"/>
        </w:rPr>
        <w:t>industries,</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scope</w:t>
      </w:r>
      <w:r>
        <w:rPr>
          <w:color w:val="231F20"/>
          <w:spacing w:val="-4"/>
        </w:rPr>
        <w:t xml:space="preserve"> </w:t>
      </w:r>
      <w:r>
        <w:rPr>
          <w:color w:val="231F20"/>
        </w:rPr>
        <w:t>for</w:t>
      </w:r>
      <w:r>
        <w:rPr>
          <w:color w:val="231F20"/>
          <w:spacing w:val="-4"/>
        </w:rPr>
        <w:t xml:space="preserve"> </w:t>
      </w:r>
      <w:r>
        <w:rPr>
          <w:color w:val="231F20"/>
        </w:rPr>
        <w:t>the agribusiness industry to achieve growth. These opportunities could lead the</w:t>
      </w:r>
      <w:r>
        <w:rPr>
          <w:color w:val="231F20"/>
        </w:rPr>
        <w:t xml:space="preserve"> agribusiness industry to </w:t>
      </w:r>
      <w:r>
        <w:rPr>
          <w:rFonts w:ascii="Open Sans"/>
          <w:b/>
          <w:color w:val="231F20"/>
        </w:rPr>
        <w:t>grow to $1.3 billion and 6,320 FTEs (7,010 jobs) by 2030-31</w:t>
      </w:r>
      <w:r>
        <w:rPr>
          <w:color w:val="231F20"/>
        </w:rPr>
        <w:t>. This equates</w:t>
      </w:r>
    </w:p>
    <w:p w:rsidR="00603CB0" w:rsidRDefault="009F7F2C">
      <w:pPr>
        <w:pStyle w:val="BodyText"/>
        <w:spacing w:line="249" w:lineRule="auto"/>
        <w:ind w:left="168" w:right="807"/>
      </w:pPr>
      <w:r>
        <w:rPr>
          <w:color w:val="231F20"/>
        </w:rPr>
        <w:t>to</w:t>
      </w:r>
      <w:r>
        <w:rPr>
          <w:color w:val="231F20"/>
          <w:spacing w:val="-6"/>
        </w:rPr>
        <w:t xml:space="preserve"> </w:t>
      </w:r>
      <w:r>
        <w:rPr>
          <w:color w:val="231F20"/>
        </w:rPr>
        <w:t>around</w:t>
      </w:r>
      <w:r>
        <w:rPr>
          <w:color w:val="231F20"/>
          <w:spacing w:val="-6"/>
        </w:rPr>
        <w:t xml:space="preserve"> </w:t>
      </w:r>
      <w:r>
        <w:rPr>
          <w:color w:val="231F20"/>
        </w:rPr>
        <w:t>$2.3</w:t>
      </w:r>
      <w:r>
        <w:rPr>
          <w:color w:val="231F20"/>
          <w:spacing w:val="-6"/>
        </w:rPr>
        <w:t xml:space="preserve"> </w:t>
      </w:r>
      <w:r>
        <w:rPr>
          <w:color w:val="231F20"/>
        </w:rPr>
        <w:t>billion</w:t>
      </w:r>
      <w:r>
        <w:rPr>
          <w:color w:val="231F20"/>
          <w:spacing w:val="-6"/>
        </w:rPr>
        <w:t xml:space="preserve"> </w:t>
      </w:r>
      <w:r>
        <w:rPr>
          <w:color w:val="231F20"/>
        </w:rPr>
        <w:t>in</w:t>
      </w:r>
      <w:r>
        <w:rPr>
          <w:color w:val="231F20"/>
          <w:spacing w:val="-6"/>
        </w:rPr>
        <w:t xml:space="preserve"> </w:t>
      </w:r>
      <w:r>
        <w:rPr>
          <w:color w:val="231F20"/>
        </w:rPr>
        <w:t>gross</w:t>
      </w:r>
      <w:r>
        <w:rPr>
          <w:color w:val="231F20"/>
          <w:spacing w:val="-6"/>
        </w:rPr>
        <w:t xml:space="preserve"> </w:t>
      </w:r>
      <w:r>
        <w:rPr>
          <w:color w:val="231F20"/>
        </w:rPr>
        <w:t>value</w:t>
      </w:r>
      <w:r>
        <w:rPr>
          <w:color w:val="231F20"/>
          <w:spacing w:val="-6"/>
        </w:rPr>
        <w:t xml:space="preserve"> </w:t>
      </w:r>
      <w:r>
        <w:rPr>
          <w:color w:val="231F20"/>
        </w:rPr>
        <w:t>production</w:t>
      </w:r>
      <w:r>
        <w:rPr>
          <w:color w:val="231F20"/>
          <w:spacing w:val="-6"/>
        </w:rPr>
        <w:t xml:space="preserve"> </w:t>
      </w:r>
      <w:r>
        <w:rPr>
          <w:color w:val="231F20"/>
        </w:rPr>
        <w:t>terms. In practical terms, this growth would see:</w:t>
      </w:r>
    </w:p>
    <w:p w:rsidR="00603CB0" w:rsidRDefault="009F7F2C">
      <w:pPr>
        <w:pStyle w:val="ListParagraph"/>
        <w:numPr>
          <w:ilvl w:val="0"/>
          <w:numId w:val="67"/>
        </w:numPr>
        <w:tabs>
          <w:tab w:val="left" w:pos="310"/>
        </w:tabs>
        <w:spacing w:before="49" w:line="249" w:lineRule="auto"/>
        <w:ind w:right="440"/>
        <w:rPr>
          <w:sz w:val="17"/>
        </w:rPr>
      </w:pPr>
      <w:r>
        <w:rPr>
          <w:color w:val="231F20"/>
          <w:sz w:val="17"/>
        </w:rPr>
        <w:t>Cattle</w:t>
      </w:r>
      <w:r>
        <w:rPr>
          <w:color w:val="231F20"/>
          <w:spacing w:val="-9"/>
          <w:sz w:val="17"/>
        </w:rPr>
        <w:t xml:space="preserve"> </w:t>
      </w:r>
      <w:r>
        <w:rPr>
          <w:color w:val="231F20"/>
          <w:sz w:val="17"/>
        </w:rPr>
        <w:t>turn-off</w:t>
      </w:r>
      <w:r>
        <w:rPr>
          <w:color w:val="231F20"/>
          <w:spacing w:val="-9"/>
          <w:sz w:val="17"/>
        </w:rPr>
        <w:t xml:space="preserve"> </w:t>
      </w:r>
      <w:r>
        <w:rPr>
          <w:color w:val="231F20"/>
          <w:sz w:val="17"/>
        </w:rPr>
        <w:t>increasing</w:t>
      </w:r>
      <w:r>
        <w:rPr>
          <w:color w:val="231F20"/>
          <w:spacing w:val="-9"/>
          <w:sz w:val="17"/>
        </w:rPr>
        <w:t xml:space="preserve"> </w:t>
      </w:r>
      <w:r>
        <w:rPr>
          <w:color w:val="231F20"/>
          <w:sz w:val="17"/>
        </w:rPr>
        <w:t>from</w:t>
      </w:r>
      <w:r>
        <w:rPr>
          <w:color w:val="231F20"/>
          <w:spacing w:val="-9"/>
          <w:sz w:val="17"/>
        </w:rPr>
        <w:t xml:space="preserve"> </w:t>
      </w:r>
      <w:r>
        <w:rPr>
          <w:color w:val="231F20"/>
          <w:sz w:val="17"/>
        </w:rPr>
        <w:t>687,630</w:t>
      </w:r>
      <w:r>
        <w:rPr>
          <w:color w:val="231F20"/>
          <w:spacing w:val="-9"/>
          <w:sz w:val="17"/>
        </w:rPr>
        <w:t xml:space="preserve"> </w:t>
      </w:r>
      <w:r>
        <w:rPr>
          <w:color w:val="231F20"/>
          <w:sz w:val="17"/>
        </w:rPr>
        <w:t>in</w:t>
      </w:r>
      <w:r>
        <w:rPr>
          <w:color w:val="231F20"/>
          <w:spacing w:val="-9"/>
          <w:sz w:val="17"/>
        </w:rPr>
        <w:t xml:space="preserve"> </w:t>
      </w:r>
      <w:r>
        <w:rPr>
          <w:color w:val="231F20"/>
          <w:sz w:val="17"/>
        </w:rPr>
        <w:t>2019-20</w:t>
      </w:r>
      <w:r>
        <w:rPr>
          <w:color w:val="231F20"/>
          <w:spacing w:val="-9"/>
          <w:sz w:val="17"/>
        </w:rPr>
        <w:t xml:space="preserve"> </w:t>
      </w:r>
      <w:r>
        <w:rPr>
          <w:color w:val="231F20"/>
          <w:sz w:val="17"/>
        </w:rPr>
        <w:t>to</w:t>
      </w:r>
      <w:r>
        <w:rPr>
          <w:color w:val="231F20"/>
          <w:spacing w:val="-9"/>
          <w:sz w:val="17"/>
        </w:rPr>
        <w:t xml:space="preserve"> </w:t>
      </w:r>
      <w:r>
        <w:rPr>
          <w:color w:val="231F20"/>
          <w:sz w:val="17"/>
        </w:rPr>
        <w:t>over 832,300 by 2030-31 with a higher value added</w:t>
      </w:r>
    </w:p>
    <w:p w:rsidR="00603CB0" w:rsidRDefault="009F7F2C">
      <w:pPr>
        <w:pStyle w:val="ListParagraph"/>
        <w:numPr>
          <w:ilvl w:val="0"/>
          <w:numId w:val="67"/>
        </w:numPr>
        <w:tabs>
          <w:tab w:val="left" w:pos="310"/>
        </w:tabs>
        <w:spacing w:before="56" w:line="249" w:lineRule="auto"/>
        <w:ind w:right="344"/>
        <w:rPr>
          <w:sz w:val="17"/>
        </w:rPr>
      </w:pPr>
      <w:r>
        <w:rPr>
          <w:color w:val="231F20"/>
          <w:sz w:val="17"/>
        </w:rPr>
        <w:t>Area</w:t>
      </w:r>
      <w:r>
        <w:rPr>
          <w:color w:val="231F20"/>
          <w:spacing w:val="-3"/>
          <w:sz w:val="17"/>
        </w:rPr>
        <w:t xml:space="preserve"> </w:t>
      </w:r>
      <w:r>
        <w:rPr>
          <w:color w:val="231F20"/>
          <w:sz w:val="17"/>
        </w:rPr>
        <w:t>under</w:t>
      </w:r>
      <w:r>
        <w:rPr>
          <w:color w:val="231F20"/>
          <w:spacing w:val="-3"/>
          <w:sz w:val="17"/>
        </w:rPr>
        <w:t xml:space="preserve"> </w:t>
      </w:r>
      <w:r>
        <w:rPr>
          <w:color w:val="231F20"/>
          <w:sz w:val="17"/>
        </w:rPr>
        <w:t>cotton</w:t>
      </w:r>
      <w:r>
        <w:rPr>
          <w:color w:val="231F20"/>
          <w:spacing w:val="-3"/>
          <w:sz w:val="17"/>
        </w:rPr>
        <w:t xml:space="preserve"> </w:t>
      </w:r>
      <w:r>
        <w:rPr>
          <w:color w:val="231F20"/>
          <w:sz w:val="17"/>
        </w:rPr>
        <w:t>cultivation</w:t>
      </w:r>
      <w:r>
        <w:rPr>
          <w:color w:val="231F20"/>
          <w:spacing w:val="-3"/>
          <w:sz w:val="17"/>
        </w:rPr>
        <w:t xml:space="preserve"> </w:t>
      </w:r>
      <w:r>
        <w:rPr>
          <w:color w:val="231F20"/>
          <w:sz w:val="17"/>
        </w:rPr>
        <w:t>growing</w:t>
      </w:r>
      <w:r>
        <w:rPr>
          <w:color w:val="231F20"/>
          <w:spacing w:val="-3"/>
          <w:sz w:val="17"/>
        </w:rPr>
        <w:t xml:space="preserve"> </w:t>
      </w:r>
      <w:r>
        <w:rPr>
          <w:color w:val="231F20"/>
          <w:sz w:val="17"/>
        </w:rPr>
        <w:t>from</w:t>
      </w:r>
      <w:r>
        <w:rPr>
          <w:color w:val="231F20"/>
          <w:spacing w:val="-3"/>
          <w:sz w:val="17"/>
        </w:rPr>
        <w:t xml:space="preserve"> </w:t>
      </w:r>
      <w:r>
        <w:rPr>
          <w:color w:val="231F20"/>
          <w:sz w:val="17"/>
        </w:rPr>
        <w:t>1,000</w:t>
      </w:r>
      <w:r>
        <w:rPr>
          <w:color w:val="231F20"/>
          <w:spacing w:val="-3"/>
          <w:sz w:val="17"/>
        </w:rPr>
        <w:t xml:space="preserve"> </w:t>
      </w:r>
      <w:r>
        <w:rPr>
          <w:color w:val="231F20"/>
          <w:sz w:val="17"/>
        </w:rPr>
        <w:t>hectares in 2019-20 to 30,000 hectares in 2030-31.</w:t>
      </w:r>
    </w:p>
    <w:p w:rsidR="00603CB0" w:rsidRDefault="009F7F2C">
      <w:pPr>
        <w:pStyle w:val="ListParagraph"/>
        <w:numPr>
          <w:ilvl w:val="0"/>
          <w:numId w:val="67"/>
        </w:numPr>
        <w:tabs>
          <w:tab w:val="left" w:pos="310"/>
        </w:tabs>
        <w:spacing w:before="56" w:line="249" w:lineRule="auto"/>
        <w:ind w:right="341"/>
        <w:rPr>
          <w:sz w:val="17"/>
        </w:rPr>
      </w:pPr>
      <w:r>
        <w:rPr>
          <w:color w:val="231F20"/>
          <w:sz w:val="17"/>
        </w:rPr>
        <w:t>Additional</w:t>
      </w:r>
      <w:r>
        <w:rPr>
          <w:color w:val="231F20"/>
          <w:spacing w:val="-3"/>
          <w:sz w:val="17"/>
        </w:rPr>
        <w:t xml:space="preserve"> </w:t>
      </w:r>
      <w:r>
        <w:rPr>
          <w:color w:val="231F20"/>
          <w:sz w:val="17"/>
        </w:rPr>
        <w:t>50,000</w:t>
      </w:r>
      <w:r>
        <w:rPr>
          <w:color w:val="231F20"/>
          <w:spacing w:val="-3"/>
          <w:sz w:val="17"/>
        </w:rPr>
        <w:t xml:space="preserve"> </w:t>
      </w:r>
      <w:r>
        <w:rPr>
          <w:color w:val="231F20"/>
          <w:sz w:val="17"/>
        </w:rPr>
        <w:t>hectares</w:t>
      </w:r>
      <w:r>
        <w:rPr>
          <w:color w:val="231F20"/>
          <w:spacing w:val="-3"/>
          <w:sz w:val="17"/>
        </w:rPr>
        <w:t xml:space="preserve"> </w:t>
      </w:r>
      <w:r>
        <w:rPr>
          <w:color w:val="231F20"/>
          <w:sz w:val="17"/>
        </w:rPr>
        <w:t>for</w:t>
      </w:r>
      <w:r>
        <w:rPr>
          <w:color w:val="231F20"/>
          <w:spacing w:val="-3"/>
          <w:sz w:val="17"/>
        </w:rPr>
        <w:t xml:space="preserve"> </w:t>
      </w:r>
      <w:r>
        <w:rPr>
          <w:color w:val="231F20"/>
          <w:sz w:val="17"/>
        </w:rPr>
        <w:t>plant-based</w:t>
      </w:r>
      <w:r>
        <w:rPr>
          <w:color w:val="231F20"/>
          <w:spacing w:val="-3"/>
          <w:sz w:val="17"/>
        </w:rPr>
        <w:t xml:space="preserve"> </w:t>
      </w:r>
      <w:r>
        <w:rPr>
          <w:color w:val="231F20"/>
          <w:sz w:val="17"/>
        </w:rPr>
        <w:t>agriculture</w:t>
      </w:r>
      <w:r>
        <w:rPr>
          <w:color w:val="231F20"/>
          <w:spacing w:val="-3"/>
          <w:sz w:val="17"/>
        </w:rPr>
        <w:t xml:space="preserve"> </w:t>
      </w:r>
      <w:r>
        <w:rPr>
          <w:color w:val="231F20"/>
          <w:sz w:val="17"/>
        </w:rPr>
        <w:t>and horticulture across the top end.</w:t>
      </w:r>
    </w:p>
    <w:p w:rsidR="00603CB0" w:rsidRDefault="00603CB0">
      <w:pPr>
        <w:pStyle w:val="BodyText"/>
        <w:spacing w:before="7"/>
      </w:pPr>
    </w:p>
    <w:p w:rsidR="00603CB0" w:rsidRDefault="009F7F2C">
      <w:pPr>
        <w:pStyle w:val="BodyText"/>
        <w:spacing w:line="249" w:lineRule="auto"/>
        <w:ind w:left="168" w:right="198"/>
      </w:pPr>
      <w:r>
        <w:rPr>
          <w:color w:val="231F20"/>
        </w:rPr>
        <w:t>There are opp</w:t>
      </w:r>
      <w:r>
        <w:rPr>
          <w:color w:val="231F20"/>
        </w:rPr>
        <w:t>ortunities for the maritime industry to grow through Darwin’s proximity to rapidly growing international trade</w:t>
      </w:r>
      <w:r>
        <w:rPr>
          <w:color w:val="231F20"/>
          <w:spacing w:val="-2"/>
        </w:rPr>
        <w:t xml:space="preserve"> </w:t>
      </w:r>
      <w:r>
        <w:rPr>
          <w:color w:val="231F20"/>
        </w:rPr>
        <w:t>markets,</w:t>
      </w:r>
      <w:r>
        <w:rPr>
          <w:color w:val="231F20"/>
          <w:spacing w:val="-2"/>
        </w:rPr>
        <w:t xml:space="preserve"> </w:t>
      </w:r>
      <w:r>
        <w:rPr>
          <w:color w:val="231F20"/>
        </w:rPr>
        <w:t>the</w:t>
      </w:r>
      <w:r>
        <w:rPr>
          <w:color w:val="231F20"/>
          <w:spacing w:val="-2"/>
        </w:rPr>
        <w:t xml:space="preserve"> </w:t>
      </w:r>
      <w:r>
        <w:rPr>
          <w:color w:val="231F20"/>
        </w:rPr>
        <w:t>development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Darwin</w:t>
      </w:r>
      <w:r>
        <w:rPr>
          <w:color w:val="231F20"/>
          <w:spacing w:val="-2"/>
        </w:rPr>
        <w:t xml:space="preserve"> </w:t>
      </w:r>
      <w:r>
        <w:rPr>
          <w:color w:val="231F20"/>
        </w:rPr>
        <w:t>Ship</w:t>
      </w:r>
      <w:r>
        <w:rPr>
          <w:color w:val="231F20"/>
          <w:spacing w:val="-2"/>
        </w:rPr>
        <w:t xml:space="preserve"> </w:t>
      </w:r>
      <w:r>
        <w:rPr>
          <w:color w:val="231F20"/>
        </w:rPr>
        <w:t>Lift</w:t>
      </w:r>
      <w:r>
        <w:rPr>
          <w:color w:val="231F20"/>
          <w:spacing w:val="-2"/>
        </w:rPr>
        <w:t xml:space="preserve"> </w:t>
      </w:r>
      <w:r>
        <w:rPr>
          <w:color w:val="231F20"/>
        </w:rPr>
        <w:t xml:space="preserve">facility, and the flow-on benefits from other resource industries (i.e., agribusiness, minerals </w:t>
      </w:r>
      <w:r>
        <w:rPr>
          <w:color w:val="231F20"/>
        </w:rPr>
        <w:t>and oil and gas). In this way, growth</w:t>
      </w:r>
    </w:p>
    <w:p w:rsidR="00603CB0" w:rsidRDefault="009F7F2C">
      <w:pPr>
        <w:pStyle w:val="BodyText"/>
        <w:spacing w:line="249" w:lineRule="auto"/>
        <w:ind w:left="168" w:right="198"/>
      </w:pPr>
      <w:r>
        <w:rPr>
          <w:color w:val="231F20"/>
        </w:rPr>
        <w:t>in</w:t>
      </w:r>
      <w:r>
        <w:rPr>
          <w:color w:val="231F20"/>
          <w:spacing w:val="-4"/>
        </w:rPr>
        <w:t xml:space="preserve"> </w:t>
      </w:r>
      <w:r>
        <w:rPr>
          <w:color w:val="231F20"/>
        </w:rPr>
        <w:t>other</w:t>
      </w:r>
      <w:r>
        <w:rPr>
          <w:color w:val="231F20"/>
          <w:spacing w:val="-4"/>
        </w:rPr>
        <w:t xml:space="preserve"> </w:t>
      </w:r>
      <w:r>
        <w:rPr>
          <w:color w:val="231F20"/>
        </w:rPr>
        <w:t>industries</w:t>
      </w:r>
      <w:r>
        <w:rPr>
          <w:color w:val="231F20"/>
          <w:spacing w:val="-4"/>
        </w:rPr>
        <w:t xml:space="preserve"> </w:t>
      </w:r>
      <w:r>
        <w:rPr>
          <w:color w:val="231F20"/>
        </w:rPr>
        <w:t>enable</w:t>
      </w:r>
      <w:r>
        <w:rPr>
          <w:color w:val="231F20"/>
          <w:spacing w:val="-4"/>
        </w:rPr>
        <w:t xml:space="preserve"> </w:t>
      </w:r>
      <w:r>
        <w:rPr>
          <w:color w:val="231F20"/>
        </w:rPr>
        <w:t>growth</w:t>
      </w:r>
      <w:r>
        <w:rPr>
          <w:color w:val="231F20"/>
          <w:spacing w:val="-4"/>
        </w:rPr>
        <w:t xml:space="preserve"> </w:t>
      </w:r>
      <w:r>
        <w:rPr>
          <w:color w:val="231F20"/>
        </w:rPr>
        <w:t>in</w:t>
      </w:r>
      <w:r>
        <w:rPr>
          <w:color w:val="231F20"/>
          <w:spacing w:val="-4"/>
        </w:rPr>
        <w:t xml:space="preserve"> </w:t>
      </w:r>
      <w:r>
        <w:rPr>
          <w:color w:val="231F20"/>
        </w:rPr>
        <w:t>maritime.</w:t>
      </w:r>
      <w:r>
        <w:rPr>
          <w:color w:val="231F20"/>
          <w:spacing w:val="-4"/>
        </w:rPr>
        <w:t xml:space="preserve"> </w:t>
      </w:r>
      <w:r>
        <w:rPr>
          <w:color w:val="231F20"/>
        </w:rPr>
        <w:t>Modelling suggests that the maritime industry could expand to</w:t>
      </w:r>
    </w:p>
    <w:p w:rsidR="00603CB0" w:rsidRDefault="009F7F2C">
      <w:pPr>
        <w:pStyle w:val="BodyText"/>
        <w:spacing w:line="249" w:lineRule="auto"/>
        <w:ind w:left="167" w:right="356"/>
      </w:pPr>
      <w:r>
        <w:rPr>
          <w:rFonts w:ascii="Open Sans" w:hAnsi="Open Sans"/>
          <w:b/>
          <w:color w:val="231F20"/>
        </w:rPr>
        <w:t>$347 million and 1,490 FTEs (1,650 jobs) by 2030-31</w:t>
      </w:r>
      <w:r>
        <w:rPr>
          <w:color w:val="231F20"/>
        </w:rPr>
        <w:t>. However, the maritime industry’s importance to the future</w:t>
      </w:r>
      <w:r>
        <w:rPr>
          <w:color w:val="231F20"/>
          <w:spacing w:val="40"/>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economy</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captured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direct</w:t>
      </w:r>
      <w:r>
        <w:rPr>
          <w:color w:val="231F20"/>
          <w:spacing w:val="-4"/>
        </w:rPr>
        <w:t xml:space="preserve"> </w:t>
      </w:r>
      <w:r>
        <w:rPr>
          <w:color w:val="231F20"/>
        </w:rPr>
        <w:t>value</w:t>
      </w:r>
      <w:r>
        <w:rPr>
          <w:color w:val="231F20"/>
          <w:spacing w:val="-4"/>
        </w:rPr>
        <w:t xml:space="preserve"> </w:t>
      </w:r>
      <w:r>
        <w:rPr>
          <w:color w:val="231F20"/>
        </w:rPr>
        <w:t>added and</w:t>
      </w:r>
      <w:r>
        <w:rPr>
          <w:color w:val="231F20"/>
          <w:spacing w:val="-1"/>
        </w:rPr>
        <w:t xml:space="preserve"> </w:t>
      </w:r>
      <w:r>
        <w:rPr>
          <w:color w:val="231F20"/>
        </w:rPr>
        <w:t>jobs</w:t>
      </w:r>
      <w:r>
        <w:rPr>
          <w:color w:val="231F20"/>
          <w:spacing w:val="-1"/>
        </w:rPr>
        <w:t xml:space="preserve"> </w:t>
      </w:r>
      <w:r>
        <w:rPr>
          <w:color w:val="231F20"/>
        </w:rPr>
        <w:t>figures</w:t>
      </w:r>
      <w:r>
        <w:rPr>
          <w:color w:val="231F20"/>
          <w:spacing w:val="-1"/>
        </w:rPr>
        <w:t xml:space="preserve"> </w:t>
      </w:r>
      <w:r>
        <w:rPr>
          <w:color w:val="231F20"/>
        </w:rPr>
        <w:t>alone</w:t>
      </w:r>
      <w:r>
        <w:rPr>
          <w:color w:val="231F20"/>
          <w:spacing w:val="-1"/>
        </w:rPr>
        <w:t xml:space="preserve"> </w:t>
      </w:r>
      <w:r>
        <w:rPr>
          <w:color w:val="231F20"/>
        </w:rPr>
        <w:t>as</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also</w:t>
      </w:r>
      <w:r>
        <w:rPr>
          <w:color w:val="231F20"/>
          <w:spacing w:val="-1"/>
        </w:rPr>
        <w:t xml:space="preserve"> </w:t>
      </w:r>
      <w:r>
        <w:rPr>
          <w:color w:val="231F20"/>
        </w:rPr>
        <w:t>a</w:t>
      </w:r>
      <w:r>
        <w:rPr>
          <w:color w:val="231F20"/>
          <w:spacing w:val="-1"/>
        </w:rPr>
        <w:t xml:space="preserve"> </w:t>
      </w:r>
      <w:r>
        <w:rPr>
          <w:color w:val="231F20"/>
        </w:rPr>
        <w:t>critical</w:t>
      </w:r>
      <w:r>
        <w:rPr>
          <w:color w:val="231F20"/>
          <w:spacing w:val="-1"/>
        </w:rPr>
        <w:t xml:space="preserve"> </w:t>
      </w:r>
      <w:r>
        <w:rPr>
          <w:color w:val="231F20"/>
        </w:rPr>
        <w:t>enabler</w:t>
      </w:r>
      <w:r>
        <w:rPr>
          <w:color w:val="231F20"/>
          <w:spacing w:val="-1"/>
        </w:rPr>
        <w:t xml:space="preserve"> </w:t>
      </w:r>
      <w:r>
        <w:rPr>
          <w:color w:val="231F20"/>
        </w:rPr>
        <w:t>for</w:t>
      </w:r>
      <w:r>
        <w:rPr>
          <w:color w:val="231F20"/>
          <w:spacing w:val="-1"/>
        </w:rPr>
        <w:t xml:space="preserve"> </w:t>
      </w:r>
      <w:r>
        <w:rPr>
          <w:color w:val="231F20"/>
        </w:rPr>
        <w:t>much of the export opportunity identified in this report. Without appropriat</w:t>
      </w:r>
      <w:r>
        <w:rPr>
          <w:color w:val="231F20"/>
        </w:rPr>
        <w:t>e</w:t>
      </w:r>
      <w:r>
        <w:rPr>
          <w:color w:val="231F20"/>
          <w:spacing w:val="-2"/>
        </w:rPr>
        <w:t xml:space="preserve"> </w:t>
      </w:r>
      <w:r>
        <w:rPr>
          <w:color w:val="231F20"/>
        </w:rPr>
        <w:t>growth</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maritime</w:t>
      </w:r>
      <w:r>
        <w:rPr>
          <w:color w:val="231F20"/>
          <w:spacing w:val="-2"/>
        </w:rPr>
        <w:t xml:space="preserve"> </w:t>
      </w:r>
      <w:r>
        <w:rPr>
          <w:color w:val="231F20"/>
        </w:rPr>
        <w:t>sector,</w:t>
      </w:r>
      <w:r>
        <w:rPr>
          <w:color w:val="231F20"/>
          <w:spacing w:val="-2"/>
        </w:rPr>
        <w:t xml:space="preserve"> </w:t>
      </w:r>
      <w:r>
        <w:rPr>
          <w:color w:val="231F20"/>
        </w:rPr>
        <w:t>the</w:t>
      </w:r>
      <w:r>
        <w:rPr>
          <w:color w:val="231F20"/>
          <w:spacing w:val="-2"/>
        </w:rPr>
        <w:t xml:space="preserve"> </w:t>
      </w:r>
      <w:r>
        <w:rPr>
          <w:color w:val="231F20"/>
        </w:rPr>
        <w:t>overall</w:t>
      </w:r>
      <w:r>
        <w:rPr>
          <w:color w:val="231F20"/>
          <w:spacing w:val="-2"/>
        </w:rPr>
        <w:t xml:space="preserve"> </w:t>
      </w:r>
      <w:r>
        <w:rPr>
          <w:color w:val="231F20"/>
        </w:rPr>
        <w:t>target of $40 billion is not achievable.</w:t>
      </w:r>
    </w:p>
    <w:p w:rsidR="00603CB0" w:rsidRDefault="00603CB0">
      <w:pPr>
        <w:spacing w:line="249" w:lineRule="auto"/>
        <w:sectPr w:rsidR="00603CB0">
          <w:type w:val="continuous"/>
          <w:pgSz w:w="11910" w:h="16840"/>
          <w:pgMar w:top="700" w:right="820" w:bottom="280" w:left="840" w:header="720" w:footer="720" w:gutter="0"/>
          <w:cols w:num="2" w:space="720" w:equalWidth="0">
            <w:col w:w="4952" w:space="173"/>
            <w:col w:w="5125"/>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2"/>
        <w:rPr>
          <w:sz w:val="19"/>
        </w:rPr>
      </w:pPr>
    </w:p>
    <w:p w:rsidR="00603CB0" w:rsidRDefault="009F7F2C">
      <w:pPr>
        <w:ind w:left="156"/>
        <w:rPr>
          <w:sz w:val="14"/>
        </w:rPr>
      </w:pPr>
      <w:r>
        <w:rPr>
          <w:color w:val="231F20"/>
          <w:spacing w:val="-5"/>
          <w:sz w:val="14"/>
        </w:rPr>
        <w:t>12</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5" w:name="_bookmark2"/>
      <w:bookmarkEnd w:id="5"/>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r>
        <w:rPr>
          <w:color w:val="5F6369"/>
        </w:rPr>
        <w:t>Table</w:t>
      </w:r>
      <w:r>
        <w:rPr>
          <w:color w:val="5F6369"/>
          <w:spacing w:val="-1"/>
        </w:rPr>
        <w:t xml:space="preserve"> </w:t>
      </w:r>
      <w:r>
        <w:rPr>
          <w:color w:val="5F6369"/>
        </w:rPr>
        <w:t>iii</w:t>
      </w:r>
      <w:r>
        <w:rPr>
          <w:color w:val="5F6369"/>
          <w:spacing w:val="-1"/>
        </w:rPr>
        <w:t xml:space="preserve"> </w:t>
      </w:r>
      <w:r>
        <w:rPr>
          <w:color w:val="5F6369"/>
        </w:rPr>
        <w:t>Summary of</w:t>
      </w:r>
      <w:r>
        <w:rPr>
          <w:color w:val="5F6369"/>
          <w:spacing w:val="-1"/>
        </w:rPr>
        <w:t xml:space="preserve"> </w:t>
      </w:r>
      <w:r>
        <w:rPr>
          <w:color w:val="5F6369"/>
        </w:rPr>
        <w:t>industry</w:t>
      </w:r>
      <w:r>
        <w:rPr>
          <w:color w:val="5F6369"/>
          <w:spacing w:val="-1"/>
        </w:rPr>
        <w:t xml:space="preserve"> </w:t>
      </w:r>
      <w:r>
        <w:rPr>
          <w:color w:val="5F6369"/>
        </w:rPr>
        <w:t>outputs, 2019-20</w:t>
      </w:r>
      <w:r>
        <w:rPr>
          <w:color w:val="5F6369"/>
          <w:spacing w:val="-1"/>
        </w:rPr>
        <w:t xml:space="preserve"> </w:t>
      </w:r>
      <w:r>
        <w:rPr>
          <w:color w:val="5F6369"/>
        </w:rPr>
        <w:t>and 2020-</w:t>
      </w:r>
      <w:r>
        <w:rPr>
          <w:color w:val="5F6369"/>
          <w:spacing w:val="-5"/>
        </w:rPr>
        <w:t>31</w:t>
      </w:r>
    </w:p>
    <w:p w:rsidR="00603CB0" w:rsidRDefault="00603CB0">
      <w:pPr>
        <w:pStyle w:val="BodyText"/>
        <w:spacing w:before="4"/>
        <w:rPr>
          <w:rFonts w:ascii="Open Sans"/>
          <w:b/>
          <w:sz w:val="10"/>
        </w:rPr>
      </w:pPr>
    </w:p>
    <w:tbl>
      <w:tblPr>
        <w:tblW w:w="0" w:type="auto"/>
        <w:tblInd w:w="175" w:type="dxa"/>
        <w:tblLayout w:type="fixed"/>
        <w:tblCellMar>
          <w:left w:w="0" w:type="dxa"/>
          <w:right w:w="0" w:type="dxa"/>
        </w:tblCellMar>
        <w:tblLook w:val="01E0" w:firstRow="1" w:lastRow="1" w:firstColumn="1" w:lastColumn="1" w:noHBand="0" w:noVBand="0"/>
      </w:tblPr>
      <w:tblGrid>
        <w:gridCol w:w="1382"/>
        <w:gridCol w:w="2465"/>
        <w:gridCol w:w="1219"/>
        <w:gridCol w:w="1270"/>
        <w:gridCol w:w="1065"/>
        <w:gridCol w:w="1345"/>
        <w:gridCol w:w="1139"/>
      </w:tblGrid>
      <w:tr w:rsidR="00603CB0">
        <w:trPr>
          <w:trHeight w:val="726"/>
        </w:trPr>
        <w:tc>
          <w:tcPr>
            <w:tcW w:w="1382" w:type="dxa"/>
            <w:tcBorders>
              <w:top w:val="single" w:sz="18" w:space="0" w:color="00AAE7"/>
              <w:bottom w:val="single" w:sz="4" w:space="0" w:color="B2B5B6"/>
            </w:tcBorders>
          </w:tcPr>
          <w:p w:rsidR="00603CB0" w:rsidRDefault="009F7F2C">
            <w:pPr>
              <w:pStyle w:val="TableParagraph"/>
              <w:spacing w:before="0" w:line="229" w:lineRule="exact"/>
              <w:ind w:left="90"/>
              <w:rPr>
                <w:rFonts w:ascii="Open Sans"/>
                <w:b/>
                <w:sz w:val="17"/>
              </w:rPr>
            </w:pPr>
            <w:r>
              <w:rPr>
                <w:rFonts w:ascii="Open Sans"/>
                <w:b/>
                <w:color w:val="231F20"/>
                <w:spacing w:val="-2"/>
                <w:sz w:val="17"/>
              </w:rPr>
              <w:t>Industry</w:t>
            </w:r>
          </w:p>
        </w:tc>
        <w:tc>
          <w:tcPr>
            <w:tcW w:w="2465" w:type="dxa"/>
            <w:tcBorders>
              <w:top w:val="single" w:sz="18" w:space="0" w:color="00AAE7"/>
              <w:bottom w:val="single" w:sz="4" w:space="0" w:color="B2B5B6"/>
            </w:tcBorders>
          </w:tcPr>
          <w:p w:rsidR="00603CB0" w:rsidRDefault="009F7F2C">
            <w:pPr>
              <w:pStyle w:val="TableParagraph"/>
              <w:spacing w:before="0" w:line="229" w:lineRule="exact"/>
              <w:ind w:left="90"/>
              <w:rPr>
                <w:rFonts w:ascii="Open Sans"/>
                <w:b/>
                <w:sz w:val="17"/>
              </w:rPr>
            </w:pPr>
            <w:r>
              <w:rPr>
                <w:rFonts w:ascii="Open Sans"/>
                <w:b/>
                <w:color w:val="231F20"/>
                <w:spacing w:val="-2"/>
                <w:sz w:val="17"/>
              </w:rPr>
              <w:t>Output</w:t>
            </w:r>
          </w:p>
        </w:tc>
        <w:tc>
          <w:tcPr>
            <w:tcW w:w="1219" w:type="dxa"/>
            <w:tcBorders>
              <w:top w:val="single" w:sz="18" w:space="0" w:color="00AAE7"/>
              <w:bottom w:val="single" w:sz="4" w:space="0" w:color="B2B5B6"/>
            </w:tcBorders>
          </w:tcPr>
          <w:p w:rsidR="00603CB0" w:rsidRDefault="009F7F2C">
            <w:pPr>
              <w:pStyle w:val="TableParagraph"/>
              <w:spacing w:before="0" w:line="229" w:lineRule="exact"/>
              <w:ind w:right="114"/>
              <w:jc w:val="right"/>
              <w:rPr>
                <w:rFonts w:ascii="Open Sans"/>
                <w:b/>
                <w:sz w:val="17"/>
              </w:rPr>
            </w:pPr>
            <w:r>
              <w:rPr>
                <w:rFonts w:ascii="Open Sans"/>
                <w:b/>
                <w:color w:val="231F20"/>
                <w:sz w:val="17"/>
              </w:rPr>
              <w:t>2019-</w:t>
            </w:r>
            <w:r>
              <w:rPr>
                <w:rFonts w:ascii="Open Sans"/>
                <w:b/>
                <w:color w:val="231F20"/>
                <w:spacing w:val="-5"/>
                <w:sz w:val="17"/>
              </w:rPr>
              <w:t>20</w:t>
            </w:r>
          </w:p>
        </w:tc>
        <w:tc>
          <w:tcPr>
            <w:tcW w:w="1270" w:type="dxa"/>
            <w:tcBorders>
              <w:top w:val="single" w:sz="18" w:space="0" w:color="00AAE7"/>
              <w:bottom w:val="single" w:sz="4" w:space="0" w:color="B2B5B6"/>
            </w:tcBorders>
          </w:tcPr>
          <w:p w:rsidR="00603CB0" w:rsidRDefault="009F7F2C">
            <w:pPr>
              <w:pStyle w:val="TableParagraph"/>
              <w:spacing w:before="0" w:line="229" w:lineRule="exact"/>
              <w:ind w:right="117"/>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ind w:right="117"/>
              <w:jc w:val="right"/>
              <w:rPr>
                <w:rFonts w:ascii="Open Sans"/>
                <w:b/>
                <w:sz w:val="17"/>
              </w:rPr>
            </w:pPr>
            <w:r>
              <w:rPr>
                <w:rFonts w:ascii="Open Sans"/>
                <w:b/>
                <w:color w:val="231F20"/>
                <w:spacing w:val="-2"/>
                <w:sz w:val="17"/>
              </w:rPr>
              <w:t>(baseline)</w:t>
            </w:r>
          </w:p>
        </w:tc>
        <w:tc>
          <w:tcPr>
            <w:tcW w:w="1065" w:type="dxa"/>
            <w:tcBorders>
              <w:top w:val="single" w:sz="18" w:space="0" w:color="00AAE7"/>
              <w:bottom w:val="single" w:sz="4" w:space="0" w:color="B2B5B6"/>
            </w:tcBorders>
          </w:tcPr>
          <w:p w:rsidR="00603CB0" w:rsidRDefault="009F7F2C">
            <w:pPr>
              <w:pStyle w:val="TableParagraph"/>
              <w:spacing w:before="0" w:line="229" w:lineRule="exact"/>
              <w:ind w:left="451"/>
              <w:rPr>
                <w:rFonts w:ascii="Open Sans"/>
                <w:b/>
                <w:sz w:val="17"/>
              </w:rPr>
            </w:pPr>
            <w:r>
              <w:rPr>
                <w:rFonts w:ascii="Open Sans"/>
                <w:b/>
                <w:color w:val="231F20"/>
                <w:spacing w:val="-4"/>
                <w:sz w:val="17"/>
              </w:rPr>
              <w:t>CAGR</w:t>
            </w:r>
          </w:p>
          <w:p w:rsidR="00603CB0" w:rsidRDefault="009F7F2C">
            <w:pPr>
              <w:pStyle w:val="TableParagraph"/>
              <w:spacing w:before="8"/>
              <w:ind w:left="90"/>
              <w:rPr>
                <w:rFonts w:ascii="Open Sans"/>
                <w:b/>
                <w:sz w:val="17"/>
              </w:rPr>
            </w:pPr>
            <w:r>
              <w:rPr>
                <w:rFonts w:ascii="Open Sans"/>
                <w:b/>
                <w:color w:val="231F20"/>
                <w:spacing w:val="-2"/>
                <w:sz w:val="17"/>
              </w:rPr>
              <w:t>(baseline)</w:t>
            </w:r>
          </w:p>
        </w:tc>
        <w:tc>
          <w:tcPr>
            <w:tcW w:w="1345" w:type="dxa"/>
            <w:tcBorders>
              <w:top w:val="single" w:sz="18" w:space="0" w:color="00AAE7"/>
              <w:bottom w:val="single" w:sz="4" w:space="0" w:color="B2B5B6"/>
            </w:tcBorders>
          </w:tcPr>
          <w:p w:rsidR="00603CB0" w:rsidRDefault="009F7F2C">
            <w:pPr>
              <w:pStyle w:val="TableParagraph"/>
              <w:spacing w:before="0" w:line="229" w:lineRule="exact"/>
              <w:ind w:right="138"/>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0" w:line="240" w:lineRule="atLeast"/>
              <w:ind w:left="428" w:right="138" w:hanging="311"/>
              <w:jc w:val="right"/>
              <w:rPr>
                <w:rFonts w:ascii="Open Sans"/>
                <w:b/>
                <w:sz w:val="17"/>
              </w:rPr>
            </w:pPr>
            <w:r>
              <w:rPr>
                <w:rFonts w:ascii="Open Sans"/>
                <w:b/>
                <w:color w:val="231F20"/>
                <w:sz w:val="17"/>
              </w:rPr>
              <w:t>(high</w:t>
            </w:r>
            <w:r>
              <w:rPr>
                <w:rFonts w:ascii="Open Sans"/>
                <w:b/>
                <w:color w:val="231F20"/>
                <w:spacing w:val="-12"/>
                <w:sz w:val="17"/>
              </w:rPr>
              <w:t xml:space="preserve"> </w:t>
            </w:r>
            <w:r>
              <w:rPr>
                <w:rFonts w:ascii="Open Sans"/>
                <w:b/>
                <w:color w:val="231F20"/>
                <w:sz w:val="17"/>
              </w:rPr>
              <w:t xml:space="preserve">growth </w:t>
            </w:r>
            <w:r>
              <w:rPr>
                <w:rFonts w:ascii="Open Sans"/>
                <w:b/>
                <w:color w:val="231F20"/>
                <w:spacing w:val="-2"/>
                <w:sz w:val="17"/>
              </w:rPr>
              <w:t>scenario)</w:t>
            </w:r>
          </w:p>
        </w:tc>
        <w:tc>
          <w:tcPr>
            <w:tcW w:w="1139" w:type="dxa"/>
            <w:tcBorders>
              <w:top w:val="single" w:sz="18" w:space="0" w:color="00AAE7"/>
              <w:bottom w:val="single" w:sz="4" w:space="0" w:color="B2B5B6"/>
            </w:tcBorders>
          </w:tcPr>
          <w:p w:rsidR="00603CB0" w:rsidRDefault="009F7F2C">
            <w:pPr>
              <w:pStyle w:val="TableParagraph"/>
              <w:spacing w:before="0" w:line="229" w:lineRule="exact"/>
              <w:ind w:left="115"/>
              <w:rPr>
                <w:rFonts w:ascii="Open Sans"/>
                <w:b/>
                <w:sz w:val="17"/>
              </w:rPr>
            </w:pPr>
            <w:r>
              <w:rPr>
                <w:rFonts w:ascii="Open Sans"/>
                <w:b/>
                <w:color w:val="231F20"/>
                <w:sz w:val="17"/>
              </w:rPr>
              <w:t>CAGR</w:t>
            </w:r>
            <w:r>
              <w:rPr>
                <w:rFonts w:ascii="Open Sans"/>
                <w:b/>
                <w:color w:val="231F20"/>
                <w:spacing w:val="1"/>
                <w:sz w:val="17"/>
              </w:rPr>
              <w:t xml:space="preserve"> </w:t>
            </w:r>
            <w:r>
              <w:rPr>
                <w:rFonts w:ascii="Open Sans"/>
                <w:b/>
                <w:color w:val="231F20"/>
                <w:spacing w:val="-2"/>
                <w:sz w:val="17"/>
              </w:rPr>
              <w:t>(high</w:t>
            </w:r>
          </w:p>
          <w:p w:rsidR="00603CB0" w:rsidRDefault="009F7F2C">
            <w:pPr>
              <w:pStyle w:val="TableParagraph"/>
              <w:spacing w:before="0" w:line="240" w:lineRule="atLeast"/>
              <w:ind w:left="277" w:right="81" w:firstLine="160"/>
              <w:rPr>
                <w:rFonts w:ascii="Open Sans"/>
                <w:b/>
                <w:sz w:val="17"/>
              </w:rPr>
            </w:pPr>
            <w:r>
              <w:rPr>
                <w:rFonts w:ascii="Open Sans"/>
                <w:b/>
                <w:color w:val="231F20"/>
                <w:spacing w:val="-2"/>
                <w:sz w:val="17"/>
              </w:rPr>
              <w:t>growth scenario)</w:t>
            </w:r>
          </w:p>
        </w:tc>
      </w:tr>
      <w:tr w:rsidR="00603CB0">
        <w:trPr>
          <w:trHeight w:val="24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7"/>
                <w:sz w:val="17"/>
              </w:rPr>
              <w:t xml:space="preserve"> </w:t>
            </w:r>
            <w:r>
              <w:rPr>
                <w:color w:val="231F20"/>
                <w:spacing w:val="-4"/>
                <w:sz w:val="17"/>
              </w:rPr>
              <w:t>($m)</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114"/>
              <w:jc w:val="right"/>
              <w:rPr>
                <w:sz w:val="17"/>
              </w:rPr>
            </w:pPr>
            <w:r>
              <w:rPr>
                <w:color w:val="231F20"/>
                <w:spacing w:val="-5"/>
                <w:sz w:val="17"/>
              </w:rPr>
              <w:t>184</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117"/>
              <w:jc w:val="right"/>
              <w:rPr>
                <w:sz w:val="17"/>
              </w:rPr>
            </w:pPr>
            <w:r>
              <w:rPr>
                <w:color w:val="231F20"/>
                <w:spacing w:val="-5"/>
                <w:sz w:val="17"/>
              </w:rPr>
              <w:t>283</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46"/>
              <w:jc w:val="right"/>
              <w:rPr>
                <w:sz w:val="17"/>
              </w:rPr>
            </w:pPr>
            <w:r>
              <w:rPr>
                <w:color w:val="231F20"/>
                <w:spacing w:val="-4"/>
                <w:sz w:val="17"/>
              </w:rPr>
              <w:t>4.0%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42"/>
              <w:jc w:val="right"/>
              <w:rPr>
                <w:sz w:val="17"/>
              </w:rPr>
            </w:pPr>
            <w:r>
              <w:rPr>
                <w:color w:val="231F20"/>
                <w:spacing w:val="-5"/>
                <w:sz w:val="17"/>
              </w:rPr>
              <w:t>347</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4"/>
                <w:sz w:val="17"/>
              </w:rPr>
              <w:t>6.0%</w:t>
            </w:r>
          </w:p>
        </w:tc>
      </w:tr>
      <w:tr w:rsidR="00603CB0">
        <w:trPr>
          <w:trHeight w:val="241"/>
        </w:trPr>
        <w:tc>
          <w:tcPr>
            <w:tcW w:w="1382" w:type="dxa"/>
          </w:tcPr>
          <w:p w:rsidR="00603CB0" w:rsidRDefault="009F7F2C">
            <w:pPr>
              <w:pStyle w:val="TableParagraph"/>
              <w:spacing w:before="129" w:line="92" w:lineRule="exact"/>
              <w:ind w:left="90"/>
              <w:rPr>
                <w:rFonts w:ascii="Open Sans"/>
                <w:b/>
                <w:sz w:val="17"/>
              </w:rPr>
            </w:pPr>
            <w:r>
              <w:rPr>
                <w:rFonts w:ascii="Open Sans"/>
                <w:b/>
                <w:color w:val="231F20"/>
                <w:spacing w:val="-2"/>
                <w:sz w:val="17"/>
              </w:rPr>
              <w:t>Maritime</w:t>
            </w:r>
          </w:p>
        </w:tc>
        <w:tc>
          <w:tcPr>
            <w:tcW w:w="2465"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114"/>
              <w:jc w:val="right"/>
              <w:rPr>
                <w:sz w:val="17"/>
              </w:rPr>
            </w:pPr>
            <w:r>
              <w:rPr>
                <w:color w:val="231F20"/>
                <w:spacing w:val="-5"/>
                <w:sz w:val="17"/>
              </w:rPr>
              <w:t>980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117"/>
              <w:jc w:val="right"/>
              <w:rPr>
                <w:sz w:val="17"/>
              </w:rPr>
            </w:pPr>
            <w:r>
              <w:rPr>
                <w:color w:val="231F20"/>
                <w:spacing w:val="-2"/>
                <w:sz w:val="17"/>
              </w:rPr>
              <w:t>1,170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44"/>
              <w:jc w:val="right"/>
              <w:rPr>
                <w:sz w:val="17"/>
              </w:rPr>
            </w:pPr>
            <w:r>
              <w:rPr>
                <w:color w:val="231F20"/>
                <w:spacing w:val="-4"/>
                <w:sz w:val="17"/>
              </w:rPr>
              <w:t>1.6%</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38"/>
              <w:jc w:val="right"/>
              <w:rPr>
                <w:sz w:val="17"/>
              </w:rPr>
            </w:pPr>
            <w:r>
              <w:rPr>
                <w:color w:val="231F20"/>
                <w:spacing w:val="-2"/>
                <w:sz w:val="17"/>
              </w:rPr>
              <w:t>1,490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4"/>
                <w:sz w:val="17"/>
              </w:rPr>
              <w:t>3.9%</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(headcount)</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114"/>
              <w:jc w:val="right"/>
              <w:rPr>
                <w:sz w:val="17"/>
              </w:rPr>
            </w:pPr>
            <w:r>
              <w:rPr>
                <w:color w:val="231F20"/>
                <w:spacing w:val="-2"/>
                <w:sz w:val="17"/>
              </w:rPr>
              <w:t>1,080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117"/>
              <w:jc w:val="right"/>
              <w:rPr>
                <w:sz w:val="17"/>
              </w:rPr>
            </w:pPr>
            <w:r>
              <w:rPr>
                <w:color w:val="231F20"/>
                <w:spacing w:val="-2"/>
                <w:sz w:val="17"/>
              </w:rPr>
              <w:t>1,520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44"/>
              <w:jc w:val="right"/>
              <w:rPr>
                <w:sz w:val="17"/>
              </w:rPr>
            </w:pPr>
            <w:r>
              <w:rPr>
                <w:color w:val="231F20"/>
                <w:spacing w:val="-4"/>
                <w:sz w:val="17"/>
              </w:rPr>
              <w:t>1.6%</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38"/>
              <w:jc w:val="right"/>
              <w:rPr>
                <w:sz w:val="17"/>
              </w:rPr>
            </w:pPr>
            <w:r>
              <w:rPr>
                <w:color w:val="231F20"/>
                <w:spacing w:val="-2"/>
                <w:sz w:val="17"/>
              </w:rPr>
              <w:t>1,660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4"/>
                <w:sz w:val="17"/>
              </w:rPr>
              <w:t>3.9%</w:t>
            </w:r>
          </w:p>
        </w:tc>
      </w:tr>
      <w:tr w:rsidR="00603CB0">
        <w:trPr>
          <w:trHeight w:val="470"/>
        </w:trPr>
        <w:tc>
          <w:tcPr>
            <w:tcW w:w="9885" w:type="dxa"/>
            <w:gridSpan w:val="7"/>
          </w:tcPr>
          <w:p w:rsidR="00603CB0" w:rsidRDefault="009F7F2C">
            <w:pPr>
              <w:pStyle w:val="TableParagraph"/>
              <w:tabs>
                <w:tab w:val="left" w:pos="4344"/>
                <w:tab w:val="left" w:pos="5192"/>
              </w:tabs>
              <w:spacing w:before="4"/>
              <w:ind w:left="1472"/>
              <w:rPr>
                <w:sz w:val="17"/>
              </w:rPr>
            </w:pPr>
            <w:r>
              <w:rPr>
                <w:color w:val="231F20"/>
                <w:sz w:val="17"/>
              </w:rPr>
              <w:t>Bulk</w:t>
            </w:r>
            <w:r>
              <w:rPr>
                <w:color w:val="231F20"/>
                <w:spacing w:val="-3"/>
                <w:sz w:val="17"/>
              </w:rPr>
              <w:t xml:space="preserve"> </w:t>
            </w:r>
            <w:r>
              <w:rPr>
                <w:color w:val="231F20"/>
                <w:sz w:val="17"/>
              </w:rPr>
              <w:t>and</w:t>
            </w:r>
            <w:r>
              <w:rPr>
                <w:color w:val="231F20"/>
                <w:spacing w:val="-3"/>
                <w:sz w:val="17"/>
              </w:rPr>
              <w:t xml:space="preserve"> </w:t>
            </w:r>
            <w:r>
              <w:rPr>
                <w:color w:val="231F20"/>
                <w:sz w:val="17"/>
              </w:rPr>
              <w:t>containerised</w:t>
            </w:r>
            <w:r>
              <w:rPr>
                <w:color w:val="231F20"/>
                <w:spacing w:val="-3"/>
                <w:sz w:val="17"/>
              </w:rPr>
              <w:t xml:space="preserve"> </w:t>
            </w:r>
            <w:r>
              <w:rPr>
                <w:color w:val="231F20"/>
                <w:spacing w:val="-2"/>
                <w:sz w:val="17"/>
              </w:rPr>
              <w:t>freight</w:t>
            </w:r>
            <w:r>
              <w:rPr>
                <w:color w:val="231F20"/>
                <w:sz w:val="17"/>
              </w:rPr>
              <w:tab/>
            </w:r>
            <w:r>
              <w:rPr>
                <w:color w:val="231F20"/>
                <w:spacing w:val="-2"/>
                <w:sz w:val="17"/>
              </w:rPr>
              <w:t>110,000</w:t>
            </w:r>
            <w:r>
              <w:rPr>
                <w:color w:val="231F20"/>
                <w:sz w:val="17"/>
              </w:rPr>
              <w:tab/>
              <w:t>Up</w:t>
            </w:r>
            <w:r>
              <w:rPr>
                <w:color w:val="231F20"/>
                <w:spacing w:val="-4"/>
                <w:sz w:val="17"/>
              </w:rPr>
              <w:t xml:space="preserve"> </w:t>
            </w:r>
            <w:r>
              <w:rPr>
                <w:color w:val="231F20"/>
                <w:sz w:val="17"/>
              </w:rPr>
              <w:t>to</w:t>
            </w:r>
            <w:r>
              <w:rPr>
                <w:color w:val="231F20"/>
                <w:spacing w:val="-4"/>
                <w:sz w:val="17"/>
              </w:rPr>
              <w:t xml:space="preserve"> </w:t>
            </w:r>
            <w:r>
              <w:rPr>
                <w:color w:val="231F20"/>
                <w:sz w:val="17"/>
              </w:rPr>
              <w:t>220,000</w:t>
            </w:r>
            <w:r>
              <w:rPr>
                <w:color w:val="231F20"/>
                <w:spacing w:val="-3"/>
                <w:sz w:val="17"/>
              </w:rPr>
              <w:t xml:space="preserve"> </w:t>
            </w:r>
            <w:r>
              <w:rPr>
                <w:color w:val="231F20"/>
                <w:sz w:val="17"/>
              </w:rPr>
              <w:t>TEUs</w:t>
            </w:r>
            <w:r>
              <w:rPr>
                <w:color w:val="231F20"/>
                <w:spacing w:val="39"/>
                <w:sz w:val="17"/>
              </w:rPr>
              <w:t xml:space="preserve"> </w:t>
            </w:r>
            <w:r>
              <w:rPr>
                <w:color w:val="231F20"/>
                <w:sz w:val="17"/>
              </w:rPr>
              <w:t>of</w:t>
            </w:r>
            <w:r>
              <w:rPr>
                <w:color w:val="231F20"/>
                <w:spacing w:val="-3"/>
                <w:sz w:val="17"/>
              </w:rPr>
              <w:t xml:space="preserve"> </w:t>
            </w:r>
            <w:r>
              <w:rPr>
                <w:color w:val="231F20"/>
                <w:sz w:val="17"/>
              </w:rPr>
              <w:t>bulk</w:t>
            </w:r>
            <w:r>
              <w:rPr>
                <w:color w:val="231F20"/>
                <w:spacing w:val="-4"/>
                <w:sz w:val="17"/>
              </w:rPr>
              <w:t xml:space="preserve"> </w:t>
            </w:r>
            <w:r>
              <w:rPr>
                <w:color w:val="231F20"/>
                <w:sz w:val="17"/>
              </w:rPr>
              <w:t>and</w:t>
            </w:r>
            <w:r>
              <w:rPr>
                <w:color w:val="231F20"/>
                <w:spacing w:val="-4"/>
                <w:sz w:val="17"/>
              </w:rPr>
              <w:t xml:space="preserve"> </w:t>
            </w:r>
            <w:r>
              <w:rPr>
                <w:color w:val="231F20"/>
                <w:sz w:val="17"/>
              </w:rPr>
              <w:t>containerised</w:t>
            </w:r>
            <w:r>
              <w:rPr>
                <w:color w:val="231F20"/>
                <w:spacing w:val="-3"/>
                <w:sz w:val="17"/>
              </w:rPr>
              <w:t xml:space="preserve"> </w:t>
            </w:r>
            <w:r>
              <w:rPr>
                <w:color w:val="231F20"/>
                <w:sz w:val="17"/>
              </w:rPr>
              <w:t>freight</w:t>
            </w:r>
            <w:r>
              <w:rPr>
                <w:color w:val="231F20"/>
                <w:spacing w:val="-4"/>
                <w:sz w:val="17"/>
              </w:rPr>
              <w:t xml:space="preserve"> </w:t>
            </w:r>
            <w:r>
              <w:rPr>
                <w:color w:val="231F20"/>
                <w:sz w:val="17"/>
              </w:rPr>
              <w:t>in</w:t>
            </w:r>
            <w:r>
              <w:rPr>
                <w:color w:val="231F20"/>
                <w:spacing w:val="-3"/>
                <w:sz w:val="17"/>
              </w:rPr>
              <w:t xml:space="preserve"> </w:t>
            </w:r>
            <w:r>
              <w:rPr>
                <w:color w:val="231F20"/>
                <w:spacing w:val="-5"/>
                <w:sz w:val="17"/>
              </w:rPr>
              <w:t>the</w:t>
            </w:r>
          </w:p>
          <w:p w:rsidR="00603CB0" w:rsidRDefault="009F7F2C">
            <w:pPr>
              <w:pStyle w:val="TableParagraph"/>
              <w:tabs>
                <w:tab w:val="left" w:pos="6234"/>
              </w:tabs>
              <w:spacing w:before="8" w:line="207" w:lineRule="exact"/>
              <w:ind w:left="1472"/>
              <w:rPr>
                <w:sz w:val="17"/>
              </w:rPr>
            </w:pPr>
            <w:r>
              <w:rPr>
                <w:color w:val="231F20"/>
                <w:sz w:val="17"/>
              </w:rPr>
              <w:t>(TEU container</w:t>
            </w:r>
            <w:r>
              <w:rPr>
                <w:color w:val="231F20"/>
                <w:spacing w:val="1"/>
                <w:sz w:val="17"/>
              </w:rPr>
              <w:t xml:space="preserve"> </w:t>
            </w:r>
            <w:r>
              <w:rPr>
                <w:color w:val="231F20"/>
                <w:spacing w:val="-2"/>
                <w:sz w:val="17"/>
              </w:rPr>
              <w:t>equivalent)</w:t>
            </w:r>
            <w:r>
              <w:rPr>
                <w:color w:val="231F20"/>
                <w:sz w:val="17"/>
              </w:rPr>
              <w:tab/>
              <w:t>high</w:t>
            </w:r>
            <w:r>
              <w:rPr>
                <w:color w:val="231F20"/>
                <w:spacing w:val="-3"/>
                <w:sz w:val="17"/>
              </w:rPr>
              <w:t xml:space="preserve"> </w:t>
            </w:r>
            <w:r>
              <w:rPr>
                <w:color w:val="231F20"/>
                <w:sz w:val="17"/>
              </w:rPr>
              <w:t>growth</w:t>
            </w:r>
            <w:r>
              <w:rPr>
                <w:color w:val="231F20"/>
                <w:spacing w:val="-3"/>
                <w:sz w:val="17"/>
              </w:rPr>
              <w:t xml:space="preserve"> </w:t>
            </w:r>
            <w:r>
              <w:rPr>
                <w:color w:val="231F20"/>
                <w:sz w:val="17"/>
              </w:rPr>
              <w:t>scenario</w:t>
            </w:r>
            <w:r>
              <w:rPr>
                <w:color w:val="231F20"/>
                <w:spacing w:val="-3"/>
                <w:sz w:val="17"/>
              </w:rPr>
              <w:t xml:space="preserve"> </w:t>
            </w:r>
            <w:r>
              <w:rPr>
                <w:color w:val="231F20"/>
                <w:sz w:val="17"/>
              </w:rPr>
              <w:t>in</w:t>
            </w:r>
            <w:r>
              <w:rPr>
                <w:color w:val="231F20"/>
                <w:spacing w:val="-2"/>
                <w:sz w:val="17"/>
              </w:rPr>
              <w:t xml:space="preserve"> </w:t>
            </w:r>
            <w:r>
              <w:rPr>
                <w:color w:val="231F20"/>
                <w:sz w:val="17"/>
              </w:rPr>
              <w:t>2030-</w:t>
            </w:r>
            <w:r>
              <w:rPr>
                <w:color w:val="231F20"/>
                <w:spacing w:val="-5"/>
                <w:sz w:val="17"/>
              </w:rPr>
              <w:t>31</w:t>
            </w:r>
          </w:p>
        </w:tc>
      </w:tr>
      <w:tr w:rsidR="00603CB0">
        <w:trPr>
          <w:trHeight w:val="25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93"/>
              <w:jc w:val="right"/>
              <w:rPr>
                <w:sz w:val="17"/>
              </w:rPr>
            </w:pPr>
            <w:r>
              <w:rPr>
                <w:color w:val="231F20"/>
                <w:spacing w:val="-5"/>
                <w:sz w:val="17"/>
              </w:rPr>
              <w:t>517</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85"/>
              <w:jc w:val="right"/>
              <w:rPr>
                <w:sz w:val="17"/>
              </w:rPr>
            </w:pPr>
            <w:r>
              <w:rPr>
                <w:color w:val="231F20"/>
                <w:spacing w:val="-5"/>
                <w:sz w:val="17"/>
              </w:rPr>
              <w:t>682</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09"/>
              <w:jc w:val="right"/>
              <w:rPr>
                <w:sz w:val="17"/>
              </w:rPr>
            </w:pPr>
            <w:r>
              <w:rPr>
                <w:color w:val="231F20"/>
                <w:spacing w:val="-4"/>
                <w:sz w:val="17"/>
              </w:rPr>
              <w:t>2.60%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15"/>
              <w:jc w:val="right"/>
              <w:rPr>
                <w:sz w:val="17"/>
              </w:rPr>
            </w:pPr>
            <w:r>
              <w:rPr>
                <w:color w:val="231F20"/>
                <w:spacing w:val="-2"/>
                <w:sz w:val="17"/>
              </w:rPr>
              <w:t>1,274</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48"/>
              <w:jc w:val="right"/>
              <w:rPr>
                <w:sz w:val="17"/>
              </w:rPr>
            </w:pPr>
            <w:r>
              <w:rPr>
                <w:color w:val="231F20"/>
                <w:spacing w:val="-4"/>
                <w:sz w:val="17"/>
              </w:rPr>
              <w:t>8.60%</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Employment</w:t>
            </w:r>
            <w:r>
              <w:rPr>
                <w:color w:val="231F20"/>
                <w:spacing w:val="-2"/>
                <w:sz w:val="17"/>
              </w:rPr>
              <w:t xml:space="preserve"> (FTEs)</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81"/>
              <w:jc w:val="right"/>
              <w:rPr>
                <w:sz w:val="17"/>
              </w:rPr>
            </w:pPr>
            <w:r>
              <w:rPr>
                <w:color w:val="231F20"/>
                <w:spacing w:val="-2"/>
                <w:sz w:val="17"/>
              </w:rPr>
              <w:t>4,200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2"/>
                <w:sz w:val="17"/>
              </w:rPr>
              <w:t>3,950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11"/>
              <w:jc w:val="right"/>
              <w:rPr>
                <w:sz w:val="17"/>
              </w:rPr>
            </w:pPr>
            <w:r>
              <w:rPr>
                <w:color w:val="231F20"/>
                <w:sz w:val="17"/>
              </w:rPr>
              <w:t>-</w:t>
            </w:r>
            <w:r>
              <w:rPr>
                <w:color w:val="231F20"/>
                <w:spacing w:val="-2"/>
                <w:sz w:val="17"/>
              </w:rPr>
              <w:t>0.50%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05"/>
              <w:jc w:val="right"/>
              <w:rPr>
                <w:sz w:val="17"/>
              </w:rPr>
            </w:pPr>
            <w:r>
              <w:rPr>
                <w:color w:val="231F20"/>
                <w:spacing w:val="-2"/>
                <w:sz w:val="17"/>
              </w:rPr>
              <w:t>6,320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48"/>
              <w:jc w:val="right"/>
              <w:rPr>
                <w:sz w:val="17"/>
              </w:rPr>
            </w:pPr>
            <w:r>
              <w:rPr>
                <w:color w:val="231F20"/>
                <w:spacing w:val="-2"/>
                <w:sz w:val="17"/>
              </w:rPr>
              <w:t>3.80%</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Employment</w:t>
            </w:r>
            <w:r>
              <w:rPr>
                <w:color w:val="231F20"/>
                <w:spacing w:val="-2"/>
                <w:sz w:val="17"/>
              </w:rPr>
              <w:t xml:space="preserve"> (Headcount)</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81"/>
              <w:jc w:val="right"/>
              <w:rPr>
                <w:sz w:val="17"/>
              </w:rPr>
            </w:pPr>
            <w:r>
              <w:rPr>
                <w:color w:val="231F20"/>
                <w:spacing w:val="-2"/>
                <w:sz w:val="17"/>
              </w:rPr>
              <w:t>4,650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2"/>
                <w:sz w:val="17"/>
              </w:rPr>
              <w:t>4,380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11"/>
              <w:jc w:val="right"/>
              <w:rPr>
                <w:sz w:val="17"/>
              </w:rPr>
            </w:pPr>
            <w:r>
              <w:rPr>
                <w:color w:val="231F20"/>
                <w:sz w:val="17"/>
              </w:rPr>
              <w:t>-</w:t>
            </w:r>
            <w:r>
              <w:rPr>
                <w:color w:val="231F20"/>
                <w:spacing w:val="-2"/>
                <w:sz w:val="17"/>
              </w:rPr>
              <w:t>0.50%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05"/>
              <w:jc w:val="right"/>
              <w:rPr>
                <w:sz w:val="17"/>
              </w:rPr>
            </w:pPr>
            <w:r>
              <w:rPr>
                <w:color w:val="231F20"/>
                <w:spacing w:val="-2"/>
                <w:sz w:val="17"/>
              </w:rPr>
              <w:t>7,010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48"/>
              <w:jc w:val="right"/>
              <w:rPr>
                <w:sz w:val="17"/>
              </w:rPr>
            </w:pPr>
            <w:r>
              <w:rPr>
                <w:color w:val="231F20"/>
                <w:spacing w:val="-2"/>
                <w:sz w:val="17"/>
              </w:rPr>
              <w:t>3.80%</w:t>
            </w:r>
          </w:p>
        </w:tc>
      </w:tr>
      <w:tr w:rsidR="00603CB0">
        <w:trPr>
          <w:trHeight w:val="481"/>
        </w:trPr>
        <w:tc>
          <w:tcPr>
            <w:tcW w:w="1382" w:type="dxa"/>
          </w:tcPr>
          <w:p w:rsidR="00603CB0" w:rsidRDefault="00603CB0">
            <w:pPr>
              <w:pStyle w:val="TableParagraph"/>
              <w:spacing w:before="4"/>
              <w:rPr>
                <w:rFonts w:ascii="Open Sans"/>
                <w:b/>
                <w:sz w:val="26"/>
              </w:rPr>
            </w:pPr>
          </w:p>
          <w:p w:rsidR="00603CB0" w:rsidRDefault="009F7F2C">
            <w:pPr>
              <w:pStyle w:val="TableParagraph"/>
              <w:spacing w:before="0" w:line="97" w:lineRule="exact"/>
              <w:ind w:left="90"/>
              <w:rPr>
                <w:rFonts w:ascii="Open Sans"/>
                <w:b/>
                <w:sz w:val="17"/>
              </w:rPr>
            </w:pPr>
            <w:r>
              <w:rPr>
                <w:rFonts w:ascii="Open Sans"/>
                <w:b/>
                <w:color w:val="231F20"/>
                <w:spacing w:val="-2"/>
                <w:sz w:val="17"/>
              </w:rPr>
              <w:t>Agribusiness</w:t>
            </w:r>
          </w:p>
        </w:tc>
        <w:tc>
          <w:tcPr>
            <w:tcW w:w="2465" w:type="dxa"/>
            <w:tcBorders>
              <w:bottom w:val="single" w:sz="4" w:space="0" w:color="B2B5B6"/>
            </w:tcBorders>
          </w:tcPr>
          <w:p w:rsidR="00603CB0" w:rsidRDefault="009F7F2C">
            <w:pPr>
              <w:pStyle w:val="TableParagraph"/>
              <w:spacing w:before="0" w:line="230" w:lineRule="exact"/>
              <w:ind w:left="57"/>
              <w:rPr>
                <w:sz w:val="17"/>
              </w:rPr>
            </w:pPr>
            <w:r>
              <w:rPr>
                <w:color w:val="231F20"/>
                <w:sz w:val="17"/>
              </w:rPr>
              <w:t xml:space="preserve">Cattle turnoff </w:t>
            </w:r>
            <w:r>
              <w:rPr>
                <w:color w:val="231F20"/>
                <w:spacing w:val="-2"/>
                <w:sz w:val="17"/>
              </w:rPr>
              <w:t>(heads)</w:t>
            </w:r>
          </w:p>
        </w:tc>
        <w:tc>
          <w:tcPr>
            <w:tcW w:w="1219" w:type="dxa"/>
            <w:tcBorders>
              <w:bottom w:val="single" w:sz="4" w:space="0" w:color="B2B5B6"/>
            </w:tcBorders>
          </w:tcPr>
          <w:p w:rsidR="00603CB0" w:rsidRDefault="009F7F2C">
            <w:pPr>
              <w:pStyle w:val="TableParagraph"/>
              <w:spacing w:before="0" w:line="230" w:lineRule="exact"/>
              <w:ind w:right="81"/>
              <w:jc w:val="right"/>
              <w:rPr>
                <w:sz w:val="17"/>
              </w:rPr>
            </w:pPr>
            <w:r>
              <w:rPr>
                <w:color w:val="231F20"/>
                <w:spacing w:val="-2"/>
                <w:sz w:val="17"/>
              </w:rPr>
              <w:t>6,87,630</w:t>
            </w:r>
          </w:p>
        </w:tc>
        <w:tc>
          <w:tcPr>
            <w:tcW w:w="4819" w:type="dxa"/>
            <w:gridSpan w:val="4"/>
            <w:tcBorders>
              <w:bottom w:val="single" w:sz="4" w:space="0" w:color="B2B5B6"/>
            </w:tcBorders>
          </w:tcPr>
          <w:p w:rsidR="00603CB0" w:rsidRDefault="009F7F2C">
            <w:pPr>
              <w:pStyle w:val="TableParagraph"/>
              <w:spacing w:before="0" w:line="230" w:lineRule="exact"/>
              <w:ind w:left="253" w:right="272"/>
              <w:jc w:val="center"/>
              <w:rPr>
                <w:sz w:val="17"/>
              </w:rPr>
            </w:pPr>
            <w:r>
              <w:rPr>
                <w:color w:val="231F20"/>
                <w:sz w:val="17"/>
              </w:rPr>
              <w:t>Approximately</w:t>
            </w:r>
            <w:r>
              <w:rPr>
                <w:color w:val="231F20"/>
                <w:spacing w:val="-3"/>
                <w:sz w:val="17"/>
              </w:rPr>
              <w:t xml:space="preserve"> </w:t>
            </w:r>
            <w:r>
              <w:rPr>
                <w:color w:val="231F20"/>
                <w:sz w:val="17"/>
              </w:rPr>
              <w:t>832,300</w:t>
            </w:r>
            <w:r>
              <w:rPr>
                <w:color w:val="231F20"/>
                <w:spacing w:val="-2"/>
                <w:sz w:val="17"/>
              </w:rPr>
              <w:t xml:space="preserve"> </w:t>
            </w:r>
            <w:r>
              <w:rPr>
                <w:color w:val="231F20"/>
                <w:sz w:val="17"/>
              </w:rPr>
              <w:t>with</w:t>
            </w:r>
            <w:r>
              <w:rPr>
                <w:color w:val="231F20"/>
                <w:spacing w:val="-2"/>
                <w:sz w:val="17"/>
              </w:rPr>
              <w:t xml:space="preserve"> </w:t>
            </w:r>
            <w:r>
              <w:rPr>
                <w:color w:val="231F20"/>
                <w:sz w:val="17"/>
              </w:rPr>
              <w:t>a</w:t>
            </w:r>
            <w:r>
              <w:rPr>
                <w:color w:val="231F20"/>
                <w:spacing w:val="-2"/>
                <w:sz w:val="17"/>
              </w:rPr>
              <w:t xml:space="preserve"> </w:t>
            </w:r>
            <w:r>
              <w:rPr>
                <w:color w:val="231F20"/>
                <w:sz w:val="17"/>
              </w:rPr>
              <w:t>higher</w:t>
            </w:r>
            <w:r>
              <w:rPr>
                <w:color w:val="231F20"/>
                <w:spacing w:val="-2"/>
                <w:sz w:val="17"/>
              </w:rPr>
              <w:t xml:space="preserve"> </w:t>
            </w:r>
            <w:r>
              <w:rPr>
                <w:color w:val="231F20"/>
                <w:sz w:val="17"/>
              </w:rPr>
              <w:t>quality</w:t>
            </w:r>
            <w:r>
              <w:rPr>
                <w:color w:val="231F20"/>
                <w:spacing w:val="-2"/>
                <w:sz w:val="17"/>
              </w:rPr>
              <w:t xml:space="preserve"> </w:t>
            </w:r>
            <w:r>
              <w:rPr>
                <w:color w:val="231F20"/>
                <w:sz w:val="17"/>
              </w:rPr>
              <w:t>in</w:t>
            </w:r>
            <w:r>
              <w:rPr>
                <w:color w:val="231F20"/>
                <w:spacing w:val="-2"/>
                <w:sz w:val="17"/>
              </w:rPr>
              <w:t xml:space="preserve"> </w:t>
            </w:r>
            <w:r>
              <w:rPr>
                <w:color w:val="231F20"/>
                <w:sz w:val="17"/>
              </w:rPr>
              <w:t>the</w:t>
            </w:r>
            <w:r>
              <w:rPr>
                <w:color w:val="231F20"/>
                <w:spacing w:val="-2"/>
                <w:sz w:val="17"/>
              </w:rPr>
              <w:t xml:space="preserve"> </w:t>
            </w:r>
            <w:r>
              <w:rPr>
                <w:color w:val="231F20"/>
                <w:spacing w:val="-4"/>
                <w:sz w:val="17"/>
              </w:rPr>
              <w:t>high</w:t>
            </w:r>
          </w:p>
          <w:p w:rsidR="00603CB0" w:rsidRDefault="009F7F2C">
            <w:pPr>
              <w:pStyle w:val="TableParagraph"/>
              <w:spacing w:before="8" w:line="217" w:lineRule="exact"/>
              <w:ind w:left="252" w:right="272"/>
              <w:jc w:val="center"/>
              <w:rPr>
                <w:sz w:val="17"/>
              </w:rPr>
            </w:pPr>
            <w:r>
              <w:rPr>
                <w:color w:val="231F20"/>
                <w:sz w:val="17"/>
              </w:rPr>
              <w:t>growth</w:t>
            </w:r>
            <w:r>
              <w:rPr>
                <w:color w:val="231F20"/>
                <w:spacing w:val="-5"/>
                <w:sz w:val="17"/>
              </w:rPr>
              <w:t xml:space="preserve"> </w:t>
            </w:r>
            <w:r>
              <w:rPr>
                <w:color w:val="231F20"/>
                <w:sz w:val="17"/>
              </w:rPr>
              <w:t>scenario</w:t>
            </w:r>
            <w:r>
              <w:rPr>
                <w:color w:val="231F20"/>
                <w:spacing w:val="-3"/>
                <w:sz w:val="17"/>
              </w:rPr>
              <w:t xml:space="preserve"> </w:t>
            </w:r>
            <w:r>
              <w:rPr>
                <w:color w:val="231F20"/>
                <w:sz w:val="17"/>
              </w:rPr>
              <w:t>in</w:t>
            </w:r>
            <w:r>
              <w:rPr>
                <w:color w:val="231F20"/>
                <w:spacing w:val="-2"/>
                <w:sz w:val="17"/>
              </w:rPr>
              <w:t xml:space="preserve"> </w:t>
            </w:r>
            <w:r>
              <w:rPr>
                <w:color w:val="231F20"/>
                <w:sz w:val="17"/>
              </w:rPr>
              <w:t>2030-</w:t>
            </w:r>
            <w:r>
              <w:rPr>
                <w:color w:val="231F20"/>
                <w:spacing w:val="-5"/>
                <w:sz w:val="17"/>
              </w:rPr>
              <w:t>31</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Cotton</w:t>
            </w:r>
            <w:r>
              <w:rPr>
                <w:color w:val="231F20"/>
                <w:spacing w:val="-6"/>
                <w:sz w:val="17"/>
              </w:rPr>
              <w:t xml:space="preserve"> </w:t>
            </w:r>
            <w:r>
              <w:rPr>
                <w:color w:val="231F20"/>
                <w:spacing w:val="-2"/>
                <w:sz w:val="17"/>
              </w:rPr>
              <w:t>(hectares)</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77"/>
              <w:jc w:val="right"/>
              <w:rPr>
                <w:sz w:val="17"/>
              </w:rPr>
            </w:pPr>
            <w:r>
              <w:rPr>
                <w:color w:val="231F20"/>
                <w:spacing w:val="-2"/>
                <w:sz w:val="17"/>
              </w:rPr>
              <w:t>1,000</w:t>
            </w:r>
          </w:p>
        </w:tc>
        <w:tc>
          <w:tcPr>
            <w:tcW w:w="4819" w:type="dxa"/>
            <w:gridSpan w:val="4"/>
            <w:tcBorders>
              <w:top w:val="single" w:sz="4" w:space="0" w:color="B2B5B6"/>
              <w:bottom w:val="single" w:sz="4" w:space="0" w:color="B2B5B6"/>
            </w:tcBorders>
          </w:tcPr>
          <w:p w:rsidR="00603CB0" w:rsidRDefault="009F7F2C">
            <w:pPr>
              <w:pStyle w:val="TableParagraph"/>
              <w:spacing w:before="4" w:line="217" w:lineRule="exact"/>
              <w:ind w:left="82"/>
              <w:rPr>
                <w:sz w:val="17"/>
              </w:rPr>
            </w:pPr>
            <w:r>
              <w:rPr>
                <w:color w:val="231F20"/>
                <w:sz w:val="17"/>
              </w:rPr>
              <w:t>Over</w:t>
            </w:r>
            <w:r>
              <w:rPr>
                <w:color w:val="231F20"/>
                <w:spacing w:val="-2"/>
                <w:sz w:val="17"/>
              </w:rPr>
              <w:t xml:space="preserve"> </w:t>
            </w:r>
            <w:r>
              <w:rPr>
                <w:color w:val="231F20"/>
                <w:sz w:val="17"/>
              </w:rPr>
              <w:t>30,000</w:t>
            </w:r>
            <w:r>
              <w:rPr>
                <w:color w:val="231F20"/>
                <w:spacing w:val="-1"/>
                <w:sz w:val="17"/>
              </w:rPr>
              <w:t xml:space="preserve"> </w:t>
            </w:r>
            <w:r>
              <w:rPr>
                <w:color w:val="231F20"/>
                <w:sz w:val="17"/>
              </w:rPr>
              <w:t>hectares</w:t>
            </w:r>
            <w:r>
              <w:rPr>
                <w:color w:val="231F20"/>
                <w:spacing w:val="-1"/>
                <w:sz w:val="17"/>
              </w:rPr>
              <w:t xml:space="preserve"> </w:t>
            </w:r>
            <w:r>
              <w:rPr>
                <w:color w:val="231F20"/>
                <w:sz w:val="17"/>
              </w:rPr>
              <w:t>in</w:t>
            </w:r>
            <w:r>
              <w:rPr>
                <w:color w:val="231F20"/>
                <w:spacing w:val="-1"/>
                <w:sz w:val="17"/>
              </w:rPr>
              <w:t xml:space="preserve"> </w:t>
            </w:r>
            <w:r>
              <w:rPr>
                <w:color w:val="231F20"/>
                <w:sz w:val="17"/>
              </w:rPr>
              <w:t>the</w:t>
            </w:r>
            <w:r>
              <w:rPr>
                <w:color w:val="231F20"/>
                <w:spacing w:val="-1"/>
                <w:sz w:val="17"/>
              </w:rPr>
              <w:t xml:space="preserve"> </w:t>
            </w:r>
            <w:r>
              <w:rPr>
                <w:color w:val="231F20"/>
                <w:sz w:val="17"/>
              </w:rPr>
              <w:t>high</w:t>
            </w:r>
            <w:r>
              <w:rPr>
                <w:color w:val="231F20"/>
                <w:spacing w:val="-1"/>
                <w:sz w:val="17"/>
              </w:rPr>
              <w:t xml:space="preserve"> </w:t>
            </w:r>
            <w:r>
              <w:rPr>
                <w:color w:val="231F20"/>
                <w:sz w:val="17"/>
              </w:rPr>
              <w:t>growth</w:t>
            </w:r>
            <w:r>
              <w:rPr>
                <w:color w:val="231F20"/>
                <w:spacing w:val="-1"/>
                <w:sz w:val="17"/>
              </w:rPr>
              <w:t xml:space="preserve"> </w:t>
            </w:r>
            <w:r>
              <w:rPr>
                <w:color w:val="231F20"/>
                <w:sz w:val="17"/>
              </w:rPr>
              <w:t>scenario</w:t>
            </w:r>
            <w:r>
              <w:rPr>
                <w:color w:val="231F20"/>
                <w:spacing w:val="-1"/>
                <w:sz w:val="17"/>
              </w:rPr>
              <w:t xml:space="preserve"> </w:t>
            </w:r>
            <w:r>
              <w:rPr>
                <w:color w:val="231F20"/>
                <w:sz w:val="17"/>
              </w:rPr>
              <w:t>in</w:t>
            </w:r>
            <w:r>
              <w:rPr>
                <w:color w:val="231F20"/>
                <w:spacing w:val="-1"/>
                <w:sz w:val="17"/>
              </w:rPr>
              <w:t xml:space="preserve"> </w:t>
            </w:r>
            <w:r>
              <w:rPr>
                <w:color w:val="231F20"/>
                <w:sz w:val="17"/>
              </w:rPr>
              <w:t>2030-</w:t>
            </w:r>
            <w:r>
              <w:rPr>
                <w:color w:val="231F20"/>
                <w:spacing w:val="-5"/>
                <w:sz w:val="17"/>
              </w:rPr>
              <w:t>31</w:t>
            </w:r>
          </w:p>
        </w:tc>
      </w:tr>
      <w:tr w:rsidR="00603CB0">
        <w:trPr>
          <w:trHeight w:val="48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ind w:left="57"/>
              <w:rPr>
                <w:sz w:val="17"/>
              </w:rPr>
            </w:pPr>
            <w:r>
              <w:rPr>
                <w:color w:val="231F20"/>
                <w:sz w:val="17"/>
              </w:rPr>
              <w:t>Mangoes</w:t>
            </w:r>
            <w:r>
              <w:rPr>
                <w:color w:val="231F20"/>
                <w:spacing w:val="-6"/>
                <w:sz w:val="17"/>
              </w:rPr>
              <w:t xml:space="preserve"> </w:t>
            </w:r>
            <w:r>
              <w:rPr>
                <w:color w:val="231F20"/>
                <w:spacing w:val="-2"/>
                <w:sz w:val="17"/>
              </w:rPr>
              <w:t>(tonnes)</w:t>
            </w:r>
          </w:p>
        </w:tc>
        <w:tc>
          <w:tcPr>
            <w:tcW w:w="1219" w:type="dxa"/>
            <w:tcBorders>
              <w:top w:val="single" w:sz="4" w:space="0" w:color="B2B5B6"/>
              <w:bottom w:val="single" w:sz="4" w:space="0" w:color="B2B5B6"/>
            </w:tcBorders>
          </w:tcPr>
          <w:p w:rsidR="00603CB0" w:rsidRDefault="009F7F2C">
            <w:pPr>
              <w:pStyle w:val="TableParagraph"/>
              <w:spacing w:before="4"/>
              <w:ind w:right="81"/>
              <w:jc w:val="right"/>
              <w:rPr>
                <w:sz w:val="17"/>
              </w:rPr>
            </w:pPr>
            <w:r>
              <w:rPr>
                <w:color w:val="231F20"/>
                <w:spacing w:val="-2"/>
                <w:sz w:val="17"/>
              </w:rPr>
              <w:t>32,300</w:t>
            </w:r>
          </w:p>
        </w:tc>
        <w:tc>
          <w:tcPr>
            <w:tcW w:w="4819" w:type="dxa"/>
            <w:gridSpan w:val="4"/>
            <w:tcBorders>
              <w:top w:val="single" w:sz="4" w:space="0" w:color="B2B5B6"/>
              <w:bottom w:val="single" w:sz="4" w:space="0" w:color="B2B5B6"/>
            </w:tcBorders>
          </w:tcPr>
          <w:p w:rsidR="00603CB0" w:rsidRDefault="009F7F2C">
            <w:pPr>
              <w:pStyle w:val="TableParagraph"/>
              <w:spacing w:before="4"/>
              <w:ind w:left="253" w:right="272"/>
              <w:jc w:val="center"/>
              <w:rPr>
                <w:sz w:val="17"/>
              </w:rPr>
            </w:pPr>
            <w:r>
              <w:rPr>
                <w:color w:val="231F20"/>
                <w:sz w:val="17"/>
              </w:rPr>
              <w:t>3</w:t>
            </w:r>
            <w:r>
              <w:rPr>
                <w:color w:val="231F20"/>
                <w:spacing w:val="-4"/>
                <w:sz w:val="17"/>
              </w:rPr>
              <w:t xml:space="preserve"> </w:t>
            </w:r>
            <w:r>
              <w:rPr>
                <w:color w:val="231F20"/>
                <w:sz w:val="17"/>
              </w:rPr>
              <w:t>new</w:t>
            </w:r>
            <w:r>
              <w:rPr>
                <w:color w:val="231F20"/>
                <w:spacing w:val="-3"/>
                <w:sz w:val="17"/>
              </w:rPr>
              <w:t xml:space="preserve"> </w:t>
            </w:r>
            <w:r>
              <w:rPr>
                <w:color w:val="231F20"/>
                <w:sz w:val="17"/>
              </w:rPr>
              <w:t>high-yielding</w:t>
            </w:r>
            <w:r>
              <w:rPr>
                <w:color w:val="231F20"/>
                <w:spacing w:val="-3"/>
                <w:sz w:val="17"/>
              </w:rPr>
              <w:t xml:space="preserve"> </w:t>
            </w:r>
            <w:r>
              <w:rPr>
                <w:color w:val="231F20"/>
                <w:sz w:val="17"/>
              </w:rPr>
              <w:t>mango</w:t>
            </w:r>
            <w:r>
              <w:rPr>
                <w:color w:val="231F20"/>
                <w:spacing w:val="-3"/>
                <w:sz w:val="17"/>
              </w:rPr>
              <w:t xml:space="preserve"> </w:t>
            </w:r>
            <w:r>
              <w:rPr>
                <w:color w:val="231F20"/>
                <w:sz w:val="17"/>
              </w:rPr>
              <w:t>varieties</w:t>
            </w:r>
            <w:r>
              <w:rPr>
                <w:color w:val="231F20"/>
                <w:spacing w:val="-4"/>
                <w:sz w:val="17"/>
              </w:rPr>
              <w:t xml:space="preserve"> </w:t>
            </w:r>
            <w:r>
              <w:rPr>
                <w:color w:val="231F20"/>
                <w:sz w:val="17"/>
              </w:rPr>
              <w:t>in</w:t>
            </w:r>
            <w:r>
              <w:rPr>
                <w:color w:val="231F20"/>
                <w:spacing w:val="-3"/>
                <w:sz w:val="17"/>
              </w:rPr>
              <w:t xml:space="preserve"> </w:t>
            </w:r>
            <w:r>
              <w:rPr>
                <w:color w:val="231F20"/>
                <w:sz w:val="17"/>
              </w:rPr>
              <w:t>the</w:t>
            </w:r>
            <w:r>
              <w:rPr>
                <w:color w:val="231F20"/>
                <w:spacing w:val="-3"/>
                <w:sz w:val="17"/>
              </w:rPr>
              <w:t xml:space="preserve"> </w:t>
            </w:r>
            <w:r>
              <w:rPr>
                <w:color w:val="231F20"/>
                <w:sz w:val="17"/>
              </w:rPr>
              <w:t>high</w:t>
            </w:r>
            <w:r>
              <w:rPr>
                <w:color w:val="231F20"/>
                <w:spacing w:val="-3"/>
                <w:sz w:val="17"/>
              </w:rPr>
              <w:t xml:space="preserve"> </w:t>
            </w:r>
            <w:r>
              <w:rPr>
                <w:color w:val="231F20"/>
                <w:spacing w:val="-2"/>
                <w:sz w:val="17"/>
              </w:rPr>
              <w:t>growth</w:t>
            </w:r>
          </w:p>
          <w:p w:rsidR="00603CB0" w:rsidRDefault="009F7F2C">
            <w:pPr>
              <w:pStyle w:val="TableParagraph"/>
              <w:spacing w:before="8" w:line="217" w:lineRule="exact"/>
              <w:ind w:left="252" w:right="272"/>
              <w:jc w:val="center"/>
              <w:rPr>
                <w:sz w:val="17"/>
              </w:rPr>
            </w:pPr>
            <w:r>
              <w:rPr>
                <w:color w:val="231F20"/>
                <w:sz w:val="17"/>
              </w:rPr>
              <w:t>scenario</w:t>
            </w:r>
            <w:r>
              <w:rPr>
                <w:color w:val="231F20"/>
                <w:spacing w:val="-8"/>
                <w:sz w:val="17"/>
              </w:rPr>
              <w:t xml:space="preserve"> </w:t>
            </w:r>
            <w:r>
              <w:rPr>
                <w:color w:val="231F20"/>
                <w:sz w:val="17"/>
              </w:rPr>
              <w:t>in</w:t>
            </w:r>
            <w:r>
              <w:rPr>
                <w:color w:val="231F20"/>
                <w:spacing w:val="-6"/>
                <w:sz w:val="17"/>
              </w:rPr>
              <w:t xml:space="preserve"> </w:t>
            </w:r>
            <w:r>
              <w:rPr>
                <w:color w:val="231F20"/>
                <w:sz w:val="17"/>
              </w:rPr>
              <w:t>2030-</w:t>
            </w:r>
            <w:r>
              <w:rPr>
                <w:color w:val="231F20"/>
                <w:spacing w:val="-5"/>
                <w:sz w:val="17"/>
              </w:rPr>
              <w:t>31</w:t>
            </w:r>
          </w:p>
        </w:tc>
      </w:tr>
      <w:tr w:rsidR="00603CB0">
        <w:trPr>
          <w:trHeight w:val="481"/>
        </w:trPr>
        <w:tc>
          <w:tcPr>
            <w:tcW w:w="1382" w:type="dxa"/>
            <w:tcBorders>
              <w:bottom w:val="single" w:sz="4" w:space="0" w:color="B2B5B6"/>
            </w:tcBorders>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ind w:left="57"/>
              <w:rPr>
                <w:sz w:val="17"/>
              </w:rPr>
            </w:pPr>
            <w:r>
              <w:rPr>
                <w:color w:val="231F20"/>
                <w:sz w:val="17"/>
              </w:rPr>
              <w:t>Forestry</w:t>
            </w:r>
            <w:r>
              <w:rPr>
                <w:color w:val="231F20"/>
                <w:spacing w:val="11"/>
                <w:sz w:val="17"/>
              </w:rPr>
              <w:t xml:space="preserve"> </w:t>
            </w:r>
            <w:r>
              <w:rPr>
                <w:color w:val="231F20"/>
                <w:spacing w:val="-2"/>
                <w:sz w:val="17"/>
              </w:rPr>
              <w:t>(hectares)</w:t>
            </w:r>
          </w:p>
        </w:tc>
        <w:tc>
          <w:tcPr>
            <w:tcW w:w="1219" w:type="dxa"/>
            <w:tcBorders>
              <w:top w:val="single" w:sz="4" w:space="0" w:color="B2B5B6"/>
              <w:bottom w:val="single" w:sz="4" w:space="0" w:color="B2B5B6"/>
            </w:tcBorders>
          </w:tcPr>
          <w:p w:rsidR="00603CB0" w:rsidRDefault="009F7F2C">
            <w:pPr>
              <w:pStyle w:val="TableParagraph"/>
              <w:spacing w:before="4"/>
              <w:ind w:right="77"/>
              <w:jc w:val="right"/>
              <w:rPr>
                <w:sz w:val="17"/>
              </w:rPr>
            </w:pPr>
            <w:r>
              <w:rPr>
                <w:color w:val="231F20"/>
                <w:spacing w:val="-2"/>
                <w:sz w:val="17"/>
              </w:rPr>
              <w:t>42,000</w:t>
            </w:r>
          </w:p>
        </w:tc>
        <w:tc>
          <w:tcPr>
            <w:tcW w:w="4819" w:type="dxa"/>
            <w:gridSpan w:val="4"/>
            <w:tcBorders>
              <w:top w:val="single" w:sz="4" w:space="0" w:color="B2B5B6"/>
              <w:bottom w:val="single" w:sz="4" w:space="0" w:color="B2B5B6"/>
            </w:tcBorders>
          </w:tcPr>
          <w:p w:rsidR="00603CB0" w:rsidRDefault="009F7F2C">
            <w:pPr>
              <w:pStyle w:val="TableParagraph"/>
              <w:spacing w:before="4"/>
              <w:ind w:left="253" w:right="272"/>
              <w:jc w:val="center"/>
              <w:rPr>
                <w:sz w:val="17"/>
              </w:rPr>
            </w:pPr>
            <w:r>
              <w:rPr>
                <w:color w:val="231F20"/>
                <w:sz w:val="17"/>
              </w:rPr>
              <w:t>20%</w:t>
            </w:r>
            <w:r>
              <w:rPr>
                <w:color w:val="231F20"/>
                <w:spacing w:val="-3"/>
                <w:sz w:val="17"/>
              </w:rPr>
              <w:t xml:space="preserve"> </w:t>
            </w:r>
            <w:r>
              <w:rPr>
                <w:color w:val="231F20"/>
                <w:sz w:val="17"/>
              </w:rPr>
              <w:t>plantation</w:t>
            </w:r>
            <w:r>
              <w:rPr>
                <w:color w:val="231F20"/>
                <w:spacing w:val="-2"/>
                <w:sz w:val="17"/>
              </w:rPr>
              <w:t xml:space="preserve"> </w:t>
            </w:r>
            <w:r>
              <w:rPr>
                <w:color w:val="231F20"/>
                <w:sz w:val="17"/>
              </w:rPr>
              <w:t>expansion</w:t>
            </w:r>
            <w:r>
              <w:rPr>
                <w:color w:val="231F20"/>
                <w:spacing w:val="-3"/>
                <w:sz w:val="17"/>
              </w:rPr>
              <w:t xml:space="preserve"> </w:t>
            </w:r>
            <w:r>
              <w:rPr>
                <w:color w:val="231F20"/>
                <w:sz w:val="17"/>
              </w:rPr>
              <w:t>in</w:t>
            </w:r>
            <w:r>
              <w:rPr>
                <w:color w:val="231F20"/>
                <w:spacing w:val="-2"/>
                <w:sz w:val="17"/>
              </w:rPr>
              <w:t xml:space="preserve"> </w:t>
            </w:r>
            <w:r>
              <w:rPr>
                <w:color w:val="231F20"/>
                <w:sz w:val="17"/>
              </w:rPr>
              <w:t>the</w:t>
            </w:r>
            <w:r>
              <w:rPr>
                <w:color w:val="231F20"/>
                <w:spacing w:val="-2"/>
                <w:sz w:val="17"/>
              </w:rPr>
              <w:t xml:space="preserve"> </w:t>
            </w:r>
            <w:r>
              <w:rPr>
                <w:color w:val="231F20"/>
                <w:sz w:val="17"/>
              </w:rPr>
              <w:t>high</w:t>
            </w:r>
            <w:r>
              <w:rPr>
                <w:color w:val="231F20"/>
                <w:spacing w:val="-3"/>
                <w:sz w:val="17"/>
              </w:rPr>
              <w:t xml:space="preserve"> </w:t>
            </w:r>
            <w:r>
              <w:rPr>
                <w:color w:val="231F20"/>
                <w:sz w:val="17"/>
              </w:rPr>
              <w:t>growth</w:t>
            </w:r>
            <w:r>
              <w:rPr>
                <w:color w:val="231F20"/>
                <w:spacing w:val="-2"/>
                <w:sz w:val="17"/>
              </w:rPr>
              <w:t xml:space="preserve"> </w:t>
            </w:r>
            <w:r>
              <w:rPr>
                <w:color w:val="231F20"/>
                <w:sz w:val="17"/>
              </w:rPr>
              <w:t>scenario</w:t>
            </w:r>
            <w:r>
              <w:rPr>
                <w:color w:val="231F20"/>
                <w:spacing w:val="-2"/>
                <w:sz w:val="17"/>
              </w:rPr>
              <w:t xml:space="preserve"> </w:t>
            </w:r>
            <w:r>
              <w:rPr>
                <w:color w:val="231F20"/>
                <w:spacing w:val="-5"/>
                <w:sz w:val="17"/>
              </w:rPr>
              <w:t>in</w:t>
            </w:r>
          </w:p>
          <w:p w:rsidR="00603CB0" w:rsidRDefault="009F7F2C">
            <w:pPr>
              <w:pStyle w:val="TableParagraph"/>
              <w:spacing w:before="8" w:line="217" w:lineRule="exact"/>
              <w:ind w:left="252" w:right="272"/>
              <w:jc w:val="center"/>
              <w:rPr>
                <w:sz w:val="17"/>
              </w:rPr>
            </w:pPr>
            <w:r>
              <w:rPr>
                <w:color w:val="231F20"/>
                <w:spacing w:val="-2"/>
                <w:sz w:val="17"/>
              </w:rPr>
              <w:t>2030-</w:t>
            </w:r>
            <w:r>
              <w:rPr>
                <w:color w:val="231F20"/>
                <w:spacing w:val="-5"/>
                <w:sz w:val="17"/>
              </w:rPr>
              <w:t>31</w:t>
            </w:r>
          </w:p>
        </w:tc>
      </w:tr>
    </w:tbl>
    <w:p w:rsidR="00603CB0" w:rsidRDefault="00603CB0">
      <w:pPr>
        <w:pStyle w:val="BodyText"/>
        <w:spacing w:before="5"/>
        <w:rPr>
          <w:rFonts w:ascii="Open Sans"/>
          <w:b/>
          <w:sz w:val="26"/>
        </w:rPr>
      </w:pPr>
    </w:p>
    <w:p w:rsidR="00603CB0" w:rsidRDefault="009F7F2C">
      <w:pPr>
        <w:spacing w:before="1"/>
        <w:ind w:left="258"/>
        <w:rPr>
          <w:rFonts w:ascii="Open Sans"/>
          <w:b/>
          <w:sz w:val="17"/>
        </w:rPr>
      </w:pPr>
      <w:r>
        <w:rPr>
          <w:noProof/>
          <w:lang w:val="en-AU" w:eastAsia="en-AU"/>
        </w:rPr>
        <mc:AlternateContent>
          <mc:Choice Requires="wps">
            <w:drawing>
              <wp:anchor distT="0" distB="0" distL="114300" distR="114300" simplePos="0" relativeHeight="15767040" behindDoc="0" locked="0" layoutInCell="1" allowOverlap="1">
                <wp:simplePos x="0" y="0"/>
                <wp:positionH relativeFrom="page">
                  <wp:posOffset>1479550</wp:posOffset>
                </wp:positionH>
                <wp:positionV relativeFrom="paragraph">
                  <wp:posOffset>-240665</wp:posOffset>
                </wp:positionV>
                <wp:extent cx="5478780" cy="318770"/>
                <wp:effectExtent l="0" t="0" r="0" b="0"/>
                <wp:wrapNone/>
                <wp:docPr id="747"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346"/>
                              <w:gridCol w:w="1640"/>
                              <w:gridCol w:w="1185"/>
                              <w:gridCol w:w="1167"/>
                              <w:gridCol w:w="1298"/>
                              <w:gridCol w:w="876"/>
                            </w:tblGrid>
                            <w:tr w:rsidR="00603CB0">
                              <w:trPr>
                                <w:trHeight w:val="241"/>
                              </w:trPr>
                              <w:tc>
                                <w:tcPr>
                                  <w:tcW w:w="2346" w:type="dxa"/>
                                  <w:tcBorders>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640" w:type="dxa"/>
                                  <w:tcBorders>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1,409</w:t>
                                  </w:r>
                                </w:p>
                              </w:tc>
                              <w:tc>
                                <w:tcPr>
                                  <w:tcW w:w="1185" w:type="dxa"/>
                                  <w:tcBorders>
                                    <w:bottom w:val="single" w:sz="4" w:space="0" w:color="B2B5B6"/>
                                  </w:tcBorders>
                                </w:tcPr>
                                <w:p w:rsidR="00603CB0" w:rsidRDefault="009F7F2C">
                                  <w:pPr>
                                    <w:pStyle w:val="TableParagraph"/>
                                    <w:spacing w:before="4" w:line="217" w:lineRule="exact"/>
                                    <w:ind w:right="334"/>
                                    <w:jc w:val="right"/>
                                    <w:rPr>
                                      <w:sz w:val="17"/>
                                    </w:rPr>
                                  </w:pPr>
                                  <w:r>
                                    <w:rPr>
                                      <w:color w:val="231F20"/>
                                      <w:spacing w:val="-2"/>
                                      <w:sz w:val="17"/>
                                    </w:rPr>
                                    <w:t>1,511</w:t>
                                  </w:r>
                                </w:p>
                              </w:tc>
                              <w:tc>
                                <w:tcPr>
                                  <w:tcW w:w="1167" w:type="dxa"/>
                                  <w:tcBorders>
                                    <w:bottom w:val="single" w:sz="4" w:space="0" w:color="B2B5B6"/>
                                  </w:tcBorders>
                                </w:tcPr>
                                <w:p w:rsidR="00603CB0" w:rsidRDefault="009F7F2C">
                                  <w:pPr>
                                    <w:pStyle w:val="TableParagraph"/>
                                    <w:spacing w:before="4" w:line="217" w:lineRule="exact"/>
                                    <w:ind w:left="331"/>
                                    <w:rPr>
                                      <w:sz w:val="17"/>
                                    </w:rPr>
                                  </w:pPr>
                                  <w:r>
                                    <w:rPr>
                                      <w:color w:val="231F20"/>
                                      <w:spacing w:val="-4"/>
                                      <w:sz w:val="17"/>
                                    </w:rPr>
                                    <w:t>0.6%</w:t>
                                  </w:r>
                                </w:p>
                              </w:tc>
                              <w:tc>
                                <w:tcPr>
                                  <w:tcW w:w="1298" w:type="dxa"/>
                                  <w:tcBorders>
                                    <w:bottom w:val="single" w:sz="4" w:space="0" w:color="B2B5B6"/>
                                  </w:tcBorders>
                                </w:tcPr>
                                <w:p w:rsidR="00603CB0" w:rsidRDefault="009F7F2C">
                                  <w:pPr>
                                    <w:pStyle w:val="TableParagraph"/>
                                    <w:spacing w:before="4" w:line="217" w:lineRule="exact"/>
                                    <w:ind w:right="422"/>
                                    <w:jc w:val="right"/>
                                    <w:rPr>
                                      <w:sz w:val="17"/>
                                    </w:rPr>
                                  </w:pPr>
                                  <w:r>
                                    <w:rPr>
                                      <w:color w:val="231F20"/>
                                      <w:spacing w:val="-2"/>
                                      <w:sz w:val="17"/>
                                    </w:rPr>
                                    <w:t>2,461</w:t>
                                  </w:r>
                                </w:p>
                              </w:tc>
                              <w:tc>
                                <w:tcPr>
                                  <w:tcW w:w="876" w:type="dxa"/>
                                  <w:tcBorders>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5.2%</w:t>
                                  </w:r>
                                </w:p>
                              </w:tc>
                            </w:tr>
                            <w:tr w:rsidR="00603CB0">
                              <w:trPr>
                                <w:trHeight w:val="241"/>
                              </w:trPr>
                              <w:tc>
                                <w:tcPr>
                                  <w:tcW w:w="2346"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640" w:type="dxa"/>
                                  <w:tcBorders>
                                    <w:top w:val="single" w:sz="4" w:space="0" w:color="B2B5B6"/>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3,130</w:t>
                                  </w:r>
                                </w:p>
                              </w:tc>
                              <w:tc>
                                <w:tcPr>
                                  <w:tcW w:w="1185" w:type="dxa"/>
                                  <w:tcBorders>
                                    <w:top w:val="single" w:sz="4" w:space="0" w:color="B2B5B6"/>
                                    <w:bottom w:val="single" w:sz="4" w:space="0" w:color="B2B5B6"/>
                                  </w:tcBorders>
                                </w:tcPr>
                                <w:p w:rsidR="00603CB0" w:rsidRDefault="009F7F2C">
                                  <w:pPr>
                                    <w:pStyle w:val="TableParagraph"/>
                                    <w:spacing w:before="4" w:line="217" w:lineRule="exact"/>
                                    <w:ind w:right="332"/>
                                    <w:jc w:val="right"/>
                                    <w:rPr>
                                      <w:sz w:val="17"/>
                                    </w:rPr>
                                  </w:pPr>
                                  <w:r>
                                    <w:rPr>
                                      <w:color w:val="231F20"/>
                                      <w:spacing w:val="-2"/>
                                      <w:sz w:val="17"/>
                                    </w:rPr>
                                    <w:t>3,360</w:t>
                                  </w:r>
                                </w:p>
                              </w:tc>
                              <w:tc>
                                <w:tcPr>
                                  <w:tcW w:w="1167" w:type="dxa"/>
                                  <w:tcBorders>
                                    <w:top w:val="single" w:sz="4" w:space="0" w:color="B2B5B6"/>
                                    <w:bottom w:val="single" w:sz="4" w:space="0" w:color="B2B5B6"/>
                                  </w:tcBorders>
                                </w:tcPr>
                                <w:p w:rsidR="00603CB0" w:rsidRDefault="009F7F2C">
                                  <w:pPr>
                                    <w:pStyle w:val="TableParagraph"/>
                                    <w:spacing w:before="4" w:line="217" w:lineRule="exact"/>
                                    <w:ind w:left="335"/>
                                    <w:rPr>
                                      <w:sz w:val="17"/>
                                    </w:rPr>
                                  </w:pPr>
                                  <w:r>
                                    <w:rPr>
                                      <w:color w:val="231F20"/>
                                      <w:spacing w:val="-4"/>
                                      <w:sz w:val="17"/>
                                    </w:rPr>
                                    <w:t>0.7%</w:t>
                                  </w:r>
                                </w:p>
                              </w:tc>
                              <w:tc>
                                <w:tcPr>
                                  <w:tcW w:w="1298" w:type="dxa"/>
                                  <w:tcBorders>
                                    <w:top w:val="single" w:sz="4" w:space="0" w:color="B2B5B6"/>
                                    <w:bottom w:val="single" w:sz="4" w:space="0" w:color="B2B5B6"/>
                                  </w:tcBorders>
                                </w:tcPr>
                                <w:p w:rsidR="00603CB0" w:rsidRDefault="009F7F2C">
                                  <w:pPr>
                                    <w:pStyle w:val="TableParagraph"/>
                                    <w:spacing w:before="4" w:line="217" w:lineRule="exact"/>
                                    <w:ind w:right="413"/>
                                    <w:jc w:val="right"/>
                                    <w:rPr>
                                      <w:sz w:val="17"/>
                                    </w:rPr>
                                  </w:pPr>
                                  <w:r>
                                    <w:rPr>
                                      <w:color w:val="231F20"/>
                                      <w:spacing w:val="-2"/>
                                      <w:sz w:val="17"/>
                                    </w:rPr>
                                    <w:t>4,570</w:t>
                                  </w:r>
                                </w:p>
                              </w:tc>
                              <w:tc>
                                <w:tcPr>
                                  <w:tcW w:w="876" w:type="dxa"/>
                                  <w:tcBorders>
                                    <w:top w:val="single" w:sz="4" w:space="0" w:color="B2B5B6"/>
                                    <w:bottom w:val="single" w:sz="4" w:space="0" w:color="B2B5B6"/>
                                  </w:tcBorders>
                                </w:tcPr>
                                <w:p w:rsidR="00603CB0" w:rsidRDefault="009F7F2C">
                                  <w:pPr>
                                    <w:pStyle w:val="TableParagraph"/>
                                    <w:spacing w:before="4" w:line="217" w:lineRule="exact"/>
                                    <w:ind w:right="92"/>
                                    <w:jc w:val="right"/>
                                    <w:rPr>
                                      <w:sz w:val="17"/>
                                    </w:rPr>
                                  </w:pPr>
                                  <w:r>
                                    <w:rPr>
                                      <w:color w:val="231F20"/>
                                      <w:spacing w:val="-4"/>
                                      <w:sz w:val="17"/>
                                    </w:rPr>
                                    <w:t>3.5%</w:t>
                                  </w:r>
                                </w:p>
                              </w:tc>
                            </w:tr>
                          </w:tbl>
                          <w:p w:rsidR="00603CB0" w:rsidRDefault="00603C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2" o:spid="_x0000_s1123" type="#_x0000_t202" style="position:absolute;left:0;text-align:left;margin-left:116.5pt;margin-top:-18.95pt;width:431.4pt;height:25.1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346"/>
                        <w:gridCol w:w="1640"/>
                        <w:gridCol w:w="1185"/>
                        <w:gridCol w:w="1167"/>
                        <w:gridCol w:w="1298"/>
                        <w:gridCol w:w="876"/>
                      </w:tblGrid>
                      <w:tr w:rsidR="00603CB0">
                        <w:trPr>
                          <w:trHeight w:val="241"/>
                        </w:trPr>
                        <w:tc>
                          <w:tcPr>
                            <w:tcW w:w="2346" w:type="dxa"/>
                            <w:tcBorders>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640" w:type="dxa"/>
                            <w:tcBorders>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1,409</w:t>
                            </w:r>
                          </w:p>
                        </w:tc>
                        <w:tc>
                          <w:tcPr>
                            <w:tcW w:w="1185" w:type="dxa"/>
                            <w:tcBorders>
                              <w:bottom w:val="single" w:sz="4" w:space="0" w:color="B2B5B6"/>
                            </w:tcBorders>
                          </w:tcPr>
                          <w:p w:rsidR="00603CB0" w:rsidRDefault="009F7F2C">
                            <w:pPr>
                              <w:pStyle w:val="TableParagraph"/>
                              <w:spacing w:before="4" w:line="217" w:lineRule="exact"/>
                              <w:ind w:right="334"/>
                              <w:jc w:val="right"/>
                              <w:rPr>
                                <w:sz w:val="17"/>
                              </w:rPr>
                            </w:pPr>
                            <w:r>
                              <w:rPr>
                                <w:color w:val="231F20"/>
                                <w:spacing w:val="-2"/>
                                <w:sz w:val="17"/>
                              </w:rPr>
                              <w:t>1,511</w:t>
                            </w:r>
                          </w:p>
                        </w:tc>
                        <w:tc>
                          <w:tcPr>
                            <w:tcW w:w="1167" w:type="dxa"/>
                            <w:tcBorders>
                              <w:bottom w:val="single" w:sz="4" w:space="0" w:color="B2B5B6"/>
                            </w:tcBorders>
                          </w:tcPr>
                          <w:p w:rsidR="00603CB0" w:rsidRDefault="009F7F2C">
                            <w:pPr>
                              <w:pStyle w:val="TableParagraph"/>
                              <w:spacing w:before="4" w:line="217" w:lineRule="exact"/>
                              <w:ind w:left="331"/>
                              <w:rPr>
                                <w:sz w:val="17"/>
                              </w:rPr>
                            </w:pPr>
                            <w:r>
                              <w:rPr>
                                <w:color w:val="231F20"/>
                                <w:spacing w:val="-4"/>
                                <w:sz w:val="17"/>
                              </w:rPr>
                              <w:t>0.6%</w:t>
                            </w:r>
                          </w:p>
                        </w:tc>
                        <w:tc>
                          <w:tcPr>
                            <w:tcW w:w="1298" w:type="dxa"/>
                            <w:tcBorders>
                              <w:bottom w:val="single" w:sz="4" w:space="0" w:color="B2B5B6"/>
                            </w:tcBorders>
                          </w:tcPr>
                          <w:p w:rsidR="00603CB0" w:rsidRDefault="009F7F2C">
                            <w:pPr>
                              <w:pStyle w:val="TableParagraph"/>
                              <w:spacing w:before="4" w:line="217" w:lineRule="exact"/>
                              <w:ind w:right="422"/>
                              <w:jc w:val="right"/>
                              <w:rPr>
                                <w:sz w:val="17"/>
                              </w:rPr>
                            </w:pPr>
                            <w:r>
                              <w:rPr>
                                <w:color w:val="231F20"/>
                                <w:spacing w:val="-2"/>
                                <w:sz w:val="17"/>
                              </w:rPr>
                              <w:t>2,461</w:t>
                            </w:r>
                          </w:p>
                        </w:tc>
                        <w:tc>
                          <w:tcPr>
                            <w:tcW w:w="876" w:type="dxa"/>
                            <w:tcBorders>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5.2%</w:t>
                            </w:r>
                          </w:p>
                        </w:tc>
                      </w:tr>
                      <w:tr w:rsidR="00603CB0">
                        <w:trPr>
                          <w:trHeight w:val="241"/>
                        </w:trPr>
                        <w:tc>
                          <w:tcPr>
                            <w:tcW w:w="2346"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640" w:type="dxa"/>
                            <w:tcBorders>
                              <w:top w:val="single" w:sz="4" w:space="0" w:color="B2B5B6"/>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3,130</w:t>
                            </w:r>
                          </w:p>
                        </w:tc>
                        <w:tc>
                          <w:tcPr>
                            <w:tcW w:w="1185" w:type="dxa"/>
                            <w:tcBorders>
                              <w:top w:val="single" w:sz="4" w:space="0" w:color="B2B5B6"/>
                              <w:bottom w:val="single" w:sz="4" w:space="0" w:color="B2B5B6"/>
                            </w:tcBorders>
                          </w:tcPr>
                          <w:p w:rsidR="00603CB0" w:rsidRDefault="009F7F2C">
                            <w:pPr>
                              <w:pStyle w:val="TableParagraph"/>
                              <w:spacing w:before="4" w:line="217" w:lineRule="exact"/>
                              <w:ind w:right="332"/>
                              <w:jc w:val="right"/>
                              <w:rPr>
                                <w:sz w:val="17"/>
                              </w:rPr>
                            </w:pPr>
                            <w:r>
                              <w:rPr>
                                <w:color w:val="231F20"/>
                                <w:spacing w:val="-2"/>
                                <w:sz w:val="17"/>
                              </w:rPr>
                              <w:t>3,360</w:t>
                            </w:r>
                          </w:p>
                        </w:tc>
                        <w:tc>
                          <w:tcPr>
                            <w:tcW w:w="1167" w:type="dxa"/>
                            <w:tcBorders>
                              <w:top w:val="single" w:sz="4" w:space="0" w:color="B2B5B6"/>
                              <w:bottom w:val="single" w:sz="4" w:space="0" w:color="B2B5B6"/>
                            </w:tcBorders>
                          </w:tcPr>
                          <w:p w:rsidR="00603CB0" w:rsidRDefault="009F7F2C">
                            <w:pPr>
                              <w:pStyle w:val="TableParagraph"/>
                              <w:spacing w:before="4" w:line="217" w:lineRule="exact"/>
                              <w:ind w:left="335"/>
                              <w:rPr>
                                <w:sz w:val="17"/>
                              </w:rPr>
                            </w:pPr>
                            <w:r>
                              <w:rPr>
                                <w:color w:val="231F20"/>
                                <w:spacing w:val="-4"/>
                                <w:sz w:val="17"/>
                              </w:rPr>
                              <w:t>0.7%</w:t>
                            </w:r>
                          </w:p>
                        </w:tc>
                        <w:tc>
                          <w:tcPr>
                            <w:tcW w:w="1298" w:type="dxa"/>
                            <w:tcBorders>
                              <w:top w:val="single" w:sz="4" w:space="0" w:color="B2B5B6"/>
                              <w:bottom w:val="single" w:sz="4" w:space="0" w:color="B2B5B6"/>
                            </w:tcBorders>
                          </w:tcPr>
                          <w:p w:rsidR="00603CB0" w:rsidRDefault="009F7F2C">
                            <w:pPr>
                              <w:pStyle w:val="TableParagraph"/>
                              <w:spacing w:before="4" w:line="217" w:lineRule="exact"/>
                              <w:ind w:right="413"/>
                              <w:jc w:val="right"/>
                              <w:rPr>
                                <w:sz w:val="17"/>
                              </w:rPr>
                            </w:pPr>
                            <w:r>
                              <w:rPr>
                                <w:color w:val="231F20"/>
                                <w:spacing w:val="-2"/>
                                <w:sz w:val="17"/>
                              </w:rPr>
                              <w:t>4,570</w:t>
                            </w:r>
                          </w:p>
                        </w:tc>
                        <w:tc>
                          <w:tcPr>
                            <w:tcW w:w="876" w:type="dxa"/>
                            <w:tcBorders>
                              <w:top w:val="single" w:sz="4" w:space="0" w:color="B2B5B6"/>
                              <w:bottom w:val="single" w:sz="4" w:space="0" w:color="B2B5B6"/>
                            </w:tcBorders>
                          </w:tcPr>
                          <w:p w:rsidR="00603CB0" w:rsidRDefault="009F7F2C">
                            <w:pPr>
                              <w:pStyle w:val="TableParagraph"/>
                              <w:spacing w:before="4" w:line="217" w:lineRule="exact"/>
                              <w:ind w:right="92"/>
                              <w:jc w:val="right"/>
                              <w:rPr>
                                <w:sz w:val="17"/>
                              </w:rPr>
                            </w:pPr>
                            <w:r>
                              <w:rPr>
                                <w:color w:val="231F20"/>
                                <w:spacing w:val="-4"/>
                                <w:sz w:val="17"/>
                              </w:rPr>
                              <w:t>3.5%</w:t>
                            </w:r>
                          </w:p>
                        </w:tc>
                      </w:tr>
                    </w:tbl>
                    <w:p w:rsidR="00603CB0" w:rsidRDefault="00603CB0">
                      <w:pPr>
                        <w:pStyle w:val="BodyText"/>
                      </w:pPr>
                    </w:p>
                  </w:txbxContent>
                </v:textbox>
                <w10:wrap anchorx="page"/>
              </v:shape>
            </w:pict>
          </mc:Fallback>
        </mc:AlternateContent>
      </w:r>
      <w:r>
        <w:rPr>
          <w:noProof/>
          <w:lang w:val="en-AU" w:eastAsia="en-AU"/>
        </w:rPr>
        <mc:AlternateContent>
          <mc:Choice Requires="wps">
            <w:drawing>
              <wp:anchor distT="0" distB="0" distL="114300" distR="114300" simplePos="0" relativeHeight="15767552" behindDoc="0" locked="0" layoutInCell="1" allowOverlap="1">
                <wp:simplePos x="0" y="0"/>
                <wp:positionH relativeFrom="page">
                  <wp:posOffset>601980</wp:posOffset>
                </wp:positionH>
                <wp:positionV relativeFrom="paragraph">
                  <wp:posOffset>74930</wp:posOffset>
                </wp:positionV>
                <wp:extent cx="6356350" cy="1264285"/>
                <wp:effectExtent l="0" t="0" r="0" b="0"/>
                <wp:wrapNone/>
                <wp:docPr id="746"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82"/>
                              <w:gridCol w:w="2568"/>
                              <w:gridCol w:w="1291"/>
                              <w:gridCol w:w="1309"/>
                              <w:gridCol w:w="800"/>
                              <w:gridCol w:w="1665"/>
                              <w:gridCol w:w="874"/>
                            </w:tblGrid>
                            <w:tr w:rsidR="00603CB0">
                              <w:trPr>
                                <w:trHeight w:val="486"/>
                              </w:trPr>
                              <w:tc>
                                <w:tcPr>
                                  <w:tcW w:w="1382" w:type="dxa"/>
                                  <w:vMerge w:val="restart"/>
                                  <w:tcBorders>
                                    <w:bottom w:val="single" w:sz="4" w:space="0" w:color="B2B5B6"/>
                                  </w:tcBorders>
                                </w:tcPr>
                                <w:p w:rsidR="00603CB0" w:rsidRDefault="00603CB0">
                                  <w:pPr>
                                    <w:pStyle w:val="TableParagraph"/>
                                    <w:spacing w:before="0"/>
                                    <w:rPr>
                                      <w:rFonts w:ascii="Times New Roman"/>
                                      <w:sz w:val="16"/>
                                    </w:rPr>
                                  </w:pPr>
                                </w:p>
                              </w:tc>
                              <w:tc>
                                <w:tcPr>
                                  <w:tcW w:w="2568" w:type="dxa"/>
                                  <w:tcBorders>
                                    <w:bottom w:val="single" w:sz="4" w:space="0" w:color="B2B5B6"/>
                                  </w:tcBorders>
                                </w:tcPr>
                                <w:p w:rsidR="00603CB0" w:rsidRDefault="009F7F2C">
                                  <w:pPr>
                                    <w:pStyle w:val="TableParagraph"/>
                                    <w:spacing w:before="129"/>
                                    <w:ind w:left="90"/>
                                    <w:rPr>
                                      <w:sz w:val="17"/>
                                    </w:rPr>
                                  </w:pPr>
                                  <w:r>
                                    <w:rPr>
                                      <w:color w:val="231F20"/>
                                      <w:sz w:val="17"/>
                                    </w:rPr>
                                    <w:t>Employment</w:t>
                                  </w:r>
                                  <w:r>
                                    <w:rPr>
                                      <w:color w:val="231F20"/>
                                      <w:spacing w:val="-2"/>
                                      <w:sz w:val="17"/>
                                    </w:rPr>
                                    <w:t xml:space="preserve"> (headcount)</w:t>
                                  </w:r>
                                </w:p>
                              </w:tc>
                              <w:tc>
                                <w:tcPr>
                                  <w:tcW w:w="1291" w:type="dxa"/>
                                  <w:tcBorders>
                                    <w:bottom w:val="single" w:sz="4" w:space="0" w:color="B2B5B6"/>
                                  </w:tcBorders>
                                </w:tcPr>
                                <w:p w:rsidR="00603CB0" w:rsidRDefault="009F7F2C">
                                  <w:pPr>
                                    <w:pStyle w:val="TableParagraph"/>
                                    <w:spacing w:before="9"/>
                                    <w:ind w:right="289"/>
                                    <w:jc w:val="right"/>
                                    <w:rPr>
                                      <w:sz w:val="17"/>
                                    </w:rPr>
                                  </w:pPr>
                                  <w:r>
                                    <w:rPr>
                                      <w:color w:val="231F20"/>
                                      <w:spacing w:val="-2"/>
                                      <w:sz w:val="17"/>
                                    </w:rPr>
                                    <w:t>3,470</w:t>
                                  </w:r>
                                </w:p>
                              </w:tc>
                              <w:tc>
                                <w:tcPr>
                                  <w:tcW w:w="1309" w:type="dxa"/>
                                  <w:tcBorders>
                                    <w:bottom w:val="single" w:sz="4" w:space="0" w:color="B2B5B6"/>
                                  </w:tcBorders>
                                </w:tcPr>
                                <w:p w:rsidR="00603CB0" w:rsidRDefault="009F7F2C">
                                  <w:pPr>
                                    <w:pStyle w:val="TableParagraph"/>
                                    <w:spacing w:before="9"/>
                                    <w:ind w:right="331"/>
                                    <w:jc w:val="right"/>
                                    <w:rPr>
                                      <w:sz w:val="17"/>
                                    </w:rPr>
                                  </w:pPr>
                                  <w:r>
                                    <w:rPr>
                                      <w:color w:val="231F20"/>
                                      <w:spacing w:val="-2"/>
                                      <w:sz w:val="17"/>
                                    </w:rPr>
                                    <w:t>3,730</w:t>
                                  </w:r>
                                </w:p>
                              </w:tc>
                              <w:tc>
                                <w:tcPr>
                                  <w:tcW w:w="800" w:type="dxa"/>
                                  <w:tcBorders>
                                    <w:bottom w:val="single" w:sz="4" w:space="0" w:color="B2B5B6"/>
                                  </w:tcBorders>
                                </w:tcPr>
                                <w:p w:rsidR="00603CB0" w:rsidRDefault="009F7F2C">
                                  <w:pPr>
                                    <w:pStyle w:val="TableParagraph"/>
                                    <w:spacing w:before="9"/>
                                    <w:ind w:right="95"/>
                                    <w:jc w:val="right"/>
                                    <w:rPr>
                                      <w:sz w:val="17"/>
                                    </w:rPr>
                                  </w:pPr>
                                  <w:r>
                                    <w:rPr>
                                      <w:color w:val="231F20"/>
                                      <w:spacing w:val="-4"/>
                                      <w:sz w:val="17"/>
                                    </w:rPr>
                                    <w:t>0.7%</w:t>
                                  </w:r>
                                </w:p>
                              </w:tc>
                              <w:tc>
                                <w:tcPr>
                                  <w:tcW w:w="1665" w:type="dxa"/>
                                  <w:tcBorders>
                                    <w:bottom w:val="single" w:sz="4" w:space="0" w:color="B2B5B6"/>
                                  </w:tcBorders>
                                </w:tcPr>
                                <w:p w:rsidR="00603CB0" w:rsidRDefault="009F7F2C">
                                  <w:pPr>
                                    <w:pStyle w:val="TableParagraph"/>
                                    <w:spacing w:before="9"/>
                                    <w:ind w:right="407"/>
                                    <w:jc w:val="right"/>
                                    <w:rPr>
                                      <w:sz w:val="17"/>
                                    </w:rPr>
                                  </w:pPr>
                                  <w:r>
                                    <w:rPr>
                                      <w:color w:val="231F20"/>
                                      <w:spacing w:val="-2"/>
                                      <w:sz w:val="17"/>
                                    </w:rPr>
                                    <w:t>5,070</w:t>
                                  </w:r>
                                </w:p>
                              </w:tc>
                              <w:tc>
                                <w:tcPr>
                                  <w:tcW w:w="874" w:type="dxa"/>
                                  <w:tcBorders>
                                    <w:bottom w:val="single" w:sz="4" w:space="0" w:color="B2B5B6"/>
                                  </w:tcBorders>
                                </w:tcPr>
                                <w:p w:rsidR="00603CB0" w:rsidRDefault="009F7F2C">
                                  <w:pPr>
                                    <w:pStyle w:val="TableParagraph"/>
                                    <w:spacing w:before="9"/>
                                    <w:ind w:right="87"/>
                                    <w:jc w:val="right"/>
                                    <w:rPr>
                                      <w:sz w:val="17"/>
                                    </w:rPr>
                                  </w:pPr>
                                  <w:r>
                                    <w:rPr>
                                      <w:color w:val="231F20"/>
                                      <w:spacing w:val="-4"/>
                                      <w:sz w:val="17"/>
                                    </w:rPr>
                                    <w:t>3.5%</w:t>
                                  </w:r>
                                </w:p>
                              </w:tc>
                            </w:tr>
                            <w:tr w:rsidR="00603CB0">
                              <w:trPr>
                                <w:trHeight w:val="241"/>
                              </w:trPr>
                              <w:tc>
                                <w:tcPr>
                                  <w:tcW w:w="1382" w:type="dxa"/>
                                  <w:vMerge/>
                                  <w:tcBorders>
                                    <w:top w:val="nil"/>
                                    <w:bottom w:val="single" w:sz="4" w:space="0" w:color="B2B5B6"/>
                                  </w:tcBorders>
                                </w:tcPr>
                                <w:p w:rsidR="00603CB0" w:rsidRDefault="00603CB0">
                                  <w:pPr>
                                    <w:rPr>
                                      <w:sz w:val="2"/>
                                      <w:szCs w:val="2"/>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Total</w:t>
                                  </w:r>
                                  <w:r>
                                    <w:rPr>
                                      <w:color w:val="231F20"/>
                                      <w:spacing w:val="-8"/>
                                      <w:sz w:val="17"/>
                                    </w:rPr>
                                    <w:t xml:space="preserve"> </w:t>
                                  </w:r>
                                  <w:r>
                                    <w:rPr>
                                      <w:color w:val="231F20"/>
                                      <w:sz w:val="17"/>
                                    </w:rPr>
                                    <w:t>mines</w:t>
                                  </w:r>
                                  <w:r>
                                    <w:rPr>
                                      <w:color w:val="231F20"/>
                                      <w:spacing w:val="-7"/>
                                      <w:sz w:val="17"/>
                                    </w:rPr>
                                    <w:t xml:space="preserve"> </w:t>
                                  </w:r>
                                  <w:r>
                                    <w:rPr>
                                      <w:color w:val="231F20"/>
                                      <w:sz w:val="17"/>
                                    </w:rPr>
                                    <w:t>in</w:t>
                                  </w:r>
                                  <w:r>
                                    <w:rPr>
                                      <w:color w:val="231F20"/>
                                      <w:spacing w:val="-7"/>
                                      <w:sz w:val="17"/>
                                    </w:rPr>
                                    <w:t xml:space="preserve"> </w:t>
                                  </w:r>
                                  <w:r>
                                    <w:rPr>
                                      <w:color w:val="231F20"/>
                                      <w:spacing w:val="-2"/>
                                      <w:sz w:val="17"/>
                                    </w:rPr>
                                    <w:t>operation</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89"/>
                                    <w:jc w:val="right"/>
                                    <w:rPr>
                                      <w:sz w:val="10"/>
                                    </w:rPr>
                                  </w:pPr>
                                  <w:r>
                                    <w:rPr>
                                      <w:color w:val="231F20"/>
                                      <w:sz w:val="17"/>
                                    </w:rPr>
                                    <w:t>8</w:t>
                                  </w:r>
                                  <w:r>
                                    <w:rPr>
                                      <w:color w:val="231F20"/>
                                      <w:spacing w:val="-4"/>
                                      <w:sz w:val="17"/>
                                    </w:rPr>
                                    <w:t xml:space="preserve"> </w:t>
                                  </w:r>
                                  <w:r>
                                    <w:rPr>
                                      <w:color w:val="231F20"/>
                                      <w:spacing w:val="-2"/>
                                      <w:sz w:val="17"/>
                                    </w:rPr>
                                    <w:t>mines</w:t>
                                  </w:r>
                                  <w:r>
                                    <w:rPr>
                                      <w:color w:val="231F20"/>
                                      <w:spacing w:val="-2"/>
                                      <w:position w:val="6"/>
                                      <w:sz w:val="10"/>
                                    </w:rPr>
                                    <w:t>3</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8"/>
                                      <w:sz w:val="17"/>
                                    </w:rPr>
                                    <w:t>11</w:t>
                                  </w:r>
                                  <w:r>
                                    <w:rPr>
                                      <w:color w:val="231F20"/>
                                      <w:spacing w:val="-4"/>
                                      <w:sz w:val="17"/>
                                    </w:rPr>
                                    <w:t xml:space="preserve"> </w:t>
                                  </w:r>
                                  <w:r>
                                    <w:rPr>
                                      <w:color w:val="231F20"/>
                                      <w:spacing w:val="-2"/>
                                      <w:sz w:val="17"/>
                                    </w:rPr>
                                    <w:t>mines</w:t>
                                  </w:r>
                                </w:p>
                              </w:tc>
                              <w:tc>
                                <w:tcPr>
                                  <w:tcW w:w="80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z w:val="17"/>
                                    </w:rPr>
                                    <w:t>Up</w:t>
                                  </w:r>
                                  <w:r>
                                    <w:rPr>
                                      <w:color w:val="231F20"/>
                                      <w:spacing w:val="-5"/>
                                      <w:sz w:val="17"/>
                                    </w:rPr>
                                    <w:t xml:space="preserve"> </w:t>
                                  </w:r>
                                  <w:r>
                                    <w:rPr>
                                      <w:color w:val="231F20"/>
                                      <w:sz w:val="17"/>
                                    </w:rPr>
                                    <w:t>to</w:t>
                                  </w:r>
                                  <w:r>
                                    <w:rPr>
                                      <w:color w:val="231F20"/>
                                      <w:spacing w:val="-5"/>
                                      <w:sz w:val="17"/>
                                    </w:rPr>
                                    <w:t xml:space="preserve"> </w:t>
                                  </w:r>
                                  <w:r>
                                    <w:rPr>
                                      <w:color w:val="231F20"/>
                                      <w:sz w:val="17"/>
                                    </w:rPr>
                                    <w:t>33</w:t>
                                  </w:r>
                                  <w:r>
                                    <w:rPr>
                                      <w:color w:val="231F20"/>
                                      <w:spacing w:val="-5"/>
                                      <w:sz w:val="17"/>
                                    </w:rPr>
                                    <w:t xml:space="preserve"> </w:t>
                                  </w:r>
                                  <w:r>
                                    <w:rPr>
                                      <w:color w:val="231F20"/>
                                      <w:spacing w:val="-2"/>
                                      <w:sz w:val="17"/>
                                    </w:rPr>
                                    <w:t>mines</w:t>
                                  </w:r>
                                </w:p>
                              </w:tc>
                              <w:tc>
                                <w:tcPr>
                                  <w:tcW w:w="87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24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93"/>
                                    <w:jc w:val="right"/>
                                    <w:rPr>
                                      <w:sz w:val="17"/>
                                    </w:rPr>
                                  </w:pPr>
                                  <w:r>
                                    <w:rPr>
                                      <w:color w:val="231F20"/>
                                      <w:spacing w:val="-2"/>
                                      <w:sz w:val="17"/>
                                    </w:rPr>
                                    <w:t>4,847</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5,168</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0.6%</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6,829</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8"/>
                                    <w:jc w:val="right"/>
                                    <w:rPr>
                                      <w:sz w:val="17"/>
                                    </w:rPr>
                                  </w:pPr>
                                  <w:r>
                                    <w:rPr>
                                      <w:color w:val="231F20"/>
                                      <w:spacing w:val="-4"/>
                                      <w:sz w:val="17"/>
                                    </w:rPr>
                                    <w:t>3.2%</w:t>
                                  </w:r>
                                </w:p>
                              </w:tc>
                            </w:tr>
                            <w:tr w:rsidR="00603CB0">
                              <w:trPr>
                                <w:trHeight w:val="241"/>
                              </w:trPr>
                              <w:tc>
                                <w:tcPr>
                                  <w:tcW w:w="1382" w:type="dxa"/>
                                </w:tcPr>
                                <w:p w:rsidR="00603CB0" w:rsidRDefault="00603CB0">
                                  <w:pPr>
                                    <w:pStyle w:val="TableParagraph"/>
                                    <w:spacing w:before="0"/>
                                    <w:rPr>
                                      <w:rFonts w:ascii="Times New Roman"/>
                                      <w:sz w:val="16"/>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89"/>
                                    <w:jc w:val="right"/>
                                    <w:rPr>
                                      <w:sz w:val="17"/>
                                    </w:rPr>
                                  </w:pPr>
                                  <w:r>
                                    <w:rPr>
                                      <w:color w:val="231F20"/>
                                      <w:spacing w:val="-2"/>
                                      <w:sz w:val="17"/>
                                    </w:rPr>
                                    <w:t>1,690</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1,900</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3"/>
                                    <w:jc w:val="right"/>
                                    <w:rPr>
                                      <w:sz w:val="17"/>
                                    </w:rPr>
                                  </w:pPr>
                                  <w:r>
                                    <w:rPr>
                                      <w:color w:val="231F20"/>
                                      <w:spacing w:val="-4"/>
                                      <w:sz w:val="17"/>
                                    </w:rPr>
                                    <w:t>1.1%</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2,800</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7"/>
                                    <w:jc w:val="right"/>
                                    <w:rPr>
                                      <w:sz w:val="17"/>
                                    </w:rPr>
                                  </w:pPr>
                                  <w:r>
                                    <w:rPr>
                                      <w:color w:val="231F20"/>
                                      <w:spacing w:val="-4"/>
                                      <w:sz w:val="17"/>
                                    </w:rPr>
                                    <w:t>4.7%</w:t>
                                  </w:r>
                                </w:p>
                              </w:tc>
                            </w:tr>
                            <w:tr w:rsidR="00603CB0">
                              <w:trPr>
                                <w:trHeight w:val="481"/>
                              </w:trPr>
                              <w:tc>
                                <w:tcPr>
                                  <w:tcW w:w="1382" w:type="dxa"/>
                                </w:tcPr>
                                <w:p w:rsidR="00603CB0" w:rsidRDefault="009F7F2C">
                                  <w:pPr>
                                    <w:pStyle w:val="TableParagraph"/>
                                    <w:spacing w:before="0" w:line="225" w:lineRule="exact"/>
                                    <w:ind w:left="90"/>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c>
                                <w:tcPr>
                                  <w:tcW w:w="2568" w:type="dxa"/>
                                  <w:tcBorders>
                                    <w:bottom w:val="single" w:sz="4" w:space="0" w:color="B2B5B6"/>
                                  </w:tcBorders>
                                </w:tcPr>
                                <w:p w:rsidR="00603CB0" w:rsidRDefault="009F7F2C">
                                  <w:pPr>
                                    <w:pStyle w:val="TableParagraph"/>
                                    <w:spacing w:before="119"/>
                                    <w:ind w:left="90"/>
                                    <w:rPr>
                                      <w:sz w:val="17"/>
                                    </w:rPr>
                                  </w:pPr>
                                  <w:r>
                                    <w:rPr>
                                      <w:color w:val="231F20"/>
                                      <w:sz w:val="17"/>
                                    </w:rPr>
                                    <w:t>Employment</w:t>
                                  </w:r>
                                  <w:r>
                                    <w:rPr>
                                      <w:color w:val="231F20"/>
                                      <w:spacing w:val="-2"/>
                                      <w:sz w:val="17"/>
                                    </w:rPr>
                                    <w:t xml:space="preserve"> (headcount)</w:t>
                                  </w:r>
                                </w:p>
                              </w:tc>
                              <w:tc>
                                <w:tcPr>
                                  <w:tcW w:w="1291" w:type="dxa"/>
                                  <w:tcBorders>
                                    <w:bottom w:val="single" w:sz="4" w:space="0" w:color="B2B5B6"/>
                                  </w:tcBorders>
                                </w:tcPr>
                                <w:p w:rsidR="00603CB0" w:rsidRDefault="009F7F2C">
                                  <w:pPr>
                                    <w:pStyle w:val="TableParagraph"/>
                                    <w:spacing w:before="0" w:line="230" w:lineRule="exact"/>
                                    <w:ind w:right="289"/>
                                    <w:jc w:val="right"/>
                                    <w:rPr>
                                      <w:sz w:val="17"/>
                                    </w:rPr>
                                  </w:pPr>
                                  <w:r>
                                    <w:rPr>
                                      <w:color w:val="231F20"/>
                                      <w:spacing w:val="-2"/>
                                      <w:sz w:val="17"/>
                                    </w:rPr>
                                    <w:t>1,870</w:t>
                                  </w:r>
                                </w:p>
                              </w:tc>
                              <w:tc>
                                <w:tcPr>
                                  <w:tcW w:w="1309" w:type="dxa"/>
                                  <w:tcBorders>
                                    <w:bottom w:val="single" w:sz="4" w:space="0" w:color="B2B5B6"/>
                                  </w:tcBorders>
                                </w:tcPr>
                                <w:p w:rsidR="00603CB0" w:rsidRDefault="009F7F2C">
                                  <w:pPr>
                                    <w:pStyle w:val="TableParagraph"/>
                                    <w:spacing w:before="0" w:line="230" w:lineRule="exact"/>
                                    <w:ind w:right="331"/>
                                    <w:jc w:val="right"/>
                                    <w:rPr>
                                      <w:sz w:val="17"/>
                                    </w:rPr>
                                  </w:pPr>
                                  <w:r>
                                    <w:rPr>
                                      <w:color w:val="231F20"/>
                                      <w:spacing w:val="-2"/>
                                      <w:sz w:val="17"/>
                                    </w:rPr>
                                    <w:t>2,110</w:t>
                                  </w:r>
                                </w:p>
                              </w:tc>
                              <w:tc>
                                <w:tcPr>
                                  <w:tcW w:w="3339" w:type="dxa"/>
                                  <w:gridSpan w:val="3"/>
                                  <w:tcBorders>
                                    <w:bottom w:val="single" w:sz="4" w:space="0" w:color="B2B5B6"/>
                                  </w:tcBorders>
                                </w:tcPr>
                                <w:p w:rsidR="00603CB0" w:rsidRDefault="009F7F2C">
                                  <w:pPr>
                                    <w:pStyle w:val="TableParagraph"/>
                                    <w:tabs>
                                      <w:tab w:val="left" w:pos="1665"/>
                                      <w:tab w:val="left" w:pos="2882"/>
                                    </w:tabs>
                                    <w:spacing w:before="0" w:line="230" w:lineRule="exact"/>
                                    <w:ind w:left="367"/>
                                    <w:rPr>
                                      <w:sz w:val="17"/>
                                    </w:rPr>
                                  </w:pPr>
                                  <w:r>
                                    <w:rPr>
                                      <w:color w:val="231F20"/>
                                      <w:spacing w:val="-4"/>
                                      <w:sz w:val="17"/>
                                    </w:rPr>
                                    <w:t>1.1%</w:t>
                                  </w:r>
                                  <w:r>
                                    <w:rPr>
                                      <w:color w:val="231F20"/>
                                      <w:sz w:val="17"/>
                                    </w:rPr>
                                    <w:tab/>
                                  </w:r>
                                  <w:r>
                                    <w:rPr>
                                      <w:color w:val="231F20"/>
                                      <w:spacing w:val="-4"/>
                                      <w:sz w:val="17"/>
                                    </w:rPr>
                                    <w:t>3,110</w:t>
                                  </w:r>
                                  <w:r>
                                    <w:rPr>
                                      <w:color w:val="231F20"/>
                                      <w:sz w:val="17"/>
                                    </w:rPr>
                                    <w:tab/>
                                  </w:r>
                                  <w:r>
                                    <w:rPr>
                                      <w:color w:val="231F20"/>
                                      <w:spacing w:val="-4"/>
                                      <w:sz w:val="17"/>
                                    </w:rPr>
                                    <w:t>4.7%</w:t>
                                  </w:r>
                                </w:p>
                              </w:tc>
                            </w:tr>
                            <w:tr w:rsidR="00603CB0">
                              <w:trPr>
                                <w:trHeight w:val="241"/>
                              </w:trPr>
                              <w:tc>
                                <w:tcPr>
                                  <w:tcW w:w="1382" w:type="dxa"/>
                                  <w:tcBorders>
                                    <w:bottom w:val="single" w:sz="4" w:space="0" w:color="B2B5B6"/>
                                  </w:tcBorders>
                                </w:tcPr>
                                <w:p w:rsidR="00603CB0" w:rsidRDefault="00603CB0">
                                  <w:pPr>
                                    <w:pStyle w:val="TableParagraph"/>
                                    <w:spacing w:before="0"/>
                                    <w:rPr>
                                      <w:rFonts w:ascii="Times New Roman"/>
                                      <w:sz w:val="16"/>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Oil</w:t>
                                  </w:r>
                                  <w:r>
                                    <w:rPr>
                                      <w:color w:val="231F20"/>
                                      <w:spacing w:val="-1"/>
                                      <w:sz w:val="17"/>
                                    </w:rPr>
                                    <w:t xml:space="preserve"> </w:t>
                                  </w:r>
                                  <w:r>
                                    <w:rPr>
                                      <w:color w:val="231F20"/>
                                      <w:sz w:val="17"/>
                                    </w:rPr>
                                    <w:t xml:space="preserve">and gas exports </w:t>
                                  </w:r>
                                  <w:r>
                                    <w:rPr>
                                      <w:color w:val="231F20"/>
                                      <w:spacing w:val="-2"/>
                                      <w:sz w:val="17"/>
                                    </w:rPr>
                                    <w:t>(tonnes)</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89"/>
                                    <w:jc w:val="right"/>
                                    <w:rPr>
                                      <w:sz w:val="17"/>
                                    </w:rPr>
                                  </w:pPr>
                                  <w:r>
                                    <w:rPr>
                                      <w:color w:val="231F20"/>
                                      <w:spacing w:val="-2"/>
                                      <w:sz w:val="17"/>
                                    </w:rPr>
                                    <w:t>1,696</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1,800</w:t>
                                  </w:r>
                                </w:p>
                              </w:tc>
                              <w:tc>
                                <w:tcPr>
                                  <w:tcW w:w="3339" w:type="dxa"/>
                                  <w:gridSpan w:val="3"/>
                                  <w:tcBorders>
                                    <w:top w:val="single" w:sz="4" w:space="0" w:color="B2B5B6"/>
                                    <w:bottom w:val="single" w:sz="4" w:space="0" w:color="B2B5B6"/>
                                  </w:tcBorders>
                                </w:tcPr>
                                <w:p w:rsidR="00603CB0" w:rsidRDefault="009F7F2C">
                                  <w:pPr>
                                    <w:pStyle w:val="TableParagraph"/>
                                    <w:spacing w:before="4" w:line="217" w:lineRule="exact"/>
                                    <w:ind w:left="1609" w:right="1275"/>
                                    <w:jc w:val="center"/>
                                    <w:rPr>
                                      <w:sz w:val="17"/>
                                    </w:rPr>
                                  </w:pPr>
                                  <w:r>
                                    <w:rPr>
                                      <w:color w:val="231F20"/>
                                      <w:spacing w:val="-2"/>
                                      <w:sz w:val="17"/>
                                    </w:rPr>
                                    <w:t>2,400</w:t>
                                  </w:r>
                                </w:p>
                              </w:tc>
                            </w:tr>
                          </w:tbl>
                          <w:p w:rsidR="00603CB0" w:rsidRDefault="00603C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3" o:spid="_x0000_s1124" type="#_x0000_t202" style="position:absolute;left:0;text-align:left;margin-left:47.4pt;margin-top:5.9pt;width:500.5pt;height:99.5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82"/>
                        <w:gridCol w:w="2568"/>
                        <w:gridCol w:w="1291"/>
                        <w:gridCol w:w="1309"/>
                        <w:gridCol w:w="800"/>
                        <w:gridCol w:w="1665"/>
                        <w:gridCol w:w="874"/>
                      </w:tblGrid>
                      <w:tr w:rsidR="00603CB0">
                        <w:trPr>
                          <w:trHeight w:val="486"/>
                        </w:trPr>
                        <w:tc>
                          <w:tcPr>
                            <w:tcW w:w="1382" w:type="dxa"/>
                            <w:vMerge w:val="restart"/>
                            <w:tcBorders>
                              <w:bottom w:val="single" w:sz="4" w:space="0" w:color="B2B5B6"/>
                            </w:tcBorders>
                          </w:tcPr>
                          <w:p w:rsidR="00603CB0" w:rsidRDefault="00603CB0">
                            <w:pPr>
                              <w:pStyle w:val="TableParagraph"/>
                              <w:spacing w:before="0"/>
                              <w:rPr>
                                <w:rFonts w:ascii="Times New Roman"/>
                                <w:sz w:val="16"/>
                              </w:rPr>
                            </w:pPr>
                          </w:p>
                        </w:tc>
                        <w:tc>
                          <w:tcPr>
                            <w:tcW w:w="2568" w:type="dxa"/>
                            <w:tcBorders>
                              <w:bottom w:val="single" w:sz="4" w:space="0" w:color="B2B5B6"/>
                            </w:tcBorders>
                          </w:tcPr>
                          <w:p w:rsidR="00603CB0" w:rsidRDefault="009F7F2C">
                            <w:pPr>
                              <w:pStyle w:val="TableParagraph"/>
                              <w:spacing w:before="129"/>
                              <w:ind w:left="90"/>
                              <w:rPr>
                                <w:sz w:val="17"/>
                              </w:rPr>
                            </w:pPr>
                            <w:r>
                              <w:rPr>
                                <w:color w:val="231F20"/>
                                <w:sz w:val="17"/>
                              </w:rPr>
                              <w:t>Employment</w:t>
                            </w:r>
                            <w:r>
                              <w:rPr>
                                <w:color w:val="231F20"/>
                                <w:spacing w:val="-2"/>
                                <w:sz w:val="17"/>
                              </w:rPr>
                              <w:t xml:space="preserve"> (headcount)</w:t>
                            </w:r>
                          </w:p>
                        </w:tc>
                        <w:tc>
                          <w:tcPr>
                            <w:tcW w:w="1291" w:type="dxa"/>
                            <w:tcBorders>
                              <w:bottom w:val="single" w:sz="4" w:space="0" w:color="B2B5B6"/>
                            </w:tcBorders>
                          </w:tcPr>
                          <w:p w:rsidR="00603CB0" w:rsidRDefault="009F7F2C">
                            <w:pPr>
                              <w:pStyle w:val="TableParagraph"/>
                              <w:spacing w:before="9"/>
                              <w:ind w:right="289"/>
                              <w:jc w:val="right"/>
                              <w:rPr>
                                <w:sz w:val="17"/>
                              </w:rPr>
                            </w:pPr>
                            <w:r>
                              <w:rPr>
                                <w:color w:val="231F20"/>
                                <w:spacing w:val="-2"/>
                                <w:sz w:val="17"/>
                              </w:rPr>
                              <w:t>3,470</w:t>
                            </w:r>
                          </w:p>
                        </w:tc>
                        <w:tc>
                          <w:tcPr>
                            <w:tcW w:w="1309" w:type="dxa"/>
                            <w:tcBorders>
                              <w:bottom w:val="single" w:sz="4" w:space="0" w:color="B2B5B6"/>
                            </w:tcBorders>
                          </w:tcPr>
                          <w:p w:rsidR="00603CB0" w:rsidRDefault="009F7F2C">
                            <w:pPr>
                              <w:pStyle w:val="TableParagraph"/>
                              <w:spacing w:before="9"/>
                              <w:ind w:right="331"/>
                              <w:jc w:val="right"/>
                              <w:rPr>
                                <w:sz w:val="17"/>
                              </w:rPr>
                            </w:pPr>
                            <w:r>
                              <w:rPr>
                                <w:color w:val="231F20"/>
                                <w:spacing w:val="-2"/>
                                <w:sz w:val="17"/>
                              </w:rPr>
                              <w:t>3,730</w:t>
                            </w:r>
                          </w:p>
                        </w:tc>
                        <w:tc>
                          <w:tcPr>
                            <w:tcW w:w="800" w:type="dxa"/>
                            <w:tcBorders>
                              <w:bottom w:val="single" w:sz="4" w:space="0" w:color="B2B5B6"/>
                            </w:tcBorders>
                          </w:tcPr>
                          <w:p w:rsidR="00603CB0" w:rsidRDefault="009F7F2C">
                            <w:pPr>
                              <w:pStyle w:val="TableParagraph"/>
                              <w:spacing w:before="9"/>
                              <w:ind w:right="95"/>
                              <w:jc w:val="right"/>
                              <w:rPr>
                                <w:sz w:val="17"/>
                              </w:rPr>
                            </w:pPr>
                            <w:r>
                              <w:rPr>
                                <w:color w:val="231F20"/>
                                <w:spacing w:val="-4"/>
                                <w:sz w:val="17"/>
                              </w:rPr>
                              <w:t>0.7%</w:t>
                            </w:r>
                          </w:p>
                        </w:tc>
                        <w:tc>
                          <w:tcPr>
                            <w:tcW w:w="1665" w:type="dxa"/>
                            <w:tcBorders>
                              <w:bottom w:val="single" w:sz="4" w:space="0" w:color="B2B5B6"/>
                            </w:tcBorders>
                          </w:tcPr>
                          <w:p w:rsidR="00603CB0" w:rsidRDefault="009F7F2C">
                            <w:pPr>
                              <w:pStyle w:val="TableParagraph"/>
                              <w:spacing w:before="9"/>
                              <w:ind w:right="407"/>
                              <w:jc w:val="right"/>
                              <w:rPr>
                                <w:sz w:val="17"/>
                              </w:rPr>
                            </w:pPr>
                            <w:r>
                              <w:rPr>
                                <w:color w:val="231F20"/>
                                <w:spacing w:val="-2"/>
                                <w:sz w:val="17"/>
                              </w:rPr>
                              <w:t>5,070</w:t>
                            </w:r>
                          </w:p>
                        </w:tc>
                        <w:tc>
                          <w:tcPr>
                            <w:tcW w:w="874" w:type="dxa"/>
                            <w:tcBorders>
                              <w:bottom w:val="single" w:sz="4" w:space="0" w:color="B2B5B6"/>
                            </w:tcBorders>
                          </w:tcPr>
                          <w:p w:rsidR="00603CB0" w:rsidRDefault="009F7F2C">
                            <w:pPr>
                              <w:pStyle w:val="TableParagraph"/>
                              <w:spacing w:before="9"/>
                              <w:ind w:right="87"/>
                              <w:jc w:val="right"/>
                              <w:rPr>
                                <w:sz w:val="17"/>
                              </w:rPr>
                            </w:pPr>
                            <w:r>
                              <w:rPr>
                                <w:color w:val="231F20"/>
                                <w:spacing w:val="-4"/>
                                <w:sz w:val="17"/>
                              </w:rPr>
                              <w:t>3.5%</w:t>
                            </w:r>
                          </w:p>
                        </w:tc>
                      </w:tr>
                      <w:tr w:rsidR="00603CB0">
                        <w:trPr>
                          <w:trHeight w:val="241"/>
                        </w:trPr>
                        <w:tc>
                          <w:tcPr>
                            <w:tcW w:w="1382" w:type="dxa"/>
                            <w:vMerge/>
                            <w:tcBorders>
                              <w:top w:val="nil"/>
                              <w:bottom w:val="single" w:sz="4" w:space="0" w:color="B2B5B6"/>
                            </w:tcBorders>
                          </w:tcPr>
                          <w:p w:rsidR="00603CB0" w:rsidRDefault="00603CB0">
                            <w:pPr>
                              <w:rPr>
                                <w:sz w:val="2"/>
                                <w:szCs w:val="2"/>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Total</w:t>
                            </w:r>
                            <w:r>
                              <w:rPr>
                                <w:color w:val="231F20"/>
                                <w:spacing w:val="-8"/>
                                <w:sz w:val="17"/>
                              </w:rPr>
                              <w:t xml:space="preserve"> </w:t>
                            </w:r>
                            <w:r>
                              <w:rPr>
                                <w:color w:val="231F20"/>
                                <w:sz w:val="17"/>
                              </w:rPr>
                              <w:t>mines</w:t>
                            </w:r>
                            <w:r>
                              <w:rPr>
                                <w:color w:val="231F20"/>
                                <w:spacing w:val="-7"/>
                                <w:sz w:val="17"/>
                              </w:rPr>
                              <w:t xml:space="preserve"> </w:t>
                            </w:r>
                            <w:r>
                              <w:rPr>
                                <w:color w:val="231F20"/>
                                <w:sz w:val="17"/>
                              </w:rPr>
                              <w:t>in</w:t>
                            </w:r>
                            <w:r>
                              <w:rPr>
                                <w:color w:val="231F20"/>
                                <w:spacing w:val="-7"/>
                                <w:sz w:val="17"/>
                              </w:rPr>
                              <w:t xml:space="preserve"> </w:t>
                            </w:r>
                            <w:r>
                              <w:rPr>
                                <w:color w:val="231F20"/>
                                <w:spacing w:val="-2"/>
                                <w:sz w:val="17"/>
                              </w:rPr>
                              <w:t>operation</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89"/>
                              <w:jc w:val="right"/>
                              <w:rPr>
                                <w:sz w:val="10"/>
                              </w:rPr>
                            </w:pPr>
                            <w:r>
                              <w:rPr>
                                <w:color w:val="231F20"/>
                                <w:sz w:val="17"/>
                              </w:rPr>
                              <w:t>8</w:t>
                            </w:r>
                            <w:r>
                              <w:rPr>
                                <w:color w:val="231F20"/>
                                <w:spacing w:val="-4"/>
                                <w:sz w:val="17"/>
                              </w:rPr>
                              <w:t xml:space="preserve"> </w:t>
                            </w:r>
                            <w:r>
                              <w:rPr>
                                <w:color w:val="231F20"/>
                                <w:spacing w:val="-2"/>
                                <w:sz w:val="17"/>
                              </w:rPr>
                              <w:t>mines</w:t>
                            </w:r>
                            <w:r>
                              <w:rPr>
                                <w:color w:val="231F20"/>
                                <w:spacing w:val="-2"/>
                                <w:position w:val="6"/>
                                <w:sz w:val="10"/>
                              </w:rPr>
                              <w:t>3</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8"/>
                                <w:sz w:val="17"/>
                              </w:rPr>
                              <w:t>11</w:t>
                            </w:r>
                            <w:r>
                              <w:rPr>
                                <w:color w:val="231F20"/>
                                <w:spacing w:val="-4"/>
                                <w:sz w:val="17"/>
                              </w:rPr>
                              <w:t xml:space="preserve"> </w:t>
                            </w:r>
                            <w:r>
                              <w:rPr>
                                <w:color w:val="231F20"/>
                                <w:spacing w:val="-2"/>
                                <w:sz w:val="17"/>
                              </w:rPr>
                              <w:t>mines</w:t>
                            </w:r>
                          </w:p>
                        </w:tc>
                        <w:tc>
                          <w:tcPr>
                            <w:tcW w:w="80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z w:val="17"/>
                              </w:rPr>
                              <w:t>Up</w:t>
                            </w:r>
                            <w:r>
                              <w:rPr>
                                <w:color w:val="231F20"/>
                                <w:spacing w:val="-5"/>
                                <w:sz w:val="17"/>
                              </w:rPr>
                              <w:t xml:space="preserve"> </w:t>
                            </w:r>
                            <w:r>
                              <w:rPr>
                                <w:color w:val="231F20"/>
                                <w:sz w:val="17"/>
                              </w:rPr>
                              <w:t>to</w:t>
                            </w:r>
                            <w:r>
                              <w:rPr>
                                <w:color w:val="231F20"/>
                                <w:spacing w:val="-5"/>
                                <w:sz w:val="17"/>
                              </w:rPr>
                              <w:t xml:space="preserve"> </w:t>
                            </w:r>
                            <w:r>
                              <w:rPr>
                                <w:color w:val="231F20"/>
                                <w:sz w:val="17"/>
                              </w:rPr>
                              <w:t>33</w:t>
                            </w:r>
                            <w:r>
                              <w:rPr>
                                <w:color w:val="231F20"/>
                                <w:spacing w:val="-5"/>
                                <w:sz w:val="17"/>
                              </w:rPr>
                              <w:t xml:space="preserve"> </w:t>
                            </w:r>
                            <w:r>
                              <w:rPr>
                                <w:color w:val="231F20"/>
                                <w:spacing w:val="-2"/>
                                <w:sz w:val="17"/>
                              </w:rPr>
                              <w:t>mines</w:t>
                            </w:r>
                          </w:p>
                        </w:tc>
                        <w:tc>
                          <w:tcPr>
                            <w:tcW w:w="87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24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93"/>
                              <w:jc w:val="right"/>
                              <w:rPr>
                                <w:sz w:val="17"/>
                              </w:rPr>
                            </w:pPr>
                            <w:r>
                              <w:rPr>
                                <w:color w:val="231F20"/>
                                <w:spacing w:val="-2"/>
                                <w:sz w:val="17"/>
                              </w:rPr>
                              <w:t>4,847</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5,168</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0.6%</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6,829</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8"/>
                              <w:jc w:val="right"/>
                              <w:rPr>
                                <w:sz w:val="17"/>
                              </w:rPr>
                            </w:pPr>
                            <w:r>
                              <w:rPr>
                                <w:color w:val="231F20"/>
                                <w:spacing w:val="-4"/>
                                <w:sz w:val="17"/>
                              </w:rPr>
                              <w:t>3.2%</w:t>
                            </w:r>
                          </w:p>
                        </w:tc>
                      </w:tr>
                      <w:tr w:rsidR="00603CB0">
                        <w:trPr>
                          <w:trHeight w:val="241"/>
                        </w:trPr>
                        <w:tc>
                          <w:tcPr>
                            <w:tcW w:w="1382" w:type="dxa"/>
                          </w:tcPr>
                          <w:p w:rsidR="00603CB0" w:rsidRDefault="00603CB0">
                            <w:pPr>
                              <w:pStyle w:val="TableParagraph"/>
                              <w:spacing w:before="0"/>
                              <w:rPr>
                                <w:rFonts w:ascii="Times New Roman"/>
                                <w:sz w:val="16"/>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89"/>
                              <w:jc w:val="right"/>
                              <w:rPr>
                                <w:sz w:val="17"/>
                              </w:rPr>
                            </w:pPr>
                            <w:r>
                              <w:rPr>
                                <w:color w:val="231F20"/>
                                <w:spacing w:val="-2"/>
                                <w:sz w:val="17"/>
                              </w:rPr>
                              <w:t>1,690</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1,900</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3"/>
                              <w:jc w:val="right"/>
                              <w:rPr>
                                <w:sz w:val="17"/>
                              </w:rPr>
                            </w:pPr>
                            <w:r>
                              <w:rPr>
                                <w:color w:val="231F20"/>
                                <w:spacing w:val="-4"/>
                                <w:sz w:val="17"/>
                              </w:rPr>
                              <w:t>1.1%</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2,800</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7"/>
                              <w:jc w:val="right"/>
                              <w:rPr>
                                <w:sz w:val="17"/>
                              </w:rPr>
                            </w:pPr>
                            <w:r>
                              <w:rPr>
                                <w:color w:val="231F20"/>
                                <w:spacing w:val="-4"/>
                                <w:sz w:val="17"/>
                              </w:rPr>
                              <w:t>4.7%</w:t>
                            </w:r>
                          </w:p>
                        </w:tc>
                      </w:tr>
                      <w:tr w:rsidR="00603CB0">
                        <w:trPr>
                          <w:trHeight w:val="481"/>
                        </w:trPr>
                        <w:tc>
                          <w:tcPr>
                            <w:tcW w:w="1382" w:type="dxa"/>
                          </w:tcPr>
                          <w:p w:rsidR="00603CB0" w:rsidRDefault="009F7F2C">
                            <w:pPr>
                              <w:pStyle w:val="TableParagraph"/>
                              <w:spacing w:before="0" w:line="225" w:lineRule="exact"/>
                              <w:ind w:left="90"/>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c>
                          <w:tcPr>
                            <w:tcW w:w="2568" w:type="dxa"/>
                            <w:tcBorders>
                              <w:bottom w:val="single" w:sz="4" w:space="0" w:color="B2B5B6"/>
                            </w:tcBorders>
                          </w:tcPr>
                          <w:p w:rsidR="00603CB0" w:rsidRDefault="009F7F2C">
                            <w:pPr>
                              <w:pStyle w:val="TableParagraph"/>
                              <w:spacing w:before="119"/>
                              <w:ind w:left="90"/>
                              <w:rPr>
                                <w:sz w:val="17"/>
                              </w:rPr>
                            </w:pPr>
                            <w:r>
                              <w:rPr>
                                <w:color w:val="231F20"/>
                                <w:sz w:val="17"/>
                              </w:rPr>
                              <w:t>Employment</w:t>
                            </w:r>
                            <w:r>
                              <w:rPr>
                                <w:color w:val="231F20"/>
                                <w:spacing w:val="-2"/>
                                <w:sz w:val="17"/>
                              </w:rPr>
                              <w:t xml:space="preserve"> (headcount)</w:t>
                            </w:r>
                          </w:p>
                        </w:tc>
                        <w:tc>
                          <w:tcPr>
                            <w:tcW w:w="1291" w:type="dxa"/>
                            <w:tcBorders>
                              <w:bottom w:val="single" w:sz="4" w:space="0" w:color="B2B5B6"/>
                            </w:tcBorders>
                          </w:tcPr>
                          <w:p w:rsidR="00603CB0" w:rsidRDefault="009F7F2C">
                            <w:pPr>
                              <w:pStyle w:val="TableParagraph"/>
                              <w:spacing w:before="0" w:line="230" w:lineRule="exact"/>
                              <w:ind w:right="289"/>
                              <w:jc w:val="right"/>
                              <w:rPr>
                                <w:sz w:val="17"/>
                              </w:rPr>
                            </w:pPr>
                            <w:r>
                              <w:rPr>
                                <w:color w:val="231F20"/>
                                <w:spacing w:val="-2"/>
                                <w:sz w:val="17"/>
                              </w:rPr>
                              <w:t>1,870</w:t>
                            </w:r>
                          </w:p>
                        </w:tc>
                        <w:tc>
                          <w:tcPr>
                            <w:tcW w:w="1309" w:type="dxa"/>
                            <w:tcBorders>
                              <w:bottom w:val="single" w:sz="4" w:space="0" w:color="B2B5B6"/>
                            </w:tcBorders>
                          </w:tcPr>
                          <w:p w:rsidR="00603CB0" w:rsidRDefault="009F7F2C">
                            <w:pPr>
                              <w:pStyle w:val="TableParagraph"/>
                              <w:spacing w:before="0" w:line="230" w:lineRule="exact"/>
                              <w:ind w:right="331"/>
                              <w:jc w:val="right"/>
                              <w:rPr>
                                <w:sz w:val="17"/>
                              </w:rPr>
                            </w:pPr>
                            <w:r>
                              <w:rPr>
                                <w:color w:val="231F20"/>
                                <w:spacing w:val="-2"/>
                                <w:sz w:val="17"/>
                              </w:rPr>
                              <w:t>2,110</w:t>
                            </w:r>
                          </w:p>
                        </w:tc>
                        <w:tc>
                          <w:tcPr>
                            <w:tcW w:w="3339" w:type="dxa"/>
                            <w:gridSpan w:val="3"/>
                            <w:tcBorders>
                              <w:bottom w:val="single" w:sz="4" w:space="0" w:color="B2B5B6"/>
                            </w:tcBorders>
                          </w:tcPr>
                          <w:p w:rsidR="00603CB0" w:rsidRDefault="009F7F2C">
                            <w:pPr>
                              <w:pStyle w:val="TableParagraph"/>
                              <w:tabs>
                                <w:tab w:val="left" w:pos="1665"/>
                                <w:tab w:val="left" w:pos="2882"/>
                              </w:tabs>
                              <w:spacing w:before="0" w:line="230" w:lineRule="exact"/>
                              <w:ind w:left="367"/>
                              <w:rPr>
                                <w:sz w:val="17"/>
                              </w:rPr>
                            </w:pPr>
                            <w:r>
                              <w:rPr>
                                <w:color w:val="231F20"/>
                                <w:spacing w:val="-4"/>
                                <w:sz w:val="17"/>
                              </w:rPr>
                              <w:t>1.1%</w:t>
                            </w:r>
                            <w:r>
                              <w:rPr>
                                <w:color w:val="231F20"/>
                                <w:sz w:val="17"/>
                              </w:rPr>
                              <w:tab/>
                            </w:r>
                            <w:r>
                              <w:rPr>
                                <w:color w:val="231F20"/>
                                <w:spacing w:val="-4"/>
                                <w:sz w:val="17"/>
                              </w:rPr>
                              <w:t>3,110</w:t>
                            </w:r>
                            <w:r>
                              <w:rPr>
                                <w:color w:val="231F20"/>
                                <w:sz w:val="17"/>
                              </w:rPr>
                              <w:tab/>
                            </w:r>
                            <w:r>
                              <w:rPr>
                                <w:color w:val="231F20"/>
                                <w:spacing w:val="-4"/>
                                <w:sz w:val="17"/>
                              </w:rPr>
                              <w:t>4.7%</w:t>
                            </w:r>
                          </w:p>
                        </w:tc>
                      </w:tr>
                      <w:tr w:rsidR="00603CB0">
                        <w:trPr>
                          <w:trHeight w:val="241"/>
                        </w:trPr>
                        <w:tc>
                          <w:tcPr>
                            <w:tcW w:w="1382" w:type="dxa"/>
                            <w:tcBorders>
                              <w:bottom w:val="single" w:sz="4" w:space="0" w:color="B2B5B6"/>
                            </w:tcBorders>
                          </w:tcPr>
                          <w:p w:rsidR="00603CB0" w:rsidRDefault="00603CB0">
                            <w:pPr>
                              <w:pStyle w:val="TableParagraph"/>
                              <w:spacing w:before="0"/>
                              <w:rPr>
                                <w:rFonts w:ascii="Times New Roman"/>
                                <w:sz w:val="16"/>
                              </w:rPr>
                            </w:pPr>
                          </w:p>
                        </w:tc>
                        <w:tc>
                          <w:tcPr>
                            <w:tcW w:w="256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Oil</w:t>
                            </w:r>
                            <w:r>
                              <w:rPr>
                                <w:color w:val="231F20"/>
                                <w:spacing w:val="-1"/>
                                <w:sz w:val="17"/>
                              </w:rPr>
                              <w:t xml:space="preserve"> </w:t>
                            </w:r>
                            <w:r>
                              <w:rPr>
                                <w:color w:val="231F20"/>
                                <w:sz w:val="17"/>
                              </w:rPr>
                              <w:t xml:space="preserve">and gas exports </w:t>
                            </w:r>
                            <w:r>
                              <w:rPr>
                                <w:color w:val="231F20"/>
                                <w:spacing w:val="-2"/>
                                <w:sz w:val="17"/>
                              </w:rPr>
                              <w:t>(tonnes)</w:t>
                            </w:r>
                          </w:p>
                        </w:tc>
                        <w:tc>
                          <w:tcPr>
                            <w:tcW w:w="1291" w:type="dxa"/>
                            <w:tcBorders>
                              <w:top w:val="single" w:sz="4" w:space="0" w:color="B2B5B6"/>
                              <w:bottom w:val="single" w:sz="4" w:space="0" w:color="B2B5B6"/>
                            </w:tcBorders>
                          </w:tcPr>
                          <w:p w:rsidR="00603CB0" w:rsidRDefault="009F7F2C">
                            <w:pPr>
                              <w:pStyle w:val="TableParagraph"/>
                              <w:spacing w:before="4" w:line="217" w:lineRule="exact"/>
                              <w:ind w:right="289"/>
                              <w:jc w:val="right"/>
                              <w:rPr>
                                <w:sz w:val="17"/>
                              </w:rPr>
                            </w:pPr>
                            <w:r>
                              <w:rPr>
                                <w:color w:val="231F20"/>
                                <w:spacing w:val="-2"/>
                                <w:sz w:val="17"/>
                              </w:rPr>
                              <w:t>1,696</w:t>
                            </w:r>
                          </w:p>
                        </w:tc>
                        <w:tc>
                          <w:tcPr>
                            <w:tcW w:w="1309"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1,800</w:t>
                            </w:r>
                          </w:p>
                        </w:tc>
                        <w:tc>
                          <w:tcPr>
                            <w:tcW w:w="3339" w:type="dxa"/>
                            <w:gridSpan w:val="3"/>
                            <w:tcBorders>
                              <w:top w:val="single" w:sz="4" w:space="0" w:color="B2B5B6"/>
                              <w:bottom w:val="single" w:sz="4" w:space="0" w:color="B2B5B6"/>
                            </w:tcBorders>
                          </w:tcPr>
                          <w:p w:rsidR="00603CB0" w:rsidRDefault="009F7F2C">
                            <w:pPr>
                              <w:pStyle w:val="TableParagraph"/>
                              <w:spacing w:before="4" w:line="217" w:lineRule="exact"/>
                              <w:ind w:left="1609" w:right="1275"/>
                              <w:jc w:val="center"/>
                              <w:rPr>
                                <w:sz w:val="17"/>
                              </w:rPr>
                            </w:pPr>
                            <w:r>
                              <w:rPr>
                                <w:color w:val="231F20"/>
                                <w:spacing w:val="-2"/>
                                <w:sz w:val="17"/>
                              </w:rPr>
                              <w:t>2,400</w:t>
                            </w:r>
                          </w:p>
                        </w:tc>
                      </w:tr>
                    </w:tbl>
                    <w:p w:rsidR="00603CB0" w:rsidRDefault="00603CB0">
                      <w:pPr>
                        <w:pStyle w:val="BodyText"/>
                      </w:pPr>
                    </w:p>
                  </w:txbxContent>
                </v:textbox>
                <w10:wrap anchorx="page"/>
              </v:shape>
            </w:pict>
          </mc:Fallback>
        </mc:AlternateContent>
      </w:r>
      <w:r>
        <w:rPr>
          <w:rFonts w:ascii="Open Sans"/>
          <w:b/>
          <w:color w:val="231F20"/>
          <w:spacing w:val="-2"/>
          <w:sz w:val="17"/>
        </w:rPr>
        <w:t>Minerals</w:t>
      </w: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spacing w:before="6"/>
        <w:rPr>
          <w:rFonts w:ascii="Open Sans"/>
          <w:b/>
          <w:sz w:val="21"/>
        </w:rPr>
      </w:pPr>
    </w:p>
    <w:p w:rsidR="00603CB0" w:rsidRDefault="00603CB0">
      <w:pPr>
        <w:rPr>
          <w:rFonts w:ascii="Open Sans"/>
          <w:sz w:val="21"/>
        </w:rPr>
        <w:sectPr w:rsidR="00603CB0">
          <w:pgSz w:w="11910" w:h="16840"/>
          <w:pgMar w:top="420" w:right="820" w:bottom="280" w:left="840" w:header="720" w:footer="720" w:gutter="0"/>
          <w:cols w:space="720"/>
        </w:sectPr>
      </w:pPr>
    </w:p>
    <w:p w:rsidR="00603CB0" w:rsidRDefault="009F7F2C">
      <w:pPr>
        <w:spacing w:before="100"/>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2"/>
        <w:rPr>
          <w:sz w:val="18"/>
        </w:rPr>
      </w:pPr>
    </w:p>
    <w:p w:rsidR="00603CB0" w:rsidRDefault="009F7F2C">
      <w:pPr>
        <w:spacing w:before="1" w:line="249" w:lineRule="auto"/>
        <w:ind w:left="167" w:right="113"/>
        <w:rPr>
          <w:rFonts w:ascii="Open Sans"/>
          <w:b/>
          <w:sz w:val="17"/>
        </w:rPr>
      </w:pPr>
      <w:r>
        <w:rPr>
          <w:color w:val="231F20"/>
          <w:sz w:val="17"/>
        </w:rPr>
        <w:t>Of</w:t>
      </w:r>
      <w:r>
        <w:rPr>
          <w:color w:val="231F20"/>
          <w:spacing w:val="-4"/>
          <w:sz w:val="17"/>
        </w:rPr>
        <w:t xml:space="preserve"> </w:t>
      </w:r>
      <w:r>
        <w:rPr>
          <w:color w:val="231F20"/>
          <w:sz w:val="17"/>
        </w:rPr>
        <w:t>course,</w:t>
      </w:r>
      <w:r>
        <w:rPr>
          <w:color w:val="231F20"/>
          <w:spacing w:val="-4"/>
          <w:sz w:val="17"/>
        </w:rPr>
        <w:t xml:space="preserve"> </w:t>
      </w:r>
      <w:r>
        <w:rPr>
          <w:color w:val="231F20"/>
          <w:sz w:val="17"/>
        </w:rPr>
        <w:t>the</w:t>
      </w:r>
      <w:r>
        <w:rPr>
          <w:color w:val="231F20"/>
          <w:spacing w:val="-4"/>
          <w:sz w:val="17"/>
        </w:rPr>
        <w:t xml:space="preserve"> </w:t>
      </w:r>
      <w:r>
        <w:rPr>
          <w:color w:val="231F20"/>
          <w:sz w:val="17"/>
        </w:rPr>
        <w:t>maritime,</w:t>
      </w:r>
      <w:r>
        <w:rPr>
          <w:color w:val="231F20"/>
          <w:spacing w:val="-4"/>
          <w:sz w:val="17"/>
        </w:rPr>
        <w:t xml:space="preserve"> </w:t>
      </w:r>
      <w:r>
        <w:rPr>
          <w:color w:val="231F20"/>
          <w:sz w:val="17"/>
        </w:rPr>
        <w:t>agribusiness,</w:t>
      </w:r>
      <w:r>
        <w:rPr>
          <w:color w:val="231F20"/>
          <w:spacing w:val="-4"/>
          <w:sz w:val="17"/>
        </w:rPr>
        <w:t xml:space="preserve"> </w:t>
      </w:r>
      <w:r>
        <w:rPr>
          <w:color w:val="231F20"/>
          <w:sz w:val="17"/>
        </w:rPr>
        <w:t>minerals,</w:t>
      </w:r>
      <w:r>
        <w:rPr>
          <w:color w:val="231F20"/>
          <w:spacing w:val="-4"/>
          <w:sz w:val="17"/>
        </w:rPr>
        <w:t xml:space="preserve"> </w:t>
      </w:r>
      <w:r>
        <w:rPr>
          <w:color w:val="231F20"/>
          <w:sz w:val="17"/>
        </w:rPr>
        <w:t>and</w:t>
      </w:r>
      <w:r>
        <w:rPr>
          <w:color w:val="231F20"/>
          <w:spacing w:val="-4"/>
          <w:sz w:val="17"/>
        </w:rPr>
        <w:t xml:space="preserve"> </w:t>
      </w:r>
      <w:r>
        <w:rPr>
          <w:color w:val="231F20"/>
          <w:sz w:val="17"/>
        </w:rPr>
        <w:t>oil</w:t>
      </w:r>
      <w:r>
        <w:rPr>
          <w:color w:val="231F20"/>
          <w:spacing w:val="-4"/>
          <w:sz w:val="17"/>
        </w:rPr>
        <w:t xml:space="preserve"> </w:t>
      </w:r>
      <w:r>
        <w:rPr>
          <w:color w:val="231F20"/>
          <w:sz w:val="17"/>
        </w:rPr>
        <w:t xml:space="preserve">and gas industries will not grow in isolation. </w:t>
      </w:r>
      <w:r>
        <w:rPr>
          <w:rFonts w:ascii="Open Sans"/>
          <w:b/>
          <w:color w:val="231F20"/>
          <w:sz w:val="17"/>
        </w:rPr>
        <w:t>Approximately half of the estimated growth in the NT economy</w:t>
      </w:r>
    </w:p>
    <w:p w:rsidR="00603CB0" w:rsidRDefault="009F7F2C">
      <w:pPr>
        <w:pStyle w:val="Heading3"/>
        <w:spacing w:line="249" w:lineRule="auto"/>
        <w:rPr>
          <w:rFonts w:ascii="OpenSans-Light" w:hAnsi="OpenSans-Light"/>
          <w:b w:val="0"/>
        </w:rPr>
      </w:pPr>
      <w:r>
        <w:rPr>
          <w:color w:val="231F20"/>
        </w:rPr>
        <w:t>is estimated to be contributed through sectoral spillovers—efficiency gains in the upstream and downstream</w:t>
      </w:r>
      <w:r>
        <w:rPr>
          <w:color w:val="231F20"/>
          <w:spacing w:val="-6"/>
        </w:rPr>
        <w:t xml:space="preserve"> </w:t>
      </w:r>
      <w:r>
        <w:rPr>
          <w:color w:val="231F20"/>
        </w:rPr>
        <w:t>industries</w:t>
      </w:r>
      <w:r>
        <w:rPr>
          <w:color w:val="231F20"/>
          <w:spacing w:val="-6"/>
        </w:rPr>
        <w:t xml:space="preserve"> </w:t>
      </w:r>
      <w:r>
        <w:rPr>
          <w:color w:val="231F20"/>
        </w:rPr>
        <w:t>dependent</w:t>
      </w:r>
      <w:r>
        <w:rPr>
          <w:color w:val="231F20"/>
          <w:spacing w:val="-6"/>
        </w:rPr>
        <w:t xml:space="preserve"> </w:t>
      </w:r>
      <w:r>
        <w:rPr>
          <w:color w:val="231F20"/>
        </w:rPr>
        <w:t>upon</w:t>
      </w:r>
      <w:r>
        <w:rPr>
          <w:color w:val="231F20"/>
          <w:spacing w:val="-6"/>
        </w:rPr>
        <w:t xml:space="preserve"> </w:t>
      </w:r>
      <w:r>
        <w:rPr>
          <w:color w:val="231F20"/>
        </w:rPr>
        <w:t>the</w:t>
      </w:r>
      <w:r>
        <w:rPr>
          <w:color w:val="231F20"/>
          <w:spacing w:val="-6"/>
        </w:rPr>
        <w:t xml:space="preserve"> </w:t>
      </w:r>
      <w:r>
        <w:rPr>
          <w:color w:val="231F20"/>
        </w:rPr>
        <w:t>maritime, agribusiness, minerals and oil and gas industries</w:t>
      </w:r>
      <w:r>
        <w:rPr>
          <w:rFonts w:ascii="OpenSans-Light" w:hAnsi="OpenSans-Light"/>
          <w:b w:val="0"/>
          <w:color w:val="231F20"/>
        </w:rPr>
        <w:t>.</w:t>
      </w:r>
    </w:p>
    <w:p w:rsidR="00603CB0" w:rsidRDefault="00603CB0">
      <w:pPr>
        <w:pStyle w:val="BodyText"/>
        <w:spacing w:before="3"/>
      </w:pPr>
    </w:p>
    <w:p w:rsidR="00603CB0" w:rsidRDefault="009F7F2C">
      <w:pPr>
        <w:pStyle w:val="BodyText"/>
        <w:spacing w:line="249" w:lineRule="auto"/>
        <w:ind w:left="167" w:right="38"/>
      </w:pPr>
      <w:r>
        <w:rPr>
          <w:color w:val="231F20"/>
        </w:rPr>
        <w:t>Nevertheless, offsetting the spillover effects, ‘crowding out’ will divert some resources in the broader NT economy away from</w:t>
      </w:r>
      <w:r>
        <w:rPr>
          <w:color w:val="231F20"/>
          <w:spacing w:val="-3"/>
        </w:rPr>
        <w:t xml:space="preserve"> </w:t>
      </w:r>
      <w:r>
        <w:rPr>
          <w:color w:val="231F20"/>
        </w:rPr>
        <w:t>other</w:t>
      </w:r>
      <w:r>
        <w:rPr>
          <w:color w:val="231F20"/>
          <w:spacing w:val="-3"/>
        </w:rPr>
        <w:t xml:space="preserve"> </w:t>
      </w:r>
      <w:r>
        <w:rPr>
          <w:color w:val="231F20"/>
        </w:rPr>
        <w:t>economic</w:t>
      </w:r>
      <w:r>
        <w:rPr>
          <w:color w:val="231F20"/>
          <w:spacing w:val="-3"/>
        </w:rPr>
        <w:t xml:space="preserve"> </w:t>
      </w:r>
      <w:r>
        <w:rPr>
          <w:color w:val="231F20"/>
        </w:rPr>
        <w:t>activities</w:t>
      </w:r>
      <w:r>
        <w:rPr>
          <w:color w:val="231F20"/>
          <w:spacing w:val="-3"/>
        </w:rPr>
        <w:t xml:space="preserve"> </w:t>
      </w:r>
      <w:r>
        <w:rPr>
          <w:color w:val="231F20"/>
        </w:rPr>
        <w:t>towards</w:t>
      </w:r>
      <w:r>
        <w:rPr>
          <w:color w:val="231F20"/>
          <w:spacing w:val="-3"/>
        </w:rPr>
        <w:t xml:space="preserve"> </w:t>
      </w:r>
      <w:r>
        <w:rPr>
          <w:color w:val="231F20"/>
        </w:rPr>
        <w:t>these</w:t>
      </w:r>
      <w:r>
        <w:rPr>
          <w:color w:val="231F20"/>
          <w:spacing w:val="-3"/>
        </w:rPr>
        <w:t xml:space="preserve"> </w:t>
      </w:r>
      <w:r>
        <w:rPr>
          <w:color w:val="231F20"/>
        </w:rPr>
        <w:t>four</w:t>
      </w:r>
      <w:r>
        <w:rPr>
          <w:color w:val="231F20"/>
          <w:spacing w:val="-3"/>
        </w:rPr>
        <w:t xml:space="preserve"> </w:t>
      </w:r>
      <w:r>
        <w:rPr>
          <w:color w:val="231F20"/>
        </w:rPr>
        <w:t xml:space="preserve">industries. This puts the NT at risk of reducing its industry diversity and being exposed to a boom-and-bust cycle. This is particularly relevant given the significant role of the minerals and oil and gas industries in the high-growth scenario, </w:t>
      </w:r>
      <w:r>
        <w:rPr>
          <w:color w:val="231F20"/>
        </w:rPr>
        <w:t>both of which</w:t>
      </w:r>
    </w:p>
    <w:p w:rsidR="00603CB0" w:rsidRDefault="009F7F2C">
      <w:pPr>
        <w:pStyle w:val="BodyText"/>
        <w:spacing w:line="249" w:lineRule="auto"/>
        <w:ind w:left="167" w:right="113"/>
      </w:pPr>
      <w:r>
        <w:rPr>
          <w:color w:val="231F20"/>
        </w:rPr>
        <w:t>are industries that require significant construction and infrastructure investments and are dependent upon global demand. Higher industry productivity is critical to achieving all the disparate industry opportunities at once.</w:t>
      </w:r>
    </w:p>
    <w:p w:rsidR="00603CB0" w:rsidRDefault="009F7F2C">
      <w:pPr>
        <w:spacing w:before="5"/>
        <w:rPr>
          <w:sz w:val="38"/>
        </w:rPr>
      </w:pPr>
      <w:r>
        <w:br w:type="column"/>
      </w:r>
    </w:p>
    <w:p w:rsidR="00603CB0" w:rsidRDefault="009F7F2C">
      <w:pPr>
        <w:spacing w:line="235" w:lineRule="auto"/>
        <w:ind w:left="167" w:right="197"/>
        <w:rPr>
          <w:sz w:val="24"/>
        </w:rPr>
      </w:pPr>
      <w:r>
        <w:rPr>
          <w:color w:val="007DB6"/>
          <w:sz w:val="24"/>
        </w:rPr>
        <w:t>The NT Governm</w:t>
      </w:r>
      <w:r>
        <w:rPr>
          <w:color w:val="007DB6"/>
          <w:sz w:val="24"/>
        </w:rPr>
        <w:t xml:space="preserve">ent can improve the sustainability of growth—and spread social benefits more widely—by maximising the downstream manufacturing and services </w:t>
      </w:r>
      <w:r>
        <w:rPr>
          <w:color w:val="007DB6"/>
          <w:spacing w:val="-2"/>
          <w:sz w:val="24"/>
        </w:rPr>
        <w:t>opportunities</w:t>
      </w:r>
      <w:r>
        <w:rPr>
          <w:color w:val="007DB6"/>
          <w:spacing w:val="-14"/>
          <w:sz w:val="24"/>
        </w:rPr>
        <w:t xml:space="preserve"> </w:t>
      </w:r>
      <w:r>
        <w:rPr>
          <w:color w:val="007DB6"/>
          <w:spacing w:val="-2"/>
          <w:sz w:val="24"/>
        </w:rPr>
        <w:t>from</w:t>
      </w:r>
      <w:r>
        <w:rPr>
          <w:color w:val="007DB6"/>
          <w:spacing w:val="-14"/>
          <w:sz w:val="24"/>
        </w:rPr>
        <w:t xml:space="preserve"> </w:t>
      </w:r>
      <w:r>
        <w:rPr>
          <w:color w:val="007DB6"/>
          <w:spacing w:val="-2"/>
          <w:sz w:val="24"/>
        </w:rPr>
        <w:t>growing</w:t>
      </w:r>
      <w:r>
        <w:rPr>
          <w:color w:val="007DB6"/>
          <w:spacing w:val="-13"/>
          <w:sz w:val="24"/>
        </w:rPr>
        <w:t xml:space="preserve"> </w:t>
      </w:r>
      <w:r>
        <w:rPr>
          <w:color w:val="007DB6"/>
          <w:spacing w:val="-2"/>
          <w:sz w:val="24"/>
        </w:rPr>
        <w:t>the</w:t>
      </w:r>
      <w:r>
        <w:rPr>
          <w:color w:val="007DB6"/>
          <w:spacing w:val="-14"/>
          <w:sz w:val="24"/>
        </w:rPr>
        <w:t xml:space="preserve"> </w:t>
      </w:r>
      <w:r>
        <w:rPr>
          <w:color w:val="007DB6"/>
          <w:spacing w:val="-2"/>
          <w:sz w:val="24"/>
        </w:rPr>
        <w:t xml:space="preserve">agribusiness, </w:t>
      </w:r>
      <w:r>
        <w:rPr>
          <w:color w:val="007DB6"/>
          <w:sz w:val="24"/>
        </w:rPr>
        <w:t>minerals and oil and gas services.</w:t>
      </w:r>
    </w:p>
    <w:p w:rsidR="00603CB0" w:rsidRDefault="009F7F2C">
      <w:pPr>
        <w:pStyle w:val="BodyText"/>
        <w:spacing w:before="228" w:line="249" w:lineRule="auto"/>
        <w:ind w:left="167" w:right="387"/>
      </w:pPr>
      <w:r>
        <w:rPr>
          <w:color w:val="231F20"/>
        </w:rPr>
        <w:t>Of</w:t>
      </w:r>
      <w:r>
        <w:rPr>
          <w:color w:val="231F20"/>
          <w:spacing w:val="-4"/>
        </w:rPr>
        <w:t xml:space="preserve"> </w:t>
      </w:r>
      <w:r>
        <w:rPr>
          <w:color w:val="231F20"/>
        </w:rPr>
        <w:t>course,</w:t>
      </w:r>
      <w:r>
        <w:rPr>
          <w:color w:val="231F20"/>
          <w:spacing w:val="-4"/>
        </w:rPr>
        <w:t xml:space="preserve"> </w:t>
      </w:r>
      <w:r>
        <w:rPr>
          <w:color w:val="231F20"/>
        </w:rPr>
        <w:t>the</w:t>
      </w:r>
      <w:r>
        <w:rPr>
          <w:color w:val="231F20"/>
          <w:spacing w:val="-4"/>
        </w:rPr>
        <w:t xml:space="preserve"> </w:t>
      </w:r>
      <w:r>
        <w:rPr>
          <w:color w:val="231F20"/>
        </w:rPr>
        <w:t>NT’s</w:t>
      </w:r>
      <w:r>
        <w:rPr>
          <w:color w:val="231F20"/>
          <w:spacing w:val="-4"/>
        </w:rPr>
        <w:t xml:space="preserve"> </w:t>
      </w:r>
      <w:r>
        <w:rPr>
          <w:color w:val="231F20"/>
        </w:rPr>
        <w:t>economic</w:t>
      </w:r>
      <w:r>
        <w:rPr>
          <w:color w:val="231F20"/>
          <w:spacing w:val="-4"/>
        </w:rPr>
        <w:t xml:space="preserve"> </w:t>
      </w:r>
      <w:r>
        <w:rPr>
          <w:color w:val="231F20"/>
        </w:rPr>
        <w:t>journey</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end</w:t>
      </w:r>
      <w:r>
        <w:rPr>
          <w:color w:val="231F20"/>
          <w:spacing w:val="-4"/>
        </w:rPr>
        <w:t xml:space="preserve"> </w:t>
      </w:r>
      <w:r>
        <w:rPr>
          <w:color w:val="231F20"/>
        </w:rPr>
        <w:t>in</w:t>
      </w:r>
      <w:r>
        <w:rPr>
          <w:color w:val="231F20"/>
          <w:spacing w:val="-4"/>
        </w:rPr>
        <w:t xml:space="preserve"> </w:t>
      </w:r>
      <w:r>
        <w:rPr>
          <w:color w:val="231F20"/>
        </w:rPr>
        <w:t>2030. By maximising downstream opportunities, building industry capabilities, growing the local workforce and sharing the benefits of economic growth, the NT will be able to achieve its economic aspirations for 2040 and beyond.</w:t>
      </w:r>
    </w:p>
    <w:p w:rsidR="00603CB0" w:rsidRDefault="00603CB0">
      <w:pPr>
        <w:pStyle w:val="BodyText"/>
        <w:spacing w:before="4"/>
      </w:pPr>
    </w:p>
    <w:p w:rsidR="00603CB0" w:rsidRDefault="009F7F2C">
      <w:pPr>
        <w:pStyle w:val="Heading3"/>
      </w:pPr>
      <w:r>
        <w:rPr>
          <w:color w:val="231F20"/>
        </w:rPr>
        <w:t>Deloitte</w:t>
      </w:r>
      <w:r>
        <w:rPr>
          <w:color w:val="231F20"/>
          <w:spacing w:val="-2"/>
        </w:rPr>
        <w:t xml:space="preserve"> </w:t>
      </w:r>
      <w:r>
        <w:rPr>
          <w:color w:val="231F20"/>
        </w:rPr>
        <w:t>Access</w:t>
      </w:r>
      <w:r>
        <w:rPr>
          <w:color w:val="231F20"/>
          <w:spacing w:val="-1"/>
        </w:rPr>
        <w:t xml:space="preserve"> </w:t>
      </w:r>
      <w:r>
        <w:rPr>
          <w:color w:val="231F20"/>
          <w:spacing w:val="-2"/>
        </w:rPr>
        <w:t>Economics</w:t>
      </w: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spacing w:before="13"/>
        <w:rPr>
          <w:rFonts w:ascii="Open Sans"/>
          <w:b/>
          <w:sz w:val="28"/>
        </w:rPr>
      </w:pPr>
    </w:p>
    <w:p w:rsidR="00603CB0" w:rsidRDefault="009F7F2C">
      <w:pPr>
        <w:ind w:right="181"/>
        <w:jc w:val="right"/>
        <w:rPr>
          <w:sz w:val="14"/>
        </w:rPr>
      </w:pPr>
      <w:r>
        <w:rPr>
          <w:color w:val="231F20"/>
          <w:spacing w:val="-5"/>
          <w:sz w:val="14"/>
        </w:rPr>
        <w:t>13</w:t>
      </w:r>
    </w:p>
    <w:p w:rsidR="00603CB0" w:rsidRDefault="00603CB0">
      <w:pPr>
        <w:jc w:val="right"/>
        <w:rPr>
          <w:sz w:val="14"/>
        </w:rPr>
        <w:sectPr w:rsidR="00603CB0">
          <w:type w:val="continuous"/>
          <w:pgSz w:w="11910" w:h="16840"/>
          <w:pgMar w:top="700" w:right="820" w:bottom="280" w:left="840" w:header="720" w:footer="720" w:gutter="0"/>
          <w:cols w:num="2" w:space="720" w:equalWidth="0">
            <w:col w:w="4864" w:space="261"/>
            <w:col w:w="5125"/>
          </w:cols>
        </w:sectPr>
      </w:pPr>
    </w:p>
    <w:p w:rsidR="00603CB0" w:rsidRDefault="009F7F2C">
      <w:pPr>
        <w:spacing w:before="86"/>
        <w:ind w:left="156"/>
        <w:rPr>
          <w:sz w:val="14"/>
        </w:rPr>
      </w:pPr>
      <w:bookmarkStart w:id="6" w:name="1_Introduction"/>
      <w:bookmarkStart w:id="7" w:name="1.1_Purpose_of_this_report_"/>
      <w:bookmarkStart w:id="8" w:name="1.2_Macroeconomic_overview"/>
      <w:bookmarkStart w:id="9" w:name="_bookmark3"/>
      <w:bookmarkEnd w:id="6"/>
      <w:bookmarkEnd w:id="7"/>
      <w:bookmarkEnd w:id="8"/>
      <w:bookmarkEnd w:id="9"/>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9F7F2C">
      <w:pPr>
        <w:pStyle w:val="Heading2"/>
        <w:numPr>
          <w:ilvl w:val="0"/>
          <w:numId w:val="66"/>
        </w:numPr>
        <w:tabs>
          <w:tab w:val="left" w:pos="655"/>
        </w:tabs>
        <w:spacing w:before="275"/>
        <w:ind w:hanging="488"/>
      </w:pPr>
      <w:r>
        <w:rPr>
          <w:color w:val="231F20"/>
          <w:spacing w:val="-2"/>
        </w:rPr>
        <w:t>Introduction</w:t>
      </w:r>
    </w:p>
    <w:p w:rsidR="00603CB0" w:rsidRDefault="00603CB0">
      <w:pPr>
        <w:pStyle w:val="BodyText"/>
        <w:spacing w:before="2"/>
        <w:rPr>
          <w:sz w:val="25"/>
        </w:rPr>
      </w:pPr>
    </w:p>
    <w:p w:rsidR="00603CB0" w:rsidRDefault="00603CB0">
      <w:pPr>
        <w:rPr>
          <w:sz w:val="25"/>
        </w:rPr>
        <w:sectPr w:rsidR="00603CB0">
          <w:pgSz w:w="11910" w:h="16840"/>
          <w:pgMar w:top="420" w:right="820" w:bottom="280" w:left="840" w:header="720" w:footer="720" w:gutter="0"/>
          <w:cols w:space="720"/>
        </w:sectPr>
      </w:pPr>
    </w:p>
    <w:p w:rsidR="00603CB0" w:rsidRDefault="009F7F2C">
      <w:pPr>
        <w:spacing w:before="118" w:line="225" w:lineRule="auto"/>
        <w:ind w:left="167" w:right="76"/>
        <w:rPr>
          <w:sz w:val="28"/>
        </w:rPr>
      </w:pPr>
      <w:r>
        <w:rPr>
          <w:color w:val="231F20"/>
          <w:spacing w:val="-2"/>
          <w:sz w:val="28"/>
        </w:rPr>
        <w:t>Achieving</w:t>
      </w:r>
      <w:r>
        <w:rPr>
          <w:color w:val="231F20"/>
          <w:spacing w:val="-17"/>
          <w:sz w:val="28"/>
        </w:rPr>
        <w:t xml:space="preserve"> </w:t>
      </w:r>
      <w:r>
        <w:rPr>
          <w:color w:val="231F20"/>
          <w:spacing w:val="-2"/>
          <w:sz w:val="28"/>
        </w:rPr>
        <w:t>the</w:t>
      </w:r>
      <w:r>
        <w:rPr>
          <w:color w:val="231F20"/>
          <w:spacing w:val="-16"/>
          <w:sz w:val="28"/>
        </w:rPr>
        <w:t xml:space="preserve"> </w:t>
      </w:r>
      <w:r>
        <w:rPr>
          <w:color w:val="231F20"/>
          <w:spacing w:val="-2"/>
          <w:sz w:val="28"/>
        </w:rPr>
        <w:t>ambition</w:t>
      </w:r>
      <w:r>
        <w:rPr>
          <w:color w:val="231F20"/>
          <w:spacing w:val="-16"/>
          <w:sz w:val="28"/>
        </w:rPr>
        <w:t xml:space="preserve"> </w:t>
      </w:r>
      <w:r>
        <w:rPr>
          <w:color w:val="231F20"/>
          <w:spacing w:val="-2"/>
          <w:sz w:val="28"/>
        </w:rPr>
        <w:t>of</w:t>
      </w:r>
      <w:r>
        <w:rPr>
          <w:color w:val="231F20"/>
          <w:spacing w:val="-16"/>
          <w:sz w:val="28"/>
        </w:rPr>
        <w:t xml:space="preserve"> </w:t>
      </w:r>
      <w:r>
        <w:rPr>
          <w:color w:val="231F20"/>
          <w:spacing w:val="-2"/>
          <w:sz w:val="28"/>
        </w:rPr>
        <w:t>a</w:t>
      </w:r>
      <w:r>
        <w:rPr>
          <w:color w:val="231F20"/>
          <w:spacing w:val="-16"/>
          <w:sz w:val="28"/>
        </w:rPr>
        <w:t xml:space="preserve"> </w:t>
      </w:r>
      <w:r>
        <w:rPr>
          <w:color w:val="231F20"/>
          <w:spacing w:val="-2"/>
          <w:sz w:val="28"/>
        </w:rPr>
        <w:t>$40</w:t>
      </w:r>
      <w:r>
        <w:rPr>
          <w:color w:val="231F20"/>
          <w:spacing w:val="-16"/>
          <w:sz w:val="28"/>
        </w:rPr>
        <w:t xml:space="preserve"> </w:t>
      </w:r>
      <w:r>
        <w:rPr>
          <w:color w:val="231F20"/>
          <w:spacing w:val="-2"/>
          <w:sz w:val="28"/>
        </w:rPr>
        <w:t xml:space="preserve">billion </w:t>
      </w:r>
      <w:r>
        <w:rPr>
          <w:color w:val="231F20"/>
          <w:sz w:val="28"/>
        </w:rPr>
        <w:t>economy</w:t>
      </w:r>
      <w:r>
        <w:rPr>
          <w:color w:val="231F20"/>
          <w:spacing w:val="-1"/>
          <w:sz w:val="28"/>
        </w:rPr>
        <w:t xml:space="preserve"> </w:t>
      </w:r>
      <w:r>
        <w:rPr>
          <w:color w:val="231F20"/>
          <w:sz w:val="28"/>
        </w:rPr>
        <w:t>by</w:t>
      </w:r>
      <w:r>
        <w:rPr>
          <w:color w:val="231F20"/>
          <w:spacing w:val="-1"/>
          <w:sz w:val="28"/>
        </w:rPr>
        <w:t xml:space="preserve"> </w:t>
      </w:r>
      <w:r>
        <w:rPr>
          <w:color w:val="231F20"/>
          <w:sz w:val="28"/>
        </w:rPr>
        <w:t>2030</w:t>
      </w:r>
      <w:r>
        <w:rPr>
          <w:color w:val="231F20"/>
          <w:spacing w:val="-1"/>
          <w:sz w:val="28"/>
        </w:rPr>
        <w:t xml:space="preserve"> </w:t>
      </w:r>
      <w:r>
        <w:rPr>
          <w:color w:val="231F20"/>
          <w:sz w:val="28"/>
        </w:rPr>
        <w:t>requires</w:t>
      </w:r>
      <w:r>
        <w:rPr>
          <w:color w:val="231F20"/>
          <w:spacing w:val="-1"/>
          <w:sz w:val="28"/>
        </w:rPr>
        <w:t xml:space="preserve"> </w:t>
      </w:r>
      <w:r>
        <w:rPr>
          <w:color w:val="231F20"/>
          <w:sz w:val="28"/>
        </w:rPr>
        <w:t>reaching for</w:t>
      </w:r>
      <w:r>
        <w:rPr>
          <w:color w:val="231F20"/>
          <w:spacing w:val="-19"/>
          <w:sz w:val="28"/>
        </w:rPr>
        <w:t xml:space="preserve"> </w:t>
      </w:r>
      <w:r>
        <w:rPr>
          <w:color w:val="231F20"/>
          <w:sz w:val="28"/>
        </w:rPr>
        <w:t>bold</w:t>
      </w:r>
      <w:r>
        <w:rPr>
          <w:color w:val="231F20"/>
          <w:spacing w:val="-18"/>
          <w:sz w:val="28"/>
        </w:rPr>
        <w:t xml:space="preserve"> </w:t>
      </w:r>
      <w:r>
        <w:rPr>
          <w:color w:val="231F20"/>
          <w:sz w:val="28"/>
        </w:rPr>
        <w:t>new</w:t>
      </w:r>
      <w:r>
        <w:rPr>
          <w:color w:val="231F20"/>
          <w:spacing w:val="-18"/>
          <w:sz w:val="28"/>
        </w:rPr>
        <w:t xml:space="preserve"> </w:t>
      </w:r>
      <w:r>
        <w:rPr>
          <w:color w:val="231F20"/>
          <w:sz w:val="28"/>
        </w:rPr>
        <w:t>economic</w:t>
      </w:r>
      <w:r>
        <w:rPr>
          <w:color w:val="231F20"/>
          <w:spacing w:val="-18"/>
          <w:sz w:val="28"/>
        </w:rPr>
        <w:t xml:space="preserve"> </w:t>
      </w:r>
      <w:r>
        <w:rPr>
          <w:color w:val="231F20"/>
          <w:sz w:val="28"/>
        </w:rPr>
        <w:t>opportunities, while also overcoming a range of</w:t>
      </w:r>
    </w:p>
    <w:p w:rsidR="00603CB0" w:rsidRDefault="009F7F2C">
      <w:pPr>
        <w:spacing w:before="6" w:line="225" w:lineRule="auto"/>
        <w:ind w:left="167" w:right="76"/>
        <w:rPr>
          <w:sz w:val="28"/>
        </w:rPr>
      </w:pPr>
      <w:r>
        <w:rPr>
          <w:color w:val="231F20"/>
          <w:spacing w:val="-4"/>
          <w:sz w:val="28"/>
        </w:rPr>
        <w:t>long-standing</w:t>
      </w:r>
      <w:r>
        <w:rPr>
          <w:color w:val="231F20"/>
          <w:spacing w:val="-13"/>
          <w:sz w:val="28"/>
        </w:rPr>
        <w:t xml:space="preserve"> </w:t>
      </w:r>
      <w:r>
        <w:rPr>
          <w:color w:val="231F20"/>
          <w:spacing w:val="-4"/>
          <w:sz w:val="28"/>
        </w:rPr>
        <w:t>challenges</w:t>
      </w:r>
      <w:r>
        <w:rPr>
          <w:color w:val="231F20"/>
          <w:spacing w:val="-13"/>
          <w:sz w:val="28"/>
        </w:rPr>
        <w:t xml:space="preserve"> </w:t>
      </w:r>
      <w:r>
        <w:rPr>
          <w:color w:val="231F20"/>
          <w:spacing w:val="-4"/>
          <w:sz w:val="28"/>
        </w:rPr>
        <w:t>facing</w:t>
      </w:r>
      <w:r>
        <w:rPr>
          <w:color w:val="231F20"/>
          <w:spacing w:val="-13"/>
          <w:sz w:val="28"/>
        </w:rPr>
        <w:t xml:space="preserve"> </w:t>
      </w:r>
      <w:r>
        <w:rPr>
          <w:color w:val="231F20"/>
          <w:spacing w:val="-4"/>
          <w:sz w:val="28"/>
        </w:rPr>
        <w:t xml:space="preserve">the </w:t>
      </w:r>
      <w:r>
        <w:rPr>
          <w:color w:val="231F20"/>
          <w:sz w:val="28"/>
        </w:rPr>
        <w:t>Northern Territory (NT).</w:t>
      </w:r>
    </w:p>
    <w:p w:rsidR="00603CB0" w:rsidRDefault="009F7F2C">
      <w:pPr>
        <w:pStyle w:val="BodyText"/>
        <w:spacing w:before="223" w:line="249" w:lineRule="auto"/>
        <w:ind w:left="167"/>
      </w:pPr>
      <w:r>
        <w:rPr>
          <w:color w:val="231F20"/>
        </w:rPr>
        <w:t>Following years of slow economic growth relative to other states</w:t>
      </w:r>
      <w:r>
        <w:rPr>
          <w:color w:val="231F20"/>
          <w:spacing w:val="-5"/>
        </w:rPr>
        <w:t xml:space="preserve"> </w:t>
      </w:r>
      <w:r>
        <w:rPr>
          <w:color w:val="231F20"/>
        </w:rPr>
        <w:t>across</w:t>
      </w:r>
      <w:r>
        <w:rPr>
          <w:color w:val="231F20"/>
          <w:spacing w:val="-5"/>
        </w:rPr>
        <w:t xml:space="preserve"> </w:t>
      </w:r>
      <w:r>
        <w:rPr>
          <w:color w:val="231F20"/>
        </w:rPr>
        <w:t>Australia</w:t>
      </w:r>
      <w:r>
        <w:rPr>
          <w:color w:val="231F20"/>
          <w:spacing w:val="-5"/>
        </w:rPr>
        <w:t xml:space="preserve"> </w:t>
      </w:r>
      <w:r>
        <w:rPr>
          <w:color w:val="231F20"/>
        </w:rPr>
        <w:t>and</w:t>
      </w:r>
      <w:r>
        <w:rPr>
          <w:color w:val="231F20"/>
          <w:spacing w:val="-5"/>
        </w:rPr>
        <w:t xml:space="preserve"> </w:t>
      </w:r>
      <w:r>
        <w:rPr>
          <w:color w:val="231F20"/>
        </w:rPr>
        <w:t>fresh</w:t>
      </w:r>
      <w:r>
        <w:rPr>
          <w:color w:val="231F20"/>
          <w:spacing w:val="-5"/>
        </w:rPr>
        <w:t xml:space="preserve"> </w:t>
      </w:r>
      <w:r>
        <w:rPr>
          <w:color w:val="231F20"/>
        </w:rPr>
        <w:t>challenges</w:t>
      </w:r>
      <w:r>
        <w:rPr>
          <w:color w:val="231F20"/>
          <w:spacing w:val="-5"/>
        </w:rPr>
        <w:t xml:space="preserve"> </w:t>
      </w:r>
      <w:r>
        <w:rPr>
          <w:color w:val="231F20"/>
        </w:rPr>
        <w:t>brought</w:t>
      </w:r>
      <w:r>
        <w:rPr>
          <w:color w:val="231F20"/>
          <w:spacing w:val="-5"/>
        </w:rPr>
        <w:t xml:space="preserve"> </w:t>
      </w:r>
      <w:r>
        <w:rPr>
          <w:color w:val="231F20"/>
        </w:rPr>
        <w:t>about</w:t>
      </w:r>
      <w:r>
        <w:rPr>
          <w:color w:val="231F20"/>
          <w:spacing w:val="-5"/>
        </w:rPr>
        <w:t xml:space="preserve"> </w:t>
      </w:r>
      <w:r>
        <w:rPr>
          <w:color w:val="231F20"/>
        </w:rPr>
        <w:t>by the COVID-19 pande</w:t>
      </w:r>
      <w:r>
        <w:rPr>
          <w:color w:val="231F20"/>
        </w:rPr>
        <w:t>mic, the NT Government is focussed on identifying priority opportunities for economic growth.</w:t>
      </w:r>
    </w:p>
    <w:p w:rsidR="00603CB0" w:rsidRDefault="00603CB0">
      <w:pPr>
        <w:pStyle w:val="BodyText"/>
        <w:spacing w:before="5"/>
      </w:pPr>
    </w:p>
    <w:p w:rsidR="00603CB0" w:rsidRDefault="009F7F2C">
      <w:pPr>
        <w:pStyle w:val="BodyText"/>
        <w:spacing w:line="249" w:lineRule="auto"/>
        <w:ind w:left="167" w:right="76"/>
      </w:pPr>
      <w:r>
        <w:rPr>
          <w:color w:val="231F20"/>
        </w:rPr>
        <w:t>The Territory Economic Reconstruction Commission (TERC) was set the task of creating a plan to grow a $40 billion economy</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NT</w:t>
      </w:r>
      <w:r>
        <w:rPr>
          <w:color w:val="231F20"/>
          <w:spacing w:val="-5"/>
        </w:rPr>
        <w:t xml:space="preserve"> </w:t>
      </w:r>
      <w:r>
        <w:rPr>
          <w:color w:val="231F20"/>
        </w:rPr>
        <w:t>by</w:t>
      </w:r>
      <w:r>
        <w:rPr>
          <w:color w:val="231F20"/>
          <w:spacing w:val="-5"/>
        </w:rPr>
        <w:t xml:space="preserve"> </w:t>
      </w:r>
      <w:r>
        <w:rPr>
          <w:color w:val="231F20"/>
        </w:rPr>
        <w:t>2030—an</w:t>
      </w:r>
      <w:r>
        <w:rPr>
          <w:color w:val="231F20"/>
          <w:spacing w:val="-5"/>
        </w:rPr>
        <w:t xml:space="preserve"> </w:t>
      </w:r>
      <w:r>
        <w:rPr>
          <w:color w:val="231F20"/>
        </w:rPr>
        <w:t>ambitious</w:t>
      </w:r>
      <w:r>
        <w:rPr>
          <w:color w:val="231F20"/>
          <w:spacing w:val="-5"/>
        </w:rPr>
        <w:t xml:space="preserve"> </w:t>
      </w:r>
      <w:r>
        <w:rPr>
          <w:color w:val="231F20"/>
        </w:rPr>
        <w:t>target,</w:t>
      </w:r>
      <w:r>
        <w:rPr>
          <w:color w:val="231F20"/>
          <w:spacing w:val="-5"/>
        </w:rPr>
        <w:t xml:space="preserve"> </w:t>
      </w:r>
      <w:r>
        <w:rPr>
          <w:color w:val="231F20"/>
        </w:rPr>
        <w:t>requiring rapid annual growth of around four per cent from 2020.</w:t>
      </w:r>
    </w:p>
    <w:p w:rsidR="00603CB0" w:rsidRDefault="00603CB0">
      <w:pPr>
        <w:pStyle w:val="BodyText"/>
        <w:spacing w:before="2"/>
        <w:rPr>
          <w:sz w:val="18"/>
        </w:rPr>
      </w:pPr>
    </w:p>
    <w:p w:rsidR="00603CB0" w:rsidRDefault="009F7F2C">
      <w:pPr>
        <w:spacing w:before="1" w:line="235" w:lineRule="auto"/>
        <w:ind w:left="167" w:right="76"/>
        <w:rPr>
          <w:sz w:val="24"/>
        </w:rPr>
      </w:pPr>
      <w:r>
        <w:rPr>
          <w:color w:val="007DB6"/>
          <w:spacing w:val="-2"/>
          <w:sz w:val="24"/>
        </w:rPr>
        <w:t>This</w:t>
      </w:r>
      <w:r>
        <w:rPr>
          <w:color w:val="007DB6"/>
          <w:spacing w:val="-13"/>
          <w:sz w:val="24"/>
        </w:rPr>
        <w:t xml:space="preserve"> </w:t>
      </w:r>
      <w:r>
        <w:rPr>
          <w:color w:val="007DB6"/>
          <w:spacing w:val="-2"/>
          <w:sz w:val="24"/>
        </w:rPr>
        <w:t>is</w:t>
      </w:r>
      <w:r>
        <w:rPr>
          <w:color w:val="007DB6"/>
          <w:spacing w:val="-13"/>
          <w:sz w:val="24"/>
        </w:rPr>
        <w:t xml:space="preserve"> </w:t>
      </w:r>
      <w:r>
        <w:rPr>
          <w:color w:val="007DB6"/>
          <w:spacing w:val="-2"/>
          <w:sz w:val="24"/>
        </w:rPr>
        <w:t>an</w:t>
      </w:r>
      <w:r>
        <w:rPr>
          <w:color w:val="007DB6"/>
          <w:spacing w:val="-13"/>
          <w:sz w:val="24"/>
        </w:rPr>
        <w:t xml:space="preserve"> </w:t>
      </w:r>
      <w:r>
        <w:rPr>
          <w:color w:val="007DB6"/>
          <w:spacing w:val="-2"/>
          <w:sz w:val="24"/>
        </w:rPr>
        <w:t>ambitious</w:t>
      </w:r>
      <w:r>
        <w:rPr>
          <w:color w:val="007DB6"/>
          <w:spacing w:val="-13"/>
          <w:sz w:val="24"/>
        </w:rPr>
        <w:t xml:space="preserve"> </w:t>
      </w:r>
      <w:r>
        <w:rPr>
          <w:color w:val="007DB6"/>
          <w:spacing w:val="-2"/>
          <w:sz w:val="24"/>
        </w:rPr>
        <w:t>vision</w:t>
      </w:r>
      <w:r>
        <w:rPr>
          <w:color w:val="007DB6"/>
          <w:spacing w:val="-13"/>
          <w:sz w:val="24"/>
        </w:rPr>
        <w:t xml:space="preserve"> </w:t>
      </w:r>
      <w:r>
        <w:rPr>
          <w:color w:val="007DB6"/>
          <w:spacing w:val="-2"/>
          <w:sz w:val="24"/>
        </w:rPr>
        <w:t>for</w:t>
      </w:r>
      <w:r>
        <w:rPr>
          <w:color w:val="007DB6"/>
          <w:spacing w:val="-13"/>
          <w:sz w:val="24"/>
        </w:rPr>
        <w:t xml:space="preserve"> </w:t>
      </w:r>
      <w:r>
        <w:rPr>
          <w:color w:val="007DB6"/>
          <w:spacing w:val="-2"/>
          <w:sz w:val="24"/>
        </w:rPr>
        <w:t>an</w:t>
      </w:r>
      <w:r>
        <w:rPr>
          <w:color w:val="007DB6"/>
          <w:spacing w:val="-13"/>
          <w:sz w:val="24"/>
        </w:rPr>
        <w:t xml:space="preserve"> </w:t>
      </w:r>
      <w:r>
        <w:rPr>
          <w:color w:val="007DB6"/>
          <w:spacing w:val="-2"/>
          <w:sz w:val="24"/>
        </w:rPr>
        <w:t xml:space="preserve">economy </w:t>
      </w:r>
      <w:r>
        <w:rPr>
          <w:color w:val="007DB6"/>
          <w:sz w:val="24"/>
        </w:rPr>
        <w:t>that</w:t>
      </w:r>
      <w:r>
        <w:rPr>
          <w:color w:val="007DB6"/>
          <w:spacing w:val="-10"/>
          <w:sz w:val="24"/>
        </w:rPr>
        <w:t xml:space="preserve"> </w:t>
      </w:r>
      <w:r>
        <w:rPr>
          <w:color w:val="007DB6"/>
          <w:sz w:val="24"/>
        </w:rPr>
        <w:t>is</w:t>
      </w:r>
      <w:r>
        <w:rPr>
          <w:color w:val="007DB6"/>
          <w:spacing w:val="-10"/>
          <w:sz w:val="24"/>
        </w:rPr>
        <w:t xml:space="preserve"> </w:t>
      </w:r>
      <w:r>
        <w:rPr>
          <w:color w:val="007DB6"/>
          <w:sz w:val="24"/>
        </w:rPr>
        <w:t>not</w:t>
      </w:r>
      <w:r>
        <w:rPr>
          <w:color w:val="007DB6"/>
          <w:spacing w:val="-10"/>
          <w:sz w:val="24"/>
        </w:rPr>
        <w:t xml:space="preserve"> </w:t>
      </w:r>
      <w:r>
        <w:rPr>
          <w:color w:val="007DB6"/>
          <w:sz w:val="24"/>
        </w:rPr>
        <w:t>only</w:t>
      </w:r>
      <w:r>
        <w:rPr>
          <w:color w:val="007DB6"/>
          <w:spacing w:val="-10"/>
          <w:sz w:val="24"/>
        </w:rPr>
        <w:t xml:space="preserve"> </w:t>
      </w:r>
      <w:r>
        <w:rPr>
          <w:color w:val="007DB6"/>
          <w:sz w:val="24"/>
        </w:rPr>
        <w:t>$40</w:t>
      </w:r>
      <w:r>
        <w:rPr>
          <w:color w:val="007DB6"/>
          <w:spacing w:val="-10"/>
          <w:sz w:val="24"/>
        </w:rPr>
        <w:t xml:space="preserve"> </w:t>
      </w:r>
      <w:r>
        <w:rPr>
          <w:color w:val="007DB6"/>
          <w:sz w:val="24"/>
        </w:rPr>
        <w:t>billion</w:t>
      </w:r>
      <w:r>
        <w:rPr>
          <w:color w:val="007DB6"/>
          <w:spacing w:val="-10"/>
          <w:sz w:val="24"/>
        </w:rPr>
        <w:t xml:space="preserve"> </w:t>
      </w:r>
      <w:r>
        <w:rPr>
          <w:color w:val="007DB6"/>
          <w:sz w:val="24"/>
        </w:rPr>
        <w:t>in</w:t>
      </w:r>
      <w:r>
        <w:rPr>
          <w:color w:val="007DB6"/>
          <w:spacing w:val="-10"/>
          <w:sz w:val="24"/>
        </w:rPr>
        <w:t xml:space="preserve"> </w:t>
      </w:r>
      <w:r>
        <w:rPr>
          <w:color w:val="007DB6"/>
          <w:sz w:val="24"/>
        </w:rPr>
        <w:t>size,</w:t>
      </w:r>
      <w:r>
        <w:rPr>
          <w:color w:val="007DB6"/>
          <w:spacing w:val="-10"/>
          <w:sz w:val="24"/>
        </w:rPr>
        <w:t xml:space="preserve"> </w:t>
      </w:r>
      <w:r>
        <w:rPr>
          <w:color w:val="007DB6"/>
          <w:sz w:val="24"/>
        </w:rPr>
        <w:t>but</w:t>
      </w:r>
      <w:r>
        <w:rPr>
          <w:color w:val="007DB6"/>
          <w:spacing w:val="-10"/>
          <w:sz w:val="24"/>
        </w:rPr>
        <w:t xml:space="preserve"> </w:t>
      </w:r>
      <w:r>
        <w:rPr>
          <w:color w:val="007DB6"/>
          <w:sz w:val="24"/>
        </w:rPr>
        <w:t>also more diverse and sustainable, with more jobs and a larger population.</w:t>
      </w:r>
    </w:p>
    <w:p w:rsidR="00603CB0" w:rsidRDefault="009F7F2C">
      <w:pPr>
        <w:pStyle w:val="BodyText"/>
        <w:spacing w:before="228" w:line="249" w:lineRule="auto"/>
        <w:ind w:left="167" w:right="395"/>
      </w:pPr>
      <w:r>
        <w:rPr>
          <w:color w:val="231F20"/>
        </w:rPr>
        <w:t>The NT has what it takes to be</w:t>
      </w:r>
      <w:r>
        <w:rPr>
          <w:color w:val="231F20"/>
        </w:rPr>
        <w:t>come a thriving economy: world-class mineral deposits, prospective gas reserves, a strong agricultural sector, and strategic advantages as a location for trade and defence.</w:t>
      </w:r>
    </w:p>
    <w:p w:rsidR="00603CB0" w:rsidRDefault="00603CB0">
      <w:pPr>
        <w:pStyle w:val="BodyText"/>
        <w:spacing w:before="5"/>
      </w:pPr>
    </w:p>
    <w:p w:rsidR="00603CB0" w:rsidRDefault="009F7F2C">
      <w:pPr>
        <w:pStyle w:val="BodyText"/>
        <w:spacing w:before="1" w:line="249" w:lineRule="auto"/>
        <w:ind w:left="167" w:right="76"/>
      </w:pPr>
      <w:r>
        <w:rPr>
          <w:color w:val="231F20"/>
        </w:rPr>
        <w:t>But</w:t>
      </w:r>
      <w:r>
        <w:rPr>
          <w:color w:val="231F20"/>
          <w:spacing w:val="-5"/>
        </w:rPr>
        <w:t xml:space="preserve"> </w:t>
      </w:r>
      <w:r>
        <w:rPr>
          <w:color w:val="231F20"/>
        </w:rPr>
        <w:t>there</w:t>
      </w:r>
      <w:r>
        <w:rPr>
          <w:color w:val="231F20"/>
          <w:spacing w:val="-5"/>
        </w:rPr>
        <w:t xml:space="preserve"> </w:t>
      </w:r>
      <w:r>
        <w:rPr>
          <w:color w:val="231F20"/>
        </w:rPr>
        <w:t>are</w:t>
      </w:r>
      <w:r>
        <w:rPr>
          <w:color w:val="231F20"/>
          <w:spacing w:val="-5"/>
        </w:rPr>
        <w:t xml:space="preserve"> </w:t>
      </w:r>
      <w:r>
        <w:rPr>
          <w:color w:val="231F20"/>
        </w:rPr>
        <w:t>headwinds</w:t>
      </w:r>
      <w:r>
        <w:rPr>
          <w:color w:val="231F20"/>
          <w:spacing w:val="-5"/>
        </w:rPr>
        <w:t xml:space="preserve"> </w:t>
      </w:r>
      <w:r>
        <w:rPr>
          <w:color w:val="231F20"/>
        </w:rPr>
        <w:t>that</w:t>
      </w:r>
      <w:r>
        <w:rPr>
          <w:color w:val="231F20"/>
          <w:spacing w:val="-5"/>
        </w:rPr>
        <w:t xml:space="preserve"> </w:t>
      </w:r>
      <w:r>
        <w:rPr>
          <w:color w:val="231F20"/>
        </w:rPr>
        <w:t>may</w:t>
      </w:r>
      <w:r>
        <w:rPr>
          <w:color w:val="231F20"/>
          <w:spacing w:val="-5"/>
        </w:rPr>
        <w:t xml:space="preserve"> </w:t>
      </w:r>
      <w:r>
        <w:rPr>
          <w:color w:val="231F20"/>
        </w:rPr>
        <w:t>constrain</w:t>
      </w:r>
      <w:r>
        <w:rPr>
          <w:color w:val="231F20"/>
          <w:spacing w:val="-5"/>
        </w:rPr>
        <w:t xml:space="preserve"> </w:t>
      </w:r>
      <w:r>
        <w:rPr>
          <w:color w:val="231F20"/>
        </w:rPr>
        <w:t>future</w:t>
      </w:r>
      <w:r>
        <w:rPr>
          <w:color w:val="231F20"/>
          <w:spacing w:val="-5"/>
        </w:rPr>
        <w:t xml:space="preserve"> </w:t>
      </w:r>
      <w:r>
        <w:rPr>
          <w:color w:val="231F20"/>
        </w:rPr>
        <w:t xml:space="preserve">economic development: including </w:t>
      </w:r>
      <w:r>
        <w:rPr>
          <w:color w:val="231F20"/>
        </w:rPr>
        <w:t>long-term constraints from</w:t>
      </w:r>
    </w:p>
    <w:p w:rsidR="00603CB0" w:rsidRDefault="009F7F2C">
      <w:pPr>
        <w:pStyle w:val="BodyText"/>
        <w:spacing w:line="249" w:lineRule="auto"/>
        <w:ind w:left="167" w:right="197"/>
      </w:pPr>
      <w:r>
        <w:rPr>
          <w:color w:val="231F20"/>
        </w:rPr>
        <w:t>declining population growth and a narrow economic base, in</w:t>
      </w:r>
      <w:r>
        <w:rPr>
          <w:color w:val="231F20"/>
          <w:spacing w:val="-6"/>
        </w:rPr>
        <w:t xml:space="preserve"> </w:t>
      </w:r>
      <w:r>
        <w:rPr>
          <w:color w:val="231F20"/>
        </w:rPr>
        <w:t>addition</w:t>
      </w:r>
      <w:r>
        <w:rPr>
          <w:color w:val="231F20"/>
          <w:spacing w:val="-6"/>
        </w:rPr>
        <w:t xml:space="preserve"> </w:t>
      </w:r>
      <w:r>
        <w:rPr>
          <w:color w:val="231F20"/>
        </w:rPr>
        <w:t>to</w:t>
      </w:r>
      <w:r>
        <w:rPr>
          <w:color w:val="231F20"/>
          <w:spacing w:val="-6"/>
        </w:rPr>
        <w:t xml:space="preserve"> </w:t>
      </w:r>
      <w:r>
        <w:rPr>
          <w:color w:val="231F20"/>
        </w:rPr>
        <w:t>short-term</w:t>
      </w:r>
      <w:r>
        <w:rPr>
          <w:color w:val="231F20"/>
          <w:spacing w:val="-6"/>
        </w:rPr>
        <w:t xml:space="preserve"> </w:t>
      </w:r>
      <w:r>
        <w:rPr>
          <w:color w:val="231F20"/>
        </w:rPr>
        <w:t>challenges</w:t>
      </w:r>
      <w:r>
        <w:rPr>
          <w:color w:val="231F20"/>
          <w:spacing w:val="-6"/>
        </w:rPr>
        <w:t xml:space="preserve"> </w:t>
      </w:r>
      <w:r>
        <w:rPr>
          <w:color w:val="231F20"/>
        </w:rPr>
        <w:t>from</w:t>
      </w:r>
      <w:r>
        <w:rPr>
          <w:color w:val="231F20"/>
          <w:spacing w:val="-6"/>
        </w:rPr>
        <w:t xml:space="preserve"> </w:t>
      </w:r>
      <w:r>
        <w:rPr>
          <w:color w:val="231F20"/>
        </w:rPr>
        <w:t>high</w:t>
      </w:r>
      <w:r>
        <w:rPr>
          <w:color w:val="231F20"/>
          <w:spacing w:val="-6"/>
        </w:rPr>
        <w:t xml:space="preserve"> </w:t>
      </w:r>
      <w:r>
        <w:rPr>
          <w:color w:val="231F20"/>
        </w:rPr>
        <w:t>inflation</w:t>
      </w:r>
      <w:r>
        <w:rPr>
          <w:color w:val="231F20"/>
          <w:spacing w:val="-6"/>
        </w:rPr>
        <w:t xml:space="preserve"> </w:t>
      </w:r>
      <w:r>
        <w:rPr>
          <w:color w:val="231F20"/>
        </w:rPr>
        <w:t>and rising interest rates.</w:t>
      </w:r>
    </w:p>
    <w:p w:rsidR="00603CB0" w:rsidRDefault="00603CB0">
      <w:pPr>
        <w:pStyle w:val="BodyText"/>
        <w:spacing w:before="4"/>
      </w:pPr>
    </w:p>
    <w:p w:rsidR="00603CB0" w:rsidRDefault="009F7F2C">
      <w:pPr>
        <w:pStyle w:val="BodyText"/>
        <w:spacing w:line="249" w:lineRule="auto"/>
        <w:ind w:left="167" w:right="76"/>
      </w:pPr>
      <w:r>
        <w:rPr>
          <w:color w:val="231F20"/>
        </w:rPr>
        <w:t>The Territory Economic Reconstruction Commission (TERC) Final</w:t>
      </w:r>
      <w:r>
        <w:rPr>
          <w:color w:val="231F20"/>
          <w:spacing w:val="-2"/>
        </w:rPr>
        <w:t xml:space="preserve"> </w:t>
      </w:r>
      <w:r>
        <w:rPr>
          <w:color w:val="231F20"/>
        </w:rPr>
        <w:t>Report</w:t>
      </w:r>
      <w:r>
        <w:rPr>
          <w:color w:val="231F20"/>
          <w:spacing w:val="-2"/>
        </w:rPr>
        <w:t xml:space="preserve"> </w:t>
      </w:r>
      <w:r>
        <w:rPr>
          <w:color w:val="231F20"/>
        </w:rPr>
        <w:t>identified</w:t>
      </w:r>
      <w:r>
        <w:rPr>
          <w:color w:val="231F20"/>
          <w:spacing w:val="-2"/>
        </w:rPr>
        <w:t xml:space="preserve"> </w:t>
      </w:r>
      <w:r>
        <w:rPr>
          <w:color w:val="231F20"/>
        </w:rPr>
        <w:t>the</w:t>
      </w:r>
      <w:r>
        <w:rPr>
          <w:color w:val="231F20"/>
          <w:spacing w:val="-2"/>
        </w:rPr>
        <w:t xml:space="preserve"> </w:t>
      </w:r>
      <w:r>
        <w:rPr>
          <w:color w:val="231F20"/>
        </w:rPr>
        <w:t>maritime,</w:t>
      </w:r>
      <w:r>
        <w:rPr>
          <w:color w:val="231F20"/>
          <w:spacing w:val="-2"/>
        </w:rPr>
        <w:t xml:space="preserve"> </w:t>
      </w:r>
      <w:r>
        <w:rPr>
          <w:color w:val="231F20"/>
        </w:rPr>
        <w:t>agribusiness,</w:t>
      </w:r>
      <w:r>
        <w:rPr>
          <w:color w:val="231F20"/>
          <w:spacing w:val="-2"/>
        </w:rPr>
        <w:t xml:space="preserve"> </w:t>
      </w:r>
      <w:r>
        <w:rPr>
          <w:color w:val="231F20"/>
        </w:rPr>
        <w:t>minerals, and oil and gas industries among the sectors with the greatest growth opportunities and importance for the NT’s future economic prosperity.</w:t>
      </w:r>
    </w:p>
    <w:p w:rsidR="00603CB0" w:rsidRDefault="009F7F2C">
      <w:pPr>
        <w:pStyle w:val="Heading3"/>
        <w:numPr>
          <w:ilvl w:val="1"/>
          <w:numId w:val="66"/>
        </w:numPr>
        <w:tabs>
          <w:tab w:val="left" w:pos="437"/>
        </w:tabs>
        <w:spacing w:before="133"/>
        <w:ind w:hanging="270"/>
      </w:pPr>
      <w:r>
        <w:rPr>
          <w:b w:val="0"/>
        </w:rPr>
        <w:br w:type="column"/>
      </w:r>
      <w:r>
        <w:rPr>
          <w:color w:val="00AAE7"/>
        </w:rPr>
        <w:t>Purpose</w:t>
      </w:r>
      <w:r>
        <w:rPr>
          <w:color w:val="00AAE7"/>
          <w:spacing w:val="-4"/>
        </w:rPr>
        <w:t xml:space="preserve"> </w:t>
      </w:r>
      <w:r>
        <w:rPr>
          <w:color w:val="00AAE7"/>
        </w:rPr>
        <w:t>of</w:t>
      </w:r>
      <w:r>
        <w:rPr>
          <w:color w:val="00AAE7"/>
          <w:spacing w:val="-4"/>
        </w:rPr>
        <w:t xml:space="preserve"> </w:t>
      </w:r>
      <w:r>
        <w:rPr>
          <w:color w:val="00AAE7"/>
        </w:rPr>
        <w:t>this</w:t>
      </w:r>
      <w:r>
        <w:rPr>
          <w:color w:val="00AAE7"/>
          <w:spacing w:val="-4"/>
        </w:rPr>
        <w:t xml:space="preserve"> </w:t>
      </w:r>
      <w:r>
        <w:rPr>
          <w:color w:val="00AAE7"/>
          <w:spacing w:val="-2"/>
        </w:rPr>
        <w:t>report</w:t>
      </w:r>
    </w:p>
    <w:p w:rsidR="00603CB0" w:rsidRDefault="009F7F2C">
      <w:pPr>
        <w:pStyle w:val="BodyText"/>
        <w:spacing w:before="9" w:line="249" w:lineRule="auto"/>
        <w:ind w:left="167" w:right="185"/>
      </w:pPr>
      <w:r>
        <w:rPr>
          <w:color w:val="231F20"/>
        </w:rPr>
        <w:t>In</w:t>
      </w:r>
      <w:r>
        <w:rPr>
          <w:color w:val="231F20"/>
          <w:spacing w:val="-4"/>
        </w:rPr>
        <w:t xml:space="preserve"> </w:t>
      </w:r>
      <w:r>
        <w:rPr>
          <w:color w:val="231F20"/>
        </w:rPr>
        <w:t>this</w:t>
      </w:r>
      <w:r>
        <w:rPr>
          <w:color w:val="231F20"/>
          <w:spacing w:val="-4"/>
        </w:rPr>
        <w:t xml:space="preserve"> </w:t>
      </w:r>
      <w:r>
        <w:rPr>
          <w:color w:val="231F20"/>
        </w:rPr>
        <w:t>context,</w:t>
      </w:r>
      <w:r>
        <w:rPr>
          <w:color w:val="231F20"/>
          <w:spacing w:val="-4"/>
        </w:rPr>
        <w:t xml:space="preserve"> </w:t>
      </w:r>
      <w:r>
        <w:rPr>
          <w:color w:val="231F20"/>
        </w:rPr>
        <w:t>Deloitte</w:t>
      </w:r>
      <w:r>
        <w:rPr>
          <w:color w:val="231F20"/>
          <w:spacing w:val="-4"/>
        </w:rPr>
        <w:t xml:space="preserve"> </w:t>
      </w:r>
      <w:r>
        <w:rPr>
          <w:color w:val="231F20"/>
        </w:rPr>
        <w:t>Access</w:t>
      </w:r>
      <w:r>
        <w:rPr>
          <w:color w:val="231F20"/>
          <w:spacing w:val="-4"/>
        </w:rPr>
        <w:t xml:space="preserve"> </w:t>
      </w:r>
      <w:r>
        <w:rPr>
          <w:color w:val="231F20"/>
        </w:rPr>
        <w:t>Economics</w:t>
      </w:r>
      <w:r>
        <w:rPr>
          <w:color w:val="231F20"/>
          <w:spacing w:val="-4"/>
        </w:rPr>
        <w:t xml:space="preserve"> </w:t>
      </w:r>
      <w:r>
        <w:rPr>
          <w:color w:val="231F20"/>
        </w:rPr>
        <w:t>was</w:t>
      </w:r>
      <w:r>
        <w:rPr>
          <w:color w:val="231F20"/>
          <w:spacing w:val="-4"/>
        </w:rPr>
        <w:t xml:space="preserve"> </w:t>
      </w:r>
      <w:r>
        <w:rPr>
          <w:color w:val="231F20"/>
        </w:rPr>
        <w:t>engaged</w:t>
      </w:r>
      <w:r>
        <w:rPr>
          <w:color w:val="231F20"/>
          <w:spacing w:val="-4"/>
        </w:rPr>
        <w:t xml:space="preserve"> </w:t>
      </w:r>
      <w:r>
        <w:rPr>
          <w:color w:val="231F20"/>
        </w:rPr>
        <w:t>by</w:t>
      </w:r>
      <w:r>
        <w:rPr>
          <w:color w:val="231F20"/>
          <w:spacing w:val="-4"/>
        </w:rPr>
        <w:t xml:space="preserve"> </w:t>
      </w:r>
      <w:r>
        <w:rPr>
          <w:color w:val="231F20"/>
        </w:rPr>
        <w:t>the Department of Industry, Tourism and Trade (the Department) to measure the current value of the maritime, agribusiness, minerals, and oil and gas industries in 2019-20, as well as</w:t>
      </w:r>
    </w:p>
    <w:p w:rsidR="00603CB0" w:rsidRDefault="009F7F2C">
      <w:pPr>
        <w:pStyle w:val="BodyText"/>
        <w:spacing w:line="228" w:lineRule="exact"/>
        <w:ind w:left="167"/>
      </w:pPr>
      <w:r>
        <w:rPr>
          <w:color w:val="231F20"/>
        </w:rPr>
        <w:t>the</w:t>
      </w:r>
      <w:r>
        <w:rPr>
          <w:color w:val="231F20"/>
          <w:spacing w:val="-4"/>
        </w:rPr>
        <w:t xml:space="preserve"> </w:t>
      </w:r>
      <w:r>
        <w:rPr>
          <w:color w:val="231F20"/>
        </w:rPr>
        <w:t>potential</w:t>
      </w:r>
      <w:r>
        <w:rPr>
          <w:color w:val="231F20"/>
          <w:spacing w:val="-3"/>
        </w:rPr>
        <w:t xml:space="preserve"> </w:t>
      </w:r>
      <w:r>
        <w:rPr>
          <w:color w:val="231F20"/>
        </w:rPr>
        <w:t>contribution</w:t>
      </w:r>
      <w:r>
        <w:rPr>
          <w:color w:val="231F20"/>
          <w:spacing w:val="-3"/>
        </w:rPr>
        <w:t xml:space="preserve"> </w:t>
      </w:r>
      <w:r>
        <w:rPr>
          <w:color w:val="231F20"/>
        </w:rPr>
        <w:t>of</w:t>
      </w:r>
      <w:r>
        <w:rPr>
          <w:color w:val="231F20"/>
          <w:spacing w:val="-4"/>
        </w:rPr>
        <w:t xml:space="preserve"> </w:t>
      </w:r>
      <w:r>
        <w:rPr>
          <w:color w:val="231F20"/>
        </w:rPr>
        <w:t>these</w:t>
      </w:r>
      <w:r>
        <w:rPr>
          <w:color w:val="231F20"/>
          <w:spacing w:val="-3"/>
        </w:rPr>
        <w:t xml:space="preserve"> </w:t>
      </w:r>
      <w:r>
        <w:rPr>
          <w:color w:val="231F20"/>
        </w:rPr>
        <w:t>industries</w:t>
      </w:r>
      <w:r>
        <w:rPr>
          <w:color w:val="231F20"/>
          <w:spacing w:val="-3"/>
        </w:rPr>
        <w:t xml:space="preserve"> </w:t>
      </w:r>
      <w:r>
        <w:rPr>
          <w:color w:val="231F20"/>
        </w:rPr>
        <w:t>towards</w:t>
      </w:r>
      <w:r>
        <w:rPr>
          <w:color w:val="231F20"/>
          <w:spacing w:val="-3"/>
        </w:rPr>
        <w:t xml:space="preserve"> </w:t>
      </w:r>
      <w:r>
        <w:rPr>
          <w:color w:val="231F20"/>
          <w:spacing w:val="-5"/>
        </w:rPr>
        <w:t>the</w:t>
      </w:r>
    </w:p>
    <w:p w:rsidR="00603CB0" w:rsidRDefault="009F7F2C">
      <w:pPr>
        <w:pStyle w:val="BodyText"/>
        <w:spacing w:before="8" w:line="249" w:lineRule="auto"/>
        <w:ind w:left="167" w:right="502"/>
      </w:pPr>
      <w:r>
        <w:rPr>
          <w:color w:val="231F20"/>
        </w:rPr>
        <w:t>$40 billion go</w:t>
      </w:r>
      <w:r>
        <w:rPr>
          <w:color w:val="231F20"/>
        </w:rPr>
        <w:t>al by 2030-31. The potential future value of the industries is assessed against two growth scenarios, modelling</w:t>
      </w:r>
      <w:r>
        <w:rPr>
          <w:color w:val="231F20"/>
          <w:spacing w:val="-4"/>
        </w:rPr>
        <w:t xml:space="preserve"> </w:t>
      </w:r>
      <w:r>
        <w:rPr>
          <w:color w:val="231F20"/>
        </w:rPr>
        <w:t>the</w:t>
      </w:r>
      <w:r>
        <w:rPr>
          <w:color w:val="231F20"/>
          <w:spacing w:val="-4"/>
        </w:rPr>
        <w:t xml:space="preserve"> </w:t>
      </w:r>
      <w:r>
        <w:rPr>
          <w:color w:val="231F20"/>
        </w:rPr>
        <w:t>potential</w:t>
      </w:r>
      <w:r>
        <w:rPr>
          <w:color w:val="231F20"/>
          <w:spacing w:val="-4"/>
        </w:rPr>
        <w:t xml:space="preserve"> </w:t>
      </w:r>
      <w:r>
        <w:rPr>
          <w:color w:val="231F20"/>
        </w:rPr>
        <w:t>value</w:t>
      </w:r>
      <w:r>
        <w:rPr>
          <w:color w:val="231F20"/>
          <w:spacing w:val="-4"/>
        </w:rPr>
        <w:t xml:space="preserve"> </w:t>
      </w:r>
      <w:r>
        <w:rPr>
          <w:color w:val="231F20"/>
        </w:rPr>
        <w:t>of</w:t>
      </w:r>
      <w:r>
        <w:rPr>
          <w:color w:val="231F20"/>
          <w:spacing w:val="-4"/>
        </w:rPr>
        <w:t xml:space="preserve"> </w:t>
      </w:r>
      <w:r>
        <w:rPr>
          <w:color w:val="231F20"/>
        </w:rPr>
        <w:t>baseline</w:t>
      </w:r>
      <w:r>
        <w:rPr>
          <w:color w:val="231F20"/>
          <w:spacing w:val="-4"/>
        </w:rPr>
        <w:t xml:space="preserve"> </w:t>
      </w:r>
      <w:r>
        <w:rPr>
          <w:color w:val="231F20"/>
        </w:rPr>
        <w:t>growth</w:t>
      </w:r>
      <w:r>
        <w:rPr>
          <w:color w:val="231F20"/>
          <w:spacing w:val="-4"/>
        </w:rPr>
        <w:t xml:space="preserve"> </w:t>
      </w:r>
      <w:r>
        <w:rPr>
          <w:color w:val="231F20"/>
        </w:rPr>
        <w:t>and</w:t>
      </w:r>
      <w:r>
        <w:rPr>
          <w:color w:val="231F20"/>
          <w:spacing w:val="-4"/>
        </w:rPr>
        <w:t xml:space="preserve"> </w:t>
      </w:r>
      <w:r>
        <w:rPr>
          <w:color w:val="231F20"/>
        </w:rPr>
        <w:t>high growth within each industry.</w:t>
      </w:r>
    </w:p>
    <w:p w:rsidR="00603CB0" w:rsidRDefault="00603CB0">
      <w:pPr>
        <w:pStyle w:val="BodyText"/>
        <w:spacing w:before="6"/>
      </w:pPr>
    </w:p>
    <w:p w:rsidR="00603CB0" w:rsidRDefault="009F7F2C">
      <w:pPr>
        <w:pStyle w:val="BodyText"/>
        <w:spacing w:line="249" w:lineRule="auto"/>
        <w:ind w:left="167" w:right="518"/>
      </w:pPr>
      <w:r>
        <w:rPr>
          <w:color w:val="231F20"/>
        </w:rPr>
        <w:t>This report also sets out some of the key opportunities and barriers to growth within the maritime, agribusiness, minerals</w:t>
      </w:r>
      <w:r>
        <w:rPr>
          <w:color w:val="231F20"/>
          <w:spacing w:val="-3"/>
        </w:rPr>
        <w:t xml:space="preserve"> </w:t>
      </w:r>
      <w:r>
        <w:rPr>
          <w:color w:val="231F20"/>
        </w:rPr>
        <w:t>and</w:t>
      </w:r>
      <w:r>
        <w:rPr>
          <w:color w:val="231F20"/>
          <w:spacing w:val="-3"/>
        </w:rPr>
        <w:t xml:space="preserve"> </w:t>
      </w:r>
      <w:r>
        <w:rPr>
          <w:color w:val="231F20"/>
        </w:rPr>
        <w:t>oil</w:t>
      </w:r>
      <w:r>
        <w:rPr>
          <w:color w:val="231F20"/>
          <w:spacing w:val="-3"/>
        </w:rPr>
        <w:t xml:space="preserve"> </w:t>
      </w:r>
      <w:r>
        <w:rPr>
          <w:color w:val="231F20"/>
        </w:rPr>
        <w:t>and</w:t>
      </w:r>
      <w:r>
        <w:rPr>
          <w:color w:val="231F20"/>
          <w:spacing w:val="-3"/>
        </w:rPr>
        <w:t xml:space="preserve"> </w:t>
      </w:r>
      <w:r>
        <w:rPr>
          <w:color w:val="231F20"/>
        </w:rPr>
        <w:t>gas</w:t>
      </w:r>
      <w:r>
        <w:rPr>
          <w:color w:val="231F20"/>
          <w:spacing w:val="-3"/>
        </w:rPr>
        <w:t xml:space="preserve"> </w:t>
      </w:r>
      <w:r>
        <w:rPr>
          <w:color w:val="231F20"/>
        </w:rPr>
        <w:t>industries,</w:t>
      </w:r>
      <w:r>
        <w:rPr>
          <w:color w:val="231F20"/>
          <w:spacing w:val="-3"/>
        </w:rPr>
        <w:t xml:space="preserve"> </w:t>
      </w:r>
      <w:r>
        <w:rPr>
          <w:color w:val="231F20"/>
        </w:rPr>
        <w:t>and</w:t>
      </w:r>
      <w:r>
        <w:rPr>
          <w:color w:val="231F20"/>
          <w:spacing w:val="-3"/>
        </w:rPr>
        <w:t xml:space="preserve"> </w:t>
      </w:r>
      <w:r>
        <w:rPr>
          <w:color w:val="231F20"/>
        </w:rPr>
        <w:t>identifies</w:t>
      </w:r>
      <w:r>
        <w:rPr>
          <w:color w:val="231F20"/>
          <w:spacing w:val="-2"/>
        </w:rPr>
        <w:t xml:space="preserve"> priority</w:t>
      </w:r>
    </w:p>
    <w:p w:rsidR="00603CB0" w:rsidRDefault="009F7F2C">
      <w:pPr>
        <w:pStyle w:val="BodyText"/>
        <w:spacing w:line="249" w:lineRule="auto"/>
        <w:ind w:left="167" w:right="185"/>
      </w:pPr>
      <w:r>
        <w:rPr>
          <w:color w:val="231F20"/>
        </w:rPr>
        <w:t>actions</w:t>
      </w:r>
      <w:r>
        <w:rPr>
          <w:color w:val="231F20"/>
          <w:spacing w:val="-2"/>
        </w:rPr>
        <w:t xml:space="preserve"> </w:t>
      </w:r>
      <w:r>
        <w:rPr>
          <w:color w:val="231F20"/>
        </w:rPr>
        <w:t>for</w:t>
      </w:r>
      <w:r>
        <w:rPr>
          <w:color w:val="231F20"/>
          <w:spacing w:val="-2"/>
        </w:rPr>
        <w:t xml:space="preserve"> </w:t>
      </w:r>
      <w:r>
        <w:rPr>
          <w:color w:val="231F20"/>
        </w:rPr>
        <w:t>industry</w:t>
      </w:r>
      <w:r>
        <w:rPr>
          <w:color w:val="231F20"/>
          <w:spacing w:val="-2"/>
        </w:rPr>
        <w:t xml:space="preserve"> </w:t>
      </w:r>
      <w:r>
        <w:rPr>
          <w:color w:val="231F20"/>
        </w:rPr>
        <w:t>and</w:t>
      </w:r>
      <w:r>
        <w:rPr>
          <w:color w:val="231F20"/>
          <w:spacing w:val="-2"/>
        </w:rPr>
        <w:t xml:space="preserve"> </w:t>
      </w:r>
      <w:r>
        <w:rPr>
          <w:color w:val="231F20"/>
        </w:rPr>
        <w:t>government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to</w:t>
      </w:r>
      <w:r>
        <w:rPr>
          <w:color w:val="231F20"/>
          <w:spacing w:val="-2"/>
        </w:rPr>
        <w:t xml:space="preserve"> </w:t>
      </w:r>
      <w:r>
        <w:rPr>
          <w:color w:val="231F20"/>
        </w:rPr>
        <w:t>capitalise</w:t>
      </w:r>
      <w:r>
        <w:rPr>
          <w:color w:val="231F20"/>
          <w:spacing w:val="-2"/>
        </w:rPr>
        <w:t xml:space="preserve"> </w:t>
      </w:r>
      <w:r>
        <w:rPr>
          <w:color w:val="231F20"/>
        </w:rPr>
        <w:t>on opportunities over</w:t>
      </w:r>
      <w:r>
        <w:rPr>
          <w:color w:val="231F20"/>
        </w:rPr>
        <w:t xml:space="preserve"> the decade.</w:t>
      </w:r>
    </w:p>
    <w:p w:rsidR="00603CB0" w:rsidRDefault="00603CB0">
      <w:pPr>
        <w:pStyle w:val="BodyText"/>
        <w:spacing w:before="4"/>
      </w:pPr>
    </w:p>
    <w:p w:rsidR="00603CB0" w:rsidRDefault="009F7F2C">
      <w:pPr>
        <w:pStyle w:val="BodyText"/>
        <w:spacing w:before="1" w:line="249" w:lineRule="auto"/>
        <w:ind w:left="167" w:right="425"/>
      </w:pPr>
      <w:r>
        <w:rPr>
          <w:color w:val="231F20"/>
        </w:rPr>
        <w:t>By developing a shared understanding of the potential for each</w:t>
      </w:r>
      <w:r>
        <w:rPr>
          <w:color w:val="231F20"/>
          <w:spacing w:val="-4"/>
        </w:rPr>
        <w:t xml:space="preserve"> </w:t>
      </w:r>
      <w:r>
        <w:rPr>
          <w:color w:val="231F20"/>
        </w:rPr>
        <w:t>industry</w:t>
      </w:r>
      <w:r>
        <w:rPr>
          <w:color w:val="231F20"/>
          <w:spacing w:val="-4"/>
        </w:rPr>
        <w:t xml:space="preserve"> </w:t>
      </w:r>
      <w:r>
        <w:rPr>
          <w:color w:val="231F20"/>
        </w:rPr>
        <w:t>to</w:t>
      </w:r>
      <w:r>
        <w:rPr>
          <w:color w:val="231F20"/>
          <w:spacing w:val="-4"/>
        </w:rPr>
        <w:t xml:space="preserve"> </w:t>
      </w:r>
      <w:r>
        <w:rPr>
          <w:color w:val="231F20"/>
        </w:rPr>
        <w:t>contribute</w:t>
      </w:r>
      <w:r>
        <w:rPr>
          <w:color w:val="231F20"/>
          <w:spacing w:val="-4"/>
        </w:rPr>
        <w:t xml:space="preserve"> </w:t>
      </w:r>
      <w:r>
        <w:rPr>
          <w:color w:val="231F20"/>
        </w:rPr>
        <w:t>towards</w:t>
      </w:r>
      <w:r>
        <w:rPr>
          <w:color w:val="231F20"/>
          <w:spacing w:val="-4"/>
        </w:rPr>
        <w:t xml:space="preserve"> </w:t>
      </w:r>
      <w:r>
        <w:rPr>
          <w:color w:val="231F20"/>
        </w:rPr>
        <w:t>sustainable</w:t>
      </w:r>
      <w:r>
        <w:rPr>
          <w:color w:val="231F20"/>
          <w:spacing w:val="-4"/>
        </w:rPr>
        <w:t xml:space="preserve"> </w:t>
      </w:r>
      <w:r>
        <w:rPr>
          <w:color w:val="231F20"/>
        </w:rPr>
        <w:t xml:space="preserve">economic growth, this report can support conversations between industries and governments about strategies to harness opportunities and </w:t>
      </w:r>
      <w:r>
        <w:rPr>
          <w:color w:val="231F20"/>
        </w:rPr>
        <w:t>overcome barriers to facilitate industry growth. Estimating the economic value of industries can also</w:t>
      </w:r>
      <w:r>
        <w:rPr>
          <w:color w:val="231F20"/>
          <w:spacing w:val="-2"/>
        </w:rPr>
        <w:t xml:space="preserve"> </w:t>
      </w:r>
      <w:r>
        <w:rPr>
          <w:color w:val="231F20"/>
        </w:rPr>
        <w:t>help</w:t>
      </w:r>
      <w:r>
        <w:rPr>
          <w:color w:val="231F20"/>
          <w:spacing w:val="-2"/>
        </w:rPr>
        <w:t xml:space="preserve"> </w:t>
      </w:r>
      <w:r>
        <w:rPr>
          <w:color w:val="231F20"/>
        </w:rPr>
        <w:t>to</w:t>
      </w:r>
      <w:r>
        <w:rPr>
          <w:color w:val="231F20"/>
          <w:spacing w:val="-2"/>
        </w:rPr>
        <w:t xml:space="preserve"> </w:t>
      </w:r>
      <w:r>
        <w:rPr>
          <w:color w:val="231F20"/>
        </w:rPr>
        <w:t>establish</w:t>
      </w:r>
      <w:r>
        <w:rPr>
          <w:color w:val="231F20"/>
          <w:spacing w:val="-2"/>
        </w:rPr>
        <w:t xml:space="preserve"> </w:t>
      </w:r>
      <w:r>
        <w:rPr>
          <w:color w:val="231F20"/>
        </w:rPr>
        <w:t>benchmarks</w:t>
      </w:r>
      <w:r>
        <w:rPr>
          <w:color w:val="231F20"/>
          <w:spacing w:val="-2"/>
        </w:rPr>
        <w:t xml:space="preserve"> </w:t>
      </w:r>
      <w:r>
        <w:rPr>
          <w:color w:val="231F20"/>
        </w:rPr>
        <w:t>or</w:t>
      </w:r>
      <w:r>
        <w:rPr>
          <w:color w:val="231F20"/>
          <w:spacing w:val="-2"/>
        </w:rPr>
        <w:t xml:space="preserve"> </w:t>
      </w:r>
      <w:r>
        <w:rPr>
          <w:color w:val="231F20"/>
        </w:rPr>
        <w:t>targets</w:t>
      </w:r>
      <w:r>
        <w:rPr>
          <w:color w:val="231F20"/>
          <w:spacing w:val="-2"/>
        </w:rPr>
        <w:t xml:space="preserve"> </w:t>
      </w:r>
      <w:r>
        <w:rPr>
          <w:color w:val="231F20"/>
        </w:rPr>
        <w:t>for</w:t>
      </w:r>
      <w:r>
        <w:rPr>
          <w:color w:val="231F20"/>
          <w:spacing w:val="-2"/>
        </w:rPr>
        <w:t xml:space="preserve"> </w:t>
      </w:r>
      <w:r>
        <w:rPr>
          <w:color w:val="231F20"/>
        </w:rPr>
        <w:t>growth</w:t>
      </w:r>
      <w:r>
        <w:rPr>
          <w:color w:val="231F20"/>
          <w:spacing w:val="-2"/>
        </w:rPr>
        <w:t xml:space="preserve"> </w:t>
      </w:r>
      <w:r>
        <w:rPr>
          <w:color w:val="231F20"/>
        </w:rPr>
        <w:t>to measure progress towards industry targets over time.</w:t>
      </w:r>
    </w:p>
    <w:p w:rsidR="00603CB0" w:rsidRDefault="00603CB0">
      <w:pPr>
        <w:pStyle w:val="BodyText"/>
        <w:spacing w:before="2"/>
      </w:pPr>
    </w:p>
    <w:p w:rsidR="00603CB0" w:rsidRDefault="009F7F2C">
      <w:pPr>
        <w:pStyle w:val="Heading3"/>
        <w:numPr>
          <w:ilvl w:val="1"/>
          <w:numId w:val="66"/>
        </w:numPr>
        <w:tabs>
          <w:tab w:val="left" w:pos="455"/>
        </w:tabs>
        <w:ind w:left="454" w:hanging="288"/>
      </w:pPr>
      <w:r>
        <w:rPr>
          <w:color w:val="00AAE7"/>
        </w:rPr>
        <w:t>Macroeconomic</w:t>
      </w:r>
      <w:r>
        <w:rPr>
          <w:color w:val="00AAE7"/>
          <w:spacing w:val="-5"/>
        </w:rPr>
        <w:t xml:space="preserve"> </w:t>
      </w:r>
      <w:r>
        <w:rPr>
          <w:color w:val="00AAE7"/>
          <w:spacing w:val="-2"/>
        </w:rPr>
        <w:t>overview</w:t>
      </w:r>
    </w:p>
    <w:p w:rsidR="00603CB0" w:rsidRDefault="009F7F2C">
      <w:pPr>
        <w:pStyle w:val="BodyText"/>
        <w:spacing w:before="8" w:line="249" w:lineRule="auto"/>
        <w:ind w:left="167" w:right="425"/>
      </w:pPr>
      <w:r>
        <w:rPr>
          <w:color w:val="231F20"/>
        </w:rPr>
        <w:t>The performance of the minerals, agribusiness, maritime, and</w:t>
      </w:r>
      <w:r>
        <w:rPr>
          <w:color w:val="231F20"/>
          <w:spacing w:val="-4"/>
        </w:rPr>
        <w:t xml:space="preserve"> </w:t>
      </w:r>
      <w:r>
        <w:rPr>
          <w:color w:val="231F20"/>
        </w:rPr>
        <w:t>oil</w:t>
      </w:r>
      <w:r>
        <w:rPr>
          <w:color w:val="231F20"/>
          <w:spacing w:val="-4"/>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rPr>
        <w:t>industries</w:t>
      </w:r>
      <w:r>
        <w:rPr>
          <w:color w:val="231F20"/>
          <w:spacing w:val="-4"/>
        </w:rPr>
        <w:t xml:space="preserve"> </w:t>
      </w:r>
      <w:r>
        <w:rPr>
          <w:color w:val="231F20"/>
        </w:rPr>
        <w:t>are</w:t>
      </w:r>
      <w:r>
        <w:rPr>
          <w:color w:val="231F20"/>
          <w:spacing w:val="-4"/>
        </w:rPr>
        <w:t xml:space="preserve"> </w:t>
      </w:r>
      <w:r>
        <w:rPr>
          <w:color w:val="231F20"/>
        </w:rPr>
        <w:t>heavily</w:t>
      </w:r>
      <w:r>
        <w:rPr>
          <w:color w:val="231F20"/>
          <w:spacing w:val="-4"/>
        </w:rPr>
        <w:t xml:space="preserve"> </w:t>
      </w:r>
      <w:r>
        <w:rPr>
          <w:color w:val="231F20"/>
        </w:rPr>
        <w:t>influenced</w:t>
      </w:r>
      <w:r>
        <w:rPr>
          <w:color w:val="231F20"/>
          <w:spacing w:val="-4"/>
        </w:rPr>
        <w:t xml:space="preserve"> </w:t>
      </w:r>
      <w:r>
        <w:rPr>
          <w:color w:val="231F20"/>
        </w:rPr>
        <w:t>by</w:t>
      </w:r>
      <w:r>
        <w:rPr>
          <w:color w:val="231F20"/>
          <w:spacing w:val="-4"/>
        </w:rPr>
        <w:t xml:space="preserve"> </w:t>
      </w:r>
      <w:r>
        <w:rPr>
          <w:color w:val="231F20"/>
        </w:rPr>
        <w:t>broader macroeconomic factors in the NT, Australia and globally.</w:t>
      </w:r>
    </w:p>
    <w:p w:rsidR="00603CB0" w:rsidRDefault="00603CB0">
      <w:pPr>
        <w:pStyle w:val="BodyText"/>
        <w:spacing w:before="6"/>
      </w:pPr>
    </w:p>
    <w:p w:rsidR="00603CB0" w:rsidRDefault="009F7F2C">
      <w:pPr>
        <w:pStyle w:val="BodyText"/>
        <w:spacing w:before="1" w:line="249" w:lineRule="auto"/>
        <w:ind w:left="167" w:right="414"/>
      </w:pPr>
      <w:r>
        <w:rPr>
          <w:color w:val="231F20"/>
        </w:rPr>
        <w:t>The NT has the smallest economy of all Australian states and territories, and on</w:t>
      </w:r>
      <w:r>
        <w:rPr>
          <w:color w:val="231F20"/>
        </w:rPr>
        <w:t>e of the most exposed to global</w:t>
      </w:r>
      <w:r>
        <w:rPr>
          <w:color w:val="231F20"/>
          <w:spacing w:val="40"/>
        </w:rPr>
        <w:t xml:space="preserve"> </w:t>
      </w:r>
      <w:r>
        <w:rPr>
          <w:color w:val="231F20"/>
        </w:rPr>
        <w:t>trade conditions. The value of trade (exports plus imports) as a proportion of gross state product (GSP) is relatively high compared to other states and territories, ranking only behind Western Australia (Chart 1.1). Combine</w:t>
      </w:r>
      <w:r>
        <w:rPr>
          <w:color w:val="231F20"/>
        </w:rPr>
        <w:t>d with the small population base in the NT, and low levels of industry and</w:t>
      </w:r>
      <w:r>
        <w:rPr>
          <w:color w:val="231F20"/>
          <w:spacing w:val="-4"/>
        </w:rPr>
        <w:t xml:space="preserve"> </w:t>
      </w:r>
      <w:r>
        <w:rPr>
          <w:color w:val="231F20"/>
        </w:rPr>
        <w:t>business</w:t>
      </w:r>
      <w:r>
        <w:rPr>
          <w:color w:val="231F20"/>
          <w:spacing w:val="-4"/>
        </w:rPr>
        <w:t xml:space="preserve"> </w:t>
      </w:r>
      <w:r>
        <w:rPr>
          <w:color w:val="231F20"/>
        </w:rPr>
        <w:t>demand,</w:t>
      </w:r>
      <w:r>
        <w:rPr>
          <w:color w:val="231F20"/>
          <w:spacing w:val="-4"/>
        </w:rPr>
        <w:t xml:space="preserve"> </w:t>
      </w:r>
      <w:r>
        <w:rPr>
          <w:color w:val="231F20"/>
        </w:rPr>
        <w:t>the</w:t>
      </w:r>
      <w:r>
        <w:rPr>
          <w:color w:val="231F20"/>
          <w:spacing w:val="-4"/>
        </w:rPr>
        <w:t xml:space="preserve"> </w:t>
      </w:r>
      <w:r>
        <w:rPr>
          <w:color w:val="231F20"/>
        </w:rPr>
        <w:t>performance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economy is highly exposed to the timing of major projects as well as external</w:t>
      </w:r>
      <w:r>
        <w:rPr>
          <w:color w:val="231F20"/>
          <w:spacing w:val="-2"/>
        </w:rPr>
        <w:t xml:space="preserve"> </w:t>
      </w:r>
      <w:r>
        <w:rPr>
          <w:color w:val="231F20"/>
        </w:rPr>
        <w:t>trends.</w:t>
      </w:r>
      <w:r>
        <w:rPr>
          <w:color w:val="231F20"/>
          <w:spacing w:val="-2"/>
        </w:rPr>
        <w:t xml:space="preserve"> </w:t>
      </w:r>
      <w:r>
        <w:rPr>
          <w:color w:val="231F20"/>
        </w:rPr>
        <w:t>Thus,</w:t>
      </w:r>
      <w:r>
        <w:rPr>
          <w:color w:val="231F20"/>
          <w:spacing w:val="-2"/>
        </w:rPr>
        <w:t xml:space="preserve"> </w:t>
      </w:r>
      <w:r>
        <w:rPr>
          <w:color w:val="231F20"/>
        </w:rPr>
        <w:t>annual</w:t>
      </w:r>
      <w:r>
        <w:rPr>
          <w:color w:val="231F20"/>
          <w:spacing w:val="-2"/>
        </w:rPr>
        <w:t xml:space="preserve"> </w:t>
      </w:r>
      <w:r>
        <w:rPr>
          <w:color w:val="231F20"/>
        </w:rPr>
        <w:t>growth</w:t>
      </w:r>
      <w:r>
        <w:rPr>
          <w:color w:val="231F20"/>
          <w:spacing w:val="-2"/>
        </w:rPr>
        <w:t xml:space="preserve"> </w:t>
      </w:r>
      <w:r>
        <w:rPr>
          <w:color w:val="231F20"/>
        </w:rPr>
        <w:t>in</w:t>
      </w:r>
      <w:r>
        <w:rPr>
          <w:color w:val="231F20"/>
          <w:spacing w:val="-2"/>
        </w:rPr>
        <w:t xml:space="preserve"> </w:t>
      </w:r>
      <w:r>
        <w:rPr>
          <w:color w:val="231F20"/>
        </w:rPr>
        <w:t>GSP</w:t>
      </w:r>
      <w:r>
        <w:rPr>
          <w:color w:val="231F20"/>
          <w:spacing w:val="-2"/>
        </w:rPr>
        <w:t xml:space="preserve"> </w:t>
      </w:r>
      <w:r>
        <w:rPr>
          <w:color w:val="231F20"/>
        </w:rPr>
        <w:t>is</w:t>
      </w:r>
      <w:r>
        <w:rPr>
          <w:color w:val="231F20"/>
          <w:spacing w:val="-2"/>
        </w:rPr>
        <w:t xml:space="preserve"> </w:t>
      </w:r>
      <w:r>
        <w:rPr>
          <w:color w:val="231F20"/>
        </w:rPr>
        <w:t>more</w:t>
      </w:r>
      <w:r>
        <w:rPr>
          <w:color w:val="231F20"/>
          <w:spacing w:val="-2"/>
        </w:rPr>
        <w:t xml:space="preserve"> </w:t>
      </w:r>
      <w:r>
        <w:rPr>
          <w:color w:val="231F20"/>
        </w:rPr>
        <w:t>volatile than nat</w:t>
      </w:r>
      <w:r>
        <w:rPr>
          <w:color w:val="231F20"/>
        </w:rPr>
        <w:t>ional Gross Domestic Product (GDP) (Chart 1.2).</w:t>
      </w:r>
    </w:p>
    <w:p w:rsidR="00603CB0" w:rsidRDefault="00603CB0">
      <w:pPr>
        <w:spacing w:line="249" w:lineRule="auto"/>
        <w:sectPr w:rsidR="00603CB0">
          <w:type w:val="continuous"/>
          <w:pgSz w:w="11910" w:h="16840"/>
          <w:pgMar w:top="700" w:right="820" w:bottom="280" w:left="840" w:header="720" w:footer="720" w:gutter="0"/>
          <w:cols w:num="2" w:space="720" w:equalWidth="0">
            <w:col w:w="4903" w:space="221"/>
            <w:col w:w="5126"/>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7"/>
        <w:rPr>
          <w:sz w:val="25"/>
        </w:rPr>
      </w:pPr>
    </w:p>
    <w:p w:rsidR="00603CB0" w:rsidRDefault="009F7F2C">
      <w:pPr>
        <w:spacing w:before="100"/>
        <w:ind w:left="156"/>
        <w:rPr>
          <w:sz w:val="14"/>
        </w:rPr>
      </w:pPr>
      <w:r>
        <w:rPr>
          <w:color w:val="231F20"/>
          <w:spacing w:val="-5"/>
          <w:sz w:val="14"/>
        </w:rPr>
        <w:t>14</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spacing w:before="100"/>
      </w:pPr>
      <w:r>
        <w:rPr>
          <w:color w:val="5F6369"/>
        </w:rPr>
        <w:t>Chart</w:t>
      </w:r>
      <w:r>
        <w:rPr>
          <w:color w:val="5F6369"/>
          <w:spacing w:val="-9"/>
        </w:rPr>
        <w:t xml:space="preserve"> </w:t>
      </w:r>
      <w:r>
        <w:rPr>
          <w:color w:val="5F6369"/>
        </w:rPr>
        <w:t>1.1:</w:t>
      </w:r>
      <w:r>
        <w:rPr>
          <w:color w:val="5F6369"/>
          <w:spacing w:val="-6"/>
        </w:rPr>
        <w:t xml:space="preserve"> </w:t>
      </w:r>
      <w:r>
        <w:rPr>
          <w:color w:val="5F6369"/>
        </w:rPr>
        <w:t>Trade</w:t>
      </w:r>
      <w:r>
        <w:rPr>
          <w:color w:val="5F6369"/>
          <w:spacing w:val="-6"/>
        </w:rPr>
        <w:t xml:space="preserve"> </w:t>
      </w:r>
      <w:r>
        <w:rPr>
          <w:color w:val="5F6369"/>
        </w:rPr>
        <w:t>openness,</w:t>
      </w:r>
      <w:r>
        <w:rPr>
          <w:color w:val="5F6369"/>
          <w:spacing w:val="-6"/>
        </w:rPr>
        <w:t xml:space="preserve"> </w:t>
      </w:r>
      <w:r>
        <w:rPr>
          <w:color w:val="5F6369"/>
        </w:rPr>
        <w:t>2020-</w:t>
      </w:r>
      <w:r>
        <w:rPr>
          <w:color w:val="5F6369"/>
          <w:spacing w:val="-5"/>
        </w:rPr>
        <w:t>21</w:t>
      </w:r>
    </w:p>
    <w:p w:rsidR="00603CB0" w:rsidRDefault="00603CB0">
      <w:pPr>
        <w:pStyle w:val="BodyText"/>
        <w:spacing w:before="8"/>
        <w:rPr>
          <w:rFonts w:ascii="Open Sans"/>
          <w:b/>
          <w:sz w:val="30"/>
        </w:rPr>
      </w:pPr>
    </w:p>
    <w:p w:rsidR="00603CB0" w:rsidRDefault="009F7F2C">
      <w:pPr>
        <w:pStyle w:val="BodyText"/>
        <w:ind w:left="397"/>
      </w:pPr>
      <w:r>
        <w:rPr>
          <w:noProof/>
          <w:lang w:val="en-AU" w:eastAsia="en-AU"/>
        </w:rPr>
        <mc:AlternateContent>
          <mc:Choice Requires="wps">
            <w:drawing>
              <wp:anchor distT="0" distB="0" distL="114300" distR="114300" simplePos="0" relativeHeight="15768064" behindDoc="0" locked="0" layoutInCell="1" allowOverlap="1">
                <wp:simplePos x="0" y="0"/>
                <wp:positionH relativeFrom="page">
                  <wp:posOffset>3444875</wp:posOffset>
                </wp:positionH>
                <wp:positionV relativeFrom="paragraph">
                  <wp:posOffset>-100965</wp:posOffset>
                </wp:positionV>
                <wp:extent cx="0" cy="3041650"/>
                <wp:effectExtent l="0" t="0" r="0" b="0"/>
                <wp:wrapNone/>
                <wp:docPr id="745"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7EB1" id="Line 725" o:spid="_x0000_s1026" style="position:absolute;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25pt,-7.95pt" to="271.25pt,2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" strokecolor="#b2b5b6" strokeweight=".5pt">
                <w10:wrap anchorx="page"/>
              </v:line>
            </w:pict>
          </mc:Fallback>
        </mc:AlternateContent>
      </w:r>
      <w:r>
        <w:rPr>
          <w:noProof/>
          <w:lang w:val="en-AU" w:eastAsia="en-AU"/>
        </w:rPr>
        <mc:AlternateContent>
          <mc:Choice Requires="wpg">
            <w:drawing>
              <wp:anchor distT="0" distB="0" distL="114300" distR="114300" simplePos="0" relativeHeight="482974720" behindDoc="1" locked="0" layoutInCell="1" allowOverlap="1">
                <wp:simplePos x="0" y="0"/>
                <wp:positionH relativeFrom="page">
                  <wp:posOffset>791845</wp:posOffset>
                </wp:positionH>
                <wp:positionV relativeFrom="paragraph">
                  <wp:posOffset>-100965</wp:posOffset>
                </wp:positionV>
                <wp:extent cx="2303780" cy="3041650"/>
                <wp:effectExtent l="0" t="0" r="0" b="0"/>
                <wp:wrapNone/>
                <wp:docPr id="728" name="docshapegroup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3041650"/>
                          <a:chOff x="1247" y="-159"/>
                          <a:chExt cx="3628" cy="4790"/>
                        </a:xfrm>
                      </wpg:grpSpPr>
                      <wps:wsp>
                        <wps:cNvPr id="729" name="docshape305"/>
                        <wps:cNvSpPr>
                          <a:spLocks/>
                        </wps:cNvSpPr>
                        <wps:spPr bwMode="auto">
                          <a:xfrm>
                            <a:off x="2554" y="241"/>
                            <a:ext cx="1910" cy="4390"/>
                          </a:xfrm>
                          <a:custGeom>
                            <a:avLst/>
                            <a:gdLst>
                              <a:gd name="T0" fmla="+- 0 4465 2555"/>
                              <a:gd name="T1" fmla="*/ T0 w 1910"/>
                              <a:gd name="T2" fmla="+- 0 841 241"/>
                              <a:gd name="T3" fmla="*/ 841 h 4390"/>
                              <a:gd name="T4" fmla="+- 0 4465 2555"/>
                              <a:gd name="T5" fmla="*/ T4 w 1910"/>
                              <a:gd name="T6" fmla="+- 0 4631 241"/>
                              <a:gd name="T7" fmla="*/ 4631 h 4390"/>
                              <a:gd name="T8" fmla="+- 0 4465 2555"/>
                              <a:gd name="T9" fmla="*/ T8 w 1910"/>
                              <a:gd name="T10" fmla="+- 0 241 241"/>
                              <a:gd name="T11" fmla="*/ 241 h 4390"/>
                              <a:gd name="T12" fmla="+- 0 4465 2555"/>
                              <a:gd name="T13" fmla="*/ T12 w 1910"/>
                              <a:gd name="T14" fmla="+- 0 631 241"/>
                              <a:gd name="T15" fmla="*/ 631 h 4390"/>
                              <a:gd name="T16" fmla="+- 0 3505 2555"/>
                              <a:gd name="T17" fmla="*/ T16 w 1910"/>
                              <a:gd name="T18" fmla="+- 0 841 241"/>
                              <a:gd name="T19" fmla="*/ 841 h 4390"/>
                              <a:gd name="T20" fmla="+- 0 3505 2555"/>
                              <a:gd name="T21" fmla="*/ T20 w 1910"/>
                              <a:gd name="T22" fmla="+- 0 4631 241"/>
                              <a:gd name="T23" fmla="*/ 4631 h 4390"/>
                              <a:gd name="T24" fmla="+- 0 3505 2555"/>
                              <a:gd name="T25" fmla="*/ T24 w 1910"/>
                              <a:gd name="T26" fmla="+- 0 241 241"/>
                              <a:gd name="T27" fmla="*/ 241 h 4390"/>
                              <a:gd name="T28" fmla="+- 0 3505 2555"/>
                              <a:gd name="T29" fmla="*/ T28 w 1910"/>
                              <a:gd name="T30" fmla="+- 0 631 241"/>
                              <a:gd name="T31" fmla="*/ 631 h 4390"/>
                              <a:gd name="T32" fmla="+- 0 2555 2555"/>
                              <a:gd name="T33" fmla="*/ T32 w 1910"/>
                              <a:gd name="T34" fmla="+- 0 841 241"/>
                              <a:gd name="T35" fmla="*/ 841 h 4390"/>
                              <a:gd name="T36" fmla="+- 0 2555 2555"/>
                              <a:gd name="T37" fmla="*/ T36 w 1910"/>
                              <a:gd name="T38" fmla="+- 0 1231 241"/>
                              <a:gd name="T39" fmla="*/ 1231 h 4390"/>
                              <a:gd name="T40" fmla="+- 0 2555 2555"/>
                              <a:gd name="T41" fmla="*/ T40 w 1910"/>
                              <a:gd name="T42" fmla="+- 0 241 241"/>
                              <a:gd name="T43" fmla="*/ 241 h 4390"/>
                              <a:gd name="T44" fmla="+- 0 2555 2555"/>
                              <a:gd name="T45" fmla="*/ T44 w 1910"/>
                              <a:gd name="T46" fmla="+- 0 631 241"/>
                              <a:gd name="T47" fmla="*/ 631 h 4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10" h="4390">
                                <a:moveTo>
                                  <a:pt x="1910" y="600"/>
                                </a:moveTo>
                                <a:lnTo>
                                  <a:pt x="1910" y="4390"/>
                                </a:lnTo>
                                <a:moveTo>
                                  <a:pt x="1910" y="0"/>
                                </a:moveTo>
                                <a:lnTo>
                                  <a:pt x="1910" y="390"/>
                                </a:lnTo>
                                <a:moveTo>
                                  <a:pt x="950" y="600"/>
                                </a:moveTo>
                                <a:lnTo>
                                  <a:pt x="950" y="4390"/>
                                </a:lnTo>
                                <a:moveTo>
                                  <a:pt x="950" y="0"/>
                                </a:moveTo>
                                <a:lnTo>
                                  <a:pt x="950" y="390"/>
                                </a:lnTo>
                                <a:moveTo>
                                  <a:pt x="0" y="600"/>
                                </a:moveTo>
                                <a:lnTo>
                                  <a:pt x="0" y="990"/>
                                </a:lnTo>
                                <a:moveTo>
                                  <a:pt x="0" y="0"/>
                                </a:moveTo>
                                <a:lnTo>
                                  <a:pt x="0" y="390"/>
                                </a:lnTo>
                              </a:path>
                            </a:pathLst>
                          </a:custGeom>
                          <a:noFill/>
                          <a:ln w="6350">
                            <a:solidFill>
                              <a:srgbClr val="B2B5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docshape306"/>
                        <wps:cNvSpPr>
                          <a:spLocks noChangeArrowheads="1"/>
                        </wps:cNvSpPr>
                        <wps:spPr bwMode="auto">
                          <a:xfrm>
                            <a:off x="1594" y="631"/>
                            <a:ext cx="2890" cy="21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docshape307"/>
                        <wps:cNvSpPr>
                          <a:spLocks/>
                        </wps:cNvSpPr>
                        <wps:spPr bwMode="auto">
                          <a:xfrm>
                            <a:off x="2554" y="-159"/>
                            <a:ext cx="1910" cy="190"/>
                          </a:xfrm>
                          <a:custGeom>
                            <a:avLst/>
                            <a:gdLst>
                              <a:gd name="T0" fmla="+- 0 4465 2555"/>
                              <a:gd name="T1" fmla="*/ T0 w 1910"/>
                              <a:gd name="T2" fmla="+- 0 -159 -159"/>
                              <a:gd name="T3" fmla="*/ -159 h 190"/>
                              <a:gd name="T4" fmla="+- 0 4465 2555"/>
                              <a:gd name="T5" fmla="*/ T4 w 1910"/>
                              <a:gd name="T6" fmla="+- 0 31 -159"/>
                              <a:gd name="T7" fmla="*/ 31 h 190"/>
                              <a:gd name="T8" fmla="+- 0 3505 2555"/>
                              <a:gd name="T9" fmla="*/ T8 w 1910"/>
                              <a:gd name="T10" fmla="+- 0 -159 -159"/>
                              <a:gd name="T11" fmla="*/ -159 h 190"/>
                              <a:gd name="T12" fmla="+- 0 3505 2555"/>
                              <a:gd name="T13" fmla="*/ T12 w 1910"/>
                              <a:gd name="T14" fmla="+- 0 31 -159"/>
                              <a:gd name="T15" fmla="*/ 31 h 190"/>
                              <a:gd name="T16" fmla="+- 0 2555 2555"/>
                              <a:gd name="T17" fmla="*/ T16 w 1910"/>
                              <a:gd name="T18" fmla="+- 0 -159 -159"/>
                              <a:gd name="T19" fmla="*/ -159 h 190"/>
                              <a:gd name="T20" fmla="+- 0 2555 2555"/>
                              <a:gd name="T21" fmla="*/ T20 w 1910"/>
                              <a:gd name="T22" fmla="+- 0 31 -159"/>
                              <a:gd name="T23" fmla="*/ 31 h 190"/>
                            </a:gdLst>
                            <a:ahLst/>
                            <a:cxnLst>
                              <a:cxn ang="0">
                                <a:pos x="T1" y="T3"/>
                              </a:cxn>
                              <a:cxn ang="0">
                                <a:pos x="T5" y="T7"/>
                              </a:cxn>
                              <a:cxn ang="0">
                                <a:pos x="T9" y="T11"/>
                              </a:cxn>
                              <a:cxn ang="0">
                                <a:pos x="T13" y="T15"/>
                              </a:cxn>
                              <a:cxn ang="0">
                                <a:pos x="T17" y="T19"/>
                              </a:cxn>
                              <a:cxn ang="0">
                                <a:pos x="T21" y="T23"/>
                              </a:cxn>
                            </a:cxnLst>
                            <a:rect l="0" t="0" r="r" b="b"/>
                            <a:pathLst>
                              <a:path w="1910" h="190">
                                <a:moveTo>
                                  <a:pt x="1910" y="0"/>
                                </a:moveTo>
                                <a:lnTo>
                                  <a:pt x="1910" y="190"/>
                                </a:lnTo>
                                <a:moveTo>
                                  <a:pt x="950" y="0"/>
                                </a:moveTo>
                                <a:lnTo>
                                  <a:pt x="950" y="190"/>
                                </a:lnTo>
                                <a:moveTo>
                                  <a:pt x="0" y="0"/>
                                </a:moveTo>
                                <a:lnTo>
                                  <a:pt x="0" y="190"/>
                                </a:lnTo>
                              </a:path>
                            </a:pathLst>
                          </a:custGeom>
                          <a:noFill/>
                          <a:ln w="6350">
                            <a:solidFill>
                              <a:srgbClr val="B2B5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docshape308"/>
                        <wps:cNvSpPr>
                          <a:spLocks noChangeArrowheads="1"/>
                        </wps:cNvSpPr>
                        <wps:spPr bwMode="auto">
                          <a:xfrm>
                            <a:off x="1594" y="31"/>
                            <a:ext cx="3100" cy="21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720"/>
                        <wps:cNvCnPr>
                          <a:cxnSpLocks noChangeShapeType="1"/>
                        </wps:cNvCnPr>
                        <wps:spPr bwMode="auto">
                          <a:xfrm>
                            <a:off x="2555" y="1441"/>
                            <a:ext cx="0" cy="39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734" name="docshape309"/>
                        <wps:cNvSpPr>
                          <a:spLocks noChangeArrowheads="1"/>
                        </wps:cNvSpPr>
                        <wps:spPr bwMode="auto">
                          <a:xfrm>
                            <a:off x="1594" y="1231"/>
                            <a:ext cx="1840" cy="21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718"/>
                        <wps:cNvCnPr>
                          <a:cxnSpLocks noChangeShapeType="1"/>
                        </wps:cNvCnPr>
                        <wps:spPr bwMode="auto">
                          <a:xfrm>
                            <a:off x="2555" y="2041"/>
                            <a:ext cx="0" cy="39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736" name="docshape310"/>
                        <wps:cNvSpPr>
                          <a:spLocks noChangeArrowheads="1"/>
                        </wps:cNvSpPr>
                        <wps:spPr bwMode="auto">
                          <a:xfrm>
                            <a:off x="1594" y="1831"/>
                            <a:ext cx="1780" cy="21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716"/>
                        <wps:cNvCnPr>
                          <a:cxnSpLocks noChangeShapeType="1"/>
                        </wps:cNvCnPr>
                        <wps:spPr bwMode="auto">
                          <a:xfrm>
                            <a:off x="2555" y="2641"/>
                            <a:ext cx="0" cy="39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738" name="docshape311"/>
                        <wps:cNvSpPr>
                          <a:spLocks noChangeArrowheads="1"/>
                        </wps:cNvSpPr>
                        <wps:spPr bwMode="auto">
                          <a:xfrm>
                            <a:off x="1594" y="2431"/>
                            <a:ext cx="1510" cy="21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714"/>
                        <wps:cNvCnPr>
                          <a:cxnSpLocks noChangeShapeType="1"/>
                        </wps:cNvCnPr>
                        <wps:spPr bwMode="auto">
                          <a:xfrm>
                            <a:off x="2555" y="3241"/>
                            <a:ext cx="0" cy="139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740" name="docshape312"/>
                        <wps:cNvSpPr>
                          <a:spLocks/>
                        </wps:cNvSpPr>
                        <wps:spPr bwMode="auto">
                          <a:xfrm>
                            <a:off x="1594" y="3031"/>
                            <a:ext cx="1130" cy="1410"/>
                          </a:xfrm>
                          <a:custGeom>
                            <a:avLst/>
                            <a:gdLst>
                              <a:gd name="T0" fmla="+- 0 1985 1595"/>
                              <a:gd name="T1" fmla="*/ T0 w 1130"/>
                              <a:gd name="T2" fmla="+- 0 4231 3031"/>
                              <a:gd name="T3" fmla="*/ 4231 h 1410"/>
                              <a:gd name="T4" fmla="+- 0 1595 1595"/>
                              <a:gd name="T5" fmla="*/ T4 w 1130"/>
                              <a:gd name="T6" fmla="+- 0 4231 3031"/>
                              <a:gd name="T7" fmla="*/ 4231 h 1410"/>
                              <a:gd name="T8" fmla="+- 0 1595 1595"/>
                              <a:gd name="T9" fmla="*/ T8 w 1130"/>
                              <a:gd name="T10" fmla="+- 0 4441 3031"/>
                              <a:gd name="T11" fmla="*/ 4441 h 1410"/>
                              <a:gd name="T12" fmla="+- 0 1985 1595"/>
                              <a:gd name="T13" fmla="*/ T12 w 1130"/>
                              <a:gd name="T14" fmla="+- 0 4441 3031"/>
                              <a:gd name="T15" fmla="*/ 4441 h 1410"/>
                              <a:gd name="T16" fmla="+- 0 1985 1595"/>
                              <a:gd name="T17" fmla="*/ T16 w 1130"/>
                              <a:gd name="T18" fmla="+- 0 4231 3031"/>
                              <a:gd name="T19" fmla="*/ 4231 h 1410"/>
                              <a:gd name="T20" fmla="+- 0 2445 1595"/>
                              <a:gd name="T21" fmla="*/ T20 w 1130"/>
                              <a:gd name="T22" fmla="+- 0 3631 3031"/>
                              <a:gd name="T23" fmla="*/ 3631 h 1410"/>
                              <a:gd name="T24" fmla="+- 0 1595 1595"/>
                              <a:gd name="T25" fmla="*/ T24 w 1130"/>
                              <a:gd name="T26" fmla="+- 0 3631 3031"/>
                              <a:gd name="T27" fmla="*/ 3631 h 1410"/>
                              <a:gd name="T28" fmla="+- 0 1595 1595"/>
                              <a:gd name="T29" fmla="*/ T28 w 1130"/>
                              <a:gd name="T30" fmla="+- 0 3841 3031"/>
                              <a:gd name="T31" fmla="*/ 3841 h 1410"/>
                              <a:gd name="T32" fmla="+- 0 2445 1595"/>
                              <a:gd name="T33" fmla="*/ T32 w 1130"/>
                              <a:gd name="T34" fmla="+- 0 3841 3031"/>
                              <a:gd name="T35" fmla="*/ 3841 h 1410"/>
                              <a:gd name="T36" fmla="+- 0 2445 1595"/>
                              <a:gd name="T37" fmla="*/ T36 w 1130"/>
                              <a:gd name="T38" fmla="+- 0 3631 3031"/>
                              <a:gd name="T39" fmla="*/ 3631 h 1410"/>
                              <a:gd name="T40" fmla="+- 0 2725 1595"/>
                              <a:gd name="T41" fmla="*/ T40 w 1130"/>
                              <a:gd name="T42" fmla="+- 0 3031 3031"/>
                              <a:gd name="T43" fmla="*/ 3031 h 1410"/>
                              <a:gd name="T44" fmla="+- 0 1595 1595"/>
                              <a:gd name="T45" fmla="*/ T44 w 1130"/>
                              <a:gd name="T46" fmla="+- 0 3031 3031"/>
                              <a:gd name="T47" fmla="*/ 3031 h 1410"/>
                              <a:gd name="T48" fmla="+- 0 1595 1595"/>
                              <a:gd name="T49" fmla="*/ T48 w 1130"/>
                              <a:gd name="T50" fmla="+- 0 3241 3031"/>
                              <a:gd name="T51" fmla="*/ 3241 h 1410"/>
                              <a:gd name="T52" fmla="+- 0 2725 1595"/>
                              <a:gd name="T53" fmla="*/ T52 w 1130"/>
                              <a:gd name="T54" fmla="+- 0 3241 3031"/>
                              <a:gd name="T55" fmla="*/ 3241 h 1410"/>
                              <a:gd name="T56" fmla="+- 0 2725 1595"/>
                              <a:gd name="T57" fmla="*/ T56 w 1130"/>
                              <a:gd name="T58" fmla="+- 0 3031 3031"/>
                              <a:gd name="T59" fmla="*/ 3031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30" h="1410">
                                <a:moveTo>
                                  <a:pt x="390" y="1200"/>
                                </a:moveTo>
                                <a:lnTo>
                                  <a:pt x="0" y="1200"/>
                                </a:lnTo>
                                <a:lnTo>
                                  <a:pt x="0" y="1410"/>
                                </a:lnTo>
                                <a:lnTo>
                                  <a:pt x="390" y="1410"/>
                                </a:lnTo>
                                <a:lnTo>
                                  <a:pt x="390" y="1200"/>
                                </a:lnTo>
                                <a:close/>
                                <a:moveTo>
                                  <a:pt x="850" y="600"/>
                                </a:moveTo>
                                <a:lnTo>
                                  <a:pt x="0" y="600"/>
                                </a:lnTo>
                                <a:lnTo>
                                  <a:pt x="0" y="810"/>
                                </a:lnTo>
                                <a:lnTo>
                                  <a:pt x="850" y="810"/>
                                </a:lnTo>
                                <a:lnTo>
                                  <a:pt x="850" y="600"/>
                                </a:lnTo>
                                <a:close/>
                                <a:moveTo>
                                  <a:pt x="1130" y="0"/>
                                </a:moveTo>
                                <a:lnTo>
                                  <a:pt x="0" y="0"/>
                                </a:lnTo>
                                <a:lnTo>
                                  <a:pt x="0" y="210"/>
                                </a:lnTo>
                                <a:lnTo>
                                  <a:pt x="1130" y="210"/>
                                </a:lnTo>
                                <a:lnTo>
                                  <a:pt x="1130" y="0"/>
                                </a:lnTo>
                                <a:close/>
                              </a:path>
                            </a:pathLst>
                          </a:custGeom>
                          <a:solidFill>
                            <a:srgbClr val="52B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Line 712"/>
                        <wps:cNvCnPr>
                          <a:cxnSpLocks noChangeShapeType="1"/>
                        </wps:cNvCnPr>
                        <wps:spPr bwMode="auto">
                          <a:xfrm>
                            <a:off x="1595" y="4631"/>
                            <a:ext cx="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742" name="docshape313"/>
                        <wps:cNvSpPr txBox="1">
                          <a:spLocks noChangeArrowheads="1"/>
                        </wps:cNvSpPr>
                        <wps:spPr bwMode="auto">
                          <a:xfrm>
                            <a:off x="1279" y="0"/>
                            <a:ext cx="232"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ind w:left="109"/>
                                <w:rPr>
                                  <w:sz w:val="17"/>
                                </w:rPr>
                              </w:pPr>
                              <w:r>
                                <w:rPr>
                                  <w:color w:val="020002"/>
                                  <w:spacing w:val="-1"/>
                                  <w:sz w:val="17"/>
                                </w:rPr>
                                <w:t>A</w:t>
                              </w:r>
                            </w:p>
                            <w:p w:rsidR="00603CB0" w:rsidRDefault="00603CB0">
                              <w:pPr>
                                <w:rPr>
                                  <w:sz w:val="27"/>
                                </w:rPr>
                              </w:pPr>
                            </w:p>
                            <w:p w:rsidR="00603CB0" w:rsidRDefault="009F7F2C">
                              <w:pPr>
                                <w:rPr>
                                  <w:sz w:val="17"/>
                                </w:rPr>
                              </w:pPr>
                              <w:r>
                                <w:rPr>
                                  <w:color w:val="020002"/>
                                  <w:spacing w:val="-5"/>
                                  <w:sz w:val="17"/>
                                </w:rPr>
                                <w:t>NT</w:t>
                              </w:r>
                            </w:p>
                          </w:txbxContent>
                        </wps:txbx>
                        <wps:bodyPr rot="0" vert="horz" wrap="square" lIns="0" tIns="0" rIns="0" bIns="0" anchor="t" anchorCtr="0" upright="1">
                          <a:noAutofit/>
                        </wps:bodyPr>
                      </wps:wsp>
                      <wps:wsp>
                        <wps:cNvPr id="743" name="docshape314"/>
                        <wps:cNvSpPr txBox="1">
                          <a:spLocks noChangeArrowheads="1"/>
                        </wps:cNvSpPr>
                        <wps:spPr bwMode="auto">
                          <a:xfrm>
                            <a:off x="4608" y="608"/>
                            <a:ext cx="2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sz w:val="18"/>
                                </w:rPr>
                              </w:pPr>
                              <w:r>
                                <w:rPr>
                                  <w:rFonts w:ascii="Open Sans"/>
                                  <w:color w:val="404140"/>
                                  <w:spacing w:val="-5"/>
                                  <w:sz w:val="18"/>
                                </w:rPr>
                                <w:t>0.6</w:t>
                              </w:r>
                            </w:p>
                          </w:txbxContent>
                        </wps:txbx>
                        <wps:bodyPr rot="0" vert="horz" wrap="square" lIns="0" tIns="0" rIns="0" bIns="0" anchor="t" anchorCtr="0" upright="1">
                          <a:noAutofit/>
                        </wps:bodyPr>
                      </wps:wsp>
                      <wps:wsp>
                        <wps:cNvPr id="744" name="docshape315"/>
                        <wps:cNvSpPr txBox="1">
                          <a:spLocks noChangeArrowheads="1"/>
                        </wps:cNvSpPr>
                        <wps:spPr bwMode="auto">
                          <a:xfrm>
                            <a:off x="1247" y="1199"/>
                            <a:ext cx="265"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621" w:lineRule="auto"/>
                                <w:ind w:left="37" w:right="18" w:hanging="38"/>
                                <w:jc w:val="both"/>
                                <w:rPr>
                                  <w:sz w:val="17"/>
                                </w:rPr>
                              </w:pPr>
                              <w:r>
                                <w:rPr>
                                  <w:color w:val="020002"/>
                                  <w:spacing w:val="-6"/>
                                  <w:sz w:val="17"/>
                                </w:rPr>
                                <w:t>SW</w:t>
                              </w:r>
                              <w:r>
                                <w:rPr>
                                  <w:color w:val="020002"/>
                                  <w:sz w:val="17"/>
                                </w:rPr>
                                <w:t xml:space="preserve"> </w:t>
                              </w:r>
                              <w:r>
                                <w:rPr>
                                  <w:color w:val="020002"/>
                                  <w:spacing w:val="-6"/>
                                  <w:sz w:val="17"/>
                                </w:rPr>
                                <w:t>LD</w:t>
                              </w:r>
                              <w:r>
                                <w:rPr>
                                  <w:color w:val="020002"/>
                                  <w:sz w:val="17"/>
                                </w:rPr>
                                <w:t xml:space="preserve"> </w:t>
                              </w:r>
                              <w:r>
                                <w:rPr>
                                  <w:color w:val="020002"/>
                                  <w:spacing w:val="-6"/>
                                  <w:sz w:val="17"/>
                                </w:rPr>
                                <w:t>IC</w:t>
                              </w:r>
                              <w:r>
                                <w:rPr>
                                  <w:color w:val="020002"/>
                                  <w:sz w:val="17"/>
                                </w:rPr>
                                <w:t xml:space="preserve"> </w:t>
                              </w:r>
                              <w:r>
                                <w:rPr>
                                  <w:color w:val="020002"/>
                                  <w:spacing w:val="-6"/>
                                  <w:sz w:val="17"/>
                                </w:rPr>
                                <w:t>SA</w:t>
                              </w:r>
                              <w:r>
                                <w:rPr>
                                  <w:color w:val="020002"/>
                                  <w:sz w:val="17"/>
                                </w:rPr>
                                <w:t xml:space="preserve"> </w:t>
                              </w:r>
                              <w:r>
                                <w:rPr>
                                  <w:color w:val="020002"/>
                                  <w:spacing w:val="-5"/>
                                  <w:sz w:val="17"/>
                                </w:rPr>
                                <w:t>AS</w:t>
                              </w:r>
                            </w:p>
                            <w:p w:rsidR="00603CB0" w:rsidRDefault="009F7F2C">
                              <w:pPr>
                                <w:spacing w:before="1"/>
                                <w:ind w:left="49"/>
                                <w:rPr>
                                  <w:sz w:val="17"/>
                                </w:rPr>
                              </w:pPr>
                              <w:r>
                                <w:rPr>
                                  <w:color w:val="020002"/>
                                  <w:spacing w:val="-5"/>
                                  <w:sz w:val="17"/>
                                </w:rPr>
                                <w:t>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4" o:spid="_x0000_s1125" style="position:absolute;left:0;text-align:left;margin-left:62.35pt;margin-top:-7.95pt;width:181.4pt;height:239.5pt;z-index:-20341760;mso-position-horizontal-relative:page;mso-position-vertical-relative:text" coordorigin="1247,-159" coordsize="3628,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">
                <v:shape id="docshape305" o:spid="_x0000_s1126" style="position:absolute;left:2554;top:241;width:1910;height:4390;visibility:visible;mso-wrap-style:square;v-text-anchor:top" coordsize="1910,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" path="m1910,600r,3790m1910,r,390m950,600r,3790m950,r,390m,600l,990m,l,390e" filled="f" strokecolor="#b2b5b6" strokeweight=".5pt">
                  <v:path arrowok="t" o:connecttype="custom" o:connectlocs="1910,841;1910,4631;1910,241;1910,631;950,841;950,4631;950,241;950,631;0,841;0,1231;0,241;0,631" o:connectangles="0,0,0,0,0,0,0,0,0,0,0,0"/>
                </v:shape>
                <v:rect id="docshape306" o:spid="_x0000_s1127" style="position:absolute;left:1594;top:631;width:289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" fillcolor="#007db6" stroked="f"/>
                <v:shape id="docshape307" o:spid="_x0000_s1128" style="position:absolute;left:2554;top:-159;width:1910;height:190;visibility:visible;mso-wrap-style:square;v-text-anchor:top" coordsize="191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" path="m1910,r,190m950,r,190m,l,190e" filled="f" strokecolor="#b2b5b6" strokeweight=".5pt">
                  <v:path arrowok="t" o:connecttype="custom" o:connectlocs="1910,-159;1910,31;950,-159;950,31;0,-159;0,31" o:connectangles="0,0,0,0,0,0"/>
                </v:shape>
                <v:rect id="docshape308" o:spid="_x0000_s1129" style="position:absolute;left:1594;top:31;width:310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" fillcolor="#52b9e9" stroked="f"/>
                <v:line id="Line 720" o:spid="_x0000_s1130" style="position:absolute;visibility:visible;mso-wrap-style:square" from="2555,1441" to="2555,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" strokecolor="#b2b5b6" strokeweight=".5pt"/>
                <v:rect id="docshape309" o:spid="_x0000_s1131" style="position:absolute;left:1594;top:1231;width:184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" fillcolor="#52b9e9" stroked="f"/>
                <v:line id="Line 718" o:spid="_x0000_s1132" style="position:absolute;visibility:visible;mso-wrap-style:square" from="2555,2041" to="2555,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" strokecolor="#b2b5b6" strokeweight=".5pt"/>
                <v:rect id="docshape310" o:spid="_x0000_s1133" style="position:absolute;left:1594;top:1831;width:17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" fillcolor="#52b9e9" stroked="f"/>
                <v:line id="Line 716" o:spid="_x0000_s1134" style="position:absolute;visibility:visible;mso-wrap-style:square" from="2555,2641" to="2555,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" strokecolor="#b2b5b6" strokeweight=".5pt"/>
                <v:rect id="docshape311" o:spid="_x0000_s1135" style="position:absolute;left:1594;top:2431;width:15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" fillcolor="#52b9e9" stroked="f"/>
                <v:line id="Line 714" o:spid="_x0000_s1136" style="position:absolute;visibility:visible;mso-wrap-style:square" from="2555,3241" to="255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" strokecolor="#b2b5b6" strokeweight=".5pt"/>
                <v:shape id="docshape312" o:spid="_x0000_s1137" style="position:absolute;left:1594;top:3031;width:1130;height:1410;visibility:visible;mso-wrap-style:square;v-text-anchor:top" coordsize="113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" path="m390,1200l,1200r,210l390,1410r,-210xm850,600l,600,,810r850,l850,600xm1130,l,,,210r1130,l1130,xe" fillcolor="#52b9e9" stroked="f">
                  <v:path arrowok="t" o:connecttype="custom" o:connectlocs="390,4231;0,4231;0,4441;390,4441;390,4231;850,3631;0,3631;0,3841;850,3841;850,3631;1130,3031;0,3031;0,3241;1130,3241;1130,3031" o:connectangles="0,0,0,0,0,0,0,0,0,0,0,0,0,0,0"/>
                </v:shape>
                <v:line id="Line 712" o:spid="_x0000_s1138" style="position:absolute;visibility:visible;mso-wrap-style:square" from="1595,4631" to="159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" strokecolor="#b2b5b6" strokeweight=".5pt"/>
                <v:shape id="docshape313" o:spid="_x0000_s1139" type="#_x0000_t202" style="position:absolute;left:1279;width:232;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rsidR="00603CB0" w:rsidRDefault="009F7F2C">
                        <w:pPr>
                          <w:ind w:left="109"/>
                          <w:rPr>
                            <w:sz w:val="17"/>
                          </w:rPr>
                        </w:pPr>
                        <w:r>
                          <w:rPr>
                            <w:color w:val="020002"/>
                            <w:spacing w:val="-1"/>
                            <w:sz w:val="17"/>
                          </w:rPr>
                          <w:t>A</w:t>
                        </w:r>
                      </w:p>
                      <w:p w:rsidR="00603CB0" w:rsidRDefault="00603CB0">
                        <w:pPr>
                          <w:rPr>
                            <w:sz w:val="27"/>
                          </w:rPr>
                        </w:pPr>
                      </w:p>
                      <w:p w:rsidR="00603CB0" w:rsidRDefault="009F7F2C">
                        <w:pPr>
                          <w:rPr>
                            <w:sz w:val="17"/>
                          </w:rPr>
                        </w:pPr>
                        <w:r>
                          <w:rPr>
                            <w:color w:val="020002"/>
                            <w:spacing w:val="-5"/>
                            <w:sz w:val="17"/>
                          </w:rPr>
                          <w:t>NT</w:t>
                        </w:r>
                      </w:p>
                    </w:txbxContent>
                  </v:textbox>
                </v:shape>
                <v:shape id="docshape314" o:spid="_x0000_s1140" type="#_x0000_t202" style="position:absolute;left:4608;top:608;width:26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rsidR="00603CB0" w:rsidRDefault="009F7F2C">
                        <w:pPr>
                          <w:rPr>
                            <w:rFonts w:ascii="Open Sans"/>
                            <w:sz w:val="18"/>
                          </w:rPr>
                        </w:pPr>
                        <w:r>
                          <w:rPr>
                            <w:rFonts w:ascii="Open Sans"/>
                            <w:color w:val="404140"/>
                            <w:spacing w:val="-5"/>
                            <w:sz w:val="18"/>
                          </w:rPr>
                          <w:t>0.6</w:t>
                        </w:r>
                      </w:p>
                    </w:txbxContent>
                  </v:textbox>
                </v:shape>
                <v:shape id="docshape315" o:spid="_x0000_s1141" type="#_x0000_t202" style="position:absolute;left:1247;top:1199;width:2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rsidR="00603CB0" w:rsidRDefault="009F7F2C">
                        <w:pPr>
                          <w:spacing w:line="621" w:lineRule="auto"/>
                          <w:ind w:left="37" w:right="18" w:hanging="38"/>
                          <w:jc w:val="both"/>
                          <w:rPr>
                            <w:sz w:val="17"/>
                          </w:rPr>
                        </w:pPr>
                        <w:r>
                          <w:rPr>
                            <w:color w:val="020002"/>
                            <w:spacing w:val="-6"/>
                            <w:sz w:val="17"/>
                          </w:rPr>
                          <w:t>SW</w:t>
                        </w:r>
                        <w:r>
                          <w:rPr>
                            <w:color w:val="020002"/>
                            <w:sz w:val="17"/>
                          </w:rPr>
                          <w:t xml:space="preserve"> </w:t>
                        </w:r>
                        <w:r>
                          <w:rPr>
                            <w:color w:val="020002"/>
                            <w:spacing w:val="-6"/>
                            <w:sz w:val="17"/>
                          </w:rPr>
                          <w:t>LD</w:t>
                        </w:r>
                        <w:r>
                          <w:rPr>
                            <w:color w:val="020002"/>
                            <w:sz w:val="17"/>
                          </w:rPr>
                          <w:t xml:space="preserve"> </w:t>
                        </w:r>
                        <w:r>
                          <w:rPr>
                            <w:color w:val="020002"/>
                            <w:spacing w:val="-6"/>
                            <w:sz w:val="17"/>
                          </w:rPr>
                          <w:t>IC</w:t>
                        </w:r>
                        <w:r>
                          <w:rPr>
                            <w:color w:val="020002"/>
                            <w:sz w:val="17"/>
                          </w:rPr>
                          <w:t xml:space="preserve"> </w:t>
                        </w:r>
                        <w:r>
                          <w:rPr>
                            <w:color w:val="020002"/>
                            <w:spacing w:val="-6"/>
                            <w:sz w:val="17"/>
                          </w:rPr>
                          <w:t>SA</w:t>
                        </w:r>
                        <w:r>
                          <w:rPr>
                            <w:color w:val="020002"/>
                            <w:sz w:val="17"/>
                          </w:rPr>
                          <w:t xml:space="preserve"> </w:t>
                        </w:r>
                        <w:r>
                          <w:rPr>
                            <w:color w:val="020002"/>
                            <w:spacing w:val="-5"/>
                            <w:sz w:val="17"/>
                          </w:rPr>
                          <w:t>AS</w:t>
                        </w:r>
                      </w:p>
                      <w:p w:rsidR="00603CB0" w:rsidRDefault="009F7F2C">
                        <w:pPr>
                          <w:spacing w:before="1"/>
                          <w:ind w:left="49"/>
                          <w:rPr>
                            <w:sz w:val="17"/>
                          </w:rPr>
                        </w:pPr>
                        <w:r>
                          <w:rPr>
                            <w:color w:val="020002"/>
                            <w:spacing w:val="-5"/>
                            <w:sz w:val="17"/>
                          </w:rPr>
                          <w:t>CT</w:t>
                        </w:r>
                      </w:p>
                    </w:txbxContent>
                  </v:textbox>
                </v:shape>
                <w10:wrap anchorx="page"/>
              </v:group>
            </w:pict>
          </mc:Fallback>
        </mc:AlternateContent>
      </w:r>
      <w:r>
        <w:rPr>
          <w:color w:val="020002"/>
          <w:spacing w:val="-1"/>
        </w:rPr>
        <w:t>W</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2"/>
        <w:rPr>
          <w:sz w:val="27"/>
        </w:rPr>
      </w:pPr>
    </w:p>
    <w:p w:rsidR="00603CB0" w:rsidRDefault="009F7F2C">
      <w:pPr>
        <w:pStyle w:val="BodyText"/>
        <w:spacing w:line="621" w:lineRule="auto"/>
        <w:ind w:left="314" w:right="4217" w:hanging="30"/>
        <w:jc w:val="both"/>
      </w:pPr>
      <w:r>
        <w:rPr>
          <w:color w:val="020002"/>
          <w:spacing w:val="-10"/>
        </w:rPr>
        <w:t>N</w:t>
      </w:r>
      <w:r>
        <w:rPr>
          <w:color w:val="020002"/>
        </w:rPr>
        <w:t xml:space="preserve"> </w:t>
      </w:r>
      <w:r>
        <w:rPr>
          <w:color w:val="020002"/>
          <w:spacing w:val="-10"/>
        </w:rPr>
        <w:t>Q</w:t>
      </w:r>
      <w:r>
        <w:rPr>
          <w:color w:val="020002"/>
        </w:rPr>
        <w:t xml:space="preserve"> </w:t>
      </w:r>
      <w:r>
        <w:rPr>
          <w:color w:val="020002"/>
          <w:spacing w:val="-10"/>
        </w:rPr>
        <w:t>V</w:t>
      </w:r>
    </w:p>
    <w:p w:rsidR="00603CB0" w:rsidRDefault="00603CB0">
      <w:pPr>
        <w:pStyle w:val="BodyText"/>
        <w:spacing w:before="1"/>
      </w:pPr>
    </w:p>
    <w:p w:rsidR="00603CB0" w:rsidRDefault="009F7F2C">
      <w:pPr>
        <w:pStyle w:val="BodyText"/>
        <w:spacing w:line="600" w:lineRule="atLeast"/>
        <w:ind w:left="354" w:right="4256" w:firstLine="12"/>
      </w:pPr>
      <w:r>
        <w:rPr>
          <w:color w:val="020002"/>
          <w:spacing w:val="-10"/>
        </w:rPr>
        <w:t>T</w:t>
      </w:r>
      <w:r>
        <w:rPr>
          <w:color w:val="020002"/>
        </w:rPr>
        <w:t xml:space="preserve"> </w:t>
      </w:r>
      <w:r>
        <w:rPr>
          <w:color w:val="020002"/>
          <w:spacing w:val="-10"/>
        </w:rPr>
        <w:t>A</w:t>
      </w:r>
    </w:p>
    <w:p w:rsidR="00603CB0" w:rsidRDefault="00603CB0">
      <w:pPr>
        <w:pStyle w:val="BodyText"/>
        <w:spacing w:before="3"/>
        <w:rPr>
          <w:sz w:val="18"/>
        </w:rPr>
      </w:pPr>
    </w:p>
    <w:p w:rsidR="00603CB0" w:rsidRDefault="009F7F2C">
      <w:pPr>
        <w:pStyle w:val="BodyText"/>
        <w:tabs>
          <w:tab w:val="left" w:pos="1575"/>
          <w:tab w:val="left" w:pos="2533"/>
          <w:tab w:val="left" w:pos="3490"/>
          <w:tab w:val="left" w:pos="4448"/>
        </w:tabs>
        <w:ind w:left="707"/>
      </w:pPr>
      <w:r>
        <w:rPr>
          <w:color w:val="020002"/>
          <w:spacing w:val="-10"/>
        </w:rPr>
        <w:t>0</w:t>
      </w:r>
      <w:r>
        <w:rPr>
          <w:color w:val="020002"/>
        </w:rPr>
        <w:tab/>
      </w:r>
      <w:r>
        <w:rPr>
          <w:color w:val="020002"/>
          <w:spacing w:val="-5"/>
        </w:rPr>
        <w:t>0.2</w:t>
      </w:r>
      <w:r>
        <w:rPr>
          <w:color w:val="020002"/>
        </w:rPr>
        <w:tab/>
      </w:r>
      <w:r>
        <w:rPr>
          <w:color w:val="020002"/>
          <w:spacing w:val="-5"/>
        </w:rPr>
        <w:t>0.4</w:t>
      </w:r>
      <w:r>
        <w:rPr>
          <w:color w:val="020002"/>
        </w:rPr>
        <w:tab/>
      </w:r>
      <w:r>
        <w:rPr>
          <w:color w:val="020002"/>
          <w:spacing w:val="-5"/>
        </w:rPr>
        <w:t>0.6</w:t>
      </w:r>
      <w:r>
        <w:rPr>
          <w:color w:val="020002"/>
        </w:rPr>
        <w:tab/>
      </w:r>
      <w:r>
        <w:rPr>
          <w:color w:val="020002"/>
          <w:spacing w:val="-5"/>
        </w:rPr>
        <w:t>0.8</w:t>
      </w:r>
    </w:p>
    <w:p w:rsidR="00603CB0" w:rsidRDefault="00603CB0">
      <w:pPr>
        <w:pStyle w:val="BodyText"/>
        <w:spacing w:before="4"/>
        <w:rPr>
          <w:sz w:val="16"/>
        </w:rPr>
      </w:pPr>
    </w:p>
    <w:p w:rsidR="00603CB0" w:rsidRDefault="009F7F2C">
      <w:pPr>
        <w:spacing w:before="1"/>
        <w:ind w:left="167"/>
        <w:rPr>
          <w:sz w:val="14"/>
        </w:rPr>
      </w:pPr>
      <w:r>
        <w:rPr>
          <w:color w:val="231F20"/>
          <w:spacing w:val="-2"/>
          <w:sz w:val="14"/>
        </w:rPr>
        <w:t>Source:</w:t>
      </w:r>
      <w:r>
        <w:rPr>
          <w:color w:val="231F20"/>
          <w:spacing w:val="-1"/>
          <w:sz w:val="14"/>
        </w:rPr>
        <w:t xml:space="preserve"> </w:t>
      </w:r>
      <w:r>
        <w:rPr>
          <w:color w:val="231F20"/>
          <w:spacing w:val="-2"/>
          <w:sz w:val="14"/>
        </w:rPr>
        <w:t>Australian</w:t>
      </w:r>
      <w:r>
        <w:rPr>
          <w:color w:val="231F20"/>
          <w:spacing w:val="-1"/>
          <w:sz w:val="14"/>
        </w:rPr>
        <w:t xml:space="preserve"> </w:t>
      </w:r>
      <w:r>
        <w:rPr>
          <w:color w:val="231F20"/>
          <w:spacing w:val="-2"/>
          <w:sz w:val="14"/>
        </w:rPr>
        <w:t>Bureau</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Statistics;</w:t>
      </w:r>
      <w:r>
        <w:rPr>
          <w:color w:val="231F20"/>
          <w:spacing w:val="-2"/>
          <w:position w:val="5"/>
          <w:sz w:val="8"/>
        </w:rPr>
        <w:t>i</w:t>
      </w:r>
      <w:r>
        <w:rPr>
          <w:color w:val="231F20"/>
          <w:spacing w:val="14"/>
          <w:position w:val="5"/>
          <w:sz w:val="8"/>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pStyle w:val="BodyText"/>
        <w:spacing w:before="100" w:line="249" w:lineRule="auto"/>
        <w:ind w:left="167" w:right="229"/>
      </w:pPr>
      <w:r>
        <w:br w:type="column"/>
      </w:r>
      <w:r>
        <w:rPr>
          <w:color w:val="231F20"/>
        </w:rPr>
        <w:t>The most recent downward trend in GSP in the NT has been largely</w:t>
      </w:r>
      <w:r>
        <w:rPr>
          <w:color w:val="231F20"/>
          <w:spacing w:val="-3"/>
        </w:rPr>
        <w:t xml:space="preserve"> </w:t>
      </w:r>
      <w:r>
        <w:rPr>
          <w:color w:val="231F20"/>
        </w:rPr>
        <w:t>driven</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significant</w:t>
      </w:r>
      <w:r>
        <w:rPr>
          <w:color w:val="231F20"/>
          <w:spacing w:val="-3"/>
        </w:rPr>
        <w:t xml:space="preserve"> </w:t>
      </w:r>
      <w:r>
        <w:rPr>
          <w:color w:val="231F20"/>
        </w:rPr>
        <w:t>decline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oil</w:t>
      </w:r>
      <w:r>
        <w:rPr>
          <w:color w:val="231F20"/>
          <w:spacing w:val="-3"/>
        </w:rPr>
        <w:t xml:space="preserve"> </w:t>
      </w:r>
      <w:r>
        <w:rPr>
          <w:color w:val="231F20"/>
        </w:rPr>
        <w:t>and</w:t>
      </w:r>
      <w:r>
        <w:rPr>
          <w:color w:val="231F20"/>
          <w:spacing w:val="-3"/>
        </w:rPr>
        <w:t xml:space="preserve"> </w:t>
      </w:r>
      <w:r>
        <w:rPr>
          <w:color w:val="231F20"/>
        </w:rPr>
        <w:t>gas</w:t>
      </w:r>
      <w:r>
        <w:rPr>
          <w:color w:val="231F20"/>
          <w:spacing w:val="-3"/>
        </w:rPr>
        <w:t xml:space="preserve"> </w:t>
      </w:r>
      <w:r>
        <w:rPr>
          <w:color w:val="231F20"/>
        </w:rPr>
        <w:t>sector. This</w:t>
      </w:r>
      <w:r>
        <w:rPr>
          <w:color w:val="231F20"/>
          <w:spacing w:val="-5"/>
        </w:rPr>
        <w:t xml:space="preserve"> </w:t>
      </w:r>
      <w:r>
        <w:rPr>
          <w:color w:val="231F20"/>
        </w:rPr>
        <w:t>downturn</w:t>
      </w:r>
      <w:r>
        <w:rPr>
          <w:color w:val="231F20"/>
          <w:spacing w:val="-5"/>
        </w:rPr>
        <w:t xml:space="preserve"> </w:t>
      </w:r>
      <w:r>
        <w:rPr>
          <w:color w:val="231F20"/>
        </w:rPr>
        <w:t>was</w:t>
      </w:r>
      <w:r>
        <w:rPr>
          <w:color w:val="231F20"/>
          <w:spacing w:val="-5"/>
        </w:rPr>
        <w:t xml:space="preserve"> </w:t>
      </w:r>
      <w:r>
        <w:rPr>
          <w:color w:val="231F20"/>
        </w:rPr>
        <w:t>largely</w:t>
      </w:r>
      <w:r>
        <w:rPr>
          <w:color w:val="231F20"/>
          <w:spacing w:val="-5"/>
        </w:rPr>
        <w:t xml:space="preserve"> </w:t>
      </w:r>
      <w:r>
        <w:rPr>
          <w:color w:val="231F20"/>
        </w:rPr>
        <w:t>a</w:t>
      </w:r>
      <w:r>
        <w:rPr>
          <w:color w:val="231F20"/>
          <w:spacing w:val="-5"/>
        </w:rPr>
        <w:t xml:space="preserve"> </w:t>
      </w:r>
      <w:r>
        <w:rPr>
          <w:color w:val="231F20"/>
        </w:rPr>
        <w:t>result</w:t>
      </w:r>
      <w:r>
        <w:rPr>
          <w:color w:val="231F20"/>
          <w:spacing w:val="-5"/>
        </w:rPr>
        <w:t xml:space="preserve"> </w:t>
      </w:r>
      <w:r>
        <w:rPr>
          <w:color w:val="231F20"/>
        </w:rPr>
        <w:t>of</w:t>
      </w:r>
      <w:r>
        <w:rPr>
          <w:color w:val="231F20"/>
          <w:spacing w:val="-5"/>
        </w:rPr>
        <w:t xml:space="preserve"> </w:t>
      </w:r>
      <w:r>
        <w:rPr>
          <w:color w:val="231F20"/>
        </w:rPr>
        <w:t>reduced</w:t>
      </w:r>
      <w:r>
        <w:rPr>
          <w:color w:val="231F20"/>
          <w:spacing w:val="-5"/>
        </w:rPr>
        <w:t xml:space="preserve"> </w:t>
      </w:r>
      <w:r>
        <w:rPr>
          <w:color w:val="231F20"/>
        </w:rPr>
        <w:t>demand</w:t>
      </w:r>
      <w:r>
        <w:rPr>
          <w:color w:val="231F20"/>
          <w:spacing w:val="-5"/>
        </w:rPr>
        <w:t xml:space="preserve"> </w:t>
      </w:r>
      <w:r>
        <w:rPr>
          <w:color w:val="231F20"/>
        </w:rPr>
        <w:t>during the pandemic, leading to lower volumes and prices of oil and gas, as well as an absence of new project development.</w:t>
      </w:r>
    </w:p>
    <w:p w:rsidR="00603CB0" w:rsidRDefault="00603CB0">
      <w:pPr>
        <w:pStyle w:val="BodyText"/>
        <w:spacing w:before="4"/>
      </w:pPr>
    </w:p>
    <w:p w:rsidR="00603CB0" w:rsidRDefault="009F7F2C">
      <w:pPr>
        <w:pStyle w:val="BodyText"/>
        <w:spacing w:before="1" w:line="249" w:lineRule="auto"/>
        <w:ind w:left="167" w:right="234"/>
      </w:pPr>
      <w:r>
        <w:rPr>
          <w:color w:val="231F20"/>
        </w:rPr>
        <w:t>Reduced growth in recent years has increased the annual</w:t>
      </w:r>
      <w:r>
        <w:rPr>
          <w:color w:val="231F20"/>
          <w:spacing w:val="40"/>
        </w:rPr>
        <w:t xml:space="preserve"> </w:t>
      </w:r>
      <w:r>
        <w:rPr>
          <w:color w:val="231F20"/>
        </w:rPr>
        <w:t>level o</w:t>
      </w:r>
      <w:r>
        <w:rPr>
          <w:color w:val="231F20"/>
        </w:rPr>
        <w:t>f growth required to reach the Territory’s goal of a $40 billion economy by 2030-31. Previously, the NT’s target would have been achieved with an average annual growth of 4.1 per cent between 2018-19 to 2030-31. However, as of 2020-21 (the</w:t>
      </w:r>
      <w:r>
        <w:rPr>
          <w:color w:val="231F20"/>
          <w:spacing w:val="-4"/>
        </w:rPr>
        <w:t xml:space="preserve"> </w:t>
      </w:r>
      <w:r>
        <w:rPr>
          <w:color w:val="231F20"/>
        </w:rPr>
        <w:t>latest</w:t>
      </w:r>
      <w:r>
        <w:rPr>
          <w:color w:val="231F20"/>
          <w:spacing w:val="-4"/>
        </w:rPr>
        <w:t xml:space="preserve"> </w:t>
      </w:r>
      <w:r>
        <w:rPr>
          <w:color w:val="231F20"/>
        </w:rPr>
        <w:t>GSP</w:t>
      </w:r>
      <w:r>
        <w:rPr>
          <w:color w:val="231F20"/>
          <w:spacing w:val="-4"/>
        </w:rPr>
        <w:t xml:space="preserve"> </w:t>
      </w:r>
      <w:r>
        <w:rPr>
          <w:color w:val="231F20"/>
        </w:rPr>
        <w:t>figur</w:t>
      </w:r>
      <w:r>
        <w:rPr>
          <w:color w:val="231F20"/>
        </w:rPr>
        <w:t>es</w:t>
      </w:r>
      <w:r>
        <w:rPr>
          <w:color w:val="231F20"/>
          <w:spacing w:val="-5"/>
        </w:rPr>
        <w:t xml:space="preserve"> </w:t>
      </w:r>
      <w:r>
        <w:rPr>
          <w:color w:val="231F20"/>
        </w:rPr>
        <w:t>available</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ABS),</w:t>
      </w:r>
      <w:r>
        <w:rPr>
          <w:color w:val="231F20"/>
          <w:spacing w:val="-5"/>
        </w:rPr>
        <w:t xml:space="preserve"> </w:t>
      </w:r>
      <w:r>
        <w:rPr>
          <w:color w:val="231F20"/>
        </w:rPr>
        <w:t>average</w:t>
      </w:r>
      <w:r>
        <w:rPr>
          <w:color w:val="231F20"/>
          <w:spacing w:val="-4"/>
        </w:rPr>
        <w:t xml:space="preserve"> </w:t>
      </w:r>
      <w:r>
        <w:rPr>
          <w:color w:val="231F20"/>
        </w:rPr>
        <w:t>annual growth</w:t>
      </w:r>
      <w:r>
        <w:rPr>
          <w:color w:val="231F20"/>
          <w:spacing w:val="-2"/>
        </w:rPr>
        <w:t xml:space="preserve"> </w:t>
      </w:r>
      <w:r>
        <w:rPr>
          <w:color w:val="231F20"/>
        </w:rPr>
        <w:t>of</w:t>
      </w:r>
      <w:r>
        <w:rPr>
          <w:color w:val="231F20"/>
          <w:spacing w:val="-2"/>
        </w:rPr>
        <w:t xml:space="preserve"> </w:t>
      </w:r>
      <w:r>
        <w:rPr>
          <w:color w:val="231F20"/>
        </w:rPr>
        <w:t>4.3</w:t>
      </w:r>
      <w:r>
        <w:rPr>
          <w:color w:val="231F20"/>
          <w:spacing w:val="-2"/>
        </w:rPr>
        <w:t xml:space="preserve"> </w:t>
      </w:r>
      <w:r>
        <w:rPr>
          <w:color w:val="231F20"/>
        </w:rPr>
        <w:t>per</w:t>
      </w:r>
      <w:r>
        <w:rPr>
          <w:color w:val="231F20"/>
          <w:spacing w:val="-2"/>
        </w:rPr>
        <w:t xml:space="preserve"> </w:t>
      </w:r>
      <w:r>
        <w:rPr>
          <w:color w:val="231F20"/>
        </w:rPr>
        <w:t>cent</w:t>
      </w:r>
      <w:r>
        <w:rPr>
          <w:color w:val="231F20"/>
          <w:spacing w:val="-2"/>
        </w:rPr>
        <w:t xml:space="preserve"> </w:t>
      </w:r>
      <w:r>
        <w:rPr>
          <w:color w:val="231F20"/>
        </w:rPr>
        <w:t>is</w:t>
      </w:r>
      <w:r>
        <w:rPr>
          <w:color w:val="231F20"/>
          <w:spacing w:val="-2"/>
        </w:rPr>
        <w:t xml:space="preserve"> </w:t>
      </w:r>
      <w:r>
        <w:rPr>
          <w:color w:val="231F20"/>
        </w:rPr>
        <w:t>now</w:t>
      </w:r>
      <w:r>
        <w:rPr>
          <w:color w:val="231F20"/>
          <w:spacing w:val="-2"/>
        </w:rPr>
        <w:t xml:space="preserve"> </w:t>
      </w:r>
      <w:r>
        <w:rPr>
          <w:color w:val="231F20"/>
        </w:rPr>
        <w:t>required</w:t>
      </w:r>
      <w:r>
        <w:rPr>
          <w:color w:val="231F20"/>
          <w:spacing w:val="-2"/>
        </w:rPr>
        <w:t xml:space="preserve"> </w:t>
      </w:r>
      <w:r>
        <w:rPr>
          <w:color w:val="231F20"/>
        </w:rPr>
        <w:t>from</w:t>
      </w:r>
      <w:r>
        <w:rPr>
          <w:color w:val="231F20"/>
          <w:spacing w:val="-2"/>
        </w:rPr>
        <w:t xml:space="preserve"> </w:t>
      </w:r>
      <w:r>
        <w:rPr>
          <w:color w:val="231F20"/>
        </w:rPr>
        <w:t>2020-21</w:t>
      </w:r>
      <w:r>
        <w:rPr>
          <w:color w:val="231F20"/>
          <w:spacing w:val="-2"/>
        </w:rPr>
        <w:t xml:space="preserve"> </w:t>
      </w:r>
      <w:r>
        <w:rPr>
          <w:color w:val="231F20"/>
        </w:rPr>
        <w:t>to</w:t>
      </w:r>
      <w:r>
        <w:rPr>
          <w:color w:val="231F20"/>
          <w:spacing w:val="-2"/>
        </w:rPr>
        <w:t xml:space="preserve"> </w:t>
      </w:r>
      <w:r>
        <w:rPr>
          <w:color w:val="231F20"/>
        </w:rPr>
        <w:t>2030- 31 to achieve a $40 billion economy.</w:t>
      </w:r>
    </w:p>
    <w:p w:rsidR="00603CB0" w:rsidRDefault="00603CB0">
      <w:pPr>
        <w:pStyle w:val="BodyText"/>
        <w:spacing w:before="2"/>
      </w:pPr>
    </w:p>
    <w:p w:rsidR="00603CB0" w:rsidRDefault="009F7F2C">
      <w:pPr>
        <w:pStyle w:val="BodyText"/>
        <w:spacing w:line="249" w:lineRule="auto"/>
        <w:ind w:left="167" w:right="229"/>
      </w:pPr>
      <w:r>
        <w:rPr>
          <w:color w:val="231F20"/>
        </w:rPr>
        <w:t>In 2019-20, more than a quarter (27.8 per cent) of economic output in the NT was derived from mining and energy. This included the extraction, production and export of minerals such</w:t>
      </w:r>
      <w:r>
        <w:rPr>
          <w:color w:val="231F20"/>
          <w:spacing w:val="-5"/>
        </w:rPr>
        <w:t xml:space="preserve"> </w:t>
      </w:r>
      <w:r>
        <w:rPr>
          <w:color w:val="231F20"/>
        </w:rPr>
        <w:t>as</w:t>
      </w:r>
      <w:r>
        <w:rPr>
          <w:color w:val="231F20"/>
          <w:spacing w:val="-5"/>
        </w:rPr>
        <w:t xml:space="preserve"> </w:t>
      </w:r>
      <w:r>
        <w:rPr>
          <w:color w:val="231F20"/>
        </w:rPr>
        <w:t>manganese,</w:t>
      </w:r>
      <w:r>
        <w:rPr>
          <w:color w:val="231F20"/>
          <w:spacing w:val="-5"/>
        </w:rPr>
        <w:t xml:space="preserve"> </w:t>
      </w:r>
      <w:r>
        <w:rPr>
          <w:color w:val="231F20"/>
        </w:rPr>
        <w:t>gold,</w:t>
      </w:r>
      <w:r>
        <w:rPr>
          <w:color w:val="231F20"/>
          <w:spacing w:val="-5"/>
        </w:rPr>
        <w:t xml:space="preserve"> </w:t>
      </w:r>
      <w:r>
        <w:rPr>
          <w:color w:val="231F20"/>
        </w:rPr>
        <w:t>bauxite,</w:t>
      </w:r>
      <w:r>
        <w:rPr>
          <w:color w:val="231F20"/>
          <w:spacing w:val="-5"/>
        </w:rPr>
        <w:t xml:space="preserve"> </w:t>
      </w:r>
      <w:r>
        <w:rPr>
          <w:color w:val="231F20"/>
        </w:rPr>
        <w:t>liquefied</w:t>
      </w:r>
      <w:r>
        <w:rPr>
          <w:color w:val="231F20"/>
          <w:spacing w:val="-5"/>
        </w:rPr>
        <w:t xml:space="preserve"> </w:t>
      </w:r>
      <w:r>
        <w:rPr>
          <w:color w:val="231F20"/>
        </w:rPr>
        <w:t>natural</w:t>
      </w:r>
      <w:r>
        <w:rPr>
          <w:color w:val="231F20"/>
          <w:spacing w:val="-5"/>
        </w:rPr>
        <w:t xml:space="preserve"> </w:t>
      </w:r>
      <w:r>
        <w:rPr>
          <w:color w:val="231F20"/>
        </w:rPr>
        <w:t>gas</w:t>
      </w:r>
      <w:r>
        <w:rPr>
          <w:color w:val="231F20"/>
          <w:spacing w:val="-5"/>
        </w:rPr>
        <w:t xml:space="preserve"> </w:t>
      </w:r>
      <w:r>
        <w:rPr>
          <w:color w:val="231F20"/>
        </w:rPr>
        <w:t>(LNG) and petroleum, al</w:t>
      </w:r>
      <w:r>
        <w:rPr>
          <w:color w:val="231F20"/>
        </w:rPr>
        <w:t>ongside other mineral commodities.</w:t>
      </w:r>
    </w:p>
    <w:p w:rsidR="00603CB0" w:rsidRDefault="00603CB0">
      <w:pPr>
        <w:pStyle w:val="BodyText"/>
        <w:spacing w:before="4"/>
      </w:pPr>
    </w:p>
    <w:p w:rsidR="00603CB0" w:rsidRDefault="009F7F2C">
      <w:pPr>
        <w:pStyle w:val="BodyText"/>
        <w:spacing w:before="1" w:line="249" w:lineRule="auto"/>
        <w:ind w:left="167" w:right="229"/>
      </w:pPr>
      <w:r>
        <w:rPr>
          <w:color w:val="231F20"/>
        </w:rPr>
        <w:t>The second largest contributor to economic output in the NT is the public administration and safety sector—representing the</w:t>
      </w:r>
      <w:r>
        <w:rPr>
          <w:color w:val="231F20"/>
          <w:spacing w:val="-3"/>
        </w:rPr>
        <w:t xml:space="preserve"> </w:t>
      </w:r>
      <w:r>
        <w:rPr>
          <w:color w:val="231F20"/>
        </w:rPr>
        <w:t>NT</w:t>
      </w:r>
      <w:r>
        <w:rPr>
          <w:color w:val="231F20"/>
          <w:spacing w:val="-3"/>
        </w:rPr>
        <w:t xml:space="preserve"> </w:t>
      </w:r>
      <w:r>
        <w:rPr>
          <w:color w:val="231F20"/>
        </w:rPr>
        <w:t>and</w:t>
      </w:r>
      <w:r>
        <w:rPr>
          <w:color w:val="231F20"/>
          <w:spacing w:val="-3"/>
        </w:rPr>
        <w:t xml:space="preserve"> </w:t>
      </w:r>
      <w:r>
        <w:rPr>
          <w:color w:val="231F20"/>
        </w:rPr>
        <w:t>Federal</w:t>
      </w:r>
      <w:r>
        <w:rPr>
          <w:color w:val="231F20"/>
          <w:spacing w:val="-3"/>
        </w:rPr>
        <w:t xml:space="preserve"> </w:t>
      </w:r>
      <w:r>
        <w:rPr>
          <w:color w:val="231F20"/>
        </w:rPr>
        <w:t>Government</w:t>
      </w:r>
      <w:r>
        <w:rPr>
          <w:color w:val="231F20"/>
          <w:spacing w:val="-3"/>
        </w:rPr>
        <w:t xml:space="preserve"> </w:t>
      </w:r>
      <w:r>
        <w:rPr>
          <w:color w:val="231F20"/>
        </w:rPr>
        <w:t>and</w:t>
      </w:r>
      <w:r>
        <w:rPr>
          <w:color w:val="231F20"/>
          <w:spacing w:val="-3"/>
        </w:rPr>
        <w:t xml:space="preserve"> </w:t>
      </w:r>
      <w:r>
        <w:rPr>
          <w:color w:val="231F20"/>
        </w:rPr>
        <w:t>including</w:t>
      </w:r>
      <w:r>
        <w:rPr>
          <w:color w:val="231F20"/>
          <w:spacing w:val="-3"/>
        </w:rPr>
        <w:t xml:space="preserve"> </w:t>
      </w:r>
      <w:r>
        <w:rPr>
          <w:color w:val="231F20"/>
        </w:rPr>
        <w:t>public</w:t>
      </w:r>
      <w:r>
        <w:rPr>
          <w:color w:val="231F20"/>
          <w:spacing w:val="-3"/>
        </w:rPr>
        <w:t xml:space="preserve"> </w:t>
      </w:r>
      <w:r>
        <w:rPr>
          <w:color w:val="231F20"/>
        </w:rPr>
        <w:t>services such as defence (Chart 1.3). We have included 2019-20 as a more representative year for the NT economy because 2020- 21 is more affected by one-off COVID-19 impacts.</w:t>
      </w:r>
    </w:p>
    <w:p w:rsidR="00603CB0" w:rsidRDefault="00603CB0">
      <w:pPr>
        <w:spacing w:line="249" w:lineRule="auto"/>
        <w:sectPr w:rsidR="00603CB0">
          <w:type w:val="continuous"/>
          <w:pgSz w:w="11910" w:h="16840"/>
          <w:pgMar w:top="700" w:right="820" w:bottom="280" w:left="840" w:header="720" w:footer="720" w:gutter="0"/>
          <w:cols w:num="2" w:space="720" w:equalWidth="0">
            <w:col w:w="4723" w:space="404"/>
            <w:col w:w="5123"/>
          </w:cols>
        </w:sectPr>
      </w:pPr>
    </w:p>
    <w:p w:rsidR="00603CB0" w:rsidRDefault="00603CB0">
      <w:pPr>
        <w:pStyle w:val="BodyText"/>
        <w:spacing w:before="12"/>
        <w:rPr>
          <w:sz w:val="9"/>
        </w:rPr>
      </w:pPr>
    </w:p>
    <w:p w:rsidR="00603CB0" w:rsidRDefault="009F7F2C">
      <w:pPr>
        <w:spacing w:before="100"/>
        <w:ind w:left="167"/>
        <w:rPr>
          <w:rFonts w:ascii="Open Sans"/>
          <w:b/>
          <w:sz w:val="17"/>
        </w:rPr>
      </w:pPr>
      <w:r>
        <w:rPr>
          <w:rFonts w:ascii="Open Sans"/>
          <w:b/>
          <w:color w:val="5F6369"/>
          <w:sz w:val="17"/>
        </w:rPr>
        <w:t>Chart</w:t>
      </w:r>
      <w:r>
        <w:rPr>
          <w:rFonts w:ascii="Open Sans"/>
          <w:b/>
          <w:color w:val="5F6369"/>
          <w:spacing w:val="2"/>
          <w:sz w:val="17"/>
        </w:rPr>
        <w:t xml:space="preserve"> </w:t>
      </w:r>
      <w:r>
        <w:rPr>
          <w:rFonts w:ascii="Open Sans"/>
          <w:b/>
          <w:color w:val="5F6369"/>
          <w:sz w:val="17"/>
        </w:rPr>
        <w:t>1.2:</w:t>
      </w:r>
      <w:r>
        <w:rPr>
          <w:rFonts w:ascii="Open Sans"/>
          <w:b/>
          <w:color w:val="5F6369"/>
          <w:spacing w:val="2"/>
          <w:sz w:val="17"/>
        </w:rPr>
        <w:t xml:space="preserve"> </w:t>
      </w:r>
      <w:r>
        <w:rPr>
          <w:rFonts w:ascii="Open Sans"/>
          <w:b/>
          <w:color w:val="5F6369"/>
          <w:sz w:val="17"/>
        </w:rPr>
        <w:t>Annual</w:t>
      </w:r>
      <w:r>
        <w:rPr>
          <w:rFonts w:ascii="Open Sans"/>
          <w:b/>
          <w:color w:val="5F6369"/>
          <w:spacing w:val="2"/>
          <w:sz w:val="17"/>
        </w:rPr>
        <w:t xml:space="preserve"> </w:t>
      </w:r>
      <w:r>
        <w:rPr>
          <w:rFonts w:ascii="Open Sans"/>
          <w:b/>
          <w:color w:val="5F6369"/>
          <w:sz w:val="17"/>
        </w:rPr>
        <w:t>growth,</w:t>
      </w:r>
      <w:r>
        <w:rPr>
          <w:rFonts w:ascii="Open Sans"/>
          <w:b/>
          <w:color w:val="5F6369"/>
          <w:spacing w:val="2"/>
          <w:sz w:val="17"/>
        </w:rPr>
        <w:t xml:space="preserve"> </w:t>
      </w:r>
      <w:r>
        <w:rPr>
          <w:rFonts w:ascii="Open Sans"/>
          <w:b/>
          <w:color w:val="5F6369"/>
          <w:sz w:val="17"/>
        </w:rPr>
        <w:t>gross</w:t>
      </w:r>
      <w:r>
        <w:rPr>
          <w:rFonts w:ascii="Open Sans"/>
          <w:b/>
          <w:color w:val="5F6369"/>
          <w:spacing w:val="2"/>
          <w:sz w:val="17"/>
        </w:rPr>
        <w:t xml:space="preserve"> </w:t>
      </w:r>
      <w:r>
        <w:rPr>
          <w:rFonts w:ascii="Open Sans"/>
          <w:b/>
          <w:color w:val="5F6369"/>
          <w:sz w:val="17"/>
        </w:rPr>
        <w:t>state/domestic</w:t>
      </w:r>
      <w:r>
        <w:rPr>
          <w:rFonts w:ascii="Open Sans"/>
          <w:b/>
          <w:color w:val="5F6369"/>
          <w:spacing w:val="2"/>
          <w:sz w:val="17"/>
        </w:rPr>
        <w:t xml:space="preserve"> </w:t>
      </w:r>
      <w:r>
        <w:rPr>
          <w:rFonts w:ascii="Open Sans"/>
          <w:b/>
          <w:color w:val="5F6369"/>
          <w:sz w:val="17"/>
        </w:rPr>
        <w:t>produc</w:t>
      </w:r>
      <w:r>
        <w:rPr>
          <w:rFonts w:ascii="Open Sans"/>
          <w:b/>
          <w:color w:val="5F6369"/>
          <w:sz w:val="17"/>
        </w:rPr>
        <w:t>t,</w:t>
      </w:r>
      <w:r>
        <w:rPr>
          <w:rFonts w:ascii="Open Sans"/>
          <w:b/>
          <w:color w:val="5F6369"/>
          <w:spacing w:val="2"/>
          <w:sz w:val="17"/>
        </w:rPr>
        <w:t xml:space="preserve"> </w:t>
      </w:r>
      <w:r>
        <w:rPr>
          <w:rFonts w:ascii="Open Sans"/>
          <w:b/>
          <w:color w:val="5F6369"/>
          <w:sz w:val="17"/>
        </w:rPr>
        <w:t>2001-02</w:t>
      </w:r>
      <w:r>
        <w:rPr>
          <w:rFonts w:ascii="Open Sans"/>
          <w:b/>
          <w:color w:val="5F6369"/>
          <w:spacing w:val="2"/>
          <w:sz w:val="17"/>
        </w:rPr>
        <w:t xml:space="preserve"> </w:t>
      </w:r>
      <w:r>
        <w:rPr>
          <w:rFonts w:ascii="Open Sans"/>
          <w:b/>
          <w:color w:val="5F6369"/>
          <w:sz w:val="17"/>
        </w:rPr>
        <w:t>to</w:t>
      </w:r>
      <w:r>
        <w:rPr>
          <w:rFonts w:ascii="Open Sans"/>
          <w:b/>
          <w:color w:val="5F6369"/>
          <w:spacing w:val="2"/>
          <w:sz w:val="17"/>
        </w:rPr>
        <w:t xml:space="preserve"> </w:t>
      </w:r>
      <w:r>
        <w:rPr>
          <w:rFonts w:ascii="Open Sans"/>
          <w:b/>
          <w:color w:val="5F6369"/>
          <w:sz w:val="17"/>
        </w:rPr>
        <w:t>2020-</w:t>
      </w:r>
      <w:r>
        <w:rPr>
          <w:rFonts w:ascii="Open Sans"/>
          <w:b/>
          <w:color w:val="5F6369"/>
          <w:spacing w:val="-5"/>
          <w:sz w:val="17"/>
        </w:rPr>
        <w:t>21</w:t>
      </w:r>
    </w:p>
    <w:p w:rsidR="00603CB0" w:rsidRDefault="009F7F2C">
      <w:pPr>
        <w:spacing w:before="128"/>
        <w:ind w:left="203"/>
        <w:rPr>
          <w:sz w:val="18"/>
        </w:rPr>
      </w:pPr>
      <w:r>
        <w:rPr>
          <w:color w:val="020002"/>
          <w:spacing w:val="-5"/>
          <w:sz w:val="18"/>
        </w:rPr>
        <w:t>14%</w:t>
      </w:r>
    </w:p>
    <w:p w:rsidR="00603CB0" w:rsidRDefault="009F7F2C">
      <w:pPr>
        <w:spacing w:before="200"/>
        <w:ind w:left="203"/>
        <w:rPr>
          <w:sz w:val="18"/>
        </w:rPr>
      </w:pPr>
      <w:r>
        <w:rPr>
          <w:noProof/>
          <w:lang w:val="en-AU" w:eastAsia="en-AU"/>
        </w:rPr>
        <mc:AlternateContent>
          <mc:Choice Requires="wpg">
            <w:drawing>
              <wp:anchor distT="0" distB="0" distL="114300" distR="114300" simplePos="0" relativeHeight="15769088" behindDoc="0" locked="0" layoutInCell="1" allowOverlap="1">
                <wp:simplePos x="0" y="0"/>
                <wp:positionH relativeFrom="page">
                  <wp:posOffset>1037590</wp:posOffset>
                </wp:positionH>
                <wp:positionV relativeFrom="paragraph">
                  <wp:posOffset>136525</wp:posOffset>
                </wp:positionV>
                <wp:extent cx="5865495" cy="1891665"/>
                <wp:effectExtent l="0" t="0" r="0" b="0"/>
                <wp:wrapNone/>
                <wp:docPr id="703" name="docshapegroup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5495" cy="1891665"/>
                          <a:chOff x="1634" y="215"/>
                          <a:chExt cx="9237" cy="2979"/>
                        </a:xfrm>
                      </wpg:grpSpPr>
                      <wps:wsp>
                        <wps:cNvPr id="704" name="Line 707"/>
                        <wps:cNvCnPr>
                          <a:cxnSpLocks noChangeShapeType="1"/>
                        </wps:cNvCnPr>
                        <wps:spPr bwMode="auto">
                          <a:xfrm>
                            <a:off x="1640" y="2932"/>
                            <a:ext cx="9225" cy="0"/>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05" name="Line 706"/>
                        <wps:cNvCnPr>
                          <a:cxnSpLocks noChangeShapeType="1"/>
                        </wps:cNvCnPr>
                        <wps:spPr bwMode="auto">
                          <a:xfrm>
                            <a:off x="10866"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06" name="Line 705"/>
                        <wps:cNvCnPr>
                          <a:cxnSpLocks noChangeShapeType="1"/>
                        </wps:cNvCnPr>
                        <wps:spPr bwMode="auto">
                          <a:xfrm>
                            <a:off x="10400"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07" name="Line 704"/>
                        <wps:cNvCnPr>
                          <a:cxnSpLocks noChangeShapeType="1"/>
                        </wps:cNvCnPr>
                        <wps:spPr bwMode="auto">
                          <a:xfrm>
                            <a:off x="9945"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08" name="Line 703"/>
                        <wps:cNvCnPr>
                          <a:cxnSpLocks noChangeShapeType="1"/>
                        </wps:cNvCnPr>
                        <wps:spPr bwMode="auto">
                          <a:xfrm>
                            <a:off x="9480"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09" name="Line 702"/>
                        <wps:cNvCnPr>
                          <a:cxnSpLocks noChangeShapeType="1"/>
                        </wps:cNvCnPr>
                        <wps:spPr bwMode="auto">
                          <a:xfrm>
                            <a:off x="9025"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0" name="Line 701"/>
                        <wps:cNvCnPr>
                          <a:cxnSpLocks noChangeShapeType="1"/>
                        </wps:cNvCnPr>
                        <wps:spPr bwMode="auto">
                          <a:xfrm>
                            <a:off x="8559"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1" name="Line 700"/>
                        <wps:cNvCnPr>
                          <a:cxnSpLocks noChangeShapeType="1"/>
                        </wps:cNvCnPr>
                        <wps:spPr bwMode="auto">
                          <a:xfrm>
                            <a:off x="8094"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2" name="Line 699"/>
                        <wps:cNvCnPr>
                          <a:cxnSpLocks noChangeShapeType="1"/>
                        </wps:cNvCnPr>
                        <wps:spPr bwMode="auto">
                          <a:xfrm>
                            <a:off x="7639"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3" name="Line 698"/>
                        <wps:cNvCnPr>
                          <a:cxnSpLocks noChangeShapeType="1"/>
                        </wps:cNvCnPr>
                        <wps:spPr bwMode="auto">
                          <a:xfrm>
                            <a:off x="7173"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4" name="Line 697"/>
                        <wps:cNvCnPr>
                          <a:cxnSpLocks noChangeShapeType="1"/>
                        </wps:cNvCnPr>
                        <wps:spPr bwMode="auto">
                          <a:xfrm>
                            <a:off x="6718"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5" name="Line 696"/>
                        <wps:cNvCnPr>
                          <a:cxnSpLocks noChangeShapeType="1"/>
                        </wps:cNvCnPr>
                        <wps:spPr bwMode="auto">
                          <a:xfrm>
                            <a:off x="6253"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6" name="Line 695"/>
                        <wps:cNvCnPr>
                          <a:cxnSpLocks noChangeShapeType="1"/>
                        </wps:cNvCnPr>
                        <wps:spPr bwMode="auto">
                          <a:xfrm>
                            <a:off x="5787"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7" name="Line 694"/>
                        <wps:cNvCnPr>
                          <a:cxnSpLocks noChangeShapeType="1"/>
                        </wps:cNvCnPr>
                        <wps:spPr bwMode="auto">
                          <a:xfrm>
                            <a:off x="5332"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8" name="Line 693"/>
                        <wps:cNvCnPr>
                          <a:cxnSpLocks noChangeShapeType="1"/>
                        </wps:cNvCnPr>
                        <wps:spPr bwMode="auto">
                          <a:xfrm>
                            <a:off x="4867"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9" name="Line 692"/>
                        <wps:cNvCnPr>
                          <a:cxnSpLocks noChangeShapeType="1"/>
                        </wps:cNvCnPr>
                        <wps:spPr bwMode="auto">
                          <a:xfrm>
                            <a:off x="4412"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20" name="Line 691"/>
                        <wps:cNvCnPr>
                          <a:cxnSpLocks noChangeShapeType="1"/>
                        </wps:cNvCnPr>
                        <wps:spPr bwMode="auto">
                          <a:xfrm>
                            <a:off x="3946"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21" name="Line 690"/>
                        <wps:cNvCnPr>
                          <a:cxnSpLocks noChangeShapeType="1"/>
                        </wps:cNvCnPr>
                        <wps:spPr bwMode="auto">
                          <a:xfrm>
                            <a:off x="3481"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22" name="Line 689"/>
                        <wps:cNvCnPr>
                          <a:cxnSpLocks noChangeShapeType="1"/>
                        </wps:cNvCnPr>
                        <wps:spPr bwMode="auto">
                          <a:xfrm>
                            <a:off x="3026"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23" name="Line 688"/>
                        <wps:cNvCnPr>
                          <a:cxnSpLocks noChangeShapeType="1"/>
                        </wps:cNvCnPr>
                        <wps:spPr bwMode="auto">
                          <a:xfrm>
                            <a:off x="2560"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24" name="Line 687"/>
                        <wps:cNvCnPr>
                          <a:cxnSpLocks noChangeShapeType="1"/>
                        </wps:cNvCnPr>
                        <wps:spPr bwMode="auto">
                          <a:xfrm>
                            <a:off x="2105"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25" name="Line 686"/>
                        <wps:cNvCnPr>
                          <a:cxnSpLocks noChangeShapeType="1"/>
                        </wps:cNvCnPr>
                        <wps:spPr bwMode="auto">
                          <a:xfrm>
                            <a:off x="1640" y="2932"/>
                            <a:ext cx="0" cy="74"/>
                          </a:xfrm>
                          <a:prstGeom prst="line">
                            <a:avLst/>
                          </a:prstGeom>
                          <a:noFill/>
                          <a:ln w="6718">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26" name="docshape317"/>
                        <wps:cNvSpPr>
                          <a:spLocks/>
                        </wps:cNvSpPr>
                        <wps:spPr bwMode="auto">
                          <a:xfrm>
                            <a:off x="1867" y="239"/>
                            <a:ext cx="8771" cy="2931"/>
                          </a:xfrm>
                          <a:custGeom>
                            <a:avLst/>
                            <a:gdLst>
                              <a:gd name="T0" fmla="+- 0 1867 1867"/>
                              <a:gd name="T1" fmla="*/ T0 w 8771"/>
                              <a:gd name="T2" fmla="+- 0 1107 239"/>
                              <a:gd name="T3" fmla="*/ 1107 h 2931"/>
                              <a:gd name="T4" fmla="+- 0 2333 1867"/>
                              <a:gd name="T5" fmla="*/ T4 w 8771"/>
                              <a:gd name="T6" fmla="+- 0 2673 239"/>
                              <a:gd name="T7" fmla="*/ 2673 h 2931"/>
                              <a:gd name="T8" fmla="+- 0 2788 1867"/>
                              <a:gd name="T9" fmla="*/ T8 w 8771"/>
                              <a:gd name="T10" fmla="+- 0 2778 239"/>
                              <a:gd name="T11" fmla="*/ 2778 h 2931"/>
                              <a:gd name="T12" fmla="+- 0 3253 1867"/>
                              <a:gd name="T13" fmla="*/ T12 w 8771"/>
                              <a:gd name="T14" fmla="+- 0 1943 239"/>
                              <a:gd name="T15" fmla="*/ 1943 h 2931"/>
                              <a:gd name="T16" fmla="+- 0 3719 1867"/>
                              <a:gd name="T17" fmla="*/ T16 w 8771"/>
                              <a:gd name="T18" fmla="+- 0 1519 239"/>
                              <a:gd name="T19" fmla="*/ 1519 h 2931"/>
                              <a:gd name="T20" fmla="+- 0 4174 1867"/>
                              <a:gd name="T21" fmla="*/ T20 w 8771"/>
                              <a:gd name="T22" fmla="+- 0 239 239"/>
                              <a:gd name="T23" fmla="*/ 239 h 2931"/>
                              <a:gd name="T24" fmla="+- 0 4639 1867"/>
                              <a:gd name="T25" fmla="*/ T24 w 8771"/>
                              <a:gd name="T26" fmla="+- 0 2704 239"/>
                              <a:gd name="T27" fmla="*/ 2704 h 2931"/>
                              <a:gd name="T28" fmla="+- 0 5105 1867"/>
                              <a:gd name="T29" fmla="*/ T28 w 8771"/>
                              <a:gd name="T30" fmla="+- 0 1096 239"/>
                              <a:gd name="T31" fmla="*/ 1096 h 2931"/>
                              <a:gd name="T32" fmla="+- 0 5560 1867"/>
                              <a:gd name="T33" fmla="*/ T32 w 8771"/>
                              <a:gd name="T34" fmla="+- 0 3054 239"/>
                              <a:gd name="T35" fmla="*/ 3054 h 2931"/>
                              <a:gd name="T36" fmla="+- 0 6025 1867"/>
                              <a:gd name="T37" fmla="*/ T36 w 8771"/>
                              <a:gd name="T38" fmla="+- 0 2292 239"/>
                              <a:gd name="T39" fmla="*/ 2292 h 2931"/>
                              <a:gd name="T40" fmla="+- 0 6480 1867"/>
                              <a:gd name="T41" fmla="*/ T40 w 8771"/>
                              <a:gd name="T42" fmla="+- 0 2048 239"/>
                              <a:gd name="T43" fmla="*/ 2048 h 2931"/>
                              <a:gd name="T44" fmla="+- 0 6946 1867"/>
                              <a:gd name="T45" fmla="*/ T44 w 8771"/>
                              <a:gd name="T46" fmla="+- 0 1435 239"/>
                              <a:gd name="T47" fmla="*/ 1435 h 2931"/>
                              <a:gd name="T48" fmla="+- 0 7411 1867"/>
                              <a:gd name="T49" fmla="*/ T48 w 8771"/>
                              <a:gd name="T50" fmla="+- 0 2662 239"/>
                              <a:gd name="T51" fmla="*/ 2662 h 2931"/>
                              <a:gd name="T52" fmla="+- 0 7866 1867"/>
                              <a:gd name="T53" fmla="*/ T52 w 8771"/>
                              <a:gd name="T54" fmla="+- 0 2652 239"/>
                              <a:gd name="T55" fmla="*/ 2652 h 2931"/>
                              <a:gd name="T56" fmla="+- 0 8332 1867"/>
                              <a:gd name="T57" fmla="*/ T56 w 8771"/>
                              <a:gd name="T58" fmla="+- 0 2493 239"/>
                              <a:gd name="T59" fmla="*/ 2493 h 2931"/>
                              <a:gd name="T60" fmla="+- 0 8787 1867"/>
                              <a:gd name="T61" fmla="*/ T60 w 8771"/>
                              <a:gd name="T62" fmla="+- 0 2609 239"/>
                              <a:gd name="T63" fmla="*/ 2609 h 2931"/>
                              <a:gd name="T64" fmla="+- 0 9252 1867"/>
                              <a:gd name="T65" fmla="*/ T64 w 8771"/>
                              <a:gd name="T66" fmla="+- 0 2525 239"/>
                              <a:gd name="T67" fmla="*/ 2525 h 2931"/>
                              <a:gd name="T68" fmla="+- 0 9718 1867"/>
                              <a:gd name="T69" fmla="*/ T68 w 8771"/>
                              <a:gd name="T70" fmla="+- 0 3170 239"/>
                              <a:gd name="T71" fmla="*/ 3170 h 2931"/>
                              <a:gd name="T72" fmla="+- 0 10173 1867"/>
                              <a:gd name="T73" fmla="*/ T72 w 8771"/>
                              <a:gd name="T74" fmla="+- 0 1636 239"/>
                              <a:gd name="T75" fmla="*/ 1636 h 2931"/>
                              <a:gd name="T76" fmla="+- 0 10638 1867"/>
                              <a:gd name="T77" fmla="*/ T76 w 8771"/>
                              <a:gd name="T78" fmla="+- 0 3064 239"/>
                              <a:gd name="T79" fmla="*/ 3064 h 2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71" h="2931">
                                <a:moveTo>
                                  <a:pt x="0" y="868"/>
                                </a:moveTo>
                                <a:lnTo>
                                  <a:pt x="466" y="2434"/>
                                </a:lnTo>
                                <a:lnTo>
                                  <a:pt x="921" y="2539"/>
                                </a:lnTo>
                                <a:lnTo>
                                  <a:pt x="1386" y="1704"/>
                                </a:lnTo>
                                <a:lnTo>
                                  <a:pt x="1852" y="1280"/>
                                </a:lnTo>
                                <a:lnTo>
                                  <a:pt x="2307" y="0"/>
                                </a:lnTo>
                                <a:lnTo>
                                  <a:pt x="2772" y="2465"/>
                                </a:lnTo>
                                <a:lnTo>
                                  <a:pt x="3238" y="857"/>
                                </a:lnTo>
                                <a:lnTo>
                                  <a:pt x="3693" y="2815"/>
                                </a:lnTo>
                                <a:lnTo>
                                  <a:pt x="4158" y="2053"/>
                                </a:lnTo>
                                <a:lnTo>
                                  <a:pt x="4613" y="1809"/>
                                </a:lnTo>
                                <a:lnTo>
                                  <a:pt x="5079" y="1196"/>
                                </a:lnTo>
                                <a:lnTo>
                                  <a:pt x="5544" y="2423"/>
                                </a:lnTo>
                                <a:lnTo>
                                  <a:pt x="5999" y="2413"/>
                                </a:lnTo>
                                <a:lnTo>
                                  <a:pt x="6465" y="2254"/>
                                </a:lnTo>
                                <a:lnTo>
                                  <a:pt x="6920" y="2370"/>
                                </a:lnTo>
                                <a:lnTo>
                                  <a:pt x="7385" y="2286"/>
                                </a:lnTo>
                                <a:lnTo>
                                  <a:pt x="7851" y="2931"/>
                                </a:lnTo>
                                <a:lnTo>
                                  <a:pt x="8306" y="1397"/>
                                </a:lnTo>
                                <a:lnTo>
                                  <a:pt x="8771" y="2825"/>
                                </a:lnTo>
                              </a:path>
                            </a:pathLst>
                          </a:custGeom>
                          <a:noFill/>
                          <a:ln w="30239">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docshape318"/>
                        <wps:cNvSpPr>
                          <a:spLocks/>
                        </wps:cNvSpPr>
                        <wps:spPr bwMode="auto">
                          <a:xfrm>
                            <a:off x="1867" y="2016"/>
                            <a:ext cx="8771" cy="921"/>
                          </a:xfrm>
                          <a:custGeom>
                            <a:avLst/>
                            <a:gdLst>
                              <a:gd name="T0" fmla="+- 0 1867 1867"/>
                              <a:gd name="T1" fmla="*/ T0 w 8771"/>
                              <a:gd name="T2" fmla="+- 0 2059 2017"/>
                              <a:gd name="T3" fmla="*/ 2059 h 921"/>
                              <a:gd name="T4" fmla="+- 0 2333 1867"/>
                              <a:gd name="T5" fmla="*/ T4 w 8771"/>
                              <a:gd name="T6" fmla="+- 0 2260 2017"/>
                              <a:gd name="T7" fmla="*/ 2260 h 921"/>
                              <a:gd name="T8" fmla="+- 0 2788 1867"/>
                              <a:gd name="T9" fmla="*/ T8 w 8771"/>
                              <a:gd name="T10" fmla="+- 0 2017 2017"/>
                              <a:gd name="T11" fmla="*/ 2017 h 921"/>
                              <a:gd name="T12" fmla="+- 0 3253 1867"/>
                              <a:gd name="T13" fmla="*/ T12 w 8771"/>
                              <a:gd name="T14" fmla="+- 0 2249 2017"/>
                              <a:gd name="T15" fmla="*/ 2249 h 921"/>
                              <a:gd name="T16" fmla="+- 0 3719 1867"/>
                              <a:gd name="T17" fmla="*/ T16 w 8771"/>
                              <a:gd name="T18" fmla="+- 0 2345 2017"/>
                              <a:gd name="T19" fmla="*/ 2345 h 921"/>
                              <a:gd name="T20" fmla="+- 0 4174 1867"/>
                              <a:gd name="T21" fmla="*/ T20 w 8771"/>
                              <a:gd name="T22" fmla="+- 0 2112 2017"/>
                              <a:gd name="T23" fmla="*/ 2112 h 921"/>
                              <a:gd name="T24" fmla="+- 0 4639 1867"/>
                              <a:gd name="T25" fmla="*/ T24 w 8771"/>
                              <a:gd name="T26" fmla="+- 0 2154 2017"/>
                              <a:gd name="T27" fmla="*/ 2154 h 921"/>
                              <a:gd name="T28" fmla="+- 0 5105 1867"/>
                              <a:gd name="T29" fmla="*/ T28 w 8771"/>
                              <a:gd name="T30" fmla="+- 0 2535 2017"/>
                              <a:gd name="T31" fmla="*/ 2535 h 921"/>
                              <a:gd name="T32" fmla="+- 0 5560 1867"/>
                              <a:gd name="T33" fmla="*/ T32 w 8771"/>
                              <a:gd name="T34" fmla="+- 0 2461 2017"/>
                              <a:gd name="T35" fmla="*/ 2461 h 921"/>
                              <a:gd name="T36" fmla="+- 0 6025 1867"/>
                              <a:gd name="T37" fmla="*/ T36 w 8771"/>
                              <a:gd name="T38" fmla="+- 0 2398 2017"/>
                              <a:gd name="T39" fmla="*/ 2398 h 921"/>
                              <a:gd name="T40" fmla="+- 0 6480 1867"/>
                              <a:gd name="T41" fmla="*/ T40 w 8771"/>
                              <a:gd name="T42" fmla="+- 0 2080 2017"/>
                              <a:gd name="T43" fmla="*/ 2080 h 921"/>
                              <a:gd name="T44" fmla="+- 0 6946 1867"/>
                              <a:gd name="T45" fmla="*/ T44 w 8771"/>
                              <a:gd name="T46" fmla="+- 0 2366 2017"/>
                              <a:gd name="T47" fmla="*/ 2366 h 921"/>
                              <a:gd name="T48" fmla="+- 0 7411 1867"/>
                              <a:gd name="T49" fmla="*/ T48 w 8771"/>
                              <a:gd name="T50" fmla="+- 0 2376 2017"/>
                              <a:gd name="T51" fmla="*/ 2376 h 921"/>
                              <a:gd name="T52" fmla="+- 0 7866 1867"/>
                              <a:gd name="T53" fmla="*/ T52 w 8771"/>
                              <a:gd name="T54" fmla="+- 0 2461 2017"/>
                              <a:gd name="T55" fmla="*/ 2461 h 921"/>
                              <a:gd name="T56" fmla="+- 0 8332 1867"/>
                              <a:gd name="T57" fmla="*/ T56 w 8771"/>
                              <a:gd name="T58" fmla="+- 0 2345 2017"/>
                              <a:gd name="T59" fmla="*/ 2345 h 921"/>
                              <a:gd name="T60" fmla="+- 0 8787 1867"/>
                              <a:gd name="T61" fmla="*/ T60 w 8771"/>
                              <a:gd name="T62" fmla="+- 0 2440 2017"/>
                              <a:gd name="T63" fmla="*/ 2440 h 921"/>
                              <a:gd name="T64" fmla="+- 0 9252 1867"/>
                              <a:gd name="T65" fmla="*/ T64 w 8771"/>
                              <a:gd name="T66" fmla="+- 0 2313 2017"/>
                              <a:gd name="T67" fmla="*/ 2313 h 921"/>
                              <a:gd name="T68" fmla="+- 0 9718 1867"/>
                              <a:gd name="T69" fmla="*/ T68 w 8771"/>
                              <a:gd name="T70" fmla="+- 0 2472 2017"/>
                              <a:gd name="T71" fmla="*/ 2472 h 921"/>
                              <a:gd name="T72" fmla="+- 0 10173 1867"/>
                              <a:gd name="T73" fmla="*/ T72 w 8771"/>
                              <a:gd name="T74" fmla="+- 0 2937 2017"/>
                              <a:gd name="T75" fmla="*/ 2937 h 921"/>
                              <a:gd name="T76" fmla="+- 0 10638 1867"/>
                              <a:gd name="T77" fmla="*/ T76 w 8771"/>
                              <a:gd name="T78" fmla="+- 0 2620 2017"/>
                              <a:gd name="T79" fmla="*/ 2620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71" h="921">
                                <a:moveTo>
                                  <a:pt x="0" y="42"/>
                                </a:moveTo>
                                <a:lnTo>
                                  <a:pt x="466" y="243"/>
                                </a:lnTo>
                                <a:lnTo>
                                  <a:pt x="921" y="0"/>
                                </a:lnTo>
                                <a:lnTo>
                                  <a:pt x="1386" y="232"/>
                                </a:lnTo>
                                <a:lnTo>
                                  <a:pt x="1852" y="328"/>
                                </a:lnTo>
                                <a:lnTo>
                                  <a:pt x="2307" y="95"/>
                                </a:lnTo>
                                <a:lnTo>
                                  <a:pt x="2772" y="137"/>
                                </a:lnTo>
                                <a:lnTo>
                                  <a:pt x="3238" y="518"/>
                                </a:lnTo>
                                <a:lnTo>
                                  <a:pt x="3693" y="444"/>
                                </a:lnTo>
                                <a:lnTo>
                                  <a:pt x="4158" y="381"/>
                                </a:lnTo>
                                <a:lnTo>
                                  <a:pt x="4613" y="63"/>
                                </a:lnTo>
                                <a:lnTo>
                                  <a:pt x="5079" y="349"/>
                                </a:lnTo>
                                <a:lnTo>
                                  <a:pt x="5544" y="359"/>
                                </a:lnTo>
                                <a:lnTo>
                                  <a:pt x="5999" y="444"/>
                                </a:lnTo>
                                <a:lnTo>
                                  <a:pt x="6465" y="328"/>
                                </a:lnTo>
                                <a:lnTo>
                                  <a:pt x="6920" y="423"/>
                                </a:lnTo>
                                <a:lnTo>
                                  <a:pt x="7385" y="296"/>
                                </a:lnTo>
                                <a:lnTo>
                                  <a:pt x="7851" y="455"/>
                                </a:lnTo>
                                <a:lnTo>
                                  <a:pt x="8306" y="920"/>
                                </a:lnTo>
                                <a:lnTo>
                                  <a:pt x="8771" y="603"/>
                                </a:lnTo>
                              </a:path>
                            </a:pathLst>
                          </a:custGeom>
                          <a:noFill/>
                          <a:ln w="30239">
                            <a:solidFill>
                              <a:srgbClr val="52B9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99871" id="docshapegroup316" o:spid="_x0000_s1026" style="position:absolute;margin-left:81.7pt;margin-top:10.75pt;width:461.85pt;height:148.95pt;z-index:15769088;mso-position-horizontal-relative:page" coordorigin="1634,215" coordsize="9237,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">
                <v:line id="Line 707" o:spid="_x0000_s1027" style="position:absolute;visibility:visible;mso-wrap-style:square" from="1640,2932" to="10865,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" strokecolor="#bfbfbf" strokeweight=".18661mm"/>
                <v:line id="Line 706" o:spid="_x0000_s1028" style="position:absolute;visibility:visible;mso-wrap-style:square" from="10866,2932" to="10866,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" strokecolor="#bfbfbf" strokeweight=".18661mm"/>
                <v:line id="Line 705" o:spid="_x0000_s1029" style="position:absolute;visibility:visible;mso-wrap-style:square" from="10400,2932" to="10400,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" strokecolor="#bfbfbf" strokeweight=".18661mm"/>
                <v:line id="Line 704" o:spid="_x0000_s1030" style="position:absolute;visibility:visible;mso-wrap-style:square" from="9945,2932" to="9945,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" strokecolor="#bfbfbf" strokeweight=".18661mm"/>
                <v:line id="Line 703" o:spid="_x0000_s1031" style="position:absolute;visibility:visible;mso-wrap-style:square" from="9480,2932" to="9480,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" strokecolor="#bfbfbf" strokeweight=".18661mm"/>
                <v:line id="Line 702" o:spid="_x0000_s1032" style="position:absolute;visibility:visible;mso-wrap-style:square" from="9025,2932" to="9025,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" strokecolor="#bfbfbf" strokeweight=".18661mm"/>
                <v:line id="Line 701" o:spid="_x0000_s1033" style="position:absolute;visibility:visible;mso-wrap-style:square" from="8559,2932" to="8559,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" strokecolor="#bfbfbf" strokeweight=".18661mm"/>
                <v:line id="Line 700" o:spid="_x0000_s1034" style="position:absolute;visibility:visible;mso-wrap-style:square" from="8094,2932" to="8094,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" strokecolor="#bfbfbf" strokeweight=".18661mm"/>
                <v:line id="Line 699" o:spid="_x0000_s1035" style="position:absolute;visibility:visible;mso-wrap-style:square" from="7639,2932" to="7639,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" strokecolor="#bfbfbf" strokeweight=".18661mm"/>
                <v:line id="Line 698" o:spid="_x0000_s1036" style="position:absolute;visibility:visible;mso-wrap-style:square" from="7173,2932" to="7173,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" strokecolor="#bfbfbf" strokeweight=".18661mm"/>
                <v:line id="Line 697" o:spid="_x0000_s1037" style="position:absolute;visibility:visible;mso-wrap-style:square" from="6718,2932" to="6718,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" strokecolor="#bfbfbf" strokeweight=".18661mm"/>
                <v:line id="Line 696" o:spid="_x0000_s1038" style="position:absolute;visibility:visible;mso-wrap-style:square" from="6253,2932" to="6253,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" strokecolor="#bfbfbf" strokeweight=".18661mm"/>
                <v:line id="Line 695" o:spid="_x0000_s1039" style="position:absolute;visibility:visible;mso-wrap-style:square" from="5787,2932" to="5787,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" strokecolor="#bfbfbf" strokeweight=".18661mm"/>
                <v:line id="Line 694" o:spid="_x0000_s1040" style="position:absolute;visibility:visible;mso-wrap-style:square" from="5332,2932" to="533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" strokecolor="#bfbfbf" strokeweight=".18661mm"/>
                <v:line id="Line 693" o:spid="_x0000_s1041" style="position:absolute;visibility:visible;mso-wrap-style:square" from="4867,2932" to="4867,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" strokecolor="#bfbfbf" strokeweight=".18661mm"/>
                <v:line id="Line 692" o:spid="_x0000_s1042" style="position:absolute;visibility:visible;mso-wrap-style:square" from="4412,2932" to="4412,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" strokecolor="#bfbfbf" strokeweight=".18661mm"/>
                <v:line id="Line 691" o:spid="_x0000_s1043" style="position:absolute;visibility:visible;mso-wrap-style:square" from="3946,2932" to="3946,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" strokecolor="#bfbfbf" strokeweight=".18661mm"/>
                <v:line id="Line 690" o:spid="_x0000_s1044" style="position:absolute;visibility:visible;mso-wrap-style:square" from="3481,2932" to="348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" strokecolor="#bfbfbf" strokeweight=".18661mm"/>
                <v:line id="Line 689" o:spid="_x0000_s1045" style="position:absolute;visibility:visible;mso-wrap-style:square" from="3026,2932" to="3026,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" strokecolor="#bfbfbf" strokeweight=".18661mm"/>
                <v:line id="Line 688" o:spid="_x0000_s1046" style="position:absolute;visibility:visible;mso-wrap-style:square" from="2560,2932" to="2560,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" strokecolor="#bfbfbf" strokeweight=".18661mm"/>
                <v:line id="Line 687" o:spid="_x0000_s1047" style="position:absolute;visibility:visible;mso-wrap-style:square" from="2105,2932" to="2105,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" strokecolor="#bfbfbf" strokeweight=".18661mm"/>
                <v:line id="Line 686" o:spid="_x0000_s1048" style="position:absolute;visibility:visible;mso-wrap-style:square" from="1640,2932" to="1640,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" strokecolor="#bfbfbf" strokeweight=".18661mm"/>
                <v:shape id="docshape317" o:spid="_x0000_s1049" style="position:absolute;left:1867;top:239;width:8771;height:2931;visibility:visible;mso-wrap-style:square;v-text-anchor:top" coordsize="8771,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" path="m,868l466,2434r455,105l1386,1704r466,-424l2307,r465,2465l3238,857r455,1958l4158,2053r455,-244l5079,1196r465,1227l5999,2413r466,-159l6920,2370r465,-84l7851,2931,8306,1397r465,1428e" filled="f" strokecolor="#007db6" strokeweight=".83997mm">
                  <v:path arrowok="t" o:connecttype="custom" o:connectlocs="0,1107;466,2673;921,2778;1386,1943;1852,1519;2307,239;2772,2704;3238,1096;3693,3054;4158,2292;4613,2048;5079,1435;5544,2662;5999,2652;6465,2493;6920,2609;7385,2525;7851,3170;8306,1636;8771,3064" o:connectangles="0,0,0,0,0,0,0,0,0,0,0,0,0,0,0,0,0,0,0,0"/>
                </v:shape>
                <v:shape id="docshape318" o:spid="_x0000_s1050" style="position:absolute;left:1867;top:2016;width:8771;height:921;visibility:visible;mso-wrap-style:square;v-text-anchor:top" coordsize="87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" path="m,42l466,243,921,r465,232l1852,328,2307,95r465,42l3238,518r455,-74l4158,381,4613,63r466,286l5544,359r455,85l6465,328r455,95l7385,296r466,159l8306,920,8771,603e" filled="f" strokecolor="#52b9e9" strokeweight=".83997mm">
                  <v:path arrowok="t" o:connecttype="custom" o:connectlocs="0,2059;466,2260;921,2017;1386,2249;1852,2345;2307,2112;2772,2154;3238,2535;3693,2461;4158,2398;4613,2080;5079,2366;5544,2376;5999,2461;6465,2345;6920,2440;7385,2313;7851,2472;8306,2937;8771,2620" o:connectangles="0,0,0,0,0,0,0,0,0,0,0,0,0,0,0,0,0,0,0,0"/>
                </v:shape>
                <w10:wrap anchorx="page"/>
              </v:group>
            </w:pict>
          </mc:Fallback>
        </mc:AlternateContent>
      </w:r>
      <w:r>
        <w:rPr>
          <w:color w:val="020002"/>
          <w:spacing w:val="-5"/>
          <w:sz w:val="18"/>
        </w:rPr>
        <w:t>12%</w:t>
      </w:r>
    </w:p>
    <w:p w:rsidR="00603CB0" w:rsidRDefault="009F7F2C">
      <w:pPr>
        <w:spacing w:before="188"/>
        <w:ind w:left="203"/>
        <w:rPr>
          <w:sz w:val="18"/>
        </w:rPr>
      </w:pPr>
      <w:r>
        <w:rPr>
          <w:color w:val="020002"/>
          <w:spacing w:val="-5"/>
          <w:sz w:val="18"/>
        </w:rPr>
        <w:t>10%</w:t>
      </w:r>
    </w:p>
    <w:p w:rsidR="00603CB0" w:rsidRDefault="009F7F2C">
      <w:pPr>
        <w:spacing w:before="189"/>
        <w:ind w:left="305"/>
        <w:rPr>
          <w:sz w:val="18"/>
        </w:rPr>
      </w:pPr>
      <w:r>
        <w:rPr>
          <w:color w:val="020002"/>
          <w:spacing w:val="-5"/>
          <w:sz w:val="18"/>
        </w:rPr>
        <w:t>8%</w:t>
      </w:r>
    </w:p>
    <w:p w:rsidR="00603CB0" w:rsidRDefault="009F7F2C">
      <w:pPr>
        <w:spacing w:before="189"/>
        <w:ind w:left="305"/>
        <w:rPr>
          <w:sz w:val="18"/>
        </w:rPr>
      </w:pPr>
      <w:r>
        <w:rPr>
          <w:color w:val="020002"/>
          <w:spacing w:val="-5"/>
          <w:sz w:val="18"/>
        </w:rPr>
        <w:t>6%</w:t>
      </w:r>
    </w:p>
    <w:p w:rsidR="00603CB0" w:rsidRDefault="009F7F2C">
      <w:pPr>
        <w:spacing w:before="188"/>
        <w:ind w:left="305"/>
        <w:rPr>
          <w:sz w:val="18"/>
        </w:rPr>
      </w:pPr>
      <w:r>
        <w:rPr>
          <w:color w:val="020002"/>
          <w:spacing w:val="-5"/>
          <w:sz w:val="18"/>
        </w:rPr>
        <w:t>4%</w:t>
      </w:r>
    </w:p>
    <w:p w:rsidR="00603CB0" w:rsidRDefault="009F7F2C">
      <w:pPr>
        <w:spacing w:before="189"/>
        <w:ind w:left="305"/>
        <w:rPr>
          <w:sz w:val="18"/>
        </w:rPr>
      </w:pPr>
      <w:r>
        <w:rPr>
          <w:color w:val="020002"/>
          <w:spacing w:val="-5"/>
          <w:sz w:val="18"/>
        </w:rPr>
        <w:t>2%</w:t>
      </w:r>
    </w:p>
    <w:p w:rsidR="00603CB0" w:rsidRDefault="009F7F2C">
      <w:pPr>
        <w:spacing w:before="189"/>
        <w:ind w:left="305"/>
        <w:rPr>
          <w:sz w:val="18"/>
        </w:rPr>
      </w:pPr>
      <w:r>
        <w:rPr>
          <w:color w:val="020002"/>
          <w:spacing w:val="-5"/>
          <w:sz w:val="18"/>
        </w:rPr>
        <w:t>0%</w:t>
      </w:r>
    </w:p>
    <w:p w:rsidR="00603CB0" w:rsidRDefault="009F7F2C">
      <w:pPr>
        <w:spacing w:before="188"/>
        <w:ind w:left="247"/>
        <w:rPr>
          <w:sz w:val="18"/>
        </w:rPr>
      </w:pPr>
      <w:r>
        <w:rPr>
          <w:color w:val="020002"/>
          <w:sz w:val="18"/>
        </w:rPr>
        <w:t>-</w:t>
      </w:r>
      <w:r>
        <w:rPr>
          <w:color w:val="020002"/>
          <w:spacing w:val="-5"/>
          <w:sz w:val="18"/>
        </w:rPr>
        <w:t>2%</w:t>
      </w:r>
    </w:p>
    <w:p w:rsidR="00603CB0" w:rsidRDefault="009F7F2C">
      <w:pPr>
        <w:tabs>
          <w:tab w:val="left" w:pos="1705"/>
          <w:tab w:val="left" w:pos="2627"/>
          <w:tab w:val="left" w:pos="3550"/>
          <w:tab w:val="left" w:pos="4473"/>
          <w:tab w:val="left" w:pos="5396"/>
          <w:tab w:val="left" w:pos="6318"/>
          <w:tab w:val="left" w:pos="7241"/>
          <w:tab w:val="left" w:pos="8164"/>
          <w:tab w:val="left" w:pos="9086"/>
        </w:tabs>
        <w:spacing w:before="41"/>
        <w:ind w:left="782"/>
        <w:rPr>
          <w:sz w:val="18"/>
        </w:rPr>
      </w:pPr>
      <w:r>
        <w:rPr>
          <w:noProof/>
          <w:lang w:val="en-AU" w:eastAsia="en-AU"/>
        </w:rPr>
        <mc:AlternateContent>
          <mc:Choice Requires="wps">
            <w:drawing>
              <wp:anchor distT="0" distB="0" distL="114300" distR="114300" simplePos="0" relativeHeight="15770112" behindDoc="0" locked="0" layoutInCell="1" allowOverlap="1">
                <wp:simplePos x="0" y="0"/>
                <wp:positionH relativeFrom="page">
                  <wp:posOffset>4079240</wp:posOffset>
                </wp:positionH>
                <wp:positionV relativeFrom="paragraph">
                  <wp:posOffset>313055</wp:posOffset>
                </wp:positionV>
                <wp:extent cx="262255" cy="0"/>
                <wp:effectExtent l="0" t="0" r="0" b="0"/>
                <wp:wrapNone/>
                <wp:docPr id="702"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30239">
                          <a:solidFill>
                            <a:srgbClr val="52B9E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C5D92" id="Line 682" o:spid="_x0000_s1026" style="position:absolute;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2pt,24.65pt" to="341.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" strokecolor="#52b9e9" strokeweight=".83997mm">
                <w10:wrap anchorx="page"/>
              </v:line>
            </w:pict>
          </mc:Fallback>
        </mc:AlternateContent>
      </w:r>
      <w:r>
        <w:rPr>
          <w:color w:val="020002"/>
          <w:sz w:val="18"/>
        </w:rPr>
        <w:t>2001-</w:t>
      </w:r>
      <w:r>
        <w:rPr>
          <w:color w:val="020002"/>
          <w:spacing w:val="-5"/>
          <w:sz w:val="18"/>
        </w:rPr>
        <w:t>02</w:t>
      </w:r>
      <w:r>
        <w:rPr>
          <w:color w:val="020002"/>
          <w:sz w:val="18"/>
        </w:rPr>
        <w:tab/>
        <w:t>2003-</w:t>
      </w:r>
      <w:r>
        <w:rPr>
          <w:color w:val="020002"/>
          <w:spacing w:val="-5"/>
          <w:sz w:val="18"/>
        </w:rPr>
        <w:t>04</w:t>
      </w:r>
      <w:r>
        <w:rPr>
          <w:color w:val="020002"/>
          <w:sz w:val="18"/>
        </w:rPr>
        <w:tab/>
        <w:t>2005-</w:t>
      </w:r>
      <w:r>
        <w:rPr>
          <w:color w:val="020002"/>
          <w:spacing w:val="-5"/>
          <w:sz w:val="18"/>
        </w:rPr>
        <w:t>06</w:t>
      </w:r>
      <w:r>
        <w:rPr>
          <w:color w:val="020002"/>
          <w:sz w:val="18"/>
        </w:rPr>
        <w:tab/>
        <w:t>2007-</w:t>
      </w:r>
      <w:r>
        <w:rPr>
          <w:color w:val="020002"/>
          <w:spacing w:val="-5"/>
          <w:sz w:val="18"/>
        </w:rPr>
        <w:t>08</w:t>
      </w:r>
      <w:r>
        <w:rPr>
          <w:color w:val="020002"/>
          <w:sz w:val="18"/>
        </w:rPr>
        <w:tab/>
        <w:t>2009-</w:t>
      </w:r>
      <w:r>
        <w:rPr>
          <w:color w:val="020002"/>
          <w:spacing w:val="-5"/>
          <w:sz w:val="18"/>
        </w:rPr>
        <w:t>10</w:t>
      </w:r>
      <w:r>
        <w:rPr>
          <w:color w:val="020002"/>
          <w:sz w:val="18"/>
        </w:rPr>
        <w:tab/>
        <w:t>2011-</w:t>
      </w:r>
      <w:r>
        <w:rPr>
          <w:color w:val="020002"/>
          <w:spacing w:val="-5"/>
          <w:sz w:val="18"/>
        </w:rPr>
        <w:t>12</w:t>
      </w:r>
      <w:r>
        <w:rPr>
          <w:color w:val="020002"/>
          <w:sz w:val="18"/>
        </w:rPr>
        <w:tab/>
        <w:t>2013-</w:t>
      </w:r>
      <w:r>
        <w:rPr>
          <w:color w:val="020002"/>
          <w:spacing w:val="-5"/>
          <w:sz w:val="18"/>
        </w:rPr>
        <w:t>14</w:t>
      </w:r>
      <w:r>
        <w:rPr>
          <w:color w:val="020002"/>
          <w:sz w:val="18"/>
        </w:rPr>
        <w:tab/>
        <w:t>2015-</w:t>
      </w:r>
      <w:r>
        <w:rPr>
          <w:color w:val="020002"/>
          <w:spacing w:val="-5"/>
          <w:sz w:val="18"/>
        </w:rPr>
        <w:t>16</w:t>
      </w:r>
      <w:r>
        <w:rPr>
          <w:color w:val="020002"/>
          <w:sz w:val="18"/>
        </w:rPr>
        <w:tab/>
        <w:t>2017-</w:t>
      </w:r>
      <w:r>
        <w:rPr>
          <w:color w:val="020002"/>
          <w:spacing w:val="-5"/>
          <w:sz w:val="18"/>
        </w:rPr>
        <w:t>18</w:t>
      </w:r>
      <w:r>
        <w:rPr>
          <w:color w:val="020002"/>
          <w:sz w:val="18"/>
        </w:rPr>
        <w:tab/>
        <w:t>2019-</w:t>
      </w:r>
      <w:r>
        <w:rPr>
          <w:color w:val="020002"/>
          <w:spacing w:val="-5"/>
          <w:sz w:val="18"/>
        </w:rPr>
        <w:t>20</w:t>
      </w:r>
    </w:p>
    <w:p w:rsidR="00603CB0" w:rsidRDefault="00603CB0">
      <w:pPr>
        <w:rPr>
          <w:sz w:val="18"/>
        </w:rPr>
        <w:sectPr w:rsidR="00603CB0">
          <w:type w:val="continuous"/>
          <w:pgSz w:w="11910" w:h="16840"/>
          <w:pgMar w:top="700" w:right="820" w:bottom="280" w:left="840" w:header="720" w:footer="720" w:gutter="0"/>
          <w:cols w:space="720"/>
        </w:sectPr>
      </w:pPr>
    </w:p>
    <w:p w:rsidR="00603CB0" w:rsidRDefault="009F7F2C">
      <w:pPr>
        <w:spacing w:before="67"/>
        <w:ind w:right="38"/>
        <w:jc w:val="right"/>
        <w:rPr>
          <w:sz w:val="18"/>
        </w:rPr>
      </w:pPr>
      <w:r>
        <w:rPr>
          <w:noProof/>
          <w:lang w:val="en-AU" w:eastAsia="en-AU"/>
        </w:rPr>
        <mc:AlternateContent>
          <mc:Choice Requires="wps">
            <w:drawing>
              <wp:anchor distT="0" distB="0" distL="114300" distR="114300" simplePos="0" relativeHeight="15769600" behindDoc="0" locked="0" layoutInCell="1" allowOverlap="1">
                <wp:simplePos x="0" y="0"/>
                <wp:positionH relativeFrom="page">
                  <wp:posOffset>2722245</wp:posOffset>
                </wp:positionH>
                <wp:positionV relativeFrom="paragraph">
                  <wp:posOffset>131445</wp:posOffset>
                </wp:positionV>
                <wp:extent cx="255270" cy="0"/>
                <wp:effectExtent l="0" t="0" r="0" b="0"/>
                <wp:wrapNone/>
                <wp:docPr id="701"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30239">
                          <a:solidFill>
                            <a:srgbClr val="007DB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4DAA6" id="Line 681" o:spid="_x0000_s1026" style="position:absolute;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35pt,10.35pt" to="234.4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" strokecolor="#007db6" strokeweight=".83997mm">
                <w10:wrap anchorx="page"/>
              </v:line>
            </w:pict>
          </mc:Fallback>
        </mc:AlternateContent>
      </w:r>
      <w:r>
        <w:rPr>
          <w:color w:val="020002"/>
          <w:sz w:val="18"/>
        </w:rPr>
        <w:t>Northern</w:t>
      </w:r>
      <w:r>
        <w:rPr>
          <w:color w:val="020002"/>
          <w:spacing w:val="-8"/>
          <w:sz w:val="18"/>
        </w:rPr>
        <w:t xml:space="preserve"> </w:t>
      </w:r>
      <w:r>
        <w:rPr>
          <w:color w:val="020002"/>
          <w:spacing w:val="-2"/>
          <w:sz w:val="18"/>
        </w:rPr>
        <w:t>Territory</w:t>
      </w:r>
    </w:p>
    <w:p w:rsidR="00603CB0" w:rsidRDefault="009F7F2C">
      <w:pPr>
        <w:spacing w:before="148"/>
        <w:ind w:left="167"/>
        <w:rPr>
          <w:sz w:val="14"/>
        </w:rPr>
      </w:pPr>
      <w:r>
        <w:rPr>
          <w:color w:val="231F20"/>
          <w:spacing w:val="-2"/>
          <w:sz w:val="14"/>
        </w:rPr>
        <w:t>Source:</w:t>
      </w:r>
      <w:r>
        <w:rPr>
          <w:color w:val="231F20"/>
          <w:spacing w:val="-1"/>
          <w:sz w:val="14"/>
        </w:rPr>
        <w:t xml:space="preserve"> </w:t>
      </w:r>
      <w:r>
        <w:rPr>
          <w:color w:val="231F20"/>
          <w:spacing w:val="-2"/>
          <w:sz w:val="14"/>
        </w:rPr>
        <w:t>Australian</w:t>
      </w:r>
      <w:r>
        <w:rPr>
          <w:color w:val="231F20"/>
          <w:spacing w:val="-1"/>
          <w:sz w:val="14"/>
        </w:rPr>
        <w:t xml:space="preserve"> </w:t>
      </w:r>
      <w:r>
        <w:rPr>
          <w:color w:val="231F20"/>
          <w:spacing w:val="-2"/>
          <w:sz w:val="14"/>
        </w:rPr>
        <w:t>Bureau</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Statistics;</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spacing w:before="72"/>
        <w:ind w:left="167"/>
        <w:rPr>
          <w:sz w:val="18"/>
        </w:rPr>
      </w:pPr>
      <w:r>
        <w:br w:type="column"/>
      </w:r>
      <w:r>
        <w:rPr>
          <w:color w:val="020002"/>
          <w:spacing w:val="-2"/>
          <w:sz w:val="18"/>
        </w:rPr>
        <w:t>Australia</w:t>
      </w:r>
    </w:p>
    <w:p w:rsidR="00603CB0" w:rsidRDefault="00603CB0">
      <w:pPr>
        <w:rPr>
          <w:sz w:val="18"/>
        </w:rPr>
        <w:sectPr w:rsidR="00603CB0">
          <w:type w:val="continuous"/>
          <w:pgSz w:w="11910" w:h="16840"/>
          <w:pgMar w:top="700" w:right="820" w:bottom="280" w:left="840" w:header="720" w:footer="720" w:gutter="0"/>
          <w:cols w:num="2" w:space="720" w:equalWidth="0">
            <w:col w:w="5466" w:space="451"/>
            <w:col w:w="4333"/>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7"/>
        </w:rPr>
      </w:pPr>
    </w:p>
    <w:p w:rsidR="00603CB0" w:rsidRDefault="009F7F2C">
      <w:pPr>
        <w:spacing w:before="100"/>
        <w:ind w:right="181"/>
        <w:jc w:val="right"/>
        <w:rPr>
          <w:sz w:val="14"/>
        </w:rPr>
      </w:pPr>
      <w:r>
        <w:rPr>
          <w:color w:val="231F20"/>
          <w:spacing w:val="-5"/>
          <w:sz w:val="14"/>
        </w:rPr>
        <w:t>15</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10" w:name="_bookmark4"/>
      <w:bookmarkEnd w:id="10"/>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ind w:left="156"/>
      </w:pPr>
      <w:r>
        <w:rPr>
          <w:color w:val="5F6369"/>
        </w:rPr>
        <w:t>Chart</w:t>
      </w:r>
      <w:r>
        <w:rPr>
          <w:color w:val="5F6369"/>
          <w:spacing w:val="-3"/>
        </w:rPr>
        <w:t xml:space="preserve"> </w:t>
      </w:r>
      <w:r>
        <w:rPr>
          <w:color w:val="5F6369"/>
        </w:rPr>
        <w:t>1.3:</w:t>
      </w:r>
      <w:r>
        <w:rPr>
          <w:color w:val="5F6369"/>
          <w:spacing w:val="-2"/>
        </w:rPr>
        <w:t xml:space="preserve"> </w:t>
      </w:r>
      <w:r>
        <w:rPr>
          <w:color w:val="5F6369"/>
        </w:rPr>
        <w:t>Industry</w:t>
      </w:r>
      <w:r>
        <w:rPr>
          <w:color w:val="5F6369"/>
          <w:spacing w:val="-2"/>
        </w:rPr>
        <w:t xml:space="preserve"> </w:t>
      </w:r>
      <w:r>
        <w:rPr>
          <w:color w:val="5F6369"/>
        </w:rPr>
        <w:t>share</w:t>
      </w:r>
      <w:r>
        <w:rPr>
          <w:color w:val="5F6369"/>
          <w:spacing w:val="-3"/>
        </w:rPr>
        <w:t xml:space="preserve"> </w:t>
      </w:r>
      <w:r>
        <w:rPr>
          <w:color w:val="5F6369"/>
        </w:rPr>
        <w:t>of</w:t>
      </w:r>
      <w:r>
        <w:rPr>
          <w:color w:val="5F6369"/>
          <w:spacing w:val="-2"/>
        </w:rPr>
        <w:t xml:space="preserve"> </w:t>
      </w:r>
      <w:r>
        <w:rPr>
          <w:color w:val="5F6369"/>
        </w:rPr>
        <w:t>total</w:t>
      </w:r>
      <w:r>
        <w:rPr>
          <w:color w:val="5F6369"/>
          <w:spacing w:val="-2"/>
        </w:rPr>
        <w:t xml:space="preserve"> </w:t>
      </w:r>
      <w:r>
        <w:rPr>
          <w:color w:val="5F6369"/>
        </w:rPr>
        <w:t>gross</w:t>
      </w:r>
      <w:r>
        <w:rPr>
          <w:color w:val="5F6369"/>
          <w:spacing w:val="-3"/>
        </w:rPr>
        <w:t xml:space="preserve"> </w:t>
      </w:r>
      <w:r>
        <w:rPr>
          <w:color w:val="5F6369"/>
        </w:rPr>
        <w:t>value</w:t>
      </w:r>
      <w:r>
        <w:rPr>
          <w:color w:val="5F6369"/>
          <w:spacing w:val="-2"/>
        </w:rPr>
        <w:t xml:space="preserve"> </w:t>
      </w:r>
      <w:r>
        <w:rPr>
          <w:color w:val="5F6369"/>
        </w:rPr>
        <w:t>added,</w:t>
      </w:r>
      <w:r>
        <w:rPr>
          <w:color w:val="5F6369"/>
          <w:spacing w:val="-2"/>
        </w:rPr>
        <w:t xml:space="preserve"> </w:t>
      </w:r>
      <w:r>
        <w:rPr>
          <w:color w:val="5F6369"/>
        </w:rPr>
        <w:t>NT</w:t>
      </w:r>
      <w:r>
        <w:rPr>
          <w:color w:val="5F6369"/>
          <w:spacing w:val="-3"/>
        </w:rPr>
        <w:t xml:space="preserve"> </w:t>
      </w:r>
      <w:r>
        <w:rPr>
          <w:color w:val="5F6369"/>
        </w:rPr>
        <w:t>and</w:t>
      </w:r>
      <w:r>
        <w:rPr>
          <w:color w:val="5F6369"/>
          <w:spacing w:val="-2"/>
        </w:rPr>
        <w:t xml:space="preserve"> </w:t>
      </w:r>
      <w:r>
        <w:rPr>
          <w:color w:val="5F6369"/>
        </w:rPr>
        <w:t>Australia,</w:t>
      </w:r>
      <w:r>
        <w:rPr>
          <w:color w:val="5F6369"/>
          <w:spacing w:val="-2"/>
        </w:rPr>
        <w:t xml:space="preserve"> </w:t>
      </w:r>
      <w:r>
        <w:rPr>
          <w:color w:val="5F6369"/>
        </w:rPr>
        <w:t>2019-</w:t>
      </w:r>
      <w:r>
        <w:rPr>
          <w:color w:val="5F6369"/>
          <w:spacing w:val="-5"/>
        </w:rPr>
        <w:t>20</w:t>
      </w:r>
    </w:p>
    <w:p w:rsidR="00603CB0" w:rsidRDefault="00603CB0">
      <w:pPr>
        <w:pStyle w:val="BodyText"/>
        <w:spacing w:before="11"/>
        <w:rPr>
          <w:rFonts w:ascii="Open Sans"/>
          <w:b/>
          <w:sz w:val="15"/>
        </w:rPr>
      </w:pPr>
    </w:p>
    <w:p w:rsidR="00603CB0" w:rsidRDefault="00603CB0">
      <w:pPr>
        <w:rPr>
          <w:rFonts w:ascii="Open Sans"/>
          <w:sz w:val="15"/>
        </w:rPr>
        <w:sectPr w:rsidR="00603CB0">
          <w:pgSz w:w="11910" w:h="16840"/>
          <w:pgMar w:top="420" w:right="820" w:bottom="280" w:left="840" w:header="720" w:footer="720" w:gutter="0"/>
          <w:cols w:space="720"/>
        </w:sectPr>
      </w:pPr>
    </w:p>
    <w:p w:rsidR="00603CB0" w:rsidRDefault="009F7F2C">
      <w:pPr>
        <w:pStyle w:val="BodyText"/>
        <w:spacing w:before="98" w:line="379" w:lineRule="auto"/>
        <w:ind w:left="1055" w:right="2814" w:firstLine="2032"/>
        <w:jc w:val="both"/>
      </w:pPr>
      <w:r>
        <w:rPr>
          <w:noProof/>
          <w:lang w:val="en-AU" w:eastAsia="en-AU"/>
        </w:rPr>
        <mc:AlternateContent>
          <mc:Choice Requires="wpg">
            <w:drawing>
              <wp:anchor distT="0" distB="0" distL="114300" distR="114300" simplePos="0" relativeHeight="15770624" behindDoc="0" locked="0" layoutInCell="1" allowOverlap="1">
                <wp:simplePos x="0" y="0"/>
                <wp:positionH relativeFrom="page">
                  <wp:posOffset>2881630</wp:posOffset>
                </wp:positionH>
                <wp:positionV relativeFrom="paragraph">
                  <wp:posOffset>26035</wp:posOffset>
                </wp:positionV>
                <wp:extent cx="3658870" cy="4404360"/>
                <wp:effectExtent l="0" t="0" r="0" b="0"/>
                <wp:wrapNone/>
                <wp:docPr id="641" name="docshapegroup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870" cy="4404360"/>
                          <a:chOff x="4538" y="41"/>
                          <a:chExt cx="5762" cy="6936"/>
                        </a:xfrm>
                      </wpg:grpSpPr>
                      <wps:wsp>
                        <wps:cNvPr id="642" name="docshape320"/>
                        <wps:cNvSpPr>
                          <a:spLocks noChangeArrowheads="1"/>
                        </wps:cNvSpPr>
                        <wps:spPr bwMode="auto">
                          <a:xfrm>
                            <a:off x="4602" y="229"/>
                            <a:ext cx="2101" cy="8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docshape321"/>
                        <wps:cNvSpPr>
                          <a:spLocks noChangeArrowheads="1"/>
                        </wps:cNvSpPr>
                        <wps:spPr bwMode="auto">
                          <a:xfrm>
                            <a:off x="4602" y="139"/>
                            <a:ext cx="5698"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docshape322"/>
                        <wps:cNvSpPr>
                          <a:spLocks noChangeArrowheads="1"/>
                        </wps:cNvSpPr>
                        <wps:spPr bwMode="auto">
                          <a:xfrm>
                            <a:off x="4602" y="585"/>
                            <a:ext cx="1100"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docshape323"/>
                        <wps:cNvSpPr>
                          <a:spLocks noChangeArrowheads="1"/>
                        </wps:cNvSpPr>
                        <wps:spPr bwMode="auto">
                          <a:xfrm>
                            <a:off x="4602" y="506"/>
                            <a:ext cx="2339" cy="8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docshape324"/>
                        <wps:cNvSpPr>
                          <a:spLocks noChangeArrowheads="1"/>
                        </wps:cNvSpPr>
                        <wps:spPr bwMode="auto">
                          <a:xfrm>
                            <a:off x="4602" y="952"/>
                            <a:ext cx="1497"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docshape325"/>
                        <wps:cNvSpPr>
                          <a:spLocks noChangeArrowheads="1"/>
                        </wps:cNvSpPr>
                        <wps:spPr bwMode="auto">
                          <a:xfrm>
                            <a:off x="4602" y="863"/>
                            <a:ext cx="1566"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docshape326"/>
                        <wps:cNvSpPr>
                          <a:spLocks noChangeArrowheads="1"/>
                        </wps:cNvSpPr>
                        <wps:spPr bwMode="auto">
                          <a:xfrm>
                            <a:off x="4602" y="1319"/>
                            <a:ext cx="1457"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docshape327"/>
                        <wps:cNvSpPr>
                          <a:spLocks noChangeArrowheads="1"/>
                        </wps:cNvSpPr>
                        <wps:spPr bwMode="auto">
                          <a:xfrm>
                            <a:off x="4602" y="1229"/>
                            <a:ext cx="1130"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docshape328"/>
                        <wps:cNvSpPr>
                          <a:spLocks noChangeArrowheads="1"/>
                        </wps:cNvSpPr>
                        <wps:spPr bwMode="auto">
                          <a:xfrm>
                            <a:off x="4602" y="1685"/>
                            <a:ext cx="1001"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docshape329"/>
                        <wps:cNvSpPr>
                          <a:spLocks noChangeArrowheads="1"/>
                        </wps:cNvSpPr>
                        <wps:spPr bwMode="auto">
                          <a:xfrm>
                            <a:off x="4602" y="1596"/>
                            <a:ext cx="991"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docshape330"/>
                        <wps:cNvSpPr>
                          <a:spLocks noChangeArrowheads="1"/>
                        </wps:cNvSpPr>
                        <wps:spPr bwMode="auto">
                          <a:xfrm>
                            <a:off x="4602" y="2052"/>
                            <a:ext cx="1150" cy="8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docshape331"/>
                        <wps:cNvSpPr>
                          <a:spLocks noChangeArrowheads="1"/>
                        </wps:cNvSpPr>
                        <wps:spPr bwMode="auto">
                          <a:xfrm>
                            <a:off x="4602" y="1963"/>
                            <a:ext cx="763"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docshape332"/>
                        <wps:cNvSpPr>
                          <a:spLocks noChangeArrowheads="1"/>
                        </wps:cNvSpPr>
                        <wps:spPr bwMode="auto">
                          <a:xfrm>
                            <a:off x="4602" y="2408"/>
                            <a:ext cx="912"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docshape333"/>
                        <wps:cNvSpPr>
                          <a:spLocks noChangeArrowheads="1"/>
                        </wps:cNvSpPr>
                        <wps:spPr bwMode="auto">
                          <a:xfrm>
                            <a:off x="4602" y="2329"/>
                            <a:ext cx="654" cy="8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docshape334"/>
                        <wps:cNvSpPr>
                          <a:spLocks noChangeArrowheads="1"/>
                        </wps:cNvSpPr>
                        <wps:spPr bwMode="auto">
                          <a:xfrm>
                            <a:off x="4602" y="2775"/>
                            <a:ext cx="1457"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docshape335"/>
                        <wps:cNvSpPr>
                          <a:spLocks noChangeArrowheads="1"/>
                        </wps:cNvSpPr>
                        <wps:spPr bwMode="auto">
                          <a:xfrm>
                            <a:off x="4602" y="2686"/>
                            <a:ext cx="625"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docshape336"/>
                        <wps:cNvSpPr>
                          <a:spLocks noChangeArrowheads="1"/>
                        </wps:cNvSpPr>
                        <wps:spPr bwMode="auto">
                          <a:xfrm>
                            <a:off x="4602" y="3142"/>
                            <a:ext cx="763"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docshape337"/>
                        <wps:cNvSpPr>
                          <a:spLocks noChangeArrowheads="1"/>
                        </wps:cNvSpPr>
                        <wps:spPr bwMode="auto">
                          <a:xfrm>
                            <a:off x="4602" y="3053"/>
                            <a:ext cx="575"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docshape338"/>
                        <wps:cNvSpPr>
                          <a:spLocks noChangeArrowheads="1"/>
                        </wps:cNvSpPr>
                        <wps:spPr bwMode="auto">
                          <a:xfrm>
                            <a:off x="4602" y="3508"/>
                            <a:ext cx="407"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docshape339"/>
                        <wps:cNvSpPr>
                          <a:spLocks noChangeArrowheads="1"/>
                        </wps:cNvSpPr>
                        <wps:spPr bwMode="auto">
                          <a:xfrm>
                            <a:off x="4602" y="3419"/>
                            <a:ext cx="575"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docshape340"/>
                        <wps:cNvSpPr>
                          <a:spLocks noChangeArrowheads="1"/>
                        </wps:cNvSpPr>
                        <wps:spPr bwMode="auto">
                          <a:xfrm>
                            <a:off x="4602" y="3875"/>
                            <a:ext cx="843"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docshape341"/>
                        <wps:cNvSpPr>
                          <a:spLocks noChangeArrowheads="1"/>
                        </wps:cNvSpPr>
                        <wps:spPr bwMode="auto">
                          <a:xfrm>
                            <a:off x="4602" y="3786"/>
                            <a:ext cx="526"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docshape342"/>
                        <wps:cNvSpPr>
                          <a:spLocks noChangeArrowheads="1"/>
                        </wps:cNvSpPr>
                        <wps:spPr bwMode="auto">
                          <a:xfrm>
                            <a:off x="4602" y="4242"/>
                            <a:ext cx="1556" cy="8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docshape343"/>
                        <wps:cNvSpPr>
                          <a:spLocks noChangeArrowheads="1"/>
                        </wps:cNvSpPr>
                        <wps:spPr bwMode="auto">
                          <a:xfrm>
                            <a:off x="4602" y="4152"/>
                            <a:ext cx="456"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docshape344"/>
                        <wps:cNvSpPr>
                          <a:spLocks noChangeArrowheads="1"/>
                        </wps:cNvSpPr>
                        <wps:spPr bwMode="auto">
                          <a:xfrm>
                            <a:off x="4602" y="4598"/>
                            <a:ext cx="397"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docshape345"/>
                        <wps:cNvSpPr>
                          <a:spLocks noChangeArrowheads="1"/>
                        </wps:cNvSpPr>
                        <wps:spPr bwMode="auto">
                          <a:xfrm>
                            <a:off x="4602" y="4519"/>
                            <a:ext cx="436" cy="8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docshape346"/>
                        <wps:cNvSpPr>
                          <a:spLocks noChangeArrowheads="1"/>
                        </wps:cNvSpPr>
                        <wps:spPr bwMode="auto">
                          <a:xfrm>
                            <a:off x="4602" y="4965"/>
                            <a:ext cx="337"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docshape347"/>
                        <wps:cNvSpPr>
                          <a:spLocks noChangeArrowheads="1"/>
                        </wps:cNvSpPr>
                        <wps:spPr bwMode="auto">
                          <a:xfrm>
                            <a:off x="4602" y="4876"/>
                            <a:ext cx="357"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docshape348"/>
                        <wps:cNvSpPr>
                          <a:spLocks noChangeArrowheads="1"/>
                        </wps:cNvSpPr>
                        <wps:spPr bwMode="auto">
                          <a:xfrm>
                            <a:off x="4602" y="5331"/>
                            <a:ext cx="486"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docshape349"/>
                        <wps:cNvSpPr>
                          <a:spLocks noChangeArrowheads="1"/>
                        </wps:cNvSpPr>
                        <wps:spPr bwMode="auto">
                          <a:xfrm>
                            <a:off x="4602" y="5242"/>
                            <a:ext cx="357"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docshape350"/>
                        <wps:cNvSpPr>
                          <a:spLocks noChangeArrowheads="1"/>
                        </wps:cNvSpPr>
                        <wps:spPr bwMode="auto">
                          <a:xfrm>
                            <a:off x="4602" y="5698"/>
                            <a:ext cx="694"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docshape351"/>
                        <wps:cNvSpPr>
                          <a:spLocks noChangeArrowheads="1"/>
                        </wps:cNvSpPr>
                        <wps:spPr bwMode="auto">
                          <a:xfrm>
                            <a:off x="4602" y="5609"/>
                            <a:ext cx="357"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docshape352"/>
                        <wps:cNvSpPr>
                          <a:spLocks noChangeArrowheads="1"/>
                        </wps:cNvSpPr>
                        <wps:spPr bwMode="auto">
                          <a:xfrm>
                            <a:off x="4602" y="6065"/>
                            <a:ext cx="565" cy="8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docshape353"/>
                        <wps:cNvSpPr>
                          <a:spLocks noChangeArrowheads="1"/>
                        </wps:cNvSpPr>
                        <wps:spPr bwMode="auto">
                          <a:xfrm>
                            <a:off x="4602" y="5975"/>
                            <a:ext cx="268"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docshape354"/>
                        <wps:cNvSpPr>
                          <a:spLocks noChangeArrowheads="1"/>
                        </wps:cNvSpPr>
                        <wps:spPr bwMode="auto">
                          <a:xfrm>
                            <a:off x="4602" y="6421"/>
                            <a:ext cx="149"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docshape355"/>
                        <wps:cNvSpPr>
                          <a:spLocks noChangeArrowheads="1"/>
                        </wps:cNvSpPr>
                        <wps:spPr bwMode="auto">
                          <a:xfrm>
                            <a:off x="4602" y="6342"/>
                            <a:ext cx="238" cy="8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docshape356"/>
                        <wps:cNvSpPr>
                          <a:spLocks noChangeArrowheads="1"/>
                        </wps:cNvSpPr>
                        <wps:spPr bwMode="auto">
                          <a:xfrm>
                            <a:off x="4602" y="6788"/>
                            <a:ext cx="446" cy="90"/>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docshape357"/>
                        <wps:cNvSpPr>
                          <a:spLocks noChangeArrowheads="1"/>
                        </wps:cNvSpPr>
                        <wps:spPr bwMode="auto">
                          <a:xfrm>
                            <a:off x="4602" y="6699"/>
                            <a:ext cx="90" cy="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642"/>
                        <wps:cNvCnPr>
                          <a:cxnSpLocks noChangeShapeType="1"/>
                        </wps:cNvCnPr>
                        <wps:spPr bwMode="auto">
                          <a:xfrm>
                            <a:off x="4598" y="6972"/>
                            <a:ext cx="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1" name="Line 641"/>
                        <wps:cNvCnPr>
                          <a:cxnSpLocks noChangeShapeType="1"/>
                        </wps:cNvCnPr>
                        <wps:spPr bwMode="auto">
                          <a:xfrm>
                            <a:off x="4538" y="46"/>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2" name="Line 640"/>
                        <wps:cNvCnPr>
                          <a:cxnSpLocks noChangeShapeType="1"/>
                        </wps:cNvCnPr>
                        <wps:spPr bwMode="auto">
                          <a:xfrm>
                            <a:off x="4538" y="403"/>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3" name="Line 639"/>
                        <wps:cNvCnPr>
                          <a:cxnSpLocks noChangeShapeType="1"/>
                        </wps:cNvCnPr>
                        <wps:spPr bwMode="auto">
                          <a:xfrm>
                            <a:off x="4538" y="769"/>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4" name="Line 638"/>
                        <wps:cNvCnPr>
                          <a:cxnSpLocks noChangeShapeType="1"/>
                        </wps:cNvCnPr>
                        <wps:spPr bwMode="auto">
                          <a:xfrm>
                            <a:off x="4538" y="1136"/>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5" name="Line 637"/>
                        <wps:cNvCnPr>
                          <a:cxnSpLocks noChangeShapeType="1"/>
                        </wps:cNvCnPr>
                        <wps:spPr bwMode="auto">
                          <a:xfrm>
                            <a:off x="4538" y="1502"/>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6" name="Line 636"/>
                        <wps:cNvCnPr>
                          <a:cxnSpLocks noChangeShapeType="1"/>
                        </wps:cNvCnPr>
                        <wps:spPr bwMode="auto">
                          <a:xfrm>
                            <a:off x="4538" y="1869"/>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7" name="Line 635"/>
                        <wps:cNvCnPr>
                          <a:cxnSpLocks noChangeShapeType="1"/>
                        </wps:cNvCnPr>
                        <wps:spPr bwMode="auto">
                          <a:xfrm>
                            <a:off x="4538" y="2236"/>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8" name="Line 634"/>
                        <wps:cNvCnPr>
                          <a:cxnSpLocks noChangeShapeType="1"/>
                        </wps:cNvCnPr>
                        <wps:spPr bwMode="auto">
                          <a:xfrm>
                            <a:off x="4538" y="2592"/>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89" name="Line 633"/>
                        <wps:cNvCnPr>
                          <a:cxnSpLocks noChangeShapeType="1"/>
                        </wps:cNvCnPr>
                        <wps:spPr bwMode="auto">
                          <a:xfrm>
                            <a:off x="4538" y="2959"/>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0" name="Line 632"/>
                        <wps:cNvCnPr>
                          <a:cxnSpLocks noChangeShapeType="1"/>
                        </wps:cNvCnPr>
                        <wps:spPr bwMode="auto">
                          <a:xfrm>
                            <a:off x="4538" y="3325"/>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1" name="Line 631"/>
                        <wps:cNvCnPr>
                          <a:cxnSpLocks noChangeShapeType="1"/>
                        </wps:cNvCnPr>
                        <wps:spPr bwMode="auto">
                          <a:xfrm>
                            <a:off x="4538" y="3692"/>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2" name="Line 630"/>
                        <wps:cNvCnPr>
                          <a:cxnSpLocks noChangeShapeType="1"/>
                        </wps:cNvCnPr>
                        <wps:spPr bwMode="auto">
                          <a:xfrm>
                            <a:off x="4538" y="4059"/>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3" name="Line 629"/>
                        <wps:cNvCnPr>
                          <a:cxnSpLocks noChangeShapeType="1"/>
                        </wps:cNvCnPr>
                        <wps:spPr bwMode="auto">
                          <a:xfrm>
                            <a:off x="4538" y="4415"/>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4" name="Line 628"/>
                        <wps:cNvCnPr>
                          <a:cxnSpLocks noChangeShapeType="1"/>
                        </wps:cNvCnPr>
                        <wps:spPr bwMode="auto">
                          <a:xfrm>
                            <a:off x="4538" y="4782"/>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5" name="Line 627"/>
                        <wps:cNvCnPr>
                          <a:cxnSpLocks noChangeShapeType="1"/>
                        </wps:cNvCnPr>
                        <wps:spPr bwMode="auto">
                          <a:xfrm>
                            <a:off x="4538" y="5149"/>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6" name="Line 626"/>
                        <wps:cNvCnPr>
                          <a:cxnSpLocks noChangeShapeType="1"/>
                        </wps:cNvCnPr>
                        <wps:spPr bwMode="auto">
                          <a:xfrm>
                            <a:off x="4538" y="5515"/>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7" name="Line 625"/>
                        <wps:cNvCnPr>
                          <a:cxnSpLocks noChangeShapeType="1"/>
                        </wps:cNvCnPr>
                        <wps:spPr bwMode="auto">
                          <a:xfrm>
                            <a:off x="4538" y="5882"/>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8" name="Line 624"/>
                        <wps:cNvCnPr>
                          <a:cxnSpLocks noChangeShapeType="1"/>
                        </wps:cNvCnPr>
                        <wps:spPr bwMode="auto">
                          <a:xfrm>
                            <a:off x="4538" y="6248"/>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699" name="Line 623"/>
                        <wps:cNvCnPr>
                          <a:cxnSpLocks noChangeShapeType="1"/>
                        </wps:cNvCnPr>
                        <wps:spPr bwMode="auto">
                          <a:xfrm>
                            <a:off x="4538" y="6605"/>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700" name="Line 622"/>
                        <wps:cNvCnPr>
                          <a:cxnSpLocks noChangeShapeType="1"/>
                        </wps:cNvCnPr>
                        <wps:spPr bwMode="auto">
                          <a:xfrm>
                            <a:off x="4538" y="6972"/>
                            <a:ext cx="60" cy="0"/>
                          </a:xfrm>
                          <a:prstGeom prst="line">
                            <a:avLst/>
                          </a:prstGeom>
                          <a:noFill/>
                          <a:ln w="6286">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E2263A" id="docshapegroup319" o:spid="_x0000_s1026" style="position:absolute;margin-left:226.9pt;margin-top:2.05pt;width:288.1pt;height:346.8pt;z-index:15770624;mso-position-horizontal-relative:page" coordorigin="4538,41" coordsize="576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">
                <v:rect id="docshape320" o:spid="_x0000_s1027" style="position:absolute;left:4602;top:229;width:210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" fillcolor="#52b9e9" stroked="f"/>
                <v:rect id="docshape321" o:spid="_x0000_s1028" style="position:absolute;left:4602;top:139;width:569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" fillcolor="#007db6" stroked="f"/>
                <v:rect id="docshape322" o:spid="_x0000_s1029" style="position:absolute;left:4602;top:585;width:110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" fillcolor="#52b9e9" stroked="f"/>
                <v:rect id="docshape323" o:spid="_x0000_s1030" style="position:absolute;left:4602;top:506;width:2339;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" fillcolor="#007db6" stroked="f"/>
                <v:rect id="docshape324" o:spid="_x0000_s1031" style="position:absolute;left:4602;top:952;width:149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" fillcolor="#52b9e9" stroked="f"/>
                <v:rect id="docshape325" o:spid="_x0000_s1032" style="position:absolute;left:4602;top:863;width:156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" fillcolor="#007db6" stroked="f"/>
                <v:rect id="docshape326" o:spid="_x0000_s1033" style="position:absolute;left:4602;top:1319;width:145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" fillcolor="#52b9e9" stroked="f"/>
                <v:rect id="docshape327" o:spid="_x0000_s1034" style="position:absolute;left:4602;top:1229;width:113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" fillcolor="#007db6" stroked="f"/>
                <v:rect id="docshape328" o:spid="_x0000_s1035" style="position:absolute;left:4602;top:1685;width:100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" fillcolor="#52b9e9" stroked="f"/>
                <v:rect id="docshape329" o:spid="_x0000_s1036" style="position:absolute;left:4602;top:1596;width:991;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" fillcolor="#007db6" stroked="f"/>
                <v:rect id="docshape330" o:spid="_x0000_s1037" style="position:absolute;left:4602;top:2052;width:115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" fillcolor="#52b9e9" stroked="f"/>
                <v:rect id="docshape331" o:spid="_x0000_s1038" style="position:absolute;left:4602;top:1963;width:76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" fillcolor="#007db6" stroked="f"/>
                <v:rect id="docshape332" o:spid="_x0000_s1039" style="position:absolute;left:4602;top:2408;width:91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" fillcolor="#52b9e9" stroked="f"/>
                <v:rect id="docshape333" o:spid="_x0000_s1040" style="position:absolute;left:4602;top:2329;width:654;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" fillcolor="#007db6" stroked="f"/>
                <v:rect id="docshape334" o:spid="_x0000_s1041" style="position:absolute;left:4602;top:2775;width:145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" fillcolor="#52b9e9" stroked="f"/>
                <v:rect id="docshape335" o:spid="_x0000_s1042" style="position:absolute;left:4602;top:2686;width:62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" fillcolor="#007db6" stroked="f"/>
                <v:rect id="docshape336" o:spid="_x0000_s1043" style="position:absolute;left:4602;top:3142;width:76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" fillcolor="#52b9e9" stroked="f"/>
                <v:rect id="docshape337" o:spid="_x0000_s1044" style="position:absolute;left:4602;top:3053;width:5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" fillcolor="#007db6" stroked="f"/>
                <v:rect id="docshape338" o:spid="_x0000_s1045" style="position:absolute;left:4602;top:3508;width:40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" fillcolor="#52b9e9" stroked="f"/>
                <v:rect id="docshape339" o:spid="_x0000_s1046" style="position:absolute;left:4602;top:3419;width:5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" fillcolor="#007db6" stroked="f"/>
                <v:rect id="docshape340" o:spid="_x0000_s1047" style="position:absolute;left:4602;top:3875;width:843;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" fillcolor="#52b9e9" stroked="f"/>
                <v:rect id="docshape341" o:spid="_x0000_s1048" style="position:absolute;left:4602;top:3786;width:52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" fillcolor="#007db6" stroked="f"/>
                <v:rect id="docshape342" o:spid="_x0000_s1049" style="position:absolute;left:4602;top:4242;width:155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" fillcolor="#52b9e9" stroked="f"/>
                <v:rect id="docshape343" o:spid="_x0000_s1050" style="position:absolute;left:4602;top:4152;width:45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" fillcolor="#007db6" stroked="f"/>
                <v:rect id="docshape344" o:spid="_x0000_s1051" style="position:absolute;left:4602;top:4598;width:39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" fillcolor="#52b9e9" stroked="f"/>
                <v:rect id="docshape345" o:spid="_x0000_s1052" style="position:absolute;left:4602;top:4519;width:436;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" fillcolor="#007db6" stroked="f"/>
                <v:rect id="docshape346" o:spid="_x0000_s1053" style="position:absolute;left:4602;top:4965;width:33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" fillcolor="#52b9e9" stroked="f"/>
                <v:rect id="docshape347" o:spid="_x0000_s1054" style="position:absolute;left:4602;top:4876;width:35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" fillcolor="#007db6" stroked="f"/>
                <v:rect id="docshape348" o:spid="_x0000_s1055" style="position:absolute;left:4602;top:5331;width:48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" fillcolor="#52b9e9" stroked="f"/>
                <v:rect id="docshape349" o:spid="_x0000_s1056" style="position:absolute;left:4602;top:5242;width:35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" fillcolor="#007db6" stroked="f"/>
                <v:rect id="docshape350" o:spid="_x0000_s1057" style="position:absolute;left:4602;top:5698;width:69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" fillcolor="#52b9e9" stroked="f"/>
                <v:rect id="docshape351" o:spid="_x0000_s1058" style="position:absolute;left:4602;top:5609;width:357;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" fillcolor="#007db6" stroked="f"/>
                <v:rect id="docshape352" o:spid="_x0000_s1059" style="position:absolute;left:4602;top:6065;width:565;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" fillcolor="#52b9e9" stroked="f"/>
                <v:rect id="docshape353" o:spid="_x0000_s1060" style="position:absolute;left:4602;top:5975;width:268;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" fillcolor="#007db6" stroked="f"/>
                <v:rect id="docshape354" o:spid="_x0000_s1061" style="position:absolute;left:4602;top:6421;width:149;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" fillcolor="#52b9e9" stroked="f"/>
                <v:rect id="docshape355" o:spid="_x0000_s1062" style="position:absolute;left:4602;top:6342;width:238;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" fillcolor="#007db6" stroked="f"/>
                <v:rect id="docshape356" o:spid="_x0000_s1063" style="position:absolute;left:4602;top:6788;width:446;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" fillcolor="#52b9e9" stroked="f"/>
                <v:rect id="docshape357" o:spid="_x0000_s1064" style="position:absolute;left:4602;top:6699;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" fillcolor="#007db6" stroked="f"/>
                <v:line id="Line 642" o:spid="_x0000_s1065" style="position:absolute;visibility:visible;mso-wrap-style:square" from="4598,6972" to="4598,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" strokecolor="#b2b5b6" strokeweight=".17461mm"/>
                <v:line id="Line 641" o:spid="_x0000_s1066" style="position:absolute;visibility:visible;mso-wrap-style:square" from="4538,46" to="45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" strokecolor="#b2b5b6" strokeweight=".17461mm"/>
                <v:line id="Line 640" o:spid="_x0000_s1067" style="position:absolute;visibility:visible;mso-wrap-style:square" from="4538,403" to="459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" strokecolor="#b2b5b6" strokeweight=".17461mm"/>
                <v:line id="Line 639" o:spid="_x0000_s1068" style="position:absolute;visibility:visible;mso-wrap-style:square" from="4538,769" to="459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" strokecolor="#b2b5b6" strokeweight=".17461mm"/>
                <v:line id="Line 638" o:spid="_x0000_s1069" style="position:absolute;visibility:visible;mso-wrap-style:square" from="4538,1136" to="4598,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" strokecolor="#b2b5b6" strokeweight=".17461mm"/>
                <v:line id="Line 637" o:spid="_x0000_s1070" style="position:absolute;visibility:visible;mso-wrap-style:square" from="4538,1502" to="45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" strokecolor="#b2b5b6" strokeweight=".17461mm"/>
                <v:line id="Line 636" o:spid="_x0000_s1071" style="position:absolute;visibility:visible;mso-wrap-style:square" from="4538,1869" to="4598,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" strokecolor="#b2b5b6" strokeweight=".17461mm"/>
                <v:line id="Line 635" o:spid="_x0000_s1072" style="position:absolute;visibility:visible;mso-wrap-style:square" from="4538,2236" to="459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" strokecolor="#b2b5b6" strokeweight=".17461mm"/>
                <v:line id="Line 634" o:spid="_x0000_s1073" style="position:absolute;visibility:visible;mso-wrap-style:square" from="4538,2592" to="4598,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" strokecolor="#b2b5b6" strokeweight=".17461mm"/>
                <v:line id="Line 633" o:spid="_x0000_s1074" style="position:absolute;visibility:visible;mso-wrap-style:square" from="4538,2959" to="4598,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" strokecolor="#b2b5b6" strokeweight=".17461mm"/>
                <v:line id="Line 632" o:spid="_x0000_s1075" style="position:absolute;visibility:visible;mso-wrap-style:square" from="4538,3325" to="4598,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" strokecolor="#b2b5b6" strokeweight=".17461mm"/>
                <v:line id="Line 631" o:spid="_x0000_s1076" style="position:absolute;visibility:visible;mso-wrap-style:square" from="4538,3692" to="4598,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" strokecolor="#b2b5b6" strokeweight=".17461mm"/>
                <v:line id="Line 630" o:spid="_x0000_s1077" style="position:absolute;visibility:visible;mso-wrap-style:square" from="4538,4059" to="4598,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" strokecolor="#b2b5b6" strokeweight=".17461mm"/>
                <v:line id="Line 629" o:spid="_x0000_s1078" style="position:absolute;visibility:visible;mso-wrap-style:square" from="4538,4415" to="4598,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" strokecolor="#b2b5b6" strokeweight=".17461mm"/>
                <v:line id="Line 628" o:spid="_x0000_s1079" style="position:absolute;visibility:visible;mso-wrap-style:square" from="4538,4782" to="4598,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" strokecolor="#b2b5b6" strokeweight=".17461mm"/>
                <v:line id="Line 627" o:spid="_x0000_s1080" style="position:absolute;visibility:visible;mso-wrap-style:square" from="4538,5149" to="4598,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" strokecolor="#b2b5b6" strokeweight=".17461mm"/>
                <v:line id="Line 626" o:spid="_x0000_s1081" style="position:absolute;visibility:visible;mso-wrap-style:square" from="4538,5515" to="4598,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" strokecolor="#b2b5b6" strokeweight=".17461mm"/>
                <v:line id="Line 625" o:spid="_x0000_s1082" style="position:absolute;visibility:visible;mso-wrap-style:square" from="4538,5882" to="4598,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" strokecolor="#b2b5b6" strokeweight=".17461mm"/>
                <v:line id="Line 624" o:spid="_x0000_s1083" style="position:absolute;visibility:visible;mso-wrap-style:square" from="4538,6248" to="4598,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" strokecolor="#b2b5b6" strokeweight=".17461mm"/>
                <v:line id="Line 623" o:spid="_x0000_s1084" style="position:absolute;visibility:visible;mso-wrap-style:square" from="4538,6605" to="4598,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" strokecolor="#b2b5b6" strokeweight=".17461mm"/>
                <v:line id="Line 622" o:spid="_x0000_s1085" style="position:absolute;visibility:visible;mso-wrap-style:square" from="4538,6972" to="4598,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" strokecolor="#b2b5b6" strokeweight=".17461mm"/>
                <w10:wrap anchorx="page"/>
              </v:group>
            </w:pict>
          </mc:Fallback>
        </mc:AlternateContent>
      </w:r>
      <w:r>
        <w:rPr>
          <w:color w:val="020002"/>
          <w:spacing w:val="-2"/>
        </w:rPr>
        <w:t xml:space="preserve">Mining </w:t>
      </w:r>
      <w:r>
        <w:rPr>
          <w:color w:val="020002"/>
        </w:rPr>
        <w:t>Public Administration and Safety Health</w:t>
      </w:r>
      <w:r>
        <w:rPr>
          <w:color w:val="020002"/>
          <w:spacing w:val="-8"/>
        </w:rPr>
        <w:t xml:space="preserve"> </w:t>
      </w:r>
      <w:r>
        <w:rPr>
          <w:color w:val="020002"/>
        </w:rPr>
        <w:t>Care</w:t>
      </w:r>
      <w:r>
        <w:rPr>
          <w:color w:val="020002"/>
          <w:spacing w:val="-7"/>
        </w:rPr>
        <w:t xml:space="preserve"> </w:t>
      </w:r>
      <w:r>
        <w:rPr>
          <w:color w:val="020002"/>
        </w:rPr>
        <w:t>and</w:t>
      </w:r>
      <w:r>
        <w:rPr>
          <w:color w:val="020002"/>
          <w:spacing w:val="-7"/>
        </w:rPr>
        <w:t xml:space="preserve"> </w:t>
      </w:r>
      <w:r>
        <w:rPr>
          <w:color w:val="020002"/>
        </w:rPr>
        <w:t>Social</w:t>
      </w:r>
      <w:r>
        <w:rPr>
          <w:color w:val="020002"/>
          <w:spacing w:val="-7"/>
        </w:rPr>
        <w:t xml:space="preserve"> </w:t>
      </w:r>
      <w:r>
        <w:rPr>
          <w:color w:val="020002"/>
          <w:spacing w:val="-2"/>
        </w:rPr>
        <w:t>Assistance</w:t>
      </w:r>
    </w:p>
    <w:p w:rsidR="00603CB0" w:rsidRDefault="009F7F2C">
      <w:pPr>
        <w:pStyle w:val="BodyText"/>
        <w:spacing w:before="2" w:line="379" w:lineRule="auto"/>
        <w:ind w:left="1859" w:right="2814" w:firstLine="761"/>
        <w:jc w:val="right"/>
      </w:pPr>
      <w:r>
        <w:rPr>
          <w:color w:val="020002"/>
          <w:spacing w:val="-2"/>
        </w:rPr>
        <w:t xml:space="preserve">Construction </w:t>
      </w:r>
      <w:r>
        <w:rPr>
          <w:color w:val="020002"/>
        </w:rPr>
        <w:t>Education</w:t>
      </w:r>
      <w:r>
        <w:rPr>
          <w:color w:val="020002"/>
          <w:spacing w:val="-7"/>
        </w:rPr>
        <w:t xml:space="preserve"> </w:t>
      </w:r>
      <w:r>
        <w:rPr>
          <w:color w:val="020002"/>
        </w:rPr>
        <w:t>and</w:t>
      </w:r>
      <w:r>
        <w:rPr>
          <w:color w:val="020002"/>
          <w:spacing w:val="-7"/>
        </w:rPr>
        <w:t xml:space="preserve"> </w:t>
      </w:r>
      <w:r>
        <w:rPr>
          <w:color w:val="020002"/>
          <w:spacing w:val="-2"/>
        </w:rPr>
        <w:t>Training</w:t>
      </w:r>
    </w:p>
    <w:p w:rsidR="00603CB0" w:rsidRDefault="009F7F2C">
      <w:pPr>
        <w:pStyle w:val="BodyText"/>
        <w:spacing w:before="2" w:line="374" w:lineRule="auto"/>
        <w:ind w:left="184" w:right="2814" w:firstLine="2312"/>
        <w:jc w:val="right"/>
      </w:pPr>
      <w:r>
        <w:rPr>
          <w:color w:val="020002"/>
          <w:spacing w:val="-2"/>
        </w:rPr>
        <w:t xml:space="preserve">Manufacturing </w:t>
      </w:r>
      <w:r>
        <w:rPr>
          <w:color w:val="020002"/>
        </w:rPr>
        <w:t>Transport, Postal and Warehousing Professional,</w:t>
      </w:r>
      <w:r>
        <w:rPr>
          <w:color w:val="020002"/>
          <w:spacing w:val="-9"/>
        </w:rPr>
        <w:t xml:space="preserve"> </w:t>
      </w:r>
      <w:r>
        <w:rPr>
          <w:color w:val="020002"/>
        </w:rPr>
        <w:t>Scientiﬁc</w:t>
      </w:r>
      <w:r>
        <w:rPr>
          <w:color w:val="020002"/>
          <w:spacing w:val="-8"/>
        </w:rPr>
        <w:t xml:space="preserve"> </w:t>
      </w:r>
      <w:r>
        <w:rPr>
          <w:color w:val="020002"/>
        </w:rPr>
        <w:t>and</w:t>
      </w:r>
      <w:r>
        <w:rPr>
          <w:color w:val="020002"/>
          <w:spacing w:val="-9"/>
        </w:rPr>
        <w:t xml:space="preserve"> </w:t>
      </w:r>
      <w:r>
        <w:rPr>
          <w:color w:val="020002"/>
        </w:rPr>
        <w:t>Technical</w:t>
      </w:r>
      <w:r>
        <w:rPr>
          <w:color w:val="020002"/>
          <w:spacing w:val="-8"/>
        </w:rPr>
        <w:t xml:space="preserve"> </w:t>
      </w:r>
      <w:r>
        <w:rPr>
          <w:color w:val="020002"/>
          <w:spacing w:val="-2"/>
        </w:rPr>
        <w:t>Services</w:t>
      </w:r>
    </w:p>
    <w:p w:rsidR="00603CB0" w:rsidRDefault="009F7F2C">
      <w:pPr>
        <w:pStyle w:val="BodyText"/>
        <w:spacing w:before="6" w:line="379" w:lineRule="auto"/>
        <w:ind w:left="1170" w:right="2814" w:firstLine="1168"/>
        <w:jc w:val="right"/>
      </w:pPr>
      <w:r>
        <w:rPr>
          <w:color w:val="020002"/>
          <w:spacing w:val="-2"/>
        </w:rPr>
        <w:t>Wholesale</w:t>
      </w:r>
      <w:r>
        <w:rPr>
          <w:color w:val="020002"/>
          <w:spacing w:val="-10"/>
        </w:rPr>
        <w:t xml:space="preserve"> </w:t>
      </w:r>
      <w:r>
        <w:rPr>
          <w:color w:val="020002"/>
          <w:spacing w:val="-2"/>
        </w:rPr>
        <w:t>Trade Agriculture,</w:t>
      </w:r>
      <w:r>
        <w:rPr>
          <w:color w:val="020002"/>
          <w:spacing w:val="4"/>
        </w:rPr>
        <w:t xml:space="preserve"> </w:t>
      </w:r>
      <w:r>
        <w:rPr>
          <w:color w:val="020002"/>
          <w:spacing w:val="-2"/>
        </w:rPr>
        <w:t>Forestry</w:t>
      </w:r>
      <w:r>
        <w:rPr>
          <w:color w:val="020002"/>
          <w:spacing w:val="4"/>
        </w:rPr>
        <w:t xml:space="preserve"> </w:t>
      </w:r>
      <w:r>
        <w:rPr>
          <w:color w:val="020002"/>
          <w:spacing w:val="-2"/>
        </w:rPr>
        <w:t>and</w:t>
      </w:r>
      <w:r>
        <w:rPr>
          <w:color w:val="020002"/>
          <w:spacing w:val="4"/>
        </w:rPr>
        <w:t xml:space="preserve"> </w:t>
      </w:r>
      <w:r>
        <w:rPr>
          <w:color w:val="020002"/>
          <w:spacing w:val="-2"/>
        </w:rPr>
        <w:t>Fishing</w:t>
      </w:r>
    </w:p>
    <w:p w:rsidR="00603CB0" w:rsidRDefault="009F7F2C">
      <w:pPr>
        <w:pStyle w:val="BodyText"/>
        <w:spacing w:before="2" w:line="374" w:lineRule="auto"/>
        <w:ind w:left="939" w:right="2814" w:firstLine="1762"/>
        <w:jc w:val="right"/>
      </w:pPr>
      <w:r>
        <w:rPr>
          <w:color w:val="020002"/>
          <w:spacing w:val="-2"/>
        </w:rPr>
        <w:t>Retail</w:t>
      </w:r>
      <w:r>
        <w:rPr>
          <w:color w:val="020002"/>
          <w:spacing w:val="-10"/>
        </w:rPr>
        <w:t xml:space="preserve"> </w:t>
      </w:r>
      <w:r>
        <w:rPr>
          <w:color w:val="020002"/>
          <w:spacing w:val="-2"/>
        </w:rPr>
        <w:t xml:space="preserve">Trade </w:t>
      </w:r>
      <w:r>
        <w:rPr>
          <w:color w:val="020002"/>
        </w:rPr>
        <w:t xml:space="preserve">Financial and Insurance Services </w:t>
      </w:r>
      <w:r>
        <w:rPr>
          <w:color w:val="020002"/>
          <w:spacing w:val="-2"/>
        </w:rPr>
        <w:t>Accommodation</w:t>
      </w:r>
      <w:r>
        <w:rPr>
          <w:color w:val="020002"/>
          <w:spacing w:val="1"/>
        </w:rPr>
        <w:t xml:space="preserve"> </w:t>
      </w:r>
      <w:r>
        <w:rPr>
          <w:color w:val="020002"/>
          <w:spacing w:val="-2"/>
        </w:rPr>
        <w:t>and</w:t>
      </w:r>
      <w:r>
        <w:rPr>
          <w:color w:val="020002"/>
          <w:spacing w:val="2"/>
        </w:rPr>
        <w:t xml:space="preserve"> </w:t>
      </w:r>
      <w:r>
        <w:rPr>
          <w:color w:val="020002"/>
          <w:spacing w:val="-2"/>
        </w:rPr>
        <w:t>Food</w:t>
      </w:r>
      <w:r>
        <w:rPr>
          <w:color w:val="020002"/>
          <w:spacing w:val="1"/>
        </w:rPr>
        <w:t xml:space="preserve"> </w:t>
      </w:r>
      <w:r>
        <w:rPr>
          <w:color w:val="020002"/>
          <w:spacing w:val="-2"/>
        </w:rPr>
        <w:t>Services</w:t>
      </w:r>
    </w:p>
    <w:p w:rsidR="00603CB0" w:rsidRDefault="009F7F2C">
      <w:pPr>
        <w:pStyle w:val="BodyText"/>
        <w:spacing w:before="6" w:line="376" w:lineRule="auto"/>
        <w:ind w:left="474" w:right="2813" w:firstLine="2019"/>
        <w:jc w:val="right"/>
      </w:pPr>
      <w:r>
        <w:rPr>
          <w:color w:val="020002"/>
          <w:spacing w:val="-2"/>
        </w:rPr>
        <w:t>Other</w:t>
      </w:r>
      <w:r>
        <w:rPr>
          <w:color w:val="020002"/>
          <w:spacing w:val="-10"/>
        </w:rPr>
        <w:t xml:space="preserve"> </w:t>
      </w:r>
      <w:r>
        <w:rPr>
          <w:color w:val="020002"/>
          <w:spacing w:val="-2"/>
        </w:rPr>
        <w:t xml:space="preserve">Services </w:t>
      </w:r>
      <w:r>
        <w:rPr>
          <w:color w:val="020002"/>
        </w:rPr>
        <w:t>Electricity,</w:t>
      </w:r>
      <w:r>
        <w:rPr>
          <w:color w:val="020002"/>
          <w:spacing w:val="-12"/>
        </w:rPr>
        <w:t xml:space="preserve"> </w:t>
      </w:r>
      <w:r>
        <w:rPr>
          <w:color w:val="020002"/>
        </w:rPr>
        <w:t>Gas,</w:t>
      </w:r>
      <w:r>
        <w:rPr>
          <w:color w:val="020002"/>
          <w:spacing w:val="-11"/>
        </w:rPr>
        <w:t xml:space="preserve"> </w:t>
      </w:r>
      <w:r>
        <w:rPr>
          <w:color w:val="020002"/>
        </w:rPr>
        <w:t>Water</w:t>
      </w:r>
      <w:r>
        <w:rPr>
          <w:color w:val="020002"/>
          <w:spacing w:val="-11"/>
        </w:rPr>
        <w:t xml:space="preserve"> </w:t>
      </w:r>
      <w:r>
        <w:rPr>
          <w:color w:val="020002"/>
        </w:rPr>
        <w:t>and</w:t>
      </w:r>
      <w:r>
        <w:rPr>
          <w:color w:val="020002"/>
          <w:spacing w:val="-11"/>
        </w:rPr>
        <w:t xml:space="preserve"> </w:t>
      </w:r>
      <w:r>
        <w:rPr>
          <w:color w:val="020002"/>
        </w:rPr>
        <w:t>Waste</w:t>
      </w:r>
      <w:r>
        <w:rPr>
          <w:color w:val="020002"/>
          <w:spacing w:val="-11"/>
        </w:rPr>
        <w:t xml:space="preserve"> </w:t>
      </w:r>
      <w:r>
        <w:rPr>
          <w:color w:val="020002"/>
        </w:rPr>
        <w:t>Services Administrative and Support Services Rental, Hiring and Real Estate Services Arts and Recreation Services</w:t>
      </w:r>
    </w:p>
    <w:p w:rsidR="00603CB0" w:rsidRDefault="009F7F2C">
      <w:pPr>
        <w:pStyle w:val="BodyText"/>
        <w:spacing w:before="6"/>
        <w:ind w:right="2814"/>
        <w:jc w:val="right"/>
      </w:pPr>
      <w:r>
        <w:rPr>
          <w:color w:val="020002"/>
        </w:rPr>
        <w:t>Information</w:t>
      </w:r>
      <w:r>
        <w:rPr>
          <w:color w:val="020002"/>
          <w:spacing w:val="-8"/>
        </w:rPr>
        <w:t xml:space="preserve"> </w:t>
      </w:r>
      <w:r>
        <w:rPr>
          <w:color w:val="020002"/>
        </w:rPr>
        <w:t>Media</w:t>
      </w:r>
      <w:r>
        <w:rPr>
          <w:color w:val="020002"/>
          <w:spacing w:val="-7"/>
        </w:rPr>
        <w:t xml:space="preserve"> </w:t>
      </w:r>
      <w:r>
        <w:rPr>
          <w:color w:val="020002"/>
        </w:rPr>
        <w:t>and</w:t>
      </w:r>
      <w:r>
        <w:rPr>
          <w:color w:val="020002"/>
          <w:spacing w:val="-7"/>
        </w:rPr>
        <w:t xml:space="preserve"> </w:t>
      </w:r>
      <w:r>
        <w:rPr>
          <w:color w:val="020002"/>
          <w:spacing w:val="-2"/>
        </w:rPr>
        <w:t>Telecommunications</w:t>
      </w:r>
    </w:p>
    <w:p w:rsidR="00603CB0" w:rsidRDefault="00603CB0">
      <w:pPr>
        <w:pStyle w:val="BodyText"/>
        <w:spacing w:before="9"/>
        <w:rPr>
          <w:sz w:val="15"/>
        </w:rPr>
      </w:pPr>
    </w:p>
    <w:p w:rsidR="00603CB0" w:rsidRDefault="009F7F2C">
      <w:pPr>
        <w:pStyle w:val="BodyText"/>
        <w:tabs>
          <w:tab w:val="left" w:pos="4571"/>
          <w:tab w:val="left" w:pos="5449"/>
        </w:tabs>
        <w:spacing w:before="1"/>
        <w:ind w:left="3547"/>
      </w:pPr>
      <w:r>
        <w:rPr>
          <w:color w:val="020002"/>
          <w:spacing w:val="-4"/>
        </w:rPr>
        <w:t>0.0%</w:t>
      </w:r>
      <w:r>
        <w:rPr>
          <w:color w:val="020002"/>
        </w:rPr>
        <w:tab/>
      </w:r>
      <w:r>
        <w:rPr>
          <w:color w:val="020002"/>
          <w:spacing w:val="-4"/>
        </w:rPr>
        <w:t>5.0%</w:t>
      </w:r>
      <w:r>
        <w:rPr>
          <w:color w:val="020002"/>
        </w:rPr>
        <w:tab/>
      </w:r>
      <w:r>
        <w:rPr>
          <w:color w:val="020002"/>
          <w:spacing w:val="-2"/>
        </w:rPr>
        <w:t>10.0%</w:t>
      </w:r>
    </w:p>
    <w:p w:rsidR="00603CB0" w:rsidRDefault="009F7F2C">
      <w:pPr>
        <w:pStyle w:val="BodyText"/>
        <w:tabs>
          <w:tab w:val="left" w:pos="5757"/>
        </w:tabs>
        <w:spacing w:before="50"/>
        <w:ind w:left="3985"/>
      </w:pPr>
      <w:r>
        <w:rPr>
          <w:noProof/>
          <w:lang w:val="en-AU" w:eastAsia="en-AU"/>
        </w:rPr>
        <mc:AlternateContent>
          <mc:Choice Requires="wps">
            <w:drawing>
              <wp:anchor distT="0" distB="0" distL="114300" distR="114300" simplePos="0" relativeHeight="15771136" behindDoc="0" locked="0" layoutInCell="1" allowOverlap="1">
                <wp:simplePos x="0" y="0"/>
                <wp:positionH relativeFrom="page">
                  <wp:posOffset>2946400</wp:posOffset>
                </wp:positionH>
                <wp:positionV relativeFrom="paragraph">
                  <wp:posOffset>81280</wp:posOffset>
                </wp:positionV>
                <wp:extent cx="69215" cy="69215"/>
                <wp:effectExtent l="0" t="0" r="0" b="0"/>
                <wp:wrapNone/>
                <wp:docPr id="640"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A2C38" id="docshape358" o:spid="_x0000_s1026" style="position:absolute;margin-left:232pt;margin-top:6.4pt;width:5.45pt;height:5.4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" fillcolor="#007db6" stroked="f">
                <w10:wrap anchorx="page"/>
              </v:rect>
            </w:pict>
          </mc:Fallback>
        </mc:AlternateContent>
      </w:r>
      <w:r>
        <w:rPr>
          <w:noProof/>
          <w:lang w:val="en-AU" w:eastAsia="en-AU"/>
        </w:rPr>
        <mc:AlternateContent>
          <mc:Choice Requires="wps">
            <w:drawing>
              <wp:anchor distT="0" distB="0" distL="114300" distR="114300" simplePos="0" relativeHeight="482977792" behindDoc="1" locked="0" layoutInCell="1" allowOverlap="1">
                <wp:simplePos x="0" y="0"/>
                <wp:positionH relativeFrom="page">
                  <wp:posOffset>4074795</wp:posOffset>
                </wp:positionH>
                <wp:positionV relativeFrom="paragraph">
                  <wp:posOffset>81280</wp:posOffset>
                </wp:positionV>
                <wp:extent cx="69215" cy="69215"/>
                <wp:effectExtent l="0" t="0" r="0" b="0"/>
                <wp:wrapNone/>
                <wp:docPr id="639"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 cy="69215"/>
                        </a:xfrm>
                        <a:prstGeom prst="rect">
                          <a:avLst/>
                        </a:prstGeom>
                        <a:solidFill>
                          <a:srgbClr val="52B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C396" id="docshape359" o:spid="_x0000_s1026" style="position:absolute;margin-left:320.85pt;margin-top:6.4pt;width:5.45pt;height:5.45pt;z-index:-203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" fillcolor="#52b9e9" stroked="f">
                <w10:wrap anchorx="page"/>
              </v:rect>
            </w:pict>
          </mc:Fallback>
        </mc:AlternateContent>
      </w:r>
      <w:r>
        <w:rPr>
          <w:color w:val="020002"/>
          <w:spacing w:val="-2"/>
        </w:rPr>
        <w:t>Northern</w:t>
      </w:r>
      <w:r>
        <w:rPr>
          <w:color w:val="020002"/>
        </w:rPr>
        <w:t xml:space="preserve"> </w:t>
      </w:r>
      <w:r>
        <w:rPr>
          <w:color w:val="020002"/>
          <w:spacing w:val="-2"/>
        </w:rPr>
        <w:t>Territory</w:t>
      </w:r>
      <w:r>
        <w:rPr>
          <w:color w:val="020002"/>
        </w:rPr>
        <w:tab/>
      </w:r>
      <w:r>
        <w:rPr>
          <w:color w:val="020002"/>
          <w:spacing w:val="-2"/>
        </w:rPr>
        <w:t>Australia</w:t>
      </w:r>
    </w:p>
    <w:p w:rsidR="00603CB0" w:rsidRDefault="009F7F2C">
      <w:pPr>
        <w:spacing w:before="180" w:line="190" w:lineRule="exact"/>
        <w:ind w:left="156"/>
        <w:rPr>
          <w:sz w:val="14"/>
        </w:rPr>
      </w:pPr>
      <w:r>
        <w:rPr>
          <w:color w:val="231F20"/>
          <w:spacing w:val="-2"/>
          <w:sz w:val="14"/>
        </w:rPr>
        <w:t>Source:</w:t>
      </w:r>
      <w:r>
        <w:rPr>
          <w:color w:val="231F20"/>
          <w:spacing w:val="-1"/>
          <w:sz w:val="14"/>
        </w:rPr>
        <w:t xml:space="preserve"> </w:t>
      </w:r>
      <w:r>
        <w:rPr>
          <w:color w:val="231F20"/>
          <w:spacing w:val="-2"/>
          <w:sz w:val="14"/>
        </w:rPr>
        <w:t>Australian</w:t>
      </w:r>
      <w:r>
        <w:rPr>
          <w:color w:val="231F20"/>
          <w:spacing w:val="-1"/>
          <w:sz w:val="14"/>
        </w:rPr>
        <w:t xml:space="preserve"> </w:t>
      </w:r>
      <w:r>
        <w:rPr>
          <w:color w:val="231F20"/>
          <w:spacing w:val="-2"/>
          <w:sz w:val="14"/>
        </w:rPr>
        <w:t>Bureau</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Statistics;</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spacing w:line="190" w:lineRule="exact"/>
        <w:ind w:left="156"/>
        <w:rPr>
          <w:sz w:val="14"/>
        </w:rPr>
      </w:pPr>
      <w:r>
        <w:rPr>
          <w:color w:val="231F20"/>
          <w:spacing w:val="-2"/>
          <w:sz w:val="14"/>
        </w:rPr>
        <w:t>Note:</w:t>
      </w:r>
      <w:r>
        <w:rPr>
          <w:color w:val="231F20"/>
          <w:spacing w:val="-1"/>
          <w:sz w:val="14"/>
        </w:rPr>
        <w:t xml:space="preserve"> </w:t>
      </w:r>
      <w:r>
        <w:rPr>
          <w:color w:val="231F20"/>
          <w:spacing w:val="-2"/>
          <w:sz w:val="14"/>
        </w:rPr>
        <w:t>Ownership</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dwellings,</w:t>
      </w:r>
      <w:r>
        <w:rPr>
          <w:color w:val="231F20"/>
          <w:spacing w:val="-1"/>
          <w:sz w:val="14"/>
        </w:rPr>
        <w:t xml:space="preserve"> </w:t>
      </w:r>
      <w:r>
        <w:rPr>
          <w:color w:val="231F20"/>
          <w:spacing w:val="-2"/>
          <w:sz w:val="14"/>
        </w:rPr>
        <w:t>taxes</w:t>
      </w:r>
      <w:r>
        <w:rPr>
          <w:color w:val="231F20"/>
          <w:spacing w:val="-1"/>
          <w:sz w:val="14"/>
        </w:rPr>
        <w:t xml:space="preserve"> </w:t>
      </w:r>
      <w:r>
        <w:rPr>
          <w:color w:val="231F20"/>
          <w:spacing w:val="-2"/>
          <w:sz w:val="14"/>
        </w:rPr>
        <w:t>less</w:t>
      </w:r>
      <w:r>
        <w:rPr>
          <w:color w:val="231F20"/>
          <w:spacing w:val="-1"/>
          <w:sz w:val="14"/>
        </w:rPr>
        <w:t xml:space="preserve"> </w:t>
      </w:r>
      <w:r>
        <w:rPr>
          <w:color w:val="231F20"/>
          <w:spacing w:val="-2"/>
          <w:sz w:val="14"/>
        </w:rPr>
        <w:t>subsidies</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statistical</w:t>
      </w:r>
      <w:r>
        <w:rPr>
          <w:color w:val="231F20"/>
          <w:spacing w:val="-1"/>
          <w:sz w:val="14"/>
        </w:rPr>
        <w:t xml:space="preserve"> </w:t>
      </w:r>
      <w:r>
        <w:rPr>
          <w:color w:val="231F20"/>
          <w:spacing w:val="-2"/>
          <w:sz w:val="14"/>
        </w:rPr>
        <w:t>discrepancy</w:t>
      </w:r>
      <w:r>
        <w:rPr>
          <w:color w:val="231F20"/>
          <w:spacing w:val="-1"/>
          <w:sz w:val="14"/>
        </w:rPr>
        <w:t xml:space="preserve"> </w:t>
      </w:r>
      <w:r>
        <w:rPr>
          <w:color w:val="231F20"/>
          <w:spacing w:val="-2"/>
          <w:sz w:val="14"/>
        </w:rPr>
        <w:t>omitted</w:t>
      </w:r>
      <w:r>
        <w:rPr>
          <w:color w:val="231F20"/>
          <w:spacing w:val="-1"/>
          <w:sz w:val="14"/>
        </w:rPr>
        <w:t xml:space="preserve"> </w:t>
      </w:r>
      <w:r>
        <w:rPr>
          <w:color w:val="231F20"/>
          <w:spacing w:val="-2"/>
          <w:sz w:val="14"/>
        </w:rPr>
        <w:t>from</w:t>
      </w:r>
      <w:r>
        <w:rPr>
          <w:color w:val="231F20"/>
          <w:spacing w:val="-1"/>
          <w:sz w:val="14"/>
        </w:rPr>
        <w:t xml:space="preserve"> </w:t>
      </w:r>
      <w:r>
        <w:rPr>
          <w:color w:val="231F20"/>
          <w:spacing w:val="-2"/>
          <w:sz w:val="14"/>
        </w:rPr>
        <w:t>chart.</w:t>
      </w:r>
    </w:p>
    <w:p w:rsidR="00603CB0" w:rsidRDefault="009F7F2C">
      <w:r>
        <w:br w:type="column"/>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3"/>
        <w:rPr>
          <w:sz w:val="16"/>
        </w:rPr>
      </w:pPr>
    </w:p>
    <w:p w:rsidR="00603CB0" w:rsidRDefault="009F7F2C">
      <w:pPr>
        <w:pStyle w:val="BodyText"/>
        <w:tabs>
          <w:tab w:val="left" w:pos="1044"/>
          <w:tab w:val="left" w:pos="2068"/>
          <w:tab w:val="left" w:pos="3092"/>
        </w:tabs>
        <w:ind w:left="20"/>
      </w:pPr>
      <w:r>
        <w:rPr>
          <w:color w:val="020002"/>
          <w:spacing w:val="-2"/>
        </w:rPr>
        <w:t>15.0%</w:t>
      </w:r>
      <w:r>
        <w:rPr>
          <w:color w:val="020002"/>
        </w:rPr>
        <w:tab/>
      </w:r>
      <w:r>
        <w:rPr>
          <w:color w:val="020002"/>
          <w:spacing w:val="-2"/>
        </w:rPr>
        <w:t>20.0%</w:t>
      </w:r>
      <w:r>
        <w:rPr>
          <w:color w:val="020002"/>
        </w:rPr>
        <w:tab/>
      </w:r>
      <w:r>
        <w:rPr>
          <w:color w:val="020002"/>
          <w:spacing w:val="-2"/>
        </w:rPr>
        <w:t>25.0%</w:t>
      </w:r>
      <w:r>
        <w:rPr>
          <w:color w:val="020002"/>
        </w:rPr>
        <w:tab/>
      </w:r>
      <w:r>
        <w:rPr>
          <w:color w:val="020002"/>
          <w:spacing w:val="-2"/>
        </w:rPr>
        <w:t>30.0%</w:t>
      </w:r>
    </w:p>
    <w:p w:rsidR="00603CB0" w:rsidRDefault="00603CB0">
      <w:pPr>
        <w:sectPr w:rsidR="00603CB0">
          <w:type w:val="continuous"/>
          <w:pgSz w:w="11910" w:h="16840"/>
          <w:pgMar w:top="700" w:right="820" w:bottom="280" w:left="840" w:header="720" w:footer="720" w:gutter="0"/>
          <w:cols w:num="2" w:space="720" w:equalWidth="0">
            <w:col w:w="6414" w:space="40"/>
            <w:col w:w="3796"/>
          </w:cols>
        </w:sectPr>
      </w:pPr>
    </w:p>
    <w:p w:rsidR="00603CB0" w:rsidRDefault="00603CB0">
      <w:pPr>
        <w:pStyle w:val="BodyText"/>
        <w:spacing w:before="10"/>
        <w:rPr>
          <w:sz w:val="13"/>
        </w:rPr>
      </w:pPr>
    </w:p>
    <w:p w:rsidR="00603CB0" w:rsidRDefault="00603CB0">
      <w:pPr>
        <w:rPr>
          <w:sz w:val="13"/>
        </w:rPr>
        <w:sectPr w:rsidR="00603CB0">
          <w:type w:val="continuous"/>
          <w:pgSz w:w="11910" w:h="16840"/>
          <w:pgMar w:top="700" w:right="820" w:bottom="280" w:left="840" w:header="720" w:footer="720" w:gutter="0"/>
          <w:cols w:space="720"/>
        </w:sectPr>
      </w:pPr>
    </w:p>
    <w:p w:rsidR="00603CB0" w:rsidRDefault="009F7F2C">
      <w:pPr>
        <w:pStyle w:val="BodyText"/>
        <w:spacing w:before="100" w:line="249" w:lineRule="auto"/>
        <w:ind w:left="156" w:right="100"/>
      </w:pPr>
      <w:r>
        <w:rPr>
          <w:color w:val="231F20"/>
        </w:rPr>
        <w:t>Economic growth within the NT is also impacted by investment cycles and the timing of major projects. Much</w:t>
      </w:r>
      <w:r>
        <w:rPr>
          <w:color w:val="231F20"/>
          <w:spacing w:val="40"/>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fluctuation</w:t>
      </w:r>
      <w:r>
        <w:rPr>
          <w:color w:val="231F20"/>
          <w:spacing w:val="-2"/>
        </w:rPr>
        <w:t xml:space="preserve"> </w:t>
      </w:r>
      <w:r>
        <w:rPr>
          <w:color w:val="231F20"/>
        </w:rPr>
        <w:t>in</w:t>
      </w:r>
      <w:r>
        <w:rPr>
          <w:color w:val="231F20"/>
          <w:spacing w:val="-2"/>
        </w:rPr>
        <w:t xml:space="preserve"> </w:t>
      </w:r>
      <w:r>
        <w:rPr>
          <w:color w:val="231F20"/>
        </w:rPr>
        <w:t>economic</w:t>
      </w:r>
      <w:r>
        <w:rPr>
          <w:color w:val="231F20"/>
          <w:spacing w:val="-2"/>
        </w:rPr>
        <w:t xml:space="preserve"> </w:t>
      </w:r>
      <w:r>
        <w:rPr>
          <w:color w:val="231F20"/>
        </w:rPr>
        <w:t>activity</w:t>
      </w:r>
      <w:r>
        <w:rPr>
          <w:color w:val="231F20"/>
          <w:spacing w:val="-2"/>
        </w:rPr>
        <w:t xml:space="preserve"> </w:t>
      </w:r>
      <w:r>
        <w:rPr>
          <w:color w:val="231F20"/>
        </w:rPr>
        <w:t>over</w:t>
      </w:r>
      <w:r>
        <w:rPr>
          <w:color w:val="231F20"/>
          <w:spacing w:val="-2"/>
        </w:rPr>
        <w:t xml:space="preserve"> </w:t>
      </w:r>
      <w:r>
        <w:rPr>
          <w:color w:val="231F20"/>
        </w:rPr>
        <w:t>the</w:t>
      </w:r>
      <w:r>
        <w:rPr>
          <w:color w:val="231F20"/>
          <w:spacing w:val="-2"/>
        </w:rPr>
        <w:t xml:space="preserve"> </w:t>
      </w:r>
      <w:r>
        <w:rPr>
          <w:color w:val="231F20"/>
        </w:rPr>
        <w:t>past</w:t>
      </w:r>
      <w:r>
        <w:rPr>
          <w:color w:val="231F20"/>
          <w:spacing w:val="-2"/>
        </w:rPr>
        <w:t xml:space="preserve"> </w:t>
      </w:r>
      <w:r>
        <w:rPr>
          <w:color w:val="231F20"/>
        </w:rPr>
        <w:t>decade has been attributable to the offshore Ichthys gas field and</w:t>
      </w:r>
    </w:p>
    <w:p w:rsidR="00603CB0" w:rsidRDefault="009F7F2C">
      <w:pPr>
        <w:pStyle w:val="BodyText"/>
        <w:spacing w:line="249" w:lineRule="auto"/>
        <w:ind w:left="156"/>
      </w:pPr>
      <w:r>
        <w:rPr>
          <w:color w:val="231F20"/>
        </w:rPr>
        <w:t>construction</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production</w:t>
      </w:r>
      <w:r>
        <w:rPr>
          <w:color w:val="231F20"/>
          <w:spacing w:val="-3"/>
        </w:rPr>
        <w:t xml:space="preserve"> </w:t>
      </w:r>
      <w:r>
        <w:rPr>
          <w:color w:val="231F20"/>
        </w:rPr>
        <w:t>plant</w:t>
      </w:r>
      <w:r>
        <w:rPr>
          <w:color w:val="231F20"/>
          <w:spacing w:val="-3"/>
        </w:rPr>
        <w:t xml:space="preserve"> </w:t>
      </w:r>
      <w:r>
        <w:rPr>
          <w:color w:val="231F20"/>
        </w:rPr>
        <w:t>in</w:t>
      </w:r>
      <w:r>
        <w:rPr>
          <w:color w:val="231F20"/>
          <w:spacing w:val="-3"/>
        </w:rPr>
        <w:t xml:space="preserve"> </w:t>
      </w:r>
      <w:r>
        <w:rPr>
          <w:color w:val="231F20"/>
        </w:rPr>
        <w:t>Darwin,</w:t>
      </w:r>
      <w:r>
        <w:rPr>
          <w:color w:val="231F20"/>
          <w:spacing w:val="-3"/>
        </w:rPr>
        <w:t xml:space="preserve"> </w:t>
      </w:r>
      <w:r>
        <w:rPr>
          <w:color w:val="231F20"/>
        </w:rPr>
        <w:t>costing</w:t>
      </w:r>
      <w:r>
        <w:rPr>
          <w:color w:val="231F20"/>
          <w:spacing w:val="-3"/>
        </w:rPr>
        <w:t xml:space="preserve"> </w:t>
      </w:r>
      <w:r>
        <w:rPr>
          <w:color w:val="231F20"/>
        </w:rPr>
        <w:t>US$45 billion to develop.</w:t>
      </w:r>
    </w:p>
    <w:p w:rsidR="00603CB0" w:rsidRDefault="00603CB0">
      <w:pPr>
        <w:pStyle w:val="BodyText"/>
        <w:spacing w:before="4"/>
      </w:pPr>
    </w:p>
    <w:p w:rsidR="00603CB0" w:rsidRDefault="009F7F2C">
      <w:pPr>
        <w:pStyle w:val="BodyText"/>
        <w:spacing w:line="249" w:lineRule="auto"/>
        <w:ind w:left="156" w:right="221"/>
      </w:pPr>
      <w:r>
        <w:rPr>
          <w:color w:val="231F20"/>
        </w:rPr>
        <w:t>Major projects such as the Ichthys gas field support the NT economy through attracting direct investment, as well as generating activity in supporting industries such as construction. Ichthys also attrac</w:t>
      </w:r>
      <w:r>
        <w:rPr>
          <w:color w:val="231F20"/>
        </w:rPr>
        <w:t>ted an influx of workers</w:t>
      </w:r>
      <w:r>
        <w:rPr>
          <w:color w:val="231F20"/>
          <w:spacing w:val="40"/>
        </w:rPr>
        <w:t xml:space="preserve"> </w:t>
      </w:r>
      <w:r>
        <w:rPr>
          <w:color w:val="231F20"/>
        </w:rPr>
        <w:t>to the NT economy, leading to flow-on economic benefits through</w:t>
      </w:r>
      <w:r>
        <w:rPr>
          <w:color w:val="231F20"/>
          <w:spacing w:val="-5"/>
        </w:rPr>
        <w:t xml:space="preserve"> </w:t>
      </w:r>
      <w:r>
        <w:rPr>
          <w:color w:val="231F20"/>
        </w:rPr>
        <w:t>additional</w:t>
      </w:r>
      <w:r>
        <w:rPr>
          <w:color w:val="231F20"/>
          <w:spacing w:val="-5"/>
        </w:rPr>
        <w:t xml:space="preserve"> </w:t>
      </w:r>
      <w:r>
        <w:rPr>
          <w:color w:val="231F20"/>
        </w:rPr>
        <w:t>demand</w:t>
      </w:r>
      <w:r>
        <w:rPr>
          <w:color w:val="231F20"/>
          <w:spacing w:val="-5"/>
        </w:rPr>
        <w:t xml:space="preserve"> </w:t>
      </w:r>
      <w:r>
        <w:rPr>
          <w:color w:val="231F20"/>
        </w:rPr>
        <w:t>for</w:t>
      </w:r>
      <w:r>
        <w:rPr>
          <w:color w:val="231F20"/>
          <w:spacing w:val="-5"/>
        </w:rPr>
        <w:t xml:space="preserve"> </w:t>
      </w:r>
      <w:r>
        <w:rPr>
          <w:color w:val="231F20"/>
        </w:rPr>
        <w:t>goods</w:t>
      </w:r>
      <w:r>
        <w:rPr>
          <w:color w:val="231F20"/>
          <w:spacing w:val="-5"/>
        </w:rPr>
        <w:t xml:space="preserve"> </w:t>
      </w:r>
      <w:r>
        <w:rPr>
          <w:color w:val="231F20"/>
        </w:rPr>
        <w:t>and</w:t>
      </w:r>
      <w:r>
        <w:rPr>
          <w:color w:val="231F20"/>
          <w:spacing w:val="-5"/>
        </w:rPr>
        <w:t xml:space="preserve"> </w:t>
      </w:r>
      <w:r>
        <w:rPr>
          <w:color w:val="231F20"/>
        </w:rPr>
        <w:t>services</w:t>
      </w:r>
      <w:r>
        <w:rPr>
          <w:color w:val="231F20"/>
          <w:spacing w:val="-5"/>
        </w:rPr>
        <w:t xml:space="preserve"> </w:t>
      </w:r>
      <w:r>
        <w:rPr>
          <w:color w:val="231F20"/>
        </w:rPr>
        <w:t>across a broad range of service and support industries such as retail and accommodation.</w:t>
      </w:r>
    </w:p>
    <w:p w:rsidR="00603CB0" w:rsidRDefault="009F7F2C">
      <w:pPr>
        <w:pStyle w:val="BodyText"/>
        <w:spacing w:before="100" w:line="249" w:lineRule="auto"/>
        <w:ind w:left="156" w:right="201"/>
      </w:pPr>
      <w:r>
        <w:br w:type="column"/>
      </w:r>
      <w:r>
        <w:rPr>
          <w:color w:val="231F20"/>
        </w:rPr>
        <w:t>However, as major projects finish an</w:t>
      </w:r>
      <w:r>
        <w:rPr>
          <w:color w:val="231F20"/>
        </w:rPr>
        <w:t>d construction phases wind down, this influx in activity and employment also tends</w:t>
      </w:r>
      <w:r>
        <w:rPr>
          <w:color w:val="231F20"/>
          <w:spacing w:val="80"/>
        </w:rPr>
        <w:t xml:space="preserve"> </w:t>
      </w:r>
      <w:r>
        <w:rPr>
          <w:color w:val="231F20"/>
        </w:rPr>
        <w:t>to fall away. Without a sustained pipeline of activity, many of the workers attracted to the NT leave to find employment opportunities interstate. Many workers in the NT ope</w:t>
      </w:r>
      <w:r>
        <w:rPr>
          <w:color w:val="231F20"/>
        </w:rPr>
        <w:t>rate on a fly-in fly-out (FIFO) basis—with FIFO workers representing an estimated 6.3 per cent of the NT workforce in August 2021.</w:t>
      </w:r>
      <w:r>
        <w:rPr>
          <w:color w:val="231F20"/>
          <w:position w:val="6"/>
          <w:sz w:val="10"/>
        </w:rPr>
        <w:t>4</w:t>
      </w:r>
      <w:r>
        <w:rPr>
          <w:color w:val="231F20"/>
          <w:spacing w:val="40"/>
          <w:position w:val="6"/>
          <w:sz w:val="10"/>
        </w:rPr>
        <w:t xml:space="preserve"> </w:t>
      </w:r>
      <w:r>
        <w:rPr>
          <w:color w:val="231F20"/>
        </w:rPr>
        <w:t>This outflow of workers has flow-on impacts, reducing the</w:t>
      </w:r>
      <w:r>
        <w:rPr>
          <w:color w:val="231F20"/>
          <w:spacing w:val="40"/>
        </w:rPr>
        <w:t xml:space="preserve"> </w:t>
      </w:r>
      <w:r>
        <w:rPr>
          <w:color w:val="231F20"/>
        </w:rPr>
        <w:t>level</w:t>
      </w:r>
      <w:r>
        <w:rPr>
          <w:color w:val="231F20"/>
          <w:spacing w:val="-5"/>
        </w:rPr>
        <w:t xml:space="preserve"> </w:t>
      </w:r>
      <w:r>
        <w:rPr>
          <w:color w:val="231F20"/>
        </w:rPr>
        <w:t>of</w:t>
      </w:r>
      <w:r>
        <w:rPr>
          <w:color w:val="231F20"/>
          <w:spacing w:val="-5"/>
        </w:rPr>
        <w:t xml:space="preserve"> </w:t>
      </w:r>
      <w:r>
        <w:rPr>
          <w:color w:val="231F20"/>
        </w:rPr>
        <w:t>demand</w:t>
      </w:r>
      <w:r>
        <w:rPr>
          <w:color w:val="231F20"/>
          <w:spacing w:val="-5"/>
        </w:rPr>
        <w:t xml:space="preserve"> </w:t>
      </w:r>
      <w:r>
        <w:rPr>
          <w:color w:val="231F20"/>
        </w:rPr>
        <w:t>for</w:t>
      </w:r>
      <w:r>
        <w:rPr>
          <w:color w:val="231F20"/>
          <w:spacing w:val="-5"/>
        </w:rPr>
        <w:t xml:space="preserve"> </w:t>
      </w:r>
      <w:r>
        <w:rPr>
          <w:color w:val="231F20"/>
        </w:rPr>
        <w:t>consumer</w:t>
      </w:r>
      <w:r>
        <w:rPr>
          <w:color w:val="231F20"/>
          <w:spacing w:val="-5"/>
        </w:rPr>
        <w:t xml:space="preserve"> </w:t>
      </w:r>
      <w:r>
        <w:rPr>
          <w:color w:val="231F20"/>
        </w:rPr>
        <w:t>goods</w:t>
      </w:r>
      <w:r>
        <w:rPr>
          <w:color w:val="231F20"/>
          <w:spacing w:val="-5"/>
        </w:rPr>
        <w:t xml:space="preserve"> </w:t>
      </w:r>
      <w:r>
        <w:rPr>
          <w:color w:val="231F20"/>
        </w:rPr>
        <w:t>and</w:t>
      </w:r>
      <w:r>
        <w:rPr>
          <w:color w:val="231F20"/>
          <w:spacing w:val="-5"/>
        </w:rPr>
        <w:t xml:space="preserve"> </w:t>
      </w:r>
      <w:r>
        <w:rPr>
          <w:color w:val="231F20"/>
        </w:rPr>
        <w:t>services,</w:t>
      </w:r>
      <w:r>
        <w:rPr>
          <w:color w:val="231F20"/>
          <w:spacing w:val="-5"/>
        </w:rPr>
        <w:t xml:space="preserve"> </w:t>
      </w:r>
      <w:r>
        <w:rPr>
          <w:color w:val="231F20"/>
        </w:rPr>
        <w:t>and</w:t>
      </w:r>
      <w:r>
        <w:rPr>
          <w:color w:val="231F20"/>
          <w:spacing w:val="-5"/>
        </w:rPr>
        <w:t xml:space="preserve"> </w:t>
      </w:r>
      <w:r>
        <w:rPr>
          <w:color w:val="231F20"/>
        </w:rPr>
        <w:t xml:space="preserve">leading to a </w:t>
      </w:r>
      <w:r>
        <w:rPr>
          <w:color w:val="231F20"/>
        </w:rPr>
        <w:t>decline in industry and business demand overall.</w:t>
      </w:r>
    </w:p>
    <w:p w:rsidR="00603CB0" w:rsidRDefault="00603CB0">
      <w:pPr>
        <w:spacing w:line="249" w:lineRule="auto"/>
        <w:sectPr w:rsidR="00603CB0">
          <w:type w:val="continuous"/>
          <w:pgSz w:w="11910" w:h="16840"/>
          <w:pgMar w:top="700" w:right="820" w:bottom="280" w:left="840" w:header="720" w:footer="720" w:gutter="0"/>
          <w:cols w:num="2" w:space="720" w:equalWidth="0">
            <w:col w:w="4764" w:space="367"/>
            <w:col w:w="5119"/>
          </w:cols>
        </w:sectPr>
      </w:pPr>
    </w:p>
    <w:p w:rsidR="00603CB0" w:rsidRDefault="00603CB0">
      <w:pPr>
        <w:pStyle w:val="BodyText"/>
        <w:spacing w:before="5"/>
        <w:rPr>
          <w:sz w:val="29"/>
        </w:rPr>
      </w:pPr>
    </w:p>
    <w:p w:rsidR="00603CB0" w:rsidRDefault="009F7F2C">
      <w:pPr>
        <w:spacing w:before="100"/>
        <w:ind w:left="156"/>
        <w:rPr>
          <w:sz w:val="14"/>
        </w:rPr>
      </w:pPr>
      <w:r>
        <w:rPr>
          <w:color w:val="231F20"/>
          <w:spacing w:val="-5"/>
          <w:sz w:val="14"/>
        </w:rPr>
        <w:t>16</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pPr>
      <w:r>
        <w:rPr>
          <w:color w:val="231F20"/>
        </w:rPr>
        <w:t>This lack of a local population base leaves the NT particularly exposed to the booms and busts of international trade markets,</w:t>
      </w:r>
      <w:r>
        <w:rPr>
          <w:color w:val="231F20"/>
          <w:spacing w:val="-2"/>
        </w:rPr>
        <w:t xml:space="preserve"> </w:t>
      </w:r>
      <w:r>
        <w:rPr>
          <w:color w:val="231F20"/>
        </w:rPr>
        <w:t>the</w:t>
      </w:r>
      <w:r>
        <w:rPr>
          <w:color w:val="231F20"/>
          <w:spacing w:val="-2"/>
        </w:rPr>
        <w:t xml:space="preserve"> </w:t>
      </w:r>
      <w:r>
        <w:rPr>
          <w:color w:val="231F20"/>
        </w:rPr>
        <w:t>cyclical</w:t>
      </w:r>
      <w:r>
        <w:rPr>
          <w:color w:val="231F20"/>
          <w:spacing w:val="-2"/>
        </w:rPr>
        <w:t xml:space="preserve"> </w:t>
      </w:r>
      <w:r>
        <w:rPr>
          <w:color w:val="231F20"/>
        </w:rPr>
        <w:t>nature</w:t>
      </w:r>
      <w:r>
        <w:rPr>
          <w:color w:val="231F20"/>
          <w:spacing w:val="-2"/>
        </w:rPr>
        <w:t xml:space="preserve"> </w:t>
      </w:r>
      <w:r>
        <w:rPr>
          <w:color w:val="231F20"/>
        </w:rPr>
        <w:t>of</w:t>
      </w:r>
      <w:r>
        <w:rPr>
          <w:color w:val="231F20"/>
          <w:spacing w:val="-2"/>
        </w:rPr>
        <w:t xml:space="preserve"> </w:t>
      </w:r>
      <w:r>
        <w:rPr>
          <w:color w:val="231F20"/>
        </w:rPr>
        <w:t>major</w:t>
      </w:r>
      <w:r>
        <w:rPr>
          <w:color w:val="231F20"/>
          <w:spacing w:val="-2"/>
        </w:rPr>
        <w:t xml:space="preserve"> </w:t>
      </w:r>
      <w:r>
        <w:rPr>
          <w:color w:val="231F20"/>
        </w:rPr>
        <w:t>project</w:t>
      </w:r>
      <w:r>
        <w:rPr>
          <w:color w:val="231F20"/>
          <w:spacing w:val="-2"/>
        </w:rPr>
        <w:t xml:space="preserve"> </w:t>
      </w:r>
      <w:r>
        <w:rPr>
          <w:color w:val="231F20"/>
        </w:rPr>
        <w:t>investments</w:t>
      </w:r>
      <w:r>
        <w:rPr>
          <w:color w:val="231F20"/>
          <w:spacing w:val="-2"/>
        </w:rPr>
        <w:t xml:space="preserve"> </w:t>
      </w:r>
      <w:r>
        <w:rPr>
          <w:color w:val="231F20"/>
        </w:rPr>
        <w:t>and the inflows and outflows of temporary workers.</w:t>
      </w:r>
    </w:p>
    <w:p w:rsidR="00603CB0" w:rsidRDefault="009F7F2C">
      <w:pPr>
        <w:pStyle w:val="BodyText"/>
        <w:spacing w:before="100" w:line="249" w:lineRule="auto"/>
        <w:ind w:left="167" w:right="154"/>
      </w:pPr>
      <w:r>
        <w:br w:type="column"/>
      </w:r>
      <w:r>
        <w:rPr>
          <w:color w:val="231F20"/>
        </w:rPr>
        <w:t>The NT’s population has been</w:t>
      </w:r>
      <w:r>
        <w:rPr>
          <w:color w:val="231F20"/>
        </w:rPr>
        <w:t xml:space="preserve"> stagnant over the past four years. Chart 1.4 highlights that the lift from natural increase is offset</w:t>
      </w:r>
      <w:r>
        <w:rPr>
          <w:color w:val="231F20"/>
          <w:spacing w:val="-2"/>
        </w:rPr>
        <w:t xml:space="preserve"> </w:t>
      </w:r>
      <w:r>
        <w:rPr>
          <w:color w:val="231F20"/>
        </w:rPr>
        <w:t>by</w:t>
      </w:r>
      <w:r>
        <w:rPr>
          <w:color w:val="231F20"/>
          <w:spacing w:val="-2"/>
        </w:rPr>
        <w:t xml:space="preserve"> </w:t>
      </w:r>
      <w:r>
        <w:rPr>
          <w:color w:val="231F20"/>
        </w:rPr>
        <w:t>negative</w:t>
      </w:r>
      <w:r>
        <w:rPr>
          <w:color w:val="231F20"/>
          <w:spacing w:val="-2"/>
        </w:rPr>
        <w:t xml:space="preserve"> </w:t>
      </w:r>
      <w:r>
        <w:rPr>
          <w:color w:val="231F20"/>
        </w:rPr>
        <w:t>interstate</w:t>
      </w:r>
      <w:r>
        <w:rPr>
          <w:color w:val="231F20"/>
          <w:spacing w:val="-2"/>
        </w:rPr>
        <w:t xml:space="preserve"> </w:t>
      </w:r>
      <w:r>
        <w:rPr>
          <w:color w:val="231F20"/>
        </w:rPr>
        <w:t>migration.</w:t>
      </w:r>
      <w:r>
        <w:rPr>
          <w:color w:val="231F20"/>
          <w:spacing w:val="-2"/>
        </w:rPr>
        <w:t xml:space="preserve"> </w:t>
      </w:r>
      <w:r>
        <w:rPr>
          <w:color w:val="231F20"/>
        </w:rPr>
        <w:t>International</w:t>
      </w:r>
      <w:r>
        <w:rPr>
          <w:color w:val="231F20"/>
          <w:spacing w:val="-2"/>
        </w:rPr>
        <w:t xml:space="preserve"> </w:t>
      </w:r>
      <w:r>
        <w:rPr>
          <w:color w:val="231F20"/>
        </w:rPr>
        <w:t>migration has been notably small, partly because of COVID-19.</w:t>
      </w:r>
    </w:p>
    <w:p w:rsidR="00603CB0" w:rsidRDefault="00603CB0">
      <w:pPr>
        <w:spacing w:line="249" w:lineRule="auto"/>
        <w:sectPr w:rsidR="00603CB0">
          <w:type w:val="continuous"/>
          <w:pgSz w:w="11910" w:h="16840"/>
          <w:pgMar w:top="700" w:right="820" w:bottom="280" w:left="840" w:header="720" w:footer="720" w:gutter="0"/>
          <w:cols w:num="2" w:space="720" w:equalWidth="0">
            <w:col w:w="4870" w:space="257"/>
            <w:col w:w="5123"/>
          </w:cols>
        </w:sectPr>
      </w:pPr>
    </w:p>
    <w:p w:rsidR="00603CB0" w:rsidRDefault="00603CB0">
      <w:pPr>
        <w:pStyle w:val="BodyText"/>
        <w:spacing w:before="10"/>
        <w:rPr>
          <w:sz w:val="16"/>
        </w:rPr>
      </w:pPr>
    </w:p>
    <w:p w:rsidR="00603CB0" w:rsidRDefault="009F7F2C">
      <w:pPr>
        <w:pStyle w:val="Heading3"/>
        <w:spacing w:before="100"/>
      </w:pPr>
      <w:r>
        <w:rPr>
          <w:color w:val="5F6369"/>
        </w:rPr>
        <w:t>Chart</w:t>
      </w:r>
      <w:r>
        <w:rPr>
          <w:color w:val="5F6369"/>
          <w:spacing w:val="-4"/>
        </w:rPr>
        <w:t xml:space="preserve"> </w:t>
      </w:r>
      <w:r>
        <w:rPr>
          <w:color w:val="5F6369"/>
        </w:rPr>
        <w:t>1.4:</w:t>
      </w:r>
      <w:r>
        <w:rPr>
          <w:color w:val="5F6369"/>
          <w:spacing w:val="-3"/>
        </w:rPr>
        <w:t xml:space="preserve"> </w:t>
      </w:r>
      <w:r>
        <w:rPr>
          <w:color w:val="5F6369"/>
        </w:rPr>
        <w:t>Driv</w:t>
      </w:r>
      <w:r>
        <w:rPr>
          <w:color w:val="5F6369"/>
        </w:rPr>
        <w:t>ers</w:t>
      </w:r>
      <w:r>
        <w:rPr>
          <w:color w:val="5F6369"/>
          <w:spacing w:val="-3"/>
        </w:rPr>
        <w:t xml:space="preserve"> </w:t>
      </w:r>
      <w:r>
        <w:rPr>
          <w:color w:val="5F6369"/>
        </w:rPr>
        <w:t>of</w:t>
      </w:r>
      <w:r>
        <w:rPr>
          <w:color w:val="5F6369"/>
          <w:spacing w:val="-3"/>
        </w:rPr>
        <w:t xml:space="preserve"> </w:t>
      </w:r>
      <w:r>
        <w:rPr>
          <w:color w:val="5F6369"/>
        </w:rPr>
        <w:t>NT</w:t>
      </w:r>
      <w:r>
        <w:rPr>
          <w:color w:val="5F6369"/>
          <w:spacing w:val="-3"/>
        </w:rPr>
        <w:t xml:space="preserve"> </w:t>
      </w:r>
      <w:r>
        <w:rPr>
          <w:color w:val="5F6369"/>
        </w:rPr>
        <w:t>population</w:t>
      </w:r>
      <w:r>
        <w:rPr>
          <w:color w:val="5F6369"/>
          <w:spacing w:val="-3"/>
        </w:rPr>
        <w:t xml:space="preserve"> </w:t>
      </w:r>
      <w:r>
        <w:rPr>
          <w:color w:val="5F6369"/>
        </w:rPr>
        <w:t>growth,</w:t>
      </w:r>
      <w:r>
        <w:rPr>
          <w:color w:val="5F6369"/>
          <w:spacing w:val="-3"/>
        </w:rPr>
        <w:t xml:space="preserve"> </w:t>
      </w:r>
      <w:r>
        <w:rPr>
          <w:color w:val="5F6369"/>
        </w:rPr>
        <w:t>financial</w:t>
      </w:r>
      <w:r>
        <w:rPr>
          <w:color w:val="5F6369"/>
          <w:spacing w:val="-3"/>
        </w:rPr>
        <w:t xml:space="preserve"> </w:t>
      </w:r>
      <w:r>
        <w:rPr>
          <w:color w:val="5F6369"/>
          <w:spacing w:val="-4"/>
        </w:rPr>
        <w:t>year</w:t>
      </w:r>
    </w:p>
    <w:p w:rsidR="00603CB0" w:rsidRDefault="009F7F2C">
      <w:pPr>
        <w:pStyle w:val="BodyText"/>
        <w:spacing w:before="13"/>
        <w:rPr>
          <w:rFonts w:ascii="Open Sans"/>
          <w:b/>
          <w:sz w:val="10"/>
        </w:rPr>
      </w:pPr>
      <w:r>
        <w:rPr>
          <w:noProof/>
          <w:lang w:val="en-AU" w:eastAsia="en-AU"/>
        </w:rPr>
        <w:drawing>
          <wp:anchor distT="0" distB="0" distL="0" distR="0" simplePos="0" relativeHeight="85" behindDoc="0" locked="0" layoutInCell="1" allowOverlap="1">
            <wp:simplePos x="0" y="0"/>
            <wp:positionH relativeFrom="page">
              <wp:posOffset>660891</wp:posOffset>
            </wp:positionH>
            <wp:positionV relativeFrom="paragraph">
              <wp:posOffset>110140</wp:posOffset>
            </wp:positionV>
            <wp:extent cx="6187656" cy="2510028"/>
            <wp:effectExtent l="0" t="0" r="0" b="0"/>
            <wp:wrapTopAndBottom/>
            <wp:docPr id="2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4.jpeg"/>
                    <pic:cNvPicPr/>
                  </pic:nvPicPr>
                  <pic:blipFill>
                    <a:blip r:embed="rId157" cstate="print"/>
                    <a:stretch>
                      <a:fillRect/>
                    </a:stretch>
                  </pic:blipFill>
                  <pic:spPr>
                    <a:xfrm>
                      <a:off x="0" y="0"/>
                      <a:ext cx="6187656" cy="2510028"/>
                    </a:xfrm>
                    <a:prstGeom prst="rect">
                      <a:avLst/>
                    </a:prstGeom>
                  </pic:spPr>
                </pic:pic>
              </a:graphicData>
            </a:graphic>
          </wp:anchor>
        </w:drawing>
      </w:r>
    </w:p>
    <w:p w:rsidR="00603CB0" w:rsidRDefault="00603CB0">
      <w:pPr>
        <w:pStyle w:val="BodyText"/>
        <w:spacing w:before="3"/>
        <w:rPr>
          <w:rFonts w:ascii="Open Sans"/>
          <w:b/>
        </w:rPr>
      </w:pPr>
    </w:p>
    <w:p w:rsidR="00603CB0" w:rsidRDefault="009F7F2C">
      <w:pPr>
        <w:ind w:left="167"/>
        <w:rPr>
          <w:sz w:val="14"/>
        </w:rPr>
      </w:pPr>
      <w:r>
        <w:rPr>
          <w:color w:val="231F20"/>
          <w:spacing w:val="-2"/>
          <w:sz w:val="14"/>
        </w:rPr>
        <w:t>Source:</w:t>
      </w:r>
      <w:r>
        <w:rPr>
          <w:color w:val="231F20"/>
          <w:spacing w:val="-1"/>
          <w:sz w:val="14"/>
        </w:rPr>
        <w:t xml:space="preserve"> </w:t>
      </w:r>
      <w:r>
        <w:rPr>
          <w:color w:val="231F20"/>
          <w:spacing w:val="-2"/>
          <w:sz w:val="14"/>
        </w:rPr>
        <w:t>ABS,</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spacing w:before="7"/>
        <w:rPr>
          <w:sz w:val="24"/>
        </w:rPr>
      </w:pPr>
    </w:p>
    <w:p w:rsidR="00603CB0" w:rsidRDefault="009F7F2C">
      <w:pPr>
        <w:ind w:right="181"/>
        <w:jc w:val="right"/>
        <w:rPr>
          <w:sz w:val="14"/>
        </w:rPr>
      </w:pPr>
      <w:r>
        <w:rPr>
          <w:color w:val="231F20"/>
          <w:spacing w:val="-5"/>
          <w:sz w:val="14"/>
        </w:rPr>
        <w:t>17</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11" w:name="1.3_Report_structure"/>
      <w:bookmarkStart w:id="12" w:name="_bookmark5"/>
      <w:bookmarkEnd w:id="11"/>
      <w:bookmarkEnd w:id="12"/>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BodyText"/>
        <w:spacing w:before="100" w:line="249" w:lineRule="auto"/>
        <w:ind w:left="167" w:right="259"/>
      </w:pPr>
      <w:r>
        <w:rPr>
          <w:color w:val="231F20"/>
        </w:rPr>
        <w:t>In the NT’s case, population inflows and outflows are driven in large part by the timeline of big projects—when they begin, there</w:t>
      </w:r>
      <w:r>
        <w:rPr>
          <w:color w:val="231F20"/>
          <w:spacing w:val="40"/>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population</w:t>
      </w:r>
      <w:r>
        <w:rPr>
          <w:color w:val="231F20"/>
          <w:spacing w:val="-3"/>
        </w:rPr>
        <w:t xml:space="preserve"> </w:t>
      </w:r>
      <w:r>
        <w:rPr>
          <w:color w:val="231F20"/>
        </w:rPr>
        <w:t>inflow</w:t>
      </w:r>
      <w:r>
        <w:rPr>
          <w:color w:val="231F20"/>
          <w:spacing w:val="-3"/>
        </w:rPr>
        <w:t xml:space="preserve"> </w:t>
      </w:r>
      <w:r>
        <w:rPr>
          <w:color w:val="231F20"/>
        </w:rPr>
        <w:t>of</w:t>
      </w:r>
      <w:r>
        <w:rPr>
          <w:color w:val="231F20"/>
          <w:spacing w:val="-3"/>
        </w:rPr>
        <w:t xml:space="preserve"> </w:t>
      </w:r>
      <w:r>
        <w:rPr>
          <w:color w:val="231F20"/>
        </w:rPr>
        <w:t>working-age</w:t>
      </w:r>
      <w:r>
        <w:rPr>
          <w:color w:val="231F20"/>
          <w:spacing w:val="-3"/>
        </w:rPr>
        <w:t xml:space="preserve"> </w:t>
      </w:r>
      <w:r>
        <w:rPr>
          <w:color w:val="231F20"/>
        </w:rPr>
        <w:t>people,</w:t>
      </w:r>
      <w:r>
        <w:rPr>
          <w:color w:val="231F20"/>
          <w:spacing w:val="-3"/>
        </w:rPr>
        <w:t xml:space="preserve"> </w:t>
      </w:r>
      <w:r>
        <w:rPr>
          <w:color w:val="231F20"/>
        </w:rPr>
        <w:t>and</w:t>
      </w:r>
      <w:r>
        <w:rPr>
          <w:color w:val="231F20"/>
          <w:spacing w:val="-3"/>
        </w:rPr>
        <w:t xml:space="preserve"> </w:t>
      </w:r>
      <w:r>
        <w:rPr>
          <w:color w:val="231F20"/>
        </w:rPr>
        <w:t>when</w:t>
      </w:r>
      <w:r>
        <w:rPr>
          <w:color w:val="231F20"/>
          <w:spacing w:val="-3"/>
        </w:rPr>
        <w:t xml:space="preserve"> </w:t>
      </w:r>
      <w:r>
        <w:rPr>
          <w:color w:val="231F20"/>
        </w:rPr>
        <w:t>they</w:t>
      </w:r>
      <w:r>
        <w:rPr>
          <w:color w:val="231F20"/>
          <w:spacing w:val="-3"/>
        </w:rPr>
        <w:t xml:space="preserve"> </w:t>
      </w:r>
      <w:r>
        <w:rPr>
          <w:color w:val="231F20"/>
        </w:rPr>
        <w:t>end,</w:t>
      </w:r>
      <w:r>
        <w:rPr>
          <w:color w:val="231F20"/>
          <w:spacing w:val="-3"/>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population</w:t>
      </w:r>
      <w:r>
        <w:rPr>
          <w:color w:val="231F20"/>
          <w:spacing w:val="-3"/>
        </w:rPr>
        <w:t xml:space="preserve"> </w:t>
      </w:r>
      <w:r>
        <w:rPr>
          <w:color w:val="231F20"/>
        </w:rPr>
        <w:t>outflow</w:t>
      </w:r>
      <w:r>
        <w:rPr>
          <w:color w:val="231F20"/>
          <w:spacing w:val="-3"/>
        </w:rPr>
        <w:t xml:space="preserve"> </w:t>
      </w:r>
      <w:r>
        <w:rPr>
          <w:color w:val="231F20"/>
        </w:rPr>
        <w:t>of</w:t>
      </w:r>
      <w:r>
        <w:rPr>
          <w:color w:val="231F20"/>
          <w:spacing w:val="-3"/>
        </w:rPr>
        <w:t xml:space="preserve"> </w:t>
      </w:r>
      <w:r>
        <w:rPr>
          <w:color w:val="231F20"/>
        </w:rPr>
        <w:t>working</w:t>
      </w:r>
      <w:r>
        <w:rPr>
          <w:color w:val="231F20"/>
          <w:spacing w:val="-3"/>
        </w:rPr>
        <w:t xml:space="preserve"> </w:t>
      </w:r>
      <w:r>
        <w:rPr>
          <w:color w:val="231F20"/>
        </w:rPr>
        <w:t>age</w:t>
      </w:r>
      <w:r>
        <w:rPr>
          <w:color w:val="231F20"/>
          <w:spacing w:val="-3"/>
        </w:rPr>
        <w:t xml:space="preserve"> </w:t>
      </w:r>
      <w:r>
        <w:rPr>
          <w:color w:val="231F20"/>
        </w:rPr>
        <w:t>people.</w:t>
      </w:r>
      <w:r>
        <w:rPr>
          <w:color w:val="231F20"/>
          <w:spacing w:val="-3"/>
        </w:rPr>
        <w:t xml:space="preserve"> </w:t>
      </w:r>
      <w:r>
        <w:rPr>
          <w:color w:val="231F20"/>
        </w:rPr>
        <w:t>This</w:t>
      </w:r>
      <w:r>
        <w:rPr>
          <w:color w:val="231F20"/>
          <w:spacing w:val="-3"/>
        </w:rPr>
        <w:t xml:space="preserve"> </w:t>
      </w:r>
      <w:r>
        <w:rPr>
          <w:color w:val="231F20"/>
        </w:rPr>
        <w:t>means that,</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height</w:t>
      </w:r>
      <w:r>
        <w:rPr>
          <w:color w:val="231F20"/>
          <w:spacing w:val="-1"/>
        </w:rPr>
        <w:t xml:space="preserve"> </w:t>
      </w:r>
      <w:r>
        <w:rPr>
          <w:color w:val="231F20"/>
        </w:rPr>
        <w:t>of</w:t>
      </w:r>
      <w:r>
        <w:rPr>
          <w:color w:val="231F20"/>
          <w:spacing w:val="-1"/>
        </w:rPr>
        <w:t xml:space="preserve"> </w:t>
      </w:r>
      <w:r>
        <w:rPr>
          <w:color w:val="231F20"/>
        </w:rPr>
        <w:t>projects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NT,</w:t>
      </w:r>
      <w:r>
        <w:rPr>
          <w:color w:val="231F20"/>
          <w:spacing w:val="-1"/>
        </w:rPr>
        <w:t xml:space="preserve"> </w:t>
      </w:r>
      <w:r>
        <w:rPr>
          <w:color w:val="231F20"/>
        </w:rPr>
        <w:t>the</w:t>
      </w:r>
      <w:r>
        <w:rPr>
          <w:color w:val="231F20"/>
          <w:spacing w:val="-1"/>
        </w:rPr>
        <w:t xml:space="preserve"> </w:t>
      </w:r>
      <w:r>
        <w:rPr>
          <w:color w:val="231F20"/>
        </w:rPr>
        <w:t>employment</w:t>
      </w:r>
      <w:r>
        <w:rPr>
          <w:color w:val="231F20"/>
          <w:spacing w:val="-1"/>
        </w:rPr>
        <w:t xml:space="preserve"> </w:t>
      </w:r>
      <w:r>
        <w:rPr>
          <w:color w:val="231F20"/>
        </w:rPr>
        <w:t>to</w:t>
      </w:r>
      <w:r>
        <w:rPr>
          <w:color w:val="231F20"/>
          <w:spacing w:val="-1"/>
        </w:rPr>
        <w:t xml:space="preserve"> </w:t>
      </w:r>
      <w:r>
        <w:rPr>
          <w:color w:val="231F20"/>
        </w:rPr>
        <w:t>population</w:t>
      </w:r>
      <w:r>
        <w:rPr>
          <w:color w:val="231F20"/>
          <w:spacing w:val="-1"/>
        </w:rPr>
        <w:t xml:space="preserve"> </w:t>
      </w:r>
      <w:r>
        <w:rPr>
          <w:color w:val="231F20"/>
        </w:rPr>
        <w:t>ratio</w:t>
      </w:r>
      <w:r>
        <w:rPr>
          <w:color w:val="231F20"/>
          <w:spacing w:val="-1"/>
        </w:rPr>
        <w:t xml:space="preserve"> </w:t>
      </w:r>
      <w:r>
        <w:rPr>
          <w:color w:val="231F20"/>
        </w:rPr>
        <w:t>tend</w:t>
      </w:r>
      <w:r>
        <w:rPr>
          <w:color w:val="231F20"/>
          <w:spacing w:val="-1"/>
        </w:rPr>
        <w:t xml:space="preserve"> </w:t>
      </w:r>
      <w:r>
        <w:rPr>
          <w:color w:val="231F20"/>
        </w:rPr>
        <w:t>to</w:t>
      </w:r>
      <w:r>
        <w:rPr>
          <w:color w:val="231F20"/>
          <w:spacing w:val="-1"/>
        </w:rPr>
        <w:t xml:space="preserve"> </w:t>
      </w:r>
      <w:r>
        <w:rPr>
          <w:color w:val="231F20"/>
        </w:rPr>
        <w:t>move</w:t>
      </w:r>
      <w:r>
        <w:rPr>
          <w:color w:val="231F20"/>
          <w:spacing w:val="-1"/>
        </w:rPr>
        <w:t xml:space="preserve"> </w:t>
      </w:r>
      <w:r>
        <w:rPr>
          <w:color w:val="231F20"/>
        </w:rPr>
        <w:t>above</w:t>
      </w:r>
      <w:r>
        <w:rPr>
          <w:color w:val="231F20"/>
          <w:spacing w:val="-1"/>
        </w:rPr>
        <w:t xml:space="preserve"> </w:t>
      </w:r>
      <w:r>
        <w:rPr>
          <w:color w:val="231F20"/>
        </w:rPr>
        <w:t>the</w:t>
      </w:r>
      <w:r>
        <w:rPr>
          <w:color w:val="231F20"/>
          <w:spacing w:val="-1"/>
        </w:rPr>
        <w:t xml:space="preserve"> </w:t>
      </w:r>
      <w:r>
        <w:rPr>
          <w:color w:val="231F20"/>
        </w:rPr>
        <w:t>historical</w:t>
      </w:r>
      <w:r>
        <w:rPr>
          <w:color w:val="231F20"/>
          <w:spacing w:val="-1"/>
        </w:rPr>
        <w:t xml:space="preserve"> </w:t>
      </w:r>
      <w:r>
        <w:rPr>
          <w:color w:val="231F20"/>
        </w:rPr>
        <w:t>average,</w:t>
      </w:r>
      <w:r>
        <w:rPr>
          <w:color w:val="231F20"/>
          <w:spacing w:val="-1"/>
        </w:rPr>
        <w:t xml:space="preserve"> </w:t>
      </w:r>
      <w:r>
        <w:rPr>
          <w:color w:val="231F20"/>
        </w:rPr>
        <w:t>while the</w:t>
      </w:r>
      <w:r>
        <w:rPr>
          <w:color w:val="231F20"/>
          <w:spacing w:val="-1"/>
        </w:rPr>
        <w:t xml:space="preserve"> </w:t>
      </w:r>
      <w:r>
        <w:rPr>
          <w:color w:val="231F20"/>
        </w:rPr>
        <w:t>opposite</w:t>
      </w:r>
      <w:r>
        <w:rPr>
          <w:color w:val="231F20"/>
          <w:spacing w:val="-1"/>
        </w:rPr>
        <w:t xml:space="preserve"> </w:t>
      </w:r>
      <w:r>
        <w:rPr>
          <w:color w:val="231F20"/>
        </w:rPr>
        <w:t>is</w:t>
      </w:r>
      <w:r>
        <w:rPr>
          <w:color w:val="231F20"/>
          <w:spacing w:val="-1"/>
        </w:rPr>
        <w:t xml:space="preserve"> </w:t>
      </w:r>
      <w:r>
        <w:rPr>
          <w:color w:val="231F20"/>
        </w:rPr>
        <w:t>true</w:t>
      </w:r>
      <w:r>
        <w:rPr>
          <w:color w:val="231F20"/>
          <w:spacing w:val="-1"/>
        </w:rPr>
        <w:t xml:space="preserve"> </w:t>
      </w:r>
      <w:r>
        <w:rPr>
          <w:color w:val="231F20"/>
        </w:rPr>
        <w:t>when</w:t>
      </w:r>
      <w:r>
        <w:rPr>
          <w:color w:val="231F20"/>
          <w:spacing w:val="-1"/>
        </w:rPr>
        <w:t xml:space="preserve"> </w:t>
      </w:r>
      <w:r>
        <w:rPr>
          <w:color w:val="231F20"/>
        </w:rPr>
        <w:t>projects</w:t>
      </w:r>
      <w:r>
        <w:rPr>
          <w:color w:val="231F20"/>
          <w:spacing w:val="-1"/>
        </w:rPr>
        <w:t xml:space="preserve"> </w:t>
      </w:r>
      <w:r>
        <w:rPr>
          <w:color w:val="231F20"/>
        </w:rPr>
        <w:t>end</w:t>
      </w:r>
      <w:r>
        <w:rPr>
          <w:color w:val="231F20"/>
          <w:spacing w:val="-1"/>
        </w:rPr>
        <w:t xml:space="preserve"> </w:t>
      </w:r>
      <w:r>
        <w:rPr>
          <w:color w:val="231F20"/>
        </w:rPr>
        <w:t>and</w:t>
      </w:r>
      <w:r>
        <w:rPr>
          <w:color w:val="231F20"/>
          <w:spacing w:val="-1"/>
        </w:rPr>
        <w:t xml:space="preserve"> </w:t>
      </w:r>
      <w:r>
        <w:rPr>
          <w:color w:val="231F20"/>
        </w:rPr>
        <w:t>there</w:t>
      </w:r>
      <w:r>
        <w:rPr>
          <w:color w:val="231F20"/>
          <w:spacing w:val="-1"/>
        </w:rPr>
        <w:t xml:space="preserve"> </w:t>
      </w:r>
      <w:r>
        <w:rPr>
          <w:color w:val="231F20"/>
        </w:rPr>
        <w:t>are</w:t>
      </w:r>
      <w:r>
        <w:rPr>
          <w:color w:val="231F20"/>
          <w:spacing w:val="-1"/>
        </w:rPr>
        <w:t xml:space="preserve"> </w:t>
      </w:r>
      <w:r>
        <w:rPr>
          <w:color w:val="231F20"/>
        </w:rPr>
        <w:t>less</w:t>
      </w:r>
      <w:r>
        <w:rPr>
          <w:color w:val="231F20"/>
          <w:spacing w:val="-1"/>
        </w:rPr>
        <w:t xml:space="preserve"> </w:t>
      </w:r>
      <w:r>
        <w:rPr>
          <w:color w:val="231F20"/>
        </w:rPr>
        <w:t>opportunities.</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apparent</w:t>
      </w:r>
      <w:r>
        <w:rPr>
          <w:color w:val="231F20"/>
          <w:spacing w:val="-1"/>
        </w:rPr>
        <w:t xml:space="preserve"> </w:t>
      </w:r>
      <w:r>
        <w:rPr>
          <w:color w:val="231F20"/>
        </w:rPr>
        <w:t>when</w:t>
      </w:r>
      <w:r>
        <w:rPr>
          <w:color w:val="231F20"/>
          <w:spacing w:val="-1"/>
        </w:rPr>
        <w:t xml:space="preserve"> </w:t>
      </w:r>
      <w:r>
        <w:rPr>
          <w:color w:val="231F20"/>
        </w:rPr>
        <w:t>considering</w:t>
      </w:r>
      <w:r>
        <w:rPr>
          <w:color w:val="231F20"/>
          <w:spacing w:val="-1"/>
        </w:rPr>
        <w:t xml:space="preserve"> </w:t>
      </w:r>
      <w:r>
        <w:rPr>
          <w:color w:val="231F20"/>
        </w:rPr>
        <w:t>the</w:t>
      </w:r>
      <w:r>
        <w:rPr>
          <w:color w:val="231F20"/>
          <w:spacing w:val="-1"/>
        </w:rPr>
        <w:t xml:space="preserve"> </w:t>
      </w:r>
      <w:r>
        <w:rPr>
          <w:color w:val="231F20"/>
        </w:rPr>
        <w:t>time</w:t>
      </w:r>
      <w:r>
        <w:rPr>
          <w:color w:val="231F20"/>
          <w:spacing w:val="-1"/>
        </w:rPr>
        <w:t xml:space="preserve"> </w:t>
      </w:r>
      <w:r>
        <w:rPr>
          <w:color w:val="231F20"/>
        </w:rPr>
        <w:t>period</w:t>
      </w:r>
      <w:r>
        <w:rPr>
          <w:color w:val="231F20"/>
          <w:spacing w:val="-1"/>
        </w:rPr>
        <w:t xml:space="preserve"> </w:t>
      </w:r>
      <w:r>
        <w:rPr>
          <w:color w:val="231F20"/>
        </w:rPr>
        <w:t>when the Ichthys LNG project was undergoing development compared to the present (see Chart 1.5).</w:t>
      </w:r>
    </w:p>
    <w:p w:rsidR="00603CB0" w:rsidRDefault="00603CB0">
      <w:pPr>
        <w:pStyle w:val="BodyText"/>
        <w:rPr>
          <w:sz w:val="22"/>
        </w:rPr>
      </w:pPr>
    </w:p>
    <w:p w:rsidR="00603CB0" w:rsidRDefault="009F7F2C">
      <w:pPr>
        <w:pStyle w:val="Heading3"/>
        <w:ind w:left="156"/>
      </w:pPr>
      <w:r>
        <w:rPr>
          <w:color w:val="5F6369"/>
        </w:rPr>
        <w:t>Chart</w:t>
      </w:r>
      <w:r>
        <w:rPr>
          <w:color w:val="5F6369"/>
          <w:spacing w:val="-7"/>
        </w:rPr>
        <w:t xml:space="preserve"> </w:t>
      </w:r>
      <w:r>
        <w:rPr>
          <w:color w:val="5F6369"/>
        </w:rPr>
        <w:t>1.5:</w:t>
      </w:r>
      <w:r>
        <w:rPr>
          <w:color w:val="5F6369"/>
          <w:spacing w:val="-4"/>
        </w:rPr>
        <w:t xml:space="preserve"> </w:t>
      </w:r>
      <w:r>
        <w:rPr>
          <w:color w:val="5F6369"/>
        </w:rPr>
        <w:t>Employment</w:t>
      </w:r>
      <w:r>
        <w:rPr>
          <w:color w:val="5F6369"/>
          <w:spacing w:val="-4"/>
        </w:rPr>
        <w:t xml:space="preserve"> </w:t>
      </w:r>
      <w:r>
        <w:rPr>
          <w:color w:val="5F6369"/>
        </w:rPr>
        <w:t>to</w:t>
      </w:r>
      <w:r>
        <w:rPr>
          <w:color w:val="5F6369"/>
          <w:spacing w:val="-4"/>
        </w:rPr>
        <w:t xml:space="preserve"> </w:t>
      </w:r>
      <w:r>
        <w:rPr>
          <w:color w:val="5F6369"/>
        </w:rPr>
        <w:t>population</w:t>
      </w:r>
      <w:r>
        <w:rPr>
          <w:color w:val="5F6369"/>
          <w:spacing w:val="-4"/>
        </w:rPr>
        <w:t xml:space="preserve"> </w:t>
      </w:r>
      <w:r>
        <w:rPr>
          <w:color w:val="5F6369"/>
        </w:rPr>
        <w:t>ratio</w:t>
      </w:r>
      <w:r>
        <w:rPr>
          <w:color w:val="5F6369"/>
          <w:spacing w:val="-4"/>
        </w:rPr>
        <w:t xml:space="preserve"> </w:t>
      </w:r>
      <w:r>
        <w:rPr>
          <w:color w:val="5F6369"/>
        </w:rPr>
        <w:t>(25</w:t>
      </w:r>
      <w:r>
        <w:rPr>
          <w:color w:val="5F6369"/>
          <w:spacing w:val="-4"/>
        </w:rPr>
        <w:t xml:space="preserve"> </w:t>
      </w:r>
      <w:r>
        <w:rPr>
          <w:color w:val="5F6369"/>
        </w:rPr>
        <w:t>to</w:t>
      </w:r>
      <w:r>
        <w:rPr>
          <w:color w:val="5F6369"/>
          <w:spacing w:val="-5"/>
        </w:rPr>
        <w:t xml:space="preserve"> </w:t>
      </w:r>
      <w:r>
        <w:rPr>
          <w:color w:val="5F6369"/>
        </w:rPr>
        <w:t>54</w:t>
      </w:r>
      <w:r>
        <w:rPr>
          <w:color w:val="5F6369"/>
          <w:spacing w:val="-4"/>
        </w:rPr>
        <w:t xml:space="preserve"> </w:t>
      </w:r>
      <w:r>
        <w:rPr>
          <w:color w:val="5F6369"/>
        </w:rPr>
        <w:t>years),</w:t>
      </w:r>
      <w:r>
        <w:rPr>
          <w:color w:val="5F6369"/>
          <w:spacing w:val="-4"/>
        </w:rPr>
        <w:t xml:space="preserve"> </w:t>
      </w:r>
      <w:r>
        <w:rPr>
          <w:color w:val="5F6369"/>
        </w:rPr>
        <w:t>NT</w:t>
      </w:r>
      <w:r>
        <w:rPr>
          <w:color w:val="5F6369"/>
          <w:spacing w:val="-4"/>
        </w:rPr>
        <w:t xml:space="preserve"> </w:t>
      </w:r>
      <w:r>
        <w:rPr>
          <w:color w:val="5F6369"/>
        </w:rPr>
        <w:t>and</w:t>
      </w:r>
      <w:r>
        <w:rPr>
          <w:color w:val="5F6369"/>
          <w:spacing w:val="-4"/>
        </w:rPr>
        <w:t xml:space="preserve"> </w:t>
      </w:r>
      <w:r>
        <w:rPr>
          <w:color w:val="5F6369"/>
        </w:rPr>
        <w:t>Australia,</w:t>
      </w:r>
      <w:r>
        <w:rPr>
          <w:color w:val="5F6369"/>
          <w:spacing w:val="-4"/>
        </w:rPr>
        <w:t xml:space="preserve"> </w:t>
      </w:r>
      <w:r>
        <w:rPr>
          <w:color w:val="5F6369"/>
        </w:rPr>
        <w:t>12-month</w:t>
      </w:r>
      <w:r>
        <w:rPr>
          <w:color w:val="5F6369"/>
          <w:spacing w:val="-4"/>
        </w:rPr>
        <w:t xml:space="preserve"> </w:t>
      </w:r>
      <w:r>
        <w:rPr>
          <w:color w:val="5F6369"/>
        </w:rPr>
        <w:t>rolling</w:t>
      </w:r>
      <w:r>
        <w:rPr>
          <w:color w:val="5F6369"/>
          <w:spacing w:val="-4"/>
        </w:rPr>
        <w:t xml:space="preserve"> </w:t>
      </w:r>
      <w:r>
        <w:rPr>
          <w:color w:val="5F6369"/>
          <w:spacing w:val="-2"/>
        </w:rPr>
        <w:t>average</w:t>
      </w:r>
    </w:p>
    <w:p w:rsidR="00603CB0" w:rsidRDefault="009F7F2C">
      <w:pPr>
        <w:pStyle w:val="BodyText"/>
        <w:spacing w:before="169"/>
        <w:ind w:left="207"/>
      </w:pPr>
      <w:r>
        <w:rPr>
          <w:noProof/>
          <w:lang w:val="en-AU" w:eastAsia="en-AU"/>
        </w:rPr>
        <mc:AlternateContent>
          <mc:Choice Requires="wps">
            <w:drawing>
              <wp:anchor distT="0" distB="0" distL="114300" distR="114300" simplePos="0" relativeHeight="15772672" behindDoc="0" locked="0" layoutInCell="1" allowOverlap="1">
                <wp:simplePos x="0" y="0"/>
                <wp:positionH relativeFrom="page">
                  <wp:posOffset>915035</wp:posOffset>
                </wp:positionH>
                <wp:positionV relativeFrom="paragraph">
                  <wp:posOffset>189230</wp:posOffset>
                </wp:positionV>
                <wp:extent cx="5818505" cy="0"/>
                <wp:effectExtent l="0" t="0" r="0" b="0"/>
                <wp:wrapNone/>
                <wp:docPr id="638"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6591">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54585" id="Line 618" o:spid="_x0000_s1026" style="position:absolute;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05pt,14.9pt" to="530.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" strokecolor="#bfbfbf" strokeweight=".18308mm">
                <w10:wrap anchorx="page"/>
              </v:line>
            </w:pict>
          </mc:Fallback>
        </mc:AlternateContent>
      </w:r>
      <w:r>
        <w:rPr>
          <w:color w:val="020002"/>
          <w:spacing w:val="-5"/>
          <w:w w:val="105"/>
        </w:rPr>
        <w:t>80%</w:t>
      </w:r>
    </w:p>
    <w:p w:rsidR="00603CB0" w:rsidRDefault="009F7F2C">
      <w:pPr>
        <w:pStyle w:val="BodyText"/>
        <w:spacing w:before="101"/>
        <w:ind w:left="207"/>
      </w:pPr>
      <w:r>
        <w:rPr>
          <w:noProof/>
          <w:lang w:val="en-AU" w:eastAsia="en-AU"/>
        </w:rPr>
        <mc:AlternateContent>
          <mc:Choice Requires="wpg">
            <w:drawing>
              <wp:anchor distT="0" distB="0" distL="114300" distR="114300" simplePos="0" relativeHeight="15773184" behindDoc="0" locked="0" layoutInCell="1" allowOverlap="1">
                <wp:simplePos x="0" y="0"/>
                <wp:positionH relativeFrom="page">
                  <wp:posOffset>915035</wp:posOffset>
                </wp:positionH>
                <wp:positionV relativeFrom="paragraph">
                  <wp:posOffset>95250</wp:posOffset>
                </wp:positionV>
                <wp:extent cx="5818505" cy="556895"/>
                <wp:effectExtent l="0" t="0" r="0" b="0"/>
                <wp:wrapNone/>
                <wp:docPr id="632" name="docshapegroup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556895"/>
                          <a:chOff x="1441" y="150"/>
                          <a:chExt cx="9163" cy="877"/>
                        </a:xfrm>
                      </wpg:grpSpPr>
                      <wps:wsp>
                        <wps:cNvPr id="633" name="Line 617"/>
                        <wps:cNvCnPr>
                          <a:cxnSpLocks noChangeShapeType="1"/>
                        </wps:cNvCnPr>
                        <wps:spPr bwMode="auto">
                          <a:xfrm>
                            <a:off x="1441" y="231"/>
                            <a:ext cx="9163" cy="0"/>
                          </a:xfrm>
                          <a:prstGeom prst="line">
                            <a:avLst/>
                          </a:prstGeom>
                          <a:noFill/>
                          <a:ln w="6591">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34" name="Line 616"/>
                        <wps:cNvCnPr>
                          <a:cxnSpLocks noChangeShapeType="1"/>
                        </wps:cNvCnPr>
                        <wps:spPr bwMode="auto">
                          <a:xfrm>
                            <a:off x="1441" y="563"/>
                            <a:ext cx="9163" cy="0"/>
                          </a:xfrm>
                          <a:prstGeom prst="line">
                            <a:avLst/>
                          </a:prstGeom>
                          <a:noFill/>
                          <a:ln w="9881">
                            <a:solidFill>
                              <a:srgbClr val="DAD9D9"/>
                            </a:solidFill>
                            <a:prstDash val="solid"/>
                            <a:round/>
                            <a:headEnd/>
                            <a:tailEnd/>
                          </a:ln>
                          <a:extLst>
                            <a:ext uri="{909E8E84-426E-40DD-AFC4-6F175D3DCCD1}">
                              <a14:hiddenFill xmlns:a14="http://schemas.microsoft.com/office/drawing/2010/main">
                                <a:noFill/>
                              </a14:hiddenFill>
                            </a:ext>
                          </a:extLst>
                        </wps:spPr>
                        <wps:bodyPr/>
                      </wps:wsp>
                      <wps:wsp>
                        <wps:cNvPr id="635" name="Line 615"/>
                        <wps:cNvCnPr>
                          <a:cxnSpLocks noChangeShapeType="1"/>
                        </wps:cNvCnPr>
                        <wps:spPr bwMode="auto">
                          <a:xfrm>
                            <a:off x="1441" y="895"/>
                            <a:ext cx="9163" cy="0"/>
                          </a:xfrm>
                          <a:prstGeom prst="line">
                            <a:avLst/>
                          </a:prstGeom>
                          <a:noFill/>
                          <a:ln w="6591">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36" name="docshape361"/>
                        <wps:cNvSpPr>
                          <a:spLocks/>
                        </wps:cNvSpPr>
                        <wps:spPr bwMode="auto">
                          <a:xfrm>
                            <a:off x="1466" y="173"/>
                            <a:ext cx="9111" cy="831"/>
                          </a:xfrm>
                          <a:custGeom>
                            <a:avLst/>
                            <a:gdLst>
                              <a:gd name="T0" fmla="+- 0 1581 1467"/>
                              <a:gd name="T1" fmla="*/ T0 w 9111"/>
                              <a:gd name="T2" fmla="+- 0 516 173"/>
                              <a:gd name="T3" fmla="*/ 516 h 831"/>
                              <a:gd name="T4" fmla="+- 0 1726 1467"/>
                              <a:gd name="T5" fmla="*/ T4 w 9111"/>
                              <a:gd name="T6" fmla="+- 0 651 173"/>
                              <a:gd name="T7" fmla="*/ 651 h 831"/>
                              <a:gd name="T8" fmla="+- 0 1882 1467"/>
                              <a:gd name="T9" fmla="*/ T8 w 9111"/>
                              <a:gd name="T10" fmla="+- 0 723 173"/>
                              <a:gd name="T11" fmla="*/ 723 h 831"/>
                              <a:gd name="T12" fmla="+- 0 2038 1467"/>
                              <a:gd name="T13" fmla="*/ T12 w 9111"/>
                              <a:gd name="T14" fmla="+- 0 723 173"/>
                              <a:gd name="T15" fmla="*/ 723 h 831"/>
                              <a:gd name="T16" fmla="+- 0 2193 1467"/>
                              <a:gd name="T17" fmla="*/ T16 w 9111"/>
                              <a:gd name="T18" fmla="+- 0 734 173"/>
                              <a:gd name="T19" fmla="*/ 734 h 831"/>
                              <a:gd name="T20" fmla="+- 0 2339 1467"/>
                              <a:gd name="T21" fmla="*/ T20 w 9111"/>
                              <a:gd name="T22" fmla="+- 0 796 173"/>
                              <a:gd name="T23" fmla="*/ 796 h 831"/>
                              <a:gd name="T24" fmla="+- 0 2494 1467"/>
                              <a:gd name="T25" fmla="*/ T24 w 9111"/>
                              <a:gd name="T26" fmla="+- 0 786 173"/>
                              <a:gd name="T27" fmla="*/ 786 h 831"/>
                              <a:gd name="T28" fmla="+- 0 2650 1467"/>
                              <a:gd name="T29" fmla="*/ T28 w 9111"/>
                              <a:gd name="T30" fmla="+- 0 983 173"/>
                              <a:gd name="T31" fmla="*/ 983 h 831"/>
                              <a:gd name="T32" fmla="+- 0 2795 1467"/>
                              <a:gd name="T33" fmla="*/ T32 w 9111"/>
                              <a:gd name="T34" fmla="+- 0 921 173"/>
                              <a:gd name="T35" fmla="*/ 921 h 831"/>
                              <a:gd name="T36" fmla="+- 0 2951 1467"/>
                              <a:gd name="T37" fmla="*/ T36 w 9111"/>
                              <a:gd name="T38" fmla="+- 0 838 173"/>
                              <a:gd name="T39" fmla="*/ 838 h 831"/>
                              <a:gd name="T40" fmla="+- 0 3106 1467"/>
                              <a:gd name="T41" fmla="*/ T40 w 9111"/>
                              <a:gd name="T42" fmla="+- 0 879 173"/>
                              <a:gd name="T43" fmla="*/ 879 h 831"/>
                              <a:gd name="T44" fmla="+- 0 3252 1467"/>
                              <a:gd name="T45" fmla="*/ T44 w 9111"/>
                              <a:gd name="T46" fmla="+- 0 744 173"/>
                              <a:gd name="T47" fmla="*/ 744 h 831"/>
                              <a:gd name="T48" fmla="+- 0 3407 1467"/>
                              <a:gd name="T49" fmla="*/ T48 w 9111"/>
                              <a:gd name="T50" fmla="+- 0 723 173"/>
                              <a:gd name="T51" fmla="*/ 723 h 831"/>
                              <a:gd name="T52" fmla="+- 0 3563 1467"/>
                              <a:gd name="T53" fmla="*/ T52 w 9111"/>
                              <a:gd name="T54" fmla="+- 0 796 173"/>
                              <a:gd name="T55" fmla="*/ 796 h 831"/>
                              <a:gd name="T56" fmla="+- 0 3719 1467"/>
                              <a:gd name="T57" fmla="*/ T56 w 9111"/>
                              <a:gd name="T58" fmla="+- 0 599 173"/>
                              <a:gd name="T59" fmla="*/ 599 h 831"/>
                              <a:gd name="T60" fmla="+- 0 3864 1467"/>
                              <a:gd name="T61" fmla="*/ T60 w 9111"/>
                              <a:gd name="T62" fmla="+- 0 537 173"/>
                              <a:gd name="T63" fmla="*/ 537 h 831"/>
                              <a:gd name="T64" fmla="+- 0 4020 1467"/>
                              <a:gd name="T65" fmla="*/ T64 w 9111"/>
                              <a:gd name="T66" fmla="+- 0 640 173"/>
                              <a:gd name="T67" fmla="*/ 640 h 831"/>
                              <a:gd name="T68" fmla="+- 0 4175 1467"/>
                              <a:gd name="T69" fmla="*/ T68 w 9111"/>
                              <a:gd name="T70" fmla="+- 0 557 173"/>
                              <a:gd name="T71" fmla="*/ 557 h 831"/>
                              <a:gd name="T72" fmla="+- 0 4321 1467"/>
                              <a:gd name="T73" fmla="*/ T72 w 9111"/>
                              <a:gd name="T74" fmla="+- 0 568 173"/>
                              <a:gd name="T75" fmla="*/ 568 h 831"/>
                              <a:gd name="T76" fmla="+- 0 4476 1467"/>
                              <a:gd name="T77" fmla="*/ T76 w 9111"/>
                              <a:gd name="T78" fmla="+- 0 526 173"/>
                              <a:gd name="T79" fmla="*/ 526 h 831"/>
                              <a:gd name="T80" fmla="+- 0 4632 1467"/>
                              <a:gd name="T81" fmla="*/ T80 w 9111"/>
                              <a:gd name="T82" fmla="+- 0 454 173"/>
                              <a:gd name="T83" fmla="*/ 454 h 831"/>
                              <a:gd name="T84" fmla="+- 0 4787 1467"/>
                              <a:gd name="T85" fmla="*/ T84 w 9111"/>
                              <a:gd name="T86" fmla="+- 0 381 173"/>
                              <a:gd name="T87" fmla="*/ 381 h 831"/>
                              <a:gd name="T88" fmla="+- 0 4933 1467"/>
                              <a:gd name="T89" fmla="*/ T88 w 9111"/>
                              <a:gd name="T90" fmla="+- 0 651 173"/>
                              <a:gd name="T91" fmla="*/ 651 h 831"/>
                              <a:gd name="T92" fmla="+- 0 5088 1467"/>
                              <a:gd name="T93" fmla="*/ T92 w 9111"/>
                              <a:gd name="T94" fmla="+- 0 485 173"/>
                              <a:gd name="T95" fmla="*/ 485 h 831"/>
                              <a:gd name="T96" fmla="+- 0 5244 1467"/>
                              <a:gd name="T97" fmla="*/ T96 w 9111"/>
                              <a:gd name="T98" fmla="+- 0 516 173"/>
                              <a:gd name="T99" fmla="*/ 516 h 831"/>
                              <a:gd name="T100" fmla="+- 0 5389 1467"/>
                              <a:gd name="T101" fmla="*/ T100 w 9111"/>
                              <a:gd name="T102" fmla="+- 0 568 173"/>
                              <a:gd name="T103" fmla="*/ 568 h 831"/>
                              <a:gd name="T104" fmla="+- 0 5545 1467"/>
                              <a:gd name="T105" fmla="*/ T104 w 9111"/>
                              <a:gd name="T106" fmla="+- 0 630 173"/>
                              <a:gd name="T107" fmla="*/ 630 h 831"/>
                              <a:gd name="T108" fmla="+- 0 5701 1467"/>
                              <a:gd name="T109" fmla="*/ T108 w 9111"/>
                              <a:gd name="T110" fmla="+- 0 433 173"/>
                              <a:gd name="T111" fmla="*/ 433 h 831"/>
                              <a:gd name="T112" fmla="+- 0 5856 1467"/>
                              <a:gd name="T113" fmla="*/ T112 w 9111"/>
                              <a:gd name="T114" fmla="+- 0 526 173"/>
                              <a:gd name="T115" fmla="*/ 526 h 831"/>
                              <a:gd name="T116" fmla="+- 0 6002 1467"/>
                              <a:gd name="T117" fmla="*/ T116 w 9111"/>
                              <a:gd name="T118" fmla="+- 0 506 173"/>
                              <a:gd name="T119" fmla="*/ 506 h 831"/>
                              <a:gd name="T120" fmla="+- 0 6157 1467"/>
                              <a:gd name="T121" fmla="*/ T120 w 9111"/>
                              <a:gd name="T122" fmla="+- 0 402 173"/>
                              <a:gd name="T123" fmla="*/ 402 h 831"/>
                              <a:gd name="T124" fmla="+- 0 6313 1467"/>
                              <a:gd name="T125" fmla="*/ T124 w 9111"/>
                              <a:gd name="T126" fmla="+- 0 651 173"/>
                              <a:gd name="T127" fmla="*/ 651 h 831"/>
                              <a:gd name="T128" fmla="+- 0 6458 1467"/>
                              <a:gd name="T129" fmla="*/ T128 w 9111"/>
                              <a:gd name="T130" fmla="+- 0 464 173"/>
                              <a:gd name="T131" fmla="*/ 464 h 831"/>
                              <a:gd name="T132" fmla="+- 0 6614 1467"/>
                              <a:gd name="T133" fmla="*/ T132 w 9111"/>
                              <a:gd name="T134" fmla="+- 0 350 173"/>
                              <a:gd name="T135" fmla="*/ 350 h 831"/>
                              <a:gd name="T136" fmla="+- 0 6769 1467"/>
                              <a:gd name="T137" fmla="*/ T136 w 9111"/>
                              <a:gd name="T138" fmla="+- 0 422 173"/>
                              <a:gd name="T139" fmla="*/ 422 h 831"/>
                              <a:gd name="T140" fmla="+- 0 6915 1467"/>
                              <a:gd name="T141" fmla="*/ T140 w 9111"/>
                              <a:gd name="T142" fmla="+- 0 537 173"/>
                              <a:gd name="T143" fmla="*/ 537 h 831"/>
                              <a:gd name="T144" fmla="+- 0 7070 1467"/>
                              <a:gd name="T145" fmla="*/ T144 w 9111"/>
                              <a:gd name="T146" fmla="+- 0 474 173"/>
                              <a:gd name="T147" fmla="*/ 474 h 831"/>
                              <a:gd name="T148" fmla="+- 0 7226 1467"/>
                              <a:gd name="T149" fmla="*/ T148 w 9111"/>
                              <a:gd name="T150" fmla="+- 0 391 173"/>
                              <a:gd name="T151" fmla="*/ 391 h 831"/>
                              <a:gd name="T152" fmla="+- 0 7382 1467"/>
                              <a:gd name="T153" fmla="*/ T152 w 9111"/>
                              <a:gd name="T154" fmla="+- 0 360 173"/>
                              <a:gd name="T155" fmla="*/ 360 h 831"/>
                              <a:gd name="T156" fmla="+- 0 7527 1467"/>
                              <a:gd name="T157" fmla="*/ T156 w 9111"/>
                              <a:gd name="T158" fmla="+- 0 402 173"/>
                              <a:gd name="T159" fmla="*/ 402 h 831"/>
                              <a:gd name="T160" fmla="+- 0 7683 1467"/>
                              <a:gd name="T161" fmla="*/ T160 w 9111"/>
                              <a:gd name="T162" fmla="+- 0 516 173"/>
                              <a:gd name="T163" fmla="*/ 516 h 831"/>
                              <a:gd name="T164" fmla="+- 0 7838 1467"/>
                              <a:gd name="T165" fmla="*/ T164 w 9111"/>
                              <a:gd name="T166" fmla="+- 0 412 173"/>
                              <a:gd name="T167" fmla="*/ 412 h 831"/>
                              <a:gd name="T168" fmla="+- 0 7984 1467"/>
                              <a:gd name="T169" fmla="*/ T168 w 9111"/>
                              <a:gd name="T170" fmla="+- 0 267 173"/>
                              <a:gd name="T171" fmla="*/ 267 h 831"/>
                              <a:gd name="T172" fmla="+- 0 8139 1467"/>
                              <a:gd name="T173" fmla="*/ T172 w 9111"/>
                              <a:gd name="T174" fmla="+- 0 173 173"/>
                              <a:gd name="T175" fmla="*/ 173 h 831"/>
                              <a:gd name="T176" fmla="+- 0 8295 1467"/>
                              <a:gd name="T177" fmla="*/ T176 w 9111"/>
                              <a:gd name="T178" fmla="+- 0 464 173"/>
                              <a:gd name="T179" fmla="*/ 464 h 831"/>
                              <a:gd name="T180" fmla="+- 0 8450 1467"/>
                              <a:gd name="T181" fmla="*/ T180 w 9111"/>
                              <a:gd name="T182" fmla="+- 0 371 173"/>
                              <a:gd name="T183" fmla="*/ 371 h 831"/>
                              <a:gd name="T184" fmla="+- 0 8596 1467"/>
                              <a:gd name="T185" fmla="*/ T184 w 9111"/>
                              <a:gd name="T186" fmla="+- 0 371 173"/>
                              <a:gd name="T187" fmla="*/ 371 h 831"/>
                              <a:gd name="T188" fmla="+- 0 8751 1467"/>
                              <a:gd name="T189" fmla="*/ T188 w 9111"/>
                              <a:gd name="T190" fmla="+- 0 381 173"/>
                              <a:gd name="T191" fmla="*/ 381 h 831"/>
                              <a:gd name="T192" fmla="+- 0 8907 1467"/>
                              <a:gd name="T193" fmla="*/ T192 w 9111"/>
                              <a:gd name="T194" fmla="+- 0 485 173"/>
                              <a:gd name="T195" fmla="*/ 485 h 831"/>
                              <a:gd name="T196" fmla="+- 0 9052 1467"/>
                              <a:gd name="T197" fmla="*/ T196 w 9111"/>
                              <a:gd name="T198" fmla="+- 0 609 173"/>
                              <a:gd name="T199" fmla="*/ 609 h 831"/>
                              <a:gd name="T200" fmla="+- 0 9208 1467"/>
                              <a:gd name="T201" fmla="*/ T200 w 9111"/>
                              <a:gd name="T202" fmla="+- 0 703 173"/>
                              <a:gd name="T203" fmla="*/ 703 h 831"/>
                              <a:gd name="T204" fmla="+- 0 9364 1467"/>
                              <a:gd name="T205" fmla="*/ T204 w 9111"/>
                              <a:gd name="T206" fmla="+- 0 485 173"/>
                              <a:gd name="T207" fmla="*/ 485 h 831"/>
                              <a:gd name="T208" fmla="+- 0 9519 1467"/>
                              <a:gd name="T209" fmla="*/ T208 w 9111"/>
                              <a:gd name="T210" fmla="+- 0 495 173"/>
                              <a:gd name="T211" fmla="*/ 495 h 831"/>
                              <a:gd name="T212" fmla="+- 0 9665 1467"/>
                              <a:gd name="T213" fmla="*/ T212 w 9111"/>
                              <a:gd name="T214" fmla="+- 0 692 173"/>
                              <a:gd name="T215" fmla="*/ 692 h 831"/>
                              <a:gd name="T216" fmla="+- 0 9820 1467"/>
                              <a:gd name="T217" fmla="*/ T216 w 9111"/>
                              <a:gd name="T218" fmla="+- 0 630 173"/>
                              <a:gd name="T219" fmla="*/ 630 h 831"/>
                              <a:gd name="T220" fmla="+- 0 9976 1467"/>
                              <a:gd name="T221" fmla="*/ T220 w 9111"/>
                              <a:gd name="T222" fmla="+- 0 620 173"/>
                              <a:gd name="T223" fmla="*/ 620 h 831"/>
                              <a:gd name="T224" fmla="+- 0 10121 1467"/>
                              <a:gd name="T225" fmla="*/ T224 w 9111"/>
                              <a:gd name="T226" fmla="+- 0 755 173"/>
                              <a:gd name="T227" fmla="*/ 755 h 831"/>
                              <a:gd name="T228" fmla="+- 0 10277 1467"/>
                              <a:gd name="T229" fmla="*/ T228 w 9111"/>
                              <a:gd name="T230" fmla="+- 0 568 173"/>
                              <a:gd name="T231" fmla="*/ 568 h 831"/>
                              <a:gd name="T232" fmla="+- 0 10432 1467"/>
                              <a:gd name="T233" fmla="*/ T232 w 9111"/>
                              <a:gd name="T234" fmla="+- 0 547 173"/>
                              <a:gd name="T235" fmla="*/ 547 h 831"/>
                              <a:gd name="T236" fmla="+- 0 10578 1467"/>
                              <a:gd name="T237" fmla="*/ T236 w 9111"/>
                              <a:gd name="T238" fmla="+- 0 630 173"/>
                              <a:gd name="T239" fmla="*/ 630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111" h="831">
                                <a:moveTo>
                                  <a:pt x="0" y="395"/>
                                </a:moveTo>
                                <a:lnTo>
                                  <a:pt x="31" y="384"/>
                                </a:lnTo>
                                <a:lnTo>
                                  <a:pt x="73" y="312"/>
                                </a:lnTo>
                                <a:lnTo>
                                  <a:pt x="114" y="343"/>
                                </a:lnTo>
                                <a:lnTo>
                                  <a:pt x="145" y="405"/>
                                </a:lnTo>
                                <a:lnTo>
                                  <a:pt x="187" y="478"/>
                                </a:lnTo>
                                <a:lnTo>
                                  <a:pt x="228" y="530"/>
                                </a:lnTo>
                                <a:lnTo>
                                  <a:pt x="259" y="478"/>
                                </a:lnTo>
                                <a:lnTo>
                                  <a:pt x="301" y="519"/>
                                </a:lnTo>
                                <a:lnTo>
                                  <a:pt x="342" y="509"/>
                                </a:lnTo>
                                <a:lnTo>
                                  <a:pt x="373" y="540"/>
                                </a:lnTo>
                                <a:lnTo>
                                  <a:pt x="415" y="550"/>
                                </a:lnTo>
                                <a:lnTo>
                                  <a:pt x="456" y="571"/>
                                </a:lnTo>
                                <a:lnTo>
                                  <a:pt x="488" y="571"/>
                                </a:lnTo>
                                <a:lnTo>
                                  <a:pt x="529" y="550"/>
                                </a:lnTo>
                                <a:lnTo>
                                  <a:pt x="571" y="550"/>
                                </a:lnTo>
                                <a:lnTo>
                                  <a:pt x="602" y="571"/>
                                </a:lnTo>
                                <a:lnTo>
                                  <a:pt x="643" y="592"/>
                                </a:lnTo>
                                <a:lnTo>
                                  <a:pt x="685" y="592"/>
                                </a:lnTo>
                                <a:lnTo>
                                  <a:pt x="726" y="561"/>
                                </a:lnTo>
                                <a:lnTo>
                                  <a:pt x="757" y="540"/>
                                </a:lnTo>
                                <a:lnTo>
                                  <a:pt x="799" y="561"/>
                                </a:lnTo>
                                <a:lnTo>
                                  <a:pt x="840" y="582"/>
                                </a:lnTo>
                                <a:lnTo>
                                  <a:pt x="872" y="623"/>
                                </a:lnTo>
                                <a:lnTo>
                                  <a:pt x="913" y="644"/>
                                </a:lnTo>
                                <a:lnTo>
                                  <a:pt x="955" y="654"/>
                                </a:lnTo>
                                <a:lnTo>
                                  <a:pt x="986" y="633"/>
                                </a:lnTo>
                                <a:lnTo>
                                  <a:pt x="1027" y="613"/>
                                </a:lnTo>
                                <a:lnTo>
                                  <a:pt x="1069" y="665"/>
                                </a:lnTo>
                                <a:lnTo>
                                  <a:pt x="1100" y="727"/>
                                </a:lnTo>
                                <a:lnTo>
                                  <a:pt x="1141" y="799"/>
                                </a:lnTo>
                                <a:lnTo>
                                  <a:pt x="1183" y="810"/>
                                </a:lnTo>
                                <a:lnTo>
                                  <a:pt x="1214" y="831"/>
                                </a:lnTo>
                                <a:lnTo>
                                  <a:pt x="1255" y="810"/>
                                </a:lnTo>
                                <a:lnTo>
                                  <a:pt x="1297" y="799"/>
                                </a:lnTo>
                                <a:lnTo>
                                  <a:pt x="1328" y="748"/>
                                </a:lnTo>
                                <a:lnTo>
                                  <a:pt x="1370" y="706"/>
                                </a:lnTo>
                                <a:lnTo>
                                  <a:pt x="1411" y="665"/>
                                </a:lnTo>
                                <a:lnTo>
                                  <a:pt x="1442" y="654"/>
                                </a:lnTo>
                                <a:lnTo>
                                  <a:pt x="1484" y="665"/>
                                </a:lnTo>
                                <a:lnTo>
                                  <a:pt x="1525" y="748"/>
                                </a:lnTo>
                                <a:lnTo>
                                  <a:pt x="1556" y="789"/>
                                </a:lnTo>
                                <a:lnTo>
                                  <a:pt x="1598" y="799"/>
                                </a:lnTo>
                                <a:lnTo>
                                  <a:pt x="1639" y="706"/>
                                </a:lnTo>
                                <a:lnTo>
                                  <a:pt x="1671" y="633"/>
                                </a:lnTo>
                                <a:lnTo>
                                  <a:pt x="1712" y="571"/>
                                </a:lnTo>
                                <a:lnTo>
                                  <a:pt x="1754" y="550"/>
                                </a:lnTo>
                                <a:lnTo>
                                  <a:pt x="1785" y="571"/>
                                </a:lnTo>
                                <a:lnTo>
                                  <a:pt x="1826" y="582"/>
                                </a:lnTo>
                                <a:lnTo>
                                  <a:pt x="1868" y="561"/>
                                </a:lnTo>
                                <a:lnTo>
                                  <a:pt x="1909" y="550"/>
                                </a:lnTo>
                                <a:lnTo>
                                  <a:pt x="1940" y="550"/>
                                </a:lnTo>
                                <a:lnTo>
                                  <a:pt x="1982" y="602"/>
                                </a:lnTo>
                                <a:lnTo>
                                  <a:pt x="2023" y="602"/>
                                </a:lnTo>
                                <a:lnTo>
                                  <a:pt x="2055" y="623"/>
                                </a:lnTo>
                                <a:lnTo>
                                  <a:pt x="2096" y="623"/>
                                </a:lnTo>
                                <a:lnTo>
                                  <a:pt x="2138" y="592"/>
                                </a:lnTo>
                                <a:lnTo>
                                  <a:pt x="2169" y="540"/>
                                </a:lnTo>
                                <a:lnTo>
                                  <a:pt x="2210" y="457"/>
                                </a:lnTo>
                                <a:lnTo>
                                  <a:pt x="2252" y="426"/>
                                </a:lnTo>
                                <a:lnTo>
                                  <a:pt x="2283" y="395"/>
                                </a:lnTo>
                                <a:lnTo>
                                  <a:pt x="2324" y="374"/>
                                </a:lnTo>
                                <a:lnTo>
                                  <a:pt x="2366" y="364"/>
                                </a:lnTo>
                                <a:lnTo>
                                  <a:pt x="2397" y="364"/>
                                </a:lnTo>
                                <a:lnTo>
                                  <a:pt x="2438" y="395"/>
                                </a:lnTo>
                                <a:lnTo>
                                  <a:pt x="2480" y="457"/>
                                </a:lnTo>
                                <a:lnTo>
                                  <a:pt x="2511" y="499"/>
                                </a:lnTo>
                                <a:lnTo>
                                  <a:pt x="2553" y="467"/>
                                </a:lnTo>
                                <a:lnTo>
                                  <a:pt x="2594" y="426"/>
                                </a:lnTo>
                                <a:lnTo>
                                  <a:pt x="2625" y="374"/>
                                </a:lnTo>
                                <a:lnTo>
                                  <a:pt x="2667" y="405"/>
                                </a:lnTo>
                                <a:lnTo>
                                  <a:pt x="2708" y="384"/>
                                </a:lnTo>
                                <a:lnTo>
                                  <a:pt x="2739" y="395"/>
                                </a:lnTo>
                                <a:lnTo>
                                  <a:pt x="2781" y="333"/>
                                </a:lnTo>
                                <a:lnTo>
                                  <a:pt x="2822" y="364"/>
                                </a:lnTo>
                                <a:lnTo>
                                  <a:pt x="2854" y="395"/>
                                </a:lnTo>
                                <a:lnTo>
                                  <a:pt x="2895" y="447"/>
                                </a:lnTo>
                                <a:lnTo>
                                  <a:pt x="2937" y="426"/>
                                </a:lnTo>
                                <a:lnTo>
                                  <a:pt x="2968" y="416"/>
                                </a:lnTo>
                                <a:lnTo>
                                  <a:pt x="3009" y="353"/>
                                </a:lnTo>
                                <a:lnTo>
                                  <a:pt x="3051" y="270"/>
                                </a:lnTo>
                                <a:lnTo>
                                  <a:pt x="3092" y="177"/>
                                </a:lnTo>
                                <a:lnTo>
                                  <a:pt x="3123" y="218"/>
                                </a:lnTo>
                                <a:lnTo>
                                  <a:pt x="3165" y="281"/>
                                </a:lnTo>
                                <a:lnTo>
                                  <a:pt x="3206" y="353"/>
                                </a:lnTo>
                                <a:lnTo>
                                  <a:pt x="3237" y="301"/>
                                </a:lnTo>
                                <a:lnTo>
                                  <a:pt x="3279" y="249"/>
                                </a:lnTo>
                                <a:lnTo>
                                  <a:pt x="3320" y="208"/>
                                </a:lnTo>
                                <a:lnTo>
                                  <a:pt x="3352" y="270"/>
                                </a:lnTo>
                                <a:lnTo>
                                  <a:pt x="3393" y="374"/>
                                </a:lnTo>
                                <a:lnTo>
                                  <a:pt x="3435" y="478"/>
                                </a:lnTo>
                                <a:lnTo>
                                  <a:pt x="3466" y="478"/>
                                </a:lnTo>
                                <a:lnTo>
                                  <a:pt x="3507" y="457"/>
                                </a:lnTo>
                                <a:lnTo>
                                  <a:pt x="3549" y="395"/>
                                </a:lnTo>
                                <a:lnTo>
                                  <a:pt x="3580" y="364"/>
                                </a:lnTo>
                                <a:lnTo>
                                  <a:pt x="3621" y="312"/>
                                </a:lnTo>
                                <a:lnTo>
                                  <a:pt x="3663" y="270"/>
                                </a:lnTo>
                                <a:lnTo>
                                  <a:pt x="3694" y="260"/>
                                </a:lnTo>
                                <a:lnTo>
                                  <a:pt x="3736" y="291"/>
                                </a:lnTo>
                                <a:lnTo>
                                  <a:pt x="3777" y="343"/>
                                </a:lnTo>
                                <a:lnTo>
                                  <a:pt x="3808" y="384"/>
                                </a:lnTo>
                                <a:lnTo>
                                  <a:pt x="3850" y="384"/>
                                </a:lnTo>
                                <a:lnTo>
                                  <a:pt x="3891" y="374"/>
                                </a:lnTo>
                                <a:lnTo>
                                  <a:pt x="3922" y="395"/>
                                </a:lnTo>
                                <a:lnTo>
                                  <a:pt x="3964" y="447"/>
                                </a:lnTo>
                                <a:lnTo>
                                  <a:pt x="4005" y="478"/>
                                </a:lnTo>
                                <a:lnTo>
                                  <a:pt x="4036" y="478"/>
                                </a:lnTo>
                                <a:lnTo>
                                  <a:pt x="4078" y="457"/>
                                </a:lnTo>
                                <a:lnTo>
                                  <a:pt x="4119" y="395"/>
                                </a:lnTo>
                                <a:lnTo>
                                  <a:pt x="4151" y="322"/>
                                </a:lnTo>
                                <a:lnTo>
                                  <a:pt x="4192" y="270"/>
                                </a:lnTo>
                                <a:lnTo>
                                  <a:pt x="4234" y="260"/>
                                </a:lnTo>
                                <a:lnTo>
                                  <a:pt x="4265" y="322"/>
                                </a:lnTo>
                                <a:lnTo>
                                  <a:pt x="4306" y="353"/>
                                </a:lnTo>
                                <a:lnTo>
                                  <a:pt x="4348" y="374"/>
                                </a:lnTo>
                                <a:lnTo>
                                  <a:pt x="4389" y="353"/>
                                </a:lnTo>
                                <a:lnTo>
                                  <a:pt x="4420" y="364"/>
                                </a:lnTo>
                                <a:lnTo>
                                  <a:pt x="4462" y="426"/>
                                </a:lnTo>
                                <a:lnTo>
                                  <a:pt x="4503" y="384"/>
                                </a:lnTo>
                                <a:lnTo>
                                  <a:pt x="4535" y="333"/>
                                </a:lnTo>
                                <a:lnTo>
                                  <a:pt x="4576" y="239"/>
                                </a:lnTo>
                                <a:lnTo>
                                  <a:pt x="4618" y="239"/>
                                </a:lnTo>
                                <a:lnTo>
                                  <a:pt x="4649" y="208"/>
                                </a:lnTo>
                                <a:lnTo>
                                  <a:pt x="4690" y="229"/>
                                </a:lnTo>
                                <a:lnTo>
                                  <a:pt x="4732" y="281"/>
                                </a:lnTo>
                                <a:lnTo>
                                  <a:pt x="4763" y="416"/>
                                </a:lnTo>
                                <a:lnTo>
                                  <a:pt x="4804" y="488"/>
                                </a:lnTo>
                                <a:lnTo>
                                  <a:pt x="4846" y="478"/>
                                </a:lnTo>
                                <a:lnTo>
                                  <a:pt x="4877" y="457"/>
                                </a:lnTo>
                                <a:lnTo>
                                  <a:pt x="4918" y="384"/>
                                </a:lnTo>
                                <a:lnTo>
                                  <a:pt x="4960" y="343"/>
                                </a:lnTo>
                                <a:lnTo>
                                  <a:pt x="4991" y="291"/>
                                </a:lnTo>
                                <a:lnTo>
                                  <a:pt x="5033" y="281"/>
                                </a:lnTo>
                                <a:lnTo>
                                  <a:pt x="5074" y="260"/>
                                </a:lnTo>
                                <a:lnTo>
                                  <a:pt x="5105" y="218"/>
                                </a:lnTo>
                                <a:lnTo>
                                  <a:pt x="5147" y="177"/>
                                </a:lnTo>
                                <a:lnTo>
                                  <a:pt x="5188" y="229"/>
                                </a:lnTo>
                                <a:lnTo>
                                  <a:pt x="5219" y="229"/>
                                </a:lnTo>
                                <a:lnTo>
                                  <a:pt x="5261" y="291"/>
                                </a:lnTo>
                                <a:lnTo>
                                  <a:pt x="5302" y="249"/>
                                </a:lnTo>
                                <a:lnTo>
                                  <a:pt x="5334" y="229"/>
                                </a:lnTo>
                                <a:lnTo>
                                  <a:pt x="5375" y="229"/>
                                </a:lnTo>
                                <a:lnTo>
                                  <a:pt x="5417" y="291"/>
                                </a:lnTo>
                                <a:lnTo>
                                  <a:pt x="5448" y="364"/>
                                </a:lnTo>
                                <a:lnTo>
                                  <a:pt x="5489" y="395"/>
                                </a:lnTo>
                                <a:lnTo>
                                  <a:pt x="5531" y="353"/>
                                </a:lnTo>
                                <a:lnTo>
                                  <a:pt x="5572" y="343"/>
                                </a:lnTo>
                                <a:lnTo>
                                  <a:pt x="5603" y="301"/>
                                </a:lnTo>
                                <a:lnTo>
                                  <a:pt x="5645" y="312"/>
                                </a:lnTo>
                                <a:lnTo>
                                  <a:pt x="5686" y="301"/>
                                </a:lnTo>
                                <a:lnTo>
                                  <a:pt x="5717" y="260"/>
                                </a:lnTo>
                                <a:lnTo>
                                  <a:pt x="5759" y="218"/>
                                </a:lnTo>
                                <a:lnTo>
                                  <a:pt x="5801" y="218"/>
                                </a:lnTo>
                                <a:lnTo>
                                  <a:pt x="5832" y="208"/>
                                </a:lnTo>
                                <a:lnTo>
                                  <a:pt x="5873" y="208"/>
                                </a:lnTo>
                                <a:lnTo>
                                  <a:pt x="5915" y="187"/>
                                </a:lnTo>
                                <a:lnTo>
                                  <a:pt x="5946" y="187"/>
                                </a:lnTo>
                                <a:lnTo>
                                  <a:pt x="5987" y="198"/>
                                </a:lnTo>
                                <a:lnTo>
                                  <a:pt x="6029" y="218"/>
                                </a:lnTo>
                                <a:lnTo>
                                  <a:pt x="6060" y="229"/>
                                </a:lnTo>
                                <a:lnTo>
                                  <a:pt x="6101" y="249"/>
                                </a:lnTo>
                                <a:lnTo>
                                  <a:pt x="6143" y="291"/>
                                </a:lnTo>
                                <a:lnTo>
                                  <a:pt x="6174" y="353"/>
                                </a:lnTo>
                                <a:lnTo>
                                  <a:pt x="6216" y="343"/>
                                </a:lnTo>
                                <a:lnTo>
                                  <a:pt x="6257" y="270"/>
                                </a:lnTo>
                                <a:lnTo>
                                  <a:pt x="6288" y="208"/>
                                </a:lnTo>
                                <a:lnTo>
                                  <a:pt x="6330" y="187"/>
                                </a:lnTo>
                                <a:lnTo>
                                  <a:pt x="6371" y="239"/>
                                </a:lnTo>
                                <a:lnTo>
                                  <a:pt x="6402" y="249"/>
                                </a:lnTo>
                                <a:lnTo>
                                  <a:pt x="6444" y="198"/>
                                </a:lnTo>
                                <a:lnTo>
                                  <a:pt x="6485" y="146"/>
                                </a:lnTo>
                                <a:lnTo>
                                  <a:pt x="6517" y="94"/>
                                </a:lnTo>
                                <a:lnTo>
                                  <a:pt x="6558" y="104"/>
                                </a:lnTo>
                                <a:lnTo>
                                  <a:pt x="6600" y="52"/>
                                </a:lnTo>
                                <a:lnTo>
                                  <a:pt x="6631" y="52"/>
                                </a:lnTo>
                                <a:lnTo>
                                  <a:pt x="6672" y="0"/>
                                </a:lnTo>
                                <a:lnTo>
                                  <a:pt x="6714" y="52"/>
                                </a:lnTo>
                                <a:lnTo>
                                  <a:pt x="6755" y="135"/>
                                </a:lnTo>
                                <a:lnTo>
                                  <a:pt x="6786" y="249"/>
                                </a:lnTo>
                                <a:lnTo>
                                  <a:pt x="6828" y="291"/>
                                </a:lnTo>
                                <a:lnTo>
                                  <a:pt x="6869" y="301"/>
                                </a:lnTo>
                                <a:lnTo>
                                  <a:pt x="6900" y="249"/>
                                </a:lnTo>
                                <a:lnTo>
                                  <a:pt x="6942" y="229"/>
                                </a:lnTo>
                                <a:lnTo>
                                  <a:pt x="6983" y="198"/>
                                </a:lnTo>
                                <a:lnTo>
                                  <a:pt x="7015" y="218"/>
                                </a:lnTo>
                                <a:lnTo>
                                  <a:pt x="7056" y="218"/>
                                </a:lnTo>
                                <a:lnTo>
                                  <a:pt x="7098" y="208"/>
                                </a:lnTo>
                                <a:lnTo>
                                  <a:pt x="7129" y="198"/>
                                </a:lnTo>
                                <a:lnTo>
                                  <a:pt x="7170" y="177"/>
                                </a:lnTo>
                                <a:lnTo>
                                  <a:pt x="7212" y="166"/>
                                </a:lnTo>
                                <a:lnTo>
                                  <a:pt x="7243" y="135"/>
                                </a:lnTo>
                                <a:lnTo>
                                  <a:pt x="7284" y="208"/>
                                </a:lnTo>
                                <a:lnTo>
                                  <a:pt x="7326" y="291"/>
                                </a:lnTo>
                                <a:lnTo>
                                  <a:pt x="7357" y="353"/>
                                </a:lnTo>
                                <a:lnTo>
                                  <a:pt x="7399" y="333"/>
                                </a:lnTo>
                                <a:lnTo>
                                  <a:pt x="7440" y="312"/>
                                </a:lnTo>
                                <a:lnTo>
                                  <a:pt x="7471" y="312"/>
                                </a:lnTo>
                                <a:lnTo>
                                  <a:pt x="7513" y="353"/>
                                </a:lnTo>
                                <a:lnTo>
                                  <a:pt x="7554" y="374"/>
                                </a:lnTo>
                                <a:lnTo>
                                  <a:pt x="7585" y="436"/>
                                </a:lnTo>
                                <a:lnTo>
                                  <a:pt x="7627" y="467"/>
                                </a:lnTo>
                                <a:lnTo>
                                  <a:pt x="7668" y="519"/>
                                </a:lnTo>
                                <a:lnTo>
                                  <a:pt x="7699" y="530"/>
                                </a:lnTo>
                                <a:lnTo>
                                  <a:pt x="7741" y="530"/>
                                </a:lnTo>
                                <a:lnTo>
                                  <a:pt x="7782" y="488"/>
                                </a:lnTo>
                                <a:lnTo>
                                  <a:pt x="7814" y="447"/>
                                </a:lnTo>
                                <a:lnTo>
                                  <a:pt x="7855" y="364"/>
                                </a:lnTo>
                                <a:lnTo>
                                  <a:pt x="7897" y="312"/>
                                </a:lnTo>
                                <a:lnTo>
                                  <a:pt x="7928" y="322"/>
                                </a:lnTo>
                                <a:lnTo>
                                  <a:pt x="7969" y="333"/>
                                </a:lnTo>
                                <a:lnTo>
                                  <a:pt x="8011" y="333"/>
                                </a:lnTo>
                                <a:lnTo>
                                  <a:pt x="8052" y="322"/>
                                </a:lnTo>
                                <a:lnTo>
                                  <a:pt x="8083" y="364"/>
                                </a:lnTo>
                                <a:lnTo>
                                  <a:pt x="8125" y="457"/>
                                </a:lnTo>
                                <a:lnTo>
                                  <a:pt x="8166" y="530"/>
                                </a:lnTo>
                                <a:lnTo>
                                  <a:pt x="8198" y="519"/>
                                </a:lnTo>
                                <a:lnTo>
                                  <a:pt x="8239" y="550"/>
                                </a:lnTo>
                                <a:lnTo>
                                  <a:pt x="8281" y="488"/>
                                </a:lnTo>
                                <a:lnTo>
                                  <a:pt x="8312" y="519"/>
                                </a:lnTo>
                                <a:lnTo>
                                  <a:pt x="8353" y="457"/>
                                </a:lnTo>
                                <a:lnTo>
                                  <a:pt x="8395" y="467"/>
                                </a:lnTo>
                                <a:lnTo>
                                  <a:pt x="8426" y="447"/>
                                </a:lnTo>
                                <a:lnTo>
                                  <a:pt x="8467" y="457"/>
                                </a:lnTo>
                                <a:lnTo>
                                  <a:pt x="8509" y="447"/>
                                </a:lnTo>
                                <a:lnTo>
                                  <a:pt x="8540" y="457"/>
                                </a:lnTo>
                                <a:lnTo>
                                  <a:pt x="8581" y="509"/>
                                </a:lnTo>
                                <a:lnTo>
                                  <a:pt x="8623" y="540"/>
                                </a:lnTo>
                                <a:lnTo>
                                  <a:pt x="8654" y="582"/>
                                </a:lnTo>
                                <a:lnTo>
                                  <a:pt x="8696" y="550"/>
                                </a:lnTo>
                                <a:lnTo>
                                  <a:pt x="8737" y="488"/>
                                </a:lnTo>
                                <a:lnTo>
                                  <a:pt x="8768" y="457"/>
                                </a:lnTo>
                                <a:lnTo>
                                  <a:pt x="8810" y="395"/>
                                </a:lnTo>
                                <a:lnTo>
                                  <a:pt x="8851" y="426"/>
                                </a:lnTo>
                                <a:lnTo>
                                  <a:pt x="8882" y="395"/>
                                </a:lnTo>
                                <a:lnTo>
                                  <a:pt x="8924" y="416"/>
                                </a:lnTo>
                                <a:lnTo>
                                  <a:pt x="8965" y="374"/>
                                </a:lnTo>
                                <a:lnTo>
                                  <a:pt x="8997" y="353"/>
                                </a:lnTo>
                                <a:lnTo>
                                  <a:pt x="9038" y="395"/>
                                </a:lnTo>
                                <a:lnTo>
                                  <a:pt x="9080" y="426"/>
                                </a:lnTo>
                                <a:lnTo>
                                  <a:pt x="9111" y="457"/>
                                </a:lnTo>
                              </a:path>
                            </a:pathLst>
                          </a:custGeom>
                          <a:noFill/>
                          <a:ln w="29654">
                            <a:solidFill>
                              <a:srgbClr val="50C0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docshape362"/>
                        <wps:cNvSpPr>
                          <a:spLocks/>
                        </wps:cNvSpPr>
                        <wps:spPr bwMode="auto">
                          <a:xfrm>
                            <a:off x="1466" y="567"/>
                            <a:ext cx="9111" cy="2"/>
                          </a:xfrm>
                          <a:custGeom>
                            <a:avLst/>
                            <a:gdLst>
                              <a:gd name="T0" fmla="+- 0 1467 1467"/>
                              <a:gd name="T1" fmla="*/ T0 w 9111"/>
                              <a:gd name="T2" fmla="+- 0 1467 1467"/>
                              <a:gd name="T3" fmla="*/ T2 w 9111"/>
                              <a:gd name="T4" fmla="+- 0 10547 1467"/>
                              <a:gd name="T5" fmla="*/ T4 w 9111"/>
                              <a:gd name="T6" fmla="+- 0 10578 1467"/>
                              <a:gd name="T7" fmla="*/ T6 w 9111"/>
                            </a:gdLst>
                            <a:ahLst/>
                            <a:cxnLst>
                              <a:cxn ang="0">
                                <a:pos x="T1" y="0"/>
                              </a:cxn>
                              <a:cxn ang="0">
                                <a:pos x="T3" y="0"/>
                              </a:cxn>
                              <a:cxn ang="0">
                                <a:pos x="T5" y="0"/>
                              </a:cxn>
                              <a:cxn ang="0">
                                <a:pos x="T7" y="0"/>
                              </a:cxn>
                            </a:cxnLst>
                            <a:rect l="0" t="0" r="r" b="b"/>
                            <a:pathLst>
                              <a:path w="9111">
                                <a:moveTo>
                                  <a:pt x="0" y="0"/>
                                </a:moveTo>
                                <a:lnTo>
                                  <a:pt x="0" y="0"/>
                                </a:lnTo>
                                <a:lnTo>
                                  <a:pt x="9080" y="0"/>
                                </a:lnTo>
                                <a:lnTo>
                                  <a:pt x="9111" y="0"/>
                                </a:lnTo>
                              </a:path>
                            </a:pathLst>
                          </a:custGeom>
                          <a:noFill/>
                          <a:ln w="29654">
                            <a:solidFill>
                              <a:srgbClr val="047C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BF892" id="docshapegroup360" o:spid="_x0000_s1026" style="position:absolute;margin-left:72.05pt;margin-top:7.5pt;width:458.15pt;height:43.85pt;z-index:15773184;mso-position-horizontal-relative:page" coordorigin="1441,150" coordsize="9163,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">
                <v:line id="Line 617" o:spid="_x0000_s1027" style="position:absolute;visibility:visible;mso-wrap-style:square" from="1441,231" to="1060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" strokecolor="#bfbfbf" strokeweight=".18308mm"/>
                <v:line id="Line 616" o:spid="_x0000_s1028" style="position:absolute;visibility:visible;mso-wrap-style:square" from="1441,563" to="1060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" strokecolor="#dad9d9" strokeweight=".27447mm"/>
                <v:line id="Line 615" o:spid="_x0000_s1029" style="position:absolute;visibility:visible;mso-wrap-style:square" from="1441,895" to="1060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" strokecolor="#bfbfbf" strokeweight=".18308mm"/>
                <v:shape id="docshape361" o:spid="_x0000_s1030" style="position:absolute;left:1466;top:173;width:9111;height:831;visibility:visible;mso-wrap-style:square;v-text-anchor:top" coordsize="911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" path="m,395l31,384,73,312r41,31l145,405r42,73l228,530r31,-52l301,519r41,-10l373,540r42,10l456,571r32,l529,550r42,l602,571r41,21l685,592r41,-31l757,540r42,21l840,582r32,41l913,644r42,10l986,633r41,-20l1069,665r31,62l1141,799r42,11l1214,831r41,-21l1297,799r31,-51l1370,706r41,-41l1442,654r42,11l1525,748r31,41l1598,799r41,-93l1671,633r41,-62l1754,550r31,21l1826,582r42,-21l1909,550r31,l1982,602r41,l2055,623r41,l2138,592r31,-52l2210,457r42,-31l2283,395r41,-21l2366,364r31,l2438,395r42,62l2511,499r42,-32l2594,426r31,-52l2667,405r41,-21l2739,395r42,-62l2822,364r32,31l2895,447r42,-21l2968,416r41,-63l3051,270r41,-93l3123,218r42,63l3206,353r31,-52l3279,249r41,-41l3352,270r41,104l3435,478r31,l3507,457r42,-62l3580,364r41,-52l3663,270r31,-10l3736,291r41,52l3808,384r42,l3891,374r31,21l3964,447r41,31l4036,478r42,-21l4119,395r32,-73l4192,270r42,-10l4265,322r41,31l4348,374r41,-21l4420,364r42,62l4503,384r32,-51l4576,239r42,l4649,208r41,21l4732,281r31,135l4804,488r42,-10l4877,457r41,-73l4960,343r31,-52l5033,281r41,-21l5105,218r42,-41l5188,229r31,l5261,291r41,-42l5334,229r41,l5417,291r31,73l5489,395r42,-42l5572,343r31,-42l5645,312r41,-11l5717,260r42,-42l5801,218r31,-10l5873,208r42,-21l5946,187r41,11l6029,218r31,11l6101,249r42,42l6174,353r42,-10l6257,270r31,-62l6330,187r41,52l6402,249r42,-51l6485,146r32,-52l6558,104r42,-52l6631,52,6672,r42,52l6755,135r31,114l6828,291r41,10l6900,249r42,-20l6983,198r32,20l7056,218r42,-10l7129,198r41,-21l7212,166r31,-31l7284,208r42,83l7357,353r42,-20l7440,312r31,l7513,353r41,21l7585,436r42,31l7668,519r31,11l7741,530r41,-42l7814,447r41,-83l7897,312r31,10l7969,333r42,l8052,322r31,42l8125,457r41,73l8198,519r41,31l8281,488r31,31l8353,457r42,10l8426,447r41,10l8509,447r31,10l8581,509r42,31l8654,582r42,-32l8737,488r31,-31l8810,395r41,31l8882,395r42,21l8965,374r32,-21l9038,395r42,31l9111,457e" filled="f" strokecolor="#50c0ef" strokeweight=".82372mm">
                  <v:path arrowok="t" o:connecttype="custom" o:connectlocs="114,516;259,651;415,723;571,723;726,734;872,796;1027,786;1183,983;1328,921;1484,838;1639,879;1785,744;1940,723;2096,796;2252,599;2397,537;2553,640;2708,557;2854,568;3009,526;3165,454;3320,381;3466,651;3621,485;3777,516;3922,568;4078,630;4234,433;4389,526;4535,506;4690,402;4846,651;4991,464;5147,350;5302,422;5448,537;5603,474;5759,391;5915,360;6060,402;6216,516;6371,412;6517,267;6672,173;6828,464;6983,371;7129,371;7284,381;7440,485;7585,609;7741,703;7897,485;8052,495;8198,692;8353,630;8509,620;8654,755;8810,568;8965,547;9111,630" o:connectangles="0,0,0,0,0,0,0,0,0,0,0,0,0,0,0,0,0,0,0,0,0,0,0,0,0,0,0,0,0,0,0,0,0,0,0,0,0,0,0,0,0,0,0,0,0,0,0,0,0,0,0,0,0,0,0,0,0,0,0,0"/>
                </v:shape>
                <v:shape id="docshape362" o:spid="_x0000_s1031" style="position:absolute;left:1466;top:567;width:9111;height:2;visibility:visible;mso-wrap-style:square;v-text-anchor:top" coordsize="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" path="m,l,,9080,r31,e" filled="f" strokecolor="#047cb0" strokeweight=".82372mm">
                  <v:path arrowok="t" o:connecttype="custom" o:connectlocs="0,0;0,0;9080,0;9111,0" o:connectangles="0,0,0,0"/>
                </v:shape>
                <w10:wrap anchorx="page"/>
              </v:group>
            </w:pict>
          </mc:Fallback>
        </mc:AlternateContent>
      </w:r>
      <w:r>
        <w:rPr>
          <w:color w:val="020002"/>
          <w:spacing w:val="-5"/>
          <w:w w:val="105"/>
        </w:rPr>
        <w:t>75%</w:t>
      </w:r>
    </w:p>
    <w:p w:rsidR="00603CB0" w:rsidRDefault="009F7F2C">
      <w:pPr>
        <w:pStyle w:val="BodyText"/>
        <w:spacing w:before="100"/>
        <w:ind w:left="207"/>
      </w:pPr>
      <w:r>
        <w:rPr>
          <w:color w:val="020002"/>
          <w:spacing w:val="-5"/>
          <w:w w:val="105"/>
        </w:rPr>
        <w:t>70%</w:t>
      </w:r>
    </w:p>
    <w:p w:rsidR="00603CB0" w:rsidRDefault="009F7F2C">
      <w:pPr>
        <w:pStyle w:val="BodyText"/>
        <w:spacing w:before="101"/>
        <w:ind w:left="207"/>
      </w:pPr>
      <w:r>
        <w:rPr>
          <w:color w:val="020002"/>
          <w:spacing w:val="-5"/>
          <w:w w:val="105"/>
        </w:rPr>
        <w:t>65%</w:t>
      </w:r>
    </w:p>
    <w:p w:rsidR="00603CB0" w:rsidRDefault="009F7F2C">
      <w:pPr>
        <w:pStyle w:val="BodyText"/>
        <w:spacing w:before="100"/>
        <w:ind w:left="207"/>
      </w:pPr>
      <w:r>
        <w:rPr>
          <w:noProof/>
          <w:lang w:val="en-AU" w:eastAsia="en-AU"/>
        </w:rPr>
        <mc:AlternateContent>
          <mc:Choice Requires="wps">
            <w:drawing>
              <wp:anchor distT="0" distB="0" distL="114300" distR="114300" simplePos="0" relativeHeight="15773696" behindDoc="0" locked="0" layoutInCell="1" allowOverlap="1">
                <wp:simplePos x="0" y="0"/>
                <wp:positionH relativeFrom="page">
                  <wp:posOffset>915035</wp:posOffset>
                </wp:positionH>
                <wp:positionV relativeFrom="paragraph">
                  <wp:posOffset>152400</wp:posOffset>
                </wp:positionV>
                <wp:extent cx="5818505" cy="0"/>
                <wp:effectExtent l="0" t="0" r="0" b="0"/>
                <wp:wrapNone/>
                <wp:docPr id="631"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6591">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8766F" id="Line 611" o:spid="_x0000_s1026" style="position:absolute;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05pt,12pt" to="530.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" strokecolor="#bfbfbf" strokeweight=".18308mm">
                <w10:wrap anchorx="page"/>
              </v:line>
            </w:pict>
          </mc:Fallback>
        </mc:AlternateContent>
      </w:r>
      <w:r>
        <w:rPr>
          <w:color w:val="020002"/>
          <w:spacing w:val="-5"/>
          <w:w w:val="105"/>
        </w:rPr>
        <w:t>60%</w:t>
      </w:r>
    </w:p>
    <w:p w:rsidR="00603CB0" w:rsidRDefault="009F7F2C">
      <w:pPr>
        <w:pStyle w:val="BodyText"/>
        <w:spacing w:before="111"/>
        <w:ind w:left="207"/>
      </w:pPr>
      <w:r>
        <w:rPr>
          <w:noProof/>
          <w:lang w:val="en-AU" w:eastAsia="en-AU"/>
        </w:rPr>
        <mc:AlternateContent>
          <mc:Choice Requires="wps">
            <w:drawing>
              <wp:anchor distT="0" distB="0" distL="114300" distR="114300" simplePos="0" relativeHeight="15774208" behindDoc="0" locked="0" layoutInCell="1" allowOverlap="1">
                <wp:simplePos x="0" y="0"/>
                <wp:positionH relativeFrom="page">
                  <wp:posOffset>915035</wp:posOffset>
                </wp:positionH>
                <wp:positionV relativeFrom="paragraph">
                  <wp:posOffset>153035</wp:posOffset>
                </wp:positionV>
                <wp:extent cx="5818505" cy="0"/>
                <wp:effectExtent l="0" t="0" r="0" b="0"/>
                <wp:wrapNone/>
                <wp:docPr id="630"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6591">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0F3B5" id="Line 610" o:spid="_x0000_s1026" style="position:absolute;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05pt,12.05pt" to="530.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" strokecolor="#bfbfbf" strokeweight=".18308mm">
                <w10:wrap anchorx="page"/>
              </v:line>
            </w:pict>
          </mc:Fallback>
        </mc:AlternateContent>
      </w:r>
      <w:r>
        <w:rPr>
          <w:color w:val="020002"/>
          <w:spacing w:val="-5"/>
          <w:w w:val="105"/>
        </w:rPr>
        <w:t>55%</w:t>
      </w:r>
    </w:p>
    <w:p w:rsidR="00603CB0" w:rsidRDefault="009F7F2C">
      <w:pPr>
        <w:pStyle w:val="BodyText"/>
        <w:spacing w:before="101"/>
        <w:ind w:left="207"/>
      </w:pPr>
      <w:r>
        <w:rPr>
          <w:noProof/>
          <w:lang w:val="en-AU" w:eastAsia="en-AU"/>
        </w:rPr>
        <mc:AlternateContent>
          <mc:Choice Requires="wps">
            <w:drawing>
              <wp:anchor distT="0" distB="0" distL="114300" distR="114300" simplePos="0" relativeHeight="15774720" behindDoc="0" locked="0" layoutInCell="1" allowOverlap="1">
                <wp:simplePos x="0" y="0"/>
                <wp:positionH relativeFrom="page">
                  <wp:posOffset>915035</wp:posOffset>
                </wp:positionH>
                <wp:positionV relativeFrom="paragraph">
                  <wp:posOffset>146685</wp:posOffset>
                </wp:positionV>
                <wp:extent cx="5818505" cy="0"/>
                <wp:effectExtent l="0" t="0" r="0" b="0"/>
                <wp:wrapNone/>
                <wp:docPr id="62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6591">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8C007" id="Line 609" o:spid="_x0000_s1026" style="position:absolute;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05pt,11.55pt" to="530.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" strokecolor="#bfbfbf" strokeweight=".18308mm">
                <w10:wrap anchorx="page"/>
              </v:line>
            </w:pict>
          </mc:Fallback>
        </mc:AlternateContent>
      </w:r>
      <w:r>
        <w:rPr>
          <w:color w:val="020002"/>
          <w:spacing w:val="-5"/>
          <w:w w:val="105"/>
        </w:rPr>
        <w:t>50%</w:t>
      </w:r>
    </w:p>
    <w:p w:rsidR="00603CB0" w:rsidRDefault="009F7F2C">
      <w:pPr>
        <w:pStyle w:val="BodyText"/>
        <w:tabs>
          <w:tab w:val="left" w:pos="1162"/>
          <w:tab w:val="left" w:pos="1848"/>
          <w:tab w:val="left" w:pos="2535"/>
          <w:tab w:val="left" w:pos="3222"/>
          <w:tab w:val="left" w:pos="3909"/>
          <w:tab w:val="left" w:pos="4595"/>
          <w:tab w:val="left" w:pos="5282"/>
          <w:tab w:val="left" w:pos="5969"/>
          <w:tab w:val="left" w:pos="6656"/>
          <w:tab w:val="left" w:pos="7342"/>
          <w:tab w:val="left" w:pos="8029"/>
          <w:tab w:val="left" w:pos="8716"/>
          <w:tab w:val="left" w:pos="9403"/>
        </w:tabs>
        <w:spacing w:before="28"/>
        <w:ind w:left="475"/>
      </w:pPr>
      <w:r>
        <w:rPr>
          <w:color w:val="020002"/>
          <w:spacing w:val="-4"/>
          <w:w w:val="105"/>
        </w:rPr>
        <w:t>2002</w:t>
      </w:r>
      <w:r>
        <w:rPr>
          <w:color w:val="020002"/>
        </w:rPr>
        <w:tab/>
      </w:r>
      <w:r>
        <w:rPr>
          <w:color w:val="020002"/>
          <w:spacing w:val="-4"/>
          <w:w w:val="105"/>
        </w:rPr>
        <w:t>2004</w:t>
      </w:r>
      <w:r>
        <w:rPr>
          <w:color w:val="020002"/>
        </w:rPr>
        <w:tab/>
      </w:r>
      <w:r>
        <w:rPr>
          <w:color w:val="020002"/>
          <w:spacing w:val="-4"/>
          <w:w w:val="105"/>
        </w:rPr>
        <w:t>2005</w:t>
      </w:r>
      <w:r>
        <w:rPr>
          <w:color w:val="020002"/>
        </w:rPr>
        <w:tab/>
      </w:r>
      <w:r>
        <w:rPr>
          <w:color w:val="020002"/>
          <w:spacing w:val="-4"/>
          <w:w w:val="105"/>
        </w:rPr>
        <w:t>2007</w:t>
      </w:r>
      <w:r>
        <w:rPr>
          <w:color w:val="020002"/>
        </w:rPr>
        <w:tab/>
      </w:r>
      <w:r>
        <w:rPr>
          <w:color w:val="020002"/>
          <w:spacing w:val="-4"/>
          <w:w w:val="105"/>
        </w:rPr>
        <w:t>2008</w:t>
      </w:r>
      <w:r>
        <w:rPr>
          <w:color w:val="020002"/>
        </w:rPr>
        <w:tab/>
      </w:r>
      <w:r>
        <w:rPr>
          <w:color w:val="020002"/>
          <w:spacing w:val="-4"/>
          <w:w w:val="105"/>
        </w:rPr>
        <w:t>2010</w:t>
      </w:r>
      <w:r>
        <w:rPr>
          <w:color w:val="020002"/>
        </w:rPr>
        <w:tab/>
      </w:r>
      <w:r>
        <w:rPr>
          <w:color w:val="020002"/>
          <w:spacing w:val="-4"/>
          <w:w w:val="105"/>
        </w:rPr>
        <w:t>2011</w:t>
      </w:r>
      <w:r>
        <w:rPr>
          <w:color w:val="020002"/>
        </w:rPr>
        <w:tab/>
      </w:r>
      <w:r>
        <w:rPr>
          <w:color w:val="020002"/>
          <w:spacing w:val="-4"/>
          <w:w w:val="105"/>
        </w:rPr>
        <w:t>2013</w:t>
      </w:r>
      <w:r>
        <w:rPr>
          <w:color w:val="020002"/>
        </w:rPr>
        <w:tab/>
      </w:r>
      <w:r>
        <w:rPr>
          <w:color w:val="020002"/>
          <w:spacing w:val="-4"/>
          <w:w w:val="105"/>
        </w:rPr>
        <w:t>2014</w:t>
      </w:r>
      <w:r>
        <w:rPr>
          <w:color w:val="020002"/>
        </w:rPr>
        <w:tab/>
      </w:r>
      <w:r>
        <w:rPr>
          <w:color w:val="020002"/>
          <w:spacing w:val="-4"/>
          <w:w w:val="105"/>
        </w:rPr>
        <w:t>2016</w:t>
      </w:r>
      <w:r>
        <w:rPr>
          <w:color w:val="020002"/>
        </w:rPr>
        <w:tab/>
      </w:r>
      <w:r>
        <w:rPr>
          <w:color w:val="020002"/>
          <w:spacing w:val="-4"/>
          <w:w w:val="105"/>
        </w:rPr>
        <w:t>2017</w:t>
      </w:r>
      <w:r>
        <w:rPr>
          <w:color w:val="020002"/>
        </w:rPr>
        <w:tab/>
      </w:r>
      <w:r>
        <w:rPr>
          <w:color w:val="020002"/>
          <w:spacing w:val="-4"/>
          <w:w w:val="105"/>
        </w:rPr>
        <w:t>2019</w:t>
      </w:r>
      <w:r>
        <w:rPr>
          <w:color w:val="020002"/>
        </w:rPr>
        <w:tab/>
      </w:r>
      <w:r>
        <w:rPr>
          <w:color w:val="020002"/>
          <w:spacing w:val="-4"/>
          <w:w w:val="105"/>
        </w:rPr>
        <w:t>2020</w:t>
      </w:r>
      <w:r>
        <w:rPr>
          <w:color w:val="020002"/>
        </w:rPr>
        <w:tab/>
      </w:r>
      <w:r>
        <w:rPr>
          <w:color w:val="020002"/>
          <w:spacing w:val="-4"/>
          <w:w w:val="105"/>
        </w:rPr>
        <w:t>2022</w:t>
      </w:r>
    </w:p>
    <w:p w:rsidR="00603CB0" w:rsidRDefault="009F7F2C">
      <w:pPr>
        <w:pStyle w:val="BodyText"/>
        <w:tabs>
          <w:tab w:val="left" w:pos="1299"/>
        </w:tabs>
        <w:spacing w:before="142"/>
        <w:ind w:left="382"/>
        <w:jc w:val="center"/>
      </w:pPr>
      <w:r>
        <w:rPr>
          <w:noProof/>
          <w:lang w:val="en-AU" w:eastAsia="en-AU"/>
        </w:rPr>
        <mc:AlternateContent>
          <mc:Choice Requires="wps">
            <w:drawing>
              <wp:anchor distT="0" distB="0" distL="114300" distR="114300" simplePos="0" relativeHeight="15775232" behindDoc="0" locked="0" layoutInCell="1" allowOverlap="1">
                <wp:simplePos x="0" y="0"/>
                <wp:positionH relativeFrom="page">
                  <wp:posOffset>2921635</wp:posOffset>
                </wp:positionH>
                <wp:positionV relativeFrom="paragraph">
                  <wp:posOffset>175895</wp:posOffset>
                </wp:positionV>
                <wp:extent cx="256540" cy="0"/>
                <wp:effectExtent l="0" t="0" r="0" b="0"/>
                <wp:wrapNone/>
                <wp:docPr id="62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29654">
                          <a:solidFill>
                            <a:srgbClr val="50C0E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49DFA" id="Line 608" o:spid="_x0000_s1026" style="position:absolute;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0.05pt,13.85pt" to="250.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" strokecolor="#50c0ef" strokeweight=".82372mm">
                <w10:wrap anchorx="page"/>
              </v:line>
            </w:pict>
          </mc:Fallback>
        </mc:AlternateContent>
      </w:r>
      <w:r>
        <w:rPr>
          <w:noProof/>
          <w:lang w:val="en-AU" w:eastAsia="en-AU"/>
        </w:rPr>
        <mc:AlternateContent>
          <mc:Choice Requires="wps">
            <w:drawing>
              <wp:anchor distT="0" distB="0" distL="114300" distR="114300" simplePos="0" relativeHeight="482981888" behindDoc="1" locked="0" layoutInCell="1" allowOverlap="1">
                <wp:simplePos x="0" y="0"/>
                <wp:positionH relativeFrom="page">
                  <wp:posOffset>3494405</wp:posOffset>
                </wp:positionH>
                <wp:positionV relativeFrom="paragraph">
                  <wp:posOffset>175895</wp:posOffset>
                </wp:positionV>
                <wp:extent cx="250825" cy="0"/>
                <wp:effectExtent l="0" t="0" r="0" b="0"/>
                <wp:wrapNone/>
                <wp:docPr id="627"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29654">
                          <a:solidFill>
                            <a:srgbClr val="047CB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08AB5" id="Line 607" o:spid="_x0000_s1026" style="position:absolute;z-index:-203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15pt,13.85pt" to="294.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" strokecolor="#047cb0" strokeweight=".82372mm">
                <w10:wrap anchorx="page"/>
              </v:line>
            </w:pict>
          </mc:Fallback>
        </mc:AlternateContent>
      </w:r>
      <w:r>
        <w:rPr>
          <w:color w:val="020002"/>
          <w:spacing w:val="-5"/>
        </w:rPr>
        <w:t>NT</w:t>
      </w:r>
      <w:r>
        <w:rPr>
          <w:color w:val="020002"/>
        </w:rPr>
        <w:tab/>
        <w:t>20-year</w:t>
      </w:r>
      <w:r>
        <w:rPr>
          <w:color w:val="020002"/>
          <w:spacing w:val="18"/>
        </w:rPr>
        <w:t xml:space="preserve"> </w:t>
      </w:r>
      <w:r>
        <w:rPr>
          <w:color w:val="020002"/>
          <w:spacing w:val="-2"/>
        </w:rPr>
        <w:t>average</w:t>
      </w:r>
    </w:p>
    <w:p w:rsidR="00603CB0" w:rsidRDefault="00603CB0">
      <w:pPr>
        <w:pStyle w:val="BodyText"/>
        <w:spacing w:before="3"/>
      </w:pPr>
    </w:p>
    <w:p w:rsidR="00603CB0" w:rsidRDefault="009F7F2C">
      <w:pPr>
        <w:ind w:left="156"/>
        <w:rPr>
          <w:sz w:val="14"/>
        </w:rPr>
      </w:pPr>
      <w:r>
        <w:rPr>
          <w:color w:val="231F20"/>
          <w:spacing w:val="-2"/>
          <w:sz w:val="14"/>
        </w:rPr>
        <w:t>Source:</w:t>
      </w:r>
      <w:r>
        <w:rPr>
          <w:color w:val="231F20"/>
          <w:spacing w:val="-1"/>
          <w:sz w:val="14"/>
        </w:rPr>
        <w:t xml:space="preserve"> </w:t>
      </w:r>
      <w:r>
        <w:rPr>
          <w:color w:val="231F20"/>
          <w:spacing w:val="-2"/>
          <w:sz w:val="14"/>
        </w:rPr>
        <w:t>ABS,</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6"/>
        <w:rPr>
          <w:sz w:val="18"/>
        </w:rPr>
      </w:pPr>
    </w:p>
    <w:p w:rsidR="00603CB0" w:rsidRDefault="00603CB0">
      <w:pPr>
        <w:rPr>
          <w:sz w:val="18"/>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22"/>
      </w:pPr>
      <w:r>
        <w:rPr>
          <w:color w:val="231F20"/>
        </w:rPr>
        <w:t>Unemployment in the NT has averaged 3.9 per cent between</w:t>
      </w:r>
      <w:r>
        <w:rPr>
          <w:color w:val="231F20"/>
          <w:spacing w:val="-4"/>
        </w:rPr>
        <w:t xml:space="preserve"> </w:t>
      </w:r>
      <w:r>
        <w:rPr>
          <w:color w:val="231F20"/>
        </w:rPr>
        <w:t>January</w:t>
      </w:r>
      <w:r>
        <w:rPr>
          <w:color w:val="231F20"/>
          <w:spacing w:val="-4"/>
        </w:rPr>
        <w:t xml:space="preserve"> </w:t>
      </w:r>
      <w:r>
        <w:rPr>
          <w:color w:val="231F20"/>
        </w:rPr>
        <w:t>and</w:t>
      </w:r>
      <w:r>
        <w:rPr>
          <w:color w:val="231F20"/>
          <w:spacing w:val="-4"/>
        </w:rPr>
        <w:t xml:space="preserve"> </w:t>
      </w:r>
      <w:r>
        <w:rPr>
          <w:color w:val="231F20"/>
        </w:rPr>
        <w:t>August</w:t>
      </w:r>
      <w:r>
        <w:rPr>
          <w:color w:val="231F20"/>
          <w:spacing w:val="-4"/>
        </w:rPr>
        <w:t xml:space="preserve"> </w:t>
      </w:r>
      <w:r>
        <w:rPr>
          <w:color w:val="231F20"/>
        </w:rPr>
        <w:t>2022,</w:t>
      </w:r>
      <w:r>
        <w:rPr>
          <w:color w:val="231F20"/>
          <w:spacing w:val="-4"/>
        </w:rPr>
        <w:t xml:space="preserve"> </w:t>
      </w:r>
      <w:r>
        <w:rPr>
          <w:color w:val="231F20"/>
        </w:rPr>
        <w:t>in</w:t>
      </w:r>
      <w:r>
        <w:rPr>
          <w:color w:val="231F20"/>
          <w:spacing w:val="-4"/>
        </w:rPr>
        <w:t xml:space="preserve"> </w:t>
      </w:r>
      <w:r>
        <w:rPr>
          <w:color w:val="231F20"/>
        </w:rPr>
        <w:t>line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national average.</w:t>
      </w:r>
      <w:r>
        <w:rPr>
          <w:color w:val="231F20"/>
          <w:position w:val="6"/>
          <w:sz w:val="10"/>
        </w:rPr>
        <w:t>5</w:t>
      </w:r>
      <w:r>
        <w:rPr>
          <w:color w:val="231F20"/>
          <w:spacing w:val="36"/>
          <w:position w:val="6"/>
          <w:sz w:val="10"/>
        </w:rPr>
        <w:t xml:space="preserve"> </w:t>
      </w:r>
      <w:r>
        <w:rPr>
          <w:color w:val="231F20"/>
        </w:rPr>
        <w:t>Given the low unemployment rate and higher economic activity target, boosting both NT population growth and participation (which is already relatively high compared to the rest of the country) is critical to achieving faster economic growth.</w:t>
      </w:r>
    </w:p>
    <w:p w:rsidR="00603CB0" w:rsidRDefault="00603CB0">
      <w:pPr>
        <w:pStyle w:val="BodyText"/>
        <w:spacing w:before="3"/>
      </w:pPr>
    </w:p>
    <w:p w:rsidR="00603CB0" w:rsidRDefault="009F7F2C">
      <w:pPr>
        <w:pStyle w:val="BodyText"/>
        <w:spacing w:line="249" w:lineRule="auto"/>
        <w:ind w:left="167" w:right="52"/>
      </w:pPr>
      <w:r>
        <w:rPr>
          <w:color w:val="231F20"/>
        </w:rPr>
        <w:t>In</w:t>
      </w:r>
      <w:r>
        <w:rPr>
          <w:color w:val="231F20"/>
          <w:spacing w:val="-4"/>
        </w:rPr>
        <w:t xml:space="preserve"> </w:t>
      </w:r>
      <w:r>
        <w:rPr>
          <w:color w:val="231F20"/>
        </w:rPr>
        <w:t>front</w:t>
      </w:r>
      <w:r>
        <w:rPr>
          <w:color w:val="231F20"/>
          <w:spacing w:val="-4"/>
        </w:rPr>
        <w:t xml:space="preserve"> </w:t>
      </w:r>
      <w:r>
        <w:rPr>
          <w:color w:val="231F20"/>
        </w:rPr>
        <w:t>of</w:t>
      </w:r>
      <w:r>
        <w:rPr>
          <w:color w:val="231F20"/>
          <w:spacing w:val="-4"/>
        </w:rPr>
        <w:t xml:space="preserve"> </w:t>
      </w:r>
      <w:r>
        <w:rPr>
          <w:color w:val="231F20"/>
        </w:rPr>
        <w:t>t</w:t>
      </w:r>
      <w:r>
        <w:rPr>
          <w:color w:val="231F20"/>
        </w:rPr>
        <w:t>he</w:t>
      </w:r>
      <w:r>
        <w:rPr>
          <w:color w:val="231F20"/>
          <w:spacing w:val="-4"/>
        </w:rPr>
        <w:t xml:space="preserve"> </w:t>
      </w:r>
      <w:r>
        <w:rPr>
          <w:color w:val="231F20"/>
        </w:rPr>
        <w:t>NT’s</w:t>
      </w:r>
      <w:r>
        <w:rPr>
          <w:color w:val="231F20"/>
          <w:spacing w:val="-4"/>
        </w:rPr>
        <w:t xml:space="preserve"> </w:t>
      </w:r>
      <w:r>
        <w:rPr>
          <w:color w:val="231F20"/>
        </w:rPr>
        <w:t>economic</w:t>
      </w:r>
      <w:r>
        <w:rPr>
          <w:color w:val="231F20"/>
          <w:spacing w:val="-4"/>
        </w:rPr>
        <w:t xml:space="preserve"> </w:t>
      </w:r>
      <w:r>
        <w:rPr>
          <w:color w:val="231F20"/>
        </w:rPr>
        <w:t>goals</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hurdles</w:t>
      </w:r>
      <w:r>
        <w:rPr>
          <w:color w:val="231F20"/>
          <w:spacing w:val="-4"/>
        </w:rPr>
        <w:t xml:space="preserve"> </w:t>
      </w:r>
      <w:r>
        <w:rPr>
          <w:color w:val="231F20"/>
        </w:rPr>
        <w:t>–a relatively small population base and an economy influenced</w:t>
      </w:r>
      <w:r>
        <w:rPr>
          <w:color w:val="231F20"/>
          <w:spacing w:val="40"/>
        </w:rPr>
        <w:t xml:space="preserve"> </w:t>
      </w:r>
      <w:r>
        <w:rPr>
          <w:color w:val="231F20"/>
        </w:rPr>
        <w:t>by fluctuations from project-based work. In moving towards the $40 billion target by 2030-31 there is also an opportunity for the NT to build capac</w:t>
      </w:r>
      <w:r>
        <w:rPr>
          <w:color w:val="231F20"/>
        </w:rPr>
        <w:t>ity and reduce the influence of the boom and bust cycle. The NT can build itself into a larger and more sustainable economy. There are many opportunities to capitalise</w:t>
      </w:r>
      <w:r>
        <w:rPr>
          <w:color w:val="231F20"/>
          <w:spacing w:val="-3"/>
        </w:rPr>
        <w:t xml:space="preserve"> </w:t>
      </w:r>
      <w:r>
        <w:rPr>
          <w:color w:val="231F20"/>
        </w:rPr>
        <w:t>on,</w:t>
      </w:r>
      <w:r>
        <w:rPr>
          <w:color w:val="231F20"/>
          <w:spacing w:val="-3"/>
        </w:rPr>
        <w:t xml:space="preserve"> </w:t>
      </w:r>
      <w:r>
        <w:rPr>
          <w:color w:val="231F20"/>
        </w:rPr>
        <w:t>especially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maritime,</w:t>
      </w:r>
      <w:r>
        <w:rPr>
          <w:color w:val="231F20"/>
          <w:spacing w:val="-3"/>
        </w:rPr>
        <w:t xml:space="preserve"> </w:t>
      </w:r>
      <w:r>
        <w:rPr>
          <w:color w:val="231F20"/>
        </w:rPr>
        <w:t>agribusiness,</w:t>
      </w:r>
      <w:r>
        <w:rPr>
          <w:color w:val="231F20"/>
          <w:spacing w:val="-3"/>
        </w:rPr>
        <w:t xml:space="preserve"> </w:t>
      </w:r>
      <w:r>
        <w:rPr>
          <w:color w:val="231F20"/>
        </w:rPr>
        <w:t>minerals and oil and gas industries.</w:t>
      </w:r>
    </w:p>
    <w:p w:rsidR="00603CB0" w:rsidRDefault="009F7F2C">
      <w:pPr>
        <w:pStyle w:val="Heading3"/>
        <w:numPr>
          <w:ilvl w:val="1"/>
          <w:numId w:val="66"/>
        </w:numPr>
        <w:tabs>
          <w:tab w:val="left" w:pos="456"/>
        </w:tabs>
        <w:spacing w:before="100"/>
        <w:ind w:left="455" w:hanging="289"/>
      </w:pPr>
      <w:r>
        <w:rPr>
          <w:b w:val="0"/>
        </w:rPr>
        <w:br w:type="column"/>
      </w:r>
      <w:r>
        <w:rPr>
          <w:color w:val="00AAE7"/>
        </w:rPr>
        <w:t>Repo</w:t>
      </w:r>
      <w:r>
        <w:rPr>
          <w:color w:val="00AAE7"/>
        </w:rPr>
        <w:t>rt</w:t>
      </w:r>
      <w:r>
        <w:rPr>
          <w:color w:val="00AAE7"/>
          <w:spacing w:val="1"/>
        </w:rPr>
        <w:t xml:space="preserve"> </w:t>
      </w:r>
      <w:r>
        <w:rPr>
          <w:color w:val="00AAE7"/>
          <w:spacing w:val="-2"/>
        </w:rPr>
        <w:t>structure</w:t>
      </w:r>
    </w:p>
    <w:p w:rsidR="00603CB0" w:rsidRDefault="009F7F2C">
      <w:pPr>
        <w:pStyle w:val="BodyText"/>
        <w:spacing w:before="9"/>
        <w:ind w:left="167"/>
      </w:pPr>
      <w:r>
        <w:rPr>
          <w:color w:val="231F20"/>
        </w:rPr>
        <w:t>The</w:t>
      </w:r>
      <w:r>
        <w:rPr>
          <w:color w:val="231F20"/>
          <w:spacing w:val="-3"/>
        </w:rPr>
        <w:t xml:space="preserve"> </w:t>
      </w:r>
      <w:r>
        <w:rPr>
          <w:color w:val="231F20"/>
        </w:rPr>
        <w:t>remainder</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rPr>
        <w:t>report</w:t>
      </w:r>
      <w:r>
        <w:rPr>
          <w:color w:val="231F20"/>
          <w:spacing w:val="-2"/>
        </w:rPr>
        <w:t xml:space="preserve"> </w:t>
      </w:r>
      <w:r>
        <w:rPr>
          <w:color w:val="231F20"/>
        </w:rPr>
        <w:t>is</w:t>
      </w:r>
      <w:r>
        <w:rPr>
          <w:color w:val="231F20"/>
          <w:spacing w:val="-3"/>
        </w:rPr>
        <w:t xml:space="preserve"> </w:t>
      </w:r>
      <w:r>
        <w:rPr>
          <w:color w:val="231F20"/>
        </w:rPr>
        <w:t>set</w:t>
      </w:r>
      <w:r>
        <w:rPr>
          <w:color w:val="231F20"/>
          <w:spacing w:val="-3"/>
        </w:rPr>
        <w:t xml:space="preserve"> </w:t>
      </w:r>
      <w:r>
        <w:rPr>
          <w:color w:val="231F20"/>
        </w:rPr>
        <w:t>out</w:t>
      </w:r>
      <w:r>
        <w:rPr>
          <w:color w:val="231F20"/>
          <w:spacing w:val="-3"/>
        </w:rPr>
        <w:t xml:space="preserve"> </w:t>
      </w:r>
      <w:r>
        <w:rPr>
          <w:color w:val="231F20"/>
        </w:rPr>
        <w:t>as</w:t>
      </w:r>
      <w:r>
        <w:rPr>
          <w:color w:val="231F20"/>
          <w:spacing w:val="-2"/>
        </w:rPr>
        <w:t xml:space="preserve"> follows:</w:t>
      </w:r>
    </w:p>
    <w:p w:rsidR="00603CB0" w:rsidRDefault="009F7F2C">
      <w:pPr>
        <w:pStyle w:val="ListParagraph"/>
        <w:numPr>
          <w:ilvl w:val="2"/>
          <w:numId w:val="66"/>
        </w:numPr>
        <w:tabs>
          <w:tab w:val="left" w:pos="310"/>
        </w:tabs>
        <w:spacing w:before="66" w:line="249" w:lineRule="auto"/>
        <w:ind w:right="351"/>
        <w:rPr>
          <w:sz w:val="17"/>
        </w:rPr>
      </w:pPr>
      <w:r>
        <w:rPr>
          <w:color w:val="231F20"/>
          <w:sz w:val="17"/>
        </w:rPr>
        <w:t>Chapter 2 discusses the current economic value of the maritime,</w:t>
      </w:r>
      <w:r>
        <w:rPr>
          <w:color w:val="231F20"/>
          <w:spacing w:val="-4"/>
          <w:sz w:val="17"/>
        </w:rPr>
        <w:t xml:space="preserve"> </w:t>
      </w:r>
      <w:r>
        <w:rPr>
          <w:color w:val="231F20"/>
          <w:sz w:val="17"/>
        </w:rPr>
        <w:t>agribusiness,</w:t>
      </w:r>
      <w:r>
        <w:rPr>
          <w:color w:val="231F20"/>
          <w:spacing w:val="-4"/>
          <w:sz w:val="17"/>
        </w:rPr>
        <w:t xml:space="preserve"> </w:t>
      </w:r>
      <w:r>
        <w:rPr>
          <w:color w:val="231F20"/>
          <w:sz w:val="17"/>
        </w:rPr>
        <w:t>minerals</w:t>
      </w:r>
      <w:r>
        <w:rPr>
          <w:color w:val="231F20"/>
          <w:spacing w:val="-4"/>
          <w:sz w:val="17"/>
        </w:rPr>
        <w:t xml:space="preserve"> </w:t>
      </w:r>
      <w:r>
        <w:rPr>
          <w:color w:val="231F20"/>
          <w:sz w:val="17"/>
        </w:rPr>
        <w:t>and</w:t>
      </w:r>
      <w:r>
        <w:rPr>
          <w:color w:val="231F20"/>
          <w:spacing w:val="-4"/>
          <w:sz w:val="17"/>
        </w:rPr>
        <w:t xml:space="preserve"> </w:t>
      </w:r>
      <w:r>
        <w:rPr>
          <w:color w:val="231F20"/>
          <w:sz w:val="17"/>
        </w:rPr>
        <w:t>oil</w:t>
      </w:r>
      <w:r>
        <w:rPr>
          <w:color w:val="231F20"/>
          <w:spacing w:val="-4"/>
          <w:sz w:val="17"/>
        </w:rPr>
        <w:t xml:space="preserve"> </w:t>
      </w:r>
      <w:r>
        <w:rPr>
          <w:color w:val="231F20"/>
          <w:sz w:val="17"/>
        </w:rPr>
        <w:t>and</w:t>
      </w:r>
      <w:r>
        <w:rPr>
          <w:color w:val="231F20"/>
          <w:spacing w:val="-4"/>
          <w:sz w:val="17"/>
        </w:rPr>
        <w:t xml:space="preserve"> </w:t>
      </w:r>
      <w:r>
        <w:rPr>
          <w:color w:val="231F20"/>
          <w:sz w:val="17"/>
        </w:rPr>
        <w:t>gas</w:t>
      </w:r>
      <w:r>
        <w:rPr>
          <w:color w:val="231F20"/>
          <w:spacing w:val="-4"/>
          <w:sz w:val="17"/>
        </w:rPr>
        <w:t xml:space="preserve"> </w:t>
      </w:r>
      <w:r>
        <w:rPr>
          <w:color w:val="231F20"/>
          <w:sz w:val="17"/>
        </w:rPr>
        <w:t>industries in 2019-20, and drivers of industry performance</w:t>
      </w:r>
    </w:p>
    <w:p w:rsidR="00603CB0" w:rsidRDefault="009F7F2C">
      <w:pPr>
        <w:pStyle w:val="ListParagraph"/>
        <w:numPr>
          <w:ilvl w:val="2"/>
          <w:numId w:val="66"/>
        </w:numPr>
        <w:tabs>
          <w:tab w:val="left" w:pos="310"/>
        </w:tabs>
        <w:spacing w:before="55" w:line="249" w:lineRule="auto"/>
        <w:ind w:right="534"/>
        <w:rPr>
          <w:sz w:val="17"/>
        </w:rPr>
      </w:pPr>
      <w:r>
        <w:rPr>
          <w:color w:val="231F20"/>
          <w:sz w:val="17"/>
        </w:rPr>
        <w:t>Chapter 3 discusses key opportunities for industry growth,</w:t>
      </w:r>
      <w:r>
        <w:rPr>
          <w:color w:val="231F20"/>
          <w:spacing w:val="-2"/>
          <w:sz w:val="17"/>
        </w:rPr>
        <w:t xml:space="preserve"> </w:t>
      </w:r>
      <w:r>
        <w:rPr>
          <w:color w:val="231F20"/>
          <w:sz w:val="17"/>
        </w:rPr>
        <w:t>identified</w:t>
      </w:r>
      <w:r>
        <w:rPr>
          <w:color w:val="231F20"/>
          <w:spacing w:val="-2"/>
          <w:sz w:val="17"/>
        </w:rPr>
        <w:t xml:space="preserve"> </w:t>
      </w:r>
      <w:r>
        <w:rPr>
          <w:color w:val="231F20"/>
          <w:sz w:val="17"/>
        </w:rPr>
        <w:t>through</w:t>
      </w:r>
      <w:r>
        <w:rPr>
          <w:color w:val="231F20"/>
          <w:spacing w:val="-2"/>
          <w:sz w:val="17"/>
        </w:rPr>
        <w:t xml:space="preserve"> </w:t>
      </w:r>
      <w:r>
        <w:rPr>
          <w:color w:val="231F20"/>
          <w:sz w:val="17"/>
        </w:rPr>
        <w:t>stakeholder</w:t>
      </w:r>
      <w:r>
        <w:rPr>
          <w:color w:val="231F20"/>
          <w:spacing w:val="-2"/>
          <w:sz w:val="17"/>
        </w:rPr>
        <w:t xml:space="preserve"> </w:t>
      </w:r>
      <w:r>
        <w:rPr>
          <w:color w:val="231F20"/>
          <w:sz w:val="17"/>
        </w:rPr>
        <w:t>consultation</w:t>
      </w:r>
      <w:r>
        <w:rPr>
          <w:color w:val="231F20"/>
          <w:spacing w:val="-2"/>
          <w:sz w:val="17"/>
        </w:rPr>
        <w:t xml:space="preserve"> </w:t>
      </w:r>
      <w:r>
        <w:rPr>
          <w:color w:val="231F20"/>
          <w:sz w:val="17"/>
        </w:rPr>
        <w:t>and desktop</w:t>
      </w:r>
      <w:r>
        <w:rPr>
          <w:color w:val="231F20"/>
          <w:spacing w:val="-5"/>
          <w:sz w:val="17"/>
        </w:rPr>
        <w:t xml:space="preserve"> </w:t>
      </w:r>
      <w:r>
        <w:rPr>
          <w:color w:val="231F20"/>
          <w:sz w:val="17"/>
        </w:rPr>
        <w:t>research</w:t>
      </w:r>
    </w:p>
    <w:p w:rsidR="00603CB0" w:rsidRDefault="009F7F2C">
      <w:pPr>
        <w:pStyle w:val="ListParagraph"/>
        <w:numPr>
          <w:ilvl w:val="2"/>
          <w:numId w:val="66"/>
        </w:numPr>
        <w:tabs>
          <w:tab w:val="left" w:pos="310"/>
        </w:tabs>
        <w:spacing w:before="55" w:line="249" w:lineRule="auto"/>
        <w:ind w:right="466"/>
        <w:rPr>
          <w:sz w:val="17"/>
        </w:rPr>
      </w:pPr>
      <w:r>
        <w:rPr>
          <w:color w:val="231F20"/>
          <w:sz w:val="17"/>
        </w:rPr>
        <w:t>Chapter</w:t>
      </w:r>
      <w:r>
        <w:rPr>
          <w:color w:val="231F20"/>
          <w:spacing w:val="-3"/>
          <w:sz w:val="17"/>
        </w:rPr>
        <w:t xml:space="preserve"> </w:t>
      </w:r>
      <w:r>
        <w:rPr>
          <w:color w:val="231F20"/>
          <w:sz w:val="17"/>
        </w:rPr>
        <w:t>4</w:t>
      </w:r>
      <w:r>
        <w:rPr>
          <w:color w:val="231F20"/>
          <w:spacing w:val="-3"/>
          <w:sz w:val="17"/>
        </w:rPr>
        <w:t xml:space="preserve"> </w:t>
      </w:r>
      <w:r>
        <w:rPr>
          <w:color w:val="231F20"/>
          <w:sz w:val="17"/>
        </w:rPr>
        <w:t>discusses</w:t>
      </w:r>
      <w:r>
        <w:rPr>
          <w:color w:val="231F20"/>
          <w:spacing w:val="-3"/>
          <w:sz w:val="17"/>
        </w:rPr>
        <w:t xml:space="preserve"> </w:t>
      </w:r>
      <w:r>
        <w:rPr>
          <w:color w:val="231F20"/>
          <w:sz w:val="17"/>
        </w:rPr>
        <w:t>important</w:t>
      </w:r>
      <w:r>
        <w:rPr>
          <w:color w:val="231F20"/>
          <w:spacing w:val="-3"/>
          <w:sz w:val="17"/>
        </w:rPr>
        <w:t xml:space="preserve"> </w:t>
      </w:r>
      <w:r>
        <w:rPr>
          <w:color w:val="231F20"/>
          <w:sz w:val="17"/>
        </w:rPr>
        <w:t>challenges</w:t>
      </w:r>
      <w:r>
        <w:rPr>
          <w:color w:val="231F20"/>
          <w:spacing w:val="-3"/>
          <w:sz w:val="17"/>
        </w:rPr>
        <w:t xml:space="preserve"> </w:t>
      </w:r>
      <w:r>
        <w:rPr>
          <w:color w:val="231F20"/>
          <w:sz w:val="17"/>
        </w:rPr>
        <w:t>that</w:t>
      </w:r>
      <w:r>
        <w:rPr>
          <w:color w:val="231F20"/>
          <w:spacing w:val="-3"/>
          <w:sz w:val="17"/>
        </w:rPr>
        <w:t xml:space="preserve"> </w:t>
      </w:r>
      <w:r>
        <w:rPr>
          <w:color w:val="231F20"/>
          <w:sz w:val="17"/>
        </w:rPr>
        <w:t>industries face in capitalising on opportunities and achieve growth through to 2030-31</w:t>
      </w:r>
    </w:p>
    <w:p w:rsidR="00603CB0" w:rsidRDefault="009F7F2C">
      <w:pPr>
        <w:pStyle w:val="ListParagraph"/>
        <w:numPr>
          <w:ilvl w:val="2"/>
          <w:numId w:val="66"/>
        </w:numPr>
        <w:tabs>
          <w:tab w:val="left" w:pos="310"/>
        </w:tabs>
        <w:spacing w:before="56" w:line="249" w:lineRule="auto"/>
        <w:ind w:right="377"/>
        <w:rPr>
          <w:sz w:val="17"/>
        </w:rPr>
      </w:pPr>
      <w:r>
        <w:rPr>
          <w:color w:val="231F20"/>
          <w:sz w:val="17"/>
        </w:rPr>
        <w:t>Chapter</w:t>
      </w:r>
      <w:r>
        <w:rPr>
          <w:color w:val="231F20"/>
          <w:spacing w:val="-4"/>
          <w:sz w:val="17"/>
        </w:rPr>
        <w:t xml:space="preserve"> </w:t>
      </w:r>
      <w:r>
        <w:rPr>
          <w:color w:val="231F20"/>
          <w:sz w:val="17"/>
        </w:rPr>
        <w:t>5</w:t>
      </w:r>
      <w:r>
        <w:rPr>
          <w:color w:val="231F20"/>
          <w:spacing w:val="-4"/>
          <w:sz w:val="17"/>
        </w:rPr>
        <w:t xml:space="preserve"> </w:t>
      </w:r>
      <w:r>
        <w:rPr>
          <w:color w:val="231F20"/>
          <w:sz w:val="17"/>
        </w:rPr>
        <w:t>presents</w:t>
      </w:r>
      <w:r>
        <w:rPr>
          <w:color w:val="231F20"/>
          <w:spacing w:val="-4"/>
          <w:sz w:val="17"/>
        </w:rPr>
        <w:t xml:space="preserve"> </w:t>
      </w:r>
      <w:r>
        <w:rPr>
          <w:color w:val="231F20"/>
          <w:sz w:val="17"/>
        </w:rPr>
        <w:t>results</w:t>
      </w:r>
      <w:r>
        <w:rPr>
          <w:color w:val="231F20"/>
          <w:spacing w:val="-4"/>
          <w:sz w:val="17"/>
        </w:rPr>
        <w:t xml:space="preserve"> </w:t>
      </w:r>
      <w:r>
        <w:rPr>
          <w:color w:val="231F20"/>
          <w:sz w:val="17"/>
        </w:rPr>
        <w:t>on</w:t>
      </w:r>
      <w:r>
        <w:rPr>
          <w:color w:val="231F20"/>
          <w:spacing w:val="-4"/>
          <w:sz w:val="17"/>
        </w:rPr>
        <w:t xml:space="preserve"> </w:t>
      </w:r>
      <w:r>
        <w:rPr>
          <w:color w:val="231F20"/>
          <w:sz w:val="17"/>
        </w:rPr>
        <w:t>the</w:t>
      </w:r>
      <w:r>
        <w:rPr>
          <w:color w:val="231F20"/>
          <w:spacing w:val="-4"/>
          <w:sz w:val="17"/>
        </w:rPr>
        <w:t xml:space="preserve"> </w:t>
      </w:r>
      <w:r>
        <w:rPr>
          <w:color w:val="231F20"/>
          <w:sz w:val="17"/>
        </w:rPr>
        <w:t>potential</w:t>
      </w:r>
      <w:r>
        <w:rPr>
          <w:color w:val="231F20"/>
          <w:spacing w:val="-4"/>
          <w:sz w:val="17"/>
        </w:rPr>
        <w:t xml:space="preserve"> </w:t>
      </w:r>
      <w:r>
        <w:rPr>
          <w:color w:val="231F20"/>
          <w:sz w:val="17"/>
        </w:rPr>
        <w:t>future</w:t>
      </w:r>
      <w:r>
        <w:rPr>
          <w:color w:val="231F20"/>
          <w:spacing w:val="-4"/>
          <w:sz w:val="17"/>
        </w:rPr>
        <w:t xml:space="preserve"> </w:t>
      </w:r>
      <w:r>
        <w:rPr>
          <w:color w:val="231F20"/>
          <w:sz w:val="17"/>
        </w:rPr>
        <w:t>value</w:t>
      </w:r>
      <w:r>
        <w:rPr>
          <w:color w:val="231F20"/>
          <w:spacing w:val="-4"/>
          <w:sz w:val="17"/>
        </w:rPr>
        <w:t xml:space="preserve"> </w:t>
      </w:r>
      <w:r>
        <w:rPr>
          <w:color w:val="231F20"/>
          <w:sz w:val="17"/>
        </w:rPr>
        <w:t>of each industry over the next decade, under two potential scenarios for baseline and high growth.</w:t>
      </w:r>
    </w:p>
    <w:p w:rsidR="00603CB0" w:rsidRDefault="009F7F2C">
      <w:pPr>
        <w:pStyle w:val="ListParagraph"/>
        <w:numPr>
          <w:ilvl w:val="2"/>
          <w:numId w:val="66"/>
        </w:numPr>
        <w:tabs>
          <w:tab w:val="left" w:pos="310"/>
        </w:tabs>
        <w:spacing w:before="55" w:line="249" w:lineRule="auto"/>
        <w:ind w:right="929"/>
        <w:rPr>
          <w:sz w:val="17"/>
        </w:rPr>
      </w:pPr>
      <w:r>
        <w:rPr>
          <w:color w:val="231F20"/>
          <w:sz w:val="17"/>
        </w:rPr>
        <w:t>Additional</w:t>
      </w:r>
      <w:r>
        <w:rPr>
          <w:color w:val="231F20"/>
          <w:spacing w:val="-3"/>
          <w:sz w:val="17"/>
        </w:rPr>
        <w:t xml:space="preserve"> </w:t>
      </w:r>
      <w:r>
        <w:rPr>
          <w:color w:val="231F20"/>
          <w:sz w:val="17"/>
        </w:rPr>
        <w:t>details</w:t>
      </w:r>
      <w:r>
        <w:rPr>
          <w:color w:val="231F20"/>
          <w:spacing w:val="-3"/>
          <w:sz w:val="17"/>
        </w:rPr>
        <w:t xml:space="preserve"> </w:t>
      </w:r>
      <w:r>
        <w:rPr>
          <w:color w:val="231F20"/>
          <w:sz w:val="17"/>
        </w:rPr>
        <w:t>on</w:t>
      </w:r>
      <w:r>
        <w:rPr>
          <w:color w:val="231F20"/>
          <w:spacing w:val="-3"/>
          <w:sz w:val="17"/>
        </w:rPr>
        <w:t xml:space="preserve"> </w:t>
      </w:r>
      <w:r>
        <w:rPr>
          <w:color w:val="231F20"/>
          <w:sz w:val="17"/>
        </w:rPr>
        <w:t>the</w:t>
      </w:r>
      <w:r>
        <w:rPr>
          <w:color w:val="231F20"/>
          <w:spacing w:val="-3"/>
          <w:sz w:val="17"/>
        </w:rPr>
        <w:t xml:space="preserve"> </w:t>
      </w:r>
      <w:r>
        <w:rPr>
          <w:color w:val="231F20"/>
          <w:sz w:val="17"/>
        </w:rPr>
        <w:t>methodology</w:t>
      </w:r>
      <w:r>
        <w:rPr>
          <w:color w:val="231F20"/>
          <w:spacing w:val="-3"/>
          <w:sz w:val="17"/>
        </w:rPr>
        <w:t xml:space="preserve"> </w:t>
      </w:r>
      <w:r>
        <w:rPr>
          <w:color w:val="231F20"/>
          <w:sz w:val="17"/>
        </w:rPr>
        <w:t>are</w:t>
      </w:r>
      <w:r>
        <w:rPr>
          <w:color w:val="231F20"/>
          <w:spacing w:val="-3"/>
          <w:sz w:val="17"/>
        </w:rPr>
        <w:t xml:space="preserve"> </w:t>
      </w:r>
      <w:r>
        <w:rPr>
          <w:color w:val="231F20"/>
          <w:sz w:val="17"/>
        </w:rPr>
        <w:t>outlined in the Appendices.</w:t>
      </w:r>
    </w:p>
    <w:p w:rsidR="00603CB0" w:rsidRDefault="00603CB0">
      <w:pPr>
        <w:spacing w:line="249" w:lineRule="auto"/>
        <w:rPr>
          <w:sz w:val="17"/>
        </w:rPr>
        <w:sectPr w:rsidR="00603CB0">
          <w:type w:val="continuous"/>
          <w:pgSz w:w="11910" w:h="16840"/>
          <w:pgMar w:top="700" w:right="820" w:bottom="280" w:left="840" w:header="720" w:footer="720" w:gutter="0"/>
          <w:cols w:num="2" w:space="720" w:equalWidth="0">
            <w:col w:w="4966" w:space="158"/>
            <w:col w:w="5126"/>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rPr>
          <w:sz w:val="18"/>
        </w:rPr>
      </w:pPr>
    </w:p>
    <w:p w:rsidR="00603CB0" w:rsidRDefault="009F7F2C">
      <w:pPr>
        <w:spacing w:before="100"/>
        <w:ind w:left="156"/>
        <w:rPr>
          <w:sz w:val="14"/>
        </w:rPr>
      </w:pPr>
      <w:r>
        <w:rPr>
          <w:color w:val="231F20"/>
          <w:spacing w:val="-5"/>
          <w:sz w:val="14"/>
        </w:rPr>
        <w:t>18</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13" w:name="2_Current_economic_value"/>
      <w:bookmarkStart w:id="14" w:name="2.1_Maritime_industry"/>
      <w:bookmarkStart w:id="15" w:name="_bookmark6"/>
      <w:bookmarkEnd w:id="13"/>
      <w:bookmarkEnd w:id="14"/>
      <w:bookmarkEnd w:id="15"/>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9F7F2C">
      <w:pPr>
        <w:pStyle w:val="Heading2"/>
        <w:numPr>
          <w:ilvl w:val="0"/>
          <w:numId w:val="66"/>
        </w:numPr>
        <w:tabs>
          <w:tab w:val="left" w:pos="655"/>
        </w:tabs>
        <w:spacing w:before="275"/>
        <w:ind w:hanging="488"/>
      </w:pPr>
      <w:r>
        <w:rPr>
          <w:color w:val="231F20"/>
          <w:spacing w:val="-4"/>
        </w:rPr>
        <w:t>Current</w:t>
      </w:r>
      <w:r>
        <w:rPr>
          <w:color w:val="231F20"/>
          <w:spacing w:val="-24"/>
        </w:rPr>
        <w:t xml:space="preserve"> </w:t>
      </w:r>
      <w:r>
        <w:rPr>
          <w:color w:val="231F20"/>
          <w:spacing w:val="-4"/>
        </w:rPr>
        <w:t>economic</w:t>
      </w:r>
      <w:r>
        <w:rPr>
          <w:color w:val="231F20"/>
          <w:spacing w:val="-24"/>
        </w:rPr>
        <w:t xml:space="preserve"> </w:t>
      </w:r>
      <w:r>
        <w:rPr>
          <w:color w:val="231F20"/>
          <w:spacing w:val="-4"/>
        </w:rPr>
        <w:t>value</w:t>
      </w:r>
    </w:p>
    <w:p w:rsidR="00603CB0" w:rsidRDefault="00603CB0">
      <w:pPr>
        <w:pStyle w:val="BodyText"/>
        <w:spacing w:before="8"/>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97" w:line="249" w:lineRule="auto"/>
        <w:ind w:left="167"/>
      </w:pPr>
      <w:r>
        <w:rPr>
          <w:color w:val="231F20"/>
        </w:rPr>
        <w:t>This Chapter discusses the economic contribution of the maritime,</w:t>
      </w:r>
      <w:r>
        <w:rPr>
          <w:color w:val="231F20"/>
          <w:spacing w:val="-4"/>
        </w:rPr>
        <w:t xml:space="preserve"> </w:t>
      </w:r>
      <w:r>
        <w:rPr>
          <w:color w:val="231F20"/>
        </w:rPr>
        <w:t>agribusiness,</w:t>
      </w:r>
      <w:r>
        <w:rPr>
          <w:color w:val="231F20"/>
          <w:spacing w:val="-4"/>
        </w:rPr>
        <w:t xml:space="preserve"> </w:t>
      </w:r>
      <w:r>
        <w:rPr>
          <w:color w:val="231F20"/>
        </w:rPr>
        <w:t>minerals</w:t>
      </w:r>
      <w:r>
        <w:rPr>
          <w:color w:val="231F20"/>
          <w:spacing w:val="-4"/>
        </w:rPr>
        <w:t xml:space="preserve"> </w:t>
      </w:r>
      <w:r>
        <w:rPr>
          <w:color w:val="231F20"/>
        </w:rPr>
        <w:t>and</w:t>
      </w:r>
      <w:r>
        <w:rPr>
          <w:color w:val="231F20"/>
          <w:spacing w:val="-4"/>
        </w:rPr>
        <w:t xml:space="preserve"> </w:t>
      </w:r>
      <w:r>
        <w:rPr>
          <w:color w:val="231F20"/>
        </w:rPr>
        <w:t>oil</w:t>
      </w:r>
      <w:r>
        <w:rPr>
          <w:color w:val="231F20"/>
          <w:spacing w:val="-4"/>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rPr>
        <w:t>industries in terms of value added and employment in 2019-20. This financial year was selected as it had the most data readily</w:t>
      </w:r>
    </w:p>
    <w:p w:rsidR="00603CB0" w:rsidRDefault="009F7F2C">
      <w:pPr>
        <w:pStyle w:val="Heading3"/>
        <w:spacing w:before="100"/>
      </w:pPr>
      <w:r>
        <w:rPr>
          <w:b w:val="0"/>
        </w:rPr>
        <w:br w:type="column"/>
      </w:r>
      <w:r>
        <w:rPr>
          <w:color w:val="5F6369"/>
        </w:rPr>
        <w:t>Chart</w:t>
      </w:r>
      <w:r>
        <w:rPr>
          <w:color w:val="5F6369"/>
          <w:spacing w:val="-7"/>
        </w:rPr>
        <w:t xml:space="preserve"> </w:t>
      </w:r>
      <w:r>
        <w:rPr>
          <w:color w:val="5F6369"/>
        </w:rPr>
        <w:t>2.1:</w:t>
      </w:r>
      <w:r>
        <w:rPr>
          <w:color w:val="5F6369"/>
          <w:spacing w:val="-5"/>
        </w:rPr>
        <w:t xml:space="preserve"> </w:t>
      </w:r>
      <w:r>
        <w:rPr>
          <w:color w:val="5F6369"/>
        </w:rPr>
        <w:t>Value</w:t>
      </w:r>
      <w:r>
        <w:rPr>
          <w:color w:val="5F6369"/>
          <w:spacing w:val="-4"/>
        </w:rPr>
        <w:t xml:space="preserve"> </w:t>
      </w:r>
      <w:r>
        <w:rPr>
          <w:color w:val="5F6369"/>
        </w:rPr>
        <w:t>added</w:t>
      </w:r>
      <w:r>
        <w:rPr>
          <w:color w:val="5F6369"/>
          <w:spacing w:val="-5"/>
        </w:rPr>
        <w:t xml:space="preserve"> </w:t>
      </w:r>
      <w:r>
        <w:rPr>
          <w:color w:val="5F6369"/>
        </w:rPr>
        <w:t>by</w:t>
      </w:r>
      <w:r>
        <w:rPr>
          <w:color w:val="5F6369"/>
          <w:spacing w:val="-5"/>
        </w:rPr>
        <w:t xml:space="preserve"> </w:t>
      </w:r>
      <w:r>
        <w:rPr>
          <w:color w:val="5F6369"/>
        </w:rPr>
        <w:t>industry,</w:t>
      </w:r>
      <w:r>
        <w:rPr>
          <w:color w:val="5F6369"/>
          <w:spacing w:val="-4"/>
        </w:rPr>
        <w:t xml:space="preserve"> </w:t>
      </w:r>
      <w:r>
        <w:rPr>
          <w:color w:val="5F6369"/>
        </w:rPr>
        <w:t>2019-</w:t>
      </w:r>
      <w:r>
        <w:rPr>
          <w:color w:val="5F6369"/>
          <w:spacing w:val="-5"/>
        </w:rPr>
        <w:t>20</w:t>
      </w:r>
    </w:p>
    <w:p w:rsidR="00603CB0" w:rsidRDefault="00603CB0">
      <w:pPr>
        <w:pStyle w:val="BodyText"/>
        <w:spacing w:before="12"/>
        <w:rPr>
          <w:rFonts w:ascii="Open Sans"/>
          <w:b/>
          <w:sz w:val="18"/>
        </w:rPr>
      </w:pPr>
    </w:p>
    <w:p w:rsidR="00603CB0" w:rsidRDefault="009F7F2C">
      <w:pPr>
        <w:pStyle w:val="BodyText"/>
        <w:spacing w:before="1"/>
        <w:ind w:left="507"/>
      </w:pPr>
      <w:r>
        <w:rPr>
          <w:noProof/>
          <w:lang w:val="en-AU" w:eastAsia="en-AU"/>
        </w:rPr>
        <mc:AlternateContent>
          <mc:Choice Requires="wps">
            <w:drawing>
              <wp:anchor distT="0" distB="0" distL="114300" distR="114300" simplePos="0" relativeHeight="15777280" behindDoc="0" locked="0" layoutInCell="1" allowOverlap="1">
                <wp:simplePos x="0" y="0"/>
                <wp:positionH relativeFrom="page">
                  <wp:posOffset>4483100</wp:posOffset>
                </wp:positionH>
                <wp:positionV relativeFrom="paragraph">
                  <wp:posOffset>81280</wp:posOffset>
                </wp:positionV>
                <wp:extent cx="2377440" cy="0"/>
                <wp:effectExtent l="0" t="0" r="0" b="0"/>
                <wp:wrapNone/>
                <wp:docPr id="626"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2536E" id="Line 606" o:spid="_x0000_s1026" style="position:absolute;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3pt,6.4pt" to="540.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" strokecolor="#bfbfbf" strokeweight=".17569mm">
                <w10:wrap anchorx="page"/>
              </v:line>
            </w:pict>
          </mc:Fallback>
        </mc:AlternateContent>
      </w:r>
      <w:r>
        <w:rPr>
          <w:color w:val="020002"/>
          <w:spacing w:val="-2"/>
        </w:rPr>
        <w:t>7,000</w:t>
      </w:r>
    </w:p>
    <w:p w:rsidR="00603CB0" w:rsidRDefault="00603CB0">
      <w:pPr>
        <w:sectPr w:rsidR="00603CB0">
          <w:type w:val="continuous"/>
          <w:pgSz w:w="11910" w:h="16840"/>
          <w:pgMar w:top="700" w:right="820" w:bottom="280" w:left="840" w:header="720" w:footer="720" w:gutter="0"/>
          <w:cols w:num="2" w:space="720" w:equalWidth="0">
            <w:col w:w="4666" w:space="458"/>
            <w:col w:w="5126"/>
          </w:cols>
        </w:sectPr>
      </w:pPr>
    </w:p>
    <w:p w:rsidR="00603CB0" w:rsidRDefault="009F7F2C">
      <w:pPr>
        <w:pStyle w:val="BodyText"/>
        <w:ind w:left="167"/>
      </w:pPr>
      <w:r>
        <w:rPr>
          <w:color w:val="231F20"/>
        </w:rPr>
        <w:t>available</w:t>
      </w:r>
      <w:r>
        <w:rPr>
          <w:color w:val="231F20"/>
          <w:spacing w:val="-4"/>
        </w:rPr>
        <w:t xml:space="preserve"> </w:t>
      </w:r>
      <w:r>
        <w:rPr>
          <w:color w:val="231F20"/>
        </w:rPr>
        <w:t>for</w:t>
      </w:r>
      <w:r>
        <w:rPr>
          <w:color w:val="231F20"/>
          <w:spacing w:val="-3"/>
        </w:rPr>
        <w:t xml:space="preserve"> </w:t>
      </w:r>
      <w:r>
        <w:rPr>
          <w:color w:val="231F20"/>
        </w:rPr>
        <w:t>analysis</w:t>
      </w:r>
      <w:r>
        <w:rPr>
          <w:color w:val="231F20"/>
          <w:spacing w:val="-4"/>
        </w:rPr>
        <w:t xml:space="preserve"> </w:t>
      </w:r>
      <w:r>
        <w:rPr>
          <w:color w:val="231F20"/>
        </w:rPr>
        <w:t>at</w:t>
      </w:r>
      <w:r>
        <w:rPr>
          <w:color w:val="231F20"/>
          <w:spacing w:val="-3"/>
        </w:rPr>
        <w:t xml:space="preserve"> </w:t>
      </w:r>
      <w:r>
        <w:rPr>
          <w:color w:val="231F20"/>
        </w:rPr>
        <w:t>time</w:t>
      </w:r>
      <w:r>
        <w:rPr>
          <w:color w:val="231F20"/>
          <w:spacing w:val="-4"/>
        </w:rPr>
        <w:t xml:space="preserve"> </w:t>
      </w:r>
      <w:r>
        <w:rPr>
          <w:color w:val="231F20"/>
        </w:rPr>
        <w:t>of</w:t>
      </w:r>
      <w:r>
        <w:rPr>
          <w:color w:val="231F20"/>
          <w:spacing w:val="-3"/>
        </w:rPr>
        <w:t xml:space="preserve"> </w:t>
      </w:r>
      <w:r>
        <w:rPr>
          <w:color w:val="231F20"/>
          <w:spacing w:val="-2"/>
        </w:rPr>
        <w:t>publication</w:t>
      </w:r>
      <w:r>
        <w:rPr>
          <w:color w:val="231F20"/>
          <w:spacing w:val="-2"/>
        </w:rPr>
        <w:t>.</w:t>
      </w:r>
    </w:p>
    <w:p w:rsidR="00603CB0" w:rsidRDefault="00603CB0">
      <w:pPr>
        <w:pStyle w:val="BodyText"/>
        <w:spacing w:before="3"/>
        <w:rPr>
          <w:sz w:val="18"/>
        </w:rPr>
      </w:pPr>
    </w:p>
    <w:p w:rsidR="00603CB0" w:rsidRDefault="009F7F2C">
      <w:pPr>
        <w:pStyle w:val="BodyText"/>
        <w:spacing w:before="1" w:line="249" w:lineRule="auto"/>
        <w:ind w:left="167" w:right="42"/>
      </w:pPr>
      <w:r>
        <w:rPr>
          <w:color w:val="231F20"/>
        </w:rPr>
        <w:t>The direct value added of an industry can be thought of as</w:t>
      </w:r>
      <w:r>
        <w:rPr>
          <w:color w:val="231F20"/>
          <w:spacing w:val="40"/>
        </w:rPr>
        <w:t xml:space="preserve"> </w:t>
      </w:r>
      <w:r>
        <w:rPr>
          <w:color w:val="231F20"/>
        </w:rPr>
        <w:t>the ‘slice’ of the NT economy attributable to that industry— avoiding</w:t>
      </w:r>
      <w:r>
        <w:rPr>
          <w:color w:val="231F20"/>
          <w:spacing w:val="-1"/>
        </w:rPr>
        <w:t xml:space="preserve"> </w:t>
      </w:r>
      <w:r>
        <w:rPr>
          <w:color w:val="231F20"/>
        </w:rPr>
        <w:t>double-counting</w:t>
      </w:r>
      <w:r>
        <w:rPr>
          <w:color w:val="231F20"/>
          <w:spacing w:val="-1"/>
        </w:rPr>
        <w:t xml:space="preserve"> </w:t>
      </w:r>
      <w:r>
        <w:rPr>
          <w:color w:val="231F20"/>
        </w:rPr>
        <w:t>activities</w:t>
      </w:r>
      <w:r>
        <w:rPr>
          <w:color w:val="231F20"/>
          <w:spacing w:val="-1"/>
        </w:rPr>
        <w:t xml:space="preserve"> </w:t>
      </w:r>
      <w:r>
        <w:rPr>
          <w:color w:val="231F20"/>
        </w:rPr>
        <w:t>across</w:t>
      </w:r>
      <w:r>
        <w:rPr>
          <w:color w:val="231F20"/>
          <w:spacing w:val="-1"/>
        </w:rPr>
        <w:t xml:space="preserve"> </w:t>
      </w:r>
      <w:r>
        <w:rPr>
          <w:color w:val="231F20"/>
        </w:rPr>
        <w:t>industries.</w:t>
      </w:r>
      <w:r>
        <w:rPr>
          <w:color w:val="231F20"/>
          <w:spacing w:val="-1"/>
        </w:rPr>
        <w:t xml:space="preserve"> </w:t>
      </w:r>
      <w:r>
        <w:rPr>
          <w:color w:val="231F20"/>
        </w:rPr>
        <w:t>Notably, value added is a different measure of economic contribution compared to value of production as it excludes intermediate inputs and government tax and subsidisation. Employment is measured in full-time equivalent (FTE) terms and is a way of estimat</w:t>
      </w:r>
      <w:r>
        <w:rPr>
          <w:color w:val="231F20"/>
        </w:rPr>
        <w:t>ing of the number of jobs supported by an industry.</w:t>
      </w:r>
    </w:p>
    <w:p w:rsidR="00603CB0" w:rsidRDefault="00603CB0">
      <w:pPr>
        <w:pStyle w:val="BodyText"/>
        <w:spacing w:before="2"/>
      </w:pPr>
    </w:p>
    <w:p w:rsidR="00603CB0" w:rsidRDefault="009F7F2C">
      <w:pPr>
        <w:pStyle w:val="BodyText"/>
        <w:spacing w:line="249" w:lineRule="auto"/>
        <w:ind w:left="167" w:right="63"/>
      </w:pPr>
      <w:r>
        <w:rPr>
          <w:color w:val="231F20"/>
        </w:rPr>
        <w:t>Both</w:t>
      </w:r>
      <w:r>
        <w:rPr>
          <w:color w:val="231F20"/>
          <w:spacing w:val="-5"/>
        </w:rPr>
        <w:t xml:space="preserve"> </w:t>
      </w:r>
      <w:r>
        <w:rPr>
          <w:color w:val="231F20"/>
        </w:rPr>
        <w:t>value</w:t>
      </w:r>
      <w:r>
        <w:rPr>
          <w:color w:val="231F20"/>
          <w:spacing w:val="-5"/>
        </w:rPr>
        <w:t xml:space="preserve"> </w:t>
      </w:r>
      <w:r>
        <w:rPr>
          <w:color w:val="231F20"/>
        </w:rPr>
        <w:t>added</w:t>
      </w:r>
      <w:r>
        <w:rPr>
          <w:color w:val="231F20"/>
          <w:spacing w:val="-5"/>
        </w:rPr>
        <w:t xml:space="preserve"> </w:t>
      </w:r>
      <w:r>
        <w:rPr>
          <w:color w:val="231F20"/>
        </w:rPr>
        <w:t>and</w:t>
      </w:r>
      <w:r>
        <w:rPr>
          <w:color w:val="231F20"/>
          <w:spacing w:val="-5"/>
        </w:rPr>
        <w:t xml:space="preserve"> </w:t>
      </w:r>
      <w:r>
        <w:rPr>
          <w:color w:val="231F20"/>
        </w:rPr>
        <w:t>employment</w:t>
      </w:r>
      <w:r>
        <w:rPr>
          <w:color w:val="231F20"/>
          <w:spacing w:val="-5"/>
        </w:rPr>
        <w:t xml:space="preserve"> </w:t>
      </w:r>
      <w:r>
        <w:rPr>
          <w:color w:val="231F20"/>
        </w:rPr>
        <w:t>are</w:t>
      </w:r>
      <w:r>
        <w:rPr>
          <w:color w:val="231F20"/>
          <w:spacing w:val="-5"/>
        </w:rPr>
        <w:t xml:space="preserve"> </w:t>
      </w:r>
      <w:r>
        <w:rPr>
          <w:color w:val="231F20"/>
        </w:rPr>
        <w:t>measured</w:t>
      </w:r>
      <w:r>
        <w:rPr>
          <w:color w:val="231F20"/>
          <w:spacing w:val="-5"/>
        </w:rPr>
        <w:t xml:space="preserve"> </w:t>
      </w:r>
      <w:r>
        <w:rPr>
          <w:color w:val="231F20"/>
        </w:rPr>
        <w:t>in</w:t>
      </w:r>
      <w:r>
        <w:rPr>
          <w:color w:val="231F20"/>
          <w:spacing w:val="-5"/>
        </w:rPr>
        <w:t xml:space="preserve"> </w:t>
      </w:r>
      <w:r>
        <w:rPr>
          <w:color w:val="231F20"/>
        </w:rPr>
        <w:t>direct and indirect terms:</w:t>
      </w:r>
    </w:p>
    <w:p w:rsidR="00603CB0" w:rsidRDefault="009F7F2C">
      <w:pPr>
        <w:pStyle w:val="ListParagraph"/>
        <w:numPr>
          <w:ilvl w:val="2"/>
          <w:numId w:val="66"/>
        </w:numPr>
        <w:tabs>
          <w:tab w:val="left" w:pos="310"/>
        </w:tabs>
        <w:spacing w:before="52" w:line="249" w:lineRule="auto"/>
        <w:ind w:right="81"/>
        <w:rPr>
          <w:sz w:val="17"/>
        </w:rPr>
      </w:pPr>
      <w:r>
        <w:rPr>
          <w:color w:val="231F20"/>
          <w:sz w:val="17"/>
        </w:rPr>
        <w:t>Direct value added and employment refer to the value added and employment generated within a given industry. Consequently,</w:t>
      </w:r>
      <w:r>
        <w:rPr>
          <w:color w:val="231F20"/>
          <w:spacing w:val="-6"/>
          <w:sz w:val="17"/>
        </w:rPr>
        <w:t xml:space="preserve"> </w:t>
      </w:r>
      <w:r>
        <w:rPr>
          <w:color w:val="231F20"/>
          <w:sz w:val="17"/>
        </w:rPr>
        <w:t>direc</w:t>
      </w:r>
      <w:r>
        <w:rPr>
          <w:color w:val="231F20"/>
          <w:sz w:val="17"/>
        </w:rPr>
        <w:t>t</w:t>
      </w:r>
      <w:r>
        <w:rPr>
          <w:color w:val="231F20"/>
          <w:spacing w:val="-6"/>
          <w:sz w:val="17"/>
        </w:rPr>
        <w:t xml:space="preserve"> </w:t>
      </w:r>
      <w:r>
        <w:rPr>
          <w:color w:val="231F20"/>
          <w:sz w:val="17"/>
        </w:rPr>
        <w:t>value</w:t>
      </w:r>
      <w:r>
        <w:rPr>
          <w:color w:val="231F20"/>
          <w:spacing w:val="-6"/>
          <w:sz w:val="17"/>
        </w:rPr>
        <w:t xml:space="preserve"> </w:t>
      </w:r>
      <w:r>
        <w:rPr>
          <w:color w:val="231F20"/>
          <w:sz w:val="17"/>
        </w:rPr>
        <w:t>added</w:t>
      </w:r>
      <w:r>
        <w:rPr>
          <w:color w:val="231F20"/>
          <w:spacing w:val="-6"/>
          <w:sz w:val="17"/>
        </w:rPr>
        <w:t xml:space="preserve"> </w:t>
      </w:r>
      <w:r>
        <w:rPr>
          <w:color w:val="231F20"/>
          <w:sz w:val="17"/>
        </w:rPr>
        <w:t>is</w:t>
      </w:r>
      <w:r>
        <w:rPr>
          <w:color w:val="231F20"/>
          <w:spacing w:val="-6"/>
          <w:sz w:val="17"/>
        </w:rPr>
        <w:t xml:space="preserve"> </w:t>
      </w:r>
      <w:r>
        <w:rPr>
          <w:color w:val="231F20"/>
          <w:sz w:val="17"/>
        </w:rPr>
        <w:t>the</w:t>
      </w:r>
      <w:r>
        <w:rPr>
          <w:color w:val="231F20"/>
          <w:spacing w:val="-6"/>
          <w:sz w:val="17"/>
        </w:rPr>
        <w:t xml:space="preserve"> </w:t>
      </w:r>
      <w:r>
        <w:rPr>
          <w:color w:val="231F20"/>
          <w:sz w:val="17"/>
        </w:rPr>
        <w:t>figure</w:t>
      </w:r>
      <w:r>
        <w:rPr>
          <w:color w:val="231F20"/>
          <w:spacing w:val="-6"/>
          <w:sz w:val="17"/>
        </w:rPr>
        <w:t xml:space="preserve"> </w:t>
      </w:r>
      <w:r>
        <w:rPr>
          <w:color w:val="231F20"/>
          <w:sz w:val="17"/>
        </w:rPr>
        <w:t>which</w:t>
      </w:r>
      <w:r>
        <w:rPr>
          <w:color w:val="231F20"/>
          <w:spacing w:val="-6"/>
          <w:sz w:val="17"/>
        </w:rPr>
        <w:t xml:space="preserve"> </w:t>
      </w:r>
      <w:r>
        <w:rPr>
          <w:color w:val="231F20"/>
          <w:sz w:val="17"/>
        </w:rPr>
        <w:t>should be used to assess the significance of an industry to the</w:t>
      </w:r>
      <w:r>
        <w:rPr>
          <w:color w:val="231F20"/>
          <w:spacing w:val="80"/>
          <w:sz w:val="17"/>
        </w:rPr>
        <w:t xml:space="preserve"> </w:t>
      </w:r>
      <w:r>
        <w:rPr>
          <w:color w:val="231F20"/>
          <w:sz w:val="17"/>
        </w:rPr>
        <w:t>NT’s gross territory product—for example, the amount of value added and employment directly attributable to the exploration, extraction, and production of min</w:t>
      </w:r>
      <w:r>
        <w:rPr>
          <w:color w:val="231F20"/>
          <w:sz w:val="17"/>
        </w:rPr>
        <w:t>erals within</w:t>
      </w:r>
    </w:p>
    <w:p w:rsidR="00603CB0" w:rsidRDefault="009F7F2C">
      <w:pPr>
        <w:pStyle w:val="BodyText"/>
        <w:spacing w:before="147"/>
        <w:jc w:val="right"/>
      </w:pPr>
      <w:r>
        <w:br w:type="column"/>
      </w:r>
      <w:r>
        <w:rPr>
          <w:color w:val="020002"/>
          <w:spacing w:val="-2"/>
        </w:rPr>
        <w:t>6,000</w:t>
      </w:r>
    </w:p>
    <w:p w:rsidR="00603CB0" w:rsidRDefault="00603CB0">
      <w:pPr>
        <w:pStyle w:val="BodyText"/>
        <w:spacing w:before="4"/>
        <w:rPr>
          <w:sz w:val="28"/>
        </w:rPr>
      </w:pPr>
    </w:p>
    <w:p w:rsidR="00603CB0" w:rsidRDefault="009F7F2C">
      <w:pPr>
        <w:pStyle w:val="BodyText"/>
        <w:jc w:val="right"/>
      </w:pPr>
      <w:r>
        <w:rPr>
          <w:noProof/>
          <w:lang w:val="en-AU" w:eastAsia="en-AU"/>
        </w:rPr>
        <mc:AlternateContent>
          <mc:Choice Requires="wps">
            <w:drawing>
              <wp:anchor distT="0" distB="0" distL="114300" distR="114300" simplePos="0" relativeHeight="15778816" behindDoc="0" locked="0" layoutInCell="1" allowOverlap="1">
                <wp:simplePos x="0" y="0"/>
                <wp:positionH relativeFrom="page">
                  <wp:posOffset>3902075</wp:posOffset>
                </wp:positionH>
                <wp:positionV relativeFrom="paragraph">
                  <wp:posOffset>216535</wp:posOffset>
                </wp:positionV>
                <wp:extent cx="172085" cy="869315"/>
                <wp:effectExtent l="0" t="0" r="0" b="0"/>
                <wp:wrapNone/>
                <wp:docPr id="625" name="docshape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19"/>
                              <w:ind w:left="20"/>
                            </w:pPr>
                            <w:r>
                              <w:rPr>
                                <w:color w:val="020002"/>
                              </w:rPr>
                              <w:t>Value</w:t>
                            </w:r>
                            <w:r>
                              <w:rPr>
                                <w:color w:val="020002"/>
                                <w:spacing w:val="-10"/>
                              </w:rPr>
                              <w:t xml:space="preserve"> </w:t>
                            </w:r>
                            <w:r>
                              <w:rPr>
                                <w:color w:val="020002"/>
                              </w:rPr>
                              <w:t>added</w:t>
                            </w:r>
                            <w:r>
                              <w:rPr>
                                <w:color w:val="020002"/>
                                <w:spacing w:val="-10"/>
                              </w:rPr>
                              <w:t xml:space="preserve"> </w:t>
                            </w:r>
                            <w:r>
                              <w:rPr>
                                <w:color w:val="020002"/>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63" o:spid="_x0000_s1142" type="#_x0000_t202" style="position:absolute;left:0;text-align:left;margin-left:307.25pt;margin-top:17.05pt;width:13.55pt;height:68.4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" filled="f" stroked="f">
                <v:textbox style="layout-flow:vertical;mso-layout-flow-alt:bottom-to-top" inset="0,0,0,0">
                  <w:txbxContent>
                    <w:p w:rsidR="00603CB0" w:rsidRDefault="009F7F2C">
                      <w:pPr>
                        <w:pStyle w:val="BodyText"/>
                        <w:spacing w:before="19"/>
                        <w:ind w:left="20"/>
                      </w:pPr>
                      <w:r>
                        <w:rPr>
                          <w:color w:val="020002"/>
                        </w:rPr>
                        <w:t>Value</w:t>
                      </w:r>
                      <w:r>
                        <w:rPr>
                          <w:color w:val="020002"/>
                          <w:spacing w:val="-10"/>
                        </w:rPr>
                        <w:t xml:space="preserve"> </w:t>
                      </w:r>
                      <w:r>
                        <w:rPr>
                          <w:color w:val="020002"/>
                        </w:rPr>
                        <w:t>added</w:t>
                      </w:r>
                      <w:r>
                        <w:rPr>
                          <w:color w:val="020002"/>
                          <w:spacing w:val="-10"/>
                        </w:rPr>
                        <w:t xml:space="preserve"> </w:t>
                      </w:r>
                      <w:r>
                        <w:rPr>
                          <w:color w:val="020002"/>
                          <w:spacing w:val="-4"/>
                        </w:rPr>
                        <w:t>($m)</w:t>
                      </w:r>
                    </w:p>
                  </w:txbxContent>
                </v:textbox>
                <w10:wrap anchorx="page"/>
              </v:shape>
            </w:pict>
          </mc:Fallback>
        </mc:AlternateContent>
      </w:r>
      <w:r>
        <w:rPr>
          <w:color w:val="020002"/>
          <w:spacing w:val="-2"/>
        </w:rPr>
        <w:t>5,000</w:t>
      </w:r>
    </w:p>
    <w:p w:rsidR="00603CB0" w:rsidRDefault="00603CB0">
      <w:pPr>
        <w:pStyle w:val="BodyText"/>
        <w:spacing w:before="4"/>
        <w:rPr>
          <w:sz w:val="28"/>
        </w:rPr>
      </w:pPr>
    </w:p>
    <w:p w:rsidR="00603CB0" w:rsidRDefault="009F7F2C">
      <w:pPr>
        <w:pStyle w:val="BodyText"/>
        <w:jc w:val="right"/>
      </w:pPr>
      <w:r>
        <w:rPr>
          <w:color w:val="020002"/>
          <w:spacing w:val="-2"/>
        </w:rPr>
        <w:t>4,000</w:t>
      </w:r>
    </w:p>
    <w:p w:rsidR="00603CB0" w:rsidRDefault="00603CB0">
      <w:pPr>
        <w:pStyle w:val="BodyText"/>
        <w:spacing w:before="5"/>
        <w:rPr>
          <w:sz w:val="28"/>
        </w:rPr>
      </w:pPr>
    </w:p>
    <w:p w:rsidR="00603CB0" w:rsidRDefault="009F7F2C">
      <w:pPr>
        <w:pStyle w:val="BodyText"/>
        <w:jc w:val="right"/>
      </w:pPr>
      <w:r>
        <w:rPr>
          <w:color w:val="020002"/>
          <w:spacing w:val="-2"/>
        </w:rPr>
        <w:t>3,000</w:t>
      </w:r>
    </w:p>
    <w:p w:rsidR="00603CB0" w:rsidRDefault="00603CB0">
      <w:pPr>
        <w:pStyle w:val="BodyText"/>
        <w:spacing w:before="4"/>
        <w:rPr>
          <w:sz w:val="28"/>
        </w:rPr>
      </w:pPr>
    </w:p>
    <w:p w:rsidR="00603CB0" w:rsidRDefault="009F7F2C">
      <w:pPr>
        <w:pStyle w:val="BodyText"/>
        <w:jc w:val="right"/>
      </w:pPr>
      <w:r>
        <w:rPr>
          <w:color w:val="020002"/>
          <w:spacing w:val="-2"/>
        </w:rPr>
        <w:t>2,000</w:t>
      </w:r>
    </w:p>
    <w:p w:rsidR="00603CB0" w:rsidRDefault="00603CB0">
      <w:pPr>
        <w:pStyle w:val="BodyText"/>
        <w:spacing w:before="5"/>
        <w:rPr>
          <w:sz w:val="28"/>
        </w:rPr>
      </w:pPr>
    </w:p>
    <w:p w:rsidR="00603CB0" w:rsidRDefault="009F7F2C">
      <w:pPr>
        <w:pStyle w:val="BodyText"/>
        <w:jc w:val="right"/>
      </w:pPr>
      <w:r>
        <w:rPr>
          <w:color w:val="020002"/>
          <w:spacing w:val="-2"/>
        </w:rPr>
        <w:t>1,000</w:t>
      </w:r>
    </w:p>
    <w:p w:rsidR="00603CB0" w:rsidRDefault="00603CB0">
      <w:pPr>
        <w:pStyle w:val="BodyText"/>
        <w:spacing w:before="4"/>
        <w:rPr>
          <w:sz w:val="28"/>
        </w:rPr>
      </w:pPr>
    </w:p>
    <w:p w:rsidR="00603CB0" w:rsidRDefault="009F7F2C">
      <w:pPr>
        <w:pStyle w:val="BodyText"/>
        <w:jc w:val="right"/>
      </w:pPr>
      <w:r>
        <w:rPr>
          <w:color w:val="020002"/>
          <w:w w:val="99"/>
        </w:rPr>
        <w:t>0</w:t>
      </w:r>
    </w:p>
    <w:p w:rsidR="00603CB0" w:rsidRDefault="009F7F2C">
      <w:pPr>
        <w:pStyle w:val="BodyText"/>
        <w:tabs>
          <w:tab w:val="left" w:pos="3064"/>
          <w:tab w:val="left" w:pos="3743"/>
        </w:tabs>
        <w:spacing w:before="144"/>
        <w:ind w:right="155"/>
        <w:jc w:val="center"/>
      </w:pPr>
      <w:r>
        <w:br w:type="column"/>
      </w:r>
      <w:r>
        <w:rPr>
          <w:strike/>
          <w:color w:val="020002"/>
        </w:rPr>
        <w:tab/>
      </w:r>
      <w:r>
        <w:rPr>
          <w:strike/>
          <w:color w:val="020002"/>
          <w:spacing w:val="-2"/>
        </w:rPr>
        <w:t>5,811</w:t>
      </w:r>
      <w:r>
        <w:rPr>
          <w:strike/>
          <w:color w:val="020002"/>
        </w:rPr>
        <w:tab/>
      </w:r>
    </w:p>
    <w:p w:rsidR="00603CB0" w:rsidRDefault="009F7F2C">
      <w:pPr>
        <w:pStyle w:val="BodyText"/>
        <w:ind w:left="119"/>
        <w:rPr>
          <w:sz w:val="20"/>
        </w:rPr>
      </w:pPr>
      <w:r>
        <w:rPr>
          <w:noProof/>
          <w:sz w:val="20"/>
          <w:lang w:val="en-AU" w:eastAsia="en-AU"/>
        </w:rPr>
        <mc:AlternateContent>
          <mc:Choice Requires="wpg">
            <w:drawing>
              <wp:inline distT="0" distB="0" distL="0" distR="0">
                <wp:extent cx="2383790" cy="2312035"/>
                <wp:effectExtent l="12065" t="1905" r="4445" b="10160"/>
                <wp:docPr id="606" name="docshapegroup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2312035"/>
                          <a:chOff x="0" y="0"/>
                          <a:chExt cx="3754" cy="3641"/>
                        </a:xfrm>
                      </wpg:grpSpPr>
                      <wps:wsp>
                        <wps:cNvPr id="607" name="Line 604"/>
                        <wps:cNvCnPr>
                          <a:cxnSpLocks noChangeShapeType="1"/>
                        </wps:cNvCnPr>
                        <wps:spPr bwMode="auto">
                          <a:xfrm>
                            <a:off x="0" y="509"/>
                            <a:ext cx="3744" cy="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08" name="docshape365"/>
                        <wps:cNvSpPr>
                          <a:spLocks/>
                        </wps:cNvSpPr>
                        <wps:spPr bwMode="auto">
                          <a:xfrm>
                            <a:off x="0" y="1125"/>
                            <a:ext cx="3744" cy="1842"/>
                          </a:xfrm>
                          <a:custGeom>
                            <a:avLst/>
                            <a:gdLst>
                              <a:gd name="T0" fmla="*/ 0 w 3744"/>
                              <a:gd name="T1" fmla="+- 0 1126 1126"/>
                              <a:gd name="T2" fmla="*/ 1126 h 1842"/>
                              <a:gd name="T3" fmla="*/ 3042 w 3744"/>
                              <a:gd name="T4" fmla="+- 0 1126 1126"/>
                              <a:gd name="T5" fmla="*/ 1126 h 1842"/>
                              <a:gd name="T6" fmla="*/ 3510 w 3744"/>
                              <a:gd name="T7" fmla="+- 0 1126 1126"/>
                              <a:gd name="T8" fmla="*/ 1126 h 1842"/>
                              <a:gd name="T9" fmla="*/ 3744 w 3744"/>
                              <a:gd name="T10" fmla="+- 0 1126 1126"/>
                              <a:gd name="T11" fmla="*/ 1126 h 1842"/>
                              <a:gd name="T12" fmla="*/ 3510 w 3744"/>
                              <a:gd name="T13" fmla="+- 0 1743 1126"/>
                              <a:gd name="T14" fmla="*/ 1743 h 1842"/>
                              <a:gd name="T15" fmla="*/ 3744 w 3744"/>
                              <a:gd name="T16" fmla="+- 0 1743 1126"/>
                              <a:gd name="T17" fmla="*/ 1743 h 1842"/>
                              <a:gd name="T18" fmla="*/ 0 w 3744"/>
                              <a:gd name="T19" fmla="+- 0 2351 1126"/>
                              <a:gd name="T20" fmla="*/ 2351 h 1842"/>
                              <a:gd name="T21" fmla="*/ 3042 w 3744"/>
                              <a:gd name="T22" fmla="+- 0 2351 1126"/>
                              <a:gd name="T23" fmla="*/ 2351 h 1842"/>
                              <a:gd name="T24" fmla="*/ 3510 w 3744"/>
                              <a:gd name="T25" fmla="+- 0 2351 1126"/>
                              <a:gd name="T26" fmla="*/ 2351 h 1842"/>
                              <a:gd name="T27" fmla="*/ 3744 w 3744"/>
                              <a:gd name="T28" fmla="+- 0 2351 1126"/>
                              <a:gd name="T29" fmla="*/ 2351 h 1842"/>
                              <a:gd name="T30" fmla="*/ 2574 w 3744"/>
                              <a:gd name="T31" fmla="+- 0 2968 1126"/>
                              <a:gd name="T32" fmla="*/ 2968 h 1842"/>
                              <a:gd name="T33" fmla="*/ 3042 w 3744"/>
                              <a:gd name="T34" fmla="+- 0 2968 1126"/>
                              <a:gd name="T35" fmla="*/ 2968 h 1842"/>
                              <a:gd name="T36" fmla="*/ 3510 w 3744"/>
                              <a:gd name="T37" fmla="+- 0 2968 1126"/>
                              <a:gd name="T38" fmla="*/ 2968 h 1842"/>
                              <a:gd name="T39" fmla="*/ 3744 w 3744"/>
                              <a:gd name="T40" fmla="+- 0 2968 1126"/>
                              <a:gd name="T41" fmla="*/ 2968 h 18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3744" h="1842">
                                <a:moveTo>
                                  <a:pt x="0" y="0"/>
                                </a:moveTo>
                                <a:lnTo>
                                  <a:pt x="3042" y="0"/>
                                </a:lnTo>
                                <a:moveTo>
                                  <a:pt x="3510" y="0"/>
                                </a:moveTo>
                                <a:lnTo>
                                  <a:pt x="3744" y="0"/>
                                </a:lnTo>
                                <a:moveTo>
                                  <a:pt x="3510" y="617"/>
                                </a:moveTo>
                                <a:lnTo>
                                  <a:pt x="3744" y="617"/>
                                </a:lnTo>
                                <a:moveTo>
                                  <a:pt x="0" y="1225"/>
                                </a:moveTo>
                                <a:lnTo>
                                  <a:pt x="3042" y="1225"/>
                                </a:lnTo>
                                <a:moveTo>
                                  <a:pt x="3510" y="1225"/>
                                </a:moveTo>
                                <a:lnTo>
                                  <a:pt x="3744" y="1225"/>
                                </a:lnTo>
                                <a:moveTo>
                                  <a:pt x="2574" y="1842"/>
                                </a:moveTo>
                                <a:lnTo>
                                  <a:pt x="3042" y="1842"/>
                                </a:lnTo>
                                <a:moveTo>
                                  <a:pt x="3510" y="1842"/>
                                </a:moveTo>
                                <a:lnTo>
                                  <a:pt x="3744" y="1842"/>
                                </a:lnTo>
                              </a:path>
                            </a:pathLst>
                          </a:custGeom>
                          <a:noFill/>
                          <a:ln w="6325">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docshape366"/>
                        <wps:cNvSpPr>
                          <a:spLocks noChangeArrowheads="1"/>
                        </wps:cNvSpPr>
                        <wps:spPr bwMode="auto">
                          <a:xfrm>
                            <a:off x="3041" y="603"/>
                            <a:ext cx="468" cy="2988"/>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601"/>
                        <wps:cNvCnPr>
                          <a:cxnSpLocks noChangeShapeType="1"/>
                        </wps:cNvCnPr>
                        <wps:spPr bwMode="auto">
                          <a:xfrm>
                            <a:off x="0" y="2968"/>
                            <a:ext cx="2106" cy="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11" name="docshape367"/>
                        <wps:cNvSpPr>
                          <a:spLocks/>
                        </wps:cNvSpPr>
                        <wps:spPr bwMode="auto">
                          <a:xfrm>
                            <a:off x="233" y="2724"/>
                            <a:ext cx="2340" cy="867"/>
                          </a:xfrm>
                          <a:custGeom>
                            <a:avLst/>
                            <a:gdLst>
                              <a:gd name="T0" fmla="+- 0 702 234"/>
                              <a:gd name="T1" fmla="*/ T0 w 2340"/>
                              <a:gd name="T2" fmla="+- 0 3471 2724"/>
                              <a:gd name="T3" fmla="*/ 3471 h 867"/>
                              <a:gd name="T4" fmla="+- 0 234 234"/>
                              <a:gd name="T5" fmla="*/ T4 w 2340"/>
                              <a:gd name="T6" fmla="+- 0 3471 2724"/>
                              <a:gd name="T7" fmla="*/ 3471 h 867"/>
                              <a:gd name="T8" fmla="+- 0 234 234"/>
                              <a:gd name="T9" fmla="*/ T8 w 2340"/>
                              <a:gd name="T10" fmla="+- 0 3590 2724"/>
                              <a:gd name="T11" fmla="*/ 3590 h 867"/>
                              <a:gd name="T12" fmla="+- 0 702 234"/>
                              <a:gd name="T13" fmla="*/ T12 w 2340"/>
                              <a:gd name="T14" fmla="+- 0 3590 2724"/>
                              <a:gd name="T15" fmla="*/ 3590 h 867"/>
                              <a:gd name="T16" fmla="+- 0 702 234"/>
                              <a:gd name="T17" fmla="*/ T16 w 2340"/>
                              <a:gd name="T18" fmla="+- 0 3471 2724"/>
                              <a:gd name="T19" fmla="*/ 3471 h 867"/>
                              <a:gd name="T20" fmla="+- 0 1638 234"/>
                              <a:gd name="T21" fmla="*/ T20 w 2340"/>
                              <a:gd name="T22" fmla="+- 0 3272 2724"/>
                              <a:gd name="T23" fmla="*/ 3272 h 867"/>
                              <a:gd name="T24" fmla="+- 0 1170 234"/>
                              <a:gd name="T25" fmla="*/ T24 w 2340"/>
                              <a:gd name="T26" fmla="+- 0 3272 2724"/>
                              <a:gd name="T27" fmla="*/ 3272 h 867"/>
                              <a:gd name="T28" fmla="+- 0 1170 234"/>
                              <a:gd name="T29" fmla="*/ T28 w 2340"/>
                              <a:gd name="T30" fmla="+- 0 3590 2724"/>
                              <a:gd name="T31" fmla="*/ 3590 h 867"/>
                              <a:gd name="T32" fmla="+- 0 1638 234"/>
                              <a:gd name="T33" fmla="*/ T32 w 2340"/>
                              <a:gd name="T34" fmla="+- 0 3590 2724"/>
                              <a:gd name="T35" fmla="*/ 3590 h 867"/>
                              <a:gd name="T36" fmla="+- 0 1638 234"/>
                              <a:gd name="T37" fmla="*/ T36 w 2340"/>
                              <a:gd name="T38" fmla="+- 0 3272 2724"/>
                              <a:gd name="T39" fmla="*/ 3272 h 867"/>
                              <a:gd name="T40" fmla="+- 0 2574 234"/>
                              <a:gd name="T41" fmla="*/ T40 w 2340"/>
                              <a:gd name="T42" fmla="+- 0 2724 2724"/>
                              <a:gd name="T43" fmla="*/ 2724 h 867"/>
                              <a:gd name="T44" fmla="+- 0 2106 234"/>
                              <a:gd name="T45" fmla="*/ T44 w 2340"/>
                              <a:gd name="T46" fmla="+- 0 2724 2724"/>
                              <a:gd name="T47" fmla="*/ 2724 h 867"/>
                              <a:gd name="T48" fmla="+- 0 2106 234"/>
                              <a:gd name="T49" fmla="*/ T48 w 2340"/>
                              <a:gd name="T50" fmla="+- 0 3590 2724"/>
                              <a:gd name="T51" fmla="*/ 3590 h 867"/>
                              <a:gd name="T52" fmla="+- 0 2574 234"/>
                              <a:gd name="T53" fmla="*/ T52 w 2340"/>
                              <a:gd name="T54" fmla="+- 0 3590 2724"/>
                              <a:gd name="T55" fmla="*/ 3590 h 867"/>
                              <a:gd name="T56" fmla="+- 0 2574 234"/>
                              <a:gd name="T57" fmla="*/ T56 w 2340"/>
                              <a:gd name="T58" fmla="+- 0 2724 2724"/>
                              <a:gd name="T59" fmla="*/ 2724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40" h="867">
                                <a:moveTo>
                                  <a:pt x="468" y="747"/>
                                </a:moveTo>
                                <a:lnTo>
                                  <a:pt x="0" y="747"/>
                                </a:lnTo>
                                <a:lnTo>
                                  <a:pt x="0" y="866"/>
                                </a:lnTo>
                                <a:lnTo>
                                  <a:pt x="468" y="866"/>
                                </a:lnTo>
                                <a:lnTo>
                                  <a:pt x="468" y="747"/>
                                </a:lnTo>
                                <a:close/>
                                <a:moveTo>
                                  <a:pt x="1404" y="548"/>
                                </a:moveTo>
                                <a:lnTo>
                                  <a:pt x="936" y="548"/>
                                </a:lnTo>
                                <a:lnTo>
                                  <a:pt x="936" y="866"/>
                                </a:lnTo>
                                <a:lnTo>
                                  <a:pt x="1404" y="866"/>
                                </a:lnTo>
                                <a:lnTo>
                                  <a:pt x="1404" y="548"/>
                                </a:lnTo>
                                <a:close/>
                                <a:moveTo>
                                  <a:pt x="2340" y="0"/>
                                </a:moveTo>
                                <a:lnTo>
                                  <a:pt x="1872" y="0"/>
                                </a:lnTo>
                                <a:lnTo>
                                  <a:pt x="1872" y="866"/>
                                </a:lnTo>
                                <a:lnTo>
                                  <a:pt x="2340" y="866"/>
                                </a:lnTo>
                                <a:lnTo>
                                  <a:pt x="234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docshape368"/>
                        <wps:cNvSpPr>
                          <a:spLocks noChangeArrowheads="1"/>
                        </wps:cNvSpPr>
                        <wps:spPr bwMode="auto">
                          <a:xfrm>
                            <a:off x="3041" y="9"/>
                            <a:ext cx="468" cy="594"/>
                          </a:xfrm>
                          <a:prstGeom prst="rect">
                            <a:avLst/>
                          </a:prstGeom>
                          <a:noFill/>
                          <a:ln w="11938">
                            <a:solidFill>
                              <a:srgbClr val="007DB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docshape369"/>
                        <wps:cNvSpPr>
                          <a:spLocks noChangeArrowheads="1"/>
                        </wps:cNvSpPr>
                        <wps:spPr bwMode="auto">
                          <a:xfrm>
                            <a:off x="2105" y="1844"/>
                            <a:ext cx="468" cy="880"/>
                          </a:xfrm>
                          <a:prstGeom prst="rect">
                            <a:avLst/>
                          </a:prstGeom>
                          <a:noFill/>
                          <a:ln w="11773">
                            <a:solidFill>
                              <a:srgbClr val="007DB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docshape370"/>
                        <wps:cNvSpPr>
                          <a:spLocks noChangeArrowheads="1"/>
                        </wps:cNvSpPr>
                        <wps:spPr bwMode="auto">
                          <a:xfrm>
                            <a:off x="1169" y="3012"/>
                            <a:ext cx="468" cy="259"/>
                          </a:xfrm>
                          <a:prstGeom prst="rect">
                            <a:avLst/>
                          </a:prstGeom>
                          <a:noFill/>
                          <a:ln w="12649">
                            <a:solidFill>
                              <a:srgbClr val="007DB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docshape371"/>
                        <wps:cNvSpPr>
                          <a:spLocks noChangeArrowheads="1"/>
                        </wps:cNvSpPr>
                        <wps:spPr bwMode="auto">
                          <a:xfrm>
                            <a:off x="233" y="3411"/>
                            <a:ext cx="468" cy="60"/>
                          </a:xfrm>
                          <a:prstGeom prst="rect">
                            <a:avLst/>
                          </a:prstGeom>
                          <a:noFill/>
                          <a:ln w="12649">
                            <a:solidFill>
                              <a:srgbClr val="007DB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595"/>
                        <wps:cNvCnPr>
                          <a:cxnSpLocks noChangeShapeType="1"/>
                        </wps:cNvCnPr>
                        <wps:spPr bwMode="auto">
                          <a:xfrm>
                            <a:off x="5" y="3590"/>
                            <a:ext cx="3744" cy="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17" name="Line 594"/>
                        <wps:cNvCnPr>
                          <a:cxnSpLocks noChangeShapeType="1"/>
                        </wps:cNvCnPr>
                        <wps:spPr bwMode="auto">
                          <a:xfrm>
                            <a:off x="3749" y="3590"/>
                            <a:ext cx="0" cy="5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18" name="Line 593"/>
                        <wps:cNvCnPr>
                          <a:cxnSpLocks noChangeShapeType="1"/>
                        </wps:cNvCnPr>
                        <wps:spPr bwMode="auto">
                          <a:xfrm>
                            <a:off x="2813" y="3590"/>
                            <a:ext cx="0" cy="5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19" name="Line 592"/>
                        <wps:cNvCnPr>
                          <a:cxnSpLocks noChangeShapeType="1"/>
                        </wps:cNvCnPr>
                        <wps:spPr bwMode="auto">
                          <a:xfrm>
                            <a:off x="1877" y="3590"/>
                            <a:ext cx="0" cy="5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20" name="Line 591"/>
                        <wps:cNvCnPr>
                          <a:cxnSpLocks noChangeShapeType="1"/>
                        </wps:cNvCnPr>
                        <wps:spPr bwMode="auto">
                          <a:xfrm>
                            <a:off x="941" y="3590"/>
                            <a:ext cx="0" cy="5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21" name="Line 590"/>
                        <wps:cNvCnPr>
                          <a:cxnSpLocks noChangeShapeType="1"/>
                        </wps:cNvCnPr>
                        <wps:spPr bwMode="auto">
                          <a:xfrm>
                            <a:off x="5" y="3590"/>
                            <a:ext cx="0" cy="50"/>
                          </a:xfrm>
                          <a:prstGeom prst="line">
                            <a:avLst/>
                          </a:prstGeom>
                          <a:noFill/>
                          <a:ln w="6325">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22" name="docshape372"/>
                        <wps:cNvSpPr txBox="1">
                          <a:spLocks noChangeArrowheads="1"/>
                        </wps:cNvSpPr>
                        <wps:spPr bwMode="auto">
                          <a:xfrm>
                            <a:off x="0" y="1597"/>
                            <a:ext cx="3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tabs>
                                  <w:tab w:val="left" w:pos="2128"/>
                                  <w:tab w:val="left" w:pos="3041"/>
                                </w:tabs>
                                <w:spacing w:line="231" w:lineRule="exact"/>
                                <w:rPr>
                                  <w:sz w:val="17"/>
                                </w:rPr>
                              </w:pPr>
                              <w:r>
                                <w:rPr>
                                  <w:strike/>
                                  <w:color w:val="020002"/>
                                  <w:sz w:val="17"/>
                                </w:rPr>
                                <w:tab/>
                              </w:r>
                              <w:r>
                                <w:rPr>
                                  <w:strike/>
                                  <w:color w:val="020002"/>
                                  <w:spacing w:val="-2"/>
                                  <w:sz w:val="17"/>
                                </w:rPr>
                                <w:t>2,803</w:t>
                              </w:r>
                              <w:r>
                                <w:rPr>
                                  <w:strike/>
                                  <w:color w:val="020002"/>
                                  <w:sz w:val="17"/>
                                </w:rPr>
                                <w:tab/>
                              </w:r>
                            </w:p>
                          </w:txbxContent>
                        </wps:txbx>
                        <wps:bodyPr rot="0" vert="horz" wrap="square" lIns="0" tIns="0" rIns="0" bIns="0" anchor="t" anchorCtr="0" upright="1">
                          <a:noAutofit/>
                        </wps:bodyPr>
                      </wps:wsp>
                      <wps:wsp>
                        <wps:cNvPr id="623" name="docshape373"/>
                        <wps:cNvSpPr txBox="1">
                          <a:spLocks noChangeArrowheads="1"/>
                        </wps:cNvSpPr>
                        <wps:spPr bwMode="auto">
                          <a:xfrm>
                            <a:off x="1280" y="2782"/>
                            <a:ext cx="31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31" w:lineRule="exact"/>
                                <w:rPr>
                                  <w:sz w:val="17"/>
                                </w:rPr>
                              </w:pPr>
                              <w:r>
                                <w:rPr>
                                  <w:color w:val="020002"/>
                                  <w:spacing w:val="-5"/>
                                  <w:sz w:val="17"/>
                                </w:rPr>
                                <w:t>847</w:t>
                              </w:r>
                            </w:p>
                          </w:txbxContent>
                        </wps:txbx>
                        <wps:bodyPr rot="0" vert="horz" wrap="square" lIns="0" tIns="0" rIns="0" bIns="0" anchor="t" anchorCtr="0" upright="1">
                          <a:noAutofit/>
                        </wps:bodyPr>
                      </wps:wsp>
                      <wps:wsp>
                        <wps:cNvPr id="624" name="docshape374"/>
                        <wps:cNvSpPr txBox="1">
                          <a:spLocks noChangeArrowheads="1"/>
                        </wps:cNvSpPr>
                        <wps:spPr bwMode="auto">
                          <a:xfrm>
                            <a:off x="345" y="3180"/>
                            <a:ext cx="31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31" w:lineRule="exact"/>
                                <w:rPr>
                                  <w:sz w:val="17"/>
                                </w:rPr>
                              </w:pPr>
                              <w:r>
                                <w:rPr>
                                  <w:color w:val="020002"/>
                                  <w:spacing w:val="-5"/>
                                  <w:sz w:val="17"/>
                                </w:rPr>
                                <w:t>286</w:t>
                              </w:r>
                            </w:p>
                          </w:txbxContent>
                        </wps:txbx>
                        <wps:bodyPr rot="0" vert="horz" wrap="square" lIns="0" tIns="0" rIns="0" bIns="0" anchor="t" anchorCtr="0" upright="1">
                          <a:noAutofit/>
                        </wps:bodyPr>
                      </wps:wsp>
                    </wpg:wgp>
                  </a:graphicData>
                </a:graphic>
              </wp:inline>
            </w:drawing>
          </mc:Choice>
          <mc:Fallback>
            <w:pict>
              <v:group id="docshapegroup364" o:spid="_x0000_s1143" style="width:187.7pt;height:182.05pt;mso-position-horizontal-relative:char;mso-position-vertical-relative:line" coordsize="3754,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">
                <v:line id="Line 604" o:spid="_x0000_s1144" style="position:absolute;visibility:visible;mso-wrap-style:square" from="0,509" to="374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" strokecolor="#bfbfbf" strokeweight=".17569mm"/>
                <v:shape id="docshape365" o:spid="_x0000_s1145" style="position:absolute;top:1125;width:3744;height:1842;visibility:visible;mso-wrap-style:square;v-text-anchor:top" coordsize="3744,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" path="m,l3042,t468,l3744,m3510,617r234,m,1225r3042,m3510,1225r234,m2574,1842r468,m3510,1842r234,e" filled="f" strokecolor="#bfbfbf" strokeweight=".17569mm">
                  <v:path arrowok="t" o:connecttype="custom" o:connectlocs="0,1126;3042,1126;3510,1126;3744,1126;3510,1743;3744,1743;0,2351;3042,2351;3510,2351;3744,2351;2574,2968;3042,2968;3510,2968;3744,2968" o:connectangles="0,0,0,0,0,0,0,0,0,0,0,0,0,0"/>
                </v:shape>
                <v:rect id="docshape366" o:spid="_x0000_s1146" style="position:absolute;left:3041;top:603;width:468;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" fillcolor="#00aae7" stroked="f"/>
                <v:line id="Line 601" o:spid="_x0000_s1147" style="position:absolute;visibility:visible;mso-wrap-style:square" from="0,2968" to="2106,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" strokecolor="#bfbfbf" strokeweight=".17569mm"/>
                <v:shape id="docshape367" o:spid="_x0000_s1148" style="position:absolute;left:233;top:2724;width:2340;height:867;visibility:visible;mso-wrap-style:square;v-text-anchor:top" coordsize="234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" path="m468,747l,747,,866r468,l468,747xm1404,548r-468,l936,866r468,l1404,548xm2340,l1872,r,866l2340,866,2340,xe" fillcolor="#00aae7" stroked="f">
                  <v:path arrowok="t" o:connecttype="custom" o:connectlocs="468,3471;0,3471;0,3590;468,3590;468,3471;1404,3272;936,3272;936,3590;1404,3590;1404,3272;2340,2724;1872,2724;1872,3590;2340,3590;2340,2724" o:connectangles="0,0,0,0,0,0,0,0,0,0,0,0,0,0,0"/>
                </v:shape>
                <v:rect id="docshape368" o:spid="_x0000_s1149" style="position:absolute;left:3041;top:9;width:468;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" filled="f" strokecolor="#007db6" strokeweight=".94pt">
                  <v:stroke dashstyle="3 1"/>
                </v:rect>
                <v:rect id="docshape369" o:spid="_x0000_s1150" style="position:absolute;left:2105;top:1844;width:46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" filled="f" strokecolor="#007db6" strokeweight=".32703mm">
                  <v:stroke dashstyle="3 1"/>
                </v:rect>
                <v:rect id="docshape370" o:spid="_x0000_s1151" style="position:absolute;left:1169;top:3012;width:46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" filled="f" strokecolor="#007db6" strokeweight=".35136mm">
                  <v:stroke dashstyle="3 1"/>
                </v:rect>
                <v:rect id="docshape371" o:spid="_x0000_s1152" style="position:absolute;left:233;top:3411;width:46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" filled="f" strokecolor="#007db6" strokeweight=".35136mm">
                  <v:stroke dashstyle="3 1"/>
                </v:rect>
                <v:line id="Line 595" o:spid="_x0000_s1153" style="position:absolute;visibility:visible;mso-wrap-style:square" from="5,3590" to="3749,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" strokecolor="#bfbfbf" strokeweight=".17569mm"/>
                <v:line id="Line 594" o:spid="_x0000_s1154" style="position:absolute;visibility:visible;mso-wrap-style:square" from="3749,3590" to="3749,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" strokecolor="#bfbfbf" strokeweight=".17569mm"/>
                <v:line id="Line 593" o:spid="_x0000_s1155" style="position:absolute;visibility:visible;mso-wrap-style:square" from="2813,3590" to="2813,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" strokecolor="#bfbfbf" strokeweight=".17569mm"/>
                <v:line id="Line 592" o:spid="_x0000_s1156" style="position:absolute;visibility:visible;mso-wrap-style:square" from="1877,3590" to="1877,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" strokecolor="#bfbfbf" strokeweight=".17569mm"/>
                <v:line id="Line 591" o:spid="_x0000_s1157" style="position:absolute;visibility:visible;mso-wrap-style:square" from="941,3590" to="941,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" strokecolor="#bfbfbf" strokeweight=".17569mm"/>
                <v:line id="Line 590" o:spid="_x0000_s1158" style="position:absolute;visibility:visible;mso-wrap-style:square" from="5,3590" to="5,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" strokecolor="#bfbfbf" strokeweight=".17569mm"/>
                <v:shape id="docshape372" o:spid="_x0000_s1159" type="#_x0000_t202" style="position:absolute;top:1597;width:306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rsidR="00603CB0" w:rsidRDefault="009F7F2C">
                        <w:pPr>
                          <w:tabs>
                            <w:tab w:val="left" w:pos="2128"/>
                            <w:tab w:val="left" w:pos="3041"/>
                          </w:tabs>
                          <w:spacing w:line="231" w:lineRule="exact"/>
                          <w:rPr>
                            <w:sz w:val="17"/>
                          </w:rPr>
                        </w:pPr>
                        <w:r>
                          <w:rPr>
                            <w:strike/>
                            <w:color w:val="020002"/>
                            <w:sz w:val="17"/>
                          </w:rPr>
                          <w:tab/>
                        </w:r>
                        <w:r>
                          <w:rPr>
                            <w:strike/>
                            <w:color w:val="020002"/>
                            <w:spacing w:val="-2"/>
                            <w:sz w:val="17"/>
                          </w:rPr>
                          <w:t>2,803</w:t>
                        </w:r>
                        <w:r>
                          <w:rPr>
                            <w:strike/>
                            <w:color w:val="020002"/>
                            <w:sz w:val="17"/>
                          </w:rPr>
                          <w:tab/>
                        </w:r>
                      </w:p>
                    </w:txbxContent>
                  </v:textbox>
                </v:shape>
                <v:shape id="docshape373" o:spid="_x0000_s1160" type="#_x0000_t202" style="position:absolute;left:1280;top:2782;width:3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rsidR="00603CB0" w:rsidRDefault="009F7F2C">
                        <w:pPr>
                          <w:spacing w:line="231" w:lineRule="exact"/>
                          <w:rPr>
                            <w:sz w:val="17"/>
                          </w:rPr>
                        </w:pPr>
                        <w:r>
                          <w:rPr>
                            <w:color w:val="020002"/>
                            <w:spacing w:val="-5"/>
                            <w:sz w:val="17"/>
                          </w:rPr>
                          <w:t>847</w:t>
                        </w:r>
                      </w:p>
                    </w:txbxContent>
                  </v:textbox>
                </v:shape>
                <v:shape id="docshape374" o:spid="_x0000_s1161" type="#_x0000_t202" style="position:absolute;left:345;top:3180;width:310;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603CB0" w:rsidRDefault="009F7F2C">
                        <w:pPr>
                          <w:spacing w:line="231" w:lineRule="exact"/>
                          <w:rPr>
                            <w:sz w:val="17"/>
                          </w:rPr>
                        </w:pPr>
                        <w:r>
                          <w:rPr>
                            <w:color w:val="020002"/>
                            <w:spacing w:val="-5"/>
                            <w:sz w:val="17"/>
                          </w:rPr>
                          <w:t>286</w:t>
                        </w:r>
                      </w:p>
                    </w:txbxContent>
                  </v:textbox>
                </v:shape>
                <w10:anchorlock/>
              </v:group>
            </w:pict>
          </mc:Fallback>
        </mc:AlternateContent>
      </w:r>
    </w:p>
    <w:p w:rsidR="00603CB0" w:rsidRDefault="009F7F2C">
      <w:pPr>
        <w:pStyle w:val="BodyText"/>
        <w:spacing w:before="29"/>
        <w:ind w:right="73"/>
        <w:jc w:val="center"/>
      </w:pPr>
      <w:r>
        <w:rPr>
          <w:color w:val="020002"/>
        </w:rPr>
        <w:t>Maritime</w:t>
      </w:r>
      <w:r>
        <w:rPr>
          <w:color w:val="020002"/>
          <w:spacing w:val="61"/>
        </w:rPr>
        <w:t xml:space="preserve"> </w:t>
      </w:r>
      <w:r>
        <w:rPr>
          <w:color w:val="020002"/>
        </w:rPr>
        <w:t>Agribusiness</w:t>
      </w:r>
      <w:r>
        <w:rPr>
          <w:color w:val="020002"/>
          <w:spacing w:val="75"/>
        </w:rPr>
        <w:t xml:space="preserve"> </w:t>
      </w:r>
      <w:r>
        <w:rPr>
          <w:color w:val="020002"/>
        </w:rPr>
        <w:t>Minerals</w:t>
      </w:r>
      <w:r>
        <w:rPr>
          <w:color w:val="020002"/>
          <w:spacing w:val="43"/>
        </w:rPr>
        <w:t xml:space="preserve">  </w:t>
      </w:r>
      <w:r>
        <w:rPr>
          <w:color w:val="020002"/>
        </w:rPr>
        <w:t>Oil</w:t>
      </w:r>
      <w:r>
        <w:rPr>
          <w:color w:val="020002"/>
          <w:spacing w:val="-4"/>
        </w:rPr>
        <w:t xml:space="preserve"> </w:t>
      </w:r>
      <w:r>
        <w:rPr>
          <w:color w:val="020002"/>
        </w:rPr>
        <w:t>and</w:t>
      </w:r>
      <w:r>
        <w:rPr>
          <w:color w:val="020002"/>
          <w:spacing w:val="-5"/>
        </w:rPr>
        <w:t xml:space="preserve"> gas</w:t>
      </w:r>
    </w:p>
    <w:p w:rsidR="00603CB0" w:rsidRDefault="009F7F2C">
      <w:pPr>
        <w:tabs>
          <w:tab w:val="left" w:pos="1761"/>
        </w:tabs>
        <w:spacing w:before="116"/>
        <w:ind w:left="998"/>
        <w:rPr>
          <w:sz w:val="18"/>
        </w:rPr>
      </w:pPr>
      <w:r>
        <w:rPr>
          <w:noProof/>
          <w:lang w:val="en-AU" w:eastAsia="en-AU"/>
        </w:rPr>
        <mc:AlternateContent>
          <mc:Choice Requires="wps">
            <w:drawing>
              <wp:anchor distT="0" distB="0" distL="114300" distR="114300" simplePos="0" relativeHeight="15777792" behindDoc="0" locked="0" layoutInCell="1" allowOverlap="1">
                <wp:simplePos x="0" y="0"/>
                <wp:positionH relativeFrom="page">
                  <wp:posOffset>4935220</wp:posOffset>
                </wp:positionH>
                <wp:positionV relativeFrom="paragraph">
                  <wp:posOffset>126365</wp:posOffset>
                </wp:positionV>
                <wp:extent cx="69850" cy="69850"/>
                <wp:effectExtent l="0" t="0" r="0" b="0"/>
                <wp:wrapNone/>
                <wp:docPr id="605"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50C0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2539B" id="docshape375" o:spid="_x0000_s1026" style="position:absolute;margin-left:388.6pt;margin-top:9.95pt;width:5.5pt;height:5.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" fillcolor="#50c0ef" stroked="f">
                <w10:wrap anchorx="page"/>
              </v:rect>
            </w:pict>
          </mc:Fallback>
        </mc:AlternateContent>
      </w:r>
      <w:r>
        <w:rPr>
          <w:noProof/>
          <w:lang w:val="en-AU" w:eastAsia="en-AU"/>
        </w:rPr>
        <mc:AlternateContent>
          <mc:Choice Requires="wps">
            <w:drawing>
              <wp:anchor distT="0" distB="0" distL="114300" distR="114300" simplePos="0" relativeHeight="482984448" behindDoc="1" locked="0" layoutInCell="1" allowOverlap="1">
                <wp:simplePos x="0" y="0"/>
                <wp:positionH relativeFrom="page">
                  <wp:posOffset>5422265</wp:posOffset>
                </wp:positionH>
                <wp:positionV relativeFrom="paragraph">
                  <wp:posOffset>126365</wp:posOffset>
                </wp:positionV>
                <wp:extent cx="69850" cy="69850"/>
                <wp:effectExtent l="0" t="0" r="0" b="0"/>
                <wp:wrapNone/>
                <wp:docPr id="604"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noFill/>
                        <a:ln w="12649">
                          <a:solidFill>
                            <a:srgbClr val="007DB6"/>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15152" id="docshape376" o:spid="_x0000_s1026" style="position:absolute;margin-left:426.95pt;margin-top:9.95pt;width:5.5pt;height:5.5pt;z-index:-203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" filled="f" strokecolor="#007db6" strokeweight=".35136mm">
                <v:stroke dashstyle="3 1"/>
                <w10:wrap anchorx="page"/>
              </v:rect>
            </w:pict>
          </mc:Fallback>
        </mc:AlternateContent>
      </w:r>
      <w:r>
        <w:rPr>
          <w:color w:val="010202"/>
          <w:spacing w:val="-2"/>
          <w:sz w:val="18"/>
        </w:rPr>
        <w:t>Direct</w:t>
      </w:r>
      <w:r>
        <w:rPr>
          <w:color w:val="010202"/>
          <w:sz w:val="18"/>
        </w:rPr>
        <w:tab/>
      </w:r>
      <w:r>
        <w:rPr>
          <w:color w:val="010202"/>
          <w:spacing w:val="-2"/>
          <w:sz w:val="18"/>
        </w:rPr>
        <w:t>Indirect</w:t>
      </w:r>
    </w:p>
    <w:p w:rsidR="00603CB0" w:rsidRDefault="00603CB0">
      <w:pPr>
        <w:rPr>
          <w:sz w:val="18"/>
        </w:rPr>
        <w:sectPr w:rsidR="00603CB0">
          <w:type w:val="continuous"/>
          <w:pgSz w:w="11910" w:h="16840"/>
          <w:pgMar w:top="700" w:right="820" w:bottom="280" w:left="840" w:header="720" w:footer="720" w:gutter="0"/>
          <w:cols w:num="3" w:space="720" w:equalWidth="0">
            <w:col w:w="4917" w:space="548"/>
            <w:col w:w="591" w:space="39"/>
            <w:col w:w="4155"/>
          </w:cols>
        </w:sectPr>
      </w:pPr>
    </w:p>
    <w:p w:rsidR="00603CB0" w:rsidRDefault="009F7F2C">
      <w:pPr>
        <w:pStyle w:val="BodyText"/>
        <w:spacing w:line="230" w:lineRule="exact"/>
        <w:ind w:left="309"/>
      </w:pPr>
      <w:r>
        <w:rPr>
          <w:color w:val="231F20"/>
        </w:rPr>
        <w:t>the</w:t>
      </w:r>
      <w:r>
        <w:rPr>
          <w:color w:val="231F20"/>
          <w:spacing w:val="-3"/>
        </w:rPr>
        <w:t xml:space="preserve"> </w:t>
      </w:r>
      <w:r>
        <w:rPr>
          <w:color w:val="231F20"/>
        </w:rPr>
        <w:t>NT</w:t>
      </w:r>
      <w:r>
        <w:rPr>
          <w:color w:val="231F20"/>
          <w:spacing w:val="-3"/>
        </w:rPr>
        <w:t xml:space="preserve"> </w:t>
      </w:r>
      <w:r>
        <w:rPr>
          <w:color w:val="231F20"/>
        </w:rPr>
        <w:t>minerals</w:t>
      </w:r>
      <w:r>
        <w:rPr>
          <w:color w:val="231F20"/>
          <w:spacing w:val="-3"/>
        </w:rPr>
        <w:t xml:space="preserve"> </w:t>
      </w:r>
      <w:r>
        <w:rPr>
          <w:color w:val="231F20"/>
          <w:spacing w:val="-2"/>
        </w:rPr>
        <w:t>industry.</w:t>
      </w:r>
    </w:p>
    <w:p w:rsidR="00603CB0" w:rsidRDefault="009F7F2C">
      <w:pPr>
        <w:pStyle w:val="ListParagraph"/>
        <w:numPr>
          <w:ilvl w:val="2"/>
          <w:numId w:val="66"/>
        </w:numPr>
        <w:tabs>
          <w:tab w:val="left" w:pos="310"/>
        </w:tabs>
        <w:spacing w:before="66" w:line="249" w:lineRule="auto"/>
        <w:ind w:right="75"/>
        <w:rPr>
          <w:sz w:val="17"/>
        </w:rPr>
      </w:pPr>
      <w:r>
        <w:rPr>
          <w:color w:val="231F20"/>
          <w:sz w:val="17"/>
        </w:rPr>
        <w:t>Indirect</w:t>
      </w:r>
      <w:r>
        <w:rPr>
          <w:color w:val="231F20"/>
          <w:spacing w:val="-5"/>
          <w:sz w:val="17"/>
        </w:rPr>
        <w:t xml:space="preserve"> </w:t>
      </w:r>
      <w:r>
        <w:rPr>
          <w:color w:val="231F20"/>
          <w:sz w:val="17"/>
        </w:rPr>
        <w:t>value</w:t>
      </w:r>
      <w:r>
        <w:rPr>
          <w:color w:val="231F20"/>
          <w:spacing w:val="-5"/>
          <w:sz w:val="17"/>
        </w:rPr>
        <w:t xml:space="preserve"> </w:t>
      </w:r>
      <w:r>
        <w:rPr>
          <w:color w:val="231F20"/>
          <w:sz w:val="17"/>
        </w:rPr>
        <w:t>added</w:t>
      </w:r>
      <w:r>
        <w:rPr>
          <w:color w:val="231F20"/>
          <w:spacing w:val="-5"/>
          <w:sz w:val="17"/>
        </w:rPr>
        <w:t xml:space="preserve"> </w:t>
      </w:r>
      <w:r>
        <w:rPr>
          <w:color w:val="231F20"/>
          <w:sz w:val="17"/>
        </w:rPr>
        <w:t>and</w:t>
      </w:r>
      <w:r>
        <w:rPr>
          <w:color w:val="231F20"/>
          <w:spacing w:val="-5"/>
          <w:sz w:val="17"/>
        </w:rPr>
        <w:t xml:space="preserve"> </w:t>
      </w:r>
      <w:r>
        <w:rPr>
          <w:color w:val="231F20"/>
          <w:sz w:val="17"/>
        </w:rPr>
        <w:t>employment</w:t>
      </w:r>
      <w:r>
        <w:rPr>
          <w:color w:val="231F20"/>
          <w:spacing w:val="-5"/>
          <w:sz w:val="17"/>
        </w:rPr>
        <w:t xml:space="preserve"> </w:t>
      </w:r>
      <w:r>
        <w:rPr>
          <w:color w:val="231F20"/>
          <w:sz w:val="17"/>
        </w:rPr>
        <w:t>refer</w:t>
      </w:r>
      <w:r>
        <w:rPr>
          <w:color w:val="231F20"/>
          <w:spacing w:val="-5"/>
          <w:sz w:val="17"/>
        </w:rPr>
        <w:t xml:space="preserve"> </w:t>
      </w:r>
      <w:r>
        <w:rPr>
          <w:color w:val="231F20"/>
          <w:sz w:val="17"/>
        </w:rPr>
        <w:t>to</w:t>
      </w:r>
      <w:r>
        <w:rPr>
          <w:color w:val="231F20"/>
          <w:spacing w:val="-5"/>
          <w:sz w:val="17"/>
        </w:rPr>
        <w:t xml:space="preserve"> </w:t>
      </w:r>
      <w:r>
        <w:rPr>
          <w:color w:val="231F20"/>
          <w:sz w:val="17"/>
        </w:rPr>
        <w:t>the</w:t>
      </w:r>
      <w:r>
        <w:rPr>
          <w:color w:val="231F20"/>
          <w:spacing w:val="-5"/>
          <w:sz w:val="17"/>
        </w:rPr>
        <w:t xml:space="preserve"> </w:t>
      </w:r>
      <w:r>
        <w:rPr>
          <w:color w:val="231F20"/>
          <w:sz w:val="17"/>
        </w:rPr>
        <w:t>upstream economic activities which are induced by activity within</w:t>
      </w:r>
    </w:p>
    <w:p w:rsidR="00603CB0" w:rsidRDefault="009F7F2C">
      <w:pPr>
        <w:pStyle w:val="BodyText"/>
        <w:spacing w:line="249" w:lineRule="auto"/>
        <w:ind w:left="309"/>
      </w:pPr>
      <w:r>
        <w:rPr>
          <w:color w:val="231F20"/>
        </w:rPr>
        <w:t>a given industry. For example, the opening of new mines induces economic activity in the construction industry in the NT,</w:t>
      </w:r>
      <w:r>
        <w:rPr>
          <w:color w:val="231F20"/>
          <w:spacing w:val="-6"/>
        </w:rPr>
        <w:t xml:space="preserve"> </w:t>
      </w:r>
      <w:r>
        <w:rPr>
          <w:color w:val="231F20"/>
        </w:rPr>
        <w:t>generating</w:t>
      </w:r>
      <w:r>
        <w:rPr>
          <w:color w:val="231F20"/>
          <w:spacing w:val="-6"/>
        </w:rPr>
        <w:t xml:space="preserve"> </w:t>
      </w:r>
      <w:r>
        <w:rPr>
          <w:color w:val="231F20"/>
        </w:rPr>
        <w:t>indirect</w:t>
      </w:r>
      <w:r>
        <w:rPr>
          <w:color w:val="231F20"/>
          <w:spacing w:val="-5"/>
        </w:rPr>
        <w:t xml:space="preserve"> </w:t>
      </w:r>
      <w:r>
        <w:rPr>
          <w:color w:val="231F20"/>
        </w:rPr>
        <w:t>value</w:t>
      </w:r>
      <w:r>
        <w:rPr>
          <w:color w:val="231F20"/>
          <w:spacing w:val="-6"/>
        </w:rPr>
        <w:t xml:space="preserve"> </w:t>
      </w:r>
      <w:r>
        <w:rPr>
          <w:color w:val="231F20"/>
        </w:rPr>
        <w:t>added</w:t>
      </w:r>
      <w:r>
        <w:rPr>
          <w:color w:val="231F20"/>
          <w:spacing w:val="-6"/>
        </w:rPr>
        <w:t xml:space="preserve"> </w:t>
      </w:r>
      <w:r>
        <w:rPr>
          <w:color w:val="231F20"/>
        </w:rPr>
        <w:t>and</w:t>
      </w:r>
      <w:r>
        <w:rPr>
          <w:color w:val="231F20"/>
          <w:spacing w:val="-5"/>
        </w:rPr>
        <w:t xml:space="preserve"> </w:t>
      </w:r>
      <w:r>
        <w:rPr>
          <w:color w:val="231F20"/>
        </w:rPr>
        <w:t>employment</w:t>
      </w:r>
      <w:r>
        <w:rPr>
          <w:color w:val="231F20"/>
          <w:spacing w:val="-6"/>
        </w:rPr>
        <w:t xml:space="preserve"> </w:t>
      </w:r>
      <w:r>
        <w:rPr>
          <w:color w:val="231F20"/>
        </w:rPr>
        <w:t>in</w:t>
      </w:r>
      <w:r>
        <w:rPr>
          <w:color w:val="231F20"/>
          <w:spacing w:val="-5"/>
        </w:rPr>
        <w:t xml:space="preserve"> </w:t>
      </w:r>
      <w:r>
        <w:rPr>
          <w:color w:val="231F20"/>
          <w:spacing w:val="-4"/>
        </w:rPr>
        <w:t>turn.</w:t>
      </w:r>
    </w:p>
    <w:p w:rsidR="00603CB0" w:rsidRDefault="00603CB0">
      <w:pPr>
        <w:pStyle w:val="BodyText"/>
        <w:spacing w:before="4"/>
      </w:pPr>
    </w:p>
    <w:p w:rsidR="00603CB0" w:rsidRDefault="009F7F2C">
      <w:pPr>
        <w:pStyle w:val="BodyText"/>
        <w:spacing w:line="249" w:lineRule="auto"/>
        <w:ind w:left="167"/>
      </w:pPr>
      <w:r>
        <w:rPr>
          <w:color w:val="231F20"/>
        </w:rPr>
        <w:t>Further</w:t>
      </w:r>
      <w:r>
        <w:rPr>
          <w:color w:val="231F20"/>
          <w:spacing w:val="-5"/>
        </w:rPr>
        <w:t xml:space="preserve"> </w:t>
      </w:r>
      <w:r>
        <w:rPr>
          <w:color w:val="231F20"/>
        </w:rPr>
        <w:t>detail</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approach</w:t>
      </w:r>
      <w:r>
        <w:rPr>
          <w:color w:val="231F20"/>
          <w:spacing w:val="-5"/>
        </w:rPr>
        <w:t xml:space="preserve"> </w:t>
      </w:r>
      <w:r>
        <w:rPr>
          <w:color w:val="231F20"/>
        </w:rPr>
        <w:t>to</w:t>
      </w:r>
      <w:r>
        <w:rPr>
          <w:color w:val="231F20"/>
          <w:spacing w:val="-5"/>
        </w:rPr>
        <w:t xml:space="preserve"> </w:t>
      </w:r>
      <w:r>
        <w:rPr>
          <w:color w:val="231F20"/>
        </w:rPr>
        <w:t>economic</w:t>
      </w:r>
      <w:r>
        <w:rPr>
          <w:color w:val="231F20"/>
          <w:spacing w:val="-5"/>
        </w:rPr>
        <w:t xml:space="preserve"> </w:t>
      </w:r>
      <w:r>
        <w:rPr>
          <w:color w:val="231F20"/>
        </w:rPr>
        <w:t>contribution modelling undertaken in this analysis is outlined</w:t>
      </w:r>
    </w:p>
    <w:p w:rsidR="00603CB0" w:rsidRDefault="009F7F2C">
      <w:pPr>
        <w:pStyle w:val="BodyText"/>
        <w:spacing w:line="230" w:lineRule="exact"/>
        <w:ind w:left="167"/>
      </w:pPr>
      <w:r>
        <w:rPr>
          <w:color w:val="231F20"/>
        </w:rPr>
        <w:t>in</w:t>
      </w:r>
      <w:r>
        <w:rPr>
          <w:color w:val="231F20"/>
          <w:spacing w:val="-3"/>
        </w:rPr>
        <w:t xml:space="preserve"> </w:t>
      </w:r>
      <w:r>
        <w:rPr>
          <w:color w:val="231F20"/>
        </w:rPr>
        <w:t>Appendix</w:t>
      </w:r>
      <w:r>
        <w:rPr>
          <w:color w:val="231F20"/>
          <w:spacing w:val="-2"/>
        </w:rPr>
        <w:t xml:space="preserve"> </w:t>
      </w:r>
      <w:r>
        <w:rPr>
          <w:color w:val="231F20"/>
          <w:spacing w:val="-5"/>
        </w:rPr>
        <w:t>B.</w:t>
      </w:r>
    </w:p>
    <w:p w:rsidR="00603CB0" w:rsidRDefault="00603CB0">
      <w:pPr>
        <w:pStyle w:val="BodyText"/>
        <w:spacing w:before="4"/>
        <w:rPr>
          <w:sz w:val="18"/>
        </w:rPr>
      </w:pPr>
    </w:p>
    <w:p w:rsidR="00603CB0" w:rsidRDefault="009F7F2C">
      <w:pPr>
        <w:pStyle w:val="BodyText"/>
        <w:spacing w:line="249" w:lineRule="auto"/>
        <w:ind w:left="167" w:right="172"/>
      </w:pPr>
      <w:r>
        <w:rPr>
          <w:color w:val="231F20"/>
        </w:rPr>
        <w:t>A</w:t>
      </w:r>
      <w:r>
        <w:rPr>
          <w:color w:val="231F20"/>
          <w:spacing w:val="-4"/>
        </w:rPr>
        <w:t xml:space="preserve"> </w:t>
      </w:r>
      <w:r>
        <w:rPr>
          <w:color w:val="231F20"/>
        </w:rPr>
        <w:t>summary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value</w:t>
      </w:r>
      <w:r>
        <w:rPr>
          <w:color w:val="231F20"/>
          <w:spacing w:val="-4"/>
        </w:rPr>
        <w:t xml:space="preserve"> </w:t>
      </w:r>
      <w:r>
        <w:rPr>
          <w:color w:val="231F20"/>
        </w:rPr>
        <w:t>added</w:t>
      </w:r>
      <w:r>
        <w:rPr>
          <w:color w:val="231F20"/>
          <w:spacing w:val="-4"/>
        </w:rPr>
        <w:t xml:space="preserve"> </w:t>
      </w:r>
      <w:r>
        <w:rPr>
          <w:color w:val="231F20"/>
        </w:rPr>
        <w:t>contributed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maritime, agribusiness, minerals and oil and gas industries can be found in Chart 2.1.</w:t>
      </w:r>
    </w:p>
    <w:p w:rsidR="00603CB0" w:rsidRDefault="009F7F2C">
      <w:pPr>
        <w:spacing w:line="154" w:lineRule="exact"/>
        <w:ind w:left="167"/>
        <w:rPr>
          <w:sz w:val="14"/>
        </w:rPr>
      </w:pPr>
      <w:r>
        <w:br w:type="column"/>
      </w:r>
      <w:r>
        <w:rPr>
          <w:color w:val="231F20"/>
          <w:spacing w:val="-2"/>
          <w:sz w:val="14"/>
        </w:rPr>
        <w:t>Source</w:t>
      </w:r>
      <w:r>
        <w:rPr>
          <w:color w:val="231F20"/>
          <w:spacing w:val="-2"/>
          <w:sz w:val="14"/>
        </w:rPr>
        <w:t>:</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12"/>
        <w:rPr>
          <w:sz w:val="18"/>
        </w:rPr>
      </w:pPr>
    </w:p>
    <w:p w:rsidR="00603CB0" w:rsidRDefault="009F7F2C">
      <w:pPr>
        <w:pStyle w:val="Heading3"/>
        <w:numPr>
          <w:ilvl w:val="1"/>
          <w:numId w:val="66"/>
        </w:numPr>
        <w:tabs>
          <w:tab w:val="left" w:pos="447"/>
        </w:tabs>
        <w:ind w:left="446" w:hanging="280"/>
      </w:pPr>
      <w:r>
        <w:rPr>
          <w:color w:val="00AAE7"/>
        </w:rPr>
        <w:t>Maritime</w:t>
      </w:r>
      <w:r>
        <w:rPr>
          <w:color w:val="00AAE7"/>
          <w:spacing w:val="-6"/>
        </w:rPr>
        <w:t xml:space="preserve"> </w:t>
      </w:r>
      <w:r>
        <w:rPr>
          <w:color w:val="00AAE7"/>
          <w:spacing w:val="-2"/>
        </w:rPr>
        <w:t>industry</w:t>
      </w:r>
    </w:p>
    <w:p w:rsidR="00603CB0" w:rsidRDefault="009F7F2C">
      <w:pPr>
        <w:pStyle w:val="BodyText"/>
        <w:spacing w:before="8" w:line="249" w:lineRule="auto"/>
        <w:ind w:left="167" w:right="197"/>
        <w:rPr>
          <w:sz w:val="10"/>
        </w:rPr>
      </w:pPr>
      <w:r>
        <w:rPr>
          <w:color w:val="231F20"/>
        </w:rPr>
        <w:t>For</w:t>
      </w:r>
      <w:r>
        <w:rPr>
          <w:color w:val="231F20"/>
          <w:spacing w:val="-1"/>
        </w:rPr>
        <w:t xml:space="preserve"> </w:t>
      </w:r>
      <w:r>
        <w:rPr>
          <w:color w:val="231F20"/>
        </w:rPr>
        <w:t>the</w:t>
      </w:r>
      <w:r>
        <w:rPr>
          <w:color w:val="231F20"/>
          <w:spacing w:val="-1"/>
        </w:rPr>
        <w:t xml:space="preserve"> </w:t>
      </w:r>
      <w:r>
        <w:rPr>
          <w:color w:val="231F20"/>
        </w:rPr>
        <w:t>purpose</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report,</w:t>
      </w:r>
      <w:r>
        <w:rPr>
          <w:color w:val="231F20"/>
          <w:spacing w:val="-1"/>
        </w:rPr>
        <w:t xml:space="preserve"> </w:t>
      </w:r>
      <w:r>
        <w:rPr>
          <w:color w:val="231F20"/>
        </w:rPr>
        <w:t>the</w:t>
      </w:r>
      <w:r>
        <w:rPr>
          <w:color w:val="231F20"/>
          <w:spacing w:val="-1"/>
        </w:rPr>
        <w:t xml:space="preserve"> </w:t>
      </w:r>
      <w:r>
        <w:rPr>
          <w:color w:val="231F20"/>
        </w:rPr>
        <w:t>maritime</w:t>
      </w:r>
      <w:r>
        <w:rPr>
          <w:color w:val="231F20"/>
          <w:spacing w:val="-1"/>
        </w:rPr>
        <w:t xml:space="preserve"> </w:t>
      </w:r>
      <w:r>
        <w:rPr>
          <w:color w:val="231F20"/>
        </w:rPr>
        <w:t>industry</w:t>
      </w:r>
      <w:r>
        <w:rPr>
          <w:color w:val="231F20"/>
          <w:spacing w:val="-1"/>
        </w:rPr>
        <w:t xml:space="preserve"> </w:t>
      </w:r>
      <w:r>
        <w:rPr>
          <w:color w:val="231F20"/>
        </w:rPr>
        <w:t>includes activities such as ship building and repair services, water transport (freight and passenger services), boat building and repair services, maritime equipment retailing, and water transport services (such as stevedoring, towage services, and port a</w:t>
      </w:r>
      <w:r>
        <w:rPr>
          <w:color w:val="231F20"/>
        </w:rPr>
        <w:t>nd terminal operations) (Figure 2.1).</w:t>
      </w:r>
      <w:r>
        <w:rPr>
          <w:color w:val="231F20"/>
          <w:position w:val="6"/>
          <w:sz w:val="10"/>
        </w:rPr>
        <w:t>i</w:t>
      </w:r>
    </w:p>
    <w:p w:rsidR="00603CB0" w:rsidRDefault="00603CB0">
      <w:pPr>
        <w:pStyle w:val="BodyText"/>
        <w:spacing w:before="4"/>
      </w:pPr>
    </w:p>
    <w:p w:rsidR="00603CB0" w:rsidRDefault="009F7F2C">
      <w:pPr>
        <w:pStyle w:val="BodyText"/>
        <w:spacing w:line="249" w:lineRule="auto"/>
        <w:ind w:left="167" w:right="258"/>
        <w:rPr>
          <w:sz w:val="10"/>
        </w:rPr>
      </w:pPr>
      <w:r>
        <w:rPr>
          <w:color w:val="231F20"/>
        </w:rPr>
        <w:t>As a key facilitator of trade, growth in the NT maritime industry is largely dependent upon growth in the industries which it services, such as the agribusiness, minerals, and oil and gas industries. This is demonstr</w:t>
      </w:r>
      <w:r>
        <w:rPr>
          <w:color w:val="231F20"/>
        </w:rPr>
        <w:t>ated by the composition of</w:t>
      </w:r>
      <w:r>
        <w:rPr>
          <w:color w:val="231F20"/>
          <w:spacing w:val="-6"/>
        </w:rPr>
        <w:t xml:space="preserve"> </w:t>
      </w:r>
      <w:r>
        <w:rPr>
          <w:color w:val="231F20"/>
        </w:rPr>
        <w:t>export</w:t>
      </w:r>
      <w:r>
        <w:rPr>
          <w:color w:val="231F20"/>
          <w:spacing w:val="-6"/>
        </w:rPr>
        <w:t xml:space="preserve"> </w:t>
      </w:r>
      <w:r>
        <w:rPr>
          <w:color w:val="231F20"/>
        </w:rPr>
        <w:t>products</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Port</w:t>
      </w:r>
      <w:r>
        <w:rPr>
          <w:color w:val="231F20"/>
          <w:spacing w:val="-6"/>
        </w:rPr>
        <w:t xml:space="preserve"> </w:t>
      </w:r>
      <w:r>
        <w:rPr>
          <w:color w:val="231F20"/>
        </w:rPr>
        <w:t>of</w:t>
      </w:r>
      <w:r>
        <w:rPr>
          <w:color w:val="231F20"/>
          <w:spacing w:val="-6"/>
        </w:rPr>
        <w:t xml:space="preserve"> </w:t>
      </w:r>
      <w:r>
        <w:rPr>
          <w:color w:val="231F20"/>
        </w:rPr>
        <w:t>Darwin.</w:t>
      </w:r>
      <w:r>
        <w:rPr>
          <w:color w:val="231F20"/>
          <w:spacing w:val="-6"/>
        </w:rPr>
        <w:t xml:space="preserve"> </w:t>
      </w:r>
      <w:r>
        <w:rPr>
          <w:color w:val="231F20"/>
        </w:rPr>
        <w:t>Between</w:t>
      </w:r>
      <w:r>
        <w:rPr>
          <w:color w:val="231F20"/>
          <w:spacing w:val="-6"/>
        </w:rPr>
        <w:t xml:space="preserve"> </w:t>
      </w:r>
      <w:r>
        <w:rPr>
          <w:color w:val="231F20"/>
        </w:rPr>
        <w:t>2012-13 to</w:t>
      </w:r>
      <w:r>
        <w:rPr>
          <w:color w:val="231F20"/>
          <w:spacing w:val="-1"/>
        </w:rPr>
        <w:t xml:space="preserve"> </w:t>
      </w:r>
      <w:r>
        <w:rPr>
          <w:color w:val="231F20"/>
        </w:rPr>
        <w:t>2020-21,</w:t>
      </w:r>
      <w:r>
        <w:rPr>
          <w:color w:val="231F20"/>
          <w:spacing w:val="-1"/>
        </w:rPr>
        <w:t xml:space="preserve"> </w:t>
      </w:r>
      <w:r>
        <w:rPr>
          <w:color w:val="231F20"/>
        </w:rPr>
        <w:t>the</w:t>
      </w:r>
      <w:r>
        <w:rPr>
          <w:color w:val="231F20"/>
          <w:spacing w:val="-1"/>
        </w:rPr>
        <w:t xml:space="preserve"> </w:t>
      </w:r>
      <w:r>
        <w:rPr>
          <w:color w:val="231F20"/>
        </w:rPr>
        <w:t>vast</w:t>
      </w:r>
      <w:r>
        <w:rPr>
          <w:color w:val="231F20"/>
          <w:spacing w:val="-1"/>
        </w:rPr>
        <w:t xml:space="preserve"> </w:t>
      </w:r>
      <w:r>
        <w:rPr>
          <w:color w:val="231F20"/>
        </w:rPr>
        <w:t>majority</w:t>
      </w:r>
      <w:r>
        <w:rPr>
          <w:color w:val="231F20"/>
          <w:spacing w:val="-1"/>
        </w:rPr>
        <w:t xml:space="preserve"> </w:t>
      </w:r>
      <w:r>
        <w:rPr>
          <w:color w:val="231F20"/>
        </w:rPr>
        <w:t>(76.8</w:t>
      </w:r>
      <w:r>
        <w:rPr>
          <w:color w:val="231F20"/>
          <w:spacing w:val="-1"/>
        </w:rPr>
        <w:t xml:space="preserve"> </w:t>
      </w:r>
      <w:r>
        <w:rPr>
          <w:color w:val="231F20"/>
        </w:rPr>
        <w:t>per</w:t>
      </w:r>
      <w:r>
        <w:rPr>
          <w:color w:val="231F20"/>
          <w:spacing w:val="-1"/>
        </w:rPr>
        <w:t xml:space="preserve"> </w:t>
      </w:r>
      <w:r>
        <w:rPr>
          <w:color w:val="231F20"/>
        </w:rPr>
        <w:t>cent)</w:t>
      </w:r>
      <w:r>
        <w:rPr>
          <w:color w:val="231F20"/>
          <w:spacing w:val="-1"/>
        </w:rPr>
        <w:t xml:space="preserve"> </w:t>
      </w:r>
      <w:r>
        <w:rPr>
          <w:color w:val="231F20"/>
        </w:rPr>
        <w:t>of</w:t>
      </w:r>
      <w:r>
        <w:rPr>
          <w:color w:val="231F20"/>
          <w:spacing w:val="-1"/>
        </w:rPr>
        <w:t xml:space="preserve"> </w:t>
      </w:r>
      <w:r>
        <w:rPr>
          <w:color w:val="231F20"/>
        </w:rPr>
        <w:t>goods</w:t>
      </w:r>
      <w:r>
        <w:rPr>
          <w:color w:val="231F20"/>
          <w:spacing w:val="-1"/>
        </w:rPr>
        <w:t xml:space="preserve"> </w:t>
      </w:r>
      <w:r>
        <w:rPr>
          <w:color w:val="231F20"/>
        </w:rPr>
        <w:t>exports from the port were dry bulk, including raw materials such as manganese.</w:t>
      </w:r>
      <w:r>
        <w:rPr>
          <w:color w:val="231F20"/>
          <w:position w:val="6"/>
          <w:sz w:val="10"/>
        </w:rPr>
        <w:t>6</w:t>
      </w:r>
      <w:r>
        <w:rPr>
          <w:color w:val="231F20"/>
          <w:spacing w:val="20"/>
          <w:position w:val="6"/>
          <w:sz w:val="10"/>
        </w:rPr>
        <w:t xml:space="preserve"> </w:t>
      </w:r>
      <w:r>
        <w:rPr>
          <w:color w:val="231F20"/>
        </w:rPr>
        <w:t>Over the same period, livestock repr</w:t>
      </w:r>
      <w:r>
        <w:rPr>
          <w:color w:val="231F20"/>
        </w:rPr>
        <w:t>esented an average of 12.2 per cent of goods exports—representing an average of approximately 391,800 head of cattle.</w:t>
      </w:r>
      <w:r>
        <w:rPr>
          <w:color w:val="231F20"/>
          <w:position w:val="6"/>
          <w:sz w:val="10"/>
        </w:rPr>
        <w:t>7</w:t>
      </w:r>
    </w:p>
    <w:p w:rsidR="00603CB0" w:rsidRDefault="00603CB0">
      <w:pPr>
        <w:pStyle w:val="BodyText"/>
        <w:spacing w:before="1"/>
      </w:pPr>
    </w:p>
    <w:p w:rsidR="00603CB0" w:rsidRDefault="009F7F2C">
      <w:pPr>
        <w:pStyle w:val="BodyText"/>
        <w:spacing w:line="249" w:lineRule="auto"/>
        <w:ind w:left="167" w:right="197"/>
      </w:pPr>
      <w:r>
        <w:rPr>
          <w:color w:val="231F20"/>
        </w:rPr>
        <w:t>When the NT’s resource industries prosper, the maritime industry</w:t>
      </w:r>
      <w:r>
        <w:rPr>
          <w:color w:val="231F20"/>
          <w:spacing w:val="-4"/>
        </w:rPr>
        <w:t xml:space="preserve"> </w:t>
      </w:r>
      <w:r>
        <w:rPr>
          <w:color w:val="231F20"/>
        </w:rPr>
        <w:t>can</w:t>
      </w:r>
      <w:r>
        <w:rPr>
          <w:color w:val="231F20"/>
          <w:spacing w:val="-4"/>
        </w:rPr>
        <w:t xml:space="preserve"> </w:t>
      </w:r>
      <w:r>
        <w:rPr>
          <w:color w:val="231F20"/>
        </w:rPr>
        <w:t>prosper</w:t>
      </w:r>
      <w:r>
        <w:rPr>
          <w:color w:val="231F20"/>
          <w:spacing w:val="-4"/>
        </w:rPr>
        <w:t xml:space="preserve"> </w:t>
      </w:r>
      <w:r>
        <w:rPr>
          <w:color w:val="231F20"/>
        </w:rPr>
        <w:t>too.</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other</w:t>
      </w:r>
      <w:r>
        <w:rPr>
          <w:color w:val="231F20"/>
          <w:spacing w:val="-4"/>
        </w:rPr>
        <w:t xml:space="preserve"> </w:t>
      </w:r>
      <w:r>
        <w:rPr>
          <w:color w:val="231F20"/>
        </w:rPr>
        <w:t>hand,</w:t>
      </w:r>
      <w:r>
        <w:rPr>
          <w:color w:val="231F20"/>
          <w:spacing w:val="-4"/>
        </w:rPr>
        <w:t xml:space="preserve"> </w:t>
      </w:r>
      <w:r>
        <w:rPr>
          <w:color w:val="231F20"/>
        </w:rPr>
        <w:t>this</w:t>
      </w:r>
      <w:r>
        <w:rPr>
          <w:color w:val="231F20"/>
          <w:spacing w:val="-4"/>
        </w:rPr>
        <w:t xml:space="preserve"> </w:t>
      </w:r>
      <w:r>
        <w:rPr>
          <w:color w:val="231F20"/>
        </w:rPr>
        <w:t>dependence imposes a significant constraint upon the growth potential</w:t>
      </w:r>
    </w:p>
    <w:p w:rsidR="00603CB0" w:rsidRDefault="009F7F2C">
      <w:pPr>
        <w:pStyle w:val="BodyText"/>
        <w:spacing w:line="249" w:lineRule="auto"/>
        <w:ind w:left="167" w:right="197"/>
      </w:pPr>
      <w:r>
        <w:rPr>
          <w:color w:val="231F20"/>
        </w:rPr>
        <w:t>of</w:t>
      </w:r>
      <w:r>
        <w:rPr>
          <w:color w:val="231F20"/>
          <w:spacing w:val="-3"/>
        </w:rPr>
        <w:t xml:space="preserve"> </w:t>
      </w:r>
      <w:r>
        <w:rPr>
          <w:color w:val="231F20"/>
        </w:rPr>
        <w:t>the</w:t>
      </w:r>
      <w:r>
        <w:rPr>
          <w:color w:val="231F20"/>
          <w:spacing w:val="-3"/>
        </w:rPr>
        <w:t xml:space="preserve"> </w:t>
      </w:r>
      <w:r>
        <w:rPr>
          <w:color w:val="231F20"/>
        </w:rPr>
        <w:t>industry,</w:t>
      </w:r>
      <w:r>
        <w:rPr>
          <w:color w:val="231F20"/>
          <w:spacing w:val="-3"/>
        </w:rPr>
        <w:t xml:space="preserve"> </w:t>
      </w:r>
      <w:r>
        <w:rPr>
          <w:color w:val="231F20"/>
        </w:rPr>
        <w:t>which</w:t>
      </w:r>
      <w:r>
        <w:rPr>
          <w:color w:val="231F20"/>
          <w:spacing w:val="-3"/>
        </w:rPr>
        <w:t xml:space="preserve"> </w:t>
      </w:r>
      <w:r>
        <w:rPr>
          <w:color w:val="231F20"/>
        </w:rPr>
        <w:t>is</w:t>
      </w:r>
      <w:r>
        <w:rPr>
          <w:color w:val="231F20"/>
          <w:spacing w:val="-3"/>
        </w:rPr>
        <w:t xml:space="preserve"> </w:t>
      </w:r>
      <w:r>
        <w:rPr>
          <w:color w:val="231F20"/>
        </w:rPr>
        <w:t>limited</w:t>
      </w:r>
      <w:r>
        <w:rPr>
          <w:color w:val="231F20"/>
          <w:spacing w:val="-3"/>
        </w:rPr>
        <w:t xml:space="preserve"> </w:t>
      </w:r>
      <w:r>
        <w:rPr>
          <w:color w:val="231F20"/>
        </w:rPr>
        <w:t>in</w:t>
      </w:r>
      <w:r>
        <w:rPr>
          <w:color w:val="231F20"/>
          <w:spacing w:val="-3"/>
        </w:rPr>
        <w:t xml:space="preserve"> </w:t>
      </w:r>
      <w:r>
        <w:rPr>
          <w:color w:val="231F20"/>
        </w:rPr>
        <w:t>its</w:t>
      </w:r>
      <w:r>
        <w:rPr>
          <w:color w:val="231F20"/>
          <w:spacing w:val="-3"/>
        </w:rPr>
        <w:t xml:space="preserve"> </w:t>
      </w:r>
      <w:r>
        <w:rPr>
          <w:color w:val="231F20"/>
        </w:rPr>
        <w:t>capacity</w:t>
      </w:r>
      <w:r>
        <w:rPr>
          <w:color w:val="231F20"/>
          <w:spacing w:val="-3"/>
        </w:rPr>
        <w:t xml:space="preserve"> </w:t>
      </w:r>
      <w:r>
        <w:rPr>
          <w:color w:val="231F20"/>
        </w:rPr>
        <w:t>to</w:t>
      </w:r>
      <w:r>
        <w:rPr>
          <w:color w:val="231F20"/>
          <w:spacing w:val="-3"/>
        </w:rPr>
        <w:t xml:space="preserve"> </w:t>
      </w:r>
      <w:r>
        <w:rPr>
          <w:color w:val="231F20"/>
        </w:rPr>
        <w:t>create</w:t>
      </w:r>
      <w:r>
        <w:rPr>
          <w:color w:val="231F20"/>
          <w:spacing w:val="-3"/>
        </w:rPr>
        <w:t xml:space="preserve"> </w:t>
      </w:r>
      <w:r>
        <w:rPr>
          <w:color w:val="231F20"/>
        </w:rPr>
        <w:t>local demand for its services.</w:t>
      </w:r>
    </w:p>
    <w:p w:rsidR="00603CB0" w:rsidRDefault="00603CB0">
      <w:pPr>
        <w:spacing w:line="249" w:lineRule="auto"/>
        <w:sectPr w:rsidR="00603CB0">
          <w:type w:val="continuous"/>
          <w:pgSz w:w="11910" w:h="16840"/>
          <w:pgMar w:top="700" w:right="820" w:bottom="280" w:left="840" w:header="720" w:footer="720" w:gutter="0"/>
          <w:cols w:num="2" w:space="720" w:equalWidth="0">
            <w:col w:w="4974" w:space="151"/>
            <w:col w:w="5125"/>
          </w:cols>
        </w:sectPr>
      </w:pPr>
    </w:p>
    <w:p w:rsidR="00603CB0" w:rsidRDefault="00603CB0">
      <w:pPr>
        <w:pStyle w:val="BodyText"/>
        <w:rPr>
          <w:sz w:val="20"/>
        </w:rPr>
      </w:pPr>
    </w:p>
    <w:p w:rsidR="00603CB0" w:rsidRDefault="00603CB0">
      <w:pPr>
        <w:pStyle w:val="BodyText"/>
        <w:spacing w:before="10"/>
        <w:rPr>
          <w:sz w:val="26"/>
        </w:rPr>
      </w:pPr>
    </w:p>
    <w:p w:rsidR="00603CB0" w:rsidRDefault="009F7F2C">
      <w:pPr>
        <w:pStyle w:val="BodyText"/>
        <w:spacing w:line="20" w:lineRule="exact"/>
        <w:ind w:left="168"/>
        <w:rPr>
          <w:sz w:val="2"/>
        </w:rPr>
      </w:pPr>
      <w:r>
        <w:rPr>
          <w:noProof/>
          <w:sz w:val="2"/>
          <w:lang w:val="en-AU" w:eastAsia="en-AU"/>
        </w:rPr>
        <mc:AlternateContent>
          <mc:Choice Requires="wpg">
            <w:drawing>
              <wp:inline distT="0" distB="0" distL="0" distR="0">
                <wp:extent cx="914400" cy="6350"/>
                <wp:effectExtent l="11430" t="4445" r="7620" b="8255"/>
                <wp:docPr id="602"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603" name="Line 583"/>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6BEF7C" id="docshapegroup377"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">
                <v:line id="Line 583"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" strokecolor="#b2b5b6" strokeweight=".5pt"/>
                <w10:anchorlock/>
              </v:group>
            </w:pict>
          </mc:Fallback>
        </mc:AlternateContent>
      </w:r>
    </w:p>
    <w:p w:rsidR="00603CB0" w:rsidRDefault="009F7F2C">
      <w:pPr>
        <w:pStyle w:val="ListParagraph"/>
        <w:numPr>
          <w:ilvl w:val="0"/>
          <w:numId w:val="65"/>
        </w:numPr>
        <w:tabs>
          <w:tab w:val="left" w:pos="339"/>
        </w:tabs>
        <w:spacing w:before="27"/>
        <w:ind w:right="534"/>
        <w:rPr>
          <w:sz w:val="14"/>
        </w:rPr>
      </w:pPr>
      <w:r>
        <w:rPr>
          <w:color w:val="231F20"/>
          <w:spacing w:val="-2"/>
          <w:sz w:val="14"/>
        </w:rPr>
        <w:t>Tourism, water recreational activities, and international trade are key downstream activities which are enabled by the maritime industry, but not captured</w:t>
      </w:r>
      <w:r>
        <w:rPr>
          <w:color w:val="231F20"/>
          <w:spacing w:val="40"/>
          <w:sz w:val="14"/>
        </w:rPr>
        <w:t xml:space="preserve"> </w:t>
      </w:r>
      <w:r>
        <w:rPr>
          <w:color w:val="231F20"/>
          <w:sz w:val="14"/>
        </w:rPr>
        <w:t>within the estimates presented within this analysis.</w:t>
      </w:r>
    </w:p>
    <w:p w:rsidR="00603CB0" w:rsidRDefault="009F7F2C">
      <w:pPr>
        <w:spacing w:line="158" w:lineRule="exact"/>
        <w:ind w:left="9904"/>
        <w:rPr>
          <w:sz w:val="14"/>
        </w:rPr>
      </w:pPr>
      <w:r>
        <w:rPr>
          <w:color w:val="231F20"/>
          <w:spacing w:val="-5"/>
          <w:sz w:val="14"/>
        </w:rPr>
        <w:t>19</w:t>
      </w:r>
    </w:p>
    <w:p w:rsidR="00603CB0" w:rsidRDefault="00603CB0">
      <w:pPr>
        <w:spacing w:line="158"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spacing w:before="9"/>
        <w:rPr>
          <w:sz w:val="19"/>
        </w:rPr>
      </w:pPr>
    </w:p>
    <w:p w:rsidR="00603CB0" w:rsidRDefault="009F7F2C">
      <w:pPr>
        <w:spacing w:before="100"/>
        <w:ind w:left="156"/>
        <w:rPr>
          <w:sz w:val="16"/>
        </w:rPr>
      </w:pPr>
      <w:r>
        <w:rPr>
          <w:color w:val="231F20"/>
          <w:spacing w:val="-4"/>
          <w:sz w:val="28"/>
        </w:rPr>
        <w:t>Figure</w:t>
      </w:r>
      <w:r>
        <w:rPr>
          <w:color w:val="231F20"/>
          <w:spacing w:val="-8"/>
          <w:sz w:val="28"/>
        </w:rPr>
        <w:t xml:space="preserve"> </w:t>
      </w:r>
      <w:r>
        <w:rPr>
          <w:color w:val="231F20"/>
          <w:spacing w:val="-4"/>
          <w:sz w:val="28"/>
        </w:rPr>
        <w:t>2.1:</w:t>
      </w:r>
      <w:r>
        <w:rPr>
          <w:color w:val="231F20"/>
          <w:spacing w:val="-8"/>
          <w:sz w:val="28"/>
        </w:rPr>
        <w:t xml:space="preserve"> </w:t>
      </w:r>
      <w:r>
        <w:rPr>
          <w:color w:val="231F20"/>
          <w:spacing w:val="-4"/>
          <w:sz w:val="28"/>
        </w:rPr>
        <w:t>The</w:t>
      </w:r>
      <w:r>
        <w:rPr>
          <w:color w:val="231F20"/>
          <w:spacing w:val="-8"/>
          <w:sz w:val="28"/>
        </w:rPr>
        <w:t xml:space="preserve"> </w:t>
      </w:r>
      <w:r>
        <w:rPr>
          <w:color w:val="231F20"/>
          <w:spacing w:val="-4"/>
          <w:sz w:val="28"/>
        </w:rPr>
        <w:t>maritime</w:t>
      </w:r>
      <w:r>
        <w:rPr>
          <w:color w:val="231F20"/>
          <w:spacing w:val="-8"/>
          <w:sz w:val="28"/>
        </w:rPr>
        <w:t xml:space="preserve"> </w:t>
      </w:r>
      <w:r>
        <w:rPr>
          <w:color w:val="231F20"/>
          <w:spacing w:val="-4"/>
          <w:sz w:val="28"/>
        </w:rPr>
        <w:t>industry’s</w:t>
      </w:r>
      <w:r>
        <w:rPr>
          <w:color w:val="231F20"/>
          <w:spacing w:val="-8"/>
          <w:sz w:val="28"/>
        </w:rPr>
        <w:t xml:space="preserve"> </w:t>
      </w:r>
      <w:r>
        <w:rPr>
          <w:color w:val="231F20"/>
          <w:spacing w:val="-4"/>
          <w:sz w:val="28"/>
        </w:rPr>
        <w:t>contribution</w:t>
      </w:r>
      <w:r>
        <w:rPr>
          <w:color w:val="231F20"/>
          <w:spacing w:val="-8"/>
          <w:sz w:val="28"/>
        </w:rPr>
        <w:t xml:space="preserve"> </w:t>
      </w:r>
      <w:r>
        <w:rPr>
          <w:color w:val="231F20"/>
          <w:spacing w:val="-4"/>
          <w:sz w:val="28"/>
        </w:rPr>
        <w:t>to</w:t>
      </w:r>
      <w:r>
        <w:rPr>
          <w:color w:val="231F20"/>
          <w:spacing w:val="-8"/>
          <w:sz w:val="28"/>
        </w:rPr>
        <w:t xml:space="preserve"> </w:t>
      </w:r>
      <w:r>
        <w:rPr>
          <w:color w:val="231F20"/>
          <w:spacing w:val="-4"/>
          <w:sz w:val="28"/>
        </w:rPr>
        <w:t>the</w:t>
      </w:r>
      <w:r>
        <w:rPr>
          <w:color w:val="231F20"/>
          <w:spacing w:val="-8"/>
          <w:sz w:val="28"/>
        </w:rPr>
        <w:t xml:space="preserve"> </w:t>
      </w:r>
      <w:r>
        <w:rPr>
          <w:color w:val="231F20"/>
          <w:spacing w:val="-4"/>
          <w:sz w:val="28"/>
        </w:rPr>
        <w:t>NT</w:t>
      </w:r>
      <w:r>
        <w:rPr>
          <w:color w:val="231F20"/>
          <w:spacing w:val="-8"/>
          <w:sz w:val="28"/>
        </w:rPr>
        <w:t xml:space="preserve"> </w:t>
      </w:r>
      <w:r>
        <w:rPr>
          <w:color w:val="231F20"/>
          <w:spacing w:val="-4"/>
          <w:sz w:val="28"/>
        </w:rPr>
        <w:t>economy</w:t>
      </w:r>
      <w:r>
        <w:rPr>
          <w:color w:val="231F20"/>
          <w:spacing w:val="-8"/>
          <w:sz w:val="28"/>
        </w:rPr>
        <w:t xml:space="preserve"> </w:t>
      </w:r>
      <w:r>
        <w:rPr>
          <w:color w:val="231F20"/>
          <w:spacing w:val="-4"/>
          <w:sz w:val="28"/>
        </w:rPr>
        <w:t>in</w:t>
      </w:r>
      <w:r>
        <w:rPr>
          <w:color w:val="231F20"/>
          <w:spacing w:val="-7"/>
          <w:sz w:val="28"/>
        </w:rPr>
        <w:t xml:space="preserve"> </w:t>
      </w:r>
      <w:r>
        <w:rPr>
          <w:color w:val="231F20"/>
          <w:spacing w:val="-4"/>
          <w:sz w:val="28"/>
        </w:rPr>
        <w:t>2019-20</w:t>
      </w:r>
      <w:r>
        <w:rPr>
          <w:color w:val="231F20"/>
          <w:spacing w:val="-4"/>
          <w:position w:val="9"/>
          <w:sz w:val="16"/>
        </w:rPr>
        <w:t>ii</w:t>
      </w:r>
    </w:p>
    <w:p w:rsidR="00603CB0" w:rsidRDefault="00603CB0">
      <w:pPr>
        <w:pStyle w:val="BodyText"/>
        <w:spacing w:before="13"/>
        <w:rPr>
          <w:sz w:val="44"/>
        </w:rPr>
      </w:pPr>
    </w:p>
    <w:p w:rsidR="00603CB0" w:rsidRDefault="009F7F2C">
      <w:pPr>
        <w:pStyle w:val="Heading1"/>
        <w:ind w:left="2606"/>
      </w:pPr>
      <w:r>
        <w:rPr>
          <w:noProof/>
          <w:lang w:val="en-AU" w:eastAsia="en-AU"/>
        </w:rPr>
        <w:drawing>
          <wp:anchor distT="0" distB="0" distL="0" distR="0" simplePos="0" relativeHeight="15789568" behindDoc="0" locked="0" layoutInCell="1" allowOverlap="1">
            <wp:simplePos x="0" y="0"/>
            <wp:positionH relativeFrom="page">
              <wp:posOffset>632593</wp:posOffset>
            </wp:positionH>
            <wp:positionV relativeFrom="paragraph">
              <wp:posOffset>-39868</wp:posOffset>
            </wp:positionV>
            <wp:extent cx="1265491" cy="869308"/>
            <wp:effectExtent l="0" t="0" r="0" b="0"/>
            <wp:wrapNone/>
            <wp:docPr id="3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5.png"/>
                    <pic:cNvPicPr/>
                  </pic:nvPicPr>
                  <pic:blipFill>
                    <a:blip r:embed="rId158" cstate="print"/>
                    <a:stretch>
                      <a:fillRect/>
                    </a:stretch>
                  </pic:blipFill>
                  <pic:spPr>
                    <a:xfrm>
                      <a:off x="0" y="0"/>
                      <a:ext cx="1265491" cy="869308"/>
                    </a:xfrm>
                    <a:prstGeom prst="rect">
                      <a:avLst/>
                    </a:prstGeom>
                  </pic:spPr>
                </pic:pic>
              </a:graphicData>
            </a:graphic>
          </wp:anchor>
        </w:drawing>
      </w:r>
      <w:r>
        <w:rPr>
          <w:color w:val="52B9E9"/>
          <w:spacing w:val="-2"/>
        </w:rPr>
        <w:t>$286</w:t>
      </w:r>
      <w:r>
        <w:rPr>
          <w:color w:val="52B9E9"/>
          <w:spacing w:val="-33"/>
        </w:rPr>
        <w:t xml:space="preserve"> </w:t>
      </w:r>
      <w:r>
        <w:rPr>
          <w:color w:val="52B9E9"/>
          <w:spacing w:val="-2"/>
        </w:rPr>
        <w:t>million</w:t>
      </w:r>
      <w:r>
        <w:rPr>
          <w:color w:val="52B9E9"/>
          <w:spacing w:val="-33"/>
        </w:rPr>
        <w:t xml:space="preserve"> </w:t>
      </w:r>
      <w:r>
        <w:rPr>
          <w:color w:val="52B9E9"/>
          <w:spacing w:val="-2"/>
        </w:rPr>
        <w:t>|</w:t>
      </w:r>
      <w:r>
        <w:rPr>
          <w:color w:val="52B9E9"/>
          <w:spacing w:val="-33"/>
        </w:rPr>
        <w:t xml:space="preserve"> </w:t>
      </w:r>
      <w:r>
        <w:rPr>
          <w:color w:val="52B9E9"/>
          <w:spacing w:val="-2"/>
        </w:rPr>
        <w:t>1,620</w:t>
      </w:r>
      <w:r>
        <w:rPr>
          <w:color w:val="52B9E9"/>
          <w:spacing w:val="-33"/>
        </w:rPr>
        <w:t xml:space="preserve"> </w:t>
      </w:r>
      <w:r>
        <w:rPr>
          <w:color w:val="52B9E9"/>
          <w:spacing w:val="-4"/>
        </w:rPr>
        <w:t>jobs</w:t>
      </w:r>
    </w:p>
    <w:p w:rsidR="00603CB0" w:rsidRDefault="009F7F2C">
      <w:pPr>
        <w:spacing w:before="63"/>
        <w:ind w:left="2606"/>
        <w:rPr>
          <w:rFonts w:ascii="Open Sans"/>
          <w:b/>
          <w:sz w:val="17"/>
        </w:rPr>
      </w:pPr>
      <w:r>
        <w:rPr>
          <w:rFonts w:ascii="Open Sans"/>
          <w:b/>
          <w:color w:val="020002"/>
          <w:sz w:val="17"/>
        </w:rPr>
        <w:t>contribution</w:t>
      </w:r>
      <w:r>
        <w:rPr>
          <w:rFonts w:ascii="Open Sans"/>
          <w:b/>
          <w:color w:val="020002"/>
          <w:spacing w:val="-4"/>
          <w:sz w:val="17"/>
        </w:rPr>
        <w:t xml:space="preserve"> </w:t>
      </w:r>
      <w:r>
        <w:rPr>
          <w:rFonts w:ascii="Open Sans"/>
          <w:b/>
          <w:color w:val="020002"/>
          <w:sz w:val="17"/>
        </w:rPr>
        <w:t>of</w:t>
      </w:r>
      <w:r>
        <w:rPr>
          <w:rFonts w:ascii="Open Sans"/>
          <w:b/>
          <w:color w:val="020002"/>
          <w:spacing w:val="-3"/>
          <w:sz w:val="17"/>
        </w:rPr>
        <w:t xml:space="preserve"> </w:t>
      </w:r>
      <w:r>
        <w:rPr>
          <w:rFonts w:ascii="Open Sans"/>
          <w:b/>
          <w:color w:val="020002"/>
          <w:sz w:val="17"/>
        </w:rPr>
        <w:t>the</w:t>
      </w:r>
      <w:r>
        <w:rPr>
          <w:rFonts w:ascii="Open Sans"/>
          <w:b/>
          <w:color w:val="020002"/>
          <w:spacing w:val="-4"/>
          <w:sz w:val="17"/>
        </w:rPr>
        <w:t xml:space="preserve"> </w:t>
      </w:r>
      <w:r>
        <w:rPr>
          <w:rFonts w:ascii="Open Sans"/>
          <w:b/>
          <w:color w:val="020002"/>
          <w:sz w:val="17"/>
        </w:rPr>
        <w:t>maritime</w:t>
      </w:r>
      <w:r>
        <w:rPr>
          <w:rFonts w:ascii="Open Sans"/>
          <w:b/>
          <w:color w:val="020002"/>
          <w:spacing w:val="-3"/>
          <w:sz w:val="17"/>
        </w:rPr>
        <w:t xml:space="preserve"> </w:t>
      </w:r>
      <w:r>
        <w:rPr>
          <w:rFonts w:ascii="Open Sans"/>
          <w:b/>
          <w:color w:val="020002"/>
          <w:sz w:val="17"/>
        </w:rPr>
        <w:t>industry</w:t>
      </w:r>
      <w:r>
        <w:rPr>
          <w:rFonts w:ascii="Open Sans"/>
          <w:b/>
          <w:color w:val="020002"/>
          <w:spacing w:val="-3"/>
          <w:sz w:val="17"/>
        </w:rPr>
        <w:t xml:space="preserve"> </w:t>
      </w:r>
      <w:r>
        <w:rPr>
          <w:rFonts w:ascii="Open Sans"/>
          <w:b/>
          <w:color w:val="020002"/>
          <w:sz w:val="17"/>
        </w:rPr>
        <w:t>to</w:t>
      </w:r>
      <w:r>
        <w:rPr>
          <w:rFonts w:ascii="Open Sans"/>
          <w:b/>
          <w:color w:val="020002"/>
          <w:spacing w:val="-4"/>
          <w:sz w:val="17"/>
        </w:rPr>
        <w:t xml:space="preserve"> </w:t>
      </w:r>
      <w:r>
        <w:rPr>
          <w:rFonts w:ascii="Open Sans"/>
          <w:b/>
          <w:color w:val="020002"/>
          <w:sz w:val="17"/>
        </w:rPr>
        <w:t>the</w:t>
      </w:r>
      <w:r>
        <w:rPr>
          <w:rFonts w:ascii="Open Sans"/>
          <w:b/>
          <w:color w:val="020002"/>
          <w:spacing w:val="-3"/>
          <w:sz w:val="17"/>
        </w:rPr>
        <w:t xml:space="preserve"> </w:t>
      </w:r>
      <w:r>
        <w:rPr>
          <w:rFonts w:ascii="Open Sans"/>
          <w:b/>
          <w:color w:val="020002"/>
          <w:sz w:val="17"/>
        </w:rPr>
        <w:t>NT</w:t>
      </w:r>
      <w:r>
        <w:rPr>
          <w:rFonts w:ascii="Open Sans"/>
          <w:b/>
          <w:color w:val="020002"/>
          <w:spacing w:val="-4"/>
          <w:sz w:val="17"/>
        </w:rPr>
        <w:t xml:space="preserve"> </w:t>
      </w:r>
      <w:r>
        <w:rPr>
          <w:rFonts w:ascii="Open Sans"/>
          <w:b/>
          <w:color w:val="020002"/>
          <w:sz w:val="17"/>
        </w:rPr>
        <w:t>economy</w:t>
      </w:r>
      <w:r>
        <w:rPr>
          <w:rFonts w:ascii="Open Sans"/>
          <w:b/>
          <w:color w:val="020002"/>
          <w:spacing w:val="-3"/>
          <w:sz w:val="17"/>
        </w:rPr>
        <w:t xml:space="preserve"> </w:t>
      </w:r>
      <w:r>
        <w:rPr>
          <w:rFonts w:ascii="Open Sans"/>
          <w:b/>
          <w:color w:val="020002"/>
          <w:sz w:val="17"/>
        </w:rPr>
        <w:t>in</w:t>
      </w:r>
      <w:r>
        <w:rPr>
          <w:rFonts w:ascii="Open Sans"/>
          <w:b/>
          <w:color w:val="020002"/>
          <w:spacing w:val="-3"/>
          <w:sz w:val="17"/>
        </w:rPr>
        <w:t xml:space="preserve"> </w:t>
      </w:r>
      <w:r>
        <w:rPr>
          <w:rFonts w:ascii="Open Sans"/>
          <w:b/>
          <w:color w:val="020002"/>
          <w:sz w:val="17"/>
        </w:rPr>
        <w:t>2019-</w:t>
      </w:r>
      <w:r>
        <w:rPr>
          <w:rFonts w:ascii="Open Sans"/>
          <w:b/>
          <w:color w:val="020002"/>
          <w:spacing w:val="-5"/>
          <w:sz w:val="17"/>
        </w:rPr>
        <w:t>20</w:t>
      </w:r>
    </w:p>
    <w:p w:rsidR="00603CB0" w:rsidRDefault="00603CB0">
      <w:pPr>
        <w:pStyle w:val="BodyText"/>
        <w:rPr>
          <w:rFonts w:ascii="Open Sans"/>
          <w:b/>
          <w:sz w:val="20"/>
        </w:rPr>
      </w:pPr>
    </w:p>
    <w:p w:rsidR="00603CB0" w:rsidRDefault="009F7F2C">
      <w:pPr>
        <w:pStyle w:val="BodyText"/>
        <w:spacing w:before="11"/>
        <w:rPr>
          <w:rFonts w:ascii="Open Sans"/>
          <w:b/>
          <w:sz w:val="24"/>
        </w:rPr>
      </w:pPr>
      <w:r>
        <w:rPr>
          <w:noProof/>
          <w:lang w:val="en-AU" w:eastAsia="en-AU"/>
        </w:rPr>
        <mc:AlternateContent>
          <mc:Choice Requires="wpg">
            <w:drawing>
              <wp:anchor distT="0" distB="0" distL="0" distR="0" simplePos="0" relativeHeight="487638528" behindDoc="1" locked="0" layoutInCell="1" allowOverlap="1">
                <wp:simplePos x="0" y="0"/>
                <wp:positionH relativeFrom="page">
                  <wp:posOffset>641350</wp:posOffset>
                </wp:positionH>
                <wp:positionV relativeFrom="paragraph">
                  <wp:posOffset>229870</wp:posOffset>
                </wp:positionV>
                <wp:extent cx="6278880" cy="187325"/>
                <wp:effectExtent l="0" t="0" r="0" b="0"/>
                <wp:wrapTopAndBottom/>
                <wp:docPr id="596" name="docshapegroup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1010" y="362"/>
                          <a:chExt cx="9888" cy="295"/>
                        </a:xfrm>
                      </wpg:grpSpPr>
                      <wps:wsp>
                        <wps:cNvPr id="597" name="Line 581"/>
                        <wps:cNvCnPr>
                          <a:cxnSpLocks noChangeShapeType="1"/>
                        </wps:cNvCnPr>
                        <wps:spPr bwMode="auto">
                          <a:xfrm>
                            <a:off x="5976" y="510"/>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598" name="Line 580"/>
                        <wps:cNvCnPr>
                          <a:cxnSpLocks noChangeShapeType="1"/>
                        </wps:cNvCnPr>
                        <wps:spPr bwMode="auto">
                          <a:xfrm>
                            <a:off x="1010" y="510"/>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599" name="docshape379"/>
                        <wps:cNvSpPr>
                          <a:spLocks/>
                        </wps:cNvSpPr>
                        <wps:spPr bwMode="auto">
                          <a:xfrm>
                            <a:off x="5871" y="443"/>
                            <a:ext cx="182" cy="133"/>
                          </a:xfrm>
                          <a:custGeom>
                            <a:avLst/>
                            <a:gdLst>
                              <a:gd name="T0" fmla="+- 0 5872 5872"/>
                              <a:gd name="T1" fmla="*/ T0 w 182"/>
                              <a:gd name="T2" fmla="+- 0 444 444"/>
                              <a:gd name="T3" fmla="*/ 444 h 133"/>
                              <a:gd name="T4" fmla="+- 0 5872 5872"/>
                              <a:gd name="T5" fmla="*/ T4 w 182"/>
                              <a:gd name="T6" fmla="+- 0 576 444"/>
                              <a:gd name="T7" fmla="*/ 576 h 133"/>
                              <a:gd name="T8" fmla="+- 0 6053 5872"/>
                              <a:gd name="T9" fmla="*/ T8 w 182"/>
                              <a:gd name="T10" fmla="+- 0 510 444"/>
                              <a:gd name="T11" fmla="*/ 510 h 133"/>
                              <a:gd name="T12" fmla="+- 0 5872 5872"/>
                              <a:gd name="T13" fmla="*/ T12 w 182"/>
                              <a:gd name="T14" fmla="+- 0 444 444"/>
                              <a:gd name="T15" fmla="*/ 444 h 133"/>
                            </a:gdLst>
                            <a:ahLst/>
                            <a:cxnLst>
                              <a:cxn ang="0">
                                <a:pos x="T1" y="T3"/>
                              </a:cxn>
                              <a:cxn ang="0">
                                <a:pos x="T5" y="T7"/>
                              </a:cxn>
                              <a:cxn ang="0">
                                <a:pos x="T9" y="T11"/>
                              </a:cxn>
                              <a:cxn ang="0">
                                <a:pos x="T13" y="T15"/>
                              </a:cxn>
                            </a:cxnLst>
                            <a:rect l="0" t="0" r="r" b="b"/>
                            <a:pathLst>
                              <a:path w="182" h="133">
                                <a:moveTo>
                                  <a:pt x="0" y="0"/>
                                </a:moveTo>
                                <a:lnTo>
                                  <a:pt x="0" y="132"/>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docshape3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0" y="362"/>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docshape3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96" y="362"/>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51B3EE" id="docshapegroup378" o:spid="_x0000_s1026" style="position:absolute;margin-left:50.5pt;margin-top:18.1pt;width:494.4pt;height:14.75pt;z-index:-15677952;mso-wrap-distance-left:0;mso-wrap-distance-right:0;mso-position-horizontal-relative:page" coordorigin="1010,362"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">
                <v:line id="Line 581" o:spid="_x0000_s1027" style="position:absolute;visibility:visible;mso-wrap-style:square" from="5976,510" to="1059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" strokecolor="#00497c" strokeweight=".5pt"/>
                <v:line id="Line 580" o:spid="_x0000_s1028" style="position:absolute;visibility:visible;mso-wrap-style:square" from="1010,510" to="59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" strokecolor="#00aae7" strokeweight=".5pt"/>
                <v:shape id="docshape379" o:spid="_x0000_s1029" style="position:absolute;left:5871;top:443;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" path="m,l,132,181,66,,xe" fillcolor="#00aae7" stroked="f">
                  <v:path arrowok="t" o:connecttype="custom" o:connectlocs="0,444;0,576;181,510;0,444" o:connectangles="0,0,0,0"/>
                </v:shape>
                <v:shape id="docshape380" o:spid="_x0000_s1030" type="#_x0000_t75" style="position:absolute;left:1010;top:362;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">
                  <v:imagedata r:id="rId32" o:title=""/>
                </v:shape>
                <v:shape id="docshape381" o:spid="_x0000_s1031" type="#_x0000_t75" style="position:absolute;left:10596;top:362;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">
                  <v:imagedata r:id="rId33" o:title=""/>
                </v:shape>
                <w10:wrap type="topAndBottom" anchorx="page"/>
              </v:group>
            </w:pict>
          </mc:Fallback>
        </mc:AlternateContent>
      </w:r>
    </w:p>
    <w:p w:rsidR="00603CB0" w:rsidRDefault="00603CB0">
      <w:pPr>
        <w:pStyle w:val="BodyText"/>
        <w:spacing w:before="3"/>
        <w:rPr>
          <w:rFonts w:ascii="Open Sans"/>
          <w:b/>
          <w:sz w:val="21"/>
        </w:rPr>
      </w:pPr>
    </w:p>
    <w:p w:rsidR="00603CB0" w:rsidRDefault="009F7F2C">
      <w:pPr>
        <w:tabs>
          <w:tab w:val="left" w:pos="4711"/>
          <w:tab w:val="left" w:pos="8129"/>
        </w:tabs>
        <w:ind w:left="1106"/>
        <w:rPr>
          <w:rFonts w:ascii="Open Sans"/>
          <w:b/>
          <w:sz w:val="17"/>
        </w:rPr>
      </w:pPr>
      <w:r>
        <w:rPr>
          <w:noProof/>
          <w:lang w:val="en-AU" w:eastAsia="en-AU"/>
        </w:rPr>
        <mc:AlternateContent>
          <mc:Choice Requires="wps">
            <w:drawing>
              <wp:anchor distT="0" distB="0" distL="114300" distR="114300" simplePos="0" relativeHeight="15780352" behindDoc="0" locked="0" layoutInCell="1" allowOverlap="1">
                <wp:simplePos x="0" y="0"/>
                <wp:positionH relativeFrom="page">
                  <wp:posOffset>3433445</wp:posOffset>
                </wp:positionH>
                <wp:positionV relativeFrom="paragraph">
                  <wp:posOffset>235585</wp:posOffset>
                </wp:positionV>
                <wp:extent cx="678180" cy="647065"/>
                <wp:effectExtent l="0" t="0" r="0" b="0"/>
                <wp:wrapNone/>
                <wp:docPr id="595"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 cy="647065"/>
                        </a:xfrm>
                        <a:custGeom>
                          <a:avLst/>
                          <a:gdLst>
                            <a:gd name="T0" fmla="+- 0 6367 5407"/>
                            <a:gd name="T1" fmla="*/ T0 w 1068"/>
                            <a:gd name="T2" fmla="+- 0 1297 371"/>
                            <a:gd name="T3" fmla="*/ 1297 h 1019"/>
                            <a:gd name="T4" fmla="+- 0 6461 5407"/>
                            <a:gd name="T5" fmla="*/ T4 w 1068"/>
                            <a:gd name="T6" fmla="+- 0 1164 371"/>
                            <a:gd name="T7" fmla="*/ 1164 h 1019"/>
                            <a:gd name="T8" fmla="+- 0 6273 5407"/>
                            <a:gd name="T9" fmla="*/ T8 w 1068"/>
                            <a:gd name="T10" fmla="+- 0 1141 371"/>
                            <a:gd name="T11" fmla="*/ 1141 h 1019"/>
                            <a:gd name="T12" fmla="+- 0 5413 5407"/>
                            <a:gd name="T13" fmla="*/ T12 w 1068"/>
                            <a:gd name="T14" fmla="+- 0 1190 371"/>
                            <a:gd name="T15" fmla="*/ 1190 h 1019"/>
                            <a:gd name="T16" fmla="+- 0 5450 5407"/>
                            <a:gd name="T17" fmla="*/ T16 w 1068"/>
                            <a:gd name="T18" fmla="+- 0 1274 371"/>
                            <a:gd name="T19" fmla="*/ 1274 h 1019"/>
                            <a:gd name="T20" fmla="+- 0 5513 5407"/>
                            <a:gd name="T21" fmla="*/ T20 w 1068"/>
                            <a:gd name="T22" fmla="+- 0 1371 371"/>
                            <a:gd name="T23" fmla="*/ 1371 h 1019"/>
                            <a:gd name="T24" fmla="+- 0 6080 5407"/>
                            <a:gd name="T25" fmla="*/ T24 w 1068"/>
                            <a:gd name="T26" fmla="+- 0 1079 371"/>
                            <a:gd name="T27" fmla="*/ 1079 h 1019"/>
                            <a:gd name="T28" fmla="+- 0 5496 5407"/>
                            <a:gd name="T29" fmla="*/ T28 w 1068"/>
                            <a:gd name="T30" fmla="+- 0 1006 371"/>
                            <a:gd name="T31" fmla="*/ 1006 h 1019"/>
                            <a:gd name="T32" fmla="+- 0 5768 5407"/>
                            <a:gd name="T33" fmla="*/ T32 w 1068"/>
                            <a:gd name="T34" fmla="+- 0 1190 371"/>
                            <a:gd name="T35" fmla="*/ 1190 h 1019"/>
                            <a:gd name="T36" fmla="+- 0 5899 5407"/>
                            <a:gd name="T37" fmla="*/ T36 w 1068"/>
                            <a:gd name="T38" fmla="+- 0 1134 371"/>
                            <a:gd name="T39" fmla="*/ 1134 h 1019"/>
                            <a:gd name="T40" fmla="+- 0 6080 5407"/>
                            <a:gd name="T41" fmla="*/ T40 w 1068"/>
                            <a:gd name="T42" fmla="+- 0 1134 371"/>
                            <a:gd name="T43" fmla="*/ 1134 h 1019"/>
                            <a:gd name="T44" fmla="+- 0 6256 5407"/>
                            <a:gd name="T45" fmla="*/ T44 w 1068"/>
                            <a:gd name="T46" fmla="+- 0 516 371"/>
                            <a:gd name="T47" fmla="*/ 516 h 1019"/>
                            <a:gd name="T48" fmla="+- 0 5921 5407"/>
                            <a:gd name="T49" fmla="*/ T48 w 1068"/>
                            <a:gd name="T50" fmla="+- 0 371 371"/>
                            <a:gd name="T51" fmla="*/ 371 h 1019"/>
                            <a:gd name="T52" fmla="+- 0 6256 5407"/>
                            <a:gd name="T53" fmla="*/ T52 w 1068"/>
                            <a:gd name="T54" fmla="+- 0 516 371"/>
                            <a:gd name="T55" fmla="*/ 516 h 1019"/>
                            <a:gd name="T56" fmla="+- 0 5921 5407"/>
                            <a:gd name="T57" fmla="*/ T56 w 1068"/>
                            <a:gd name="T58" fmla="+- 0 866 371"/>
                            <a:gd name="T59" fmla="*/ 866 h 1019"/>
                            <a:gd name="T60" fmla="+- 0 6256 5407"/>
                            <a:gd name="T61" fmla="*/ T60 w 1068"/>
                            <a:gd name="T62" fmla="+- 0 688 371"/>
                            <a:gd name="T63" fmla="*/ 688 h 1019"/>
                            <a:gd name="T64" fmla="+- 0 6475 5407"/>
                            <a:gd name="T65" fmla="*/ T64 w 1068"/>
                            <a:gd name="T66" fmla="+- 0 798 371"/>
                            <a:gd name="T67" fmla="*/ 798 h 1019"/>
                            <a:gd name="T68" fmla="+- 0 6006 5407"/>
                            <a:gd name="T69" fmla="*/ T68 w 1068"/>
                            <a:gd name="T70" fmla="+- 0 946 371"/>
                            <a:gd name="T71" fmla="*/ 946 h 1019"/>
                            <a:gd name="T72" fmla="+- 0 5836 5407"/>
                            <a:gd name="T73" fmla="*/ T72 w 1068"/>
                            <a:gd name="T74" fmla="+- 0 866 371"/>
                            <a:gd name="T75" fmla="*/ 866 h 1019"/>
                            <a:gd name="T76" fmla="+- 0 6006 5407"/>
                            <a:gd name="T77" fmla="*/ T76 w 1068"/>
                            <a:gd name="T78" fmla="+- 0 946 371"/>
                            <a:gd name="T79" fmla="*/ 946 h 1019"/>
                            <a:gd name="T80" fmla="+- 0 6325 5407"/>
                            <a:gd name="T81" fmla="*/ T80 w 1068"/>
                            <a:gd name="T82" fmla="+- 0 1065 371"/>
                            <a:gd name="T83" fmla="*/ 1065 h 1019"/>
                            <a:gd name="T84" fmla="+- 0 6406 5407"/>
                            <a:gd name="T85" fmla="*/ T84 w 1068"/>
                            <a:gd name="T86" fmla="+- 0 1065 371"/>
                            <a:gd name="T87" fmla="*/ 1065 h 1019"/>
                            <a:gd name="T88" fmla="+- 0 5899 5407"/>
                            <a:gd name="T89" fmla="*/ T88 w 1068"/>
                            <a:gd name="T90" fmla="+- 0 1079 371"/>
                            <a:gd name="T91" fmla="*/ 1079 h 1019"/>
                            <a:gd name="T92" fmla="+- 0 5632 5407"/>
                            <a:gd name="T93" fmla="*/ T92 w 1068"/>
                            <a:gd name="T94" fmla="+- 0 1073 371"/>
                            <a:gd name="T95" fmla="*/ 1073 h 1019"/>
                            <a:gd name="T96" fmla="+- 0 6344 5407"/>
                            <a:gd name="T97" fmla="*/ T96 w 1068"/>
                            <a:gd name="T98" fmla="+- 0 742 371"/>
                            <a:gd name="T99" fmla="*/ 742 h 1019"/>
                            <a:gd name="T100" fmla="+- 0 5420 5407"/>
                            <a:gd name="T101" fmla="*/ T100 w 1068"/>
                            <a:gd name="T102" fmla="+- 0 1379 371"/>
                            <a:gd name="T103" fmla="*/ 1379 h 1019"/>
                            <a:gd name="T104" fmla="+- 0 5448 5407"/>
                            <a:gd name="T105" fmla="*/ T104 w 1068"/>
                            <a:gd name="T106" fmla="+- 0 1388 371"/>
                            <a:gd name="T107" fmla="*/ 1388 h 1019"/>
                            <a:gd name="T108" fmla="+- 0 5479 5407"/>
                            <a:gd name="T109" fmla="*/ T108 w 1068"/>
                            <a:gd name="T110" fmla="+- 0 1388 371"/>
                            <a:gd name="T111" fmla="*/ 1388 h 1019"/>
                            <a:gd name="T112" fmla="+- 0 5507 5407"/>
                            <a:gd name="T113" fmla="*/ T112 w 1068"/>
                            <a:gd name="T114" fmla="+- 0 1379 371"/>
                            <a:gd name="T115" fmla="*/ 1379 h 1019"/>
                            <a:gd name="T116" fmla="+- 0 5533 5407"/>
                            <a:gd name="T117" fmla="*/ T116 w 1068"/>
                            <a:gd name="T118" fmla="+- 0 1368 371"/>
                            <a:gd name="T119" fmla="*/ 1368 h 1019"/>
                            <a:gd name="T120" fmla="+- 0 5559 5407"/>
                            <a:gd name="T121" fmla="*/ T120 w 1068"/>
                            <a:gd name="T122" fmla="+- 0 1360 371"/>
                            <a:gd name="T123" fmla="*/ 1360 h 1019"/>
                            <a:gd name="T124" fmla="+- 0 5587 5407"/>
                            <a:gd name="T125" fmla="*/ T124 w 1068"/>
                            <a:gd name="T126" fmla="+- 0 1360 371"/>
                            <a:gd name="T127" fmla="*/ 1360 h 1019"/>
                            <a:gd name="T128" fmla="+- 0 5613 5407"/>
                            <a:gd name="T129" fmla="*/ T128 w 1068"/>
                            <a:gd name="T130" fmla="+- 0 1368 371"/>
                            <a:gd name="T131" fmla="*/ 1368 h 1019"/>
                            <a:gd name="T132" fmla="+- 0 5639 5407"/>
                            <a:gd name="T133" fmla="*/ T132 w 1068"/>
                            <a:gd name="T134" fmla="+- 0 1379 371"/>
                            <a:gd name="T135" fmla="*/ 1379 h 1019"/>
                            <a:gd name="T136" fmla="+- 0 5669 5407"/>
                            <a:gd name="T137" fmla="*/ T136 w 1068"/>
                            <a:gd name="T138" fmla="+- 0 1388 371"/>
                            <a:gd name="T139" fmla="*/ 1388 h 1019"/>
                            <a:gd name="T140" fmla="+- 0 5703 5407"/>
                            <a:gd name="T141" fmla="*/ T140 w 1068"/>
                            <a:gd name="T142" fmla="+- 0 1388 371"/>
                            <a:gd name="T143" fmla="*/ 1388 h 1019"/>
                            <a:gd name="T144" fmla="+- 0 5732 5407"/>
                            <a:gd name="T145" fmla="*/ T144 w 1068"/>
                            <a:gd name="T146" fmla="+- 0 1379 371"/>
                            <a:gd name="T147" fmla="*/ 1379 h 1019"/>
                            <a:gd name="T148" fmla="+- 0 5758 5407"/>
                            <a:gd name="T149" fmla="*/ T148 w 1068"/>
                            <a:gd name="T150" fmla="+- 0 1368 371"/>
                            <a:gd name="T151" fmla="*/ 1368 h 1019"/>
                            <a:gd name="T152" fmla="+- 0 5784 5407"/>
                            <a:gd name="T153" fmla="*/ T152 w 1068"/>
                            <a:gd name="T154" fmla="+- 0 1360 371"/>
                            <a:gd name="T155" fmla="*/ 1360 h 1019"/>
                            <a:gd name="T156" fmla="+- 0 5813 5407"/>
                            <a:gd name="T157" fmla="*/ T156 w 1068"/>
                            <a:gd name="T158" fmla="+- 0 1360 371"/>
                            <a:gd name="T159" fmla="*/ 1360 h 1019"/>
                            <a:gd name="T160" fmla="+- 0 5839 5407"/>
                            <a:gd name="T161" fmla="*/ T160 w 1068"/>
                            <a:gd name="T162" fmla="+- 0 1368 371"/>
                            <a:gd name="T163" fmla="*/ 1368 h 1019"/>
                            <a:gd name="T164" fmla="+- 0 5864 5407"/>
                            <a:gd name="T165" fmla="*/ T164 w 1068"/>
                            <a:gd name="T166" fmla="+- 0 1379 371"/>
                            <a:gd name="T167" fmla="*/ 1379 h 1019"/>
                            <a:gd name="T168" fmla="+- 0 5892 5407"/>
                            <a:gd name="T169" fmla="*/ T168 w 1068"/>
                            <a:gd name="T170" fmla="+- 0 1388 371"/>
                            <a:gd name="T171" fmla="*/ 1388 h 1019"/>
                            <a:gd name="T172" fmla="+- 0 5923 5407"/>
                            <a:gd name="T173" fmla="*/ T172 w 1068"/>
                            <a:gd name="T174" fmla="+- 0 1388 371"/>
                            <a:gd name="T175" fmla="*/ 1388 h 1019"/>
                            <a:gd name="T176" fmla="+- 0 5951 5407"/>
                            <a:gd name="T177" fmla="*/ T176 w 1068"/>
                            <a:gd name="T178" fmla="+- 0 1379 371"/>
                            <a:gd name="T179" fmla="*/ 1379 h 1019"/>
                            <a:gd name="T180" fmla="+- 0 5977 5407"/>
                            <a:gd name="T181" fmla="*/ T180 w 1068"/>
                            <a:gd name="T182" fmla="+- 0 1368 371"/>
                            <a:gd name="T183" fmla="*/ 1368 h 1019"/>
                            <a:gd name="T184" fmla="+- 0 6003 5407"/>
                            <a:gd name="T185" fmla="*/ T184 w 1068"/>
                            <a:gd name="T186" fmla="+- 0 1360 371"/>
                            <a:gd name="T187" fmla="*/ 1360 h 1019"/>
                            <a:gd name="T188" fmla="+- 0 6017 5407"/>
                            <a:gd name="T189" fmla="*/ T188 w 1068"/>
                            <a:gd name="T190" fmla="+- 0 1359 371"/>
                            <a:gd name="T191" fmla="*/ 1359 h 1019"/>
                            <a:gd name="T192" fmla="+- 0 6045 5407"/>
                            <a:gd name="T193" fmla="*/ T192 w 1068"/>
                            <a:gd name="T194" fmla="+- 0 1363 371"/>
                            <a:gd name="T195" fmla="*/ 1363 h 1019"/>
                            <a:gd name="T196" fmla="+- 0 6070 5407"/>
                            <a:gd name="T197" fmla="*/ T196 w 1068"/>
                            <a:gd name="T198" fmla="+- 0 1373 371"/>
                            <a:gd name="T199" fmla="*/ 1373 h 1019"/>
                            <a:gd name="T200" fmla="+- 0 6098 5407"/>
                            <a:gd name="T201" fmla="*/ T200 w 1068"/>
                            <a:gd name="T202" fmla="+- 0 1385 371"/>
                            <a:gd name="T203" fmla="*/ 1385 h 1019"/>
                            <a:gd name="T204" fmla="+- 0 6130 5407"/>
                            <a:gd name="T205" fmla="*/ T204 w 1068"/>
                            <a:gd name="T206" fmla="+- 0 1390 371"/>
                            <a:gd name="T207" fmla="*/ 1390 h 1019"/>
                            <a:gd name="T208" fmla="+- 0 6162 5407"/>
                            <a:gd name="T209" fmla="*/ T208 w 1068"/>
                            <a:gd name="T210" fmla="+- 0 1385 371"/>
                            <a:gd name="T211" fmla="*/ 1385 h 1019"/>
                            <a:gd name="T212" fmla="+- 0 6190 5407"/>
                            <a:gd name="T213" fmla="*/ T212 w 1068"/>
                            <a:gd name="T214" fmla="+- 0 1373 371"/>
                            <a:gd name="T215" fmla="*/ 1373 h 1019"/>
                            <a:gd name="T216" fmla="+- 0 6215 5407"/>
                            <a:gd name="T217" fmla="*/ T216 w 1068"/>
                            <a:gd name="T218" fmla="+- 0 1363 371"/>
                            <a:gd name="T219" fmla="*/ 1363 h 1019"/>
                            <a:gd name="T220" fmla="+- 0 6243 5407"/>
                            <a:gd name="T221" fmla="*/ T220 w 1068"/>
                            <a:gd name="T222" fmla="+- 0 1359 371"/>
                            <a:gd name="T223" fmla="*/ 1359 h 1019"/>
                            <a:gd name="T224" fmla="+- 0 6270 5407"/>
                            <a:gd name="T225" fmla="*/ T224 w 1068"/>
                            <a:gd name="T226" fmla="+- 0 1363 371"/>
                            <a:gd name="T227" fmla="*/ 1363 h 1019"/>
                            <a:gd name="T228" fmla="+- 0 6296 5407"/>
                            <a:gd name="T229" fmla="*/ T228 w 1068"/>
                            <a:gd name="T230" fmla="+- 0 1373 371"/>
                            <a:gd name="T231" fmla="*/ 1373 h 1019"/>
                            <a:gd name="T232" fmla="+- 0 6322 5407"/>
                            <a:gd name="T233" fmla="*/ T232 w 1068"/>
                            <a:gd name="T234" fmla="+- 0 1384 371"/>
                            <a:gd name="T235" fmla="*/ 1384 h 1019"/>
                            <a:gd name="T236" fmla="+- 0 6352 5407"/>
                            <a:gd name="T237" fmla="*/ T236 w 1068"/>
                            <a:gd name="T238" fmla="+- 0 1390 371"/>
                            <a:gd name="T239" fmla="*/ 1390 h 1019"/>
                            <a:gd name="T240" fmla="+- 0 6382 5407"/>
                            <a:gd name="T241" fmla="*/ T240 w 1068"/>
                            <a:gd name="T242" fmla="+- 0 1384 371"/>
                            <a:gd name="T243" fmla="*/ 1384 h 1019"/>
                            <a:gd name="T244" fmla="+- 0 6408 5407"/>
                            <a:gd name="T245" fmla="*/ T244 w 1068"/>
                            <a:gd name="T246" fmla="+- 0 1373 371"/>
                            <a:gd name="T247" fmla="*/ 1373 h 1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68" h="1019">
                              <a:moveTo>
                                <a:pt x="893" y="1000"/>
                              </a:moveTo>
                              <a:lnTo>
                                <a:pt x="960" y="926"/>
                              </a:lnTo>
                              <a:lnTo>
                                <a:pt x="1016" y="851"/>
                              </a:lnTo>
                              <a:lnTo>
                                <a:pt x="1054" y="793"/>
                              </a:lnTo>
                              <a:lnTo>
                                <a:pt x="1068" y="770"/>
                              </a:lnTo>
                              <a:lnTo>
                                <a:pt x="866" y="770"/>
                              </a:lnTo>
                              <a:lnTo>
                                <a:pt x="819" y="819"/>
                              </a:lnTo>
                              <a:lnTo>
                                <a:pt x="6" y="819"/>
                              </a:lnTo>
                              <a:lnTo>
                                <a:pt x="26" y="868"/>
                              </a:lnTo>
                              <a:lnTo>
                                <a:pt x="43" y="903"/>
                              </a:lnTo>
                              <a:lnTo>
                                <a:pt x="67" y="941"/>
                              </a:lnTo>
                              <a:lnTo>
                                <a:pt x="106" y="1000"/>
                              </a:lnTo>
                              <a:moveTo>
                                <a:pt x="787" y="708"/>
                              </a:moveTo>
                              <a:lnTo>
                                <a:pt x="673" y="708"/>
                              </a:lnTo>
                              <a:moveTo>
                                <a:pt x="89" y="819"/>
                              </a:moveTo>
                              <a:lnTo>
                                <a:pt x="89" y="635"/>
                              </a:lnTo>
                              <a:lnTo>
                                <a:pt x="361" y="635"/>
                              </a:lnTo>
                              <a:lnTo>
                                <a:pt x="361" y="819"/>
                              </a:lnTo>
                              <a:moveTo>
                                <a:pt x="605" y="763"/>
                              </a:moveTo>
                              <a:lnTo>
                                <a:pt x="492" y="763"/>
                              </a:lnTo>
                              <a:moveTo>
                                <a:pt x="787" y="763"/>
                              </a:moveTo>
                              <a:lnTo>
                                <a:pt x="673" y="763"/>
                              </a:lnTo>
                              <a:moveTo>
                                <a:pt x="849" y="327"/>
                              </a:moveTo>
                              <a:lnTo>
                                <a:pt x="849" y="145"/>
                              </a:lnTo>
                              <a:lnTo>
                                <a:pt x="1068" y="317"/>
                              </a:lnTo>
                              <a:moveTo>
                                <a:pt x="514" y="0"/>
                              </a:moveTo>
                              <a:lnTo>
                                <a:pt x="849" y="427"/>
                              </a:lnTo>
                              <a:moveTo>
                                <a:pt x="849" y="145"/>
                              </a:moveTo>
                              <a:lnTo>
                                <a:pt x="514" y="0"/>
                              </a:lnTo>
                              <a:lnTo>
                                <a:pt x="514" y="495"/>
                              </a:lnTo>
                              <a:moveTo>
                                <a:pt x="1068" y="317"/>
                              </a:moveTo>
                              <a:lnTo>
                                <a:pt x="849" y="317"/>
                              </a:lnTo>
                              <a:lnTo>
                                <a:pt x="849" y="427"/>
                              </a:lnTo>
                              <a:lnTo>
                                <a:pt x="1068" y="427"/>
                              </a:lnTo>
                              <a:lnTo>
                                <a:pt x="1068" y="317"/>
                              </a:lnTo>
                              <a:close/>
                              <a:moveTo>
                                <a:pt x="599" y="575"/>
                              </a:moveTo>
                              <a:lnTo>
                                <a:pt x="429" y="575"/>
                              </a:lnTo>
                              <a:lnTo>
                                <a:pt x="429" y="495"/>
                              </a:lnTo>
                              <a:lnTo>
                                <a:pt x="599" y="495"/>
                              </a:lnTo>
                              <a:lnTo>
                                <a:pt x="599" y="575"/>
                              </a:lnTo>
                              <a:close/>
                              <a:moveTo>
                                <a:pt x="918" y="427"/>
                              </a:moveTo>
                              <a:lnTo>
                                <a:pt x="918" y="694"/>
                              </a:lnTo>
                              <a:moveTo>
                                <a:pt x="999" y="427"/>
                              </a:moveTo>
                              <a:lnTo>
                                <a:pt x="999" y="694"/>
                              </a:lnTo>
                              <a:moveTo>
                                <a:pt x="605" y="708"/>
                              </a:moveTo>
                              <a:lnTo>
                                <a:pt x="492" y="708"/>
                              </a:lnTo>
                              <a:moveTo>
                                <a:pt x="309" y="702"/>
                              </a:moveTo>
                              <a:lnTo>
                                <a:pt x="225" y="702"/>
                              </a:lnTo>
                              <a:moveTo>
                                <a:pt x="895" y="371"/>
                              </a:moveTo>
                              <a:lnTo>
                                <a:pt x="937" y="371"/>
                              </a:lnTo>
                              <a:moveTo>
                                <a:pt x="0" y="1002"/>
                              </a:moveTo>
                              <a:lnTo>
                                <a:pt x="13" y="1008"/>
                              </a:lnTo>
                              <a:lnTo>
                                <a:pt x="27" y="1013"/>
                              </a:lnTo>
                              <a:lnTo>
                                <a:pt x="41" y="1017"/>
                              </a:lnTo>
                              <a:lnTo>
                                <a:pt x="57" y="1019"/>
                              </a:lnTo>
                              <a:lnTo>
                                <a:pt x="72" y="1017"/>
                              </a:lnTo>
                              <a:lnTo>
                                <a:pt x="87" y="1013"/>
                              </a:lnTo>
                              <a:lnTo>
                                <a:pt x="100" y="1008"/>
                              </a:lnTo>
                              <a:lnTo>
                                <a:pt x="113" y="1002"/>
                              </a:lnTo>
                              <a:lnTo>
                                <a:pt x="126" y="997"/>
                              </a:lnTo>
                              <a:lnTo>
                                <a:pt x="138" y="992"/>
                              </a:lnTo>
                              <a:lnTo>
                                <a:pt x="152" y="989"/>
                              </a:lnTo>
                              <a:lnTo>
                                <a:pt x="166" y="988"/>
                              </a:lnTo>
                              <a:lnTo>
                                <a:pt x="180" y="989"/>
                              </a:lnTo>
                              <a:lnTo>
                                <a:pt x="194" y="992"/>
                              </a:lnTo>
                              <a:lnTo>
                                <a:pt x="206" y="997"/>
                              </a:lnTo>
                              <a:lnTo>
                                <a:pt x="219" y="1002"/>
                              </a:lnTo>
                              <a:lnTo>
                                <a:pt x="232" y="1008"/>
                              </a:lnTo>
                              <a:lnTo>
                                <a:pt x="246" y="1014"/>
                              </a:lnTo>
                              <a:lnTo>
                                <a:pt x="262" y="1017"/>
                              </a:lnTo>
                              <a:lnTo>
                                <a:pt x="279" y="1019"/>
                              </a:lnTo>
                              <a:lnTo>
                                <a:pt x="296" y="1017"/>
                              </a:lnTo>
                              <a:lnTo>
                                <a:pt x="311" y="1014"/>
                              </a:lnTo>
                              <a:lnTo>
                                <a:pt x="325" y="1008"/>
                              </a:lnTo>
                              <a:lnTo>
                                <a:pt x="339" y="1002"/>
                              </a:lnTo>
                              <a:lnTo>
                                <a:pt x="351" y="997"/>
                              </a:lnTo>
                              <a:lnTo>
                                <a:pt x="364" y="992"/>
                              </a:lnTo>
                              <a:lnTo>
                                <a:pt x="377" y="989"/>
                              </a:lnTo>
                              <a:lnTo>
                                <a:pt x="392" y="988"/>
                              </a:lnTo>
                              <a:lnTo>
                                <a:pt x="406" y="989"/>
                              </a:lnTo>
                              <a:lnTo>
                                <a:pt x="419" y="992"/>
                              </a:lnTo>
                              <a:lnTo>
                                <a:pt x="432" y="997"/>
                              </a:lnTo>
                              <a:lnTo>
                                <a:pt x="445" y="1002"/>
                              </a:lnTo>
                              <a:lnTo>
                                <a:pt x="457" y="1008"/>
                              </a:lnTo>
                              <a:lnTo>
                                <a:pt x="471" y="1013"/>
                              </a:lnTo>
                              <a:lnTo>
                                <a:pt x="485" y="1017"/>
                              </a:lnTo>
                              <a:lnTo>
                                <a:pt x="501" y="1019"/>
                              </a:lnTo>
                              <a:lnTo>
                                <a:pt x="516" y="1017"/>
                              </a:lnTo>
                              <a:lnTo>
                                <a:pt x="531" y="1013"/>
                              </a:lnTo>
                              <a:lnTo>
                                <a:pt x="544" y="1008"/>
                              </a:lnTo>
                              <a:lnTo>
                                <a:pt x="557" y="1002"/>
                              </a:lnTo>
                              <a:lnTo>
                                <a:pt x="570" y="997"/>
                              </a:lnTo>
                              <a:lnTo>
                                <a:pt x="582" y="992"/>
                              </a:lnTo>
                              <a:lnTo>
                                <a:pt x="596" y="989"/>
                              </a:lnTo>
                              <a:lnTo>
                                <a:pt x="610" y="988"/>
                              </a:lnTo>
                              <a:lnTo>
                                <a:pt x="624" y="989"/>
                              </a:lnTo>
                              <a:lnTo>
                                <a:pt x="638" y="992"/>
                              </a:lnTo>
                              <a:lnTo>
                                <a:pt x="650" y="997"/>
                              </a:lnTo>
                              <a:lnTo>
                                <a:pt x="663" y="1002"/>
                              </a:lnTo>
                              <a:lnTo>
                                <a:pt x="676" y="1008"/>
                              </a:lnTo>
                              <a:lnTo>
                                <a:pt x="691" y="1014"/>
                              </a:lnTo>
                              <a:lnTo>
                                <a:pt x="706" y="1017"/>
                              </a:lnTo>
                              <a:lnTo>
                                <a:pt x="723" y="1019"/>
                              </a:lnTo>
                              <a:lnTo>
                                <a:pt x="740" y="1017"/>
                              </a:lnTo>
                              <a:lnTo>
                                <a:pt x="755" y="1014"/>
                              </a:lnTo>
                              <a:lnTo>
                                <a:pt x="769" y="1008"/>
                              </a:lnTo>
                              <a:lnTo>
                                <a:pt x="783" y="1002"/>
                              </a:lnTo>
                              <a:lnTo>
                                <a:pt x="795" y="997"/>
                              </a:lnTo>
                              <a:lnTo>
                                <a:pt x="808" y="992"/>
                              </a:lnTo>
                              <a:lnTo>
                                <a:pt x="821" y="989"/>
                              </a:lnTo>
                              <a:lnTo>
                                <a:pt x="836" y="988"/>
                              </a:lnTo>
                              <a:lnTo>
                                <a:pt x="850" y="989"/>
                              </a:lnTo>
                              <a:lnTo>
                                <a:pt x="863" y="992"/>
                              </a:lnTo>
                              <a:lnTo>
                                <a:pt x="876" y="997"/>
                              </a:lnTo>
                              <a:lnTo>
                                <a:pt x="889" y="1002"/>
                              </a:lnTo>
                              <a:lnTo>
                                <a:pt x="901" y="1008"/>
                              </a:lnTo>
                              <a:lnTo>
                                <a:pt x="915" y="1013"/>
                              </a:lnTo>
                              <a:lnTo>
                                <a:pt x="930" y="1017"/>
                              </a:lnTo>
                              <a:lnTo>
                                <a:pt x="945" y="1019"/>
                              </a:lnTo>
                              <a:lnTo>
                                <a:pt x="960" y="1017"/>
                              </a:lnTo>
                              <a:lnTo>
                                <a:pt x="975" y="1013"/>
                              </a:lnTo>
                              <a:lnTo>
                                <a:pt x="988" y="1008"/>
                              </a:lnTo>
                              <a:lnTo>
                                <a:pt x="1001" y="1002"/>
                              </a:lnTo>
                            </a:path>
                          </a:pathLst>
                        </a:custGeom>
                        <a:noFill/>
                        <a:ln w="6350">
                          <a:solidFill>
                            <a:srgbClr val="52B9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F1717" id="docshape382" o:spid="_x0000_s1026" style="position:absolute;margin-left:270.35pt;margin-top:18.55pt;width:53.4pt;height:50.95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" path="m893,1000r67,-74l1016,851r38,-58l1068,770r-202,l819,819,6,819r20,49l43,903r24,38l106,1000m787,708r-114,m89,819r,-184l361,635r,184m605,763r-113,m787,763r-114,m849,327r,-182l1068,317m514,l849,427t,-282l514,r,495m1068,317r-219,l849,427r219,l1068,317xm599,575r-170,l429,495r170,l599,575xm918,427r,267m999,427r,267m605,708r-113,m309,702r-84,m895,371r42,m,1002r13,6l27,1013r14,4l57,1019r15,-2l87,1013r13,-5l113,1002r13,-5l138,992r14,-3l166,988r14,1l194,992r12,5l219,1002r13,6l246,1014r16,3l279,1019r17,-2l311,1014r14,-6l339,1002r12,-5l364,992r13,-3l392,988r14,1l419,992r13,5l445,1002r12,6l471,1013r14,4l501,1019r15,-2l531,1013r13,-5l557,1002r13,-5l582,992r14,-3l610,988r14,1l638,992r12,5l663,1002r13,6l691,1014r15,3l723,1019r17,-2l755,1014r14,-6l783,1002r12,-5l808,992r13,-3l836,988r14,1l863,992r13,5l889,1002r12,6l915,1013r15,4l945,1019r15,-2l975,1013r13,-5l1001,1002e" filled="f" strokecolor="#52b9e9" strokeweight=".5pt">
                <v:path arrowok="t" o:connecttype="custom" o:connectlocs="609600,823595;669290,739140;549910,724535;3810,755650;27305,808990;67310,870585;427355,685165;56515,638810;229235,755650;312420,720090;427355,720090;539115,327660;326390,235585;539115,327660;326390,549910;539115,436880;678180,506730;380365,600710;272415,549910;380365,600710;582930,676275;634365,676275;312420,685165;142875,681355;594995,471170;8255,875665;26035,881380;45720,881380;63500,875665;80010,868680;96520,863600;114300,863600;130810,868680;147320,875665;166370,881380;187960,881380;206375,875665;222885,868680;239395,863600;257810,863600;274320,868680;290195,875665;307975,881380;327660,881380;345440,875665;361950,868680;378460,863600;387350,862965;405130,865505;421005,871855;438785,879475;459105,882650;479425,879475;497205,871855;513080,865505;530860,862965;548005,865505;564515,871855;581025,878840;600075,882650;619125,878840;635635,871855" o:connectangles="0,0,0,0,0,0,0,0,0,0,0,0,0,0,0,0,0,0,0,0,0,0,0,0,0,0,0,0,0,0,0,0,0,0,0,0,0,0,0,0,0,0,0,0,0,0,0,0,0,0,0,0,0,0,0,0,0,0,0,0,0,0"/>
                <w10:wrap anchorx="page"/>
              </v:shape>
            </w:pict>
          </mc:Fallback>
        </mc:AlternateContent>
      </w:r>
      <w:r>
        <w:rPr>
          <w:noProof/>
          <w:lang w:val="en-AU" w:eastAsia="en-AU"/>
        </w:rPr>
        <mc:AlternateContent>
          <mc:Choice Requires="wpg">
            <w:drawing>
              <wp:anchor distT="0" distB="0" distL="114300" distR="114300" simplePos="0" relativeHeight="15790592" behindDoc="0" locked="0" layoutInCell="1" allowOverlap="1">
                <wp:simplePos x="0" y="0"/>
                <wp:positionH relativeFrom="page">
                  <wp:posOffset>5908040</wp:posOffset>
                </wp:positionH>
                <wp:positionV relativeFrom="paragraph">
                  <wp:posOffset>228600</wp:posOffset>
                </wp:positionV>
                <wp:extent cx="425450" cy="388620"/>
                <wp:effectExtent l="0" t="0" r="0" b="0"/>
                <wp:wrapNone/>
                <wp:docPr id="590" name="docshapegroup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388620"/>
                          <a:chOff x="9304" y="360"/>
                          <a:chExt cx="670" cy="612"/>
                        </a:xfrm>
                      </wpg:grpSpPr>
                      <pic:pic xmlns:pic="http://schemas.openxmlformats.org/drawingml/2006/picture">
                        <pic:nvPicPr>
                          <pic:cNvPr id="591" name="docshape38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600" y="359"/>
                            <a:ext cx="28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docshape38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704" y="607"/>
                            <a:ext cx="26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docshape386"/>
                        <wps:cNvSpPr>
                          <a:spLocks/>
                        </wps:cNvSpPr>
                        <wps:spPr bwMode="auto">
                          <a:xfrm>
                            <a:off x="9308" y="680"/>
                            <a:ext cx="415" cy="292"/>
                          </a:xfrm>
                          <a:custGeom>
                            <a:avLst/>
                            <a:gdLst>
                              <a:gd name="T0" fmla="+- 0 9711 9309"/>
                              <a:gd name="T1" fmla="*/ T0 w 415"/>
                              <a:gd name="T2" fmla="+- 0 759 680"/>
                              <a:gd name="T3" fmla="*/ 759 h 292"/>
                              <a:gd name="T4" fmla="+- 0 9714 9309"/>
                              <a:gd name="T5" fmla="*/ T4 w 415"/>
                              <a:gd name="T6" fmla="+- 0 771 680"/>
                              <a:gd name="T7" fmla="*/ 771 h 292"/>
                              <a:gd name="T8" fmla="+- 0 9718 9309"/>
                              <a:gd name="T9" fmla="*/ T8 w 415"/>
                              <a:gd name="T10" fmla="+- 0 783 680"/>
                              <a:gd name="T11" fmla="*/ 783 h 292"/>
                              <a:gd name="T12" fmla="+- 0 9723 9309"/>
                              <a:gd name="T13" fmla="*/ T12 w 415"/>
                              <a:gd name="T14" fmla="+- 0 793 680"/>
                              <a:gd name="T15" fmla="*/ 793 h 292"/>
                              <a:gd name="T16" fmla="+- 0 9334 9309"/>
                              <a:gd name="T17" fmla="*/ T16 w 415"/>
                              <a:gd name="T18" fmla="+- 0 793 680"/>
                              <a:gd name="T19" fmla="*/ 793 h 292"/>
                              <a:gd name="T20" fmla="+- 0 9320 9309"/>
                              <a:gd name="T21" fmla="*/ T20 w 415"/>
                              <a:gd name="T22" fmla="+- 0 793 680"/>
                              <a:gd name="T23" fmla="*/ 793 h 292"/>
                              <a:gd name="T24" fmla="+- 0 9309 9309"/>
                              <a:gd name="T25" fmla="*/ T24 w 415"/>
                              <a:gd name="T26" fmla="+- 0 782 680"/>
                              <a:gd name="T27" fmla="*/ 782 h 292"/>
                              <a:gd name="T28" fmla="+- 0 9309 9309"/>
                              <a:gd name="T29" fmla="*/ T28 w 415"/>
                              <a:gd name="T30" fmla="+- 0 769 680"/>
                              <a:gd name="T31" fmla="*/ 769 h 292"/>
                              <a:gd name="T32" fmla="+- 0 9309 9309"/>
                              <a:gd name="T33" fmla="*/ T32 w 415"/>
                              <a:gd name="T34" fmla="+- 0 705 680"/>
                              <a:gd name="T35" fmla="*/ 705 h 292"/>
                              <a:gd name="T36" fmla="+- 0 9309 9309"/>
                              <a:gd name="T37" fmla="*/ T36 w 415"/>
                              <a:gd name="T38" fmla="+- 0 691 680"/>
                              <a:gd name="T39" fmla="*/ 691 h 292"/>
                              <a:gd name="T40" fmla="+- 0 9320 9309"/>
                              <a:gd name="T41" fmla="*/ T40 w 415"/>
                              <a:gd name="T42" fmla="+- 0 680 680"/>
                              <a:gd name="T43" fmla="*/ 680 h 292"/>
                              <a:gd name="T44" fmla="+- 0 9334 9309"/>
                              <a:gd name="T45" fmla="*/ T44 w 415"/>
                              <a:gd name="T46" fmla="+- 0 680 680"/>
                              <a:gd name="T47" fmla="*/ 680 h 292"/>
                              <a:gd name="T48" fmla="+- 0 9723 9309"/>
                              <a:gd name="T49" fmla="*/ T48 w 415"/>
                              <a:gd name="T50" fmla="+- 0 680 680"/>
                              <a:gd name="T51" fmla="*/ 680 h 292"/>
                              <a:gd name="T52" fmla="+- 0 9718 9309"/>
                              <a:gd name="T53" fmla="*/ T52 w 415"/>
                              <a:gd name="T54" fmla="+- 0 693 680"/>
                              <a:gd name="T55" fmla="*/ 693 h 292"/>
                              <a:gd name="T56" fmla="+- 0 9713 9309"/>
                              <a:gd name="T57" fmla="*/ T56 w 415"/>
                              <a:gd name="T58" fmla="+- 0 707 680"/>
                              <a:gd name="T59" fmla="*/ 707 h 292"/>
                              <a:gd name="T60" fmla="+- 0 9710 9309"/>
                              <a:gd name="T61" fmla="*/ T60 w 415"/>
                              <a:gd name="T62" fmla="+- 0 722 680"/>
                              <a:gd name="T63" fmla="*/ 722 h 292"/>
                              <a:gd name="T64" fmla="+- 0 9710 9309"/>
                              <a:gd name="T65" fmla="*/ T64 w 415"/>
                              <a:gd name="T66" fmla="+- 0 737 680"/>
                              <a:gd name="T67" fmla="*/ 737 h 292"/>
                              <a:gd name="T68" fmla="+- 0 9710 9309"/>
                              <a:gd name="T69" fmla="*/ T68 w 415"/>
                              <a:gd name="T70" fmla="+- 0 744 680"/>
                              <a:gd name="T71" fmla="*/ 744 h 292"/>
                              <a:gd name="T72" fmla="+- 0 9710 9309"/>
                              <a:gd name="T73" fmla="*/ T72 w 415"/>
                              <a:gd name="T74" fmla="+- 0 752 680"/>
                              <a:gd name="T75" fmla="*/ 752 h 292"/>
                              <a:gd name="T76" fmla="+- 0 9711 9309"/>
                              <a:gd name="T77" fmla="*/ T76 w 415"/>
                              <a:gd name="T78" fmla="+- 0 759 680"/>
                              <a:gd name="T79" fmla="*/ 759 h 292"/>
                              <a:gd name="T80" fmla="+- 0 9431 9309"/>
                              <a:gd name="T81" fmla="*/ T80 w 415"/>
                              <a:gd name="T82" fmla="+- 0 885 680"/>
                              <a:gd name="T83" fmla="*/ 885 h 292"/>
                              <a:gd name="T84" fmla="+- 0 9358 9309"/>
                              <a:gd name="T85" fmla="*/ T84 w 415"/>
                              <a:gd name="T86" fmla="+- 0 885 680"/>
                              <a:gd name="T87" fmla="*/ 885 h 292"/>
                              <a:gd name="T88" fmla="+- 0 9358 9309"/>
                              <a:gd name="T89" fmla="*/ T88 w 415"/>
                              <a:gd name="T90" fmla="+- 0 793 680"/>
                              <a:gd name="T91" fmla="*/ 793 h 292"/>
                              <a:gd name="T92" fmla="+- 0 9431 9309"/>
                              <a:gd name="T93" fmla="*/ T92 w 415"/>
                              <a:gd name="T94" fmla="+- 0 793 680"/>
                              <a:gd name="T95" fmla="*/ 793 h 292"/>
                              <a:gd name="T96" fmla="+- 0 9431 9309"/>
                              <a:gd name="T97" fmla="*/ T96 w 415"/>
                              <a:gd name="T98" fmla="+- 0 885 680"/>
                              <a:gd name="T99" fmla="*/ 885 h 292"/>
                              <a:gd name="T100" fmla="+- 0 9395 9309"/>
                              <a:gd name="T101" fmla="*/ T100 w 415"/>
                              <a:gd name="T102" fmla="+- 0 885 680"/>
                              <a:gd name="T103" fmla="*/ 885 h 292"/>
                              <a:gd name="T104" fmla="+- 0 9395 9309"/>
                              <a:gd name="T105" fmla="*/ T104 w 415"/>
                              <a:gd name="T106" fmla="+- 0 971 680"/>
                              <a:gd name="T107" fmla="*/ 971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5" h="292">
                                <a:moveTo>
                                  <a:pt x="402" y="79"/>
                                </a:moveTo>
                                <a:lnTo>
                                  <a:pt x="405" y="91"/>
                                </a:lnTo>
                                <a:lnTo>
                                  <a:pt x="409" y="103"/>
                                </a:lnTo>
                                <a:lnTo>
                                  <a:pt x="414" y="113"/>
                                </a:lnTo>
                                <a:lnTo>
                                  <a:pt x="25" y="113"/>
                                </a:lnTo>
                                <a:lnTo>
                                  <a:pt x="11" y="113"/>
                                </a:lnTo>
                                <a:lnTo>
                                  <a:pt x="0" y="102"/>
                                </a:lnTo>
                                <a:lnTo>
                                  <a:pt x="0" y="89"/>
                                </a:lnTo>
                                <a:lnTo>
                                  <a:pt x="0" y="25"/>
                                </a:lnTo>
                                <a:lnTo>
                                  <a:pt x="0" y="11"/>
                                </a:lnTo>
                                <a:lnTo>
                                  <a:pt x="11" y="0"/>
                                </a:lnTo>
                                <a:lnTo>
                                  <a:pt x="25" y="0"/>
                                </a:lnTo>
                                <a:lnTo>
                                  <a:pt x="414" y="0"/>
                                </a:lnTo>
                                <a:lnTo>
                                  <a:pt x="409" y="13"/>
                                </a:lnTo>
                                <a:lnTo>
                                  <a:pt x="404" y="27"/>
                                </a:lnTo>
                                <a:lnTo>
                                  <a:pt x="401" y="42"/>
                                </a:lnTo>
                                <a:lnTo>
                                  <a:pt x="401" y="57"/>
                                </a:lnTo>
                                <a:lnTo>
                                  <a:pt x="401" y="64"/>
                                </a:lnTo>
                                <a:lnTo>
                                  <a:pt x="401" y="72"/>
                                </a:lnTo>
                                <a:lnTo>
                                  <a:pt x="402" y="79"/>
                                </a:lnTo>
                                <a:close/>
                                <a:moveTo>
                                  <a:pt x="122" y="205"/>
                                </a:moveTo>
                                <a:lnTo>
                                  <a:pt x="49" y="205"/>
                                </a:lnTo>
                                <a:lnTo>
                                  <a:pt x="49" y="113"/>
                                </a:lnTo>
                                <a:lnTo>
                                  <a:pt x="122" y="113"/>
                                </a:lnTo>
                                <a:lnTo>
                                  <a:pt x="122" y="205"/>
                                </a:lnTo>
                                <a:close/>
                                <a:moveTo>
                                  <a:pt x="86" y="205"/>
                                </a:moveTo>
                                <a:lnTo>
                                  <a:pt x="86" y="291"/>
                                </a:lnTo>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docshape38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740" y="479"/>
                            <a:ext cx="10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175BE7" id="docshapegroup383" o:spid="_x0000_s1026" style="position:absolute;margin-left:465.2pt;margin-top:18pt;width:33.5pt;height:30.6pt;z-index:15790592;mso-position-horizontal-relative:page" coordorigin="9304,360" coordsize="67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">
                <v:shape id="docshape384" o:spid="_x0000_s1027" type="#_x0000_t75" style="position:absolute;left:9600;top:359;width:28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">
                  <v:imagedata r:id="rId162" o:title=""/>
                </v:shape>
                <v:shape id="docshape385" o:spid="_x0000_s1028" type="#_x0000_t75" style="position:absolute;left:9704;top:607;width:26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">
                  <v:imagedata r:id="rId163" o:title=""/>
                </v:shape>
                <v:shape id="docshape386" o:spid="_x0000_s1029" style="position:absolute;left:9308;top:680;width:415;height:292;visibility:visible;mso-wrap-style:square;v-text-anchor:top" coordsize="4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" path="m402,79r3,12l409,103r5,10l25,113r-14,l,102,,89,,25,,11,11,,25,,414,r-5,13l404,27r-3,15l401,57r,7l401,72r1,7xm122,205r-73,l49,113r73,l122,205xm86,205r,86e" filled="f" strokecolor="#a3a7a9" strokeweight=".5pt">
                  <v:path arrowok="t" o:connecttype="custom" o:connectlocs="402,759;405,771;409,783;414,793;25,793;11,793;0,782;0,769;0,705;0,691;11,680;25,680;414,680;409,693;404,707;401,722;401,737;401,744;401,752;402,759;122,885;49,885;49,793;122,793;122,885;86,885;86,971" o:connectangles="0,0,0,0,0,0,0,0,0,0,0,0,0,0,0,0,0,0,0,0,0,0,0,0,0,0,0"/>
                </v:shape>
                <v:shape id="docshape387" o:spid="_x0000_s1030" type="#_x0000_t75" style="position:absolute;left:9740;top:479;width:10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">
                  <v:imagedata r:id="rId164" o:title=""/>
                </v:shape>
                <w10:wrap anchorx="page"/>
              </v:group>
            </w:pict>
          </mc:Fallback>
        </mc:AlternateContent>
      </w:r>
      <w:r>
        <w:rPr>
          <w:noProof/>
          <w:lang w:val="en-AU" w:eastAsia="en-AU"/>
        </w:rPr>
        <mc:AlternateContent>
          <mc:Choice Requires="wpg">
            <w:drawing>
              <wp:anchor distT="0" distB="0" distL="114300" distR="114300" simplePos="0" relativeHeight="15791104" behindDoc="0" locked="0" layoutInCell="1" allowOverlap="1">
                <wp:simplePos x="0" y="0"/>
                <wp:positionH relativeFrom="page">
                  <wp:posOffset>1179195</wp:posOffset>
                </wp:positionH>
                <wp:positionV relativeFrom="paragraph">
                  <wp:posOffset>228600</wp:posOffset>
                </wp:positionV>
                <wp:extent cx="728980" cy="657860"/>
                <wp:effectExtent l="0" t="0" r="0" b="0"/>
                <wp:wrapNone/>
                <wp:docPr id="582" name="docshapegroup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657860"/>
                          <a:chOff x="1857" y="360"/>
                          <a:chExt cx="1148" cy="1036"/>
                        </a:xfrm>
                      </wpg:grpSpPr>
                      <wps:wsp>
                        <wps:cNvPr id="583" name="docshape389"/>
                        <wps:cNvSpPr>
                          <a:spLocks/>
                        </wps:cNvSpPr>
                        <wps:spPr bwMode="auto">
                          <a:xfrm>
                            <a:off x="1862" y="364"/>
                            <a:ext cx="792" cy="1026"/>
                          </a:xfrm>
                          <a:custGeom>
                            <a:avLst/>
                            <a:gdLst>
                              <a:gd name="T0" fmla="+- 0 2628 1862"/>
                              <a:gd name="T1" fmla="*/ T0 w 792"/>
                              <a:gd name="T2" fmla="+- 0 1390 365"/>
                              <a:gd name="T3" fmla="*/ 1390 h 1026"/>
                              <a:gd name="T4" fmla="+- 0 1888 1862"/>
                              <a:gd name="T5" fmla="*/ T4 w 792"/>
                              <a:gd name="T6" fmla="+- 0 1390 365"/>
                              <a:gd name="T7" fmla="*/ 1390 h 1026"/>
                              <a:gd name="T8" fmla="+- 0 1874 1862"/>
                              <a:gd name="T9" fmla="*/ T8 w 792"/>
                              <a:gd name="T10" fmla="+- 0 1390 365"/>
                              <a:gd name="T11" fmla="*/ 1390 h 1026"/>
                              <a:gd name="T12" fmla="+- 0 1862 1862"/>
                              <a:gd name="T13" fmla="*/ T12 w 792"/>
                              <a:gd name="T14" fmla="+- 0 1378 365"/>
                              <a:gd name="T15" fmla="*/ 1378 h 1026"/>
                              <a:gd name="T16" fmla="+- 0 1862 1862"/>
                              <a:gd name="T17" fmla="*/ T16 w 792"/>
                              <a:gd name="T18" fmla="+- 0 1364 365"/>
                              <a:gd name="T19" fmla="*/ 1364 h 1026"/>
                              <a:gd name="T20" fmla="+- 0 1862 1862"/>
                              <a:gd name="T21" fmla="*/ T20 w 792"/>
                              <a:gd name="T22" fmla="+- 0 391 365"/>
                              <a:gd name="T23" fmla="*/ 391 h 1026"/>
                              <a:gd name="T24" fmla="+- 0 1862 1862"/>
                              <a:gd name="T25" fmla="*/ T24 w 792"/>
                              <a:gd name="T26" fmla="+- 0 376 365"/>
                              <a:gd name="T27" fmla="*/ 376 h 1026"/>
                              <a:gd name="T28" fmla="+- 0 1874 1862"/>
                              <a:gd name="T29" fmla="*/ T28 w 792"/>
                              <a:gd name="T30" fmla="+- 0 365 365"/>
                              <a:gd name="T31" fmla="*/ 365 h 1026"/>
                              <a:gd name="T32" fmla="+- 0 1888 1862"/>
                              <a:gd name="T33" fmla="*/ T32 w 792"/>
                              <a:gd name="T34" fmla="+- 0 365 365"/>
                              <a:gd name="T35" fmla="*/ 365 h 1026"/>
                              <a:gd name="T36" fmla="+- 0 2628 1862"/>
                              <a:gd name="T37" fmla="*/ T36 w 792"/>
                              <a:gd name="T38" fmla="+- 0 365 365"/>
                              <a:gd name="T39" fmla="*/ 365 h 1026"/>
                              <a:gd name="T40" fmla="+- 0 2642 1862"/>
                              <a:gd name="T41" fmla="*/ T40 w 792"/>
                              <a:gd name="T42" fmla="+- 0 365 365"/>
                              <a:gd name="T43" fmla="*/ 365 h 1026"/>
                              <a:gd name="T44" fmla="+- 0 2653 1862"/>
                              <a:gd name="T45" fmla="*/ T44 w 792"/>
                              <a:gd name="T46" fmla="+- 0 376 365"/>
                              <a:gd name="T47" fmla="*/ 376 h 1026"/>
                              <a:gd name="T48" fmla="+- 0 2653 1862"/>
                              <a:gd name="T49" fmla="*/ T48 w 792"/>
                              <a:gd name="T50" fmla="+- 0 391 365"/>
                              <a:gd name="T51" fmla="*/ 391 h 1026"/>
                              <a:gd name="T52" fmla="+- 0 2653 1862"/>
                              <a:gd name="T53" fmla="*/ T52 w 792"/>
                              <a:gd name="T54" fmla="+- 0 1364 365"/>
                              <a:gd name="T55" fmla="*/ 1364 h 1026"/>
                              <a:gd name="T56" fmla="+- 0 2653 1862"/>
                              <a:gd name="T57" fmla="*/ T56 w 792"/>
                              <a:gd name="T58" fmla="+- 0 1378 365"/>
                              <a:gd name="T59" fmla="*/ 1378 h 1026"/>
                              <a:gd name="T60" fmla="+- 0 2642 1862"/>
                              <a:gd name="T61" fmla="*/ T60 w 792"/>
                              <a:gd name="T62" fmla="+- 0 1390 365"/>
                              <a:gd name="T63" fmla="*/ 1390 h 1026"/>
                              <a:gd name="T64" fmla="+- 0 2628 1862"/>
                              <a:gd name="T65" fmla="*/ T64 w 792"/>
                              <a:gd name="T66" fmla="+- 0 1390 365"/>
                              <a:gd name="T67" fmla="*/ 1390 h 1026"/>
                              <a:gd name="T68" fmla="+- 0 2004 1862"/>
                              <a:gd name="T69" fmla="*/ T68 w 792"/>
                              <a:gd name="T70" fmla="+- 0 652 365"/>
                              <a:gd name="T71" fmla="*/ 652 h 1026"/>
                              <a:gd name="T72" fmla="+- 0 2004 1862"/>
                              <a:gd name="T73" fmla="*/ T72 w 792"/>
                              <a:gd name="T74" fmla="+- 0 496 365"/>
                              <a:gd name="T75" fmla="*/ 496 h 1026"/>
                              <a:gd name="T76" fmla="+- 0 2160 1862"/>
                              <a:gd name="T77" fmla="*/ T76 w 792"/>
                              <a:gd name="T78" fmla="+- 0 496 365"/>
                              <a:gd name="T79" fmla="*/ 496 h 1026"/>
                              <a:gd name="T80" fmla="+- 0 2086 1862"/>
                              <a:gd name="T81" fmla="*/ T80 w 792"/>
                              <a:gd name="T82" fmla="+- 0 582 365"/>
                              <a:gd name="T83" fmla="*/ 582 h 1026"/>
                              <a:gd name="T84" fmla="+- 0 2140 1862"/>
                              <a:gd name="T85" fmla="*/ T84 w 792"/>
                              <a:gd name="T86" fmla="+- 0 668 365"/>
                              <a:gd name="T87" fmla="*/ 668 h 1026"/>
                              <a:gd name="T88" fmla="+- 0 2255 1862"/>
                              <a:gd name="T89" fmla="*/ T88 w 792"/>
                              <a:gd name="T90" fmla="+- 0 512 365"/>
                              <a:gd name="T91" fmla="*/ 512 h 1026"/>
                              <a:gd name="T92" fmla="+- 0 2004 1862"/>
                              <a:gd name="T93" fmla="*/ T92 w 792"/>
                              <a:gd name="T94" fmla="+- 0 955 365"/>
                              <a:gd name="T95" fmla="*/ 955 h 1026"/>
                              <a:gd name="T96" fmla="+- 0 2004 1862"/>
                              <a:gd name="T97" fmla="*/ T96 w 792"/>
                              <a:gd name="T98" fmla="+- 0 799 365"/>
                              <a:gd name="T99" fmla="*/ 799 h 1026"/>
                              <a:gd name="T100" fmla="+- 0 2160 1862"/>
                              <a:gd name="T101" fmla="*/ T100 w 792"/>
                              <a:gd name="T102" fmla="+- 0 799 365"/>
                              <a:gd name="T103" fmla="*/ 799 h 1026"/>
                              <a:gd name="T104" fmla="+- 0 2004 1862"/>
                              <a:gd name="T105" fmla="*/ T104 w 792"/>
                              <a:gd name="T106" fmla="+- 0 1259 365"/>
                              <a:gd name="T107" fmla="*/ 1259 h 1026"/>
                              <a:gd name="T108" fmla="+- 0 2004 1862"/>
                              <a:gd name="T109" fmla="*/ T108 w 792"/>
                              <a:gd name="T110" fmla="+- 0 1102 365"/>
                              <a:gd name="T111" fmla="*/ 1102 h 1026"/>
                              <a:gd name="T112" fmla="+- 0 2160 1862"/>
                              <a:gd name="T113" fmla="*/ T112 w 792"/>
                              <a:gd name="T114" fmla="+- 0 1102 365"/>
                              <a:gd name="T115" fmla="*/ 1102 h 1026"/>
                              <a:gd name="T116" fmla="+- 0 2086 1862"/>
                              <a:gd name="T117" fmla="*/ T116 w 792"/>
                              <a:gd name="T118" fmla="+- 0 886 365"/>
                              <a:gd name="T119" fmla="*/ 886 h 1026"/>
                              <a:gd name="T120" fmla="+- 0 2140 1862"/>
                              <a:gd name="T121" fmla="*/ T120 w 792"/>
                              <a:gd name="T122" fmla="+- 0 972 365"/>
                              <a:gd name="T123" fmla="*/ 972 h 1026"/>
                              <a:gd name="T124" fmla="+- 0 2255 1862"/>
                              <a:gd name="T125" fmla="*/ T124 w 792"/>
                              <a:gd name="T126" fmla="+- 0 815 365"/>
                              <a:gd name="T127" fmla="*/ 815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2" h="1026">
                                <a:moveTo>
                                  <a:pt x="766" y="1025"/>
                                </a:moveTo>
                                <a:lnTo>
                                  <a:pt x="26" y="1025"/>
                                </a:lnTo>
                                <a:lnTo>
                                  <a:pt x="12" y="1025"/>
                                </a:lnTo>
                                <a:lnTo>
                                  <a:pt x="0" y="1013"/>
                                </a:lnTo>
                                <a:lnTo>
                                  <a:pt x="0" y="999"/>
                                </a:lnTo>
                                <a:lnTo>
                                  <a:pt x="0" y="26"/>
                                </a:lnTo>
                                <a:lnTo>
                                  <a:pt x="0" y="11"/>
                                </a:lnTo>
                                <a:lnTo>
                                  <a:pt x="12" y="0"/>
                                </a:lnTo>
                                <a:lnTo>
                                  <a:pt x="26" y="0"/>
                                </a:lnTo>
                                <a:lnTo>
                                  <a:pt x="766" y="0"/>
                                </a:lnTo>
                                <a:lnTo>
                                  <a:pt x="780" y="0"/>
                                </a:lnTo>
                                <a:lnTo>
                                  <a:pt x="791" y="11"/>
                                </a:lnTo>
                                <a:lnTo>
                                  <a:pt x="791" y="26"/>
                                </a:lnTo>
                                <a:lnTo>
                                  <a:pt x="791" y="999"/>
                                </a:lnTo>
                                <a:lnTo>
                                  <a:pt x="791" y="1013"/>
                                </a:lnTo>
                                <a:lnTo>
                                  <a:pt x="780" y="1025"/>
                                </a:lnTo>
                                <a:lnTo>
                                  <a:pt x="766" y="1025"/>
                                </a:lnTo>
                                <a:close/>
                                <a:moveTo>
                                  <a:pt x="142" y="287"/>
                                </a:moveTo>
                                <a:lnTo>
                                  <a:pt x="142" y="131"/>
                                </a:lnTo>
                                <a:lnTo>
                                  <a:pt x="298" y="131"/>
                                </a:lnTo>
                                <a:moveTo>
                                  <a:pt x="224" y="217"/>
                                </a:moveTo>
                                <a:lnTo>
                                  <a:pt x="278" y="303"/>
                                </a:lnTo>
                                <a:lnTo>
                                  <a:pt x="393" y="147"/>
                                </a:lnTo>
                                <a:moveTo>
                                  <a:pt x="142" y="590"/>
                                </a:moveTo>
                                <a:lnTo>
                                  <a:pt x="142" y="434"/>
                                </a:lnTo>
                                <a:lnTo>
                                  <a:pt x="298" y="434"/>
                                </a:lnTo>
                                <a:moveTo>
                                  <a:pt x="142" y="894"/>
                                </a:moveTo>
                                <a:lnTo>
                                  <a:pt x="142" y="737"/>
                                </a:lnTo>
                                <a:lnTo>
                                  <a:pt x="298" y="737"/>
                                </a:lnTo>
                                <a:moveTo>
                                  <a:pt x="224" y="521"/>
                                </a:moveTo>
                                <a:lnTo>
                                  <a:pt x="278" y="607"/>
                                </a:lnTo>
                                <a:lnTo>
                                  <a:pt x="393" y="450"/>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docshape390"/>
                        <wps:cNvSpPr>
                          <a:spLocks/>
                        </wps:cNvSpPr>
                        <wps:spPr bwMode="auto">
                          <a:xfrm>
                            <a:off x="2270" y="473"/>
                            <a:ext cx="678" cy="678"/>
                          </a:xfrm>
                          <a:custGeom>
                            <a:avLst/>
                            <a:gdLst>
                              <a:gd name="T0" fmla="+- 0 2859 2270"/>
                              <a:gd name="T1" fmla="*/ T0 w 678"/>
                              <a:gd name="T2" fmla="+- 0 473 473"/>
                              <a:gd name="T3" fmla="*/ 473 h 678"/>
                              <a:gd name="T4" fmla="+- 0 2270 2270"/>
                              <a:gd name="T5" fmla="*/ T4 w 678"/>
                              <a:gd name="T6" fmla="+- 0 1062 473"/>
                              <a:gd name="T7" fmla="*/ 1062 h 678"/>
                              <a:gd name="T8" fmla="+- 0 2359 2270"/>
                              <a:gd name="T9" fmla="*/ T8 w 678"/>
                              <a:gd name="T10" fmla="+- 0 1151 473"/>
                              <a:gd name="T11" fmla="*/ 1151 h 678"/>
                              <a:gd name="T12" fmla="+- 0 2948 2270"/>
                              <a:gd name="T13" fmla="*/ T12 w 678"/>
                              <a:gd name="T14" fmla="+- 0 562 473"/>
                              <a:gd name="T15" fmla="*/ 562 h 678"/>
                              <a:gd name="T16" fmla="+- 0 2859 2270"/>
                              <a:gd name="T17" fmla="*/ T16 w 678"/>
                              <a:gd name="T18" fmla="+- 0 473 473"/>
                              <a:gd name="T19" fmla="*/ 473 h 678"/>
                            </a:gdLst>
                            <a:ahLst/>
                            <a:cxnLst>
                              <a:cxn ang="0">
                                <a:pos x="T1" y="T3"/>
                              </a:cxn>
                              <a:cxn ang="0">
                                <a:pos x="T5" y="T7"/>
                              </a:cxn>
                              <a:cxn ang="0">
                                <a:pos x="T9" y="T11"/>
                              </a:cxn>
                              <a:cxn ang="0">
                                <a:pos x="T13" y="T15"/>
                              </a:cxn>
                              <a:cxn ang="0">
                                <a:pos x="T17" y="T19"/>
                              </a:cxn>
                            </a:cxnLst>
                            <a:rect l="0" t="0" r="r" b="b"/>
                            <a:pathLst>
                              <a:path w="678" h="678">
                                <a:moveTo>
                                  <a:pt x="589" y="0"/>
                                </a:moveTo>
                                <a:lnTo>
                                  <a:pt x="0" y="589"/>
                                </a:lnTo>
                                <a:lnTo>
                                  <a:pt x="89" y="678"/>
                                </a:lnTo>
                                <a:lnTo>
                                  <a:pt x="678" y="89"/>
                                </a:lnTo>
                                <a:lnTo>
                                  <a:pt x="589"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docshape391"/>
                        <wps:cNvSpPr>
                          <a:spLocks/>
                        </wps:cNvSpPr>
                        <wps:spPr bwMode="auto">
                          <a:xfrm>
                            <a:off x="2827" y="561"/>
                            <a:ext cx="173" cy="239"/>
                          </a:xfrm>
                          <a:custGeom>
                            <a:avLst/>
                            <a:gdLst>
                              <a:gd name="T0" fmla="+- 0 2949 2827"/>
                              <a:gd name="T1" fmla="*/ T0 w 173"/>
                              <a:gd name="T2" fmla="+- 0 562 562"/>
                              <a:gd name="T3" fmla="*/ 562 h 239"/>
                              <a:gd name="T4" fmla="+- 0 2992 2827"/>
                              <a:gd name="T5" fmla="*/ T4 w 173"/>
                              <a:gd name="T6" fmla="+- 0 605 562"/>
                              <a:gd name="T7" fmla="*/ 605 h 239"/>
                              <a:gd name="T8" fmla="+- 0 3000 2827"/>
                              <a:gd name="T9" fmla="*/ T8 w 173"/>
                              <a:gd name="T10" fmla="+- 0 613 562"/>
                              <a:gd name="T11" fmla="*/ 613 h 239"/>
                              <a:gd name="T12" fmla="+- 0 3000 2827"/>
                              <a:gd name="T13" fmla="*/ T12 w 173"/>
                              <a:gd name="T14" fmla="+- 0 626 562"/>
                              <a:gd name="T15" fmla="*/ 626 h 239"/>
                              <a:gd name="T16" fmla="+- 0 2992 2827"/>
                              <a:gd name="T17" fmla="*/ T16 w 173"/>
                              <a:gd name="T18" fmla="+- 0 634 562"/>
                              <a:gd name="T19" fmla="*/ 634 h 239"/>
                              <a:gd name="T20" fmla="+- 0 2827 2827"/>
                              <a:gd name="T21" fmla="*/ T20 w 173"/>
                              <a:gd name="T22" fmla="+- 0 800 562"/>
                              <a:gd name="T23" fmla="*/ 800 h 239"/>
                            </a:gdLst>
                            <a:ahLst/>
                            <a:cxnLst>
                              <a:cxn ang="0">
                                <a:pos x="T1" y="T3"/>
                              </a:cxn>
                              <a:cxn ang="0">
                                <a:pos x="T5" y="T7"/>
                              </a:cxn>
                              <a:cxn ang="0">
                                <a:pos x="T9" y="T11"/>
                              </a:cxn>
                              <a:cxn ang="0">
                                <a:pos x="T13" y="T15"/>
                              </a:cxn>
                              <a:cxn ang="0">
                                <a:pos x="T17" y="T19"/>
                              </a:cxn>
                              <a:cxn ang="0">
                                <a:pos x="T21" y="T23"/>
                              </a:cxn>
                            </a:cxnLst>
                            <a:rect l="0" t="0" r="r" b="b"/>
                            <a:pathLst>
                              <a:path w="173" h="239">
                                <a:moveTo>
                                  <a:pt x="122" y="0"/>
                                </a:moveTo>
                                <a:lnTo>
                                  <a:pt x="165" y="43"/>
                                </a:lnTo>
                                <a:lnTo>
                                  <a:pt x="173" y="51"/>
                                </a:lnTo>
                                <a:lnTo>
                                  <a:pt x="173" y="64"/>
                                </a:lnTo>
                                <a:lnTo>
                                  <a:pt x="165" y="72"/>
                                </a:lnTo>
                                <a:lnTo>
                                  <a:pt x="0" y="238"/>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docshape392"/>
                        <wps:cNvSpPr>
                          <a:spLocks/>
                        </wps:cNvSpPr>
                        <wps:spPr bwMode="auto">
                          <a:xfrm>
                            <a:off x="2270" y="473"/>
                            <a:ext cx="679" cy="678"/>
                          </a:xfrm>
                          <a:custGeom>
                            <a:avLst/>
                            <a:gdLst>
                              <a:gd name="T0" fmla="+- 0 2915 2270"/>
                              <a:gd name="T1" fmla="*/ T0 w 679"/>
                              <a:gd name="T2" fmla="+- 0 596 473"/>
                              <a:gd name="T3" fmla="*/ 596 h 678"/>
                              <a:gd name="T4" fmla="+- 0 2359 2270"/>
                              <a:gd name="T5" fmla="*/ T4 w 679"/>
                              <a:gd name="T6" fmla="+- 0 1151 473"/>
                              <a:gd name="T7" fmla="*/ 1151 h 678"/>
                              <a:gd name="T8" fmla="+- 0 2270 2270"/>
                              <a:gd name="T9" fmla="*/ T8 w 679"/>
                              <a:gd name="T10" fmla="+- 0 1062 473"/>
                              <a:gd name="T11" fmla="*/ 1062 h 678"/>
                              <a:gd name="T12" fmla="+- 0 2859 2270"/>
                              <a:gd name="T13" fmla="*/ T12 w 679"/>
                              <a:gd name="T14" fmla="+- 0 473 473"/>
                              <a:gd name="T15" fmla="*/ 473 h 678"/>
                              <a:gd name="T16" fmla="+- 0 2948 2270"/>
                              <a:gd name="T17" fmla="*/ T16 w 679"/>
                              <a:gd name="T18" fmla="+- 0 562 473"/>
                              <a:gd name="T19" fmla="*/ 562 h 678"/>
                            </a:gdLst>
                            <a:ahLst/>
                            <a:cxnLst>
                              <a:cxn ang="0">
                                <a:pos x="T1" y="T3"/>
                              </a:cxn>
                              <a:cxn ang="0">
                                <a:pos x="T5" y="T7"/>
                              </a:cxn>
                              <a:cxn ang="0">
                                <a:pos x="T9" y="T11"/>
                              </a:cxn>
                              <a:cxn ang="0">
                                <a:pos x="T13" y="T15"/>
                              </a:cxn>
                              <a:cxn ang="0">
                                <a:pos x="T17" y="T19"/>
                              </a:cxn>
                            </a:cxnLst>
                            <a:rect l="0" t="0" r="r" b="b"/>
                            <a:pathLst>
                              <a:path w="679" h="678">
                                <a:moveTo>
                                  <a:pt x="645" y="123"/>
                                </a:moveTo>
                                <a:lnTo>
                                  <a:pt x="89" y="678"/>
                                </a:lnTo>
                                <a:lnTo>
                                  <a:pt x="0" y="589"/>
                                </a:lnTo>
                                <a:lnTo>
                                  <a:pt x="589" y="0"/>
                                </a:lnTo>
                                <a:lnTo>
                                  <a:pt x="678" y="8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docshape393"/>
                        <wps:cNvSpPr>
                          <a:spLocks/>
                        </wps:cNvSpPr>
                        <wps:spPr bwMode="auto">
                          <a:xfrm>
                            <a:off x="2250" y="473"/>
                            <a:ext cx="698" cy="697"/>
                          </a:xfrm>
                          <a:custGeom>
                            <a:avLst/>
                            <a:gdLst>
                              <a:gd name="T0" fmla="+- 0 2859 2251"/>
                              <a:gd name="T1" fmla="*/ T0 w 698"/>
                              <a:gd name="T2" fmla="+- 0 473 473"/>
                              <a:gd name="T3" fmla="*/ 473 h 697"/>
                              <a:gd name="T4" fmla="+- 0 2269 2251"/>
                              <a:gd name="T5" fmla="*/ T4 w 698"/>
                              <a:gd name="T6" fmla="+- 0 1063 473"/>
                              <a:gd name="T7" fmla="*/ 1063 h 697"/>
                              <a:gd name="T8" fmla="+- 0 2255 2251"/>
                              <a:gd name="T9" fmla="*/ T8 w 698"/>
                              <a:gd name="T10" fmla="+- 0 1083 473"/>
                              <a:gd name="T11" fmla="*/ 1083 h 697"/>
                              <a:gd name="T12" fmla="+- 0 2251 2251"/>
                              <a:gd name="T13" fmla="*/ T12 w 698"/>
                              <a:gd name="T14" fmla="+- 0 1107 473"/>
                              <a:gd name="T15" fmla="*/ 1107 h 697"/>
                              <a:gd name="T16" fmla="+- 0 2255 2251"/>
                              <a:gd name="T17" fmla="*/ T16 w 698"/>
                              <a:gd name="T18" fmla="+- 0 1131 473"/>
                              <a:gd name="T19" fmla="*/ 1131 h 697"/>
                              <a:gd name="T20" fmla="+- 0 2269 2251"/>
                              <a:gd name="T21" fmla="*/ T20 w 698"/>
                              <a:gd name="T22" fmla="+- 0 1152 473"/>
                              <a:gd name="T23" fmla="*/ 1152 h 697"/>
                              <a:gd name="T24" fmla="+- 0 2290 2251"/>
                              <a:gd name="T25" fmla="*/ T24 w 698"/>
                              <a:gd name="T26" fmla="+- 0 1165 473"/>
                              <a:gd name="T27" fmla="*/ 1165 h 697"/>
                              <a:gd name="T28" fmla="+- 0 2314 2251"/>
                              <a:gd name="T29" fmla="*/ T28 w 698"/>
                              <a:gd name="T30" fmla="+- 0 1170 473"/>
                              <a:gd name="T31" fmla="*/ 1170 h 697"/>
                              <a:gd name="T32" fmla="+- 0 2338 2251"/>
                              <a:gd name="T33" fmla="*/ T32 w 698"/>
                              <a:gd name="T34" fmla="+- 0 1165 473"/>
                              <a:gd name="T35" fmla="*/ 1165 h 697"/>
                              <a:gd name="T36" fmla="+- 0 2358 2251"/>
                              <a:gd name="T37" fmla="*/ T36 w 698"/>
                              <a:gd name="T38" fmla="+- 0 1152 473"/>
                              <a:gd name="T39" fmla="*/ 1152 h 697"/>
                              <a:gd name="T40" fmla="+- 0 2944 2251"/>
                              <a:gd name="T41" fmla="*/ T40 w 698"/>
                              <a:gd name="T42" fmla="+- 0 566 473"/>
                              <a:gd name="T43" fmla="*/ 566 h 697"/>
                              <a:gd name="T44" fmla="+- 0 2948 2251"/>
                              <a:gd name="T45" fmla="*/ T44 w 698"/>
                              <a:gd name="T46" fmla="+- 0 562 473"/>
                              <a:gd name="T47" fmla="*/ 562 h 697"/>
                              <a:gd name="T48" fmla="+- 0 2859 2251"/>
                              <a:gd name="T49" fmla="*/ T48 w 698"/>
                              <a:gd name="T50" fmla="+- 0 473 473"/>
                              <a:gd name="T51" fmla="*/ 473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8" h="697">
                                <a:moveTo>
                                  <a:pt x="608" y="0"/>
                                </a:moveTo>
                                <a:lnTo>
                                  <a:pt x="18" y="590"/>
                                </a:lnTo>
                                <a:lnTo>
                                  <a:pt x="4" y="610"/>
                                </a:lnTo>
                                <a:lnTo>
                                  <a:pt x="0" y="634"/>
                                </a:lnTo>
                                <a:lnTo>
                                  <a:pt x="4" y="658"/>
                                </a:lnTo>
                                <a:lnTo>
                                  <a:pt x="18" y="679"/>
                                </a:lnTo>
                                <a:lnTo>
                                  <a:pt x="39" y="692"/>
                                </a:lnTo>
                                <a:lnTo>
                                  <a:pt x="63" y="697"/>
                                </a:lnTo>
                                <a:lnTo>
                                  <a:pt x="87" y="692"/>
                                </a:lnTo>
                                <a:lnTo>
                                  <a:pt x="107" y="679"/>
                                </a:lnTo>
                                <a:lnTo>
                                  <a:pt x="693" y="93"/>
                                </a:lnTo>
                                <a:lnTo>
                                  <a:pt x="697" y="89"/>
                                </a:lnTo>
                                <a:lnTo>
                                  <a:pt x="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docshape394"/>
                        <wps:cNvSpPr>
                          <a:spLocks/>
                        </wps:cNvSpPr>
                        <wps:spPr bwMode="auto">
                          <a:xfrm>
                            <a:off x="2215" y="473"/>
                            <a:ext cx="733" cy="733"/>
                          </a:xfrm>
                          <a:custGeom>
                            <a:avLst/>
                            <a:gdLst>
                              <a:gd name="T0" fmla="+- 0 2948 2215"/>
                              <a:gd name="T1" fmla="*/ T0 w 733"/>
                              <a:gd name="T2" fmla="+- 0 562 473"/>
                              <a:gd name="T3" fmla="*/ 562 h 733"/>
                              <a:gd name="T4" fmla="+- 0 2859 2215"/>
                              <a:gd name="T5" fmla="*/ T4 w 733"/>
                              <a:gd name="T6" fmla="+- 0 473 473"/>
                              <a:gd name="T7" fmla="*/ 473 h 733"/>
                              <a:gd name="T8" fmla="+- 0 2269 2215"/>
                              <a:gd name="T9" fmla="*/ T8 w 733"/>
                              <a:gd name="T10" fmla="+- 0 1063 473"/>
                              <a:gd name="T11" fmla="*/ 1063 h 733"/>
                              <a:gd name="T12" fmla="+- 0 2269 2215"/>
                              <a:gd name="T13" fmla="*/ T12 w 733"/>
                              <a:gd name="T14" fmla="+- 0 1063 473"/>
                              <a:gd name="T15" fmla="*/ 1063 h 733"/>
                              <a:gd name="T16" fmla="+- 0 2269 2215"/>
                              <a:gd name="T17" fmla="*/ T16 w 733"/>
                              <a:gd name="T18" fmla="+- 0 1063 473"/>
                              <a:gd name="T19" fmla="*/ 1063 h 733"/>
                              <a:gd name="T20" fmla="+- 0 2269 2215"/>
                              <a:gd name="T21" fmla="*/ T20 w 733"/>
                              <a:gd name="T22" fmla="+- 0 1063 473"/>
                              <a:gd name="T23" fmla="*/ 1063 h 733"/>
                              <a:gd name="T24" fmla="+- 0 2255 2215"/>
                              <a:gd name="T25" fmla="*/ T24 w 733"/>
                              <a:gd name="T26" fmla="+- 0 1083 473"/>
                              <a:gd name="T27" fmla="*/ 1083 h 733"/>
                              <a:gd name="T28" fmla="+- 0 2251 2215"/>
                              <a:gd name="T29" fmla="*/ T28 w 733"/>
                              <a:gd name="T30" fmla="+- 0 1107 473"/>
                              <a:gd name="T31" fmla="*/ 1107 h 733"/>
                              <a:gd name="T32" fmla="+- 0 2255 2215"/>
                              <a:gd name="T33" fmla="*/ T32 w 733"/>
                              <a:gd name="T34" fmla="+- 0 1131 473"/>
                              <a:gd name="T35" fmla="*/ 1131 h 733"/>
                              <a:gd name="T36" fmla="+- 0 2269 2215"/>
                              <a:gd name="T37" fmla="*/ T36 w 733"/>
                              <a:gd name="T38" fmla="+- 0 1152 473"/>
                              <a:gd name="T39" fmla="*/ 1152 h 733"/>
                              <a:gd name="T40" fmla="+- 0 2290 2215"/>
                              <a:gd name="T41" fmla="*/ T40 w 733"/>
                              <a:gd name="T42" fmla="+- 0 1165 473"/>
                              <a:gd name="T43" fmla="*/ 1165 h 733"/>
                              <a:gd name="T44" fmla="+- 0 2314 2215"/>
                              <a:gd name="T45" fmla="*/ T44 w 733"/>
                              <a:gd name="T46" fmla="+- 0 1170 473"/>
                              <a:gd name="T47" fmla="*/ 1170 h 733"/>
                              <a:gd name="T48" fmla="+- 0 2338 2215"/>
                              <a:gd name="T49" fmla="*/ T48 w 733"/>
                              <a:gd name="T50" fmla="+- 0 1165 473"/>
                              <a:gd name="T51" fmla="*/ 1165 h 733"/>
                              <a:gd name="T52" fmla="+- 0 2358 2215"/>
                              <a:gd name="T53" fmla="*/ T52 w 733"/>
                              <a:gd name="T54" fmla="+- 0 1152 473"/>
                              <a:gd name="T55" fmla="*/ 1152 h 733"/>
                              <a:gd name="T56" fmla="+- 0 2944 2215"/>
                              <a:gd name="T57" fmla="*/ T56 w 733"/>
                              <a:gd name="T58" fmla="+- 0 566 473"/>
                              <a:gd name="T59" fmla="*/ 566 h 733"/>
                              <a:gd name="T60" fmla="+- 0 2236 2215"/>
                              <a:gd name="T61" fmla="*/ T60 w 733"/>
                              <a:gd name="T62" fmla="+- 0 1185 473"/>
                              <a:gd name="T63" fmla="*/ 1185 h 733"/>
                              <a:gd name="T64" fmla="+- 0 2215 2215"/>
                              <a:gd name="T65" fmla="*/ T64 w 733"/>
                              <a:gd name="T66" fmla="+- 0 1205 473"/>
                              <a:gd name="T67" fmla="*/ 1205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3" h="733">
                                <a:moveTo>
                                  <a:pt x="733" y="89"/>
                                </a:moveTo>
                                <a:lnTo>
                                  <a:pt x="644" y="0"/>
                                </a:lnTo>
                                <a:lnTo>
                                  <a:pt x="54" y="590"/>
                                </a:lnTo>
                                <a:lnTo>
                                  <a:pt x="40" y="610"/>
                                </a:lnTo>
                                <a:lnTo>
                                  <a:pt x="36" y="634"/>
                                </a:lnTo>
                                <a:lnTo>
                                  <a:pt x="40" y="658"/>
                                </a:lnTo>
                                <a:lnTo>
                                  <a:pt x="54" y="679"/>
                                </a:lnTo>
                                <a:lnTo>
                                  <a:pt x="75" y="692"/>
                                </a:lnTo>
                                <a:lnTo>
                                  <a:pt x="99" y="697"/>
                                </a:lnTo>
                                <a:lnTo>
                                  <a:pt x="123" y="692"/>
                                </a:lnTo>
                                <a:lnTo>
                                  <a:pt x="143" y="679"/>
                                </a:lnTo>
                                <a:lnTo>
                                  <a:pt x="729" y="93"/>
                                </a:lnTo>
                                <a:moveTo>
                                  <a:pt x="21" y="712"/>
                                </a:moveTo>
                                <a:lnTo>
                                  <a:pt x="0" y="73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63"/>
                        <wps:cNvCnPr>
                          <a:cxnSpLocks noChangeShapeType="1"/>
                        </wps:cNvCnPr>
                        <wps:spPr bwMode="auto">
                          <a:xfrm>
                            <a:off x="2214" y="1207"/>
                            <a:ext cx="0" cy="28"/>
                          </a:xfrm>
                          <a:prstGeom prst="line">
                            <a:avLst/>
                          </a:prstGeom>
                          <a:noFill/>
                          <a:ln w="6350">
                            <a:solidFill>
                              <a:srgbClr val="91D9F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B29EC0" id="docshapegroup388" o:spid="_x0000_s1026" style="position:absolute;margin-left:92.85pt;margin-top:18pt;width:57.4pt;height:51.8pt;z-index:15791104;mso-position-horizontal-relative:page" coordorigin="1857,360" coordsize="1148,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">
                <v:shape id="docshape389" o:spid="_x0000_s1027" style="position:absolute;left:1862;top:364;width:792;height:1026;visibility:visible;mso-wrap-style:square;v-text-anchor:top" coordsize="79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" path="m766,1025r-740,l12,1025,,1013,,999,,26,,11,12,,26,,766,r14,l791,11r,15l791,999r,14l780,1025r-14,xm142,287r,-156l298,131t-74,86l278,303,393,147m142,590r,-156l298,434m142,894r,-157l298,737m224,521r54,86l393,450e" filled="f" strokecolor="#91d9f8" strokeweight=".5pt">
                  <v:path arrowok="t" o:connecttype="custom" o:connectlocs="766,1390;26,1390;12,1390;0,1378;0,1364;0,391;0,376;12,365;26,365;766,365;780,365;791,376;791,391;791,1364;791,1378;780,1390;766,1390;142,652;142,496;298,496;224,582;278,668;393,512;142,955;142,799;298,799;142,1259;142,1102;298,1102;224,886;278,972;393,815" o:connectangles="0,0,0,0,0,0,0,0,0,0,0,0,0,0,0,0,0,0,0,0,0,0,0,0,0,0,0,0,0,0,0,0"/>
                </v:shape>
                <v:shape id="docshape390" o:spid="_x0000_s1028" style="position:absolute;left:2270;top:473;width:678;height:678;visibility:visible;mso-wrap-style:square;v-text-anchor:top" coordsize="67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" path="m589,l,589r89,89l678,89,589,xe" filled="f" strokecolor="#91d9f8" strokeweight=".5pt">
                  <v:path arrowok="t" o:connecttype="custom" o:connectlocs="589,473;0,1062;89,1151;678,562;589,473" o:connectangles="0,0,0,0,0"/>
                </v:shape>
                <v:shape id="docshape391" o:spid="_x0000_s1029" style="position:absolute;left:2827;top:561;width:173;height:239;visibility:visible;mso-wrap-style:square;v-text-anchor:top" coordsize="17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" path="m122,r43,43l173,51r,13l165,72,,238e" filled="f" strokecolor="#91d9f8" strokeweight=".5pt">
                  <v:path arrowok="t" o:connecttype="custom" o:connectlocs="122,562;165,605;173,613;173,626;165,634;0,800" o:connectangles="0,0,0,0,0,0"/>
                </v:shape>
                <v:shape id="docshape392" o:spid="_x0000_s1030" style="position:absolute;left:2270;top:473;width:679;height:678;visibility:visible;mso-wrap-style:square;v-text-anchor:top" coordsize="6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" path="m645,123l89,678,,589,589,r89,89e" filled="f" strokecolor="#91d9f8" strokeweight=".5pt">
                  <v:path arrowok="t" o:connecttype="custom" o:connectlocs="645,596;89,1151;0,1062;589,473;678,562" o:connectangles="0,0,0,0,0"/>
                </v:shape>
                <v:shape id="docshape393" o:spid="_x0000_s1031" style="position:absolute;left:2250;top:473;width:698;height:697;visibility:visible;mso-wrap-style:square;v-text-anchor:top" coordsize="69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" path="m608,l18,590,4,610,,634r4,24l18,679r21,13l63,697r24,-5l107,679,693,93r4,-4l608,xe" stroked="f">
                  <v:path arrowok="t" o:connecttype="custom" o:connectlocs="608,473;18,1063;4,1083;0,1107;4,1131;18,1152;39,1165;63,1170;87,1165;107,1152;693,566;697,562;608,473" o:connectangles="0,0,0,0,0,0,0,0,0,0,0,0,0"/>
                </v:shape>
                <v:shape id="docshape394" o:spid="_x0000_s1032" style="position:absolute;left:2215;top:473;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" path="m733,89l644,,54,590,40,610r-4,24l40,658r14,21l75,692r24,5l123,692r20,-13l729,93m21,712l,732e" filled="f" strokecolor="#91d9f8" strokeweight=".5pt">
                  <v:path arrowok="t" o:connecttype="custom" o:connectlocs="733,562;644,473;54,1063;54,1063;54,1063;54,1063;40,1083;36,1107;40,1131;54,1152;75,1165;99,1170;123,1165;143,1152;729,566;21,1185;0,1205" o:connectangles="0,0,0,0,0,0,0,0,0,0,0,0,0,0,0,0,0"/>
                </v:shape>
                <v:line id="Line 563" o:spid="_x0000_s1033" style="position:absolute;visibility:visible;mso-wrap-style:square" from="2214,1207" to="2214,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" strokecolor="#91d9f8" strokeweight=".5pt"/>
                <w10:wrap anchorx="page"/>
              </v:group>
            </w:pict>
          </mc:Fallback>
        </mc:AlternateContent>
      </w:r>
      <w:r>
        <w:rPr>
          <w:rFonts w:ascii="Open Sans"/>
          <w:b/>
          <w:color w:val="231F20"/>
          <w:spacing w:val="-2"/>
          <w:sz w:val="17"/>
        </w:rPr>
        <w:t>Upstream</w:t>
      </w:r>
      <w:r>
        <w:rPr>
          <w:rFonts w:ascii="Open Sans"/>
          <w:b/>
          <w:color w:val="231F20"/>
          <w:sz w:val="17"/>
        </w:rPr>
        <w:tab/>
      </w:r>
      <w:r>
        <w:rPr>
          <w:rFonts w:ascii="Open Sans"/>
          <w:b/>
          <w:color w:val="231F20"/>
          <w:spacing w:val="-2"/>
          <w:sz w:val="17"/>
        </w:rPr>
        <w:t>Maritime</w:t>
      </w:r>
      <w:r>
        <w:rPr>
          <w:rFonts w:ascii="Open Sans"/>
          <w:b/>
          <w:color w:val="231F20"/>
          <w:sz w:val="17"/>
        </w:rPr>
        <w:tab/>
      </w:r>
      <w:r>
        <w:rPr>
          <w:rFonts w:ascii="Open Sans"/>
          <w:b/>
          <w:color w:val="878A8F"/>
          <w:spacing w:val="-2"/>
          <w:sz w:val="17"/>
        </w:rPr>
        <w:t>Downstream</w:t>
      </w: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spacing w:before="6"/>
        <w:rPr>
          <w:rFonts w:ascii="Open Sans"/>
          <w:b/>
          <w:sz w:val="22"/>
        </w:rPr>
      </w:pPr>
    </w:p>
    <w:p w:rsidR="00603CB0" w:rsidRDefault="00603CB0">
      <w:pPr>
        <w:rPr>
          <w:rFonts w:ascii="Open Sans"/>
        </w:rPr>
        <w:sectPr w:rsidR="00603CB0">
          <w:pgSz w:w="11910" w:h="16840"/>
          <w:pgMar w:top="420" w:right="820" w:bottom="280" w:left="840" w:header="720" w:footer="720" w:gutter="0"/>
          <w:cols w:space="720"/>
        </w:sectPr>
      </w:pPr>
    </w:p>
    <w:p w:rsidR="00603CB0" w:rsidRDefault="009F7F2C">
      <w:pPr>
        <w:pStyle w:val="Heading1"/>
        <w:spacing w:before="100"/>
        <w:ind w:left="568" w:right="36"/>
        <w:jc w:val="center"/>
      </w:pPr>
      <w:r>
        <w:rPr>
          <w:noProof/>
          <w:lang w:val="en-AU" w:eastAsia="en-AU"/>
        </w:rPr>
        <mc:AlternateContent>
          <mc:Choice Requires="wpg">
            <w:drawing>
              <wp:anchor distT="0" distB="0" distL="114300" distR="114300" simplePos="0" relativeHeight="15790080" behindDoc="0" locked="0" layoutInCell="1" allowOverlap="1">
                <wp:simplePos x="0" y="0"/>
                <wp:positionH relativeFrom="page">
                  <wp:posOffset>5725160</wp:posOffset>
                </wp:positionH>
                <wp:positionV relativeFrom="paragraph">
                  <wp:posOffset>-359410</wp:posOffset>
                </wp:positionV>
                <wp:extent cx="614045" cy="212090"/>
                <wp:effectExtent l="0" t="0" r="0" b="0"/>
                <wp:wrapNone/>
                <wp:docPr id="575" name="docshapegroup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212090"/>
                          <a:chOff x="9016" y="-566"/>
                          <a:chExt cx="967" cy="334"/>
                        </a:xfrm>
                      </wpg:grpSpPr>
                      <wps:wsp>
                        <wps:cNvPr id="576" name="docshape396"/>
                        <wps:cNvSpPr>
                          <a:spLocks/>
                        </wps:cNvSpPr>
                        <wps:spPr bwMode="auto">
                          <a:xfrm>
                            <a:off x="9021" y="-475"/>
                            <a:ext cx="957" cy="238"/>
                          </a:xfrm>
                          <a:custGeom>
                            <a:avLst/>
                            <a:gdLst>
                              <a:gd name="T0" fmla="+- 0 9876 9021"/>
                              <a:gd name="T1" fmla="*/ T0 w 957"/>
                              <a:gd name="T2" fmla="+- 0 -237 -475"/>
                              <a:gd name="T3" fmla="*/ -237 h 238"/>
                              <a:gd name="T4" fmla="+- 0 9123 9021"/>
                              <a:gd name="T5" fmla="*/ T4 w 957"/>
                              <a:gd name="T6" fmla="+- 0 -237 -475"/>
                              <a:gd name="T7" fmla="*/ -237 h 238"/>
                              <a:gd name="T8" fmla="+- 0 9083 9021"/>
                              <a:gd name="T9" fmla="*/ T8 w 957"/>
                              <a:gd name="T10" fmla="+- 0 -245 -475"/>
                              <a:gd name="T11" fmla="*/ -245 h 238"/>
                              <a:gd name="T12" fmla="+- 0 9051 9021"/>
                              <a:gd name="T13" fmla="*/ T12 w 957"/>
                              <a:gd name="T14" fmla="+- 0 -266 -475"/>
                              <a:gd name="T15" fmla="*/ -266 h 238"/>
                              <a:gd name="T16" fmla="+- 0 9029 9021"/>
                              <a:gd name="T17" fmla="*/ T16 w 957"/>
                              <a:gd name="T18" fmla="+- 0 -297 -475"/>
                              <a:gd name="T19" fmla="*/ -297 h 238"/>
                              <a:gd name="T20" fmla="+- 0 9021 9021"/>
                              <a:gd name="T21" fmla="*/ T20 w 957"/>
                              <a:gd name="T22" fmla="+- 0 -335 -475"/>
                              <a:gd name="T23" fmla="*/ -335 h 238"/>
                              <a:gd name="T24" fmla="+- 0 9021 9021"/>
                              <a:gd name="T25" fmla="*/ T24 w 957"/>
                              <a:gd name="T26" fmla="+- 0 -376 -475"/>
                              <a:gd name="T27" fmla="*/ -376 h 238"/>
                              <a:gd name="T28" fmla="+- 0 9029 9021"/>
                              <a:gd name="T29" fmla="*/ T28 w 957"/>
                              <a:gd name="T30" fmla="+- 0 -415 -475"/>
                              <a:gd name="T31" fmla="*/ -415 h 238"/>
                              <a:gd name="T32" fmla="+- 0 9051 9021"/>
                              <a:gd name="T33" fmla="*/ T32 w 957"/>
                              <a:gd name="T34" fmla="+- 0 -446 -475"/>
                              <a:gd name="T35" fmla="*/ -446 h 238"/>
                              <a:gd name="T36" fmla="+- 0 9083 9021"/>
                              <a:gd name="T37" fmla="*/ T36 w 957"/>
                              <a:gd name="T38" fmla="+- 0 -467 -475"/>
                              <a:gd name="T39" fmla="*/ -467 h 238"/>
                              <a:gd name="T40" fmla="+- 0 9123 9021"/>
                              <a:gd name="T41" fmla="*/ T40 w 957"/>
                              <a:gd name="T42" fmla="+- 0 -475 -475"/>
                              <a:gd name="T43" fmla="*/ -475 h 238"/>
                              <a:gd name="T44" fmla="+- 0 9876 9021"/>
                              <a:gd name="T45" fmla="*/ T44 w 957"/>
                              <a:gd name="T46" fmla="+- 0 -475 -475"/>
                              <a:gd name="T47" fmla="*/ -475 h 238"/>
                              <a:gd name="T48" fmla="+- 0 9916 9021"/>
                              <a:gd name="T49" fmla="*/ T48 w 957"/>
                              <a:gd name="T50" fmla="+- 0 -467 -475"/>
                              <a:gd name="T51" fmla="*/ -467 h 238"/>
                              <a:gd name="T52" fmla="+- 0 9948 9021"/>
                              <a:gd name="T53" fmla="*/ T52 w 957"/>
                              <a:gd name="T54" fmla="+- 0 -446 -475"/>
                              <a:gd name="T55" fmla="*/ -446 h 238"/>
                              <a:gd name="T56" fmla="+- 0 9970 9021"/>
                              <a:gd name="T57" fmla="*/ T56 w 957"/>
                              <a:gd name="T58" fmla="+- 0 -415 -475"/>
                              <a:gd name="T59" fmla="*/ -415 h 238"/>
                              <a:gd name="T60" fmla="+- 0 9978 9021"/>
                              <a:gd name="T61" fmla="*/ T60 w 957"/>
                              <a:gd name="T62" fmla="+- 0 -376 -475"/>
                              <a:gd name="T63" fmla="*/ -376 h 238"/>
                              <a:gd name="T64" fmla="+- 0 9978 9021"/>
                              <a:gd name="T65" fmla="*/ T64 w 957"/>
                              <a:gd name="T66" fmla="+- 0 -335 -475"/>
                              <a:gd name="T67" fmla="*/ -335 h 238"/>
                              <a:gd name="T68" fmla="+- 0 9970 9021"/>
                              <a:gd name="T69" fmla="*/ T68 w 957"/>
                              <a:gd name="T70" fmla="+- 0 -297 -475"/>
                              <a:gd name="T71" fmla="*/ -297 h 238"/>
                              <a:gd name="T72" fmla="+- 0 9948 9021"/>
                              <a:gd name="T73" fmla="*/ T72 w 957"/>
                              <a:gd name="T74" fmla="+- 0 -266 -475"/>
                              <a:gd name="T75" fmla="*/ -266 h 238"/>
                              <a:gd name="T76" fmla="+- 0 9916 9021"/>
                              <a:gd name="T77" fmla="*/ T76 w 957"/>
                              <a:gd name="T78" fmla="+- 0 -245 -475"/>
                              <a:gd name="T79" fmla="*/ -245 h 238"/>
                              <a:gd name="T80" fmla="+- 0 9876 9021"/>
                              <a:gd name="T81" fmla="*/ T80 w 957"/>
                              <a:gd name="T82" fmla="+- 0 -237 -475"/>
                              <a:gd name="T83" fmla="*/ -23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7" h="238">
                                <a:moveTo>
                                  <a:pt x="855" y="238"/>
                                </a:moveTo>
                                <a:lnTo>
                                  <a:pt x="102" y="238"/>
                                </a:lnTo>
                                <a:lnTo>
                                  <a:pt x="62" y="230"/>
                                </a:lnTo>
                                <a:lnTo>
                                  <a:pt x="30" y="209"/>
                                </a:lnTo>
                                <a:lnTo>
                                  <a:pt x="8" y="178"/>
                                </a:lnTo>
                                <a:lnTo>
                                  <a:pt x="0" y="140"/>
                                </a:lnTo>
                                <a:lnTo>
                                  <a:pt x="0" y="99"/>
                                </a:lnTo>
                                <a:lnTo>
                                  <a:pt x="8" y="60"/>
                                </a:lnTo>
                                <a:lnTo>
                                  <a:pt x="30" y="29"/>
                                </a:lnTo>
                                <a:lnTo>
                                  <a:pt x="62" y="8"/>
                                </a:lnTo>
                                <a:lnTo>
                                  <a:pt x="102" y="0"/>
                                </a:lnTo>
                                <a:lnTo>
                                  <a:pt x="855" y="0"/>
                                </a:lnTo>
                                <a:lnTo>
                                  <a:pt x="895" y="8"/>
                                </a:lnTo>
                                <a:lnTo>
                                  <a:pt x="927" y="29"/>
                                </a:lnTo>
                                <a:lnTo>
                                  <a:pt x="949" y="60"/>
                                </a:lnTo>
                                <a:lnTo>
                                  <a:pt x="957" y="99"/>
                                </a:lnTo>
                                <a:lnTo>
                                  <a:pt x="957" y="140"/>
                                </a:lnTo>
                                <a:lnTo>
                                  <a:pt x="949" y="178"/>
                                </a:lnTo>
                                <a:lnTo>
                                  <a:pt x="927" y="209"/>
                                </a:lnTo>
                                <a:lnTo>
                                  <a:pt x="895" y="230"/>
                                </a:lnTo>
                                <a:lnTo>
                                  <a:pt x="855" y="238"/>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docshape39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083" y="-43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docshape39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308" y="-43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docshape3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759" y="-43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docshape4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534" y="-43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docshape401"/>
                        <wps:cNvSpPr>
                          <a:spLocks/>
                        </wps:cNvSpPr>
                        <wps:spPr bwMode="auto">
                          <a:xfrm>
                            <a:off x="9197" y="-561"/>
                            <a:ext cx="547" cy="86"/>
                          </a:xfrm>
                          <a:custGeom>
                            <a:avLst/>
                            <a:gdLst>
                              <a:gd name="T0" fmla="+- 0 9286 9197"/>
                              <a:gd name="T1" fmla="*/ T0 w 547"/>
                              <a:gd name="T2" fmla="+- 0 -475 -561"/>
                              <a:gd name="T3" fmla="*/ -475 h 86"/>
                              <a:gd name="T4" fmla="+- 0 9197 9197"/>
                              <a:gd name="T5" fmla="*/ T4 w 547"/>
                              <a:gd name="T6" fmla="+- 0 -475 -561"/>
                              <a:gd name="T7" fmla="*/ -475 h 86"/>
                              <a:gd name="T8" fmla="+- 0 9197 9197"/>
                              <a:gd name="T9" fmla="*/ T8 w 547"/>
                              <a:gd name="T10" fmla="+- 0 -544 -561"/>
                              <a:gd name="T11" fmla="*/ -544 h 86"/>
                              <a:gd name="T12" fmla="+- 0 9197 9197"/>
                              <a:gd name="T13" fmla="*/ T12 w 547"/>
                              <a:gd name="T14" fmla="+- 0 -553 -561"/>
                              <a:gd name="T15" fmla="*/ -553 h 86"/>
                              <a:gd name="T16" fmla="+- 0 9205 9197"/>
                              <a:gd name="T17" fmla="*/ T16 w 547"/>
                              <a:gd name="T18" fmla="+- 0 -561 -561"/>
                              <a:gd name="T19" fmla="*/ -561 h 86"/>
                              <a:gd name="T20" fmla="+- 0 9214 9197"/>
                              <a:gd name="T21" fmla="*/ T20 w 547"/>
                              <a:gd name="T22" fmla="+- 0 -561 -561"/>
                              <a:gd name="T23" fmla="*/ -561 h 86"/>
                              <a:gd name="T24" fmla="+- 0 9270 9197"/>
                              <a:gd name="T25" fmla="*/ T24 w 547"/>
                              <a:gd name="T26" fmla="+- 0 -561 -561"/>
                              <a:gd name="T27" fmla="*/ -561 h 86"/>
                              <a:gd name="T28" fmla="+- 0 9279 9197"/>
                              <a:gd name="T29" fmla="*/ T28 w 547"/>
                              <a:gd name="T30" fmla="+- 0 -561 -561"/>
                              <a:gd name="T31" fmla="*/ -561 h 86"/>
                              <a:gd name="T32" fmla="+- 0 9286 9197"/>
                              <a:gd name="T33" fmla="*/ T32 w 547"/>
                              <a:gd name="T34" fmla="+- 0 -553 -561"/>
                              <a:gd name="T35" fmla="*/ -553 h 86"/>
                              <a:gd name="T36" fmla="+- 0 9286 9197"/>
                              <a:gd name="T37" fmla="*/ T36 w 547"/>
                              <a:gd name="T38" fmla="+- 0 -544 -561"/>
                              <a:gd name="T39" fmla="*/ -544 h 86"/>
                              <a:gd name="T40" fmla="+- 0 9286 9197"/>
                              <a:gd name="T41" fmla="*/ T40 w 547"/>
                              <a:gd name="T42" fmla="+- 0 -475 -561"/>
                              <a:gd name="T43" fmla="*/ -475 h 86"/>
                              <a:gd name="T44" fmla="+- 0 9439 9197"/>
                              <a:gd name="T45" fmla="*/ T44 w 547"/>
                              <a:gd name="T46" fmla="+- 0 -475 -561"/>
                              <a:gd name="T47" fmla="*/ -475 h 86"/>
                              <a:gd name="T48" fmla="+- 0 9350 9197"/>
                              <a:gd name="T49" fmla="*/ T48 w 547"/>
                              <a:gd name="T50" fmla="+- 0 -475 -561"/>
                              <a:gd name="T51" fmla="*/ -475 h 86"/>
                              <a:gd name="T52" fmla="+- 0 9350 9197"/>
                              <a:gd name="T53" fmla="*/ T52 w 547"/>
                              <a:gd name="T54" fmla="+- 0 -544 -561"/>
                              <a:gd name="T55" fmla="*/ -544 h 86"/>
                              <a:gd name="T56" fmla="+- 0 9350 9197"/>
                              <a:gd name="T57" fmla="*/ T56 w 547"/>
                              <a:gd name="T58" fmla="+- 0 -553 -561"/>
                              <a:gd name="T59" fmla="*/ -553 h 86"/>
                              <a:gd name="T60" fmla="+- 0 9358 9197"/>
                              <a:gd name="T61" fmla="*/ T60 w 547"/>
                              <a:gd name="T62" fmla="+- 0 -561 -561"/>
                              <a:gd name="T63" fmla="*/ -561 h 86"/>
                              <a:gd name="T64" fmla="+- 0 9367 9197"/>
                              <a:gd name="T65" fmla="*/ T64 w 547"/>
                              <a:gd name="T66" fmla="+- 0 -561 -561"/>
                              <a:gd name="T67" fmla="*/ -561 h 86"/>
                              <a:gd name="T68" fmla="+- 0 9422 9197"/>
                              <a:gd name="T69" fmla="*/ T68 w 547"/>
                              <a:gd name="T70" fmla="+- 0 -561 -561"/>
                              <a:gd name="T71" fmla="*/ -561 h 86"/>
                              <a:gd name="T72" fmla="+- 0 9432 9197"/>
                              <a:gd name="T73" fmla="*/ T72 w 547"/>
                              <a:gd name="T74" fmla="+- 0 -561 -561"/>
                              <a:gd name="T75" fmla="*/ -561 h 86"/>
                              <a:gd name="T76" fmla="+- 0 9439 9197"/>
                              <a:gd name="T77" fmla="*/ T76 w 547"/>
                              <a:gd name="T78" fmla="+- 0 -553 -561"/>
                              <a:gd name="T79" fmla="*/ -553 h 86"/>
                              <a:gd name="T80" fmla="+- 0 9439 9197"/>
                              <a:gd name="T81" fmla="*/ T80 w 547"/>
                              <a:gd name="T82" fmla="+- 0 -544 -561"/>
                              <a:gd name="T83" fmla="*/ -544 h 86"/>
                              <a:gd name="T84" fmla="+- 0 9439 9197"/>
                              <a:gd name="T85" fmla="*/ T84 w 547"/>
                              <a:gd name="T86" fmla="+- 0 -475 -561"/>
                              <a:gd name="T87" fmla="*/ -475 h 86"/>
                              <a:gd name="T88" fmla="+- 0 9592 9197"/>
                              <a:gd name="T89" fmla="*/ T88 w 547"/>
                              <a:gd name="T90" fmla="+- 0 -475 -561"/>
                              <a:gd name="T91" fmla="*/ -475 h 86"/>
                              <a:gd name="T92" fmla="+- 0 9503 9197"/>
                              <a:gd name="T93" fmla="*/ T92 w 547"/>
                              <a:gd name="T94" fmla="+- 0 -475 -561"/>
                              <a:gd name="T95" fmla="*/ -475 h 86"/>
                              <a:gd name="T96" fmla="+- 0 9503 9197"/>
                              <a:gd name="T97" fmla="*/ T96 w 547"/>
                              <a:gd name="T98" fmla="+- 0 -544 -561"/>
                              <a:gd name="T99" fmla="*/ -544 h 86"/>
                              <a:gd name="T100" fmla="+- 0 9503 9197"/>
                              <a:gd name="T101" fmla="*/ T100 w 547"/>
                              <a:gd name="T102" fmla="+- 0 -553 -561"/>
                              <a:gd name="T103" fmla="*/ -553 h 86"/>
                              <a:gd name="T104" fmla="+- 0 9510 9197"/>
                              <a:gd name="T105" fmla="*/ T104 w 547"/>
                              <a:gd name="T106" fmla="+- 0 -561 -561"/>
                              <a:gd name="T107" fmla="*/ -561 h 86"/>
                              <a:gd name="T108" fmla="+- 0 9519 9197"/>
                              <a:gd name="T109" fmla="*/ T108 w 547"/>
                              <a:gd name="T110" fmla="+- 0 -561 -561"/>
                              <a:gd name="T111" fmla="*/ -561 h 86"/>
                              <a:gd name="T112" fmla="+- 0 9575 9197"/>
                              <a:gd name="T113" fmla="*/ T112 w 547"/>
                              <a:gd name="T114" fmla="+- 0 -561 -561"/>
                              <a:gd name="T115" fmla="*/ -561 h 86"/>
                              <a:gd name="T116" fmla="+- 0 9584 9197"/>
                              <a:gd name="T117" fmla="*/ T116 w 547"/>
                              <a:gd name="T118" fmla="+- 0 -561 -561"/>
                              <a:gd name="T119" fmla="*/ -561 h 86"/>
                              <a:gd name="T120" fmla="+- 0 9592 9197"/>
                              <a:gd name="T121" fmla="*/ T120 w 547"/>
                              <a:gd name="T122" fmla="+- 0 -553 -561"/>
                              <a:gd name="T123" fmla="*/ -553 h 86"/>
                              <a:gd name="T124" fmla="+- 0 9592 9197"/>
                              <a:gd name="T125" fmla="*/ T124 w 547"/>
                              <a:gd name="T126" fmla="+- 0 -544 -561"/>
                              <a:gd name="T127" fmla="*/ -544 h 86"/>
                              <a:gd name="T128" fmla="+- 0 9592 9197"/>
                              <a:gd name="T129" fmla="*/ T128 w 547"/>
                              <a:gd name="T130" fmla="+- 0 -475 -561"/>
                              <a:gd name="T131" fmla="*/ -475 h 86"/>
                              <a:gd name="T132" fmla="+- 0 9744 9197"/>
                              <a:gd name="T133" fmla="*/ T132 w 547"/>
                              <a:gd name="T134" fmla="+- 0 -475 -561"/>
                              <a:gd name="T135" fmla="*/ -475 h 86"/>
                              <a:gd name="T136" fmla="+- 0 9655 9197"/>
                              <a:gd name="T137" fmla="*/ T136 w 547"/>
                              <a:gd name="T138" fmla="+- 0 -475 -561"/>
                              <a:gd name="T139" fmla="*/ -475 h 86"/>
                              <a:gd name="T140" fmla="+- 0 9655 9197"/>
                              <a:gd name="T141" fmla="*/ T140 w 547"/>
                              <a:gd name="T142" fmla="+- 0 -544 -561"/>
                              <a:gd name="T143" fmla="*/ -544 h 86"/>
                              <a:gd name="T144" fmla="+- 0 9655 9197"/>
                              <a:gd name="T145" fmla="*/ T144 w 547"/>
                              <a:gd name="T146" fmla="+- 0 -553 -561"/>
                              <a:gd name="T147" fmla="*/ -553 h 86"/>
                              <a:gd name="T148" fmla="+- 0 9663 9197"/>
                              <a:gd name="T149" fmla="*/ T148 w 547"/>
                              <a:gd name="T150" fmla="+- 0 -561 -561"/>
                              <a:gd name="T151" fmla="*/ -561 h 86"/>
                              <a:gd name="T152" fmla="+- 0 9672 9197"/>
                              <a:gd name="T153" fmla="*/ T152 w 547"/>
                              <a:gd name="T154" fmla="+- 0 -561 -561"/>
                              <a:gd name="T155" fmla="*/ -561 h 86"/>
                              <a:gd name="T156" fmla="+- 0 9728 9197"/>
                              <a:gd name="T157" fmla="*/ T156 w 547"/>
                              <a:gd name="T158" fmla="+- 0 -561 -561"/>
                              <a:gd name="T159" fmla="*/ -561 h 86"/>
                              <a:gd name="T160" fmla="+- 0 9737 9197"/>
                              <a:gd name="T161" fmla="*/ T160 w 547"/>
                              <a:gd name="T162" fmla="+- 0 -561 -561"/>
                              <a:gd name="T163" fmla="*/ -561 h 86"/>
                              <a:gd name="T164" fmla="+- 0 9744 9197"/>
                              <a:gd name="T165" fmla="*/ T164 w 547"/>
                              <a:gd name="T166" fmla="+- 0 -553 -561"/>
                              <a:gd name="T167" fmla="*/ -553 h 86"/>
                              <a:gd name="T168" fmla="+- 0 9744 9197"/>
                              <a:gd name="T169" fmla="*/ T168 w 547"/>
                              <a:gd name="T170" fmla="+- 0 -544 -561"/>
                              <a:gd name="T171" fmla="*/ -544 h 86"/>
                              <a:gd name="T172" fmla="+- 0 9744 9197"/>
                              <a:gd name="T173" fmla="*/ T172 w 547"/>
                              <a:gd name="T174" fmla="+- 0 -475 -561"/>
                              <a:gd name="T175" fmla="*/ -47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7" h="86">
                                <a:moveTo>
                                  <a:pt x="89" y="86"/>
                                </a:moveTo>
                                <a:lnTo>
                                  <a:pt x="0" y="86"/>
                                </a:lnTo>
                                <a:lnTo>
                                  <a:pt x="0" y="17"/>
                                </a:lnTo>
                                <a:lnTo>
                                  <a:pt x="0" y="8"/>
                                </a:lnTo>
                                <a:lnTo>
                                  <a:pt x="8" y="0"/>
                                </a:lnTo>
                                <a:lnTo>
                                  <a:pt x="17" y="0"/>
                                </a:lnTo>
                                <a:lnTo>
                                  <a:pt x="73" y="0"/>
                                </a:lnTo>
                                <a:lnTo>
                                  <a:pt x="82" y="0"/>
                                </a:lnTo>
                                <a:lnTo>
                                  <a:pt x="89" y="8"/>
                                </a:lnTo>
                                <a:lnTo>
                                  <a:pt x="89" y="17"/>
                                </a:lnTo>
                                <a:lnTo>
                                  <a:pt x="89" y="86"/>
                                </a:lnTo>
                                <a:close/>
                                <a:moveTo>
                                  <a:pt x="242" y="86"/>
                                </a:moveTo>
                                <a:lnTo>
                                  <a:pt x="153" y="86"/>
                                </a:lnTo>
                                <a:lnTo>
                                  <a:pt x="153" y="17"/>
                                </a:lnTo>
                                <a:lnTo>
                                  <a:pt x="153" y="8"/>
                                </a:lnTo>
                                <a:lnTo>
                                  <a:pt x="161" y="0"/>
                                </a:lnTo>
                                <a:lnTo>
                                  <a:pt x="170" y="0"/>
                                </a:lnTo>
                                <a:lnTo>
                                  <a:pt x="225" y="0"/>
                                </a:lnTo>
                                <a:lnTo>
                                  <a:pt x="235" y="0"/>
                                </a:lnTo>
                                <a:lnTo>
                                  <a:pt x="242" y="8"/>
                                </a:lnTo>
                                <a:lnTo>
                                  <a:pt x="242" y="17"/>
                                </a:lnTo>
                                <a:lnTo>
                                  <a:pt x="242" y="86"/>
                                </a:lnTo>
                                <a:close/>
                                <a:moveTo>
                                  <a:pt x="395" y="86"/>
                                </a:moveTo>
                                <a:lnTo>
                                  <a:pt x="306" y="86"/>
                                </a:lnTo>
                                <a:lnTo>
                                  <a:pt x="306" y="17"/>
                                </a:lnTo>
                                <a:lnTo>
                                  <a:pt x="306" y="8"/>
                                </a:lnTo>
                                <a:lnTo>
                                  <a:pt x="313" y="0"/>
                                </a:lnTo>
                                <a:lnTo>
                                  <a:pt x="322" y="0"/>
                                </a:lnTo>
                                <a:lnTo>
                                  <a:pt x="378" y="0"/>
                                </a:lnTo>
                                <a:lnTo>
                                  <a:pt x="387" y="0"/>
                                </a:lnTo>
                                <a:lnTo>
                                  <a:pt x="395" y="8"/>
                                </a:lnTo>
                                <a:lnTo>
                                  <a:pt x="395" y="17"/>
                                </a:lnTo>
                                <a:lnTo>
                                  <a:pt x="395" y="86"/>
                                </a:lnTo>
                                <a:close/>
                                <a:moveTo>
                                  <a:pt x="547" y="86"/>
                                </a:moveTo>
                                <a:lnTo>
                                  <a:pt x="458" y="86"/>
                                </a:lnTo>
                                <a:lnTo>
                                  <a:pt x="458" y="17"/>
                                </a:lnTo>
                                <a:lnTo>
                                  <a:pt x="458" y="8"/>
                                </a:lnTo>
                                <a:lnTo>
                                  <a:pt x="466" y="0"/>
                                </a:lnTo>
                                <a:lnTo>
                                  <a:pt x="475" y="0"/>
                                </a:lnTo>
                                <a:lnTo>
                                  <a:pt x="531" y="0"/>
                                </a:lnTo>
                                <a:lnTo>
                                  <a:pt x="540" y="0"/>
                                </a:lnTo>
                                <a:lnTo>
                                  <a:pt x="547" y="8"/>
                                </a:lnTo>
                                <a:lnTo>
                                  <a:pt x="547" y="17"/>
                                </a:lnTo>
                                <a:lnTo>
                                  <a:pt x="547" y="86"/>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FE598" id="docshapegroup395" o:spid="_x0000_s1026" style="position:absolute;margin-left:450.8pt;margin-top:-28.3pt;width:48.35pt;height:16.7pt;z-index:15790080;mso-position-horizontal-relative:page" coordorigin="9016,-566" coordsize="9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">
                <v:shape id="docshape396" o:spid="_x0000_s1027" style="position:absolute;left:9021;top:-475;width:957;height:238;visibility:visible;mso-wrap-style:square;v-text-anchor:top" coordsize="9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" path="m855,238r-753,l62,230,30,209,8,178,,140,,99,8,60,30,29,62,8,102,,855,r40,8l927,29r22,31l957,99r,41l949,178r-22,31l895,230r-40,8xe" filled="f" strokecolor="#a3a7a9" strokeweight=".5pt">
                  <v:path arrowok="t" o:connecttype="custom" o:connectlocs="855,-237;102,-237;62,-245;30,-266;8,-297;0,-335;0,-376;8,-415;30,-446;62,-467;102,-475;855,-475;895,-467;927,-446;949,-415;957,-376;957,-335;949,-297;927,-266;895,-245;855,-237" o:connectangles="0,0,0,0,0,0,0,0,0,0,0,0,0,0,0,0,0,0,0,0,0"/>
                </v:shape>
                <v:shape id="docshape397" o:spid="_x0000_s1028" type="#_x0000_t75" style="position:absolute;left:9083;top:-43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">
                  <v:imagedata r:id="rId167" o:title=""/>
                </v:shape>
                <v:shape id="docshape398" o:spid="_x0000_s1029" type="#_x0000_t75" style="position:absolute;left:9308;top:-43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">
                  <v:imagedata r:id="rId167" o:title=""/>
                </v:shape>
                <v:shape id="docshape399" o:spid="_x0000_s1030" type="#_x0000_t75" style="position:absolute;left:9759;top:-43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">
                  <v:imagedata r:id="rId168" o:title=""/>
                </v:shape>
                <v:shape id="docshape400" o:spid="_x0000_s1031" type="#_x0000_t75" style="position:absolute;left:9534;top:-43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">
                  <v:imagedata r:id="rId168" o:title=""/>
                </v:shape>
                <v:shape id="docshape401" o:spid="_x0000_s1032" style="position:absolute;left:9197;top:-561;width:547;height:86;visibility:visible;mso-wrap-style:square;v-text-anchor:top" coordsize="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" path="m89,86l,86,,17,,8,8,r9,l73,r9,l89,8r,9l89,86xm242,86r-89,l153,17r,-9l161,r9,l225,r10,l242,8r,9l242,86xm395,86r-89,l306,17r,-9l313,r9,l378,r9,l395,8r,9l395,86xm547,86r-89,l458,17r,-9l466,r9,l531,r9,l547,8r,9l547,86xe" filled="f" strokecolor="#a3a7a9" strokeweight=".5pt">
                  <v:path arrowok="t" o:connecttype="custom" o:connectlocs="89,-475;0,-475;0,-544;0,-553;8,-561;17,-561;73,-561;82,-561;89,-553;89,-544;89,-475;242,-475;153,-475;153,-544;153,-553;161,-561;170,-561;225,-561;235,-561;242,-553;242,-544;242,-475;395,-475;306,-475;306,-544;306,-553;313,-561;322,-561;378,-561;387,-561;395,-553;395,-544;395,-475;547,-475;458,-475;458,-544;458,-553;466,-561;475,-561;531,-561;540,-561;547,-553;547,-544;547,-475" o:connectangles="0,0,0,0,0,0,0,0,0,0,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482998272" behindDoc="1" locked="0" layoutInCell="1" allowOverlap="1">
                <wp:simplePos x="0" y="0"/>
                <wp:positionH relativeFrom="page">
                  <wp:posOffset>866775</wp:posOffset>
                </wp:positionH>
                <wp:positionV relativeFrom="paragraph">
                  <wp:posOffset>520700</wp:posOffset>
                </wp:positionV>
                <wp:extent cx="1275715" cy="519430"/>
                <wp:effectExtent l="0" t="0" r="0" b="0"/>
                <wp:wrapNone/>
                <wp:docPr id="574"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2" o:spid="_x0000_s1162" type="#_x0000_t202" style="position:absolute;left:0;text-align:left;margin-left:68.25pt;margin-top:41pt;width:100.45pt;height:40.9pt;z-index:-203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color w:val="52B9E9"/>
          <w:spacing w:val="-4"/>
        </w:rPr>
        <w:t>$102</w:t>
      </w:r>
    </w:p>
    <w:p w:rsidR="00603CB0" w:rsidRDefault="009F7F2C">
      <w:pPr>
        <w:spacing w:before="603"/>
        <w:ind w:left="568" w:right="36"/>
        <w:jc w:val="center"/>
        <w:rPr>
          <w:rFonts w:ascii="Open Sans"/>
          <w:b/>
          <w:sz w:val="17"/>
        </w:rPr>
      </w:pPr>
      <w:r>
        <w:rPr>
          <w:rFonts w:ascii="Open Sans"/>
          <w:b/>
          <w:color w:val="231F20"/>
          <w:sz w:val="17"/>
        </w:rPr>
        <w:t>in</w:t>
      </w:r>
      <w:r>
        <w:rPr>
          <w:rFonts w:ascii="Open Sans"/>
          <w:b/>
          <w:color w:val="231F20"/>
          <w:spacing w:val="-3"/>
          <w:sz w:val="17"/>
        </w:rPr>
        <w:t xml:space="preserve"> </w:t>
      </w:r>
      <w:r>
        <w:rPr>
          <w:rFonts w:ascii="OpenSans-BoldItalic"/>
          <w:b/>
          <w:i/>
          <w:color w:val="231F20"/>
          <w:sz w:val="17"/>
        </w:rPr>
        <w:t>indirect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4"/>
          <w:sz w:val="17"/>
        </w:rPr>
        <w:t>added</w:t>
      </w:r>
    </w:p>
    <w:p w:rsidR="00603CB0" w:rsidRDefault="009F7F2C">
      <w:pPr>
        <w:pStyle w:val="Heading1"/>
        <w:spacing w:before="100"/>
        <w:ind w:left="567" w:right="4254"/>
        <w:jc w:val="center"/>
      </w:pPr>
      <w:r>
        <w:rPr>
          <w:b w:val="0"/>
        </w:rPr>
        <w:br w:type="column"/>
      </w:r>
      <w:r>
        <w:rPr>
          <w:color w:val="52B9E9"/>
          <w:spacing w:val="-4"/>
        </w:rPr>
        <w:t>$184</w:t>
      </w:r>
    </w:p>
    <w:p w:rsidR="00603CB0" w:rsidRDefault="009F7F2C">
      <w:pPr>
        <w:spacing w:before="603"/>
        <w:ind w:left="567" w:right="4254"/>
        <w:jc w:val="center"/>
        <w:rPr>
          <w:rFonts w:ascii="Open Sans"/>
          <w:b/>
          <w:sz w:val="17"/>
        </w:rPr>
      </w:pPr>
      <w:r>
        <w:rPr>
          <w:noProof/>
          <w:lang w:val="en-AU" w:eastAsia="en-AU"/>
        </w:rPr>
        <mc:AlternateContent>
          <mc:Choice Requires="wps">
            <w:drawing>
              <wp:anchor distT="0" distB="0" distL="114300" distR="114300" simplePos="0" relativeHeight="15785984" behindDoc="0" locked="0" layoutInCell="1" allowOverlap="1">
                <wp:simplePos x="0" y="0"/>
                <wp:positionH relativeFrom="page">
                  <wp:posOffset>3888105</wp:posOffset>
                </wp:positionH>
                <wp:positionV relativeFrom="paragraph">
                  <wp:posOffset>1158240</wp:posOffset>
                </wp:positionV>
                <wp:extent cx="114300" cy="114300"/>
                <wp:effectExtent l="0" t="0" r="0" b="0"/>
                <wp:wrapNone/>
                <wp:docPr id="573"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78A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B7632" id="docshape403" o:spid="_x0000_s1026" style="position:absolute;margin-left:306.15pt;margin-top:91.2pt;width:9pt;height:9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" fillcolor="#878a8f" stroked="f">
                <w10:wrap anchorx="page"/>
              </v:rect>
            </w:pict>
          </mc:Fallback>
        </mc:AlternateContent>
      </w:r>
      <w:r>
        <w:rPr>
          <w:noProof/>
          <w:lang w:val="en-AU" w:eastAsia="en-AU"/>
        </w:rPr>
        <mc:AlternateContent>
          <mc:Choice Requires="wps">
            <w:drawing>
              <wp:anchor distT="0" distB="0" distL="114300" distR="114300" simplePos="0" relativeHeight="15788544" behindDoc="0" locked="0" layoutInCell="1" allowOverlap="1">
                <wp:simplePos x="0" y="0"/>
                <wp:positionH relativeFrom="page">
                  <wp:posOffset>2970530</wp:posOffset>
                </wp:positionH>
                <wp:positionV relativeFrom="paragraph">
                  <wp:posOffset>823595</wp:posOffset>
                </wp:positionV>
                <wp:extent cx="692150" cy="0"/>
                <wp:effectExtent l="0" t="0" r="0" b="0"/>
                <wp:wrapNone/>
                <wp:docPr id="57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E0BCE" id="Line 552" o:spid="_x0000_s1026" style="position:absolute;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9pt,64.85pt" to="288.4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" strokecolor="#d7d8d6" strokeweight=".5pt">
                <w10:wrap anchorx="page"/>
              </v:line>
            </w:pict>
          </mc:Fallback>
        </mc:AlternateContent>
      </w:r>
      <w:r>
        <w:rPr>
          <w:noProof/>
          <w:lang w:val="en-AU" w:eastAsia="en-AU"/>
        </w:rPr>
        <mc:AlternateContent>
          <mc:Choice Requires="wps">
            <w:drawing>
              <wp:anchor distT="0" distB="0" distL="114300" distR="114300" simplePos="0" relativeHeight="482998784" behindDoc="1" locked="0" layoutInCell="1" allowOverlap="1">
                <wp:simplePos x="0" y="0"/>
                <wp:positionH relativeFrom="page">
                  <wp:posOffset>3137535</wp:posOffset>
                </wp:positionH>
                <wp:positionV relativeFrom="paragraph">
                  <wp:posOffset>-61595</wp:posOffset>
                </wp:positionV>
                <wp:extent cx="1275715" cy="519430"/>
                <wp:effectExtent l="0" t="0" r="0" b="0"/>
                <wp:wrapNone/>
                <wp:docPr id="571"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04" o:spid="_x0000_s1163" type="#_x0000_t202" style="position:absolute;left:0;text-align:left;margin-left:247.05pt;margin-top:-4.85pt;width:100.45pt;height:40.9pt;z-index:-203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rFonts w:ascii="Open Sans"/>
          <w:b/>
          <w:color w:val="231F20"/>
          <w:sz w:val="17"/>
        </w:rPr>
        <w:t>in</w:t>
      </w:r>
      <w:r>
        <w:rPr>
          <w:rFonts w:ascii="Open Sans"/>
          <w:b/>
          <w:color w:val="231F20"/>
          <w:spacing w:val="-4"/>
          <w:sz w:val="17"/>
        </w:rPr>
        <w:t xml:space="preserve"> </w:t>
      </w:r>
      <w:r>
        <w:rPr>
          <w:rFonts w:ascii="OpenSans-BoldItalic"/>
          <w:b/>
          <w:i/>
          <w:color w:val="231F20"/>
          <w:sz w:val="17"/>
        </w:rPr>
        <w:t>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2"/>
          <w:sz w:val="17"/>
        </w:rPr>
        <w:t>added</w:t>
      </w:r>
    </w:p>
    <w:p w:rsidR="00603CB0" w:rsidRDefault="00603CB0">
      <w:pPr>
        <w:jc w:val="center"/>
        <w:rPr>
          <w:rFonts w:ascii="Open Sans"/>
          <w:sz w:val="17"/>
        </w:rPr>
        <w:sectPr w:rsidR="00603CB0">
          <w:type w:val="continuous"/>
          <w:pgSz w:w="11910" w:h="16840"/>
          <w:pgMar w:top="700" w:right="820" w:bottom="280" w:left="840" w:header="720" w:footer="720" w:gutter="0"/>
          <w:cols w:num="2" w:space="720" w:equalWidth="0">
            <w:col w:w="2525" w:space="1129"/>
            <w:col w:w="6596"/>
          </w:cols>
        </w:sectPr>
      </w:pPr>
    </w:p>
    <w:p w:rsidR="00603CB0" w:rsidRDefault="00603CB0">
      <w:pPr>
        <w:pStyle w:val="BodyText"/>
        <w:spacing w:before="7"/>
        <w:rPr>
          <w:rFonts w:ascii="Open Sans"/>
          <w:b/>
        </w:rPr>
      </w:pPr>
    </w:p>
    <w:p w:rsidR="00603CB0" w:rsidRDefault="00603CB0">
      <w:pPr>
        <w:rPr>
          <w:rFonts w:ascii="Open Sans"/>
        </w:rPr>
        <w:sectPr w:rsidR="00603CB0">
          <w:type w:val="continuous"/>
          <w:pgSz w:w="11910" w:h="16840"/>
          <w:pgMar w:top="700" w:right="820" w:bottom="280" w:left="840" w:header="720" w:footer="720" w:gutter="0"/>
          <w:cols w:space="720"/>
        </w:sectPr>
      </w:pPr>
    </w:p>
    <w:p w:rsidR="00603CB0" w:rsidRDefault="009F7F2C">
      <w:pPr>
        <w:pStyle w:val="BodyText"/>
        <w:spacing w:before="105"/>
        <w:ind w:left="176"/>
      </w:pPr>
      <w:r>
        <w:rPr>
          <w:color w:val="231F20"/>
        </w:rPr>
        <w:t>Key</w:t>
      </w:r>
      <w:r>
        <w:rPr>
          <w:color w:val="231F20"/>
          <w:spacing w:val="-4"/>
        </w:rPr>
        <w:t xml:space="preserve"> </w:t>
      </w:r>
      <w:r>
        <w:rPr>
          <w:color w:val="231F20"/>
        </w:rPr>
        <w:t>upstream</w:t>
      </w:r>
      <w:r>
        <w:rPr>
          <w:color w:val="231F20"/>
          <w:spacing w:val="-4"/>
        </w:rPr>
        <w:t xml:space="preserve"> </w:t>
      </w:r>
      <w:r>
        <w:rPr>
          <w:color w:val="231F20"/>
          <w:spacing w:val="-2"/>
        </w:rPr>
        <w:t>industries:</w:t>
      </w:r>
    </w:p>
    <w:p w:rsidR="00603CB0" w:rsidRDefault="00603CB0">
      <w:pPr>
        <w:pStyle w:val="BodyText"/>
        <w:rPr>
          <w:sz w:val="22"/>
        </w:rPr>
      </w:pPr>
    </w:p>
    <w:p w:rsidR="00603CB0" w:rsidRDefault="00603CB0">
      <w:pPr>
        <w:pStyle w:val="BodyText"/>
        <w:spacing w:before="10"/>
        <w:rPr>
          <w:sz w:val="28"/>
        </w:rPr>
      </w:pPr>
    </w:p>
    <w:p w:rsidR="00603CB0" w:rsidRDefault="009F7F2C">
      <w:pPr>
        <w:pStyle w:val="BodyText"/>
        <w:ind w:left="1076"/>
      </w:pPr>
      <w:r>
        <w:rPr>
          <w:noProof/>
          <w:lang w:val="en-AU" w:eastAsia="en-AU"/>
        </w:rPr>
        <mc:AlternateContent>
          <mc:Choice Requires="wps">
            <w:drawing>
              <wp:anchor distT="0" distB="0" distL="114300" distR="114300" simplePos="0" relativeHeight="15780864" behindDoc="0" locked="0" layoutInCell="1" allowOverlap="1">
                <wp:simplePos x="0" y="0"/>
                <wp:positionH relativeFrom="page">
                  <wp:posOffset>645160</wp:posOffset>
                </wp:positionH>
                <wp:positionV relativeFrom="paragraph">
                  <wp:posOffset>-170815</wp:posOffset>
                </wp:positionV>
                <wp:extent cx="457200" cy="457200"/>
                <wp:effectExtent l="0" t="0" r="0" b="0"/>
                <wp:wrapNone/>
                <wp:docPr id="570"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560 1016"/>
                            <a:gd name="T1" fmla="*/ T0 w 720"/>
                            <a:gd name="T2" fmla="+- 0 -63 -269"/>
                            <a:gd name="T3" fmla="*/ -63 h 720"/>
                            <a:gd name="T4" fmla="+- 0 1560 1016"/>
                            <a:gd name="T5" fmla="*/ T4 w 720"/>
                            <a:gd name="T6" fmla="+- 0 31 -269"/>
                            <a:gd name="T7" fmla="*/ 31 h 720"/>
                            <a:gd name="T8" fmla="+- 0 1462 1016"/>
                            <a:gd name="T9" fmla="*/ T8 w 720"/>
                            <a:gd name="T10" fmla="+- 0 57 -269"/>
                            <a:gd name="T11" fmla="*/ 57 h 720"/>
                            <a:gd name="T12" fmla="+- 0 1363 1016"/>
                            <a:gd name="T13" fmla="*/ T12 w 720"/>
                            <a:gd name="T14" fmla="+- 0 125 -269"/>
                            <a:gd name="T15" fmla="*/ 125 h 720"/>
                            <a:gd name="T16" fmla="+- 0 1363 1016"/>
                            <a:gd name="T17" fmla="*/ T16 w 720"/>
                            <a:gd name="T18" fmla="+- 0 219 -269"/>
                            <a:gd name="T19" fmla="*/ 219 h 720"/>
                            <a:gd name="T20" fmla="+- 0 1192 1016"/>
                            <a:gd name="T21" fmla="*/ T20 w 720"/>
                            <a:gd name="T22" fmla="+- 0 151 -269"/>
                            <a:gd name="T23" fmla="*/ 151 h 720"/>
                            <a:gd name="T24" fmla="+- 0 1363 1016"/>
                            <a:gd name="T25" fmla="*/ T24 w 720"/>
                            <a:gd name="T26" fmla="+- 0 125 -269"/>
                            <a:gd name="T27" fmla="*/ 125 h 720"/>
                            <a:gd name="T28" fmla="+- 0 1291 1016"/>
                            <a:gd name="T29" fmla="*/ T28 w 720"/>
                            <a:gd name="T30" fmla="+- 0 57 -269"/>
                            <a:gd name="T31" fmla="*/ 57 h 720"/>
                            <a:gd name="T32" fmla="+- 0 1462 1016"/>
                            <a:gd name="T33" fmla="*/ T32 w 720"/>
                            <a:gd name="T34" fmla="+- 0 31 -269"/>
                            <a:gd name="T35" fmla="*/ 31 h 720"/>
                            <a:gd name="T36" fmla="+- 0 1389 1016"/>
                            <a:gd name="T37" fmla="*/ T36 w 720"/>
                            <a:gd name="T38" fmla="+- 0 -37 -269"/>
                            <a:gd name="T39" fmla="*/ -37 h 720"/>
                            <a:gd name="T40" fmla="+- 0 1560 1016"/>
                            <a:gd name="T41" fmla="*/ T40 w 720"/>
                            <a:gd name="T42" fmla="+- 0 -63 -269"/>
                            <a:gd name="T43" fmla="*/ -63 h 720"/>
                            <a:gd name="T44" fmla="+- 0 1363 1016"/>
                            <a:gd name="T45" fmla="*/ T44 w 720"/>
                            <a:gd name="T46" fmla="+- 0 -37 -269"/>
                            <a:gd name="T47" fmla="*/ -37 h 720"/>
                            <a:gd name="T48" fmla="+- 0 1192 1016"/>
                            <a:gd name="T49" fmla="*/ T48 w 720"/>
                            <a:gd name="T50" fmla="+- 0 31 -269"/>
                            <a:gd name="T51" fmla="*/ 31 h 720"/>
                            <a:gd name="T52" fmla="+- 0 1363 1016"/>
                            <a:gd name="T53" fmla="*/ T52 w 720"/>
                            <a:gd name="T54" fmla="+- 0 -37 -269"/>
                            <a:gd name="T55" fmla="*/ -37 h 720"/>
                            <a:gd name="T56" fmla="+- 0 1167 1016"/>
                            <a:gd name="T57" fmla="*/ T56 w 720"/>
                            <a:gd name="T58" fmla="+- 0 -63 -269"/>
                            <a:gd name="T59" fmla="*/ -63 h 720"/>
                            <a:gd name="T60" fmla="+- 0 1167 1016"/>
                            <a:gd name="T61" fmla="*/ T60 w 720"/>
                            <a:gd name="T62" fmla="+- 0 31 -269"/>
                            <a:gd name="T63" fmla="*/ 31 h 720"/>
                            <a:gd name="T64" fmla="+- 0 1265 1016"/>
                            <a:gd name="T65" fmla="*/ T64 w 720"/>
                            <a:gd name="T66" fmla="+- 0 57 -269"/>
                            <a:gd name="T67" fmla="*/ 57 h 720"/>
                            <a:gd name="T68" fmla="+- 0 1167 1016"/>
                            <a:gd name="T69" fmla="*/ T68 w 720"/>
                            <a:gd name="T70" fmla="+- 0 125 -269"/>
                            <a:gd name="T71" fmla="*/ 125 h 720"/>
                            <a:gd name="T72" fmla="+- 0 1167 1016"/>
                            <a:gd name="T73" fmla="*/ T72 w 720"/>
                            <a:gd name="T74" fmla="+- 0 219 -269"/>
                            <a:gd name="T75" fmla="*/ 219 h 720"/>
                            <a:gd name="T76" fmla="+- 0 1585 1016"/>
                            <a:gd name="T77" fmla="*/ T76 w 720"/>
                            <a:gd name="T78" fmla="+- 0 245 -269"/>
                            <a:gd name="T79" fmla="*/ 245 h 720"/>
                            <a:gd name="T80" fmla="+- 0 1585 1016"/>
                            <a:gd name="T81" fmla="*/ T80 w 720"/>
                            <a:gd name="T82" fmla="+- 0 219 -269"/>
                            <a:gd name="T83" fmla="*/ 219 h 720"/>
                            <a:gd name="T84" fmla="+- 0 1585 1016"/>
                            <a:gd name="T85" fmla="*/ T84 w 720"/>
                            <a:gd name="T86" fmla="+- 0 151 -269"/>
                            <a:gd name="T87" fmla="*/ 151 h 720"/>
                            <a:gd name="T88" fmla="+- 0 1560 1016"/>
                            <a:gd name="T89" fmla="*/ T88 w 720"/>
                            <a:gd name="T90" fmla="+- 0 125 -269"/>
                            <a:gd name="T91" fmla="*/ 125 h 720"/>
                            <a:gd name="T92" fmla="+- 0 1560 1016"/>
                            <a:gd name="T93" fmla="*/ T92 w 720"/>
                            <a:gd name="T94" fmla="+- 0 219 -269"/>
                            <a:gd name="T95" fmla="*/ 219 h 720"/>
                            <a:gd name="T96" fmla="+- 0 1389 1016"/>
                            <a:gd name="T97" fmla="*/ T96 w 720"/>
                            <a:gd name="T98" fmla="+- 0 151 -269"/>
                            <a:gd name="T99" fmla="*/ 151 h 720"/>
                            <a:gd name="T100" fmla="+- 0 1560 1016"/>
                            <a:gd name="T101" fmla="*/ T100 w 720"/>
                            <a:gd name="T102" fmla="+- 0 125 -269"/>
                            <a:gd name="T103" fmla="*/ 125 h 720"/>
                            <a:gd name="T104" fmla="+- 0 1487 1016"/>
                            <a:gd name="T105" fmla="*/ T104 w 720"/>
                            <a:gd name="T106" fmla="+- 0 57 -269"/>
                            <a:gd name="T107" fmla="*/ 57 h 720"/>
                            <a:gd name="T108" fmla="+- 0 1585 1016"/>
                            <a:gd name="T109" fmla="*/ T108 w 720"/>
                            <a:gd name="T110" fmla="+- 0 31 -269"/>
                            <a:gd name="T111" fmla="*/ 31 h 720"/>
                            <a:gd name="T112" fmla="+- 0 1585 1016"/>
                            <a:gd name="T113" fmla="*/ T112 w 720"/>
                            <a:gd name="T114" fmla="+- 0 -37 -269"/>
                            <a:gd name="T115" fmla="*/ -37 h 720"/>
                            <a:gd name="T116" fmla="+- 0 1585 1016"/>
                            <a:gd name="T117" fmla="*/ T116 w 720"/>
                            <a:gd name="T118" fmla="+- 0 -63 -269"/>
                            <a:gd name="T119" fmla="*/ -63 h 720"/>
                            <a:gd name="T120" fmla="+- 0 1729 1016"/>
                            <a:gd name="T121" fmla="*/ T120 w 720"/>
                            <a:gd name="T122" fmla="+- 0 18 -269"/>
                            <a:gd name="T123" fmla="*/ 18 h 720"/>
                            <a:gd name="T124" fmla="+- 0 1711 1016"/>
                            <a:gd name="T125" fmla="*/ T124 w 720"/>
                            <a:gd name="T126" fmla="+- 0 91 -269"/>
                            <a:gd name="T127" fmla="*/ 91 h 720"/>
                            <a:gd name="T128" fmla="+- 0 1677 1016"/>
                            <a:gd name="T129" fmla="*/ T128 w 720"/>
                            <a:gd name="T130" fmla="+- 0 238 -269"/>
                            <a:gd name="T131" fmla="*/ 238 h 720"/>
                            <a:gd name="T132" fmla="+- 0 1585 1016"/>
                            <a:gd name="T133" fmla="*/ T132 w 720"/>
                            <a:gd name="T134" fmla="+- 0 352 -269"/>
                            <a:gd name="T135" fmla="*/ 352 h 720"/>
                            <a:gd name="T136" fmla="+- 0 1453 1016"/>
                            <a:gd name="T137" fmla="*/ T136 w 720"/>
                            <a:gd name="T138" fmla="+- 0 417 -269"/>
                            <a:gd name="T139" fmla="*/ 417 h 720"/>
                            <a:gd name="T140" fmla="+- 0 1299 1016"/>
                            <a:gd name="T141" fmla="*/ T140 w 720"/>
                            <a:gd name="T142" fmla="+- 0 417 -269"/>
                            <a:gd name="T143" fmla="*/ 417 h 720"/>
                            <a:gd name="T144" fmla="+- 0 1167 1016"/>
                            <a:gd name="T145" fmla="*/ T144 w 720"/>
                            <a:gd name="T146" fmla="+- 0 352 -269"/>
                            <a:gd name="T147" fmla="*/ 352 h 720"/>
                            <a:gd name="T148" fmla="+- 0 1076 1016"/>
                            <a:gd name="T149" fmla="*/ T148 w 720"/>
                            <a:gd name="T150" fmla="+- 0 238 -269"/>
                            <a:gd name="T151" fmla="*/ 238 h 720"/>
                            <a:gd name="T152" fmla="+- 0 1041 1016"/>
                            <a:gd name="T153" fmla="*/ T152 w 720"/>
                            <a:gd name="T154" fmla="+- 0 91 -269"/>
                            <a:gd name="T155" fmla="*/ 91 h 720"/>
                            <a:gd name="T156" fmla="+- 0 1076 1016"/>
                            <a:gd name="T157" fmla="*/ T156 w 720"/>
                            <a:gd name="T158" fmla="+- 0 -56 -269"/>
                            <a:gd name="T159" fmla="*/ -56 h 720"/>
                            <a:gd name="T160" fmla="+- 0 1167 1016"/>
                            <a:gd name="T161" fmla="*/ T160 w 720"/>
                            <a:gd name="T162" fmla="+- 0 -170 -269"/>
                            <a:gd name="T163" fmla="*/ -170 h 720"/>
                            <a:gd name="T164" fmla="+- 0 1299 1016"/>
                            <a:gd name="T165" fmla="*/ T164 w 720"/>
                            <a:gd name="T166" fmla="+- 0 -235 -269"/>
                            <a:gd name="T167" fmla="*/ -235 h 720"/>
                            <a:gd name="T168" fmla="+- 0 1453 1016"/>
                            <a:gd name="T169" fmla="*/ T168 w 720"/>
                            <a:gd name="T170" fmla="+- 0 -235 -269"/>
                            <a:gd name="T171" fmla="*/ -235 h 720"/>
                            <a:gd name="T172" fmla="+- 0 1585 1016"/>
                            <a:gd name="T173" fmla="*/ T172 w 720"/>
                            <a:gd name="T174" fmla="+- 0 -170 -269"/>
                            <a:gd name="T175" fmla="*/ -170 h 720"/>
                            <a:gd name="T176" fmla="+- 0 1677 1016"/>
                            <a:gd name="T177" fmla="*/ T176 w 720"/>
                            <a:gd name="T178" fmla="+- 0 -56 -269"/>
                            <a:gd name="T179" fmla="*/ -56 h 720"/>
                            <a:gd name="T180" fmla="+- 0 1711 1016"/>
                            <a:gd name="T181" fmla="*/ T180 w 720"/>
                            <a:gd name="T182" fmla="+- 0 91 -269"/>
                            <a:gd name="T183" fmla="*/ 91 h 720"/>
                            <a:gd name="T184" fmla="+- 0 1708 1016"/>
                            <a:gd name="T185" fmla="*/ T184 w 720"/>
                            <a:gd name="T186" fmla="+- 0 -49 -269"/>
                            <a:gd name="T187" fmla="*/ -49 h 720"/>
                            <a:gd name="T188" fmla="+- 0 1631 1016"/>
                            <a:gd name="T189" fmla="*/ T188 w 720"/>
                            <a:gd name="T190" fmla="+- 0 -164 -269"/>
                            <a:gd name="T191" fmla="*/ -164 h 720"/>
                            <a:gd name="T192" fmla="+- 0 1516 1016"/>
                            <a:gd name="T193" fmla="*/ T192 w 720"/>
                            <a:gd name="T194" fmla="+- 0 -241 -269"/>
                            <a:gd name="T195" fmla="*/ -241 h 720"/>
                            <a:gd name="T196" fmla="+- 0 1449 1016"/>
                            <a:gd name="T197" fmla="*/ T196 w 720"/>
                            <a:gd name="T198" fmla="+- 0 -262 -269"/>
                            <a:gd name="T199" fmla="*/ -262 h 720"/>
                            <a:gd name="T200" fmla="+- 0 1304 1016"/>
                            <a:gd name="T201" fmla="*/ T200 w 720"/>
                            <a:gd name="T202" fmla="+- 0 -262 -269"/>
                            <a:gd name="T203" fmla="*/ -262 h 720"/>
                            <a:gd name="T204" fmla="+- 0 1175 1016"/>
                            <a:gd name="T205" fmla="*/ T204 w 720"/>
                            <a:gd name="T206" fmla="+- 0 -208 -269"/>
                            <a:gd name="T207" fmla="*/ -208 h 720"/>
                            <a:gd name="T208" fmla="+- 0 1078 1016"/>
                            <a:gd name="T209" fmla="*/ T208 w 720"/>
                            <a:gd name="T210" fmla="+- 0 -110 -269"/>
                            <a:gd name="T211" fmla="*/ -110 h 720"/>
                            <a:gd name="T212" fmla="+- 0 1023 1016"/>
                            <a:gd name="T213" fmla="*/ T212 w 720"/>
                            <a:gd name="T214" fmla="+- 0 18 -269"/>
                            <a:gd name="T215" fmla="*/ 18 h 720"/>
                            <a:gd name="T216" fmla="+- 0 1023 1016"/>
                            <a:gd name="T217" fmla="*/ T216 w 720"/>
                            <a:gd name="T218" fmla="+- 0 164 -269"/>
                            <a:gd name="T219" fmla="*/ 164 h 720"/>
                            <a:gd name="T220" fmla="+- 0 1078 1016"/>
                            <a:gd name="T221" fmla="*/ T220 w 720"/>
                            <a:gd name="T222" fmla="+- 0 292 -269"/>
                            <a:gd name="T223" fmla="*/ 292 h 720"/>
                            <a:gd name="T224" fmla="+- 0 1175 1016"/>
                            <a:gd name="T225" fmla="*/ T224 w 720"/>
                            <a:gd name="T226" fmla="+- 0 389 -269"/>
                            <a:gd name="T227" fmla="*/ 389 h 720"/>
                            <a:gd name="T228" fmla="+- 0 1304 1016"/>
                            <a:gd name="T229" fmla="*/ T228 w 720"/>
                            <a:gd name="T230" fmla="+- 0 444 -269"/>
                            <a:gd name="T231" fmla="*/ 444 h 720"/>
                            <a:gd name="T232" fmla="+- 0 1449 1016"/>
                            <a:gd name="T233" fmla="*/ T232 w 720"/>
                            <a:gd name="T234" fmla="+- 0 444 -269"/>
                            <a:gd name="T235" fmla="*/ 444 h 720"/>
                            <a:gd name="T236" fmla="+- 0 1516 1016"/>
                            <a:gd name="T237" fmla="*/ T236 w 720"/>
                            <a:gd name="T238" fmla="+- 0 423 -269"/>
                            <a:gd name="T239" fmla="*/ 423 h 720"/>
                            <a:gd name="T240" fmla="+- 0 1631 1016"/>
                            <a:gd name="T241" fmla="*/ T240 w 720"/>
                            <a:gd name="T242" fmla="+- 0 346 -269"/>
                            <a:gd name="T243" fmla="*/ 346 h 720"/>
                            <a:gd name="T244" fmla="+- 0 1708 1016"/>
                            <a:gd name="T245" fmla="*/ T244 w 720"/>
                            <a:gd name="T246" fmla="+- 0 231 -269"/>
                            <a:gd name="T247" fmla="*/ 231 h 720"/>
                            <a:gd name="T248" fmla="+- 0 1736 1016"/>
                            <a:gd name="T249" fmla="*/ T248 w 720"/>
                            <a:gd name="T250" fmla="+- 0 91 -269"/>
                            <a:gd name="T251" fmla="*/ 91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0" h="720">
                              <a:moveTo>
                                <a:pt x="569" y="206"/>
                              </a:moveTo>
                              <a:lnTo>
                                <a:pt x="544" y="206"/>
                              </a:lnTo>
                              <a:lnTo>
                                <a:pt x="544" y="232"/>
                              </a:lnTo>
                              <a:lnTo>
                                <a:pt x="544" y="300"/>
                              </a:lnTo>
                              <a:lnTo>
                                <a:pt x="446" y="300"/>
                              </a:lnTo>
                              <a:lnTo>
                                <a:pt x="446" y="326"/>
                              </a:lnTo>
                              <a:lnTo>
                                <a:pt x="446" y="394"/>
                              </a:lnTo>
                              <a:lnTo>
                                <a:pt x="347" y="394"/>
                              </a:lnTo>
                              <a:lnTo>
                                <a:pt x="347" y="420"/>
                              </a:lnTo>
                              <a:lnTo>
                                <a:pt x="347" y="488"/>
                              </a:lnTo>
                              <a:lnTo>
                                <a:pt x="176" y="488"/>
                              </a:lnTo>
                              <a:lnTo>
                                <a:pt x="176" y="420"/>
                              </a:lnTo>
                              <a:lnTo>
                                <a:pt x="347" y="420"/>
                              </a:lnTo>
                              <a:lnTo>
                                <a:pt x="347" y="394"/>
                              </a:lnTo>
                              <a:lnTo>
                                <a:pt x="275" y="394"/>
                              </a:lnTo>
                              <a:lnTo>
                                <a:pt x="275" y="326"/>
                              </a:lnTo>
                              <a:lnTo>
                                <a:pt x="446" y="326"/>
                              </a:lnTo>
                              <a:lnTo>
                                <a:pt x="446" y="300"/>
                              </a:lnTo>
                              <a:lnTo>
                                <a:pt x="373" y="300"/>
                              </a:lnTo>
                              <a:lnTo>
                                <a:pt x="373" y="232"/>
                              </a:lnTo>
                              <a:lnTo>
                                <a:pt x="544" y="232"/>
                              </a:lnTo>
                              <a:lnTo>
                                <a:pt x="544" y="206"/>
                              </a:lnTo>
                              <a:lnTo>
                                <a:pt x="347" y="206"/>
                              </a:lnTo>
                              <a:lnTo>
                                <a:pt x="347" y="232"/>
                              </a:lnTo>
                              <a:lnTo>
                                <a:pt x="347" y="300"/>
                              </a:lnTo>
                              <a:lnTo>
                                <a:pt x="176" y="300"/>
                              </a:lnTo>
                              <a:lnTo>
                                <a:pt x="176" y="232"/>
                              </a:lnTo>
                              <a:lnTo>
                                <a:pt x="347" y="232"/>
                              </a:lnTo>
                              <a:lnTo>
                                <a:pt x="347" y="206"/>
                              </a:lnTo>
                              <a:lnTo>
                                <a:pt x="151" y="206"/>
                              </a:lnTo>
                              <a:lnTo>
                                <a:pt x="151" y="232"/>
                              </a:lnTo>
                              <a:lnTo>
                                <a:pt x="151" y="300"/>
                              </a:lnTo>
                              <a:lnTo>
                                <a:pt x="151" y="326"/>
                              </a:lnTo>
                              <a:lnTo>
                                <a:pt x="249" y="326"/>
                              </a:lnTo>
                              <a:lnTo>
                                <a:pt x="249" y="394"/>
                              </a:lnTo>
                              <a:lnTo>
                                <a:pt x="151" y="394"/>
                              </a:lnTo>
                              <a:lnTo>
                                <a:pt x="151" y="420"/>
                              </a:lnTo>
                              <a:lnTo>
                                <a:pt x="151" y="488"/>
                              </a:lnTo>
                              <a:lnTo>
                                <a:pt x="151" y="514"/>
                              </a:lnTo>
                              <a:lnTo>
                                <a:pt x="569" y="514"/>
                              </a:lnTo>
                              <a:lnTo>
                                <a:pt x="569" y="488"/>
                              </a:lnTo>
                              <a:lnTo>
                                <a:pt x="569" y="420"/>
                              </a:lnTo>
                              <a:lnTo>
                                <a:pt x="569" y="394"/>
                              </a:lnTo>
                              <a:lnTo>
                                <a:pt x="544" y="394"/>
                              </a:lnTo>
                              <a:lnTo>
                                <a:pt x="544" y="420"/>
                              </a:lnTo>
                              <a:lnTo>
                                <a:pt x="544" y="488"/>
                              </a:lnTo>
                              <a:lnTo>
                                <a:pt x="373" y="488"/>
                              </a:lnTo>
                              <a:lnTo>
                                <a:pt x="373" y="420"/>
                              </a:lnTo>
                              <a:lnTo>
                                <a:pt x="544" y="420"/>
                              </a:lnTo>
                              <a:lnTo>
                                <a:pt x="544" y="394"/>
                              </a:lnTo>
                              <a:lnTo>
                                <a:pt x="471" y="394"/>
                              </a:lnTo>
                              <a:lnTo>
                                <a:pt x="471" y="326"/>
                              </a:lnTo>
                              <a:lnTo>
                                <a:pt x="569" y="326"/>
                              </a:lnTo>
                              <a:lnTo>
                                <a:pt x="569" y="300"/>
                              </a:lnTo>
                              <a:lnTo>
                                <a:pt x="569" y="232"/>
                              </a:lnTo>
                              <a:lnTo>
                                <a:pt x="569" y="206"/>
                              </a:lnTo>
                              <a:close/>
                              <a:moveTo>
                                <a:pt x="720" y="360"/>
                              </a:moveTo>
                              <a:lnTo>
                                <a:pt x="713" y="287"/>
                              </a:lnTo>
                              <a:lnTo>
                                <a:pt x="695" y="229"/>
                              </a:lnTo>
                              <a:lnTo>
                                <a:pt x="695" y="360"/>
                              </a:lnTo>
                              <a:lnTo>
                                <a:pt x="686" y="437"/>
                              </a:lnTo>
                              <a:lnTo>
                                <a:pt x="661" y="507"/>
                              </a:lnTo>
                              <a:lnTo>
                                <a:pt x="621" y="569"/>
                              </a:lnTo>
                              <a:lnTo>
                                <a:pt x="569" y="621"/>
                              </a:lnTo>
                              <a:lnTo>
                                <a:pt x="507" y="661"/>
                              </a:lnTo>
                              <a:lnTo>
                                <a:pt x="437" y="686"/>
                              </a:lnTo>
                              <a:lnTo>
                                <a:pt x="360" y="695"/>
                              </a:lnTo>
                              <a:lnTo>
                                <a:pt x="283" y="686"/>
                              </a:lnTo>
                              <a:lnTo>
                                <a:pt x="213" y="661"/>
                              </a:lnTo>
                              <a:lnTo>
                                <a:pt x="151" y="621"/>
                              </a:lnTo>
                              <a:lnTo>
                                <a:pt x="99" y="569"/>
                              </a:lnTo>
                              <a:lnTo>
                                <a:pt x="60" y="507"/>
                              </a:lnTo>
                              <a:lnTo>
                                <a:pt x="34" y="437"/>
                              </a:lnTo>
                              <a:lnTo>
                                <a:pt x="25" y="360"/>
                              </a:lnTo>
                              <a:lnTo>
                                <a:pt x="34" y="283"/>
                              </a:lnTo>
                              <a:lnTo>
                                <a:pt x="60" y="213"/>
                              </a:lnTo>
                              <a:lnTo>
                                <a:pt x="99" y="151"/>
                              </a:lnTo>
                              <a:lnTo>
                                <a:pt x="151" y="99"/>
                              </a:lnTo>
                              <a:lnTo>
                                <a:pt x="213" y="59"/>
                              </a:lnTo>
                              <a:lnTo>
                                <a:pt x="283"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9"/>
                              </a:lnTo>
                              <a:lnTo>
                                <a:pt x="615" y="105"/>
                              </a:lnTo>
                              <a:lnTo>
                                <a:pt x="561" y="61"/>
                              </a:lnTo>
                              <a:lnTo>
                                <a:pt x="500" y="28"/>
                              </a:lnTo>
                              <a:lnTo>
                                <a:pt x="491" y="25"/>
                              </a:lnTo>
                              <a:lnTo>
                                <a:pt x="433" y="7"/>
                              </a:lnTo>
                              <a:lnTo>
                                <a:pt x="360" y="0"/>
                              </a:lnTo>
                              <a:lnTo>
                                <a:pt x="288" y="7"/>
                              </a:lnTo>
                              <a:lnTo>
                                <a:pt x="220" y="28"/>
                              </a:lnTo>
                              <a:lnTo>
                                <a:pt x="159" y="61"/>
                              </a:lnTo>
                              <a:lnTo>
                                <a:pt x="106" y="105"/>
                              </a:lnTo>
                              <a:lnTo>
                                <a:pt x="62" y="159"/>
                              </a:lnTo>
                              <a:lnTo>
                                <a:pt x="28" y="220"/>
                              </a:lnTo>
                              <a:lnTo>
                                <a:pt x="7" y="287"/>
                              </a:lnTo>
                              <a:lnTo>
                                <a:pt x="0" y="360"/>
                              </a:lnTo>
                              <a:lnTo>
                                <a:pt x="7" y="433"/>
                              </a:lnTo>
                              <a:lnTo>
                                <a:pt x="28" y="500"/>
                              </a:lnTo>
                              <a:lnTo>
                                <a:pt x="62" y="561"/>
                              </a:lnTo>
                              <a:lnTo>
                                <a:pt x="106" y="615"/>
                              </a:lnTo>
                              <a:lnTo>
                                <a:pt x="159" y="658"/>
                              </a:lnTo>
                              <a:lnTo>
                                <a:pt x="220" y="692"/>
                              </a:lnTo>
                              <a:lnTo>
                                <a:pt x="288" y="713"/>
                              </a:lnTo>
                              <a:lnTo>
                                <a:pt x="360" y="720"/>
                              </a:lnTo>
                              <a:lnTo>
                                <a:pt x="433" y="713"/>
                              </a:lnTo>
                              <a:lnTo>
                                <a:pt x="491" y="695"/>
                              </a:lnTo>
                              <a:lnTo>
                                <a:pt x="500" y="692"/>
                              </a:lnTo>
                              <a:lnTo>
                                <a:pt x="561" y="658"/>
                              </a:lnTo>
                              <a:lnTo>
                                <a:pt x="615" y="615"/>
                              </a:lnTo>
                              <a:lnTo>
                                <a:pt x="659" y="561"/>
                              </a:lnTo>
                              <a:lnTo>
                                <a:pt x="692" y="500"/>
                              </a:lnTo>
                              <a:lnTo>
                                <a:pt x="713" y="433"/>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8A76B" id="docshape405" o:spid="_x0000_s1026" style="position:absolute;margin-left:50.8pt;margin-top:-13.45pt;width:36pt;height:36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" path="m569,206r-25,l544,232r,68l446,300r,26l446,394r-99,l347,420r,68l176,488r,-68l347,420r,-26l275,394r,-68l446,326r,-26l373,300r,-68l544,232r,-26l347,206r,26l347,300r-171,l176,232r171,l347,206r-196,l151,232r,68l151,326r98,l249,394r-98,l151,420r,68l151,514r418,l569,488r,-68l569,394r-25,l544,420r,68l373,488r,-68l544,420r,-26l471,394r,-68l569,326r,-26l569,232r,-26xm720,360r-7,-73l695,229r,131l686,437r-25,70l621,569r-52,52l507,661r-70,25l360,695r-77,-9l213,661,151,621,99,569,60,507,34,437,25,360r9,-77l60,213,99,151,151,99,213,59,283,34r77,-9l437,34r70,25l569,99r52,52l661,213r25,70l695,360r,-131l692,220,659,159,615,105,561,61,500,28r-9,-3l433,7,360,,288,7,220,28,159,61r-53,44l62,159,28,220,7,287,,360r7,73l28,500r34,61l106,615r53,43l220,692r68,21l360,720r73,-7l491,695r9,-3l561,658r54,-43l659,561r33,-61l713,433r7,-73xe" fillcolor="#91d9f8" stroked="f">
                <v:path arrowok="t" o:connecttype="custom" o:connectlocs="345440,-40005;345440,19685;283210,36195;220345,79375;220345,139065;111760,95885;220345,79375;174625,36195;283210,19685;236855,-23495;345440,-40005;220345,-23495;111760,19685;220345,-23495;95885,-40005;95885,19685;158115,36195;95885,79375;95885,139065;361315,155575;361315,139065;361315,95885;345440,79375;345440,139065;236855,95885;345440,79375;299085,36195;361315,19685;361315,-23495;361315,-40005;452755,11430;441325,57785;419735,151130;361315,223520;277495,264795;179705,264795;95885,223520;38100,151130;15875,57785;38100,-35560;95885,-107950;179705,-149225;277495,-149225;361315,-107950;419735,-35560;441325,57785;439420,-31115;390525,-104140;317500,-153035;274955,-166370;182880,-166370;100965,-132080;39370,-69850;4445,11430;4445,104140;39370,185420;100965,247015;182880,281940;274955,281940;317500,268605;390525,219710;439420,146685;457200,57785" o:connectangles="0,0,0,0,0,0,0,0,0,0,0,0,0,0,0,0,0,0,0,0,0,0,0,0,0,0,0,0,0,0,0,0,0,0,0,0,0,0,0,0,0,0,0,0,0,0,0,0,0,0,0,0,0,0,0,0,0,0,0,0,0,0,0"/>
                <w10:wrap anchorx="page"/>
              </v:shape>
            </w:pict>
          </mc:Fallback>
        </mc:AlternateContent>
      </w:r>
      <w:r>
        <w:rPr>
          <w:color w:val="231F20"/>
        </w:rPr>
        <w:t>Construction</w:t>
      </w:r>
      <w:r>
        <w:rPr>
          <w:color w:val="231F20"/>
          <w:spacing w:val="6"/>
        </w:rPr>
        <w:t xml:space="preserve"> </w:t>
      </w:r>
      <w:r>
        <w:rPr>
          <w:color w:val="231F20"/>
          <w:spacing w:val="-2"/>
        </w:rPr>
        <w:t>services</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9"/>
        <w:rPr>
          <w:sz w:val="21"/>
        </w:rPr>
      </w:pPr>
    </w:p>
    <w:p w:rsidR="00603CB0" w:rsidRDefault="009F7F2C">
      <w:pPr>
        <w:pStyle w:val="BodyText"/>
        <w:ind w:left="1076"/>
      </w:pPr>
      <w:r>
        <w:rPr>
          <w:noProof/>
          <w:lang w:val="en-AU" w:eastAsia="en-AU"/>
        </w:rPr>
        <mc:AlternateContent>
          <mc:Choice Requires="wps">
            <w:drawing>
              <wp:anchor distT="0" distB="0" distL="114300" distR="114300" simplePos="0" relativeHeight="15781376" behindDoc="0" locked="0" layoutInCell="1" allowOverlap="1">
                <wp:simplePos x="0" y="0"/>
                <wp:positionH relativeFrom="page">
                  <wp:posOffset>645160</wp:posOffset>
                </wp:positionH>
                <wp:positionV relativeFrom="paragraph">
                  <wp:posOffset>-154305</wp:posOffset>
                </wp:positionV>
                <wp:extent cx="457200" cy="457200"/>
                <wp:effectExtent l="0" t="0" r="0" b="0"/>
                <wp:wrapNone/>
                <wp:docPr id="569"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230 1016"/>
                            <a:gd name="T1" fmla="*/ T0 w 720"/>
                            <a:gd name="T2" fmla="+- 0 132 -243"/>
                            <a:gd name="T3" fmla="*/ 132 h 720"/>
                            <a:gd name="T4" fmla="+- 0 1230 1016"/>
                            <a:gd name="T5" fmla="*/ T4 w 720"/>
                            <a:gd name="T6" fmla="+- 0 213 -243"/>
                            <a:gd name="T7" fmla="*/ 213 h 720"/>
                            <a:gd name="T8" fmla="+- 0 1249 1016"/>
                            <a:gd name="T9" fmla="*/ T8 w 720"/>
                            <a:gd name="T10" fmla="+- 0 207 -243"/>
                            <a:gd name="T11" fmla="*/ 207 h 720"/>
                            <a:gd name="T12" fmla="+- 0 1299 1016"/>
                            <a:gd name="T13" fmla="*/ T12 w 720"/>
                            <a:gd name="T14" fmla="+- 0 90 -243"/>
                            <a:gd name="T15" fmla="*/ 90 h 720"/>
                            <a:gd name="T16" fmla="+- 0 1280 1016"/>
                            <a:gd name="T17" fmla="*/ T16 w 720"/>
                            <a:gd name="T18" fmla="+- 0 207 -243"/>
                            <a:gd name="T19" fmla="*/ 207 h 720"/>
                            <a:gd name="T20" fmla="+- 0 1299 1016"/>
                            <a:gd name="T21" fmla="*/ T20 w 720"/>
                            <a:gd name="T22" fmla="+- 0 213 -243"/>
                            <a:gd name="T23" fmla="*/ 213 h 720"/>
                            <a:gd name="T24" fmla="+- 0 1361 1016"/>
                            <a:gd name="T25" fmla="*/ T24 w 720"/>
                            <a:gd name="T26" fmla="+- 0 -30 -243"/>
                            <a:gd name="T27" fmla="*/ -30 h 720"/>
                            <a:gd name="T28" fmla="+- 0 1336 1016"/>
                            <a:gd name="T29" fmla="*/ T28 w 720"/>
                            <a:gd name="T30" fmla="+- 0 -30 -243"/>
                            <a:gd name="T31" fmla="*/ -30 h 720"/>
                            <a:gd name="T32" fmla="+- 0 1348 1016"/>
                            <a:gd name="T33" fmla="*/ T32 w 720"/>
                            <a:gd name="T34" fmla="+- 0 213 -243"/>
                            <a:gd name="T35" fmla="*/ 213 h 720"/>
                            <a:gd name="T36" fmla="+- 0 1361 1016"/>
                            <a:gd name="T37" fmla="*/ T36 w 720"/>
                            <a:gd name="T38" fmla="+- 0 -30 -243"/>
                            <a:gd name="T39" fmla="*/ -30 h 720"/>
                            <a:gd name="T40" fmla="+- 0 1397 1016"/>
                            <a:gd name="T41" fmla="*/ T40 w 720"/>
                            <a:gd name="T42" fmla="+- 0 34 -243"/>
                            <a:gd name="T43" fmla="*/ 34 h 720"/>
                            <a:gd name="T44" fmla="+- 0 1397 1016"/>
                            <a:gd name="T45" fmla="*/ T44 w 720"/>
                            <a:gd name="T46" fmla="+- 0 213 -243"/>
                            <a:gd name="T47" fmla="*/ 213 h 720"/>
                            <a:gd name="T48" fmla="+- 0 1417 1016"/>
                            <a:gd name="T49" fmla="*/ T48 w 720"/>
                            <a:gd name="T50" fmla="+- 0 207 -243"/>
                            <a:gd name="T51" fmla="*/ 207 h 720"/>
                            <a:gd name="T52" fmla="+- 0 1467 1016"/>
                            <a:gd name="T53" fmla="*/ T52 w 720"/>
                            <a:gd name="T54" fmla="+- 0 -7 -243"/>
                            <a:gd name="T55" fmla="*/ -7 h 720"/>
                            <a:gd name="T56" fmla="+- 0 1447 1016"/>
                            <a:gd name="T57" fmla="*/ T56 w 720"/>
                            <a:gd name="T58" fmla="+- 0 207 -243"/>
                            <a:gd name="T59" fmla="*/ 207 h 720"/>
                            <a:gd name="T60" fmla="+- 0 1467 1016"/>
                            <a:gd name="T61" fmla="*/ T60 w 720"/>
                            <a:gd name="T62" fmla="+- 0 213 -243"/>
                            <a:gd name="T63" fmla="*/ 213 h 720"/>
                            <a:gd name="T64" fmla="+- 0 1528 1016"/>
                            <a:gd name="T65" fmla="*/ T64 w 720"/>
                            <a:gd name="T66" fmla="+- 0 110 -243"/>
                            <a:gd name="T67" fmla="*/ 110 h 720"/>
                            <a:gd name="T68" fmla="+- 0 1503 1016"/>
                            <a:gd name="T69" fmla="*/ T68 w 720"/>
                            <a:gd name="T70" fmla="+- 0 110 -243"/>
                            <a:gd name="T71" fmla="*/ 110 h 720"/>
                            <a:gd name="T72" fmla="+- 0 1515 1016"/>
                            <a:gd name="T73" fmla="*/ T72 w 720"/>
                            <a:gd name="T74" fmla="+- 0 213 -243"/>
                            <a:gd name="T75" fmla="*/ 213 h 720"/>
                            <a:gd name="T76" fmla="+- 0 1528 1016"/>
                            <a:gd name="T77" fmla="*/ T76 w 720"/>
                            <a:gd name="T78" fmla="+- 0 110 -243"/>
                            <a:gd name="T79" fmla="*/ 110 h 720"/>
                            <a:gd name="T80" fmla="+- 0 1571 1016"/>
                            <a:gd name="T81" fmla="*/ T80 w 720"/>
                            <a:gd name="T82" fmla="+- 0 243 -243"/>
                            <a:gd name="T83" fmla="*/ 243 h 720"/>
                            <a:gd name="T84" fmla="+- 0 1188 1016"/>
                            <a:gd name="T85" fmla="*/ T84 w 720"/>
                            <a:gd name="T86" fmla="+- 0 -35 -243"/>
                            <a:gd name="T87" fmla="*/ -35 h 720"/>
                            <a:gd name="T88" fmla="+- 0 1168 1016"/>
                            <a:gd name="T89" fmla="*/ T88 w 720"/>
                            <a:gd name="T90" fmla="+- 0 263 -243"/>
                            <a:gd name="T91" fmla="*/ 263 h 720"/>
                            <a:gd name="T92" fmla="+- 0 1584 1016"/>
                            <a:gd name="T93" fmla="*/ T92 w 720"/>
                            <a:gd name="T94" fmla="+- 0 263 -243"/>
                            <a:gd name="T95" fmla="*/ 263 h 720"/>
                            <a:gd name="T96" fmla="+- 0 1729 1016"/>
                            <a:gd name="T97" fmla="*/ T96 w 720"/>
                            <a:gd name="T98" fmla="+- 0 44 -243"/>
                            <a:gd name="T99" fmla="*/ 44 h 720"/>
                            <a:gd name="T100" fmla="+- 0 1702 1016"/>
                            <a:gd name="T101" fmla="*/ T100 w 720"/>
                            <a:gd name="T102" fmla="+- 0 193 -243"/>
                            <a:gd name="T103" fmla="*/ 193 h 720"/>
                            <a:gd name="T104" fmla="+- 0 1585 1016"/>
                            <a:gd name="T105" fmla="*/ T104 w 720"/>
                            <a:gd name="T106" fmla="+- 0 378 -243"/>
                            <a:gd name="T107" fmla="*/ 378 h 720"/>
                            <a:gd name="T108" fmla="+- 0 1376 1016"/>
                            <a:gd name="T109" fmla="*/ T108 w 720"/>
                            <a:gd name="T110" fmla="+- 0 451 -243"/>
                            <a:gd name="T111" fmla="*/ 451 h 720"/>
                            <a:gd name="T112" fmla="+- 0 1167 1016"/>
                            <a:gd name="T113" fmla="*/ T112 w 720"/>
                            <a:gd name="T114" fmla="+- 0 378 -243"/>
                            <a:gd name="T115" fmla="*/ 378 h 720"/>
                            <a:gd name="T116" fmla="+- 0 1050 1016"/>
                            <a:gd name="T117" fmla="*/ T116 w 720"/>
                            <a:gd name="T118" fmla="+- 0 193 -243"/>
                            <a:gd name="T119" fmla="*/ 193 h 720"/>
                            <a:gd name="T120" fmla="+- 0 1076 1016"/>
                            <a:gd name="T121" fmla="*/ T120 w 720"/>
                            <a:gd name="T122" fmla="+- 0 -30 -243"/>
                            <a:gd name="T123" fmla="*/ -30 h 720"/>
                            <a:gd name="T124" fmla="+- 0 1229 1016"/>
                            <a:gd name="T125" fmla="*/ T124 w 720"/>
                            <a:gd name="T126" fmla="+- 0 -184 -243"/>
                            <a:gd name="T127" fmla="*/ -184 h 720"/>
                            <a:gd name="T128" fmla="+- 0 1453 1016"/>
                            <a:gd name="T129" fmla="*/ T128 w 720"/>
                            <a:gd name="T130" fmla="+- 0 -209 -243"/>
                            <a:gd name="T131" fmla="*/ -209 h 720"/>
                            <a:gd name="T132" fmla="+- 0 1637 1016"/>
                            <a:gd name="T133" fmla="*/ T132 w 720"/>
                            <a:gd name="T134" fmla="+- 0 -92 -243"/>
                            <a:gd name="T135" fmla="*/ -92 h 720"/>
                            <a:gd name="T136" fmla="+- 0 1711 1016"/>
                            <a:gd name="T137" fmla="*/ T136 w 720"/>
                            <a:gd name="T138" fmla="+- 0 117 -243"/>
                            <a:gd name="T139" fmla="*/ 117 h 720"/>
                            <a:gd name="T140" fmla="+- 0 1675 1016"/>
                            <a:gd name="T141" fmla="*/ T140 w 720"/>
                            <a:gd name="T142" fmla="+- 0 -85 -243"/>
                            <a:gd name="T143" fmla="*/ -85 h 720"/>
                            <a:gd name="T144" fmla="+- 0 1516 1016"/>
                            <a:gd name="T145" fmla="*/ T144 w 720"/>
                            <a:gd name="T146" fmla="+- 0 -215 -243"/>
                            <a:gd name="T147" fmla="*/ -215 h 720"/>
                            <a:gd name="T148" fmla="+- 0 1376 1016"/>
                            <a:gd name="T149" fmla="*/ T148 w 720"/>
                            <a:gd name="T150" fmla="+- 0 -243 -243"/>
                            <a:gd name="T151" fmla="*/ -243 h 720"/>
                            <a:gd name="T152" fmla="+- 0 1175 1016"/>
                            <a:gd name="T153" fmla="*/ T152 w 720"/>
                            <a:gd name="T154" fmla="+- 0 -182 -243"/>
                            <a:gd name="T155" fmla="*/ -182 h 720"/>
                            <a:gd name="T156" fmla="+- 0 1044 1016"/>
                            <a:gd name="T157" fmla="*/ T156 w 720"/>
                            <a:gd name="T158" fmla="+- 0 -23 -243"/>
                            <a:gd name="T159" fmla="*/ -23 h 720"/>
                            <a:gd name="T160" fmla="+- 0 1023 1016"/>
                            <a:gd name="T161" fmla="*/ T160 w 720"/>
                            <a:gd name="T162" fmla="+- 0 189 -243"/>
                            <a:gd name="T163" fmla="*/ 189 h 720"/>
                            <a:gd name="T164" fmla="+- 0 1122 1016"/>
                            <a:gd name="T165" fmla="*/ T164 w 720"/>
                            <a:gd name="T166" fmla="+- 0 371 -243"/>
                            <a:gd name="T167" fmla="*/ 371 h 720"/>
                            <a:gd name="T168" fmla="+- 0 1304 1016"/>
                            <a:gd name="T169" fmla="*/ T168 w 720"/>
                            <a:gd name="T170" fmla="+- 0 469 -243"/>
                            <a:gd name="T171" fmla="*/ 469 h 720"/>
                            <a:gd name="T172" fmla="+- 0 1507 1016"/>
                            <a:gd name="T173" fmla="*/ T172 w 720"/>
                            <a:gd name="T174" fmla="+- 0 451 -243"/>
                            <a:gd name="T175" fmla="*/ 451 h 720"/>
                            <a:gd name="T176" fmla="+- 0 1631 1016"/>
                            <a:gd name="T177" fmla="*/ T176 w 720"/>
                            <a:gd name="T178" fmla="+- 0 371 -243"/>
                            <a:gd name="T179" fmla="*/ 371 h 720"/>
                            <a:gd name="T180" fmla="+- 0 1729 1016"/>
                            <a:gd name="T181" fmla="*/ T180 w 720"/>
                            <a:gd name="T182" fmla="+- 0 189 -243"/>
                            <a:gd name="T183" fmla="*/ 18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20" h="720">
                              <a:moveTo>
                                <a:pt x="233" y="381"/>
                              </a:moveTo>
                              <a:lnTo>
                                <a:pt x="228" y="375"/>
                              </a:lnTo>
                              <a:lnTo>
                                <a:pt x="214" y="375"/>
                              </a:lnTo>
                              <a:lnTo>
                                <a:pt x="208" y="381"/>
                              </a:lnTo>
                              <a:lnTo>
                                <a:pt x="208" y="450"/>
                              </a:lnTo>
                              <a:lnTo>
                                <a:pt x="214" y="456"/>
                              </a:lnTo>
                              <a:lnTo>
                                <a:pt x="221" y="456"/>
                              </a:lnTo>
                              <a:lnTo>
                                <a:pt x="228" y="456"/>
                              </a:lnTo>
                              <a:lnTo>
                                <a:pt x="233" y="450"/>
                              </a:lnTo>
                              <a:lnTo>
                                <a:pt x="233" y="381"/>
                              </a:lnTo>
                              <a:close/>
                              <a:moveTo>
                                <a:pt x="289" y="339"/>
                              </a:moveTo>
                              <a:lnTo>
                                <a:pt x="283" y="333"/>
                              </a:lnTo>
                              <a:lnTo>
                                <a:pt x="269" y="333"/>
                              </a:lnTo>
                              <a:lnTo>
                                <a:pt x="264" y="339"/>
                              </a:lnTo>
                              <a:lnTo>
                                <a:pt x="264" y="450"/>
                              </a:lnTo>
                              <a:lnTo>
                                <a:pt x="269" y="456"/>
                              </a:lnTo>
                              <a:lnTo>
                                <a:pt x="276" y="456"/>
                              </a:lnTo>
                              <a:lnTo>
                                <a:pt x="283" y="456"/>
                              </a:lnTo>
                              <a:lnTo>
                                <a:pt x="289" y="450"/>
                              </a:lnTo>
                              <a:lnTo>
                                <a:pt x="289" y="339"/>
                              </a:lnTo>
                              <a:close/>
                              <a:moveTo>
                                <a:pt x="345" y="213"/>
                              </a:moveTo>
                              <a:lnTo>
                                <a:pt x="339" y="208"/>
                              </a:lnTo>
                              <a:lnTo>
                                <a:pt x="325" y="208"/>
                              </a:lnTo>
                              <a:lnTo>
                                <a:pt x="320" y="213"/>
                              </a:lnTo>
                              <a:lnTo>
                                <a:pt x="320" y="450"/>
                              </a:lnTo>
                              <a:lnTo>
                                <a:pt x="325" y="456"/>
                              </a:lnTo>
                              <a:lnTo>
                                <a:pt x="332" y="456"/>
                              </a:lnTo>
                              <a:lnTo>
                                <a:pt x="339" y="456"/>
                              </a:lnTo>
                              <a:lnTo>
                                <a:pt x="345" y="450"/>
                              </a:lnTo>
                              <a:lnTo>
                                <a:pt x="345" y="213"/>
                              </a:lnTo>
                              <a:close/>
                              <a:moveTo>
                                <a:pt x="401" y="283"/>
                              </a:moveTo>
                              <a:lnTo>
                                <a:pt x="395" y="277"/>
                              </a:lnTo>
                              <a:lnTo>
                                <a:pt x="381" y="277"/>
                              </a:lnTo>
                              <a:lnTo>
                                <a:pt x="375" y="283"/>
                              </a:lnTo>
                              <a:lnTo>
                                <a:pt x="375" y="450"/>
                              </a:lnTo>
                              <a:lnTo>
                                <a:pt x="381" y="456"/>
                              </a:lnTo>
                              <a:lnTo>
                                <a:pt x="388" y="456"/>
                              </a:lnTo>
                              <a:lnTo>
                                <a:pt x="395" y="456"/>
                              </a:lnTo>
                              <a:lnTo>
                                <a:pt x="401" y="450"/>
                              </a:lnTo>
                              <a:lnTo>
                                <a:pt x="401" y="283"/>
                              </a:lnTo>
                              <a:close/>
                              <a:moveTo>
                                <a:pt x="456" y="241"/>
                              </a:moveTo>
                              <a:lnTo>
                                <a:pt x="451" y="236"/>
                              </a:lnTo>
                              <a:lnTo>
                                <a:pt x="437" y="236"/>
                              </a:lnTo>
                              <a:lnTo>
                                <a:pt x="431" y="241"/>
                              </a:lnTo>
                              <a:lnTo>
                                <a:pt x="431" y="450"/>
                              </a:lnTo>
                              <a:lnTo>
                                <a:pt x="437" y="456"/>
                              </a:lnTo>
                              <a:lnTo>
                                <a:pt x="444" y="456"/>
                              </a:lnTo>
                              <a:lnTo>
                                <a:pt x="451" y="456"/>
                              </a:lnTo>
                              <a:lnTo>
                                <a:pt x="456" y="450"/>
                              </a:lnTo>
                              <a:lnTo>
                                <a:pt x="456" y="241"/>
                              </a:lnTo>
                              <a:close/>
                              <a:moveTo>
                                <a:pt x="512" y="353"/>
                              </a:moveTo>
                              <a:lnTo>
                                <a:pt x="506" y="347"/>
                              </a:lnTo>
                              <a:lnTo>
                                <a:pt x="492" y="347"/>
                              </a:lnTo>
                              <a:lnTo>
                                <a:pt x="487" y="353"/>
                              </a:lnTo>
                              <a:lnTo>
                                <a:pt x="487" y="450"/>
                              </a:lnTo>
                              <a:lnTo>
                                <a:pt x="492" y="456"/>
                              </a:lnTo>
                              <a:lnTo>
                                <a:pt x="499" y="456"/>
                              </a:lnTo>
                              <a:lnTo>
                                <a:pt x="506" y="456"/>
                              </a:lnTo>
                              <a:lnTo>
                                <a:pt x="512" y="450"/>
                              </a:lnTo>
                              <a:lnTo>
                                <a:pt x="512" y="353"/>
                              </a:lnTo>
                              <a:close/>
                              <a:moveTo>
                                <a:pt x="568" y="492"/>
                              </a:moveTo>
                              <a:lnTo>
                                <a:pt x="562" y="486"/>
                              </a:lnTo>
                              <a:lnTo>
                                <a:pt x="555" y="486"/>
                              </a:lnTo>
                              <a:lnTo>
                                <a:pt x="178" y="486"/>
                              </a:lnTo>
                              <a:lnTo>
                                <a:pt x="178" y="213"/>
                              </a:lnTo>
                              <a:lnTo>
                                <a:pt x="172" y="208"/>
                              </a:lnTo>
                              <a:lnTo>
                                <a:pt x="158" y="208"/>
                              </a:lnTo>
                              <a:lnTo>
                                <a:pt x="152" y="213"/>
                              </a:lnTo>
                              <a:lnTo>
                                <a:pt x="152" y="506"/>
                              </a:lnTo>
                              <a:lnTo>
                                <a:pt x="158" y="512"/>
                              </a:lnTo>
                              <a:lnTo>
                                <a:pt x="562" y="512"/>
                              </a:lnTo>
                              <a:lnTo>
                                <a:pt x="568" y="506"/>
                              </a:lnTo>
                              <a:lnTo>
                                <a:pt x="568" y="492"/>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3" y="685"/>
                              </a:lnTo>
                              <a:lnTo>
                                <a:pt x="213" y="660"/>
                              </a:lnTo>
                              <a:lnTo>
                                <a:pt x="151" y="621"/>
                              </a:lnTo>
                              <a:lnTo>
                                <a:pt x="99" y="569"/>
                              </a:lnTo>
                              <a:lnTo>
                                <a:pt x="60" y="507"/>
                              </a:lnTo>
                              <a:lnTo>
                                <a:pt x="34" y="436"/>
                              </a:lnTo>
                              <a:lnTo>
                                <a:pt x="25" y="360"/>
                              </a:lnTo>
                              <a:lnTo>
                                <a:pt x="34" y="283"/>
                              </a:lnTo>
                              <a:lnTo>
                                <a:pt x="60" y="213"/>
                              </a:lnTo>
                              <a:lnTo>
                                <a:pt x="99" y="151"/>
                              </a:lnTo>
                              <a:lnTo>
                                <a:pt x="151" y="99"/>
                              </a:lnTo>
                              <a:lnTo>
                                <a:pt x="213" y="59"/>
                              </a:lnTo>
                              <a:lnTo>
                                <a:pt x="283"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1" y="61"/>
                              </a:lnTo>
                              <a:lnTo>
                                <a:pt x="500" y="28"/>
                              </a:lnTo>
                              <a:lnTo>
                                <a:pt x="491" y="25"/>
                              </a:lnTo>
                              <a:lnTo>
                                <a:pt x="433" y="7"/>
                              </a:lnTo>
                              <a:lnTo>
                                <a:pt x="360" y="0"/>
                              </a:lnTo>
                              <a:lnTo>
                                <a:pt x="288" y="7"/>
                              </a:lnTo>
                              <a:lnTo>
                                <a:pt x="220" y="28"/>
                              </a:lnTo>
                              <a:lnTo>
                                <a:pt x="159" y="61"/>
                              </a:lnTo>
                              <a:lnTo>
                                <a:pt x="106" y="105"/>
                              </a:lnTo>
                              <a:lnTo>
                                <a:pt x="62" y="158"/>
                              </a:lnTo>
                              <a:lnTo>
                                <a:pt x="28" y="220"/>
                              </a:lnTo>
                              <a:lnTo>
                                <a:pt x="7" y="287"/>
                              </a:lnTo>
                              <a:lnTo>
                                <a:pt x="0" y="360"/>
                              </a:lnTo>
                              <a:lnTo>
                                <a:pt x="7" y="432"/>
                              </a:lnTo>
                              <a:lnTo>
                                <a:pt x="28" y="500"/>
                              </a:lnTo>
                              <a:lnTo>
                                <a:pt x="62" y="561"/>
                              </a:lnTo>
                              <a:lnTo>
                                <a:pt x="106" y="614"/>
                              </a:lnTo>
                              <a:lnTo>
                                <a:pt x="159" y="658"/>
                              </a:lnTo>
                              <a:lnTo>
                                <a:pt x="220" y="691"/>
                              </a:lnTo>
                              <a:lnTo>
                                <a:pt x="288" y="712"/>
                              </a:lnTo>
                              <a:lnTo>
                                <a:pt x="360" y="720"/>
                              </a:lnTo>
                              <a:lnTo>
                                <a:pt x="433" y="712"/>
                              </a:lnTo>
                              <a:lnTo>
                                <a:pt x="491" y="694"/>
                              </a:lnTo>
                              <a:lnTo>
                                <a:pt x="500" y="691"/>
                              </a:lnTo>
                              <a:lnTo>
                                <a:pt x="561" y="658"/>
                              </a:lnTo>
                              <a:lnTo>
                                <a:pt x="615" y="614"/>
                              </a:lnTo>
                              <a:lnTo>
                                <a:pt x="659" y="561"/>
                              </a:lnTo>
                              <a:lnTo>
                                <a:pt x="692" y="500"/>
                              </a:lnTo>
                              <a:lnTo>
                                <a:pt x="713" y="432"/>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9C8C" id="docshape406" o:spid="_x0000_s1026" style="position:absolute;margin-left:50.8pt;margin-top:-12.15pt;width:36pt;height:36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" path="m233,381r-5,-6l214,375r-6,6l208,450r6,6l221,456r7,l233,450r,-69xm289,339r-6,-6l269,333r-5,6l264,450r5,6l276,456r7,l289,450r,-111xm345,213r-6,-5l325,208r-5,5l320,450r5,6l332,456r7,l345,450r,-237xm401,283r-6,-6l381,277r-6,6l375,450r6,6l388,456r7,l401,450r,-167xm456,241r-5,-5l437,236r-6,5l431,450r6,6l444,456r7,l456,450r,-209xm512,353r-6,-6l492,347r-5,6l487,450r5,6l499,456r7,l512,450r,-97xm568,492r-6,-6l555,486r-377,l178,213r-6,-5l158,208r-6,5l152,506r6,6l562,512r6,-6l568,492xm720,360r-7,-73l695,229r,131l686,436r-25,71l621,569r-52,52l507,660r-70,25l360,694r-77,-9l213,660,151,621,99,569,60,507,34,436,25,360r9,-77l60,213,99,151,151,99,213,59,283,34r77,-9l437,34r70,25l569,99r52,52l661,213r25,70l695,360r,-131l692,220,659,158,615,105,561,61,500,28r-9,-3l433,7,360,,288,7,220,28,159,61r-53,44l62,158,28,220,7,287,,360r7,72l28,500r34,61l106,614r53,44l220,691r68,21l360,720r73,-8l491,694r9,-3l561,658r54,-44l659,561r33,-61l713,432r7,-72xe" fillcolor="#91d9f8" stroked="f">
                <v:path arrowok="t" o:connecttype="custom" o:connectlocs="135890,83820;135890,135255;147955,131445;179705,57150;167640,131445;179705,135255;219075,-19050;203200,-19050;210820,135255;219075,-19050;241935,21590;241935,135255;254635,131445;286385,-4445;273685,131445;286385,135255;325120,69850;309245,69850;316865,135255;325120,69850;352425,154305;109220,-22225;96520,167005;360680,167005;452755,27940;435610,122555;361315,240030;228600,286385;95885,240030;21590,122555;38100,-19050;135255,-116840;277495,-132715;394335,-58420;441325,74295;418465,-53975;317500,-136525;228600,-154305;100965,-115570;17780,-14605;4445,120015;67310,235585;182880,297815;311785,286385;390525,235585;452755,120015" o:connectangles="0,0,0,0,0,0,0,0,0,0,0,0,0,0,0,0,0,0,0,0,0,0,0,0,0,0,0,0,0,0,0,0,0,0,0,0,0,0,0,0,0,0,0,0,0,0"/>
                <w10:wrap anchorx="page"/>
              </v:shape>
            </w:pict>
          </mc:Fallback>
        </mc:AlternateContent>
      </w:r>
      <w:r>
        <w:rPr>
          <w:color w:val="231F20"/>
          <w:spacing w:val="-2"/>
        </w:rPr>
        <w:t>Finance</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8"/>
        <w:rPr>
          <w:sz w:val="18"/>
        </w:rPr>
      </w:pPr>
    </w:p>
    <w:p w:rsidR="00603CB0" w:rsidRDefault="009F7F2C">
      <w:pPr>
        <w:pStyle w:val="BodyText"/>
        <w:spacing w:line="249" w:lineRule="auto"/>
        <w:ind w:left="1076"/>
      </w:pPr>
      <w:r>
        <w:rPr>
          <w:noProof/>
          <w:lang w:val="en-AU" w:eastAsia="en-AU"/>
        </w:rPr>
        <mc:AlternateContent>
          <mc:Choice Requires="wpg">
            <w:drawing>
              <wp:anchor distT="0" distB="0" distL="114300" distR="114300" simplePos="0" relativeHeight="15781888" behindDoc="0" locked="0" layoutInCell="1" allowOverlap="1">
                <wp:simplePos x="0" y="0"/>
                <wp:positionH relativeFrom="page">
                  <wp:posOffset>645160</wp:posOffset>
                </wp:positionH>
                <wp:positionV relativeFrom="paragraph">
                  <wp:posOffset>-111760</wp:posOffset>
                </wp:positionV>
                <wp:extent cx="457200" cy="457200"/>
                <wp:effectExtent l="0" t="0" r="0" b="0"/>
                <wp:wrapNone/>
                <wp:docPr id="566" name="docshapegroup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 y="-176"/>
                          <a:chExt cx="720" cy="720"/>
                        </a:xfrm>
                      </wpg:grpSpPr>
                      <wps:wsp>
                        <wps:cNvPr id="567" name="docshape408"/>
                        <wps:cNvSpPr>
                          <a:spLocks/>
                        </wps:cNvSpPr>
                        <wps:spPr bwMode="auto">
                          <a:xfrm>
                            <a:off x="1016" y="-177"/>
                            <a:ext cx="720" cy="720"/>
                          </a:xfrm>
                          <a:custGeom>
                            <a:avLst/>
                            <a:gdLst>
                              <a:gd name="T0" fmla="+- 0 1470 1016"/>
                              <a:gd name="T1" fmla="*/ T0 w 720"/>
                              <a:gd name="T2" fmla="+- 0 161 -176"/>
                              <a:gd name="T3" fmla="*/ 161 h 720"/>
                              <a:gd name="T4" fmla="+- 0 1391 1016"/>
                              <a:gd name="T5" fmla="*/ T4 w 720"/>
                              <a:gd name="T6" fmla="+- 0 222 -176"/>
                              <a:gd name="T7" fmla="*/ 222 h 720"/>
                              <a:gd name="T8" fmla="+- 0 1292 1016"/>
                              <a:gd name="T9" fmla="*/ T8 w 720"/>
                              <a:gd name="T10" fmla="+- 0 153 -176"/>
                              <a:gd name="T11" fmla="*/ 153 h 720"/>
                              <a:gd name="T12" fmla="+- 0 1307 1016"/>
                              <a:gd name="T13" fmla="*/ T12 w 720"/>
                              <a:gd name="T14" fmla="+- 0 34 -176"/>
                              <a:gd name="T15" fmla="*/ 34 h 720"/>
                              <a:gd name="T16" fmla="+- 0 1415 1016"/>
                              <a:gd name="T17" fmla="*/ T16 w 720"/>
                              <a:gd name="T18" fmla="+- 0 106 -176"/>
                              <a:gd name="T19" fmla="*/ 106 h 720"/>
                              <a:gd name="T20" fmla="+- 0 1430 1016"/>
                              <a:gd name="T21" fmla="*/ T20 w 720"/>
                              <a:gd name="T22" fmla="+- 0 83 -176"/>
                              <a:gd name="T23" fmla="*/ 83 h 720"/>
                              <a:gd name="T24" fmla="+- 0 1397 1016"/>
                              <a:gd name="T25" fmla="*/ T24 w 720"/>
                              <a:gd name="T26" fmla="+- 0 88 -176"/>
                              <a:gd name="T27" fmla="*/ 88 h 720"/>
                              <a:gd name="T28" fmla="+- 0 1302 1016"/>
                              <a:gd name="T29" fmla="*/ T28 w 720"/>
                              <a:gd name="T30" fmla="+- 0 2 -176"/>
                              <a:gd name="T31" fmla="*/ 2 h 720"/>
                              <a:gd name="T32" fmla="+- 0 1257 1016"/>
                              <a:gd name="T33" fmla="*/ T32 w 720"/>
                              <a:gd name="T34" fmla="+- 0 106 -176"/>
                              <a:gd name="T35" fmla="*/ 106 h 720"/>
                              <a:gd name="T36" fmla="+- 0 1301 1016"/>
                              <a:gd name="T37" fmla="*/ T36 w 720"/>
                              <a:gd name="T38" fmla="+- 0 209 -176"/>
                              <a:gd name="T39" fmla="*/ 209 h 720"/>
                              <a:gd name="T40" fmla="+- 0 1247 1016"/>
                              <a:gd name="T41" fmla="*/ T40 w 720"/>
                              <a:gd name="T42" fmla="+- 0 379 -176"/>
                              <a:gd name="T43" fmla="*/ 379 h 720"/>
                              <a:gd name="T44" fmla="+- 0 1211 1016"/>
                              <a:gd name="T45" fmla="*/ T44 w 720"/>
                              <a:gd name="T46" fmla="+- 0 399 -176"/>
                              <a:gd name="T47" fmla="*/ 399 h 720"/>
                              <a:gd name="T48" fmla="+- 0 1429 1016"/>
                              <a:gd name="T49" fmla="*/ T48 w 720"/>
                              <a:gd name="T50" fmla="+- 0 399 -176"/>
                              <a:gd name="T51" fmla="*/ 399 h 720"/>
                              <a:gd name="T52" fmla="+- 0 1393 1016"/>
                              <a:gd name="T53" fmla="*/ T52 w 720"/>
                              <a:gd name="T54" fmla="+- 0 379 -176"/>
                              <a:gd name="T55" fmla="*/ 379 h 720"/>
                              <a:gd name="T56" fmla="+- 0 1274 1016"/>
                              <a:gd name="T57" fmla="*/ T56 w 720"/>
                              <a:gd name="T58" fmla="+- 0 379 -176"/>
                              <a:gd name="T59" fmla="*/ 379 h 720"/>
                              <a:gd name="T60" fmla="+- 0 1366 1016"/>
                              <a:gd name="T61" fmla="*/ T60 w 720"/>
                              <a:gd name="T62" fmla="+- 0 305 -176"/>
                              <a:gd name="T63" fmla="*/ 305 h 720"/>
                              <a:gd name="T64" fmla="+- 0 1354 1016"/>
                              <a:gd name="T65" fmla="*/ T64 w 720"/>
                              <a:gd name="T66" fmla="+- 0 240 -176"/>
                              <a:gd name="T67" fmla="*/ 240 h 720"/>
                              <a:gd name="T68" fmla="+- 0 1397 1016"/>
                              <a:gd name="T69" fmla="*/ T68 w 720"/>
                              <a:gd name="T70" fmla="+- 0 247 -176"/>
                              <a:gd name="T71" fmla="*/ 247 h 720"/>
                              <a:gd name="T72" fmla="+- 0 1454 1016"/>
                              <a:gd name="T73" fmla="*/ T72 w 720"/>
                              <a:gd name="T74" fmla="+- 0 235 -176"/>
                              <a:gd name="T75" fmla="*/ 235 h 720"/>
                              <a:gd name="T76" fmla="+- 0 1497 1016"/>
                              <a:gd name="T77" fmla="*/ T76 w 720"/>
                              <a:gd name="T78" fmla="+- 0 206 -176"/>
                              <a:gd name="T79" fmla="*/ 206 h 720"/>
                              <a:gd name="T80" fmla="+- 0 1501 1016"/>
                              <a:gd name="T81" fmla="*/ T80 w 720"/>
                              <a:gd name="T82" fmla="+- 0 194 -176"/>
                              <a:gd name="T83" fmla="*/ 194 h 720"/>
                              <a:gd name="T84" fmla="+- 0 1711 1016"/>
                              <a:gd name="T85" fmla="*/ T84 w 720"/>
                              <a:gd name="T86" fmla="+- 0 53 -176"/>
                              <a:gd name="T87" fmla="*/ 53 h 720"/>
                              <a:gd name="T88" fmla="+- 0 1677 1016"/>
                              <a:gd name="T89" fmla="*/ T88 w 720"/>
                              <a:gd name="T90" fmla="+- 0 331 -176"/>
                              <a:gd name="T91" fmla="*/ 331 h 720"/>
                              <a:gd name="T92" fmla="+- 0 1523 1016"/>
                              <a:gd name="T93" fmla="*/ T92 w 720"/>
                              <a:gd name="T94" fmla="+- 0 484 -176"/>
                              <a:gd name="T95" fmla="*/ 484 h 720"/>
                              <a:gd name="T96" fmla="+- 0 1299 1016"/>
                              <a:gd name="T97" fmla="*/ T96 w 720"/>
                              <a:gd name="T98" fmla="+- 0 509 -176"/>
                              <a:gd name="T99" fmla="*/ 509 h 720"/>
                              <a:gd name="T100" fmla="+- 0 1115 1016"/>
                              <a:gd name="T101" fmla="*/ T100 w 720"/>
                              <a:gd name="T102" fmla="+- 0 393 -176"/>
                              <a:gd name="T103" fmla="*/ 393 h 720"/>
                              <a:gd name="T104" fmla="+- 0 1041 1016"/>
                              <a:gd name="T105" fmla="*/ T104 w 720"/>
                              <a:gd name="T106" fmla="+- 0 184 -176"/>
                              <a:gd name="T107" fmla="*/ 184 h 720"/>
                              <a:gd name="T108" fmla="+- 0 1115 1016"/>
                              <a:gd name="T109" fmla="*/ T108 w 720"/>
                              <a:gd name="T110" fmla="+- 0 -26 -176"/>
                              <a:gd name="T111" fmla="*/ -26 h 720"/>
                              <a:gd name="T112" fmla="+- 0 1299 1016"/>
                              <a:gd name="T113" fmla="*/ T112 w 720"/>
                              <a:gd name="T114" fmla="+- 0 -142 -176"/>
                              <a:gd name="T115" fmla="*/ -142 h 720"/>
                              <a:gd name="T116" fmla="+- 0 1523 1016"/>
                              <a:gd name="T117" fmla="*/ T116 w 720"/>
                              <a:gd name="T118" fmla="+- 0 -117 -176"/>
                              <a:gd name="T119" fmla="*/ -117 h 720"/>
                              <a:gd name="T120" fmla="+- 0 1677 1016"/>
                              <a:gd name="T121" fmla="*/ T120 w 720"/>
                              <a:gd name="T122" fmla="+- 0 37 -176"/>
                              <a:gd name="T123" fmla="*/ 37 h 720"/>
                              <a:gd name="T124" fmla="+- 0 1711 1016"/>
                              <a:gd name="T125" fmla="*/ T124 w 720"/>
                              <a:gd name="T126" fmla="+- 0 53 -176"/>
                              <a:gd name="T127" fmla="*/ 53 h 720"/>
                              <a:gd name="T128" fmla="+- 0 1631 1016"/>
                              <a:gd name="T129" fmla="*/ T128 w 720"/>
                              <a:gd name="T130" fmla="+- 0 -71 -176"/>
                              <a:gd name="T131" fmla="*/ -71 h 720"/>
                              <a:gd name="T132" fmla="+- 0 1507 1016"/>
                              <a:gd name="T133" fmla="*/ T132 w 720"/>
                              <a:gd name="T134" fmla="+- 0 -151 -176"/>
                              <a:gd name="T135" fmla="*/ -151 h 720"/>
                              <a:gd name="T136" fmla="+- 0 1304 1016"/>
                              <a:gd name="T137" fmla="*/ T136 w 720"/>
                              <a:gd name="T138" fmla="+- 0 -169 -176"/>
                              <a:gd name="T139" fmla="*/ -169 h 720"/>
                              <a:gd name="T140" fmla="+- 0 1122 1016"/>
                              <a:gd name="T141" fmla="*/ T140 w 720"/>
                              <a:gd name="T142" fmla="+- 0 -71 -176"/>
                              <a:gd name="T143" fmla="*/ -71 h 720"/>
                              <a:gd name="T144" fmla="+- 0 1023 1016"/>
                              <a:gd name="T145" fmla="*/ T144 w 720"/>
                              <a:gd name="T146" fmla="+- 0 111 -176"/>
                              <a:gd name="T147" fmla="*/ 111 h 720"/>
                              <a:gd name="T148" fmla="+- 0 1044 1016"/>
                              <a:gd name="T149" fmla="*/ T148 w 720"/>
                              <a:gd name="T150" fmla="+- 0 324 -176"/>
                              <a:gd name="T151" fmla="*/ 324 h 720"/>
                              <a:gd name="T152" fmla="+- 0 1175 1016"/>
                              <a:gd name="T153" fmla="*/ T152 w 720"/>
                              <a:gd name="T154" fmla="+- 0 482 -176"/>
                              <a:gd name="T155" fmla="*/ 482 h 720"/>
                              <a:gd name="T156" fmla="+- 0 1376 1016"/>
                              <a:gd name="T157" fmla="*/ T156 w 720"/>
                              <a:gd name="T158" fmla="+- 0 544 -176"/>
                              <a:gd name="T159" fmla="*/ 544 h 720"/>
                              <a:gd name="T160" fmla="+- 0 1516 1016"/>
                              <a:gd name="T161" fmla="*/ T160 w 720"/>
                              <a:gd name="T162" fmla="+- 0 515 -176"/>
                              <a:gd name="T163" fmla="*/ 515 h 720"/>
                              <a:gd name="T164" fmla="+- 0 1675 1016"/>
                              <a:gd name="T165" fmla="*/ T164 w 720"/>
                              <a:gd name="T166" fmla="+- 0 385 -176"/>
                              <a:gd name="T167" fmla="*/ 385 h 720"/>
                              <a:gd name="T168" fmla="+- 0 1736 1016"/>
                              <a:gd name="T169" fmla="*/ T168 w 720"/>
                              <a:gd name="T170" fmla="+- 0 184 -176"/>
                              <a:gd name="T171" fmla="*/ 184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20" h="720">
                                <a:moveTo>
                                  <a:pt x="485" y="370"/>
                                </a:moveTo>
                                <a:lnTo>
                                  <a:pt x="483" y="366"/>
                                </a:lnTo>
                                <a:lnTo>
                                  <a:pt x="454" y="337"/>
                                </a:lnTo>
                                <a:lnTo>
                                  <a:pt x="454" y="372"/>
                                </a:lnTo>
                                <a:lnTo>
                                  <a:pt x="416" y="392"/>
                                </a:lnTo>
                                <a:lnTo>
                                  <a:pt x="375" y="398"/>
                                </a:lnTo>
                                <a:lnTo>
                                  <a:pt x="335" y="388"/>
                                </a:lnTo>
                                <a:lnTo>
                                  <a:pt x="300" y="364"/>
                                </a:lnTo>
                                <a:lnTo>
                                  <a:pt x="276" y="329"/>
                                </a:lnTo>
                                <a:lnTo>
                                  <a:pt x="266" y="288"/>
                                </a:lnTo>
                                <a:lnTo>
                                  <a:pt x="271" y="247"/>
                                </a:lnTo>
                                <a:lnTo>
                                  <a:pt x="291" y="210"/>
                                </a:lnTo>
                                <a:lnTo>
                                  <a:pt x="454" y="372"/>
                                </a:lnTo>
                                <a:lnTo>
                                  <a:pt x="454" y="337"/>
                                </a:lnTo>
                                <a:lnTo>
                                  <a:pt x="399" y="282"/>
                                </a:lnTo>
                                <a:lnTo>
                                  <a:pt x="414" y="267"/>
                                </a:lnTo>
                                <a:lnTo>
                                  <a:pt x="414" y="264"/>
                                </a:lnTo>
                                <a:lnTo>
                                  <a:pt x="414" y="259"/>
                                </a:lnTo>
                                <a:lnTo>
                                  <a:pt x="404" y="250"/>
                                </a:lnTo>
                                <a:lnTo>
                                  <a:pt x="396" y="250"/>
                                </a:lnTo>
                                <a:lnTo>
                                  <a:pt x="381" y="264"/>
                                </a:lnTo>
                                <a:lnTo>
                                  <a:pt x="327" y="210"/>
                                </a:lnTo>
                                <a:lnTo>
                                  <a:pt x="295" y="178"/>
                                </a:lnTo>
                                <a:lnTo>
                                  <a:pt x="286" y="178"/>
                                </a:lnTo>
                                <a:lnTo>
                                  <a:pt x="282" y="183"/>
                                </a:lnTo>
                                <a:lnTo>
                                  <a:pt x="251" y="229"/>
                                </a:lnTo>
                                <a:lnTo>
                                  <a:pt x="241" y="282"/>
                                </a:lnTo>
                                <a:lnTo>
                                  <a:pt x="251" y="335"/>
                                </a:lnTo>
                                <a:lnTo>
                                  <a:pt x="282" y="382"/>
                                </a:lnTo>
                                <a:lnTo>
                                  <a:pt x="285" y="385"/>
                                </a:lnTo>
                                <a:lnTo>
                                  <a:pt x="288" y="388"/>
                                </a:lnTo>
                                <a:lnTo>
                                  <a:pt x="291" y="390"/>
                                </a:lnTo>
                                <a:lnTo>
                                  <a:pt x="231" y="555"/>
                                </a:lnTo>
                                <a:lnTo>
                                  <a:pt x="201" y="555"/>
                                </a:lnTo>
                                <a:lnTo>
                                  <a:pt x="195" y="561"/>
                                </a:lnTo>
                                <a:lnTo>
                                  <a:pt x="195" y="575"/>
                                </a:lnTo>
                                <a:lnTo>
                                  <a:pt x="201" y="581"/>
                                </a:lnTo>
                                <a:lnTo>
                                  <a:pt x="407" y="581"/>
                                </a:lnTo>
                                <a:lnTo>
                                  <a:pt x="413" y="575"/>
                                </a:lnTo>
                                <a:lnTo>
                                  <a:pt x="413" y="561"/>
                                </a:lnTo>
                                <a:lnTo>
                                  <a:pt x="407" y="555"/>
                                </a:lnTo>
                                <a:lnTo>
                                  <a:pt x="377" y="555"/>
                                </a:lnTo>
                                <a:lnTo>
                                  <a:pt x="350" y="481"/>
                                </a:lnTo>
                                <a:lnTo>
                                  <a:pt x="350" y="555"/>
                                </a:lnTo>
                                <a:lnTo>
                                  <a:pt x="258" y="555"/>
                                </a:lnTo>
                                <a:lnTo>
                                  <a:pt x="304" y="429"/>
                                </a:lnTo>
                                <a:lnTo>
                                  <a:pt x="350" y="555"/>
                                </a:lnTo>
                                <a:lnTo>
                                  <a:pt x="350" y="481"/>
                                </a:lnTo>
                                <a:lnTo>
                                  <a:pt x="331" y="429"/>
                                </a:lnTo>
                                <a:lnTo>
                                  <a:pt x="325" y="411"/>
                                </a:lnTo>
                                <a:lnTo>
                                  <a:pt x="338" y="416"/>
                                </a:lnTo>
                                <a:lnTo>
                                  <a:pt x="352" y="420"/>
                                </a:lnTo>
                                <a:lnTo>
                                  <a:pt x="367" y="422"/>
                                </a:lnTo>
                                <a:lnTo>
                                  <a:pt x="381" y="423"/>
                                </a:lnTo>
                                <a:lnTo>
                                  <a:pt x="408" y="421"/>
                                </a:lnTo>
                                <a:lnTo>
                                  <a:pt x="434" y="413"/>
                                </a:lnTo>
                                <a:lnTo>
                                  <a:pt x="438" y="411"/>
                                </a:lnTo>
                                <a:lnTo>
                                  <a:pt x="459" y="400"/>
                                </a:lnTo>
                                <a:lnTo>
                                  <a:pt x="462" y="398"/>
                                </a:lnTo>
                                <a:lnTo>
                                  <a:pt x="481" y="382"/>
                                </a:lnTo>
                                <a:lnTo>
                                  <a:pt x="483" y="380"/>
                                </a:lnTo>
                                <a:lnTo>
                                  <a:pt x="485" y="376"/>
                                </a:lnTo>
                                <a:lnTo>
                                  <a:pt x="485" y="370"/>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3" y="685"/>
                                </a:lnTo>
                                <a:lnTo>
                                  <a:pt x="213" y="660"/>
                                </a:lnTo>
                                <a:lnTo>
                                  <a:pt x="151" y="621"/>
                                </a:lnTo>
                                <a:lnTo>
                                  <a:pt x="99" y="569"/>
                                </a:lnTo>
                                <a:lnTo>
                                  <a:pt x="60" y="507"/>
                                </a:lnTo>
                                <a:lnTo>
                                  <a:pt x="34" y="436"/>
                                </a:lnTo>
                                <a:lnTo>
                                  <a:pt x="25" y="360"/>
                                </a:lnTo>
                                <a:lnTo>
                                  <a:pt x="34" y="283"/>
                                </a:lnTo>
                                <a:lnTo>
                                  <a:pt x="60" y="213"/>
                                </a:lnTo>
                                <a:lnTo>
                                  <a:pt x="99" y="150"/>
                                </a:lnTo>
                                <a:lnTo>
                                  <a:pt x="151" y="99"/>
                                </a:lnTo>
                                <a:lnTo>
                                  <a:pt x="213" y="59"/>
                                </a:lnTo>
                                <a:lnTo>
                                  <a:pt x="283" y="34"/>
                                </a:lnTo>
                                <a:lnTo>
                                  <a:pt x="360" y="25"/>
                                </a:lnTo>
                                <a:lnTo>
                                  <a:pt x="437" y="34"/>
                                </a:lnTo>
                                <a:lnTo>
                                  <a:pt x="507" y="59"/>
                                </a:lnTo>
                                <a:lnTo>
                                  <a:pt x="569" y="99"/>
                                </a:lnTo>
                                <a:lnTo>
                                  <a:pt x="621" y="150"/>
                                </a:lnTo>
                                <a:lnTo>
                                  <a:pt x="661" y="213"/>
                                </a:lnTo>
                                <a:lnTo>
                                  <a:pt x="686" y="283"/>
                                </a:lnTo>
                                <a:lnTo>
                                  <a:pt x="695" y="360"/>
                                </a:lnTo>
                                <a:lnTo>
                                  <a:pt x="695" y="229"/>
                                </a:lnTo>
                                <a:lnTo>
                                  <a:pt x="692" y="220"/>
                                </a:lnTo>
                                <a:lnTo>
                                  <a:pt x="659" y="158"/>
                                </a:lnTo>
                                <a:lnTo>
                                  <a:pt x="615" y="105"/>
                                </a:lnTo>
                                <a:lnTo>
                                  <a:pt x="561" y="61"/>
                                </a:lnTo>
                                <a:lnTo>
                                  <a:pt x="500" y="28"/>
                                </a:lnTo>
                                <a:lnTo>
                                  <a:pt x="491" y="25"/>
                                </a:lnTo>
                                <a:lnTo>
                                  <a:pt x="433" y="7"/>
                                </a:lnTo>
                                <a:lnTo>
                                  <a:pt x="360" y="0"/>
                                </a:lnTo>
                                <a:lnTo>
                                  <a:pt x="288" y="7"/>
                                </a:lnTo>
                                <a:lnTo>
                                  <a:pt x="220" y="28"/>
                                </a:lnTo>
                                <a:lnTo>
                                  <a:pt x="159" y="61"/>
                                </a:lnTo>
                                <a:lnTo>
                                  <a:pt x="106" y="105"/>
                                </a:lnTo>
                                <a:lnTo>
                                  <a:pt x="62" y="158"/>
                                </a:lnTo>
                                <a:lnTo>
                                  <a:pt x="28" y="220"/>
                                </a:lnTo>
                                <a:lnTo>
                                  <a:pt x="7" y="287"/>
                                </a:lnTo>
                                <a:lnTo>
                                  <a:pt x="0" y="360"/>
                                </a:lnTo>
                                <a:lnTo>
                                  <a:pt x="7" y="432"/>
                                </a:lnTo>
                                <a:lnTo>
                                  <a:pt x="28" y="500"/>
                                </a:lnTo>
                                <a:lnTo>
                                  <a:pt x="62" y="561"/>
                                </a:lnTo>
                                <a:lnTo>
                                  <a:pt x="106" y="614"/>
                                </a:lnTo>
                                <a:lnTo>
                                  <a:pt x="159" y="658"/>
                                </a:lnTo>
                                <a:lnTo>
                                  <a:pt x="220" y="691"/>
                                </a:lnTo>
                                <a:lnTo>
                                  <a:pt x="288" y="712"/>
                                </a:lnTo>
                                <a:lnTo>
                                  <a:pt x="360" y="720"/>
                                </a:lnTo>
                                <a:lnTo>
                                  <a:pt x="433" y="712"/>
                                </a:lnTo>
                                <a:lnTo>
                                  <a:pt x="491" y="694"/>
                                </a:lnTo>
                                <a:lnTo>
                                  <a:pt x="500" y="691"/>
                                </a:lnTo>
                                <a:lnTo>
                                  <a:pt x="561" y="658"/>
                                </a:lnTo>
                                <a:lnTo>
                                  <a:pt x="615" y="614"/>
                                </a:lnTo>
                                <a:lnTo>
                                  <a:pt x="659" y="561"/>
                                </a:lnTo>
                                <a:lnTo>
                                  <a:pt x="692" y="500"/>
                                </a:lnTo>
                                <a:lnTo>
                                  <a:pt x="713" y="432"/>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 name="docshape40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403" y="-38"/>
                            <a:ext cx="138"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B02C40" id="docshapegroup407" o:spid="_x0000_s1026" style="position:absolute;margin-left:50.8pt;margin-top:-8.8pt;width:36pt;height:36pt;z-index:15781888;mso-position-horizontal-relative:page" coordorigin="1016,-176"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">
                <v:shape id="docshape408" o:spid="_x0000_s1027" style="position:absolute;left:1016;top:-17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" path="m485,370r-2,-4l454,337r,35l416,392r-41,6l335,388,300,364,276,329,266,288r5,-41l291,210,454,372r,-35l399,282r15,-15l414,264r,-5l404,250r-8,l381,264,327,210,295,178r-9,l282,183r-31,46l241,282r10,53l282,382r3,3l288,388r3,2l231,555r-30,l195,561r,14l201,581r206,l413,575r,-14l407,555r-30,l350,481r,74l258,555,304,429r46,126l350,481,331,429r-6,-18l338,416r14,4l367,422r14,1l408,421r26,-8l438,411r21,-11l462,398r19,-16l483,380r2,-4l485,370xm720,360r-7,-73l695,229r,131l686,436r-25,71l621,569r-52,52l507,660r-70,25l360,694r-77,-9l213,660,151,621,99,569,60,507,34,436,25,360r9,-77l60,213,99,150,151,99,213,59,283,34r77,-9l437,34r70,25l569,99r52,51l661,213r25,70l695,360r,-131l692,220,659,158,615,105,561,61,500,28r-9,-3l433,7,360,,288,7,220,28,159,61r-53,44l62,158,28,220,7,287,,360r7,72l28,500r34,61l106,614r53,44l220,691r68,21l360,720r73,-8l491,694r9,-3l561,658r54,-44l659,561r33,-61l713,432r7,-72xe" fillcolor="#91d9f8" stroked="f">
                  <v:path arrowok="t" o:connecttype="custom" o:connectlocs="454,161;375,222;276,153;291,34;399,106;414,83;381,88;286,2;241,106;285,209;231,379;195,399;413,399;377,379;258,379;350,305;338,240;381,247;438,235;481,206;485,194;695,53;661,331;507,484;283,509;99,393;25,184;99,-26;283,-142;507,-117;661,37;695,53;615,-71;491,-151;288,-169;106,-71;7,111;28,324;159,482;360,544;500,515;659,385;720,184" o:connectangles="0,0,0,0,0,0,0,0,0,0,0,0,0,0,0,0,0,0,0,0,0,0,0,0,0,0,0,0,0,0,0,0,0,0,0,0,0,0,0,0,0,0,0"/>
                </v:shape>
                <v:shape id="docshape409" o:spid="_x0000_s1028" type="#_x0000_t75" style="position:absolute;left:1403;top:-38;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">
                  <v:imagedata r:id="rId170" o:title=""/>
                </v:shape>
                <w10:wrap anchorx="page"/>
              </v:group>
            </w:pict>
          </mc:Fallback>
        </mc:AlternateContent>
      </w:r>
      <w:r>
        <w:rPr>
          <w:color w:val="231F20"/>
        </w:rPr>
        <w:t>Professional,</w:t>
      </w:r>
      <w:r>
        <w:rPr>
          <w:color w:val="231F20"/>
          <w:spacing w:val="-12"/>
        </w:rPr>
        <w:t xml:space="preserve"> </w:t>
      </w:r>
      <w:r>
        <w:rPr>
          <w:color w:val="231F20"/>
        </w:rPr>
        <w:t>scientific and</w:t>
      </w:r>
      <w:r>
        <w:rPr>
          <w:color w:val="231F20"/>
          <w:spacing w:val="-4"/>
        </w:rPr>
        <w:t xml:space="preserve"> </w:t>
      </w:r>
      <w:r>
        <w:rPr>
          <w:color w:val="231F20"/>
        </w:rPr>
        <w:t>technical</w:t>
      </w:r>
      <w:r>
        <w:rPr>
          <w:color w:val="231F20"/>
          <w:spacing w:val="-3"/>
        </w:rPr>
        <w:t xml:space="preserve"> </w:t>
      </w:r>
      <w:r>
        <w:rPr>
          <w:color w:val="231F20"/>
          <w:spacing w:val="-2"/>
        </w:rPr>
        <w:t>services</w:t>
      </w:r>
    </w:p>
    <w:p w:rsidR="00603CB0" w:rsidRDefault="00603CB0">
      <w:pPr>
        <w:pStyle w:val="BodyText"/>
        <w:rPr>
          <w:sz w:val="22"/>
        </w:rPr>
      </w:pPr>
    </w:p>
    <w:p w:rsidR="00603CB0" w:rsidRDefault="00603CB0">
      <w:pPr>
        <w:pStyle w:val="BodyText"/>
        <w:spacing w:before="1"/>
        <w:rPr>
          <w:sz w:val="32"/>
        </w:rPr>
      </w:pPr>
    </w:p>
    <w:p w:rsidR="00603CB0" w:rsidRDefault="009F7F2C">
      <w:pPr>
        <w:pStyle w:val="BodyText"/>
        <w:ind w:left="1076"/>
      </w:pPr>
      <w:r>
        <w:rPr>
          <w:noProof/>
          <w:lang w:val="en-AU" w:eastAsia="en-AU"/>
        </w:rPr>
        <mc:AlternateContent>
          <mc:Choice Requires="wps">
            <w:drawing>
              <wp:anchor distT="0" distB="0" distL="114300" distR="114300" simplePos="0" relativeHeight="15782400" behindDoc="0" locked="0" layoutInCell="1" allowOverlap="1">
                <wp:simplePos x="0" y="0"/>
                <wp:positionH relativeFrom="page">
                  <wp:posOffset>645160</wp:posOffset>
                </wp:positionH>
                <wp:positionV relativeFrom="paragraph">
                  <wp:posOffset>-154305</wp:posOffset>
                </wp:positionV>
                <wp:extent cx="457200" cy="457200"/>
                <wp:effectExtent l="0" t="0" r="0" b="0"/>
                <wp:wrapNone/>
                <wp:docPr id="565"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569 1016"/>
                            <a:gd name="T1" fmla="*/ T0 w 720"/>
                            <a:gd name="T2" fmla="+- 0 47 -243"/>
                            <a:gd name="T3" fmla="*/ 47 h 720"/>
                            <a:gd name="T4" fmla="+- 0 1526 1016"/>
                            <a:gd name="T5" fmla="*/ T4 w 720"/>
                            <a:gd name="T6" fmla="+- 0 -23 -243"/>
                            <a:gd name="T7" fmla="*/ -23 h 720"/>
                            <a:gd name="T8" fmla="+- 0 1500 1016"/>
                            <a:gd name="T9" fmla="*/ T8 w 720"/>
                            <a:gd name="T10" fmla="+- 0 138 -243"/>
                            <a:gd name="T11" fmla="*/ 138 h 720"/>
                            <a:gd name="T12" fmla="+- 0 1475 1016"/>
                            <a:gd name="T13" fmla="*/ T12 w 720"/>
                            <a:gd name="T14" fmla="+- 0 216 -243"/>
                            <a:gd name="T15" fmla="*/ 216 h 720"/>
                            <a:gd name="T16" fmla="+- 0 1458 1016"/>
                            <a:gd name="T17" fmla="*/ T16 w 720"/>
                            <a:gd name="T18" fmla="+- 0 218 -243"/>
                            <a:gd name="T19" fmla="*/ 218 h 720"/>
                            <a:gd name="T20" fmla="+- 0 1400 1016"/>
                            <a:gd name="T21" fmla="*/ T20 w 720"/>
                            <a:gd name="T22" fmla="+- 0 236 -243"/>
                            <a:gd name="T23" fmla="*/ 236 h 720"/>
                            <a:gd name="T24" fmla="+- 0 1373 1016"/>
                            <a:gd name="T25" fmla="*/ T24 w 720"/>
                            <a:gd name="T26" fmla="+- 0 214 -243"/>
                            <a:gd name="T27" fmla="*/ 214 h 720"/>
                            <a:gd name="T28" fmla="+- 0 1337 1016"/>
                            <a:gd name="T29" fmla="*/ T28 w 720"/>
                            <a:gd name="T30" fmla="+- 0 236 -243"/>
                            <a:gd name="T31" fmla="*/ 236 h 720"/>
                            <a:gd name="T32" fmla="+- 0 1295 1016"/>
                            <a:gd name="T33" fmla="*/ T32 w 720"/>
                            <a:gd name="T34" fmla="+- 0 219 -243"/>
                            <a:gd name="T35" fmla="*/ 219 h 720"/>
                            <a:gd name="T36" fmla="+- 0 1278 1016"/>
                            <a:gd name="T37" fmla="*/ T36 w 720"/>
                            <a:gd name="T38" fmla="+- 0 216 -243"/>
                            <a:gd name="T39" fmla="*/ 216 h 720"/>
                            <a:gd name="T40" fmla="+- 0 1500 1016"/>
                            <a:gd name="T41" fmla="*/ T40 w 720"/>
                            <a:gd name="T42" fmla="+- 0 164 -243"/>
                            <a:gd name="T43" fmla="*/ 164 h 720"/>
                            <a:gd name="T44" fmla="+- 0 1308 1016"/>
                            <a:gd name="T45" fmla="*/ T44 w 720"/>
                            <a:gd name="T46" fmla="+- 0 83 -243"/>
                            <a:gd name="T47" fmla="*/ 83 h 720"/>
                            <a:gd name="T48" fmla="+- 0 1468 1016"/>
                            <a:gd name="T49" fmla="*/ T48 w 720"/>
                            <a:gd name="T50" fmla="+- 0 70 -243"/>
                            <a:gd name="T51" fmla="*/ 70 h 720"/>
                            <a:gd name="T52" fmla="+- 0 1475 1016"/>
                            <a:gd name="T53" fmla="*/ T52 w 720"/>
                            <a:gd name="T54" fmla="+- 0 35 -243"/>
                            <a:gd name="T55" fmla="*/ 35 h 720"/>
                            <a:gd name="T56" fmla="+- 0 1305 1016"/>
                            <a:gd name="T57" fmla="*/ T56 w 720"/>
                            <a:gd name="T58" fmla="+- 0 54 -243"/>
                            <a:gd name="T59" fmla="*/ 54 h 720"/>
                            <a:gd name="T60" fmla="+- 0 1252 1016"/>
                            <a:gd name="T61" fmla="*/ T60 w 720"/>
                            <a:gd name="T62" fmla="+- 0 -23 -243"/>
                            <a:gd name="T63" fmla="*/ -23 h 720"/>
                            <a:gd name="T64" fmla="+- 0 1213 1016"/>
                            <a:gd name="T65" fmla="*/ T64 w 720"/>
                            <a:gd name="T66" fmla="+- 0 25 -243"/>
                            <a:gd name="T67" fmla="*/ 25 h 720"/>
                            <a:gd name="T68" fmla="+- 0 1149 1016"/>
                            <a:gd name="T69" fmla="*/ T68 w 720"/>
                            <a:gd name="T70" fmla="+- 0 69 -243"/>
                            <a:gd name="T71" fmla="*/ 69 h 720"/>
                            <a:gd name="T72" fmla="+- 0 1168 1016"/>
                            <a:gd name="T73" fmla="*/ T72 w 720"/>
                            <a:gd name="T74" fmla="+- 0 83 -243"/>
                            <a:gd name="T75" fmla="*/ 83 h 720"/>
                            <a:gd name="T76" fmla="+- 0 1226 1016"/>
                            <a:gd name="T77" fmla="*/ T76 w 720"/>
                            <a:gd name="T78" fmla="+- 0 138 -243"/>
                            <a:gd name="T79" fmla="*/ 138 h 720"/>
                            <a:gd name="T80" fmla="+- 0 1226 1016"/>
                            <a:gd name="T81" fmla="*/ T80 w 720"/>
                            <a:gd name="T82" fmla="+- 0 164 -243"/>
                            <a:gd name="T83" fmla="*/ 164 h 720"/>
                            <a:gd name="T84" fmla="+- 0 1198 1016"/>
                            <a:gd name="T85" fmla="*/ T84 w 720"/>
                            <a:gd name="T86" fmla="+- 0 215 -243"/>
                            <a:gd name="T87" fmla="*/ 215 h 720"/>
                            <a:gd name="T88" fmla="+- 0 1168 1016"/>
                            <a:gd name="T89" fmla="*/ T88 w 720"/>
                            <a:gd name="T90" fmla="+- 0 232 -243"/>
                            <a:gd name="T91" fmla="*/ 232 h 720"/>
                            <a:gd name="T92" fmla="+- 0 1167 1016"/>
                            <a:gd name="T93" fmla="*/ T92 w 720"/>
                            <a:gd name="T94" fmla="+- 0 259 -243"/>
                            <a:gd name="T95" fmla="*/ 259 h 720"/>
                            <a:gd name="T96" fmla="+- 0 1210 1016"/>
                            <a:gd name="T97" fmla="*/ T96 w 720"/>
                            <a:gd name="T98" fmla="+- 0 256 -243"/>
                            <a:gd name="T99" fmla="*/ 256 h 720"/>
                            <a:gd name="T100" fmla="+- 0 1272 1016"/>
                            <a:gd name="T101" fmla="*/ T100 w 720"/>
                            <a:gd name="T102" fmla="+- 0 253 -243"/>
                            <a:gd name="T103" fmla="*/ 253 h 720"/>
                            <a:gd name="T104" fmla="+- 0 1326 1016"/>
                            <a:gd name="T105" fmla="*/ T104 w 720"/>
                            <a:gd name="T106" fmla="+- 0 262 -243"/>
                            <a:gd name="T107" fmla="*/ 262 h 720"/>
                            <a:gd name="T108" fmla="+- 0 1383 1016"/>
                            <a:gd name="T109" fmla="*/ T108 w 720"/>
                            <a:gd name="T110" fmla="+- 0 250 -243"/>
                            <a:gd name="T111" fmla="*/ 250 h 720"/>
                            <a:gd name="T112" fmla="+- 0 1443 1016"/>
                            <a:gd name="T113" fmla="*/ T112 w 720"/>
                            <a:gd name="T114" fmla="+- 0 259 -243"/>
                            <a:gd name="T115" fmla="*/ 259 h 720"/>
                            <a:gd name="T116" fmla="+- 0 1496 1016"/>
                            <a:gd name="T117" fmla="*/ T116 w 720"/>
                            <a:gd name="T118" fmla="+- 0 260 -243"/>
                            <a:gd name="T119" fmla="*/ 260 h 720"/>
                            <a:gd name="T120" fmla="+- 0 1536 1016"/>
                            <a:gd name="T121" fmla="*/ T120 w 720"/>
                            <a:gd name="T122" fmla="+- 0 258 -243"/>
                            <a:gd name="T123" fmla="*/ 258 h 720"/>
                            <a:gd name="T124" fmla="+- 0 1574 1016"/>
                            <a:gd name="T125" fmla="*/ T124 w 720"/>
                            <a:gd name="T126" fmla="+- 0 256 -243"/>
                            <a:gd name="T127" fmla="*/ 256 h 720"/>
                            <a:gd name="T128" fmla="+- 0 1598 1016"/>
                            <a:gd name="T129" fmla="*/ T128 w 720"/>
                            <a:gd name="T130" fmla="+- 0 237 -243"/>
                            <a:gd name="T131" fmla="*/ 237 h 720"/>
                            <a:gd name="T132" fmla="+- 0 1566 1016"/>
                            <a:gd name="T133" fmla="*/ T132 w 720"/>
                            <a:gd name="T134" fmla="+- 0 216 -243"/>
                            <a:gd name="T135" fmla="*/ 216 h 720"/>
                            <a:gd name="T136" fmla="+- 0 1534 1016"/>
                            <a:gd name="T137" fmla="*/ T136 w 720"/>
                            <a:gd name="T138" fmla="+- 0 231 -243"/>
                            <a:gd name="T139" fmla="*/ 231 h 720"/>
                            <a:gd name="T140" fmla="+- 0 1602 1016"/>
                            <a:gd name="T141" fmla="*/ T140 w 720"/>
                            <a:gd name="T142" fmla="+- 0 144 -243"/>
                            <a:gd name="T143" fmla="*/ 144 h 720"/>
                            <a:gd name="T144" fmla="+- 0 1553 1016"/>
                            <a:gd name="T145" fmla="*/ T144 w 720"/>
                            <a:gd name="T146" fmla="+- 0 67 -243"/>
                            <a:gd name="T147" fmla="*/ 67 h 720"/>
                            <a:gd name="T148" fmla="+- 0 1594 1016"/>
                            <a:gd name="T149" fmla="*/ T148 w 720"/>
                            <a:gd name="T150" fmla="+- 0 84 -243"/>
                            <a:gd name="T151" fmla="*/ 84 h 720"/>
                            <a:gd name="T152" fmla="+- 0 1711 1016"/>
                            <a:gd name="T153" fmla="*/ T152 w 720"/>
                            <a:gd name="T154" fmla="+- 0 -14 -243"/>
                            <a:gd name="T155" fmla="*/ -14 h 720"/>
                            <a:gd name="T156" fmla="+- 0 1585 1016"/>
                            <a:gd name="T157" fmla="*/ T156 w 720"/>
                            <a:gd name="T158" fmla="+- 0 378 -243"/>
                            <a:gd name="T159" fmla="*/ 378 h 720"/>
                            <a:gd name="T160" fmla="+- 0 1229 1016"/>
                            <a:gd name="T161" fmla="*/ T160 w 720"/>
                            <a:gd name="T162" fmla="+- 0 417 -243"/>
                            <a:gd name="T163" fmla="*/ 417 h 720"/>
                            <a:gd name="T164" fmla="+- 0 1041 1016"/>
                            <a:gd name="T165" fmla="*/ T164 w 720"/>
                            <a:gd name="T166" fmla="+- 0 117 -243"/>
                            <a:gd name="T167" fmla="*/ 117 h 720"/>
                            <a:gd name="T168" fmla="+- 0 1229 1016"/>
                            <a:gd name="T169" fmla="*/ T168 w 720"/>
                            <a:gd name="T170" fmla="+- 0 -184 -243"/>
                            <a:gd name="T171" fmla="*/ -184 h 720"/>
                            <a:gd name="T172" fmla="+- 0 1585 1016"/>
                            <a:gd name="T173" fmla="*/ T172 w 720"/>
                            <a:gd name="T174" fmla="+- 0 -144 -243"/>
                            <a:gd name="T175" fmla="*/ -144 h 720"/>
                            <a:gd name="T176" fmla="+- 0 1711 1016"/>
                            <a:gd name="T177" fmla="*/ T176 w 720"/>
                            <a:gd name="T178" fmla="+- 0 -14 -243"/>
                            <a:gd name="T179" fmla="*/ -14 h 720"/>
                            <a:gd name="T180" fmla="+- 0 1516 1016"/>
                            <a:gd name="T181" fmla="*/ T180 w 720"/>
                            <a:gd name="T182" fmla="+- 0 -215 -243"/>
                            <a:gd name="T183" fmla="*/ -215 h 720"/>
                            <a:gd name="T184" fmla="+- 0 1236 1016"/>
                            <a:gd name="T185" fmla="*/ T184 w 720"/>
                            <a:gd name="T186" fmla="+- 0 -215 -243"/>
                            <a:gd name="T187" fmla="*/ -215 h 720"/>
                            <a:gd name="T188" fmla="+- 0 1023 1016"/>
                            <a:gd name="T189" fmla="*/ T188 w 720"/>
                            <a:gd name="T190" fmla="+- 0 44 -243"/>
                            <a:gd name="T191" fmla="*/ 44 h 720"/>
                            <a:gd name="T192" fmla="+- 0 1122 1016"/>
                            <a:gd name="T193" fmla="*/ T192 w 720"/>
                            <a:gd name="T194" fmla="+- 0 371 -243"/>
                            <a:gd name="T195" fmla="*/ 371 h 720"/>
                            <a:gd name="T196" fmla="+- 0 1449 1016"/>
                            <a:gd name="T197" fmla="*/ T196 w 720"/>
                            <a:gd name="T198" fmla="+- 0 469 -243"/>
                            <a:gd name="T199" fmla="*/ 469 h 720"/>
                            <a:gd name="T200" fmla="+- 0 1675 1016"/>
                            <a:gd name="T201" fmla="*/ T200 w 720"/>
                            <a:gd name="T202" fmla="+- 0 318 -243"/>
                            <a:gd name="T203" fmla="*/ 3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20" h="720">
                              <a:moveTo>
                                <a:pt x="588" y="312"/>
                              </a:moveTo>
                              <a:lnTo>
                                <a:pt x="584" y="305"/>
                              </a:lnTo>
                              <a:lnTo>
                                <a:pt x="578" y="302"/>
                              </a:lnTo>
                              <a:lnTo>
                                <a:pt x="557" y="293"/>
                              </a:lnTo>
                              <a:lnTo>
                                <a:pt x="553" y="290"/>
                              </a:lnTo>
                              <a:lnTo>
                                <a:pt x="552" y="290"/>
                              </a:lnTo>
                              <a:lnTo>
                                <a:pt x="539" y="281"/>
                              </a:lnTo>
                              <a:lnTo>
                                <a:pt x="523" y="268"/>
                              </a:lnTo>
                              <a:lnTo>
                                <a:pt x="510" y="253"/>
                              </a:lnTo>
                              <a:lnTo>
                                <a:pt x="510" y="220"/>
                              </a:lnTo>
                              <a:lnTo>
                                <a:pt x="504" y="214"/>
                              </a:lnTo>
                              <a:lnTo>
                                <a:pt x="490" y="214"/>
                              </a:lnTo>
                              <a:lnTo>
                                <a:pt x="484" y="220"/>
                              </a:lnTo>
                              <a:lnTo>
                                <a:pt x="484" y="290"/>
                              </a:lnTo>
                              <a:lnTo>
                                <a:pt x="484" y="381"/>
                              </a:lnTo>
                              <a:lnTo>
                                <a:pt x="484" y="407"/>
                              </a:lnTo>
                              <a:lnTo>
                                <a:pt x="484" y="478"/>
                              </a:lnTo>
                              <a:lnTo>
                                <a:pt x="471" y="473"/>
                              </a:lnTo>
                              <a:lnTo>
                                <a:pt x="461" y="462"/>
                              </a:lnTo>
                              <a:lnTo>
                                <a:pt x="459" y="459"/>
                              </a:lnTo>
                              <a:lnTo>
                                <a:pt x="456" y="458"/>
                              </a:lnTo>
                              <a:lnTo>
                                <a:pt x="452" y="457"/>
                              </a:lnTo>
                              <a:lnTo>
                                <a:pt x="449" y="457"/>
                              </a:lnTo>
                              <a:lnTo>
                                <a:pt x="445" y="459"/>
                              </a:lnTo>
                              <a:lnTo>
                                <a:pt x="442" y="461"/>
                              </a:lnTo>
                              <a:lnTo>
                                <a:pt x="432" y="470"/>
                              </a:lnTo>
                              <a:lnTo>
                                <a:pt x="423" y="476"/>
                              </a:lnTo>
                              <a:lnTo>
                                <a:pt x="413" y="479"/>
                              </a:lnTo>
                              <a:lnTo>
                                <a:pt x="403" y="480"/>
                              </a:lnTo>
                              <a:lnTo>
                                <a:pt x="384" y="479"/>
                              </a:lnTo>
                              <a:lnTo>
                                <a:pt x="370" y="462"/>
                              </a:lnTo>
                              <a:lnTo>
                                <a:pt x="368" y="459"/>
                              </a:lnTo>
                              <a:lnTo>
                                <a:pt x="364" y="458"/>
                              </a:lnTo>
                              <a:lnTo>
                                <a:pt x="361" y="457"/>
                              </a:lnTo>
                              <a:lnTo>
                                <a:pt x="357" y="457"/>
                              </a:lnTo>
                              <a:lnTo>
                                <a:pt x="354" y="459"/>
                              </a:lnTo>
                              <a:lnTo>
                                <a:pt x="351" y="461"/>
                              </a:lnTo>
                              <a:lnTo>
                                <a:pt x="341" y="470"/>
                              </a:lnTo>
                              <a:lnTo>
                                <a:pt x="331" y="476"/>
                              </a:lnTo>
                              <a:lnTo>
                                <a:pt x="321" y="479"/>
                              </a:lnTo>
                              <a:lnTo>
                                <a:pt x="312" y="480"/>
                              </a:lnTo>
                              <a:lnTo>
                                <a:pt x="292" y="479"/>
                              </a:lnTo>
                              <a:lnTo>
                                <a:pt x="292" y="478"/>
                              </a:lnTo>
                              <a:lnTo>
                                <a:pt x="291" y="477"/>
                              </a:lnTo>
                              <a:lnTo>
                                <a:pt x="279" y="462"/>
                              </a:lnTo>
                              <a:lnTo>
                                <a:pt x="276" y="459"/>
                              </a:lnTo>
                              <a:lnTo>
                                <a:pt x="273" y="458"/>
                              </a:lnTo>
                              <a:lnTo>
                                <a:pt x="269" y="457"/>
                              </a:lnTo>
                              <a:lnTo>
                                <a:pt x="266" y="457"/>
                              </a:lnTo>
                              <a:lnTo>
                                <a:pt x="262" y="459"/>
                              </a:lnTo>
                              <a:lnTo>
                                <a:pt x="252" y="469"/>
                              </a:lnTo>
                              <a:lnTo>
                                <a:pt x="244" y="474"/>
                              </a:lnTo>
                              <a:lnTo>
                                <a:pt x="236" y="477"/>
                              </a:lnTo>
                              <a:lnTo>
                                <a:pt x="236" y="407"/>
                              </a:lnTo>
                              <a:lnTo>
                                <a:pt x="484" y="407"/>
                              </a:lnTo>
                              <a:lnTo>
                                <a:pt x="484" y="381"/>
                              </a:lnTo>
                              <a:lnTo>
                                <a:pt x="236" y="381"/>
                              </a:lnTo>
                              <a:lnTo>
                                <a:pt x="236" y="290"/>
                              </a:lnTo>
                              <a:lnTo>
                                <a:pt x="262" y="311"/>
                              </a:lnTo>
                              <a:lnTo>
                                <a:pt x="292" y="326"/>
                              </a:lnTo>
                              <a:lnTo>
                                <a:pt x="325" y="335"/>
                              </a:lnTo>
                              <a:lnTo>
                                <a:pt x="360" y="338"/>
                              </a:lnTo>
                              <a:lnTo>
                                <a:pt x="394" y="335"/>
                              </a:lnTo>
                              <a:lnTo>
                                <a:pt x="427" y="325"/>
                              </a:lnTo>
                              <a:lnTo>
                                <a:pt x="452" y="313"/>
                              </a:lnTo>
                              <a:lnTo>
                                <a:pt x="457" y="310"/>
                              </a:lnTo>
                              <a:lnTo>
                                <a:pt x="484" y="290"/>
                              </a:lnTo>
                              <a:lnTo>
                                <a:pt x="484" y="220"/>
                              </a:lnTo>
                              <a:lnTo>
                                <a:pt x="484" y="253"/>
                              </a:lnTo>
                              <a:lnTo>
                                <a:pt x="459" y="278"/>
                              </a:lnTo>
                              <a:lnTo>
                                <a:pt x="430" y="297"/>
                              </a:lnTo>
                              <a:lnTo>
                                <a:pt x="396" y="309"/>
                              </a:lnTo>
                              <a:lnTo>
                                <a:pt x="360" y="313"/>
                              </a:lnTo>
                              <a:lnTo>
                                <a:pt x="323" y="309"/>
                              </a:lnTo>
                              <a:lnTo>
                                <a:pt x="289" y="297"/>
                              </a:lnTo>
                              <a:lnTo>
                                <a:pt x="279" y="290"/>
                              </a:lnTo>
                              <a:lnTo>
                                <a:pt x="278" y="290"/>
                              </a:lnTo>
                              <a:lnTo>
                                <a:pt x="260" y="278"/>
                              </a:lnTo>
                              <a:lnTo>
                                <a:pt x="236" y="253"/>
                              </a:lnTo>
                              <a:lnTo>
                                <a:pt x="236" y="220"/>
                              </a:lnTo>
                              <a:lnTo>
                                <a:pt x="230" y="214"/>
                              </a:lnTo>
                              <a:lnTo>
                                <a:pt x="216" y="214"/>
                              </a:lnTo>
                              <a:lnTo>
                                <a:pt x="210" y="220"/>
                              </a:lnTo>
                              <a:lnTo>
                                <a:pt x="210" y="253"/>
                              </a:lnTo>
                              <a:lnTo>
                                <a:pt x="197" y="268"/>
                              </a:lnTo>
                              <a:lnTo>
                                <a:pt x="180" y="281"/>
                              </a:lnTo>
                              <a:lnTo>
                                <a:pt x="162" y="293"/>
                              </a:lnTo>
                              <a:lnTo>
                                <a:pt x="142" y="302"/>
                              </a:lnTo>
                              <a:lnTo>
                                <a:pt x="136" y="305"/>
                              </a:lnTo>
                              <a:lnTo>
                                <a:pt x="133" y="312"/>
                              </a:lnTo>
                              <a:lnTo>
                                <a:pt x="137" y="324"/>
                              </a:lnTo>
                              <a:lnTo>
                                <a:pt x="142" y="327"/>
                              </a:lnTo>
                              <a:lnTo>
                                <a:pt x="149" y="327"/>
                              </a:lnTo>
                              <a:lnTo>
                                <a:pt x="150" y="327"/>
                              </a:lnTo>
                              <a:lnTo>
                                <a:pt x="152" y="326"/>
                              </a:lnTo>
                              <a:lnTo>
                                <a:pt x="168" y="319"/>
                              </a:lnTo>
                              <a:lnTo>
                                <a:pt x="183" y="310"/>
                              </a:lnTo>
                              <a:lnTo>
                                <a:pt x="197" y="301"/>
                              </a:lnTo>
                              <a:lnTo>
                                <a:pt x="210" y="290"/>
                              </a:lnTo>
                              <a:lnTo>
                                <a:pt x="210" y="381"/>
                              </a:lnTo>
                              <a:lnTo>
                                <a:pt x="140" y="381"/>
                              </a:lnTo>
                              <a:lnTo>
                                <a:pt x="134" y="387"/>
                              </a:lnTo>
                              <a:lnTo>
                                <a:pt x="134" y="401"/>
                              </a:lnTo>
                              <a:lnTo>
                                <a:pt x="140" y="407"/>
                              </a:lnTo>
                              <a:lnTo>
                                <a:pt x="210" y="407"/>
                              </a:lnTo>
                              <a:lnTo>
                                <a:pt x="210" y="478"/>
                              </a:lnTo>
                              <a:lnTo>
                                <a:pt x="197" y="473"/>
                              </a:lnTo>
                              <a:lnTo>
                                <a:pt x="187" y="462"/>
                              </a:lnTo>
                              <a:lnTo>
                                <a:pt x="185" y="459"/>
                              </a:lnTo>
                              <a:lnTo>
                                <a:pt x="182" y="458"/>
                              </a:lnTo>
                              <a:lnTo>
                                <a:pt x="178" y="457"/>
                              </a:lnTo>
                              <a:lnTo>
                                <a:pt x="175" y="457"/>
                              </a:lnTo>
                              <a:lnTo>
                                <a:pt x="171" y="459"/>
                              </a:lnTo>
                              <a:lnTo>
                                <a:pt x="160" y="470"/>
                              </a:lnTo>
                              <a:lnTo>
                                <a:pt x="152" y="475"/>
                              </a:lnTo>
                              <a:lnTo>
                                <a:pt x="136" y="480"/>
                              </a:lnTo>
                              <a:lnTo>
                                <a:pt x="133" y="487"/>
                              </a:lnTo>
                              <a:lnTo>
                                <a:pt x="137" y="501"/>
                              </a:lnTo>
                              <a:lnTo>
                                <a:pt x="144" y="504"/>
                              </a:lnTo>
                              <a:lnTo>
                                <a:pt x="151" y="502"/>
                              </a:lnTo>
                              <a:lnTo>
                                <a:pt x="160" y="499"/>
                              </a:lnTo>
                              <a:lnTo>
                                <a:pt x="169" y="494"/>
                              </a:lnTo>
                              <a:lnTo>
                                <a:pt x="177" y="488"/>
                              </a:lnTo>
                              <a:lnTo>
                                <a:pt x="185" y="493"/>
                              </a:lnTo>
                              <a:lnTo>
                                <a:pt x="194" y="499"/>
                              </a:lnTo>
                              <a:lnTo>
                                <a:pt x="206" y="503"/>
                              </a:lnTo>
                              <a:lnTo>
                                <a:pt x="219" y="505"/>
                              </a:lnTo>
                              <a:lnTo>
                                <a:pt x="231" y="505"/>
                              </a:lnTo>
                              <a:lnTo>
                                <a:pt x="244" y="502"/>
                              </a:lnTo>
                              <a:lnTo>
                                <a:pt x="256" y="496"/>
                              </a:lnTo>
                              <a:lnTo>
                                <a:pt x="268" y="488"/>
                              </a:lnTo>
                              <a:lnTo>
                                <a:pt x="276" y="493"/>
                              </a:lnTo>
                              <a:lnTo>
                                <a:pt x="286" y="499"/>
                              </a:lnTo>
                              <a:lnTo>
                                <a:pt x="297" y="503"/>
                              </a:lnTo>
                              <a:lnTo>
                                <a:pt x="310" y="505"/>
                              </a:lnTo>
                              <a:lnTo>
                                <a:pt x="323" y="505"/>
                              </a:lnTo>
                              <a:lnTo>
                                <a:pt x="335" y="502"/>
                              </a:lnTo>
                              <a:lnTo>
                                <a:pt x="348" y="496"/>
                              </a:lnTo>
                              <a:lnTo>
                                <a:pt x="360" y="488"/>
                              </a:lnTo>
                              <a:lnTo>
                                <a:pt x="367" y="493"/>
                              </a:lnTo>
                              <a:lnTo>
                                <a:pt x="377" y="499"/>
                              </a:lnTo>
                              <a:lnTo>
                                <a:pt x="388" y="503"/>
                              </a:lnTo>
                              <a:lnTo>
                                <a:pt x="401" y="505"/>
                              </a:lnTo>
                              <a:lnTo>
                                <a:pt x="414" y="505"/>
                              </a:lnTo>
                              <a:lnTo>
                                <a:pt x="427" y="502"/>
                              </a:lnTo>
                              <a:lnTo>
                                <a:pt x="439" y="496"/>
                              </a:lnTo>
                              <a:lnTo>
                                <a:pt x="451" y="488"/>
                              </a:lnTo>
                              <a:lnTo>
                                <a:pt x="459" y="493"/>
                              </a:lnTo>
                              <a:lnTo>
                                <a:pt x="468" y="499"/>
                              </a:lnTo>
                              <a:lnTo>
                                <a:pt x="480" y="503"/>
                              </a:lnTo>
                              <a:lnTo>
                                <a:pt x="493" y="505"/>
                              </a:lnTo>
                              <a:lnTo>
                                <a:pt x="495" y="505"/>
                              </a:lnTo>
                              <a:lnTo>
                                <a:pt x="496" y="505"/>
                              </a:lnTo>
                              <a:lnTo>
                                <a:pt x="508" y="504"/>
                              </a:lnTo>
                              <a:lnTo>
                                <a:pt x="520" y="501"/>
                              </a:lnTo>
                              <a:lnTo>
                                <a:pt x="531" y="495"/>
                              </a:lnTo>
                              <a:lnTo>
                                <a:pt x="542" y="488"/>
                              </a:lnTo>
                              <a:lnTo>
                                <a:pt x="549" y="493"/>
                              </a:lnTo>
                              <a:lnTo>
                                <a:pt x="558" y="499"/>
                              </a:lnTo>
                              <a:lnTo>
                                <a:pt x="576" y="505"/>
                              </a:lnTo>
                              <a:lnTo>
                                <a:pt x="583" y="501"/>
                              </a:lnTo>
                              <a:lnTo>
                                <a:pt x="587" y="488"/>
                              </a:lnTo>
                              <a:lnTo>
                                <a:pt x="583" y="480"/>
                              </a:lnTo>
                              <a:lnTo>
                                <a:pt x="582" y="480"/>
                              </a:lnTo>
                              <a:lnTo>
                                <a:pt x="575" y="478"/>
                              </a:lnTo>
                              <a:lnTo>
                                <a:pt x="573" y="477"/>
                              </a:lnTo>
                              <a:lnTo>
                                <a:pt x="562" y="474"/>
                              </a:lnTo>
                              <a:lnTo>
                                <a:pt x="553" y="462"/>
                              </a:lnTo>
                              <a:lnTo>
                                <a:pt x="550" y="459"/>
                              </a:lnTo>
                              <a:lnTo>
                                <a:pt x="547" y="458"/>
                              </a:lnTo>
                              <a:lnTo>
                                <a:pt x="540" y="457"/>
                              </a:lnTo>
                              <a:lnTo>
                                <a:pt x="536" y="459"/>
                              </a:lnTo>
                              <a:lnTo>
                                <a:pt x="526" y="469"/>
                              </a:lnTo>
                              <a:lnTo>
                                <a:pt x="518" y="474"/>
                              </a:lnTo>
                              <a:lnTo>
                                <a:pt x="510" y="477"/>
                              </a:lnTo>
                              <a:lnTo>
                                <a:pt x="510" y="407"/>
                              </a:lnTo>
                              <a:lnTo>
                                <a:pt x="580" y="407"/>
                              </a:lnTo>
                              <a:lnTo>
                                <a:pt x="586" y="401"/>
                              </a:lnTo>
                              <a:lnTo>
                                <a:pt x="586" y="387"/>
                              </a:lnTo>
                              <a:lnTo>
                                <a:pt x="580" y="381"/>
                              </a:lnTo>
                              <a:lnTo>
                                <a:pt x="510" y="381"/>
                              </a:lnTo>
                              <a:lnTo>
                                <a:pt x="510" y="290"/>
                              </a:lnTo>
                              <a:lnTo>
                                <a:pt x="523" y="301"/>
                              </a:lnTo>
                              <a:lnTo>
                                <a:pt x="537" y="310"/>
                              </a:lnTo>
                              <a:lnTo>
                                <a:pt x="552" y="319"/>
                              </a:lnTo>
                              <a:lnTo>
                                <a:pt x="569" y="326"/>
                              </a:lnTo>
                              <a:lnTo>
                                <a:pt x="570" y="327"/>
                              </a:lnTo>
                              <a:lnTo>
                                <a:pt x="572" y="327"/>
                              </a:lnTo>
                              <a:lnTo>
                                <a:pt x="578" y="327"/>
                              </a:lnTo>
                              <a:lnTo>
                                <a:pt x="583" y="324"/>
                              </a:lnTo>
                              <a:lnTo>
                                <a:pt x="588" y="312"/>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3" y="685"/>
                              </a:lnTo>
                              <a:lnTo>
                                <a:pt x="213" y="660"/>
                              </a:lnTo>
                              <a:lnTo>
                                <a:pt x="151" y="621"/>
                              </a:lnTo>
                              <a:lnTo>
                                <a:pt x="99" y="569"/>
                              </a:lnTo>
                              <a:lnTo>
                                <a:pt x="60" y="507"/>
                              </a:lnTo>
                              <a:lnTo>
                                <a:pt x="34" y="436"/>
                              </a:lnTo>
                              <a:lnTo>
                                <a:pt x="25" y="360"/>
                              </a:lnTo>
                              <a:lnTo>
                                <a:pt x="34" y="283"/>
                              </a:lnTo>
                              <a:lnTo>
                                <a:pt x="60" y="213"/>
                              </a:lnTo>
                              <a:lnTo>
                                <a:pt x="99" y="151"/>
                              </a:lnTo>
                              <a:lnTo>
                                <a:pt x="151" y="99"/>
                              </a:lnTo>
                              <a:lnTo>
                                <a:pt x="213" y="59"/>
                              </a:lnTo>
                              <a:lnTo>
                                <a:pt x="283"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1" y="61"/>
                              </a:lnTo>
                              <a:lnTo>
                                <a:pt x="500" y="28"/>
                              </a:lnTo>
                              <a:lnTo>
                                <a:pt x="491" y="25"/>
                              </a:lnTo>
                              <a:lnTo>
                                <a:pt x="433" y="7"/>
                              </a:lnTo>
                              <a:lnTo>
                                <a:pt x="360" y="0"/>
                              </a:lnTo>
                              <a:lnTo>
                                <a:pt x="288" y="7"/>
                              </a:lnTo>
                              <a:lnTo>
                                <a:pt x="220" y="28"/>
                              </a:lnTo>
                              <a:lnTo>
                                <a:pt x="159" y="61"/>
                              </a:lnTo>
                              <a:lnTo>
                                <a:pt x="106" y="105"/>
                              </a:lnTo>
                              <a:lnTo>
                                <a:pt x="62" y="158"/>
                              </a:lnTo>
                              <a:lnTo>
                                <a:pt x="28" y="220"/>
                              </a:lnTo>
                              <a:lnTo>
                                <a:pt x="7" y="287"/>
                              </a:lnTo>
                              <a:lnTo>
                                <a:pt x="0" y="360"/>
                              </a:lnTo>
                              <a:lnTo>
                                <a:pt x="7" y="432"/>
                              </a:lnTo>
                              <a:lnTo>
                                <a:pt x="28" y="500"/>
                              </a:lnTo>
                              <a:lnTo>
                                <a:pt x="62" y="561"/>
                              </a:lnTo>
                              <a:lnTo>
                                <a:pt x="106" y="614"/>
                              </a:lnTo>
                              <a:lnTo>
                                <a:pt x="159" y="658"/>
                              </a:lnTo>
                              <a:lnTo>
                                <a:pt x="220" y="691"/>
                              </a:lnTo>
                              <a:lnTo>
                                <a:pt x="288" y="712"/>
                              </a:lnTo>
                              <a:lnTo>
                                <a:pt x="360" y="720"/>
                              </a:lnTo>
                              <a:lnTo>
                                <a:pt x="433" y="712"/>
                              </a:lnTo>
                              <a:lnTo>
                                <a:pt x="491" y="694"/>
                              </a:lnTo>
                              <a:lnTo>
                                <a:pt x="500" y="691"/>
                              </a:lnTo>
                              <a:lnTo>
                                <a:pt x="561" y="658"/>
                              </a:lnTo>
                              <a:lnTo>
                                <a:pt x="615" y="614"/>
                              </a:lnTo>
                              <a:lnTo>
                                <a:pt x="659" y="561"/>
                              </a:lnTo>
                              <a:lnTo>
                                <a:pt x="692" y="500"/>
                              </a:lnTo>
                              <a:lnTo>
                                <a:pt x="713" y="432"/>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BA2F8" id="docshape410" o:spid="_x0000_s1026" style="position:absolute;margin-left:50.8pt;margin-top:-12.15pt;width:36pt;height:36pt;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" path="m588,312r-4,-7l578,302r-21,-9l553,290r-1,l539,281,523,268,510,253r,-33l504,214r-14,l484,220r,70l484,381r,26l484,478r-13,-5l461,462r-2,-3l456,458r-4,-1l449,457r-4,2l442,461r-10,9l423,476r-10,3l403,480r-19,-1l370,462r-2,-3l364,458r-3,-1l357,457r-3,2l351,461r-10,9l331,476r-10,3l312,480r-20,-1l292,478r-1,-1l279,462r-3,-3l273,458r-4,-1l266,457r-4,2l252,469r-8,5l236,477r,-70l484,407r,-26l236,381r,-91l262,311r30,15l325,335r35,3l394,335r33,-10l452,313r5,-3l484,290r,-70l484,253r-25,25l430,297r-34,12l360,313r-37,-4l289,297r-10,-7l278,290,260,278,236,253r,-33l230,214r-14,l210,220r,33l197,268r-17,13l162,293r-20,9l136,305r-3,7l137,324r5,3l149,327r1,l152,326r16,-7l183,310r14,-9l210,290r,91l140,381r-6,6l134,401r6,6l210,407r,71l197,473,187,462r-2,-3l182,458r-4,-1l175,457r-4,2l160,470r-8,5l136,480r-3,7l137,501r7,3l151,502r9,-3l169,494r8,-6l185,493r9,6l206,503r13,2l231,505r13,-3l256,496r12,-8l276,493r10,6l297,503r13,2l323,505r12,-3l348,496r12,-8l367,493r10,6l388,503r13,2l414,505r13,-3l439,496r12,-8l459,493r9,6l480,503r13,2l495,505r1,l508,504r12,-3l531,495r11,-7l549,493r9,6l576,505r7,-4l587,488r-4,-8l582,480r-7,-2l573,477r-11,-3l553,462r-3,-3l547,458r-7,-1l536,459r-10,10l518,474r-8,3l510,407r70,l586,401r,-14l580,381r-70,l510,290r13,11l537,310r15,9l569,326r1,1l572,327r6,l583,324r5,-12xm720,360r-7,-73l695,229r,131l686,436r-25,71l621,569r-52,52l507,660r-70,25l360,694r-77,-9l213,660,151,621,99,569,60,507,34,436,25,360r9,-77l60,213,99,151,151,99,213,59,283,34r77,-9l437,34r70,25l569,99r52,52l661,213r25,70l695,360r,-131l692,220,659,158,615,105,561,61,500,28r-9,-3l433,7,360,,288,7,220,28,159,61r-53,44l62,158,28,220,7,287,,360r7,72l28,500r34,61l106,614r53,44l220,691r68,21l360,720r73,-8l491,694r9,-3l561,658r54,-44l659,561r33,-61l713,432r7,-72xe" fillcolor="#91d9f8" stroked="f">
                <v:path arrowok="t" o:connecttype="custom" o:connectlocs="351155,29845;323850,-14605;307340,87630;291465,137160;280670,138430;243840,149860;226695,135890;203835,149860;177165,139065;166370,137160;307340,104140;185420,52705;287020,44450;291465,22225;183515,34290;149860,-14605;125095,15875;84455,43815;96520,52705;133350,87630;133350,104140;115570,136525;96520,147320;95885,164465;123190,162560;162560,160655;196850,166370;233045,158750;271145,164465;304800,165100;330200,163830;354330,162560;369570,150495;349250,137160;328930,146685;372110,91440;340995,42545;367030,53340;441325,-8890;361315,240030;135255,264795;15875,74295;135255,-116840;361315,-91440;441325,-8890;317500,-136525;139700,-136525;4445,27940;67310,235585;274955,297815;418465,201930" o:connectangles="0,0,0,0,0,0,0,0,0,0,0,0,0,0,0,0,0,0,0,0,0,0,0,0,0,0,0,0,0,0,0,0,0,0,0,0,0,0,0,0,0,0,0,0,0,0,0,0,0,0,0"/>
                <w10:wrap anchorx="page"/>
              </v:shape>
            </w:pict>
          </mc:Fallback>
        </mc:AlternateContent>
      </w:r>
      <w:r>
        <w:rPr>
          <w:color w:val="231F20"/>
        </w:rPr>
        <w:t>Real</w:t>
      </w:r>
      <w:r>
        <w:rPr>
          <w:color w:val="231F20"/>
          <w:spacing w:val="-5"/>
        </w:rPr>
        <w:t xml:space="preserve"> </w:t>
      </w:r>
      <w:r>
        <w:rPr>
          <w:color w:val="231F20"/>
        </w:rPr>
        <w:t>estate</w:t>
      </w:r>
      <w:r>
        <w:rPr>
          <w:color w:val="231F20"/>
          <w:spacing w:val="-2"/>
        </w:rPr>
        <w:t xml:space="preserve"> services</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6"/>
        <w:rPr>
          <w:sz w:val="16"/>
        </w:rPr>
      </w:pPr>
    </w:p>
    <w:p w:rsidR="00603CB0" w:rsidRDefault="009F7F2C">
      <w:pPr>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spacing w:before="101"/>
        <w:ind w:right="38"/>
        <w:jc w:val="right"/>
        <w:rPr>
          <w:sz w:val="18"/>
        </w:rPr>
      </w:pPr>
      <w:r>
        <w:br w:type="column"/>
      </w:r>
      <w:r>
        <w:rPr>
          <w:color w:val="020002"/>
          <w:spacing w:val="-4"/>
          <w:sz w:val="18"/>
        </w:rPr>
        <w:t>$200</w:t>
      </w:r>
    </w:p>
    <w:p w:rsidR="00603CB0" w:rsidRDefault="00603CB0">
      <w:pPr>
        <w:pStyle w:val="BodyText"/>
        <w:spacing w:before="12"/>
        <w:rPr>
          <w:sz w:val="31"/>
        </w:rPr>
      </w:pPr>
    </w:p>
    <w:p w:rsidR="00603CB0" w:rsidRDefault="009F7F2C">
      <w:pPr>
        <w:ind w:right="38"/>
        <w:jc w:val="right"/>
        <w:rPr>
          <w:sz w:val="18"/>
        </w:rPr>
      </w:pPr>
      <w:r>
        <w:rPr>
          <w:color w:val="020002"/>
          <w:spacing w:val="-4"/>
          <w:sz w:val="18"/>
        </w:rPr>
        <w:t>$180</w:t>
      </w:r>
    </w:p>
    <w:p w:rsidR="00603CB0" w:rsidRDefault="00603CB0">
      <w:pPr>
        <w:pStyle w:val="BodyText"/>
        <w:spacing w:before="13"/>
        <w:rPr>
          <w:sz w:val="31"/>
        </w:rPr>
      </w:pPr>
    </w:p>
    <w:p w:rsidR="00603CB0" w:rsidRDefault="009F7F2C">
      <w:pPr>
        <w:ind w:right="38"/>
        <w:jc w:val="right"/>
        <w:rPr>
          <w:sz w:val="18"/>
        </w:rPr>
      </w:pPr>
      <w:r>
        <w:rPr>
          <w:color w:val="020002"/>
          <w:spacing w:val="-4"/>
          <w:sz w:val="18"/>
        </w:rPr>
        <w:t>$160</w:t>
      </w:r>
    </w:p>
    <w:p w:rsidR="00603CB0" w:rsidRDefault="00603CB0">
      <w:pPr>
        <w:pStyle w:val="BodyText"/>
        <w:spacing w:before="13"/>
        <w:rPr>
          <w:sz w:val="31"/>
        </w:rPr>
      </w:pPr>
    </w:p>
    <w:p w:rsidR="00603CB0" w:rsidRDefault="009F7F2C">
      <w:pPr>
        <w:ind w:right="38"/>
        <w:jc w:val="right"/>
        <w:rPr>
          <w:sz w:val="18"/>
        </w:rPr>
      </w:pPr>
      <w:r>
        <w:rPr>
          <w:color w:val="020002"/>
          <w:spacing w:val="-4"/>
          <w:sz w:val="18"/>
        </w:rPr>
        <w:t>$140</w:t>
      </w:r>
    </w:p>
    <w:p w:rsidR="00603CB0" w:rsidRDefault="00603CB0">
      <w:pPr>
        <w:pStyle w:val="BodyText"/>
        <w:spacing w:before="12"/>
        <w:rPr>
          <w:sz w:val="31"/>
        </w:rPr>
      </w:pPr>
    </w:p>
    <w:p w:rsidR="00603CB0" w:rsidRDefault="009F7F2C">
      <w:pPr>
        <w:spacing w:before="1"/>
        <w:ind w:right="38"/>
        <w:jc w:val="right"/>
        <w:rPr>
          <w:sz w:val="18"/>
        </w:rPr>
      </w:pPr>
      <w:r>
        <w:rPr>
          <w:noProof/>
          <w:lang w:val="en-AU" w:eastAsia="en-AU"/>
        </w:rPr>
        <mc:AlternateContent>
          <mc:Choice Requires="wps">
            <w:drawing>
              <wp:anchor distT="0" distB="0" distL="114300" distR="114300" simplePos="0" relativeHeight="15791616" behindDoc="0" locked="0" layoutInCell="1" allowOverlap="1">
                <wp:simplePos x="0" y="0"/>
                <wp:positionH relativeFrom="page">
                  <wp:posOffset>2486660</wp:posOffset>
                </wp:positionH>
                <wp:positionV relativeFrom="paragraph">
                  <wp:posOffset>-70485</wp:posOffset>
                </wp:positionV>
                <wp:extent cx="172720" cy="1171575"/>
                <wp:effectExtent l="0" t="0" r="0" b="0"/>
                <wp:wrapNone/>
                <wp:docPr id="564"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1" o:spid="_x0000_s1164" type="#_x0000_t202" style="position:absolute;left:0;text-align:left;margin-left:195.8pt;margin-top:-5.55pt;width:13.6pt;height:92.25pt;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" filled="f" stroked="f">
                <v:textbox style="layout-flow:vertical;mso-layout-flow-alt:bottom-to-top" inset="0,0,0,0">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v:textbox>
                <w10:wrap anchorx="page"/>
              </v:shape>
            </w:pict>
          </mc:Fallback>
        </mc:AlternateContent>
      </w:r>
      <w:r>
        <w:rPr>
          <w:color w:val="020002"/>
          <w:spacing w:val="-4"/>
          <w:sz w:val="18"/>
        </w:rPr>
        <w:t>$120</w:t>
      </w:r>
    </w:p>
    <w:p w:rsidR="00603CB0" w:rsidRDefault="00603CB0">
      <w:pPr>
        <w:pStyle w:val="BodyText"/>
        <w:spacing w:before="12"/>
        <w:rPr>
          <w:sz w:val="31"/>
        </w:rPr>
      </w:pPr>
    </w:p>
    <w:p w:rsidR="00603CB0" w:rsidRDefault="009F7F2C">
      <w:pPr>
        <w:ind w:right="38"/>
        <w:jc w:val="right"/>
        <w:rPr>
          <w:sz w:val="18"/>
        </w:rPr>
      </w:pPr>
      <w:r>
        <w:rPr>
          <w:color w:val="020002"/>
          <w:spacing w:val="-4"/>
          <w:sz w:val="18"/>
        </w:rPr>
        <w:t>$100</w:t>
      </w:r>
    </w:p>
    <w:p w:rsidR="00603CB0" w:rsidRDefault="00603CB0">
      <w:pPr>
        <w:pStyle w:val="BodyText"/>
        <w:spacing w:before="13"/>
        <w:rPr>
          <w:sz w:val="31"/>
        </w:rPr>
      </w:pPr>
    </w:p>
    <w:p w:rsidR="00603CB0" w:rsidRDefault="009F7F2C">
      <w:pPr>
        <w:ind w:right="38"/>
        <w:jc w:val="right"/>
        <w:rPr>
          <w:sz w:val="18"/>
        </w:rPr>
      </w:pPr>
      <w:r>
        <w:rPr>
          <w:color w:val="020002"/>
          <w:spacing w:val="-5"/>
          <w:sz w:val="18"/>
        </w:rPr>
        <w:t>$80</w:t>
      </w:r>
    </w:p>
    <w:p w:rsidR="00603CB0" w:rsidRDefault="00603CB0">
      <w:pPr>
        <w:pStyle w:val="BodyText"/>
        <w:spacing w:before="13"/>
        <w:rPr>
          <w:sz w:val="31"/>
        </w:rPr>
      </w:pPr>
    </w:p>
    <w:p w:rsidR="00603CB0" w:rsidRDefault="009F7F2C">
      <w:pPr>
        <w:ind w:right="38"/>
        <w:jc w:val="right"/>
        <w:rPr>
          <w:sz w:val="18"/>
        </w:rPr>
      </w:pPr>
      <w:r>
        <w:rPr>
          <w:color w:val="020002"/>
          <w:spacing w:val="-5"/>
          <w:sz w:val="18"/>
        </w:rPr>
        <w:t>$60</w:t>
      </w:r>
    </w:p>
    <w:p w:rsidR="00603CB0" w:rsidRDefault="00603CB0">
      <w:pPr>
        <w:pStyle w:val="BodyText"/>
        <w:spacing w:before="12"/>
        <w:rPr>
          <w:sz w:val="31"/>
        </w:rPr>
      </w:pPr>
    </w:p>
    <w:p w:rsidR="00603CB0" w:rsidRDefault="009F7F2C">
      <w:pPr>
        <w:spacing w:before="1"/>
        <w:ind w:right="38"/>
        <w:jc w:val="right"/>
        <w:rPr>
          <w:sz w:val="18"/>
        </w:rPr>
      </w:pPr>
      <w:r>
        <w:rPr>
          <w:color w:val="020002"/>
          <w:spacing w:val="-5"/>
          <w:sz w:val="18"/>
        </w:rPr>
        <w:t>$40</w:t>
      </w:r>
    </w:p>
    <w:p w:rsidR="00603CB0" w:rsidRDefault="00603CB0">
      <w:pPr>
        <w:pStyle w:val="BodyText"/>
        <w:spacing w:before="12"/>
        <w:rPr>
          <w:sz w:val="31"/>
        </w:rPr>
      </w:pPr>
    </w:p>
    <w:p w:rsidR="00603CB0" w:rsidRDefault="009F7F2C">
      <w:pPr>
        <w:ind w:right="38"/>
        <w:jc w:val="right"/>
        <w:rPr>
          <w:sz w:val="18"/>
        </w:rPr>
      </w:pPr>
      <w:r>
        <w:rPr>
          <w:color w:val="020002"/>
          <w:spacing w:val="-5"/>
          <w:sz w:val="18"/>
        </w:rPr>
        <w:t>$20</w:t>
      </w:r>
    </w:p>
    <w:p w:rsidR="00603CB0" w:rsidRDefault="00603CB0">
      <w:pPr>
        <w:pStyle w:val="BodyText"/>
        <w:spacing w:before="13"/>
        <w:rPr>
          <w:sz w:val="31"/>
        </w:rPr>
      </w:pPr>
    </w:p>
    <w:p w:rsidR="00603CB0" w:rsidRDefault="009F7F2C">
      <w:pPr>
        <w:ind w:right="38"/>
        <w:jc w:val="right"/>
        <w:rPr>
          <w:sz w:val="18"/>
        </w:rPr>
      </w:pPr>
      <w:r>
        <w:rPr>
          <w:color w:val="020002"/>
          <w:spacing w:val="-5"/>
          <w:sz w:val="18"/>
        </w:rPr>
        <w:t>$-</w:t>
      </w:r>
    </w:p>
    <w:p w:rsidR="00603CB0" w:rsidRDefault="009F7F2C">
      <w:pPr>
        <w:pStyle w:val="BodyText"/>
        <w:spacing w:before="105"/>
        <w:ind w:left="167"/>
      </w:pPr>
      <w:r>
        <w:br w:type="column"/>
      </w:r>
      <w:r>
        <w:rPr>
          <w:color w:val="231F20"/>
        </w:rPr>
        <w:t>Key</w:t>
      </w:r>
      <w:r>
        <w:rPr>
          <w:color w:val="231F20"/>
          <w:spacing w:val="-3"/>
        </w:rPr>
        <w:t xml:space="preserve"> </w:t>
      </w:r>
      <w:r>
        <w:rPr>
          <w:color w:val="231F20"/>
        </w:rPr>
        <w:t>downstream</w:t>
      </w:r>
      <w:r>
        <w:rPr>
          <w:color w:val="231F20"/>
          <w:spacing w:val="-2"/>
        </w:rPr>
        <w:t xml:space="preserve"> industries</w:t>
      </w:r>
    </w:p>
    <w:p w:rsidR="00603CB0" w:rsidRDefault="00603CB0">
      <w:pPr>
        <w:pStyle w:val="BodyText"/>
        <w:rPr>
          <w:sz w:val="22"/>
        </w:rPr>
      </w:pPr>
    </w:p>
    <w:p w:rsidR="00603CB0" w:rsidRDefault="00603CB0">
      <w:pPr>
        <w:pStyle w:val="BodyText"/>
        <w:spacing w:before="11"/>
        <w:rPr>
          <w:sz w:val="26"/>
        </w:rPr>
      </w:pPr>
    </w:p>
    <w:p w:rsidR="00603CB0" w:rsidRDefault="009F7F2C">
      <w:pPr>
        <w:pStyle w:val="BodyText"/>
        <w:spacing w:before="1"/>
        <w:ind w:left="167"/>
      </w:pPr>
      <w:r>
        <w:rPr>
          <w:noProof/>
          <w:lang w:val="en-AU" w:eastAsia="en-AU"/>
        </w:rPr>
        <mc:AlternateContent>
          <mc:Choice Requires="wpg">
            <w:drawing>
              <wp:anchor distT="0" distB="0" distL="114300" distR="114300" simplePos="0" relativeHeight="15782912" behindDoc="0" locked="0" layoutInCell="1" allowOverlap="1">
                <wp:simplePos x="0" y="0"/>
                <wp:positionH relativeFrom="page">
                  <wp:posOffset>6456680</wp:posOffset>
                </wp:positionH>
                <wp:positionV relativeFrom="paragraph">
                  <wp:posOffset>-153670</wp:posOffset>
                </wp:positionV>
                <wp:extent cx="457200" cy="457200"/>
                <wp:effectExtent l="0" t="0" r="0" b="0"/>
                <wp:wrapNone/>
                <wp:docPr id="561"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242"/>
                          <a:chExt cx="720" cy="720"/>
                        </a:xfrm>
                      </wpg:grpSpPr>
                      <wps:wsp>
                        <wps:cNvPr id="562" name="docshape413"/>
                        <wps:cNvSpPr>
                          <a:spLocks/>
                        </wps:cNvSpPr>
                        <wps:spPr bwMode="auto">
                          <a:xfrm>
                            <a:off x="10168" y="-243"/>
                            <a:ext cx="720" cy="720"/>
                          </a:xfrm>
                          <a:custGeom>
                            <a:avLst/>
                            <a:gdLst>
                              <a:gd name="T0" fmla="+- 0 10456 10168"/>
                              <a:gd name="T1" fmla="*/ T0 w 720"/>
                              <a:gd name="T2" fmla="+- 0 -235 -242"/>
                              <a:gd name="T3" fmla="*/ -235 h 720"/>
                              <a:gd name="T4" fmla="+- 0 10327 10168"/>
                              <a:gd name="T5" fmla="*/ T4 w 720"/>
                              <a:gd name="T6" fmla="+- 0 -181 -242"/>
                              <a:gd name="T7" fmla="*/ -181 h 720"/>
                              <a:gd name="T8" fmla="+- 0 10230 10168"/>
                              <a:gd name="T9" fmla="*/ T8 w 720"/>
                              <a:gd name="T10" fmla="+- 0 -84 -242"/>
                              <a:gd name="T11" fmla="*/ -84 h 720"/>
                              <a:gd name="T12" fmla="+- 0 10176 10168"/>
                              <a:gd name="T13" fmla="*/ T12 w 720"/>
                              <a:gd name="T14" fmla="+- 0 45 -242"/>
                              <a:gd name="T15" fmla="*/ 45 h 720"/>
                              <a:gd name="T16" fmla="+- 0 10176 10168"/>
                              <a:gd name="T17" fmla="*/ T16 w 720"/>
                              <a:gd name="T18" fmla="+- 0 190 -242"/>
                              <a:gd name="T19" fmla="*/ 190 h 720"/>
                              <a:gd name="T20" fmla="+- 0 10230 10168"/>
                              <a:gd name="T21" fmla="*/ T20 w 720"/>
                              <a:gd name="T22" fmla="+- 0 319 -242"/>
                              <a:gd name="T23" fmla="*/ 319 h 720"/>
                              <a:gd name="T24" fmla="+- 0 10327 10168"/>
                              <a:gd name="T25" fmla="*/ T24 w 720"/>
                              <a:gd name="T26" fmla="+- 0 416 -242"/>
                              <a:gd name="T27" fmla="*/ 416 h 720"/>
                              <a:gd name="T28" fmla="+- 0 10456 10168"/>
                              <a:gd name="T29" fmla="*/ T28 w 720"/>
                              <a:gd name="T30" fmla="+- 0 470 -242"/>
                              <a:gd name="T31" fmla="*/ 470 h 720"/>
                              <a:gd name="T32" fmla="+- 0 10601 10168"/>
                              <a:gd name="T33" fmla="*/ T32 w 720"/>
                              <a:gd name="T34" fmla="+- 0 470 -242"/>
                              <a:gd name="T35" fmla="*/ 470 h 720"/>
                              <a:gd name="T36" fmla="+- 0 10528 10168"/>
                              <a:gd name="T37" fmla="*/ T36 w 720"/>
                              <a:gd name="T38" fmla="+- 0 452 -242"/>
                              <a:gd name="T39" fmla="*/ 452 h 720"/>
                              <a:gd name="T40" fmla="+- 0 10381 10168"/>
                              <a:gd name="T41" fmla="*/ T40 w 720"/>
                              <a:gd name="T42" fmla="+- 0 418 -242"/>
                              <a:gd name="T43" fmla="*/ 418 h 720"/>
                              <a:gd name="T44" fmla="+- 0 10267 10168"/>
                              <a:gd name="T45" fmla="*/ T44 w 720"/>
                              <a:gd name="T46" fmla="+- 0 327 -242"/>
                              <a:gd name="T47" fmla="*/ 327 h 720"/>
                              <a:gd name="T48" fmla="+- 0 10203 10168"/>
                              <a:gd name="T49" fmla="*/ T48 w 720"/>
                              <a:gd name="T50" fmla="+- 0 194 -242"/>
                              <a:gd name="T51" fmla="*/ 194 h 720"/>
                              <a:gd name="T52" fmla="+- 0 10203 10168"/>
                              <a:gd name="T53" fmla="*/ T52 w 720"/>
                              <a:gd name="T54" fmla="+- 0 41 -242"/>
                              <a:gd name="T55" fmla="*/ 41 h 720"/>
                              <a:gd name="T56" fmla="+- 0 10267 10168"/>
                              <a:gd name="T57" fmla="*/ T56 w 720"/>
                              <a:gd name="T58" fmla="+- 0 -91 -242"/>
                              <a:gd name="T59" fmla="*/ -91 h 720"/>
                              <a:gd name="T60" fmla="+- 0 10381 10168"/>
                              <a:gd name="T61" fmla="*/ T60 w 720"/>
                              <a:gd name="T62" fmla="+- 0 -183 -242"/>
                              <a:gd name="T63" fmla="*/ -183 h 720"/>
                              <a:gd name="T64" fmla="+- 0 10528 10168"/>
                              <a:gd name="T65" fmla="*/ T64 w 720"/>
                              <a:gd name="T66" fmla="+- 0 -217 -242"/>
                              <a:gd name="T67" fmla="*/ -217 h 720"/>
                              <a:gd name="T68" fmla="+- 0 10601 10168"/>
                              <a:gd name="T69" fmla="*/ T68 w 720"/>
                              <a:gd name="T70" fmla="+- 0 -235 -242"/>
                              <a:gd name="T71" fmla="*/ -235 h 720"/>
                              <a:gd name="T72" fmla="+- 0 10659 10168"/>
                              <a:gd name="T73" fmla="*/ T72 w 720"/>
                              <a:gd name="T74" fmla="+- 0 -217 -242"/>
                              <a:gd name="T75" fmla="*/ -217 h 720"/>
                              <a:gd name="T76" fmla="+- 0 10605 10168"/>
                              <a:gd name="T77" fmla="*/ T76 w 720"/>
                              <a:gd name="T78" fmla="+- 0 -208 -242"/>
                              <a:gd name="T79" fmla="*/ -208 h 720"/>
                              <a:gd name="T80" fmla="+- 0 10737 10168"/>
                              <a:gd name="T81" fmla="*/ T80 w 720"/>
                              <a:gd name="T82" fmla="+- 0 -143 -242"/>
                              <a:gd name="T83" fmla="*/ -143 h 720"/>
                              <a:gd name="T84" fmla="+- 0 10829 10168"/>
                              <a:gd name="T85" fmla="*/ T84 w 720"/>
                              <a:gd name="T86" fmla="+- 0 -29 -242"/>
                              <a:gd name="T87" fmla="*/ -29 h 720"/>
                              <a:gd name="T88" fmla="+- 0 10863 10168"/>
                              <a:gd name="T89" fmla="*/ T88 w 720"/>
                              <a:gd name="T90" fmla="+- 0 118 -242"/>
                              <a:gd name="T91" fmla="*/ 118 h 720"/>
                              <a:gd name="T92" fmla="+- 0 10829 10168"/>
                              <a:gd name="T93" fmla="*/ T92 w 720"/>
                              <a:gd name="T94" fmla="+- 0 265 -242"/>
                              <a:gd name="T95" fmla="*/ 265 h 720"/>
                              <a:gd name="T96" fmla="+- 0 10737 10168"/>
                              <a:gd name="T97" fmla="*/ T96 w 720"/>
                              <a:gd name="T98" fmla="+- 0 379 -242"/>
                              <a:gd name="T99" fmla="*/ 379 h 720"/>
                              <a:gd name="T100" fmla="+- 0 10605 10168"/>
                              <a:gd name="T101" fmla="*/ T100 w 720"/>
                              <a:gd name="T102" fmla="+- 0 443 -242"/>
                              <a:gd name="T103" fmla="*/ 443 h 720"/>
                              <a:gd name="T104" fmla="+- 0 10659 10168"/>
                              <a:gd name="T105" fmla="*/ T104 w 720"/>
                              <a:gd name="T106" fmla="+- 0 452 -242"/>
                              <a:gd name="T107" fmla="*/ 452 h 720"/>
                              <a:gd name="T108" fmla="+- 0 10730 10168"/>
                              <a:gd name="T109" fmla="*/ T108 w 720"/>
                              <a:gd name="T110" fmla="+- 0 416 -242"/>
                              <a:gd name="T111" fmla="*/ 416 h 720"/>
                              <a:gd name="T112" fmla="+- 0 10827 10168"/>
                              <a:gd name="T113" fmla="*/ T112 w 720"/>
                              <a:gd name="T114" fmla="+- 0 319 -242"/>
                              <a:gd name="T115" fmla="*/ 319 h 720"/>
                              <a:gd name="T116" fmla="+- 0 10881 10168"/>
                              <a:gd name="T117" fmla="*/ T116 w 720"/>
                              <a:gd name="T118" fmla="+- 0 190 -242"/>
                              <a:gd name="T119" fmla="*/ 190 h 720"/>
                              <a:gd name="T120" fmla="+- 0 10881 10168"/>
                              <a:gd name="T121" fmla="*/ T120 w 720"/>
                              <a:gd name="T122" fmla="+- 0 45 -242"/>
                              <a:gd name="T123" fmla="*/ 45 h 720"/>
                              <a:gd name="T124" fmla="+- 0 10827 10168"/>
                              <a:gd name="T125" fmla="*/ T124 w 720"/>
                              <a:gd name="T126" fmla="+- 0 -84 -242"/>
                              <a:gd name="T127" fmla="*/ -84 h 720"/>
                              <a:gd name="T128" fmla="+- 0 10730 10168"/>
                              <a:gd name="T129" fmla="*/ T128 w 720"/>
                              <a:gd name="T130" fmla="+- 0 -181 -242"/>
                              <a:gd name="T131" fmla="*/ -181 h 720"/>
                              <a:gd name="T132" fmla="+- 0 10659 10168"/>
                              <a:gd name="T133" fmla="*/ T132 w 720"/>
                              <a:gd name="T134" fmla="+- 0 -217 -242"/>
                              <a:gd name="T135" fmla="*/ -2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docshape4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0328" y="-82"/>
                            <a:ext cx="40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F3D65" id="docshapegroup412" o:spid="_x0000_s1026" style="position:absolute;margin-left:508.4pt;margin-top:-12.1pt;width:36pt;height:36pt;z-index:15782912;mso-position-horizontal-relative:page" coordorigin="10168,-242"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">
                <v:shape id="docshape413" o:spid="_x0000_s1027" style="position:absolute;left:10168;top:-243;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235;159,-181;62,-84;8,45;8,190;62,319;159,416;288,470;433,470;360,452;213,418;99,327;35,194;35,41;99,-91;213,-183;360,-217;433,-235;491,-217;437,-208;569,-143;661,-29;695,118;661,265;569,379;437,443;491,452;562,416;659,319;713,190;713,45;659,-84;562,-181;491,-217" o:connectangles="0,0,0,0,0,0,0,0,0,0,0,0,0,0,0,0,0,0,0,0,0,0,0,0,0,0,0,0,0,0,0,0,0,0"/>
                </v:shape>
                <v:shape id="docshape414" o:spid="_x0000_s1028" type="#_x0000_t75" style="position:absolute;left:10328;top:-82;width:40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">
                  <v:imagedata r:id="rId172" o:title=""/>
                </v:shape>
                <w10:wrap anchorx="page"/>
              </v:group>
            </w:pict>
          </mc:Fallback>
        </mc:AlternateContent>
      </w:r>
      <w:r>
        <w:rPr>
          <w:noProof/>
          <w:lang w:val="en-AU" w:eastAsia="en-AU"/>
        </w:rPr>
        <mc:AlternateContent>
          <mc:Choice Requires="wps">
            <w:drawing>
              <wp:anchor distT="0" distB="0" distL="114300" distR="114300" simplePos="0" relativeHeight="15793152" behindDoc="0" locked="0" layoutInCell="1" allowOverlap="1">
                <wp:simplePos x="0" y="0"/>
                <wp:positionH relativeFrom="page">
                  <wp:posOffset>4044315</wp:posOffset>
                </wp:positionH>
                <wp:positionV relativeFrom="paragraph">
                  <wp:posOffset>-388620</wp:posOffset>
                </wp:positionV>
                <wp:extent cx="1207770" cy="4091305"/>
                <wp:effectExtent l="0" t="0" r="0" b="0"/>
                <wp:wrapNone/>
                <wp:docPr id="560"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09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82"/>
                            </w:tblGrid>
                            <w:tr w:rsidR="00603CB0">
                              <w:trPr>
                                <w:trHeight w:val="1144"/>
                              </w:trPr>
                              <w:tc>
                                <w:tcPr>
                                  <w:tcW w:w="1782" w:type="dxa"/>
                                </w:tcPr>
                                <w:p w:rsidR="00603CB0" w:rsidRDefault="009F7F2C">
                                  <w:pPr>
                                    <w:pStyle w:val="TableParagraph"/>
                                    <w:spacing w:before="9" w:line="225" w:lineRule="auto"/>
                                    <w:ind w:left="50" w:right="112"/>
                                    <w:rPr>
                                      <w:rFonts w:ascii="Open Sans"/>
                                      <w:b/>
                                      <w:sz w:val="14"/>
                                    </w:rPr>
                                  </w:pPr>
                                  <w:r>
                                    <w:rPr>
                                      <w:rFonts w:ascii="Open Sans"/>
                                      <w:b/>
                                      <w:color w:val="231F20"/>
                                      <w:sz w:val="14"/>
                                    </w:rPr>
                                    <w:t>Boat</w:t>
                                  </w:r>
                                  <w:r>
                                    <w:rPr>
                                      <w:rFonts w:ascii="Open Sans"/>
                                      <w:b/>
                                      <w:color w:val="231F20"/>
                                      <w:spacing w:val="-10"/>
                                      <w:sz w:val="14"/>
                                    </w:rPr>
                                    <w:t xml:space="preserve"> </w:t>
                                  </w:r>
                                  <w:r>
                                    <w:rPr>
                                      <w:rFonts w:ascii="Open Sans"/>
                                      <w:b/>
                                      <w:color w:val="231F20"/>
                                      <w:sz w:val="14"/>
                                    </w:rPr>
                                    <w:t>building</w:t>
                                  </w:r>
                                  <w:r>
                                    <w:rPr>
                                      <w:rFonts w:ascii="Open Sans"/>
                                      <w:b/>
                                      <w:color w:val="231F20"/>
                                      <w:spacing w:val="-9"/>
                                      <w:sz w:val="14"/>
                                    </w:rPr>
                                    <w:t xml:space="preserve"> </w:t>
                                  </w:r>
                                  <w:r>
                                    <w:rPr>
                                      <w:rFonts w:ascii="Open Sans"/>
                                      <w:b/>
                                      <w:color w:val="231F20"/>
                                      <w:sz w:val="14"/>
                                    </w:rPr>
                                    <w:t>and</w:t>
                                  </w:r>
                                  <w:r>
                                    <w:rPr>
                                      <w:rFonts w:ascii="Open Sans"/>
                                      <w:b/>
                                      <w:color w:val="231F20"/>
                                      <w:spacing w:val="40"/>
                                      <w:sz w:val="14"/>
                                    </w:rPr>
                                    <w:t xml:space="preserve"> </w:t>
                                  </w:r>
                                  <w:r>
                                    <w:rPr>
                                      <w:rFonts w:ascii="Open Sans"/>
                                      <w:b/>
                                      <w:color w:val="231F20"/>
                                      <w:sz w:val="14"/>
                                    </w:rPr>
                                    <w:t>repair</w:t>
                                  </w:r>
                                  <w:r>
                                    <w:rPr>
                                      <w:rFonts w:ascii="Open Sans"/>
                                      <w:b/>
                                      <w:color w:val="231F20"/>
                                      <w:spacing w:val="-10"/>
                                      <w:sz w:val="14"/>
                                    </w:rPr>
                                    <w:t xml:space="preserve"> </w:t>
                                  </w:r>
                                  <w:r>
                                    <w:rPr>
                                      <w:rFonts w:ascii="Open Sans"/>
                                      <w:b/>
                                      <w:color w:val="231F20"/>
                                      <w:sz w:val="14"/>
                                    </w:rPr>
                                    <w:t>services</w:t>
                                  </w:r>
                                </w:p>
                                <w:p w:rsidR="00603CB0" w:rsidRDefault="009F7F2C">
                                  <w:pPr>
                                    <w:pStyle w:val="TableParagraph"/>
                                    <w:numPr>
                                      <w:ilvl w:val="0"/>
                                      <w:numId w:val="64"/>
                                    </w:numPr>
                                    <w:tabs>
                                      <w:tab w:val="left" w:pos="192"/>
                                    </w:tabs>
                                    <w:spacing w:before="79"/>
                                    <w:rPr>
                                      <w:sz w:val="14"/>
                                    </w:rPr>
                                  </w:pPr>
                                  <w:r>
                                    <w:rPr>
                                      <w:color w:val="231F20"/>
                                      <w:sz w:val="14"/>
                                    </w:rPr>
                                    <w:t>$6m direct</w:t>
                                  </w:r>
                                  <w:r>
                                    <w:rPr>
                                      <w:color w:val="231F20"/>
                                      <w:spacing w:val="2"/>
                                      <w:sz w:val="14"/>
                                    </w:rPr>
                                    <w:t xml:space="preserve"> </w:t>
                                  </w:r>
                                  <w:r>
                                    <w:rPr>
                                      <w:color w:val="231F20"/>
                                      <w:sz w:val="14"/>
                                    </w:rPr>
                                    <w:t>value</w:t>
                                  </w:r>
                                  <w:r>
                                    <w:rPr>
                                      <w:color w:val="231F20"/>
                                      <w:spacing w:val="3"/>
                                      <w:sz w:val="14"/>
                                    </w:rPr>
                                    <w:t xml:space="preserve"> </w:t>
                                  </w:r>
                                  <w:r>
                                    <w:rPr>
                                      <w:color w:val="231F20"/>
                                      <w:spacing w:val="-4"/>
                                      <w:sz w:val="14"/>
                                    </w:rPr>
                                    <w:t>added</w:t>
                                  </w:r>
                                </w:p>
                                <w:p w:rsidR="00603CB0" w:rsidRDefault="009F7F2C">
                                  <w:pPr>
                                    <w:pStyle w:val="TableParagraph"/>
                                    <w:numPr>
                                      <w:ilvl w:val="0"/>
                                      <w:numId w:val="64"/>
                                    </w:numPr>
                                    <w:tabs>
                                      <w:tab w:val="left" w:pos="192"/>
                                    </w:tabs>
                                    <w:spacing w:before="75"/>
                                    <w:rPr>
                                      <w:sz w:val="14"/>
                                    </w:rPr>
                                  </w:pPr>
                                  <w:r>
                                    <w:rPr>
                                      <w:color w:val="231F20"/>
                                      <w:sz w:val="14"/>
                                    </w:rPr>
                                    <w:t>30</w:t>
                                  </w:r>
                                  <w:r>
                                    <w:rPr>
                                      <w:color w:val="231F20"/>
                                      <w:spacing w:val="2"/>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340"/>
                              </w:trPr>
                              <w:tc>
                                <w:tcPr>
                                  <w:tcW w:w="1782" w:type="dxa"/>
                                </w:tcPr>
                                <w:p w:rsidR="00603CB0" w:rsidRDefault="00603CB0">
                                  <w:pPr>
                                    <w:pStyle w:val="TableParagraph"/>
                                    <w:spacing w:before="9"/>
                                    <w:rPr>
                                      <w:sz w:val="17"/>
                                    </w:rPr>
                                  </w:pPr>
                                </w:p>
                                <w:p w:rsidR="00603CB0" w:rsidRDefault="009F7F2C">
                                  <w:pPr>
                                    <w:pStyle w:val="TableParagraph"/>
                                    <w:spacing w:before="0"/>
                                    <w:ind w:left="50"/>
                                    <w:rPr>
                                      <w:rFonts w:ascii="Open Sans"/>
                                      <w:b/>
                                      <w:sz w:val="14"/>
                                    </w:rPr>
                                  </w:pPr>
                                  <w:r>
                                    <w:rPr>
                                      <w:rFonts w:ascii="Open Sans"/>
                                      <w:b/>
                                      <w:color w:val="231F20"/>
                                      <w:sz w:val="14"/>
                                    </w:rPr>
                                    <w:t>Water</w:t>
                                  </w:r>
                                  <w:r>
                                    <w:rPr>
                                      <w:rFonts w:ascii="Open Sans"/>
                                      <w:b/>
                                      <w:color w:val="231F20"/>
                                      <w:spacing w:val="-2"/>
                                      <w:sz w:val="14"/>
                                    </w:rPr>
                                    <w:t xml:space="preserve"> transport</w:t>
                                  </w:r>
                                </w:p>
                                <w:p w:rsidR="00603CB0" w:rsidRDefault="009F7F2C">
                                  <w:pPr>
                                    <w:pStyle w:val="TableParagraph"/>
                                    <w:numPr>
                                      <w:ilvl w:val="0"/>
                                      <w:numId w:val="63"/>
                                    </w:numPr>
                                    <w:tabs>
                                      <w:tab w:val="left" w:pos="192"/>
                                    </w:tabs>
                                    <w:spacing w:before="85" w:line="225" w:lineRule="auto"/>
                                    <w:ind w:right="461"/>
                                    <w:rPr>
                                      <w:sz w:val="14"/>
                                    </w:rPr>
                                  </w:pPr>
                                  <w:r>
                                    <w:rPr>
                                      <w:color w:val="231F20"/>
                                      <w:sz w:val="14"/>
                                    </w:rPr>
                                    <w:t>$13m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3"/>
                                    </w:numPr>
                                    <w:tabs>
                                      <w:tab w:val="left" w:pos="192"/>
                                    </w:tabs>
                                    <w:spacing w:before="79"/>
                                    <w:rPr>
                                      <w:sz w:val="14"/>
                                    </w:rPr>
                                  </w:pPr>
                                  <w:r>
                                    <w:rPr>
                                      <w:color w:val="231F20"/>
                                      <w:sz w:val="14"/>
                                    </w:rPr>
                                    <w:t>60</w:t>
                                  </w:r>
                                  <w:r>
                                    <w:rPr>
                                      <w:color w:val="231F20"/>
                                      <w:spacing w:val="2"/>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385"/>
                              </w:trPr>
                              <w:tc>
                                <w:tcPr>
                                  <w:tcW w:w="1782" w:type="dxa"/>
                                </w:tcPr>
                                <w:p w:rsidR="00603CB0" w:rsidRDefault="00603CB0">
                                  <w:pPr>
                                    <w:pStyle w:val="TableParagraph"/>
                                    <w:spacing w:before="0"/>
                                    <w:rPr>
                                      <w:sz w:val="15"/>
                                    </w:rPr>
                                  </w:pPr>
                                </w:p>
                                <w:p w:rsidR="00603CB0" w:rsidRDefault="009F7F2C">
                                  <w:pPr>
                                    <w:pStyle w:val="TableParagraph"/>
                                    <w:spacing w:before="1" w:line="225" w:lineRule="auto"/>
                                    <w:ind w:left="50"/>
                                    <w:rPr>
                                      <w:rFonts w:ascii="Open Sans"/>
                                      <w:b/>
                                      <w:sz w:val="14"/>
                                    </w:rPr>
                                  </w:pPr>
                                  <w:r>
                                    <w:rPr>
                                      <w:rFonts w:ascii="Open Sans"/>
                                      <w:b/>
                                      <w:color w:val="231F20"/>
                                      <w:sz w:val="14"/>
                                    </w:rPr>
                                    <w:t>Ship</w:t>
                                  </w:r>
                                  <w:r>
                                    <w:rPr>
                                      <w:rFonts w:ascii="Open Sans"/>
                                      <w:b/>
                                      <w:color w:val="231F20"/>
                                      <w:spacing w:val="-9"/>
                                      <w:sz w:val="14"/>
                                    </w:rPr>
                                    <w:t xml:space="preserve"> </w:t>
                                  </w:r>
                                  <w:r>
                                    <w:rPr>
                                      <w:rFonts w:ascii="Open Sans"/>
                                      <w:b/>
                                      <w:color w:val="231F20"/>
                                      <w:sz w:val="14"/>
                                    </w:rPr>
                                    <w:t>building</w:t>
                                  </w:r>
                                  <w:r>
                                    <w:rPr>
                                      <w:rFonts w:ascii="Open Sans"/>
                                      <w:b/>
                                      <w:color w:val="231F20"/>
                                      <w:spacing w:val="-9"/>
                                      <w:sz w:val="14"/>
                                    </w:rPr>
                                    <w:t xml:space="preserve"> </w:t>
                                  </w:r>
                                  <w:r>
                                    <w:rPr>
                                      <w:rFonts w:ascii="Open Sans"/>
                                      <w:b/>
                                      <w:color w:val="231F20"/>
                                      <w:sz w:val="14"/>
                                    </w:rPr>
                                    <w:t>and</w:t>
                                  </w:r>
                                  <w:r>
                                    <w:rPr>
                                      <w:rFonts w:ascii="Open Sans"/>
                                      <w:b/>
                                      <w:color w:val="231F20"/>
                                      <w:spacing w:val="-9"/>
                                      <w:sz w:val="14"/>
                                    </w:rPr>
                                    <w:t xml:space="preserve"> </w:t>
                                  </w:r>
                                  <w:r>
                                    <w:rPr>
                                      <w:rFonts w:ascii="Open Sans"/>
                                      <w:b/>
                                      <w:color w:val="231F20"/>
                                      <w:sz w:val="14"/>
                                    </w:rPr>
                                    <w:t>repair</w:t>
                                  </w:r>
                                  <w:r>
                                    <w:rPr>
                                      <w:rFonts w:ascii="Open Sans"/>
                                      <w:b/>
                                      <w:color w:val="231F20"/>
                                      <w:spacing w:val="40"/>
                                      <w:sz w:val="14"/>
                                    </w:rPr>
                                    <w:t xml:space="preserve"> </w:t>
                                  </w:r>
                                  <w:r>
                                    <w:rPr>
                                      <w:rFonts w:ascii="Open Sans"/>
                                      <w:b/>
                                      <w:color w:val="231F20"/>
                                      <w:spacing w:val="-2"/>
                                      <w:sz w:val="14"/>
                                    </w:rPr>
                                    <w:t>services</w:t>
                                  </w:r>
                                </w:p>
                                <w:p w:rsidR="00603CB0" w:rsidRDefault="009F7F2C">
                                  <w:pPr>
                                    <w:pStyle w:val="TableParagraph"/>
                                    <w:numPr>
                                      <w:ilvl w:val="0"/>
                                      <w:numId w:val="62"/>
                                    </w:numPr>
                                    <w:tabs>
                                      <w:tab w:val="left" w:pos="192"/>
                                    </w:tabs>
                                    <w:spacing w:before="88" w:line="225" w:lineRule="auto"/>
                                    <w:ind w:right="457"/>
                                    <w:rPr>
                                      <w:sz w:val="14"/>
                                    </w:rPr>
                                  </w:pPr>
                                  <w:r>
                                    <w:rPr>
                                      <w:color w:val="231F20"/>
                                      <w:sz w:val="14"/>
                                    </w:rPr>
                                    <w:t>$14m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2"/>
                                    </w:numPr>
                                    <w:tabs>
                                      <w:tab w:val="left" w:pos="192"/>
                                    </w:tabs>
                                    <w:spacing w:before="79"/>
                                    <w:rPr>
                                      <w:sz w:val="14"/>
                                    </w:rPr>
                                  </w:pPr>
                                  <w:r>
                                    <w:rPr>
                                      <w:color w:val="231F20"/>
                                      <w:sz w:val="14"/>
                                    </w:rPr>
                                    <w:t>70 direct</w:t>
                                  </w:r>
                                  <w:r>
                                    <w:rPr>
                                      <w:color w:val="231F20"/>
                                      <w:spacing w:val="1"/>
                                      <w:sz w:val="14"/>
                                    </w:rPr>
                                    <w:t xml:space="preserve"> </w:t>
                                  </w:r>
                                  <w:r>
                                    <w:rPr>
                                      <w:color w:val="231F20"/>
                                      <w:spacing w:val="-5"/>
                                      <w:sz w:val="14"/>
                                    </w:rPr>
                                    <w:t>FTE</w:t>
                                  </w:r>
                                </w:p>
                              </w:tc>
                            </w:tr>
                            <w:tr w:rsidR="00603CB0">
                              <w:trPr>
                                <w:trHeight w:val="1340"/>
                              </w:trPr>
                              <w:tc>
                                <w:tcPr>
                                  <w:tcW w:w="1782" w:type="dxa"/>
                                </w:tcPr>
                                <w:p w:rsidR="00603CB0" w:rsidRDefault="009F7F2C">
                                  <w:pPr>
                                    <w:pStyle w:val="TableParagraph"/>
                                    <w:spacing w:before="115" w:line="225" w:lineRule="auto"/>
                                    <w:ind w:left="50" w:right="112"/>
                                    <w:rPr>
                                      <w:rFonts w:ascii="Open Sans"/>
                                      <w:b/>
                                      <w:sz w:val="14"/>
                                    </w:rPr>
                                  </w:pPr>
                                  <w:r>
                                    <w:rPr>
                                      <w:rFonts w:ascii="Open Sans"/>
                                      <w:b/>
                                      <w:color w:val="231F20"/>
                                      <w:sz w:val="14"/>
                                    </w:rPr>
                                    <w:t>Marine</w:t>
                                  </w:r>
                                  <w:r>
                                    <w:rPr>
                                      <w:rFonts w:ascii="Open Sans"/>
                                      <w:b/>
                                      <w:color w:val="231F20"/>
                                      <w:spacing w:val="-10"/>
                                      <w:sz w:val="14"/>
                                    </w:rPr>
                                    <w:t xml:space="preserve"> </w:t>
                                  </w:r>
                                  <w:r>
                                    <w:rPr>
                                      <w:rFonts w:ascii="Open Sans"/>
                                      <w:b/>
                                      <w:color w:val="231F20"/>
                                      <w:sz w:val="14"/>
                                    </w:rPr>
                                    <w:t>equipment</w:t>
                                  </w:r>
                                  <w:r>
                                    <w:rPr>
                                      <w:rFonts w:ascii="Open Sans"/>
                                      <w:b/>
                                      <w:color w:val="231F20"/>
                                      <w:spacing w:val="40"/>
                                      <w:sz w:val="14"/>
                                    </w:rPr>
                                    <w:t xml:space="preserve"> </w:t>
                                  </w:r>
                                  <w:r>
                                    <w:rPr>
                                      <w:rFonts w:ascii="Open Sans"/>
                                      <w:b/>
                                      <w:color w:val="231F20"/>
                                      <w:spacing w:val="-2"/>
                                      <w:sz w:val="14"/>
                                    </w:rPr>
                                    <w:t>retailing</w:t>
                                  </w:r>
                                </w:p>
                                <w:p w:rsidR="00603CB0" w:rsidRDefault="009F7F2C">
                                  <w:pPr>
                                    <w:pStyle w:val="TableParagraph"/>
                                    <w:numPr>
                                      <w:ilvl w:val="0"/>
                                      <w:numId w:val="61"/>
                                    </w:numPr>
                                    <w:tabs>
                                      <w:tab w:val="left" w:pos="192"/>
                                    </w:tabs>
                                    <w:spacing w:before="88" w:line="225" w:lineRule="auto"/>
                                    <w:ind w:right="445"/>
                                    <w:rPr>
                                      <w:sz w:val="14"/>
                                    </w:rPr>
                                  </w:pPr>
                                  <w:r>
                                    <w:rPr>
                                      <w:color w:val="231F20"/>
                                      <w:sz w:val="14"/>
                                    </w:rPr>
                                    <w:t>$30m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1"/>
                                    </w:numPr>
                                    <w:tabs>
                                      <w:tab w:val="left" w:pos="192"/>
                                    </w:tabs>
                                    <w:spacing w:before="79"/>
                                    <w:rPr>
                                      <w:sz w:val="14"/>
                                    </w:rPr>
                                  </w:pPr>
                                  <w:r>
                                    <w:rPr>
                                      <w:color w:val="231F20"/>
                                      <w:sz w:val="14"/>
                                    </w:rPr>
                                    <w:t>340</w:t>
                                  </w:r>
                                  <w:r>
                                    <w:rPr>
                                      <w:color w:val="231F20"/>
                                      <w:spacing w:val="6"/>
                                      <w:sz w:val="14"/>
                                    </w:rPr>
                                    <w:t xml:space="preserve"> </w:t>
                                  </w:r>
                                  <w:r>
                                    <w:rPr>
                                      <w:color w:val="231F20"/>
                                      <w:sz w:val="14"/>
                                    </w:rPr>
                                    <w:t>direct</w:t>
                                  </w:r>
                                  <w:r>
                                    <w:rPr>
                                      <w:color w:val="231F20"/>
                                      <w:spacing w:val="6"/>
                                      <w:sz w:val="14"/>
                                    </w:rPr>
                                    <w:t xml:space="preserve"> </w:t>
                                  </w:r>
                                  <w:r>
                                    <w:rPr>
                                      <w:color w:val="231F20"/>
                                      <w:spacing w:val="-5"/>
                                      <w:sz w:val="14"/>
                                    </w:rPr>
                                    <w:t>FTE</w:t>
                                  </w:r>
                                </w:p>
                              </w:tc>
                            </w:tr>
                            <w:tr w:rsidR="00603CB0">
                              <w:trPr>
                                <w:trHeight w:val="1234"/>
                              </w:trPr>
                              <w:tc>
                                <w:tcPr>
                                  <w:tcW w:w="1782" w:type="dxa"/>
                                </w:tcPr>
                                <w:p w:rsidR="00603CB0" w:rsidRDefault="009F7F2C">
                                  <w:pPr>
                                    <w:pStyle w:val="TableParagraph"/>
                                    <w:spacing w:before="160" w:line="225" w:lineRule="auto"/>
                                    <w:ind w:left="50" w:right="112"/>
                                    <w:rPr>
                                      <w:rFonts w:ascii="Open Sans"/>
                                      <w:b/>
                                      <w:sz w:val="14"/>
                                    </w:rPr>
                                  </w:pPr>
                                  <w:r>
                                    <w:rPr>
                                      <w:rFonts w:ascii="Open Sans"/>
                                      <w:b/>
                                      <w:color w:val="231F20"/>
                                      <w:sz w:val="14"/>
                                    </w:rPr>
                                    <w:t>Water</w:t>
                                  </w:r>
                                  <w:r>
                                    <w:rPr>
                                      <w:rFonts w:ascii="Open Sans"/>
                                      <w:b/>
                                      <w:color w:val="231F20"/>
                                      <w:spacing w:val="-10"/>
                                      <w:sz w:val="14"/>
                                    </w:rPr>
                                    <w:t xml:space="preserve"> </w:t>
                                  </w:r>
                                  <w:r>
                                    <w:rPr>
                                      <w:rFonts w:ascii="Open Sans"/>
                                      <w:b/>
                                      <w:color w:val="231F20"/>
                                      <w:sz w:val="14"/>
                                    </w:rPr>
                                    <w:t>transport</w:t>
                                  </w:r>
                                  <w:r>
                                    <w:rPr>
                                      <w:rFonts w:ascii="Open Sans"/>
                                      <w:b/>
                                      <w:color w:val="231F20"/>
                                      <w:spacing w:val="40"/>
                                      <w:sz w:val="14"/>
                                    </w:rPr>
                                    <w:t xml:space="preserve"> </w:t>
                                  </w:r>
                                  <w:r>
                                    <w:rPr>
                                      <w:rFonts w:ascii="Open Sans"/>
                                      <w:b/>
                                      <w:color w:val="231F20"/>
                                      <w:sz w:val="14"/>
                                    </w:rPr>
                                    <w:t>support</w:t>
                                  </w:r>
                                  <w:r>
                                    <w:rPr>
                                      <w:rFonts w:ascii="Open Sans"/>
                                      <w:b/>
                                      <w:color w:val="231F20"/>
                                      <w:spacing w:val="4"/>
                                      <w:sz w:val="14"/>
                                    </w:rPr>
                                    <w:t xml:space="preserve"> </w:t>
                                  </w:r>
                                  <w:r>
                                    <w:rPr>
                                      <w:rFonts w:ascii="Open Sans"/>
                                      <w:b/>
                                      <w:color w:val="231F20"/>
                                      <w:spacing w:val="-2"/>
                                      <w:sz w:val="14"/>
                                    </w:rPr>
                                    <w:t>services</w:t>
                                  </w:r>
                                </w:p>
                                <w:p w:rsidR="00603CB0" w:rsidRDefault="009F7F2C">
                                  <w:pPr>
                                    <w:pStyle w:val="TableParagraph"/>
                                    <w:numPr>
                                      <w:ilvl w:val="0"/>
                                      <w:numId w:val="60"/>
                                    </w:numPr>
                                    <w:tabs>
                                      <w:tab w:val="left" w:pos="192"/>
                                    </w:tabs>
                                    <w:spacing w:before="88" w:line="225" w:lineRule="auto"/>
                                    <w:ind w:right="380"/>
                                    <w:rPr>
                                      <w:sz w:val="14"/>
                                    </w:rPr>
                                  </w:pPr>
                                  <w:r>
                                    <w:rPr>
                                      <w:color w:val="231F20"/>
                                      <w:sz w:val="14"/>
                                    </w:rPr>
                                    <w:t>$120m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0"/>
                                    </w:numPr>
                                    <w:tabs>
                                      <w:tab w:val="left" w:pos="192"/>
                                    </w:tabs>
                                    <w:spacing w:before="79" w:line="171" w:lineRule="exact"/>
                                    <w:rPr>
                                      <w:sz w:val="14"/>
                                    </w:rPr>
                                  </w:pPr>
                                  <w:r>
                                    <w:rPr>
                                      <w:color w:val="231F20"/>
                                      <w:sz w:val="14"/>
                                    </w:rPr>
                                    <w:t>480</w:t>
                                  </w:r>
                                  <w:r>
                                    <w:rPr>
                                      <w:color w:val="231F20"/>
                                      <w:spacing w:val="5"/>
                                      <w:sz w:val="14"/>
                                    </w:rPr>
                                    <w:t xml:space="preserve"> </w:t>
                                  </w:r>
                                  <w:r>
                                    <w:rPr>
                                      <w:color w:val="231F20"/>
                                      <w:sz w:val="14"/>
                                    </w:rPr>
                                    <w:t>direct</w:t>
                                  </w:r>
                                  <w:r>
                                    <w:rPr>
                                      <w:color w:val="231F20"/>
                                      <w:spacing w:val="5"/>
                                      <w:sz w:val="14"/>
                                    </w:rPr>
                                    <w:t xml:space="preserve"> </w:t>
                                  </w:r>
                                  <w:r>
                                    <w:rPr>
                                      <w:color w:val="231F20"/>
                                      <w:spacing w:val="-5"/>
                                      <w:sz w:val="14"/>
                                    </w:rPr>
                                    <w:t>FTE</w:t>
                                  </w:r>
                                </w:p>
                              </w:tc>
                            </w:tr>
                          </w:tbl>
                          <w:p w:rsidR="00603CB0" w:rsidRDefault="00603C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15" o:spid="_x0000_s1165" type="#_x0000_t202" style="position:absolute;left:0;text-align:left;margin-left:318.45pt;margin-top:-30.6pt;width:95.1pt;height:322.15pt;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82"/>
                      </w:tblGrid>
                      <w:tr w:rsidR="00603CB0">
                        <w:trPr>
                          <w:trHeight w:val="1144"/>
                        </w:trPr>
                        <w:tc>
                          <w:tcPr>
                            <w:tcW w:w="1782" w:type="dxa"/>
                          </w:tcPr>
                          <w:p w:rsidR="00603CB0" w:rsidRDefault="009F7F2C">
                            <w:pPr>
                              <w:pStyle w:val="TableParagraph"/>
                              <w:spacing w:before="9" w:line="225" w:lineRule="auto"/>
                              <w:ind w:left="50" w:right="112"/>
                              <w:rPr>
                                <w:rFonts w:ascii="Open Sans"/>
                                <w:b/>
                                <w:sz w:val="14"/>
                              </w:rPr>
                            </w:pPr>
                            <w:r>
                              <w:rPr>
                                <w:rFonts w:ascii="Open Sans"/>
                                <w:b/>
                                <w:color w:val="231F20"/>
                                <w:sz w:val="14"/>
                              </w:rPr>
                              <w:t>Boat</w:t>
                            </w:r>
                            <w:r>
                              <w:rPr>
                                <w:rFonts w:ascii="Open Sans"/>
                                <w:b/>
                                <w:color w:val="231F20"/>
                                <w:spacing w:val="-10"/>
                                <w:sz w:val="14"/>
                              </w:rPr>
                              <w:t xml:space="preserve"> </w:t>
                            </w:r>
                            <w:r>
                              <w:rPr>
                                <w:rFonts w:ascii="Open Sans"/>
                                <w:b/>
                                <w:color w:val="231F20"/>
                                <w:sz w:val="14"/>
                              </w:rPr>
                              <w:t>building</w:t>
                            </w:r>
                            <w:r>
                              <w:rPr>
                                <w:rFonts w:ascii="Open Sans"/>
                                <w:b/>
                                <w:color w:val="231F20"/>
                                <w:spacing w:val="-9"/>
                                <w:sz w:val="14"/>
                              </w:rPr>
                              <w:t xml:space="preserve"> </w:t>
                            </w:r>
                            <w:r>
                              <w:rPr>
                                <w:rFonts w:ascii="Open Sans"/>
                                <w:b/>
                                <w:color w:val="231F20"/>
                                <w:sz w:val="14"/>
                              </w:rPr>
                              <w:t>and</w:t>
                            </w:r>
                            <w:r>
                              <w:rPr>
                                <w:rFonts w:ascii="Open Sans"/>
                                <w:b/>
                                <w:color w:val="231F20"/>
                                <w:spacing w:val="40"/>
                                <w:sz w:val="14"/>
                              </w:rPr>
                              <w:t xml:space="preserve"> </w:t>
                            </w:r>
                            <w:r>
                              <w:rPr>
                                <w:rFonts w:ascii="Open Sans"/>
                                <w:b/>
                                <w:color w:val="231F20"/>
                                <w:sz w:val="14"/>
                              </w:rPr>
                              <w:t>repair</w:t>
                            </w:r>
                            <w:r>
                              <w:rPr>
                                <w:rFonts w:ascii="Open Sans"/>
                                <w:b/>
                                <w:color w:val="231F20"/>
                                <w:spacing w:val="-10"/>
                                <w:sz w:val="14"/>
                              </w:rPr>
                              <w:t xml:space="preserve"> </w:t>
                            </w:r>
                            <w:r>
                              <w:rPr>
                                <w:rFonts w:ascii="Open Sans"/>
                                <w:b/>
                                <w:color w:val="231F20"/>
                                <w:sz w:val="14"/>
                              </w:rPr>
                              <w:t>services</w:t>
                            </w:r>
                          </w:p>
                          <w:p w:rsidR="00603CB0" w:rsidRDefault="009F7F2C">
                            <w:pPr>
                              <w:pStyle w:val="TableParagraph"/>
                              <w:numPr>
                                <w:ilvl w:val="0"/>
                                <w:numId w:val="64"/>
                              </w:numPr>
                              <w:tabs>
                                <w:tab w:val="left" w:pos="192"/>
                              </w:tabs>
                              <w:spacing w:before="79"/>
                              <w:rPr>
                                <w:sz w:val="14"/>
                              </w:rPr>
                            </w:pPr>
                            <w:r>
                              <w:rPr>
                                <w:color w:val="231F20"/>
                                <w:sz w:val="14"/>
                              </w:rPr>
                              <w:t>$6m direct</w:t>
                            </w:r>
                            <w:r>
                              <w:rPr>
                                <w:color w:val="231F20"/>
                                <w:spacing w:val="2"/>
                                <w:sz w:val="14"/>
                              </w:rPr>
                              <w:t xml:space="preserve"> </w:t>
                            </w:r>
                            <w:r>
                              <w:rPr>
                                <w:color w:val="231F20"/>
                                <w:sz w:val="14"/>
                              </w:rPr>
                              <w:t>value</w:t>
                            </w:r>
                            <w:r>
                              <w:rPr>
                                <w:color w:val="231F20"/>
                                <w:spacing w:val="3"/>
                                <w:sz w:val="14"/>
                              </w:rPr>
                              <w:t xml:space="preserve"> </w:t>
                            </w:r>
                            <w:r>
                              <w:rPr>
                                <w:color w:val="231F20"/>
                                <w:spacing w:val="-4"/>
                                <w:sz w:val="14"/>
                              </w:rPr>
                              <w:t>added</w:t>
                            </w:r>
                          </w:p>
                          <w:p w:rsidR="00603CB0" w:rsidRDefault="009F7F2C">
                            <w:pPr>
                              <w:pStyle w:val="TableParagraph"/>
                              <w:numPr>
                                <w:ilvl w:val="0"/>
                                <w:numId w:val="64"/>
                              </w:numPr>
                              <w:tabs>
                                <w:tab w:val="left" w:pos="192"/>
                              </w:tabs>
                              <w:spacing w:before="75"/>
                              <w:rPr>
                                <w:sz w:val="14"/>
                              </w:rPr>
                            </w:pPr>
                            <w:r>
                              <w:rPr>
                                <w:color w:val="231F20"/>
                                <w:sz w:val="14"/>
                              </w:rPr>
                              <w:t>30</w:t>
                            </w:r>
                            <w:r>
                              <w:rPr>
                                <w:color w:val="231F20"/>
                                <w:spacing w:val="2"/>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340"/>
                        </w:trPr>
                        <w:tc>
                          <w:tcPr>
                            <w:tcW w:w="1782" w:type="dxa"/>
                          </w:tcPr>
                          <w:p w:rsidR="00603CB0" w:rsidRDefault="00603CB0">
                            <w:pPr>
                              <w:pStyle w:val="TableParagraph"/>
                              <w:spacing w:before="9"/>
                              <w:rPr>
                                <w:sz w:val="17"/>
                              </w:rPr>
                            </w:pPr>
                          </w:p>
                          <w:p w:rsidR="00603CB0" w:rsidRDefault="009F7F2C">
                            <w:pPr>
                              <w:pStyle w:val="TableParagraph"/>
                              <w:spacing w:before="0"/>
                              <w:ind w:left="50"/>
                              <w:rPr>
                                <w:rFonts w:ascii="Open Sans"/>
                                <w:b/>
                                <w:sz w:val="14"/>
                              </w:rPr>
                            </w:pPr>
                            <w:r>
                              <w:rPr>
                                <w:rFonts w:ascii="Open Sans"/>
                                <w:b/>
                                <w:color w:val="231F20"/>
                                <w:sz w:val="14"/>
                              </w:rPr>
                              <w:t>Water</w:t>
                            </w:r>
                            <w:r>
                              <w:rPr>
                                <w:rFonts w:ascii="Open Sans"/>
                                <w:b/>
                                <w:color w:val="231F20"/>
                                <w:spacing w:val="-2"/>
                                <w:sz w:val="14"/>
                              </w:rPr>
                              <w:t xml:space="preserve"> transport</w:t>
                            </w:r>
                          </w:p>
                          <w:p w:rsidR="00603CB0" w:rsidRDefault="009F7F2C">
                            <w:pPr>
                              <w:pStyle w:val="TableParagraph"/>
                              <w:numPr>
                                <w:ilvl w:val="0"/>
                                <w:numId w:val="63"/>
                              </w:numPr>
                              <w:tabs>
                                <w:tab w:val="left" w:pos="192"/>
                              </w:tabs>
                              <w:spacing w:before="85" w:line="225" w:lineRule="auto"/>
                              <w:ind w:right="461"/>
                              <w:rPr>
                                <w:sz w:val="14"/>
                              </w:rPr>
                            </w:pPr>
                            <w:r>
                              <w:rPr>
                                <w:color w:val="231F20"/>
                                <w:sz w:val="14"/>
                              </w:rPr>
                              <w:t>$13m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3"/>
                              </w:numPr>
                              <w:tabs>
                                <w:tab w:val="left" w:pos="192"/>
                              </w:tabs>
                              <w:spacing w:before="79"/>
                              <w:rPr>
                                <w:sz w:val="14"/>
                              </w:rPr>
                            </w:pPr>
                            <w:r>
                              <w:rPr>
                                <w:color w:val="231F20"/>
                                <w:sz w:val="14"/>
                              </w:rPr>
                              <w:t>60</w:t>
                            </w:r>
                            <w:r>
                              <w:rPr>
                                <w:color w:val="231F20"/>
                                <w:spacing w:val="2"/>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385"/>
                        </w:trPr>
                        <w:tc>
                          <w:tcPr>
                            <w:tcW w:w="1782" w:type="dxa"/>
                          </w:tcPr>
                          <w:p w:rsidR="00603CB0" w:rsidRDefault="00603CB0">
                            <w:pPr>
                              <w:pStyle w:val="TableParagraph"/>
                              <w:spacing w:before="0"/>
                              <w:rPr>
                                <w:sz w:val="15"/>
                              </w:rPr>
                            </w:pPr>
                          </w:p>
                          <w:p w:rsidR="00603CB0" w:rsidRDefault="009F7F2C">
                            <w:pPr>
                              <w:pStyle w:val="TableParagraph"/>
                              <w:spacing w:before="1" w:line="225" w:lineRule="auto"/>
                              <w:ind w:left="50"/>
                              <w:rPr>
                                <w:rFonts w:ascii="Open Sans"/>
                                <w:b/>
                                <w:sz w:val="14"/>
                              </w:rPr>
                            </w:pPr>
                            <w:r>
                              <w:rPr>
                                <w:rFonts w:ascii="Open Sans"/>
                                <w:b/>
                                <w:color w:val="231F20"/>
                                <w:sz w:val="14"/>
                              </w:rPr>
                              <w:t>Ship</w:t>
                            </w:r>
                            <w:r>
                              <w:rPr>
                                <w:rFonts w:ascii="Open Sans"/>
                                <w:b/>
                                <w:color w:val="231F20"/>
                                <w:spacing w:val="-9"/>
                                <w:sz w:val="14"/>
                              </w:rPr>
                              <w:t xml:space="preserve"> </w:t>
                            </w:r>
                            <w:r>
                              <w:rPr>
                                <w:rFonts w:ascii="Open Sans"/>
                                <w:b/>
                                <w:color w:val="231F20"/>
                                <w:sz w:val="14"/>
                              </w:rPr>
                              <w:t>building</w:t>
                            </w:r>
                            <w:r>
                              <w:rPr>
                                <w:rFonts w:ascii="Open Sans"/>
                                <w:b/>
                                <w:color w:val="231F20"/>
                                <w:spacing w:val="-9"/>
                                <w:sz w:val="14"/>
                              </w:rPr>
                              <w:t xml:space="preserve"> </w:t>
                            </w:r>
                            <w:r>
                              <w:rPr>
                                <w:rFonts w:ascii="Open Sans"/>
                                <w:b/>
                                <w:color w:val="231F20"/>
                                <w:sz w:val="14"/>
                              </w:rPr>
                              <w:t>and</w:t>
                            </w:r>
                            <w:r>
                              <w:rPr>
                                <w:rFonts w:ascii="Open Sans"/>
                                <w:b/>
                                <w:color w:val="231F20"/>
                                <w:spacing w:val="-9"/>
                                <w:sz w:val="14"/>
                              </w:rPr>
                              <w:t xml:space="preserve"> </w:t>
                            </w:r>
                            <w:r>
                              <w:rPr>
                                <w:rFonts w:ascii="Open Sans"/>
                                <w:b/>
                                <w:color w:val="231F20"/>
                                <w:sz w:val="14"/>
                              </w:rPr>
                              <w:t>repair</w:t>
                            </w:r>
                            <w:r>
                              <w:rPr>
                                <w:rFonts w:ascii="Open Sans"/>
                                <w:b/>
                                <w:color w:val="231F20"/>
                                <w:spacing w:val="40"/>
                                <w:sz w:val="14"/>
                              </w:rPr>
                              <w:t xml:space="preserve"> </w:t>
                            </w:r>
                            <w:r>
                              <w:rPr>
                                <w:rFonts w:ascii="Open Sans"/>
                                <w:b/>
                                <w:color w:val="231F20"/>
                                <w:spacing w:val="-2"/>
                                <w:sz w:val="14"/>
                              </w:rPr>
                              <w:t>services</w:t>
                            </w:r>
                          </w:p>
                          <w:p w:rsidR="00603CB0" w:rsidRDefault="009F7F2C">
                            <w:pPr>
                              <w:pStyle w:val="TableParagraph"/>
                              <w:numPr>
                                <w:ilvl w:val="0"/>
                                <w:numId w:val="62"/>
                              </w:numPr>
                              <w:tabs>
                                <w:tab w:val="left" w:pos="192"/>
                              </w:tabs>
                              <w:spacing w:before="88" w:line="225" w:lineRule="auto"/>
                              <w:ind w:right="457"/>
                              <w:rPr>
                                <w:sz w:val="14"/>
                              </w:rPr>
                            </w:pPr>
                            <w:r>
                              <w:rPr>
                                <w:color w:val="231F20"/>
                                <w:sz w:val="14"/>
                              </w:rPr>
                              <w:t>$14m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2"/>
                              </w:numPr>
                              <w:tabs>
                                <w:tab w:val="left" w:pos="192"/>
                              </w:tabs>
                              <w:spacing w:before="79"/>
                              <w:rPr>
                                <w:sz w:val="14"/>
                              </w:rPr>
                            </w:pPr>
                            <w:r>
                              <w:rPr>
                                <w:color w:val="231F20"/>
                                <w:sz w:val="14"/>
                              </w:rPr>
                              <w:t>70 direct</w:t>
                            </w:r>
                            <w:r>
                              <w:rPr>
                                <w:color w:val="231F20"/>
                                <w:spacing w:val="1"/>
                                <w:sz w:val="14"/>
                              </w:rPr>
                              <w:t xml:space="preserve"> </w:t>
                            </w:r>
                            <w:r>
                              <w:rPr>
                                <w:color w:val="231F20"/>
                                <w:spacing w:val="-5"/>
                                <w:sz w:val="14"/>
                              </w:rPr>
                              <w:t>FTE</w:t>
                            </w:r>
                          </w:p>
                        </w:tc>
                      </w:tr>
                      <w:tr w:rsidR="00603CB0">
                        <w:trPr>
                          <w:trHeight w:val="1340"/>
                        </w:trPr>
                        <w:tc>
                          <w:tcPr>
                            <w:tcW w:w="1782" w:type="dxa"/>
                          </w:tcPr>
                          <w:p w:rsidR="00603CB0" w:rsidRDefault="009F7F2C">
                            <w:pPr>
                              <w:pStyle w:val="TableParagraph"/>
                              <w:spacing w:before="115" w:line="225" w:lineRule="auto"/>
                              <w:ind w:left="50" w:right="112"/>
                              <w:rPr>
                                <w:rFonts w:ascii="Open Sans"/>
                                <w:b/>
                                <w:sz w:val="14"/>
                              </w:rPr>
                            </w:pPr>
                            <w:r>
                              <w:rPr>
                                <w:rFonts w:ascii="Open Sans"/>
                                <w:b/>
                                <w:color w:val="231F20"/>
                                <w:sz w:val="14"/>
                              </w:rPr>
                              <w:t>Marine</w:t>
                            </w:r>
                            <w:r>
                              <w:rPr>
                                <w:rFonts w:ascii="Open Sans"/>
                                <w:b/>
                                <w:color w:val="231F20"/>
                                <w:spacing w:val="-10"/>
                                <w:sz w:val="14"/>
                              </w:rPr>
                              <w:t xml:space="preserve"> </w:t>
                            </w:r>
                            <w:r>
                              <w:rPr>
                                <w:rFonts w:ascii="Open Sans"/>
                                <w:b/>
                                <w:color w:val="231F20"/>
                                <w:sz w:val="14"/>
                              </w:rPr>
                              <w:t>equipment</w:t>
                            </w:r>
                            <w:r>
                              <w:rPr>
                                <w:rFonts w:ascii="Open Sans"/>
                                <w:b/>
                                <w:color w:val="231F20"/>
                                <w:spacing w:val="40"/>
                                <w:sz w:val="14"/>
                              </w:rPr>
                              <w:t xml:space="preserve"> </w:t>
                            </w:r>
                            <w:r>
                              <w:rPr>
                                <w:rFonts w:ascii="Open Sans"/>
                                <w:b/>
                                <w:color w:val="231F20"/>
                                <w:spacing w:val="-2"/>
                                <w:sz w:val="14"/>
                              </w:rPr>
                              <w:t>retailing</w:t>
                            </w:r>
                          </w:p>
                          <w:p w:rsidR="00603CB0" w:rsidRDefault="009F7F2C">
                            <w:pPr>
                              <w:pStyle w:val="TableParagraph"/>
                              <w:numPr>
                                <w:ilvl w:val="0"/>
                                <w:numId w:val="61"/>
                              </w:numPr>
                              <w:tabs>
                                <w:tab w:val="left" w:pos="192"/>
                              </w:tabs>
                              <w:spacing w:before="88" w:line="225" w:lineRule="auto"/>
                              <w:ind w:right="445"/>
                              <w:rPr>
                                <w:sz w:val="14"/>
                              </w:rPr>
                            </w:pPr>
                            <w:r>
                              <w:rPr>
                                <w:color w:val="231F20"/>
                                <w:sz w:val="14"/>
                              </w:rPr>
                              <w:t>$30m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1"/>
                              </w:numPr>
                              <w:tabs>
                                <w:tab w:val="left" w:pos="192"/>
                              </w:tabs>
                              <w:spacing w:before="79"/>
                              <w:rPr>
                                <w:sz w:val="14"/>
                              </w:rPr>
                            </w:pPr>
                            <w:r>
                              <w:rPr>
                                <w:color w:val="231F20"/>
                                <w:sz w:val="14"/>
                              </w:rPr>
                              <w:t>340</w:t>
                            </w:r>
                            <w:r>
                              <w:rPr>
                                <w:color w:val="231F20"/>
                                <w:spacing w:val="6"/>
                                <w:sz w:val="14"/>
                              </w:rPr>
                              <w:t xml:space="preserve"> </w:t>
                            </w:r>
                            <w:r>
                              <w:rPr>
                                <w:color w:val="231F20"/>
                                <w:sz w:val="14"/>
                              </w:rPr>
                              <w:t>direct</w:t>
                            </w:r>
                            <w:r>
                              <w:rPr>
                                <w:color w:val="231F20"/>
                                <w:spacing w:val="6"/>
                                <w:sz w:val="14"/>
                              </w:rPr>
                              <w:t xml:space="preserve"> </w:t>
                            </w:r>
                            <w:r>
                              <w:rPr>
                                <w:color w:val="231F20"/>
                                <w:spacing w:val="-5"/>
                                <w:sz w:val="14"/>
                              </w:rPr>
                              <w:t>FTE</w:t>
                            </w:r>
                          </w:p>
                        </w:tc>
                      </w:tr>
                      <w:tr w:rsidR="00603CB0">
                        <w:trPr>
                          <w:trHeight w:val="1234"/>
                        </w:trPr>
                        <w:tc>
                          <w:tcPr>
                            <w:tcW w:w="1782" w:type="dxa"/>
                          </w:tcPr>
                          <w:p w:rsidR="00603CB0" w:rsidRDefault="009F7F2C">
                            <w:pPr>
                              <w:pStyle w:val="TableParagraph"/>
                              <w:spacing w:before="160" w:line="225" w:lineRule="auto"/>
                              <w:ind w:left="50" w:right="112"/>
                              <w:rPr>
                                <w:rFonts w:ascii="Open Sans"/>
                                <w:b/>
                                <w:sz w:val="14"/>
                              </w:rPr>
                            </w:pPr>
                            <w:r>
                              <w:rPr>
                                <w:rFonts w:ascii="Open Sans"/>
                                <w:b/>
                                <w:color w:val="231F20"/>
                                <w:sz w:val="14"/>
                              </w:rPr>
                              <w:t>Water</w:t>
                            </w:r>
                            <w:r>
                              <w:rPr>
                                <w:rFonts w:ascii="Open Sans"/>
                                <w:b/>
                                <w:color w:val="231F20"/>
                                <w:spacing w:val="-10"/>
                                <w:sz w:val="14"/>
                              </w:rPr>
                              <w:t xml:space="preserve"> </w:t>
                            </w:r>
                            <w:r>
                              <w:rPr>
                                <w:rFonts w:ascii="Open Sans"/>
                                <w:b/>
                                <w:color w:val="231F20"/>
                                <w:sz w:val="14"/>
                              </w:rPr>
                              <w:t>transport</w:t>
                            </w:r>
                            <w:r>
                              <w:rPr>
                                <w:rFonts w:ascii="Open Sans"/>
                                <w:b/>
                                <w:color w:val="231F20"/>
                                <w:spacing w:val="40"/>
                                <w:sz w:val="14"/>
                              </w:rPr>
                              <w:t xml:space="preserve"> </w:t>
                            </w:r>
                            <w:r>
                              <w:rPr>
                                <w:rFonts w:ascii="Open Sans"/>
                                <w:b/>
                                <w:color w:val="231F20"/>
                                <w:sz w:val="14"/>
                              </w:rPr>
                              <w:t>support</w:t>
                            </w:r>
                            <w:r>
                              <w:rPr>
                                <w:rFonts w:ascii="Open Sans"/>
                                <w:b/>
                                <w:color w:val="231F20"/>
                                <w:spacing w:val="4"/>
                                <w:sz w:val="14"/>
                              </w:rPr>
                              <w:t xml:space="preserve"> </w:t>
                            </w:r>
                            <w:r>
                              <w:rPr>
                                <w:rFonts w:ascii="Open Sans"/>
                                <w:b/>
                                <w:color w:val="231F20"/>
                                <w:spacing w:val="-2"/>
                                <w:sz w:val="14"/>
                              </w:rPr>
                              <w:t>services</w:t>
                            </w:r>
                          </w:p>
                          <w:p w:rsidR="00603CB0" w:rsidRDefault="009F7F2C">
                            <w:pPr>
                              <w:pStyle w:val="TableParagraph"/>
                              <w:numPr>
                                <w:ilvl w:val="0"/>
                                <w:numId w:val="60"/>
                              </w:numPr>
                              <w:tabs>
                                <w:tab w:val="left" w:pos="192"/>
                              </w:tabs>
                              <w:spacing w:before="88" w:line="225" w:lineRule="auto"/>
                              <w:ind w:right="380"/>
                              <w:rPr>
                                <w:sz w:val="14"/>
                              </w:rPr>
                            </w:pPr>
                            <w:r>
                              <w:rPr>
                                <w:color w:val="231F20"/>
                                <w:sz w:val="14"/>
                              </w:rPr>
                              <w:t>$120m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60"/>
                              </w:numPr>
                              <w:tabs>
                                <w:tab w:val="left" w:pos="192"/>
                              </w:tabs>
                              <w:spacing w:before="79" w:line="171" w:lineRule="exact"/>
                              <w:rPr>
                                <w:sz w:val="14"/>
                              </w:rPr>
                            </w:pPr>
                            <w:r>
                              <w:rPr>
                                <w:color w:val="231F20"/>
                                <w:sz w:val="14"/>
                              </w:rPr>
                              <w:t>480</w:t>
                            </w:r>
                            <w:r>
                              <w:rPr>
                                <w:color w:val="231F20"/>
                                <w:spacing w:val="5"/>
                                <w:sz w:val="14"/>
                              </w:rPr>
                              <w:t xml:space="preserve"> </w:t>
                            </w:r>
                            <w:r>
                              <w:rPr>
                                <w:color w:val="231F20"/>
                                <w:sz w:val="14"/>
                              </w:rPr>
                              <w:t>direct</w:t>
                            </w:r>
                            <w:r>
                              <w:rPr>
                                <w:color w:val="231F20"/>
                                <w:spacing w:val="5"/>
                                <w:sz w:val="14"/>
                              </w:rPr>
                              <w:t xml:space="preserve"> </w:t>
                            </w:r>
                            <w:r>
                              <w:rPr>
                                <w:color w:val="231F20"/>
                                <w:spacing w:val="-5"/>
                                <w:sz w:val="14"/>
                              </w:rPr>
                              <w:t>FTE</w:t>
                            </w:r>
                          </w:p>
                        </w:tc>
                      </w:tr>
                    </w:tbl>
                    <w:p w:rsidR="00603CB0" w:rsidRDefault="00603CB0">
                      <w:pPr>
                        <w:pStyle w:val="BodyText"/>
                      </w:pPr>
                    </w:p>
                  </w:txbxContent>
                </v:textbox>
                <w10:wrap anchorx="page"/>
              </v:shape>
            </w:pict>
          </mc:Fallback>
        </mc:AlternateContent>
      </w:r>
      <w:r>
        <w:rPr>
          <w:color w:val="231F20"/>
          <w:spacing w:val="-2"/>
        </w:rPr>
        <w:t>Tourism</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9"/>
        <w:rPr>
          <w:sz w:val="14"/>
        </w:rPr>
      </w:pPr>
    </w:p>
    <w:p w:rsidR="00603CB0" w:rsidRDefault="009F7F2C">
      <w:pPr>
        <w:pStyle w:val="BodyText"/>
        <w:spacing w:line="249" w:lineRule="auto"/>
        <w:ind w:left="167" w:right="1175"/>
      </w:pPr>
      <w:r>
        <w:rPr>
          <w:noProof/>
          <w:lang w:val="en-AU" w:eastAsia="en-AU"/>
        </w:rPr>
        <mc:AlternateContent>
          <mc:Choice Requires="wpg">
            <w:drawing>
              <wp:anchor distT="0" distB="0" distL="114300" distR="114300" simplePos="0" relativeHeight="15783424" behindDoc="0" locked="0" layoutInCell="1" allowOverlap="1">
                <wp:simplePos x="0" y="0"/>
                <wp:positionH relativeFrom="page">
                  <wp:posOffset>6456680</wp:posOffset>
                </wp:positionH>
                <wp:positionV relativeFrom="paragraph">
                  <wp:posOffset>-78105</wp:posOffset>
                </wp:positionV>
                <wp:extent cx="457200" cy="457200"/>
                <wp:effectExtent l="0" t="0" r="0" b="0"/>
                <wp:wrapNone/>
                <wp:docPr id="557" name="docshapegroup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123"/>
                          <a:chExt cx="720" cy="720"/>
                        </a:xfrm>
                      </wpg:grpSpPr>
                      <wps:wsp>
                        <wps:cNvPr id="558" name="docshape417"/>
                        <wps:cNvSpPr>
                          <a:spLocks/>
                        </wps:cNvSpPr>
                        <wps:spPr bwMode="auto">
                          <a:xfrm>
                            <a:off x="10168" y="-124"/>
                            <a:ext cx="720" cy="720"/>
                          </a:xfrm>
                          <a:custGeom>
                            <a:avLst/>
                            <a:gdLst>
                              <a:gd name="T0" fmla="+- 0 10456 10168"/>
                              <a:gd name="T1" fmla="*/ T0 w 720"/>
                              <a:gd name="T2" fmla="+- 0 -116 -123"/>
                              <a:gd name="T3" fmla="*/ -116 h 720"/>
                              <a:gd name="T4" fmla="+- 0 10327 10168"/>
                              <a:gd name="T5" fmla="*/ T4 w 720"/>
                              <a:gd name="T6" fmla="+- 0 -62 -123"/>
                              <a:gd name="T7" fmla="*/ -62 h 720"/>
                              <a:gd name="T8" fmla="+- 0 10230 10168"/>
                              <a:gd name="T9" fmla="*/ T8 w 720"/>
                              <a:gd name="T10" fmla="+- 0 35 -123"/>
                              <a:gd name="T11" fmla="*/ 35 h 720"/>
                              <a:gd name="T12" fmla="+- 0 10176 10168"/>
                              <a:gd name="T13" fmla="*/ T12 w 720"/>
                              <a:gd name="T14" fmla="+- 0 164 -123"/>
                              <a:gd name="T15" fmla="*/ 164 h 720"/>
                              <a:gd name="T16" fmla="+- 0 10176 10168"/>
                              <a:gd name="T17" fmla="*/ T16 w 720"/>
                              <a:gd name="T18" fmla="+- 0 309 -123"/>
                              <a:gd name="T19" fmla="*/ 309 h 720"/>
                              <a:gd name="T20" fmla="+- 0 10230 10168"/>
                              <a:gd name="T21" fmla="*/ T20 w 720"/>
                              <a:gd name="T22" fmla="+- 0 438 -123"/>
                              <a:gd name="T23" fmla="*/ 438 h 720"/>
                              <a:gd name="T24" fmla="+- 0 10327 10168"/>
                              <a:gd name="T25" fmla="*/ T24 w 720"/>
                              <a:gd name="T26" fmla="+- 0 535 -123"/>
                              <a:gd name="T27" fmla="*/ 535 h 720"/>
                              <a:gd name="T28" fmla="+- 0 10456 10168"/>
                              <a:gd name="T29" fmla="*/ T28 w 720"/>
                              <a:gd name="T30" fmla="+- 0 589 -123"/>
                              <a:gd name="T31" fmla="*/ 589 h 720"/>
                              <a:gd name="T32" fmla="+- 0 10601 10168"/>
                              <a:gd name="T33" fmla="*/ T32 w 720"/>
                              <a:gd name="T34" fmla="+- 0 589 -123"/>
                              <a:gd name="T35" fmla="*/ 589 h 720"/>
                              <a:gd name="T36" fmla="+- 0 10528 10168"/>
                              <a:gd name="T37" fmla="*/ T36 w 720"/>
                              <a:gd name="T38" fmla="+- 0 571 -123"/>
                              <a:gd name="T39" fmla="*/ 571 h 720"/>
                              <a:gd name="T40" fmla="+- 0 10381 10168"/>
                              <a:gd name="T41" fmla="*/ T40 w 720"/>
                              <a:gd name="T42" fmla="+- 0 537 -123"/>
                              <a:gd name="T43" fmla="*/ 537 h 720"/>
                              <a:gd name="T44" fmla="+- 0 10267 10168"/>
                              <a:gd name="T45" fmla="*/ T44 w 720"/>
                              <a:gd name="T46" fmla="+- 0 446 -123"/>
                              <a:gd name="T47" fmla="*/ 446 h 720"/>
                              <a:gd name="T48" fmla="+- 0 10203 10168"/>
                              <a:gd name="T49" fmla="*/ T48 w 720"/>
                              <a:gd name="T50" fmla="+- 0 313 -123"/>
                              <a:gd name="T51" fmla="*/ 313 h 720"/>
                              <a:gd name="T52" fmla="+- 0 10203 10168"/>
                              <a:gd name="T53" fmla="*/ T52 w 720"/>
                              <a:gd name="T54" fmla="+- 0 160 -123"/>
                              <a:gd name="T55" fmla="*/ 160 h 720"/>
                              <a:gd name="T56" fmla="+- 0 10267 10168"/>
                              <a:gd name="T57" fmla="*/ T56 w 720"/>
                              <a:gd name="T58" fmla="+- 0 28 -123"/>
                              <a:gd name="T59" fmla="*/ 28 h 720"/>
                              <a:gd name="T60" fmla="+- 0 10381 10168"/>
                              <a:gd name="T61" fmla="*/ T60 w 720"/>
                              <a:gd name="T62" fmla="+- 0 -64 -123"/>
                              <a:gd name="T63" fmla="*/ -64 h 720"/>
                              <a:gd name="T64" fmla="+- 0 10528 10168"/>
                              <a:gd name="T65" fmla="*/ T64 w 720"/>
                              <a:gd name="T66" fmla="+- 0 -98 -123"/>
                              <a:gd name="T67" fmla="*/ -98 h 720"/>
                              <a:gd name="T68" fmla="+- 0 10601 10168"/>
                              <a:gd name="T69" fmla="*/ T68 w 720"/>
                              <a:gd name="T70" fmla="+- 0 -116 -123"/>
                              <a:gd name="T71" fmla="*/ -116 h 720"/>
                              <a:gd name="T72" fmla="+- 0 10659 10168"/>
                              <a:gd name="T73" fmla="*/ T72 w 720"/>
                              <a:gd name="T74" fmla="+- 0 -98 -123"/>
                              <a:gd name="T75" fmla="*/ -98 h 720"/>
                              <a:gd name="T76" fmla="+- 0 10605 10168"/>
                              <a:gd name="T77" fmla="*/ T76 w 720"/>
                              <a:gd name="T78" fmla="+- 0 -89 -123"/>
                              <a:gd name="T79" fmla="*/ -89 h 720"/>
                              <a:gd name="T80" fmla="+- 0 10737 10168"/>
                              <a:gd name="T81" fmla="*/ T80 w 720"/>
                              <a:gd name="T82" fmla="+- 0 -24 -123"/>
                              <a:gd name="T83" fmla="*/ -24 h 720"/>
                              <a:gd name="T84" fmla="+- 0 10829 10168"/>
                              <a:gd name="T85" fmla="*/ T84 w 720"/>
                              <a:gd name="T86" fmla="+- 0 90 -123"/>
                              <a:gd name="T87" fmla="*/ 90 h 720"/>
                              <a:gd name="T88" fmla="+- 0 10863 10168"/>
                              <a:gd name="T89" fmla="*/ T88 w 720"/>
                              <a:gd name="T90" fmla="+- 0 237 -123"/>
                              <a:gd name="T91" fmla="*/ 237 h 720"/>
                              <a:gd name="T92" fmla="+- 0 10829 10168"/>
                              <a:gd name="T93" fmla="*/ T92 w 720"/>
                              <a:gd name="T94" fmla="+- 0 384 -123"/>
                              <a:gd name="T95" fmla="*/ 384 h 720"/>
                              <a:gd name="T96" fmla="+- 0 10737 10168"/>
                              <a:gd name="T97" fmla="*/ T96 w 720"/>
                              <a:gd name="T98" fmla="+- 0 498 -123"/>
                              <a:gd name="T99" fmla="*/ 498 h 720"/>
                              <a:gd name="T100" fmla="+- 0 10605 10168"/>
                              <a:gd name="T101" fmla="*/ T100 w 720"/>
                              <a:gd name="T102" fmla="+- 0 562 -123"/>
                              <a:gd name="T103" fmla="*/ 562 h 720"/>
                              <a:gd name="T104" fmla="+- 0 10659 10168"/>
                              <a:gd name="T105" fmla="*/ T104 w 720"/>
                              <a:gd name="T106" fmla="+- 0 571 -123"/>
                              <a:gd name="T107" fmla="*/ 571 h 720"/>
                              <a:gd name="T108" fmla="+- 0 10730 10168"/>
                              <a:gd name="T109" fmla="*/ T108 w 720"/>
                              <a:gd name="T110" fmla="+- 0 535 -123"/>
                              <a:gd name="T111" fmla="*/ 535 h 720"/>
                              <a:gd name="T112" fmla="+- 0 10827 10168"/>
                              <a:gd name="T113" fmla="*/ T112 w 720"/>
                              <a:gd name="T114" fmla="+- 0 438 -123"/>
                              <a:gd name="T115" fmla="*/ 438 h 720"/>
                              <a:gd name="T116" fmla="+- 0 10881 10168"/>
                              <a:gd name="T117" fmla="*/ T116 w 720"/>
                              <a:gd name="T118" fmla="+- 0 309 -123"/>
                              <a:gd name="T119" fmla="*/ 309 h 720"/>
                              <a:gd name="T120" fmla="+- 0 10881 10168"/>
                              <a:gd name="T121" fmla="*/ T120 w 720"/>
                              <a:gd name="T122" fmla="+- 0 164 -123"/>
                              <a:gd name="T123" fmla="*/ 164 h 720"/>
                              <a:gd name="T124" fmla="+- 0 10827 10168"/>
                              <a:gd name="T125" fmla="*/ T124 w 720"/>
                              <a:gd name="T126" fmla="+- 0 35 -123"/>
                              <a:gd name="T127" fmla="*/ 35 h 720"/>
                              <a:gd name="T128" fmla="+- 0 10730 10168"/>
                              <a:gd name="T129" fmla="*/ T128 w 720"/>
                              <a:gd name="T130" fmla="+- 0 -62 -123"/>
                              <a:gd name="T131" fmla="*/ -62 h 720"/>
                              <a:gd name="T132" fmla="+- 0 10659 10168"/>
                              <a:gd name="T133" fmla="*/ T132 w 720"/>
                              <a:gd name="T134" fmla="+- 0 -98 -123"/>
                              <a:gd name="T135" fmla="*/ -9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 name="docshape4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303" y="39"/>
                            <a:ext cx="45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5AD116" id="docshapegroup416" o:spid="_x0000_s1026" style="position:absolute;margin-left:508.4pt;margin-top:-6.15pt;width:36pt;height:36pt;z-index:15783424;mso-position-horizontal-relative:page" coordorigin="10168,-12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">
                <v:shape id="docshape417" o:spid="_x0000_s1027" style="position:absolute;left:10168;top:-12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116;159,-62;62,35;8,164;8,309;62,438;159,535;288,589;433,589;360,571;213,537;99,446;35,313;35,160;99,28;213,-64;360,-98;433,-116;491,-98;437,-89;569,-24;661,90;695,237;661,384;569,498;437,562;491,571;562,535;659,438;713,309;713,164;659,35;562,-62;491,-98" o:connectangles="0,0,0,0,0,0,0,0,0,0,0,0,0,0,0,0,0,0,0,0,0,0,0,0,0,0,0,0,0,0,0,0,0,0"/>
                </v:shape>
                <v:shape id="docshape418" o:spid="_x0000_s1028" type="#_x0000_t75" style="position:absolute;left:10303;top:39;width:45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">
                  <v:imagedata r:id="rId174" o:title=""/>
                </v:shape>
                <w10:wrap anchorx="page"/>
              </v:group>
            </w:pict>
          </mc:Fallback>
        </mc:AlternateContent>
      </w:r>
      <w:r>
        <w:rPr>
          <w:color w:val="231F20"/>
          <w:spacing w:val="-2"/>
        </w:rPr>
        <w:t>Recreational activities</w:t>
      </w:r>
    </w:p>
    <w:p w:rsidR="00603CB0" w:rsidRDefault="00603CB0">
      <w:pPr>
        <w:pStyle w:val="BodyText"/>
        <w:rPr>
          <w:sz w:val="22"/>
        </w:rPr>
      </w:pPr>
    </w:p>
    <w:p w:rsidR="00603CB0" w:rsidRDefault="00603CB0">
      <w:pPr>
        <w:pStyle w:val="BodyText"/>
        <w:spacing w:before="2"/>
        <w:rPr>
          <w:sz w:val="27"/>
        </w:rPr>
      </w:pPr>
    </w:p>
    <w:p w:rsidR="00603CB0" w:rsidRDefault="009F7F2C">
      <w:pPr>
        <w:pStyle w:val="BodyText"/>
        <w:spacing w:before="1" w:line="249" w:lineRule="auto"/>
        <w:ind w:left="167" w:right="1175"/>
      </w:pPr>
      <w:r>
        <w:rPr>
          <w:noProof/>
          <w:lang w:val="en-AU" w:eastAsia="en-AU"/>
        </w:rPr>
        <mc:AlternateContent>
          <mc:Choice Requires="wpg">
            <w:drawing>
              <wp:anchor distT="0" distB="0" distL="114300" distR="114300" simplePos="0" relativeHeight="15783936" behindDoc="0" locked="0" layoutInCell="1" allowOverlap="1">
                <wp:simplePos x="0" y="0"/>
                <wp:positionH relativeFrom="page">
                  <wp:posOffset>6456680</wp:posOffset>
                </wp:positionH>
                <wp:positionV relativeFrom="paragraph">
                  <wp:posOffset>-77470</wp:posOffset>
                </wp:positionV>
                <wp:extent cx="457200" cy="457200"/>
                <wp:effectExtent l="0" t="0" r="0" b="0"/>
                <wp:wrapNone/>
                <wp:docPr id="554" name="docshapegroup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122"/>
                          <a:chExt cx="720" cy="720"/>
                        </a:xfrm>
                      </wpg:grpSpPr>
                      <wps:wsp>
                        <wps:cNvPr id="555" name="docshape420"/>
                        <wps:cNvSpPr>
                          <a:spLocks/>
                        </wps:cNvSpPr>
                        <wps:spPr bwMode="auto">
                          <a:xfrm>
                            <a:off x="10168" y="-123"/>
                            <a:ext cx="720" cy="720"/>
                          </a:xfrm>
                          <a:custGeom>
                            <a:avLst/>
                            <a:gdLst>
                              <a:gd name="T0" fmla="+- 0 10456 10168"/>
                              <a:gd name="T1" fmla="*/ T0 w 720"/>
                              <a:gd name="T2" fmla="+- 0 -115 -122"/>
                              <a:gd name="T3" fmla="*/ -115 h 720"/>
                              <a:gd name="T4" fmla="+- 0 10327 10168"/>
                              <a:gd name="T5" fmla="*/ T4 w 720"/>
                              <a:gd name="T6" fmla="+- 0 -61 -122"/>
                              <a:gd name="T7" fmla="*/ -61 h 720"/>
                              <a:gd name="T8" fmla="+- 0 10230 10168"/>
                              <a:gd name="T9" fmla="*/ T8 w 720"/>
                              <a:gd name="T10" fmla="+- 0 36 -122"/>
                              <a:gd name="T11" fmla="*/ 36 h 720"/>
                              <a:gd name="T12" fmla="+- 0 10176 10168"/>
                              <a:gd name="T13" fmla="*/ T12 w 720"/>
                              <a:gd name="T14" fmla="+- 0 165 -122"/>
                              <a:gd name="T15" fmla="*/ 165 h 720"/>
                              <a:gd name="T16" fmla="+- 0 10176 10168"/>
                              <a:gd name="T17" fmla="*/ T16 w 720"/>
                              <a:gd name="T18" fmla="+- 0 310 -122"/>
                              <a:gd name="T19" fmla="*/ 310 h 720"/>
                              <a:gd name="T20" fmla="+- 0 10230 10168"/>
                              <a:gd name="T21" fmla="*/ T20 w 720"/>
                              <a:gd name="T22" fmla="+- 0 439 -122"/>
                              <a:gd name="T23" fmla="*/ 439 h 720"/>
                              <a:gd name="T24" fmla="+- 0 10327 10168"/>
                              <a:gd name="T25" fmla="*/ T24 w 720"/>
                              <a:gd name="T26" fmla="+- 0 536 -122"/>
                              <a:gd name="T27" fmla="*/ 536 h 720"/>
                              <a:gd name="T28" fmla="+- 0 10456 10168"/>
                              <a:gd name="T29" fmla="*/ T28 w 720"/>
                              <a:gd name="T30" fmla="+- 0 590 -122"/>
                              <a:gd name="T31" fmla="*/ 590 h 720"/>
                              <a:gd name="T32" fmla="+- 0 10601 10168"/>
                              <a:gd name="T33" fmla="*/ T32 w 720"/>
                              <a:gd name="T34" fmla="+- 0 590 -122"/>
                              <a:gd name="T35" fmla="*/ 590 h 720"/>
                              <a:gd name="T36" fmla="+- 0 10528 10168"/>
                              <a:gd name="T37" fmla="*/ T36 w 720"/>
                              <a:gd name="T38" fmla="+- 0 572 -122"/>
                              <a:gd name="T39" fmla="*/ 572 h 720"/>
                              <a:gd name="T40" fmla="+- 0 10381 10168"/>
                              <a:gd name="T41" fmla="*/ T40 w 720"/>
                              <a:gd name="T42" fmla="+- 0 538 -122"/>
                              <a:gd name="T43" fmla="*/ 538 h 720"/>
                              <a:gd name="T44" fmla="+- 0 10267 10168"/>
                              <a:gd name="T45" fmla="*/ T44 w 720"/>
                              <a:gd name="T46" fmla="+- 0 447 -122"/>
                              <a:gd name="T47" fmla="*/ 447 h 720"/>
                              <a:gd name="T48" fmla="+- 0 10203 10168"/>
                              <a:gd name="T49" fmla="*/ T48 w 720"/>
                              <a:gd name="T50" fmla="+- 0 314 -122"/>
                              <a:gd name="T51" fmla="*/ 314 h 720"/>
                              <a:gd name="T52" fmla="+- 0 10203 10168"/>
                              <a:gd name="T53" fmla="*/ T52 w 720"/>
                              <a:gd name="T54" fmla="+- 0 161 -122"/>
                              <a:gd name="T55" fmla="*/ 161 h 720"/>
                              <a:gd name="T56" fmla="+- 0 10267 10168"/>
                              <a:gd name="T57" fmla="*/ T56 w 720"/>
                              <a:gd name="T58" fmla="+- 0 29 -122"/>
                              <a:gd name="T59" fmla="*/ 29 h 720"/>
                              <a:gd name="T60" fmla="+- 0 10381 10168"/>
                              <a:gd name="T61" fmla="*/ T60 w 720"/>
                              <a:gd name="T62" fmla="+- 0 -63 -122"/>
                              <a:gd name="T63" fmla="*/ -63 h 720"/>
                              <a:gd name="T64" fmla="+- 0 10528 10168"/>
                              <a:gd name="T65" fmla="*/ T64 w 720"/>
                              <a:gd name="T66" fmla="+- 0 -97 -122"/>
                              <a:gd name="T67" fmla="*/ -97 h 720"/>
                              <a:gd name="T68" fmla="+- 0 10601 10168"/>
                              <a:gd name="T69" fmla="*/ T68 w 720"/>
                              <a:gd name="T70" fmla="+- 0 -115 -122"/>
                              <a:gd name="T71" fmla="*/ -115 h 720"/>
                              <a:gd name="T72" fmla="+- 0 10659 10168"/>
                              <a:gd name="T73" fmla="*/ T72 w 720"/>
                              <a:gd name="T74" fmla="+- 0 -97 -122"/>
                              <a:gd name="T75" fmla="*/ -97 h 720"/>
                              <a:gd name="T76" fmla="+- 0 10605 10168"/>
                              <a:gd name="T77" fmla="*/ T76 w 720"/>
                              <a:gd name="T78" fmla="+- 0 -88 -122"/>
                              <a:gd name="T79" fmla="*/ -88 h 720"/>
                              <a:gd name="T80" fmla="+- 0 10737 10168"/>
                              <a:gd name="T81" fmla="*/ T80 w 720"/>
                              <a:gd name="T82" fmla="+- 0 -23 -122"/>
                              <a:gd name="T83" fmla="*/ -23 h 720"/>
                              <a:gd name="T84" fmla="+- 0 10829 10168"/>
                              <a:gd name="T85" fmla="*/ T84 w 720"/>
                              <a:gd name="T86" fmla="+- 0 91 -122"/>
                              <a:gd name="T87" fmla="*/ 91 h 720"/>
                              <a:gd name="T88" fmla="+- 0 10863 10168"/>
                              <a:gd name="T89" fmla="*/ T88 w 720"/>
                              <a:gd name="T90" fmla="+- 0 238 -122"/>
                              <a:gd name="T91" fmla="*/ 238 h 720"/>
                              <a:gd name="T92" fmla="+- 0 10829 10168"/>
                              <a:gd name="T93" fmla="*/ T92 w 720"/>
                              <a:gd name="T94" fmla="+- 0 385 -122"/>
                              <a:gd name="T95" fmla="*/ 385 h 720"/>
                              <a:gd name="T96" fmla="+- 0 10737 10168"/>
                              <a:gd name="T97" fmla="*/ T96 w 720"/>
                              <a:gd name="T98" fmla="+- 0 499 -122"/>
                              <a:gd name="T99" fmla="*/ 499 h 720"/>
                              <a:gd name="T100" fmla="+- 0 10605 10168"/>
                              <a:gd name="T101" fmla="*/ T100 w 720"/>
                              <a:gd name="T102" fmla="+- 0 563 -122"/>
                              <a:gd name="T103" fmla="*/ 563 h 720"/>
                              <a:gd name="T104" fmla="+- 0 10659 10168"/>
                              <a:gd name="T105" fmla="*/ T104 w 720"/>
                              <a:gd name="T106" fmla="+- 0 572 -122"/>
                              <a:gd name="T107" fmla="*/ 572 h 720"/>
                              <a:gd name="T108" fmla="+- 0 10730 10168"/>
                              <a:gd name="T109" fmla="*/ T108 w 720"/>
                              <a:gd name="T110" fmla="+- 0 536 -122"/>
                              <a:gd name="T111" fmla="*/ 536 h 720"/>
                              <a:gd name="T112" fmla="+- 0 10827 10168"/>
                              <a:gd name="T113" fmla="*/ T112 w 720"/>
                              <a:gd name="T114" fmla="+- 0 439 -122"/>
                              <a:gd name="T115" fmla="*/ 439 h 720"/>
                              <a:gd name="T116" fmla="+- 0 10881 10168"/>
                              <a:gd name="T117" fmla="*/ T116 w 720"/>
                              <a:gd name="T118" fmla="+- 0 310 -122"/>
                              <a:gd name="T119" fmla="*/ 310 h 720"/>
                              <a:gd name="T120" fmla="+- 0 10881 10168"/>
                              <a:gd name="T121" fmla="*/ T120 w 720"/>
                              <a:gd name="T122" fmla="+- 0 165 -122"/>
                              <a:gd name="T123" fmla="*/ 165 h 720"/>
                              <a:gd name="T124" fmla="+- 0 10827 10168"/>
                              <a:gd name="T125" fmla="*/ T124 w 720"/>
                              <a:gd name="T126" fmla="+- 0 36 -122"/>
                              <a:gd name="T127" fmla="*/ 36 h 720"/>
                              <a:gd name="T128" fmla="+- 0 10730 10168"/>
                              <a:gd name="T129" fmla="*/ T128 w 720"/>
                              <a:gd name="T130" fmla="+- 0 -61 -122"/>
                              <a:gd name="T131" fmla="*/ -61 h 720"/>
                              <a:gd name="T132" fmla="+- 0 10659 10168"/>
                              <a:gd name="T133" fmla="*/ T132 w 720"/>
                              <a:gd name="T134" fmla="+- 0 -97 -122"/>
                              <a:gd name="T135" fmla="*/ -9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docshape4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0315" y="87"/>
                            <a:ext cx="45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051B7" id="docshapegroup419" o:spid="_x0000_s1026" style="position:absolute;margin-left:508.4pt;margin-top:-6.1pt;width:36pt;height:36pt;z-index:15783936;mso-position-horizontal-relative:page" coordorigin="10168,-122"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">
                <v:shape id="docshape420" o:spid="_x0000_s1027" style="position:absolute;left:10168;top:-123;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115;159,-61;62,36;8,165;8,310;62,439;159,536;288,590;433,590;360,572;213,538;99,447;35,314;35,161;99,29;213,-63;360,-97;433,-115;491,-97;437,-88;569,-23;661,91;695,238;661,385;569,499;437,563;491,572;562,536;659,439;713,310;713,165;659,36;562,-61;491,-97" o:connectangles="0,0,0,0,0,0,0,0,0,0,0,0,0,0,0,0,0,0,0,0,0,0,0,0,0,0,0,0,0,0,0,0,0,0"/>
                </v:shape>
                <v:shape id="docshape421" o:spid="_x0000_s1028" type="#_x0000_t75" style="position:absolute;left:10315;top:87;width:451;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">
                  <v:imagedata r:id="rId176" o:title=""/>
                </v:shape>
                <w10:wrap anchorx="page"/>
              </v:group>
            </w:pict>
          </mc:Fallback>
        </mc:AlternateContent>
      </w:r>
      <w:r>
        <w:rPr>
          <w:color w:val="231F20"/>
        </w:rPr>
        <w:t>Wholesale</w:t>
      </w:r>
      <w:r>
        <w:rPr>
          <w:color w:val="231F20"/>
          <w:spacing w:val="-12"/>
        </w:rPr>
        <w:t xml:space="preserve"> </w:t>
      </w:r>
      <w:r>
        <w:rPr>
          <w:color w:val="231F20"/>
        </w:rPr>
        <w:t>and retail</w:t>
      </w:r>
      <w:r>
        <w:rPr>
          <w:color w:val="231F20"/>
          <w:spacing w:val="-5"/>
        </w:rPr>
        <w:t xml:space="preserve"> </w:t>
      </w:r>
      <w:r>
        <w:rPr>
          <w:color w:val="231F20"/>
        </w:rPr>
        <w:t>trade</w:t>
      </w:r>
    </w:p>
    <w:p w:rsidR="00603CB0" w:rsidRDefault="00603CB0">
      <w:pPr>
        <w:pStyle w:val="BodyText"/>
        <w:rPr>
          <w:sz w:val="22"/>
        </w:rPr>
      </w:pPr>
    </w:p>
    <w:p w:rsidR="00603CB0" w:rsidRDefault="00603CB0">
      <w:pPr>
        <w:pStyle w:val="BodyText"/>
        <w:rPr>
          <w:sz w:val="22"/>
        </w:rPr>
      </w:pPr>
    </w:p>
    <w:p w:rsidR="00603CB0" w:rsidRDefault="009F7F2C">
      <w:pPr>
        <w:pStyle w:val="BodyText"/>
        <w:spacing w:before="190"/>
        <w:ind w:left="167"/>
      </w:pPr>
      <w:r>
        <w:rPr>
          <w:noProof/>
          <w:lang w:val="en-AU" w:eastAsia="en-AU"/>
        </w:rPr>
        <mc:AlternateContent>
          <mc:Choice Requires="wps">
            <w:drawing>
              <wp:anchor distT="0" distB="0" distL="114300" distR="114300" simplePos="0" relativeHeight="15784448" behindDoc="0" locked="0" layoutInCell="1" allowOverlap="1">
                <wp:simplePos x="0" y="0"/>
                <wp:positionH relativeFrom="page">
                  <wp:posOffset>6456680</wp:posOffset>
                </wp:positionH>
                <wp:positionV relativeFrom="paragraph">
                  <wp:posOffset>-33655</wp:posOffset>
                </wp:positionV>
                <wp:extent cx="457200" cy="457200"/>
                <wp:effectExtent l="0" t="0" r="0" b="0"/>
                <wp:wrapNone/>
                <wp:docPr id="553"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744 10168"/>
                            <a:gd name="T1" fmla="*/ T0 w 720"/>
                            <a:gd name="T2" fmla="+- 0 142 -53"/>
                            <a:gd name="T3" fmla="*/ 142 h 720"/>
                            <a:gd name="T4" fmla="+- 0 10709 10168"/>
                            <a:gd name="T5" fmla="*/ T4 w 720"/>
                            <a:gd name="T6" fmla="+- 0 133 -53"/>
                            <a:gd name="T7" fmla="*/ 133 h 720"/>
                            <a:gd name="T8" fmla="+- 0 10621 10168"/>
                            <a:gd name="T9" fmla="*/ T8 w 720"/>
                            <a:gd name="T10" fmla="+- 0 235 -53"/>
                            <a:gd name="T11" fmla="*/ 235 h 720"/>
                            <a:gd name="T12" fmla="+- 0 10537 10168"/>
                            <a:gd name="T13" fmla="*/ T12 w 720"/>
                            <a:gd name="T14" fmla="+- 0 264 -53"/>
                            <a:gd name="T15" fmla="*/ 264 h 720"/>
                            <a:gd name="T16" fmla="+- 0 10516 10168"/>
                            <a:gd name="T17" fmla="*/ T16 w 720"/>
                            <a:gd name="T18" fmla="+- 0 230 -53"/>
                            <a:gd name="T19" fmla="*/ 230 h 720"/>
                            <a:gd name="T20" fmla="+- 0 10514 10168"/>
                            <a:gd name="T21" fmla="*/ T20 w 720"/>
                            <a:gd name="T22" fmla="+- 0 209 -53"/>
                            <a:gd name="T23" fmla="*/ 209 h 720"/>
                            <a:gd name="T24" fmla="+- 0 10519 10168"/>
                            <a:gd name="T25" fmla="*/ T24 w 720"/>
                            <a:gd name="T26" fmla="+- 0 189 -53"/>
                            <a:gd name="T27" fmla="*/ 189 h 720"/>
                            <a:gd name="T28" fmla="+- 0 10559 10168"/>
                            <a:gd name="T29" fmla="*/ T28 w 720"/>
                            <a:gd name="T30" fmla="+- 0 155 -53"/>
                            <a:gd name="T31" fmla="*/ 155 h 720"/>
                            <a:gd name="T32" fmla="+- 0 10635 10168"/>
                            <a:gd name="T33" fmla="*/ T32 w 720"/>
                            <a:gd name="T34" fmla="+- 0 148 -53"/>
                            <a:gd name="T35" fmla="*/ 148 h 720"/>
                            <a:gd name="T36" fmla="+- 0 10709 10168"/>
                            <a:gd name="T37" fmla="*/ T36 w 720"/>
                            <a:gd name="T38" fmla="+- 0 158 -53"/>
                            <a:gd name="T39" fmla="*/ 158 h 720"/>
                            <a:gd name="T40" fmla="+- 0 10594 10168"/>
                            <a:gd name="T41" fmla="*/ T40 w 720"/>
                            <a:gd name="T42" fmla="+- 0 122 -53"/>
                            <a:gd name="T43" fmla="*/ 122 h 720"/>
                            <a:gd name="T44" fmla="+- 0 10500 10168"/>
                            <a:gd name="T45" fmla="*/ T44 w 720"/>
                            <a:gd name="T46" fmla="+- 0 166 -53"/>
                            <a:gd name="T47" fmla="*/ 166 h 720"/>
                            <a:gd name="T48" fmla="+- 0 10493 10168"/>
                            <a:gd name="T49" fmla="*/ T48 w 720"/>
                            <a:gd name="T50" fmla="+- 0 242 -53"/>
                            <a:gd name="T51" fmla="*/ 242 h 720"/>
                            <a:gd name="T52" fmla="+- 0 10486 10168"/>
                            <a:gd name="T53" fmla="*/ T52 w 720"/>
                            <a:gd name="T54" fmla="+- 0 270 -53"/>
                            <a:gd name="T55" fmla="*/ 270 h 720"/>
                            <a:gd name="T56" fmla="+- 0 10414 10168"/>
                            <a:gd name="T57" fmla="*/ T56 w 720"/>
                            <a:gd name="T58" fmla="+- 0 257 -53"/>
                            <a:gd name="T59" fmla="*/ 257 h 720"/>
                            <a:gd name="T60" fmla="+- 0 10401 10168"/>
                            <a:gd name="T61" fmla="*/ T60 w 720"/>
                            <a:gd name="T62" fmla="+- 0 199 -53"/>
                            <a:gd name="T63" fmla="*/ 199 h 720"/>
                            <a:gd name="T64" fmla="+- 0 10480 10168"/>
                            <a:gd name="T65" fmla="*/ T64 w 720"/>
                            <a:gd name="T66" fmla="+- 0 211 -53"/>
                            <a:gd name="T67" fmla="*/ 211 h 720"/>
                            <a:gd name="T68" fmla="+- 0 10489 10168"/>
                            <a:gd name="T69" fmla="*/ T68 w 720"/>
                            <a:gd name="T70" fmla="+- 0 222 -53"/>
                            <a:gd name="T71" fmla="*/ 222 h 720"/>
                            <a:gd name="T72" fmla="+- 0 10491 10168"/>
                            <a:gd name="T73" fmla="*/ T72 w 720"/>
                            <a:gd name="T74" fmla="+- 0 236 -53"/>
                            <a:gd name="T75" fmla="*/ 236 h 720"/>
                            <a:gd name="T76" fmla="+- 0 10493 10168"/>
                            <a:gd name="T77" fmla="*/ T76 w 720"/>
                            <a:gd name="T78" fmla="+- 0 242 -53"/>
                            <a:gd name="T79" fmla="*/ 242 h 720"/>
                            <a:gd name="T80" fmla="+- 0 10463 10168"/>
                            <a:gd name="T81" fmla="*/ T80 w 720"/>
                            <a:gd name="T82" fmla="+- 0 177 -53"/>
                            <a:gd name="T83" fmla="*/ 177 h 720"/>
                            <a:gd name="T84" fmla="+- 0 10320 10168"/>
                            <a:gd name="T85" fmla="*/ T84 w 720"/>
                            <a:gd name="T86" fmla="+- 0 187 -53"/>
                            <a:gd name="T87" fmla="*/ 187 h 720"/>
                            <a:gd name="T88" fmla="+- 0 10310 10168"/>
                            <a:gd name="T89" fmla="*/ T88 w 720"/>
                            <a:gd name="T90" fmla="+- 0 201 -53"/>
                            <a:gd name="T91" fmla="*/ 201 h 720"/>
                            <a:gd name="T92" fmla="+- 0 10334 10168"/>
                            <a:gd name="T93" fmla="*/ T92 w 720"/>
                            <a:gd name="T94" fmla="+- 0 227 -53"/>
                            <a:gd name="T95" fmla="*/ 227 h 720"/>
                            <a:gd name="T96" fmla="+- 0 10464 10168"/>
                            <a:gd name="T97" fmla="*/ T96 w 720"/>
                            <a:gd name="T98" fmla="+- 0 300 -53"/>
                            <a:gd name="T99" fmla="*/ 300 h 720"/>
                            <a:gd name="T100" fmla="+- 0 10481 10168"/>
                            <a:gd name="T101" fmla="*/ T100 w 720"/>
                            <a:gd name="T102" fmla="+- 0 298 -53"/>
                            <a:gd name="T103" fmla="*/ 298 h 720"/>
                            <a:gd name="T104" fmla="+- 0 10486 10168"/>
                            <a:gd name="T105" fmla="*/ T104 w 720"/>
                            <a:gd name="T106" fmla="+- 0 486 -53"/>
                            <a:gd name="T107" fmla="*/ 486 h 720"/>
                            <a:gd name="T108" fmla="+- 0 10512 10168"/>
                            <a:gd name="T109" fmla="*/ T108 w 720"/>
                            <a:gd name="T110" fmla="+- 0 486 -53"/>
                            <a:gd name="T111" fmla="*/ 486 h 720"/>
                            <a:gd name="T112" fmla="+- 0 10518 10168"/>
                            <a:gd name="T113" fmla="*/ T112 w 720"/>
                            <a:gd name="T114" fmla="+- 0 283 -53"/>
                            <a:gd name="T115" fmla="*/ 283 h 720"/>
                            <a:gd name="T116" fmla="+- 0 10545 10168"/>
                            <a:gd name="T117" fmla="*/ T116 w 720"/>
                            <a:gd name="T118" fmla="+- 0 292 -53"/>
                            <a:gd name="T119" fmla="*/ 292 h 720"/>
                            <a:gd name="T120" fmla="+- 0 10607 10168"/>
                            <a:gd name="T121" fmla="*/ T120 w 720"/>
                            <a:gd name="T122" fmla="+- 0 274 -53"/>
                            <a:gd name="T123" fmla="*/ 274 h 720"/>
                            <a:gd name="T124" fmla="+- 0 10669 10168"/>
                            <a:gd name="T125" fmla="*/ T124 w 720"/>
                            <a:gd name="T126" fmla="+- 0 231 -53"/>
                            <a:gd name="T127" fmla="*/ 231 h 720"/>
                            <a:gd name="T128" fmla="+- 0 10746 10168"/>
                            <a:gd name="T129" fmla="*/ T128 w 720"/>
                            <a:gd name="T130" fmla="+- 0 156 -53"/>
                            <a:gd name="T131" fmla="*/ 156 h 720"/>
                            <a:gd name="T132" fmla="+- 0 10881 10168"/>
                            <a:gd name="T133" fmla="*/ T132 w 720"/>
                            <a:gd name="T134" fmla="+- 0 234 -53"/>
                            <a:gd name="T135" fmla="*/ 234 h 720"/>
                            <a:gd name="T136" fmla="+- 0 10854 10168"/>
                            <a:gd name="T137" fmla="*/ T136 w 720"/>
                            <a:gd name="T138" fmla="+- 0 383 -53"/>
                            <a:gd name="T139" fmla="*/ 383 h 720"/>
                            <a:gd name="T140" fmla="+- 0 10737 10168"/>
                            <a:gd name="T141" fmla="*/ T140 w 720"/>
                            <a:gd name="T142" fmla="+- 0 568 -53"/>
                            <a:gd name="T143" fmla="*/ 568 h 720"/>
                            <a:gd name="T144" fmla="+- 0 10528 10168"/>
                            <a:gd name="T145" fmla="*/ T144 w 720"/>
                            <a:gd name="T146" fmla="+- 0 641 -53"/>
                            <a:gd name="T147" fmla="*/ 641 h 720"/>
                            <a:gd name="T148" fmla="+- 0 10319 10168"/>
                            <a:gd name="T149" fmla="*/ T148 w 720"/>
                            <a:gd name="T150" fmla="+- 0 568 -53"/>
                            <a:gd name="T151" fmla="*/ 568 h 720"/>
                            <a:gd name="T152" fmla="+- 0 10203 10168"/>
                            <a:gd name="T153" fmla="*/ T152 w 720"/>
                            <a:gd name="T154" fmla="+- 0 383 -53"/>
                            <a:gd name="T155" fmla="*/ 383 h 720"/>
                            <a:gd name="T156" fmla="+- 0 10228 10168"/>
                            <a:gd name="T157" fmla="*/ T156 w 720"/>
                            <a:gd name="T158" fmla="+- 0 160 -53"/>
                            <a:gd name="T159" fmla="*/ 160 h 720"/>
                            <a:gd name="T160" fmla="+- 0 10381 10168"/>
                            <a:gd name="T161" fmla="*/ T160 w 720"/>
                            <a:gd name="T162" fmla="+- 0 6 -53"/>
                            <a:gd name="T163" fmla="*/ 6 h 720"/>
                            <a:gd name="T164" fmla="+- 0 10605 10168"/>
                            <a:gd name="T165" fmla="*/ T164 w 720"/>
                            <a:gd name="T166" fmla="+- 0 -19 -53"/>
                            <a:gd name="T167" fmla="*/ -19 h 720"/>
                            <a:gd name="T168" fmla="+- 0 10789 10168"/>
                            <a:gd name="T169" fmla="*/ T168 w 720"/>
                            <a:gd name="T170" fmla="+- 0 98 -53"/>
                            <a:gd name="T171" fmla="*/ 98 h 720"/>
                            <a:gd name="T172" fmla="+- 0 10863 10168"/>
                            <a:gd name="T173" fmla="*/ T172 w 720"/>
                            <a:gd name="T174" fmla="+- 0 307 -53"/>
                            <a:gd name="T175" fmla="*/ 307 h 720"/>
                            <a:gd name="T176" fmla="+- 0 10827 10168"/>
                            <a:gd name="T177" fmla="*/ T176 w 720"/>
                            <a:gd name="T178" fmla="+- 0 105 -53"/>
                            <a:gd name="T179" fmla="*/ 105 h 720"/>
                            <a:gd name="T180" fmla="+- 0 10668 10168"/>
                            <a:gd name="T181" fmla="*/ T180 w 720"/>
                            <a:gd name="T182" fmla="+- 0 -25 -53"/>
                            <a:gd name="T183" fmla="*/ -25 h 720"/>
                            <a:gd name="T184" fmla="+- 0 10528 10168"/>
                            <a:gd name="T185" fmla="*/ T184 w 720"/>
                            <a:gd name="T186" fmla="+- 0 -53 -53"/>
                            <a:gd name="T187" fmla="*/ -53 h 720"/>
                            <a:gd name="T188" fmla="+- 0 10327 10168"/>
                            <a:gd name="T189" fmla="*/ T188 w 720"/>
                            <a:gd name="T190" fmla="+- 0 8 -53"/>
                            <a:gd name="T191" fmla="*/ 8 h 720"/>
                            <a:gd name="T192" fmla="+- 0 10197 10168"/>
                            <a:gd name="T193" fmla="*/ T192 w 720"/>
                            <a:gd name="T194" fmla="+- 0 167 -53"/>
                            <a:gd name="T195" fmla="*/ 167 h 720"/>
                            <a:gd name="T196" fmla="+- 0 10176 10168"/>
                            <a:gd name="T197" fmla="*/ T196 w 720"/>
                            <a:gd name="T198" fmla="+- 0 379 -53"/>
                            <a:gd name="T199" fmla="*/ 379 h 720"/>
                            <a:gd name="T200" fmla="+- 0 10274 10168"/>
                            <a:gd name="T201" fmla="*/ T200 w 720"/>
                            <a:gd name="T202" fmla="+- 0 561 -53"/>
                            <a:gd name="T203" fmla="*/ 561 h 720"/>
                            <a:gd name="T204" fmla="+- 0 10456 10168"/>
                            <a:gd name="T205" fmla="*/ T204 w 720"/>
                            <a:gd name="T206" fmla="+- 0 659 -53"/>
                            <a:gd name="T207" fmla="*/ 659 h 720"/>
                            <a:gd name="T208" fmla="+- 0 10659 10168"/>
                            <a:gd name="T209" fmla="*/ T208 w 720"/>
                            <a:gd name="T210" fmla="+- 0 641 -53"/>
                            <a:gd name="T211" fmla="*/ 641 h 720"/>
                            <a:gd name="T212" fmla="+- 0 10783 10168"/>
                            <a:gd name="T213" fmla="*/ T212 w 720"/>
                            <a:gd name="T214" fmla="+- 0 561 -53"/>
                            <a:gd name="T215" fmla="*/ 561 h 720"/>
                            <a:gd name="T216" fmla="+- 0 10881 10168"/>
                            <a:gd name="T217" fmla="*/ T216 w 720"/>
                            <a:gd name="T218" fmla="+- 0 379 -53"/>
                            <a:gd name="T219" fmla="*/ 37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0" h="720">
                              <a:moveTo>
                                <a:pt x="579" y="204"/>
                              </a:moveTo>
                              <a:lnTo>
                                <a:pt x="578" y="200"/>
                              </a:lnTo>
                              <a:lnTo>
                                <a:pt x="576" y="195"/>
                              </a:lnTo>
                              <a:lnTo>
                                <a:pt x="573" y="192"/>
                              </a:lnTo>
                              <a:lnTo>
                                <a:pt x="568" y="191"/>
                              </a:lnTo>
                              <a:lnTo>
                                <a:pt x="541" y="186"/>
                              </a:lnTo>
                              <a:lnTo>
                                <a:pt x="541" y="211"/>
                              </a:lnTo>
                              <a:lnTo>
                                <a:pt x="499" y="252"/>
                              </a:lnTo>
                              <a:lnTo>
                                <a:pt x="453" y="288"/>
                              </a:lnTo>
                              <a:lnTo>
                                <a:pt x="409" y="314"/>
                              </a:lnTo>
                              <a:lnTo>
                                <a:pt x="374" y="319"/>
                              </a:lnTo>
                              <a:lnTo>
                                <a:pt x="369" y="317"/>
                              </a:lnTo>
                              <a:lnTo>
                                <a:pt x="362" y="312"/>
                              </a:lnTo>
                              <a:lnTo>
                                <a:pt x="354" y="301"/>
                              </a:lnTo>
                              <a:lnTo>
                                <a:pt x="348" y="283"/>
                              </a:lnTo>
                              <a:lnTo>
                                <a:pt x="347" y="276"/>
                              </a:lnTo>
                              <a:lnTo>
                                <a:pt x="346" y="264"/>
                              </a:lnTo>
                              <a:lnTo>
                                <a:pt x="346" y="262"/>
                              </a:lnTo>
                              <a:lnTo>
                                <a:pt x="348" y="252"/>
                              </a:lnTo>
                              <a:lnTo>
                                <a:pt x="350" y="244"/>
                              </a:lnTo>
                              <a:lnTo>
                                <a:pt x="351" y="242"/>
                              </a:lnTo>
                              <a:lnTo>
                                <a:pt x="361" y="226"/>
                              </a:lnTo>
                              <a:lnTo>
                                <a:pt x="373" y="216"/>
                              </a:lnTo>
                              <a:lnTo>
                                <a:pt x="391" y="208"/>
                              </a:lnTo>
                              <a:lnTo>
                                <a:pt x="415" y="202"/>
                              </a:lnTo>
                              <a:lnTo>
                                <a:pt x="447" y="200"/>
                              </a:lnTo>
                              <a:lnTo>
                                <a:pt x="467" y="201"/>
                              </a:lnTo>
                              <a:lnTo>
                                <a:pt x="489" y="203"/>
                              </a:lnTo>
                              <a:lnTo>
                                <a:pt x="514" y="206"/>
                              </a:lnTo>
                              <a:lnTo>
                                <a:pt x="541" y="211"/>
                              </a:lnTo>
                              <a:lnTo>
                                <a:pt x="541" y="186"/>
                              </a:lnTo>
                              <a:lnTo>
                                <a:pt x="490" y="177"/>
                              </a:lnTo>
                              <a:lnTo>
                                <a:pt x="426" y="175"/>
                              </a:lnTo>
                              <a:lnTo>
                                <a:pt x="377" y="186"/>
                              </a:lnTo>
                              <a:lnTo>
                                <a:pt x="342" y="208"/>
                              </a:lnTo>
                              <a:lnTo>
                                <a:pt x="332" y="219"/>
                              </a:lnTo>
                              <a:lnTo>
                                <a:pt x="327" y="231"/>
                              </a:lnTo>
                              <a:lnTo>
                                <a:pt x="325" y="237"/>
                              </a:lnTo>
                              <a:lnTo>
                                <a:pt x="325" y="295"/>
                              </a:lnTo>
                              <a:lnTo>
                                <a:pt x="324" y="296"/>
                              </a:lnTo>
                              <a:lnTo>
                                <a:pt x="324" y="298"/>
                              </a:lnTo>
                              <a:lnTo>
                                <a:pt x="318" y="323"/>
                              </a:lnTo>
                              <a:lnTo>
                                <a:pt x="304" y="327"/>
                              </a:lnTo>
                              <a:lnTo>
                                <a:pt x="278" y="325"/>
                              </a:lnTo>
                              <a:lnTo>
                                <a:pt x="246" y="310"/>
                              </a:lnTo>
                              <a:lnTo>
                                <a:pt x="212" y="286"/>
                              </a:lnTo>
                              <a:lnTo>
                                <a:pt x="181" y="260"/>
                              </a:lnTo>
                              <a:lnTo>
                                <a:pt x="233" y="252"/>
                              </a:lnTo>
                              <a:lnTo>
                                <a:pt x="271" y="252"/>
                              </a:lnTo>
                              <a:lnTo>
                                <a:pt x="296" y="256"/>
                              </a:lnTo>
                              <a:lnTo>
                                <a:pt x="312" y="264"/>
                              </a:lnTo>
                              <a:lnTo>
                                <a:pt x="316" y="267"/>
                              </a:lnTo>
                              <a:lnTo>
                                <a:pt x="319" y="271"/>
                              </a:lnTo>
                              <a:lnTo>
                                <a:pt x="321" y="275"/>
                              </a:lnTo>
                              <a:lnTo>
                                <a:pt x="322" y="282"/>
                              </a:lnTo>
                              <a:lnTo>
                                <a:pt x="323" y="287"/>
                              </a:lnTo>
                              <a:lnTo>
                                <a:pt x="323" y="289"/>
                              </a:lnTo>
                              <a:lnTo>
                                <a:pt x="324" y="291"/>
                              </a:lnTo>
                              <a:lnTo>
                                <a:pt x="325" y="293"/>
                              </a:lnTo>
                              <a:lnTo>
                                <a:pt x="325" y="295"/>
                              </a:lnTo>
                              <a:lnTo>
                                <a:pt x="325" y="237"/>
                              </a:lnTo>
                              <a:lnTo>
                                <a:pt x="324" y="242"/>
                              </a:lnTo>
                              <a:lnTo>
                                <a:pt x="295" y="230"/>
                              </a:lnTo>
                              <a:lnTo>
                                <a:pt x="257" y="226"/>
                              </a:lnTo>
                              <a:lnTo>
                                <a:pt x="210" y="229"/>
                              </a:lnTo>
                              <a:lnTo>
                                <a:pt x="152" y="240"/>
                              </a:lnTo>
                              <a:lnTo>
                                <a:pt x="148" y="241"/>
                              </a:lnTo>
                              <a:lnTo>
                                <a:pt x="144" y="245"/>
                              </a:lnTo>
                              <a:lnTo>
                                <a:pt x="142" y="254"/>
                              </a:lnTo>
                              <a:lnTo>
                                <a:pt x="143" y="258"/>
                              </a:lnTo>
                              <a:lnTo>
                                <a:pt x="146" y="262"/>
                              </a:lnTo>
                              <a:lnTo>
                                <a:pt x="166" y="280"/>
                              </a:lnTo>
                              <a:lnTo>
                                <a:pt x="203" y="311"/>
                              </a:lnTo>
                              <a:lnTo>
                                <a:pt x="250" y="340"/>
                              </a:lnTo>
                              <a:lnTo>
                                <a:pt x="296" y="353"/>
                              </a:lnTo>
                              <a:lnTo>
                                <a:pt x="301" y="353"/>
                              </a:lnTo>
                              <a:lnTo>
                                <a:pt x="306" y="353"/>
                              </a:lnTo>
                              <a:lnTo>
                                <a:pt x="313" y="351"/>
                              </a:lnTo>
                              <a:lnTo>
                                <a:pt x="316" y="350"/>
                              </a:lnTo>
                              <a:lnTo>
                                <a:pt x="318" y="348"/>
                              </a:lnTo>
                              <a:lnTo>
                                <a:pt x="318" y="539"/>
                              </a:lnTo>
                              <a:lnTo>
                                <a:pt x="324" y="545"/>
                              </a:lnTo>
                              <a:lnTo>
                                <a:pt x="338" y="545"/>
                              </a:lnTo>
                              <a:lnTo>
                                <a:pt x="344" y="539"/>
                              </a:lnTo>
                              <a:lnTo>
                                <a:pt x="344" y="348"/>
                              </a:lnTo>
                              <a:lnTo>
                                <a:pt x="344" y="330"/>
                              </a:lnTo>
                              <a:lnTo>
                                <a:pt x="350" y="336"/>
                              </a:lnTo>
                              <a:lnTo>
                                <a:pt x="358" y="341"/>
                              </a:lnTo>
                              <a:lnTo>
                                <a:pt x="372" y="345"/>
                              </a:lnTo>
                              <a:lnTo>
                                <a:pt x="377" y="345"/>
                              </a:lnTo>
                              <a:lnTo>
                                <a:pt x="382" y="345"/>
                              </a:lnTo>
                              <a:lnTo>
                                <a:pt x="430" y="330"/>
                              </a:lnTo>
                              <a:lnTo>
                                <a:pt x="439" y="327"/>
                              </a:lnTo>
                              <a:lnTo>
                                <a:pt x="441" y="326"/>
                              </a:lnTo>
                              <a:lnTo>
                                <a:pt x="452" y="319"/>
                              </a:lnTo>
                              <a:lnTo>
                                <a:pt x="501" y="284"/>
                              </a:lnTo>
                              <a:lnTo>
                                <a:pt x="550" y="239"/>
                              </a:lnTo>
                              <a:lnTo>
                                <a:pt x="575" y="212"/>
                              </a:lnTo>
                              <a:lnTo>
                                <a:pt x="578" y="209"/>
                              </a:lnTo>
                              <a:lnTo>
                                <a:pt x="579" y="204"/>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5FFE6" id="docshape422" o:spid="_x0000_s1026" style="position:absolute;margin-left:508.4pt;margin-top:-2.65pt;width:36pt;height:36pt;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" path="m579,204r-1,-4l576,195r-3,-3l568,191r-27,-5l541,211r-42,41l453,288r-44,26l374,319r-5,-2l362,312r-8,-11l348,283r-1,-7l346,264r,-2l348,252r2,-8l351,242r10,-16l373,216r18,-8l415,202r32,-2l467,201r22,2l514,206r27,5l541,186r-51,-9l426,175r-49,11l342,208r-10,11l327,231r-2,6l325,295r-1,1l324,298r-6,25l304,327r-26,-2l246,310,212,286,181,260r52,-8l271,252r25,4l312,264r4,3l319,271r2,4l322,282r1,5l323,289r1,2l325,293r,2l325,237r-1,5l295,230r-38,-4l210,229r-58,11l148,241r-4,4l142,254r1,4l146,262r20,18l203,311r47,29l296,353r5,l306,353r7,-2l316,350r2,-2l318,539r6,6l338,545r6,-6l344,348r,-18l350,336r8,5l372,345r5,l382,345r48,-15l439,327r2,-1l452,319r49,-35l550,239r25,-27l578,209r1,-5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b2b5b6" stroked="f">
                <v:path arrowok="t" o:connecttype="custom" o:connectlocs="365760,90170;343535,84455;287655,149225;234315,167640;220980,146050;219710,132715;222885,120015;248285,98425;296545,93980;343535,100330;270510,77470;210820,105410;206375,153670;201930,171450;156210,163195;147955,126365;198120,133985;203835,140970;205105,149860;206375,153670;187325,112395;96520,118745;90170,127635;105410,144145;187960,190500;198755,189230;201930,308610;218440,308610;222250,179705;239395,185420;278765,173990;318135,146685;367030,99060;452755,148590;435610,243205;361315,360680;228600,407035;95885,360680;22225,243205;38100,101600;135255,3810;277495,-12065;394335,62230;441325,194945;418465,66675;317500,-15875;228600,-33655;100965,5080;18415,106045;5080,240665;67310,356235;182880,418465;311785,407035;390525,356235;452755,240665" o:connectangles="0,0,0,0,0,0,0,0,0,0,0,0,0,0,0,0,0,0,0,0,0,0,0,0,0,0,0,0,0,0,0,0,0,0,0,0,0,0,0,0,0,0,0,0,0,0,0,0,0,0,0,0,0,0,0"/>
                <w10:wrap anchorx="page"/>
              </v:shape>
            </w:pict>
          </mc:Fallback>
        </mc:AlternateContent>
      </w:r>
      <w:r>
        <w:rPr>
          <w:color w:val="231F20"/>
          <w:spacing w:val="-2"/>
        </w:rPr>
        <w:t>Agribusiness</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7"/>
        <w:rPr>
          <w:sz w:val="23"/>
        </w:rPr>
      </w:pPr>
    </w:p>
    <w:p w:rsidR="00603CB0" w:rsidRDefault="009F7F2C">
      <w:pPr>
        <w:pStyle w:val="BodyText"/>
        <w:ind w:left="167"/>
      </w:pPr>
      <w:r>
        <w:rPr>
          <w:noProof/>
          <w:lang w:val="en-AU" w:eastAsia="en-AU"/>
        </w:rPr>
        <mc:AlternateContent>
          <mc:Choice Requires="wpg">
            <w:drawing>
              <wp:anchor distT="0" distB="0" distL="114300" distR="114300" simplePos="0" relativeHeight="15784960" behindDoc="0" locked="0" layoutInCell="1" allowOverlap="1">
                <wp:simplePos x="0" y="0"/>
                <wp:positionH relativeFrom="page">
                  <wp:posOffset>6456680</wp:posOffset>
                </wp:positionH>
                <wp:positionV relativeFrom="paragraph">
                  <wp:posOffset>-154305</wp:posOffset>
                </wp:positionV>
                <wp:extent cx="457200" cy="457200"/>
                <wp:effectExtent l="0" t="0" r="0" b="0"/>
                <wp:wrapNone/>
                <wp:docPr id="549"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243"/>
                          <a:chExt cx="720" cy="720"/>
                        </a:xfrm>
                      </wpg:grpSpPr>
                      <wps:wsp>
                        <wps:cNvPr id="550" name="docshape424"/>
                        <wps:cNvSpPr>
                          <a:spLocks/>
                        </wps:cNvSpPr>
                        <wps:spPr bwMode="auto">
                          <a:xfrm>
                            <a:off x="10168" y="-244"/>
                            <a:ext cx="720" cy="720"/>
                          </a:xfrm>
                          <a:custGeom>
                            <a:avLst/>
                            <a:gdLst>
                              <a:gd name="T0" fmla="+- 0 10456 10168"/>
                              <a:gd name="T1" fmla="*/ T0 w 720"/>
                              <a:gd name="T2" fmla="+- 0 -236 -243"/>
                              <a:gd name="T3" fmla="*/ -236 h 720"/>
                              <a:gd name="T4" fmla="+- 0 10327 10168"/>
                              <a:gd name="T5" fmla="*/ T4 w 720"/>
                              <a:gd name="T6" fmla="+- 0 -182 -243"/>
                              <a:gd name="T7" fmla="*/ -182 h 720"/>
                              <a:gd name="T8" fmla="+- 0 10230 10168"/>
                              <a:gd name="T9" fmla="*/ T8 w 720"/>
                              <a:gd name="T10" fmla="+- 0 -85 -243"/>
                              <a:gd name="T11" fmla="*/ -85 h 720"/>
                              <a:gd name="T12" fmla="+- 0 10176 10168"/>
                              <a:gd name="T13" fmla="*/ T12 w 720"/>
                              <a:gd name="T14" fmla="+- 0 44 -243"/>
                              <a:gd name="T15" fmla="*/ 44 h 720"/>
                              <a:gd name="T16" fmla="+- 0 10176 10168"/>
                              <a:gd name="T17" fmla="*/ T16 w 720"/>
                              <a:gd name="T18" fmla="+- 0 189 -243"/>
                              <a:gd name="T19" fmla="*/ 189 h 720"/>
                              <a:gd name="T20" fmla="+- 0 10230 10168"/>
                              <a:gd name="T21" fmla="*/ T20 w 720"/>
                              <a:gd name="T22" fmla="+- 0 318 -243"/>
                              <a:gd name="T23" fmla="*/ 318 h 720"/>
                              <a:gd name="T24" fmla="+- 0 10327 10168"/>
                              <a:gd name="T25" fmla="*/ T24 w 720"/>
                              <a:gd name="T26" fmla="+- 0 415 -243"/>
                              <a:gd name="T27" fmla="*/ 415 h 720"/>
                              <a:gd name="T28" fmla="+- 0 10456 10168"/>
                              <a:gd name="T29" fmla="*/ T28 w 720"/>
                              <a:gd name="T30" fmla="+- 0 469 -243"/>
                              <a:gd name="T31" fmla="*/ 469 h 720"/>
                              <a:gd name="T32" fmla="+- 0 10601 10168"/>
                              <a:gd name="T33" fmla="*/ T32 w 720"/>
                              <a:gd name="T34" fmla="+- 0 469 -243"/>
                              <a:gd name="T35" fmla="*/ 469 h 720"/>
                              <a:gd name="T36" fmla="+- 0 10528 10168"/>
                              <a:gd name="T37" fmla="*/ T36 w 720"/>
                              <a:gd name="T38" fmla="+- 0 451 -243"/>
                              <a:gd name="T39" fmla="*/ 451 h 720"/>
                              <a:gd name="T40" fmla="+- 0 10381 10168"/>
                              <a:gd name="T41" fmla="*/ T40 w 720"/>
                              <a:gd name="T42" fmla="+- 0 417 -243"/>
                              <a:gd name="T43" fmla="*/ 417 h 720"/>
                              <a:gd name="T44" fmla="+- 0 10267 10168"/>
                              <a:gd name="T45" fmla="*/ T44 w 720"/>
                              <a:gd name="T46" fmla="+- 0 326 -243"/>
                              <a:gd name="T47" fmla="*/ 326 h 720"/>
                              <a:gd name="T48" fmla="+- 0 10203 10168"/>
                              <a:gd name="T49" fmla="*/ T48 w 720"/>
                              <a:gd name="T50" fmla="+- 0 193 -243"/>
                              <a:gd name="T51" fmla="*/ 193 h 720"/>
                              <a:gd name="T52" fmla="+- 0 10203 10168"/>
                              <a:gd name="T53" fmla="*/ T52 w 720"/>
                              <a:gd name="T54" fmla="+- 0 40 -243"/>
                              <a:gd name="T55" fmla="*/ 40 h 720"/>
                              <a:gd name="T56" fmla="+- 0 10267 10168"/>
                              <a:gd name="T57" fmla="*/ T56 w 720"/>
                              <a:gd name="T58" fmla="+- 0 -92 -243"/>
                              <a:gd name="T59" fmla="*/ -92 h 720"/>
                              <a:gd name="T60" fmla="+- 0 10381 10168"/>
                              <a:gd name="T61" fmla="*/ T60 w 720"/>
                              <a:gd name="T62" fmla="+- 0 -184 -243"/>
                              <a:gd name="T63" fmla="*/ -184 h 720"/>
                              <a:gd name="T64" fmla="+- 0 10528 10168"/>
                              <a:gd name="T65" fmla="*/ T64 w 720"/>
                              <a:gd name="T66" fmla="+- 0 -218 -243"/>
                              <a:gd name="T67" fmla="*/ -218 h 720"/>
                              <a:gd name="T68" fmla="+- 0 10601 10168"/>
                              <a:gd name="T69" fmla="*/ T68 w 720"/>
                              <a:gd name="T70" fmla="+- 0 -236 -243"/>
                              <a:gd name="T71" fmla="*/ -236 h 720"/>
                              <a:gd name="T72" fmla="+- 0 10659 10168"/>
                              <a:gd name="T73" fmla="*/ T72 w 720"/>
                              <a:gd name="T74" fmla="+- 0 -218 -243"/>
                              <a:gd name="T75" fmla="*/ -218 h 720"/>
                              <a:gd name="T76" fmla="+- 0 10605 10168"/>
                              <a:gd name="T77" fmla="*/ T76 w 720"/>
                              <a:gd name="T78" fmla="+- 0 -209 -243"/>
                              <a:gd name="T79" fmla="*/ -209 h 720"/>
                              <a:gd name="T80" fmla="+- 0 10737 10168"/>
                              <a:gd name="T81" fmla="*/ T80 w 720"/>
                              <a:gd name="T82" fmla="+- 0 -144 -243"/>
                              <a:gd name="T83" fmla="*/ -144 h 720"/>
                              <a:gd name="T84" fmla="+- 0 10829 10168"/>
                              <a:gd name="T85" fmla="*/ T84 w 720"/>
                              <a:gd name="T86" fmla="+- 0 -30 -243"/>
                              <a:gd name="T87" fmla="*/ -30 h 720"/>
                              <a:gd name="T88" fmla="+- 0 10863 10168"/>
                              <a:gd name="T89" fmla="*/ T88 w 720"/>
                              <a:gd name="T90" fmla="+- 0 117 -243"/>
                              <a:gd name="T91" fmla="*/ 117 h 720"/>
                              <a:gd name="T92" fmla="+- 0 10829 10168"/>
                              <a:gd name="T93" fmla="*/ T92 w 720"/>
                              <a:gd name="T94" fmla="+- 0 264 -243"/>
                              <a:gd name="T95" fmla="*/ 264 h 720"/>
                              <a:gd name="T96" fmla="+- 0 10737 10168"/>
                              <a:gd name="T97" fmla="*/ T96 w 720"/>
                              <a:gd name="T98" fmla="+- 0 378 -243"/>
                              <a:gd name="T99" fmla="*/ 378 h 720"/>
                              <a:gd name="T100" fmla="+- 0 10605 10168"/>
                              <a:gd name="T101" fmla="*/ T100 w 720"/>
                              <a:gd name="T102" fmla="+- 0 442 -243"/>
                              <a:gd name="T103" fmla="*/ 442 h 720"/>
                              <a:gd name="T104" fmla="+- 0 10659 10168"/>
                              <a:gd name="T105" fmla="*/ T104 w 720"/>
                              <a:gd name="T106" fmla="+- 0 451 -243"/>
                              <a:gd name="T107" fmla="*/ 451 h 720"/>
                              <a:gd name="T108" fmla="+- 0 10730 10168"/>
                              <a:gd name="T109" fmla="*/ T108 w 720"/>
                              <a:gd name="T110" fmla="+- 0 415 -243"/>
                              <a:gd name="T111" fmla="*/ 415 h 720"/>
                              <a:gd name="T112" fmla="+- 0 10827 10168"/>
                              <a:gd name="T113" fmla="*/ T112 w 720"/>
                              <a:gd name="T114" fmla="+- 0 318 -243"/>
                              <a:gd name="T115" fmla="*/ 318 h 720"/>
                              <a:gd name="T116" fmla="+- 0 10881 10168"/>
                              <a:gd name="T117" fmla="*/ T116 w 720"/>
                              <a:gd name="T118" fmla="+- 0 189 -243"/>
                              <a:gd name="T119" fmla="*/ 189 h 720"/>
                              <a:gd name="T120" fmla="+- 0 10881 10168"/>
                              <a:gd name="T121" fmla="*/ T120 w 720"/>
                              <a:gd name="T122" fmla="+- 0 44 -243"/>
                              <a:gd name="T123" fmla="*/ 44 h 720"/>
                              <a:gd name="T124" fmla="+- 0 10827 10168"/>
                              <a:gd name="T125" fmla="*/ T124 w 720"/>
                              <a:gd name="T126" fmla="+- 0 -85 -243"/>
                              <a:gd name="T127" fmla="*/ -85 h 720"/>
                              <a:gd name="T128" fmla="+- 0 10730 10168"/>
                              <a:gd name="T129" fmla="*/ T128 w 720"/>
                              <a:gd name="T130" fmla="+- 0 -182 -243"/>
                              <a:gd name="T131" fmla="*/ -182 h 720"/>
                              <a:gd name="T132" fmla="+- 0 10659 10168"/>
                              <a:gd name="T133" fmla="*/ T132 w 720"/>
                              <a:gd name="T134" fmla="+- 0 -218 -243"/>
                              <a:gd name="T135" fmla="*/ -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docshape4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0342" y="-80"/>
                            <a:ext cx="3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docshape426"/>
                        <wps:cNvSpPr>
                          <a:spLocks/>
                        </wps:cNvSpPr>
                        <wps:spPr bwMode="auto">
                          <a:xfrm>
                            <a:off x="10321" y="66"/>
                            <a:ext cx="414" cy="247"/>
                          </a:xfrm>
                          <a:custGeom>
                            <a:avLst/>
                            <a:gdLst>
                              <a:gd name="T0" fmla="+- 0 10470 10322"/>
                              <a:gd name="T1" fmla="*/ T0 w 414"/>
                              <a:gd name="T2" fmla="+- 0 245 66"/>
                              <a:gd name="T3" fmla="*/ 245 h 247"/>
                              <a:gd name="T4" fmla="+- 0 10460 10322"/>
                              <a:gd name="T5" fmla="*/ T4 w 414"/>
                              <a:gd name="T6" fmla="+- 0 229 66"/>
                              <a:gd name="T7" fmla="*/ 229 h 247"/>
                              <a:gd name="T8" fmla="+- 0 10449 10322"/>
                              <a:gd name="T9" fmla="*/ T8 w 414"/>
                              <a:gd name="T10" fmla="+- 0 251 66"/>
                              <a:gd name="T11" fmla="*/ 251 h 247"/>
                              <a:gd name="T12" fmla="+- 0 10446 10322"/>
                              <a:gd name="T13" fmla="*/ T12 w 414"/>
                              <a:gd name="T14" fmla="+- 0 276 66"/>
                              <a:gd name="T15" fmla="*/ 276 h 247"/>
                              <a:gd name="T16" fmla="+- 0 10431 10322"/>
                              <a:gd name="T17" fmla="*/ T16 w 414"/>
                              <a:gd name="T18" fmla="+- 0 288 66"/>
                              <a:gd name="T19" fmla="*/ 288 h 247"/>
                              <a:gd name="T20" fmla="+- 0 10401 10322"/>
                              <a:gd name="T21" fmla="*/ T20 w 414"/>
                              <a:gd name="T22" fmla="+- 0 277 66"/>
                              <a:gd name="T23" fmla="*/ 277 h 247"/>
                              <a:gd name="T24" fmla="+- 0 10412 10322"/>
                              <a:gd name="T25" fmla="*/ T24 w 414"/>
                              <a:gd name="T26" fmla="+- 0 240 66"/>
                              <a:gd name="T27" fmla="*/ 240 h 247"/>
                              <a:gd name="T28" fmla="+- 0 10449 10322"/>
                              <a:gd name="T29" fmla="*/ T28 w 414"/>
                              <a:gd name="T30" fmla="+- 0 251 66"/>
                              <a:gd name="T31" fmla="*/ 251 h 247"/>
                              <a:gd name="T32" fmla="+- 0 10444 10322"/>
                              <a:gd name="T33" fmla="*/ T32 w 414"/>
                              <a:gd name="T34" fmla="+- 0 219 66"/>
                              <a:gd name="T35" fmla="*/ 219 h 247"/>
                              <a:gd name="T36" fmla="+- 0 10406 10322"/>
                              <a:gd name="T37" fmla="*/ T36 w 414"/>
                              <a:gd name="T38" fmla="+- 0 219 66"/>
                              <a:gd name="T39" fmla="*/ 219 h 247"/>
                              <a:gd name="T40" fmla="+- 0 10380 10322"/>
                              <a:gd name="T41" fmla="*/ T40 w 414"/>
                              <a:gd name="T42" fmla="+- 0 245 66"/>
                              <a:gd name="T43" fmla="*/ 245 h 247"/>
                              <a:gd name="T44" fmla="+- 0 10380 10322"/>
                              <a:gd name="T45" fmla="*/ T44 w 414"/>
                              <a:gd name="T46" fmla="+- 0 283 66"/>
                              <a:gd name="T47" fmla="*/ 283 h 247"/>
                              <a:gd name="T48" fmla="+- 0 10406 10322"/>
                              <a:gd name="T49" fmla="*/ T48 w 414"/>
                              <a:gd name="T50" fmla="+- 0 309 66"/>
                              <a:gd name="T51" fmla="*/ 309 h 247"/>
                              <a:gd name="T52" fmla="+- 0 10438 10322"/>
                              <a:gd name="T53" fmla="*/ T52 w 414"/>
                              <a:gd name="T54" fmla="+- 0 313 66"/>
                              <a:gd name="T55" fmla="*/ 313 h 247"/>
                              <a:gd name="T56" fmla="+- 0 10469 10322"/>
                              <a:gd name="T57" fmla="*/ T56 w 414"/>
                              <a:gd name="T58" fmla="+- 0 289 66"/>
                              <a:gd name="T59" fmla="*/ 289 h 247"/>
                              <a:gd name="T60" fmla="+- 0 10474 10322"/>
                              <a:gd name="T61" fmla="*/ T60 w 414"/>
                              <a:gd name="T62" fmla="+- 0 277 66"/>
                              <a:gd name="T63" fmla="*/ 277 h 247"/>
                              <a:gd name="T64" fmla="+- 0 10576 10322"/>
                              <a:gd name="T65" fmla="*/ T64 w 414"/>
                              <a:gd name="T66" fmla="+- 0 257 66"/>
                              <a:gd name="T67" fmla="*/ 257 h 247"/>
                              <a:gd name="T68" fmla="+- 0 10564 10322"/>
                              <a:gd name="T69" fmla="*/ T68 w 414"/>
                              <a:gd name="T70" fmla="+- 0 251 66"/>
                              <a:gd name="T71" fmla="*/ 251 h 247"/>
                              <a:gd name="T72" fmla="+- 0 10479 10322"/>
                              <a:gd name="T73" fmla="*/ T72 w 414"/>
                              <a:gd name="T74" fmla="+- 0 257 66"/>
                              <a:gd name="T75" fmla="*/ 257 h 247"/>
                              <a:gd name="T76" fmla="+- 0 10485 10322"/>
                              <a:gd name="T77" fmla="*/ T76 w 414"/>
                              <a:gd name="T78" fmla="+- 0 276 66"/>
                              <a:gd name="T79" fmla="*/ 276 h 247"/>
                              <a:gd name="T80" fmla="+- 0 10576 10322"/>
                              <a:gd name="T81" fmla="*/ T80 w 414"/>
                              <a:gd name="T82" fmla="+- 0 271 66"/>
                              <a:gd name="T83" fmla="*/ 271 h 247"/>
                              <a:gd name="T84" fmla="+- 0 10678 10322"/>
                              <a:gd name="T85" fmla="*/ T84 w 414"/>
                              <a:gd name="T86" fmla="+- 0 264 66"/>
                              <a:gd name="T87" fmla="*/ 264 h 247"/>
                              <a:gd name="T88" fmla="+- 0 10671 10322"/>
                              <a:gd name="T89" fmla="*/ T88 w 414"/>
                              <a:gd name="T90" fmla="+- 0 240 66"/>
                              <a:gd name="T91" fmla="*/ 240 h 247"/>
                              <a:gd name="T92" fmla="+- 0 10653 10322"/>
                              <a:gd name="T93" fmla="*/ T92 w 414"/>
                              <a:gd name="T94" fmla="+- 0 222 66"/>
                              <a:gd name="T95" fmla="*/ 222 h 247"/>
                              <a:gd name="T96" fmla="+- 0 10653 10322"/>
                              <a:gd name="T97" fmla="*/ T96 w 414"/>
                              <a:gd name="T98" fmla="+- 0 270 66"/>
                              <a:gd name="T99" fmla="*/ 270 h 247"/>
                              <a:gd name="T100" fmla="+- 0 10641 10322"/>
                              <a:gd name="T101" fmla="*/ T100 w 414"/>
                              <a:gd name="T102" fmla="+- 0 285 66"/>
                              <a:gd name="T103" fmla="*/ 285 h 247"/>
                              <a:gd name="T104" fmla="+- 0 10616 10322"/>
                              <a:gd name="T105" fmla="*/ T104 w 414"/>
                              <a:gd name="T106" fmla="+- 0 288 66"/>
                              <a:gd name="T107" fmla="*/ 288 h 247"/>
                              <a:gd name="T108" fmla="+- 0 10605 10322"/>
                              <a:gd name="T109" fmla="*/ T108 w 414"/>
                              <a:gd name="T110" fmla="+- 0 251 66"/>
                              <a:gd name="T111" fmla="*/ 251 h 247"/>
                              <a:gd name="T112" fmla="+- 0 10642 10322"/>
                              <a:gd name="T113" fmla="*/ T112 w 414"/>
                              <a:gd name="T114" fmla="+- 0 240 66"/>
                              <a:gd name="T115" fmla="*/ 240 h 247"/>
                              <a:gd name="T116" fmla="+- 0 10653 10322"/>
                              <a:gd name="T117" fmla="*/ T116 w 414"/>
                              <a:gd name="T118" fmla="+- 0 222 66"/>
                              <a:gd name="T119" fmla="*/ 222 h 247"/>
                              <a:gd name="T120" fmla="+- 0 10629 10322"/>
                              <a:gd name="T121" fmla="*/ T120 w 414"/>
                              <a:gd name="T122" fmla="+- 0 215 66"/>
                              <a:gd name="T123" fmla="*/ 215 h 247"/>
                              <a:gd name="T124" fmla="+- 0 10594 10322"/>
                              <a:gd name="T125" fmla="*/ T124 w 414"/>
                              <a:gd name="T126" fmla="+- 0 229 66"/>
                              <a:gd name="T127" fmla="*/ 229 h 247"/>
                              <a:gd name="T128" fmla="+- 0 10580 10322"/>
                              <a:gd name="T129" fmla="*/ T128 w 414"/>
                              <a:gd name="T130" fmla="+- 0 264 66"/>
                              <a:gd name="T131" fmla="*/ 264 h 247"/>
                              <a:gd name="T132" fmla="+- 0 10594 10322"/>
                              <a:gd name="T133" fmla="*/ T132 w 414"/>
                              <a:gd name="T134" fmla="+- 0 299 66"/>
                              <a:gd name="T135" fmla="*/ 299 h 247"/>
                              <a:gd name="T136" fmla="+- 0 10629 10322"/>
                              <a:gd name="T137" fmla="*/ T136 w 414"/>
                              <a:gd name="T138" fmla="+- 0 313 66"/>
                              <a:gd name="T139" fmla="*/ 313 h 247"/>
                              <a:gd name="T140" fmla="+- 0 10654 10322"/>
                              <a:gd name="T141" fmla="*/ T140 w 414"/>
                              <a:gd name="T142" fmla="+- 0 308 66"/>
                              <a:gd name="T143" fmla="*/ 308 h 247"/>
                              <a:gd name="T144" fmla="+- 0 10674 10322"/>
                              <a:gd name="T145" fmla="*/ T144 w 414"/>
                              <a:gd name="T146" fmla="+- 0 288 66"/>
                              <a:gd name="T147" fmla="*/ 288 h 247"/>
                              <a:gd name="T148" fmla="+- 0 10678 10322"/>
                              <a:gd name="T149" fmla="*/ T148 w 414"/>
                              <a:gd name="T150" fmla="+- 0 264 66"/>
                              <a:gd name="T151" fmla="*/ 264 h 247"/>
                              <a:gd name="T152" fmla="+- 0 10726 10322"/>
                              <a:gd name="T153" fmla="*/ T152 w 414"/>
                              <a:gd name="T154" fmla="+- 0 66 66"/>
                              <a:gd name="T155" fmla="*/ 66 h 247"/>
                              <a:gd name="T156" fmla="+- 0 10330 10322"/>
                              <a:gd name="T157" fmla="*/ T156 w 414"/>
                              <a:gd name="T158" fmla="+- 0 66 66"/>
                              <a:gd name="T159" fmla="*/ 66 h 247"/>
                              <a:gd name="T160" fmla="+- 0 10322 10322"/>
                              <a:gd name="T161" fmla="*/ T160 w 414"/>
                              <a:gd name="T162" fmla="+- 0 132 66"/>
                              <a:gd name="T163" fmla="*/ 132 h 247"/>
                              <a:gd name="T164" fmla="+- 0 10349 10322"/>
                              <a:gd name="T165" fmla="*/ T164 w 414"/>
                              <a:gd name="T166" fmla="+- 0 141 66"/>
                              <a:gd name="T167" fmla="*/ 141 h 247"/>
                              <a:gd name="T168" fmla="+- 0 10375 10322"/>
                              <a:gd name="T169" fmla="*/ T168 w 414"/>
                              <a:gd name="T170" fmla="+- 0 225 66"/>
                              <a:gd name="T171" fmla="*/ 225 h 247"/>
                              <a:gd name="T172" fmla="+- 0 10391 10322"/>
                              <a:gd name="T173" fmla="*/ T172 w 414"/>
                              <a:gd name="T174" fmla="+- 0 223 66"/>
                              <a:gd name="T175" fmla="*/ 223 h 247"/>
                              <a:gd name="T176" fmla="+- 0 10370 10322"/>
                              <a:gd name="T177" fmla="*/ T176 w 414"/>
                              <a:gd name="T178" fmla="+- 0 119 66"/>
                              <a:gd name="T179" fmla="*/ 119 h 247"/>
                              <a:gd name="T180" fmla="+- 0 10347 10322"/>
                              <a:gd name="T181" fmla="*/ T180 w 414"/>
                              <a:gd name="T182" fmla="+- 0 115 66"/>
                              <a:gd name="T183" fmla="*/ 115 h 247"/>
                              <a:gd name="T184" fmla="+- 0 10710 10322"/>
                              <a:gd name="T185" fmla="*/ T184 w 414"/>
                              <a:gd name="T186" fmla="+- 0 92 66"/>
                              <a:gd name="T187" fmla="*/ 92 h 247"/>
                              <a:gd name="T188" fmla="+- 0 10690 10322"/>
                              <a:gd name="T189" fmla="*/ T188 w 414"/>
                              <a:gd name="T190" fmla="+- 0 115 66"/>
                              <a:gd name="T191" fmla="*/ 115 h 247"/>
                              <a:gd name="T192" fmla="+- 0 10660 10322"/>
                              <a:gd name="T193" fmla="*/ T192 w 414"/>
                              <a:gd name="T194" fmla="+- 0 216 66"/>
                              <a:gd name="T195" fmla="*/ 216 h 247"/>
                              <a:gd name="T196" fmla="+- 0 10678 10322"/>
                              <a:gd name="T197" fmla="*/ T196 w 414"/>
                              <a:gd name="T198" fmla="+- 0 226 66"/>
                              <a:gd name="T199" fmla="*/ 226 h 247"/>
                              <a:gd name="T200" fmla="+- 0 10706 10322"/>
                              <a:gd name="T201" fmla="*/ T200 w 414"/>
                              <a:gd name="T202" fmla="+- 0 141 66"/>
                              <a:gd name="T203" fmla="*/ 141 h 247"/>
                              <a:gd name="T204" fmla="+- 0 10735 10322"/>
                              <a:gd name="T205" fmla="*/ T204 w 414"/>
                              <a:gd name="T206" fmla="+- 0 132 66"/>
                              <a:gd name="T207" fmla="*/ 132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4" h="247">
                                <a:moveTo>
                                  <a:pt x="152" y="198"/>
                                </a:moveTo>
                                <a:lnTo>
                                  <a:pt x="148" y="179"/>
                                </a:lnTo>
                                <a:lnTo>
                                  <a:pt x="145" y="174"/>
                                </a:lnTo>
                                <a:lnTo>
                                  <a:pt x="138" y="163"/>
                                </a:lnTo>
                                <a:lnTo>
                                  <a:pt x="127" y="156"/>
                                </a:lnTo>
                                <a:lnTo>
                                  <a:pt x="127" y="185"/>
                                </a:lnTo>
                                <a:lnTo>
                                  <a:pt x="127" y="204"/>
                                </a:lnTo>
                                <a:lnTo>
                                  <a:pt x="124" y="210"/>
                                </a:lnTo>
                                <a:lnTo>
                                  <a:pt x="115" y="219"/>
                                </a:lnTo>
                                <a:lnTo>
                                  <a:pt x="109" y="222"/>
                                </a:lnTo>
                                <a:lnTo>
                                  <a:pt x="90" y="222"/>
                                </a:lnTo>
                                <a:lnTo>
                                  <a:pt x="79" y="211"/>
                                </a:lnTo>
                                <a:lnTo>
                                  <a:pt x="79" y="185"/>
                                </a:lnTo>
                                <a:lnTo>
                                  <a:pt x="90" y="174"/>
                                </a:lnTo>
                                <a:lnTo>
                                  <a:pt x="116" y="174"/>
                                </a:lnTo>
                                <a:lnTo>
                                  <a:pt x="127" y="185"/>
                                </a:lnTo>
                                <a:lnTo>
                                  <a:pt x="127" y="156"/>
                                </a:lnTo>
                                <a:lnTo>
                                  <a:pt x="122" y="153"/>
                                </a:lnTo>
                                <a:lnTo>
                                  <a:pt x="103" y="149"/>
                                </a:lnTo>
                                <a:lnTo>
                                  <a:pt x="84" y="153"/>
                                </a:lnTo>
                                <a:lnTo>
                                  <a:pt x="68" y="163"/>
                                </a:lnTo>
                                <a:lnTo>
                                  <a:pt x="58" y="179"/>
                                </a:lnTo>
                                <a:lnTo>
                                  <a:pt x="54" y="198"/>
                                </a:lnTo>
                                <a:lnTo>
                                  <a:pt x="58" y="217"/>
                                </a:lnTo>
                                <a:lnTo>
                                  <a:pt x="68" y="233"/>
                                </a:lnTo>
                                <a:lnTo>
                                  <a:pt x="84" y="243"/>
                                </a:lnTo>
                                <a:lnTo>
                                  <a:pt x="103" y="247"/>
                                </a:lnTo>
                                <a:lnTo>
                                  <a:pt x="116" y="247"/>
                                </a:lnTo>
                                <a:lnTo>
                                  <a:pt x="128" y="242"/>
                                </a:lnTo>
                                <a:lnTo>
                                  <a:pt x="147" y="223"/>
                                </a:lnTo>
                                <a:lnTo>
                                  <a:pt x="148" y="222"/>
                                </a:lnTo>
                                <a:lnTo>
                                  <a:pt x="152" y="211"/>
                                </a:lnTo>
                                <a:lnTo>
                                  <a:pt x="152" y="198"/>
                                </a:lnTo>
                                <a:close/>
                                <a:moveTo>
                                  <a:pt x="254" y="191"/>
                                </a:moveTo>
                                <a:lnTo>
                                  <a:pt x="249" y="185"/>
                                </a:lnTo>
                                <a:lnTo>
                                  <a:pt x="242" y="185"/>
                                </a:lnTo>
                                <a:lnTo>
                                  <a:pt x="163" y="185"/>
                                </a:lnTo>
                                <a:lnTo>
                                  <a:pt x="157" y="191"/>
                                </a:lnTo>
                                <a:lnTo>
                                  <a:pt x="157" y="205"/>
                                </a:lnTo>
                                <a:lnTo>
                                  <a:pt x="163" y="210"/>
                                </a:lnTo>
                                <a:lnTo>
                                  <a:pt x="249" y="210"/>
                                </a:lnTo>
                                <a:lnTo>
                                  <a:pt x="254" y="205"/>
                                </a:lnTo>
                                <a:lnTo>
                                  <a:pt x="254" y="191"/>
                                </a:lnTo>
                                <a:close/>
                                <a:moveTo>
                                  <a:pt x="356" y="198"/>
                                </a:moveTo>
                                <a:lnTo>
                                  <a:pt x="352" y="179"/>
                                </a:lnTo>
                                <a:lnTo>
                                  <a:pt x="349" y="174"/>
                                </a:lnTo>
                                <a:lnTo>
                                  <a:pt x="342" y="163"/>
                                </a:lnTo>
                                <a:lnTo>
                                  <a:pt x="331" y="156"/>
                                </a:lnTo>
                                <a:lnTo>
                                  <a:pt x="331" y="185"/>
                                </a:lnTo>
                                <a:lnTo>
                                  <a:pt x="331" y="204"/>
                                </a:lnTo>
                                <a:lnTo>
                                  <a:pt x="328" y="210"/>
                                </a:lnTo>
                                <a:lnTo>
                                  <a:pt x="319" y="219"/>
                                </a:lnTo>
                                <a:lnTo>
                                  <a:pt x="313" y="222"/>
                                </a:lnTo>
                                <a:lnTo>
                                  <a:pt x="294" y="222"/>
                                </a:lnTo>
                                <a:lnTo>
                                  <a:pt x="283" y="211"/>
                                </a:lnTo>
                                <a:lnTo>
                                  <a:pt x="283" y="185"/>
                                </a:lnTo>
                                <a:lnTo>
                                  <a:pt x="294" y="174"/>
                                </a:lnTo>
                                <a:lnTo>
                                  <a:pt x="320" y="174"/>
                                </a:lnTo>
                                <a:lnTo>
                                  <a:pt x="331" y="185"/>
                                </a:lnTo>
                                <a:lnTo>
                                  <a:pt x="331" y="156"/>
                                </a:lnTo>
                                <a:lnTo>
                                  <a:pt x="326" y="153"/>
                                </a:lnTo>
                                <a:lnTo>
                                  <a:pt x="307" y="149"/>
                                </a:lnTo>
                                <a:lnTo>
                                  <a:pt x="288" y="153"/>
                                </a:lnTo>
                                <a:lnTo>
                                  <a:pt x="272" y="163"/>
                                </a:lnTo>
                                <a:lnTo>
                                  <a:pt x="262" y="179"/>
                                </a:lnTo>
                                <a:lnTo>
                                  <a:pt x="258" y="198"/>
                                </a:lnTo>
                                <a:lnTo>
                                  <a:pt x="262" y="217"/>
                                </a:lnTo>
                                <a:lnTo>
                                  <a:pt x="272" y="233"/>
                                </a:lnTo>
                                <a:lnTo>
                                  <a:pt x="288" y="243"/>
                                </a:lnTo>
                                <a:lnTo>
                                  <a:pt x="307" y="247"/>
                                </a:lnTo>
                                <a:lnTo>
                                  <a:pt x="320" y="247"/>
                                </a:lnTo>
                                <a:lnTo>
                                  <a:pt x="332" y="242"/>
                                </a:lnTo>
                                <a:lnTo>
                                  <a:pt x="351" y="223"/>
                                </a:lnTo>
                                <a:lnTo>
                                  <a:pt x="352" y="222"/>
                                </a:lnTo>
                                <a:lnTo>
                                  <a:pt x="356" y="211"/>
                                </a:lnTo>
                                <a:lnTo>
                                  <a:pt x="356" y="198"/>
                                </a:lnTo>
                                <a:close/>
                                <a:moveTo>
                                  <a:pt x="413" y="9"/>
                                </a:moveTo>
                                <a:lnTo>
                                  <a:pt x="404" y="0"/>
                                </a:lnTo>
                                <a:lnTo>
                                  <a:pt x="394" y="0"/>
                                </a:lnTo>
                                <a:lnTo>
                                  <a:pt x="8" y="0"/>
                                </a:lnTo>
                                <a:lnTo>
                                  <a:pt x="0" y="9"/>
                                </a:lnTo>
                                <a:lnTo>
                                  <a:pt x="0" y="66"/>
                                </a:lnTo>
                                <a:lnTo>
                                  <a:pt x="8" y="75"/>
                                </a:lnTo>
                                <a:lnTo>
                                  <a:pt x="27" y="75"/>
                                </a:lnTo>
                                <a:lnTo>
                                  <a:pt x="48" y="155"/>
                                </a:lnTo>
                                <a:lnTo>
                                  <a:pt x="53" y="159"/>
                                </a:lnTo>
                                <a:lnTo>
                                  <a:pt x="61" y="159"/>
                                </a:lnTo>
                                <a:lnTo>
                                  <a:pt x="69" y="157"/>
                                </a:lnTo>
                                <a:lnTo>
                                  <a:pt x="73" y="150"/>
                                </a:lnTo>
                                <a:lnTo>
                                  <a:pt x="48" y="53"/>
                                </a:lnTo>
                                <a:lnTo>
                                  <a:pt x="43" y="49"/>
                                </a:lnTo>
                                <a:lnTo>
                                  <a:pt x="25" y="49"/>
                                </a:lnTo>
                                <a:lnTo>
                                  <a:pt x="25" y="26"/>
                                </a:lnTo>
                                <a:lnTo>
                                  <a:pt x="388" y="26"/>
                                </a:lnTo>
                                <a:lnTo>
                                  <a:pt x="388" y="49"/>
                                </a:lnTo>
                                <a:lnTo>
                                  <a:pt x="368" y="49"/>
                                </a:lnTo>
                                <a:lnTo>
                                  <a:pt x="363" y="53"/>
                                </a:lnTo>
                                <a:lnTo>
                                  <a:pt x="338" y="150"/>
                                </a:lnTo>
                                <a:lnTo>
                                  <a:pt x="342" y="157"/>
                                </a:lnTo>
                                <a:lnTo>
                                  <a:pt x="356" y="160"/>
                                </a:lnTo>
                                <a:lnTo>
                                  <a:pt x="363" y="156"/>
                                </a:lnTo>
                                <a:lnTo>
                                  <a:pt x="384" y="75"/>
                                </a:lnTo>
                                <a:lnTo>
                                  <a:pt x="404" y="75"/>
                                </a:lnTo>
                                <a:lnTo>
                                  <a:pt x="413" y="66"/>
                                </a:lnTo>
                                <a:lnTo>
                                  <a:pt x="413" y="9"/>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00942" id="docshapegroup423" o:spid="_x0000_s1026" style="position:absolute;margin-left:508.4pt;margin-top:-12.15pt;width:36pt;height:36pt;z-index:15784960;mso-position-horizontal-relative:page" coordorigin="10168,-24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">
                <v:shape id="docshape424" o:spid="_x0000_s1027" style="position:absolute;left:10168;top:-24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236;159,-182;62,-85;8,44;8,189;62,318;159,415;288,469;433,469;360,451;213,417;99,326;35,193;35,40;99,-92;213,-184;360,-218;433,-236;491,-218;437,-209;569,-144;661,-30;695,117;661,264;569,378;437,442;491,451;562,415;659,318;713,189;713,44;659,-85;562,-182;491,-218" o:connectangles="0,0,0,0,0,0,0,0,0,0,0,0,0,0,0,0,0,0,0,0,0,0,0,0,0,0,0,0,0,0,0,0,0,0"/>
                </v:shape>
                <v:shape id="docshape425" o:spid="_x0000_s1028" type="#_x0000_t75" style="position:absolute;left:10342;top:-80;width:3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">
                  <v:imagedata r:id="rId178" o:title=""/>
                </v:shape>
                <v:shape id="docshape426" o:spid="_x0000_s1029" style="position:absolute;left:10321;top:66;width:414;height:247;visibility:visible;mso-wrap-style:square;v-text-anchor:top" coordsize="4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" path="m152,198r-4,-19l145,174r-7,-11l127,156r,29l127,204r-3,6l115,219r-6,3l90,222,79,211r,-26l90,174r26,l127,185r,-29l122,153r-19,-4l84,153,68,163,58,179r-4,19l58,217r10,16l84,243r19,4l116,247r12,-5l147,223r1,-1l152,211r,-13xm254,191r-5,-6l242,185r-79,l157,191r,14l163,210r86,l254,205r,-14xm356,198r-4,-19l349,174r-7,-11l331,156r,29l331,204r-3,6l319,219r-6,3l294,222,283,211r,-26l294,174r26,l331,185r,-29l326,153r-19,-4l288,153r-16,10l262,179r-4,19l262,217r10,16l288,243r19,4l320,247r12,-5l351,223r1,-1l356,211r,-13xm413,9l404,,394,,8,,,9,,66r8,9l27,75r21,80l53,159r8,l69,157r4,-7l48,53,43,49r-18,l25,26r363,l388,49r-20,l363,53r-25,97l342,157r14,3l363,156,384,75r20,l413,66r,-57xe" fillcolor="#b2b5b6" stroked="f">
                  <v:path arrowok="t" o:connecttype="custom" o:connectlocs="148,245;138,229;127,251;124,276;109,288;79,277;90,240;127,251;122,219;84,219;58,245;58,283;84,309;116,313;147,289;152,277;254,257;242,251;157,257;163,276;254,271;356,264;349,240;331,222;331,270;319,285;294,288;283,251;320,240;331,222;307,215;272,229;258,264;272,299;307,313;332,308;352,288;356,264;404,66;8,66;0,132;27,141;53,225;69,223;48,119;25,115;388,92;368,115;338,216;356,226;384,141;413,132" o:connectangles="0,0,0,0,0,0,0,0,0,0,0,0,0,0,0,0,0,0,0,0,0,0,0,0,0,0,0,0,0,0,0,0,0,0,0,0,0,0,0,0,0,0,0,0,0,0,0,0,0,0,0,0"/>
                </v:shape>
                <w10:wrap anchorx="page"/>
              </v:group>
            </w:pict>
          </mc:Fallback>
        </mc:AlternateContent>
      </w:r>
      <w:r>
        <w:rPr>
          <w:color w:val="231F20"/>
          <w:spacing w:val="-2"/>
        </w:rPr>
        <w:t>Minerals</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7"/>
        <w:rPr>
          <w:sz w:val="23"/>
        </w:rPr>
      </w:pPr>
    </w:p>
    <w:p w:rsidR="00603CB0" w:rsidRDefault="009F7F2C">
      <w:pPr>
        <w:pStyle w:val="BodyText"/>
        <w:ind w:left="167"/>
      </w:pPr>
      <w:r>
        <w:rPr>
          <w:noProof/>
          <w:lang w:val="en-AU" w:eastAsia="en-AU"/>
        </w:rPr>
        <mc:AlternateContent>
          <mc:Choice Requires="wpg">
            <w:drawing>
              <wp:anchor distT="0" distB="0" distL="114300" distR="114300" simplePos="0" relativeHeight="15785472" behindDoc="0" locked="0" layoutInCell="1" allowOverlap="1">
                <wp:simplePos x="0" y="0"/>
                <wp:positionH relativeFrom="page">
                  <wp:posOffset>6456680</wp:posOffset>
                </wp:positionH>
                <wp:positionV relativeFrom="paragraph">
                  <wp:posOffset>-154305</wp:posOffset>
                </wp:positionV>
                <wp:extent cx="457200" cy="457200"/>
                <wp:effectExtent l="0" t="0" r="0" b="0"/>
                <wp:wrapNone/>
                <wp:docPr id="546" name="docshapegroup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243"/>
                          <a:chExt cx="720" cy="720"/>
                        </a:xfrm>
                      </wpg:grpSpPr>
                      <wps:wsp>
                        <wps:cNvPr id="547" name="docshape428"/>
                        <wps:cNvSpPr>
                          <a:spLocks/>
                        </wps:cNvSpPr>
                        <wps:spPr bwMode="auto">
                          <a:xfrm>
                            <a:off x="10168" y="-244"/>
                            <a:ext cx="720" cy="720"/>
                          </a:xfrm>
                          <a:custGeom>
                            <a:avLst/>
                            <a:gdLst>
                              <a:gd name="T0" fmla="+- 0 10456 10168"/>
                              <a:gd name="T1" fmla="*/ T0 w 720"/>
                              <a:gd name="T2" fmla="+- 0 -236 -243"/>
                              <a:gd name="T3" fmla="*/ -236 h 720"/>
                              <a:gd name="T4" fmla="+- 0 10327 10168"/>
                              <a:gd name="T5" fmla="*/ T4 w 720"/>
                              <a:gd name="T6" fmla="+- 0 -182 -243"/>
                              <a:gd name="T7" fmla="*/ -182 h 720"/>
                              <a:gd name="T8" fmla="+- 0 10230 10168"/>
                              <a:gd name="T9" fmla="*/ T8 w 720"/>
                              <a:gd name="T10" fmla="+- 0 -85 -243"/>
                              <a:gd name="T11" fmla="*/ -85 h 720"/>
                              <a:gd name="T12" fmla="+- 0 10176 10168"/>
                              <a:gd name="T13" fmla="*/ T12 w 720"/>
                              <a:gd name="T14" fmla="+- 0 44 -243"/>
                              <a:gd name="T15" fmla="*/ 44 h 720"/>
                              <a:gd name="T16" fmla="+- 0 10176 10168"/>
                              <a:gd name="T17" fmla="*/ T16 w 720"/>
                              <a:gd name="T18" fmla="+- 0 189 -243"/>
                              <a:gd name="T19" fmla="*/ 189 h 720"/>
                              <a:gd name="T20" fmla="+- 0 10230 10168"/>
                              <a:gd name="T21" fmla="*/ T20 w 720"/>
                              <a:gd name="T22" fmla="+- 0 318 -243"/>
                              <a:gd name="T23" fmla="*/ 318 h 720"/>
                              <a:gd name="T24" fmla="+- 0 10327 10168"/>
                              <a:gd name="T25" fmla="*/ T24 w 720"/>
                              <a:gd name="T26" fmla="+- 0 415 -243"/>
                              <a:gd name="T27" fmla="*/ 415 h 720"/>
                              <a:gd name="T28" fmla="+- 0 10456 10168"/>
                              <a:gd name="T29" fmla="*/ T28 w 720"/>
                              <a:gd name="T30" fmla="+- 0 469 -243"/>
                              <a:gd name="T31" fmla="*/ 469 h 720"/>
                              <a:gd name="T32" fmla="+- 0 10601 10168"/>
                              <a:gd name="T33" fmla="*/ T32 w 720"/>
                              <a:gd name="T34" fmla="+- 0 469 -243"/>
                              <a:gd name="T35" fmla="*/ 469 h 720"/>
                              <a:gd name="T36" fmla="+- 0 10528 10168"/>
                              <a:gd name="T37" fmla="*/ T36 w 720"/>
                              <a:gd name="T38" fmla="+- 0 451 -243"/>
                              <a:gd name="T39" fmla="*/ 451 h 720"/>
                              <a:gd name="T40" fmla="+- 0 10381 10168"/>
                              <a:gd name="T41" fmla="*/ T40 w 720"/>
                              <a:gd name="T42" fmla="+- 0 417 -243"/>
                              <a:gd name="T43" fmla="*/ 417 h 720"/>
                              <a:gd name="T44" fmla="+- 0 10267 10168"/>
                              <a:gd name="T45" fmla="*/ T44 w 720"/>
                              <a:gd name="T46" fmla="+- 0 326 -243"/>
                              <a:gd name="T47" fmla="*/ 326 h 720"/>
                              <a:gd name="T48" fmla="+- 0 10203 10168"/>
                              <a:gd name="T49" fmla="*/ T48 w 720"/>
                              <a:gd name="T50" fmla="+- 0 193 -243"/>
                              <a:gd name="T51" fmla="*/ 193 h 720"/>
                              <a:gd name="T52" fmla="+- 0 10203 10168"/>
                              <a:gd name="T53" fmla="*/ T52 w 720"/>
                              <a:gd name="T54" fmla="+- 0 40 -243"/>
                              <a:gd name="T55" fmla="*/ 40 h 720"/>
                              <a:gd name="T56" fmla="+- 0 10267 10168"/>
                              <a:gd name="T57" fmla="*/ T56 w 720"/>
                              <a:gd name="T58" fmla="+- 0 -92 -243"/>
                              <a:gd name="T59" fmla="*/ -92 h 720"/>
                              <a:gd name="T60" fmla="+- 0 10381 10168"/>
                              <a:gd name="T61" fmla="*/ T60 w 720"/>
                              <a:gd name="T62" fmla="+- 0 -184 -243"/>
                              <a:gd name="T63" fmla="*/ -184 h 720"/>
                              <a:gd name="T64" fmla="+- 0 10528 10168"/>
                              <a:gd name="T65" fmla="*/ T64 w 720"/>
                              <a:gd name="T66" fmla="+- 0 -218 -243"/>
                              <a:gd name="T67" fmla="*/ -218 h 720"/>
                              <a:gd name="T68" fmla="+- 0 10601 10168"/>
                              <a:gd name="T69" fmla="*/ T68 w 720"/>
                              <a:gd name="T70" fmla="+- 0 -236 -243"/>
                              <a:gd name="T71" fmla="*/ -236 h 720"/>
                              <a:gd name="T72" fmla="+- 0 10659 10168"/>
                              <a:gd name="T73" fmla="*/ T72 w 720"/>
                              <a:gd name="T74" fmla="+- 0 -218 -243"/>
                              <a:gd name="T75" fmla="*/ -218 h 720"/>
                              <a:gd name="T76" fmla="+- 0 10605 10168"/>
                              <a:gd name="T77" fmla="*/ T76 w 720"/>
                              <a:gd name="T78" fmla="+- 0 -209 -243"/>
                              <a:gd name="T79" fmla="*/ -209 h 720"/>
                              <a:gd name="T80" fmla="+- 0 10737 10168"/>
                              <a:gd name="T81" fmla="*/ T80 w 720"/>
                              <a:gd name="T82" fmla="+- 0 -144 -243"/>
                              <a:gd name="T83" fmla="*/ -144 h 720"/>
                              <a:gd name="T84" fmla="+- 0 10829 10168"/>
                              <a:gd name="T85" fmla="*/ T84 w 720"/>
                              <a:gd name="T86" fmla="+- 0 -30 -243"/>
                              <a:gd name="T87" fmla="*/ -30 h 720"/>
                              <a:gd name="T88" fmla="+- 0 10863 10168"/>
                              <a:gd name="T89" fmla="*/ T88 w 720"/>
                              <a:gd name="T90" fmla="+- 0 117 -243"/>
                              <a:gd name="T91" fmla="*/ 117 h 720"/>
                              <a:gd name="T92" fmla="+- 0 10829 10168"/>
                              <a:gd name="T93" fmla="*/ T92 w 720"/>
                              <a:gd name="T94" fmla="+- 0 264 -243"/>
                              <a:gd name="T95" fmla="*/ 264 h 720"/>
                              <a:gd name="T96" fmla="+- 0 10737 10168"/>
                              <a:gd name="T97" fmla="*/ T96 w 720"/>
                              <a:gd name="T98" fmla="+- 0 378 -243"/>
                              <a:gd name="T99" fmla="*/ 378 h 720"/>
                              <a:gd name="T100" fmla="+- 0 10605 10168"/>
                              <a:gd name="T101" fmla="*/ T100 w 720"/>
                              <a:gd name="T102" fmla="+- 0 442 -243"/>
                              <a:gd name="T103" fmla="*/ 442 h 720"/>
                              <a:gd name="T104" fmla="+- 0 10659 10168"/>
                              <a:gd name="T105" fmla="*/ T104 w 720"/>
                              <a:gd name="T106" fmla="+- 0 451 -243"/>
                              <a:gd name="T107" fmla="*/ 451 h 720"/>
                              <a:gd name="T108" fmla="+- 0 10730 10168"/>
                              <a:gd name="T109" fmla="*/ T108 w 720"/>
                              <a:gd name="T110" fmla="+- 0 415 -243"/>
                              <a:gd name="T111" fmla="*/ 415 h 720"/>
                              <a:gd name="T112" fmla="+- 0 10827 10168"/>
                              <a:gd name="T113" fmla="*/ T112 w 720"/>
                              <a:gd name="T114" fmla="+- 0 318 -243"/>
                              <a:gd name="T115" fmla="*/ 318 h 720"/>
                              <a:gd name="T116" fmla="+- 0 10881 10168"/>
                              <a:gd name="T117" fmla="*/ T116 w 720"/>
                              <a:gd name="T118" fmla="+- 0 189 -243"/>
                              <a:gd name="T119" fmla="*/ 189 h 720"/>
                              <a:gd name="T120" fmla="+- 0 10881 10168"/>
                              <a:gd name="T121" fmla="*/ T120 w 720"/>
                              <a:gd name="T122" fmla="+- 0 44 -243"/>
                              <a:gd name="T123" fmla="*/ 44 h 720"/>
                              <a:gd name="T124" fmla="+- 0 10827 10168"/>
                              <a:gd name="T125" fmla="*/ T124 w 720"/>
                              <a:gd name="T126" fmla="+- 0 -85 -243"/>
                              <a:gd name="T127" fmla="*/ -85 h 720"/>
                              <a:gd name="T128" fmla="+- 0 10730 10168"/>
                              <a:gd name="T129" fmla="*/ T128 w 720"/>
                              <a:gd name="T130" fmla="+- 0 -182 -243"/>
                              <a:gd name="T131" fmla="*/ -182 h 720"/>
                              <a:gd name="T132" fmla="+- 0 10659 10168"/>
                              <a:gd name="T133" fmla="*/ T132 w 720"/>
                              <a:gd name="T134" fmla="+- 0 -218 -243"/>
                              <a:gd name="T135" fmla="*/ -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docshape4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0338" y="-78"/>
                            <a:ext cx="38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A3931" id="docshapegroup427" o:spid="_x0000_s1026" style="position:absolute;margin-left:508.4pt;margin-top:-12.15pt;width:36pt;height:36pt;z-index:15785472;mso-position-horizontal-relative:page" coordorigin="10168,-24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">
                <v:shape id="docshape428" o:spid="_x0000_s1027" style="position:absolute;left:10168;top:-24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236;159,-182;62,-85;8,44;8,189;62,318;159,415;288,469;433,469;360,451;213,417;99,326;35,193;35,40;99,-92;213,-184;360,-218;433,-236;491,-218;437,-209;569,-144;661,-30;695,117;661,264;569,378;437,442;491,451;562,415;659,318;713,189;713,44;659,-85;562,-182;491,-218" o:connectangles="0,0,0,0,0,0,0,0,0,0,0,0,0,0,0,0,0,0,0,0,0,0,0,0,0,0,0,0,0,0,0,0,0,0"/>
                </v:shape>
                <v:shape id="docshape429" o:spid="_x0000_s1028" type="#_x0000_t75" style="position:absolute;left:10338;top:-78;width:38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">
                  <v:imagedata r:id="rId180" o:title=""/>
                </v:shape>
                <w10:wrap anchorx="page"/>
              </v:group>
            </w:pict>
          </mc:Fallback>
        </mc:AlternateContent>
      </w:r>
      <w:r>
        <w:rPr>
          <w:color w:val="231F20"/>
        </w:rPr>
        <w:t>Oil</w:t>
      </w:r>
      <w:r>
        <w:rPr>
          <w:color w:val="231F20"/>
          <w:spacing w:val="-5"/>
        </w:rPr>
        <w:t xml:space="preserve"> </w:t>
      </w:r>
      <w:r>
        <w:rPr>
          <w:color w:val="231F20"/>
        </w:rPr>
        <w:t>and</w:t>
      </w:r>
      <w:r>
        <w:rPr>
          <w:color w:val="231F20"/>
          <w:spacing w:val="-4"/>
        </w:rPr>
        <w:t xml:space="preserve"> </w:t>
      </w:r>
      <w:r>
        <w:rPr>
          <w:color w:val="231F20"/>
          <w:spacing w:val="-5"/>
        </w:rPr>
        <w:t>Gas</w:t>
      </w:r>
    </w:p>
    <w:p w:rsidR="00603CB0" w:rsidRDefault="00603CB0">
      <w:pPr>
        <w:sectPr w:rsidR="00603CB0">
          <w:type w:val="continuous"/>
          <w:pgSz w:w="11910" w:h="16840"/>
          <w:pgMar w:top="700" w:right="820" w:bottom="280" w:left="840" w:header="720" w:footer="720" w:gutter="0"/>
          <w:cols w:num="3" w:space="720" w:equalWidth="0">
            <w:col w:w="2797" w:space="411"/>
            <w:col w:w="620" w:space="3608"/>
            <w:col w:w="2814"/>
          </w:cols>
        </w:sectPr>
      </w:pPr>
    </w:p>
    <w:p w:rsidR="00603CB0" w:rsidRDefault="009F7F2C">
      <w:pPr>
        <w:pStyle w:val="BodyText"/>
        <w:spacing w:before="6"/>
      </w:pPr>
      <w:r>
        <w:rPr>
          <w:noProof/>
          <w:lang w:val="en-AU" w:eastAsia="en-AU"/>
        </w:rPr>
        <mc:AlternateContent>
          <mc:Choice Requires="wps">
            <w:drawing>
              <wp:anchor distT="0" distB="0" distL="114300" distR="114300" simplePos="0" relativeHeight="15786496" behindDoc="0" locked="0" layoutInCell="1" allowOverlap="1">
                <wp:simplePos x="0" y="0"/>
                <wp:positionH relativeFrom="page">
                  <wp:posOffset>3888105</wp:posOffset>
                </wp:positionH>
                <wp:positionV relativeFrom="page">
                  <wp:posOffset>6624320</wp:posOffset>
                </wp:positionV>
                <wp:extent cx="114300" cy="114300"/>
                <wp:effectExtent l="0" t="0" r="0" b="0"/>
                <wp:wrapNone/>
                <wp:docPr id="545"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5F6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8F5C5" id="docshape430" o:spid="_x0000_s1026" style="position:absolute;margin-left:306.15pt;margin-top:521.6pt;width:9pt;height:9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" fillcolor="#5f6369" stroked="f">
                <w10:wrap anchorx="page" anchory="page"/>
              </v:rect>
            </w:pict>
          </mc:Fallback>
        </mc:AlternateContent>
      </w:r>
      <w:r>
        <w:rPr>
          <w:noProof/>
          <w:lang w:val="en-AU" w:eastAsia="en-AU"/>
        </w:rPr>
        <mc:AlternateContent>
          <mc:Choice Requires="wps">
            <w:drawing>
              <wp:anchor distT="0" distB="0" distL="114300" distR="114300" simplePos="0" relativeHeight="15787008" behindDoc="0" locked="0" layoutInCell="1" allowOverlap="1">
                <wp:simplePos x="0" y="0"/>
                <wp:positionH relativeFrom="page">
                  <wp:posOffset>3888105</wp:posOffset>
                </wp:positionH>
                <wp:positionV relativeFrom="page">
                  <wp:posOffset>7504430</wp:posOffset>
                </wp:positionV>
                <wp:extent cx="114300" cy="114300"/>
                <wp:effectExtent l="0" t="0" r="0" b="0"/>
                <wp:wrapNone/>
                <wp:docPr id="544"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11360" id="docshape431" o:spid="_x0000_s1026" style="position:absolute;margin-left:306.15pt;margin-top:590.9pt;width:9pt;height:9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" fillcolor="#00aae7" stroked="f">
                <w10:wrap anchorx="page" anchory="page"/>
              </v:rect>
            </w:pict>
          </mc:Fallback>
        </mc:AlternateContent>
      </w:r>
      <w:r>
        <w:rPr>
          <w:noProof/>
          <w:lang w:val="en-AU" w:eastAsia="en-AU"/>
        </w:rPr>
        <mc:AlternateContent>
          <mc:Choice Requires="wps">
            <w:drawing>
              <wp:anchor distT="0" distB="0" distL="114300" distR="114300" simplePos="0" relativeHeight="15787520" behindDoc="0" locked="0" layoutInCell="1" allowOverlap="1">
                <wp:simplePos x="0" y="0"/>
                <wp:positionH relativeFrom="page">
                  <wp:posOffset>3888105</wp:posOffset>
                </wp:positionH>
                <wp:positionV relativeFrom="page">
                  <wp:posOffset>8327390</wp:posOffset>
                </wp:positionV>
                <wp:extent cx="114300" cy="114300"/>
                <wp:effectExtent l="0" t="0" r="0" b="0"/>
                <wp:wrapNone/>
                <wp:docPr id="543"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C62AF" id="docshape432" o:spid="_x0000_s1026" style="position:absolute;margin-left:306.15pt;margin-top:655.7pt;width:9pt;height:9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" fillcolor="#007db6" stroked="f">
                <w10:wrap anchorx="page" anchory="page"/>
              </v:rect>
            </w:pict>
          </mc:Fallback>
        </mc:AlternateContent>
      </w:r>
    </w:p>
    <w:p w:rsidR="00603CB0" w:rsidRDefault="009F7F2C">
      <w:pPr>
        <w:pStyle w:val="BodyText"/>
        <w:spacing w:line="20" w:lineRule="exact"/>
        <w:ind w:left="156"/>
        <w:rPr>
          <w:sz w:val="2"/>
        </w:rPr>
      </w:pPr>
      <w:r>
        <w:rPr>
          <w:noProof/>
          <w:sz w:val="2"/>
          <w:lang w:val="en-AU" w:eastAsia="en-AU"/>
        </w:rPr>
        <mc:AlternateContent>
          <mc:Choice Requires="wpg">
            <w:drawing>
              <wp:inline distT="0" distB="0" distL="0" distR="0">
                <wp:extent cx="914400" cy="6350"/>
                <wp:effectExtent l="13335" t="5080" r="5715" b="7620"/>
                <wp:docPr id="541"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542" name="Line 522"/>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AA335B" id="docshapegroup433"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">
                <v:line id="Line 522"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" strokecolor="#b2b5b6" strokeweight=".5pt"/>
                <w10:anchorlock/>
              </v:group>
            </w:pict>
          </mc:Fallback>
        </mc:AlternateContent>
      </w:r>
    </w:p>
    <w:p w:rsidR="00603CB0" w:rsidRDefault="009F7F2C">
      <w:pPr>
        <w:pStyle w:val="ListParagraph"/>
        <w:numPr>
          <w:ilvl w:val="0"/>
          <w:numId w:val="65"/>
        </w:numPr>
        <w:tabs>
          <w:tab w:val="left" w:pos="327"/>
        </w:tabs>
        <w:spacing w:before="7"/>
        <w:ind w:left="326" w:right="332"/>
        <w:rPr>
          <w:sz w:val="14"/>
        </w:rPr>
      </w:pPr>
      <w:r>
        <w:rPr>
          <w:noProof/>
          <w:lang w:val="en-AU" w:eastAsia="en-AU"/>
        </w:rPr>
        <mc:AlternateContent>
          <mc:Choice Requires="wps">
            <w:drawing>
              <wp:anchor distT="0" distB="0" distL="114300" distR="114300" simplePos="0" relativeHeight="15788032" behindDoc="0" locked="0" layoutInCell="1" allowOverlap="1">
                <wp:simplePos x="0" y="0"/>
                <wp:positionH relativeFrom="page">
                  <wp:posOffset>3888105</wp:posOffset>
                </wp:positionH>
                <wp:positionV relativeFrom="paragraph">
                  <wp:posOffset>-795020</wp:posOffset>
                </wp:positionV>
                <wp:extent cx="114300" cy="114300"/>
                <wp:effectExtent l="0" t="0" r="0" b="0"/>
                <wp:wrapNone/>
                <wp:docPr id="540"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D7630" id="docshape434" o:spid="_x0000_s1026" style="position:absolute;margin-left:306.15pt;margin-top:-62.6pt;width:9pt;height:9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" fillcolor="#00497c" stroked="f">
                <w10:wrap anchorx="page"/>
              </v:rect>
            </w:pict>
          </mc:Fallback>
        </mc:AlternateContent>
      </w:r>
      <w:r>
        <w:rPr>
          <w:noProof/>
          <w:lang w:val="en-AU" w:eastAsia="en-AU"/>
        </w:rPr>
        <mc:AlternateContent>
          <mc:Choice Requires="wpg">
            <w:drawing>
              <wp:anchor distT="0" distB="0" distL="114300" distR="114300" simplePos="0" relativeHeight="15789056" behindDoc="0" locked="0" layoutInCell="1" allowOverlap="1">
                <wp:simplePos x="0" y="0"/>
                <wp:positionH relativeFrom="page">
                  <wp:posOffset>2970530</wp:posOffset>
                </wp:positionH>
                <wp:positionV relativeFrom="paragraph">
                  <wp:posOffset>-4224655</wp:posOffset>
                </wp:positionV>
                <wp:extent cx="695325" cy="3959225"/>
                <wp:effectExtent l="0" t="0" r="0" b="0"/>
                <wp:wrapNone/>
                <wp:docPr id="527"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3959225"/>
                          <a:chOff x="4678" y="-6653"/>
                          <a:chExt cx="1095" cy="6235"/>
                        </a:xfrm>
                      </wpg:grpSpPr>
                      <wps:wsp>
                        <wps:cNvPr id="528" name="docshape436"/>
                        <wps:cNvSpPr>
                          <a:spLocks/>
                        </wps:cNvSpPr>
                        <wps:spPr bwMode="auto">
                          <a:xfrm>
                            <a:off x="4677" y="-6553"/>
                            <a:ext cx="100" cy="5450"/>
                          </a:xfrm>
                          <a:custGeom>
                            <a:avLst/>
                            <a:gdLst>
                              <a:gd name="T0" fmla="+- 0 4678 4678"/>
                              <a:gd name="T1" fmla="*/ T0 w 100"/>
                              <a:gd name="T2" fmla="+- 0 -6553 -6553"/>
                              <a:gd name="T3" fmla="*/ -6553 h 5450"/>
                              <a:gd name="T4" fmla="+- 0 4778 4678"/>
                              <a:gd name="T5" fmla="*/ T4 w 100"/>
                              <a:gd name="T6" fmla="+- 0 -6553 -6553"/>
                              <a:gd name="T7" fmla="*/ -6553 h 5450"/>
                              <a:gd name="T8" fmla="+- 0 4678 4678"/>
                              <a:gd name="T9" fmla="*/ T8 w 100"/>
                              <a:gd name="T10" fmla="+- 0 -5873 -6553"/>
                              <a:gd name="T11" fmla="*/ -5873 h 5450"/>
                              <a:gd name="T12" fmla="+- 0 4778 4678"/>
                              <a:gd name="T13" fmla="*/ T12 w 100"/>
                              <a:gd name="T14" fmla="+- 0 -5873 -6553"/>
                              <a:gd name="T15" fmla="*/ -5873 h 5450"/>
                              <a:gd name="T16" fmla="+- 0 4678 4678"/>
                              <a:gd name="T17" fmla="*/ T16 w 100"/>
                              <a:gd name="T18" fmla="+- 0 -5193 -6553"/>
                              <a:gd name="T19" fmla="*/ -5193 h 5450"/>
                              <a:gd name="T20" fmla="+- 0 4778 4678"/>
                              <a:gd name="T21" fmla="*/ T20 w 100"/>
                              <a:gd name="T22" fmla="+- 0 -5193 -6553"/>
                              <a:gd name="T23" fmla="*/ -5193 h 5450"/>
                              <a:gd name="T24" fmla="+- 0 4678 4678"/>
                              <a:gd name="T25" fmla="*/ T24 w 100"/>
                              <a:gd name="T26" fmla="+- 0 -4513 -6553"/>
                              <a:gd name="T27" fmla="*/ -4513 h 5450"/>
                              <a:gd name="T28" fmla="+- 0 4778 4678"/>
                              <a:gd name="T29" fmla="*/ T28 w 100"/>
                              <a:gd name="T30" fmla="+- 0 -4513 -6553"/>
                              <a:gd name="T31" fmla="*/ -4513 h 5450"/>
                              <a:gd name="T32" fmla="+- 0 4678 4678"/>
                              <a:gd name="T33" fmla="*/ T32 w 100"/>
                              <a:gd name="T34" fmla="+- 0 -3823 -6553"/>
                              <a:gd name="T35" fmla="*/ -3823 h 5450"/>
                              <a:gd name="T36" fmla="+- 0 4778 4678"/>
                              <a:gd name="T37" fmla="*/ T36 w 100"/>
                              <a:gd name="T38" fmla="+- 0 -3823 -6553"/>
                              <a:gd name="T39" fmla="*/ -3823 h 5450"/>
                              <a:gd name="T40" fmla="+- 0 4678 4678"/>
                              <a:gd name="T41" fmla="*/ T40 w 100"/>
                              <a:gd name="T42" fmla="+- 0 -3143 -6553"/>
                              <a:gd name="T43" fmla="*/ -3143 h 5450"/>
                              <a:gd name="T44" fmla="+- 0 4778 4678"/>
                              <a:gd name="T45" fmla="*/ T44 w 100"/>
                              <a:gd name="T46" fmla="+- 0 -3143 -6553"/>
                              <a:gd name="T47" fmla="*/ -3143 h 5450"/>
                              <a:gd name="T48" fmla="+- 0 4678 4678"/>
                              <a:gd name="T49" fmla="*/ T48 w 100"/>
                              <a:gd name="T50" fmla="+- 0 -2463 -6553"/>
                              <a:gd name="T51" fmla="*/ -2463 h 5450"/>
                              <a:gd name="T52" fmla="+- 0 4778 4678"/>
                              <a:gd name="T53" fmla="*/ T52 w 100"/>
                              <a:gd name="T54" fmla="+- 0 -2463 -6553"/>
                              <a:gd name="T55" fmla="*/ -2463 h 5450"/>
                              <a:gd name="T56" fmla="+- 0 4678 4678"/>
                              <a:gd name="T57" fmla="*/ T56 w 100"/>
                              <a:gd name="T58" fmla="+- 0 -1783 -6553"/>
                              <a:gd name="T59" fmla="*/ -1783 h 5450"/>
                              <a:gd name="T60" fmla="+- 0 4778 4678"/>
                              <a:gd name="T61" fmla="*/ T60 w 100"/>
                              <a:gd name="T62" fmla="+- 0 -1783 -6553"/>
                              <a:gd name="T63" fmla="*/ -1783 h 5450"/>
                              <a:gd name="T64" fmla="+- 0 4678 4678"/>
                              <a:gd name="T65" fmla="*/ T64 w 100"/>
                              <a:gd name="T66" fmla="+- 0 -1103 -6553"/>
                              <a:gd name="T67" fmla="*/ -1103 h 5450"/>
                              <a:gd name="T68" fmla="+- 0 4778 4678"/>
                              <a:gd name="T69" fmla="*/ T68 w 100"/>
                              <a:gd name="T70" fmla="+- 0 -1103 -6553"/>
                              <a:gd name="T71" fmla="*/ -1103 h 5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 h="5450">
                                <a:moveTo>
                                  <a:pt x="0" y="0"/>
                                </a:moveTo>
                                <a:lnTo>
                                  <a:pt x="100" y="0"/>
                                </a:lnTo>
                                <a:moveTo>
                                  <a:pt x="0" y="680"/>
                                </a:moveTo>
                                <a:lnTo>
                                  <a:pt x="100" y="680"/>
                                </a:lnTo>
                                <a:moveTo>
                                  <a:pt x="0" y="1360"/>
                                </a:moveTo>
                                <a:lnTo>
                                  <a:pt x="100" y="1360"/>
                                </a:lnTo>
                                <a:moveTo>
                                  <a:pt x="0" y="2040"/>
                                </a:moveTo>
                                <a:lnTo>
                                  <a:pt x="100" y="2040"/>
                                </a:lnTo>
                                <a:moveTo>
                                  <a:pt x="0" y="2730"/>
                                </a:moveTo>
                                <a:lnTo>
                                  <a:pt x="100" y="2730"/>
                                </a:lnTo>
                                <a:moveTo>
                                  <a:pt x="0" y="3410"/>
                                </a:moveTo>
                                <a:lnTo>
                                  <a:pt x="100" y="3410"/>
                                </a:lnTo>
                                <a:moveTo>
                                  <a:pt x="0" y="4090"/>
                                </a:moveTo>
                                <a:lnTo>
                                  <a:pt x="100" y="4090"/>
                                </a:lnTo>
                                <a:moveTo>
                                  <a:pt x="0" y="4770"/>
                                </a:moveTo>
                                <a:lnTo>
                                  <a:pt x="100" y="4770"/>
                                </a:lnTo>
                                <a:moveTo>
                                  <a:pt x="0" y="5450"/>
                                </a:moveTo>
                                <a:lnTo>
                                  <a:pt x="100" y="5450"/>
                                </a:lnTo>
                              </a:path>
                            </a:pathLst>
                          </a:custGeom>
                          <a:noFill/>
                          <a:ln w="635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Line 518"/>
                        <wps:cNvCnPr>
                          <a:cxnSpLocks noChangeShapeType="1"/>
                        </wps:cNvCnPr>
                        <wps:spPr bwMode="auto">
                          <a:xfrm>
                            <a:off x="4678" y="-423"/>
                            <a:ext cx="109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wps:wsp>
                        <wps:cNvPr id="530" name="docshape437"/>
                        <wps:cNvSpPr>
                          <a:spLocks noChangeArrowheads="1"/>
                        </wps:cNvSpPr>
                        <wps:spPr bwMode="auto">
                          <a:xfrm>
                            <a:off x="4777" y="-4508"/>
                            <a:ext cx="990" cy="408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docshape438"/>
                        <wps:cNvSpPr>
                          <a:spLocks noChangeArrowheads="1"/>
                        </wps:cNvSpPr>
                        <wps:spPr bwMode="auto">
                          <a:xfrm>
                            <a:off x="4777" y="-4508"/>
                            <a:ext cx="990" cy="408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docshape439"/>
                        <wps:cNvSpPr>
                          <a:spLocks noChangeArrowheads="1"/>
                        </wps:cNvSpPr>
                        <wps:spPr bwMode="auto">
                          <a:xfrm>
                            <a:off x="4777" y="-5528"/>
                            <a:ext cx="990" cy="102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docshape440"/>
                        <wps:cNvSpPr>
                          <a:spLocks noChangeArrowheads="1"/>
                        </wps:cNvSpPr>
                        <wps:spPr bwMode="auto">
                          <a:xfrm>
                            <a:off x="4777" y="-5528"/>
                            <a:ext cx="990" cy="102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docshape441"/>
                        <wps:cNvSpPr>
                          <a:spLocks noChangeArrowheads="1"/>
                        </wps:cNvSpPr>
                        <wps:spPr bwMode="auto">
                          <a:xfrm>
                            <a:off x="4777" y="-6008"/>
                            <a:ext cx="990" cy="48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docshape442"/>
                        <wps:cNvSpPr>
                          <a:spLocks noChangeArrowheads="1"/>
                        </wps:cNvSpPr>
                        <wps:spPr bwMode="auto">
                          <a:xfrm>
                            <a:off x="4777" y="-6008"/>
                            <a:ext cx="990" cy="48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docshape443"/>
                        <wps:cNvSpPr>
                          <a:spLocks noChangeArrowheads="1"/>
                        </wps:cNvSpPr>
                        <wps:spPr bwMode="auto">
                          <a:xfrm>
                            <a:off x="4777" y="-6448"/>
                            <a:ext cx="990" cy="440"/>
                          </a:xfrm>
                          <a:prstGeom prst="rect">
                            <a:avLst/>
                          </a:prstGeom>
                          <a:solidFill>
                            <a:srgbClr val="5F6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docshape444"/>
                        <wps:cNvSpPr>
                          <a:spLocks noChangeArrowheads="1"/>
                        </wps:cNvSpPr>
                        <wps:spPr bwMode="auto">
                          <a:xfrm>
                            <a:off x="4777" y="-6448"/>
                            <a:ext cx="990" cy="44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docshape445"/>
                        <wps:cNvSpPr>
                          <a:spLocks noChangeArrowheads="1"/>
                        </wps:cNvSpPr>
                        <wps:spPr bwMode="auto">
                          <a:xfrm>
                            <a:off x="4777" y="-6648"/>
                            <a:ext cx="990" cy="200"/>
                          </a:xfrm>
                          <a:prstGeom prst="rect">
                            <a:avLst/>
                          </a:prstGeom>
                          <a:solidFill>
                            <a:srgbClr val="878A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docshape446"/>
                        <wps:cNvSpPr>
                          <a:spLocks noChangeArrowheads="1"/>
                        </wps:cNvSpPr>
                        <wps:spPr bwMode="auto">
                          <a:xfrm>
                            <a:off x="4777" y="-6648"/>
                            <a:ext cx="990" cy="2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83D99" id="docshapegroup435" o:spid="_x0000_s1026" style="position:absolute;margin-left:233.9pt;margin-top:-332.65pt;width:54.75pt;height:311.75pt;z-index:15789056;mso-position-horizontal-relative:page" coordorigin="4678,-6653" coordsize="109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">
                <v:shape id="docshape436" o:spid="_x0000_s1027" style="position:absolute;left:4677;top:-6553;width:100;height:5450;visibility:visible;mso-wrap-style:square;v-text-anchor:top" coordsize="100,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" path="m,l100,m,680r100,m,1360r100,m,2040r100,m,2730r100,m,3410r100,m,4090r100,m,4770r100,m,5450r100,e" filled="f" strokecolor="#d7d8d6" strokeweight=".5pt">
                  <v:path arrowok="t" o:connecttype="custom" o:connectlocs="0,-6553;100,-6553;0,-5873;100,-5873;0,-5193;100,-5193;0,-4513;100,-4513;0,-3823;100,-3823;0,-3143;100,-3143;0,-2463;100,-2463;0,-1783;100,-1783;0,-1103;100,-1103" o:connectangles="0,0,0,0,0,0,0,0,0,0,0,0,0,0,0,0,0,0"/>
                </v:shape>
                <v:line id="Line 518" o:spid="_x0000_s1028" style="position:absolute;visibility:visible;mso-wrap-style:square" from="4678,-423" to="576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" strokecolor="#d7d8d6" strokeweight=".5pt"/>
                <v:rect id="docshape437" o:spid="_x0000_s1029" style="position:absolute;left:4777;top:-4508;width:990;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" fillcolor="#00497c" stroked="f"/>
                <v:rect id="docshape438" o:spid="_x0000_s1030" style="position:absolute;left:4777;top:-4508;width:990;height: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" filled="f" strokecolor="white" strokeweight=".5pt"/>
                <v:rect id="docshape439" o:spid="_x0000_s1031" style="position:absolute;left:4777;top:-5528;width:9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" fillcolor="#007db6" stroked="f"/>
                <v:rect id="docshape440" o:spid="_x0000_s1032" style="position:absolute;left:4777;top:-5528;width:9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" filled="f" strokecolor="white" strokeweight=".5pt"/>
                <v:rect id="docshape441" o:spid="_x0000_s1033" style="position:absolute;left:4777;top:-6008;width:9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" fillcolor="#00aae7" stroked="f"/>
                <v:rect id="docshape442" o:spid="_x0000_s1034" style="position:absolute;left:4777;top:-6008;width:9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" filled="f" strokecolor="white" strokeweight=".5pt"/>
                <v:rect id="docshape443" o:spid="_x0000_s1035" style="position:absolute;left:4777;top:-6448;width:99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" fillcolor="#5f6369" stroked="f"/>
                <v:rect id="docshape444" o:spid="_x0000_s1036" style="position:absolute;left:4777;top:-6448;width:99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" filled="f" strokecolor="white" strokeweight=".5pt"/>
                <v:rect id="docshape445" o:spid="_x0000_s1037" style="position:absolute;left:4777;top:-6648;width:9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" fillcolor="#878a8f" stroked="f"/>
                <v:rect id="docshape446" o:spid="_x0000_s1038" style="position:absolute;left:4777;top:-6648;width:9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" filled="f" strokecolor="white" strokeweight=".5pt"/>
                <w10:wrap anchorx="page"/>
              </v:group>
            </w:pict>
          </mc:Fallback>
        </mc:AlternateContent>
      </w:r>
      <w:r>
        <w:rPr>
          <w:color w:val="231F20"/>
          <w:spacing w:val="-2"/>
          <w:sz w:val="14"/>
        </w:rPr>
        <w:t>There is insufficient data available at the NT level to estimate the size of the Maritime industry using territory-level data. Consequently, national-level data has</w:t>
      </w:r>
      <w:r>
        <w:rPr>
          <w:color w:val="231F20"/>
          <w:spacing w:val="40"/>
          <w:sz w:val="14"/>
        </w:rPr>
        <w:t xml:space="preserve"> </w:t>
      </w:r>
      <w:r>
        <w:rPr>
          <w:color w:val="231F20"/>
          <w:sz w:val="14"/>
        </w:rPr>
        <w:t>been</w:t>
      </w:r>
      <w:r>
        <w:rPr>
          <w:color w:val="231F20"/>
          <w:spacing w:val="-1"/>
          <w:sz w:val="14"/>
        </w:rPr>
        <w:t xml:space="preserve"> </w:t>
      </w:r>
      <w:r>
        <w:rPr>
          <w:color w:val="231F20"/>
          <w:sz w:val="14"/>
        </w:rPr>
        <w:t>utilised</w:t>
      </w:r>
      <w:r>
        <w:rPr>
          <w:color w:val="231F20"/>
          <w:spacing w:val="-1"/>
          <w:sz w:val="14"/>
        </w:rPr>
        <w:t xml:space="preserve"> </w:t>
      </w:r>
      <w:r>
        <w:rPr>
          <w:color w:val="231F20"/>
          <w:sz w:val="14"/>
        </w:rPr>
        <w:t>alongside</w:t>
      </w:r>
      <w:r>
        <w:rPr>
          <w:color w:val="231F20"/>
          <w:spacing w:val="-1"/>
          <w:sz w:val="14"/>
        </w:rPr>
        <w:t xml:space="preserve"> </w:t>
      </w:r>
      <w:r>
        <w:rPr>
          <w:color w:val="231F20"/>
          <w:sz w:val="14"/>
        </w:rPr>
        <w:t>labour</w:t>
      </w:r>
      <w:r>
        <w:rPr>
          <w:color w:val="231F20"/>
          <w:spacing w:val="-1"/>
          <w:sz w:val="14"/>
        </w:rPr>
        <w:t xml:space="preserve"> </w:t>
      </w:r>
      <w:r>
        <w:rPr>
          <w:color w:val="231F20"/>
          <w:sz w:val="14"/>
        </w:rPr>
        <w:t>force</w:t>
      </w:r>
      <w:r>
        <w:rPr>
          <w:color w:val="231F20"/>
          <w:spacing w:val="-1"/>
          <w:sz w:val="14"/>
        </w:rPr>
        <w:t xml:space="preserve"> </w:t>
      </w:r>
      <w:r>
        <w:rPr>
          <w:color w:val="231F20"/>
          <w:sz w:val="14"/>
        </w:rPr>
        <w:t>data</w:t>
      </w:r>
      <w:r>
        <w:rPr>
          <w:color w:val="231F20"/>
          <w:spacing w:val="-1"/>
          <w:sz w:val="14"/>
        </w:rPr>
        <w:t xml:space="preserve"> </w:t>
      </w:r>
      <w:r>
        <w:rPr>
          <w:color w:val="231F20"/>
          <w:sz w:val="14"/>
        </w:rPr>
        <w:t>to</w:t>
      </w:r>
      <w:r>
        <w:rPr>
          <w:color w:val="231F20"/>
          <w:spacing w:val="-1"/>
          <w:sz w:val="14"/>
        </w:rPr>
        <w:t xml:space="preserve"> </w:t>
      </w:r>
      <w:r>
        <w:rPr>
          <w:color w:val="231F20"/>
          <w:sz w:val="14"/>
        </w:rPr>
        <w:t>estimate</w:t>
      </w:r>
      <w:r>
        <w:rPr>
          <w:color w:val="231F20"/>
          <w:spacing w:val="-1"/>
          <w:sz w:val="14"/>
        </w:rPr>
        <w:t xml:space="preserve"> </w:t>
      </w:r>
      <w:r>
        <w:rPr>
          <w:color w:val="231F20"/>
          <w:sz w:val="14"/>
        </w:rPr>
        <w:t>output</w:t>
      </w:r>
      <w:r>
        <w:rPr>
          <w:color w:val="231F20"/>
          <w:spacing w:val="-1"/>
          <w:sz w:val="14"/>
        </w:rPr>
        <w:t xml:space="preserve"> </w:t>
      </w:r>
      <w:r>
        <w:rPr>
          <w:color w:val="231F20"/>
          <w:sz w:val="14"/>
        </w:rPr>
        <w:t>at</w:t>
      </w:r>
      <w:r>
        <w:rPr>
          <w:color w:val="231F20"/>
          <w:spacing w:val="-1"/>
          <w:sz w:val="14"/>
        </w:rPr>
        <w:t xml:space="preserve"> </w:t>
      </w:r>
      <w:r>
        <w:rPr>
          <w:color w:val="231F20"/>
          <w:sz w:val="14"/>
        </w:rPr>
        <w:t>the</w:t>
      </w:r>
      <w:r>
        <w:rPr>
          <w:color w:val="231F20"/>
          <w:spacing w:val="-1"/>
          <w:sz w:val="14"/>
        </w:rPr>
        <w:t xml:space="preserve"> </w:t>
      </w:r>
      <w:r>
        <w:rPr>
          <w:color w:val="231F20"/>
          <w:sz w:val="14"/>
        </w:rPr>
        <w:t>territory</w:t>
      </w:r>
      <w:r>
        <w:rPr>
          <w:color w:val="231F20"/>
          <w:spacing w:val="-1"/>
          <w:sz w:val="14"/>
        </w:rPr>
        <w:t xml:space="preserve"> </w:t>
      </w:r>
      <w:r>
        <w:rPr>
          <w:color w:val="231F20"/>
          <w:sz w:val="14"/>
        </w:rPr>
        <w:t>level.</w:t>
      </w:r>
    </w:p>
    <w:p w:rsidR="00603CB0" w:rsidRDefault="009F7F2C">
      <w:pPr>
        <w:spacing w:line="178" w:lineRule="exact"/>
        <w:ind w:left="156"/>
        <w:rPr>
          <w:sz w:val="14"/>
        </w:rPr>
      </w:pPr>
      <w:r>
        <w:rPr>
          <w:color w:val="231F20"/>
          <w:spacing w:val="-5"/>
          <w:sz w:val="14"/>
        </w:rPr>
        <w:t>20</w:t>
      </w:r>
    </w:p>
    <w:p w:rsidR="00603CB0" w:rsidRDefault="00603CB0">
      <w:pPr>
        <w:spacing w:line="178"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16" w:name="2.2_Agribusiness_industry"/>
      <w:bookmarkStart w:id="17" w:name="_bookmark7"/>
      <w:bookmarkEnd w:id="16"/>
      <w:bookmarkEnd w:id="17"/>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spacing w:before="100" w:line="249" w:lineRule="auto"/>
        <w:rPr>
          <w:rFonts w:ascii="OpenSans-Light"/>
          <w:b w:val="0"/>
        </w:rPr>
      </w:pPr>
      <w:r>
        <w:rPr>
          <w:color w:val="231F20"/>
        </w:rPr>
        <w:t>In</w:t>
      </w:r>
      <w:r>
        <w:rPr>
          <w:color w:val="231F20"/>
          <w:spacing w:val="-4"/>
        </w:rPr>
        <w:t xml:space="preserve"> </w:t>
      </w:r>
      <w:r>
        <w:rPr>
          <w:color w:val="231F20"/>
        </w:rPr>
        <w:t>2019-20,</w:t>
      </w:r>
      <w:r>
        <w:rPr>
          <w:color w:val="231F20"/>
          <w:spacing w:val="-4"/>
        </w:rPr>
        <w:t xml:space="preserve"> </w:t>
      </w:r>
      <w:r>
        <w:rPr>
          <w:color w:val="231F20"/>
        </w:rPr>
        <w:t>the</w:t>
      </w:r>
      <w:r>
        <w:rPr>
          <w:color w:val="231F20"/>
          <w:spacing w:val="-4"/>
        </w:rPr>
        <w:t xml:space="preserve"> </w:t>
      </w:r>
      <w:r>
        <w:rPr>
          <w:color w:val="231F20"/>
        </w:rPr>
        <w:t>maritime</w:t>
      </w:r>
      <w:r>
        <w:rPr>
          <w:color w:val="231F20"/>
          <w:spacing w:val="-4"/>
        </w:rPr>
        <w:t xml:space="preserve"> </w:t>
      </w:r>
      <w:r>
        <w:rPr>
          <w:color w:val="231F20"/>
        </w:rPr>
        <w:t>industry</w:t>
      </w:r>
      <w:r>
        <w:rPr>
          <w:color w:val="231F20"/>
          <w:spacing w:val="-4"/>
        </w:rPr>
        <w:t xml:space="preserve"> </w:t>
      </w:r>
      <w:r>
        <w:rPr>
          <w:color w:val="231F20"/>
        </w:rPr>
        <w:t>is</w:t>
      </w:r>
      <w:r>
        <w:rPr>
          <w:color w:val="231F20"/>
          <w:spacing w:val="-4"/>
        </w:rPr>
        <w:t xml:space="preserve"> </w:t>
      </w:r>
      <w:r>
        <w:rPr>
          <w:color w:val="231F20"/>
        </w:rPr>
        <w:t>estimated</w:t>
      </w:r>
      <w:r>
        <w:rPr>
          <w:color w:val="231F20"/>
          <w:spacing w:val="-4"/>
        </w:rPr>
        <w:t xml:space="preserve"> </w:t>
      </w:r>
      <w:r>
        <w:rPr>
          <w:color w:val="231F20"/>
        </w:rPr>
        <w:t>to</w:t>
      </w:r>
      <w:r>
        <w:rPr>
          <w:color w:val="231F20"/>
          <w:spacing w:val="-4"/>
        </w:rPr>
        <w:t xml:space="preserve"> </w:t>
      </w:r>
      <w:r>
        <w:rPr>
          <w:color w:val="231F20"/>
        </w:rPr>
        <w:t>have contributed $286 million to the NT economy</w:t>
      </w:r>
      <w:r>
        <w:rPr>
          <w:rFonts w:ascii="OpenSans-Light"/>
          <w:b w:val="0"/>
          <w:color w:val="231F20"/>
        </w:rPr>
        <w:t>.</w:t>
      </w:r>
      <w:r>
        <w:rPr>
          <w:rFonts w:ascii="OpenSans-Light"/>
          <w:b w:val="0"/>
          <w:color w:val="231F20"/>
          <w:position w:val="6"/>
          <w:sz w:val="10"/>
        </w:rPr>
        <w:t>iii</w:t>
      </w:r>
      <w:r>
        <w:rPr>
          <w:rFonts w:ascii="OpenSans-Light"/>
          <w:b w:val="0"/>
          <w:color w:val="231F20"/>
          <w:spacing w:val="34"/>
          <w:position w:val="6"/>
          <w:sz w:val="10"/>
        </w:rPr>
        <w:t xml:space="preserve"> </w:t>
      </w:r>
      <w:r>
        <w:rPr>
          <w:rFonts w:ascii="OpenSans-Light"/>
          <w:b w:val="0"/>
          <w:color w:val="231F20"/>
        </w:rPr>
        <w:t>Of this,</w:t>
      </w:r>
    </w:p>
    <w:p w:rsidR="00603CB0" w:rsidRDefault="009F7F2C">
      <w:pPr>
        <w:pStyle w:val="BodyText"/>
        <w:spacing w:line="249" w:lineRule="auto"/>
        <w:ind w:left="167" w:right="102"/>
        <w:rPr>
          <w:sz w:val="10"/>
        </w:rPr>
      </w:pPr>
      <w:r>
        <w:rPr>
          <w:color w:val="231F20"/>
        </w:rPr>
        <w:t>$184 million was direct value added by the industry, while the</w:t>
      </w:r>
      <w:r>
        <w:rPr>
          <w:color w:val="231F20"/>
          <w:spacing w:val="-10"/>
        </w:rPr>
        <w:t xml:space="preserve"> </w:t>
      </w:r>
      <w:r>
        <w:rPr>
          <w:color w:val="231F20"/>
        </w:rPr>
        <w:t>remaining</w:t>
      </w:r>
      <w:r>
        <w:rPr>
          <w:color w:val="231F20"/>
          <w:spacing w:val="-10"/>
        </w:rPr>
        <w:t xml:space="preserve"> </w:t>
      </w:r>
      <w:r>
        <w:rPr>
          <w:color w:val="231F20"/>
        </w:rPr>
        <w:t>$102</w:t>
      </w:r>
      <w:r>
        <w:rPr>
          <w:color w:val="231F20"/>
          <w:spacing w:val="-10"/>
        </w:rPr>
        <w:t xml:space="preserve"> </w:t>
      </w:r>
      <w:r>
        <w:rPr>
          <w:color w:val="231F20"/>
        </w:rPr>
        <w:t>million</w:t>
      </w:r>
      <w:r>
        <w:rPr>
          <w:color w:val="231F20"/>
          <w:spacing w:val="-10"/>
        </w:rPr>
        <w:t xml:space="preserve"> </w:t>
      </w:r>
      <w:r>
        <w:rPr>
          <w:color w:val="231F20"/>
        </w:rPr>
        <w:t>was</w:t>
      </w:r>
      <w:r>
        <w:rPr>
          <w:color w:val="231F20"/>
          <w:spacing w:val="-10"/>
        </w:rPr>
        <w:t xml:space="preserve"> </w:t>
      </w:r>
      <w:r>
        <w:rPr>
          <w:color w:val="231F20"/>
        </w:rPr>
        <w:t>generated</w:t>
      </w:r>
      <w:r>
        <w:rPr>
          <w:color w:val="231F20"/>
          <w:spacing w:val="-10"/>
        </w:rPr>
        <w:t xml:space="preserve"> </w:t>
      </w:r>
      <w:r>
        <w:rPr>
          <w:color w:val="231F20"/>
        </w:rPr>
        <w:t>through</w:t>
      </w:r>
      <w:r>
        <w:rPr>
          <w:color w:val="231F20"/>
          <w:spacing w:val="-10"/>
        </w:rPr>
        <w:t xml:space="preserve"> </w:t>
      </w:r>
      <w:r>
        <w:rPr>
          <w:color w:val="231F20"/>
        </w:rPr>
        <w:t>upstream industries. This suggests that the industry contributed approximately 1.1 per cent of total GSP in the year through total value added.</w:t>
      </w:r>
      <w:r>
        <w:rPr>
          <w:color w:val="231F20"/>
          <w:position w:val="6"/>
          <w:sz w:val="10"/>
        </w:rPr>
        <w:t>8</w:t>
      </w:r>
    </w:p>
    <w:p w:rsidR="00603CB0" w:rsidRDefault="00603CB0">
      <w:pPr>
        <w:pStyle w:val="BodyText"/>
        <w:spacing w:before="3"/>
      </w:pPr>
    </w:p>
    <w:p w:rsidR="00603CB0" w:rsidRDefault="009F7F2C">
      <w:pPr>
        <w:pStyle w:val="BodyText"/>
        <w:spacing w:line="249" w:lineRule="auto"/>
        <w:ind w:left="167" w:right="250"/>
      </w:pPr>
      <w:r>
        <w:rPr>
          <w:color w:val="231F20"/>
        </w:rPr>
        <w:t>The</w:t>
      </w:r>
      <w:r>
        <w:rPr>
          <w:color w:val="231F20"/>
          <w:spacing w:val="-1"/>
        </w:rPr>
        <w:t xml:space="preserve"> </w:t>
      </w:r>
      <w:r>
        <w:rPr>
          <w:color w:val="231F20"/>
        </w:rPr>
        <w:t>industry</w:t>
      </w:r>
      <w:r>
        <w:rPr>
          <w:color w:val="231F20"/>
          <w:spacing w:val="-1"/>
        </w:rPr>
        <w:t xml:space="preserve"> </w:t>
      </w:r>
      <w:r>
        <w:rPr>
          <w:color w:val="231F20"/>
        </w:rPr>
        <w:t>also</w:t>
      </w:r>
      <w:r>
        <w:rPr>
          <w:color w:val="231F20"/>
          <w:spacing w:val="-1"/>
        </w:rPr>
        <w:t xml:space="preserve"> </w:t>
      </w:r>
      <w:r>
        <w:rPr>
          <w:color w:val="231F20"/>
        </w:rPr>
        <w:t>directly</w:t>
      </w:r>
      <w:r>
        <w:rPr>
          <w:color w:val="231F20"/>
          <w:spacing w:val="-1"/>
        </w:rPr>
        <w:t xml:space="preserve"> </w:t>
      </w:r>
      <w:r>
        <w:rPr>
          <w:color w:val="231F20"/>
        </w:rPr>
        <w:t>supported</w:t>
      </w:r>
      <w:r>
        <w:rPr>
          <w:color w:val="231F20"/>
          <w:spacing w:val="-1"/>
        </w:rPr>
        <w:t xml:space="preserve"> </w:t>
      </w:r>
      <w:r>
        <w:rPr>
          <w:color w:val="231F20"/>
        </w:rPr>
        <w:t>approximately</w:t>
      </w:r>
      <w:r>
        <w:rPr>
          <w:color w:val="231F20"/>
          <w:spacing w:val="-1"/>
        </w:rPr>
        <w:t xml:space="preserve"> </w:t>
      </w:r>
      <w:r>
        <w:rPr>
          <w:rFonts w:ascii="Open Sans"/>
          <w:b/>
          <w:color w:val="231F20"/>
        </w:rPr>
        <w:t>980 FTE workers</w:t>
      </w:r>
      <w:r>
        <w:rPr>
          <w:color w:val="231F20"/>
        </w:rPr>
        <w:t>, many in roles such as marine transport</w:t>
      </w:r>
    </w:p>
    <w:p w:rsidR="00603CB0" w:rsidRDefault="009F7F2C">
      <w:pPr>
        <w:pStyle w:val="BodyText"/>
        <w:spacing w:line="249" w:lineRule="auto"/>
        <w:ind w:left="167"/>
      </w:pPr>
      <w:r>
        <w:rPr>
          <w:color w:val="231F20"/>
        </w:rPr>
        <w:t>pro</w:t>
      </w:r>
      <w:r>
        <w:rPr>
          <w:color w:val="231F20"/>
        </w:rPr>
        <w:t>fessionals,</w:t>
      </w:r>
      <w:r>
        <w:rPr>
          <w:color w:val="231F20"/>
          <w:spacing w:val="-5"/>
        </w:rPr>
        <w:t xml:space="preserve"> </w:t>
      </w:r>
      <w:r>
        <w:rPr>
          <w:color w:val="231F20"/>
        </w:rPr>
        <w:t>freight</w:t>
      </w:r>
      <w:r>
        <w:rPr>
          <w:color w:val="231F20"/>
          <w:spacing w:val="-5"/>
        </w:rPr>
        <w:t xml:space="preserve"> </w:t>
      </w:r>
      <w:r>
        <w:rPr>
          <w:color w:val="231F20"/>
        </w:rPr>
        <w:t>handlers,</w:t>
      </w:r>
      <w:r>
        <w:rPr>
          <w:color w:val="231F20"/>
          <w:spacing w:val="-5"/>
        </w:rPr>
        <w:t xml:space="preserve"> </w:t>
      </w:r>
      <w:r>
        <w:rPr>
          <w:color w:val="231F20"/>
        </w:rPr>
        <w:t>distribution</w:t>
      </w:r>
      <w:r>
        <w:rPr>
          <w:color w:val="231F20"/>
          <w:spacing w:val="-5"/>
        </w:rPr>
        <w:t xml:space="preserve"> </w:t>
      </w:r>
      <w:r>
        <w:rPr>
          <w:color w:val="231F20"/>
        </w:rPr>
        <w:t>and</w:t>
      </w:r>
      <w:r>
        <w:rPr>
          <w:color w:val="231F20"/>
          <w:spacing w:val="-5"/>
        </w:rPr>
        <w:t xml:space="preserve"> </w:t>
      </w:r>
      <w:r>
        <w:rPr>
          <w:color w:val="231F20"/>
        </w:rPr>
        <w:t>procurement roles, as well as mechanical and machinery-based positions. Indirectly, the industry created an additional 640 FTEs in upstream industries, supporting a total of 1,620 FTEs, or approximately 1.4 pe</w:t>
      </w:r>
      <w:r>
        <w:rPr>
          <w:color w:val="231F20"/>
        </w:rPr>
        <w:t>r cent of total employment in the NT.</w:t>
      </w:r>
    </w:p>
    <w:p w:rsidR="00603CB0" w:rsidRDefault="00603CB0">
      <w:pPr>
        <w:pStyle w:val="BodyText"/>
        <w:spacing w:before="3"/>
      </w:pPr>
    </w:p>
    <w:p w:rsidR="00603CB0" w:rsidRDefault="009F7F2C">
      <w:pPr>
        <w:pStyle w:val="Heading3"/>
      </w:pPr>
      <w:r>
        <w:rPr>
          <w:color w:val="231F20"/>
        </w:rPr>
        <w:t>Maritime</w:t>
      </w:r>
      <w:r>
        <w:rPr>
          <w:color w:val="231F20"/>
          <w:spacing w:val="4"/>
        </w:rPr>
        <w:t xml:space="preserve"> </w:t>
      </w:r>
      <w:r>
        <w:rPr>
          <w:color w:val="231F20"/>
        </w:rPr>
        <w:t>sub-</w:t>
      </w:r>
      <w:r>
        <w:rPr>
          <w:color w:val="231F20"/>
          <w:spacing w:val="-2"/>
        </w:rPr>
        <w:t>industries</w:t>
      </w:r>
    </w:p>
    <w:p w:rsidR="00603CB0" w:rsidRDefault="009F7F2C">
      <w:pPr>
        <w:pStyle w:val="BodyText"/>
        <w:spacing w:before="9" w:line="249" w:lineRule="auto"/>
        <w:ind w:left="167" w:right="102"/>
      </w:pPr>
      <w:r>
        <w:rPr>
          <w:color w:val="231F20"/>
        </w:rPr>
        <w:t>The</w:t>
      </w:r>
      <w:r>
        <w:rPr>
          <w:color w:val="231F20"/>
          <w:spacing w:val="-2"/>
        </w:rPr>
        <w:t xml:space="preserve"> </w:t>
      </w:r>
      <w:r>
        <w:rPr>
          <w:color w:val="231F20"/>
        </w:rPr>
        <w:t>direct</w:t>
      </w:r>
      <w:r>
        <w:rPr>
          <w:color w:val="231F20"/>
          <w:spacing w:val="-2"/>
        </w:rPr>
        <w:t xml:space="preserve"> </w:t>
      </w:r>
      <w:r>
        <w:rPr>
          <w:color w:val="231F20"/>
        </w:rPr>
        <w:t>value</w:t>
      </w:r>
      <w:r>
        <w:rPr>
          <w:color w:val="231F20"/>
          <w:spacing w:val="-2"/>
        </w:rPr>
        <w:t xml:space="preserve"> </w:t>
      </w:r>
      <w:r>
        <w:rPr>
          <w:color w:val="231F20"/>
        </w:rPr>
        <w:t>added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maritime</w:t>
      </w:r>
      <w:r>
        <w:rPr>
          <w:color w:val="231F20"/>
          <w:spacing w:val="-2"/>
        </w:rPr>
        <w:t xml:space="preserve"> </w:t>
      </w:r>
      <w:r>
        <w:rPr>
          <w:color w:val="231F20"/>
        </w:rPr>
        <w:t>industry</w:t>
      </w:r>
      <w:r>
        <w:rPr>
          <w:color w:val="231F20"/>
          <w:spacing w:val="-2"/>
        </w:rPr>
        <w:t xml:space="preserve"> </w:t>
      </w:r>
      <w:r>
        <w:rPr>
          <w:color w:val="231F20"/>
        </w:rPr>
        <w:t>is</w:t>
      </w:r>
      <w:r>
        <w:rPr>
          <w:color w:val="231F20"/>
          <w:spacing w:val="-2"/>
        </w:rPr>
        <w:t xml:space="preserve"> </w:t>
      </w:r>
      <w:r>
        <w:rPr>
          <w:color w:val="231F20"/>
        </w:rPr>
        <w:t>primarily comprised of water transport support services which generated $120 million in 2019-20, or approximately 65</w:t>
      </w:r>
    </w:p>
    <w:p w:rsidR="00603CB0" w:rsidRDefault="009F7F2C">
      <w:pPr>
        <w:pStyle w:val="BodyText"/>
        <w:spacing w:line="249" w:lineRule="auto"/>
        <w:ind w:left="167" w:right="250"/>
      </w:pPr>
      <w:r>
        <w:rPr>
          <w:color w:val="231F20"/>
        </w:rPr>
        <w:t>per cent of direct value added for the maritime industry. The industry also generated the most direct employment, approximately 480 direct FTEs. This represents the activity</w:t>
      </w:r>
    </w:p>
    <w:p w:rsidR="00603CB0" w:rsidRDefault="009F7F2C">
      <w:pPr>
        <w:pStyle w:val="BodyText"/>
        <w:spacing w:line="249" w:lineRule="auto"/>
        <w:ind w:left="167"/>
      </w:pPr>
      <w:r>
        <w:rPr>
          <w:color w:val="231F20"/>
        </w:rPr>
        <w:t>associated</w:t>
      </w:r>
      <w:r>
        <w:rPr>
          <w:color w:val="231F20"/>
          <w:spacing w:val="-3"/>
        </w:rPr>
        <w:t xml:space="preserve"> </w:t>
      </w:r>
      <w:r>
        <w:rPr>
          <w:color w:val="231F20"/>
        </w:rPr>
        <w:t>with</w:t>
      </w:r>
      <w:r>
        <w:rPr>
          <w:color w:val="231F20"/>
          <w:spacing w:val="-3"/>
        </w:rPr>
        <w:t xml:space="preserve"> </w:t>
      </w:r>
      <w:r>
        <w:rPr>
          <w:color w:val="231F20"/>
        </w:rPr>
        <w:t>port</w:t>
      </w:r>
      <w:r>
        <w:rPr>
          <w:color w:val="231F20"/>
          <w:spacing w:val="-3"/>
        </w:rPr>
        <w:t xml:space="preserve"> </w:t>
      </w:r>
      <w:r>
        <w:rPr>
          <w:color w:val="231F20"/>
        </w:rPr>
        <w:t>and</w:t>
      </w:r>
      <w:r>
        <w:rPr>
          <w:color w:val="231F20"/>
          <w:spacing w:val="-3"/>
        </w:rPr>
        <w:t xml:space="preserve"> </w:t>
      </w:r>
      <w:r>
        <w:rPr>
          <w:color w:val="231F20"/>
        </w:rPr>
        <w:t>water</w:t>
      </w:r>
      <w:r>
        <w:rPr>
          <w:color w:val="231F20"/>
          <w:spacing w:val="-3"/>
        </w:rPr>
        <w:t xml:space="preserve"> </w:t>
      </w:r>
      <w:r>
        <w:rPr>
          <w:color w:val="231F20"/>
        </w:rPr>
        <w:t>transport</w:t>
      </w:r>
      <w:r>
        <w:rPr>
          <w:color w:val="231F20"/>
          <w:spacing w:val="-3"/>
        </w:rPr>
        <w:t xml:space="preserve"> </w:t>
      </w:r>
      <w:r>
        <w:rPr>
          <w:color w:val="231F20"/>
        </w:rPr>
        <w:t>terminal</w:t>
      </w:r>
      <w:r>
        <w:rPr>
          <w:color w:val="231F20"/>
          <w:spacing w:val="-3"/>
        </w:rPr>
        <w:t xml:space="preserve"> </w:t>
      </w:r>
      <w:r>
        <w:rPr>
          <w:color w:val="231F20"/>
        </w:rPr>
        <w:t>operations in the territory, inc</w:t>
      </w:r>
      <w:r>
        <w:rPr>
          <w:color w:val="231F20"/>
        </w:rPr>
        <w:t>luding the Port of Darwin.</w:t>
      </w:r>
    </w:p>
    <w:p w:rsidR="00603CB0" w:rsidRDefault="00603CB0">
      <w:pPr>
        <w:pStyle w:val="BodyText"/>
        <w:spacing w:before="2"/>
      </w:pPr>
    </w:p>
    <w:p w:rsidR="00603CB0" w:rsidRDefault="009F7F2C">
      <w:pPr>
        <w:pStyle w:val="BodyText"/>
        <w:spacing w:line="249" w:lineRule="auto"/>
        <w:ind w:left="167"/>
      </w:pPr>
      <w:r>
        <w:rPr>
          <w:color w:val="231F20"/>
        </w:rPr>
        <w:t>The marine equipment retailing sub-industry is the next largest to water transport, providing products and services which support activity in the water transport industry as well as recreational water-based activity in the NT.</w:t>
      </w:r>
      <w:r>
        <w:rPr>
          <w:color w:val="231F20"/>
          <w:position w:val="6"/>
          <w:sz w:val="10"/>
        </w:rPr>
        <w:t>9</w:t>
      </w:r>
      <w:r>
        <w:rPr>
          <w:color w:val="231F20"/>
          <w:spacing w:val="23"/>
          <w:position w:val="6"/>
          <w:sz w:val="10"/>
        </w:rPr>
        <w:t xml:space="preserve"> </w:t>
      </w:r>
      <w:r>
        <w:rPr>
          <w:color w:val="231F20"/>
        </w:rPr>
        <w:t>Ship building and repair services also have a small presence in the</w:t>
      </w:r>
    </w:p>
    <w:p w:rsidR="00603CB0" w:rsidRDefault="009F7F2C">
      <w:pPr>
        <w:pStyle w:val="BodyText"/>
        <w:spacing w:line="249" w:lineRule="auto"/>
        <w:ind w:left="167" w:right="322"/>
      </w:pPr>
      <w:r>
        <w:rPr>
          <w:color w:val="231F20"/>
        </w:rPr>
        <w:t>NT, although the industry faces fierce competition from Singapore’s industry which is both more mature and has</w:t>
      </w:r>
      <w:r>
        <w:rPr>
          <w:color w:val="231F20"/>
          <w:spacing w:val="40"/>
        </w:rPr>
        <w:t xml:space="preserve"> </w:t>
      </w:r>
      <w:r>
        <w:rPr>
          <w:color w:val="231F20"/>
        </w:rPr>
        <w:t>a</w:t>
      </w:r>
      <w:r>
        <w:rPr>
          <w:color w:val="231F20"/>
          <w:spacing w:val="-5"/>
        </w:rPr>
        <w:t xml:space="preserve"> </w:t>
      </w:r>
      <w:r>
        <w:rPr>
          <w:color w:val="231F20"/>
        </w:rPr>
        <w:t>larger</w:t>
      </w:r>
      <w:r>
        <w:rPr>
          <w:color w:val="231F20"/>
          <w:spacing w:val="-5"/>
        </w:rPr>
        <w:t xml:space="preserve"> </w:t>
      </w:r>
      <w:r>
        <w:rPr>
          <w:color w:val="231F20"/>
        </w:rPr>
        <w:t>capacity</w:t>
      </w:r>
      <w:r>
        <w:rPr>
          <w:color w:val="231F20"/>
          <w:spacing w:val="-5"/>
        </w:rPr>
        <w:t xml:space="preserve"> </w:t>
      </w:r>
      <w:r>
        <w:rPr>
          <w:color w:val="231F20"/>
        </w:rPr>
        <w:t>for</w:t>
      </w:r>
      <w:r>
        <w:rPr>
          <w:color w:val="231F20"/>
          <w:spacing w:val="-5"/>
        </w:rPr>
        <w:t xml:space="preserve"> </w:t>
      </w:r>
      <w:r>
        <w:rPr>
          <w:color w:val="231F20"/>
        </w:rPr>
        <w:t>lifting</w:t>
      </w:r>
      <w:r>
        <w:rPr>
          <w:color w:val="231F20"/>
          <w:spacing w:val="-5"/>
        </w:rPr>
        <w:t xml:space="preserve"> </w:t>
      </w:r>
      <w:r>
        <w:rPr>
          <w:color w:val="231F20"/>
        </w:rPr>
        <w:t>and</w:t>
      </w:r>
      <w:r>
        <w:rPr>
          <w:color w:val="231F20"/>
          <w:spacing w:val="-5"/>
        </w:rPr>
        <w:t xml:space="preserve"> </w:t>
      </w:r>
      <w:r>
        <w:rPr>
          <w:color w:val="231F20"/>
        </w:rPr>
        <w:t>maintenance,</w:t>
      </w:r>
      <w:r>
        <w:rPr>
          <w:color w:val="231F20"/>
          <w:spacing w:val="-5"/>
        </w:rPr>
        <w:t xml:space="preserve"> </w:t>
      </w:r>
      <w:r>
        <w:rPr>
          <w:color w:val="231F20"/>
        </w:rPr>
        <w:t>enabling</w:t>
      </w:r>
      <w:r>
        <w:rPr>
          <w:color w:val="231F20"/>
          <w:spacing w:val="-5"/>
        </w:rPr>
        <w:t xml:space="preserve"> </w:t>
      </w:r>
      <w:r>
        <w:rPr>
          <w:color w:val="231F20"/>
        </w:rPr>
        <w:t>it</w:t>
      </w:r>
      <w:r>
        <w:rPr>
          <w:color w:val="231F20"/>
          <w:spacing w:val="-5"/>
        </w:rPr>
        <w:t xml:space="preserve"> </w:t>
      </w:r>
      <w:r>
        <w:rPr>
          <w:color w:val="231F20"/>
        </w:rPr>
        <w:t>to attract more bu</w:t>
      </w:r>
      <w:r>
        <w:rPr>
          <w:color w:val="231F20"/>
        </w:rPr>
        <w:t>siness from ships which are also active in NT</w:t>
      </w:r>
      <w:r>
        <w:rPr>
          <w:color w:val="231F20"/>
          <w:spacing w:val="-5"/>
        </w:rPr>
        <w:t xml:space="preserve"> </w:t>
      </w:r>
      <w:r>
        <w:rPr>
          <w:color w:val="231F20"/>
        </w:rPr>
        <w:t>waters.</w:t>
      </w:r>
      <w:r>
        <w:rPr>
          <w:color w:val="231F20"/>
          <w:position w:val="6"/>
          <w:sz w:val="10"/>
        </w:rPr>
        <w:t>10</w:t>
      </w:r>
      <w:r>
        <w:rPr>
          <w:color w:val="231F20"/>
          <w:spacing w:val="13"/>
          <w:position w:val="6"/>
          <w:sz w:val="10"/>
        </w:rPr>
        <w:t xml:space="preserve"> </w:t>
      </w:r>
      <w:r>
        <w:rPr>
          <w:color w:val="231F20"/>
        </w:rPr>
        <w:t>Water</w:t>
      </w:r>
      <w:r>
        <w:rPr>
          <w:color w:val="231F20"/>
          <w:spacing w:val="-5"/>
        </w:rPr>
        <w:t xml:space="preserve"> </w:t>
      </w:r>
      <w:r>
        <w:rPr>
          <w:color w:val="231F20"/>
        </w:rPr>
        <w:t>transport</w:t>
      </w:r>
      <w:r>
        <w:rPr>
          <w:color w:val="231F20"/>
          <w:spacing w:val="-5"/>
        </w:rPr>
        <w:t xml:space="preserve"> </w:t>
      </w:r>
      <w:r>
        <w:rPr>
          <w:color w:val="231F20"/>
        </w:rPr>
        <w:t>and</w:t>
      </w:r>
      <w:r>
        <w:rPr>
          <w:color w:val="231F20"/>
          <w:spacing w:val="-5"/>
        </w:rPr>
        <w:t xml:space="preserve"> </w:t>
      </w:r>
      <w:r>
        <w:rPr>
          <w:color w:val="231F20"/>
        </w:rPr>
        <w:t>boat</w:t>
      </w:r>
      <w:r>
        <w:rPr>
          <w:color w:val="231F20"/>
          <w:spacing w:val="-5"/>
        </w:rPr>
        <w:t xml:space="preserve"> </w:t>
      </w:r>
      <w:r>
        <w:rPr>
          <w:color w:val="231F20"/>
        </w:rPr>
        <w:t>building</w:t>
      </w:r>
      <w:r>
        <w:rPr>
          <w:color w:val="231F20"/>
          <w:spacing w:val="-5"/>
        </w:rPr>
        <w:t xml:space="preserve"> </w:t>
      </w:r>
      <w:r>
        <w:rPr>
          <w:color w:val="231F20"/>
        </w:rPr>
        <w:t>and</w:t>
      </w:r>
      <w:r>
        <w:rPr>
          <w:color w:val="231F20"/>
          <w:spacing w:val="-5"/>
        </w:rPr>
        <w:t xml:space="preserve"> </w:t>
      </w:r>
      <w:r>
        <w:rPr>
          <w:color w:val="231F20"/>
        </w:rPr>
        <w:t>repair</w:t>
      </w:r>
    </w:p>
    <w:p w:rsidR="00603CB0" w:rsidRDefault="009F7F2C">
      <w:pPr>
        <w:pStyle w:val="BodyText"/>
        <w:spacing w:line="249" w:lineRule="auto"/>
        <w:ind w:left="167" w:right="102"/>
      </w:pPr>
      <w:r>
        <w:rPr>
          <w:color w:val="231F20"/>
        </w:rPr>
        <w:t>services</w:t>
      </w:r>
      <w:r>
        <w:rPr>
          <w:color w:val="231F20"/>
          <w:spacing w:val="-4"/>
        </w:rPr>
        <w:t xml:space="preserve"> </w:t>
      </w:r>
      <w:r>
        <w:rPr>
          <w:color w:val="231F20"/>
        </w:rPr>
        <w:t>also</w:t>
      </w:r>
      <w:r>
        <w:rPr>
          <w:color w:val="231F20"/>
          <w:spacing w:val="-4"/>
        </w:rPr>
        <w:t xml:space="preserve"> </w:t>
      </w:r>
      <w:r>
        <w:rPr>
          <w:color w:val="231F20"/>
        </w:rPr>
        <w:t>have</w:t>
      </w:r>
      <w:r>
        <w:rPr>
          <w:color w:val="231F20"/>
          <w:spacing w:val="-4"/>
        </w:rPr>
        <w:t xml:space="preserve"> </w:t>
      </w:r>
      <w:r>
        <w:rPr>
          <w:color w:val="231F20"/>
        </w:rPr>
        <w:t>minor</w:t>
      </w:r>
      <w:r>
        <w:rPr>
          <w:color w:val="231F20"/>
          <w:spacing w:val="-4"/>
        </w:rPr>
        <w:t xml:space="preserve"> </w:t>
      </w:r>
      <w:r>
        <w:rPr>
          <w:color w:val="231F20"/>
        </w:rPr>
        <w:t>presences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broader</w:t>
      </w:r>
      <w:r>
        <w:rPr>
          <w:color w:val="231F20"/>
          <w:spacing w:val="-4"/>
        </w:rPr>
        <w:t xml:space="preserve"> </w:t>
      </w:r>
      <w:r>
        <w:rPr>
          <w:color w:val="231F20"/>
        </w:rPr>
        <w:t>maritime sector. Notably, further marine activity will occur in the NT through</w:t>
      </w:r>
      <w:r>
        <w:rPr>
          <w:color w:val="231F20"/>
          <w:spacing w:val="-5"/>
        </w:rPr>
        <w:t xml:space="preserve"> </w:t>
      </w:r>
      <w:r>
        <w:rPr>
          <w:color w:val="231F20"/>
        </w:rPr>
        <w:t>recreational</w:t>
      </w:r>
      <w:r>
        <w:rPr>
          <w:color w:val="231F20"/>
          <w:spacing w:val="-5"/>
        </w:rPr>
        <w:t xml:space="preserve"> </w:t>
      </w:r>
      <w:r>
        <w:rPr>
          <w:color w:val="231F20"/>
        </w:rPr>
        <w:t>boating,</w:t>
      </w:r>
      <w:r>
        <w:rPr>
          <w:color w:val="231F20"/>
          <w:spacing w:val="-5"/>
        </w:rPr>
        <w:t xml:space="preserve"> </w:t>
      </w:r>
      <w:r>
        <w:rPr>
          <w:color w:val="231F20"/>
        </w:rPr>
        <w:t>fishing</w:t>
      </w:r>
      <w:r>
        <w:rPr>
          <w:color w:val="231F20"/>
          <w:spacing w:val="-5"/>
        </w:rPr>
        <w:t xml:space="preserve"> </w:t>
      </w:r>
      <w:r>
        <w:rPr>
          <w:color w:val="231F20"/>
        </w:rPr>
        <w:t>and</w:t>
      </w:r>
      <w:r>
        <w:rPr>
          <w:color w:val="231F20"/>
          <w:spacing w:val="-5"/>
        </w:rPr>
        <w:t xml:space="preserve"> </w:t>
      </w:r>
      <w:r>
        <w:rPr>
          <w:color w:val="231F20"/>
        </w:rPr>
        <w:t>other</w:t>
      </w:r>
      <w:r>
        <w:rPr>
          <w:color w:val="231F20"/>
          <w:spacing w:val="-5"/>
        </w:rPr>
        <w:t xml:space="preserve"> </w:t>
      </w:r>
      <w:r>
        <w:rPr>
          <w:color w:val="231F20"/>
        </w:rPr>
        <w:t>water-based activities, however these activities are outside the scope of the maritime industry.</w:t>
      </w:r>
    </w:p>
    <w:p w:rsidR="00603CB0" w:rsidRDefault="009F7F2C">
      <w:pPr>
        <w:pStyle w:val="Heading3"/>
        <w:spacing w:before="100"/>
      </w:pPr>
      <w:r>
        <w:rPr>
          <w:b w:val="0"/>
        </w:rPr>
        <w:br w:type="column"/>
      </w:r>
      <w:r>
        <w:rPr>
          <w:color w:val="231F20"/>
        </w:rPr>
        <w:t>Maritime</w:t>
      </w:r>
      <w:r>
        <w:rPr>
          <w:color w:val="231F20"/>
          <w:spacing w:val="-4"/>
        </w:rPr>
        <w:t xml:space="preserve"> </w:t>
      </w:r>
      <w:r>
        <w:rPr>
          <w:color w:val="231F20"/>
        </w:rPr>
        <w:t>upstream</w:t>
      </w:r>
      <w:r>
        <w:rPr>
          <w:color w:val="231F20"/>
          <w:spacing w:val="-4"/>
        </w:rPr>
        <w:t xml:space="preserve"> </w:t>
      </w:r>
      <w:r>
        <w:rPr>
          <w:color w:val="231F20"/>
        </w:rPr>
        <w:t>and</w:t>
      </w:r>
      <w:r>
        <w:rPr>
          <w:color w:val="231F20"/>
          <w:spacing w:val="-4"/>
        </w:rPr>
        <w:t xml:space="preserve"> </w:t>
      </w:r>
      <w:r>
        <w:rPr>
          <w:color w:val="231F20"/>
        </w:rPr>
        <w:t>downstream</w:t>
      </w:r>
      <w:r>
        <w:rPr>
          <w:color w:val="231F20"/>
          <w:spacing w:val="-4"/>
        </w:rPr>
        <w:t xml:space="preserve"> </w:t>
      </w:r>
      <w:r>
        <w:rPr>
          <w:color w:val="231F20"/>
          <w:spacing w:val="-2"/>
        </w:rPr>
        <w:t>industries</w:t>
      </w:r>
    </w:p>
    <w:p w:rsidR="00603CB0" w:rsidRDefault="009F7F2C">
      <w:pPr>
        <w:pStyle w:val="BodyText"/>
        <w:spacing w:before="8" w:line="249" w:lineRule="auto"/>
        <w:ind w:left="167" w:right="185"/>
      </w:pPr>
      <w:r>
        <w:rPr>
          <w:color w:val="231F20"/>
        </w:rPr>
        <w:t>The maritime industry relies on a range of upstream</w:t>
      </w:r>
      <w:r>
        <w:rPr>
          <w:color w:val="231F20"/>
          <w:spacing w:val="80"/>
        </w:rPr>
        <w:t xml:space="preserve"> </w:t>
      </w:r>
      <w:r>
        <w:rPr>
          <w:color w:val="231F20"/>
        </w:rPr>
        <w:t xml:space="preserve">industries to support its operations. Based </w:t>
      </w:r>
      <w:r>
        <w:rPr>
          <w:color w:val="231F20"/>
        </w:rPr>
        <w:t>on the aggregate expenditure profile of the maritime industry, the largest industry is support services within the maritime industry itself. This includes, for example, stevedore services and Port of Darwin operations—both classified under the water transp</w:t>
      </w:r>
      <w:r>
        <w:rPr>
          <w:color w:val="231F20"/>
        </w:rPr>
        <w:t>ort support services sub-industry, each are directly dependent on the other to provide services.</w:t>
      </w:r>
    </w:p>
    <w:p w:rsidR="00603CB0" w:rsidRDefault="00603CB0">
      <w:pPr>
        <w:pStyle w:val="BodyText"/>
        <w:spacing w:before="3"/>
      </w:pPr>
    </w:p>
    <w:p w:rsidR="00603CB0" w:rsidRDefault="009F7F2C">
      <w:pPr>
        <w:pStyle w:val="BodyText"/>
        <w:spacing w:line="249" w:lineRule="auto"/>
        <w:ind w:left="167" w:right="755"/>
      </w:pPr>
      <w:r>
        <w:rPr>
          <w:color w:val="231F20"/>
        </w:rPr>
        <w:t>Beyond this, the maritime industry, particularly water transport and water transport support services, utilise support services such as accounting, engineerin</w:t>
      </w:r>
      <w:r>
        <w:rPr>
          <w:color w:val="231F20"/>
        </w:rPr>
        <w:t>g and legal support in order to run their operations, as well</w:t>
      </w:r>
      <w:r>
        <w:rPr>
          <w:color w:val="231F20"/>
          <w:spacing w:val="40"/>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support</w:t>
      </w:r>
      <w:r>
        <w:rPr>
          <w:color w:val="231F20"/>
          <w:spacing w:val="-3"/>
        </w:rPr>
        <w:t xml:space="preserve"> </w:t>
      </w:r>
      <w:r>
        <w:rPr>
          <w:color w:val="231F20"/>
        </w:rPr>
        <w:t>of</w:t>
      </w:r>
      <w:r>
        <w:rPr>
          <w:color w:val="231F20"/>
          <w:spacing w:val="-3"/>
        </w:rPr>
        <w:t xml:space="preserve"> </w:t>
      </w:r>
      <w:r>
        <w:rPr>
          <w:color w:val="231F20"/>
        </w:rPr>
        <w:t>employment,</w:t>
      </w:r>
      <w:r>
        <w:rPr>
          <w:color w:val="231F20"/>
          <w:spacing w:val="-3"/>
        </w:rPr>
        <w:t xml:space="preserve"> </w:t>
      </w:r>
      <w:r>
        <w:rPr>
          <w:color w:val="231F20"/>
        </w:rPr>
        <w:t>travel</w:t>
      </w:r>
      <w:r>
        <w:rPr>
          <w:color w:val="231F20"/>
          <w:spacing w:val="-3"/>
        </w:rPr>
        <w:t xml:space="preserve"> </w:t>
      </w:r>
      <w:r>
        <w:rPr>
          <w:color w:val="231F20"/>
        </w:rPr>
        <w:t>agency</w:t>
      </w:r>
      <w:r>
        <w:rPr>
          <w:color w:val="231F20"/>
          <w:spacing w:val="-3"/>
        </w:rPr>
        <w:t xml:space="preserve"> </w:t>
      </w:r>
      <w:r>
        <w:rPr>
          <w:color w:val="231F20"/>
        </w:rPr>
        <w:t>and</w:t>
      </w:r>
      <w:r>
        <w:rPr>
          <w:color w:val="231F20"/>
          <w:spacing w:val="-3"/>
        </w:rPr>
        <w:t xml:space="preserve"> </w:t>
      </w:r>
      <w:r>
        <w:rPr>
          <w:color w:val="231F20"/>
        </w:rPr>
        <w:t>other administrative</w:t>
      </w:r>
      <w:r>
        <w:rPr>
          <w:color w:val="231F20"/>
          <w:spacing w:val="-2"/>
        </w:rPr>
        <w:t xml:space="preserve"> </w:t>
      </w:r>
      <w:r>
        <w:rPr>
          <w:color w:val="231F20"/>
        </w:rPr>
        <w:t>services</w:t>
      </w:r>
      <w:r>
        <w:rPr>
          <w:color w:val="231F20"/>
          <w:spacing w:val="-2"/>
        </w:rPr>
        <w:t xml:space="preserve"> </w:t>
      </w:r>
      <w:r>
        <w:rPr>
          <w:color w:val="231F20"/>
        </w:rPr>
        <w:t>to</w:t>
      </w:r>
      <w:r>
        <w:rPr>
          <w:color w:val="231F20"/>
          <w:spacing w:val="-2"/>
        </w:rPr>
        <w:t xml:space="preserve"> </w:t>
      </w:r>
      <w:r>
        <w:rPr>
          <w:color w:val="231F20"/>
        </w:rPr>
        <w:t>match</w:t>
      </w:r>
      <w:r>
        <w:rPr>
          <w:color w:val="231F20"/>
          <w:spacing w:val="-2"/>
        </w:rPr>
        <w:t xml:space="preserve"> </w:t>
      </w:r>
      <w:r>
        <w:rPr>
          <w:color w:val="231F20"/>
        </w:rPr>
        <w:t>skill</w:t>
      </w:r>
      <w:r>
        <w:rPr>
          <w:color w:val="231F20"/>
          <w:spacing w:val="-2"/>
        </w:rPr>
        <w:t xml:space="preserve"> </w:t>
      </w:r>
      <w:r>
        <w:rPr>
          <w:color w:val="231F20"/>
        </w:rPr>
        <w:t>gaps</w:t>
      </w:r>
      <w:r>
        <w:rPr>
          <w:color w:val="231F20"/>
          <w:spacing w:val="-2"/>
        </w:rPr>
        <w:t xml:space="preserve"> </w:t>
      </w:r>
      <w:r>
        <w:rPr>
          <w:color w:val="231F20"/>
        </w:rPr>
        <w:t>and</w:t>
      </w:r>
      <w:r>
        <w:rPr>
          <w:color w:val="231F20"/>
          <w:spacing w:val="-2"/>
        </w:rPr>
        <w:t xml:space="preserve"> connect</w:t>
      </w:r>
    </w:p>
    <w:p w:rsidR="00603CB0" w:rsidRDefault="009F7F2C">
      <w:pPr>
        <w:pStyle w:val="BodyText"/>
        <w:spacing w:line="249" w:lineRule="auto"/>
        <w:ind w:left="167" w:right="185"/>
      </w:pPr>
      <w:r>
        <w:rPr>
          <w:color w:val="231F20"/>
        </w:rPr>
        <w:t>tourists to their services. Further, the maritime industry depends</w:t>
      </w:r>
      <w:r>
        <w:rPr>
          <w:color w:val="231F20"/>
          <w:spacing w:val="-4"/>
        </w:rPr>
        <w:t xml:space="preserve"> </w:t>
      </w:r>
      <w:r>
        <w:rPr>
          <w:color w:val="231F20"/>
        </w:rPr>
        <w:t>on</w:t>
      </w:r>
      <w:r>
        <w:rPr>
          <w:color w:val="231F20"/>
          <w:spacing w:val="-4"/>
        </w:rPr>
        <w:t xml:space="preserve"> </w:t>
      </w:r>
      <w:r>
        <w:rPr>
          <w:color w:val="231F20"/>
        </w:rPr>
        <w:t>finance,</w:t>
      </w:r>
      <w:r>
        <w:rPr>
          <w:color w:val="231F20"/>
          <w:spacing w:val="-4"/>
        </w:rPr>
        <w:t xml:space="preserve"> </w:t>
      </w:r>
      <w:r>
        <w:rPr>
          <w:color w:val="231F20"/>
        </w:rPr>
        <w:t>auxiliary</w:t>
      </w:r>
      <w:r>
        <w:rPr>
          <w:color w:val="231F20"/>
          <w:spacing w:val="-4"/>
        </w:rPr>
        <w:t xml:space="preserve"> </w:t>
      </w:r>
      <w:r>
        <w:rPr>
          <w:color w:val="231F20"/>
        </w:rPr>
        <w:t>finance</w:t>
      </w:r>
      <w:r>
        <w:rPr>
          <w:color w:val="231F20"/>
          <w:spacing w:val="-4"/>
        </w:rPr>
        <w:t xml:space="preserve"> </w:t>
      </w:r>
      <w:r>
        <w:rPr>
          <w:color w:val="231F20"/>
        </w:rPr>
        <w:t>and</w:t>
      </w:r>
      <w:r>
        <w:rPr>
          <w:color w:val="231F20"/>
          <w:spacing w:val="-4"/>
        </w:rPr>
        <w:t xml:space="preserve"> </w:t>
      </w:r>
      <w:r>
        <w:rPr>
          <w:color w:val="231F20"/>
        </w:rPr>
        <w:t>insurance</w:t>
      </w:r>
      <w:r>
        <w:rPr>
          <w:color w:val="231F20"/>
          <w:spacing w:val="-4"/>
        </w:rPr>
        <w:t xml:space="preserve"> </w:t>
      </w:r>
      <w:r>
        <w:rPr>
          <w:color w:val="231F20"/>
        </w:rPr>
        <w:t>services.</w:t>
      </w:r>
    </w:p>
    <w:p w:rsidR="00603CB0" w:rsidRDefault="00603CB0">
      <w:pPr>
        <w:pStyle w:val="BodyText"/>
        <w:spacing w:before="2"/>
      </w:pPr>
    </w:p>
    <w:p w:rsidR="00603CB0" w:rsidRDefault="009F7F2C">
      <w:pPr>
        <w:pStyle w:val="BodyText"/>
        <w:spacing w:line="249" w:lineRule="auto"/>
        <w:ind w:left="167" w:right="459"/>
      </w:pPr>
      <w:r>
        <w:rPr>
          <w:color w:val="231F20"/>
        </w:rPr>
        <w:t>The maritime industry enables other, downstream industries</w:t>
      </w:r>
      <w:r>
        <w:rPr>
          <w:color w:val="231F20"/>
          <w:spacing w:val="-2"/>
        </w:rPr>
        <w:t xml:space="preserve"> </w:t>
      </w:r>
      <w:r>
        <w:rPr>
          <w:color w:val="231F20"/>
        </w:rPr>
        <w:t>that</w:t>
      </w:r>
      <w:r>
        <w:rPr>
          <w:color w:val="231F20"/>
          <w:spacing w:val="-2"/>
        </w:rPr>
        <w:t xml:space="preserve"> </w:t>
      </w:r>
      <w:r>
        <w:rPr>
          <w:color w:val="231F20"/>
        </w:rPr>
        <w:t>transport</w:t>
      </w:r>
      <w:r>
        <w:rPr>
          <w:color w:val="231F20"/>
          <w:spacing w:val="-2"/>
        </w:rPr>
        <w:t xml:space="preserve"> </w:t>
      </w:r>
      <w:r>
        <w:rPr>
          <w:color w:val="231F20"/>
        </w:rPr>
        <w:t>goods</w:t>
      </w:r>
      <w:r>
        <w:rPr>
          <w:color w:val="231F20"/>
          <w:spacing w:val="-2"/>
        </w:rPr>
        <w:t xml:space="preserve"> </w:t>
      </w:r>
      <w:r>
        <w:rPr>
          <w:color w:val="231F20"/>
        </w:rPr>
        <w:t>interstate</w:t>
      </w:r>
      <w:r>
        <w:rPr>
          <w:color w:val="231F20"/>
          <w:spacing w:val="-2"/>
        </w:rPr>
        <w:t xml:space="preserve"> </w:t>
      </w:r>
      <w:r>
        <w:rPr>
          <w:color w:val="231F20"/>
        </w:rPr>
        <w:t>or</w:t>
      </w:r>
      <w:r>
        <w:rPr>
          <w:color w:val="231F20"/>
          <w:spacing w:val="-2"/>
        </w:rPr>
        <w:t xml:space="preserve"> </w:t>
      </w:r>
      <w:r>
        <w:rPr>
          <w:color w:val="231F20"/>
        </w:rPr>
        <w:t>overseas</w:t>
      </w:r>
      <w:r>
        <w:rPr>
          <w:color w:val="231F20"/>
          <w:spacing w:val="-2"/>
        </w:rPr>
        <w:t xml:space="preserve"> </w:t>
      </w:r>
      <w:r>
        <w:rPr>
          <w:color w:val="231F20"/>
        </w:rPr>
        <w:t>such as agribusiness, minerals and oil and gas. Service-based industries such as tourism and recreational activities are also downstream, with the maritime industry supporting activities undertaken in water-based environments in the NT. If the maritime ind</w:t>
      </w:r>
      <w:r>
        <w:rPr>
          <w:color w:val="231F20"/>
        </w:rPr>
        <w:t>ustry is capacity constrained, high- cost or inefficient, it affects the competitiveness of other</w:t>
      </w:r>
      <w:r>
        <w:rPr>
          <w:color w:val="231F20"/>
          <w:spacing w:val="40"/>
        </w:rPr>
        <w:t xml:space="preserve"> </w:t>
      </w:r>
      <w:r>
        <w:rPr>
          <w:color w:val="231F20"/>
        </w:rPr>
        <w:t>NT industries, so it plays an important strategic role in an exporting economy like the NT.</w:t>
      </w:r>
    </w:p>
    <w:p w:rsidR="00603CB0" w:rsidRDefault="00603CB0">
      <w:pPr>
        <w:pStyle w:val="BodyText"/>
        <w:spacing w:before="1"/>
      </w:pPr>
    </w:p>
    <w:p w:rsidR="00603CB0" w:rsidRDefault="009F7F2C">
      <w:pPr>
        <w:pStyle w:val="Heading3"/>
        <w:numPr>
          <w:ilvl w:val="1"/>
          <w:numId w:val="66"/>
        </w:numPr>
        <w:tabs>
          <w:tab w:val="left" w:pos="465"/>
        </w:tabs>
        <w:ind w:left="464" w:hanging="298"/>
      </w:pPr>
      <w:r>
        <w:rPr>
          <w:color w:val="00AAE7"/>
        </w:rPr>
        <w:t>Agribusiness</w:t>
      </w:r>
      <w:r>
        <w:rPr>
          <w:color w:val="00AAE7"/>
          <w:spacing w:val="4"/>
        </w:rPr>
        <w:t xml:space="preserve"> </w:t>
      </w:r>
      <w:r>
        <w:rPr>
          <w:color w:val="00AAE7"/>
          <w:spacing w:val="-2"/>
        </w:rPr>
        <w:t>industry</w:t>
      </w:r>
    </w:p>
    <w:p w:rsidR="00603CB0" w:rsidRDefault="009F7F2C">
      <w:pPr>
        <w:pStyle w:val="BodyText"/>
        <w:spacing w:before="8" w:line="249" w:lineRule="auto"/>
        <w:ind w:left="167" w:right="223"/>
      </w:pPr>
      <w:r>
        <w:rPr>
          <w:color w:val="231F20"/>
        </w:rPr>
        <w:t>For the purpose of this report, the agribus</w:t>
      </w:r>
      <w:r>
        <w:rPr>
          <w:color w:val="231F20"/>
        </w:rPr>
        <w:t>iness industry includes</w:t>
      </w:r>
      <w:r>
        <w:rPr>
          <w:color w:val="231F20"/>
          <w:spacing w:val="-1"/>
        </w:rPr>
        <w:t xml:space="preserve"> </w:t>
      </w:r>
      <w:r>
        <w:rPr>
          <w:color w:val="231F20"/>
        </w:rPr>
        <w:t>the</w:t>
      </w:r>
      <w:r>
        <w:rPr>
          <w:color w:val="231F20"/>
          <w:spacing w:val="-1"/>
        </w:rPr>
        <w:t xml:space="preserve"> </w:t>
      </w:r>
      <w:r>
        <w:rPr>
          <w:color w:val="231F20"/>
        </w:rPr>
        <w:t>agricultural</w:t>
      </w:r>
      <w:r>
        <w:rPr>
          <w:color w:val="231F20"/>
          <w:spacing w:val="-1"/>
        </w:rPr>
        <w:t xml:space="preserve"> </w:t>
      </w:r>
      <w:r>
        <w:rPr>
          <w:color w:val="231F20"/>
        </w:rPr>
        <w:t>production</w:t>
      </w:r>
      <w:r>
        <w:rPr>
          <w:color w:val="231F20"/>
          <w:spacing w:val="-1"/>
        </w:rPr>
        <w:t xml:space="preserve"> </w:t>
      </w:r>
      <w:r>
        <w:rPr>
          <w:color w:val="231F20"/>
        </w:rPr>
        <w:t>of</w:t>
      </w:r>
      <w:r>
        <w:rPr>
          <w:color w:val="231F20"/>
          <w:spacing w:val="-1"/>
        </w:rPr>
        <w:t xml:space="preserve"> </w:t>
      </w:r>
      <w:r>
        <w:rPr>
          <w:color w:val="231F20"/>
        </w:rPr>
        <w:t>aquaculture,</w:t>
      </w:r>
      <w:r>
        <w:rPr>
          <w:color w:val="231F20"/>
          <w:spacing w:val="-1"/>
        </w:rPr>
        <w:t xml:space="preserve"> </w:t>
      </w:r>
      <w:r>
        <w:rPr>
          <w:color w:val="231F20"/>
        </w:rPr>
        <w:t>fisheries, forestry and logging, horticulture, grains and other crops, cattle and buffalo, other livestock, and wild harvest (including hunting and trapping, and bush foods) (Figure 2.2).</w:t>
      </w:r>
    </w:p>
    <w:p w:rsidR="00603CB0" w:rsidRDefault="00603CB0">
      <w:pPr>
        <w:spacing w:line="249" w:lineRule="auto"/>
        <w:sectPr w:rsidR="00603CB0">
          <w:type w:val="continuous"/>
          <w:pgSz w:w="11910" w:h="16840"/>
          <w:pgMar w:top="700" w:right="820" w:bottom="280" w:left="840" w:header="720" w:footer="720" w:gutter="0"/>
          <w:cols w:num="2" w:space="720" w:equalWidth="0">
            <w:col w:w="4885" w:space="239"/>
            <w:col w:w="5126"/>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18"/>
        </w:rPr>
      </w:pPr>
    </w:p>
    <w:p w:rsidR="00603CB0" w:rsidRDefault="009F7F2C">
      <w:pPr>
        <w:pStyle w:val="BodyText"/>
        <w:spacing w:line="20" w:lineRule="exact"/>
        <w:ind w:left="168"/>
        <w:rPr>
          <w:sz w:val="2"/>
        </w:rPr>
      </w:pPr>
      <w:r>
        <w:rPr>
          <w:noProof/>
          <w:sz w:val="2"/>
          <w:lang w:val="en-AU" w:eastAsia="en-AU"/>
        </w:rPr>
        <mc:AlternateContent>
          <mc:Choice Requires="wpg">
            <w:drawing>
              <wp:inline distT="0" distB="0" distL="0" distR="0">
                <wp:extent cx="914400" cy="6350"/>
                <wp:effectExtent l="11430" t="5715" r="7620" b="6985"/>
                <wp:docPr id="525" name="docshapegroup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526" name="Line 506"/>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AC5A80" id="docshapegroup447"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">
                <v:line id="Line 506"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" strokecolor="#b2b5b6" strokeweight=".5pt"/>
                <w10:anchorlock/>
              </v:group>
            </w:pict>
          </mc:Fallback>
        </mc:AlternateContent>
      </w:r>
    </w:p>
    <w:p w:rsidR="00603CB0" w:rsidRDefault="009F7F2C">
      <w:pPr>
        <w:pStyle w:val="ListParagraph"/>
        <w:numPr>
          <w:ilvl w:val="0"/>
          <w:numId w:val="65"/>
        </w:numPr>
        <w:tabs>
          <w:tab w:val="left" w:pos="339"/>
        </w:tabs>
        <w:spacing w:before="27" w:line="175" w:lineRule="exact"/>
        <w:ind w:hanging="172"/>
        <w:rPr>
          <w:sz w:val="14"/>
        </w:rPr>
      </w:pPr>
      <w:r>
        <w:rPr>
          <w:color w:val="231F20"/>
          <w:spacing w:val="-2"/>
          <w:sz w:val="14"/>
        </w:rPr>
        <w:t>In</w:t>
      </w:r>
      <w:r>
        <w:rPr>
          <w:color w:val="231F20"/>
          <w:spacing w:val="-1"/>
          <w:sz w:val="14"/>
        </w:rPr>
        <w:t xml:space="preserve"> </w:t>
      </w:r>
      <w:r>
        <w:rPr>
          <w:color w:val="231F20"/>
          <w:spacing w:val="-2"/>
          <w:sz w:val="14"/>
        </w:rPr>
        <w:t>consultation</w:t>
      </w:r>
      <w:r>
        <w:rPr>
          <w:color w:val="231F20"/>
          <w:spacing w:val="-1"/>
          <w:sz w:val="14"/>
        </w:rPr>
        <w:t xml:space="preserve"> </w:t>
      </w:r>
      <w:r>
        <w:rPr>
          <w:color w:val="231F20"/>
          <w:spacing w:val="-2"/>
          <w:sz w:val="14"/>
        </w:rPr>
        <w:t>with</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Government</w:t>
      </w:r>
    </w:p>
    <w:p w:rsidR="00603CB0" w:rsidRDefault="009F7F2C">
      <w:pPr>
        <w:spacing w:line="175" w:lineRule="exact"/>
        <w:ind w:left="9904"/>
        <w:rPr>
          <w:sz w:val="14"/>
        </w:rPr>
      </w:pPr>
      <w:r>
        <w:rPr>
          <w:color w:val="231F20"/>
          <w:spacing w:val="-5"/>
          <w:sz w:val="14"/>
        </w:rPr>
        <w:t>21</w:t>
      </w:r>
    </w:p>
    <w:p w:rsidR="00603CB0" w:rsidRDefault="00603CB0">
      <w:pPr>
        <w:spacing w:line="175"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spacing w:before="9"/>
        <w:rPr>
          <w:sz w:val="19"/>
        </w:rPr>
      </w:pPr>
    </w:p>
    <w:p w:rsidR="00603CB0" w:rsidRDefault="009F7F2C">
      <w:pPr>
        <w:spacing w:before="100"/>
        <w:ind w:left="167"/>
        <w:rPr>
          <w:sz w:val="28"/>
        </w:rPr>
      </w:pPr>
      <w:r>
        <w:rPr>
          <w:color w:val="231F20"/>
          <w:spacing w:val="-4"/>
          <w:sz w:val="28"/>
        </w:rPr>
        <w:t>Figure</w:t>
      </w:r>
      <w:r>
        <w:rPr>
          <w:color w:val="231F20"/>
          <w:spacing w:val="-6"/>
          <w:sz w:val="28"/>
        </w:rPr>
        <w:t xml:space="preserve"> </w:t>
      </w:r>
      <w:r>
        <w:rPr>
          <w:color w:val="231F20"/>
          <w:spacing w:val="-4"/>
          <w:sz w:val="28"/>
        </w:rPr>
        <w:t>2.2: The agribusiness industry’s contribution to the NT economy in</w:t>
      </w:r>
      <w:r>
        <w:rPr>
          <w:color w:val="231F20"/>
          <w:spacing w:val="-3"/>
          <w:sz w:val="28"/>
        </w:rPr>
        <w:t xml:space="preserve"> </w:t>
      </w:r>
      <w:r>
        <w:rPr>
          <w:color w:val="231F20"/>
          <w:spacing w:val="-4"/>
          <w:sz w:val="28"/>
        </w:rPr>
        <w:t>2019-</w:t>
      </w:r>
      <w:r>
        <w:rPr>
          <w:color w:val="231F20"/>
          <w:spacing w:val="-5"/>
          <w:sz w:val="28"/>
        </w:rPr>
        <w:t>20</w:t>
      </w:r>
    </w:p>
    <w:p w:rsidR="00603CB0" w:rsidRDefault="00603CB0">
      <w:pPr>
        <w:pStyle w:val="BodyText"/>
        <w:spacing w:before="13"/>
        <w:rPr>
          <w:sz w:val="44"/>
        </w:rPr>
      </w:pPr>
    </w:p>
    <w:p w:rsidR="00603CB0" w:rsidRDefault="009F7F2C">
      <w:pPr>
        <w:pStyle w:val="Heading1"/>
        <w:ind w:left="2606"/>
      </w:pPr>
      <w:r>
        <w:rPr>
          <w:noProof/>
          <w:lang w:val="en-AU" w:eastAsia="en-AU"/>
        </w:rPr>
        <mc:AlternateContent>
          <mc:Choice Requires="wpg">
            <w:drawing>
              <wp:anchor distT="0" distB="0" distL="114300" distR="114300" simplePos="0" relativeHeight="15797248" behindDoc="0" locked="0" layoutInCell="1" allowOverlap="1">
                <wp:simplePos x="0" y="0"/>
                <wp:positionH relativeFrom="page">
                  <wp:posOffset>637540</wp:posOffset>
                </wp:positionH>
                <wp:positionV relativeFrom="paragraph">
                  <wp:posOffset>-92710</wp:posOffset>
                </wp:positionV>
                <wp:extent cx="1189355" cy="975360"/>
                <wp:effectExtent l="0" t="0" r="0" b="0"/>
                <wp:wrapNone/>
                <wp:docPr id="515" name="docshapegroup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975360"/>
                          <a:chOff x="1004" y="-146"/>
                          <a:chExt cx="1873" cy="1536"/>
                        </a:xfrm>
                      </wpg:grpSpPr>
                      <pic:pic xmlns:pic="http://schemas.openxmlformats.org/drawingml/2006/picture">
                        <pic:nvPicPr>
                          <pic:cNvPr id="516" name="docshape44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281" y="433"/>
                            <a:ext cx="13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docshape45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789" y="220"/>
                            <a:ext cx="15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docshape451"/>
                        <wps:cNvSpPr>
                          <a:spLocks/>
                        </wps:cNvSpPr>
                        <wps:spPr bwMode="auto">
                          <a:xfrm>
                            <a:off x="1009" y="250"/>
                            <a:ext cx="887" cy="476"/>
                          </a:xfrm>
                          <a:custGeom>
                            <a:avLst/>
                            <a:gdLst>
                              <a:gd name="T0" fmla="+- 0 1543 1009"/>
                              <a:gd name="T1" fmla="*/ T0 w 887"/>
                              <a:gd name="T2" fmla="+- 0 390 251"/>
                              <a:gd name="T3" fmla="*/ 390 h 476"/>
                              <a:gd name="T4" fmla="+- 0 1544 1009"/>
                              <a:gd name="T5" fmla="*/ T4 w 887"/>
                              <a:gd name="T6" fmla="+- 0 390 251"/>
                              <a:gd name="T7" fmla="*/ 390 h 476"/>
                              <a:gd name="T8" fmla="+- 0 1543 1009"/>
                              <a:gd name="T9" fmla="*/ T8 w 887"/>
                              <a:gd name="T10" fmla="+- 0 388 251"/>
                              <a:gd name="T11" fmla="*/ 388 h 476"/>
                              <a:gd name="T12" fmla="+- 0 1500 1009"/>
                              <a:gd name="T13" fmla="*/ T12 w 887"/>
                              <a:gd name="T14" fmla="+- 0 332 251"/>
                              <a:gd name="T15" fmla="*/ 332 h 476"/>
                              <a:gd name="T16" fmla="+- 0 1447 1009"/>
                              <a:gd name="T17" fmla="*/ T16 w 887"/>
                              <a:gd name="T18" fmla="+- 0 292 251"/>
                              <a:gd name="T19" fmla="*/ 292 h 476"/>
                              <a:gd name="T20" fmla="+- 0 1386 1009"/>
                              <a:gd name="T21" fmla="*/ T20 w 887"/>
                              <a:gd name="T22" fmla="+- 0 270 251"/>
                              <a:gd name="T23" fmla="*/ 270 h 476"/>
                              <a:gd name="T24" fmla="+- 0 1323 1009"/>
                              <a:gd name="T25" fmla="*/ T24 w 887"/>
                              <a:gd name="T26" fmla="+- 0 266 251"/>
                              <a:gd name="T27" fmla="*/ 266 h 476"/>
                              <a:gd name="T28" fmla="+- 0 1260 1009"/>
                              <a:gd name="T29" fmla="*/ T28 w 887"/>
                              <a:gd name="T30" fmla="+- 0 282 251"/>
                              <a:gd name="T31" fmla="*/ 282 h 476"/>
                              <a:gd name="T32" fmla="+- 0 1260 1009"/>
                              <a:gd name="T33" fmla="*/ T32 w 887"/>
                              <a:gd name="T34" fmla="+- 0 282 251"/>
                              <a:gd name="T35" fmla="*/ 282 h 476"/>
                              <a:gd name="T36" fmla="+- 0 1259 1009"/>
                              <a:gd name="T37" fmla="*/ T36 w 887"/>
                              <a:gd name="T38" fmla="+- 0 282 251"/>
                              <a:gd name="T39" fmla="*/ 282 h 476"/>
                              <a:gd name="T40" fmla="+- 0 1259 1009"/>
                              <a:gd name="T41" fmla="*/ T40 w 887"/>
                              <a:gd name="T42" fmla="+- 0 282 251"/>
                              <a:gd name="T43" fmla="*/ 282 h 476"/>
                              <a:gd name="T44" fmla="+- 0 1257 1009"/>
                              <a:gd name="T45" fmla="*/ T44 w 887"/>
                              <a:gd name="T46" fmla="+- 0 283 251"/>
                              <a:gd name="T47" fmla="*/ 283 h 476"/>
                              <a:gd name="T48" fmla="+- 0 1257 1009"/>
                              <a:gd name="T49" fmla="*/ T48 w 887"/>
                              <a:gd name="T50" fmla="+- 0 283 251"/>
                              <a:gd name="T51" fmla="*/ 283 h 476"/>
                              <a:gd name="T52" fmla="+- 0 1257 1009"/>
                              <a:gd name="T53" fmla="*/ T52 w 887"/>
                              <a:gd name="T54" fmla="+- 0 283 251"/>
                              <a:gd name="T55" fmla="*/ 283 h 476"/>
                              <a:gd name="T56" fmla="+- 0 1257 1009"/>
                              <a:gd name="T57" fmla="*/ T56 w 887"/>
                              <a:gd name="T58" fmla="+- 0 283 251"/>
                              <a:gd name="T59" fmla="*/ 283 h 476"/>
                              <a:gd name="T60" fmla="+- 0 1257 1009"/>
                              <a:gd name="T61" fmla="*/ T60 w 887"/>
                              <a:gd name="T62" fmla="+- 0 283 251"/>
                              <a:gd name="T63" fmla="*/ 283 h 476"/>
                              <a:gd name="T64" fmla="+- 0 1256 1009"/>
                              <a:gd name="T65" fmla="*/ T64 w 887"/>
                              <a:gd name="T66" fmla="+- 0 284 251"/>
                              <a:gd name="T67" fmla="*/ 284 h 476"/>
                              <a:gd name="T68" fmla="+- 0 1256 1009"/>
                              <a:gd name="T69" fmla="*/ T68 w 887"/>
                              <a:gd name="T70" fmla="+- 0 284 251"/>
                              <a:gd name="T71" fmla="*/ 284 h 476"/>
                              <a:gd name="T72" fmla="+- 0 1256 1009"/>
                              <a:gd name="T73" fmla="*/ T72 w 887"/>
                              <a:gd name="T74" fmla="+- 0 284 251"/>
                              <a:gd name="T75" fmla="*/ 284 h 476"/>
                              <a:gd name="T76" fmla="+- 0 1255 1009"/>
                              <a:gd name="T77" fmla="*/ T76 w 887"/>
                              <a:gd name="T78" fmla="+- 0 284 251"/>
                              <a:gd name="T79" fmla="*/ 284 h 476"/>
                              <a:gd name="T80" fmla="+- 0 1255 1009"/>
                              <a:gd name="T81" fmla="*/ T80 w 887"/>
                              <a:gd name="T82" fmla="+- 0 285 251"/>
                              <a:gd name="T83" fmla="*/ 285 h 476"/>
                              <a:gd name="T84" fmla="+- 0 1254 1009"/>
                              <a:gd name="T85" fmla="*/ T84 w 887"/>
                              <a:gd name="T86" fmla="+- 0 285 251"/>
                              <a:gd name="T87" fmla="*/ 285 h 476"/>
                              <a:gd name="T88" fmla="+- 0 1009 1009"/>
                              <a:gd name="T89" fmla="*/ T88 w 887"/>
                              <a:gd name="T90" fmla="+- 0 251 251"/>
                              <a:gd name="T91" fmla="*/ 251 h 476"/>
                              <a:gd name="T92" fmla="+- 0 1243 1009"/>
                              <a:gd name="T93" fmla="*/ T92 w 887"/>
                              <a:gd name="T94" fmla="+- 0 309 251"/>
                              <a:gd name="T95" fmla="*/ 309 h 476"/>
                              <a:gd name="T96" fmla="+- 0 1290 1009"/>
                              <a:gd name="T97" fmla="*/ T96 w 887"/>
                              <a:gd name="T98" fmla="+- 0 364 251"/>
                              <a:gd name="T99" fmla="*/ 364 h 476"/>
                              <a:gd name="T100" fmla="+- 0 1349 1009"/>
                              <a:gd name="T101" fmla="*/ T100 w 887"/>
                              <a:gd name="T102" fmla="+- 0 400 251"/>
                              <a:gd name="T103" fmla="*/ 400 h 476"/>
                              <a:gd name="T104" fmla="+- 0 1413 1009"/>
                              <a:gd name="T105" fmla="*/ T104 w 887"/>
                              <a:gd name="T106" fmla="+- 0 418 251"/>
                              <a:gd name="T107" fmla="*/ 418 h 476"/>
                              <a:gd name="T108" fmla="+- 0 1479 1009"/>
                              <a:gd name="T109" fmla="*/ T108 w 887"/>
                              <a:gd name="T110" fmla="+- 0 415 251"/>
                              <a:gd name="T111" fmla="*/ 415 h 476"/>
                              <a:gd name="T112" fmla="+- 0 1543 1009"/>
                              <a:gd name="T113" fmla="*/ T112 w 887"/>
                              <a:gd name="T114" fmla="+- 0 390 251"/>
                              <a:gd name="T115" fmla="*/ 390 h 476"/>
                              <a:gd name="T116" fmla="+- 0 1664 1009"/>
                              <a:gd name="T117" fmla="*/ T116 w 887"/>
                              <a:gd name="T118" fmla="+- 0 489 251"/>
                              <a:gd name="T119" fmla="*/ 489 h 476"/>
                              <a:gd name="T120" fmla="+- 0 1588 1009"/>
                              <a:gd name="T121" fmla="*/ T120 w 887"/>
                              <a:gd name="T122" fmla="+- 0 481 251"/>
                              <a:gd name="T123" fmla="*/ 481 h 476"/>
                              <a:gd name="T124" fmla="+- 0 1518 1009"/>
                              <a:gd name="T125" fmla="*/ T124 w 887"/>
                              <a:gd name="T126" fmla="+- 0 502 251"/>
                              <a:gd name="T127" fmla="*/ 502 h 476"/>
                              <a:gd name="T128" fmla="+- 0 1461 1009"/>
                              <a:gd name="T129" fmla="*/ T128 w 887"/>
                              <a:gd name="T130" fmla="+- 0 547 251"/>
                              <a:gd name="T131" fmla="*/ 547 h 476"/>
                              <a:gd name="T132" fmla="+- 0 1424 1009"/>
                              <a:gd name="T133" fmla="*/ T132 w 887"/>
                              <a:gd name="T134" fmla="+- 0 613 251"/>
                              <a:gd name="T135" fmla="*/ 613 h 476"/>
                              <a:gd name="T136" fmla="+- 0 1312 1009"/>
                              <a:gd name="T137" fmla="*/ T136 w 887"/>
                              <a:gd name="T138" fmla="+- 0 604 251"/>
                              <a:gd name="T139" fmla="*/ 604 h 476"/>
                              <a:gd name="T140" fmla="+- 0 1429 1009"/>
                              <a:gd name="T141" fmla="*/ T140 w 887"/>
                              <a:gd name="T142" fmla="+- 0 633 251"/>
                              <a:gd name="T143" fmla="*/ 633 h 476"/>
                              <a:gd name="T144" fmla="+- 0 1506 1009"/>
                              <a:gd name="T145" fmla="*/ T144 w 887"/>
                              <a:gd name="T146" fmla="+- 0 636 251"/>
                              <a:gd name="T147" fmla="*/ 636 h 476"/>
                              <a:gd name="T148" fmla="+- 0 1576 1009"/>
                              <a:gd name="T149" fmla="*/ T148 w 887"/>
                              <a:gd name="T150" fmla="+- 0 611 251"/>
                              <a:gd name="T151" fmla="*/ 611 h 476"/>
                              <a:gd name="T152" fmla="+- 0 1631 1009"/>
                              <a:gd name="T153" fmla="*/ T152 w 887"/>
                              <a:gd name="T154" fmla="+- 0 560 251"/>
                              <a:gd name="T155" fmla="*/ 560 h 476"/>
                              <a:gd name="T156" fmla="+- 0 1664 1009"/>
                              <a:gd name="T157" fmla="*/ T156 w 887"/>
                              <a:gd name="T158" fmla="+- 0 489 251"/>
                              <a:gd name="T159" fmla="*/ 489 h 476"/>
                              <a:gd name="T160" fmla="+- 0 1664 1009"/>
                              <a:gd name="T161" fmla="*/ T160 w 887"/>
                              <a:gd name="T162" fmla="+- 0 489 251"/>
                              <a:gd name="T163" fmla="*/ 489 h 476"/>
                              <a:gd name="T164" fmla="+- 0 1896 1009"/>
                              <a:gd name="T165" fmla="*/ T164 w 887"/>
                              <a:gd name="T166" fmla="+- 0 582 251"/>
                              <a:gd name="T167" fmla="*/ 582 h 476"/>
                              <a:gd name="T168" fmla="+- 0 1816 1009"/>
                              <a:gd name="T169" fmla="*/ T168 w 887"/>
                              <a:gd name="T170" fmla="+- 0 573 251"/>
                              <a:gd name="T171" fmla="*/ 573 h 476"/>
                              <a:gd name="T172" fmla="+- 0 1742 1009"/>
                              <a:gd name="T173" fmla="*/ T172 w 887"/>
                              <a:gd name="T174" fmla="+- 0 595 251"/>
                              <a:gd name="T175" fmla="*/ 595 h 476"/>
                              <a:gd name="T176" fmla="+- 0 1682 1009"/>
                              <a:gd name="T177" fmla="*/ T176 w 887"/>
                              <a:gd name="T178" fmla="+- 0 644 251"/>
                              <a:gd name="T179" fmla="*/ 644 h 476"/>
                              <a:gd name="T180" fmla="+- 0 1645 1009"/>
                              <a:gd name="T181" fmla="*/ T180 w 887"/>
                              <a:gd name="T182" fmla="+- 0 717 251"/>
                              <a:gd name="T183" fmla="*/ 717 h 476"/>
                              <a:gd name="T184" fmla="+- 0 1724 1009"/>
                              <a:gd name="T185" fmla="*/ T184 w 887"/>
                              <a:gd name="T186" fmla="+- 0 726 251"/>
                              <a:gd name="T187" fmla="*/ 726 h 476"/>
                              <a:gd name="T188" fmla="+- 0 1798 1009"/>
                              <a:gd name="T189" fmla="*/ T188 w 887"/>
                              <a:gd name="T190" fmla="+- 0 704 251"/>
                              <a:gd name="T191" fmla="*/ 704 h 476"/>
                              <a:gd name="T192" fmla="+- 0 1858 1009"/>
                              <a:gd name="T193" fmla="*/ T192 w 887"/>
                              <a:gd name="T194" fmla="+- 0 655 251"/>
                              <a:gd name="T195" fmla="*/ 655 h 476"/>
                              <a:gd name="T196" fmla="+- 0 1896 1009"/>
                              <a:gd name="T197" fmla="*/ T196 w 887"/>
                              <a:gd name="T198" fmla="+- 0 582 251"/>
                              <a:gd name="T199" fmla="*/ 582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87" h="476">
                                <a:moveTo>
                                  <a:pt x="534" y="139"/>
                                </a:moveTo>
                                <a:lnTo>
                                  <a:pt x="535" y="139"/>
                                </a:lnTo>
                                <a:lnTo>
                                  <a:pt x="534" y="137"/>
                                </a:lnTo>
                                <a:lnTo>
                                  <a:pt x="491" y="81"/>
                                </a:lnTo>
                                <a:lnTo>
                                  <a:pt x="438" y="41"/>
                                </a:lnTo>
                                <a:lnTo>
                                  <a:pt x="377" y="19"/>
                                </a:lnTo>
                                <a:lnTo>
                                  <a:pt x="314" y="15"/>
                                </a:lnTo>
                                <a:lnTo>
                                  <a:pt x="251" y="31"/>
                                </a:lnTo>
                                <a:lnTo>
                                  <a:pt x="250" y="31"/>
                                </a:lnTo>
                                <a:lnTo>
                                  <a:pt x="248" y="32"/>
                                </a:lnTo>
                                <a:lnTo>
                                  <a:pt x="247" y="33"/>
                                </a:lnTo>
                                <a:lnTo>
                                  <a:pt x="246" y="33"/>
                                </a:lnTo>
                                <a:lnTo>
                                  <a:pt x="246" y="34"/>
                                </a:lnTo>
                                <a:lnTo>
                                  <a:pt x="245" y="34"/>
                                </a:lnTo>
                                <a:lnTo>
                                  <a:pt x="0" y="0"/>
                                </a:lnTo>
                                <a:lnTo>
                                  <a:pt x="234" y="58"/>
                                </a:lnTo>
                                <a:lnTo>
                                  <a:pt x="281" y="113"/>
                                </a:lnTo>
                                <a:lnTo>
                                  <a:pt x="340" y="149"/>
                                </a:lnTo>
                                <a:lnTo>
                                  <a:pt x="404" y="167"/>
                                </a:lnTo>
                                <a:lnTo>
                                  <a:pt x="470" y="164"/>
                                </a:lnTo>
                                <a:lnTo>
                                  <a:pt x="534" y="139"/>
                                </a:lnTo>
                                <a:close/>
                                <a:moveTo>
                                  <a:pt x="655" y="238"/>
                                </a:moveTo>
                                <a:lnTo>
                                  <a:pt x="579" y="230"/>
                                </a:lnTo>
                                <a:lnTo>
                                  <a:pt x="509" y="251"/>
                                </a:lnTo>
                                <a:lnTo>
                                  <a:pt x="452" y="296"/>
                                </a:lnTo>
                                <a:lnTo>
                                  <a:pt x="415" y="362"/>
                                </a:lnTo>
                                <a:lnTo>
                                  <a:pt x="303" y="353"/>
                                </a:lnTo>
                                <a:lnTo>
                                  <a:pt x="420" y="382"/>
                                </a:lnTo>
                                <a:lnTo>
                                  <a:pt x="497" y="385"/>
                                </a:lnTo>
                                <a:lnTo>
                                  <a:pt x="567" y="360"/>
                                </a:lnTo>
                                <a:lnTo>
                                  <a:pt x="622" y="309"/>
                                </a:lnTo>
                                <a:lnTo>
                                  <a:pt x="655" y="238"/>
                                </a:lnTo>
                                <a:close/>
                                <a:moveTo>
                                  <a:pt x="887" y="331"/>
                                </a:moveTo>
                                <a:lnTo>
                                  <a:pt x="807" y="322"/>
                                </a:lnTo>
                                <a:lnTo>
                                  <a:pt x="733" y="344"/>
                                </a:lnTo>
                                <a:lnTo>
                                  <a:pt x="673" y="393"/>
                                </a:lnTo>
                                <a:lnTo>
                                  <a:pt x="636" y="466"/>
                                </a:lnTo>
                                <a:lnTo>
                                  <a:pt x="715" y="475"/>
                                </a:lnTo>
                                <a:lnTo>
                                  <a:pt x="789" y="453"/>
                                </a:lnTo>
                                <a:lnTo>
                                  <a:pt x="849" y="404"/>
                                </a:lnTo>
                                <a:lnTo>
                                  <a:pt x="887" y="331"/>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9" name="docshape45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042" y="329"/>
                            <a:ext cx="14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docshape453"/>
                        <wps:cNvSpPr>
                          <a:spLocks/>
                        </wps:cNvSpPr>
                        <wps:spPr bwMode="auto">
                          <a:xfrm>
                            <a:off x="1862" y="676"/>
                            <a:ext cx="469" cy="263"/>
                          </a:xfrm>
                          <a:custGeom>
                            <a:avLst/>
                            <a:gdLst>
                              <a:gd name="T0" fmla="+- 0 2129 1863"/>
                              <a:gd name="T1" fmla="*/ T0 w 469"/>
                              <a:gd name="T2" fmla="+- 0 695 676"/>
                              <a:gd name="T3" fmla="*/ 695 h 263"/>
                              <a:gd name="T4" fmla="+- 0 2051 1863"/>
                              <a:gd name="T5" fmla="*/ T4 w 469"/>
                              <a:gd name="T6" fmla="+- 0 676 676"/>
                              <a:gd name="T7" fmla="*/ 676 h 263"/>
                              <a:gd name="T8" fmla="+- 0 1975 1863"/>
                              <a:gd name="T9" fmla="*/ T8 w 469"/>
                              <a:gd name="T10" fmla="+- 0 689 676"/>
                              <a:gd name="T11" fmla="*/ 689 h 263"/>
                              <a:gd name="T12" fmla="+- 0 1909 1863"/>
                              <a:gd name="T13" fmla="*/ T12 w 469"/>
                              <a:gd name="T14" fmla="+- 0 731 676"/>
                              <a:gd name="T15" fmla="*/ 731 h 263"/>
                              <a:gd name="T16" fmla="+- 0 1863 1863"/>
                              <a:gd name="T17" fmla="*/ T16 w 469"/>
                              <a:gd name="T18" fmla="+- 0 799 676"/>
                              <a:gd name="T19" fmla="*/ 799 h 263"/>
                              <a:gd name="T20" fmla="+- 0 1941 1863"/>
                              <a:gd name="T21" fmla="*/ T20 w 469"/>
                              <a:gd name="T22" fmla="+- 0 818 676"/>
                              <a:gd name="T23" fmla="*/ 818 h 263"/>
                              <a:gd name="T24" fmla="+- 0 2017 1863"/>
                              <a:gd name="T25" fmla="*/ T24 w 469"/>
                              <a:gd name="T26" fmla="+- 0 805 676"/>
                              <a:gd name="T27" fmla="*/ 805 h 263"/>
                              <a:gd name="T28" fmla="+- 0 2083 1863"/>
                              <a:gd name="T29" fmla="*/ T28 w 469"/>
                              <a:gd name="T30" fmla="+- 0 763 676"/>
                              <a:gd name="T31" fmla="*/ 763 h 263"/>
                              <a:gd name="T32" fmla="+- 0 2129 1863"/>
                              <a:gd name="T33" fmla="*/ T32 w 469"/>
                              <a:gd name="T34" fmla="+- 0 695 676"/>
                              <a:gd name="T35" fmla="*/ 695 h 263"/>
                              <a:gd name="T36" fmla="+- 0 2068 1863"/>
                              <a:gd name="T37" fmla="*/ T36 w 469"/>
                              <a:gd name="T38" fmla="+- 0 922 676"/>
                              <a:gd name="T39" fmla="*/ 922 h 263"/>
                              <a:gd name="T40" fmla="+- 0 2147 1863"/>
                              <a:gd name="T41" fmla="*/ T40 w 469"/>
                              <a:gd name="T42" fmla="+- 0 939 676"/>
                              <a:gd name="T43" fmla="*/ 939 h 263"/>
                              <a:gd name="T44" fmla="+- 0 2222 1863"/>
                              <a:gd name="T45" fmla="*/ T44 w 469"/>
                              <a:gd name="T46" fmla="+- 0 924 676"/>
                              <a:gd name="T47" fmla="*/ 924 h 263"/>
                              <a:gd name="T48" fmla="+- 0 2287 1863"/>
                              <a:gd name="T49" fmla="*/ T48 w 469"/>
                              <a:gd name="T50" fmla="+- 0 880 676"/>
                              <a:gd name="T51" fmla="*/ 880 h 263"/>
                              <a:gd name="T52" fmla="+- 0 2332 1863"/>
                              <a:gd name="T53" fmla="*/ T52 w 469"/>
                              <a:gd name="T54" fmla="+- 0 812 676"/>
                              <a:gd name="T55" fmla="*/ 812 h 263"/>
                              <a:gd name="T56" fmla="+- 0 2253 1863"/>
                              <a:gd name="T57" fmla="*/ T56 w 469"/>
                              <a:gd name="T58" fmla="+- 0 795 676"/>
                              <a:gd name="T59" fmla="*/ 795 h 263"/>
                              <a:gd name="T60" fmla="+- 0 2177 1863"/>
                              <a:gd name="T61" fmla="*/ T60 w 469"/>
                              <a:gd name="T62" fmla="+- 0 810 676"/>
                              <a:gd name="T63" fmla="*/ 810 h 263"/>
                              <a:gd name="T64" fmla="+- 0 2113 1863"/>
                              <a:gd name="T65" fmla="*/ T64 w 469"/>
                              <a:gd name="T66" fmla="+- 0 853 676"/>
                              <a:gd name="T67" fmla="*/ 853 h 263"/>
                              <a:gd name="T68" fmla="+- 0 2068 1863"/>
                              <a:gd name="T69" fmla="*/ T68 w 469"/>
                              <a:gd name="T70" fmla="+- 0 922 676"/>
                              <a:gd name="T71" fmla="*/ 922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9" h="263">
                                <a:moveTo>
                                  <a:pt x="266" y="19"/>
                                </a:moveTo>
                                <a:lnTo>
                                  <a:pt x="188" y="0"/>
                                </a:lnTo>
                                <a:lnTo>
                                  <a:pt x="112" y="13"/>
                                </a:lnTo>
                                <a:lnTo>
                                  <a:pt x="46" y="55"/>
                                </a:lnTo>
                                <a:lnTo>
                                  <a:pt x="0" y="123"/>
                                </a:lnTo>
                                <a:lnTo>
                                  <a:pt x="78" y="142"/>
                                </a:lnTo>
                                <a:lnTo>
                                  <a:pt x="154" y="129"/>
                                </a:lnTo>
                                <a:lnTo>
                                  <a:pt x="220" y="87"/>
                                </a:lnTo>
                                <a:lnTo>
                                  <a:pt x="266" y="19"/>
                                </a:lnTo>
                                <a:close/>
                                <a:moveTo>
                                  <a:pt x="205" y="246"/>
                                </a:moveTo>
                                <a:lnTo>
                                  <a:pt x="284" y="263"/>
                                </a:lnTo>
                                <a:lnTo>
                                  <a:pt x="359" y="248"/>
                                </a:lnTo>
                                <a:lnTo>
                                  <a:pt x="424" y="204"/>
                                </a:lnTo>
                                <a:lnTo>
                                  <a:pt x="469" y="136"/>
                                </a:lnTo>
                                <a:lnTo>
                                  <a:pt x="390" y="119"/>
                                </a:lnTo>
                                <a:lnTo>
                                  <a:pt x="314" y="134"/>
                                </a:lnTo>
                                <a:lnTo>
                                  <a:pt x="250" y="177"/>
                                </a:lnTo>
                                <a:lnTo>
                                  <a:pt x="205" y="246"/>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docshape45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2499" y="569"/>
                            <a:ext cx="12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docshape455"/>
                        <wps:cNvSpPr>
                          <a:spLocks/>
                        </wps:cNvSpPr>
                        <wps:spPr bwMode="auto">
                          <a:xfrm>
                            <a:off x="2282" y="916"/>
                            <a:ext cx="250" cy="155"/>
                          </a:xfrm>
                          <a:custGeom>
                            <a:avLst/>
                            <a:gdLst>
                              <a:gd name="T0" fmla="+- 0 2533 2283"/>
                              <a:gd name="T1" fmla="*/ T0 w 250"/>
                              <a:gd name="T2" fmla="+- 0 925 916"/>
                              <a:gd name="T3" fmla="*/ 925 h 155"/>
                              <a:gd name="T4" fmla="+- 0 2453 2283"/>
                              <a:gd name="T5" fmla="*/ T4 w 250"/>
                              <a:gd name="T6" fmla="+- 0 916 916"/>
                              <a:gd name="T7" fmla="*/ 916 h 155"/>
                              <a:gd name="T8" fmla="+- 0 2379 2283"/>
                              <a:gd name="T9" fmla="*/ T8 w 250"/>
                              <a:gd name="T10" fmla="+- 0 939 916"/>
                              <a:gd name="T11" fmla="*/ 939 h 155"/>
                              <a:gd name="T12" fmla="+- 0 2320 2283"/>
                              <a:gd name="T13" fmla="*/ T12 w 250"/>
                              <a:gd name="T14" fmla="+- 0 989 916"/>
                              <a:gd name="T15" fmla="*/ 989 h 155"/>
                              <a:gd name="T16" fmla="+- 0 2283 2283"/>
                              <a:gd name="T17" fmla="*/ T16 w 250"/>
                              <a:gd name="T18" fmla="+- 0 1062 916"/>
                              <a:gd name="T19" fmla="*/ 1062 h 155"/>
                              <a:gd name="T20" fmla="+- 0 2363 2283"/>
                              <a:gd name="T21" fmla="*/ T20 w 250"/>
                              <a:gd name="T22" fmla="+- 0 1071 916"/>
                              <a:gd name="T23" fmla="*/ 1071 h 155"/>
                              <a:gd name="T24" fmla="+- 0 2436 2283"/>
                              <a:gd name="T25" fmla="*/ T24 w 250"/>
                              <a:gd name="T26" fmla="+- 0 1048 916"/>
                              <a:gd name="T27" fmla="*/ 1048 h 155"/>
                              <a:gd name="T28" fmla="+- 0 2496 2283"/>
                              <a:gd name="T29" fmla="*/ T28 w 250"/>
                              <a:gd name="T30" fmla="+- 0 998 916"/>
                              <a:gd name="T31" fmla="*/ 998 h 155"/>
                              <a:gd name="T32" fmla="+- 0 2533 2283"/>
                              <a:gd name="T33" fmla="*/ T32 w 250"/>
                              <a:gd name="T34" fmla="+- 0 925 916"/>
                              <a:gd name="T35" fmla="*/ 92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0" h="155">
                                <a:moveTo>
                                  <a:pt x="250" y="9"/>
                                </a:moveTo>
                                <a:lnTo>
                                  <a:pt x="170" y="0"/>
                                </a:lnTo>
                                <a:lnTo>
                                  <a:pt x="96" y="23"/>
                                </a:lnTo>
                                <a:lnTo>
                                  <a:pt x="37" y="73"/>
                                </a:lnTo>
                                <a:lnTo>
                                  <a:pt x="0" y="146"/>
                                </a:lnTo>
                                <a:lnTo>
                                  <a:pt x="80" y="155"/>
                                </a:lnTo>
                                <a:lnTo>
                                  <a:pt x="153" y="132"/>
                                </a:lnTo>
                                <a:lnTo>
                                  <a:pt x="213" y="82"/>
                                </a:lnTo>
                                <a:lnTo>
                                  <a:pt x="250" y="9"/>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docshape45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497" y="108"/>
                            <a:ext cx="21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docshape457"/>
                        <wps:cNvSpPr>
                          <a:spLocks/>
                        </wps:cNvSpPr>
                        <wps:spPr bwMode="auto">
                          <a:xfrm>
                            <a:off x="1310" y="-141"/>
                            <a:ext cx="1562" cy="1526"/>
                          </a:xfrm>
                          <a:custGeom>
                            <a:avLst/>
                            <a:gdLst>
                              <a:gd name="T0" fmla="+- 0 1586 1310"/>
                              <a:gd name="T1" fmla="*/ T0 w 1562"/>
                              <a:gd name="T2" fmla="+- 0 28 -141"/>
                              <a:gd name="T3" fmla="*/ 28 h 1526"/>
                              <a:gd name="T4" fmla="+- 0 1643 1310"/>
                              <a:gd name="T5" fmla="*/ T4 w 1562"/>
                              <a:gd name="T6" fmla="+- 0 -14 -141"/>
                              <a:gd name="T7" fmla="*/ -14 h 1526"/>
                              <a:gd name="T8" fmla="+- 0 1702 1310"/>
                              <a:gd name="T9" fmla="*/ T8 w 1562"/>
                              <a:gd name="T10" fmla="+- 0 -50 -141"/>
                              <a:gd name="T11" fmla="*/ -50 h 1526"/>
                              <a:gd name="T12" fmla="+- 0 1764 1310"/>
                              <a:gd name="T13" fmla="*/ T12 w 1562"/>
                              <a:gd name="T14" fmla="+- 0 -80 -141"/>
                              <a:gd name="T15" fmla="*/ -80 h 1526"/>
                              <a:gd name="T16" fmla="+- 0 1827 1310"/>
                              <a:gd name="T17" fmla="*/ T16 w 1562"/>
                              <a:gd name="T18" fmla="+- 0 -104 -141"/>
                              <a:gd name="T19" fmla="*/ -104 h 1526"/>
                              <a:gd name="T20" fmla="+- 0 1891 1310"/>
                              <a:gd name="T21" fmla="*/ T20 w 1562"/>
                              <a:gd name="T22" fmla="+- 0 -122 -141"/>
                              <a:gd name="T23" fmla="*/ -122 h 1526"/>
                              <a:gd name="T24" fmla="+- 0 1957 1310"/>
                              <a:gd name="T25" fmla="*/ T24 w 1562"/>
                              <a:gd name="T26" fmla="+- 0 -134 -141"/>
                              <a:gd name="T27" fmla="*/ -134 h 1526"/>
                              <a:gd name="T28" fmla="+- 0 2023 1310"/>
                              <a:gd name="T29" fmla="*/ T28 w 1562"/>
                              <a:gd name="T30" fmla="+- 0 -140 -141"/>
                              <a:gd name="T31" fmla="*/ -140 h 1526"/>
                              <a:gd name="T32" fmla="+- 0 2089 1310"/>
                              <a:gd name="T33" fmla="*/ T32 w 1562"/>
                              <a:gd name="T34" fmla="+- 0 -141 -141"/>
                              <a:gd name="T35" fmla="*/ -141 h 1526"/>
                              <a:gd name="T36" fmla="+- 0 2155 1310"/>
                              <a:gd name="T37" fmla="*/ T36 w 1562"/>
                              <a:gd name="T38" fmla="+- 0 -136 -141"/>
                              <a:gd name="T39" fmla="*/ -136 h 1526"/>
                              <a:gd name="T40" fmla="+- 0 2220 1310"/>
                              <a:gd name="T41" fmla="*/ T40 w 1562"/>
                              <a:gd name="T42" fmla="+- 0 -126 -141"/>
                              <a:gd name="T43" fmla="*/ -126 h 1526"/>
                              <a:gd name="T44" fmla="+- 0 2284 1310"/>
                              <a:gd name="T45" fmla="*/ T44 w 1562"/>
                              <a:gd name="T46" fmla="+- 0 -111 -141"/>
                              <a:gd name="T47" fmla="*/ -111 h 1526"/>
                              <a:gd name="T48" fmla="+- 0 2347 1310"/>
                              <a:gd name="T49" fmla="*/ T48 w 1562"/>
                              <a:gd name="T50" fmla="+- 0 -90 -141"/>
                              <a:gd name="T51" fmla="*/ -90 h 1526"/>
                              <a:gd name="T52" fmla="+- 0 2408 1310"/>
                              <a:gd name="T53" fmla="*/ T52 w 1562"/>
                              <a:gd name="T54" fmla="+- 0 -64 -141"/>
                              <a:gd name="T55" fmla="*/ -64 h 1526"/>
                              <a:gd name="T56" fmla="+- 0 2466 1310"/>
                              <a:gd name="T57" fmla="*/ T56 w 1562"/>
                              <a:gd name="T58" fmla="+- 0 -34 -141"/>
                              <a:gd name="T59" fmla="*/ -34 h 1526"/>
                              <a:gd name="T60" fmla="+- 0 2522 1310"/>
                              <a:gd name="T61" fmla="*/ T60 w 1562"/>
                              <a:gd name="T62" fmla="+- 0 2 -141"/>
                              <a:gd name="T63" fmla="*/ 2 h 1526"/>
                              <a:gd name="T64" fmla="+- 0 2575 1310"/>
                              <a:gd name="T65" fmla="*/ T64 w 1562"/>
                              <a:gd name="T66" fmla="+- 0 42 -141"/>
                              <a:gd name="T67" fmla="*/ 42 h 1526"/>
                              <a:gd name="T68" fmla="+- 0 2624 1310"/>
                              <a:gd name="T69" fmla="*/ T68 w 1562"/>
                              <a:gd name="T70" fmla="+- 0 88 -141"/>
                              <a:gd name="T71" fmla="*/ 88 h 1526"/>
                              <a:gd name="T72" fmla="+- 0 2669 1310"/>
                              <a:gd name="T73" fmla="*/ T72 w 1562"/>
                              <a:gd name="T74" fmla="+- 0 137 -141"/>
                              <a:gd name="T75" fmla="*/ 137 h 1526"/>
                              <a:gd name="T76" fmla="+- 0 2710 1310"/>
                              <a:gd name="T77" fmla="*/ T76 w 1562"/>
                              <a:gd name="T78" fmla="+- 0 192 -141"/>
                              <a:gd name="T79" fmla="*/ 192 h 1526"/>
                              <a:gd name="T80" fmla="+- 0 2747 1310"/>
                              <a:gd name="T81" fmla="*/ T80 w 1562"/>
                              <a:gd name="T82" fmla="+- 0 250 -141"/>
                              <a:gd name="T83" fmla="*/ 250 h 1526"/>
                              <a:gd name="T84" fmla="+- 0 2778 1310"/>
                              <a:gd name="T85" fmla="*/ T84 w 1562"/>
                              <a:gd name="T86" fmla="+- 0 313 -141"/>
                              <a:gd name="T87" fmla="*/ 313 h 1526"/>
                              <a:gd name="T88" fmla="+- 0 2804 1310"/>
                              <a:gd name="T89" fmla="*/ T88 w 1562"/>
                              <a:gd name="T90" fmla="+- 0 381 -141"/>
                              <a:gd name="T91" fmla="*/ 381 h 1526"/>
                              <a:gd name="T92" fmla="+- 0 2825 1310"/>
                              <a:gd name="T93" fmla="*/ T92 w 1562"/>
                              <a:gd name="T94" fmla="+- 0 460 -141"/>
                              <a:gd name="T95" fmla="*/ 460 h 1526"/>
                              <a:gd name="T96" fmla="+- 0 2838 1310"/>
                              <a:gd name="T97" fmla="*/ T96 w 1562"/>
                              <a:gd name="T98" fmla="+- 0 541 -141"/>
                              <a:gd name="T99" fmla="*/ 541 h 1526"/>
                              <a:gd name="T100" fmla="+- 0 2842 1310"/>
                              <a:gd name="T101" fmla="*/ T100 w 1562"/>
                              <a:gd name="T102" fmla="+- 0 622 -141"/>
                              <a:gd name="T103" fmla="*/ 622 h 1526"/>
                              <a:gd name="T104" fmla="+- 0 2838 1310"/>
                              <a:gd name="T105" fmla="*/ T104 w 1562"/>
                              <a:gd name="T106" fmla="+- 0 704 -141"/>
                              <a:gd name="T107" fmla="*/ 704 h 1526"/>
                              <a:gd name="T108" fmla="+- 0 2825 1310"/>
                              <a:gd name="T109" fmla="*/ T108 w 1562"/>
                              <a:gd name="T110" fmla="+- 0 785 -141"/>
                              <a:gd name="T111" fmla="*/ 785 h 1526"/>
                              <a:gd name="T112" fmla="+- 0 2803 1310"/>
                              <a:gd name="T113" fmla="*/ T112 w 1562"/>
                              <a:gd name="T114" fmla="+- 0 864 -141"/>
                              <a:gd name="T115" fmla="*/ 864 h 1526"/>
                              <a:gd name="T116" fmla="+- 0 2592 1310"/>
                              <a:gd name="T117" fmla="*/ T116 w 1562"/>
                              <a:gd name="T118" fmla="+- 0 1188 -141"/>
                              <a:gd name="T119" fmla="*/ 1188 h 1526"/>
                              <a:gd name="T120" fmla="+- 0 2536 1310"/>
                              <a:gd name="T121" fmla="*/ T120 w 1562"/>
                              <a:gd name="T122" fmla="+- 0 1234 -141"/>
                              <a:gd name="T123" fmla="*/ 1234 h 1526"/>
                              <a:gd name="T124" fmla="+- 0 2477 1310"/>
                              <a:gd name="T125" fmla="*/ T124 w 1562"/>
                              <a:gd name="T126" fmla="+- 0 1274 -141"/>
                              <a:gd name="T127" fmla="*/ 1274 h 1526"/>
                              <a:gd name="T128" fmla="+- 0 2415 1310"/>
                              <a:gd name="T129" fmla="*/ T128 w 1562"/>
                              <a:gd name="T130" fmla="+- 0 1308 -141"/>
                              <a:gd name="T131" fmla="*/ 1308 h 1526"/>
                              <a:gd name="T132" fmla="+- 0 2351 1310"/>
                              <a:gd name="T133" fmla="*/ T132 w 1562"/>
                              <a:gd name="T134" fmla="+- 0 1335 -141"/>
                              <a:gd name="T135" fmla="*/ 1335 h 1526"/>
                              <a:gd name="T136" fmla="+- 0 2286 1310"/>
                              <a:gd name="T137" fmla="*/ T136 w 1562"/>
                              <a:gd name="T138" fmla="+- 0 1357 -141"/>
                              <a:gd name="T139" fmla="*/ 1357 h 1526"/>
                              <a:gd name="T140" fmla="+- 0 2218 1310"/>
                              <a:gd name="T141" fmla="*/ T140 w 1562"/>
                              <a:gd name="T142" fmla="+- 0 1372 -141"/>
                              <a:gd name="T143" fmla="*/ 1372 h 1526"/>
                              <a:gd name="T144" fmla="+- 0 2151 1310"/>
                              <a:gd name="T145" fmla="*/ T144 w 1562"/>
                              <a:gd name="T146" fmla="+- 0 1381 -141"/>
                              <a:gd name="T147" fmla="*/ 1381 h 1526"/>
                              <a:gd name="T148" fmla="+- 0 2082 1310"/>
                              <a:gd name="T149" fmla="*/ T148 w 1562"/>
                              <a:gd name="T150" fmla="+- 0 1385 -141"/>
                              <a:gd name="T151" fmla="*/ 1385 h 1526"/>
                              <a:gd name="T152" fmla="+- 0 2014 1310"/>
                              <a:gd name="T153" fmla="*/ T152 w 1562"/>
                              <a:gd name="T154" fmla="+- 0 1382 -141"/>
                              <a:gd name="T155" fmla="*/ 1382 h 1526"/>
                              <a:gd name="T156" fmla="+- 0 1946 1310"/>
                              <a:gd name="T157" fmla="*/ T156 w 1562"/>
                              <a:gd name="T158" fmla="+- 0 1374 -141"/>
                              <a:gd name="T159" fmla="*/ 1374 h 1526"/>
                              <a:gd name="T160" fmla="+- 0 1880 1310"/>
                              <a:gd name="T161" fmla="*/ T160 w 1562"/>
                              <a:gd name="T162" fmla="+- 0 1360 -141"/>
                              <a:gd name="T163" fmla="*/ 1360 h 1526"/>
                              <a:gd name="T164" fmla="+- 0 1814 1310"/>
                              <a:gd name="T165" fmla="*/ T164 w 1562"/>
                              <a:gd name="T166" fmla="+- 0 1340 -141"/>
                              <a:gd name="T167" fmla="*/ 1340 h 1526"/>
                              <a:gd name="T168" fmla="+- 0 1751 1310"/>
                              <a:gd name="T169" fmla="*/ T168 w 1562"/>
                              <a:gd name="T170" fmla="+- 0 1314 -141"/>
                              <a:gd name="T171" fmla="*/ 1314 h 1526"/>
                              <a:gd name="T172" fmla="+- 0 1689 1310"/>
                              <a:gd name="T173" fmla="*/ T172 w 1562"/>
                              <a:gd name="T174" fmla="+- 0 1283 -141"/>
                              <a:gd name="T175" fmla="*/ 1283 h 1526"/>
                              <a:gd name="T176" fmla="+- 0 1631 1310"/>
                              <a:gd name="T177" fmla="*/ T176 w 1562"/>
                              <a:gd name="T178" fmla="+- 0 1247 -141"/>
                              <a:gd name="T179" fmla="*/ 1247 h 1526"/>
                              <a:gd name="T180" fmla="+- 0 1576 1310"/>
                              <a:gd name="T181" fmla="*/ T180 w 1562"/>
                              <a:gd name="T182" fmla="+- 0 1204 -141"/>
                              <a:gd name="T183" fmla="*/ 1204 h 1526"/>
                              <a:gd name="T184" fmla="+- 0 1524 1310"/>
                              <a:gd name="T185" fmla="*/ T184 w 1562"/>
                              <a:gd name="T186" fmla="+- 0 1157 -141"/>
                              <a:gd name="T187" fmla="*/ 1157 h 1526"/>
                              <a:gd name="T188" fmla="+- 0 1476 1310"/>
                              <a:gd name="T189" fmla="*/ T188 w 1562"/>
                              <a:gd name="T190" fmla="+- 0 1104 -141"/>
                              <a:gd name="T191" fmla="*/ 1104 h 1526"/>
                              <a:gd name="T192" fmla="+- 0 1433 1310"/>
                              <a:gd name="T193" fmla="*/ T192 w 1562"/>
                              <a:gd name="T194" fmla="+- 0 1045 -141"/>
                              <a:gd name="T195" fmla="*/ 1045 h 1526"/>
                              <a:gd name="T196" fmla="+- 0 1396 1310"/>
                              <a:gd name="T197" fmla="*/ T196 w 1562"/>
                              <a:gd name="T198" fmla="+- 0 983 -141"/>
                              <a:gd name="T199" fmla="*/ 983 h 1526"/>
                              <a:gd name="T200" fmla="+- 0 1365 1310"/>
                              <a:gd name="T201" fmla="*/ T200 w 1562"/>
                              <a:gd name="T202" fmla="+- 0 918 -141"/>
                              <a:gd name="T203" fmla="*/ 918 h 1526"/>
                              <a:gd name="T204" fmla="+- 0 1340 1310"/>
                              <a:gd name="T205" fmla="*/ T204 w 1562"/>
                              <a:gd name="T206" fmla="+- 0 850 -141"/>
                              <a:gd name="T207" fmla="*/ 850 h 1526"/>
                              <a:gd name="T208" fmla="+- 0 1322 1310"/>
                              <a:gd name="T209" fmla="*/ T208 w 1562"/>
                              <a:gd name="T210" fmla="+- 0 780 -141"/>
                              <a:gd name="T211" fmla="*/ 780 h 1526"/>
                              <a:gd name="T212" fmla="+- 0 1310 1310"/>
                              <a:gd name="T213" fmla="*/ T212 w 1562"/>
                              <a:gd name="T214" fmla="+- 0 708 -141"/>
                              <a:gd name="T215" fmla="*/ 708 h 1526"/>
                              <a:gd name="T216" fmla="+- 0 2623 1310"/>
                              <a:gd name="T217" fmla="*/ T216 w 1562"/>
                              <a:gd name="T218" fmla="+- 0 939 -141"/>
                              <a:gd name="T219" fmla="*/ 939 h 1526"/>
                              <a:gd name="T220" fmla="+- 0 2702 1310"/>
                              <a:gd name="T221" fmla="*/ T220 w 1562"/>
                              <a:gd name="T222" fmla="+- 0 982 -141"/>
                              <a:gd name="T223" fmla="*/ 982 h 1526"/>
                              <a:gd name="T224" fmla="+- 0 2771 1310"/>
                              <a:gd name="T225" fmla="*/ T224 w 1562"/>
                              <a:gd name="T226" fmla="+- 0 1041 -141"/>
                              <a:gd name="T227" fmla="*/ 1041 h 1526"/>
                              <a:gd name="T228" fmla="+- 0 2825 1310"/>
                              <a:gd name="T229" fmla="*/ T228 w 1562"/>
                              <a:gd name="T230" fmla="+- 0 1109 -141"/>
                              <a:gd name="T231" fmla="*/ 1109 h 1526"/>
                              <a:gd name="T232" fmla="+- 0 2860 1310"/>
                              <a:gd name="T233" fmla="*/ T232 w 1562"/>
                              <a:gd name="T234" fmla="+- 0 1179 -141"/>
                              <a:gd name="T235" fmla="*/ 1179 h 1526"/>
                              <a:gd name="T236" fmla="+- 0 2872 1310"/>
                              <a:gd name="T237" fmla="*/ T236 w 1562"/>
                              <a:gd name="T238" fmla="+- 0 1243 -141"/>
                              <a:gd name="T239" fmla="*/ 1243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62" h="1526">
                                <a:moveTo>
                                  <a:pt x="276" y="169"/>
                                </a:moveTo>
                                <a:lnTo>
                                  <a:pt x="333" y="127"/>
                                </a:lnTo>
                                <a:lnTo>
                                  <a:pt x="392" y="91"/>
                                </a:lnTo>
                                <a:lnTo>
                                  <a:pt x="454" y="61"/>
                                </a:lnTo>
                                <a:lnTo>
                                  <a:pt x="517" y="37"/>
                                </a:lnTo>
                                <a:lnTo>
                                  <a:pt x="581" y="19"/>
                                </a:lnTo>
                                <a:lnTo>
                                  <a:pt x="647" y="7"/>
                                </a:lnTo>
                                <a:lnTo>
                                  <a:pt x="713" y="1"/>
                                </a:lnTo>
                                <a:lnTo>
                                  <a:pt x="779" y="0"/>
                                </a:lnTo>
                                <a:lnTo>
                                  <a:pt x="845" y="5"/>
                                </a:lnTo>
                                <a:lnTo>
                                  <a:pt x="910" y="15"/>
                                </a:lnTo>
                                <a:lnTo>
                                  <a:pt x="974" y="30"/>
                                </a:lnTo>
                                <a:lnTo>
                                  <a:pt x="1037" y="51"/>
                                </a:lnTo>
                                <a:lnTo>
                                  <a:pt x="1098" y="77"/>
                                </a:lnTo>
                                <a:lnTo>
                                  <a:pt x="1156" y="107"/>
                                </a:lnTo>
                                <a:lnTo>
                                  <a:pt x="1212" y="143"/>
                                </a:lnTo>
                                <a:lnTo>
                                  <a:pt x="1265" y="183"/>
                                </a:lnTo>
                                <a:lnTo>
                                  <a:pt x="1314" y="229"/>
                                </a:lnTo>
                                <a:lnTo>
                                  <a:pt x="1359" y="278"/>
                                </a:lnTo>
                                <a:lnTo>
                                  <a:pt x="1400" y="333"/>
                                </a:lnTo>
                                <a:lnTo>
                                  <a:pt x="1437" y="391"/>
                                </a:lnTo>
                                <a:lnTo>
                                  <a:pt x="1468" y="454"/>
                                </a:lnTo>
                                <a:lnTo>
                                  <a:pt x="1494" y="522"/>
                                </a:lnTo>
                                <a:lnTo>
                                  <a:pt x="1515" y="601"/>
                                </a:lnTo>
                                <a:lnTo>
                                  <a:pt x="1528" y="682"/>
                                </a:lnTo>
                                <a:lnTo>
                                  <a:pt x="1532" y="763"/>
                                </a:lnTo>
                                <a:lnTo>
                                  <a:pt x="1528" y="845"/>
                                </a:lnTo>
                                <a:lnTo>
                                  <a:pt x="1515" y="926"/>
                                </a:lnTo>
                                <a:lnTo>
                                  <a:pt x="1493" y="1005"/>
                                </a:lnTo>
                                <a:moveTo>
                                  <a:pt x="1282" y="1329"/>
                                </a:moveTo>
                                <a:lnTo>
                                  <a:pt x="1226" y="1375"/>
                                </a:lnTo>
                                <a:lnTo>
                                  <a:pt x="1167" y="1415"/>
                                </a:lnTo>
                                <a:lnTo>
                                  <a:pt x="1105" y="1449"/>
                                </a:lnTo>
                                <a:lnTo>
                                  <a:pt x="1041" y="1476"/>
                                </a:lnTo>
                                <a:lnTo>
                                  <a:pt x="976" y="1498"/>
                                </a:lnTo>
                                <a:lnTo>
                                  <a:pt x="908" y="1513"/>
                                </a:lnTo>
                                <a:lnTo>
                                  <a:pt x="841" y="1522"/>
                                </a:lnTo>
                                <a:lnTo>
                                  <a:pt x="772" y="1526"/>
                                </a:lnTo>
                                <a:lnTo>
                                  <a:pt x="704" y="1523"/>
                                </a:lnTo>
                                <a:lnTo>
                                  <a:pt x="636" y="1515"/>
                                </a:lnTo>
                                <a:lnTo>
                                  <a:pt x="570" y="1501"/>
                                </a:lnTo>
                                <a:lnTo>
                                  <a:pt x="504" y="1481"/>
                                </a:lnTo>
                                <a:lnTo>
                                  <a:pt x="441" y="1455"/>
                                </a:lnTo>
                                <a:lnTo>
                                  <a:pt x="379" y="1424"/>
                                </a:lnTo>
                                <a:lnTo>
                                  <a:pt x="321" y="1388"/>
                                </a:lnTo>
                                <a:lnTo>
                                  <a:pt x="266" y="1345"/>
                                </a:lnTo>
                                <a:lnTo>
                                  <a:pt x="214" y="1298"/>
                                </a:lnTo>
                                <a:lnTo>
                                  <a:pt x="166" y="1245"/>
                                </a:lnTo>
                                <a:lnTo>
                                  <a:pt x="123" y="1186"/>
                                </a:lnTo>
                                <a:lnTo>
                                  <a:pt x="86" y="1124"/>
                                </a:lnTo>
                                <a:lnTo>
                                  <a:pt x="55" y="1059"/>
                                </a:lnTo>
                                <a:lnTo>
                                  <a:pt x="30" y="991"/>
                                </a:lnTo>
                                <a:lnTo>
                                  <a:pt x="12" y="921"/>
                                </a:lnTo>
                                <a:lnTo>
                                  <a:pt x="0" y="849"/>
                                </a:lnTo>
                                <a:moveTo>
                                  <a:pt x="1313" y="1080"/>
                                </a:moveTo>
                                <a:lnTo>
                                  <a:pt x="1392" y="1123"/>
                                </a:lnTo>
                                <a:lnTo>
                                  <a:pt x="1461" y="1182"/>
                                </a:lnTo>
                                <a:lnTo>
                                  <a:pt x="1515" y="1250"/>
                                </a:lnTo>
                                <a:lnTo>
                                  <a:pt x="1550" y="1320"/>
                                </a:lnTo>
                                <a:lnTo>
                                  <a:pt x="1562" y="1384"/>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C956E" id="docshapegroup448" o:spid="_x0000_s1026" style="position:absolute;margin-left:50.2pt;margin-top:-7.3pt;width:93.65pt;height:76.8pt;z-index:15797248;mso-position-horizontal-relative:page" coordorigin="1004,-146" coordsize="1873,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">
                <v:shape id="docshape449" o:spid="_x0000_s1027" type="#_x0000_t75" style="position:absolute;left:2281;top:433;width:13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">
                  <v:imagedata r:id="rId186" o:title=""/>
                </v:shape>
                <v:shape id="docshape450" o:spid="_x0000_s1028" type="#_x0000_t75" style="position:absolute;left:1789;top:220;width:153;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">
                  <v:imagedata r:id="rId187" o:title=""/>
                </v:shape>
                <v:shape id="docshape451" o:spid="_x0000_s1029" style="position:absolute;left:1009;top:250;width:887;height:476;visibility:visible;mso-wrap-style:square;v-text-anchor:top" coordsize="88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" path="m534,139r1,l534,137,491,81,438,41,377,19,314,15,251,31r-1,l248,32r-1,1l246,33r,1l245,34,,,234,58r47,55l340,149r64,18l470,164r64,-25xm655,238r-76,-8l509,251r-57,45l415,362,303,353r117,29l497,385r70,-25l622,309r33,-71xm887,331r-80,-9l733,344r-60,49l636,466r79,9l789,453r60,-49l887,331xe" filled="f" strokecolor="#91d9f8" strokeweight=".5pt">
                  <v:path arrowok="t" o:connecttype="custom" o:connectlocs="534,390;535,390;534,388;491,332;438,292;377,270;314,266;251,282;251,282;250,282;250,282;248,283;248,283;248,283;248,283;248,283;247,284;247,284;247,284;246,284;246,285;245,285;0,251;234,309;281,364;340,400;404,418;470,415;534,390;655,489;579,481;509,502;452,547;415,613;303,604;420,633;497,636;567,611;622,560;655,489;655,489;887,582;807,573;733,595;673,644;636,717;715,726;789,704;849,655;887,582" o:connectangles="0,0,0,0,0,0,0,0,0,0,0,0,0,0,0,0,0,0,0,0,0,0,0,0,0,0,0,0,0,0,0,0,0,0,0,0,0,0,0,0,0,0,0,0,0,0,0,0,0,0"/>
                </v:shape>
                <v:shape id="docshape452" o:spid="_x0000_s1030" type="#_x0000_t75" style="position:absolute;left:2042;top:329;width:142;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">
                  <v:imagedata r:id="rId188" o:title=""/>
                </v:shape>
                <v:shape id="docshape453" o:spid="_x0000_s1031" style="position:absolute;left:1862;top:676;width:469;height:263;visibility:visible;mso-wrap-style:square;v-text-anchor:top" coordsize="46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" path="m266,19l188,,112,13,46,55,,123r78,19l154,129,220,87,266,19xm205,246r79,17l359,248r65,-44l469,136,390,119r-76,15l250,177r-45,69xe" filled="f" strokecolor="#91d9f8" strokeweight=".5pt">
                  <v:path arrowok="t" o:connecttype="custom" o:connectlocs="266,695;188,676;112,689;46,731;0,799;78,818;154,805;220,763;266,695;205,922;284,939;359,924;424,880;469,812;390,795;314,810;250,853;205,922" o:connectangles="0,0,0,0,0,0,0,0,0,0,0,0,0,0,0,0,0,0"/>
                </v:shape>
                <v:shape id="docshape454" o:spid="_x0000_s1032" type="#_x0000_t75" style="position:absolute;left:2499;top:569;width:129;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">
                  <v:imagedata r:id="rId189" o:title=""/>
                </v:shape>
                <v:shape id="docshape455" o:spid="_x0000_s1033" style="position:absolute;left:2282;top:916;width:250;height:155;visibility:visible;mso-wrap-style:square;v-text-anchor:top" coordsize="25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" path="m250,9l170,,96,23,37,73,,146r80,9l153,132,213,82,250,9xe" filled="f" strokecolor="#91d9f8" strokeweight=".5pt">
                  <v:path arrowok="t" o:connecttype="custom" o:connectlocs="250,925;170,916;96,939;37,989;0,1062;80,1071;153,1048;213,998;250,925" o:connectangles="0,0,0,0,0,0,0,0,0"/>
                </v:shape>
                <v:shape id="docshape456" o:spid="_x0000_s1034" type="#_x0000_t75" style="position:absolute;left:1497;top:108;width:215;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">
                  <v:imagedata r:id="rId190" o:title=""/>
                </v:shape>
                <v:shape id="docshape457" o:spid="_x0000_s1035" style="position:absolute;left:1310;top:-141;width:1562;height:1526;visibility:visible;mso-wrap-style:square;v-text-anchor:top" coordsize="156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" path="m276,169r57,-42l392,91,454,61,517,37,581,19,647,7,713,1,779,r66,5l910,15r64,15l1037,51r61,26l1156,107r56,36l1265,183r49,46l1359,278r41,55l1437,391r31,63l1494,522r21,79l1528,682r4,81l1528,845r-13,81l1493,1005t-211,324l1226,1375r-59,40l1105,1449r-64,27l976,1498r-68,15l841,1522r-69,4l704,1523r-68,-8l570,1501r-66,-20l441,1455r-62,-31l321,1388r-55,-43l214,1298r-48,-53l123,1186,86,1124,55,1059,30,991,12,921,,849t1313,231l1392,1123r69,59l1515,1250r35,70l1562,1384e" filled="f" strokecolor="#91d9f8" strokeweight=".5pt">
                  <v:path arrowok="t" o:connecttype="custom" o:connectlocs="276,28;333,-14;392,-50;454,-80;517,-104;581,-122;647,-134;713,-140;779,-141;845,-136;910,-126;974,-111;1037,-90;1098,-64;1156,-34;1212,2;1265,42;1314,88;1359,137;1400,192;1437,250;1468,313;1494,381;1515,460;1528,541;1532,622;1528,704;1515,785;1493,864;1282,1188;1226,1234;1167,1274;1105,1308;1041,1335;976,1357;908,1372;841,1381;772,1385;704,1382;636,1374;570,1360;504,1340;441,1314;379,1283;321,1247;266,1204;214,1157;166,1104;123,1045;86,983;55,918;30,850;12,780;0,708;1313,939;1392,982;1461,1041;1515,1109;1550,1179;1562,1243" o:connectangles="0,0,0,0,0,0,0,0,0,0,0,0,0,0,0,0,0,0,0,0,0,0,0,0,0,0,0,0,0,0,0,0,0,0,0,0,0,0,0,0,0,0,0,0,0,0,0,0,0,0,0,0,0,0,0,0,0,0,0,0"/>
                </v:shape>
                <w10:wrap anchorx="page"/>
              </v:group>
            </w:pict>
          </mc:Fallback>
        </mc:AlternateContent>
      </w:r>
      <w:r>
        <w:rPr>
          <w:color w:val="52B9E9"/>
        </w:rPr>
        <w:t>$847</w:t>
      </w:r>
      <w:r>
        <w:rPr>
          <w:color w:val="52B9E9"/>
          <w:spacing w:val="-30"/>
        </w:rPr>
        <w:t xml:space="preserve"> </w:t>
      </w:r>
      <w:r>
        <w:rPr>
          <w:color w:val="52B9E9"/>
        </w:rPr>
        <w:t>million</w:t>
      </w:r>
      <w:r>
        <w:rPr>
          <w:color w:val="52B9E9"/>
          <w:spacing w:val="-29"/>
        </w:rPr>
        <w:t xml:space="preserve"> </w:t>
      </w:r>
      <w:r>
        <w:rPr>
          <w:color w:val="52B9E9"/>
        </w:rPr>
        <w:t>|</w:t>
      </w:r>
      <w:r>
        <w:rPr>
          <w:color w:val="52B9E9"/>
          <w:spacing w:val="-29"/>
        </w:rPr>
        <w:t xml:space="preserve"> </w:t>
      </w:r>
      <w:r>
        <w:rPr>
          <w:color w:val="52B9E9"/>
        </w:rPr>
        <w:t>6,400</w:t>
      </w:r>
      <w:r>
        <w:rPr>
          <w:color w:val="52B9E9"/>
          <w:spacing w:val="-29"/>
        </w:rPr>
        <w:t xml:space="preserve"> </w:t>
      </w:r>
      <w:r>
        <w:rPr>
          <w:color w:val="52B9E9"/>
          <w:spacing w:val="-4"/>
        </w:rPr>
        <w:t>jobs</w:t>
      </w:r>
    </w:p>
    <w:p w:rsidR="00603CB0" w:rsidRDefault="009F7F2C">
      <w:pPr>
        <w:spacing w:before="63"/>
        <w:ind w:left="2606"/>
        <w:rPr>
          <w:rFonts w:ascii="Open Sans"/>
          <w:b/>
          <w:sz w:val="17"/>
        </w:rPr>
      </w:pPr>
      <w:r>
        <w:rPr>
          <w:rFonts w:ascii="Open Sans"/>
          <w:b/>
          <w:color w:val="231F20"/>
          <w:sz w:val="17"/>
        </w:rPr>
        <w:t>contribution</w:t>
      </w:r>
      <w:r>
        <w:rPr>
          <w:rFonts w:ascii="Open Sans"/>
          <w:b/>
          <w:color w:val="231F20"/>
          <w:spacing w:val="-3"/>
          <w:sz w:val="17"/>
        </w:rPr>
        <w:t xml:space="preserve"> </w:t>
      </w:r>
      <w:r>
        <w:rPr>
          <w:rFonts w:ascii="Open Sans"/>
          <w:b/>
          <w:color w:val="231F20"/>
          <w:sz w:val="17"/>
        </w:rPr>
        <w:t>of</w:t>
      </w:r>
      <w:r>
        <w:rPr>
          <w:rFonts w:ascii="Open Sans"/>
          <w:b/>
          <w:color w:val="231F20"/>
          <w:spacing w:val="-3"/>
          <w:sz w:val="17"/>
        </w:rPr>
        <w:t xml:space="preserve"> </w:t>
      </w:r>
      <w:r>
        <w:rPr>
          <w:rFonts w:ascii="Open Sans"/>
          <w:b/>
          <w:color w:val="231F20"/>
          <w:sz w:val="17"/>
        </w:rPr>
        <w:t>the</w:t>
      </w:r>
      <w:r>
        <w:rPr>
          <w:rFonts w:ascii="Open Sans"/>
          <w:b/>
          <w:color w:val="231F20"/>
          <w:spacing w:val="-3"/>
          <w:sz w:val="17"/>
        </w:rPr>
        <w:t xml:space="preserve"> </w:t>
      </w:r>
      <w:r>
        <w:rPr>
          <w:rFonts w:ascii="Open Sans"/>
          <w:b/>
          <w:color w:val="231F20"/>
          <w:sz w:val="17"/>
        </w:rPr>
        <w:t>agribusiness</w:t>
      </w:r>
      <w:r>
        <w:rPr>
          <w:rFonts w:ascii="Open Sans"/>
          <w:b/>
          <w:color w:val="231F20"/>
          <w:spacing w:val="-3"/>
          <w:sz w:val="17"/>
        </w:rPr>
        <w:t xml:space="preserve"> </w:t>
      </w:r>
      <w:r>
        <w:rPr>
          <w:rFonts w:ascii="Open Sans"/>
          <w:b/>
          <w:color w:val="231F20"/>
          <w:sz w:val="17"/>
        </w:rPr>
        <w:t>industry</w:t>
      </w:r>
      <w:r>
        <w:rPr>
          <w:rFonts w:ascii="Open Sans"/>
          <w:b/>
          <w:color w:val="231F20"/>
          <w:spacing w:val="-3"/>
          <w:sz w:val="17"/>
        </w:rPr>
        <w:t xml:space="preserve"> </w:t>
      </w:r>
      <w:r>
        <w:rPr>
          <w:rFonts w:ascii="Open Sans"/>
          <w:b/>
          <w:color w:val="231F20"/>
          <w:sz w:val="17"/>
        </w:rPr>
        <w:t>to</w:t>
      </w:r>
      <w:r>
        <w:rPr>
          <w:rFonts w:ascii="Open Sans"/>
          <w:b/>
          <w:color w:val="231F20"/>
          <w:spacing w:val="-3"/>
          <w:sz w:val="17"/>
        </w:rPr>
        <w:t xml:space="preserve"> </w:t>
      </w:r>
      <w:r>
        <w:rPr>
          <w:rFonts w:ascii="Open Sans"/>
          <w:b/>
          <w:color w:val="231F20"/>
          <w:sz w:val="17"/>
        </w:rPr>
        <w:t>the</w:t>
      </w:r>
      <w:r>
        <w:rPr>
          <w:rFonts w:ascii="Open Sans"/>
          <w:b/>
          <w:color w:val="231F20"/>
          <w:spacing w:val="-3"/>
          <w:sz w:val="17"/>
        </w:rPr>
        <w:t xml:space="preserve"> </w:t>
      </w:r>
      <w:r>
        <w:rPr>
          <w:rFonts w:ascii="Open Sans"/>
          <w:b/>
          <w:color w:val="231F20"/>
          <w:sz w:val="17"/>
        </w:rPr>
        <w:t>NT</w:t>
      </w:r>
      <w:r>
        <w:rPr>
          <w:rFonts w:ascii="Open Sans"/>
          <w:b/>
          <w:color w:val="231F20"/>
          <w:spacing w:val="-3"/>
          <w:sz w:val="17"/>
        </w:rPr>
        <w:t xml:space="preserve"> </w:t>
      </w:r>
      <w:r>
        <w:rPr>
          <w:rFonts w:ascii="Open Sans"/>
          <w:b/>
          <w:color w:val="231F20"/>
          <w:sz w:val="17"/>
        </w:rPr>
        <w:t>economy</w:t>
      </w:r>
      <w:r>
        <w:rPr>
          <w:rFonts w:ascii="Open Sans"/>
          <w:b/>
          <w:color w:val="231F20"/>
          <w:spacing w:val="-3"/>
          <w:sz w:val="17"/>
        </w:rPr>
        <w:t xml:space="preserve"> </w:t>
      </w:r>
      <w:r>
        <w:rPr>
          <w:rFonts w:ascii="Open Sans"/>
          <w:b/>
          <w:color w:val="231F20"/>
          <w:sz w:val="17"/>
        </w:rPr>
        <w:t>in</w:t>
      </w:r>
      <w:r>
        <w:rPr>
          <w:rFonts w:ascii="Open Sans"/>
          <w:b/>
          <w:color w:val="231F20"/>
          <w:spacing w:val="-2"/>
          <w:sz w:val="17"/>
        </w:rPr>
        <w:t xml:space="preserve"> </w:t>
      </w:r>
      <w:r>
        <w:rPr>
          <w:rFonts w:ascii="Open Sans"/>
          <w:b/>
          <w:color w:val="231F20"/>
          <w:sz w:val="17"/>
        </w:rPr>
        <w:t>2019-</w:t>
      </w:r>
      <w:r>
        <w:rPr>
          <w:rFonts w:ascii="Open Sans"/>
          <w:b/>
          <w:color w:val="231F20"/>
          <w:spacing w:val="-5"/>
          <w:sz w:val="17"/>
        </w:rPr>
        <w:t>20</w:t>
      </w:r>
    </w:p>
    <w:p w:rsidR="00603CB0" w:rsidRDefault="00603CB0">
      <w:pPr>
        <w:pStyle w:val="BodyText"/>
        <w:rPr>
          <w:rFonts w:ascii="Open Sans"/>
          <w:b/>
          <w:sz w:val="20"/>
        </w:rPr>
      </w:pPr>
    </w:p>
    <w:p w:rsidR="00603CB0" w:rsidRDefault="009F7F2C">
      <w:pPr>
        <w:pStyle w:val="BodyText"/>
        <w:spacing w:before="11"/>
        <w:rPr>
          <w:rFonts w:ascii="Open Sans"/>
          <w:b/>
          <w:sz w:val="24"/>
        </w:rPr>
      </w:pPr>
      <w:r>
        <w:rPr>
          <w:noProof/>
          <w:lang w:val="en-AU" w:eastAsia="en-AU"/>
        </w:rPr>
        <mc:AlternateContent>
          <mc:Choice Requires="wpg">
            <w:drawing>
              <wp:anchor distT="0" distB="0" distL="0" distR="0" simplePos="0" relativeHeight="487653376" behindDoc="1" locked="0" layoutInCell="1" allowOverlap="1">
                <wp:simplePos x="0" y="0"/>
                <wp:positionH relativeFrom="page">
                  <wp:posOffset>641350</wp:posOffset>
                </wp:positionH>
                <wp:positionV relativeFrom="paragraph">
                  <wp:posOffset>229870</wp:posOffset>
                </wp:positionV>
                <wp:extent cx="6278880" cy="187325"/>
                <wp:effectExtent l="0" t="0" r="0" b="0"/>
                <wp:wrapTopAndBottom/>
                <wp:docPr id="509" name="docshapegroup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1010" y="362"/>
                          <a:chExt cx="9888" cy="295"/>
                        </a:xfrm>
                      </wpg:grpSpPr>
                      <wps:wsp>
                        <wps:cNvPr id="510" name="Line 494"/>
                        <wps:cNvCnPr>
                          <a:cxnSpLocks noChangeShapeType="1"/>
                        </wps:cNvCnPr>
                        <wps:spPr bwMode="auto">
                          <a:xfrm>
                            <a:off x="5976" y="510"/>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511" name="Line 493"/>
                        <wps:cNvCnPr>
                          <a:cxnSpLocks noChangeShapeType="1"/>
                        </wps:cNvCnPr>
                        <wps:spPr bwMode="auto">
                          <a:xfrm>
                            <a:off x="1010" y="510"/>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512" name="docshape459"/>
                        <wps:cNvSpPr>
                          <a:spLocks/>
                        </wps:cNvSpPr>
                        <wps:spPr bwMode="auto">
                          <a:xfrm>
                            <a:off x="5871" y="443"/>
                            <a:ext cx="182" cy="133"/>
                          </a:xfrm>
                          <a:custGeom>
                            <a:avLst/>
                            <a:gdLst>
                              <a:gd name="T0" fmla="+- 0 5872 5872"/>
                              <a:gd name="T1" fmla="*/ T0 w 182"/>
                              <a:gd name="T2" fmla="+- 0 444 444"/>
                              <a:gd name="T3" fmla="*/ 444 h 133"/>
                              <a:gd name="T4" fmla="+- 0 5872 5872"/>
                              <a:gd name="T5" fmla="*/ T4 w 182"/>
                              <a:gd name="T6" fmla="+- 0 576 444"/>
                              <a:gd name="T7" fmla="*/ 576 h 133"/>
                              <a:gd name="T8" fmla="+- 0 6053 5872"/>
                              <a:gd name="T9" fmla="*/ T8 w 182"/>
                              <a:gd name="T10" fmla="+- 0 510 444"/>
                              <a:gd name="T11" fmla="*/ 510 h 133"/>
                              <a:gd name="T12" fmla="+- 0 5872 5872"/>
                              <a:gd name="T13" fmla="*/ T12 w 182"/>
                              <a:gd name="T14" fmla="+- 0 444 444"/>
                              <a:gd name="T15" fmla="*/ 444 h 133"/>
                            </a:gdLst>
                            <a:ahLst/>
                            <a:cxnLst>
                              <a:cxn ang="0">
                                <a:pos x="T1" y="T3"/>
                              </a:cxn>
                              <a:cxn ang="0">
                                <a:pos x="T5" y="T7"/>
                              </a:cxn>
                              <a:cxn ang="0">
                                <a:pos x="T9" y="T11"/>
                              </a:cxn>
                              <a:cxn ang="0">
                                <a:pos x="T13" y="T15"/>
                              </a:cxn>
                            </a:cxnLst>
                            <a:rect l="0" t="0" r="r" b="b"/>
                            <a:pathLst>
                              <a:path w="182" h="133">
                                <a:moveTo>
                                  <a:pt x="0" y="0"/>
                                </a:moveTo>
                                <a:lnTo>
                                  <a:pt x="0" y="132"/>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 name="docshape4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0" y="362"/>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docshape4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96" y="362"/>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7E59D7" id="docshapegroup458" o:spid="_x0000_s1026" style="position:absolute;margin-left:50.5pt;margin-top:18.1pt;width:494.4pt;height:14.75pt;z-index:-15663104;mso-wrap-distance-left:0;mso-wrap-distance-right:0;mso-position-horizontal-relative:page" coordorigin="1010,362"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">
                <v:line id="Line 494" o:spid="_x0000_s1027" style="position:absolute;visibility:visible;mso-wrap-style:square" from="5976,510" to="1059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" strokecolor="#00497c" strokeweight=".5pt"/>
                <v:line id="Line 493" o:spid="_x0000_s1028" style="position:absolute;visibility:visible;mso-wrap-style:square" from="1010,510" to="590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" strokecolor="#00aae7" strokeweight=".5pt"/>
                <v:shape id="docshape459" o:spid="_x0000_s1029" style="position:absolute;left:5871;top:443;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" path="m,l,132,181,66,,xe" fillcolor="#00aae7" stroked="f">
                  <v:path arrowok="t" o:connecttype="custom" o:connectlocs="0,444;0,576;181,510;0,444" o:connectangles="0,0,0,0"/>
                </v:shape>
                <v:shape id="docshape460" o:spid="_x0000_s1030" type="#_x0000_t75" style="position:absolute;left:1010;top:362;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">
                  <v:imagedata r:id="rId32" o:title=""/>
                </v:shape>
                <v:shape id="docshape461" o:spid="_x0000_s1031" type="#_x0000_t75" style="position:absolute;left:10596;top:362;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">
                  <v:imagedata r:id="rId33" o:title=""/>
                </v:shape>
                <w10:wrap type="topAndBottom" anchorx="page"/>
              </v:group>
            </w:pict>
          </mc:Fallback>
        </mc:AlternateContent>
      </w:r>
    </w:p>
    <w:p w:rsidR="00603CB0" w:rsidRDefault="00603CB0">
      <w:pPr>
        <w:pStyle w:val="BodyText"/>
        <w:spacing w:before="6"/>
        <w:rPr>
          <w:rFonts w:ascii="Open Sans"/>
          <w:b/>
          <w:sz w:val="10"/>
        </w:rPr>
      </w:pPr>
    </w:p>
    <w:p w:rsidR="00603CB0" w:rsidRDefault="009F7F2C">
      <w:pPr>
        <w:tabs>
          <w:tab w:val="left" w:pos="4558"/>
          <w:tab w:val="left" w:pos="8130"/>
        </w:tabs>
        <w:spacing w:before="100"/>
        <w:ind w:left="1107"/>
        <w:rPr>
          <w:rFonts w:ascii="Open Sans"/>
          <w:b/>
          <w:sz w:val="17"/>
        </w:rPr>
      </w:pPr>
      <w:r>
        <w:rPr>
          <w:noProof/>
          <w:lang w:val="en-AU" w:eastAsia="en-AU"/>
        </w:rPr>
        <mc:AlternateContent>
          <mc:Choice Requires="wpg">
            <w:drawing>
              <wp:anchor distT="0" distB="0" distL="114300" distR="114300" simplePos="0" relativeHeight="15797760" behindDoc="0" locked="0" layoutInCell="1" allowOverlap="1">
                <wp:simplePos x="0" y="0"/>
                <wp:positionH relativeFrom="page">
                  <wp:posOffset>3451860</wp:posOffset>
                </wp:positionH>
                <wp:positionV relativeFrom="paragraph">
                  <wp:posOffset>324485</wp:posOffset>
                </wp:positionV>
                <wp:extent cx="647065" cy="654685"/>
                <wp:effectExtent l="0" t="0" r="0" b="0"/>
                <wp:wrapNone/>
                <wp:docPr id="499" name="docshapegroup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654685"/>
                          <a:chOff x="5436" y="511"/>
                          <a:chExt cx="1019" cy="1031"/>
                        </a:xfrm>
                      </wpg:grpSpPr>
                      <wps:wsp>
                        <wps:cNvPr id="500" name="Line 488"/>
                        <wps:cNvCnPr>
                          <a:cxnSpLocks noChangeShapeType="1"/>
                        </wps:cNvCnPr>
                        <wps:spPr bwMode="auto">
                          <a:xfrm>
                            <a:off x="6455" y="1536"/>
                            <a:ext cx="0" cy="0"/>
                          </a:xfrm>
                          <a:prstGeom prst="line">
                            <a:avLst/>
                          </a:prstGeom>
                          <a:noFill/>
                          <a:ln w="6350">
                            <a:solidFill>
                              <a:srgbClr val="52B9E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1" name="docshape46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257" y="599"/>
                            <a:ext cx="14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docshape464"/>
                        <wps:cNvSpPr>
                          <a:spLocks/>
                        </wps:cNvSpPr>
                        <wps:spPr bwMode="auto">
                          <a:xfrm>
                            <a:off x="6178" y="510"/>
                            <a:ext cx="229" cy="1015"/>
                          </a:xfrm>
                          <a:custGeom>
                            <a:avLst/>
                            <a:gdLst>
                              <a:gd name="T0" fmla="+- 0 6344 6178"/>
                              <a:gd name="T1" fmla="*/ T0 w 229"/>
                              <a:gd name="T2" fmla="+- 0 1426 511"/>
                              <a:gd name="T3" fmla="*/ 1426 h 1015"/>
                              <a:gd name="T4" fmla="+- 0 6344 6178"/>
                              <a:gd name="T5" fmla="*/ T4 w 229"/>
                              <a:gd name="T6" fmla="+- 0 923 511"/>
                              <a:gd name="T7" fmla="*/ 923 h 1015"/>
                              <a:gd name="T8" fmla="+- 0 6288 6178"/>
                              <a:gd name="T9" fmla="*/ T8 w 229"/>
                              <a:gd name="T10" fmla="+- 0 1114 511"/>
                              <a:gd name="T11" fmla="*/ 1114 h 1015"/>
                              <a:gd name="T12" fmla="+- 0 6362 6178"/>
                              <a:gd name="T13" fmla="*/ T12 w 229"/>
                              <a:gd name="T14" fmla="+- 0 1525 511"/>
                              <a:gd name="T15" fmla="*/ 1525 h 1015"/>
                              <a:gd name="T16" fmla="+- 0 6178 6178"/>
                              <a:gd name="T17" fmla="*/ T16 w 229"/>
                              <a:gd name="T18" fmla="+- 0 1300 511"/>
                              <a:gd name="T19" fmla="*/ 1300 h 1015"/>
                              <a:gd name="T20" fmla="+- 0 6290 6178"/>
                              <a:gd name="T21" fmla="*/ T20 w 229"/>
                              <a:gd name="T22" fmla="+- 0 1129 511"/>
                              <a:gd name="T23" fmla="*/ 1129 h 1015"/>
                              <a:gd name="T24" fmla="+- 0 6407 6178"/>
                              <a:gd name="T25" fmla="*/ T24 w 229"/>
                              <a:gd name="T26" fmla="+- 0 944 511"/>
                              <a:gd name="T27" fmla="*/ 944 h 1015"/>
                              <a:gd name="T28" fmla="+- 0 6344 6178"/>
                              <a:gd name="T29" fmla="*/ T28 w 229"/>
                              <a:gd name="T30" fmla="+- 0 1174 511"/>
                              <a:gd name="T31" fmla="*/ 1174 h 1015"/>
                              <a:gd name="T32" fmla="+- 0 6335 6178"/>
                              <a:gd name="T33" fmla="*/ T32 w 229"/>
                              <a:gd name="T34" fmla="+- 0 597 511"/>
                              <a:gd name="T35" fmla="*/ 597 h 1015"/>
                              <a:gd name="T36" fmla="+- 0 6335 6178"/>
                              <a:gd name="T37" fmla="*/ T36 w 229"/>
                              <a:gd name="T38" fmla="+- 0 511 511"/>
                              <a:gd name="T39" fmla="*/ 511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1015">
                                <a:moveTo>
                                  <a:pt x="166" y="915"/>
                                </a:moveTo>
                                <a:lnTo>
                                  <a:pt x="166" y="412"/>
                                </a:lnTo>
                                <a:moveTo>
                                  <a:pt x="110" y="603"/>
                                </a:moveTo>
                                <a:lnTo>
                                  <a:pt x="184" y="1014"/>
                                </a:lnTo>
                                <a:moveTo>
                                  <a:pt x="0" y="789"/>
                                </a:moveTo>
                                <a:lnTo>
                                  <a:pt x="112" y="618"/>
                                </a:lnTo>
                                <a:moveTo>
                                  <a:pt x="229" y="433"/>
                                </a:moveTo>
                                <a:lnTo>
                                  <a:pt x="166" y="663"/>
                                </a:lnTo>
                                <a:moveTo>
                                  <a:pt x="157" y="86"/>
                                </a:moveTo>
                                <a:lnTo>
                                  <a:pt x="157" y="0"/>
                                </a:lnTo>
                              </a:path>
                            </a:pathLst>
                          </a:custGeom>
                          <a:noFill/>
                          <a:ln w="6350">
                            <a:solidFill>
                              <a:srgbClr val="52B9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docshape46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027" y="599"/>
                            <a:ext cx="14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docshape466"/>
                        <wps:cNvSpPr>
                          <a:spLocks/>
                        </wps:cNvSpPr>
                        <wps:spPr bwMode="auto">
                          <a:xfrm>
                            <a:off x="5947" y="510"/>
                            <a:ext cx="229" cy="1015"/>
                          </a:xfrm>
                          <a:custGeom>
                            <a:avLst/>
                            <a:gdLst>
                              <a:gd name="T0" fmla="+- 0 6114 5948"/>
                              <a:gd name="T1" fmla="*/ T0 w 229"/>
                              <a:gd name="T2" fmla="+- 0 1426 511"/>
                              <a:gd name="T3" fmla="*/ 1426 h 1015"/>
                              <a:gd name="T4" fmla="+- 0 6114 5948"/>
                              <a:gd name="T5" fmla="*/ T4 w 229"/>
                              <a:gd name="T6" fmla="+- 0 923 511"/>
                              <a:gd name="T7" fmla="*/ 923 h 1015"/>
                              <a:gd name="T8" fmla="+- 0 6057 5948"/>
                              <a:gd name="T9" fmla="*/ T8 w 229"/>
                              <a:gd name="T10" fmla="+- 0 1114 511"/>
                              <a:gd name="T11" fmla="*/ 1114 h 1015"/>
                              <a:gd name="T12" fmla="+- 0 6132 5948"/>
                              <a:gd name="T13" fmla="*/ T12 w 229"/>
                              <a:gd name="T14" fmla="+- 0 1525 511"/>
                              <a:gd name="T15" fmla="*/ 1525 h 1015"/>
                              <a:gd name="T16" fmla="+- 0 5948 5948"/>
                              <a:gd name="T17" fmla="*/ T16 w 229"/>
                              <a:gd name="T18" fmla="+- 0 1300 511"/>
                              <a:gd name="T19" fmla="*/ 1300 h 1015"/>
                              <a:gd name="T20" fmla="+- 0 6060 5948"/>
                              <a:gd name="T21" fmla="*/ T20 w 229"/>
                              <a:gd name="T22" fmla="+- 0 1129 511"/>
                              <a:gd name="T23" fmla="*/ 1129 h 1015"/>
                              <a:gd name="T24" fmla="+- 0 6176 5948"/>
                              <a:gd name="T25" fmla="*/ T24 w 229"/>
                              <a:gd name="T26" fmla="+- 0 944 511"/>
                              <a:gd name="T27" fmla="*/ 944 h 1015"/>
                              <a:gd name="T28" fmla="+- 0 6114 5948"/>
                              <a:gd name="T29" fmla="*/ T28 w 229"/>
                              <a:gd name="T30" fmla="+- 0 1174 511"/>
                              <a:gd name="T31" fmla="*/ 1174 h 1015"/>
                              <a:gd name="T32" fmla="+- 0 6105 5948"/>
                              <a:gd name="T33" fmla="*/ T32 w 229"/>
                              <a:gd name="T34" fmla="+- 0 597 511"/>
                              <a:gd name="T35" fmla="*/ 597 h 1015"/>
                              <a:gd name="T36" fmla="+- 0 6105 5948"/>
                              <a:gd name="T37" fmla="*/ T36 w 229"/>
                              <a:gd name="T38" fmla="+- 0 511 511"/>
                              <a:gd name="T39" fmla="*/ 511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1015">
                                <a:moveTo>
                                  <a:pt x="166" y="915"/>
                                </a:moveTo>
                                <a:lnTo>
                                  <a:pt x="166" y="412"/>
                                </a:lnTo>
                                <a:moveTo>
                                  <a:pt x="109" y="603"/>
                                </a:moveTo>
                                <a:lnTo>
                                  <a:pt x="184" y="1014"/>
                                </a:lnTo>
                                <a:moveTo>
                                  <a:pt x="0" y="789"/>
                                </a:moveTo>
                                <a:lnTo>
                                  <a:pt x="112" y="618"/>
                                </a:lnTo>
                                <a:moveTo>
                                  <a:pt x="228" y="433"/>
                                </a:moveTo>
                                <a:lnTo>
                                  <a:pt x="166" y="663"/>
                                </a:lnTo>
                                <a:moveTo>
                                  <a:pt x="157" y="86"/>
                                </a:moveTo>
                                <a:lnTo>
                                  <a:pt x="157" y="0"/>
                                </a:lnTo>
                              </a:path>
                            </a:pathLst>
                          </a:custGeom>
                          <a:noFill/>
                          <a:ln w="6350">
                            <a:solidFill>
                              <a:srgbClr val="52B9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5" name="docshape46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5769" y="599"/>
                            <a:ext cx="14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docshape468"/>
                        <wps:cNvSpPr>
                          <a:spLocks/>
                        </wps:cNvSpPr>
                        <wps:spPr bwMode="auto">
                          <a:xfrm>
                            <a:off x="5690" y="510"/>
                            <a:ext cx="229" cy="1015"/>
                          </a:xfrm>
                          <a:custGeom>
                            <a:avLst/>
                            <a:gdLst>
                              <a:gd name="T0" fmla="+- 0 5856 5690"/>
                              <a:gd name="T1" fmla="*/ T0 w 229"/>
                              <a:gd name="T2" fmla="+- 0 1426 511"/>
                              <a:gd name="T3" fmla="*/ 1426 h 1015"/>
                              <a:gd name="T4" fmla="+- 0 5856 5690"/>
                              <a:gd name="T5" fmla="*/ T4 w 229"/>
                              <a:gd name="T6" fmla="+- 0 923 511"/>
                              <a:gd name="T7" fmla="*/ 923 h 1015"/>
                              <a:gd name="T8" fmla="+- 0 5800 5690"/>
                              <a:gd name="T9" fmla="*/ T8 w 229"/>
                              <a:gd name="T10" fmla="+- 0 1114 511"/>
                              <a:gd name="T11" fmla="*/ 1114 h 1015"/>
                              <a:gd name="T12" fmla="+- 0 5874 5690"/>
                              <a:gd name="T13" fmla="*/ T12 w 229"/>
                              <a:gd name="T14" fmla="+- 0 1525 511"/>
                              <a:gd name="T15" fmla="*/ 1525 h 1015"/>
                              <a:gd name="T16" fmla="+- 0 5690 5690"/>
                              <a:gd name="T17" fmla="*/ T16 w 229"/>
                              <a:gd name="T18" fmla="+- 0 1300 511"/>
                              <a:gd name="T19" fmla="*/ 1300 h 1015"/>
                              <a:gd name="T20" fmla="+- 0 5802 5690"/>
                              <a:gd name="T21" fmla="*/ T20 w 229"/>
                              <a:gd name="T22" fmla="+- 0 1129 511"/>
                              <a:gd name="T23" fmla="*/ 1129 h 1015"/>
                              <a:gd name="T24" fmla="+- 0 5919 5690"/>
                              <a:gd name="T25" fmla="*/ T24 w 229"/>
                              <a:gd name="T26" fmla="+- 0 944 511"/>
                              <a:gd name="T27" fmla="*/ 944 h 1015"/>
                              <a:gd name="T28" fmla="+- 0 5856 5690"/>
                              <a:gd name="T29" fmla="*/ T28 w 229"/>
                              <a:gd name="T30" fmla="+- 0 1174 511"/>
                              <a:gd name="T31" fmla="*/ 1174 h 1015"/>
                              <a:gd name="T32" fmla="+- 0 5847 5690"/>
                              <a:gd name="T33" fmla="*/ T32 w 229"/>
                              <a:gd name="T34" fmla="+- 0 597 511"/>
                              <a:gd name="T35" fmla="*/ 597 h 1015"/>
                              <a:gd name="T36" fmla="+- 0 5847 5690"/>
                              <a:gd name="T37" fmla="*/ T36 w 229"/>
                              <a:gd name="T38" fmla="+- 0 511 511"/>
                              <a:gd name="T39" fmla="*/ 511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1015">
                                <a:moveTo>
                                  <a:pt x="166" y="915"/>
                                </a:moveTo>
                                <a:lnTo>
                                  <a:pt x="166" y="412"/>
                                </a:lnTo>
                                <a:moveTo>
                                  <a:pt x="110" y="603"/>
                                </a:moveTo>
                                <a:lnTo>
                                  <a:pt x="184" y="1014"/>
                                </a:lnTo>
                                <a:moveTo>
                                  <a:pt x="0" y="789"/>
                                </a:moveTo>
                                <a:lnTo>
                                  <a:pt x="112" y="618"/>
                                </a:lnTo>
                                <a:moveTo>
                                  <a:pt x="229" y="433"/>
                                </a:moveTo>
                                <a:lnTo>
                                  <a:pt x="166" y="663"/>
                                </a:lnTo>
                                <a:moveTo>
                                  <a:pt x="157" y="86"/>
                                </a:moveTo>
                                <a:lnTo>
                                  <a:pt x="157" y="0"/>
                                </a:lnTo>
                              </a:path>
                            </a:pathLst>
                          </a:custGeom>
                          <a:noFill/>
                          <a:ln w="6350">
                            <a:solidFill>
                              <a:srgbClr val="52B9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docshape46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520" y="599"/>
                            <a:ext cx="146"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docshape470"/>
                        <wps:cNvSpPr>
                          <a:spLocks/>
                        </wps:cNvSpPr>
                        <wps:spPr bwMode="auto">
                          <a:xfrm>
                            <a:off x="5441" y="510"/>
                            <a:ext cx="229" cy="1015"/>
                          </a:xfrm>
                          <a:custGeom>
                            <a:avLst/>
                            <a:gdLst>
                              <a:gd name="T0" fmla="+- 0 5607 5441"/>
                              <a:gd name="T1" fmla="*/ T0 w 229"/>
                              <a:gd name="T2" fmla="+- 0 1426 511"/>
                              <a:gd name="T3" fmla="*/ 1426 h 1015"/>
                              <a:gd name="T4" fmla="+- 0 5607 5441"/>
                              <a:gd name="T5" fmla="*/ T4 w 229"/>
                              <a:gd name="T6" fmla="+- 0 923 511"/>
                              <a:gd name="T7" fmla="*/ 923 h 1015"/>
                              <a:gd name="T8" fmla="+- 0 5551 5441"/>
                              <a:gd name="T9" fmla="*/ T8 w 229"/>
                              <a:gd name="T10" fmla="+- 0 1114 511"/>
                              <a:gd name="T11" fmla="*/ 1114 h 1015"/>
                              <a:gd name="T12" fmla="+- 0 5625 5441"/>
                              <a:gd name="T13" fmla="*/ T12 w 229"/>
                              <a:gd name="T14" fmla="+- 0 1525 511"/>
                              <a:gd name="T15" fmla="*/ 1525 h 1015"/>
                              <a:gd name="T16" fmla="+- 0 5441 5441"/>
                              <a:gd name="T17" fmla="*/ T16 w 229"/>
                              <a:gd name="T18" fmla="+- 0 1300 511"/>
                              <a:gd name="T19" fmla="*/ 1300 h 1015"/>
                              <a:gd name="T20" fmla="+- 0 5553 5441"/>
                              <a:gd name="T21" fmla="*/ T20 w 229"/>
                              <a:gd name="T22" fmla="+- 0 1129 511"/>
                              <a:gd name="T23" fmla="*/ 1129 h 1015"/>
                              <a:gd name="T24" fmla="+- 0 5669 5441"/>
                              <a:gd name="T25" fmla="*/ T24 w 229"/>
                              <a:gd name="T26" fmla="+- 0 944 511"/>
                              <a:gd name="T27" fmla="*/ 944 h 1015"/>
                              <a:gd name="T28" fmla="+- 0 5607 5441"/>
                              <a:gd name="T29" fmla="*/ T28 w 229"/>
                              <a:gd name="T30" fmla="+- 0 1174 511"/>
                              <a:gd name="T31" fmla="*/ 1174 h 1015"/>
                              <a:gd name="T32" fmla="+- 0 5598 5441"/>
                              <a:gd name="T33" fmla="*/ T32 w 229"/>
                              <a:gd name="T34" fmla="+- 0 597 511"/>
                              <a:gd name="T35" fmla="*/ 597 h 1015"/>
                              <a:gd name="T36" fmla="+- 0 5598 5441"/>
                              <a:gd name="T37" fmla="*/ T36 w 229"/>
                              <a:gd name="T38" fmla="+- 0 511 511"/>
                              <a:gd name="T39" fmla="*/ 511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1015">
                                <a:moveTo>
                                  <a:pt x="166" y="915"/>
                                </a:moveTo>
                                <a:lnTo>
                                  <a:pt x="166" y="412"/>
                                </a:lnTo>
                                <a:moveTo>
                                  <a:pt x="110" y="603"/>
                                </a:moveTo>
                                <a:lnTo>
                                  <a:pt x="184" y="1014"/>
                                </a:lnTo>
                                <a:moveTo>
                                  <a:pt x="0" y="789"/>
                                </a:moveTo>
                                <a:lnTo>
                                  <a:pt x="112" y="618"/>
                                </a:lnTo>
                                <a:moveTo>
                                  <a:pt x="228" y="433"/>
                                </a:moveTo>
                                <a:lnTo>
                                  <a:pt x="166" y="663"/>
                                </a:lnTo>
                                <a:moveTo>
                                  <a:pt x="157" y="86"/>
                                </a:moveTo>
                                <a:lnTo>
                                  <a:pt x="157" y="0"/>
                                </a:lnTo>
                              </a:path>
                            </a:pathLst>
                          </a:custGeom>
                          <a:noFill/>
                          <a:ln w="6350">
                            <a:solidFill>
                              <a:srgbClr val="52B9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85293" id="docshapegroup462" o:spid="_x0000_s1026" style="position:absolute;margin-left:271.8pt;margin-top:25.55pt;width:50.95pt;height:51.55pt;z-index:15797760;mso-position-horizontal-relative:page" coordorigin="5436,511" coordsize="1019,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">
                <v:line id="Line 488" o:spid="_x0000_s1027" style="position:absolute;visibility:visible;mso-wrap-style:square" from="6455,1536" to="645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" strokecolor="#52b9e9" strokeweight=".5pt"/>
                <v:shape id="docshape463" o:spid="_x0000_s1028" type="#_x0000_t75" style="position:absolute;left:6257;top:599;width:14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">
                  <v:imagedata r:id="rId194" o:title=""/>
                </v:shape>
                <v:shape id="docshape464" o:spid="_x0000_s1029" style="position:absolute;left:6178;top:510;width:229;height:1015;visibility:visible;mso-wrap-style:square;v-text-anchor:top" coordsize="22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" path="m166,915r,-503m110,603r74,411m,789l112,618m229,433l166,663m157,86l157,e" filled="f" strokecolor="#52b9e9" strokeweight=".5pt">
                  <v:path arrowok="t" o:connecttype="custom" o:connectlocs="166,1426;166,923;110,1114;184,1525;0,1300;112,1129;229,944;166,1174;157,597;157,511" o:connectangles="0,0,0,0,0,0,0,0,0,0"/>
                </v:shape>
                <v:shape id="docshape465" o:spid="_x0000_s1030" type="#_x0000_t75" style="position:absolute;left:6027;top:599;width:14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">
                  <v:imagedata r:id="rId195" o:title=""/>
                </v:shape>
                <v:shape id="docshape466" o:spid="_x0000_s1031" style="position:absolute;left:5947;top:510;width:229;height:1015;visibility:visible;mso-wrap-style:square;v-text-anchor:top" coordsize="22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" path="m166,915r,-503m109,603r75,411m,789l112,618m228,433l166,663m157,86l157,e" filled="f" strokecolor="#52b9e9" strokeweight=".5pt">
                  <v:path arrowok="t" o:connecttype="custom" o:connectlocs="166,1426;166,923;109,1114;184,1525;0,1300;112,1129;228,944;166,1174;157,597;157,511" o:connectangles="0,0,0,0,0,0,0,0,0,0"/>
                </v:shape>
                <v:shape id="docshape467" o:spid="_x0000_s1032" type="#_x0000_t75" style="position:absolute;left:5769;top:599;width:14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">
                  <v:imagedata r:id="rId194" o:title=""/>
                </v:shape>
                <v:shape id="docshape468" o:spid="_x0000_s1033" style="position:absolute;left:5690;top:510;width:229;height:1015;visibility:visible;mso-wrap-style:square;v-text-anchor:top" coordsize="22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" path="m166,915r,-503m110,603r74,411m,789l112,618m229,433l166,663m157,86l157,e" filled="f" strokecolor="#52b9e9" strokeweight=".5pt">
                  <v:path arrowok="t" o:connecttype="custom" o:connectlocs="166,1426;166,923;110,1114;184,1525;0,1300;112,1129;229,944;166,1174;157,597;157,511" o:connectangles="0,0,0,0,0,0,0,0,0,0"/>
                </v:shape>
                <v:shape id="docshape469" o:spid="_x0000_s1034" type="#_x0000_t75" style="position:absolute;left:5520;top:599;width:146;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">
                  <v:imagedata r:id="rId196" o:title=""/>
                </v:shape>
                <v:shape id="docshape470" o:spid="_x0000_s1035" style="position:absolute;left:5441;top:510;width:229;height:1015;visibility:visible;mso-wrap-style:square;v-text-anchor:top" coordsize="22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" path="m166,915r,-503m110,603r74,411m,789l112,618m228,433l166,663m157,86l157,e" filled="f" strokecolor="#52b9e9" strokeweight=".5pt">
                  <v:path arrowok="t" o:connecttype="custom" o:connectlocs="166,1426;166,923;110,1114;184,1525;0,1300;112,1129;228,944;166,1174;157,597;157,511" o:connectangles="0,0,0,0,0,0,0,0,0,0"/>
                </v:shape>
                <w10:wrap anchorx="page"/>
              </v:group>
            </w:pict>
          </mc:Fallback>
        </mc:AlternateContent>
      </w:r>
      <w:r>
        <w:rPr>
          <w:noProof/>
          <w:lang w:val="en-AU" w:eastAsia="en-AU"/>
        </w:rPr>
        <mc:AlternateContent>
          <mc:Choice Requires="wpg">
            <w:drawing>
              <wp:anchor distT="0" distB="0" distL="114300" distR="114300" simplePos="0" relativeHeight="15802368" behindDoc="0" locked="0" layoutInCell="1" allowOverlap="1">
                <wp:simplePos x="0" y="0"/>
                <wp:positionH relativeFrom="page">
                  <wp:posOffset>5725160</wp:posOffset>
                </wp:positionH>
                <wp:positionV relativeFrom="paragraph">
                  <wp:posOffset>767080</wp:posOffset>
                </wp:positionV>
                <wp:extent cx="614045" cy="212090"/>
                <wp:effectExtent l="0" t="0" r="0" b="0"/>
                <wp:wrapNone/>
                <wp:docPr id="492" name="docshapegroup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212090"/>
                          <a:chOff x="9016" y="1208"/>
                          <a:chExt cx="967" cy="334"/>
                        </a:xfrm>
                      </wpg:grpSpPr>
                      <wps:wsp>
                        <wps:cNvPr id="493" name="docshape472"/>
                        <wps:cNvSpPr>
                          <a:spLocks/>
                        </wps:cNvSpPr>
                        <wps:spPr bwMode="auto">
                          <a:xfrm>
                            <a:off x="9021" y="1298"/>
                            <a:ext cx="957" cy="238"/>
                          </a:xfrm>
                          <a:custGeom>
                            <a:avLst/>
                            <a:gdLst>
                              <a:gd name="T0" fmla="+- 0 9876 9021"/>
                              <a:gd name="T1" fmla="*/ T0 w 957"/>
                              <a:gd name="T2" fmla="+- 0 1536 1299"/>
                              <a:gd name="T3" fmla="*/ 1536 h 238"/>
                              <a:gd name="T4" fmla="+- 0 9123 9021"/>
                              <a:gd name="T5" fmla="*/ T4 w 957"/>
                              <a:gd name="T6" fmla="+- 0 1536 1299"/>
                              <a:gd name="T7" fmla="*/ 1536 h 238"/>
                              <a:gd name="T8" fmla="+- 0 9083 9021"/>
                              <a:gd name="T9" fmla="*/ T8 w 957"/>
                              <a:gd name="T10" fmla="+- 0 1529 1299"/>
                              <a:gd name="T11" fmla="*/ 1529 h 238"/>
                              <a:gd name="T12" fmla="+- 0 9051 9021"/>
                              <a:gd name="T13" fmla="*/ T12 w 957"/>
                              <a:gd name="T14" fmla="+- 0 1508 1299"/>
                              <a:gd name="T15" fmla="*/ 1508 h 238"/>
                              <a:gd name="T16" fmla="+- 0 9029 9021"/>
                              <a:gd name="T17" fmla="*/ T16 w 957"/>
                              <a:gd name="T18" fmla="+- 0 1476 1299"/>
                              <a:gd name="T19" fmla="*/ 1476 h 238"/>
                              <a:gd name="T20" fmla="+- 0 9021 9021"/>
                              <a:gd name="T21" fmla="*/ T20 w 957"/>
                              <a:gd name="T22" fmla="+- 0 1438 1299"/>
                              <a:gd name="T23" fmla="*/ 1438 h 238"/>
                              <a:gd name="T24" fmla="+- 0 9021 9021"/>
                              <a:gd name="T25" fmla="*/ T24 w 957"/>
                              <a:gd name="T26" fmla="+- 0 1397 1299"/>
                              <a:gd name="T27" fmla="*/ 1397 h 238"/>
                              <a:gd name="T28" fmla="+- 0 9029 9021"/>
                              <a:gd name="T29" fmla="*/ T28 w 957"/>
                              <a:gd name="T30" fmla="+- 0 1359 1299"/>
                              <a:gd name="T31" fmla="*/ 1359 h 238"/>
                              <a:gd name="T32" fmla="+- 0 9051 9021"/>
                              <a:gd name="T33" fmla="*/ T32 w 957"/>
                              <a:gd name="T34" fmla="+- 0 1328 1299"/>
                              <a:gd name="T35" fmla="*/ 1328 h 238"/>
                              <a:gd name="T36" fmla="+- 0 9083 9021"/>
                              <a:gd name="T37" fmla="*/ T36 w 957"/>
                              <a:gd name="T38" fmla="+- 0 1307 1299"/>
                              <a:gd name="T39" fmla="*/ 1307 h 238"/>
                              <a:gd name="T40" fmla="+- 0 9123 9021"/>
                              <a:gd name="T41" fmla="*/ T40 w 957"/>
                              <a:gd name="T42" fmla="+- 0 1299 1299"/>
                              <a:gd name="T43" fmla="*/ 1299 h 238"/>
                              <a:gd name="T44" fmla="+- 0 9876 9021"/>
                              <a:gd name="T45" fmla="*/ T44 w 957"/>
                              <a:gd name="T46" fmla="+- 0 1299 1299"/>
                              <a:gd name="T47" fmla="*/ 1299 h 238"/>
                              <a:gd name="T48" fmla="+- 0 9916 9021"/>
                              <a:gd name="T49" fmla="*/ T48 w 957"/>
                              <a:gd name="T50" fmla="+- 0 1307 1299"/>
                              <a:gd name="T51" fmla="*/ 1307 h 238"/>
                              <a:gd name="T52" fmla="+- 0 9948 9021"/>
                              <a:gd name="T53" fmla="*/ T52 w 957"/>
                              <a:gd name="T54" fmla="+- 0 1328 1299"/>
                              <a:gd name="T55" fmla="*/ 1328 h 238"/>
                              <a:gd name="T56" fmla="+- 0 9970 9021"/>
                              <a:gd name="T57" fmla="*/ T56 w 957"/>
                              <a:gd name="T58" fmla="+- 0 1359 1299"/>
                              <a:gd name="T59" fmla="*/ 1359 h 238"/>
                              <a:gd name="T60" fmla="+- 0 9978 9021"/>
                              <a:gd name="T61" fmla="*/ T60 w 957"/>
                              <a:gd name="T62" fmla="+- 0 1397 1299"/>
                              <a:gd name="T63" fmla="*/ 1397 h 238"/>
                              <a:gd name="T64" fmla="+- 0 9978 9021"/>
                              <a:gd name="T65" fmla="*/ T64 w 957"/>
                              <a:gd name="T66" fmla="+- 0 1438 1299"/>
                              <a:gd name="T67" fmla="*/ 1438 h 238"/>
                              <a:gd name="T68" fmla="+- 0 9970 9021"/>
                              <a:gd name="T69" fmla="*/ T68 w 957"/>
                              <a:gd name="T70" fmla="+- 0 1476 1299"/>
                              <a:gd name="T71" fmla="*/ 1476 h 238"/>
                              <a:gd name="T72" fmla="+- 0 9948 9021"/>
                              <a:gd name="T73" fmla="*/ T72 w 957"/>
                              <a:gd name="T74" fmla="+- 0 1508 1299"/>
                              <a:gd name="T75" fmla="*/ 1508 h 238"/>
                              <a:gd name="T76" fmla="+- 0 9916 9021"/>
                              <a:gd name="T77" fmla="*/ T76 w 957"/>
                              <a:gd name="T78" fmla="+- 0 1529 1299"/>
                              <a:gd name="T79" fmla="*/ 1529 h 238"/>
                              <a:gd name="T80" fmla="+- 0 9876 9021"/>
                              <a:gd name="T81" fmla="*/ T80 w 957"/>
                              <a:gd name="T82" fmla="+- 0 1536 1299"/>
                              <a:gd name="T83" fmla="*/ 153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7" h="238">
                                <a:moveTo>
                                  <a:pt x="855" y="237"/>
                                </a:moveTo>
                                <a:lnTo>
                                  <a:pt x="102" y="237"/>
                                </a:lnTo>
                                <a:lnTo>
                                  <a:pt x="62" y="230"/>
                                </a:lnTo>
                                <a:lnTo>
                                  <a:pt x="30" y="209"/>
                                </a:lnTo>
                                <a:lnTo>
                                  <a:pt x="8" y="177"/>
                                </a:lnTo>
                                <a:lnTo>
                                  <a:pt x="0" y="139"/>
                                </a:lnTo>
                                <a:lnTo>
                                  <a:pt x="0" y="98"/>
                                </a:lnTo>
                                <a:lnTo>
                                  <a:pt x="8" y="60"/>
                                </a:lnTo>
                                <a:lnTo>
                                  <a:pt x="30" y="29"/>
                                </a:lnTo>
                                <a:lnTo>
                                  <a:pt x="62" y="8"/>
                                </a:lnTo>
                                <a:lnTo>
                                  <a:pt x="102" y="0"/>
                                </a:lnTo>
                                <a:lnTo>
                                  <a:pt x="855" y="0"/>
                                </a:lnTo>
                                <a:lnTo>
                                  <a:pt x="895" y="8"/>
                                </a:lnTo>
                                <a:lnTo>
                                  <a:pt x="927" y="29"/>
                                </a:lnTo>
                                <a:lnTo>
                                  <a:pt x="949" y="60"/>
                                </a:lnTo>
                                <a:lnTo>
                                  <a:pt x="957" y="98"/>
                                </a:lnTo>
                                <a:lnTo>
                                  <a:pt x="957" y="139"/>
                                </a:lnTo>
                                <a:lnTo>
                                  <a:pt x="949" y="177"/>
                                </a:lnTo>
                                <a:lnTo>
                                  <a:pt x="927" y="209"/>
                                </a:lnTo>
                                <a:lnTo>
                                  <a:pt x="895" y="230"/>
                                </a:lnTo>
                                <a:lnTo>
                                  <a:pt x="855" y="237"/>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docshape47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083" y="134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docshape47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308" y="134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docshape47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534" y="134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docshape47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759" y="1342"/>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docshape477"/>
                        <wps:cNvSpPr>
                          <a:spLocks/>
                        </wps:cNvSpPr>
                        <wps:spPr bwMode="auto">
                          <a:xfrm>
                            <a:off x="9197" y="1212"/>
                            <a:ext cx="547" cy="86"/>
                          </a:xfrm>
                          <a:custGeom>
                            <a:avLst/>
                            <a:gdLst>
                              <a:gd name="T0" fmla="+- 0 9286 9197"/>
                              <a:gd name="T1" fmla="*/ T0 w 547"/>
                              <a:gd name="T2" fmla="+- 0 1299 1213"/>
                              <a:gd name="T3" fmla="*/ 1299 h 86"/>
                              <a:gd name="T4" fmla="+- 0 9197 9197"/>
                              <a:gd name="T5" fmla="*/ T4 w 547"/>
                              <a:gd name="T6" fmla="+- 0 1299 1213"/>
                              <a:gd name="T7" fmla="*/ 1299 h 86"/>
                              <a:gd name="T8" fmla="+- 0 9197 9197"/>
                              <a:gd name="T9" fmla="*/ T8 w 547"/>
                              <a:gd name="T10" fmla="+- 0 1229 1213"/>
                              <a:gd name="T11" fmla="*/ 1229 h 86"/>
                              <a:gd name="T12" fmla="+- 0 9197 9197"/>
                              <a:gd name="T13" fmla="*/ T12 w 547"/>
                              <a:gd name="T14" fmla="+- 0 1220 1213"/>
                              <a:gd name="T15" fmla="*/ 1220 h 86"/>
                              <a:gd name="T16" fmla="+- 0 9205 9197"/>
                              <a:gd name="T17" fmla="*/ T16 w 547"/>
                              <a:gd name="T18" fmla="+- 0 1213 1213"/>
                              <a:gd name="T19" fmla="*/ 1213 h 86"/>
                              <a:gd name="T20" fmla="+- 0 9214 9197"/>
                              <a:gd name="T21" fmla="*/ T20 w 547"/>
                              <a:gd name="T22" fmla="+- 0 1213 1213"/>
                              <a:gd name="T23" fmla="*/ 1213 h 86"/>
                              <a:gd name="T24" fmla="+- 0 9270 9197"/>
                              <a:gd name="T25" fmla="*/ T24 w 547"/>
                              <a:gd name="T26" fmla="+- 0 1213 1213"/>
                              <a:gd name="T27" fmla="*/ 1213 h 86"/>
                              <a:gd name="T28" fmla="+- 0 9279 9197"/>
                              <a:gd name="T29" fmla="*/ T28 w 547"/>
                              <a:gd name="T30" fmla="+- 0 1213 1213"/>
                              <a:gd name="T31" fmla="*/ 1213 h 86"/>
                              <a:gd name="T32" fmla="+- 0 9286 9197"/>
                              <a:gd name="T33" fmla="*/ T32 w 547"/>
                              <a:gd name="T34" fmla="+- 0 1220 1213"/>
                              <a:gd name="T35" fmla="*/ 1220 h 86"/>
                              <a:gd name="T36" fmla="+- 0 9286 9197"/>
                              <a:gd name="T37" fmla="*/ T36 w 547"/>
                              <a:gd name="T38" fmla="+- 0 1229 1213"/>
                              <a:gd name="T39" fmla="*/ 1229 h 86"/>
                              <a:gd name="T40" fmla="+- 0 9286 9197"/>
                              <a:gd name="T41" fmla="*/ T40 w 547"/>
                              <a:gd name="T42" fmla="+- 0 1299 1213"/>
                              <a:gd name="T43" fmla="*/ 1299 h 86"/>
                              <a:gd name="T44" fmla="+- 0 9439 9197"/>
                              <a:gd name="T45" fmla="*/ T44 w 547"/>
                              <a:gd name="T46" fmla="+- 0 1299 1213"/>
                              <a:gd name="T47" fmla="*/ 1299 h 86"/>
                              <a:gd name="T48" fmla="+- 0 9350 9197"/>
                              <a:gd name="T49" fmla="*/ T48 w 547"/>
                              <a:gd name="T50" fmla="+- 0 1299 1213"/>
                              <a:gd name="T51" fmla="*/ 1299 h 86"/>
                              <a:gd name="T52" fmla="+- 0 9350 9197"/>
                              <a:gd name="T53" fmla="*/ T52 w 547"/>
                              <a:gd name="T54" fmla="+- 0 1229 1213"/>
                              <a:gd name="T55" fmla="*/ 1229 h 86"/>
                              <a:gd name="T56" fmla="+- 0 9350 9197"/>
                              <a:gd name="T57" fmla="*/ T56 w 547"/>
                              <a:gd name="T58" fmla="+- 0 1220 1213"/>
                              <a:gd name="T59" fmla="*/ 1220 h 86"/>
                              <a:gd name="T60" fmla="+- 0 9358 9197"/>
                              <a:gd name="T61" fmla="*/ T60 w 547"/>
                              <a:gd name="T62" fmla="+- 0 1213 1213"/>
                              <a:gd name="T63" fmla="*/ 1213 h 86"/>
                              <a:gd name="T64" fmla="+- 0 9367 9197"/>
                              <a:gd name="T65" fmla="*/ T64 w 547"/>
                              <a:gd name="T66" fmla="+- 0 1213 1213"/>
                              <a:gd name="T67" fmla="*/ 1213 h 86"/>
                              <a:gd name="T68" fmla="+- 0 9422 9197"/>
                              <a:gd name="T69" fmla="*/ T68 w 547"/>
                              <a:gd name="T70" fmla="+- 0 1213 1213"/>
                              <a:gd name="T71" fmla="*/ 1213 h 86"/>
                              <a:gd name="T72" fmla="+- 0 9432 9197"/>
                              <a:gd name="T73" fmla="*/ T72 w 547"/>
                              <a:gd name="T74" fmla="+- 0 1213 1213"/>
                              <a:gd name="T75" fmla="*/ 1213 h 86"/>
                              <a:gd name="T76" fmla="+- 0 9439 9197"/>
                              <a:gd name="T77" fmla="*/ T76 w 547"/>
                              <a:gd name="T78" fmla="+- 0 1220 1213"/>
                              <a:gd name="T79" fmla="*/ 1220 h 86"/>
                              <a:gd name="T80" fmla="+- 0 9439 9197"/>
                              <a:gd name="T81" fmla="*/ T80 w 547"/>
                              <a:gd name="T82" fmla="+- 0 1229 1213"/>
                              <a:gd name="T83" fmla="*/ 1229 h 86"/>
                              <a:gd name="T84" fmla="+- 0 9439 9197"/>
                              <a:gd name="T85" fmla="*/ T84 w 547"/>
                              <a:gd name="T86" fmla="+- 0 1299 1213"/>
                              <a:gd name="T87" fmla="*/ 1299 h 86"/>
                              <a:gd name="T88" fmla="+- 0 9592 9197"/>
                              <a:gd name="T89" fmla="*/ T88 w 547"/>
                              <a:gd name="T90" fmla="+- 0 1299 1213"/>
                              <a:gd name="T91" fmla="*/ 1299 h 86"/>
                              <a:gd name="T92" fmla="+- 0 9503 9197"/>
                              <a:gd name="T93" fmla="*/ T92 w 547"/>
                              <a:gd name="T94" fmla="+- 0 1299 1213"/>
                              <a:gd name="T95" fmla="*/ 1299 h 86"/>
                              <a:gd name="T96" fmla="+- 0 9503 9197"/>
                              <a:gd name="T97" fmla="*/ T96 w 547"/>
                              <a:gd name="T98" fmla="+- 0 1229 1213"/>
                              <a:gd name="T99" fmla="*/ 1229 h 86"/>
                              <a:gd name="T100" fmla="+- 0 9503 9197"/>
                              <a:gd name="T101" fmla="*/ T100 w 547"/>
                              <a:gd name="T102" fmla="+- 0 1220 1213"/>
                              <a:gd name="T103" fmla="*/ 1220 h 86"/>
                              <a:gd name="T104" fmla="+- 0 9510 9197"/>
                              <a:gd name="T105" fmla="*/ T104 w 547"/>
                              <a:gd name="T106" fmla="+- 0 1213 1213"/>
                              <a:gd name="T107" fmla="*/ 1213 h 86"/>
                              <a:gd name="T108" fmla="+- 0 9519 9197"/>
                              <a:gd name="T109" fmla="*/ T108 w 547"/>
                              <a:gd name="T110" fmla="+- 0 1213 1213"/>
                              <a:gd name="T111" fmla="*/ 1213 h 86"/>
                              <a:gd name="T112" fmla="+- 0 9575 9197"/>
                              <a:gd name="T113" fmla="*/ T112 w 547"/>
                              <a:gd name="T114" fmla="+- 0 1213 1213"/>
                              <a:gd name="T115" fmla="*/ 1213 h 86"/>
                              <a:gd name="T116" fmla="+- 0 9584 9197"/>
                              <a:gd name="T117" fmla="*/ T116 w 547"/>
                              <a:gd name="T118" fmla="+- 0 1213 1213"/>
                              <a:gd name="T119" fmla="*/ 1213 h 86"/>
                              <a:gd name="T120" fmla="+- 0 9592 9197"/>
                              <a:gd name="T121" fmla="*/ T120 w 547"/>
                              <a:gd name="T122" fmla="+- 0 1220 1213"/>
                              <a:gd name="T123" fmla="*/ 1220 h 86"/>
                              <a:gd name="T124" fmla="+- 0 9592 9197"/>
                              <a:gd name="T125" fmla="*/ T124 w 547"/>
                              <a:gd name="T126" fmla="+- 0 1229 1213"/>
                              <a:gd name="T127" fmla="*/ 1229 h 86"/>
                              <a:gd name="T128" fmla="+- 0 9592 9197"/>
                              <a:gd name="T129" fmla="*/ T128 w 547"/>
                              <a:gd name="T130" fmla="+- 0 1299 1213"/>
                              <a:gd name="T131" fmla="*/ 1299 h 86"/>
                              <a:gd name="T132" fmla="+- 0 9744 9197"/>
                              <a:gd name="T133" fmla="*/ T132 w 547"/>
                              <a:gd name="T134" fmla="+- 0 1299 1213"/>
                              <a:gd name="T135" fmla="*/ 1299 h 86"/>
                              <a:gd name="T136" fmla="+- 0 9655 9197"/>
                              <a:gd name="T137" fmla="*/ T136 w 547"/>
                              <a:gd name="T138" fmla="+- 0 1299 1213"/>
                              <a:gd name="T139" fmla="*/ 1299 h 86"/>
                              <a:gd name="T140" fmla="+- 0 9655 9197"/>
                              <a:gd name="T141" fmla="*/ T140 w 547"/>
                              <a:gd name="T142" fmla="+- 0 1229 1213"/>
                              <a:gd name="T143" fmla="*/ 1229 h 86"/>
                              <a:gd name="T144" fmla="+- 0 9655 9197"/>
                              <a:gd name="T145" fmla="*/ T144 w 547"/>
                              <a:gd name="T146" fmla="+- 0 1220 1213"/>
                              <a:gd name="T147" fmla="*/ 1220 h 86"/>
                              <a:gd name="T148" fmla="+- 0 9663 9197"/>
                              <a:gd name="T149" fmla="*/ T148 w 547"/>
                              <a:gd name="T150" fmla="+- 0 1213 1213"/>
                              <a:gd name="T151" fmla="*/ 1213 h 86"/>
                              <a:gd name="T152" fmla="+- 0 9672 9197"/>
                              <a:gd name="T153" fmla="*/ T152 w 547"/>
                              <a:gd name="T154" fmla="+- 0 1213 1213"/>
                              <a:gd name="T155" fmla="*/ 1213 h 86"/>
                              <a:gd name="T156" fmla="+- 0 9728 9197"/>
                              <a:gd name="T157" fmla="*/ T156 w 547"/>
                              <a:gd name="T158" fmla="+- 0 1213 1213"/>
                              <a:gd name="T159" fmla="*/ 1213 h 86"/>
                              <a:gd name="T160" fmla="+- 0 9737 9197"/>
                              <a:gd name="T161" fmla="*/ T160 w 547"/>
                              <a:gd name="T162" fmla="+- 0 1213 1213"/>
                              <a:gd name="T163" fmla="*/ 1213 h 86"/>
                              <a:gd name="T164" fmla="+- 0 9744 9197"/>
                              <a:gd name="T165" fmla="*/ T164 w 547"/>
                              <a:gd name="T166" fmla="+- 0 1220 1213"/>
                              <a:gd name="T167" fmla="*/ 1220 h 86"/>
                              <a:gd name="T168" fmla="+- 0 9744 9197"/>
                              <a:gd name="T169" fmla="*/ T168 w 547"/>
                              <a:gd name="T170" fmla="+- 0 1229 1213"/>
                              <a:gd name="T171" fmla="*/ 1229 h 86"/>
                              <a:gd name="T172" fmla="+- 0 9744 9197"/>
                              <a:gd name="T173" fmla="*/ T172 w 547"/>
                              <a:gd name="T174" fmla="+- 0 1299 1213"/>
                              <a:gd name="T175" fmla="*/ 129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7" h="86">
                                <a:moveTo>
                                  <a:pt x="89" y="86"/>
                                </a:moveTo>
                                <a:lnTo>
                                  <a:pt x="0" y="86"/>
                                </a:lnTo>
                                <a:lnTo>
                                  <a:pt x="0" y="16"/>
                                </a:lnTo>
                                <a:lnTo>
                                  <a:pt x="0" y="7"/>
                                </a:lnTo>
                                <a:lnTo>
                                  <a:pt x="8" y="0"/>
                                </a:lnTo>
                                <a:lnTo>
                                  <a:pt x="17" y="0"/>
                                </a:lnTo>
                                <a:lnTo>
                                  <a:pt x="73" y="0"/>
                                </a:lnTo>
                                <a:lnTo>
                                  <a:pt x="82" y="0"/>
                                </a:lnTo>
                                <a:lnTo>
                                  <a:pt x="89" y="7"/>
                                </a:lnTo>
                                <a:lnTo>
                                  <a:pt x="89" y="16"/>
                                </a:lnTo>
                                <a:lnTo>
                                  <a:pt x="89" y="86"/>
                                </a:lnTo>
                                <a:close/>
                                <a:moveTo>
                                  <a:pt x="242" y="86"/>
                                </a:moveTo>
                                <a:lnTo>
                                  <a:pt x="153" y="86"/>
                                </a:lnTo>
                                <a:lnTo>
                                  <a:pt x="153" y="16"/>
                                </a:lnTo>
                                <a:lnTo>
                                  <a:pt x="153" y="7"/>
                                </a:lnTo>
                                <a:lnTo>
                                  <a:pt x="161" y="0"/>
                                </a:lnTo>
                                <a:lnTo>
                                  <a:pt x="170" y="0"/>
                                </a:lnTo>
                                <a:lnTo>
                                  <a:pt x="225" y="0"/>
                                </a:lnTo>
                                <a:lnTo>
                                  <a:pt x="235" y="0"/>
                                </a:lnTo>
                                <a:lnTo>
                                  <a:pt x="242" y="7"/>
                                </a:lnTo>
                                <a:lnTo>
                                  <a:pt x="242" y="16"/>
                                </a:lnTo>
                                <a:lnTo>
                                  <a:pt x="242" y="86"/>
                                </a:lnTo>
                                <a:close/>
                                <a:moveTo>
                                  <a:pt x="395" y="86"/>
                                </a:moveTo>
                                <a:lnTo>
                                  <a:pt x="306" y="86"/>
                                </a:lnTo>
                                <a:lnTo>
                                  <a:pt x="306" y="16"/>
                                </a:lnTo>
                                <a:lnTo>
                                  <a:pt x="306" y="7"/>
                                </a:lnTo>
                                <a:lnTo>
                                  <a:pt x="313" y="0"/>
                                </a:lnTo>
                                <a:lnTo>
                                  <a:pt x="322" y="0"/>
                                </a:lnTo>
                                <a:lnTo>
                                  <a:pt x="378" y="0"/>
                                </a:lnTo>
                                <a:lnTo>
                                  <a:pt x="387" y="0"/>
                                </a:lnTo>
                                <a:lnTo>
                                  <a:pt x="395" y="7"/>
                                </a:lnTo>
                                <a:lnTo>
                                  <a:pt x="395" y="16"/>
                                </a:lnTo>
                                <a:lnTo>
                                  <a:pt x="395" y="86"/>
                                </a:lnTo>
                                <a:close/>
                                <a:moveTo>
                                  <a:pt x="547" y="86"/>
                                </a:moveTo>
                                <a:lnTo>
                                  <a:pt x="458" y="86"/>
                                </a:lnTo>
                                <a:lnTo>
                                  <a:pt x="458" y="16"/>
                                </a:lnTo>
                                <a:lnTo>
                                  <a:pt x="458" y="7"/>
                                </a:lnTo>
                                <a:lnTo>
                                  <a:pt x="466" y="0"/>
                                </a:lnTo>
                                <a:lnTo>
                                  <a:pt x="475" y="0"/>
                                </a:lnTo>
                                <a:lnTo>
                                  <a:pt x="531" y="0"/>
                                </a:lnTo>
                                <a:lnTo>
                                  <a:pt x="540" y="0"/>
                                </a:lnTo>
                                <a:lnTo>
                                  <a:pt x="547" y="7"/>
                                </a:lnTo>
                                <a:lnTo>
                                  <a:pt x="547" y="16"/>
                                </a:lnTo>
                                <a:lnTo>
                                  <a:pt x="547" y="86"/>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DCD91" id="docshapegroup471" o:spid="_x0000_s1026" style="position:absolute;margin-left:450.8pt;margin-top:60.4pt;width:48.35pt;height:16.7pt;z-index:15802368;mso-position-horizontal-relative:page" coordorigin="9016,1208" coordsize="9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">
                <v:shape id="docshape472" o:spid="_x0000_s1027" style="position:absolute;left:9021;top:1298;width:957;height:238;visibility:visible;mso-wrap-style:square;v-text-anchor:top" coordsize="9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" path="m855,237r-753,l62,230,30,209,8,177,,139,,98,8,60,30,29,62,8,102,,855,r40,8l927,29r22,31l957,98r,41l949,177r-22,32l895,230r-40,7xe" filled="f" strokecolor="#a3a7a9" strokeweight=".5pt">
                  <v:path arrowok="t" o:connecttype="custom" o:connectlocs="855,1536;102,1536;62,1529;30,1508;8,1476;0,1438;0,1397;8,1359;30,1328;62,1307;102,1299;855,1299;895,1307;927,1328;949,1359;957,1397;957,1438;949,1476;927,1508;895,1529;855,1536" o:connectangles="0,0,0,0,0,0,0,0,0,0,0,0,0,0,0,0,0,0,0,0,0"/>
                </v:shape>
                <v:shape id="docshape473" o:spid="_x0000_s1028" type="#_x0000_t75" style="position:absolute;left:9083;top:134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">
                  <v:imagedata r:id="rId167" o:title=""/>
                </v:shape>
                <v:shape id="docshape474" o:spid="_x0000_s1029" type="#_x0000_t75" style="position:absolute;left:9308;top:134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">
                  <v:imagedata r:id="rId167" o:title=""/>
                </v:shape>
                <v:shape id="docshape475" o:spid="_x0000_s1030" type="#_x0000_t75" style="position:absolute;left:9534;top:134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">
                  <v:imagedata r:id="rId168" o:title=""/>
                </v:shape>
                <v:shape id="docshape476" o:spid="_x0000_s1031" type="#_x0000_t75" style="position:absolute;left:9759;top:1342;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">
                  <v:imagedata r:id="rId168" o:title=""/>
                </v:shape>
                <v:shape id="docshape477" o:spid="_x0000_s1032" style="position:absolute;left:9197;top:1212;width:547;height:86;visibility:visible;mso-wrap-style:square;v-text-anchor:top" coordsize="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" path="m89,86l,86,,16,,7,8,r9,l73,r9,l89,7r,9l89,86xm242,86r-89,l153,16r,-9l161,r9,l225,r10,l242,7r,9l242,86xm395,86r-89,l306,16r,-9l313,r9,l378,r9,l395,7r,9l395,86xm547,86r-89,l458,16r,-9l466,r9,l531,r9,l547,7r,9l547,86xe" filled="f" strokecolor="#a3a7a9" strokeweight=".5pt">
                  <v:path arrowok="t" o:connecttype="custom" o:connectlocs="89,1299;0,1299;0,1229;0,1220;8,1213;17,1213;73,1213;82,1213;89,1220;89,1229;89,1299;242,1299;153,1299;153,1229;153,1220;161,1213;170,1213;225,1213;235,1213;242,1220;242,1229;242,1299;395,1299;306,1299;306,1229;306,1220;313,1213;322,1213;378,1213;387,1213;395,1220;395,1229;395,1299;547,1299;458,1299;458,1229;458,1220;466,1213;475,1213;531,1213;540,1213;547,1220;547,1229;547,1299" o:connectangles="0,0,0,0,0,0,0,0,0,0,0,0,0,0,0,0,0,0,0,0,0,0,0,0,0,0,0,0,0,0,0,0,0,0,0,0,0,0,0,0,0,0,0,0"/>
                </v:shape>
                <w10:wrap anchorx="page"/>
              </v:group>
            </w:pict>
          </mc:Fallback>
        </mc:AlternateContent>
      </w:r>
      <w:r>
        <w:rPr>
          <w:noProof/>
          <w:lang w:val="en-AU" w:eastAsia="en-AU"/>
        </w:rPr>
        <mc:AlternateContent>
          <mc:Choice Requires="wpg">
            <w:drawing>
              <wp:anchor distT="0" distB="0" distL="114300" distR="114300" simplePos="0" relativeHeight="15802880" behindDoc="0" locked="0" layoutInCell="1" allowOverlap="1">
                <wp:simplePos x="0" y="0"/>
                <wp:positionH relativeFrom="page">
                  <wp:posOffset>5908040</wp:posOffset>
                </wp:positionH>
                <wp:positionV relativeFrom="paragraph">
                  <wp:posOffset>321310</wp:posOffset>
                </wp:positionV>
                <wp:extent cx="425450" cy="388620"/>
                <wp:effectExtent l="0" t="0" r="0" b="0"/>
                <wp:wrapNone/>
                <wp:docPr id="487"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388620"/>
                          <a:chOff x="9304" y="506"/>
                          <a:chExt cx="670" cy="612"/>
                        </a:xfrm>
                      </wpg:grpSpPr>
                      <pic:pic xmlns:pic="http://schemas.openxmlformats.org/drawingml/2006/picture">
                        <pic:nvPicPr>
                          <pic:cNvPr id="488" name="docshape47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600" y="506"/>
                            <a:ext cx="28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docshape48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704" y="753"/>
                            <a:ext cx="26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docshape481"/>
                        <wps:cNvSpPr>
                          <a:spLocks/>
                        </wps:cNvSpPr>
                        <wps:spPr bwMode="auto">
                          <a:xfrm>
                            <a:off x="9308" y="826"/>
                            <a:ext cx="415" cy="292"/>
                          </a:xfrm>
                          <a:custGeom>
                            <a:avLst/>
                            <a:gdLst>
                              <a:gd name="T0" fmla="+- 0 9711 9309"/>
                              <a:gd name="T1" fmla="*/ T0 w 415"/>
                              <a:gd name="T2" fmla="+- 0 905 827"/>
                              <a:gd name="T3" fmla="*/ 905 h 292"/>
                              <a:gd name="T4" fmla="+- 0 9714 9309"/>
                              <a:gd name="T5" fmla="*/ T4 w 415"/>
                              <a:gd name="T6" fmla="+- 0 918 827"/>
                              <a:gd name="T7" fmla="*/ 918 h 292"/>
                              <a:gd name="T8" fmla="+- 0 9718 9309"/>
                              <a:gd name="T9" fmla="*/ T8 w 415"/>
                              <a:gd name="T10" fmla="+- 0 929 827"/>
                              <a:gd name="T11" fmla="*/ 929 h 292"/>
                              <a:gd name="T12" fmla="+- 0 9723 9309"/>
                              <a:gd name="T13" fmla="*/ T12 w 415"/>
                              <a:gd name="T14" fmla="+- 0 940 827"/>
                              <a:gd name="T15" fmla="*/ 940 h 292"/>
                              <a:gd name="T16" fmla="+- 0 9334 9309"/>
                              <a:gd name="T17" fmla="*/ T16 w 415"/>
                              <a:gd name="T18" fmla="+- 0 940 827"/>
                              <a:gd name="T19" fmla="*/ 940 h 292"/>
                              <a:gd name="T20" fmla="+- 0 9320 9309"/>
                              <a:gd name="T21" fmla="*/ T20 w 415"/>
                              <a:gd name="T22" fmla="+- 0 940 827"/>
                              <a:gd name="T23" fmla="*/ 940 h 292"/>
                              <a:gd name="T24" fmla="+- 0 9309 9309"/>
                              <a:gd name="T25" fmla="*/ T24 w 415"/>
                              <a:gd name="T26" fmla="+- 0 929 827"/>
                              <a:gd name="T27" fmla="*/ 929 h 292"/>
                              <a:gd name="T28" fmla="+- 0 9309 9309"/>
                              <a:gd name="T29" fmla="*/ T28 w 415"/>
                              <a:gd name="T30" fmla="+- 0 915 827"/>
                              <a:gd name="T31" fmla="*/ 915 h 292"/>
                              <a:gd name="T32" fmla="+- 0 9309 9309"/>
                              <a:gd name="T33" fmla="*/ T32 w 415"/>
                              <a:gd name="T34" fmla="+- 0 852 827"/>
                              <a:gd name="T35" fmla="*/ 852 h 292"/>
                              <a:gd name="T36" fmla="+- 0 9309 9309"/>
                              <a:gd name="T37" fmla="*/ T36 w 415"/>
                              <a:gd name="T38" fmla="+- 0 838 827"/>
                              <a:gd name="T39" fmla="*/ 838 h 292"/>
                              <a:gd name="T40" fmla="+- 0 9320 9309"/>
                              <a:gd name="T41" fmla="*/ T40 w 415"/>
                              <a:gd name="T42" fmla="+- 0 827 827"/>
                              <a:gd name="T43" fmla="*/ 827 h 292"/>
                              <a:gd name="T44" fmla="+- 0 9334 9309"/>
                              <a:gd name="T45" fmla="*/ T44 w 415"/>
                              <a:gd name="T46" fmla="+- 0 827 827"/>
                              <a:gd name="T47" fmla="*/ 827 h 292"/>
                              <a:gd name="T48" fmla="+- 0 9723 9309"/>
                              <a:gd name="T49" fmla="*/ T48 w 415"/>
                              <a:gd name="T50" fmla="+- 0 827 827"/>
                              <a:gd name="T51" fmla="*/ 827 h 292"/>
                              <a:gd name="T52" fmla="+- 0 9718 9309"/>
                              <a:gd name="T53" fmla="*/ T52 w 415"/>
                              <a:gd name="T54" fmla="+- 0 840 827"/>
                              <a:gd name="T55" fmla="*/ 840 h 292"/>
                              <a:gd name="T56" fmla="+- 0 9713 9309"/>
                              <a:gd name="T57" fmla="*/ T56 w 415"/>
                              <a:gd name="T58" fmla="+- 0 854 827"/>
                              <a:gd name="T59" fmla="*/ 854 h 292"/>
                              <a:gd name="T60" fmla="+- 0 9710 9309"/>
                              <a:gd name="T61" fmla="*/ T60 w 415"/>
                              <a:gd name="T62" fmla="+- 0 868 827"/>
                              <a:gd name="T63" fmla="*/ 868 h 292"/>
                              <a:gd name="T64" fmla="+- 0 9710 9309"/>
                              <a:gd name="T65" fmla="*/ T64 w 415"/>
                              <a:gd name="T66" fmla="+- 0 884 827"/>
                              <a:gd name="T67" fmla="*/ 884 h 292"/>
                              <a:gd name="T68" fmla="+- 0 9710 9309"/>
                              <a:gd name="T69" fmla="*/ T68 w 415"/>
                              <a:gd name="T70" fmla="+- 0 891 827"/>
                              <a:gd name="T71" fmla="*/ 891 h 292"/>
                              <a:gd name="T72" fmla="+- 0 9710 9309"/>
                              <a:gd name="T73" fmla="*/ T72 w 415"/>
                              <a:gd name="T74" fmla="+- 0 898 827"/>
                              <a:gd name="T75" fmla="*/ 898 h 292"/>
                              <a:gd name="T76" fmla="+- 0 9711 9309"/>
                              <a:gd name="T77" fmla="*/ T76 w 415"/>
                              <a:gd name="T78" fmla="+- 0 905 827"/>
                              <a:gd name="T79" fmla="*/ 905 h 292"/>
                              <a:gd name="T80" fmla="+- 0 9431 9309"/>
                              <a:gd name="T81" fmla="*/ T80 w 415"/>
                              <a:gd name="T82" fmla="+- 0 1031 827"/>
                              <a:gd name="T83" fmla="*/ 1031 h 292"/>
                              <a:gd name="T84" fmla="+- 0 9358 9309"/>
                              <a:gd name="T85" fmla="*/ T84 w 415"/>
                              <a:gd name="T86" fmla="+- 0 1031 827"/>
                              <a:gd name="T87" fmla="*/ 1031 h 292"/>
                              <a:gd name="T88" fmla="+- 0 9358 9309"/>
                              <a:gd name="T89" fmla="*/ T88 w 415"/>
                              <a:gd name="T90" fmla="+- 0 940 827"/>
                              <a:gd name="T91" fmla="*/ 940 h 292"/>
                              <a:gd name="T92" fmla="+- 0 9431 9309"/>
                              <a:gd name="T93" fmla="*/ T92 w 415"/>
                              <a:gd name="T94" fmla="+- 0 940 827"/>
                              <a:gd name="T95" fmla="*/ 940 h 292"/>
                              <a:gd name="T96" fmla="+- 0 9431 9309"/>
                              <a:gd name="T97" fmla="*/ T96 w 415"/>
                              <a:gd name="T98" fmla="+- 0 1031 827"/>
                              <a:gd name="T99" fmla="*/ 1031 h 292"/>
                              <a:gd name="T100" fmla="+- 0 9395 9309"/>
                              <a:gd name="T101" fmla="*/ T100 w 415"/>
                              <a:gd name="T102" fmla="+- 0 1031 827"/>
                              <a:gd name="T103" fmla="*/ 1031 h 292"/>
                              <a:gd name="T104" fmla="+- 0 9395 9309"/>
                              <a:gd name="T105" fmla="*/ T104 w 415"/>
                              <a:gd name="T106" fmla="+- 0 1118 827"/>
                              <a:gd name="T107" fmla="*/ 1118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5" h="292">
                                <a:moveTo>
                                  <a:pt x="402" y="78"/>
                                </a:moveTo>
                                <a:lnTo>
                                  <a:pt x="405" y="91"/>
                                </a:lnTo>
                                <a:lnTo>
                                  <a:pt x="409" y="102"/>
                                </a:lnTo>
                                <a:lnTo>
                                  <a:pt x="414" y="113"/>
                                </a:lnTo>
                                <a:lnTo>
                                  <a:pt x="25" y="113"/>
                                </a:lnTo>
                                <a:lnTo>
                                  <a:pt x="11" y="113"/>
                                </a:lnTo>
                                <a:lnTo>
                                  <a:pt x="0" y="102"/>
                                </a:lnTo>
                                <a:lnTo>
                                  <a:pt x="0" y="88"/>
                                </a:lnTo>
                                <a:lnTo>
                                  <a:pt x="0" y="25"/>
                                </a:lnTo>
                                <a:lnTo>
                                  <a:pt x="0" y="11"/>
                                </a:lnTo>
                                <a:lnTo>
                                  <a:pt x="11" y="0"/>
                                </a:lnTo>
                                <a:lnTo>
                                  <a:pt x="25" y="0"/>
                                </a:lnTo>
                                <a:lnTo>
                                  <a:pt x="414" y="0"/>
                                </a:lnTo>
                                <a:lnTo>
                                  <a:pt x="409" y="13"/>
                                </a:lnTo>
                                <a:lnTo>
                                  <a:pt x="404" y="27"/>
                                </a:lnTo>
                                <a:lnTo>
                                  <a:pt x="401" y="41"/>
                                </a:lnTo>
                                <a:lnTo>
                                  <a:pt x="401" y="57"/>
                                </a:lnTo>
                                <a:lnTo>
                                  <a:pt x="401" y="64"/>
                                </a:lnTo>
                                <a:lnTo>
                                  <a:pt x="401" y="71"/>
                                </a:lnTo>
                                <a:lnTo>
                                  <a:pt x="402" y="78"/>
                                </a:lnTo>
                                <a:close/>
                                <a:moveTo>
                                  <a:pt x="122" y="204"/>
                                </a:moveTo>
                                <a:lnTo>
                                  <a:pt x="49" y="204"/>
                                </a:lnTo>
                                <a:lnTo>
                                  <a:pt x="49" y="113"/>
                                </a:lnTo>
                                <a:lnTo>
                                  <a:pt x="122" y="113"/>
                                </a:lnTo>
                                <a:lnTo>
                                  <a:pt x="122" y="204"/>
                                </a:lnTo>
                                <a:close/>
                                <a:moveTo>
                                  <a:pt x="86" y="204"/>
                                </a:moveTo>
                                <a:lnTo>
                                  <a:pt x="86" y="291"/>
                                </a:lnTo>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1" name="docshape48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740" y="625"/>
                            <a:ext cx="10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488E86" id="docshapegroup478" o:spid="_x0000_s1026" style="position:absolute;margin-left:465.2pt;margin-top:25.3pt;width:33.5pt;height:30.6pt;z-index:15802880;mso-position-horizontal-relative:page" coordorigin="9304,506" coordsize="67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">
                <v:shape id="docshape479" o:spid="_x0000_s1027" type="#_x0000_t75" style="position:absolute;left:9600;top:506;width:28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">
                  <v:imagedata r:id="rId162" o:title=""/>
                </v:shape>
                <v:shape id="docshape480" o:spid="_x0000_s1028" type="#_x0000_t75" style="position:absolute;left:9704;top:753;width:26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">
                  <v:imagedata r:id="rId163" o:title=""/>
                </v:shape>
                <v:shape id="docshape481" o:spid="_x0000_s1029" style="position:absolute;left:9308;top:826;width:415;height:292;visibility:visible;mso-wrap-style:square;v-text-anchor:top" coordsize="4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" path="m402,78r3,13l409,102r5,11l25,113r-14,l,102,,88,,25,,11,11,,25,,414,r-5,13l404,27r-3,14l401,57r,7l401,71r1,7xm122,204r-73,l49,113r73,l122,204xm86,204r,87e" filled="f" strokecolor="#a3a7a9" strokeweight=".5pt">
                  <v:path arrowok="t" o:connecttype="custom" o:connectlocs="402,905;405,918;409,929;414,940;25,940;11,940;0,929;0,915;0,852;0,838;11,827;25,827;414,827;409,840;404,854;401,868;401,884;401,891;401,898;402,905;122,1031;49,1031;49,940;122,940;122,1031;86,1031;86,1118" o:connectangles="0,0,0,0,0,0,0,0,0,0,0,0,0,0,0,0,0,0,0,0,0,0,0,0,0,0,0"/>
                </v:shape>
                <v:shape id="docshape482" o:spid="_x0000_s1030" type="#_x0000_t75" style="position:absolute;left:9740;top:625;width:10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">
                  <v:imagedata r:id="rId164" o:title=""/>
                </v:shape>
                <w10:wrap anchorx="page"/>
              </v:group>
            </w:pict>
          </mc:Fallback>
        </mc:AlternateContent>
      </w:r>
      <w:r>
        <w:rPr>
          <w:noProof/>
          <w:lang w:val="en-AU" w:eastAsia="en-AU"/>
        </w:rPr>
        <mc:AlternateContent>
          <mc:Choice Requires="wpg">
            <w:drawing>
              <wp:anchor distT="0" distB="0" distL="114300" distR="114300" simplePos="0" relativeHeight="15803392" behindDoc="0" locked="0" layoutInCell="1" allowOverlap="1">
                <wp:simplePos x="0" y="0"/>
                <wp:positionH relativeFrom="page">
                  <wp:posOffset>1179195</wp:posOffset>
                </wp:positionH>
                <wp:positionV relativeFrom="paragraph">
                  <wp:posOffset>321310</wp:posOffset>
                </wp:positionV>
                <wp:extent cx="728980" cy="657860"/>
                <wp:effectExtent l="0" t="0" r="0" b="0"/>
                <wp:wrapNone/>
                <wp:docPr id="479" name="docshapegroup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657860"/>
                          <a:chOff x="1857" y="506"/>
                          <a:chExt cx="1148" cy="1036"/>
                        </a:xfrm>
                      </wpg:grpSpPr>
                      <wps:wsp>
                        <wps:cNvPr id="480" name="docshape484"/>
                        <wps:cNvSpPr>
                          <a:spLocks/>
                        </wps:cNvSpPr>
                        <wps:spPr bwMode="auto">
                          <a:xfrm>
                            <a:off x="1862" y="511"/>
                            <a:ext cx="792" cy="1026"/>
                          </a:xfrm>
                          <a:custGeom>
                            <a:avLst/>
                            <a:gdLst>
                              <a:gd name="T0" fmla="+- 0 2628 1862"/>
                              <a:gd name="T1" fmla="*/ T0 w 792"/>
                              <a:gd name="T2" fmla="+- 0 1536 511"/>
                              <a:gd name="T3" fmla="*/ 1536 h 1026"/>
                              <a:gd name="T4" fmla="+- 0 1888 1862"/>
                              <a:gd name="T5" fmla="*/ T4 w 792"/>
                              <a:gd name="T6" fmla="+- 0 1536 511"/>
                              <a:gd name="T7" fmla="*/ 1536 h 1026"/>
                              <a:gd name="T8" fmla="+- 0 1874 1862"/>
                              <a:gd name="T9" fmla="*/ T8 w 792"/>
                              <a:gd name="T10" fmla="+- 0 1536 511"/>
                              <a:gd name="T11" fmla="*/ 1536 h 1026"/>
                              <a:gd name="T12" fmla="+- 0 1862 1862"/>
                              <a:gd name="T13" fmla="*/ T12 w 792"/>
                              <a:gd name="T14" fmla="+- 0 1525 511"/>
                              <a:gd name="T15" fmla="*/ 1525 h 1026"/>
                              <a:gd name="T16" fmla="+- 0 1862 1862"/>
                              <a:gd name="T17" fmla="*/ T16 w 792"/>
                              <a:gd name="T18" fmla="+- 0 1510 511"/>
                              <a:gd name="T19" fmla="*/ 1510 h 1026"/>
                              <a:gd name="T20" fmla="+- 0 1862 1862"/>
                              <a:gd name="T21" fmla="*/ T20 w 792"/>
                              <a:gd name="T22" fmla="+- 0 537 511"/>
                              <a:gd name="T23" fmla="*/ 537 h 1026"/>
                              <a:gd name="T24" fmla="+- 0 1862 1862"/>
                              <a:gd name="T25" fmla="*/ T24 w 792"/>
                              <a:gd name="T26" fmla="+- 0 523 511"/>
                              <a:gd name="T27" fmla="*/ 523 h 1026"/>
                              <a:gd name="T28" fmla="+- 0 1874 1862"/>
                              <a:gd name="T29" fmla="*/ T28 w 792"/>
                              <a:gd name="T30" fmla="+- 0 511 511"/>
                              <a:gd name="T31" fmla="*/ 511 h 1026"/>
                              <a:gd name="T32" fmla="+- 0 1888 1862"/>
                              <a:gd name="T33" fmla="*/ T32 w 792"/>
                              <a:gd name="T34" fmla="+- 0 511 511"/>
                              <a:gd name="T35" fmla="*/ 511 h 1026"/>
                              <a:gd name="T36" fmla="+- 0 2628 1862"/>
                              <a:gd name="T37" fmla="*/ T36 w 792"/>
                              <a:gd name="T38" fmla="+- 0 511 511"/>
                              <a:gd name="T39" fmla="*/ 511 h 1026"/>
                              <a:gd name="T40" fmla="+- 0 2642 1862"/>
                              <a:gd name="T41" fmla="*/ T40 w 792"/>
                              <a:gd name="T42" fmla="+- 0 511 511"/>
                              <a:gd name="T43" fmla="*/ 511 h 1026"/>
                              <a:gd name="T44" fmla="+- 0 2653 1862"/>
                              <a:gd name="T45" fmla="*/ T44 w 792"/>
                              <a:gd name="T46" fmla="+- 0 523 511"/>
                              <a:gd name="T47" fmla="*/ 523 h 1026"/>
                              <a:gd name="T48" fmla="+- 0 2653 1862"/>
                              <a:gd name="T49" fmla="*/ T48 w 792"/>
                              <a:gd name="T50" fmla="+- 0 537 511"/>
                              <a:gd name="T51" fmla="*/ 537 h 1026"/>
                              <a:gd name="T52" fmla="+- 0 2653 1862"/>
                              <a:gd name="T53" fmla="*/ T52 w 792"/>
                              <a:gd name="T54" fmla="+- 0 1510 511"/>
                              <a:gd name="T55" fmla="*/ 1510 h 1026"/>
                              <a:gd name="T56" fmla="+- 0 2653 1862"/>
                              <a:gd name="T57" fmla="*/ T56 w 792"/>
                              <a:gd name="T58" fmla="+- 0 1525 511"/>
                              <a:gd name="T59" fmla="*/ 1525 h 1026"/>
                              <a:gd name="T60" fmla="+- 0 2642 1862"/>
                              <a:gd name="T61" fmla="*/ T60 w 792"/>
                              <a:gd name="T62" fmla="+- 0 1536 511"/>
                              <a:gd name="T63" fmla="*/ 1536 h 1026"/>
                              <a:gd name="T64" fmla="+- 0 2628 1862"/>
                              <a:gd name="T65" fmla="*/ T64 w 792"/>
                              <a:gd name="T66" fmla="+- 0 1536 511"/>
                              <a:gd name="T67" fmla="*/ 1536 h 1026"/>
                              <a:gd name="T68" fmla="+- 0 2004 1862"/>
                              <a:gd name="T69" fmla="*/ T68 w 792"/>
                              <a:gd name="T70" fmla="+- 0 799 511"/>
                              <a:gd name="T71" fmla="*/ 799 h 1026"/>
                              <a:gd name="T72" fmla="+- 0 2004 1862"/>
                              <a:gd name="T73" fmla="*/ T72 w 792"/>
                              <a:gd name="T74" fmla="+- 0 642 511"/>
                              <a:gd name="T75" fmla="*/ 642 h 1026"/>
                              <a:gd name="T76" fmla="+- 0 2160 1862"/>
                              <a:gd name="T77" fmla="*/ T76 w 792"/>
                              <a:gd name="T78" fmla="+- 0 642 511"/>
                              <a:gd name="T79" fmla="*/ 642 h 1026"/>
                              <a:gd name="T80" fmla="+- 0 2086 1862"/>
                              <a:gd name="T81" fmla="*/ T80 w 792"/>
                              <a:gd name="T82" fmla="+- 0 729 511"/>
                              <a:gd name="T83" fmla="*/ 729 h 1026"/>
                              <a:gd name="T84" fmla="+- 0 2140 1862"/>
                              <a:gd name="T85" fmla="*/ T84 w 792"/>
                              <a:gd name="T86" fmla="+- 0 815 511"/>
                              <a:gd name="T87" fmla="*/ 815 h 1026"/>
                              <a:gd name="T88" fmla="+- 0 2255 1862"/>
                              <a:gd name="T89" fmla="*/ T88 w 792"/>
                              <a:gd name="T90" fmla="+- 0 658 511"/>
                              <a:gd name="T91" fmla="*/ 658 h 1026"/>
                              <a:gd name="T92" fmla="+- 0 2004 1862"/>
                              <a:gd name="T93" fmla="*/ T92 w 792"/>
                              <a:gd name="T94" fmla="+- 0 1102 511"/>
                              <a:gd name="T95" fmla="*/ 1102 h 1026"/>
                              <a:gd name="T96" fmla="+- 0 2004 1862"/>
                              <a:gd name="T97" fmla="*/ T96 w 792"/>
                              <a:gd name="T98" fmla="+- 0 946 511"/>
                              <a:gd name="T99" fmla="*/ 946 h 1026"/>
                              <a:gd name="T100" fmla="+- 0 2160 1862"/>
                              <a:gd name="T101" fmla="*/ T100 w 792"/>
                              <a:gd name="T102" fmla="+- 0 946 511"/>
                              <a:gd name="T103" fmla="*/ 946 h 1026"/>
                              <a:gd name="T104" fmla="+- 0 2004 1862"/>
                              <a:gd name="T105" fmla="*/ T104 w 792"/>
                              <a:gd name="T106" fmla="+- 0 1405 511"/>
                              <a:gd name="T107" fmla="*/ 1405 h 1026"/>
                              <a:gd name="T108" fmla="+- 0 2004 1862"/>
                              <a:gd name="T109" fmla="*/ T108 w 792"/>
                              <a:gd name="T110" fmla="+- 0 1249 511"/>
                              <a:gd name="T111" fmla="*/ 1249 h 1026"/>
                              <a:gd name="T112" fmla="+- 0 2160 1862"/>
                              <a:gd name="T113" fmla="*/ T112 w 792"/>
                              <a:gd name="T114" fmla="+- 0 1249 511"/>
                              <a:gd name="T115" fmla="*/ 1249 h 1026"/>
                              <a:gd name="T116" fmla="+- 0 2086 1862"/>
                              <a:gd name="T117" fmla="*/ T116 w 792"/>
                              <a:gd name="T118" fmla="+- 0 1032 511"/>
                              <a:gd name="T119" fmla="*/ 1032 h 1026"/>
                              <a:gd name="T120" fmla="+- 0 2140 1862"/>
                              <a:gd name="T121" fmla="*/ T120 w 792"/>
                              <a:gd name="T122" fmla="+- 0 1118 511"/>
                              <a:gd name="T123" fmla="*/ 1118 h 1026"/>
                              <a:gd name="T124" fmla="+- 0 2255 1862"/>
                              <a:gd name="T125" fmla="*/ T124 w 792"/>
                              <a:gd name="T126" fmla="+- 0 962 511"/>
                              <a:gd name="T127" fmla="*/ 962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2" h="1026">
                                <a:moveTo>
                                  <a:pt x="766" y="1025"/>
                                </a:moveTo>
                                <a:lnTo>
                                  <a:pt x="26" y="1025"/>
                                </a:lnTo>
                                <a:lnTo>
                                  <a:pt x="12" y="1025"/>
                                </a:lnTo>
                                <a:lnTo>
                                  <a:pt x="0" y="1014"/>
                                </a:lnTo>
                                <a:lnTo>
                                  <a:pt x="0" y="999"/>
                                </a:lnTo>
                                <a:lnTo>
                                  <a:pt x="0" y="26"/>
                                </a:lnTo>
                                <a:lnTo>
                                  <a:pt x="0" y="12"/>
                                </a:lnTo>
                                <a:lnTo>
                                  <a:pt x="12" y="0"/>
                                </a:lnTo>
                                <a:lnTo>
                                  <a:pt x="26" y="0"/>
                                </a:lnTo>
                                <a:lnTo>
                                  <a:pt x="766" y="0"/>
                                </a:lnTo>
                                <a:lnTo>
                                  <a:pt x="780" y="0"/>
                                </a:lnTo>
                                <a:lnTo>
                                  <a:pt x="791" y="12"/>
                                </a:lnTo>
                                <a:lnTo>
                                  <a:pt x="791" y="26"/>
                                </a:lnTo>
                                <a:lnTo>
                                  <a:pt x="791" y="999"/>
                                </a:lnTo>
                                <a:lnTo>
                                  <a:pt x="791" y="1014"/>
                                </a:lnTo>
                                <a:lnTo>
                                  <a:pt x="780" y="1025"/>
                                </a:lnTo>
                                <a:lnTo>
                                  <a:pt x="766" y="1025"/>
                                </a:lnTo>
                                <a:close/>
                                <a:moveTo>
                                  <a:pt x="142" y="288"/>
                                </a:moveTo>
                                <a:lnTo>
                                  <a:pt x="142" y="131"/>
                                </a:lnTo>
                                <a:lnTo>
                                  <a:pt x="298" y="131"/>
                                </a:lnTo>
                                <a:moveTo>
                                  <a:pt x="224" y="218"/>
                                </a:moveTo>
                                <a:lnTo>
                                  <a:pt x="278" y="304"/>
                                </a:lnTo>
                                <a:lnTo>
                                  <a:pt x="393" y="147"/>
                                </a:lnTo>
                                <a:moveTo>
                                  <a:pt x="142" y="591"/>
                                </a:moveTo>
                                <a:lnTo>
                                  <a:pt x="142" y="435"/>
                                </a:lnTo>
                                <a:lnTo>
                                  <a:pt x="298" y="435"/>
                                </a:lnTo>
                                <a:moveTo>
                                  <a:pt x="142" y="894"/>
                                </a:moveTo>
                                <a:lnTo>
                                  <a:pt x="142" y="738"/>
                                </a:lnTo>
                                <a:lnTo>
                                  <a:pt x="298" y="738"/>
                                </a:lnTo>
                                <a:moveTo>
                                  <a:pt x="224" y="521"/>
                                </a:moveTo>
                                <a:lnTo>
                                  <a:pt x="278" y="607"/>
                                </a:lnTo>
                                <a:lnTo>
                                  <a:pt x="393" y="451"/>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docshape485"/>
                        <wps:cNvSpPr>
                          <a:spLocks/>
                        </wps:cNvSpPr>
                        <wps:spPr bwMode="auto">
                          <a:xfrm>
                            <a:off x="2270" y="619"/>
                            <a:ext cx="678" cy="678"/>
                          </a:xfrm>
                          <a:custGeom>
                            <a:avLst/>
                            <a:gdLst>
                              <a:gd name="T0" fmla="+- 0 2859 2270"/>
                              <a:gd name="T1" fmla="*/ T0 w 678"/>
                              <a:gd name="T2" fmla="+- 0 620 620"/>
                              <a:gd name="T3" fmla="*/ 620 h 678"/>
                              <a:gd name="T4" fmla="+- 0 2270 2270"/>
                              <a:gd name="T5" fmla="*/ T4 w 678"/>
                              <a:gd name="T6" fmla="+- 0 1208 620"/>
                              <a:gd name="T7" fmla="*/ 1208 h 678"/>
                              <a:gd name="T8" fmla="+- 0 2359 2270"/>
                              <a:gd name="T9" fmla="*/ T8 w 678"/>
                              <a:gd name="T10" fmla="+- 0 1297 620"/>
                              <a:gd name="T11" fmla="*/ 1297 h 678"/>
                              <a:gd name="T12" fmla="+- 0 2948 2270"/>
                              <a:gd name="T13" fmla="*/ T12 w 678"/>
                              <a:gd name="T14" fmla="+- 0 709 620"/>
                              <a:gd name="T15" fmla="*/ 709 h 678"/>
                              <a:gd name="T16" fmla="+- 0 2859 2270"/>
                              <a:gd name="T17" fmla="*/ T16 w 678"/>
                              <a:gd name="T18" fmla="+- 0 620 620"/>
                              <a:gd name="T19" fmla="*/ 620 h 678"/>
                            </a:gdLst>
                            <a:ahLst/>
                            <a:cxnLst>
                              <a:cxn ang="0">
                                <a:pos x="T1" y="T3"/>
                              </a:cxn>
                              <a:cxn ang="0">
                                <a:pos x="T5" y="T7"/>
                              </a:cxn>
                              <a:cxn ang="0">
                                <a:pos x="T9" y="T11"/>
                              </a:cxn>
                              <a:cxn ang="0">
                                <a:pos x="T13" y="T15"/>
                              </a:cxn>
                              <a:cxn ang="0">
                                <a:pos x="T17" y="T19"/>
                              </a:cxn>
                            </a:cxnLst>
                            <a:rect l="0" t="0" r="r" b="b"/>
                            <a:pathLst>
                              <a:path w="678" h="678">
                                <a:moveTo>
                                  <a:pt x="589" y="0"/>
                                </a:moveTo>
                                <a:lnTo>
                                  <a:pt x="0" y="588"/>
                                </a:lnTo>
                                <a:lnTo>
                                  <a:pt x="89" y="677"/>
                                </a:lnTo>
                                <a:lnTo>
                                  <a:pt x="678" y="89"/>
                                </a:lnTo>
                                <a:lnTo>
                                  <a:pt x="589"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docshape486"/>
                        <wps:cNvSpPr>
                          <a:spLocks/>
                        </wps:cNvSpPr>
                        <wps:spPr bwMode="auto">
                          <a:xfrm>
                            <a:off x="2827" y="708"/>
                            <a:ext cx="173" cy="239"/>
                          </a:xfrm>
                          <a:custGeom>
                            <a:avLst/>
                            <a:gdLst>
                              <a:gd name="T0" fmla="+- 0 2949 2827"/>
                              <a:gd name="T1" fmla="*/ T0 w 173"/>
                              <a:gd name="T2" fmla="+- 0 708 708"/>
                              <a:gd name="T3" fmla="*/ 708 h 239"/>
                              <a:gd name="T4" fmla="+- 0 2992 2827"/>
                              <a:gd name="T5" fmla="*/ T4 w 173"/>
                              <a:gd name="T6" fmla="+- 0 752 708"/>
                              <a:gd name="T7" fmla="*/ 752 h 239"/>
                              <a:gd name="T8" fmla="+- 0 3000 2827"/>
                              <a:gd name="T9" fmla="*/ T8 w 173"/>
                              <a:gd name="T10" fmla="+- 0 760 708"/>
                              <a:gd name="T11" fmla="*/ 760 h 239"/>
                              <a:gd name="T12" fmla="+- 0 3000 2827"/>
                              <a:gd name="T13" fmla="*/ T12 w 173"/>
                              <a:gd name="T14" fmla="+- 0 773 708"/>
                              <a:gd name="T15" fmla="*/ 773 h 239"/>
                              <a:gd name="T16" fmla="+- 0 2992 2827"/>
                              <a:gd name="T17" fmla="*/ T16 w 173"/>
                              <a:gd name="T18" fmla="+- 0 781 708"/>
                              <a:gd name="T19" fmla="*/ 781 h 239"/>
                              <a:gd name="T20" fmla="+- 0 2827 2827"/>
                              <a:gd name="T21" fmla="*/ T20 w 173"/>
                              <a:gd name="T22" fmla="+- 0 947 708"/>
                              <a:gd name="T23" fmla="*/ 947 h 239"/>
                            </a:gdLst>
                            <a:ahLst/>
                            <a:cxnLst>
                              <a:cxn ang="0">
                                <a:pos x="T1" y="T3"/>
                              </a:cxn>
                              <a:cxn ang="0">
                                <a:pos x="T5" y="T7"/>
                              </a:cxn>
                              <a:cxn ang="0">
                                <a:pos x="T9" y="T11"/>
                              </a:cxn>
                              <a:cxn ang="0">
                                <a:pos x="T13" y="T15"/>
                              </a:cxn>
                              <a:cxn ang="0">
                                <a:pos x="T17" y="T19"/>
                              </a:cxn>
                              <a:cxn ang="0">
                                <a:pos x="T21" y="T23"/>
                              </a:cxn>
                            </a:cxnLst>
                            <a:rect l="0" t="0" r="r" b="b"/>
                            <a:pathLst>
                              <a:path w="173" h="239">
                                <a:moveTo>
                                  <a:pt x="122" y="0"/>
                                </a:moveTo>
                                <a:lnTo>
                                  <a:pt x="165" y="44"/>
                                </a:lnTo>
                                <a:lnTo>
                                  <a:pt x="173" y="52"/>
                                </a:lnTo>
                                <a:lnTo>
                                  <a:pt x="173" y="65"/>
                                </a:lnTo>
                                <a:lnTo>
                                  <a:pt x="165" y="73"/>
                                </a:lnTo>
                                <a:lnTo>
                                  <a:pt x="0" y="23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docshape487"/>
                        <wps:cNvSpPr>
                          <a:spLocks/>
                        </wps:cNvSpPr>
                        <wps:spPr bwMode="auto">
                          <a:xfrm>
                            <a:off x="2270" y="619"/>
                            <a:ext cx="679" cy="678"/>
                          </a:xfrm>
                          <a:custGeom>
                            <a:avLst/>
                            <a:gdLst>
                              <a:gd name="T0" fmla="+- 0 2915 2270"/>
                              <a:gd name="T1" fmla="*/ T0 w 679"/>
                              <a:gd name="T2" fmla="+- 0 742 620"/>
                              <a:gd name="T3" fmla="*/ 742 h 678"/>
                              <a:gd name="T4" fmla="+- 0 2359 2270"/>
                              <a:gd name="T5" fmla="*/ T4 w 679"/>
                              <a:gd name="T6" fmla="+- 0 1297 620"/>
                              <a:gd name="T7" fmla="*/ 1297 h 678"/>
                              <a:gd name="T8" fmla="+- 0 2270 2270"/>
                              <a:gd name="T9" fmla="*/ T8 w 679"/>
                              <a:gd name="T10" fmla="+- 0 1208 620"/>
                              <a:gd name="T11" fmla="*/ 1208 h 678"/>
                              <a:gd name="T12" fmla="+- 0 2859 2270"/>
                              <a:gd name="T13" fmla="*/ T12 w 679"/>
                              <a:gd name="T14" fmla="+- 0 620 620"/>
                              <a:gd name="T15" fmla="*/ 620 h 678"/>
                              <a:gd name="T16" fmla="+- 0 2948 2270"/>
                              <a:gd name="T17" fmla="*/ T16 w 679"/>
                              <a:gd name="T18" fmla="+- 0 709 620"/>
                              <a:gd name="T19" fmla="*/ 709 h 678"/>
                            </a:gdLst>
                            <a:ahLst/>
                            <a:cxnLst>
                              <a:cxn ang="0">
                                <a:pos x="T1" y="T3"/>
                              </a:cxn>
                              <a:cxn ang="0">
                                <a:pos x="T5" y="T7"/>
                              </a:cxn>
                              <a:cxn ang="0">
                                <a:pos x="T9" y="T11"/>
                              </a:cxn>
                              <a:cxn ang="0">
                                <a:pos x="T13" y="T15"/>
                              </a:cxn>
                              <a:cxn ang="0">
                                <a:pos x="T17" y="T19"/>
                              </a:cxn>
                            </a:cxnLst>
                            <a:rect l="0" t="0" r="r" b="b"/>
                            <a:pathLst>
                              <a:path w="679" h="678">
                                <a:moveTo>
                                  <a:pt x="645" y="122"/>
                                </a:moveTo>
                                <a:lnTo>
                                  <a:pt x="89" y="677"/>
                                </a:lnTo>
                                <a:lnTo>
                                  <a:pt x="0" y="588"/>
                                </a:lnTo>
                                <a:lnTo>
                                  <a:pt x="589" y="0"/>
                                </a:lnTo>
                                <a:lnTo>
                                  <a:pt x="678" y="8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docshape488"/>
                        <wps:cNvSpPr>
                          <a:spLocks/>
                        </wps:cNvSpPr>
                        <wps:spPr bwMode="auto">
                          <a:xfrm>
                            <a:off x="2250" y="619"/>
                            <a:ext cx="698" cy="697"/>
                          </a:xfrm>
                          <a:custGeom>
                            <a:avLst/>
                            <a:gdLst>
                              <a:gd name="T0" fmla="+- 0 2859 2251"/>
                              <a:gd name="T1" fmla="*/ T0 w 698"/>
                              <a:gd name="T2" fmla="+- 0 620 620"/>
                              <a:gd name="T3" fmla="*/ 620 h 697"/>
                              <a:gd name="T4" fmla="+- 0 2269 2251"/>
                              <a:gd name="T5" fmla="*/ T4 w 698"/>
                              <a:gd name="T6" fmla="+- 0 1209 620"/>
                              <a:gd name="T7" fmla="*/ 1209 h 697"/>
                              <a:gd name="T8" fmla="+- 0 2255 2251"/>
                              <a:gd name="T9" fmla="*/ T8 w 698"/>
                              <a:gd name="T10" fmla="+- 0 1230 620"/>
                              <a:gd name="T11" fmla="*/ 1230 h 697"/>
                              <a:gd name="T12" fmla="+- 0 2251 2251"/>
                              <a:gd name="T13" fmla="*/ T12 w 698"/>
                              <a:gd name="T14" fmla="+- 0 1254 620"/>
                              <a:gd name="T15" fmla="*/ 1254 h 697"/>
                              <a:gd name="T16" fmla="+- 0 2255 2251"/>
                              <a:gd name="T17" fmla="*/ T16 w 698"/>
                              <a:gd name="T18" fmla="+- 0 1277 620"/>
                              <a:gd name="T19" fmla="*/ 1277 h 697"/>
                              <a:gd name="T20" fmla="+- 0 2269 2251"/>
                              <a:gd name="T21" fmla="*/ T20 w 698"/>
                              <a:gd name="T22" fmla="+- 0 1298 620"/>
                              <a:gd name="T23" fmla="*/ 1298 h 697"/>
                              <a:gd name="T24" fmla="+- 0 2290 2251"/>
                              <a:gd name="T25" fmla="*/ T24 w 698"/>
                              <a:gd name="T26" fmla="+- 0 1312 620"/>
                              <a:gd name="T27" fmla="*/ 1312 h 697"/>
                              <a:gd name="T28" fmla="+- 0 2314 2251"/>
                              <a:gd name="T29" fmla="*/ T28 w 698"/>
                              <a:gd name="T30" fmla="+- 0 1317 620"/>
                              <a:gd name="T31" fmla="*/ 1317 h 697"/>
                              <a:gd name="T32" fmla="+- 0 2338 2251"/>
                              <a:gd name="T33" fmla="*/ T32 w 698"/>
                              <a:gd name="T34" fmla="+- 0 1312 620"/>
                              <a:gd name="T35" fmla="*/ 1312 h 697"/>
                              <a:gd name="T36" fmla="+- 0 2358 2251"/>
                              <a:gd name="T37" fmla="*/ T36 w 698"/>
                              <a:gd name="T38" fmla="+- 0 1298 620"/>
                              <a:gd name="T39" fmla="*/ 1298 h 697"/>
                              <a:gd name="T40" fmla="+- 0 2944 2251"/>
                              <a:gd name="T41" fmla="*/ T40 w 698"/>
                              <a:gd name="T42" fmla="+- 0 712 620"/>
                              <a:gd name="T43" fmla="*/ 712 h 697"/>
                              <a:gd name="T44" fmla="+- 0 2948 2251"/>
                              <a:gd name="T45" fmla="*/ T44 w 698"/>
                              <a:gd name="T46" fmla="+- 0 709 620"/>
                              <a:gd name="T47" fmla="*/ 709 h 697"/>
                              <a:gd name="T48" fmla="+- 0 2859 2251"/>
                              <a:gd name="T49" fmla="*/ T48 w 698"/>
                              <a:gd name="T50" fmla="+- 0 620 620"/>
                              <a:gd name="T51" fmla="*/ 620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8" h="697">
                                <a:moveTo>
                                  <a:pt x="608" y="0"/>
                                </a:moveTo>
                                <a:lnTo>
                                  <a:pt x="18" y="589"/>
                                </a:lnTo>
                                <a:lnTo>
                                  <a:pt x="4" y="610"/>
                                </a:lnTo>
                                <a:lnTo>
                                  <a:pt x="0" y="634"/>
                                </a:lnTo>
                                <a:lnTo>
                                  <a:pt x="4" y="657"/>
                                </a:lnTo>
                                <a:lnTo>
                                  <a:pt x="18" y="678"/>
                                </a:lnTo>
                                <a:lnTo>
                                  <a:pt x="39" y="692"/>
                                </a:lnTo>
                                <a:lnTo>
                                  <a:pt x="63" y="697"/>
                                </a:lnTo>
                                <a:lnTo>
                                  <a:pt x="87" y="692"/>
                                </a:lnTo>
                                <a:lnTo>
                                  <a:pt x="107" y="678"/>
                                </a:lnTo>
                                <a:lnTo>
                                  <a:pt x="693" y="92"/>
                                </a:lnTo>
                                <a:lnTo>
                                  <a:pt x="697" y="89"/>
                                </a:lnTo>
                                <a:lnTo>
                                  <a:pt x="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docshape489"/>
                        <wps:cNvSpPr>
                          <a:spLocks/>
                        </wps:cNvSpPr>
                        <wps:spPr bwMode="auto">
                          <a:xfrm>
                            <a:off x="2215" y="619"/>
                            <a:ext cx="733" cy="733"/>
                          </a:xfrm>
                          <a:custGeom>
                            <a:avLst/>
                            <a:gdLst>
                              <a:gd name="T0" fmla="+- 0 2948 2215"/>
                              <a:gd name="T1" fmla="*/ T0 w 733"/>
                              <a:gd name="T2" fmla="+- 0 709 620"/>
                              <a:gd name="T3" fmla="*/ 709 h 733"/>
                              <a:gd name="T4" fmla="+- 0 2859 2215"/>
                              <a:gd name="T5" fmla="*/ T4 w 733"/>
                              <a:gd name="T6" fmla="+- 0 620 620"/>
                              <a:gd name="T7" fmla="*/ 620 h 733"/>
                              <a:gd name="T8" fmla="+- 0 2269 2215"/>
                              <a:gd name="T9" fmla="*/ T8 w 733"/>
                              <a:gd name="T10" fmla="+- 0 1209 620"/>
                              <a:gd name="T11" fmla="*/ 1209 h 733"/>
                              <a:gd name="T12" fmla="+- 0 2269 2215"/>
                              <a:gd name="T13" fmla="*/ T12 w 733"/>
                              <a:gd name="T14" fmla="+- 0 1209 620"/>
                              <a:gd name="T15" fmla="*/ 1209 h 733"/>
                              <a:gd name="T16" fmla="+- 0 2269 2215"/>
                              <a:gd name="T17" fmla="*/ T16 w 733"/>
                              <a:gd name="T18" fmla="+- 0 1209 620"/>
                              <a:gd name="T19" fmla="*/ 1209 h 733"/>
                              <a:gd name="T20" fmla="+- 0 2269 2215"/>
                              <a:gd name="T21" fmla="*/ T20 w 733"/>
                              <a:gd name="T22" fmla="+- 0 1209 620"/>
                              <a:gd name="T23" fmla="*/ 1209 h 733"/>
                              <a:gd name="T24" fmla="+- 0 2255 2215"/>
                              <a:gd name="T25" fmla="*/ T24 w 733"/>
                              <a:gd name="T26" fmla="+- 0 1230 620"/>
                              <a:gd name="T27" fmla="*/ 1230 h 733"/>
                              <a:gd name="T28" fmla="+- 0 2251 2215"/>
                              <a:gd name="T29" fmla="*/ T28 w 733"/>
                              <a:gd name="T30" fmla="+- 0 1254 620"/>
                              <a:gd name="T31" fmla="*/ 1254 h 733"/>
                              <a:gd name="T32" fmla="+- 0 2255 2215"/>
                              <a:gd name="T33" fmla="*/ T32 w 733"/>
                              <a:gd name="T34" fmla="+- 0 1277 620"/>
                              <a:gd name="T35" fmla="*/ 1277 h 733"/>
                              <a:gd name="T36" fmla="+- 0 2269 2215"/>
                              <a:gd name="T37" fmla="*/ T36 w 733"/>
                              <a:gd name="T38" fmla="+- 0 1298 620"/>
                              <a:gd name="T39" fmla="*/ 1298 h 733"/>
                              <a:gd name="T40" fmla="+- 0 2290 2215"/>
                              <a:gd name="T41" fmla="*/ T40 w 733"/>
                              <a:gd name="T42" fmla="+- 0 1312 620"/>
                              <a:gd name="T43" fmla="*/ 1312 h 733"/>
                              <a:gd name="T44" fmla="+- 0 2314 2215"/>
                              <a:gd name="T45" fmla="*/ T44 w 733"/>
                              <a:gd name="T46" fmla="+- 0 1317 620"/>
                              <a:gd name="T47" fmla="*/ 1317 h 733"/>
                              <a:gd name="T48" fmla="+- 0 2338 2215"/>
                              <a:gd name="T49" fmla="*/ T48 w 733"/>
                              <a:gd name="T50" fmla="+- 0 1312 620"/>
                              <a:gd name="T51" fmla="*/ 1312 h 733"/>
                              <a:gd name="T52" fmla="+- 0 2358 2215"/>
                              <a:gd name="T53" fmla="*/ T52 w 733"/>
                              <a:gd name="T54" fmla="+- 0 1298 620"/>
                              <a:gd name="T55" fmla="*/ 1298 h 733"/>
                              <a:gd name="T56" fmla="+- 0 2944 2215"/>
                              <a:gd name="T57" fmla="*/ T56 w 733"/>
                              <a:gd name="T58" fmla="+- 0 712 620"/>
                              <a:gd name="T59" fmla="*/ 712 h 733"/>
                              <a:gd name="T60" fmla="+- 0 2236 2215"/>
                              <a:gd name="T61" fmla="*/ T60 w 733"/>
                              <a:gd name="T62" fmla="+- 0 1332 620"/>
                              <a:gd name="T63" fmla="*/ 1332 h 733"/>
                              <a:gd name="T64" fmla="+- 0 2215 2215"/>
                              <a:gd name="T65" fmla="*/ T64 w 733"/>
                              <a:gd name="T66" fmla="+- 0 1352 620"/>
                              <a:gd name="T67" fmla="*/ 135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3" h="733">
                                <a:moveTo>
                                  <a:pt x="733" y="89"/>
                                </a:moveTo>
                                <a:lnTo>
                                  <a:pt x="644" y="0"/>
                                </a:lnTo>
                                <a:lnTo>
                                  <a:pt x="54" y="589"/>
                                </a:lnTo>
                                <a:lnTo>
                                  <a:pt x="40" y="610"/>
                                </a:lnTo>
                                <a:lnTo>
                                  <a:pt x="36" y="634"/>
                                </a:lnTo>
                                <a:lnTo>
                                  <a:pt x="40" y="657"/>
                                </a:lnTo>
                                <a:lnTo>
                                  <a:pt x="54" y="678"/>
                                </a:lnTo>
                                <a:lnTo>
                                  <a:pt x="75" y="692"/>
                                </a:lnTo>
                                <a:lnTo>
                                  <a:pt x="99" y="697"/>
                                </a:lnTo>
                                <a:lnTo>
                                  <a:pt x="123" y="692"/>
                                </a:lnTo>
                                <a:lnTo>
                                  <a:pt x="143" y="678"/>
                                </a:lnTo>
                                <a:lnTo>
                                  <a:pt x="729" y="92"/>
                                </a:lnTo>
                                <a:moveTo>
                                  <a:pt x="21" y="712"/>
                                </a:moveTo>
                                <a:lnTo>
                                  <a:pt x="0" y="73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460"/>
                        <wps:cNvCnPr>
                          <a:cxnSpLocks noChangeShapeType="1"/>
                        </wps:cNvCnPr>
                        <wps:spPr bwMode="auto">
                          <a:xfrm>
                            <a:off x="2214" y="1353"/>
                            <a:ext cx="0" cy="29"/>
                          </a:xfrm>
                          <a:prstGeom prst="line">
                            <a:avLst/>
                          </a:prstGeom>
                          <a:noFill/>
                          <a:ln w="6350">
                            <a:solidFill>
                              <a:srgbClr val="91D9F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09190" id="docshapegroup483" o:spid="_x0000_s1026" style="position:absolute;margin-left:92.85pt;margin-top:25.3pt;width:57.4pt;height:51.8pt;z-index:15803392;mso-position-horizontal-relative:page" coordorigin="1857,506" coordsize="1148,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">
                <v:shape id="docshape484" o:spid="_x0000_s1027" style="position:absolute;left:1862;top:511;width:792;height:1026;visibility:visible;mso-wrap-style:square;v-text-anchor:top" coordsize="79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" path="m766,1025r-740,l12,1025,,1014,,999,,26,,12,12,,26,,766,r14,l791,12r,14l791,999r,15l780,1025r-14,xm142,288r,-157l298,131t-74,87l278,304,393,147m142,591r,-156l298,435m142,894r,-156l298,738m224,521r54,86l393,451e" filled="f" strokecolor="#91d9f8" strokeweight=".5pt">
                  <v:path arrowok="t" o:connecttype="custom" o:connectlocs="766,1536;26,1536;12,1536;0,1525;0,1510;0,537;0,523;12,511;26,511;766,511;780,511;791,523;791,537;791,1510;791,1525;780,1536;766,1536;142,799;142,642;298,642;224,729;278,815;393,658;142,1102;142,946;298,946;142,1405;142,1249;298,1249;224,1032;278,1118;393,962" o:connectangles="0,0,0,0,0,0,0,0,0,0,0,0,0,0,0,0,0,0,0,0,0,0,0,0,0,0,0,0,0,0,0,0"/>
                </v:shape>
                <v:shape id="docshape485" o:spid="_x0000_s1028" style="position:absolute;left:2270;top:619;width:678;height:678;visibility:visible;mso-wrap-style:square;v-text-anchor:top" coordsize="67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" path="m589,l,588r89,89l678,89,589,xe" filled="f" strokecolor="#91d9f8" strokeweight=".5pt">
                  <v:path arrowok="t" o:connecttype="custom" o:connectlocs="589,620;0,1208;89,1297;678,709;589,620" o:connectangles="0,0,0,0,0"/>
                </v:shape>
                <v:shape id="docshape486" o:spid="_x0000_s1029" style="position:absolute;left:2827;top:708;width:173;height:239;visibility:visible;mso-wrap-style:square;v-text-anchor:top" coordsize="17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" path="m122,r43,44l173,52r,13l165,73,,239e" filled="f" strokecolor="#91d9f8" strokeweight=".5pt">
                  <v:path arrowok="t" o:connecttype="custom" o:connectlocs="122,708;165,752;173,760;173,773;165,781;0,947" o:connectangles="0,0,0,0,0,0"/>
                </v:shape>
                <v:shape id="docshape487" o:spid="_x0000_s1030" style="position:absolute;left:2270;top:619;width:679;height:678;visibility:visible;mso-wrap-style:square;v-text-anchor:top" coordsize="6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" path="m645,122l89,677,,588,589,r89,89e" filled="f" strokecolor="#91d9f8" strokeweight=".5pt">
                  <v:path arrowok="t" o:connecttype="custom" o:connectlocs="645,742;89,1297;0,1208;589,620;678,709" o:connectangles="0,0,0,0,0"/>
                </v:shape>
                <v:shape id="docshape488" o:spid="_x0000_s1031" style="position:absolute;left:2250;top:619;width:698;height:697;visibility:visible;mso-wrap-style:square;v-text-anchor:top" coordsize="69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" path="m608,l18,589,4,610,,634r4,23l18,678r21,14l63,697r24,-5l107,678,693,92r4,-3l608,xe" stroked="f">
                  <v:path arrowok="t" o:connecttype="custom" o:connectlocs="608,620;18,1209;4,1230;0,1254;4,1277;18,1298;39,1312;63,1317;87,1312;107,1298;693,712;697,709;608,620" o:connectangles="0,0,0,0,0,0,0,0,0,0,0,0,0"/>
                </v:shape>
                <v:shape id="docshape489" o:spid="_x0000_s1032" style="position:absolute;left:2215;top:61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" path="m733,89l644,,54,589,40,610r-4,24l40,657r14,21l75,692r24,5l123,692r20,-14l729,92m21,712l,732e" filled="f" strokecolor="#91d9f8" strokeweight=".5pt">
                  <v:path arrowok="t" o:connecttype="custom" o:connectlocs="733,709;644,620;54,1209;54,1209;54,1209;54,1209;40,1230;36,1254;40,1277;54,1298;75,1312;99,1317;123,1312;143,1298;729,712;21,1332;0,1352" o:connectangles="0,0,0,0,0,0,0,0,0,0,0,0,0,0,0,0,0"/>
                </v:shape>
                <v:line id="Line 460" o:spid="_x0000_s1033" style="position:absolute;visibility:visible;mso-wrap-style:square" from="2214,1353" to="2214,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" strokecolor="#91d9f8" strokeweight=".5pt"/>
                <w10:wrap anchorx="page"/>
              </v:group>
            </w:pict>
          </mc:Fallback>
        </mc:AlternateContent>
      </w:r>
      <w:r>
        <w:rPr>
          <w:rFonts w:ascii="Open Sans"/>
          <w:b/>
          <w:color w:val="231F20"/>
          <w:spacing w:val="-2"/>
          <w:sz w:val="17"/>
        </w:rPr>
        <w:t>Upstream</w:t>
      </w:r>
      <w:r>
        <w:rPr>
          <w:rFonts w:ascii="Open Sans"/>
          <w:b/>
          <w:color w:val="231F20"/>
          <w:sz w:val="17"/>
        </w:rPr>
        <w:tab/>
      </w:r>
      <w:r>
        <w:rPr>
          <w:rFonts w:ascii="Open Sans"/>
          <w:b/>
          <w:color w:val="231F20"/>
          <w:spacing w:val="-2"/>
          <w:sz w:val="17"/>
        </w:rPr>
        <w:t>Agribusiness</w:t>
      </w:r>
      <w:r>
        <w:rPr>
          <w:rFonts w:ascii="Open Sans"/>
          <w:b/>
          <w:color w:val="231F20"/>
          <w:sz w:val="17"/>
        </w:rPr>
        <w:tab/>
      </w:r>
      <w:r>
        <w:rPr>
          <w:rFonts w:ascii="Open Sans"/>
          <w:b/>
          <w:color w:val="878A8F"/>
          <w:spacing w:val="-2"/>
          <w:sz w:val="17"/>
        </w:rPr>
        <w:t>Downstream</w:t>
      </w: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spacing w:before="6"/>
        <w:rPr>
          <w:rFonts w:ascii="Open Sans"/>
          <w:b/>
          <w:sz w:val="14"/>
        </w:rPr>
      </w:pPr>
    </w:p>
    <w:p w:rsidR="00603CB0" w:rsidRDefault="00603CB0">
      <w:pPr>
        <w:rPr>
          <w:rFonts w:ascii="Open Sans"/>
          <w:sz w:val="14"/>
        </w:rPr>
        <w:sectPr w:rsidR="00603CB0">
          <w:pgSz w:w="11910" w:h="16840"/>
          <w:pgMar w:top="420" w:right="820" w:bottom="280" w:left="840" w:header="720" w:footer="720" w:gutter="0"/>
          <w:cols w:space="720"/>
        </w:sectPr>
      </w:pPr>
    </w:p>
    <w:p w:rsidR="00603CB0" w:rsidRDefault="009F7F2C">
      <w:pPr>
        <w:pStyle w:val="Heading1"/>
        <w:spacing w:before="100"/>
        <w:ind w:left="570" w:right="492"/>
        <w:jc w:val="center"/>
      </w:pPr>
      <w:r>
        <w:rPr>
          <w:noProof/>
          <w:lang w:val="en-AU" w:eastAsia="en-AU"/>
        </w:rPr>
        <mc:AlternateContent>
          <mc:Choice Requires="wps">
            <w:drawing>
              <wp:anchor distT="0" distB="0" distL="114300" distR="114300" simplePos="0" relativeHeight="483011072" behindDoc="1" locked="0" layoutInCell="1" allowOverlap="1">
                <wp:simplePos x="0" y="0"/>
                <wp:positionH relativeFrom="page">
                  <wp:posOffset>868045</wp:posOffset>
                </wp:positionH>
                <wp:positionV relativeFrom="paragraph">
                  <wp:posOffset>520700</wp:posOffset>
                </wp:positionV>
                <wp:extent cx="1275715" cy="519430"/>
                <wp:effectExtent l="0" t="0" r="0" b="0"/>
                <wp:wrapNone/>
                <wp:docPr id="478"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0" o:spid="_x0000_s1166" type="#_x0000_t202" style="position:absolute;left:0;text-align:left;margin-left:68.35pt;margin-top:41pt;width:100.45pt;height:40.9pt;z-index:-203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color w:val="52B9E9"/>
          <w:spacing w:val="-4"/>
        </w:rPr>
        <w:t>$330</w:t>
      </w:r>
    </w:p>
    <w:p w:rsidR="00603CB0" w:rsidRDefault="009F7F2C">
      <w:pPr>
        <w:spacing w:before="603"/>
        <w:ind w:left="571" w:right="492"/>
        <w:jc w:val="center"/>
        <w:rPr>
          <w:rFonts w:ascii="Open Sans"/>
          <w:b/>
          <w:sz w:val="17"/>
        </w:rPr>
      </w:pPr>
      <w:r>
        <w:rPr>
          <w:rFonts w:ascii="Open Sans"/>
          <w:b/>
          <w:color w:val="231F20"/>
          <w:sz w:val="17"/>
        </w:rPr>
        <w:t>in</w:t>
      </w:r>
      <w:r>
        <w:rPr>
          <w:rFonts w:ascii="Open Sans"/>
          <w:b/>
          <w:color w:val="231F20"/>
          <w:spacing w:val="-3"/>
          <w:sz w:val="17"/>
        </w:rPr>
        <w:t xml:space="preserve"> </w:t>
      </w:r>
      <w:r>
        <w:rPr>
          <w:rFonts w:ascii="OpenSans-BoldItalic"/>
          <w:b/>
          <w:i/>
          <w:color w:val="231F20"/>
          <w:sz w:val="17"/>
        </w:rPr>
        <w:t>indirect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4"/>
          <w:sz w:val="17"/>
        </w:rPr>
        <w:t>added</w:t>
      </w:r>
    </w:p>
    <w:p w:rsidR="00603CB0" w:rsidRDefault="00603CB0">
      <w:pPr>
        <w:pStyle w:val="BodyText"/>
        <w:spacing w:before="3"/>
        <w:rPr>
          <w:rFonts w:ascii="Open Sans"/>
          <w:b/>
          <w:sz w:val="25"/>
        </w:rPr>
      </w:pPr>
    </w:p>
    <w:p w:rsidR="00603CB0" w:rsidRDefault="009F7F2C">
      <w:pPr>
        <w:pStyle w:val="BodyText"/>
        <w:ind w:left="183"/>
      </w:pPr>
      <w:r>
        <w:rPr>
          <w:color w:val="231F20"/>
        </w:rPr>
        <w:t>Key</w:t>
      </w:r>
      <w:r>
        <w:rPr>
          <w:color w:val="231F20"/>
          <w:spacing w:val="-4"/>
        </w:rPr>
        <w:t xml:space="preserve"> </w:t>
      </w:r>
      <w:r>
        <w:rPr>
          <w:color w:val="231F20"/>
        </w:rPr>
        <w:t>upstream</w:t>
      </w:r>
      <w:r>
        <w:rPr>
          <w:color w:val="231F20"/>
          <w:spacing w:val="-4"/>
        </w:rPr>
        <w:t xml:space="preserve"> </w:t>
      </w:r>
      <w:r>
        <w:rPr>
          <w:color w:val="231F20"/>
          <w:spacing w:val="-2"/>
        </w:rPr>
        <w:t>industries:</w:t>
      </w:r>
    </w:p>
    <w:p w:rsidR="00603CB0" w:rsidRDefault="00603CB0">
      <w:pPr>
        <w:pStyle w:val="BodyText"/>
        <w:rPr>
          <w:sz w:val="22"/>
        </w:rPr>
      </w:pPr>
    </w:p>
    <w:p w:rsidR="00603CB0" w:rsidRDefault="00603CB0">
      <w:pPr>
        <w:pStyle w:val="BodyText"/>
        <w:spacing w:before="13"/>
        <w:rPr>
          <w:sz w:val="19"/>
        </w:rPr>
      </w:pPr>
    </w:p>
    <w:p w:rsidR="00603CB0" w:rsidRDefault="009F7F2C">
      <w:pPr>
        <w:pStyle w:val="BodyText"/>
        <w:spacing w:line="249" w:lineRule="auto"/>
        <w:ind w:left="1083" w:right="791"/>
      </w:pPr>
      <w:r>
        <w:rPr>
          <w:noProof/>
          <w:lang w:val="en-AU" w:eastAsia="en-AU"/>
        </w:rPr>
        <mc:AlternateContent>
          <mc:Choice Requires="wps">
            <w:drawing>
              <wp:anchor distT="0" distB="0" distL="114300" distR="114300" simplePos="0" relativeHeight="15799296" behindDoc="0" locked="0" layoutInCell="1" allowOverlap="1">
                <wp:simplePos x="0" y="0"/>
                <wp:positionH relativeFrom="page">
                  <wp:posOffset>641350</wp:posOffset>
                </wp:positionH>
                <wp:positionV relativeFrom="paragraph">
                  <wp:posOffset>-78105</wp:posOffset>
                </wp:positionV>
                <wp:extent cx="457200" cy="457200"/>
                <wp:effectExtent l="0" t="0" r="0" b="0"/>
                <wp:wrapNone/>
                <wp:docPr id="47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446 1010"/>
                            <a:gd name="T1" fmla="*/ T0 w 720"/>
                            <a:gd name="T2" fmla="+- 0 262 -123"/>
                            <a:gd name="T3" fmla="*/ 262 h 720"/>
                            <a:gd name="T4" fmla="+- 0 1498 1010"/>
                            <a:gd name="T5" fmla="*/ T4 w 720"/>
                            <a:gd name="T6" fmla="+- 0 282 -123"/>
                            <a:gd name="T7" fmla="*/ 282 h 720"/>
                            <a:gd name="T8" fmla="+- 0 1598 1010"/>
                            <a:gd name="T9" fmla="*/ T8 w 720"/>
                            <a:gd name="T10" fmla="+- 0 342 -123"/>
                            <a:gd name="T11" fmla="*/ 342 h 720"/>
                            <a:gd name="T12" fmla="+- 0 1575 1010"/>
                            <a:gd name="T13" fmla="*/ T12 w 720"/>
                            <a:gd name="T14" fmla="+- 0 313 -123"/>
                            <a:gd name="T15" fmla="*/ 313 h 720"/>
                            <a:gd name="T16" fmla="+- 0 1532 1010"/>
                            <a:gd name="T17" fmla="*/ T16 w 720"/>
                            <a:gd name="T18" fmla="+- 0 385 -123"/>
                            <a:gd name="T19" fmla="*/ 385 h 720"/>
                            <a:gd name="T20" fmla="+- 0 1520 1010"/>
                            <a:gd name="T21" fmla="*/ T20 w 720"/>
                            <a:gd name="T22" fmla="+- 0 342 -123"/>
                            <a:gd name="T23" fmla="*/ 342 h 720"/>
                            <a:gd name="T24" fmla="+- 0 1575 1010"/>
                            <a:gd name="T25" fmla="*/ T24 w 720"/>
                            <a:gd name="T26" fmla="+- 0 313 -123"/>
                            <a:gd name="T27" fmla="*/ 313 h 720"/>
                            <a:gd name="T28" fmla="+- 0 1566 1010"/>
                            <a:gd name="T29" fmla="*/ T28 w 720"/>
                            <a:gd name="T30" fmla="+- 0 209 -123"/>
                            <a:gd name="T31" fmla="*/ 209 h 720"/>
                            <a:gd name="T32" fmla="+- 0 1543 1010"/>
                            <a:gd name="T33" fmla="*/ T32 w 720"/>
                            <a:gd name="T34" fmla="+- 0 192 -123"/>
                            <a:gd name="T35" fmla="*/ 192 h 720"/>
                            <a:gd name="T36" fmla="+- 0 1525 1010"/>
                            <a:gd name="T37" fmla="*/ T36 w 720"/>
                            <a:gd name="T38" fmla="+- 0 310 -123"/>
                            <a:gd name="T39" fmla="*/ 310 h 720"/>
                            <a:gd name="T40" fmla="+- 0 1346 1010"/>
                            <a:gd name="T41" fmla="*/ T40 w 720"/>
                            <a:gd name="T42" fmla="+- 0 353 -123"/>
                            <a:gd name="T43" fmla="*/ 353 h 720"/>
                            <a:gd name="T44" fmla="+- 0 1359 1010"/>
                            <a:gd name="T45" fmla="*/ T44 w 720"/>
                            <a:gd name="T46" fmla="+- 0 301 -123"/>
                            <a:gd name="T47" fmla="*/ 301 h 720"/>
                            <a:gd name="T48" fmla="+- 0 1333 1010"/>
                            <a:gd name="T49" fmla="*/ T48 w 720"/>
                            <a:gd name="T50" fmla="+- 0 232 -123"/>
                            <a:gd name="T51" fmla="*/ 232 h 720"/>
                            <a:gd name="T52" fmla="+- 0 1282 1010"/>
                            <a:gd name="T53" fmla="*/ T52 w 720"/>
                            <a:gd name="T54" fmla="+- 0 379 -123"/>
                            <a:gd name="T55" fmla="*/ 379 h 720"/>
                            <a:gd name="T56" fmla="+- 0 1172 1010"/>
                            <a:gd name="T57" fmla="*/ T56 w 720"/>
                            <a:gd name="T58" fmla="+- 0 334 -123"/>
                            <a:gd name="T59" fmla="*/ 334 h 720"/>
                            <a:gd name="T60" fmla="+- 0 1217 1010"/>
                            <a:gd name="T61" fmla="*/ T60 w 720"/>
                            <a:gd name="T62" fmla="+- 0 224 -123"/>
                            <a:gd name="T63" fmla="*/ 224 h 720"/>
                            <a:gd name="T64" fmla="+- 0 1327 1010"/>
                            <a:gd name="T65" fmla="*/ T64 w 720"/>
                            <a:gd name="T66" fmla="+- 0 268 -123"/>
                            <a:gd name="T67" fmla="*/ 268 h 720"/>
                            <a:gd name="T68" fmla="+- 0 1541 1010"/>
                            <a:gd name="T69" fmla="*/ T68 w 720"/>
                            <a:gd name="T70" fmla="+- 0 217 -123"/>
                            <a:gd name="T71" fmla="*/ 217 h 720"/>
                            <a:gd name="T72" fmla="+- 0 1504 1010"/>
                            <a:gd name="T73" fmla="*/ T72 w 720"/>
                            <a:gd name="T74" fmla="+- 0 192 -123"/>
                            <a:gd name="T75" fmla="*/ 192 h 720"/>
                            <a:gd name="T76" fmla="+- 0 1486 1010"/>
                            <a:gd name="T77" fmla="*/ T76 w 720"/>
                            <a:gd name="T78" fmla="+- 0 81 -123"/>
                            <a:gd name="T79" fmla="*/ 81 h 720"/>
                            <a:gd name="T80" fmla="+- 0 1462 1010"/>
                            <a:gd name="T81" fmla="*/ T80 w 720"/>
                            <a:gd name="T82" fmla="+- 0 99 -123"/>
                            <a:gd name="T83" fmla="*/ 99 h 720"/>
                            <a:gd name="T84" fmla="+- 0 1479 1010"/>
                            <a:gd name="T85" fmla="*/ T84 w 720"/>
                            <a:gd name="T86" fmla="+- 0 192 -123"/>
                            <a:gd name="T87" fmla="*/ 192 h 720"/>
                            <a:gd name="T88" fmla="+- 0 1264 1010"/>
                            <a:gd name="T89" fmla="*/ T88 w 720"/>
                            <a:gd name="T90" fmla="+- 0 192 -123"/>
                            <a:gd name="T91" fmla="*/ 192 h 720"/>
                            <a:gd name="T92" fmla="+- 0 1243 1010"/>
                            <a:gd name="T93" fmla="*/ T92 w 720"/>
                            <a:gd name="T94" fmla="+- 0 192 -123"/>
                            <a:gd name="T95" fmla="*/ 192 h 720"/>
                            <a:gd name="T96" fmla="+- 0 1332 1010"/>
                            <a:gd name="T97" fmla="*/ T96 w 720"/>
                            <a:gd name="T98" fmla="+- 0 88 -123"/>
                            <a:gd name="T99" fmla="*/ 88 h 720"/>
                            <a:gd name="T100" fmla="+- 0 1362 1010"/>
                            <a:gd name="T101" fmla="*/ T100 w 720"/>
                            <a:gd name="T102" fmla="+- 0 99 -123"/>
                            <a:gd name="T103" fmla="*/ 99 h 720"/>
                            <a:gd name="T104" fmla="+- 0 1345 1010"/>
                            <a:gd name="T105" fmla="*/ T104 w 720"/>
                            <a:gd name="T106" fmla="+- 0 63 -123"/>
                            <a:gd name="T107" fmla="*/ 63 h 720"/>
                            <a:gd name="T108" fmla="+- 0 1179 1010"/>
                            <a:gd name="T109" fmla="*/ T108 w 720"/>
                            <a:gd name="T110" fmla="+- 0 218 -123"/>
                            <a:gd name="T111" fmla="*/ 218 h 720"/>
                            <a:gd name="T112" fmla="+- 0 1149 1010"/>
                            <a:gd name="T113" fmla="*/ T112 w 720"/>
                            <a:gd name="T114" fmla="+- 0 344 -123"/>
                            <a:gd name="T115" fmla="*/ 344 h 720"/>
                            <a:gd name="T116" fmla="+- 0 1272 1010"/>
                            <a:gd name="T117" fmla="*/ T116 w 720"/>
                            <a:gd name="T118" fmla="+- 0 408 -123"/>
                            <a:gd name="T119" fmla="*/ 408 h 720"/>
                            <a:gd name="T120" fmla="+- 0 1327 1010"/>
                            <a:gd name="T121" fmla="*/ T120 w 720"/>
                            <a:gd name="T122" fmla="+- 0 378 -123"/>
                            <a:gd name="T123" fmla="*/ 378 h 720"/>
                            <a:gd name="T124" fmla="+- 0 1507 1010"/>
                            <a:gd name="T125" fmla="*/ T124 w 720"/>
                            <a:gd name="T126" fmla="+- 0 391 -123"/>
                            <a:gd name="T127" fmla="*/ 391 h 720"/>
                            <a:gd name="T128" fmla="+- 0 1568 1010"/>
                            <a:gd name="T129" fmla="*/ T128 w 720"/>
                            <a:gd name="T130" fmla="+- 0 406 -123"/>
                            <a:gd name="T131" fmla="*/ 406 h 720"/>
                            <a:gd name="T132" fmla="+- 0 1597 1010"/>
                            <a:gd name="T133" fmla="*/ T132 w 720"/>
                            <a:gd name="T134" fmla="+- 0 378 -123"/>
                            <a:gd name="T135" fmla="*/ 378 h 720"/>
                            <a:gd name="T136" fmla="+- 0 1705 1010"/>
                            <a:gd name="T137" fmla="*/ T136 w 720"/>
                            <a:gd name="T138" fmla="+- 0 106 -123"/>
                            <a:gd name="T139" fmla="*/ 106 h 720"/>
                            <a:gd name="T140" fmla="+- 0 1631 1010"/>
                            <a:gd name="T141" fmla="*/ T140 w 720"/>
                            <a:gd name="T142" fmla="+- 0 446 -123"/>
                            <a:gd name="T143" fmla="*/ 446 h 720"/>
                            <a:gd name="T144" fmla="+- 0 1370 1010"/>
                            <a:gd name="T145" fmla="*/ T144 w 720"/>
                            <a:gd name="T146" fmla="+- 0 571 -123"/>
                            <a:gd name="T147" fmla="*/ 571 h 720"/>
                            <a:gd name="T148" fmla="+- 0 1109 1010"/>
                            <a:gd name="T149" fmla="*/ T148 w 720"/>
                            <a:gd name="T150" fmla="+- 0 446 -123"/>
                            <a:gd name="T151" fmla="*/ 446 h 720"/>
                            <a:gd name="T152" fmla="+- 0 1045 1010"/>
                            <a:gd name="T153" fmla="*/ T152 w 720"/>
                            <a:gd name="T154" fmla="+- 0 160 -123"/>
                            <a:gd name="T155" fmla="*/ 160 h 720"/>
                            <a:gd name="T156" fmla="+- 0 1223 1010"/>
                            <a:gd name="T157" fmla="*/ T156 w 720"/>
                            <a:gd name="T158" fmla="+- 0 -64 -123"/>
                            <a:gd name="T159" fmla="*/ -64 h 720"/>
                            <a:gd name="T160" fmla="+- 0 1517 1010"/>
                            <a:gd name="T161" fmla="*/ T160 w 720"/>
                            <a:gd name="T162" fmla="+- 0 -64 -123"/>
                            <a:gd name="T163" fmla="*/ -64 h 720"/>
                            <a:gd name="T164" fmla="+- 0 1696 1010"/>
                            <a:gd name="T165" fmla="*/ T164 w 720"/>
                            <a:gd name="T166" fmla="+- 0 160 -123"/>
                            <a:gd name="T167" fmla="*/ 160 h 720"/>
                            <a:gd name="T168" fmla="+- 0 1669 1010"/>
                            <a:gd name="T169" fmla="*/ T168 w 720"/>
                            <a:gd name="T170" fmla="+- 0 35 -123"/>
                            <a:gd name="T171" fmla="*/ 35 h 720"/>
                            <a:gd name="T172" fmla="+- 0 1501 1010"/>
                            <a:gd name="T173" fmla="*/ T172 w 720"/>
                            <a:gd name="T174" fmla="+- 0 -98 -123"/>
                            <a:gd name="T175" fmla="*/ -98 h 720"/>
                            <a:gd name="T176" fmla="+- 0 1230 1010"/>
                            <a:gd name="T177" fmla="*/ T176 w 720"/>
                            <a:gd name="T178" fmla="+- 0 -95 -123"/>
                            <a:gd name="T179" fmla="*/ -95 h 720"/>
                            <a:gd name="T180" fmla="+- 0 1039 1010"/>
                            <a:gd name="T181" fmla="*/ T180 w 720"/>
                            <a:gd name="T182" fmla="+- 0 97 -123"/>
                            <a:gd name="T183" fmla="*/ 97 h 720"/>
                            <a:gd name="T184" fmla="+- 0 1039 1010"/>
                            <a:gd name="T185" fmla="*/ T184 w 720"/>
                            <a:gd name="T186" fmla="+- 0 377 -123"/>
                            <a:gd name="T187" fmla="*/ 377 h 720"/>
                            <a:gd name="T188" fmla="+- 0 1230 1010"/>
                            <a:gd name="T189" fmla="*/ T188 w 720"/>
                            <a:gd name="T190" fmla="+- 0 568 -123"/>
                            <a:gd name="T191" fmla="*/ 568 h 720"/>
                            <a:gd name="T192" fmla="+- 0 1501 1010"/>
                            <a:gd name="T193" fmla="*/ T192 w 720"/>
                            <a:gd name="T194" fmla="+- 0 571 -123"/>
                            <a:gd name="T195" fmla="*/ 571 h 720"/>
                            <a:gd name="T196" fmla="+- 0 1669 1010"/>
                            <a:gd name="T197" fmla="*/ T196 w 720"/>
                            <a:gd name="T198" fmla="+- 0 438 -123"/>
                            <a:gd name="T199" fmla="*/ 43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20" h="720">
                              <a:moveTo>
                                <a:pt x="494" y="385"/>
                              </a:moveTo>
                              <a:lnTo>
                                <a:pt x="488" y="379"/>
                              </a:lnTo>
                              <a:lnTo>
                                <a:pt x="442" y="379"/>
                              </a:lnTo>
                              <a:lnTo>
                                <a:pt x="436" y="385"/>
                              </a:lnTo>
                              <a:lnTo>
                                <a:pt x="436" y="399"/>
                              </a:lnTo>
                              <a:lnTo>
                                <a:pt x="442" y="405"/>
                              </a:lnTo>
                              <a:lnTo>
                                <a:pt x="449" y="405"/>
                              </a:lnTo>
                              <a:lnTo>
                                <a:pt x="488" y="405"/>
                              </a:lnTo>
                              <a:lnTo>
                                <a:pt x="494" y="399"/>
                              </a:lnTo>
                              <a:lnTo>
                                <a:pt x="494" y="385"/>
                              </a:lnTo>
                              <a:close/>
                              <a:moveTo>
                                <a:pt x="591" y="481"/>
                              </a:moveTo>
                              <a:lnTo>
                                <a:pt x="588" y="465"/>
                              </a:lnTo>
                              <a:lnTo>
                                <a:pt x="583" y="453"/>
                              </a:lnTo>
                              <a:lnTo>
                                <a:pt x="582" y="451"/>
                              </a:lnTo>
                              <a:lnTo>
                                <a:pt x="571" y="440"/>
                              </a:lnTo>
                              <a:lnTo>
                                <a:pt x="565" y="436"/>
                              </a:lnTo>
                              <a:lnTo>
                                <a:pt x="565" y="465"/>
                              </a:lnTo>
                              <a:lnTo>
                                <a:pt x="565" y="496"/>
                              </a:lnTo>
                              <a:lnTo>
                                <a:pt x="553" y="508"/>
                              </a:lnTo>
                              <a:lnTo>
                                <a:pt x="522" y="508"/>
                              </a:lnTo>
                              <a:lnTo>
                                <a:pt x="515" y="501"/>
                              </a:lnTo>
                              <a:lnTo>
                                <a:pt x="510" y="496"/>
                              </a:lnTo>
                              <a:lnTo>
                                <a:pt x="510" y="476"/>
                              </a:lnTo>
                              <a:lnTo>
                                <a:pt x="510" y="465"/>
                              </a:lnTo>
                              <a:lnTo>
                                <a:pt x="522" y="453"/>
                              </a:lnTo>
                              <a:lnTo>
                                <a:pt x="553" y="453"/>
                              </a:lnTo>
                              <a:lnTo>
                                <a:pt x="565" y="465"/>
                              </a:lnTo>
                              <a:lnTo>
                                <a:pt x="565" y="436"/>
                              </a:lnTo>
                              <a:lnTo>
                                <a:pt x="558" y="432"/>
                              </a:lnTo>
                              <a:lnTo>
                                <a:pt x="558" y="344"/>
                              </a:lnTo>
                              <a:lnTo>
                                <a:pt x="558" y="340"/>
                              </a:lnTo>
                              <a:lnTo>
                                <a:pt x="556" y="332"/>
                              </a:lnTo>
                              <a:lnTo>
                                <a:pt x="550" y="323"/>
                              </a:lnTo>
                              <a:lnTo>
                                <a:pt x="541" y="317"/>
                              </a:lnTo>
                              <a:lnTo>
                                <a:pt x="538" y="316"/>
                              </a:lnTo>
                              <a:lnTo>
                                <a:pt x="533" y="315"/>
                              </a:lnTo>
                              <a:lnTo>
                                <a:pt x="533" y="342"/>
                              </a:lnTo>
                              <a:lnTo>
                                <a:pt x="533" y="428"/>
                              </a:lnTo>
                              <a:lnTo>
                                <a:pt x="515" y="433"/>
                              </a:lnTo>
                              <a:lnTo>
                                <a:pt x="500" y="443"/>
                              </a:lnTo>
                              <a:lnTo>
                                <a:pt x="490" y="458"/>
                              </a:lnTo>
                              <a:lnTo>
                                <a:pt x="485" y="476"/>
                              </a:lnTo>
                              <a:lnTo>
                                <a:pt x="336" y="476"/>
                              </a:lnTo>
                              <a:lnTo>
                                <a:pt x="341" y="464"/>
                              </a:lnTo>
                              <a:lnTo>
                                <a:pt x="345" y="451"/>
                              </a:lnTo>
                              <a:lnTo>
                                <a:pt x="348" y="438"/>
                              </a:lnTo>
                              <a:lnTo>
                                <a:pt x="349" y="424"/>
                              </a:lnTo>
                              <a:lnTo>
                                <a:pt x="346" y="400"/>
                              </a:lnTo>
                              <a:lnTo>
                                <a:pt x="338" y="377"/>
                              </a:lnTo>
                              <a:lnTo>
                                <a:pt x="326" y="357"/>
                              </a:lnTo>
                              <a:lnTo>
                                <a:pt x="323" y="355"/>
                              </a:lnTo>
                              <a:lnTo>
                                <a:pt x="323" y="424"/>
                              </a:lnTo>
                              <a:lnTo>
                                <a:pt x="317" y="457"/>
                              </a:lnTo>
                              <a:lnTo>
                                <a:pt x="299" y="484"/>
                              </a:lnTo>
                              <a:lnTo>
                                <a:pt x="272" y="502"/>
                              </a:lnTo>
                              <a:lnTo>
                                <a:pt x="239" y="508"/>
                              </a:lnTo>
                              <a:lnTo>
                                <a:pt x="207" y="502"/>
                              </a:lnTo>
                              <a:lnTo>
                                <a:pt x="180" y="484"/>
                              </a:lnTo>
                              <a:lnTo>
                                <a:pt x="162" y="457"/>
                              </a:lnTo>
                              <a:lnTo>
                                <a:pt x="155" y="424"/>
                              </a:lnTo>
                              <a:lnTo>
                                <a:pt x="162" y="391"/>
                              </a:lnTo>
                              <a:lnTo>
                                <a:pt x="180" y="365"/>
                              </a:lnTo>
                              <a:lnTo>
                                <a:pt x="207" y="347"/>
                              </a:lnTo>
                              <a:lnTo>
                                <a:pt x="239" y="340"/>
                              </a:lnTo>
                              <a:lnTo>
                                <a:pt x="272" y="347"/>
                              </a:lnTo>
                              <a:lnTo>
                                <a:pt x="299" y="365"/>
                              </a:lnTo>
                              <a:lnTo>
                                <a:pt x="317" y="391"/>
                              </a:lnTo>
                              <a:lnTo>
                                <a:pt x="323" y="424"/>
                              </a:lnTo>
                              <a:lnTo>
                                <a:pt x="323" y="355"/>
                              </a:lnTo>
                              <a:lnTo>
                                <a:pt x="309" y="340"/>
                              </a:lnTo>
                              <a:lnTo>
                                <a:pt x="531" y="340"/>
                              </a:lnTo>
                              <a:lnTo>
                                <a:pt x="533" y="342"/>
                              </a:lnTo>
                              <a:lnTo>
                                <a:pt x="533" y="315"/>
                              </a:lnTo>
                              <a:lnTo>
                                <a:pt x="530" y="315"/>
                              </a:lnTo>
                              <a:lnTo>
                                <a:pt x="494" y="315"/>
                              </a:lnTo>
                              <a:lnTo>
                                <a:pt x="494" y="231"/>
                              </a:lnTo>
                              <a:lnTo>
                                <a:pt x="492" y="219"/>
                              </a:lnTo>
                              <a:lnTo>
                                <a:pt x="486" y="210"/>
                              </a:lnTo>
                              <a:lnTo>
                                <a:pt x="476" y="204"/>
                              </a:lnTo>
                              <a:lnTo>
                                <a:pt x="465" y="202"/>
                              </a:lnTo>
                              <a:lnTo>
                                <a:pt x="458" y="202"/>
                              </a:lnTo>
                              <a:lnTo>
                                <a:pt x="452" y="208"/>
                              </a:lnTo>
                              <a:lnTo>
                                <a:pt x="452" y="222"/>
                              </a:lnTo>
                              <a:lnTo>
                                <a:pt x="458" y="227"/>
                              </a:lnTo>
                              <a:lnTo>
                                <a:pt x="467" y="227"/>
                              </a:lnTo>
                              <a:lnTo>
                                <a:pt x="469" y="229"/>
                              </a:lnTo>
                              <a:lnTo>
                                <a:pt x="469" y="315"/>
                              </a:lnTo>
                              <a:lnTo>
                                <a:pt x="378" y="315"/>
                              </a:lnTo>
                              <a:lnTo>
                                <a:pt x="352" y="222"/>
                              </a:lnTo>
                              <a:lnTo>
                                <a:pt x="352" y="315"/>
                              </a:lnTo>
                              <a:lnTo>
                                <a:pt x="254" y="315"/>
                              </a:lnTo>
                              <a:lnTo>
                                <a:pt x="252" y="315"/>
                              </a:lnTo>
                              <a:lnTo>
                                <a:pt x="248" y="315"/>
                              </a:lnTo>
                              <a:lnTo>
                                <a:pt x="244" y="315"/>
                              </a:lnTo>
                              <a:lnTo>
                                <a:pt x="233" y="315"/>
                              </a:lnTo>
                              <a:lnTo>
                                <a:pt x="227" y="315"/>
                              </a:lnTo>
                              <a:lnTo>
                                <a:pt x="221" y="316"/>
                              </a:lnTo>
                              <a:lnTo>
                                <a:pt x="235" y="211"/>
                              </a:lnTo>
                              <a:lnTo>
                                <a:pt x="322" y="211"/>
                              </a:lnTo>
                              <a:lnTo>
                                <a:pt x="323" y="213"/>
                              </a:lnTo>
                              <a:lnTo>
                                <a:pt x="324" y="217"/>
                              </a:lnTo>
                              <a:lnTo>
                                <a:pt x="352" y="315"/>
                              </a:lnTo>
                              <a:lnTo>
                                <a:pt x="352" y="222"/>
                              </a:lnTo>
                              <a:lnTo>
                                <a:pt x="349" y="213"/>
                              </a:lnTo>
                              <a:lnTo>
                                <a:pt x="349" y="211"/>
                              </a:lnTo>
                              <a:lnTo>
                                <a:pt x="348" y="198"/>
                              </a:lnTo>
                              <a:lnTo>
                                <a:pt x="335" y="186"/>
                              </a:lnTo>
                              <a:lnTo>
                                <a:pt x="217" y="186"/>
                              </a:lnTo>
                              <a:lnTo>
                                <a:pt x="211" y="191"/>
                              </a:lnTo>
                              <a:lnTo>
                                <a:pt x="195" y="324"/>
                              </a:lnTo>
                              <a:lnTo>
                                <a:pt x="169" y="341"/>
                              </a:lnTo>
                              <a:lnTo>
                                <a:pt x="148" y="364"/>
                              </a:lnTo>
                              <a:lnTo>
                                <a:pt x="135" y="392"/>
                              </a:lnTo>
                              <a:lnTo>
                                <a:pt x="130" y="424"/>
                              </a:lnTo>
                              <a:lnTo>
                                <a:pt x="139" y="467"/>
                              </a:lnTo>
                              <a:lnTo>
                                <a:pt x="162" y="501"/>
                              </a:lnTo>
                              <a:lnTo>
                                <a:pt x="197" y="525"/>
                              </a:lnTo>
                              <a:lnTo>
                                <a:pt x="239" y="534"/>
                              </a:lnTo>
                              <a:lnTo>
                                <a:pt x="262" y="531"/>
                              </a:lnTo>
                              <a:lnTo>
                                <a:pt x="282" y="525"/>
                              </a:lnTo>
                              <a:lnTo>
                                <a:pt x="301" y="514"/>
                              </a:lnTo>
                              <a:lnTo>
                                <a:pt x="309" y="508"/>
                              </a:lnTo>
                              <a:lnTo>
                                <a:pt x="317" y="501"/>
                              </a:lnTo>
                              <a:lnTo>
                                <a:pt x="318" y="501"/>
                              </a:lnTo>
                              <a:lnTo>
                                <a:pt x="319" y="501"/>
                              </a:lnTo>
                              <a:lnTo>
                                <a:pt x="489" y="501"/>
                              </a:lnTo>
                              <a:lnTo>
                                <a:pt x="497" y="514"/>
                              </a:lnTo>
                              <a:lnTo>
                                <a:pt x="508" y="525"/>
                              </a:lnTo>
                              <a:lnTo>
                                <a:pt x="522" y="531"/>
                              </a:lnTo>
                              <a:lnTo>
                                <a:pt x="538" y="534"/>
                              </a:lnTo>
                              <a:lnTo>
                                <a:pt x="558" y="529"/>
                              </a:lnTo>
                              <a:lnTo>
                                <a:pt x="575" y="518"/>
                              </a:lnTo>
                              <a:lnTo>
                                <a:pt x="582" y="508"/>
                              </a:lnTo>
                              <a:lnTo>
                                <a:pt x="586" y="501"/>
                              </a:lnTo>
                              <a:lnTo>
                                <a:pt x="587" y="501"/>
                              </a:lnTo>
                              <a:lnTo>
                                <a:pt x="591" y="481"/>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2BA6" id="docshape491" o:spid="_x0000_s1026" style="position:absolute;margin-left:50.5pt;margin-top:-6.15pt;width:36pt;height:36pt;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" path="m494,385r-6,-6l442,379r-6,6l436,399r6,6l449,405r39,l494,399r,-14xm591,481r-3,-16l583,453r-1,-2l571,440r-6,-4l565,465r,31l553,508r-31,l515,501r-5,-5l510,476r,-11l522,453r31,l565,465r,-29l558,432r,-88l558,340r-2,-8l550,323r-9,-6l538,316r-5,-1l533,342r,86l515,433r-15,10l490,458r-5,18l336,476r5,-12l345,451r3,-13l349,424r-3,-24l338,377,326,357r-3,-2l323,424r-6,33l299,484r-27,18l239,508r-32,-6l180,484,162,457r-7,-33l162,391r18,-26l207,347r32,-7l272,347r27,18l317,391r6,33l323,355,309,340r222,l533,342r,-27l530,315r-36,l494,231r-2,-12l486,210r-10,-6l465,202r-7,l452,208r,14l458,227r9,l469,229r,86l378,315,352,222r,93l254,315r-2,l248,315r-4,l233,315r-6,l221,316,235,211r87,l323,213r1,4l352,315r,-93l349,213r,-2l348,198,335,186r-118,l211,191,195,324r-26,17l148,364r-13,28l130,424r9,43l162,501r35,24l239,534r23,-3l282,525r19,-11l309,508r8,-7l318,501r1,l489,501r8,13l508,525r14,6l538,534r20,-5l575,518r7,-10l586,501r1,l591,481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91d9f8" stroked="f">
                <v:path arrowok="t" o:connecttype="custom" o:connectlocs="276860,166370;309880,179070;373380,217170;358775,198755;331470,244475;323850,217170;358775,198755;353060,132715;338455,121920;327025,196850;213360,224155;221615,191135;205105,147320;172720,240665;102870,212090;131445,142240;201295,170180;337185,137795;313690,121920;302260,51435;287020,62865;297815,121920;161290,121920;147955,121920;204470,55880;223520,62865;212725,40005;107315,138430;88265,218440;166370,259080;201295,240030;315595,248285;354330,257810;372745,240030;441325,67310;394335,283210;228600,362585;62865,283210;22225,101600;135255,-40640;321945,-40640;435610,101600;418465,22225;311785,-62230;139700,-60325;18415,61595;18415,239395;139700,360680;311785,362585;418465,278130" o:connectangles="0,0,0,0,0,0,0,0,0,0,0,0,0,0,0,0,0,0,0,0,0,0,0,0,0,0,0,0,0,0,0,0,0,0,0,0,0,0,0,0,0,0,0,0,0,0,0,0,0,0"/>
                <w10:wrap anchorx="page"/>
              </v:shape>
            </w:pict>
          </mc:Fallback>
        </mc:AlternateContent>
      </w:r>
      <w:r>
        <w:rPr>
          <w:color w:val="231F20"/>
          <w:spacing w:val="-2"/>
        </w:rPr>
        <w:t>Agribusiness sub-industries</w:t>
      </w:r>
    </w:p>
    <w:p w:rsidR="00603CB0" w:rsidRDefault="00603CB0">
      <w:pPr>
        <w:pStyle w:val="BodyText"/>
        <w:rPr>
          <w:sz w:val="22"/>
        </w:rPr>
      </w:pPr>
    </w:p>
    <w:p w:rsidR="00603CB0" w:rsidRDefault="00603CB0">
      <w:pPr>
        <w:pStyle w:val="BodyText"/>
        <w:spacing w:before="3"/>
        <w:rPr>
          <w:sz w:val="25"/>
        </w:rPr>
      </w:pPr>
    </w:p>
    <w:p w:rsidR="00603CB0" w:rsidRDefault="009F7F2C">
      <w:pPr>
        <w:pStyle w:val="BodyText"/>
        <w:spacing w:before="1" w:line="249" w:lineRule="auto"/>
        <w:ind w:left="1083"/>
      </w:pPr>
      <w:r>
        <w:rPr>
          <w:noProof/>
          <w:lang w:val="en-AU" w:eastAsia="en-AU"/>
        </w:rPr>
        <mc:AlternateContent>
          <mc:Choice Requires="wps">
            <w:drawing>
              <wp:anchor distT="0" distB="0" distL="114300" distR="114300" simplePos="0" relativeHeight="15799808" behindDoc="0" locked="0" layoutInCell="1" allowOverlap="1">
                <wp:simplePos x="0" y="0"/>
                <wp:positionH relativeFrom="page">
                  <wp:posOffset>641350</wp:posOffset>
                </wp:positionH>
                <wp:positionV relativeFrom="paragraph">
                  <wp:posOffset>-77470</wp:posOffset>
                </wp:positionV>
                <wp:extent cx="457200" cy="457200"/>
                <wp:effectExtent l="0" t="0" r="0" b="0"/>
                <wp:wrapNone/>
                <wp:docPr id="476" name="docshape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611 1010"/>
                            <a:gd name="T1" fmla="*/ T0 w 720"/>
                            <a:gd name="T2" fmla="+- 0 268 -122"/>
                            <a:gd name="T3" fmla="*/ 268 h 720"/>
                            <a:gd name="T4" fmla="+- 0 1474 1010"/>
                            <a:gd name="T5" fmla="*/ T4 w 720"/>
                            <a:gd name="T6" fmla="+- 0 303 -122"/>
                            <a:gd name="T7" fmla="*/ 303 h 720"/>
                            <a:gd name="T8" fmla="+- 0 1447 1010"/>
                            <a:gd name="T9" fmla="*/ T8 w 720"/>
                            <a:gd name="T10" fmla="+- 0 320 -122"/>
                            <a:gd name="T11" fmla="*/ 320 h 720"/>
                            <a:gd name="T12" fmla="+- 0 1432 1010"/>
                            <a:gd name="T13" fmla="*/ T12 w 720"/>
                            <a:gd name="T14" fmla="+- 0 303 -122"/>
                            <a:gd name="T15" fmla="*/ 303 h 720"/>
                            <a:gd name="T16" fmla="+- 0 1380 1010"/>
                            <a:gd name="T17" fmla="*/ T16 w 720"/>
                            <a:gd name="T18" fmla="+- 0 302 -122"/>
                            <a:gd name="T19" fmla="*/ 302 h 720"/>
                            <a:gd name="T20" fmla="+- 0 1319 1010"/>
                            <a:gd name="T21" fmla="*/ T20 w 720"/>
                            <a:gd name="T22" fmla="+- 0 290 -122"/>
                            <a:gd name="T23" fmla="*/ 290 h 720"/>
                            <a:gd name="T24" fmla="+- 0 1299 1010"/>
                            <a:gd name="T25" fmla="*/ T24 w 720"/>
                            <a:gd name="T26" fmla="+- 0 311 -122"/>
                            <a:gd name="T27" fmla="*/ 311 h 720"/>
                            <a:gd name="T28" fmla="+- 0 1285 1010"/>
                            <a:gd name="T29" fmla="*/ T28 w 720"/>
                            <a:gd name="T30" fmla="+- 0 287 -122"/>
                            <a:gd name="T31" fmla="*/ 287 h 720"/>
                            <a:gd name="T32" fmla="+- 0 1203 1010"/>
                            <a:gd name="T33" fmla="*/ T32 w 720"/>
                            <a:gd name="T34" fmla="+- 0 267 -122"/>
                            <a:gd name="T35" fmla="*/ 267 h 720"/>
                            <a:gd name="T36" fmla="+- 0 1168 1010"/>
                            <a:gd name="T37" fmla="*/ T36 w 720"/>
                            <a:gd name="T38" fmla="+- 0 310 -122"/>
                            <a:gd name="T39" fmla="*/ 310 h 720"/>
                            <a:gd name="T40" fmla="+- 0 1139 1010"/>
                            <a:gd name="T41" fmla="*/ T40 w 720"/>
                            <a:gd name="T42" fmla="+- 0 325 -122"/>
                            <a:gd name="T43" fmla="*/ 325 h 720"/>
                            <a:gd name="T44" fmla="+- 0 1173 1010"/>
                            <a:gd name="T45" fmla="*/ T44 w 720"/>
                            <a:gd name="T46" fmla="+- 0 263 -122"/>
                            <a:gd name="T47" fmla="*/ 263 h 720"/>
                            <a:gd name="T48" fmla="+- 0 1148 1010"/>
                            <a:gd name="T49" fmla="*/ T48 w 720"/>
                            <a:gd name="T50" fmla="+- 0 207 -122"/>
                            <a:gd name="T51" fmla="*/ 207 h 720"/>
                            <a:gd name="T52" fmla="+- 0 1165 1010"/>
                            <a:gd name="T53" fmla="*/ T52 w 720"/>
                            <a:gd name="T54" fmla="+- 0 207 -122"/>
                            <a:gd name="T55" fmla="*/ 207 h 720"/>
                            <a:gd name="T56" fmla="+- 0 1203 1010"/>
                            <a:gd name="T57" fmla="*/ T56 w 720"/>
                            <a:gd name="T58" fmla="+- 0 255 -122"/>
                            <a:gd name="T59" fmla="*/ 255 h 720"/>
                            <a:gd name="T60" fmla="+- 0 1334 1010"/>
                            <a:gd name="T61" fmla="*/ T60 w 720"/>
                            <a:gd name="T62" fmla="+- 0 225 -122"/>
                            <a:gd name="T63" fmla="*/ 225 h 720"/>
                            <a:gd name="T64" fmla="+- 0 1411 1010"/>
                            <a:gd name="T65" fmla="*/ T64 w 720"/>
                            <a:gd name="T66" fmla="+- 0 197 -122"/>
                            <a:gd name="T67" fmla="*/ 197 h 720"/>
                            <a:gd name="T68" fmla="+- 0 1444 1010"/>
                            <a:gd name="T69" fmla="*/ T68 w 720"/>
                            <a:gd name="T70" fmla="+- 0 181 -122"/>
                            <a:gd name="T71" fmla="*/ 181 h 720"/>
                            <a:gd name="T72" fmla="+- 0 1509 1010"/>
                            <a:gd name="T73" fmla="*/ T72 w 720"/>
                            <a:gd name="T74" fmla="+- 0 228 -122"/>
                            <a:gd name="T75" fmla="*/ 228 h 720"/>
                            <a:gd name="T76" fmla="+- 0 1599 1010"/>
                            <a:gd name="T77" fmla="*/ T76 w 720"/>
                            <a:gd name="T78" fmla="+- 0 256 -122"/>
                            <a:gd name="T79" fmla="*/ 256 h 720"/>
                            <a:gd name="T80" fmla="+- 0 1588 1010"/>
                            <a:gd name="T81" fmla="*/ T80 w 720"/>
                            <a:gd name="T82" fmla="+- 0 220 -122"/>
                            <a:gd name="T83" fmla="*/ 220 h 720"/>
                            <a:gd name="T84" fmla="+- 0 1469 1010"/>
                            <a:gd name="T85" fmla="*/ T84 w 720"/>
                            <a:gd name="T86" fmla="+- 0 175 -122"/>
                            <a:gd name="T87" fmla="*/ 175 h 720"/>
                            <a:gd name="T88" fmla="+- 0 1394 1010"/>
                            <a:gd name="T89" fmla="*/ T88 w 720"/>
                            <a:gd name="T90" fmla="+- 0 96 -122"/>
                            <a:gd name="T91" fmla="*/ 96 h 720"/>
                            <a:gd name="T92" fmla="+- 0 1384 1010"/>
                            <a:gd name="T93" fmla="*/ T92 w 720"/>
                            <a:gd name="T94" fmla="+- 0 129 -122"/>
                            <a:gd name="T95" fmla="*/ 129 h 720"/>
                            <a:gd name="T96" fmla="+- 0 1330 1010"/>
                            <a:gd name="T97" fmla="*/ T96 w 720"/>
                            <a:gd name="T98" fmla="+- 0 200 -122"/>
                            <a:gd name="T99" fmla="*/ 200 h 720"/>
                            <a:gd name="T100" fmla="+- 0 1186 1010"/>
                            <a:gd name="T101" fmla="*/ T100 w 720"/>
                            <a:gd name="T102" fmla="+- 0 193 -122"/>
                            <a:gd name="T103" fmla="*/ 193 h 720"/>
                            <a:gd name="T104" fmla="+- 0 1121 1010"/>
                            <a:gd name="T105" fmla="*/ T104 w 720"/>
                            <a:gd name="T106" fmla="+- 0 170 -122"/>
                            <a:gd name="T107" fmla="*/ 170 h 720"/>
                            <a:gd name="T108" fmla="+- 0 1108 1010"/>
                            <a:gd name="T109" fmla="*/ T108 w 720"/>
                            <a:gd name="T110" fmla="+- 0 195 -122"/>
                            <a:gd name="T111" fmla="*/ 195 h 720"/>
                            <a:gd name="T112" fmla="+- 0 1147 1010"/>
                            <a:gd name="T113" fmla="*/ T112 w 720"/>
                            <a:gd name="T114" fmla="+- 0 259 -122"/>
                            <a:gd name="T115" fmla="*/ 259 h 720"/>
                            <a:gd name="T116" fmla="+- 0 1105 1010"/>
                            <a:gd name="T117" fmla="*/ T116 w 720"/>
                            <a:gd name="T118" fmla="+- 0 326 -122"/>
                            <a:gd name="T119" fmla="*/ 326 h 720"/>
                            <a:gd name="T120" fmla="+- 0 1121 1010"/>
                            <a:gd name="T121" fmla="*/ T120 w 720"/>
                            <a:gd name="T122" fmla="+- 0 347 -122"/>
                            <a:gd name="T123" fmla="*/ 347 h 720"/>
                            <a:gd name="T124" fmla="+- 0 1188 1010"/>
                            <a:gd name="T125" fmla="*/ T124 w 720"/>
                            <a:gd name="T126" fmla="+- 0 325 -122"/>
                            <a:gd name="T127" fmla="*/ 325 h 720"/>
                            <a:gd name="T128" fmla="+- 0 1260 1010"/>
                            <a:gd name="T129" fmla="*/ T128 w 720"/>
                            <a:gd name="T130" fmla="+- 0 308 -122"/>
                            <a:gd name="T131" fmla="*/ 308 h 720"/>
                            <a:gd name="T132" fmla="+- 0 1276 1010"/>
                            <a:gd name="T133" fmla="*/ T132 w 720"/>
                            <a:gd name="T134" fmla="+- 0 345 -122"/>
                            <a:gd name="T135" fmla="*/ 345 h 720"/>
                            <a:gd name="T136" fmla="+- 0 1305 1010"/>
                            <a:gd name="T137" fmla="*/ T136 w 720"/>
                            <a:gd name="T138" fmla="+- 0 347 -122"/>
                            <a:gd name="T139" fmla="*/ 347 h 720"/>
                            <a:gd name="T140" fmla="+- 0 1337 1010"/>
                            <a:gd name="T141" fmla="*/ T140 w 720"/>
                            <a:gd name="T142" fmla="+- 0 319 -122"/>
                            <a:gd name="T143" fmla="*/ 319 h 720"/>
                            <a:gd name="T144" fmla="+- 0 1412 1010"/>
                            <a:gd name="T145" fmla="*/ T144 w 720"/>
                            <a:gd name="T146" fmla="+- 0 329 -122"/>
                            <a:gd name="T147" fmla="*/ 329 h 720"/>
                            <a:gd name="T148" fmla="+- 0 1418 1010"/>
                            <a:gd name="T149" fmla="*/ T148 w 720"/>
                            <a:gd name="T150" fmla="+- 0 368 -122"/>
                            <a:gd name="T151" fmla="*/ 368 h 720"/>
                            <a:gd name="T152" fmla="+- 0 1435 1010"/>
                            <a:gd name="T153" fmla="*/ T152 w 720"/>
                            <a:gd name="T154" fmla="+- 0 379 -122"/>
                            <a:gd name="T155" fmla="*/ 379 h 720"/>
                            <a:gd name="T156" fmla="+- 0 1483 1010"/>
                            <a:gd name="T157" fmla="*/ T156 w 720"/>
                            <a:gd name="T158" fmla="+- 0 339 -122"/>
                            <a:gd name="T159" fmla="*/ 339 h 720"/>
                            <a:gd name="T160" fmla="+- 0 1636 1010"/>
                            <a:gd name="T161" fmla="*/ T160 w 720"/>
                            <a:gd name="T162" fmla="+- 0 268 -122"/>
                            <a:gd name="T163" fmla="*/ 268 h 720"/>
                            <a:gd name="T164" fmla="+- 0 1696 1010"/>
                            <a:gd name="T165" fmla="*/ T164 w 720"/>
                            <a:gd name="T166" fmla="+- 0 314 -122"/>
                            <a:gd name="T167" fmla="*/ 314 h 720"/>
                            <a:gd name="T168" fmla="+- 0 1447 1010"/>
                            <a:gd name="T169" fmla="*/ T168 w 720"/>
                            <a:gd name="T170" fmla="+- 0 563 -122"/>
                            <a:gd name="T171" fmla="*/ 563 h 720"/>
                            <a:gd name="T172" fmla="+- 0 1109 1010"/>
                            <a:gd name="T173" fmla="*/ T172 w 720"/>
                            <a:gd name="T174" fmla="+- 0 447 -122"/>
                            <a:gd name="T175" fmla="*/ 447 h 720"/>
                            <a:gd name="T176" fmla="+- 0 1070 1010"/>
                            <a:gd name="T177" fmla="*/ T176 w 720"/>
                            <a:gd name="T178" fmla="+- 0 91 -122"/>
                            <a:gd name="T179" fmla="*/ 91 h 720"/>
                            <a:gd name="T180" fmla="+- 0 1370 1010"/>
                            <a:gd name="T181" fmla="*/ T180 w 720"/>
                            <a:gd name="T182" fmla="+- 0 -97 -122"/>
                            <a:gd name="T183" fmla="*/ -97 h 720"/>
                            <a:gd name="T184" fmla="+- 0 1671 1010"/>
                            <a:gd name="T185" fmla="*/ T184 w 720"/>
                            <a:gd name="T186" fmla="+- 0 91 -122"/>
                            <a:gd name="T187" fmla="*/ 91 h 720"/>
                            <a:gd name="T188" fmla="+- 0 1669 1010"/>
                            <a:gd name="T189" fmla="*/ T188 w 720"/>
                            <a:gd name="T190" fmla="+- 0 36 -122"/>
                            <a:gd name="T191" fmla="*/ 36 h 720"/>
                            <a:gd name="T192" fmla="+- 0 1443 1010"/>
                            <a:gd name="T193" fmla="*/ T192 w 720"/>
                            <a:gd name="T194" fmla="+- 0 -115 -122"/>
                            <a:gd name="T195" fmla="*/ -115 h 720"/>
                            <a:gd name="T196" fmla="+- 0 1116 1010"/>
                            <a:gd name="T197" fmla="*/ T196 w 720"/>
                            <a:gd name="T198" fmla="+- 0 -17 -122"/>
                            <a:gd name="T199" fmla="*/ -17 h 720"/>
                            <a:gd name="T200" fmla="+- 0 1018 1010"/>
                            <a:gd name="T201" fmla="*/ T200 w 720"/>
                            <a:gd name="T202" fmla="+- 0 310 -122"/>
                            <a:gd name="T203" fmla="*/ 310 h 720"/>
                            <a:gd name="T204" fmla="+- 0 1230 1010"/>
                            <a:gd name="T205" fmla="*/ T204 w 720"/>
                            <a:gd name="T206" fmla="+- 0 569 -122"/>
                            <a:gd name="T207" fmla="*/ 569 h 720"/>
                            <a:gd name="T208" fmla="+- 0 1510 1010"/>
                            <a:gd name="T209" fmla="*/ T208 w 720"/>
                            <a:gd name="T210" fmla="+- 0 569 -122"/>
                            <a:gd name="T211" fmla="*/ 569 h 720"/>
                            <a:gd name="T212" fmla="+- 0 1723 1010"/>
                            <a:gd name="T213" fmla="*/ T212 w 720"/>
                            <a:gd name="T214" fmla="+- 0 310 -122"/>
                            <a:gd name="T215" fmla="*/ 31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20" h="720">
                              <a:moveTo>
                                <a:pt x="626" y="390"/>
                              </a:moveTo>
                              <a:lnTo>
                                <a:pt x="619" y="371"/>
                              </a:lnTo>
                              <a:lnTo>
                                <a:pt x="602" y="356"/>
                              </a:lnTo>
                              <a:lnTo>
                                <a:pt x="601" y="355"/>
                              </a:lnTo>
                              <a:lnTo>
                                <a:pt x="601" y="390"/>
                              </a:lnTo>
                              <a:lnTo>
                                <a:pt x="584" y="401"/>
                              </a:lnTo>
                              <a:lnTo>
                                <a:pt x="548" y="410"/>
                              </a:lnTo>
                              <a:lnTo>
                                <a:pt x="507" y="416"/>
                              </a:lnTo>
                              <a:lnTo>
                                <a:pt x="468" y="422"/>
                              </a:lnTo>
                              <a:lnTo>
                                <a:pt x="464" y="425"/>
                              </a:lnTo>
                              <a:lnTo>
                                <a:pt x="461" y="437"/>
                              </a:lnTo>
                              <a:lnTo>
                                <a:pt x="449" y="451"/>
                              </a:lnTo>
                              <a:lnTo>
                                <a:pt x="438" y="461"/>
                              </a:lnTo>
                              <a:lnTo>
                                <a:pt x="438" y="451"/>
                              </a:lnTo>
                              <a:lnTo>
                                <a:pt x="437" y="442"/>
                              </a:lnTo>
                              <a:lnTo>
                                <a:pt x="436" y="440"/>
                              </a:lnTo>
                              <a:lnTo>
                                <a:pt x="432" y="428"/>
                              </a:lnTo>
                              <a:lnTo>
                                <a:pt x="428" y="426"/>
                              </a:lnTo>
                              <a:lnTo>
                                <a:pt x="427" y="425"/>
                              </a:lnTo>
                              <a:lnTo>
                                <a:pt x="422" y="425"/>
                              </a:lnTo>
                              <a:lnTo>
                                <a:pt x="413" y="426"/>
                              </a:lnTo>
                              <a:lnTo>
                                <a:pt x="405" y="426"/>
                              </a:lnTo>
                              <a:lnTo>
                                <a:pt x="397" y="426"/>
                              </a:lnTo>
                              <a:lnTo>
                                <a:pt x="383" y="425"/>
                              </a:lnTo>
                              <a:lnTo>
                                <a:pt x="370" y="424"/>
                              </a:lnTo>
                              <a:lnTo>
                                <a:pt x="358" y="421"/>
                              </a:lnTo>
                              <a:lnTo>
                                <a:pt x="345" y="419"/>
                              </a:lnTo>
                              <a:lnTo>
                                <a:pt x="326" y="414"/>
                              </a:lnTo>
                              <a:lnTo>
                                <a:pt x="315" y="413"/>
                              </a:lnTo>
                              <a:lnTo>
                                <a:pt x="309" y="412"/>
                              </a:lnTo>
                              <a:lnTo>
                                <a:pt x="303" y="416"/>
                              </a:lnTo>
                              <a:lnTo>
                                <a:pt x="299" y="428"/>
                              </a:lnTo>
                              <a:lnTo>
                                <a:pt x="295" y="434"/>
                              </a:lnTo>
                              <a:lnTo>
                                <a:pt x="290" y="440"/>
                              </a:lnTo>
                              <a:lnTo>
                                <a:pt x="289" y="433"/>
                              </a:lnTo>
                              <a:lnTo>
                                <a:pt x="287" y="425"/>
                              </a:lnTo>
                              <a:lnTo>
                                <a:pt x="285" y="419"/>
                              </a:lnTo>
                              <a:lnTo>
                                <a:pt x="283" y="413"/>
                              </a:lnTo>
                              <a:lnTo>
                                <a:pt x="279" y="410"/>
                              </a:lnTo>
                              <a:lnTo>
                                <a:pt x="275" y="409"/>
                              </a:lnTo>
                              <a:lnTo>
                                <a:pt x="266" y="407"/>
                              </a:lnTo>
                              <a:lnTo>
                                <a:pt x="245" y="403"/>
                              </a:lnTo>
                              <a:lnTo>
                                <a:pt x="220" y="397"/>
                              </a:lnTo>
                              <a:lnTo>
                                <a:pt x="199" y="392"/>
                              </a:lnTo>
                              <a:lnTo>
                                <a:pt x="193" y="389"/>
                              </a:lnTo>
                              <a:lnTo>
                                <a:pt x="186" y="392"/>
                              </a:lnTo>
                              <a:lnTo>
                                <a:pt x="183" y="400"/>
                              </a:lnTo>
                              <a:lnTo>
                                <a:pt x="171" y="417"/>
                              </a:lnTo>
                              <a:lnTo>
                                <a:pt x="158" y="432"/>
                              </a:lnTo>
                              <a:lnTo>
                                <a:pt x="144" y="443"/>
                              </a:lnTo>
                              <a:lnTo>
                                <a:pt x="131" y="447"/>
                              </a:lnTo>
                              <a:lnTo>
                                <a:pt x="129" y="447"/>
                              </a:lnTo>
                              <a:lnTo>
                                <a:pt x="138" y="432"/>
                              </a:lnTo>
                              <a:lnTo>
                                <a:pt x="147" y="418"/>
                              </a:lnTo>
                              <a:lnTo>
                                <a:pt x="154" y="404"/>
                              </a:lnTo>
                              <a:lnTo>
                                <a:pt x="159" y="393"/>
                              </a:lnTo>
                              <a:lnTo>
                                <a:pt x="163" y="385"/>
                              </a:lnTo>
                              <a:lnTo>
                                <a:pt x="163" y="376"/>
                              </a:lnTo>
                              <a:lnTo>
                                <a:pt x="158" y="365"/>
                              </a:lnTo>
                              <a:lnTo>
                                <a:pt x="154" y="357"/>
                              </a:lnTo>
                              <a:lnTo>
                                <a:pt x="146" y="344"/>
                              </a:lnTo>
                              <a:lnTo>
                                <a:pt x="138" y="329"/>
                              </a:lnTo>
                              <a:lnTo>
                                <a:pt x="129" y="315"/>
                              </a:lnTo>
                              <a:lnTo>
                                <a:pt x="131" y="315"/>
                              </a:lnTo>
                              <a:lnTo>
                                <a:pt x="142" y="319"/>
                              </a:lnTo>
                              <a:lnTo>
                                <a:pt x="155" y="329"/>
                              </a:lnTo>
                              <a:lnTo>
                                <a:pt x="169" y="345"/>
                              </a:lnTo>
                              <a:lnTo>
                                <a:pt x="183" y="366"/>
                              </a:lnTo>
                              <a:lnTo>
                                <a:pt x="183" y="367"/>
                              </a:lnTo>
                              <a:lnTo>
                                <a:pt x="186" y="374"/>
                              </a:lnTo>
                              <a:lnTo>
                                <a:pt x="193" y="377"/>
                              </a:lnTo>
                              <a:lnTo>
                                <a:pt x="199" y="375"/>
                              </a:lnTo>
                              <a:lnTo>
                                <a:pt x="230" y="365"/>
                              </a:lnTo>
                              <a:lnTo>
                                <a:pt x="272" y="355"/>
                              </a:lnTo>
                              <a:lnTo>
                                <a:pt x="323" y="347"/>
                              </a:lnTo>
                              <a:lnTo>
                                <a:pt x="324" y="347"/>
                              </a:lnTo>
                              <a:lnTo>
                                <a:pt x="384" y="344"/>
                              </a:lnTo>
                              <a:lnTo>
                                <a:pt x="388" y="344"/>
                              </a:lnTo>
                              <a:lnTo>
                                <a:pt x="393" y="341"/>
                              </a:lnTo>
                              <a:lnTo>
                                <a:pt x="395" y="337"/>
                              </a:lnTo>
                              <a:lnTo>
                                <a:pt x="401" y="319"/>
                              </a:lnTo>
                              <a:lnTo>
                                <a:pt x="403" y="299"/>
                              </a:lnTo>
                              <a:lnTo>
                                <a:pt x="403" y="277"/>
                              </a:lnTo>
                              <a:lnTo>
                                <a:pt x="401" y="257"/>
                              </a:lnTo>
                              <a:lnTo>
                                <a:pt x="419" y="278"/>
                              </a:lnTo>
                              <a:lnTo>
                                <a:pt x="434" y="303"/>
                              </a:lnTo>
                              <a:lnTo>
                                <a:pt x="444" y="324"/>
                              </a:lnTo>
                              <a:lnTo>
                                <a:pt x="448" y="335"/>
                              </a:lnTo>
                              <a:lnTo>
                                <a:pt x="449" y="340"/>
                              </a:lnTo>
                              <a:lnTo>
                                <a:pt x="454" y="344"/>
                              </a:lnTo>
                              <a:lnTo>
                                <a:pt x="499" y="350"/>
                              </a:lnTo>
                              <a:lnTo>
                                <a:pt x="527" y="354"/>
                              </a:lnTo>
                              <a:lnTo>
                                <a:pt x="549" y="359"/>
                              </a:lnTo>
                              <a:lnTo>
                                <a:pt x="569" y="366"/>
                              </a:lnTo>
                              <a:lnTo>
                                <a:pt x="579" y="371"/>
                              </a:lnTo>
                              <a:lnTo>
                                <a:pt x="589" y="378"/>
                              </a:lnTo>
                              <a:lnTo>
                                <a:pt x="597" y="385"/>
                              </a:lnTo>
                              <a:lnTo>
                                <a:pt x="601" y="390"/>
                              </a:lnTo>
                              <a:lnTo>
                                <a:pt x="601" y="355"/>
                              </a:lnTo>
                              <a:lnTo>
                                <a:pt x="586" y="346"/>
                              </a:lnTo>
                              <a:lnTo>
                                <a:pt x="578" y="342"/>
                              </a:lnTo>
                              <a:lnTo>
                                <a:pt x="557" y="335"/>
                              </a:lnTo>
                              <a:lnTo>
                                <a:pt x="534" y="329"/>
                              </a:lnTo>
                              <a:lnTo>
                                <a:pt x="506" y="325"/>
                              </a:lnTo>
                              <a:lnTo>
                                <a:pt x="470" y="320"/>
                              </a:lnTo>
                              <a:lnTo>
                                <a:pt x="459" y="297"/>
                              </a:lnTo>
                              <a:lnTo>
                                <a:pt x="442" y="266"/>
                              </a:lnTo>
                              <a:lnTo>
                                <a:pt x="433" y="257"/>
                              </a:lnTo>
                              <a:lnTo>
                                <a:pt x="418" y="238"/>
                              </a:lnTo>
                              <a:lnTo>
                                <a:pt x="388" y="219"/>
                              </a:lnTo>
                              <a:lnTo>
                                <a:pt x="384" y="218"/>
                              </a:lnTo>
                              <a:lnTo>
                                <a:pt x="379" y="219"/>
                              </a:lnTo>
                              <a:lnTo>
                                <a:pt x="372" y="225"/>
                              </a:lnTo>
                              <a:lnTo>
                                <a:pt x="370" y="229"/>
                              </a:lnTo>
                              <a:lnTo>
                                <a:pt x="371" y="234"/>
                              </a:lnTo>
                              <a:lnTo>
                                <a:pt x="374" y="251"/>
                              </a:lnTo>
                              <a:lnTo>
                                <a:pt x="377" y="273"/>
                              </a:lnTo>
                              <a:lnTo>
                                <a:pt x="377" y="290"/>
                              </a:lnTo>
                              <a:lnTo>
                                <a:pt x="377" y="298"/>
                              </a:lnTo>
                              <a:lnTo>
                                <a:pt x="375" y="318"/>
                              </a:lnTo>
                              <a:lnTo>
                                <a:pt x="320" y="322"/>
                              </a:lnTo>
                              <a:lnTo>
                                <a:pt x="273" y="329"/>
                              </a:lnTo>
                              <a:lnTo>
                                <a:pt x="232" y="338"/>
                              </a:lnTo>
                              <a:lnTo>
                                <a:pt x="201" y="347"/>
                              </a:lnTo>
                              <a:lnTo>
                                <a:pt x="189" y="329"/>
                              </a:lnTo>
                              <a:lnTo>
                                <a:pt x="176" y="315"/>
                              </a:lnTo>
                              <a:lnTo>
                                <a:pt x="172" y="311"/>
                              </a:lnTo>
                              <a:lnTo>
                                <a:pt x="152" y="296"/>
                              </a:lnTo>
                              <a:lnTo>
                                <a:pt x="131" y="290"/>
                              </a:lnTo>
                              <a:lnTo>
                                <a:pt x="120" y="290"/>
                              </a:lnTo>
                              <a:lnTo>
                                <a:pt x="111" y="292"/>
                              </a:lnTo>
                              <a:lnTo>
                                <a:pt x="98" y="299"/>
                              </a:lnTo>
                              <a:lnTo>
                                <a:pt x="96" y="302"/>
                              </a:lnTo>
                              <a:lnTo>
                                <a:pt x="94" y="310"/>
                              </a:lnTo>
                              <a:lnTo>
                                <a:pt x="95" y="314"/>
                              </a:lnTo>
                              <a:lnTo>
                                <a:pt x="98" y="317"/>
                              </a:lnTo>
                              <a:lnTo>
                                <a:pt x="110" y="333"/>
                              </a:lnTo>
                              <a:lnTo>
                                <a:pt x="121" y="351"/>
                              </a:lnTo>
                              <a:lnTo>
                                <a:pt x="130" y="367"/>
                              </a:lnTo>
                              <a:lnTo>
                                <a:pt x="137" y="380"/>
                              </a:lnTo>
                              <a:lnTo>
                                <a:pt x="137" y="381"/>
                              </a:lnTo>
                              <a:lnTo>
                                <a:pt x="130" y="395"/>
                              </a:lnTo>
                              <a:lnTo>
                                <a:pt x="121" y="411"/>
                              </a:lnTo>
                              <a:lnTo>
                                <a:pt x="110" y="429"/>
                              </a:lnTo>
                              <a:lnTo>
                                <a:pt x="98" y="445"/>
                              </a:lnTo>
                              <a:lnTo>
                                <a:pt x="95" y="448"/>
                              </a:lnTo>
                              <a:lnTo>
                                <a:pt x="94" y="451"/>
                              </a:lnTo>
                              <a:lnTo>
                                <a:pt x="94" y="452"/>
                              </a:lnTo>
                              <a:lnTo>
                                <a:pt x="96" y="459"/>
                              </a:lnTo>
                              <a:lnTo>
                                <a:pt x="98" y="462"/>
                              </a:lnTo>
                              <a:lnTo>
                                <a:pt x="111" y="469"/>
                              </a:lnTo>
                              <a:lnTo>
                                <a:pt x="120" y="472"/>
                              </a:lnTo>
                              <a:lnTo>
                                <a:pt x="131" y="472"/>
                              </a:lnTo>
                              <a:lnTo>
                                <a:pt x="151" y="467"/>
                              </a:lnTo>
                              <a:lnTo>
                                <a:pt x="170" y="455"/>
                              </a:lnTo>
                              <a:lnTo>
                                <a:pt x="178" y="447"/>
                              </a:lnTo>
                              <a:lnTo>
                                <a:pt x="187" y="438"/>
                              </a:lnTo>
                              <a:lnTo>
                                <a:pt x="201" y="419"/>
                              </a:lnTo>
                              <a:lnTo>
                                <a:pt x="217" y="423"/>
                              </a:lnTo>
                              <a:lnTo>
                                <a:pt x="234" y="427"/>
                              </a:lnTo>
                              <a:lnTo>
                                <a:pt x="250" y="430"/>
                              </a:lnTo>
                              <a:lnTo>
                                <a:pt x="263" y="432"/>
                              </a:lnTo>
                              <a:lnTo>
                                <a:pt x="267" y="448"/>
                              </a:lnTo>
                              <a:lnTo>
                                <a:pt x="267" y="451"/>
                              </a:lnTo>
                              <a:lnTo>
                                <a:pt x="267" y="459"/>
                              </a:lnTo>
                              <a:lnTo>
                                <a:pt x="266" y="467"/>
                              </a:lnTo>
                              <a:lnTo>
                                <a:pt x="268" y="471"/>
                              </a:lnTo>
                              <a:lnTo>
                                <a:pt x="275" y="476"/>
                              </a:lnTo>
                              <a:lnTo>
                                <a:pt x="280" y="477"/>
                              </a:lnTo>
                              <a:lnTo>
                                <a:pt x="284" y="475"/>
                              </a:lnTo>
                              <a:lnTo>
                                <a:pt x="295" y="469"/>
                              </a:lnTo>
                              <a:lnTo>
                                <a:pt x="305" y="461"/>
                              </a:lnTo>
                              <a:lnTo>
                                <a:pt x="314" y="451"/>
                              </a:lnTo>
                              <a:lnTo>
                                <a:pt x="321" y="440"/>
                              </a:lnTo>
                              <a:lnTo>
                                <a:pt x="327" y="441"/>
                              </a:lnTo>
                              <a:lnTo>
                                <a:pt x="353" y="446"/>
                              </a:lnTo>
                              <a:lnTo>
                                <a:pt x="367" y="449"/>
                              </a:lnTo>
                              <a:lnTo>
                                <a:pt x="381" y="451"/>
                              </a:lnTo>
                              <a:lnTo>
                                <a:pt x="397" y="451"/>
                              </a:lnTo>
                              <a:lnTo>
                                <a:pt x="402" y="451"/>
                              </a:lnTo>
                              <a:lnTo>
                                <a:pt x="407" y="451"/>
                              </a:lnTo>
                              <a:lnTo>
                                <a:pt x="412" y="451"/>
                              </a:lnTo>
                              <a:lnTo>
                                <a:pt x="414" y="464"/>
                              </a:lnTo>
                              <a:lnTo>
                                <a:pt x="411" y="479"/>
                              </a:lnTo>
                              <a:lnTo>
                                <a:pt x="408" y="490"/>
                              </a:lnTo>
                              <a:lnTo>
                                <a:pt x="410" y="495"/>
                              </a:lnTo>
                              <a:lnTo>
                                <a:pt x="416" y="500"/>
                              </a:lnTo>
                              <a:lnTo>
                                <a:pt x="419" y="501"/>
                              </a:lnTo>
                              <a:lnTo>
                                <a:pt x="423" y="501"/>
                              </a:lnTo>
                              <a:lnTo>
                                <a:pt x="425" y="501"/>
                              </a:lnTo>
                              <a:lnTo>
                                <a:pt x="426" y="500"/>
                              </a:lnTo>
                              <a:lnTo>
                                <a:pt x="441" y="492"/>
                              </a:lnTo>
                              <a:lnTo>
                                <a:pt x="457" y="478"/>
                              </a:lnTo>
                              <a:lnTo>
                                <a:pt x="472" y="462"/>
                              </a:lnTo>
                              <a:lnTo>
                                <a:pt x="473" y="461"/>
                              </a:lnTo>
                              <a:lnTo>
                                <a:pt x="483" y="445"/>
                              </a:lnTo>
                              <a:lnTo>
                                <a:pt x="541" y="437"/>
                              </a:lnTo>
                              <a:lnTo>
                                <a:pt x="586" y="426"/>
                              </a:lnTo>
                              <a:lnTo>
                                <a:pt x="616" y="412"/>
                              </a:lnTo>
                              <a:lnTo>
                                <a:pt x="626" y="390"/>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7DD52" id="docshape492" o:spid="_x0000_s1026" style="position:absolute;margin-left:50.5pt;margin-top:-6.1pt;width:36pt;height:36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" path="m626,390r-7,-19l602,356r-1,-1l601,390r-17,11l548,410r-41,6l468,422r-4,3l461,437r-12,14l438,461r,-10l437,442r-1,-2l432,428r-4,-2l427,425r-5,l413,426r-8,l397,426r-14,-1l370,424r-12,-3l345,419r-19,-5l315,413r-6,-1l303,416r-4,12l295,434r-5,6l289,433r-2,-8l285,419r-2,-6l279,410r-4,-1l266,407r-21,-4l220,397r-21,-5l193,389r-7,3l183,400r-12,17l158,432r-14,11l131,447r-2,l138,432r9,-14l154,404r5,-11l163,385r,-9l158,365r-4,-8l146,344r-8,-15l129,315r2,l142,319r13,10l169,345r14,21l183,367r3,7l193,377r6,-2l230,365r42,-10l323,347r1,l384,344r4,l393,341r2,-4l401,319r2,-20l403,277r-2,-20l419,278r15,25l444,324r4,11l449,340r5,4l499,350r28,4l549,359r20,7l579,371r10,7l597,385r4,5l601,355r-15,-9l578,342r-21,-7l534,329r-28,-4l470,320,459,297,442,266r-9,-9l418,238,388,219r-4,-1l379,219r-7,6l370,229r1,5l374,251r3,22l377,290r,8l375,318r-55,4l273,329r-41,9l201,347,189,329,176,315r-4,-4l152,296r-21,-6l120,290r-9,2l98,299r-2,3l94,310r1,4l98,317r12,16l121,351r9,16l137,380r,1l130,395r-9,16l110,429,98,445r-3,3l94,451r,1l96,459r2,3l111,469r9,3l131,472r20,-5l170,455r8,-8l187,438r14,-19l217,423r17,4l250,430r13,2l267,448r,3l267,459r-1,8l268,471r7,5l280,477r4,-2l295,469r10,-8l314,451r7,-11l327,441r26,5l367,449r14,2l397,451r5,l407,451r5,l414,464r-3,15l408,490r2,5l416,500r3,1l423,501r2,l426,500r15,-8l457,478r15,-16l473,461r10,-16l541,437r45,-11l616,412r10,-22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91d9f8" stroked="f">
                <v:path arrowok="t" o:connecttype="custom" o:connectlocs="381635,170180;294640,192405;277495,203200;267970,192405;234950,191770;196215,184150;183515,197485;174625,182245;122555,169545;100330,196850;81915,206375;103505,167005;87630,131445;98425,131445;122555,161925;205740,142875;254635,125095;275590,114935;316865,144780;374015,162560;367030,139700;291465,111125;243840,60960;237490,81915;203200,127000;111760,122555;70485,107950;62230,123825;86995,164465;60325,207010;70485,220345;113030,206375;158750,195580;168910,219075;187325,220345;207645,202565;255270,208915;259080,233680;269875,240665;300355,215265;397510,170180;435610,199390;277495,357505;62865,283845;38100,57785;228600,-61595;419735,57785;418465,22860;274955,-73025;67310,-10795;5080,196850;139700,361315;317500,361315;452755,196850" o:connectangles="0,0,0,0,0,0,0,0,0,0,0,0,0,0,0,0,0,0,0,0,0,0,0,0,0,0,0,0,0,0,0,0,0,0,0,0,0,0,0,0,0,0,0,0,0,0,0,0,0,0,0,0,0,0"/>
                <w10:wrap anchorx="page"/>
              </v:shape>
            </w:pict>
          </mc:Fallback>
        </mc:AlternateContent>
      </w:r>
      <w:r>
        <w:rPr>
          <w:color w:val="231F20"/>
        </w:rPr>
        <w:t>Agriculture,</w:t>
      </w:r>
      <w:r>
        <w:rPr>
          <w:color w:val="231F20"/>
          <w:spacing w:val="-8"/>
        </w:rPr>
        <w:t xml:space="preserve"> </w:t>
      </w:r>
      <w:r>
        <w:rPr>
          <w:color w:val="231F20"/>
        </w:rPr>
        <w:t>forestry</w:t>
      </w:r>
      <w:r>
        <w:rPr>
          <w:color w:val="231F20"/>
          <w:spacing w:val="-8"/>
        </w:rPr>
        <w:t xml:space="preserve"> </w:t>
      </w:r>
      <w:r>
        <w:rPr>
          <w:color w:val="231F20"/>
        </w:rPr>
        <w:t>and fishing support services</w:t>
      </w:r>
    </w:p>
    <w:p w:rsidR="00603CB0" w:rsidRDefault="00603CB0">
      <w:pPr>
        <w:pStyle w:val="BodyText"/>
        <w:rPr>
          <w:sz w:val="22"/>
        </w:rPr>
      </w:pPr>
    </w:p>
    <w:p w:rsidR="00603CB0" w:rsidRDefault="00603CB0">
      <w:pPr>
        <w:pStyle w:val="BodyText"/>
        <w:spacing w:before="3"/>
        <w:rPr>
          <w:sz w:val="27"/>
        </w:rPr>
      </w:pPr>
    </w:p>
    <w:p w:rsidR="00603CB0" w:rsidRDefault="009F7F2C">
      <w:pPr>
        <w:pStyle w:val="BodyText"/>
        <w:spacing w:before="1" w:line="249" w:lineRule="auto"/>
        <w:ind w:left="1083"/>
      </w:pPr>
      <w:r>
        <w:rPr>
          <w:noProof/>
          <w:lang w:val="en-AU" w:eastAsia="en-AU"/>
        </w:rPr>
        <mc:AlternateContent>
          <mc:Choice Requires="wpg">
            <w:drawing>
              <wp:anchor distT="0" distB="0" distL="114300" distR="114300" simplePos="0" relativeHeight="15800320" behindDoc="0" locked="0" layoutInCell="1" allowOverlap="1">
                <wp:simplePos x="0" y="0"/>
                <wp:positionH relativeFrom="page">
                  <wp:posOffset>641350</wp:posOffset>
                </wp:positionH>
                <wp:positionV relativeFrom="paragraph">
                  <wp:posOffset>-77470</wp:posOffset>
                </wp:positionV>
                <wp:extent cx="457200" cy="457200"/>
                <wp:effectExtent l="0" t="0" r="0" b="0"/>
                <wp:wrapNone/>
                <wp:docPr id="473" name="docshapegroup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0" y="-122"/>
                          <a:chExt cx="720" cy="720"/>
                        </a:xfrm>
                      </wpg:grpSpPr>
                      <wps:wsp>
                        <wps:cNvPr id="474" name="docshape494"/>
                        <wps:cNvSpPr>
                          <a:spLocks/>
                        </wps:cNvSpPr>
                        <wps:spPr bwMode="auto">
                          <a:xfrm>
                            <a:off x="1010" y="-123"/>
                            <a:ext cx="720" cy="720"/>
                          </a:xfrm>
                          <a:custGeom>
                            <a:avLst/>
                            <a:gdLst>
                              <a:gd name="T0" fmla="+- 0 1298 1010"/>
                              <a:gd name="T1" fmla="*/ T0 w 720"/>
                              <a:gd name="T2" fmla="+- 0 -115 -122"/>
                              <a:gd name="T3" fmla="*/ -115 h 720"/>
                              <a:gd name="T4" fmla="+- 0 1169 1010"/>
                              <a:gd name="T5" fmla="*/ T4 w 720"/>
                              <a:gd name="T6" fmla="+- 0 -61 -122"/>
                              <a:gd name="T7" fmla="*/ -61 h 720"/>
                              <a:gd name="T8" fmla="+- 0 1072 1010"/>
                              <a:gd name="T9" fmla="*/ T8 w 720"/>
                              <a:gd name="T10" fmla="+- 0 36 -122"/>
                              <a:gd name="T11" fmla="*/ 36 h 720"/>
                              <a:gd name="T12" fmla="+- 0 1018 1010"/>
                              <a:gd name="T13" fmla="*/ T12 w 720"/>
                              <a:gd name="T14" fmla="+- 0 165 -122"/>
                              <a:gd name="T15" fmla="*/ 165 h 720"/>
                              <a:gd name="T16" fmla="+- 0 1018 1010"/>
                              <a:gd name="T17" fmla="*/ T16 w 720"/>
                              <a:gd name="T18" fmla="+- 0 310 -122"/>
                              <a:gd name="T19" fmla="*/ 310 h 720"/>
                              <a:gd name="T20" fmla="+- 0 1072 1010"/>
                              <a:gd name="T21" fmla="*/ T20 w 720"/>
                              <a:gd name="T22" fmla="+- 0 439 -122"/>
                              <a:gd name="T23" fmla="*/ 439 h 720"/>
                              <a:gd name="T24" fmla="+- 0 1169 1010"/>
                              <a:gd name="T25" fmla="*/ T24 w 720"/>
                              <a:gd name="T26" fmla="+- 0 536 -122"/>
                              <a:gd name="T27" fmla="*/ 536 h 720"/>
                              <a:gd name="T28" fmla="+- 0 1298 1010"/>
                              <a:gd name="T29" fmla="*/ T28 w 720"/>
                              <a:gd name="T30" fmla="+- 0 590 -122"/>
                              <a:gd name="T31" fmla="*/ 590 h 720"/>
                              <a:gd name="T32" fmla="+- 0 1443 1010"/>
                              <a:gd name="T33" fmla="*/ T32 w 720"/>
                              <a:gd name="T34" fmla="+- 0 590 -122"/>
                              <a:gd name="T35" fmla="*/ 590 h 720"/>
                              <a:gd name="T36" fmla="+- 0 1370 1010"/>
                              <a:gd name="T37" fmla="*/ T36 w 720"/>
                              <a:gd name="T38" fmla="+- 0 572 -122"/>
                              <a:gd name="T39" fmla="*/ 572 h 720"/>
                              <a:gd name="T40" fmla="+- 0 1223 1010"/>
                              <a:gd name="T41" fmla="*/ T40 w 720"/>
                              <a:gd name="T42" fmla="+- 0 538 -122"/>
                              <a:gd name="T43" fmla="*/ 538 h 720"/>
                              <a:gd name="T44" fmla="+- 0 1109 1010"/>
                              <a:gd name="T45" fmla="*/ T44 w 720"/>
                              <a:gd name="T46" fmla="+- 0 447 -122"/>
                              <a:gd name="T47" fmla="*/ 447 h 720"/>
                              <a:gd name="T48" fmla="+- 0 1045 1010"/>
                              <a:gd name="T49" fmla="*/ T48 w 720"/>
                              <a:gd name="T50" fmla="+- 0 314 -122"/>
                              <a:gd name="T51" fmla="*/ 314 h 720"/>
                              <a:gd name="T52" fmla="+- 0 1045 1010"/>
                              <a:gd name="T53" fmla="*/ T52 w 720"/>
                              <a:gd name="T54" fmla="+- 0 161 -122"/>
                              <a:gd name="T55" fmla="*/ 161 h 720"/>
                              <a:gd name="T56" fmla="+- 0 1109 1010"/>
                              <a:gd name="T57" fmla="*/ T56 w 720"/>
                              <a:gd name="T58" fmla="+- 0 29 -122"/>
                              <a:gd name="T59" fmla="*/ 29 h 720"/>
                              <a:gd name="T60" fmla="+- 0 1223 1010"/>
                              <a:gd name="T61" fmla="*/ T60 w 720"/>
                              <a:gd name="T62" fmla="+- 0 -63 -122"/>
                              <a:gd name="T63" fmla="*/ -63 h 720"/>
                              <a:gd name="T64" fmla="+- 0 1370 1010"/>
                              <a:gd name="T65" fmla="*/ T64 w 720"/>
                              <a:gd name="T66" fmla="+- 0 -97 -122"/>
                              <a:gd name="T67" fmla="*/ -97 h 720"/>
                              <a:gd name="T68" fmla="+- 0 1443 1010"/>
                              <a:gd name="T69" fmla="*/ T68 w 720"/>
                              <a:gd name="T70" fmla="+- 0 -115 -122"/>
                              <a:gd name="T71" fmla="*/ -115 h 720"/>
                              <a:gd name="T72" fmla="+- 0 1501 1010"/>
                              <a:gd name="T73" fmla="*/ T72 w 720"/>
                              <a:gd name="T74" fmla="+- 0 -97 -122"/>
                              <a:gd name="T75" fmla="*/ -97 h 720"/>
                              <a:gd name="T76" fmla="+- 0 1447 1010"/>
                              <a:gd name="T77" fmla="*/ T76 w 720"/>
                              <a:gd name="T78" fmla="+- 0 -88 -122"/>
                              <a:gd name="T79" fmla="*/ -88 h 720"/>
                              <a:gd name="T80" fmla="+- 0 1579 1010"/>
                              <a:gd name="T81" fmla="*/ T80 w 720"/>
                              <a:gd name="T82" fmla="+- 0 -23 -122"/>
                              <a:gd name="T83" fmla="*/ -23 h 720"/>
                              <a:gd name="T84" fmla="+- 0 1671 1010"/>
                              <a:gd name="T85" fmla="*/ T84 w 720"/>
                              <a:gd name="T86" fmla="+- 0 91 -122"/>
                              <a:gd name="T87" fmla="*/ 91 h 720"/>
                              <a:gd name="T88" fmla="+- 0 1705 1010"/>
                              <a:gd name="T89" fmla="*/ T88 w 720"/>
                              <a:gd name="T90" fmla="+- 0 238 -122"/>
                              <a:gd name="T91" fmla="*/ 238 h 720"/>
                              <a:gd name="T92" fmla="+- 0 1671 1010"/>
                              <a:gd name="T93" fmla="*/ T92 w 720"/>
                              <a:gd name="T94" fmla="+- 0 385 -122"/>
                              <a:gd name="T95" fmla="*/ 385 h 720"/>
                              <a:gd name="T96" fmla="+- 0 1579 1010"/>
                              <a:gd name="T97" fmla="*/ T96 w 720"/>
                              <a:gd name="T98" fmla="+- 0 499 -122"/>
                              <a:gd name="T99" fmla="*/ 499 h 720"/>
                              <a:gd name="T100" fmla="+- 0 1447 1010"/>
                              <a:gd name="T101" fmla="*/ T100 w 720"/>
                              <a:gd name="T102" fmla="+- 0 563 -122"/>
                              <a:gd name="T103" fmla="*/ 563 h 720"/>
                              <a:gd name="T104" fmla="+- 0 1501 1010"/>
                              <a:gd name="T105" fmla="*/ T104 w 720"/>
                              <a:gd name="T106" fmla="+- 0 572 -122"/>
                              <a:gd name="T107" fmla="*/ 572 h 720"/>
                              <a:gd name="T108" fmla="+- 0 1572 1010"/>
                              <a:gd name="T109" fmla="*/ T108 w 720"/>
                              <a:gd name="T110" fmla="+- 0 536 -122"/>
                              <a:gd name="T111" fmla="*/ 536 h 720"/>
                              <a:gd name="T112" fmla="+- 0 1669 1010"/>
                              <a:gd name="T113" fmla="*/ T112 w 720"/>
                              <a:gd name="T114" fmla="+- 0 439 -122"/>
                              <a:gd name="T115" fmla="*/ 439 h 720"/>
                              <a:gd name="T116" fmla="+- 0 1723 1010"/>
                              <a:gd name="T117" fmla="*/ T116 w 720"/>
                              <a:gd name="T118" fmla="+- 0 310 -122"/>
                              <a:gd name="T119" fmla="*/ 310 h 720"/>
                              <a:gd name="T120" fmla="+- 0 1723 1010"/>
                              <a:gd name="T121" fmla="*/ T120 w 720"/>
                              <a:gd name="T122" fmla="+- 0 165 -122"/>
                              <a:gd name="T123" fmla="*/ 165 h 720"/>
                              <a:gd name="T124" fmla="+- 0 1669 1010"/>
                              <a:gd name="T125" fmla="*/ T124 w 720"/>
                              <a:gd name="T126" fmla="+- 0 36 -122"/>
                              <a:gd name="T127" fmla="*/ 36 h 720"/>
                              <a:gd name="T128" fmla="+- 0 1572 1010"/>
                              <a:gd name="T129" fmla="*/ T128 w 720"/>
                              <a:gd name="T130" fmla="+- 0 -61 -122"/>
                              <a:gd name="T131" fmla="*/ -61 h 720"/>
                              <a:gd name="T132" fmla="+- 0 1501 1010"/>
                              <a:gd name="T133" fmla="*/ T132 w 720"/>
                              <a:gd name="T134" fmla="+- 0 -97 -122"/>
                              <a:gd name="T135" fmla="*/ -9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docshape49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157" y="-4"/>
                            <a:ext cx="42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639EAB" id="docshapegroup493" o:spid="_x0000_s1026" style="position:absolute;margin-left:50.5pt;margin-top:-6.1pt;width:36pt;height:36pt;z-index:15800320;mso-position-horizontal-relative:page" coordorigin="1010,-122"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">
                <v:shape id="docshape494" o:spid="_x0000_s1027" style="position:absolute;left:1010;top:-123;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91d9f8" stroked="f">
                  <v:path arrowok="t" o:connecttype="custom" o:connectlocs="288,-115;159,-61;62,36;8,165;8,310;62,439;159,536;288,590;433,590;360,572;213,538;99,447;35,314;35,161;99,29;213,-63;360,-97;433,-115;491,-97;437,-88;569,-23;661,91;695,238;661,385;569,499;437,563;491,572;562,536;659,439;713,310;713,165;659,36;562,-61;491,-97" o:connectangles="0,0,0,0,0,0,0,0,0,0,0,0,0,0,0,0,0,0,0,0,0,0,0,0,0,0,0,0,0,0,0,0,0,0"/>
                </v:shape>
                <v:shape id="docshape495" o:spid="_x0000_s1028" type="#_x0000_t75" style="position:absolute;left:1157;top:-4;width:426;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">
                  <v:imagedata r:id="rId198" o:title=""/>
                </v:shape>
                <w10:wrap anchorx="page"/>
              </v:group>
            </w:pict>
          </mc:Fallback>
        </mc:AlternateContent>
      </w:r>
      <w:r>
        <w:rPr>
          <w:color w:val="231F20"/>
          <w:spacing w:val="-2"/>
        </w:rPr>
        <w:t>Environmental management</w:t>
      </w:r>
    </w:p>
    <w:p w:rsidR="00603CB0" w:rsidRDefault="009F7F2C">
      <w:pPr>
        <w:rPr>
          <w:sz w:val="24"/>
        </w:rPr>
      </w:pPr>
      <w:r>
        <w:br w:type="column"/>
      </w:r>
    </w:p>
    <w:p w:rsidR="00603CB0" w:rsidRDefault="00603CB0">
      <w:pPr>
        <w:pStyle w:val="BodyText"/>
        <w:rPr>
          <w:sz w:val="24"/>
        </w:rPr>
      </w:pPr>
    </w:p>
    <w:p w:rsidR="00603CB0" w:rsidRDefault="00603CB0">
      <w:pPr>
        <w:pStyle w:val="BodyText"/>
        <w:rPr>
          <w:sz w:val="24"/>
        </w:rPr>
      </w:pPr>
    </w:p>
    <w:p w:rsidR="00603CB0" w:rsidRDefault="00603CB0">
      <w:pPr>
        <w:pStyle w:val="BodyText"/>
        <w:rPr>
          <w:sz w:val="24"/>
        </w:rPr>
      </w:pPr>
    </w:p>
    <w:p w:rsidR="00603CB0" w:rsidRDefault="00603CB0">
      <w:pPr>
        <w:pStyle w:val="BodyText"/>
        <w:rPr>
          <w:sz w:val="24"/>
        </w:rPr>
      </w:pPr>
    </w:p>
    <w:p w:rsidR="00603CB0" w:rsidRDefault="00603CB0">
      <w:pPr>
        <w:pStyle w:val="BodyText"/>
        <w:spacing w:before="7"/>
        <w:rPr>
          <w:sz w:val="33"/>
        </w:rPr>
      </w:pPr>
    </w:p>
    <w:p w:rsidR="00603CB0" w:rsidRDefault="009F7F2C">
      <w:pPr>
        <w:spacing w:before="1"/>
        <w:ind w:right="38"/>
        <w:jc w:val="right"/>
        <w:rPr>
          <w:sz w:val="18"/>
        </w:rPr>
      </w:pPr>
      <w:r>
        <w:rPr>
          <w:color w:val="020002"/>
          <w:spacing w:val="-4"/>
          <w:sz w:val="18"/>
        </w:rPr>
        <w:t>$600</w:t>
      </w:r>
    </w:p>
    <w:p w:rsidR="00603CB0" w:rsidRDefault="00603CB0">
      <w:pPr>
        <w:pStyle w:val="BodyText"/>
        <w:rPr>
          <w:sz w:val="24"/>
        </w:rPr>
      </w:pPr>
    </w:p>
    <w:p w:rsidR="00603CB0" w:rsidRDefault="00603CB0">
      <w:pPr>
        <w:pStyle w:val="BodyText"/>
        <w:rPr>
          <w:sz w:val="24"/>
        </w:rPr>
      </w:pPr>
    </w:p>
    <w:p w:rsidR="00603CB0" w:rsidRDefault="00603CB0">
      <w:pPr>
        <w:pStyle w:val="BodyText"/>
        <w:spacing w:before="9"/>
      </w:pPr>
    </w:p>
    <w:p w:rsidR="00603CB0" w:rsidRDefault="009F7F2C">
      <w:pPr>
        <w:ind w:right="38"/>
        <w:jc w:val="right"/>
        <w:rPr>
          <w:sz w:val="18"/>
        </w:rPr>
      </w:pPr>
      <w:r>
        <w:rPr>
          <w:color w:val="020002"/>
          <w:spacing w:val="-4"/>
          <w:sz w:val="18"/>
        </w:rPr>
        <w:t>$500</w:t>
      </w:r>
    </w:p>
    <w:p w:rsidR="00603CB0" w:rsidRDefault="00603CB0">
      <w:pPr>
        <w:pStyle w:val="BodyText"/>
        <w:rPr>
          <w:sz w:val="24"/>
        </w:rPr>
      </w:pPr>
    </w:p>
    <w:p w:rsidR="00603CB0" w:rsidRDefault="00603CB0">
      <w:pPr>
        <w:pStyle w:val="BodyText"/>
        <w:rPr>
          <w:sz w:val="24"/>
        </w:rPr>
      </w:pPr>
    </w:p>
    <w:p w:rsidR="00603CB0" w:rsidRDefault="00603CB0">
      <w:pPr>
        <w:pStyle w:val="BodyText"/>
      </w:pPr>
    </w:p>
    <w:p w:rsidR="00603CB0" w:rsidRDefault="009F7F2C">
      <w:pPr>
        <w:ind w:right="38"/>
        <w:jc w:val="right"/>
        <w:rPr>
          <w:sz w:val="18"/>
        </w:rPr>
      </w:pPr>
      <w:r>
        <w:rPr>
          <w:noProof/>
          <w:lang w:val="en-AU" w:eastAsia="en-AU"/>
        </w:rPr>
        <mc:AlternateContent>
          <mc:Choice Requires="wps">
            <w:drawing>
              <wp:anchor distT="0" distB="0" distL="114300" distR="114300" simplePos="0" relativeHeight="15804416" behindDoc="0" locked="0" layoutInCell="1" allowOverlap="1">
                <wp:simplePos x="0" y="0"/>
                <wp:positionH relativeFrom="page">
                  <wp:posOffset>2486660</wp:posOffset>
                </wp:positionH>
                <wp:positionV relativeFrom="paragraph">
                  <wp:posOffset>213995</wp:posOffset>
                </wp:positionV>
                <wp:extent cx="172720" cy="1171575"/>
                <wp:effectExtent l="0" t="0" r="0" b="0"/>
                <wp:wrapNone/>
                <wp:docPr id="472" name="docshape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6" o:spid="_x0000_s1167" type="#_x0000_t202" style="position:absolute;left:0;text-align:left;margin-left:195.8pt;margin-top:16.85pt;width:13.6pt;height:92.2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" filled="f" stroked="f">
                <v:textbox style="layout-flow:vertical;mso-layout-flow-alt:bottom-to-top" inset="0,0,0,0">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v:textbox>
                <w10:wrap anchorx="page"/>
              </v:shape>
            </w:pict>
          </mc:Fallback>
        </mc:AlternateContent>
      </w:r>
      <w:r>
        <w:rPr>
          <w:color w:val="020002"/>
          <w:spacing w:val="-4"/>
          <w:sz w:val="18"/>
        </w:rPr>
        <w:t>$400</w:t>
      </w:r>
    </w:p>
    <w:p w:rsidR="00603CB0" w:rsidRDefault="00603CB0">
      <w:pPr>
        <w:pStyle w:val="BodyText"/>
        <w:rPr>
          <w:sz w:val="24"/>
        </w:rPr>
      </w:pPr>
    </w:p>
    <w:p w:rsidR="00603CB0" w:rsidRDefault="00603CB0">
      <w:pPr>
        <w:pStyle w:val="BodyText"/>
        <w:rPr>
          <w:sz w:val="24"/>
        </w:rPr>
      </w:pPr>
    </w:p>
    <w:p w:rsidR="00603CB0" w:rsidRDefault="00603CB0">
      <w:pPr>
        <w:pStyle w:val="BodyText"/>
        <w:spacing w:before="9"/>
      </w:pPr>
    </w:p>
    <w:p w:rsidR="00603CB0" w:rsidRDefault="009F7F2C">
      <w:pPr>
        <w:spacing w:before="1"/>
        <w:ind w:right="38"/>
        <w:jc w:val="right"/>
        <w:rPr>
          <w:sz w:val="18"/>
        </w:rPr>
      </w:pPr>
      <w:r>
        <w:rPr>
          <w:color w:val="020002"/>
          <w:spacing w:val="-4"/>
          <w:sz w:val="18"/>
        </w:rPr>
        <w:t>$300</w:t>
      </w:r>
    </w:p>
    <w:p w:rsidR="00603CB0" w:rsidRDefault="00603CB0">
      <w:pPr>
        <w:pStyle w:val="BodyText"/>
        <w:rPr>
          <w:sz w:val="24"/>
        </w:rPr>
      </w:pPr>
    </w:p>
    <w:p w:rsidR="00603CB0" w:rsidRDefault="00603CB0">
      <w:pPr>
        <w:pStyle w:val="BodyText"/>
        <w:rPr>
          <w:sz w:val="24"/>
        </w:rPr>
      </w:pPr>
    </w:p>
    <w:p w:rsidR="00603CB0" w:rsidRDefault="00603CB0">
      <w:pPr>
        <w:pStyle w:val="BodyText"/>
        <w:spacing w:before="13"/>
        <w:rPr>
          <w:sz w:val="16"/>
        </w:rPr>
      </w:pPr>
    </w:p>
    <w:p w:rsidR="00603CB0" w:rsidRDefault="009F7F2C">
      <w:pPr>
        <w:ind w:right="38"/>
        <w:jc w:val="right"/>
        <w:rPr>
          <w:sz w:val="18"/>
        </w:rPr>
      </w:pPr>
      <w:r>
        <w:rPr>
          <w:color w:val="020002"/>
          <w:spacing w:val="-4"/>
          <w:sz w:val="18"/>
        </w:rPr>
        <w:t>$200</w:t>
      </w:r>
    </w:p>
    <w:p w:rsidR="00603CB0" w:rsidRDefault="00603CB0">
      <w:pPr>
        <w:pStyle w:val="BodyText"/>
        <w:rPr>
          <w:sz w:val="24"/>
        </w:rPr>
      </w:pPr>
    </w:p>
    <w:p w:rsidR="00603CB0" w:rsidRDefault="00603CB0">
      <w:pPr>
        <w:pStyle w:val="BodyText"/>
        <w:rPr>
          <w:sz w:val="24"/>
        </w:rPr>
      </w:pPr>
    </w:p>
    <w:p w:rsidR="00603CB0" w:rsidRDefault="00603CB0">
      <w:pPr>
        <w:pStyle w:val="BodyText"/>
      </w:pPr>
    </w:p>
    <w:p w:rsidR="00603CB0" w:rsidRDefault="009F7F2C">
      <w:pPr>
        <w:ind w:right="38"/>
        <w:jc w:val="right"/>
        <w:rPr>
          <w:sz w:val="18"/>
        </w:rPr>
      </w:pPr>
      <w:r>
        <w:rPr>
          <w:color w:val="020002"/>
          <w:spacing w:val="-4"/>
          <w:sz w:val="18"/>
        </w:rPr>
        <w:t>$100</w:t>
      </w:r>
    </w:p>
    <w:p w:rsidR="00603CB0" w:rsidRDefault="00603CB0">
      <w:pPr>
        <w:pStyle w:val="BodyText"/>
        <w:rPr>
          <w:sz w:val="24"/>
        </w:rPr>
      </w:pPr>
    </w:p>
    <w:p w:rsidR="00603CB0" w:rsidRDefault="00603CB0">
      <w:pPr>
        <w:pStyle w:val="BodyText"/>
        <w:rPr>
          <w:sz w:val="24"/>
        </w:rPr>
      </w:pPr>
    </w:p>
    <w:p w:rsidR="00603CB0" w:rsidRDefault="00603CB0">
      <w:pPr>
        <w:pStyle w:val="BodyText"/>
        <w:spacing w:before="9"/>
      </w:pPr>
    </w:p>
    <w:p w:rsidR="00603CB0" w:rsidRDefault="009F7F2C">
      <w:pPr>
        <w:ind w:right="38"/>
        <w:jc w:val="right"/>
        <w:rPr>
          <w:sz w:val="18"/>
        </w:rPr>
      </w:pPr>
      <w:r>
        <w:rPr>
          <w:color w:val="020002"/>
          <w:spacing w:val="-5"/>
          <w:sz w:val="18"/>
        </w:rPr>
        <w:t>$-</w:t>
      </w:r>
    </w:p>
    <w:p w:rsidR="00603CB0" w:rsidRDefault="009F7F2C">
      <w:pPr>
        <w:pStyle w:val="Heading1"/>
        <w:spacing w:before="100"/>
        <w:ind w:left="176" w:right="1092"/>
        <w:jc w:val="center"/>
      </w:pPr>
      <w:r>
        <w:rPr>
          <w:b w:val="0"/>
        </w:rPr>
        <w:br w:type="column"/>
      </w:r>
      <w:r>
        <w:rPr>
          <w:color w:val="52B9E9"/>
          <w:spacing w:val="-4"/>
        </w:rPr>
        <w:t>$517</w:t>
      </w:r>
    </w:p>
    <w:p w:rsidR="00603CB0" w:rsidRDefault="009F7F2C">
      <w:pPr>
        <w:spacing w:before="603"/>
        <w:ind w:left="176" w:right="1092"/>
        <w:jc w:val="center"/>
        <w:rPr>
          <w:rFonts w:ascii="Open Sans"/>
          <w:b/>
          <w:sz w:val="17"/>
        </w:rPr>
      </w:pPr>
      <w:r>
        <w:rPr>
          <w:noProof/>
          <w:lang w:val="en-AU" w:eastAsia="en-AU"/>
        </w:rPr>
        <mc:AlternateContent>
          <mc:Choice Requires="wps">
            <w:drawing>
              <wp:anchor distT="0" distB="0" distL="114300" distR="114300" simplePos="0" relativeHeight="15794688" behindDoc="0" locked="0" layoutInCell="1" allowOverlap="1">
                <wp:simplePos x="0" y="0"/>
                <wp:positionH relativeFrom="page">
                  <wp:posOffset>3888740</wp:posOffset>
                </wp:positionH>
                <wp:positionV relativeFrom="paragraph">
                  <wp:posOffset>1158240</wp:posOffset>
                </wp:positionV>
                <wp:extent cx="114300" cy="114300"/>
                <wp:effectExtent l="0" t="0" r="0" b="0"/>
                <wp:wrapNone/>
                <wp:docPr id="471"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78A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85C0" id="docshape497" o:spid="_x0000_s1026" style="position:absolute;margin-left:306.2pt;margin-top:91.2pt;width:9pt;height:9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" fillcolor="#878a8f" stroked="f">
                <w10:wrap anchorx="page"/>
              </v:rect>
            </w:pict>
          </mc:Fallback>
        </mc:AlternateContent>
      </w:r>
      <w:r>
        <w:rPr>
          <w:noProof/>
          <w:lang w:val="en-AU" w:eastAsia="en-AU"/>
        </w:rPr>
        <mc:AlternateContent>
          <mc:Choice Requires="wps">
            <w:drawing>
              <wp:anchor distT="0" distB="0" distL="114300" distR="114300" simplePos="0" relativeHeight="483011584" behindDoc="1" locked="0" layoutInCell="1" allowOverlap="1">
                <wp:simplePos x="0" y="0"/>
                <wp:positionH relativeFrom="page">
                  <wp:posOffset>3138170</wp:posOffset>
                </wp:positionH>
                <wp:positionV relativeFrom="paragraph">
                  <wp:posOffset>-61595</wp:posOffset>
                </wp:positionV>
                <wp:extent cx="1275715" cy="519430"/>
                <wp:effectExtent l="0" t="0" r="0" b="0"/>
                <wp:wrapNone/>
                <wp:docPr id="470"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8" o:spid="_x0000_s1168" type="#_x0000_t202" style="position:absolute;left:0;text-align:left;margin-left:247.1pt;margin-top:-4.85pt;width:100.45pt;height:40.9pt;z-index:-2030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rFonts w:ascii="Open Sans"/>
          <w:b/>
          <w:color w:val="231F20"/>
          <w:sz w:val="17"/>
        </w:rPr>
        <w:t>in</w:t>
      </w:r>
      <w:r>
        <w:rPr>
          <w:rFonts w:ascii="Open Sans"/>
          <w:b/>
          <w:color w:val="231F20"/>
          <w:spacing w:val="-4"/>
          <w:sz w:val="17"/>
        </w:rPr>
        <w:t xml:space="preserve"> </w:t>
      </w:r>
      <w:r>
        <w:rPr>
          <w:rFonts w:ascii="OpenSans-BoldItalic"/>
          <w:b/>
          <w:i/>
          <w:color w:val="231F20"/>
          <w:sz w:val="17"/>
        </w:rPr>
        <w:t>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2"/>
          <w:sz w:val="17"/>
        </w:rPr>
        <w:t>added</w:t>
      </w:r>
    </w:p>
    <w:p w:rsidR="00603CB0" w:rsidRDefault="00603CB0">
      <w:pPr>
        <w:pStyle w:val="BodyText"/>
        <w:rPr>
          <w:rFonts w:ascii="Open Sans"/>
          <w:b/>
          <w:sz w:val="20"/>
        </w:rPr>
      </w:pPr>
    </w:p>
    <w:p w:rsidR="00603CB0" w:rsidRDefault="00603CB0">
      <w:pPr>
        <w:pStyle w:val="BodyText"/>
        <w:spacing w:after="1"/>
        <w:rPr>
          <w:rFonts w:ascii="Open Sans"/>
          <w:b/>
          <w:sz w:val="26"/>
        </w:rPr>
      </w:pPr>
    </w:p>
    <w:tbl>
      <w:tblPr>
        <w:tblW w:w="0" w:type="auto"/>
        <w:tblInd w:w="1554" w:type="dxa"/>
        <w:tblLayout w:type="fixed"/>
        <w:tblCellMar>
          <w:left w:w="0" w:type="dxa"/>
          <w:right w:w="0" w:type="dxa"/>
        </w:tblCellMar>
        <w:tblLook w:val="01E0" w:firstRow="1" w:lastRow="1" w:firstColumn="1" w:lastColumn="1" w:noHBand="0" w:noVBand="0"/>
      </w:tblPr>
      <w:tblGrid>
        <w:gridCol w:w="1456"/>
      </w:tblGrid>
      <w:tr w:rsidR="00603CB0">
        <w:trPr>
          <w:trHeight w:val="1144"/>
        </w:trPr>
        <w:tc>
          <w:tcPr>
            <w:tcW w:w="1456" w:type="dxa"/>
          </w:tcPr>
          <w:p w:rsidR="00603CB0" w:rsidRDefault="009F7F2C">
            <w:pPr>
              <w:pStyle w:val="TableParagraph"/>
              <w:spacing w:before="0"/>
              <w:ind w:left="50"/>
              <w:rPr>
                <w:rFonts w:ascii="Open Sans"/>
                <w:b/>
                <w:sz w:val="14"/>
              </w:rPr>
            </w:pPr>
            <w:r>
              <w:rPr>
                <w:rFonts w:ascii="Open Sans"/>
                <w:b/>
                <w:color w:val="231F20"/>
                <w:sz w:val="14"/>
              </w:rPr>
              <w:t>Other</w:t>
            </w:r>
            <w:r>
              <w:rPr>
                <w:rFonts w:ascii="Open Sans"/>
                <w:b/>
                <w:color w:val="231F20"/>
                <w:spacing w:val="1"/>
                <w:sz w:val="14"/>
              </w:rPr>
              <w:t xml:space="preserve"> </w:t>
            </w:r>
            <w:r>
              <w:rPr>
                <w:rFonts w:ascii="Open Sans"/>
                <w:b/>
                <w:color w:val="231F20"/>
                <w:spacing w:val="-2"/>
                <w:sz w:val="14"/>
              </w:rPr>
              <w:t>livestock</w:t>
            </w:r>
          </w:p>
          <w:p w:rsidR="00603CB0" w:rsidRDefault="009F7F2C">
            <w:pPr>
              <w:pStyle w:val="TableParagraph"/>
              <w:numPr>
                <w:ilvl w:val="0"/>
                <w:numId w:val="59"/>
              </w:numPr>
              <w:tabs>
                <w:tab w:val="left" w:pos="192"/>
              </w:tabs>
              <w:spacing w:before="84" w:line="225" w:lineRule="auto"/>
              <w:ind w:right="133"/>
              <w:rPr>
                <w:sz w:val="14"/>
              </w:rPr>
            </w:pPr>
            <w:r>
              <w:rPr>
                <w:color w:val="231F20"/>
                <w:sz w:val="14"/>
              </w:rPr>
              <w:t>$16m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9"/>
              </w:numPr>
              <w:tabs>
                <w:tab w:val="left" w:pos="192"/>
              </w:tabs>
              <w:spacing w:before="79"/>
              <w:rPr>
                <w:sz w:val="14"/>
              </w:rPr>
            </w:pPr>
            <w:r>
              <w:rPr>
                <w:color w:val="231F20"/>
                <w:sz w:val="14"/>
              </w:rPr>
              <w:t>90</w:t>
            </w:r>
            <w:r>
              <w:rPr>
                <w:color w:val="231F20"/>
                <w:spacing w:val="3"/>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340"/>
        </w:trPr>
        <w:tc>
          <w:tcPr>
            <w:tcW w:w="1456" w:type="dxa"/>
          </w:tcPr>
          <w:p w:rsidR="00603CB0" w:rsidRDefault="00603CB0">
            <w:pPr>
              <w:pStyle w:val="TableParagraph"/>
              <w:spacing w:before="9"/>
              <w:rPr>
                <w:rFonts w:ascii="Open Sans"/>
                <w:b/>
                <w:sz w:val="17"/>
              </w:rPr>
            </w:pPr>
          </w:p>
          <w:p w:rsidR="00603CB0" w:rsidRDefault="009F7F2C">
            <w:pPr>
              <w:pStyle w:val="TableParagraph"/>
              <w:spacing w:before="0"/>
              <w:ind w:left="50"/>
              <w:rPr>
                <w:rFonts w:ascii="Open Sans"/>
                <w:b/>
                <w:sz w:val="14"/>
              </w:rPr>
            </w:pPr>
            <w:r>
              <w:rPr>
                <w:rFonts w:ascii="Open Sans"/>
                <w:b/>
                <w:color w:val="231F20"/>
                <w:sz w:val="14"/>
              </w:rPr>
              <w:t xml:space="preserve">Field </w:t>
            </w:r>
            <w:r>
              <w:rPr>
                <w:rFonts w:ascii="Open Sans"/>
                <w:b/>
                <w:color w:val="231F20"/>
                <w:spacing w:val="-2"/>
                <w:sz w:val="14"/>
              </w:rPr>
              <w:t>crops</w:t>
            </w:r>
          </w:p>
          <w:p w:rsidR="00603CB0" w:rsidRDefault="009F7F2C">
            <w:pPr>
              <w:pStyle w:val="TableParagraph"/>
              <w:numPr>
                <w:ilvl w:val="0"/>
                <w:numId w:val="58"/>
              </w:numPr>
              <w:tabs>
                <w:tab w:val="left" w:pos="192"/>
              </w:tabs>
              <w:spacing w:before="85" w:line="225" w:lineRule="auto"/>
              <w:ind w:right="133"/>
              <w:rPr>
                <w:sz w:val="14"/>
              </w:rPr>
            </w:pPr>
            <w:r>
              <w:rPr>
                <w:color w:val="231F20"/>
                <w:sz w:val="14"/>
              </w:rPr>
              <w:t>$18m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8"/>
              </w:numPr>
              <w:tabs>
                <w:tab w:val="left" w:pos="192"/>
              </w:tabs>
              <w:spacing w:before="79"/>
              <w:rPr>
                <w:sz w:val="14"/>
              </w:rPr>
            </w:pPr>
            <w:r>
              <w:rPr>
                <w:color w:val="231F20"/>
                <w:sz w:val="14"/>
              </w:rPr>
              <w:t>200</w:t>
            </w:r>
            <w:r>
              <w:rPr>
                <w:color w:val="231F20"/>
                <w:spacing w:val="3"/>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430"/>
        </w:trPr>
        <w:tc>
          <w:tcPr>
            <w:tcW w:w="1456" w:type="dxa"/>
          </w:tcPr>
          <w:p w:rsidR="00603CB0" w:rsidRDefault="00603CB0">
            <w:pPr>
              <w:pStyle w:val="TableParagraph"/>
              <w:spacing w:before="0"/>
              <w:rPr>
                <w:rFonts w:ascii="Open Sans"/>
                <w:b/>
                <w:sz w:val="15"/>
              </w:rPr>
            </w:pPr>
          </w:p>
          <w:p w:rsidR="00603CB0" w:rsidRDefault="009F7F2C">
            <w:pPr>
              <w:pStyle w:val="TableParagraph"/>
              <w:spacing w:before="1" w:line="225" w:lineRule="auto"/>
              <w:ind w:left="50"/>
              <w:rPr>
                <w:rFonts w:ascii="Open Sans"/>
                <w:b/>
                <w:sz w:val="14"/>
              </w:rPr>
            </w:pPr>
            <w:r>
              <w:rPr>
                <w:rFonts w:ascii="Open Sans"/>
                <w:b/>
                <w:color w:val="231F20"/>
                <w:sz w:val="14"/>
              </w:rPr>
              <w:t>Aquaculture</w:t>
            </w:r>
            <w:r>
              <w:rPr>
                <w:rFonts w:ascii="Open Sans"/>
                <w:b/>
                <w:color w:val="231F20"/>
                <w:spacing w:val="-10"/>
                <w:sz w:val="14"/>
              </w:rPr>
              <w:t xml:space="preserve"> </w:t>
            </w:r>
            <w:r>
              <w:rPr>
                <w:rFonts w:ascii="Open Sans"/>
                <w:b/>
                <w:color w:val="231F20"/>
                <w:sz w:val="14"/>
              </w:rPr>
              <w:t>and</w:t>
            </w:r>
            <w:r>
              <w:rPr>
                <w:rFonts w:ascii="Open Sans"/>
                <w:b/>
                <w:color w:val="231F20"/>
                <w:spacing w:val="40"/>
                <w:sz w:val="14"/>
              </w:rPr>
              <w:t xml:space="preserve"> </w:t>
            </w:r>
            <w:r>
              <w:rPr>
                <w:rFonts w:ascii="Open Sans"/>
                <w:b/>
                <w:color w:val="231F20"/>
                <w:spacing w:val="-2"/>
                <w:sz w:val="14"/>
              </w:rPr>
              <w:t>fisheries</w:t>
            </w:r>
          </w:p>
          <w:p w:rsidR="00603CB0" w:rsidRDefault="009F7F2C">
            <w:pPr>
              <w:pStyle w:val="TableParagraph"/>
              <w:numPr>
                <w:ilvl w:val="0"/>
                <w:numId w:val="57"/>
              </w:numPr>
              <w:tabs>
                <w:tab w:val="left" w:pos="192"/>
              </w:tabs>
              <w:spacing w:before="88" w:line="225" w:lineRule="auto"/>
              <w:ind w:right="124"/>
              <w:rPr>
                <w:sz w:val="14"/>
              </w:rPr>
            </w:pPr>
            <w:r>
              <w:rPr>
                <w:color w:val="231F20"/>
                <w:sz w:val="14"/>
              </w:rPr>
              <w:t>$56m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7"/>
              </w:numPr>
              <w:tabs>
                <w:tab w:val="left" w:pos="192"/>
              </w:tabs>
              <w:spacing w:before="79"/>
              <w:rPr>
                <w:sz w:val="14"/>
              </w:rPr>
            </w:pPr>
            <w:r>
              <w:rPr>
                <w:color w:val="231F20"/>
                <w:sz w:val="14"/>
              </w:rPr>
              <w:t xml:space="preserve">320 direct </w:t>
            </w:r>
            <w:r>
              <w:rPr>
                <w:color w:val="231F20"/>
                <w:spacing w:val="-5"/>
                <w:sz w:val="14"/>
              </w:rPr>
              <w:t>FTE</w:t>
            </w:r>
          </w:p>
        </w:tc>
      </w:tr>
      <w:tr w:rsidR="00603CB0">
        <w:trPr>
          <w:trHeight w:val="1295"/>
        </w:trPr>
        <w:tc>
          <w:tcPr>
            <w:tcW w:w="1456" w:type="dxa"/>
          </w:tcPr>
          <w:p w:rsidR="00603CB0" w:rsidRDefault="009F7F2C">
            <w:pPr>
              <w:pStyle w:val="TableParagraph"/>
              <w:spacing w:before="151"/>
              <w:ind w:left="50"/>
              <w:rPr>
                <w:rFonts w:ascii="Open Sans"/>
                <w:b/>
                <w:sz w:val="14"/>
              </w:rPr>
            </w:pPr>
            <w:r>
              <w:rPr>
                <w:rFonts w:ascii="Open Sans"/>
                <w:b/>
                <w:color w:val="231F20"/>
                <w:spacing w:val="-2"/>
                <w:sz w:val="14"/>
              </w:rPr>
              <w:t>Horticulture</w:t>
            </w:r>
          </w:p>
          <w:p w:rsidR="00603CB0" w:rsidRDefault="009F7F2C">
            <w:pPr>
              <w:pStyle w:val="TableParagraph"/>
              <w:numPr>
                <w:ilvl w:val="0"/>
                <w:numId w:val="56"/>
              </w:numPr>
              <w:tabs>
                <w:tab w:val="left" w:pos="192"/>
              </w:tabs>
              <w:spacing w:before="85" w:line="225" w:lineRule="auto"/>
              <w:ind w:right="47"/>
              <w:rPr>
                <w:sz w:val="14"/>
              </w:rPr>
            </w:pPr>
            <w:r>
              <w:rPr>
                <w:color w:val="231F20"/>
                <w:sz w:val="14"/>
              </w:rPr>
              <w:t>$146m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6"/>
              </w:numPr>
              <w:tabs>
                <w:tab w:val="left" w:pos="192"/>
              </w:tabs>
              <w:spacing w:before="79"/>
              <w:rPr>
                <w:sz w:val="14"/>
              </w:rPr>
            </w:pPr>
            <w:r>
              <w:rPr>
                <w:color w:val="231F20"/>
                <w:sz w:val="14"/>
              </w:rPr>
              <w:t xml:space="preserve">1,630 direct </w:t>
            </w:r>
            <w:r>
              <w:rPr>
                <w:color w:val="231F20"/>
                <w:spacing w:val="-5"/>
                <w:sz w:val="14"/>
              </w:rPr>
              <w:t>FTE</w:t>
            </w:r>
          </w:p>
        </w:tc>
      </w:tr>
      <w:tr w:rsidR="00603CB0">
        <w:trPr>
          <w:trHeight w:val="1144"/>
        </w:trPr>
        <w:tc>
          <w:tcPr>
            <w:tcW w:w="1456" w:type="dxa"/>
          </w:tcPr>
          <w:p w:rsidR="00603CB0" w:rsidRDefault="00603CB0">
            <w:pPr>
              <w:pStyle w:val="TableParagraph"/>
              <w:spacing w:before="9"/>
              <w:rPr>
                <w:rFonts w:ascii="Open Sans"/>
                <w:b/>
                <w:sz w:val="17"/>
              </w:rPr>
            </w:pPr>
          </w:p>
          <w:p w:rsidR="00603CB0" w:rsidRDefault="009F7F2C">
            <w:pPr>
              <w:pStyle w:val="TableParagraph"/>
              <w:spacing w:before="0"/>
              <w:ind w:left="50"/>
              <w:rPr>
                <w:rFonts w:ascii="Open Sans"/>
                <w:b/>
                <w:sz w:val="14"/>
              </w:rPr>
            </w:pPr>
            <w:r>
              <w:rPr>
                <w:rFonts w:ascii="Open Sans"/>
                <w:b/>
                <w:color w:val="231F20"/>
                <w:sz w:val="14"/>
              </w:rPr>
              <w:t>Cattle</w:t>
            </w:r>
            <w:r>
              <w:rPr>
                <w:rFonts w:ascii="Open Sans"/>
                <w:b/>
                <w:color w:val="231F20"/>
                <w:spacing w:val="3"/>
                <w:sz w:val="14"/>
              </w:rPr>
              <w:t xml:space="preserve"> </w:t>
            </w:r>
            <w:r>
              <w:rPr>
                <w:rFonts w:ascii="Open Sans"/>
                <w:b/>
                <w:color w:val="231F20"/>
                <w:spacing w:val="-2"/>
                <w:sz w:val="14"/>
              </w:rPr>
              <w:t>production</w:t>
            </w:r>
          </w:p>
          <w:p w:rsidR="00603CB0" w:rsidRDefault="009F7F2C">
            <w:pPr>
              <w:pStyle w:val="TableParagraph"/>
              <w:numPr>
                <w:ilvl w:val="0"/>
                <w:numId w:val="55"/>
              </w:numPr>
              <w:tabs>
                <w:tab w:val="left" w:pos="192"/>
              </w:tabs>
              <w:spacing w:before="85" w:line="225" w:lineRule="auto"/>
              <w:ind w:right="55"/>
              <w:rPr>
                <w:sz w:val="14"/>
              </w:rPr>
            </w:pPr>
            <w:r>
              <w:rPr>
                <w:color w:val="231F20"/>
                <w:sz w:val="14"/>
              </w:rPr>
              <w:t>$281m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5"/>
              </w:numPr>
              <w:tabs>
                <w:tab w:val="left" w:pos="192"/>
              </w:tabs>
              <w:spacing w:before="79" w:line="171" w:lineRule="exact"/>
              <w:rPr>
                <w:sz w:val="14"/>
              </w:rPr>
            </w:pPr>
            <w:r>
              <w:rPr>
                <w:color w:val="231F20"/>
                <w:sz w:val="14"/>
              </w:rPr>
              <w:t>1,970</w:t>
            </w:r>
            <w:r>
              <w:rPr>
                <w:color w:val="231F20"/>
                <w:spacing w:val="-5"/>
                <w:sz w:val="14"/>
              </w:rPr>
              <w:t xml:space="preserve"> </w:t>
            </w:r>
            <w:r>
              <w:rPr>
                <w:color w:val="231F20"/>
                <w:sz w:val="14"/>
              </w:rPr>
              <w:t>direct</w:t>
            </w:r>
            <w:r>
              <w:rPr>
                <w:color w:val="231F20"/>
                <w:spacing w:val="-5"/>
                <w:sz w:val="14"/>
              </w:rPr>
              <w:t xml:space="preserve"> FTE</w:t>
            </w:r>
          </w:p>
        </w:tc>
      </w:tr>
    </w:tbl>
    <w:p w:rsidR="00603CB0" w:rsidRDefault="009F7F2C">
      <w:pPr>
        <w:rPr>
          <w:rFonts w:ascii="Open Sans"/>
          <w:b/>
        </w:rPr>
      </w:pPr>
      <w:r>
        <w:br w:type="column"/>
      </w: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9F7F2C">
      <w:pPr>
        <w:pStyle w:val="BodyText"/>
        <w:spacing w:before="154"/>
        <w:ind w:left="183"/>
      </w:pPr>
      <w:r>
        <w:rPr>
          <w:noProof/>
          <w:lang w:val="en-AU" w:eastAsia="en-AU"/>
        </w:rPr>
        <mc:AlternateContent>
          <mc:Choice Requires="wps">
            <w:drawing>
              <wp:anchor distT="0" distB="0" distL="114300" distR="114300" simplePos="0" relativeHeight="15798272" behindDoc="0" locked="0" layoutInCell="1" allowOverlap="1">
                <wp:simplePos x="0" y="0"/>
                <wp:positionH relativeFrom="page">
                  <wp:posOffset>2970530</wp:posOffset>
                </wp:positionH>
                <wp:positionV relativeFrom="paragraph">
                  <wp:posOffset>80645</wp:posOffset>
                </wp:positionV>
                <wp:extent cx="692150" cy="0"/>
                <wp:effectExtent l="0" t="0" r="0" b="0"/>
                <wp:wrapNone/>
                <wp:docPr id="46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F6216" id="Line 449" o:spid="_x0000_s1026"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9pt,6.35pt" to="288.4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" strokecolor="#d7d8d6" strokeweight=".5pt">
                <w10:wrap anchorx="page"/>
              </v:line>
            </w:pict>
          </mc:Fallback>
        </mc:AlternateContent>
      </w:r>
      <w:r>
        <w:rPr>
          <w:color w:val="231F20"/>
        </w:rPr>
        <w:t>Key</w:t>
      </w:r>
      <w:r>
        <w:rPr>
          <w:color w:val="231F20"/>
          <w:spacing w:val="-3"/>
        </w:rPr>
        <w:t xml:space="preserve"> </w:t>
      </w:r>
      <w:r>
        <w:rPr>
          <w:color w:val="231F20"/>
        </w:rPr>
        <w:t>downstream</w:t>
      </w:r>
      <w:r>
        <w:rPr>
          <w:color w:val="231F20"/>
          <w:spacing w:val="-2"/>
        </w:rPr>
        <w:t xml:space="preserve"> industries</w:t>
      </w:r>
    </w:p>
    <w:p w:rsidR="00603CB0" w:rsidRDefault="00603CB0">
      <w:pPr>
        <w:pStyle w:val="BodyText"/>
        <w:spacing w:before="8"/>
        <w:rPr>
          <w:sz w:val="28"/>
        </w:rPr>
      </w:pPr>
    </w:p>
    <w:p w:rsidR="00603CB0" w:rsidRDefault="009F7F2C">
      <w:pPr>
        <w:pStyle w:val="BodyText"/>
        <w:spacing w:line="249" w:lineRule="auto"/>
        <w:ind w:left="184" w:right="1011"/>
      </w:pPr>
      <w:r>
        <w:rPr>
          <w:noProof/>
          <w:lang w:val="en-AU" w:eastAsia="en-AU"/>
        </w:rPr>
        <mc:AlternateContent>
          <mc:Choice Requires="wps">
            <w:drawing>
              <wp:anchor distT="0" distB="0" distL="114300" distR="114300" simplePos="0" relativeHeight="15803904" behindDoc="0" locked="0" layoutInCell="1" allowOverlap="1">
                <wp:simplePos x="0" y="0"/>
                <wp:positionH relativeFrom="page">
                  <wp:posOffset>6463030</wp:posOffset>
                </wp:positionH>
                <wp:positionV relativeFrom="paragraph">
                  <wp:posOffset>-78105</wp:posOffset>
                </wp:positionV>
                <wp:extent cx="457200" cy="457200"/>
                <wp:effectExtent l="0" t="0" r="0" b="0"/>
                <wp:wrapNone/>
                <wp:docPr id="468"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341 10178"/>
                            <a:gd name="T1" fmla="*/ T0 w 720"/>
                            <a:gd name="T2" fmla="+- 0 303 -123"/>
                            <a:gd name="T3" fmla="*/ 303 h 720"/>
                            <a:gd name="T4" fmla="+- 0 10341 10178"/>
                            <a:gd name="T5" fmla="*/ T4 w 720"/>
                            <a:gd name="T6" fmla="+- 0 328 -123"/>
                            <a:gd name="T7" fmla="*/ 328 h 720"/>
                            <a:gd name="T8" fmla="+- 0 10613 10178"/>
                            <a:gd name="T9" fmla="*/ T8 w 720"/>
                            <a:gd name="T10" fmla="+- 0 322 -123"/>
                            <a:gd name="T11" fmla="*/ 322 h 720"/>
                            <a:gd name="T12" fmla="+- 0 10738 10178"/>
                            <a:gd name="T13" fmla="*/ T12 w 720"/>
                            <a:gd name="T14" fmla="+- 0 121 -123"/>
                            <a:gd name="T15" fmla="*/ 121 h 720"/>
                            <a:gd name="T16" fmla="+- 0 10627 10178"/>
                            <a:gd name="T17" fmla="*/ T16 w 720"/>
                            <a:gd name="T18" fmla="+- 0 114 -123"/>
                            <a:gd name="T19" fmla="*/ 114 h 720"/>
                            <a:gd name="T20" fmla="+- 0 10610 10178"/>
                            <a:gd name="T21" fmla="*/ T20 w 720"/>
                            <a:gd name="T22" fmla="+- 0 23 -123"/>
                            <a:gd name="T23" fmla="*/ 23 h 720"/>
                            <a:gd name="T24" fmla="+- 0 10495 10178"/>
                            <a:gd name="T25" fmla="*/ T24 w 720"/>
                            <a:gd name="T26" fmla="+- 0 54 -123"/>
                            <a:gd name="T27" fmla="*/ 54 h 720"/>
                            <a:gd name="T28" fmla="+- 0 10503 10178"/>
                            <a:gd name="T29" fmla="*/ T28 w 720"/>
                            <a:gd name="T30" fmla="+- 0 78 -123"/>
                            <a:gd name="T31" fmla="*/ 78 h 720"/>
                            <a:gd name="T32" fmla="+- 0 10502 10178"/>
                            <a:gd name="T33" fmla="*/ T32 w 720"/>
                            <a:gd name="T34" fmla="+- 0 114 -123"/>
                            <a:gd name="T35" fmla="*/ 114 h 720"/>
                            <a:gd name="T36" fmla="+- 0 10493 10178"/>
                            <a:gd name="T37" fmla="*/ T36 w 720"/>
                            <a:gd name="T38" fmla="+- 0 124 -123"/>
                            <a:gd name="T39" fmla="*/ 124 h 720"/>
                            <a:gd name="T40" fmla="+- 0 10483 10178"/>
                            <a:gd name="T41" fmla="*/ T40 w 720"/>
                            <a:gd name="T42" fmla="+- 0 177 -123"/>
                            <a:gd name="T43" fmla="*/ 177 h 720"/>
                            <a:gd name="T44" fmla="+- 0 10398 10178"/>
                            <a:gd name="T45" fmla="*/ T44 w 720"/>
                            <a:gd name="T46" fmla="+- 0 195 -123"/>
                            <a:gd name="T47" fmla="*/ 195 h 720"/>
                            <a:gd name="T48" fmla="+- 0 10335 10178"/>
                            <a:gd name="T49" fmla="*/ T48 w 720"/>
                            <a:gd name="T50" fmla="+- 0 249 -123"/>
                            <a:gd name="T51" fmla="*/ 249 h 720"/>
                            <a:gd name="T52" fmla="+- 0 10344 10178"/>
                            <a:gd name="T53" fmla="*/ T52 w 720"/>
                            <a:gd name="T54" fmla="+- 0 265 -123"/>
                            <a:gd name="T55" fmla="*/ 265 h 720"/>
                            <a:gd name="T56" fmla="+- 0 10610 10178"/>
                            <a:gd name="T57" fmla="*/ T56 w 720"/>
                            <a:gd name="T58" fmla="+- 0 263 -123"/>
                            <a:gd name="T59" fmla="*/ 263 h 720"/>
                            <a:gd name="T60" fmla="+- 0 10611 10178"/>
                            <a:gd name="T61" fmla="*/ T60 w 720"/>
                            <a:gd name="T62" fmla="+- 0 245 -123"/>
                            <a:gd name="T63" fmla="*/ 245 h 720"/>
                            <a:gd name="T64" fmla="+- 0 10572 10178"/>
                            <a:gd name="T65" fmla="*/ T64 w 720"/>
                            <a:gd name="T66" fmla="+- 0 207 -123"/>
                            <a:gd name="T67" fmla="*/ 207 h 720"/>
                            <a:gd name="T68" fmla="+- 0 10377 10178"/>
                            <a:gd name="T69" fmla="*/ T68 w 720"/>
                            <a:gd name="T70" fmla="+- 0 240 -123"/>
                            <a:gd name="T71" fmla="*/ 240 h 720"/>
                            <a:gd name="T72" fmla="+- 0 10447 10178"/>
                            <a:gd name="T73" fmla="*/ T72 w 720"/>
                            <a:gd name="T74" fmla="+- 0 205 -123"/>
                            <a:gd name="T75" fmla="*/ 205 h 720"/>
                            <a:gd name="T76" fmla="+- 0 10527 10178"/>
                            <a:gd name="T77" fmla="*/ T76 w 720"/>
                            <a:gd name="T78" fmla="+- 0 212 -123"/>
                            <a:gd name="T79" fmla="*/ 212 h 720"/>
                            <a:gd name="T80" fmla="+- 0 10572 10178"/>
                            <a:gd name="T81" fmla="*/ T80 w 720"/>
                            <a:gd name="T82" fmla="+- 0 207 -123"/>
                            <a:gd name="T83" fmla="*/ 207 h 720"/>
                            <a:gd name="T84" fmla="+- 0 10525 10178"/>
                            <a:gd name="T85" fmla="*/ T84 w 720"/>
                            <a:gd name="T86" fmla="+- 0 184 -123"/>
                            <a:gd name="T87" fmla="*/ 184 h 720"/>
                            <a:gd name="T88" fmla="+- 0 10713 10178"/>
                            <a:gd name="T89" fmla="*/ T88 w 720"/>
                            <a:gd name="T90" fmla="+- 0 139 -123"/>
                            <a:gd name="T91" fmla="*/ 139 h 720"/>
                            <a:gd name="T92" fmla="+- 0 10612 10178"/>
                            <a:gd name="T93" fmla="*/ T92 w 720"/>
                            <a:gd name="T94" fmla="+- 0 423 -123"/>
                            <a:gd name="T95" fmla="*/ 423 h 720"/>
                            <a:gd name="T96" fmla="+- 0 10613 10178"/>
                            <a:gd name="T97" fmla="*/ T96 w 720"/>
                            <a:gd name="T98" fmla="+- 0 371 -123"/>
                            <a:gd name="T99" fmla="*/ 371 h 720"/>
                            <a:gd name="T100" fmla="+- 0 10588 10178"/>
                            <a:gd name="T101" fmla="*/ T100 w 720"/>
                            <a:gd name="T102" fmla="+- 0 391 -123"/>
                            <a:gd name="T103" fmla="*/ 391 h 720"/>
                            <a:gd name="T104" fmla="+- 0 10368 10178"/>
                            <a:gd name="T105" fmla="*/ T104 w 720"/>
                            <a:gd name="T106" fmla="+- 0 429 -123"/>
                            <a:gd name="T107" fmla="*/ 429 h 720"/>
                            <a:gd name="T108" fmla="+- 0 10588 10178"/>
                            <a:gd name="T109" fmla="*/ T108 w 720"/>
                            <a:gd name="T110" fmla="+- 0 391 -123"/>
                            <a:gd name="T111" fmla="*/ 391 h 720"/>
                            <a:gd name="T112" fmla="+- 0 10336 10178"/>
                            <a:gd name="T113" fmla="*/ T112 w 720"/>
                            <a:gd name="T114" fmla="+- 0 371 -123"/>
                            <a:gd name="T115" fmla="*/ 371 h 720"/>
                            <a:gd name="T116" fmla="+- 0 10347 10178"/>
                            <a:gd name="T117" fmla="*/ T116 w 720"/>
                            <a:gd name="T118" fmla="+- 0 441 -123"/>
                            <a:gd name="T119" fmla="*/ 441 h 720"/>
                            <a:gd name="T120" fmla="+- 0 10577 10178"/>
                            <a:gd name="T121" fmla="*/ T120 w 720"/>
                            <a:gd name="T122" fmla="+- 0 454 -123"/>
                            <a:gd name="T123" fmla="*/ 454 h 720"/>
                            <a:gd name="T124" fmla="+- 0 10702 10178"/>
                            <a:gd name="T125" fmla="*/ T124 w 720"/>
                            <a:gd name="T126" fmla="+- 0 454 -123"/>
                            <a:gd name="T127" fmla="*/ 454 h 720"/>
                            <a:gd name="T128" fmla="+- 0 10709 10178"/>
                            <a:gd name="T129" fmla="*/ T128 w 720"/>
                            <a:gd name="T130" fmla="+- 0 429 -123"/>
                            <a:gd name="T131" fmla="*/ 429 h 720"/>
                            <a:gd name="T132" fmla="+- 0 10898 10178"/>
                            <a:gd name="T133" fmla="*/ T132 w 720"/>
                            <a:gd name="T134" fmla="+- 0 237 -123"/>
                            <a:gd name="T135" fmla="*/ 237 h 720"/>
                            <a:gd name="T136" fmla="+- 0 10872 10178"/>
                            <a:gd name="T137" fmla="*/ T136 w 720"/>
                            <a:gd name="T138" fmla="+- 0 237 -123"/>
                            <a:gd name="T139" fmla="*/ 237 h 720"/>
                            <a:gd name="T140" fmla="+- 0 10799 10178"/>
                            <a:gd name="T141" fmla="*/ T140 w 720"/>
                            <a:gd name="T142" fmla="+- 0 446 -123"/>
                            <a:gd name="T143" fmla="*/ 446 h 720"/>
                            <a:gd name="T144" fmla="+- 0 10614 10178"/>
                            <a:gd name="T145" fmla="*/ T144 w 720"/>
                            <a:gd name="T146" fmla="+- 0 562 -123"/>
                            <a:gd name="T147" fmla="*/ 562 h 720"/>
                            <a:gd name="T148" fmla="+- 0 10390 10178"/>
                            <a:gd name="T149" fmla="*/ T148 w 720"/>
                            <a:gd name="T150" fmla="+- 0 537 -123"/>
                            <a:gd name="T151" fmla="*/ 537 h 720"/>
                            <a:gd name="T152" fmla="+- 0 10237 10178"/>
                            <a:gd name="T153" fmla="*/ T152 w 720"/>
                            <a:gd name="T154" fmla="+- 0 384 -123"/>
                            <a:gd name="T155" fmla="*/ 384 h 720"/>
                            <a:gd name="T156" fmla="+- 0 10212 10178"/>
                            <a:gd name="T157" fmla="*/ T156 w 720"/>
                            <a:gd name="T158" fmla="+- 0 160 -123"/>
                            <a:gd name="T159" fmla="*/ 160 h 720"/>
                            <a:gd name="T160" fmla="+- 0 10328 10178"/>
                            <a:gd name="T161" fmla="*/ T160 w 720"/>
                            <a:gd name="T162" fmla="+- 0 -24 -123"/>
                            <a:gd name="T163" fmla="*/ -24 h 720"/>
                            <a:gd name="T164" fmla="+- 0 10538 10178"/>
                            <a:gd name="T165" fmla="*/ T164 w 720"/>
                            <a:gd name="T166" fmla="+- 0 -98 -123"/>
                            <a:gd name="T167" fmla="*/ -98 h 720"/>
                            <a:gd name="T168" fmla="+- 0 10747 10178"/>
                            <a:gd name="T169" fmla="*/ T168 w 720"/>
                            <a:gd name="T170" fmla="+- 0 -24 -123"/>
                            <a:gd name="T171" fmla="*/ -24 h 720"/>
                            <a:gd name="T172" fmla="+- 0 10863 10178"/>
                            <a:gd name="T173" fmla="*/ T172 w 720"/>
                            <a:gd name="T174" fmla="+- 0 160 -123"/>
                            <a:gd name="T175" fmla="*/ 160 h 720"/>
                            <a:gd name="T176" fmla="+- 0 10869 10178"/>
                            <a:gd name="T177" fmla="*/ T176 w 720"/>
                            <a:gd name="T178" fmla="+- 0 97 -123"/>
                            <a:gd name="T179" fmla="*/ 97 h 720"/>
                            <a:gd name="T180" fmla="+- 0 10739 10178"/>
                            <a:gd name="T181" fmla="*/ T180 w 720"/>
                            <a:gd name="T182" fmla="+- 0 -62 -123"/>
                            <a:gd name="T183" fmla="*/ -62 h 720"/>
                            <a:gd name="T184" fmla="+- 0 10610 10178"/>
                            <a:gd name="T185" fmla="*/ T184 w 720"/>
                            <a:gd name="T186" fmla="+- 0 -116 -123"/>
                            <a:gd name="T187" fmla="*/ -116 h 720"/>
                            <a:gd name="T188" fmla="+- 0 10397 10178"/>
                            <a:gd name="T189" fmla="*/ T188 w 720"/>
                            <a:gd name="T190" fmla="+- 0 -95 -123"/>
                            <a:gd name="T191" fmla="*/ -95 h 720"/>
                            <a:gd name="T192" fmla="+- 0 10239 10178"/>
                            <a:gd name="T193" fmla="*/ T192 w 720"/>
                            <a:gd name="T194" fmla="+- 0 35 -123"/>
                            <a:gd name="T195" fmla="*/ 35 h 720"/>
                            <a:gd name="T196" fmla="+- 0 10178 10178"/>
                            <a:gd name="T197" fmla="*/ T196 w 720"/>
                            <a:gd name="T198" fmla="+- 0 237 -123"/>
                            <a:gd name="T199" fmla="*/ 237 h 720"/>
                            <a:gd name="T200" fmla="+- 0 10239 10178"/>
                            <a:gd name="T201" fmla="*/ T200 w 720"/>
                            <a:gd name="T202" fmla="+- 0 438 -123"/>
                            <a:gd name="T203" fmla="*/ 438 h 720"/>
                            <a:gd name="T204" fmla="+- 0 10397 10178"/>
                            <a:gd name="T205" fmla="*/ T204 w 720"/>
                            <a:gd name="T206" fmla="+- 0 568 -123"/>
                            <a:gd name="T207" fmla="*/ 568 h 720"/>
                            <a:gd name="T208" fmla="+- 0 10610 10178"/>
                            <a:gd name="T209" fmla="*/ T208 w 720"/>
                            <a:gd name="T210" fmla="+- 0 589 -123"/>
                            <a:gd name="T211" fmla="*/ 589 h 720"/>
                            <a:gd name="T212" fmla="+- 0 10739 10178"/>
                            <a:gd name="T213" fmla="*/ T212 w 720"/>
                            <a:gd name="T214" fmla="+- 0 535 -123"/>
                            <a:gd name="T215" fmla="*/ 535 h 720"/>
                            <a:gd name="T216" fmla="+- 0 10869 10178"/>
                            <a:gd name="T217" fmla="*/ T216 w 720"/>
                            <a:gd name="T218" fmla="+- 0 377 -123"/>
                            <a:gd name="T219" fmla="*/ 37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0" h="720">
                              <a:moveTo>
                                <a:pt x="435" y="431"/>
                              </a:moveTo>
                              <a:lnTo>
                                <a:pt x="430" y="426"/>
                              </a:lnTo>
                              <a:lnTo>
                                <a:pt x="163" y="426"/>
                              </a:lnTo>
                              <a:lnTo>
                                <a:pt x="158" y="431"/>
                              </a:lnTo>
                              <a:lnTo>
                                <a:pt x="158" y="445"/>
                              </a:lnTo>
                              <a:lnTo>
                                <a:pt x="163" y="451"/>
                              </a:lnTo>
                              <a:lnTo>
                                <a:pt x="170" y="451"/>
                              </a:lnTo>
                              <a:lnTo>
                                <a:pt x="430" y="451"/>
                              </a:lnTo>
                              <a:lnTo>
                                <a:pt x="435" y="445"/>
                              </a:lnTo>
                              <a:lnTo>
                                <a:pt x="435" y="431"/>
                              </a:lnTo>
                              <a:close/>
                              <a:moveTo>
                                <a:pt x="562" y="247"/>
                              </a:moveTo>
                              <a:lnTo>
                                <a:pt x="560" y="244"/>
                              </a:lnTo>
                              <a:lnTo>
                                <a:pt x="556" y="238"/>
                              </a:lnTo>
                              <a:lnTo>
                                <a:pt x="552" y="237"/>
                              </a:lnTo>
                              <a:lnTo>
                                <a:pt x="449" y="237"/>
                              </a:lnTo>
                              <a:lnTo>
                                <a:pt x="438" y="172"/>
                              </a:lnTo>
                              <a:lnTo>
                                <a:pt x="434" y="149"/>
                              </a:lnTo>
                              <a:lnTo>
                                <a:pt x="432" y="146"/>
                              </a:lnTo>
                              <a:lnTo>
                                <a:pt x="426" y="142"/>
                              </a:lnTo>
                              <a:lnTo>
                                <a:pt x="422" y="142"/>
                              </a:lnTo>
                              <a:lnTo>
                                <a:pt x="317" y="177"/>
                              </a:lnTo>
                              <a:lnTo>
                                <a:pt x="314" y="184"/>
                              </a:lnTo>
                              <a:lnTo>
                                <a:pt x="318" y="197"/>
                              </a:lnTo>
                              <a:lnTo>
                                <a:pt x="325" y="201"/>
                              </a:lnTo>
                              <a:lnTo>
                                <a:pt x="412" y="172"/>
                              </a:lnTo>
                              <a:lnTo>
                                <a:pt x="423" y="237"/>
                              </a:lnTo>
                              <a:lnTo>
                                <a:pt x="324" y="237"/>
                              </a:lnTo>
                              <a:lnTo>
                                <a:pt x="321" y="238"/>
                              </a:lnTo>
                              <a:lnTo>
                                <a:pt x="316" y="244"/>
                              </a:lnTo>
                              <a:lnTo>
                                <a:pt x="315" y="247"/>
                              </a:lnTo>
                              <a:lnTo>
                                <a:pt x="320" y="302"/>
                              </a:lnTo>
                              <a:lnTo>
                                <a:pt x="313" y="300"/>
                              </a:lnTo>
                              <a:lnTo>
                                <a:pt x="305" y="300"/>
                              </a:lnTo>
                              <a:lnTo>
                                <a:pt x="297" y="300"/>
                              </a:lnTo>
                              <a:lnTo>
                                <a:pt x="257" y="304"/>
                              </a:lnTo>
                              <a:lnTo>
                                <a:pt x="220" y="318"/>
                              </a:lnTo>
                              <a:lnTo>
                                <a:pt x="188" y="339"/>
                              </a:lnTo>
                              <a:lnTo>
                                <a:pt x="160" y="368"/>
                              </a:lnTo>
                              <a:lnTo>
                                <a:pt x="157" y="372"/>
                              </a:lnTo>
                              <a:lnTo>
                                <a:pt x="157" y="377"/>
                              </a:lnTo>
                              <a:lnTo>
                                <a:pt x="161" y="385"/>
                              </a:lnTo>
                              <a:lnTo>
                                <a:pt x="166" y="388"/>
                              </a:lnTo>
                              <a:lnTo>
                                <a:pt x="423" y="388"/>
                              </a:lnTo>
                              <a:lnTo>
                                <a:pt x="427" y="388"/>
                              </a:lnTo>
                              <a:lnTo>
                                <a:pt x="432" y="386"/>
                              </a:lnTo>
                              <a:lnTo>
                                <a:pt x="436" y="377"/>
                              </a:lnTo>
                              <a:lnTo>
                                <a:pt x="436" y="372"/>
                              </a:lnTo>
                              <a:lnTo>
                                <a:pt x="433" y="368"/>
                              </a:lnTo>
                              <a:lnTo>
                                <a:pt x="428" y="363"/>
                              </a:lnTo>
                              <a:lnTo>
                                <a:pt x="415" y="347"/>
                              </a:lnTo>
                              <a:lnTo>
                                <a:pt x="394" y="330"/>
                              </a:lnTo>
                              <a:lnTo>
                                <a:pt x="394" y="363"/>
                              </a:lnTo>
                              <a:lnTo>
                                <a:pt x="199" y="363"/>
                              </a:lnTo>
                              <a:lnTo>
                                <a:pt x="220" y="347"/>
                              </a:lnTo>
                              <a:lnTo>
                                <a:pt x="244" y="335"/>
                              </a:lnTo>
                              <a:lnTo>
                                <a:pt x="269" y="328"/>
                              </a:lnTo>
                              <a:lnTo>
                                <a:pt x="297" y="325"/>
                              </a:lnTo>
                              <a:lnTo>
                                <a:pt x="324" y="328"/>
                              </a:lnTo>
                              <a:lnTo>
                                <a:pt x="349" y="335"/>
                              </a:lnTo>
                              <a:lnTo>
                                <a:pt x="373" y="347"/>
                              </a:lnTo>
                              <a:lnTo>
                                <a:pt x="394" y="363"/>
                              </a:lnTo>
                              <a:lnTo>
                                <a:pt x="394" y="330"/>
                              </a:lnTo>
                              <a:lnTo>
                                <a:pt x="385" y="325"/>
                              </a:lnTo>
                              <a:lnTo>
                                <a:pt x="371" y="317"/>
                              </a:lnTo>
                              <a:lnTo>
                                <a:pt x="347" y="307"/>
                              </a:lnTo>
                              <a:lnTo>
                                <a:pt x="346" y="302"/>
                              </a:lnTo>
                              <a:lnTo>
                                <a:pt x="342" y="262"/>
                              </a:lnTo>
                              <a:lnTo>
                                <a:pt x="535" y="262"/>
                              </a:lnTo>
                              <a:lnTo>
                                <a:pt x="506" y="552"/>
                              </a:lnTo>
                              <a:lnTo>
                                <a:pt x="432" y="552"/>
                              </a:lnTo>
                              <a:lnTo>
                                <a:pt x="434" y="546"/>
                              </a:lnTo>
                              <a:lnTo>
                                <a:pt x="435" y="540"/>
                              </a:lnTo>
                              <a:lnTo>
                                <a:pt x="435" y="514"/>
                              </a:lnTo>
                              <a:lnTo>
                                <a:pt x="435" y="494"/>
                              </a:lnTo>
                              <a:lnTo>
                                <a:pt x="430" y="489"/>
                              </a:lnTo>
                              <a:lnTo>
                                <a:pt x="410" y="489"/>
                              </a:lnTo>
                              <a:lnTo>
                                <a:pt x="410" y="514"/>
                              </a:lnTo>
                              <a:lnTo>
                                <a:pt x="410" y="544"/>
                              </a:lnTo>
                              <a:lnTo>
                                <a:pt x="403" y="552"/>
                              </a:lnTo>
                              <a:lnTo>
                                <a:pt x="190" y="552"/>
                              </a:lnTo>
                              <a:lnTo>
                                <a:pt x="183" y="544"/>
                              </a:lnTo>
                              <a:lnTo>
                                <a:pt x="183" y="514"/>
                              </a:lnTo>
                              <a:lnTo>
                                <a:pt x="410" y="514"/>
                              </a:lnTo>
                              <a:lnTo>
                                <a:pt x="410" y="489"/>
                              </a:lnTo>
                              <a:lnTo>
                                <a:pt x="163" y="489"/>
                              </a:lnTo>
                              <a:lnTo>
                                <a:pt x="158" y="494"/>
                              </a:lnTo>
                              <a:lnTo>
                                <a:pt x="158" y="533"/>
                              </a:lnTo>
                              <a:lnTo>
                                <a:pt x="161" y="550"/>
                              </a:lnTo>
                              <a:lnTo>
                                <a:pt x="169" y="564"/>
                              </a:lnTo>
                              <a:lnTo>
                                <a:pt x="181" y="574"/>
                              </a:lnTo>
                              <a:lnTo>
                                <a:pt x="196" y="577"/>
                              </a:lnTo>
                              <a:lnTo>
                                <a:pt x="399" y="577"/>
                              </a:lnTo>
                              <a:lnTo>
                                <a:pt x="403" y="577"/>
                              </a:lnTo>
                              <a:lnTo>
                                <a:pt x="406" y="577"/>
                              </a:lnTo>
                              <a:lnTo>
                                <a:pt x="524" y="577"/>
                              </a:lnTo>
                              <a:lnTo>
                                <a:pt x="529" y="572"/>
                              </a:lnTo>
                              <a:lnTo>
                                <a:pt x="531" y="552"/>
                              </a:lnTo>
                              <a:lnTo>
                                <a:pt x="560" y="262"/>
                              </a:lnTo>
                              <a:lnTo>
                                <a:pt x="562" y="247"/>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2" y="660"/>
                              </a:lnTo>
                              <a:lnTo>
                                <a:pt x="150" y="621"/>
                              </a:lnTo>
                              <a:lnTo>
                                <a:pt x="99" y="569"/>
                              </a:lnTo>
                              <a:lnTo>
                                <a:pt x="59" y="507"/>
                              </a:lnTo>
                              <a:lnTo>
                                <a:pt x="34" y="436"/>
                              </a:lnTo>
                              <a:lnTo>
                                <a:pt x="25" y="360"/>
                              </a:lnTo>
                              <a:lnTo>
                                <a:pt x="34" y="283"/>
                              </a:lnTo>
                              <a:lnTo>
                                <a:pt x="59" y="213"/>
                              </a:lnTo>
                              <a:lnTo>
                                <a:pt x="99" y="151"/>
                              </a:lnTo>
                              <a:lnTo>
                                <a:pt x="150" y="99"/>
                              </a:lnTo>
                              <a:lnTo>
                                <a:pt x="212"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0" y="25"/>
                              </a:lnTo>
                              <a:lnTo>
                                <a:pt x="432" y="7"/>
                              </a:lnTo>
                              <a:lnTo>
                                <a:pt x="360" y="0"/>
                              </a:lnTo>
                              <a:lnTo>
                                <a:pt x="287" y="7"/>
                              </a:lnTo>
                              <a:lnTo>
                                <a:pt x="219"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490" y="694"/>
                              </a:lnTo>
                              <a:lnTo>
                                <a:pt x="500" y="691"/>
                              </a:lnTo>
                              <a:lnTo>
                                <a:pt x="561" y="658"/>
                              </a:lnTo>
                              <a:lnTo>
                                <a:pt x="614" y="614"/>
                              </a:lnTo>
                              <a:lnTo>
                                <a:pt x="658" y="561"/>
                              </a:lnTo>
                              <a:lnTo>
                                <a:pt x="691" y="500"/>
                              </a:lnTo>
                              <a:lnTo>
                                <a:pt x="712"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51EE1" id="docshape499" o:spid="_x0000_s1026" style="position:absolute;margin-left:508.9pt;margin-top:-6.15pt;width:36pt;height:36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" path="m435,431r-5,-5l163,426r-5,5l158,445r5,6l170,451r260,l435,445r,-14xm562,247r-2,-3l556,238r-4,-1l449,237,438,172r-4,-23l432,146r-6,-4l422,142,317,177r-3,7l318,197r7,4l412,172r11,65l324,237r-3,1l316,244r-1,3l320,302r-7,-2l305,300r-8,l257,304r-37,14l188,339r-28,29l157,372r,5l161,385r5,3l423,388r4,l432,386r4,-9l436,372r-3,-4l428,363,415,347,394,330r,33l199,363r21,-16l244,335r25,-7l297,325r27,3l349,335r24,12l394,363r,-33l385,325r-14,-8l347,307r-1,-5l342,262r193,l506,552r-74,l434,546r1,-6l435,514r,-20l430,489r-20,l410,514r,30l403,552r-213,l183,544r,-30l410,514r,-25l163,489r-5,5l158,533r3,17l169,564r12,10l196,577r203,l403,577r3,l524,577r5,-5l531,552,560,262r2,-15xm720,360r-8,-73l694,229r,131l685,436r-25,71l621,569r-52,52l507,660r-71,25l360,694r-77,-9l212,660,150,621,99,569,59,507,34,436,25,360r9,-77l59,213,99,151,150,99,212,59,283,34r77,-9l436,34r71,25l569,99r52,52l660,213r25,70l694,360r,-131l691,220,658,158,614,105,561,61,500,28,490,25,432,7,360,,287,7,219,28,158,61r-53,44l61,158,28,220,7,287,,360r7,72l28,500r33,61l105,614r53,44l219,691r68,21l360,720r72,-8l490,694r10,-3l561,658r53,-44l658,561r33,-61l712,432r8,-72xe" fillcolor="#b2b5b6" stroked="f">
                <v:path arrowok="t" o:connecttype="custom" o:connectlocs="103505,192405;103505,208280;276225,204470;355600,76835;285115,72390;274320,14605;201295,34290;206375,49530;205740,72390;200025,78740;193675,112395;139700,123825;99695,158115;105410,168275;274320,167005;274955,155575;250190,131445;126365,152400;170815,130175;221615,134620;250190,131445;220345,116840;339725,88265;275590,268605;276225,235585;260350,248285;120650,272415;260350,248285;100330,235585;107315,280035;253365,288290;332740,288290;337185,272415;457200,150495;440690,150495;394335,283210;276860,356870;134620,340995;37465,243840;21590,101600;95250,-15240;228600,-62230;361315,-15240;434975,101600;438785,61595;356235,-39370;274320,-73660;139065,-60325;38735,22225;0,150495;38735,278130;139065,360680;274320,374015;356235,339725;438785,239395" o:connectangles="0,0,0,0,0,0,0,0,0,0,0,0,0,0,0,0,0,0,0,0,0,0,0,0,0,0,0,0,0,0,0,0,0,0,0,0,0,0,0,0,0,0,0,0,0,0,0,0,0,0,0,0,0,0,0"/>
                <w10:wrap anchorx="page"/>
              </v:shape>
            </w:pict>
          </mc:Fallback>
        </mc:AlternateContent>
      </w:r>
      <w:r>
        <w:rPr>
          <w:color w:val="231F20"/>
        </w:rPr>
        <w:t>Food</w:t>
      </w:r>
      <w:r>
        <w:rPr>
          <w:color w:val="231F20"/>
          <w:spacing w:val="-12"/>
        </w:rPr>
        <w:t xml:space="preserve"> </w:t>
      </w:r>
      <w:r>
        <w:rPr>
          <w:color w:val="231F20"/>
        </w:rPr>
        <w:t>and</w:t>
      </w:r>
      <w:r>
        <w:rPr>
          <w:color w:val="231F20"/>
          <w:spacing w:val="-11"/>
        </w:rPr>
        <w:t xml:space="preserve"> </w:t>
      </w:r>
      <w:r>
        <w:rPr>
          <w:color w:val="231F20"/>
        </w:rPr>
        <w:t xml:space="preserve">beverage </w:t>
      </w:r>
      <w:r>
        <w:rPr>
          <w:color w:val="231F20"/>
          <w:spacing w:val="-2"/>
        </w:rPr>
        <w:t>manufacturing</w:t>
      </w:r>
    </w:p>
    <w:p w:rsidR="00603CB0" w:rsidRDefault="00603CB0">
      <w:pPr>
        <w:pStyle w:val="BodyText"/>
        <w:rPr>
          <w:sz w:val="22"/>
        </w:rPr>
      </w:pPr>
    </w:p>
    <w:p w:rsidR="00603CB0" w:rsidRDefault="00603CB0">
      <w:pPr>
        <w:pStyle w:val="BodyText"/>
        <w:spacing w:before="2"/>
        <w:rPr>
          <w:sz w:val="27"/>
        </w:rPr>
      </w:pPr>
    </w:p>
    <w:p w:rsidR="00603CB0" w:rsidRDefault="009F7F2C">
      <w:pPr>
        <w:pStyle w:val="BodyText"/>
        <w:spacing w:line="249" w:lineRule="auto"/>
        <w:ind w:left="184" w:right="1011"/>
      </w:pPr>
      <w:r>
        <w:rPr>
          <w:noProof/>
          <w:lang w:val="en-AU" w:eastAsia="en-AU"/>
        </w:rPr>
        <mc:AlternateContent>
          <mc:Choice Requires="wps">
            <w:drawing>
              <wp:anchor distT="0" distB="0" distL="114300" distR="114300" simplePos="0" relativeHeight="15800832" behindDoc="0" locked="0" layoutInCell="1" allowOverlap="1">
                <wp:simplePos x="0" y="0"/>
                <wp:positionH relativeFrom="page">
                  <wp:posOffset>6463030</wp:posOffset>
                </wp:positionH>
                <wp:positionV relativeFrom="paragraph">
                  <wp:posOffset>-78105</wp:posOffset>
                </wp:positionV>
                <wp:extent cx="457200" cy="457200"/>
                <wp:effectExtent l="0" t="0" r="0" b="0"/>
                <wp:wrapNone/>
                <wp:docPr id="467"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742 10178"/>
                            <a:gd name="T1" fmla="*/ T0 w 720"/>
                            <a:gd name="T2" fmla="+- 0 130 -123"/>
                            <a:gd name="T3" fmla="*/ 130 h 720"/>
                            <a:gd name="T4" fmla="+- 0 10653 10178"/>
                            <a:gd name="T5" fmla="*/ T4 w 720"/>
                            <a:gd name="T6" fmla="+- 0 185 -123"/>
                            <a:gd name="T7" fmla="*/ 185 h 720"/>
                            <a:gd name="T8" fmla="+- 0 10635 10178"/>
                            <a:gd name="T9" fmla="*/ T8 w 720"/>
                            <a:gd name="T10" fmla="+- 0 192 -123"/>
                            <a:gd name="T11" fmla="*/ 192 h 720"/>
                            <a:gd name="T12" fmla="+- 0 10439 10178"/>
                            <a:gd name="T13" fmla="*/ T12 w 720"/>
                            <a:gd name="T14" fmla="+- 0 228 -123"/>
                            <a:gd name="T15" fmla="*/ 228 h 720"/>
                            <a:gd name="T16" fmla="+- 0 10436 10178"/>
                            <a:gd name="T17" fmla="*/ T16 w 720"/>
                            <a:gd name="T18" fmla="+- 0 188 -123"/>
                            <a:gd name="T19" fmla="*/ 188 h 720"/>
                            <a:gd name="T20" fmla="+- 0 10381 10178"/>
                            <a:gd name="T21" fmla="*/ T20 w 720"/>
                            <a:gd name="T22" fmla="+- 0 226 -123"/>
                            <a:gd name="T23" fmla="*/ 226 h 720"/>
                            <a:gd name="T24" fmla="+- 0 10481 10178"/>
                            <a:gd name="T25" fmla="*/ T24 w 720"/>
                            <a:gd name="T26" fmla="+- 0 68 -123"/>
                            <a:gd name="T27" fmla="*/ 68 h 720"/>
                            <a:gd name="T28" fmla="+- 0 10518 10178"/>
                            <a:gd name="T29" fmla="*/ T28 w 720"/>
                            <a:gd name="T30" fmla="+- 0 97 -123"/>
                            <a:gd name="T31" fmla="*/ 97 h 720"/>
                            <a:gd name="T32" fmla="+- 0 10574 10178"/>
                            <a:gd name="T33" fmla="*/ T32 w 720"/>
                            <a:gd name="T34" fmla="+- 0 89 -123"/>
                            <a:gd name="T35" fmla="*/ 89 h 720"/>
                            <a:gd name="T36" fmla="+- 0 10592 10178"/>
                            <a:gd name="T37" fmla="*/ T36 w 720"/>
                            <a:gd name="T38" fmla="+- 0 69 -123"/>
                            <a:gd name="T39" fmla="*/ 69 h 720"/>
                            <a:gd name="T40" fmla="+- 0 10742 10178"/>
                            <a:gd name="T41" fmla="*/ T40 w 720"/>
                            <a:gd name="T42" fmla="+- 0 130 -123"/>
                            <a:gd name="T43" fmla="*/ 130 h 720"/>
                            <a:gd name="T44" fmla="+- 0 10653 10178"/>
                            <a:gd name="T45" fmla="*/ T44 w 720"/>
                            <a:gd name="T46" fmla="+- 0 43 -123"/>
                            <a:gd name="T47" fmla="*/ 43 h 720"/>
                            <a:gd name="T48" fmla="+- 0 10573 10178"/>
                            <a:gd name="T49" fmla="*/ T48 w 720"/>
                            <a:gd name="T50" fmla="+- 0 51 -123"/>
                            <a:gd name="T51" fmla="*/ 51 h 720"/>
                            <a:gd name="T52" fmla="+- 0 10554 10178"/>
                            <a:gd name="T53" fmla="*/ T52 w 720"/>
                            <a:gd name="T54" fmla="+- 0 71 -123"/>
                            <a:gd name="T55" fmla="*/ 71 h 720"/>
                            <a:gd name="T56" fmla="+- 0 10516 10178"/>
                            <a:gd name="T57" fmla="*/ T56 w 720"/>
                            <a:gd name="T58" fmla="+- 0 68 -123"/>
                            <a:gd name="T59" fmla="*/ 68 h 720"/>
                            <a:gd name="T60" fmla="+- 0 10502 10178"/>
                            <a:gd name="T61" fmla="*/ T60 w 720"/>
                            <a:gd name="T62" fmla="+- 0 51 -123"/>
                            <a:gd name="T63" fmla="*/ 51 h 720"/>
                            <a:gd name="T64" fmla="+- 0 10425 10178"/>
                            <a:gd name="T65" fmla="*/ T64 w 720"/>
                            <a:gd name="T66" fmla="+- 0 43 -123"/>
                            <a:gd name="T67" fmla="*/ 43 h 720"/>
                            <a:gd name="T68" fmla="+- 0 10302 10178"/>
                            <a:gd name="T69" fmla="*/ T68 w 720"/>
                            <a:gd name="T70" fmla="+- 0 169 -123"/>
                            <a:gd name="T71" fmla="*/ 169 h 720"/>
                            <a:gd name="T72" fmla="+- 0 10375 10178"/>
                            <a:gd name="T73" fmla="*/ T72 w 720"/>
                            <a:gd name="T74" fmla="+- 0 257 -123"/>
                            <a:gd name="T75" fmla="*/ 257 h 720"/>
                            <a:gd name="T76" fmla="+- 0 10386 10178"/>
                            <a:gd name="T77" fmla="*/ T76 w 720"/>
                            <a:gd name="T78" fmla="+- 0 256 -123"/>
                            <a:gd name="T79" fmla="*/ 256 h 720"/>
                            <a:gd name="T80" fmla="+- 0 10420 10178"/>
                            <a:gd name="T81" fmla="*/ T80 w 720"/>
                            <a:gd name="T82" fmla="+- 0 431 -123"/>
                            <a:gd name="T83" fmla="*/ 431 h 720"/>
                            <a:gd name="T84" fmla="+- 0 10660 10178"/>
                            <a:gd name="T85" fmla="*/ T84 w 720"/>
                            <a:gd name="T86" fmla="+- 0 405 -123"/>
                            <a:gd name="T87" fmla="*/ 405 h 720"/>
                            <a:gd name="T88" fmla="+- 0 10691 10178"/>
                            <a:gd name="T89" fmla="*/ T88 w 720"/>
                            <a:gd name="T90" fmla="+- 0 258 -123"/>
                            <a:gd name="T91" fmla="*/ 258 h 720"/>
                            <a:gd name="T92" fmla="+- 0 10702 10178"/>
                            <a:gd name="T93" fmla="*/ T92 w 720"/>
                            <a:gd name="T94" fmla="+- 0 255 -123"/>
                            <a:gd name="T95" fmla="*/ 255 h 720"/>
                            <a:gd name="T96" fmla="+- 0 10773 10178"/>
                            <a:gd name="T97" fmla="*/ T96 w 720"/>
                            <a:gd name="T98" fmla="+- 0 168 -123"/>
                            <a:gd name="T99" fmla="*/ 168 h 720"/>
                            <a:gd name="T100" fmla="+- 0 10872 10178"/>
                            <a:gd name="T101" fmla="*/ T100 w 720"/>
                            <a:gd name="T102" fmla="+- 0 106 -123"/>
                            <a:gd name="T103" fmla="*/ 106 h 720"/>
                            <a:gd name="T104" fmla="+- 0 10838 10178"/>
                            <a:gd name="T105" fmla="*/ T104 w 720"/>
                            <a:gd name="T106" fmla="+- 0 384 -123"/>
                            <a:gd name="T107" fmla="*/ 384 h 720"/>
                            <a:gd name="T108" fmla="+- 0 10685 10178"/>
                            <a:gd name="T109" fmla="*/ T108 w 720"/>
                            <a:gd name="T110" fmla="+- 0 537 -123"/>
                            <a:gd name="T111" fmla="*/ 537 h 720"/>
                            <a:gd name="T112" fmla="+- 0 10461 10178"/>
                            <a:gd name="T113" fmla="*/ T112 w 720"/>
                            <a:gd name="T114" fmla="+- 0 562 -123"/>
                            <a:gd name="T115" fmla="*/ 562 h 720"/>
                            <a:gd name="T116" fmla="+- 0 10277 10178"/>
                            <a:gd name="T117" fmla="*/ T116 w 720"/>
                            <a:gd name="T118" fmla="+- 0 446 -123"/>
                            <a:gd name="T119" fmla="*/ 446 h 720"/>
                            <a:gd name="T120" fmla="+- 0 10203 10178"/>
                            <a:gd name="T121" fmla="*/ T120 w 720"/>
                            <a:gd name="T122" fmla="+- 0 237 -123"/>
                            <a:gd name="T123" fmla="*/ 237 h 720"/>
                            <a:gd name="T124" fmla="+- 0 10277 10178"/>
                            <a:gd name="T125" fmla="*/ T124 w 720"/>
                            <a:gd name="T126" fmla="+- 0 28 -123"/>
                            <a:gd name="T127" fmla="*/ 28 h 720"/>
                            <a:gd name="T128" fmla="+- 0 10461 10178"/>
                            <a:gd name="T129" fmla="*/ T128 w 720"/>
                            <a:gd name="T130" fmla="+- 0 -89 -123"/>
                            <a:gd name="T131" fmla="*/ -89 h 720"/>
                            <a:gd name="T132" fmla="+- 0 10685 10178"/>
                            <a:gd name="T133" fmla="*/ T132 w 720"/>
                            <a:gd name="T134" fmla="+- 0 -64 -123"/>
                            <a:gd name="T135" fmla="*/ -64 h 720"/>
                            <a:gd name="T136" fmla="+- 0 10838 10178"/>
                            <a:gd name="T137" fmla="*/ T136 w 720"/>
                            <a:gd name="T138" fmla="+- 0 90 -123"/>
                            <a:gd name="T139" fmla="*/ 90 h 720"/>
                            <a:gd name="T140" fmla="+- 0 10872 10178"/>
                            <a:gd name="T141" fmla="*/ T140 w 720"/>
                            <a:gd name="T142" fmla="+- 0 106 -123"/>
                            <a:gd name="T143" fmla="*/ 106 h 720"/>
                            <a:gd name="T144" fmla="+- 0 10792 10178"/>
                            <a:gd name="T145" fmla="*/ T144 w 720"/>
                            <a:gd name="T146" fmla="+- 0 -18 -123"/>
                            <a:gd name="T147" fmla="*/ -18 h 720"/>
                            <a:gd name="T148" fmla="+- 0 10668 10178"/>
                            <a:gd name="T149" fmla="*/ T148 w 720"/>
                            <a:gd name="T150" fmla="+- 0 -98 -123"/>
                            <a:gd name="T151" fmla="*/ -98 h 720"/>
                            <a:gd name="T152" fmla="+- 0 10465 10178"/>
                            <a:gd name="T153" fmla="*/ T152 w 720"/>
                            <a:gd name="T154" fmla="+- 0 -116 -123"/>
                            <a:gd name="T155" fmla="*/ -116 h 720"/>
                            <a:gd name="T156" fmla="+- 0 10283 10178"/>
                            <a:gd name="T157" fmla="*/ T156 w 720"/>
                            <a:gd name="T158" fmla="+- 0 -18 -123"/>
                            <a:gd name="T159" fmla="*/ -18 h 720"/>
                            <a:gd name="T160" fmla="+- 0 10185 10178"/>
                            <a:gd name="T161" fmla="*/ T160 w 720"/>
                            <a:gd name="T162" fmla="+- 0 164 -123"/>
                            <a:gd name="T163" fmla="*/ 164 h 720"/>
                            <a:gd name="T164" fmla="+- 0 10206 10178"/>
                            <a:gd name="T165" fmla="*/ T164 w 720"/>
                            <a:gd name="T166" fmla="+- 0 377 -123"/>
                            <a:gd name="T167" fmla="*/ 377 h 720"/>
                            <a:gd name="T168" fmla="+- 0 10336 10178"/>
                            <a:gd name="T169" fmla="*/ T168 w 720"/>
                            <a:gd name="T170" fmla="+- 0 535 -123"/>
                            <a:gd name="T171" fmla="*/ 535 h 720"/>
                            <a:gd name="T172" fmla="+- 0 10538 10178"/>
                            <a:gd name="T173" fmla="*/ T172 w 720"/>
                            <a:gd name="T174" fmla="+- 0 597 -123"/>
                            <a:gd name="T175" fmla="*/ 597 h 720"/>
                            <a:gd name="T176" fmla="+- 0 10678 10178"/>
                            <a:gd name="T177" fmla="*/ T176 w 720"/>
                            <a:gd name="T178" fmla="+- 0 568 -123"/>
                            <a:gd name="T179" fmla="*/ 568 h 720"/>
                            <a:gd name="T180" fmla="+- 0 10836 10178"/>
                            <a:gd name="T181" fmla="*/ T180 w 720"/>
                            <a:gd name="T182" fmla="+- 0 438 -123"/>
                            <a:gd name="T183" fmla="*/ 438 h 720"/>
                            <a:gd name="T184" fmla="+- 0 10898 10178"/>
                            <a:gd name="T185" fmla="*/ T184 w 720"/>
                            <a:gd name="T186" fmla="+- 0 237 -123"/>
                            <a:gd name="T187" fmla="*/ 23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20" h="720">
                              <a:moveTo>
                                <a:pt x="595" y="291"/>
                              </a:moveTo>
                              <a:lnTo>
                                <a:pt x="595" y="284"/>
                              </a:lnTo>
                              <a:lnTo>
                                <a:pt x="564" y="253"/>
                              </a:lnTo>
                              <a:lnTo>
                                <a:pt x="564" y="289"/>
                              </a:lnTo>
                              <a:lnTo>
                                <a:pt x="515" y="349"/>
                              </a:lnTo>
                              <a:lnTo>
                                <a:pt x="475" y="308"/>
                              </a:lnTo>
                              <a:lnTo>
                                <a:pt x="470" y="307"/>
                              </a:lnTo>
                              <a:lnTo>
                                <a:pt x="460" y="311"/>
                              </a:lnTo>
                              <a:lnTo>
                                <a:pt x="457" y="315"/>
                              </a:lnTo>
                              <a:lnTo>
                                <a:pt x="457" y="528"/>
                              </a:lnTo>
                              <a:lnTo>
                                <a:pt x="261" y="528"/>
                              </a:lnTo>
                              <a:lnTo>
                                <a:pt x="261" y="351"/>
                              </a:lnTo>
                              <a:lnTo>
                                <a:pt x="261" y="349"/>
                              </a:lnTo>
                              <a:lnTo>
                                <a:pt x="261" y="316"/>
                              </a:lnTo>
                              <a:lnTo>
                                <a:pt x="258" y="311"/>
                              </a:lnTo>
                              <a:lnTo>
                                <a:pt x="249" y="307"/>
                              </a:lnTo>
                              <a:lnTo>
                                <a:pt x="244" y="308"/>
                              </a:lnTo>
                              <a:lnTo>
                                <a:pt x="203" y="349"/>
                              </a:lnTo>
                              <a:lnTo>
                                <a:pt x="155" y="290"/>
                              </a:lnTo>
                              <a:lnTo>
                                <a:pt x="255" y="191"/>
                              </a:lnTo>
                              <a:lnTo>
                                <a:pt x="303" y="191"/>
                              </a:lnTo>
                              <a:lnTo>
                                <a:pt x="311" y="202"/>
                              </a:lnTo>
                              <a:lnTo>
                                <a:pt x="323" y="212"/>
                              </a:lnTo>
                              <a:lnTo>
                                <a:pt x="340" y="220"/>
                              </a:lnTo>
                              <a:lnTo>
                                <a:pt x="360" y="223"/>
                              </a:lnTo>
                              <a:lnTo>
                                <a:pt x="380" y="220"/>
                              </a:lnTo>
                              <a:lnTo>
                                <a:pt x="396" y="212"/>
                              </a:lnTo>
                              <a:lnTo>
                                <a:pt x="407" y="201"/>
                              </a:lnTo>
                              <a:lnTo>
                                <a:pt x="410" y="197"/>
                              </a:lnTo>
                              <a:lnTo>
                                <a:pt x="414" y="192"/>
                              </a:lnTo>
                              <a:lnTo>
                                <a:pt x="467" y="192"/>
                              </a:lnTo>
                              <a:lnTo>
                                <a:pt x="564" y="289"/>
                              </a:lnTo>
                              <a:lnTo>
                                <a:pt x="564" y="253"/>
                              </a:lnTo>
                              <a:lnTo>
                                <a:pt x="502" y="192"/>
                              </a:lnTo>
                              <a:lnTo>
                                <a:pt x="478" y="168"/>
                              </a:lnTo>
                              <a:lnTo>
                                <a:pt x="475" y="166"/>
                              </a:lnTo>
                              <a:lnTo>
                                <a:pt x="401" y="166"/>
                              </a:lnTo>
                              <a:lnTo>
                                <a:pt x="397" y="170"/>
                              </a:lnTo>
                              <a:lnTo>
                                <a:pt x="395" y="174"/>
                              </a:lnTo>
                              <a:lnTo>
                                <a:pt x="392" y="178"/>
                              </a:lnTo>
                              <a:lnTo>
                                <a:pt x="386" y="186"/>
                              </a:lnTo>
                              <a:lnTo>
                                <a:pt x="376" y="194"/>
                              </a:lnTo>
                              <a:lnTo>
                                <a:pt x="360" y="197"/>
                              </a:lnTo>
                              <a:lnTo>
                                <a:pt x="343" y="194"/>
                              </a:lnTo>
                              <a:lnTo>
                                <a:pt x="338" y="191"/>
                              </a:lnTo>
                              <a:lnTo>
                                <a:pt x="332" y="187"/>
                              </a:lnTo>
                              <a:lnTo>
                                <a:pt x="326" y="179"/>
                              </a:lnTo>
                              <a:lnTo>
                                <a:pt x="324" y="174"/>
                              </a:lnTo>
                              <a:lnTo>
                                <a:pt x="322" y="169"/>
                              </a:lnTo>
                              <a:lnTo>
                                <a:pt x="317" y="166"/>
                              </a:lnTo>
                              <a:lnTo>
                                <a:pt x="247" y="166"/>
                              </a:lnTo>
                              <a:lnTo>
                                <a:pt x="243" y="167"/>
                              </a:lnTo>
                              <a:lnTo>
                                <a:pt x="125" y="284"/>
                              </a:lnTo>
                              <a:lnTo>
                                <a:pt x="124" y="292"/>
                              </a:lnTo>
                              <a:lnTo>
                                <a:pt x="192" y="376"/>
                              </a:lnTo>
                              <a:lnTo>
                                <a:pt x="194" y="378"/>
                              </a:lnTo>
                              <a:lnTo>
                                <a:pt x="197" y="380"/>
                              </a:lnTo>
                              <a:lnTo>
                                <a:pt x="201" y="380"/>
                              </a:lnTo>
                              <a:lnTo>
                                <a:pt x="204" y="380"/>
                              </a:lnTo>
                              <a:lnTo>
                                <a:pt x="208" y="379"/>
                              </a:lnTo>
                              <a:lnTo>
                                <a:pt x="236" y="351"/>
                              </a:lnTo>
                              <a:lnTo>
                                <a:pt x="236" y="548"/>
                              </a:lnTo>
                              <a:lnTo>
                                <a:pt x="242" y="554"/>
                              </a:lnTo>
                              <a:lnTo>
                                <a:pt x="477" y="554"/>
                              </a:lnTo>
                              <a:lnTo>
                                <a:pt x="482" y="548"/>
                              </a:lnTo>
                              <a:lnTo>
                                <a:pt x="482" y="528"/>
                              </a:lnTo>
                              <a:lnTo>
                                <a:pt x="482" y="351"/>
                              </a:lnTo>
                              <a:lnTo>
                                <a:pt x="510" y="379"/>
                              </a:lnTo>
                              <a:lnTo>
                                <a:pt x="513" y="381"/>
                              </a:lnTo>
                              <a:lnTo>
                                <a:pt x="517" y="380"/>
                              </a:lnTo>
                              <a:lnTo>
                                <a:pt x="521" y="380"/>
                              </a:lnTo>
                              <a:lnTo>
                                <a:pt x="524" y="378"/>
                              </a:lnTo>
                              <a:lnTo>
                                <a:pt x="546" y="351"/>
                              </a:lnTo>
                              <a:lnTo>
                                <a:pt x="548" y="349"/>
                              </a:lnTo>
                              <a:lnTo>
                                <a:pt x="595" y="291"/>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2" y="660"/>
                              </a:lnTo>
                              <a:lnTo>
                                <a:pt x="150" y="621"/>
                              </a:lnTo>
                              <a:lnTo>
                                <a:pt x="99" y="569"/>
                              </a:lnTo>
                              <a:lnTo>
                                <a:pt x="59" y="507"/>
                              </a:lnTo>
                              <a:lnTo>
                                <a:pt x="34" y="436"/>
                              </a:lnTo>
                              <a:lnTo>
                                <a:pt x="25" y="360"/>
                              </a:lnTo>
                              <a:lnTo>
                                <a:pt x="34" y="283"/>
                              </a:lnTo>
                              <a:lnTo>
                                <a:pt x="59" y="213"/>
                              </a:lnTo>
                              <a:lnTo>
                                <a:pt x="99" y="151"/>
                              </a:lnTo>
                              <a:lnTo>
                                <a:pt x="150" y="99"/>
                              </a:lnTo>
                              <a:lnTo>
                                <a:pt x="212"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0" y="25"/>
                              </a:lnTo>
                              <a:lnTo>
                                <a:pt x="432" y="7"/>
                              </a:lnTo>
                              <a:lnTo>
                                <a:pt x="360" y="0"/>
                              </a:lnTo>
                              <a:lnTo>
                                <a:pt x="287" y="7"/>
                              </a:lnTo>
                              <a:lnTo>
                                <a:pt x="219"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490" y="694"/>
                              </a:lnTo>
                              <a:lnTo>
                                <a:pt x="500" y="691"/>
                              </a:lnTo>
                              <a:lnTo>
                                <a:pt x="561" y="658"/>
                              </a:lnTo>
                              <a:lnTo>
                                <a:pt x="614" y="614"/>
                              </a:lnTo>
                              <a:lnTo>
                                <a:pt x="658" y="561"/>
                              </a:lnTo>
                              <a:lnTo>
                                <a:pt x="691" y="500"/>
                              </a:lnTo>
                              <a:lnTo>
                                <a:pt x="712"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483D" id="docshape500" o:spid="_x0000_s1026" style="position:absolute;margin-left:508.9pt;margin-top:-6.15pt;width:36pt;height:36pt;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" path="m595,291r,-7l564,253r,36l515,349,475,308r-5,-1l460,311r-3,4l457,528r-196,l261,351r,-2l261,316r-3,-5l249,307r-5,1l203,349,155,290,255,191r48,l311,202r12,10l340,220r20,3l380,220r16,-8l407,201r3,-4l414,192r53,l564,289r,-36l502,192,478,168r-3,-2l401,166r-4,4l395,174r-3,4l386,186r-10,8l360,197r-17,-3l338,191r-6,-4l326,179r-2,-5l322,169r-5,-3l247,166r-4,1l125,284r-1,8l192,376r2,2l197,380r4,l204,380r4,-1l236,351r,197l242,554r235,l482,548r,-20l482,351r28,28l513,381r4,-1l521,380r3,-2l546,351r2,-2l595,291xm720,360r-8,-73l694,229r,131l685,436r-25,71l621,569r-52,52l507,660r-71,25l360,694r-77,-9l212,660,150,621,99,569,59,507,34,436,25,360r9,-77l59,213,99,151,150,99,212,59,283,34r77,-9l436,34r71,25l569,99r52,52l660,213r25,70l694,360r,-131l691,220,658,158,614,105,561,61,500,28,490,25,432,7,360,,287,7,219,28,158,61r-53,44l61,158,28,220,7,287,,360r7,72l28,500r33,61l105,614r53,44l219,691r68,21l360,720r72,-8l490,694r10,-3l561,658r53,-44l658,561r33,-61l712,432r8,-72xe" fillcolor="#b2b5b6" stroked="f">
                <v:path arrowok="t" o:connecttype="custom" o:connectlocs="358140,82550;301625,117475;290195,121920;165735,144780;163830,119380;128905,143510;192405,43180;215900,61595;251460,56515;262890,43815;358140,82550;301625,27305;250825,32385;238760,45085;214630,43180;205740,32385;156845,27305;78740,107315;125095,163195;132080,162560;153670,273685;306070,257175;325755,163830;332740,161925;377825,106680;440690,67310;419100,243840;321945,340995;179705,356870;62865,283210;15875,150495;62865,17780;179705,-56515;321945,-40640;419100,57150;440690,67310;389890,-11430;311150,-62230;182245,-73660;66675,-11430;4445,104140;17780,239395;100330,339725;228600,379095;317500,360680;417830,278130;457200,150495" o:connectangles="0,0,0,0,0,0,0,0,0,0,0,0,0,0,0,0,0,0,0,0,0,0,0,0,0,0,0,0,0,0,0,0,0,0,0,0,0,0,0,0,0,0,0,0,0,0,0"/>
                <w10:wrap anchorx="page"/>
              </v:shape>
            </w:pict>
          </mc:Fallback>
        </mc:AlternateContent>
      </w:r>
      <w:r>
        <w:rPr>
          <w:color w:val="231F20"/>
        </w:rPr>
        <w:t>Textile</w:t>
      </w:r>
      <w:r>
        <w:rPr>
          <w:color w:val="231F20"/>
          <w:spacing w:val="-12"/>
        </w:rPr>
        <w:t xml:space="preserve"> </w:t>
      </w:r>
      <w:r>
        <w:rPr>
          <w:color w:val="231F20"/>
        </w:rPr>
        <w:t>and</w:t>
      </w:r>
      <w:r>
        <w:rPr>
          <w:color w:val="231F20"/>
          <w:spacing w:val="-11"/>
        </w:rPr>
        <w:t xml:space="preserve"> </w:t>
      </w:r>
      <w:r>
        <w:rPr>
          <w:color w:val="231F20"/>
        </w:rPr>
        <w:t xml:space="preserve">clothing </w:t>
      </w:r>
      <w:r>
        <w:rPr>
          <w:color w:val="231F20"/>
          <w:spacing w:val="-2"/>
        </w:rPr>
        <w:t>manufacturing</w:t>
      </w:r>
    </w:p>
    <w:p w:rsidR="00603CB0" w:rsidRDefault="00603CB0">
      <w:pPr>
        <w:pStyle w:val="BodyText"/>
        <w:rPr>
          <w:sz w:val="22"/>
        </w:rPr>
      </w:pPr>
    </w:p>
    <w:p w:rsidR="00603CB0" w:rsidRDefault="00603CB0">
      <w:pPr>
        <w:pStyle w:val="BodyText"/>
        <w:spacing w:before="4"/>
        <w:rPr>
          <w:sz w:val="23"/>
        </w:rPr>
      </w:pPr>
    </w:p>
    <w:p w:rsidR="00603CB0" w:rsidRDefault="009F7F2C">
      <w:pPr>
        <w:pStyle w:val="BodyText"/>
        <w:spacing w:line="249" w:lineRule="auto"/>
        <w:ind w:left="184" w:right="1011"/>
      </w:pPr>
      <w:r>
        <w:rPr>
          <w:noProof/>
          <w:lang w:val="en-AU" w:eastAsia="en-AU"/>
        </w:rPr>
        <mc:AlternateContent>
          <mc:Choice Requires="wps">
            <w:drawing>
              <wp:anchor distT="0" distB="0" distL="114300" distR="114300" simplePos="0" relativeHeight="15801344" behindDoc="0" locked="0" layoutInCell="1" allowOverlap="1">
                <wp:simplePos x="0" y="0"/>
                <wp:positionH relativeFrom="page">
                  <wp:posOffset>6463030</wp:posOffset>
                </wp:positionH>
                <wp:positionV relativeFrom="paragraph">
                  <wp:posOffset>-1905</wp:posOffset>
                </wp:positionV>
                <wp:extent cx="457200" cy="457200"/>
                <wp:effectExtent l="0" t="0" r="0" b="0"/>
                <wp:wrapNone/>
                <wp:docPr id="466"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577 10178"/>
                            <a:gd name="T1" fmla="*/ T0 w 720"/>
                            <a:gd name="T2" fmla="+- 0 357 -3"/>
                            <a:gd name="T3" fmla="*/ 357 h 720"/>
                            <a:gd name="T4" fmla="+- 0 10588 10178"/>
                            <a:gd name="T5" fmla="*/ T4 w 720"/>
                            <a:gd name="T6" fmla="+- 0 348 -3"/>
                            <a:gd name="T7" fmla="*/ 348 h 720"/>
                            <a:gd name="T8" fmla="+- 0 10582 10178"/>
                            <a:gd name="T9" fmla="*/ T8 w 720"/>
                            <a:gd name="T10" fmla="+- 0 344 -3"/>
                            <a:gd name="T11" fmla="*/ 344 h 720"/>
                            <a:gd name="T12" fmla="+- 0 10571 10178"/>
                            <a:gd name="T13" fmla="*/ T12 w 720"/>
                            <a:gd name="T14" fmla="+- 0 344 -3"/>
                            <a:gd name="T15" fmla="*/ 344 h 720"/>
                            <a:gd name="T16" fmla="+- 0 10565 10178"/>
                            <a:gd name="T17" fmla="*/ T16 w 720"/>
                            <a:gd name="T18" fmla="+- 0 364 -3"/>
                            <a:gd name="T19" fmla="*/ 364 h 720"/>
                            <a:gd name="T20" fmla="+- 0 10581 10178"/>
                            <a:gd name="T21" fmla="*/ T20 w 720"/>
                            <a:gd name="T22" fmla="+- 0 369 -3"/>
                            <a:gd name="T23" fmla="*/ 369 h 720"/>
                            <a:gd name="T24" fmla="+- 0 10578 10178"/>
                            <a:gd name="T25" fmla="*/ T24 w 720"/>
                            <a:gd name="T26" fmla="+- 0 369 -3"/>
                            <a:gd name="T27" fmla="*/ 369 h 720"/>
                            <a:gd name="T28" fmla="+- 0 10590 10178"/>
                            <a:gd name="T29" fmla="*/ T28 w 720"/>
                            <a:gd name="T30" fmla="+- 0 357 -3"/>
                            <a:gd name="T31" fmla="*/ 357 h 720"/>
                            <a:gd name="T32" fmla="+- 0 10690 10178"/>
                            <a:gd name="T33" fmla="*/ T32 w 720"/>
                            <a:gd name="T34" fmla="+- 0 159 -3"/>
                            <a:gd name="T35" fmla="*/ 159 h 720"/>
                            <a:gd name="T36" fmla="+- 0 10690 10178"/>
                            <a:gd name="T37" fmla="*/ T36 w 720"/>
                            <a:gd name="T38" fmla="+- 0 142 -3"/>
                            <a:gd name="T39" fmla="*/ 142 h 720"/>
                            <a:gd name="T40" fmla="+- 0 10688 10178"/>
                            <a:gd name="T41" fmla="*/ T40 w 720"/>
                            <a:gd name="T42" fmla="+- 0 138 -3"/>
                            <a:gd name="T43" fmla="*/ 138 h 720"/>
                            <a:gd name="T44" fmla="+- 0 10683 10178"/>
                            <a:gd name="T45" fmla="*/ T44 w 720"/>
                            <a:gd name="T46" fmla="+- 0 135 -3"/>
                            <a:gd name="T47" fmla="*/ 135 h 720"/>
                            <a:gd name="T48" fmla="+- 0 10679 10178"/>
                            <a:gd name="T49" fmla="*/ T48 w 720"/>
                            <a:gd name="T50" fmla="+- 0 134 -3"/>
                            <a:gd name="T51" fmla="*/ 134 h 720"/>
                            <a:gd name="T52" fmla="+- 0 10677 10178"/>
                            <a:gd name="T53" fmla="*/ T52 w 720"/>
                            <a:gd name="T54" fmla="+- 0 134 -3"/>
                            <a:gd name="T55" fmla="*/ 134 h 720"/>
                            <a:gd name="T56" fmla="+- 0 10665 10178"/>
                            <a:gd name="T57" fmla="*/ T56 w 720"/>
                            <a:gd name="T58" fmla="+- 0 166 -3"/>
                            <a:gd name="T59" fmla="*/ 166 h 720"/>
                            <a:gd name="T60" fmla="+- 0 10550 10178"/>
                            <a:gd name="T61" fmla="*/ T60 w 720"/>
                            <a:gd name="T62" fmla="+- 0 499 -3"/>
                            <a:gd name="T63" fmla="*/ 499 h 720"/>
                            <a:gd name="T64" fmla="+- 0 10665 10178"/>
                            <a:gd name="T65" fmla="*/ T64 w 720"/>
                            <a:gd name="T66" fmla="+- 0 166 -3"/>
                            <a:gd name="T67" fmla="*/ 166 h 720"/>
                            <a:gd name="T68" fmla="+- 0 10390 10178"/>
                            <a:gd name="T69" fmla="*/ T68 w 720"/>
                            <a:gd name="T70" fmla="+- 0 134 -3"/>
                            <a:gd name="T71" fmla="*/ 134 h 720"/>
                            <a:gd name="T72" fmla="+- 0 10385 10178"/>
                            <a:gd name="T73" fmla="*/ T72 w 720"/>
                            <a:gd name="T74" fmla="+- 0 574 -3"/>
                            <a:gd name="T75" fmla="*/ 574 h 720"/>
                            <a:gd name="T76" fmla="+- 0 10404 10178"/>
                            <a:gd name="T77" fmla="*/ T76 w 720"/>
                            <a:gd name="T78" fmla="+- 0 580 -3"/>
                            <a:gd name="T79" fmla="*/ 580 h 720"/>
                            <a:gd name="T80" fmla="+- 0 10410 10178"/>
                            <a:gd name="T81" fmla="*/ T80 w 720"/>
                            <a:gd name="T82" fmla="+- 0 159 -3"/>
                            <a:gd name="T83" fmla="*/ 159 h 720"/>
                            <a:gd name="T84" fmla="+- 0 10528 10178"/>
                            <a:gd name="T85" fmla="*/ T84 w 720"/>
                            <a:gd name="T86" fmla="+- 0 197 -3"/>
                            <a:gd name="T87" fmla="*/ 197 h 720"/>
                            <a:gd name="T88" fmla="+- 0 10525 10178"/>
                            <a:gd name="T89" fmla="*/ T88 w 720"/>
                            <a:gd name="T90" fmla="+- 0 512 -3"/>
                            <a:gd name="T91" fmla="*/ 512 h 720"/>
                            <a:gd name="T92" fmla="+- 0 10674 10178"/>
                            <a:gd name="T93" fmla="*/ T92 w 720"/>
                            <a:gd name="T94" fmla="+- 0 579 -3"/>
                            <a:gd name="T95" fmla="*/ 579 h 720"/>
                            <a:gd name="T96" fmla="+- 0 10680 10178"/>
                            <a:gd name="T97" fmla="*/ T96 w 720"/>
                            <a:gd name="T98" fmla="+- 0 580 -3"/>
                            <a:gd name="T99" fmla="*/ 580 h 720"/>
                            <a:gd name="T100" fmla="+- 0 10688 10178"/>
                            <a:gd name="T101" fmla="*/ T100 w 720"/>
                            <a:gd name="T102" fmla="+- 0 575 -3"/>
                            <a:gd name="T103" fmla="*/ 575 h 720"/>
                            <a:gd name="T104" fmla="+- 0 10690 10178"/>
                            <a:gd name="T105" fmla="*/ T104 w 720"/>
                            <a:gd name="T106" fmla="+- 0 548 -3"/>
                            <a:gd name="T107" fmla="*/ 548 h 720"/>
                            <a:gd name="T108" fmla="+- 0 10690 10178"/>
                            <a:gd name="T109" fmla="*/ T108 w 720"/>
                            <a:gd name="T110" fmla="+- 0 159 -3"/>
                            <a:gd name="T111" fmla="*/ 159 h 720"/>
                            <a:gd name="T112" fmla="+- 0 10890 10178"/>
                            <a:gd name="T113" fmla="*/ T112 w 720"/>
                            <a:gd name="T114" fmla="+- 0 284 -3"/>
                            <a:gd name="T115" fmla="*/ 284 h 720"/>
                            <a:gd name="T116" fmla="+- 0 10872 10178"/>
                            <a:gd name="T117" fmla="*/ T116 w 720"/>
                            <a:gd name="T118" fmla="+- 0 357 -3"/>
                            <a:gd name="T119" fmla="*/ 357 h 720"/>
                            <a:gd name="T120" fmla="+- 0 10838 10178"/>
                            <a:gd name="T121" fmla="*/ T120 w 720"/>
                            <a:gd name="T122" fmla="+- 0 504 -3"/>
                            <a:gd name="T123" fmla="*/ 504 h 720"/>
                            <a:gd name="T124" fmla="+- 0 10747 10178"/>
                            <a:gd name="T125" fmla="*/ T124 w 720"/>
                            <a:gd name="T126" fmla="+- 0 618 -3"/>
                            <a:gd name="T127" fmla="*/ 618 h 720"/>
                            <a:gd name="T128" fmla="+- 0 10614 10178"/>
                            <a:gd name="T129" fmla="*/ T128 w 720"/>
                            <a:gd name="T130" fmla="+- 0 682 -3"/>
                            <a:gd name="T131" fmla="*/ 682 h 720"/>
                            <a:gd name="T132" fmla="+- 0 10461 10178"/>
                            <a:gd name="T133" fmla="*/ T132 w 720"/>
                            <a:gd name="T134" fmla="+- 0 682 -3"/>
                            <a:gd name="T135" fmla="*/ 682 h 720"/>
                            <a:gd name="T136" fmla="+- 0 10328 10178"/>
                            <a:gd name="T137" fmla="*/ T136 w 720"/>
                            <a:gd name="T138" fmla="+- 0 618 -3"/>
                            <a:gd name="T139" fmla="*/ 618 h 720"/>
                            <a:gd name="T140" fmla="+- 0 10237 10178"/>
                            <a:gd name="T141" fmla="*/ T140 w 720"/>
                            <a:gd name="T142" fmla="+- 0 504 -3"/>
                            <a:gd name="T143" fmla="*/ 504 h 720"/>
                            <a:gd name="T144" fmla="+- 0 10203 10178"/>
                            <a:gd name="T145" fmla="*/ T144 w 720"/>
                            <a:gd name="T146" fmla="+- 0 357 -3"/>
                            <a:gd name="T147" fmla="*/ 357 h 720"/>
                            <a:gd name="T148" fmla="+- 0 10237 10178"/>
                            <a:gd name="T149" fmla="*/ T148 w 720"/>
                            <a:gd name="T150" fmla="+- 0 210 -3"/>
                            <a:gd name="T151" fmla="*/ 210 h 720"/>
                            <a:gd name="T152" fmla="+- 0 10328 10178"/>
                            <a:gd name="T153" fmla="*/ T152 w 720"/>
                            <a:gd name="T154" fmla="+- 0 96 -3"/>
                            <a:gd name="T155" fmla="*/ 96 h 720"/>
                            <a:gd name="T156" fmla="+- 0 10461 10178"/>
                            <a:gd name="T157" fmla="*/ T156 w 720"/>
                            <a:gd name="T158" fmla="+- 0 31 -3"/>
                            <a:gd name="T159" fmla="*/ 31 h 720"/>
                            <a:gd name="T160" fmla="+- 0 10614 10178"/>
                            <a:gd name="T161" fmla="*/ T160 w 720"/>
                            <a:gd name="T162" fmla="+- 0 31 -3"/>
                            <a:gd name="T163" fmla="*/ 31 h 720"/>
                            <a:gd name="T164" fmla="+- 0 10747 10178"/>
                            <a:gd name="T165" fmla="*/ T164 w 720"/>
                            <a:gd name="T166" fmla="+- 0 96 -3"/>
                            <a:gd name="T167" fmla="*/ 96 h 720"/>
                            <a:gd name="T168" fmla="+- 0 10838 10178"/>
                            <a:gd name="T169" fmla="*/ T168 w 720"/>
                            <a:gd name="T170" fmla="+- 0 210 -3"/>
                            <a:gd name="T171" fmla="*/ 210 h 720"/>
                            <a:gd name="T172" fmla="+- 0 10872 10178"/>
                            <a:gd name="T173" fmla="*/ T172 w 720"/>
                            <a:gd name="T174" fmla="+- 0 357 -3"/>
                            <a:gd name="T175" fmla="*/ 357 h 720"/>
                            <a:gd name="T176" fmla="+- 0 10869 10178"/>
                            <a:gd name="T177" fmla="*/ T176 w 720"/>
                            <a:gd name="T178" fmla="+- 0 217 -3"/>
                            <a:gd name="T179" fmla="*/ 217 h 720"/>
                            <a:gd name="T180" fmla="+- 0 10792 10178"/>
                            <a:gd name="T181" fmla="*/ T180 w 720"/>
                            <a:gd name="T182" fmla="+- 0 102 -3"/>
                            <a:gd name="T183" fmla="*/ 102 h 720"/>
                            <a:gd name="T184" fmla="+- 0 10678 10178"/>
                            <a:gd name="T185" fmla="*/ T184 w 720"/>
                            <a:gd name="T186" fmla="+- 0 25 -3"/>
                            <a:gd name="T187" fmla="*/ 25 h 720"/>
                            <a:gd name="T188" fmla="+- 0 10610 10178"/>
                            <a:gd name="T189" fmla="*/ T188 w 720"/>
                            <a:gd name="T190" fmla="+- 0 4 -3"/>
                            <a:gd name="T191" fmla="*/ 4 h 720"/>
                            <a:gd name="T192" fmla="+- 0 10465 10178"/>
                            <a:gd name="T193" fmla="*/ T192 w 720"/>
                            <a:gd name="T194" fmla="+- 0 4 -3"/>
                            <a:gd name="T195" fmla="*/ 4 h 720"/>
                            <a:gd name="T196" fmla="+- 0 10336 10178"/>
                            <a:gd name="T197" fmla="*/ T196 w 720"/>
                            <a:gd name="T198" fmla="+- 0 58 -3"/>
                            <a:gd name="T199" fmla="*/ 58 h 720"/>
                            <a:gd name="T200" fmla="+- 0 10239 10178"/>
                            <a:gd name="T201" fmla="*/ T200 w 720"/>
                            <a:gd name="T202" fmla="+- 0 155 -3"/>
                            <a:gd name="T203" fmla="*/ 155 h 720"/>
                            <a:gd name="T204" fmla="+- 0 10185 10178"/>
                            <a:gd name="T205" fmla="*/ T204 w 720"/>
                            <a:gd name="T206" fmla="+- 0 284 -3"/>
                            <a:gd name="T207" fmla="*/ 284 h 720"/>
                            <a:gd name="T208" fmla="+- 0 10185 10178"/>
                            <a:gd name="T209" fmla="*/ T208 w 720"/>
                            <a:gd name="T210" fmla="+- 0 429 -3"/>
                            <a:gd name="T211" fmla="*/ 429 h 720"/>
                            <a:gd name="T212" fmla="+- 0 10239 10178"/>
                            <a:gd name="T213" fmla="*/ T212 w 720"/>
                            <a:gd name="T214" fmla="+- 0 558 -3"/>
                            <a:gd name="T215" fmla="*/ 558 h 720"/>
                            <a:gd name="T216" fmla="+- 0 10336 10178"/>
                            <a:gd name="T217" fmla="*/ T216 w 720"/>
                            <a:gd name="T218" fmla="+- 0 655 -3"/>
                            <a:gd name="T219" fmla="*/ 655 h 720"/>
                            <a:gd name="T220" fmla="+- 0 10465 10178"/>
                            <a:gd name="T221" fmla="*/ T220 w 720"/>
                            <a:gd name="T222" fmla="+- 0 709 -3"/>
                            <a:gd name="T223" fmla="*/ 709 h 720"/>
                            <a:gd name="T224" fmla="+- 0 10610 10178"/>
                            <a:gd name="T225" fmla="*/ T224 w 720"/>
                            <a:gd name="T226" fmla="+- 0 709 -3"/>
                            <a:gd name="T227" fmla="*/ 709 h 720"/>
                            <a:gd name="T228" fmla="+- 0 10678 10178"/>
                            <a:gd name="T229" fmla="*/ T228 w 720"/>
                            <a:gd name="T230" fmla="+- 0 688 -3"/>
                            <a:gd name="T231" fmla="*/ 688 h 720"/>
                            <a:gd name="T232" fmla="+- 0 10792 10178"/>
                            <a:gd name="T233" fmla="*/ T232 w 720"/>
                            <a:gd name="T234" fmla="+- 0 611 -3"/>
                            <a:gd name="T235" fmla="*/ 611 h 720"/>
                            <a:gd name="T236" fmla="+- 0 10869 10178"/>
                            <a:gd name="T237" fmla="*/ T236 w 720"/>
                            <a:gd name="T238" fmla="+- 0 497 -3"/>
                            <a:gd name="T239" fmla="*/ 497 h 720"/>
                            <a:gd name="T240" fmla="+- 0 10898 10178"/>
                            <a:gd name="T241" fmla="*/ T240 w 720"/>
                            <a:gd name="T242" fmla="+- 0 357 -3"/>
                            <a:gd name="T243" fmla="*/ 35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0" h="720">
                              <a:moveTo>
                                <a:pt x="412" y="360"/>
                              </a:moveTo>
                              <a:lnTo>
                                <a:pt x="399" y="360"/>
                              </a:lnTo>
                              <a:lnTo>
                                <a:pt x="390" y="351"/>
                              </a:lnTo>
                              <a:lnTo>
                                <a:pt x="410" y="351"/>
                              </a:lnTo>
                              <a:lnTo>
                                <a:pt x="410" y="350"/>
                              </a:lnTo>
                              <a:lnTo>
                                <a:pt x="404" y="347"/>
                              </a:lnTo>
                              <a:lnTo>
                                <a:pt x="402" y="347"/>
                              </a:lnTo>
                              <a:lnTo>
                                <a:pt x="393" y="347"/>
                              </a:lnTo>
                              <a:lnTo>
                                <a:pt x="387" y="353"/>
                              </a:lnTo>
                              <a:lnTo>
                                <a:pt x="387" y="367"/>
                              </a:lnTo>
                              <a:lnTo>
                                <a:pt x="393" y="372"/>
                              </a:lnTo>
                              <a:lnTo>
                                <a:pt x="403" y="372"/>
                              </a:lnTo>
                              <a:lnTo>
                                <a:pt x="404" y="372"/>
                              </a:lnTo>
                              <a:lnTo>
                                <a:pt x="400" y="372"/>
                              </a:lnTo>
                              <a:lnTo>
                                <a:pt x="400" y="360"/>
                              </a:lnTo>
                              <a:lnTo>
                                <a:pt x="412" y="360"/>
                              </a:lnTo>
                              <a:close/>
                              <a:moveTo>
                                <a:pt x="512" y="162"/>
                              </a:moveTo>
                              <a:lnTo>
                                <a:pt x="512" y="148"/>
                              </a:lnTo>
                              <a:lnTo>
                                <a:pt x="512" y="145"/>
                              </a:lnTo>
                              <a:lnTo>
                                <a:pt x="511" y="144"/>
                              </a:lnTo>
                              <a:lnTo>
                                <a:pt x="510" y="141"/>
                              </a:lnTo>
                              <a:lnTo>
                                <a:pt x="508" y="140"/>
                              </a:lnTo>
                              <a:lnTo>
                                <a:pt x="505" y="138"/>
                              </a:lnTo>
                              <a:lnTo>
                                <a:pt x="504" y="137"/>
                              </a:lnTo>
                              <a:lnTo>
                                <a:pt x="501" y="137"/>
                              </a:lnTo>
                              <a:lnTo>
                                <a:pt x="500" y="137"/>
                              </a:lnTo>
                              <a:lnTo>
                                <a:pt x="499" y="137"/>
                              </a:lnTo>
                              <a:lnTo>
                                <a:pt x="487" y="137"/>
                              </a:lnTo>
                              <a:lnTo>
                                <a:pt x="487" y="169"/>
                              </a:lnTo>
                              <a:lnTo>
                                <a:pt x="487" y="551"/>
                              </a:lnTo>
                              <a:lnTo>
                                <a:pt x="372" y="502"/>
                              </a:lnTo>
                              <a:lnTo>
                                <a:pt x="372" y="218"/>
                              </a:lnTo>
                              <a:lnTo>
                                <a:pt x="487" y="169"/>
                              </a:lnTo>
                              <a:lnTo>
                                <a:pt x="487" y="137"/>
                              </a:lnTo>
                              <a:lnTo>
                                <a:pt x="212" y="137"/>
                              </a:lnTo>
                              <a:lnTo>
                                <a:pt x="207" y="142"/>
                              </a:lnTo>
                              <a:lnTo>
                                <a:pt x="207" y="577"/>
                              </a:lnTo>
                              <a:lnTo>
                                <a:pt x="212" y="583"/>
                              </a:lnTo>
                              <a:lnTo>
                                <a:pt x="226" y="583"/>
                              </a:lnTo>
                              <a:lnTo>
                                <a:pt x="232" y="577"/>
                              </a:lnTo>
                              <a:lnTo>
                                <a:pt x="232" y="162"/>
                              </a:lnTo>
                              <a:lnTo>
                                <a:pt x="438" y="162"/>
                              </a:lnTo>
                              <a:lnTo>
                                <a:pt x="350" y="200"/>
                              </a:lnTo>
                              <a:lnTo>
                                <a:pt x="347" y="204"/>
                              </a:lnTo>
                              <a:lnTo>
                                <a:pt x="347" y="515"/>
                              </a:lnTo>
                              <a:lnTo>
                                <a:pt x="350" y="520"/>
                              </a:lnTo>
                              <a:lnTo>
                                <a:pt x="496" y="582"/>
                              </a:lnTo>
                              <a:lnTo>
                                <a:pt x="498" y="583"/>
                              </a:lnTo>
                              <a:lnTo>
                                <a:pt x="502" y="583"/>
                              </a:lnTo>
                              <a:lnTo>
                                <a:pt x="505" y="582"/>
                              </a:lnTo>
                              <a:lnTo>
                                <a:pt x="510" y="578"/>
                              </a:lnTo>
                              <a:lnTo>
                                <a:pt x="512" y="574"/>
                              </a:lnTo>
                              <a:lnTo>
                                <a:pt x="512" y="551"/>
                              </a:lnTo>
                              <a:lnTo>
                                <a:pt x="512" y="169"/>
                              </a:lnTo>
                              <a:lnTo>
                                <a:pt x="512" y="162"/>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2" y="660"/>
                              </a:lnTo>
                              <a:lnTo>
                                <a:pt x="150" y="621"/>
                              </a:lnTo>
                              <a:lnTo>
                                <a:pt x="99" y="569"/>
                              </a:lnTo>
                              <a:lnTo>
                                <a:pt x="59" y="507"/>
                              </a:lnTo>
                              <a:lnTo>
                                <a:pt x="34" y="436"/>
                              </a:lnTo>
                              <a:lnTo>
                                <a:pt x="25" y="360"/>
                              </a:lnTo>
                              <a:lnTo>
                                <a:pt x="34" y="283"/>
                              </a:lnTo>
                              <a:lnTo>
                                <a:pt x="59" y="213"/>
                              </a:lnTo>
                              <a:lnTo>
                                <a:pt x="99" y="151"/>
                              </a:lnTo>
                              <a:lnTo>
                                <a:pt x="150" y="99"/>
                              </a:lnTo>
                              <a:lnTo>
                                <a:pt x="212"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0" y="25"/>
                              </a:lnTo>
                              <a:lnTo>
                                <a:pt x="432" y="7"/>
                              </a:lnTo>
                              <a:lnTo>
                                <a:pt x="360" y="0"/>
                              </a:lnTo>
                              <a:lnTo>
                                <a:pt x="287" y="7"/>
                              </a:lnTo>
                              <a:lnTo>
                                <a:pt x="219"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490" y="694"/>
                              </a:lnTo>
                              <a:lnTo>
                                <a:pt x="500" y="691"/>
                              </a:lnTo>
                              <a:lnTo>
                                <a:pt x="561" y="658"/>
                              </a:lnTo>
                              <a:lnTo>
                                <a:pt x="614" y="614"/>
                              </a:lnTo>
                              <a:lnTo>
                                <a:pt x="658" y="561"/>
                              </a:lnTo>
                              <a:lnTo>
                                <a:pt x="691" y="500"/>
                              </a:lnTo>
                              <a:lnTo>
                                <a:pt x="712"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A9491" id="docshape501" o:spid="_x0000_s1026" style="position:absolute;margin-left:508.9pt;margin-top:-.15pt;width:36pt;height:36pt;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" path="m412,360r-13,l390,351r20,l410,350r-6,-3l402,347r-9,l387,353r,14l393,372r10,l404,372r-4,l400,360r12,xm512,162r,-14l512,145r-1,-1l510,141r-2,-1l505,138r-1,-1l501,137r-1,l499,137r-12,l487,169r,382l372,502r,-284l487,169r,-32l212,137r-5,5l207,577r5,6l226,583r6,-6l232,162r206,l350,200r-3,4l347,515r3,5l496,582r2,1l502,583r3,-1l510,578r2,-4l512,551r,-382l512,162xm720,360r-8,-73l694,229r,131l685,436r-25,71l621,569r-52,52l507,660r-71,25l360,694r-77,-9l212,660,150,621,99,569,59,507,34,436,25,360r9,-77l59,213,99,151,150,99,212,59,283,34r77,-9l436,34r71,25l569,99r52,52l660,213r25,70l694,360r,-131l691,220,658,158,614,105,561,61,500,28,490,25,432,7,360,,287,7,219,28,158,61r-53,44l61,158,28,220,7,287,,360r7,72l28,500r33,61l105,614r53,44l219,691r68,21l360,720r72,-8l490,694r10,-3l561,658r53,-44l658,561r33,-61l712,432r8,-72xe" fillcolor="#b2b5b6" stroked="f">
                <v:path arrowok="t" o:connecttype="custom" o:connectlocs="253365,226695;260350,220980;256540,218440;249555,218440;245745,231140;255905,234315;254000,234315;261620,226695;325120,100965;325120,90170;323850,87630;320675,85725;318135,85090;316865,85090;309245,105410;236220,316865;309245,105410;134620,85090;131445,364490;143510,368300;147320,100965;222250,125095;220345,325120;314960,367665;318770,368300;323850,365125;325120,347980;325120,100965;452120,180340;440690,226695;419100,320040;361315,392430;276860,433070;179705,433070;95250,392430;37465,320040;15875,226695;37465,133350;95250,60960;179705,19685;276860,19685;361315,60960;419100,133350;440690,226695;438785,137795;389890,64770;317500,15875;274320,2540;182245,2540;100330,36830;38735,98425;4445,180340;4445,272415;38735,354330;100330,415925;182245,450215;274320,450215;317500,436880;389890,387985;438785,315595;457200,226695" o:connectangles="0,0,0,0,0,0,0,0,0,0,0,0,0,0,0,0,0,0,0,0,0,0,0,0,0,0,0,0,0,0,0,0,0,0,0,0,0,0,0,0,0,0,0,0,0,0,0,0,0,0,0,0,0,0,0,0,0,0,0,0,0"/>
                <w10:wrap anchorx="page"/>
              </v:shape>
            </w:pict>
          </mc:Fallback>
        </mc:AlternateContent>
      </w:r>
      <w:r>
        <w:rPr>
          <w:color w:val="231F20"/>
        </w:rPr>
        <w:t>Sawmill</w:t>
      </w:r>
      <w:r>
        <w:rPr>
          <w:color w:val="231F20"/>
          <w:spacing w:val="-12"/>
        </w:rPr>
        <w:t xml:space="preserve"> </w:t>
      </w:r>
      <w:r>
        <w:rPr>
          <w:color w:val="231F20"/>
        </w:rPr>
        <w:t>and</w:t>
      </w:r>
      <w:r>
        <w:rPr>
          <w:color w:val="231F20"/>
          <w:spacing w:val="-11"/>
        </w:rPr>
        <w:t xml:space="preserve"> </w:t>
      </w:r>
      <w:r>
        <w:rPr>
          <w:color w:val="231F20"/>
        </w:rPr>
        <w:t>other wood</w:t>
      </w:r>
      <w:r>
        <w:rPr>
          <w:color w:val="231F20"/>
          <w:spacing w:val="-5"/>
        </w:rPr>
        <w:t xml:space="preserve"> </w:t>
      </w:r>
      <w:r>
        <w:rPr>
          <w:color w:val="231F20"/>
        </w:rPr>
        <w:t xml:space="preserve">product </w:t>
      </w:r>
      <w:r>
        <w:rPr>
          <w:color w:val="231F20"/>
          <w:spacing w:val="-2"/>
        </w:rPr>
        <w:t>manufacturing</w:t>
      </w:r>
    </w:p>
    <w:p w:rsidR="00603CB0" w:rsidRDefault="00603CB0">
      <w:pPr>
        <w:pStyle w:val="BodyText"/>
        <w:rPr>
          <w:sz w:val="22"/>
        </w:rPr>
      </w:pPr>
    </w:p>
    <w:p w:rsidR="00603CB0" w:rsidRDefault="009F7F2C">
      <w:pPr>
        <w:pStyle w:val="BodyText"/>
        <w:spacing w:before="182" w:line="249" w:lineRule="auto"/>
        <w:ind w:left="184" w:right="1011"/>
      </w:pPr>
      <w:r>
        <w:rPr>
          <w:noProof/>
          <w:lang w:val="en-AU" w:eastAsia="en-AU"/>
        </w:rPr>
        <mc:AlternateContent>
          <mc:Choice Requires="wps">
            <w:drawing>
              <wp:anchor distT="0" distB="0" distL="114300" distR="114300" simplePos="0" relativeHeight="15796224" behindDoc="0" locked="0" layoutInCell="1" allowOverlap="1">
                <wp:simplePos x="0" y="0"/>
                <wp:positionH relativeFrom="page">
                  <wp:posOffset>3888740</wp:posOffset>
                </wp:positionH>
                <wp:positionV relativeFrom="paragraph">
                  <wp:posOffset>422910</wp:posOffset>
                </wp:positionV>
                <wp:extent cx="114300" cy="114300"/>
                <wp:effectExtent l="0" t="0" r="0" b="0"/>
                <wp:wrapNone/>
                <wp:docPr id="465"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93009" id="docshape502" o:spid="_x0000_s1026" style="position:absolute;margin-left:306.2pt;margin-top:33.3pt;width:9pt;height:9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" fillcolor="#007db6" stroked="f">
                <w10:wrap anchorx="page"/>
              </v:rect>
            </w:pict>
          </mc:Fallback>
        </mc:AlternateContent>
      </w:r>
      <w:r>
        <w:rPr>
          <w:noProof/>
          <w:lang w:val="en-AU" w:eastAsia="en-AU"/>
        </w:rPr>
        <mc:AlternateContent>
          <mc:Choice Requires="wpg">
            <w:drawing>
              <wp:anchor distT="0" distB="0" distL="114300" distR="114300" simplePos="0" relativeHeight="15801856" behindDoc="0" locked="0" layoutInCell="1" allowOverlap="1">
                <wp:simplePos x="0" y="0"/>
                <wp:positionH relativeFrom="page">
                  <wp:posOffset>6463030</wp:posOffset>
                </wp:positionH>
                <wp:positionV relativeFrom="paragraph">
                  <wp:posOffset>37465</wp:posOffset>
                </wp:positionV>
                <wp:extent cx="457200" cy="457200"/>
                <wp:effectExtent l="0" t="0" r="0" b="0"/>
                <wp:wrapNone/>
                <wp:docPr id="461" name="docshapegroup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78" y="59"/>
                          <a:chExt cx="720" cy="720"/>
                        </a:xfrm>
                      </wpg:grpSpPr>
                      <wps:wsp>
                        <wps:cNvPr id="462" name="docshape504"/>
                        <wps:cNvSpPr>
                          <a:spLocks/>
                        </wps:cNvSpPr>
                        <wps:spPr bwMode="auto">
                          <a:xfrm>
                            <a:off x="10177" y="58"/>
                            <a:ext cx="720" cy="720"/>
                          </a:xfrm>
                          <a:custGeom>
                            <a:avLst/>
                            <a:gdLst>
                              <a:gd name="T0" fmla="+- 0 10745 10178"/>
                              <a:gd name="T1" fmla="*/ T0 w 720"/>
                              <a:gd name="T2" fmla="+- 0 261 59"/>
                              <a:gd name="T3" fmla="*/ 261 h 720"/>
                              <a:gd name="T4" fmla="+- 0 10517 10178"/>
                              <a:gd name="T5" fmla="*/ T4 w 720"/>
                              <a:gd name="T6" fmla="+- 0 261 59"/>
                              <a:gd name="T7" fmla="*/ 261 h 720"/>
                              <a:gd name="T8" fmla="+- 0 10512 10178"/>
                              <a:gd name="T9" fmla="*/ T8 w 720"/>
                              <a:gd name="T10" fmla="+- 0 397 59"/>
                              <a:gd name="T11" fmla="*/ 397 h 720"/>
                              <a:gd name="T12" fmla="+- 0 10531 10178"/>
                              <a:gd name="T13" fmla="*/ T12 w 720"/>
                              <a:gd name="T14" fmla="+- 0 402 59"/>
                              <a:gd name="T15" fmla="*/ 402 h 720"/>
                              <a:gd name="T16" fmla="+- 0 10537 10178"/>
                              <a:gd name="T17" fmla="*/ T16 w 720"/>
                              <a:gd name="T18" fmla="+- 0 287 59"/>
                              <a:gd name="T19" fmla="*/ 287 h 720"/>
                              <a:gd name="T20" fmla="+- 0 10725 10178"/>
                              <a:gd name="T21" fmla="*/ T20 w 720"/>
                              <a:gd name="T22" fmla="+- 0 551 59"/>
                              <a:gd name="T23" fmla="*/ 551 h 720"/>
                              <a:gd name="T24" fmla="+- 0 10537 10178"/>
                              <a:gd name="T25" fmla="*/ T24 w 720"/>
                              <a:gd name="T26" fmla="+- 0 527 59"/>
                              <a:gd name="T27" fmla="*/ 527 h 720"/>
                              <a:gd name="T28" fmla="+- 0 10517 10178"/>
                              <a:gd name="T29" fmla="*/ T28 w 720"/>
                              <a:gd name="T30" fmla="+- 0 521 59"/>
                              <a:gd name="T31" fmla="*/ 521 h 720"/>
                              <a:gd name="T32" fmla="+- 0 10512 10178"/>
                              <a:gd name="T33" fmla="*/ T32 w 720"/>
                              <a:gd name="T34" fmla="+- 0 570 59"/>
                              <a:gd name="T35" fmla="*/ 570 h 720"/>
                              <a:gd name="T36" fmla="+- 0 10745 10178"/>
                              <a:gd name="T37" fmla="*/ T36 w 720"/>
                              <a:gd name="T38" fmla="+- 0 576 59"/>
                              <a:gd name="T39" fmla="*/ 576 h 720"/>
                              <a:gd name="T40" fmla="+- 0 10750 10178"/>
                              <a:gd name="T41" fmla="*/ T40 w 720"/>
                              <a:gd name="T42" fmla="+- 0 267 59"/>
                              <a:gd name="T43" fmla="*/ 267 h 720"/>
                              <a:gd name="T44" fmla="+- 0 10890 10178"/>
                              <a:gd name="T45" fmla="*/ T44 w 720"/>
                              <a:gd name="T46" fmla="+- 0 346 59"/>
                              <a:gd name="T47" fmla="*/ 346 h 720"/>
                              <a:gd name="T48" fmla="+- 0 10872 10178"/>
                              <a:gd name="T49" fmla="*/ T48 w 720"/>
                              <a:gd name="T50" fmla="+- 0 419 59"/>
                              <a:gd name="T51" fmla="*/ 419 h 720"/>
                              <a:gd name="T52" fmla="+- 0 10838 10178"/>
                              <a:gd name="T53" fmla="*/ T52 w 720"/>
                              <a:gd name="T54" fmla="+- 0 566 59"/>
                              <a:gd name="T55" fmla="*/ 566 h 720"/>
                              <a:gd name="T56" fmla="+- 0 10747 10178"/>
                              <a:gd name="T57" fmla="*/ T56 w 720"/>
                              <a:gd name="T58" fmla="+- 0 680 59"/>
                              <a:gd name="T59" fmla="*/ 680 h 720"/>
                              <a:gd name="T60" fmla="+- 0 10614 10178"/>
                              <a:gd name="T61" fmla="*/ T60 w 720"/>
                              <a:gd name="T62" fmla="+- 0 744 59"/>
                              <a:gd name="T63" fmla="*/ 744 h 720"/>
                              <a:gd name="T64" fmla="+- 0 10461 10178"/>
                              <a:gd name="T65" fmla="*/ T64 w 720"/>
                              <a:gd name="T66" fmla="+- 0 744 59"/>
                              <a:gd name="T67" fmla="*/ 744 h 720"/>
                              <a:gd name="T68" fmla="+- 0 10328 10178"/>
                              <a:gd name="T69" fmla="*/ T68 w 720"/>
                              <a:gd name="T70" fmla="+- 0 680 59"/>
                              <a:gd name="T71" fmla="*/ 680 h 720"/>
                              <a:gd name="T72" fmla="+- 0 10237 10178"/>
                              <a:gd name="T73" fmla="*/ T72 w 720"/>
                              <a:gd name="T74" fmla="+- 0 566 59"/>
                              <a:gd name="T75" fmla="*/ 566 h 720"/>
                              <a:gd name="T76" fmla="+- 0 10203 10178"/>
                              <a:gd name="T77" fmla="*/ T76 w 720"/>
                              <a:gd name="T78" fmla="+- 0 419 59"/>
                              <a:gd name="T79" fmla="*/ 419 h 720"/>
                              <a:gd name="T80" fmla="+- 0 10237 10178"/>
                              <a:gd name="T81" fmla="*/ T80 w 720"/>
                              <a:gd name="T82" fmla="+- 0 272 59"/>
                              <a:gd name="T83" fmla="*/ 272 h 720"/>
                              <a:gd name="T84" fmla="+- 0 10328 10178"/>
                              <a:gd name="T85" fmla="*/ T84 w 720"/>
                              <a:gd name="T86" fmla="+- 0 158 59"/>
                              <a:gd name="T87" fmla="*/ 158 h 720"/>
                              <a:gd name="T88" fmla="+- 0 10461 10178"/>
                              <a:gd name="T89" fmla="*/ T88 w 720"/>
                              <a:gd name="T90" fmla="+- 0 93 59"/>
                              <a:gd name="T91" fmla="*/ 93 h 720"/>
                              <a:gd name="T92" fmla="+- 0 10614 10178"/>
                              <a:gd name="T93" fmla="*/ T92 w 720"/>
                              <a:gd name="T94" fmla="+- 0 93 59"/>
                              <a:gd name="T95" fmla="*/ 93 h 720"/>
                              <a:gd name="T96" fmla="+- 0 10747 10178"/>
                              <a:gd name="T97" fmla="*/ T96 w 720"/>
                              <a:gd name="T98" fmla="+- 0 158 59"/>
                              <a:gd name="T99" fmla="*/ 158 h 720"/>
                              <a:gd name="T100" fmla="+- 0 10838 10178"/>
                              <a:gd name="T101" fmla="*/ T100 w 720"/>
                              <a:gd name="T102" fmla="+- 0 272 59"/>
                              <a:gd name="T103" fmla="*/ 272 h 720"/>
                              <a:gd name="T104" fmla="+- 0 10872 10178"/>
                              <a:gd name="T105" fmla="*/ T104 w 720"/>
                              <a:gd name="T106" fmla="+- 0 419 59"/>
                              <a:gd name="T107" fmla="*/ 419 h 720"/>
                              <a:gd name="T108" fmla="+- 0 10869 10178"/>
                              <a:gd name="T109" fmla="*/ T108 w 720"/>
                              <a:gd name="T110" fmla="+- 0 279 59"/>
                              <a:gd name="T111" fmla="*/ 279 h 720"/>
                              <a:gd name="T112" fmla="+- 0 10792 10178"/>
                              <a:gd name="T113" fmla="*/ T112 w 720"/>
                              <a:gd name="T114" fmla="+- 0 164 59"/>
                              <a:gd name="T115" fmla="*/ 164 h 720"/>
                              <a:gd name="T116" fmla="+- 0 10678 10178"/>
                              <a:gd name="T117" fmla="*/ T116 w 720"/>
                              <a:gd name="T118" fmla="+- 0 87 59"/>
                              <a:gd name="T119" fmla="*/ 87 h 720"/>
                              <a:gd name="T120" fmla="+- 0 10610 10178"/>
                              <a:gd name="T121" fmla="*/ T120 w 720"/>
                              <a:gd name="T122" fmla="+- 0 66 59"/>
                              <a:gd name="T123" fmla="*/ 66 h 720"/>
                              <a:gd name="T124" fmla="+- 0 10465 10178"/>
                              <a:gd name="T125" fmla="*/ T124 w 720"/>
                              <a:gd name="T126" fmla="+- 0 66 59"/>
                              <a:gd name="T127" fmla="*/ 66 h 720"/>
                              <a:gd name="T128" fmla="+- 0 10336 10178"/>
                              <a:gd name="T129" fmla="*/ T128 w 720"/>
                              <a:gd name="T130" fmla="+- 0 120 59"/>
                              <a:gd name="T131" fmla="*/ 120 h 720"/>
                              <a:gd name="T132" fmla="+- 0 10239 10178"/>
                              <a:gd name="T133" fmla="*/ T132 w 720"/>
                              <a:gd name="T134" fmla="+- 0 217 59"/>
                              <a:gd name="T135" fmla="*/ 217 h 720"/>
                              <a:gd name="T136" fmla="+- 0 10185 10178"/>
                              <a:gd name="T137" fmla="*/ T136 w 720"/>
                              <a:gd name="T138" fmla="+- 0 346 59"/>
                              <a:gd name="T139" fmla="*/ 346 h 720"/>
                              <a:gd name="T140" fmla="+- 0 10185 10178"/>
                              <a:gd name="T141" fmla="*/ T140 w 720"/>
                              <a:gd name="T142" fmla="+- 0 491 59"/>
                              <a:gd name="T143" fmla="*/ 491 h 720"/>
                              <a:gd name="T144" fmla="+- 0 10239 10178"/>
                              <a:gd name="T145" fmla="*/ T144 w 720"/>
                              <a:gd name="T146" fmla="+- 0 620 59"/>
                              <a:gd name="T147" fmla="*/ 620 h 720"/>
                              <a:gd name="T148" fmla="+- 0 10336 10178"/>
                              <a:gd name="T149" fmla="*/ T148 w 720"/>
                              <a:gd name="T150" fmla="+- 0 717 59"/>
                              <a:gd name="T151" fmla="*/ 717 h 720"/>
                              <a:gd name="T152" fmla="+- 0 10465 10178"/>
                              <a:gd name="T153" fmla="*/ T152 w 720"/>
                              <a:gd name="T154" fmla="+- 0 771 59"/>
                              <a:gd name="T155" fmla="*/ 771 h 720"/>
                              <a:gd name="T156" fmla="+- 0 10610 10178"/>
                              <a:gd name="T157" fmla="*/ T156 w 720"/>
                              <a:gd name="T158" fmla="+- 0 771 59"/>
                              <a:gd name="T159" fmla="*/ 771 h 720"/>
                              <a:gd name="T160" fmla="+- 0 10678 10178"/>
                              <a:gd name="T161" fmla="*/ T160 w 720"/>
                              <a:gd name="T162" fmla="+- 0 750 59"/>
                              <a:gd name="T163" fmla="*/ 750 h 720"/>
                              <a:gd name="T164" fmla="+- 0 10792 10178"/>
                              <a:gd name="T165" fmla="*/ T164 w 720"/>
                              <a:gd name="T166" fmla="+- 0 673 59"/>
                              <a:gd name="T167" fmla="*/ 673 h 720"/>
                              <a:gd name="T168" fmla="+- 0 10869 10178"/>
                              <a:gd name="T169" fmla="*/ T168 w 720"/>
                              <a:gd name="T170" fmla="+- 0 559 59"/>
                              <a:gd name="T171" fmla="*/ 559 h 720"/>
                              <a:gd name="T172" fmla="+- 0 10898 10178"/>
                              <a:gd name="T173" fmla="*/ T172 w 720"/>
                              <a:gd name="T174" fmla="+- 0 419 59"/>
                              <a:gd name="T175" fmla="*/ 4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20" h="720">
                                <a:moveTo>
                                  <a:pt x="572" y="208"/>
                                </a:moveTo>
                                <a:lnTo>
                                  <a:pt x="567" y="202"/>
                                </a:lnTo>
                                <a:lnTo>
                                  <a:pt x="560" y="202"/>
                                </a:lnTo>
                                <a:lnTo>
                                  <a:pt x="339" y="202"/>
                                </a:lnTo>
                                <a:lnTo>
                                  <a:pt x="334" y="208"/>
                                </a:lnTo>
                                <a:lnTo>
                                  <a:pt x="334" y="338"/>
                                </a:lnTo>
                                <a:lnTo>
                                  <a:pt x="339" y="343"/>
                                </a:lnTo>
                                <a:lnTo>
                                  <a:pt x="353" y="343"/>
                                </a:lnTo>
                                <a:lnTo>
                                  <a:pt x="359" y="338"/>
                                </a:lnTo>
                                <a:lnTo>
                                  <a:pt x="359" y="228"/>
                                </a:lnTo>
                                <a:lnTo>
                                  <a:pt x="547" y="228"/>
                                </a:lnTo>
                                <a:lnTo>
                                  <a:pt x="547" y="492"/>
                                </a:lnTo>
                                <a:lnTo>
                                  <a:pt x="359" y="492"/>
                                </a:lnTo>
                                <a:lnTo>
                                  <a:pt x="359" y="468"/>
                                </a:lnTo>
                                <a:lnTo>
                                  <a:pt x="353" y="462"/>
                                </a:lnTo>
                                <a:lnTo>
                                  <a:pt x="339" y="462"/>
                                </a:lnTo>
                                <a:lnTo>
                                  <a:pt x="334" y="468"/>
                                </a:lnTo>
                                <a:lnTo>
                                  <a:pt x="334" y="511"/>
                                </a:lnTo>
                                <a:lnTo>
                                  <a:pt x="339" y="517"/>
                                </a:lnTo>
                                <a:lnTo>
                                  <a:pt x="567" y="517"/>
                                </a:lnTo>
                                <a:lnTo>
                                  <a:pt x="572" y="511"/>
                                </a:lnTo>
                                <a:lnTo>
                                  <a:pt x="572" y="208"/>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2" y="660"/>
                                </a:lnTo>
                                <a:lnTo>
                                  <a:pt x="150" y="621"/>
                                </a:lnTo>
                                <a:lnTo>
                                  <a:pt x="99" y="569"/>
                                </a:lnTo>
                                <a:lnTo>
                                  <a:pt x="59" y="507"/>
                                </a:lnTo>
                                <a:lnTo>
                                  <a:pt x="34" y="436"/>
                                </a:lnTo>
                                <a:lnTo>
                                  <a:pt x="25" y="360"/>
                                </a:lnTo>
                                <a:lnTo>
                                  <a:pt x="34" y="283"/>
                                </a:lnTo>
                                <a:lnTo>
                                  <a:pt x="59" y="213"/>
                                </a:lnTo>
                                <a:lnTo>
                                  <a:pt x="99" y="151"/>
                                </a:lnTo>
                                <a:lnTo>
                                  <a:pt x="150" y="99"/>
                                </a:lnTo>
                                <a:lnTo>
                                  <a:pt x="212"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0" y="25"/>
                                </a:lnTo>
                                <a:lnTo>
                                  <a:pt x="432" y="7"/>
                                </a:lnTo>
                                <a:lnTo>
                                  <a:pt x="360" y="0"/>
                                </a:lnTo>
                                <a:lnTo>
                                  <a:pt x="287" y="7"/>
                                </a:lnTo>
                                <a:lnTo>
                                  <a:pt x="219"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490" y="694"/>
                                </a:lnTo>
                                <a:lnTo>
                                  <a:pt x="500" y="691"/>
                                </a:lnTo>
                                <a:lnTo>
                                  <a:pt x="561" y="658"/>
                                </a:lnTo>
                                <a:lnTo>
                                  <a:pt x="614" y="614"/>
                                </a:lnTo>
                                <a:lnTo>
                                  <a:pt x="658" y="561"/>
                                </a:lnTo>
                                <a:lnTo>
                                  <a:pt x="691" y="500"/>
                                </a:lnTo>
                                <a:lnTo>
                                  <a:pt x="712"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docshape50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0349" y="273"/>
                            <a:ext cx="10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docshape506"/>
                        <wps:cNvSpPr>
                          <a:spLocks/>
                        </wps:cNvSpPr>
                        <wps:spPr bwMode="auto">
                          <a:xfrm>
                            <a:off x="10324" y="405"/>
                            <a:ext cx="282" cy="171"/>
                          </a:xfrm>
                          <a:custGeom>
                            <a:avLst/>
                            <a:gdLst>
                              <a:gd name="T0" fmla="+- 0 10424 10325"/>
                              <a:gd name="T1" fmla="*/ T0 w 282"/>
                              <a:gd name="T2" fmla="+- 0 406 406"/>
                              <a:gd name="T3" fmla="*/ 406 h 171"/>
                              <a:gd name="T4" fmla="+- 0 10346 10325"/>
                              <a:gd name="T5" fmla="*/ T4 w 282"/>
                              <a:gd name="T6" fmla="+- 0 414 406"/>
                              <a:gd name="T7" fmla="*/ 414 h 171"/>
                              <a:gd name="T8" fmla="+- 0 10325 10325"/>
                              <a:gd name="T9" fmla="*/ T8 w 282"/>
                              <a:gd name="T10" fmla="+- 0 427 406"/>
                              <a:gd name="T11" fmla="*/ 427 h 171"/>
                              <a:gd name="T12" fmla="+- 0 10325 10325"/>
                              <a:gd name="T13" fmla="*/ T12 w 282"/>
                              <a:gd name="T14" fmla="+- 0 570 406"/>
                              <a:gd name="T15" fmla="*/ 570 h 171"/>
                              <a:gd name="T16" fmla="+- 0 10330 10325"/>
                              <a:gd name="T17" fmla="*/ T16 w 282"/>
                              <a:gd name="T18" fmla="+- 0 576 406"/>
                              <a:gd name="T19" fmla="*/ 576 h 171"/>
                              <a:gd name="T20" fmla="+- 0 10344 10325"/>
                              <a:gd name="T21" fmla="*/ T20 w 282"/>
                              <a:gd name="T22" fmla="+- 0 576 406"/>
                              <a:gd name="T23" fmla="*/ 576 h 171"/>
                              <a:gd name="T24" fmla="+- 0 10350 10325"/>
                              <a:gd name="T25" fmla="*/ T24 w 282"/>
                              <a:gd name="T26" fmla="+- 0 570 406"/>
                              <a:gd name="T27" fmla="*/ 570 h 171"/>
                              <a:gd name="T28" fmla="+- 0 10350 10325"/>
                              <a:gd name="T29" fmla="*/ T28 w 282"/>
                              <a:gd name="T30" fmla="+- 0 440 406"/>
                              <a:gd name="T31" fmla="*/ 440 h 171"/>
                              <a:gd name="T32" fmla="+- 0 10367 10325"/>
                              <a:gd name="T33" fmla="*/ T32 w 282"/>
                              <a:gd name="T34" fmla="+- 0 434 406"/>
                              <a:gd name="T35" fmla="*/ 434 h 171"/>
                              <a:gd name="T36" fmla="+- 0 10392 10325"/>
                              <a:gd name="T37" fmla="*/ T36 w 282"/>
                              <a:gd name="T38" fmla="+- 0 430 406"/>
                              <a:gd name="T39" fmla="*/ 430 h 171"/>
                              <a:gd name="T40" fmla="+- 0 10422 10325"/>
                              <a:gd name="T41" fmla="*/ T40 w 282"/>
                              <a:gd name="T42" fmla="+- 0 431 406"/>
                              <a:gd name="T43" fmla="*/ 431 h 171"/>
                              <a:gd name="T44" fmla="+- 0 10454 10325"/>
                              <a:gd name="T45" fmla="*/ T44 w 282"/>
                              <a:gd name="T46" fmla="+- 0 443 406"/>
                              <a:gd name="T47" fmla="*/ 443 h 171"/>
                              <a:gd name="T48" fmla="+- 0 10454 10325"/>
                              <a:gd name="T49" fmla="*/ T48 w 282"/>
                              <a:gd name="T50" fmla="+- 0 570 406"/>
                              <a:gd name="T51" fmla="*/ 570 h 171"/>
                              <a:gd name="T52" fmla="+- 0 10459 10325"/>
                              <a:gd name="T53" fmla="*/ T52 w 282"/>
                              <a:gd name="T54" fmla="+- 0 576 406"/>
                              <a:gd name="T55" fmla="*/ 576 h 171"/>
                              <a:gd name="T56" fmla="+- 0 10473 10325"/>
                              <a:gd name="T57" fmla="*/ T56 w 282"/>
                              <a:gd name="T58" fmla="+- 0 576 406"/>
                              <a:gd name="T59" fmla="*/ 576 h 171"/>
                              <a:gd name="T60" fmla="+- 0 10479 10325"/>
                              <a:gd name="T61" fmla="*/ T60 w 282"/>
                              <a:gd name="T62" fmla="+- 0 570 406"/>
                              <a:gd name="T63" fmla="*/ 570 h 171"/>
                              <a:gd name="T64" fmla="+- 0 10479 10325"/>
                              <a:gd name="T65" fmla="*/ T64 w 282"/>
                              <a:gd name="T66" fmla="+- 0 462 406"/>
                              <a:gd name="T67" fmla="*/ 462 h 171"/>
                              <a:gd name="T68" fmla="+- 0 10529 10325"/>
                              <a:gd name="T69" fmla="*/ T68 w 282"/>
                              <a:gd name="T70" fmla="+- 0 500 406"/>
                              <a:gd name="T71" fmla="*/ 500 h 171"/>
                              <a:gd name="T72" fmla="+- 0 10532 10325"/>
                              <a:gd name="T73" fmla="*/ T72 w 282"/>
                              <a:gd name="T74" fmla="+- 0 502 406"/>
                              <a:gd name="T75" fmla="*/ 502 h 171"/>
                              <a:gd name="T76" fmla="+- 0 10534 10325"/>
                              <a:gd name="T77" fmla="*/ T76 w 282"/>
                              <a:gd name="T78" fmla="+- 0 503 406"/>
                              <a:gd name="T79" fmla="*/ 503 h 171"/>
                              <a:gd name="T80" fmla="+- 0 10541 10325"/>
                              <a:gd name="T81" fmla="*/ T80 w 282"/>
                              <a:gd name="T82" fmla="+- 0 503 406"/>
                              <a:gd name="T83" fmla="*/ 503 h 171"/>
                              <a:gd name="T84" fmla="+- 0 10544 10325"/>
                              <a:gd name="T85" fmla="*/ T84 w 282"/>
                              <a:gd name="T86" fmla="+- 0 501 406"/>
                              <a:gd name="T87" fmla="*/ 501 h 171"/>
                              <a:gd name="T88" fmla="+- 0 10607 10325"/>
                              <a:gd name="T89" fmla="*/ T88 w 282"/>
                              <a:gd name="T90" fmla="+- 0 435 406"/>
                              <a:gd name="T91" fmla="*/ 435 h 171"/>
                              <a:gd name="T92" fmla="+- 0 10606 10325"/>
                              <a:gd name="T93" fmla="*/ T92 w 282"/>
                              <a:gd name="T94" fmla="+- 0 427 406"/>
                              <a:gd name="T95" fmla="*/ 427 h 171"/>
                              <a:gd name="T96" fmla="+- 0 10596 10325"/>
                              <a:gd name="T97" fmla="*/ T96 w 282"/>
                              <a:gd name="T98" fmla="+- 0 417 406"/>
                              <a:gd name="T99" fmla="*/ 417 h 171"/>
                              <a:gd name="T100" fmla="+- 0 10588 10325"/>
                              <a:gd name="T101" fmla="*/ T100 w 282"/>
                              <a:gd name="T102" fmla="+- 0 417 406"/>
                              <a:gd name="T103" fmla="*/ 417 h 171"/>
                              <a:gd name="T104" fmla="+- 0 10536 10325"/>
                              <a:gd name="T105" fmla="*/ T104 w 282"/>
                              <a:gd name="T106" fmla="+- 0 473 406"/>
                              <a:gd name="T107" fmla="*/ 473 h 171"/>
                              <a:gd name="T108" fmla="+- 0 10474 10325"/>
                              <a:gd name="T109" fmla="*/ T108 w 282"/>
                              <a:gd name="T110" fmla="+- 0 426 406"/>
                              <a:gd name="T111" fmla="*/ 426 h 171"/>
                              <a:gd name="T112" fmla="+- 0 10424 10325"/>
                              <a:gd name="T113" fmla="*/ T112 w 282"/>
                              <a:gd name="T114" fmla="+- 0 406 406"/>
                              <a:gd name="T115" fmla="*/ 40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2" h="171">
                                <a:moveTo>
                                  <a:pt x="99" y="0"/>
                                </a:moveTo>
                                <a:lnTo>
                                  <a:pt x="21" y="8"/>
                                </a:lnTo>
                                <a:lnTo>
                                  <a:pt x="0" y="21"/>
                                </a:lnTo>
                                <a:lnTo>
                                  <a:pt x="0" y="164"/>
                                </a:lnTo>
                                <a:lnTo>
                                  <a:pt x="5" y="170"/>
                                </a:lnTo>
                                <a:lnTo>
                                  <a:pt x="19" y="170"/>
                                </a:lnTo>
                                <a:lnTo>
                                  <a:pt x="25" y="164"/>
                                </a:lnTo>
                                <a:lnTo>
                                  <a:pt x="25" y="34"/>
                                </a:lnTo>
                                <a:lnTo>
                                  <a:pt x="42" y="28"/>
                                </a:lnTo>
                                <a:lnTo>
                                  <a:pt x="67" y="24"/>
                                </a:lnTo>
                                <a:lnTo>
                                  <a:pt x="97" y="25"/>
                                </a:lnTo>
                                <a:lnTo>
                                  <a:pt x="129" y="37"/>
                                </a:lnTo>
                                <a:lnTo>
                                  <a:pt x="129" y="164"/>
                                </a:lnTo>
                                <a:lnTo>
                                  <a:pt x="134" y="170"/>
                                </a:lnTo>
                                <a:lnTo>
                                  <a:pt x="148" y="170"/>
                                </a:lnTo>
                                <a:lnTo>
                                  <a:pt x="154" y="164"/>
                                </a:lnTo>
                                <a:lnTo>
                                  <a:pt x="154" y="56"/>
                                </a:lnTo>
                                <a:lnTo>
                                  <a:pt x="204" y="94"/>
                                </a:lnTo>
                                <a:lnTo>
                                  <a:pt x="207" y="96"/>
                                </a:lnTo>
                                <a:lnTo>
                                  <a:pt x="209" y="97"/>
                                </a:lnTo>
                                <a:lnTo>
                                  <a:pt x="216" y="97"/>
                                </a:lnTo>
                                <a:lnTo>
                                  <a:pt x="219" y="95"/>
                                </a:lnTo>
                                <a:lnTo>
                                  <a:pt x="282" y="29"/>
                                </a:lnTo>
                                <a:lnTo>
                                  <a:pt x="281" y="21"/>
                                </a:lnTo>
                                <a:lnTo>
                                  <a:pt x="271" y="11"/>
                                </a:lnTo>
                                <a:lnTo>
                                  <a:pt x="263" y="11"/>
                                </a:lnTo>
                                <a:lnTo>
                                  <a:pt x="211" y="67"/>
                                </a:lnTo>
                                <a:lnTo>
                                  <a:pt x="149" y="20"/>
                                </a:lnTo>
                                <a:lnTo>
                                  <a:pt x="99" y="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4A9AF" id="docshapegroup503" o:spid="_x0000_s1026" style="position:absolute;margin-left:508.9pt;margin-top:2.95pt;width:36pt;height:36pt;z-index:15801856;mso-position-horizontal-relative:page" coordorigin="10178,59"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">
                <v:shape id="docshape504" o:spid="_x0000_s1027" style="position:absolute;left:10177;top:58;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" path="m572,208r-5,-6l560,202r-221,l334,208r,130l339,343r14,l359,338r,-110l547,228r,264l359,492r,-24l353,462r-14,l334,468r,43l339,517r228,l572,511r,-303xm720,360r-8,-73l694,229r,131l685,436r-25,71l621,569r-52,52l507,660r-71,25l360,694r-77,-9l212,660,150,621,99,569,59,507,34,436,25,360r9,-77l59,213,99,151,150,99,212,59,283,34r77,-9l436,34r71,25l569,99r52,52l660,213r25,70l694,360r,-131l691,220,658,158,614,105,561,61,500,28,490,25,432,7,360,,287,7,219,28,158,61r-53,44l61,158,28,220,7,287,,360r7,72l28,500r33,61l105,614r53,44l219,691r68,21l360,720r72,-8l490,694r10,-3l561,658r53,-44l658,561r33,-61l712,432r8,-72xe" fillcolor="#b2b5b6" stroked="f">
                  <v:path arrowok="t" o:connecttype="custom" o:connectlocs="567,261;339,261;334,397;353,402;359,287;547,551;359,527;339,521;334,570;567,576;572,267;712,346;694,419;660,566;569,680;436,744;283,744;150,680;59,566;25,419;59,272;150,158;283,93;436,93;569,158;660,272;694,419;691,279;614,164;500,87;432,66;287,66;158,120;61,217;7,346;7,491;61,620;158,717;287,771;432,771;500,750;614,673;691,559;720,419" o:connectangles="0,0,0,0,0,0,0,0,0,0,0,0,0,0,0,0,0,0,0,0,0,0,0,0,0,0,0,0,0,0,0,0,0,0,0,0,0,0,0,0,0,0,0,0"/>
                </v:shape>
                <v:shape id="docshape505" o:spid="_x0000_s1028" type="#_x0000_t75" style="position:absolute;left:10349;top:273;width:102;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">
                  <v:imagedata r:id="rId200" o:title=""/>
                </v:shape>
                <v:shape id="docshape506" o:spid="_x0000_s1029" style="position:absolute;left:10324;top:405;width:282;height:171;visibility:visible;mso-wrap-style:square;v-text-anchor:top" coordsize="2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" path="m99,l21,8,,21,,164r5,6l19,170r6,-6l25,34,42,28,67,24r30,1l129,37r,127l134,170r14,l154,164r,-108l204,94r3,2l209,97r7,l219,95,282,29r-1,-8l271,11r-8,l211,67,149,20,99,xe" fillcolor="#b2b5b6" stroked="f">
                  <v:path arrowok="t" o:connecttype="custom" o:connectlocs="99,406;21,414;0,427;0,570;5,576;19,576;25,570;25,440;42,434;67,430;97,431;129,443;129,570;134,576;148,576;154,570;154,462;204,500;207,502;209,503;216,503;219,501;282,435;281,427;271,417;263,417;211,473;149,426;99,406" o:connectangles="0,0,0,0,0,0,0,0,0,0,0,0,0,0,0,0,0,0,0,0,0,0,0,0,0,0,0,0,0"/>
                </v:shape>
                <w10:wrap anchorx="page"/>
              </v:group>
            </w:pict>
          </mc:Fallback>
        </mc:AlternateContent>
      </w:r>
      <w:r>
        <w:rPr>
          <w:color w:val="231F20"/>
        </w:rPr>
        <w:t>Education</w:t>
      </w:r>
      <w:r>
        <w:rPr>
          <w:color w:val="231F20"/>
          <w:spacing w:val="-12"/>
        </w:rPr>
        <w:t xml:space="preserve"> </w:t>
      </w:r>
      <w:r>
        <w:rPr>
          <w:color w:val="231F20"/>
        </w:rPr>
        <w:t xml:space="preserve">and </w:t>
      </w:r>
      <w:r>
        <w:rPr>
          <w:color w:val="231F20"/>
          <w:spacing w:val="-2"/>
        </w:rPr>
        <w:t>research</w:t>
      </w:r>
    </w:p>
    <w:p w:rsidR="00603CB0" w:rsidRDefault="00603CB0">
      <w:pPr>
        <w:spacing w:line="249" w:lineRule="auto"/>
        <w:sectPr w:rsidR="00603CB0">
          <w:type w:val="continuous"/>
          <w:pgSz w:w="11910" w:h="16840"/>
          <w:pgMar w:top="700" w:right="820" w:bottom="280" w:left="840" w:header="720" w:footer="720" w:gutter="0"/>
          <w:cols w:num="4" w:space="720" w:equalWidth="0">
            <w:col w:w="2984" w:space="219"/>
            <w:col w:w="635" w:space="206"/>
            <w:col w:w="3043" w:space="249"/>
            <w:col w:w="2914"/>
          </w:cols>
        </w:sectPr>
      </w:pPr>
    </w:p>
    <w:p w:rsidR="00603CB0" w:rsidRDefault="009F7F2C">
      <w:pPr>
        <w:pStyle w:val="BodyText"/>
        <w:rPr>
          <w:sz w:val="20"/>
        </w:rPr>
      </w:pPr>
      <w:r>
        <w:rPr>
          <w:noProof/>
          <w:lang w:val="en-AU" w:eastAsia="en-AU"/>
        </w:rPr>
        <mc:AlternateContent>
          <mc:Choice Requires="wps">
            <w:drawing>
              <wp:anchor distT="0" distB="0" distL="114300" distR="114300" simplePos="0" relativeHeight="15795200" behindDoc="0" locked="0" layoutInCell="1" allowOverlap="1">
                <wp:simplePos x="0" y="0"/>
                <wp:positionH relativeFrom="page">
                  <wp:posOffset>3888740</wp:posOffset>
                </wp:positionH>
                <wp:positionV relativeFrom="page">
                  <wp:posOffset>6525260</wp:posOffset>
                </wp:positionV>
                <wp:extent cx="114300" cy="114300"/>
                <wp:effectExtent l="0" t="0" r="0" b="0"/>
                <wp:wrapNone/>
                <wp:docPr id="460" name="docshape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5F6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2482B" id="docshape507" o:spid="_x0000_s1026" style="position:absolute;margin-left:306.2pt;margin-top:513.8pt;width:9pt;height:9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" fillcolor="#5f6369" stroked="f">
                <w10:wrap anchorx="page" anchory="page"/>
              </v:rect>
            </w:pict>
          </mc:Fallback>
        </mc:AlternateContent>
      </w:r>
      <w:r>
        <w:rPr>
          <w:noProof/>
          <w:lang w:val="en-AU" w:eastAsia="en-AU"/>
        </w:rPr>
        <mc:AlternateContent>
          <mc:Choice Requires="wps">
            <w:drawing>
              <wp:anchor distT="0" distB="0" distL="114300" distR="114300" simplePos="0" relativeHeight="15795712" behindDoc="0" locked="0" layoutInCell="1" allowOverlap="1">
                <wp:simplePos x="0" y="0"/>
                <wp:positionH relativeFrom="page">
                  <wp:posOffset>3888740</wp:posOffset>
                </wp:positionH>
                <wp:positionV relativeFrom="page">
                  <wp:posOffset>7405370</wp:posOffset>
                </wp:positionV>
                <wp:extent cx="114300" cy="114300"/>
                <wp:effectExtent l="0" t="0" r="0" b="0"/>
                <wp:wrapNone/>
                <wp:docPr id="459" name="docshape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6F83" id="docshape508" o:spid="_x0000_s1026" style="position:absolute;margin-left:306.2pt;margin-top:583.1pt;width:9pt;height:9pt;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" fillcolor="#00aae7" stroked="f">
                <w10:wrap anchorx="page" anchory="page"/>
              </v:rect>
            </w:pict>
          </mc:Fallback>
        </mc:AlternateContent>
      </w:r>
    </w:p>
    <w:p w:rsidR="00603CB0" w:rsidRDefault="00603CB0">
      <w:pPr>
        <w:pStyle w:val="BodyText"/>
        <w:spacing w:before="11"/>
        <w:rPr>
          <w:sz w:val="19"/>
        </w:rPr>
      </w:pPr>
    </w:p>
    <w:p w:rsidR="00603CB0" w:rsidRDefault="009F7F2C">
      <w:pPr>
        <w:spacing w:line="364" w:lineRule="auto"/>
        <w:ind w:left="156" w:right="7861" w:firstLine="11"/>
        <w:rPr>
          <w:sz w:val="14"/>
        </w:rPr>
      </w:pPr>
      <w:r>
        <w:rPr>
          <w:noProof/>
          <w:lang w:val="en-AU" w:eastAsia="en-AU"/>
        </w:rPr>
        <mc:AlternateContent>
          <mc:Choice Requires="wps">
            <w:drawing>
              <wp:anchor distT="0" distB="0" distL="114300" distR="114300" simplePos="0" relativeHeight="15796736" behindDoc="0" locked="0" layoutInCell="1" allowOverlap="1">
                <wp:simplePos x="0" y="0"/>
                <wp:positionH relativeFrom="page">
                  <wp:posOffset>3888740</wp:posOffset>
                </wp:positionH>
                <wp:positionV relativeFrom="paragraph">
                  <wp:posOffset>-948690</wp:posOffset>
                </wp:positionV>
                <wp:extent cx="114300" cy="114300"/>
                <wp:effectExtent l="0" t="0" r="0" b="0"/>
                <wp:wrapNone/>
                <wp:docPr id="458"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969C4" id="docshape509" o:spid="_x0000_s1026" style="position:absolute;margin-left:306.2pt;margin-top:-74.7pt;width:9pt;height:9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" fillcolor="#00497c" stroked="f">
                <w10:wrap anchorx="page"/>
              </v:rect>
            </w:pict>
          </mc:Fallback>
        </mc:AlternateContent>
      </w:r>
      <w:r>
        <w:rPr>
          <w:noProof/>
          <w:lang w:val="en-AU" w:eastAsia="en-AU"/>
        </w:rPr>
        <mc:AlternateContent>
          <mc:Choice Requires="wpg">
            <w:drawing>
              <wp:anchor distT="0" distB="0" distL="114300" distR="114300" simplePos="0" relativeHeight="15798784" behindDoc="0" locked="0" layoutInCell="1" allowOverlap="1">
                <wp:simplePos x="0" y="0"/>
                <wp:positionH relativeFrom="page">
                  <wp:posOffset>2970530</wp:posOffset>
                </wp:positionH>
                <wp:positionV relativeFrom="paragraph">
                  <wp:posOffset>-4143375</wp:posOffset>
                </wp:positionV>
                <wp:extent cx="695325" cy="3727450"/>
                <wp:effectExtent l="0" t="0" r="0" b="0"/>
                <wp:wrapNone/>
                <wp:docPr id="446" name="docshapegroup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3727450"/>
                          <a:chOff x="4678" y="-6525"/>
                          <a:chExt cx="1095" cy="5870"/>
                        </a:xfrm>
                      </wpg:grpSpPr>
                      <wps:wsp>
                        <wps:cNvPr id="447" name="docshape511"/>
                        <wps:cNvSpPr>
                          <a:spLocks/>
                        </wps:cNvSpPr>
                        <wps:spPr bwMode="auto">
                          <a:xfrm>
                            <a:off x="4677" y="-6335"/>
                            <a:ext cx="100" cy="5670"/>
                          </a:xfrm>
                          <a:custGeom>
                            <a:avLst/>
                            <a:gdLst>
                              <a:gd name="T0" fmla="+- 0 4678 4678"/>
                              <a:gd name="T1" fmla="*/ T0 w 100"/>
                              <a:gd name="T2" fmla="+- 0 -6335 -6335"/>
                              <a:gd name="T3" fmla="*/ -6335 h 5670"/>
                              <a:gd name="T4" fmla="+- 0 4778 4678"/>
                              <a:gd name="T5" fmla="*/ T4 w 100"/>
                              <a:gd name="T6" fmla="+- 0 -6335 -6335"/>
                              <a:gd name="T7" fmla="*/ -6335 h 5670"/>
                              <a:gd name="T8" fmla="+- 0 4678 4678"/>
                              <a:gd name="T9" fmla="*/ T8 w 100"/>
                              <a:gd name="T10" fmla="+- 0 -5195 -6335"/>
                              <a:gd name="T11" fmla="*/ -5195 h 5670"/>
                              <a:gd name="T12" fmla="+- 0 4778 4678"/>
                              <a:gd name="T13" fmla="*/ T12 w 100"/>
                              <a:gd name="T14" fmla="+- 0 -5195 -6335"/>
                              <a:gd name="T15" fmla="*/ -5195 h 5670"/>
                              <a:gd name="T16" fmla="+- 0 4678 4678"/>
                              <a:gd name="T17" fmla="*/ T16 w 100"/>
                              <a:gd name="T18" fmla="+- 0 -4065 -6335"/>
                              <a:gd name="T19" fmla="*/ -4065 h 5670"/>
                              <a:gd name="T20" fmla="+- 0 4778 4678"/>
                              <a:gd name="T21" fmla="*/ T20 w 100"/>
                              <a:gd name="T22" fmla="+- 0 -4065 -6335"/>
                              <a:gd name="T23" fmla="*/ -4065 h 5670"/>
                              <a:gd name="T24" fmla="+- 0 4678 4678"/>
                              <a:gd name="T25" fmla="*/ T24 w 100"/>
                              <a:gd name="T26" fmla="+- 0 -2925 -6335"/>
                              <a:gd name="T27" fmla="*/ -2925 h 5670"/>
                              <a:gd name="T28" fmla="+- 0 4778 4678"/>
                              <a:gd name="T29" fmla="*/ T28 w 100"/>
                              <a:gd name="T30" fmla="+- 0 -2925 -6335"/>
                              <a:gd name="T31" fmla="*/ -2925 h 5670"/>
                              <a:gd name="T32" fmla="+- 0 4678 4678"/>
                              <a:gd name="T33" fmla="*/ T32 w 100"/>
                              <a:gd name="T34" fmla="+- 0 -1795 -6335"/>
                              <a:gd name="T35" fmla="*/ -1795 h 5670"/>
                              <a:gd name="T36" fmla="+- 0 4778 4678"/>
                              <a:gd name="T37" fmla="*/ T36 w 100"/>
                              <a:gd name="T38" fmla="+- 0 -1795 -6335"/>
                              <a:gd name="T39" fmla="*/ -1795 h 5670"/>
                              <a:gd name="T40" fmla="+- 0 4678 4678"/>
                              <a:gd name="T41" fmla="*/ T40 w 100"/>
                              <a:gd name="T42" fmla="+- 0 -665 -6335"/>
                              <a:gd name="T43" fmla="*/ -665 h 5670"/>
                              <a:gd name="T44" fmla="+- 0 4778 4678"/>
                              <a:gd name="T45" fmla="*/ T44 w 100"/>
                              <a:gd name="T46" fmla="+- 0 -665 -6335"/>
                              <a:gd name="T47" fmla="*/ -665 h 5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 h="5670">
                                <a:moveTo>
                                  <a:pt x="0" y="0"/>
                                </a:moveTo>
                                <a:lnTo>
                                  <a:pt x="100" y="0"/>
                                </a:lnTo>
                                <a:moveTo>
                                  <a:pt x="0" y="1140"/>
                                </a:moveTo>
                                <a:lnTo>
                                  <a:pt x="100" y="1140"/>
                                </a:lnTo>
                                <a:moveTo>
                                  <a:pt x="0" y="2270"/>
                                </a:moveTo>
                                <a:lnTo>
                                  <a:pt x="100" y="2270"/>
                                </a:lnTo>
                                <a:moveTo>
                                  <a:pt x="0" y="3410"/>
                                </a:moveTo>
                                <a:lnTo>
                                  <a:pt x="100" y="3410"/>
                                </a:lnTo>
                                <a:moveTo>
                                  <a:pt x="0" y="4540"/>
                                </a:moveTo>
                                <a:lnTo>
                                  <a:pt x="100" y="4540"/>
                                </a:lnTo>
                                <a:moveTo>
                                  <a:pt x="0" y="5670"/>
                                </a:moveTo>
                                <a:lnTo>
                                  <a:pt x="100" y="5670"/>
                                </a:lnTo>
                              </a:path>
                            </a:pathLst>
                          </a:custGeom>
                          <a:noFill/>
                          <a:ln w="635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docshape512"/>
                        <wps:cNvSpPr>
                          <a:spLocks noChangeArrowheads="1"/>
                        </wps:cNvSpPr>
                        <wps:spPr bwMode="auto">
                          <a:xfrm>
                            <a:off x="4777" y="-3850"/>
                            <a:ext cx="990" cy="319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docshape513"/>
                        <wps:cNvSpPr>
                          <a:spLocks noChangeArrowheads="1"/>
                        </wps:cNvSpPr>
                        <wps:spPr bwMode="auto">
                          <a:xfrm>
                            <a:off x="4777" y="-3850"/>
                            <a:ext cx="990" cy="319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docshape514"/>
                        <wps:cNvSpPr>
                          <a:spLocks noChangeArrowheads="1"/>
                        </wps:cNvSpPr>
                        <wps:spPr bwMode="auto">
                          <a:xfrm>
                            <a:off x="4777" y="-5500"/>
                            <a:ext cx="990" cy="16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docshape515"/>
                        <wps:cNvSpPr>
                          <a:spLocks noChangeArrowheads="1"/>
                        </wps:cNvSpPr>
                        <wps:spPr bwMode="auto">
                          <a:xfrm>
                            <a:off x="4777" y="-5500"/>
                            <a:ext cx="990" cy="165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docshape516"/>
                        <wps:cNvSpPr>
                          <a:spLocks noChangeArrowheads="1"/>
                        </wps:cNvSpPr>
                        <wps:spPr bwMode="auto">
                          <a:xfrm>
                            <a:off x="4777" y="-6140"/>
                            <a:ext cx="990" cy="64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docshape517"/>
                        <wps:cNvSpPr>
                          <a:spLocks noChangeArrowheads="1"/>
                        </wps:cNvSpPr>
                        <wps:spPr bwMode="auto">
                          <a:xfrm>
                            <a:off x="4777" y="-6140"/>
                            <a:ext cx="990" cy="64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518"/>
                        <wps:cNvSpPr>
                          <a:spLocks noChangeArrowheads="1"/>
                        </wps:cNvSpPr>
                        <wps:spPr bwMode="auto">
                          <a:xfrm>
                            <a:off x="4777" y="-6340"/>
                            <a:ext cx="990" cy="200"/>
                          </a:xfrm>
                          <a:prstGeom prst="rect">
                            <a:avLst/>
                          </a:prstGeom>
                          <a:solidFill>
                            <a:srgbClr val="5F6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docshape519"/>
                        <wps:cNvSpPr>
                          <a:spLocks noChangeArrowheads="1"/>
                        </wps:cNvSpPr>
                        <wps:spPr bwMode="auto">
                          <a:xfrm>
                            <a:off x="4777" y="-6340"/>
                            <a:ext cx="990" cy="20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520"/>
                        <wps:cNvSpPr>
                          <a:spLocks noChangeArrowheads="1"/>
                        </wps:cNvSpPr>
                        <wps:spPr bwMode="auto">
                          <a:xfrm>
                            <a:off x="4777" y="-6520"/>
                            <a:ext cx="990" cy="180"/>
                          </a:xfrm>
                          <a:prstGeom prst="rect">
                            <a:avLst/>
                          </a:prstGeom>
                          <a:solidFill>
                            <a:srgbClr val="878A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docshape521"/>
                        <wps:cNvSpPr>
                          <a:spLocks noChangeArrowheads="1"/>
                        </wps:cNvSpPr>
                        <wps:spPr bwMode="auto">
                          <a:xfrm>
                            <a:off x="4777" y="-6520"/>
                            <a:ext cx="990" cy="18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C3FC3" id="docshapegroup510" o:spid="_x0000_s1026" style="position:absolute;margin-left:233.9pt;margin-top:-326.25pt;width:54.75pt;height:293.5pt;z-index:15798784;mso-position-horizontal-relative:page" coordorigin="4678,-6525" coordsize="1095,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">
                <v:shape id="docshape511" o:spid="_x0000_s1027" style="position:absolute;left:4677;top:-6335;width:100;height:5670;visibility:visible;mso-wrap-style:square;v-text-anchor:top" coordsize="100,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" path="m,l100,m,1140r100,m,2270r100,m,3410r100,m,4540r100,m,5670r100,e" filled="f" strokecolor="#d7d8d6" strokeweight=".5pt">
                  <v:path arrowok="t" o:connecttype="custom" o:connectlocs="0,-6335;100,-6335;0,-5195;100,-5195;0,-4065;100,-4065;0,-2925;100,-2925;0,-1795;100,-1795;0,-665;100,-665" o:connectangles="0,0,0,0,0,0,0,0,0,0,0,0"/>
                </v:shape>
                <v:rect id="docshape512" o:spid="_x0000_s1028" style="position:absolute;left:4777;top:-3850;width:990;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" fillcolor="#00497c" stroked="f"/>
                <v:rect id="docshape513" o:spid="_x0000_s1029" style="position:absolute;left:4777;top:-3850;width:990;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" filled="f" strokecolor="white" strokeweight=".5pt"/>
                <v:rect id="docshape514" o:spid="_x0000_s1030" style="position:absolute;left:4777;top:-5500;width:99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" fillcolor="#007db6" stroked="f"/>
                <v:rect id="docshape515" o:spid="_x0000_s1031" style="position:absolute;left:4777;top:-5500;width:99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" filled="f" strokecolor="white" strokeweight=".5pt"/>
                <v:rect id="docshape516" o:spid="_x0000_s1032" style="position:absolute;left:4777;top:-6140;width:99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" fillcolor="#00aae7" stroked="f"/>
                <v:rect id="docshape517" o:spid="_x0000_s1033" style="position:absolute;left:4777;top:-6140;width:99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" filled="f" strokecolor="white" strokeweight=".5pt"/>
                <v:rect id="docshape518" o:spid="_x0000_s1034" style="position:absolute;left:4777;top:-6340;width:9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" fillcolor="#5f6369" stroked="f"/>
                <v:rect id="docshape519" o:spid="_x0000_s1035" style="position:absolute;left:4777;top:-6340;width:9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" filled="f" strokecolor="white" strokeweight=".5pt"/>
                <v:rect id="docshape520" o:spid="_x0000_s1036" style="position:absolute;left:4777;top:-6520;width:9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" fillcolor="#878a8f" stroked="f"/>
                <v:rect id="docshape521" o:spid="_x0000_s1037" style="position:absolute;left:4777;top:-6520;width:9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" filled="f" strokecolor="white" strokeweight=".5pt"/>
                <w10:wrap anchorx="page"/>
              </v:group>
            </w:pict>
          </mc:Fallback>
        </mc:AlternateContent>
      </w:r>
      <w:r>
        <w:rPr>
          <w:color w:val="231F20"/>
          <w:spacing w:val="-2"/>
          <w:sz w:val="14"/>
        </w:rPr>
        <w:t>Source:</w:t>
      </w:r>
      <w:r>
        <w:rPr>
          <w:color w:val="231F20"/>
          <w:spacing w:val="-7"/>
          <w:sz w:val="14"/>
        </w:rPr>
        <w:t xml:space="preserve"> </w:t>
      </w:r>
      <w:r>
        <w:rPr>
          <w:color w:val="231F20"/>
          <w:spacing w:val="-2"/>
          <w:sz w:val="14"/>
        </w:rPr>
        <w:t>Deloitte</w:t>
      </w:r>
      <w:r>
        <w:rPr>
          <w:color w:val="231F20"/>
          <w:spacing w:val="-7"/>
          <w:sz w:val="14"/>
        </w:rPr>
        <w:t xml:space="preserve"> </w:t>
      </w:r>
      <w:r>
        <w:rPr>
          <w:color w:val="231F20"/>
          <w:spacing w:val="-2"/>
          <w:sz w:val="14"/>
        </w:rPr>
        <w:t>Access</w:t>
      </w:r>
      <w:r>
        <w:rPr>
          <w:color w:val="231F20"/>
          <w:spacing w:val="-7"/>
          <w:sz w:val="14"/>
        </w:rPr>
        <w:t xml:space="preserve"> </w:t>
      </w:r>
      <w:r>
        <w:rPr>
          <w:color w:val="231F20"/>
          <w:spacing w:val="-2"/>
          <w:sz w:val="14"/>
        </w:rPr>
        <w:t>Economics</w:t>
      </w:r>
      <w:r>
        <w:rPr>
          <w:color w:val="231F20"/>
          <w:spacing w:val="40"/>
          <w:sz w:val="14"/>
        </w:rPr>
        <w:t xml:space="preserve"> </w:t>
      </w:r>
      <w:r>
        <w:rPr>
          <w:color w:val="231F20"/>
          <w:spacing w:val="-6"/>
          <w:sz w:val="14"/>
        </w:rPr>
        <w:t>22</w:t>
      </w:r>
    </w:p>
    <w:p w:rsidR="00603CB0" w:rsidRDefault="00603CB0">
      <w:pPr>
        <w:spacing w:line="364" w:lineRule="auto"/>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18" w:name="_bookmark8"/>
      <w:bookmarkEnd w:id="18"/>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spacing w:before="100"/>
      </w:pPr>
      <w:r>
        <w:rPr>
          <w:color w:val="231F20"/>
        </w:rPr>
        <w:t>In 2019-20, the agribusiness industry</w:t>
      </w:r>
      <w:r>
        <w:rPr>
          <w:color w:val="231F20"/>
          <w:spacing w:val="1"/>
        </w:rPr>
        <w:t xml:space="preserve"> </w:t>
      </w:r>
      <w:r>
        <w:rPr>
          <w:color w:val="231F20"/>
          <w:spacing w:val="-2"/>
        </w:rPr>
        <w:t>contributed</w:t>
      </w:r>
    </w:p>
    <w:p w:rsidR="00603CB0" w:rsidRDefault="009F7F2C">
      <w:pPr>
        <w:spacing w:before="8" w:line="249" w:lineRule="auto"/>
        <w:ind w:left="167" w:right="395"/>
        <w:rPr>
          <w:sz w:val="17"/>
        </w:rPr>
      </w:pPr>
      <w:r>
        <w:rPr>
          <w:rFonts w:ascii="Open Sans"/>
          <w:b/>
          <w:color w:val="231F20"/>
          <w:sz w:val="17"/>
        </w:rPr>
        <w:t>$847 million in total value added, contributing 3.2 per cent of GSP in the NT.</w:t>
      </w:r>
      <w:r>
        <w:rPr>
          <w:color w:val="231F20"/>
          <w:position w:val="6"/>
          <w:sz w:val="10"/>
        </w:rPr>
        <w:t>11</w:t>
      </w:r>
      <w:r>
        <w:rPr>
          <w:color w:val="231F20"/>
          <w:spacing w:val="20"/>
          <w:position w:val="6"/>
          <w:sz w:val="10"/>
        </w:rPr>
        <w:t xml:space="preserve"> </w:t>
      </w:r>
      <w:r>
        <w:rPr>
          <w:color w:val="231F20"/>
          <w:sz w:val="17"/>
        </w:rPr>
        <w:t>$517 million of this value added</w:t>
      </w:r>
      <w:r>
        <w:rPr>
          <w:color w:val="231F20"/>
          <w:spacing w:val="-4"/>
          <w:sz w:val="17"/>
        </w:rPr>
        <w:t xml:space="preserve"> </w:t>
      </w:r>
      <w:r>
        <w:rPr>
          <w:color w:val="231F20"/>
          <w:sz w:val="17"/>
        </w:rPr>
        <w:t>was</w:t>
      </w:r>
      <w:r>
        <w:rPr>
          <w:color w:val="231F20"/>
          <w:spacing w:val="-4"/>
          <w:sz w:val="17"/>
        </w:rPr>
        <w:t xml:space="preserve"> </w:t>
      </w:r>
      <w:r>
        <w:rPr>
          <w:color w:val="231F20"/>
          <w:sz w:val="17"/>
        </w:rPr>
        <w:t>directly</w:t>
      </w:r>
      <w:r>
        <w:rPr>
          <w:color w:val="231F20"/>
          <w:spacing w:val="-4"/>
          <w:sz w:val="17"/>
        </w:rPr>
        <w:t xml:space="preserve"> </w:t>
      </w:r>
      <w:r>
        <w:rPr>
          <w:color w:val="231F20"/>
          <w:sz w:val="17"/>
        </w:rPr>
        <w:t>contributed</w:t>
      </w:r>
      <w:r>
        <w:rPr>
          <w:color w:val="231F20"/>
          <w:spacing w:val="-4"/>
          <w:sz w:val="17"/>
        </w:rPr>
        <w:t xml:space="preserve"> </w:t>
      </w:r>
      <w:r>
        <w:rPr>
          <w:color w:val="231F20"/>
          <w:sz w:val="17"/>
        </w:rPr>
        <w:t>by</w:t>
      </w:r>
      <w:r>
        <w:rPr>
          <w:color w:val="231F20"/>
          <w:spacing w:val="-4"/>
          <w:sz w:val="17"/>
        </w:rPr>
        <w:t xml:space="preserve"> </w:t>
      </w:r>
      <w:r>
        <w:rPr>
          <w:color w:val="231F20"/>
          <w:sz w:val="17"/>
        </w:rPr>
        <w:t>the</w:t>
      </w:r>
      <w:r>
        <w:rPr>
          <w:color w:val="231F20"/>
          <w:spacing w:val="-4"/>
          <w:sz w:val="17"/>
        </w:rPr>
        <w:t xml:space="preserve"> </w:t>
      </w:r>
      <w:r>
        <w:rPr>
          <w:color w:val="231F20"/>
          <w:sz w:val="17"/>
        </w:rPr>
        <w:t>agribusiness</w:t>
      </w:r>
      <w:r>
        <w:rPr>
          <w:color w:val="231F20"/>
          <w:spacing w:val="-4"/>
          <w:sz w:val="17"/>
        </w:rPr>
        <w:t xml:space="preserve"> </w:t>
      </w:r>
      <w:r>
        <w:rPr>
          <w:color w:val="231F20"/>
          <w:sz w:val="17"/>
        </w:rPr>
        <w:t>sub-</w:t>
      </w:r>
    </w:p>
    <w:p w:rsidR="00603CB0" w:rsidRDefault="009F7F2C">
      <w:pPr>
        <w:pStyle w:val="BodyText"/>
        <w:spacing w:line="249" w:lineRule="auto"/>
        <w:ind w:left="167"/>
        <w:rPr>
          <w:sz w:val="10"/>
        </w:rPr>
      </w:pPr>
      <w:r>
        <w:rPr>
          <w:color w:val="231F20"/>
        </w:rPr>
        <w:t>industries,</w:t>
      </w:r>
      <w:r>
        <w:rPr>
          <w:color w:val="231F20"/>
          <w:spacing w:val="-6"/>
        </w:rPr>
        <w:t xml:space="preserve"> </w:t>
      </w:r>
      <w:r>
        <w:rPr>
          <w:color w:val="231F20"/>
        </w:rPr>
        <w:t>while</w:t>
      </w:r>
      <w:r>
        <w:rPr>
          <w:color w:val="231F20"/>
          <w:spacing w:val="-6"/>
        </w:rPr>
        <w:t xml:space="preserve"> </w:t>
      </w:r>
      <w:r>
        <w:rPr>
          <w:color w:val="231F20"/>
        </w:rPr>
        <w:t>the</w:t>
      </w:r>
      <w:r>
        <w:rPr>
          <w:color w:val="231F20"/>
          <w:spacing w:val="-6"/>
        </w:rPr>
        <w:t xml:space="preserve"> </w:t>
      </w:r>
      <w:r>
        <w:rPr>
          <w:color w:val="231F20"/>
        </w:rPr>
        <w:t>remaining</w:t>
      </w:r>
      <w:r>
        <w:rPr>
          <w:color w:val="231F20"/>
          <w:spacing w:val="-6"/>
        </w:rPr>
        <w:t xml:space="preserve"> </w:t>
      </w:r>
      <w:r>
        <w:rPr>
          <w:color w:val="231F20"/>
        </w:rPr>
        <w:t>$330</w:t>
      </w:r>
      <w:r>
        <w:rPr>
          <w:color w:val="231F20"/>
          <w:spacing w:val="-6"/>
        </w:rPr>
        <w:t xml:space="preserve"> </w:t>
      </w:r>
      <w:r>
        <w:rPr>
          <w:color w:val="231F20"/>
        </w:rPr>
        <w:t>million</w:t>
      </w:r>
      <w:r>
        <w:rPr>
          <w:color w:val="231F20"/>
          <w:spacing w:val="-6"/>
        </w:rPr>
        <w:t xml:space="preserve"> </w:t>
      </w:r>
      <w:r>
        <w:rPr>
          <w:color w:val="231F20"/>
        </w:rPr>
        <w:t>was</w:t>
      </w:r>
      <w:r>
        <w:rPr>
          <w:color w:val="231F20"/>
          <w:spacing w:val="-6"/>
        </w:rPr>
        <w:t xml:space="preserve"> </w:t>
      </w:r>
      <w:r>
        <w:rPr>
          <w:color w:val="231F20"/>
        </w:rPr>
        <w:t>generated</w:t>
      </w:r>
      <w:r>
        <w:rPr>
          <w:color w:val="231F20"/>
          <w:spacing w:val="-6"/>
        </w:rPr>
        <w:t xml:space="preserve"> </w:t>
      </w:r>
      <w:r>
        <w:rPr>
          <w:color w:val="231F20"/>
        </w:rPr>
        <w:t>by upstream industry activity.</w:t>
      </w:r>
      <w:r>
        <w:rPr>
          <w:color w:val="231F20"/>
          <w:position w:val="6"/>
          <w:sz w:val="10"/>
        </w:rPr>
        <w:t>iv</w:t>
      </w:r>
    </w:p>
    <w:p w:rsidR="00603CB0" w:rsidRDefault="00603CB0">
      <w:pPr>
        <w:pStyle w:val="BodyText"/>
        <w:spacing w:before="5"/>
      </w:pPr>
    </w:p>
    <w:p w:rsidR="00603CB0" w:rsidRDefault="009F7F2C">
      <w:pPr>
        <w:pStyle w:val="BodyText"/>
        <w:spacing w:line="249" w:lineRule="auto"/>
        <w:ind w:left="167" w:right="76"/>
      </w:pPr>
      <w:r>
        <w:rPr>
          <w:color w:val="231F20"/>
        </w:rPr>
        <w:t>The 6,400 total FTE workers supported by the agribusiness industry comprised approximately 5.5 per cent of the total employment in the NT in 2019-20.</w:t>
      </w:r>
      <w:r>
        <w:rPr>
          <w:color w:val="231F20"/>
          <w:position w:val="6"/>
          <w:sz w:val="10"/>
        </w:rPr>
        <w:t>12</w:t>
      </w:r>
      <w:r>
        <w:rPr>
          <w:color w:val="231F20"/>
          <w:spacing w:val="28"/>
          <w:position w:val="6"/>
          <w:sz w:val="10"/>
        </w:rPr>
        <w:t xml:space="preserve"> </w:t>
      </w:r>
      <w:r>
        <w:rPr>
          <w:color w:val="231F20"/>
        </w:rPr>
        <w:t>The majority of these workers</w:t>
      </w:r>
      <w:r>
        <w:rPr>
          <w:color w:val="231F20"/>
          <w:spacing w:val="-3"/>
        </w:rPr>
        <w:t xml:space="preserve"> </w:t>
      </w:r>
      <w:r>
        <w:rPr>
          <w:color w:val="231F20"/>
        </w:rPr>
        <w:t>rep</w:t>
      </w:r>
      <w:r>
        <w:rPr>
          <w:color w:val="231F20"/>
        </w:rPr>
        <w:t>resent</w:t>
      </w:r>
      <w:r>
        <w:rPr>
          <w:color w:val="231F20"/>
          <w:spacing w:val="-3"/>
        </w:rPr>
        <w:t xml:space="preserve"> </w:t>
      </w:r>
      <w:r>
        <w:rPr>
          <w:color w:val="231F20"/>
        </w:rPr>
        <w:t>the</w:t>
      </w:r>
      <w:r>
        <w:rPr>
          <w:color w:val="231F20"/>
          <w:spacing w:val="-3"/>
        </w:rPr>
        <w:t xml:space="preserve"> </w:t>
      </w:r>
      <w:r>
        <w:rPr>
          <w:color w:val="231F20"/>
        </w:rPr>
        <w:t>direct</w:t>
      </w:r>
      <w:r>
        <w:rPr>
          <w:color w:val="231F20"/>
          <w:spacing w:val="-3"/>
        </w:rPr>
        <w:t xml:space="preserve"> </w:t>
      </w:r>
      <w:r>
        <w:rPr>
          <w:color w:val="231F20"/>
        </w:rPr>
        <w:t>contribution</w:t>
      </w:r>
      <w:r>
        <w:rPr>
          <w:color w:val="231F20"/>
          <w:spacing w:val="-3"/>
        </w:rPr>
        <w:t xml:space="preserve"> </w:t>
      </w:r>
      <w:r>
        <w:rPr>
          <w:color w:val="231F20"/>
        </w:rPr>
        <w:t>(4,200</w:t>
      </w:r>
      <w:r>
        <w:rPr>
          <w:color w:val="231F20"/>
          <w:spacing w:val="-3"/>
        </w:rPr>
        <w:t xml:space="preserve"> </w:t>
      </w:r>
      <w:r>
        <w:rPr>
          <w:color w:val="231F20"/>
        </w:rPr>
        <w:t>FTEs),</w:t>
      </w:r>
      <w:r>
        <w:rPr>
          <w:color w:val="231F20"/>
          <w:spacing w:val="-3"/>
        </w:rPr>
        <w:t xml:space="preserve"> </w:t>
      </w:r>
      <w:r>
        <w:rPr>
          <w:color w:val="231F20"/>
        </w:rPr>
        <w:t>while the remaining 2,200 contributed indirectly.</w:t>
      </w:r>
    </w:p>
    <w:p w:rsidR="00603CB0" w:rsidRDefault="009F7F2C">
      <w:pPr>
        <w:pStyle w:val="Heading3"/>
        <w:spacing w:before="100" w:line="249" w:lineRule="auto"/>
        <w:ind w:right="210"/>
      </w:pPr>
      <w:r>
        <w:rPr>
          <w:b w:val="0"/>
        </w:rPr>
        <w:br w:type="column"/>
      </w:r>
      <w:r>
        <w:rPr>
          <w:color w:val="5F6369"/>
        </w:rPr>
        <w:t>Chart</w:t>
      </w:r>
      <w:r>
        <w:rPr>
          <w:color w:val="5F6369"/>
          <w:spacing w:val="-4"/>
        </w:rPr>
        <w:t xml:space="preserve"> </w:t>
      </w:r>
      <w:r>
        <w:rPr>
          <w:color w:val="5F6369"/>
        </w:rPr>
        <w:t>2.2:</w:t>
      </w:r>
      <w:r>
        <w:rPr>
          <w:color w:val="5F6369"/>
          <w:spacing w:val="-4"/>
        </w:rPr>
        <w:t xml:space="preserve"> </w:t>
      </w:r>
      <w:r>
        <w:rPr>
          <w:color w:val="5F6369"/>
        </w:rPr>
        <w:t>Production</w:t>
      </w:r>
      <w:r>
        <w:rPr>
          <w:color w:val="5F6369"/>
          <w:spacing w:val="-4"/>
        </w:rPr>
        <w:t xml:space="preserve"> </w:t>
      </w:r>
      <w:r>
        <w:rPr>
          <w:color w:val="5F6369"/>
        </w:rPr>
        <w:t>shares</w:t>
      </w:r>
      <w:r>
        <w:rPr>
          <w:color w:val="5F6369"/>
          <w:spacing w:val="-4"/>
        </w:rPr>
        <w:t xml:space="preserve"> </w:t>
      </w:r>
      <w:r>
        <w:rPr>
          <w:color w:val="5F6369"/>
        </w:rPr>
        <w:t>and</w:t>
      </w:r>
      <w:r>
        <w:rPr>
          <w:color w:val="5F6369"/>
          <w:spacing w:val="-4"/>
        </w:rPr>
        <w:t xml:space="preserve"> </w:t>
      </w:r>
      <w:r>
        <w:rPr>
          <w:color w:val="5F6369"/>
        </w:rPr>
        <w:t>value</w:t>
      </w:r>
      <w:r>
        <w:rPr>
          <w:color w:val="5F6369"/>
          <w:spacing w:val="-4"/>
        </w:rPr>
        <w:t xml:space="preserve"> </w:t>
      </w:r>
      <w:r>
        <w:rPr>
          <w:color w:val="5F6369"/>
        </w:rPr>
        <w:t>of</w:t>
      </w:r>
      <w:r>
        <w:rPr>
          <w:color w:val="5F6369"/>
          <w:spacing w:val="-4"/>
        </w:rPr>
        <w:t xml:space="preserve"> </w:t>
      </w:r>
      <w:r>
        <w:rPr>
          <w:color w:val="5F6369"/>
        </w:rPr>
        <w:t>the</w:t>
      </w:r>
      <w:r>
        <w:rPr>
          <w:color w:val="5F6369"/>
          <w:spacing w:val="-4"/>
        </w:rPr>
        <w:t xml:space="preserve"> </w:t>
      </w:r>
      <w:r>
        <w:rPr>
          <w:color w:val="5F6369"/>
        </w:rPr>
        <w:t>NT agribusiness</w:t>
      </w:r>
      <w:r>
        <w:rPr>
          <w:color w:val="5F6369"/>
          <w:spacing w:val="-5"/>
        </w:rPr>
        <w:t xml:space="preserve"> </w:t>
      </w:r>
      <w:r>
        <w:rPr>
          <w:color w:val="5F6369"/>
        </w:rPr>
        <w:t>industry</w:t>
      </w:r>
    </w:p>
    <w:p w:rsidR="00603CB0" w:rsidRDefault="00603CB0">
      <w:pPr>
        <w:pStyle w:val="BodyText"/>
        <w:spacing w:before="5"/>
        <w:rPr>
          <w:rFonts w:ascii="Open Sans"/>
          <w:b/>
          <w:sz w:val="19"/>
        </w:rPr>
      </w:pPr>
    </w:p>
    <w:p w:rsidR="00603CB0" w:rsidRDefault="009F7F2C">
      <w:pPr>
        <w:pStyle w:val="BodyText"/>
        <w:spacing w:before="1"/>
        <w:ind w:right="4135"/>
        <w:jc w:val="right"/>
      </w:pPr>
      <w:r>
        <w:rPr>
          <w:noProof/>
          <w:lang w:val="en-AU" w:eastAsia="en-AU"/>
        </w:rPr>
        <mc:AlternateContent>
          <mc:Choice Requires="wps">
            <w:drawing>
              <wp:anchor distT="0" distB="0" distL="114300" distR="114300" simplePos="0" relativeHeight="15806464" behindDoc="0" locked="0" layoutInCell="1" allowOverlap="1">
                <wp:simplePos x="0" y="0"/>
                <wp:positionH relativeFrom="page">
                  <wp:posOffset>4532630</wp:posOffset>
                </wp:positionH>
                <wp:positionV relativeFrom="paragraph">
                  <wp:posOffset>82550</wp:posOffset>
                </wp:positionV>
                <wp:extent cx="2352040" cy="0"/>
                <wp:effectExtent l="0" t="0" r="0" b="0"/>
                <wp:wrapNone/>
                <wp:docPr id="44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040"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D497E" id="Line 425" o:spid="_x0000_s1026" style="position:absolute;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6.9pt,6.5pt" to="542.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" strokecolor="#bfbfbf" strokeweight=".16756mm">
                <w10:wrap anchorx="page"/>
              </v:line>
            </w:pict>
          </mc:Fallback>
        </mc:AlternateContent>
      </w:r>
      <w:r>
        <w:rPr>
          <w:color w:val="010202"/>
          <w:spacing w:val="-2"/>
        </w:rPr>
        <w:t>$1,400</w:t>
      </w:r>
    </w:p>
    <w:p w:rsidR="00603CB0" w:rsidRDefault="00603CB0">
      <w:pPr>
        <w:pStyle w:val="BodyText"/>
        <w:spacing w:before="10"/>
        <w:rPr>
          <w:sz w:val="15"/>
        </w:rPr>
      </w:pPr>
    </w:p>
    <w:p w:rsidR="00603CB0" w:rsidRDefault="009F7F2C">
      <w:pPr>
        <w:pStyle w:val="BodyText"/>
        <w:ind w:right="4135"/>
        <w:jc w:val="right"/>
      </w:pPr>
      <w:r>
        <w:rPr>
          <w:noProof/>
          <w:lang w:val="en-AU" w:eastAsia="en-AU"/>
        </w:rPr>
        <mc:AlternateContent>
          <mc:Choice Requires="wpg">
            <w:drawing>
              <wp:anchor distT="0" distB="0" distL="114300" distR="114300" simplePos="0" relativeHeight="15806976" behindDoc="0" locked="0" layoutInCell="1" allowOverlap="1">
                <wp:simplePos x="0" y="0"/>
                <wp:positionH relativeFrom="page">
                  <wp:posOffset>4529455</wp:posOffset>
                </wp:positionH>
                <wp:positionV relativeFrom="paragraph">
                  <wp:posOffset>-23495</wp:posOffset>
                </wp:positionV>
                <wp:extent cx="2358390" cy="1836420"/>
                <wp:effectExtent l="0" t="0" r="0" b="0"/>
                <wp:wrapNone/>
                <wp:docPr id="406" name="docshapegroup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8390" cy="1836420"/>
                          <a:chOff x="7133" y="-37"/>
                          <a:chExt cx="3714" cy="2892"/>
                        </a:xfrm>
                      </wpg:grpSpPr>
                      <wps:wsp>
                        <wps:cNvPr id="407" name="docshape523"/>
                        <wps:cNvSpPr>
                          <a:spLocks/>
                        </wps:cNvSpPr>
                        <wps:spPr bwMode="auto">
                          <a:xfrm>
                            <a:off x="7137" y="129"/>
                            <a:ext cx="3704" cy="1776"/>
                          </a:xfrm>
                          <a:custGeom>
                            <a:avLst/>
                            <a:gdLst>
                              <a:gd name="T0" fmla="+- 0 7138 7138"/>
                              <a:gd name="T1" fmla="*/ T0 w 3704"/>
                              <a:gd name="T2" fmla="+- 0 129 129"/>
                              <a:gd name="T3" fmla="*/ 129 h 1776"/>
                              <a:gd name="T4" fmla="+- 0 9545 7138"/>
                              <a:gd name="T5" fmla="*/ T4 w 3704"/>
                              <a:gd name="T6" fmla="+- 0 129 129"/>
                              <a:gd name="T7" fmla="*/ 129 h 1776"/>
                              <a:gd name="T8" fmla="+- 0 9916 7138"/>
                              <a:gd name="T9" fmla="*/ T8 w 3704"/>
                              <a:gd name="T10" fmla="+- 0 129 129"/>
                              <a:gd name="T11" fmla="*/ 129 h 1776"/>
                              <a:gd name="T12" fmla="+- 0 10286 7138"/>
                              <a:gd name="T13" fmla="*/ T12 w 3704"/>
                              <a:gd name="T14" fmla="+- 0 129 129"/>
                              <a:gd name="T15" fmla="*/ 129 h 1776"/>
                              <a:gd name="T16" fmla="+- 0 10656 7138"/>
                              <a:gd name="T17" fmla="*/ T16 w 3704"/>
                              <a:gd name="T18" fmla="+- 0 129 129"/>
                              <a:gd name="T19" fmla="*/ 129 h 1776"/>
                              <a:gd name="T20" fmla="+- 0 10842 7138"/>
                              <a:gd name="T21" fmla="*/ T20 w 3704"/>
                              <a:gd name="T22" fmla="+- 0 129 129"/>
                              <a:gd name="T23" fmla="*/ 129 h 1776"/>
                              <a:gd name="T24" fmla="+- 0 8434 7138"/>
                              <a:gd name="T25" fmla="*/ T24 w 3704"/>
                              <a:gd name="T26" fmla="+- 0 566 129"/>
                              <a:gd name="T27" fmla="*/ 566 h 1776"/>
                              <a:gd name="T28" fmla="+- 0 9545 7138"/>
                              <a:gd name="T29" fmla="*/ T28 w 3704"/>
                              <a:gd name="T30" fmla="+- 0 566 129"/>
                              <a:gd name="T31" fmla="*/ 566 h 1776"/>
                              <a:gd name="T32" fmla="+- 0 9916 7138"/>
                              <a:gd name="T33" fmla="*/ T32 w 3704"/>
                              <a:gd name="T34" fmla="+- 0 566 129"/>
                              <a:gd name="T35" fmla="*/ 566 h 1776"/>
                              <a:gd name="T36" fmla="+- 0 10286 7138"/>
                              <a:gd name="T37" fmla="*/ T36 w 3704"/>
                              <a:gd name="T38" fmla="+- 0 566 129"/>
                              <a:gd name="T39" fmla="*/ 566 h 1776"/>
                              <a:gd name="T40" fmla="+- 0 10656 7138"/>
                              <a:gd name="T41" fmla="*/ T40 w 3704"/>
                              <a:gd name="T42" fmla="+- 0 566 129"/>
                              <a:gd name="T43" fmla="*/ 566 h 1776"/>
                              <a:gd name="T44" fmla="+- 0 10842 7138"/>
                              <a:gd name="T45" fmla="*/ T44 w 3704"/>
                              <a:gd name="T46" fmla="+- 0 566 129"/>
                              <a:gd name="T47" fmla="*/ 566 h 1776"/>
                              <a:gd name="T48" fmla="+- 0 9175 7138"/>
                              <a:gd name="T49" fmla="*/ T48 w 3704"/>
                              <a:gd name="T50" fmla="+- 0 1013 129"/>
                              <a:gd name="T51" fmla="*/ 1013 h 1776"/>
                              <a:gd name="T52" fmla="+- 0 9545 7138"/>
                              <a:gd name="T53" fmla="*/ T52 w 3704"/>
                              <a:gd name="T54" fmla="+- 0 1013 129"/>
                              <a:gd name="T55" fmla="*/ 1013 h 1776"/>
                              <a:gd name="T56" fmla="+- 0 9916 7138"/>
                              <a:gd name="T57" fmla="*/ T56 w 3704"/>
                              <a:gd name="T58" fmla="+- 0 1013 129"/>
                              <a:gd name="T59" fmla="*/ 1013 h 1776"/>
                              <a:gd name="T60" fmla="+- 0 10286 7138"/>
                              <a:gd name="T61" fmla="*/ T60 w 3704"/>
                              <a:gd name="T62" fmla="+- 0 1013 129"/>
                              <a:gd name="T63" fmla="*/ 1013 h 1776"/>
                              <a:gd name="T64" fmla="+- 0 9175 7138"/>
                              <a:gd name="T65" fmla="*/ T64 w 3704"/>
                              <a:gd name="T66" fmla="+- 0 1459 129"/>
                              <a:gd name="T67" fmla="*/ 1459 h 1776"/>
                              <a:gd name="T68" fmla="+- 0 9545 7138"/>
                              <a:gd name="T69" fmla="*/ T68 w 3704"/>
                              <a:gd name="T70" fmla="+- 0 1459 129"/>
                              <a:gd name="T71" fmla="*/ 1459 h 1776"/>
                              <a:gd name="T72" fmla="+- 0 9916 7138"/>
                              <a:gd name="T73" fmla="*/ T72 w 3704"/>
                              <a:gd name="T74" fmla="+- 0 1459 129"/>
                              <a:gd name="T75" fmla="*/ 1459 h 1776"/>
                              <a:gd name="T76" fmla="+- 0 10286 7138"/>
                              <a:gd name="T77" fmla="*/ T76 w 3704"/>
                              <a:gd name="T78" fmla="+- 0 1459 129"/>
                              <a:gd name="T79" fmla="*/ 1459 h 1776"/>
                              <a:gd name="T80" fmla="+- 0 10656 7138"/>
                              <a:gd name="T81" fmla="*/ T80 w 3704"/>
                              <a:gd name="T82" fmla="+- 0 1459 129"/>
                              <a:gd name="T83" fmla="*/ 1459 h 1776"/>
                              <a:gd name="T84" fmla="+- 0 10842 7138"/>
                              <a:gd name="T85" fmla="*/ T84 w 3704"/>
                              <a:gd name="T86" fmla="+- 0 1459 129"/>
                              <a:gd name="T87" fmla="*/ 1459 h 1776"/>
                              <a:gd name="T88" fmla="+- 0 9916 7138"/>
                              <a:gd name="T89" fmla="*/ T88 w 3704"/>
                              <a:gd name="T90" fmla="+- 0 1905 129"/>
                              <a:gd name="T91" fmla="*/ 1905 h 1776"/>
                              <a:gd name="T92" fmla="+- 0 10286 7138"/>
                              <a:gd name="T93" fmla="*/ T92 w 3704"/>
                              <a:gd name="T94" fmla="+- 0 1905 129"/>
                              <a:gd name="T95" fmla="*/ 1905 h 1776"/>
                              <a:gd name="T96" fmla="+- 0 10656 7138"/>
                              <a:gd name="T97" fmla="*/ T96 w 3704"/>
                              <a:gd name="T98" fmla="+- 0 1905 129"/>
                              <a:gd name="T99" fmla="*/ 1905 h 1776"/>
                              <a:gd name="T100" fmla="+- 0 10842 7138"/>
                              <a:gd name="T101" fmla="*/ T100 w 3704"/>
                              <a:gd name="T102" fmla="+- 0 1905 129"/>
                              <a:gd name="T103" fmla="*/ 1905 h 1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04" h="1776">
                                <a:moveTo>
                                  <a:pt x="0" y="0"/>
                                </a:moveTo>
                                <a:lnTo>
                                  <a:pt x="2407" y="0"/>
                                </a:lnTo>
                                <a:moveTo>
                                  <a:pt x="2778" y="0"/>
                                </a:moveTo>
                                <a:lnTo>
                                  <a:pt x="3148" y="0"/>
                                </a:lnTo>
                                <a:moveTo>
                                  <a:pt x="3518" y="0"/>
                                </a:moveTo>
                                <a:lnTo>
                                  <a:pt x="3704" y="0"/>
                                </a:lnTo>
                                <a:moveTo>
                                  <a:pt x="1296" y="437"/>
                                </a:moveTo>
                                <a:lnTo>
                                  <a:pt x="2407" y="437"/>
                                </a:lnTo>
                                <a:moveTo>
                                  <a:pt x="2778" y="437"/>
                                </a:moveTo>
                                <a:lnTo>
                                  <a:pt x="3148" y="437"/>
                                </a:lnTo>
                                <a:moveTo>
                                  <a:pt x="3518" y="437"/>
                                </a:moveTo>
                                <a:lnTo>
                                  <a:pt x="3704" y="437"/>
                                </a:lnTo>
                                <a:moveTo>
                                  <a:pt x="2037" y="884"/>
                                </a:moveTo>
                                <a:lnTo>
                                  <a:pt x="2407" y="884"/>
                                </a:lnTo>
                                <a:moveTo>
                                  <a:pt x="2778" y="884"/>
                                </a:moveTo>
                                <a:lnTo>
                                  <a:pt x="3148" y="884"/>
                                </a:lnTo>
                                <a:moveTo>
                                  <a:pt x="2037" y="1330"/>
                                </a:moveTo>
                                <a:lnTo>
                                  <a:pt x="2407" y="1330"/>
                                </a:lnTo>
                                <a:moveTo>
                                  <a:pt x="2778" y="1330"/>
                                </a:moveTo>
                                <a:lnTo>
                                  <a:pt x="3148" y="1330"/>
                                </a:lnTo>
                                <a:moveTo>
                                  <a:pt x="3518" y="1330"/>
                                </a:moveTo>
                                <a:lnTo>
                                  <a:pt x="3704" y="1330"/>
                                </a:lnTo>
                                <a:moveTo>
                                  <a:pt x="2778" y="1776"/>
                                </a:moveTo>
                                <a:lnTo>
                                  <a:pt x="3148" y="1776"/>
                                </a:lnTo>
                                <a:moveTo>
                                  <a:pt x="3518" y="1776"/>
                                </a:moveTo>
                                <a:lnTo>
                                  <a:pt x="3704" y="1776"/>
                                </a:lnTo>
                              </a:path>
                            </a:pathLst>
                          </a:custGeom>
                          <a:noFill/>
                          <a:ln w="6032">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docshape524"/>
                        <wps:cNvSpPr>
                          <a:spLocks/>
                        </wps:cNvSpPr>
                        <wps:spPr bwMode="auto">
                          <a:xfrm>
                            <a:off x="9915" y="2351"/>
                            <a:ext cx="926" cy="2"/>
                          </a:xfrm>
                          <a:custGeom>
                            <a:avLst/>
                            <a:gdLst>
                              <a:gd name="T0" fmla="+- 0 9916 9916"/>
                              <a:gd name="T1" fmla="*/ T0 w 926"/>
                              <a:gd name="T2" fmla="+- 0 10286 9916"/>
                              <a:gd name="T3" fmla="*/ T2 w 926"/>
                              <a:gd name="T4" fmla="+- 0 10656 9916"/>
                              <a:gd name="T5" fmla="*/ T4 w 926"/>
                              <a:gd name="T6" fmla="+- 0 10842 9916"/>
                              <a:gd name="T7" fmla="*/ T6 w 926"/>
                            </a:gdLst>
                            <a:ahLst/>
                            <a:cxnLst>
                              <a:cxn ang="0">
                                <a:pos x="T1" y="0"/>
                              </a:cxn>
                              <a:cxn ang="0">
                                <a:pos x="T3" y="0"/>
                              </a:cxn>
                              <a:cxn ang="0">
                                <a:pos x="T5" y="0"/>
                              </a:cxn>
                              <a:cxn ang="0">
                                <a:pos x="T7" y="0"/>
                              </a:cxn>
                            </a:cxnLst>
                            <a:rect l="0" t="0" r="r" b="b"/>
                            <a:pathLst>
                              <a:path w="926">
                                <a:moveTo>
                                  <a:pt x="0" y="0"/>
                                </a:moveTo>
                                <a:lnTo>
                                  <a:pt x="370" y="0"/>
                                </a:lnTo>
                                <a:moveTo>
                                  <a:pt x="740" y="0"/>
                                </a:moveTo>
                                <a:lnTo>
                                  <a:pt x="926" y="0"/>
                                </a:lnTo>
                              </a:path>
                            </a:pathLst>
                          </a:custGeom>
                          <a:noFill/>
                          <a:ln w="6032">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docshape525"/>
                        <wps:cNvSpPr>
                          <a:spLocks noChangeArrowheads="1"/>
                        </wps:cNvSpPr>
                        <wps:spPr bwMode="auto">
                          <a:xfrm>
                            <a:off x="10285" y="1093"/>
                            <a:ext cx="371" cy="170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21"/>
                        <wps:cNvCnPr>
                          <a:cxnSpLocks noChangeShapeType="1"/>
                        </wps:cNvCnPr>
                        <wps:spPr bwMode="auto">
                          <a:xfrm>
                            <a:off x="9175" y="1905"/>
                            <a:ext cx="370"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11" name="Line 420"/>
                        <wps:cNvCnPr>
                          <a:cxnSpLocks noChangeShapeType="1"/>
                        </wps:cNvCnPr>
                        <wps:spPr bwMode="auto">
                          <a:xfrm>
                            <a:off x="9175" y="2352"/>
                            <a:ext cx="370"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12" name="docshape526"/>
                        <wps:cNvSpPr>
                          <a:spLocks noChangeArrowheads="1"/>
                        </wps:cNvSpPr>
                        <wps:spPr bwMode="auto">
                          <a:xfrm>
                            <a:off x="9545" y="960"/>
                            <a:ext cx="371" cy="1833"/>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docshape527"/>
                        <wps:cNvSpPr>
                          <a:spLocks/>
                        </wps:cNvSpPr>
                        <wps:spPr bwMode="auto">
                          <a:xfrm>
                            <a:off x="8434" y="1459"/>
                            <a:ext cx="371" cy="447"/>
                          </a:xfrm>
                          <a:custGeom>
                            <a:avLst/>
                            <a:gdLst>
                              <a:gd name="T0" fmla="+- 0 8434 8434"/>
                              <a:gd name="T1" fmla="*/ T0 w 371"/>
                              <a:gd name="T2" fmla="+- 0 1459 1459"/>
                              <a:gd name="T3" fmla="*/ 1459 h 447"/>
                              <a:gd name="T4" fmla="+- 0 8804 8434"/>
                              <a:gd name="T5" fmla="*/ T4 w 371"/>
                              <a:gd name="T6" fmla="+- 0 1459 1459"/>
                              <a:gd name="T7" fmla="*/ 1459 h 447"/>
                              <a:gd name="T8" fmla="+- 0 8434 8434"/>
                              <a:gd name="T9" fmla="*/ T8 w 371"/>
                              <a:gd name="T10" fmla="+- 0 1905 1459"/>
                              <a:gd name="T11" fmla="*/ 1905 h 447"/>
                              <a:gd name="T12" fmla="+- 0 8804 8434"/>
                              <a:gd name="T13" fmla="*/ T12 w 371"/>
                              <a:gd name="T14" fmla="+- 0 1905 1459"/>
                              <a:gd name="T15" fmla="*/ 1905 h 447"/>
                            </a:gdLst>
                            <a:ahLst/>
                            <a:cxnLst>
                              <a:cxn ang="0">
                                <a:pos x="T1" y="T3"/>
                              </a:cxn>
                              <a:cxn ang="0">
                                <a:pos x="T5" y="T7"/>
                              </a:cxn>
                              <a:cxn ang="0">
                                <a:pos x="T9" y="T11"/>
                              </a:cxn>
                              <a:cxn ang="0">
                                <a:pos x="T13" y="T15"/>
                              </a:cxn>
                            </a:cxnLst>
                            <a:rect l="0" t="0" r="r" b="b"/>
                            <a:pathLst>
                              <a:path w="371" h="447">
                                <a:moveTo>
                                  <a:pt x="0" y="0"/>
                                </a:moveTo>
                                <a:lnTo>
                                  <a:pt x="370" y="0"/>
                                </a:lnTo>
                                <a:moveTo>
                                  <a:pt x="0" y="446"/>
                                </a:moveTo>
                                <a:lnTo>
                                  <a:pt x="370" y="446"/>
                                </a:lnTo>
                              </a:path>
                            </a:pathLst>
                          </a:custGeom>
                          <a:noFill/>
                          <a:ln w="6032">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417"/>
                        <wps:cNvCnPr>
                          <a:cxnSpLocks noChangeShapeType="1"/>
                        </wps:cNvCnPr>
                        <wps:spPr bwMode="auto">
                          <a:xfrm>
                            <a:off x="8434" y="2352"/>
                            <a:ext cx="370"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15" name="docshape528"/>
                        <wps:cNvSpPr>
                          <a:spLocks noChangeArrowheads="1"/>
                        </wps:cNvSpPr>
                        <wps:spPr bwMode="auto">
                          <a:xfrm>
                            <a:off x="8804" y="1444"/>
                            <a:ext cx="371" cy="1349"/>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docshape529"/>
                        <wps:cNvSpPr>
                          <a:spLocks/>
                        </wps:cNvSpPr>
                        <wps:spPr bwMode="auto">
                          <a:xfrm>
                            <a:off x="7693" y="1459"/>
                            <a:ext cx="371" cy="447"/>
                          </a:xfrm>
                          <a:custGeom>
                            <a:avLst/>
                            <a:gdLst>
                              <a:gd name="T0" fmla="+- 0 7693 7693"/>
                              <a:gd name="T1" fmla="*/ T0 w 371"/>
                              <a:gd name="T2" fmla="+- 0 1459 1459"/>
                              <a:gd name="T3" fmla="*/ 1459 h 447"/>
                              <a:gd name="T4" fmla="+- 0 8064 7693"/>
                              <a:gd name="T5" fmla="*/ T4 w 371"/>
                              <a:gd name="T6" fmla="+- 0 1459 1459"/>
                              <a:gd name="T7" fmla="*/ 1459 h 447"/>
                              <a:gd name="T8" fmla="+- 0 7693 7693"/>
                              <a:gd name="T9" fmla="*/ T8 w 371"/>
                              <a:gd name="T10" fmla="+- 0 1905 1459"/>
                              <a:gd name="T11" fmla="*/ 1905 h 447"/>
                              <a:gd name="T12" fmla="+- 0 8064 7693"/>
                              <a:gd name="T13" fmla="*/ T12 w 371"/>
                              <a:gd name="T14" fmla="+- 0 1905 1459"/>
                              <a:gd name="T15" fmla="*/ 1905 h 447"/>
                            </a:gdLst>
                            <a:ahLst/>
                            <a:cxnLst>
                              <a:cxn ang="0">
                                <a:pos x="T1" y="T3"/>
                              </a:cxn>
                              <a:cxn ang="0">
                                <a:pos x="T5" y="T7"/>
                              </a:cxn>
                              <a:cxn ang="0">
                                <a:pos x="T9" y="T11"/>
                              </a:cxn>
                              <a:cxn ang="0">
                                <a:pos x="T13" y="T15"/>
                              </a:cxn>
                            </a:cxnLst>
                            <a:rect l="0" t="0" r="r" b="b"/>
                            <a:pathLst>
                              <a:path w="371" h="447">
                                <a:moveTo>
                                  <a:pt x="0" y="0"/>
                                </a:moveTo>
                                <a:lnTo>
                                  <a:pt x="371" y="0"/>
                                </a:lnTo>
                                <a:moveTo>
                                  <a:pt x="0" y="446"/>
                                </a:moveTo>
                                <a:lnTo>
                                  <a:pt x="371" y="446"/>
                                </a:lnTo>
                              </a:path>
                            </a:pathLst>
                          </a:custGeom>
                          <a:noFill/>
                          <a:ln w="6032">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414"/>
                        <wps:cNvCnPr>
                          <a:cxnSpLocks noChangeShapeType="1"/>
                        </wps:cNvCnPr>
                        <wps:spPr bwMode="auto">
                          <a:xfrm>
                            <a:off x="7693" y="2352"/>
                            <a:ext cx="371"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18" name="docshape530"/>
                        <wps:cNvSpPr>
                          <a:spLocks noChangeArrowheads="1"/>
                        </wps:cNvSpPr>
                        <wps:spPr bwMode="auto">
                          <a:xfrm>
                            <a:off x="8063" y="1330"/>
                            <a:ext cx="371" cy="1463"/>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docshape531"/>
                        <wps:cNvSpPr>
                          <a:spLocks/>
                        </wps:cNvSpPr>
                        <wps:spPr bwMode="auto">
                          <a:xfrm>
                            <a:off x="7137" y="1459"/>
                            <a:ext cx="186" cy="447"/>
                          </a:xfrm>
                          <a:custGeom>
                            <a:avLst/>
                            <a:gdLst>
                              <a:gd name="T0" fmla="+- 0 7138 7138"/>
                              <a:gd name="T1" fmla="*/ T0 w 186"/>
                              <a:gd name="T2" fmla="+- 0 1459 1459"/>
                              <a:gd name="T3" fmla="*/ 1459 h 447"/>
                              <a:gd name="T4" fmla="+- 0 7323 7138"/>
                              <a:gd name="T5" fmla="*/ T4 w 186"/>
                              <a:gd name="T6" fmla="+- 0 1459 1459"/>
                              <a:gd name="T7" fmla="*/ 1459 h 447"/>
                              <a:gd name="T8" fmla="+- 0 7138 7138"/>
                              <a:gd name="T9" fmla="*/ T8 w 186"/>
                              <a:gd name="T10" fmla="+- 0 1905 1459"/>
                              <a:gd name="T11" fmla="*/ 1905 h 447"/>
                              <a:gd name="T12" fmla="+- 0 7323 7138"/>
                              <a:gd name="T13" fmla="*/ T12 w 186"/>
                              <a:gd name="T14" fmla="+- 0 1905 1459"/>
                              <a:gd name="T15" fmla="*/ 1905 h 447"/>
                            </a:gdLst>
                            <a:ahLst/>
                            <a:cxnLst>
                              <a:cxn ang="0">
                                <a:pos x="T1" y="T3"/>
                              </a:cxn>
                              <a:cxn ang="0">
                                <a:pos x="T5" y="T7"/>
                              </a:cxn>
                              <a:cxn ang="0">
                                <a:pos x="T9" y="T11"/>
                              </a:cxn>
                              <a:cxn ang="0">
                                <a:pos x="T13" y="T15"/>
                              </a:cxn>
                            </a:cxnLst>
                            <a:rect l="0" t="0" r="r" b="b"/>
                            <a:pathLst>
                              <a:path w="186" h="447">
                                <a:moveTo>
                                  <a:pt x="0" y="0"/>
                                </a:moveTo>
                                <a:lnTo>
                                  <a:pt x="185" y="0"/>
                                </a:lnTo>
                                <a:moveTo>
                                  <a:pt x="0" y="446"/>
                                </a:moveTo>
                                <a:lnTo>
                                  <a:pt x="185" y="446"/>
                                </a:lnTo>
                              </a:path>
                            </a:pathLst>
                          </a:custGeom>
                          <a:noFill/>
                          <a:ln w="6032">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Line 411"/>
                        <wps:cNvCnPr>
                          <a:cxnSpLocks noChangeShapeType="1"/>
                        </wps:cNvCnPr>
                        <wps:spPr bwMode="auto">
                          <a:xfrm>
                            <a:off x="7138" y="2352"/>
                            <a:ext cx="185"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1" name="docshape532"/>
                        <wps:cNvSpPr>
                          <a:spLocks noChangeArrowheads="1"/>
                        </wps:cNvSpPr>
                        <wps:spPr bwMode="auto">
                          <a:xfrm>
                            <a:off x="7322" y="1330"/>
                            <a:ext cx="371" cy="1463"/>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09"/>
                        <wps:cNvCnPr>
                          <a:cxnSpLocks noChangeShapeType="1"/>
                        </wps:cNvCnPr>
                        <wps:spPr bwMode="auto">
                          <a:xfrm>
                            <a:off x="10656" y="1013"/>
                            <a:ext cx="186"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3" name="docshape533"/>
                        <wps:cNvSpPr>
                          <a:spLocks/>
                        </wps:cNvSpPr>
                        <wps:spPr bwMode="auto">
                          <a:xfrm>
                            <a:off x="9545" y="400"/>
                            <a:ext cx="1112" cy="694"/>
                          </a:xfrm>
                          <a:custGeom>
                            <a:avLst/>
                            <a:gdLst>
                              <a:gd name="T0" fmla="+- 0 9916 9545"/>
                              <a:gd name="T1" fmla="*/ T0 w 1112"/>
                              <a:gd name="T2" fmla="+- 0 400 400"/>
                              <a:gd name="T3" fmla="*/ 400 h 694"/>
                              <a:gd name="T4" fmla="+- 0 9545 9545"/>
                              <a:gd name="T5" fmla="*/ T4 w 1112"/>
                              <a:gd name="T6" fmla="+- 0 400 400"/>
                              <a:gd name="T7" fmla="*/ 400 h 694"/>
                              <a:gd name="T8" fmla="+- 0 9545 9545"/>
                              <a:gd name="T9" fmla="*/ T8 w 1112"/>
                              <a:gd name="T10" fmla="+- 0 960 400"/>
                              <a:gd name="T11" fmla="*/ 960 h 694"/>
                              <a:gd name="T12" fmla="+- 0 9916 9545"/>
                              <a:gd name="T13" fmla="*/ T12 w 1112"/>
                              <a:gd name="T14" fmla="+- 0 960 400"/>
                              <a:gd name="T15" fmla="*/ 960 h 694"/>
                              <a:gd name="T16" fmla="+- 0 9916 9545"/>
                              <a:gd name="T17" fmla="*/ T16 w 1112"/>
                              <a:gd name="T18" fmla="+- 0 400 400"/>
                              <a:gd name="T19" fmla="*/ 400 h 694"/>
                              <a:gd name="T20" fmla="+- 0 10656 9545"/>
                              <a:gd name="T21" fmla="*/ T20 w 1112"/>
                              <a:gd name="T22" fmla="+- 0 410 400"/>
                              <a:gd name="T23" fmla="*/ 410 h 694"/>
                              <a:gd name="T24" fmla="+- 0 10286 9545"/>
                              <a:gd name="T25" fmla="*/ T24 w 1112"/>
                              <a:gd name="T26" fmla="+- 0 410 400"/>
                              <a:gd name="T27" fmla="*/ 410 h 694"/>
                              <a:gd name="T28" fmla="+- 0 10286 9545"/>
                              <a:gd name="T29" fmla="*/ T28 w 1112"/>
                              <a:gd name="T30" fmla="+- 0 1093 400"/>
                              <a:gd name="T31" fmla="*/ 1093 h 694"/>
                              <a:gd name="T32" fmla="+- 0 10656 9545"/>
                              <a:gd name="T33" fmla="*/ T32 w 1112"/>
                              <a:gd name="T34" fmla="+- 0 1093 400"/>
                              <a:gd name="T35" fmla="*/ 1093 h 694"/>
                              <a:gd name="T36" fmla="+- 0 10656 9545"/>
                              <a:gd name="T37" fmla="*/ T36 w 1112"/>
                              <a:gd name="T38" fmla="+- 0 410 400"/>
                              <a:gd name="T39" fmla="*/ 410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2" h="694">
                                <a:moveTo>
                                  <a:pt x="371" y="0"/>
                                </a:moveTo>
                                <a:lnTo>
                                  <a:pt x="0" y="0"/>
                                </a:lnTo>
                                <a:lnTo>
                                  <a:pt x="0" y="560"/>
                                </a:lnTo>
                                <a:lnTo>
                                  <a:pt x="371" y="560"/>
                                </a:lnTo>
                                <a:lnTo>
                                  <a:pt x="371" y="0"/>
                                </a:lnTo>
                                <a:close/>
                                <a:moveTo>
                                  <a:pt x="1111" y="10"/>
                                </a:moveTo>
                                <a:lnTo>
                                  <a:pt x="741" y="10"/>
                                </a:lnTo>
                                <a:lnTo>
                                  <a:pt x="741" y="693"/>
                                </a:lnTo>
                                <a:lnTo>
                                  <a:pt x="1111" y="693"/>
                                </a:lnTo>
                                <a:lnTo>
                                  <a:pt x="1111" y="10"/>
                                </a:lnTo>
                                <a:close/>
                              </a:path>
                            </a:pathLst>
                          </a:custGeom>
                          <a:solidFill>
                            <a:srgbClr val="007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Line 407"/>
                        <wps:cNvCnPr>
                          <a:cxnSpLocks noChangeShapeType="1"/>
                        </wps:cNvCnPr>
                        <wps:spPr bwMode="auto">
                          <a:xfrm>
                            <a:off x="8434" y="1013"/>
                            <a:ext cx="370"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5" name="docshape534"/>
                        <wps:cNvSpPr>
                          <a:spLocks noChangeArrowheads="1"/>
                        </wps:cNvSpPr>
                        <wps:spPr bwMode="auto">
                          <a:xfrm>
                            <a:off x="8804" y="893"/>
                            <a:ext cx="371" cy="551"/>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05"/>
                        <wps:cNvCnPr>
                          <a:cxnSpLocks noChangeShapeType="1"/>
                        </wps:cNvCnPr>
                        <wps:spPr bwMode="auto">
                          <a:xfrm>
                            <a:off x="7693" y="1013"/>
                            <a:ext cx="371"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7" name="docshape535"/>
                        <wps:cNvSpPr>
                          <a:spLocks noChangeArrowheads="1"/>
                        </wps:cNvSpPr>
                        <wps:spPr bwMode="auto">
                          <a:xfrm>
                            <a:off x="8063" y="808"/>
                            <a:ext cx="371" cy="523"/>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03"/>
                        <wps:cNvCnPr>
                          <a:cxnSpLocks noChangeShapeType="1"/>
                        </wps:cNvCnPr>
                        <wps:spPr bwMode="auto">
                          <a:xfrm>
                            <a:off x="7138" y="1013"/>
                            <a:ext cx="185"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9" name="docshape536"/>
                        <wps:cNvSpPr>
                          <a:spLocks noChangeArrowheads="1"/>
                        </wps:cNvSpPr>
                        <wps:spPr bwMode="auto">
                          <a:xfrm>
                            <a:off x="7322" y="827"/>
                            <a:ext cx="371" cy="504"/>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docshape537"/>
                        <wps:cNvSpPr>
                          <a:spLocks/>
                        </wps:cNvSpPr>
                        <wps:spPr bwMode="auto">
                          <a:xfrm>
                            <a:off x="8804" y="124"/>
                            <a:ext cx="1852" cy="770"/>
                          </a:xfrm>
                          <a:custGeom>
                            <a:avLst/>
                            <a:gdLst>
                              <a:gd name="T0" fmla="+- 0 9175 8804"/>
                              <a:gd name="T1" fmla="*/ T0 w 1852"/>
                              <a:gd name="T2" fmla="+- 0 647 125"/>
                              <a:gd name="T3" fmla="*/ 647 h 770"/>
                              <a:gd name="T4" fmla="+- 0 8804 8804"/>
                              <a:gd name="T5" fmla="*/ T4 w 1852"/>
                              <a:gd name="T6" fmla="+- 0 647 125"/>
                              <a:gd name="T7" fmla="*/ 647 h 770"/>
                              <a:gd name="T8" fmla="+- 0 8804 8804"/>
                              <a:gd name="T9" fmla="*/ T8 w 1852"/>
                              <a:gd name="T10" fmla="+- 0 894 125"/>
                              <a:gd name="T11" fmla="*/ 894 h 770"/>
                              <a:gd name="T12" fmla="+- 0 9175 8804"/>
                              <a:gd name="T13" fmla="*/ T12 w 1852"/>
                              <a:gd name="T14" fmla="+- 0 894 125"/>
                              <a:gd name="T15" fmla="*/ 894 h 770"/>
                              <a:gd name="T16" fmla="+- 0 9175 8804"/>
                              <a:gd name="T17" fmla="*/ T16 w 1852"/>
                              <a:gd name="T18" fmla="+- 0 647 125"/>
                              <a:gd name="T19" fmla="*/ 647 h 770"/>
                              <a:gd name="T20" fmla="+- 0 9916 8804"/>
                              <a:gd name="T21" fmla="*/ T20 w 1852"/>
                              <a:gd name="T22" fmla="+- 0 125 125"/>
                              <a:gd name="T23" fmla="*/ 125 h 770"/>
                              <a:gd name="T24" fmla="+- 0 9545 8804"/>
                              <a:gd name="T25" fmla="*/ T24 w 1852"/>
                              <a:gd name="T26" fmla="+- 0 125 125"/>
                              <a:gd name="T27" fmla="*/ 125 h 770"/>
                              <a:gd name="T28" fmla="+- 0 9545 8804"/>
                              <a:gd name="T29" fmla="*/ T28 w 1852"/>
                              <a:gd name="T30" fmla="+- 0 400 125"/>
                              <a:gd name="T31" fmla="*/ 400 h 770"/>
                              <a:gd name="T32" fmla="+- 0 9916 8804"/>
                              <a:gd name="T33" fmla="*/ T32 w 1852"/>
                              <a:gd name="T34" fmla="+- 0 400 125"/>
                              <a:gd name="T35" fmla="*/ 400 h 770"/>
                              <a:gd name="T36" fmla="+- 0 9916 8804"/>
                              <a:gd name="T37" fmla="*/ T36 w 1852"/>
                              <a:gd name="T38" fmla="+- 0 125 125"/>
                              <a:gd name="T39" fmla="*/ 125 h 770"/>
                              <a:gd name="T40" fmla="+- 0 10656 8804"/>
                              <a:gd name="T41" fmla="*/ T40 w 1852"/>
                              <a:gd name="T42" fmla="+- 0 134 125"/>
                              <a:gd name="T43" fmla="*/ 134 h 770"/>
                              <a:gd name="T44" fmla="+- 0 10286 8804"/>
                              <a:gd name="T45" fmla="*/ T44 w 1852"/>
                              <a:gd name="T46" fmla="+- 0 134 125"/>
                              <a:gd name="T47" fmla="*/ 134 h 770"/>
                              <a:gd name="T48" fmla="+- 0 10286 8804"/>
                              <a:gd name="T49" fmla="*/ T48 w 1852"/>
                              <a:gd name="T50" fmla="+- 0 410 125"/>
                              <a:gd name="T51" fmla="*/ 410 h 770"/>
                              <a:gd name="T52" fmla="+- 0 10656 8804"/>
                              <a:gd name="T53" fmla="*/ T52 w 1852"/>
                              <a:gd name="T54" fmla="+- 0 410 125"/>
                              <a:gd name="T55" fmla="*/ 410 h 770"/>
                              <a:gd name="T56" fmla="+- 0 10656 8804"/>
                              <a:gd name="T57" fmla="*/ T56 w 1852"/>
                              <a:gd name="T58" fmla="+- 0 134 125"/>
                              <a:gd name="T59" fmla="*/ 134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52" h="770">
                                <a:moveTo>
                                  <a:pt x="371" y="522"/>
                                </a:moveTo>
                                <a:lnTo>
                                  <a:pt x="0" y="522"/>
                                </a:lnTo>
                                <a:lnTo>
                                  <a:pt x="0" y="769"/>
                                </a:lnTo>
                                <a:lnTo>
                                  <a:pt x="371" y="769"/>
                                </a:lnTo>
                                <a:lnTo>
                                  <a:pt x="371" y="522"/>
                                </a:lnTo>
                                <a:close/>
                                <a:moveTo>
                                  <a:pt x="1112" y="0"/>
                                </a:moveTo>
                                <a:lnTo>
                                  <a:pt x="741" y="0"/>
                                </a:lnTo>
                                <a:lnTo>
                                  <a:pt x="741" y="275"/>
                                </a:lnTo>
                                <a:lnTo>
                                  <a:pt x="1112" y="275"/>
                                </a:lnTo>
                                <a:lnTo>
                                  <a:pt x="1112" y="0"/>
                                </a:lnTo>
                                <a:close/>
                                <a:moveTo>
                                  <a:pt x="1852" y="9"/>
                                </a:moveTo>
                                <a:lnTo>
                                  <a:pt x="1482" y="9"/>
                                </a:lnTo>
                                <a:lnTo>
                                  <a:pt x="1482" y="285"/>
                                </a:lnTo>
                                <a:lnTo>
                                  <a:pt x="1852" y="285"/>
                                </a:lnTo>
                                <a:lnTo>
                                  <a:pt x="1852" y="9"/>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Line 400"/>
                        <wps:cNvCnPr>
                          <a:cxnSpLocks noChangeShapeType="1"/>
                        </wps:cNvCnPr>
                        <wps:spPr bwMode="auto">
                          <a:xfrm>
                            <a:off x="7693" y="566"/>
                            <a:ext cx="371"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32" name="docshape538"/>
                        <wps:cNvSpPr>
                          <a:spLocks noChangeArrowheads="1"/>
                        </wps:cNvSpPr>
                        <wps:spPr bwMode="auto">
                          <a:xfrm>
                            <a:off x="8063" y="495"/>
                            <a:ext cx="371" cy="314"/>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398"/>
                        <wps:cNvCnPr>
                          <a:cxnSpLocks noChangeShapeType="1"/>
                        </wps:cNvCnPr>
                        <wps:spPr bwMode="auto">
                          <a:xfrm>
                            <a:off x="7138" y="566"/>
                            <a:ext cx="185"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34" name="docshape539"/>
                        <wps:cNvSpPr>
                          <a:spLocks noChangeArrowheads="1"/>
                        </wps:cNvSpPr>
                        <wps:spPr bwMode="auto">
                          <a:xfrm>
                            <a:off x="7322" y="552"/>
                            <a:ext cx="371" cy="276"/>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docshape540"/>
                        <wps:cNvSpPr>
                          <a:spLocks/>
                        </wps:cNvSpPr>
                        <wps:spPr bwMode="auto">
                          <a:xfrm>
                            <a:off x="7322" y="48"/>
                            <a:ext cx="3334" cy="599"/>
                          </a:xfrm>
                          <a:custGeom>
                            <a:avLst/>
                            <a:gdLst>
                              <a:gd name="T0" fmla="+- 0 7693 7323"/>
                              <a:gd name="T1" fmla="*/ T0 w 3334"/>
                              <a:gd name="T2" fmla="+- 0 505 49"/>
                              <a:gd name="T3" fmla="*/ 505 h 599"/>
                              <a:gd name="T4" fmla="+- 0 7323 7323"/>
                              <a:gd name="T5" fmla="*/ T4 w 3334"/>
                              <a:gd name="T6" fmla="+- 0 505 49"/>
                              <a:gd name="T7" fmla="*/ 505 h 599"/>
                              <a:gd name="T8" fmla="+- 0 7323 7323"/>
                              <a:gd name="T9" fmla="*/ T8 w 3334"/>
                              <a:gd name="T10" fmla="+- 0 552 49"/>
                              <a:gd name="T11" fmla="*/ 552 h 599"/>
                              <a:gd name="T12" fmla="+- 0 7693 7323"/>
                              <a:gd name="T13" fmla="*/ T12 w 3334"/>
                              <a:gd name="T14" fmla="+- 0 552 49"/>
                              <a:gd name="T15" fmla="*/ 552 h 599"/>
                              <a:gd name="T16" fmla="+- 0 7693 7323"/>
                              <a:gd name="T17" fmla="*/ T16 w 3334"/>
                              <a:gd name="T18" fmla="+- 0 505 49"/>
                              <a:gd name="T19" fmla="*/ 505 h 599"/>
                              <a:gd name="T20" fmla="+- 0 8434 7323"/>
                              <a:gd name="T21" fmla="*/ T20 w 3334"/>
                              <a:gd name="T22" fmla="+- 0 457 49"/>
                              <a:gd name="T23" fmla="*/ 457 h 599"/>
                              <a:gd name="T24" fmla="+- 0 8064 7323"/>
                              <a:gd name="T25" fmla="*/ T24 w 3334"/>
                              <a:gd name="T26" fmla="+- 0 457 49"/>
                              <a:gd name="T27" fmla="*/ 457 h 599"/>
                              <a:gd name="T28" fmla="+- 0 8064 7323"/>
                              <a:gd name="T29" fmla="*/ T28 w 3334"/>
                              <a:gd name="T30" fmla="+- 0 495 49"/>
                              <a:gd name="T31" fmla="*/ 495 h 599"/>
                              <a:gd name="T32" fmla="+- 0 8434 7323"/>
                              <a:gd name="T33" fmla="*/ T32 w 3334"/>
                              <a:gd name="T34" fmla="+- 0 495 49"/>
                              <a:gd name="T35" fmla="*/ 495 h 599"/>
                              <a:gd name="T36" fmla="+- 0 8434 7323"/>
                              <a:gd name="T37" fmla="*/ T36 w 3334"/>
                              <a:gd name="T38" fmla="+- 0 457 49"/>
                              <a:gd name="T39" fmla="*/ 457 h 599"/>
                              <a:gd name="T40" fmla="+- 0 9175 7323"/>
                              <a:gd name="T41" fmla="*/ T40 w 3334"/>
                              <a:gd name="T42" fmla="+- 0 600 49"/>
                              <a:gd name="T43" fmla="*/ 600 h 599"/>
                              <a:gd name="T44" fmla="+- 0 8804 7323"/>
                              <a:gd name="T45" fmla="*/ T44 w 3334"/>
                              <a:gd name="T46" fmla="+- 0 600 49"/>
                              <a:gd name="T47" fmla="*/ 600 h 599"/>
                              <a:gd name="T48" fmla="+- 0 8804 7323"/>
                              <a:gd name="T49" fmla="*/ T48 w 3334"/>
                              <a:gd name="T50" fmla="+- 0 647 49"/>
                              <a:gd name="T51" fmla="*/ 647 h 599"/>
                              <a:gd name="T52" fmla="+- 0 9175 7323"/>
                              <a:gd name="T53" fmla="*/ T52 w 3334"/>
                              <a:gd name="T54" fmla="+- 0 647 49"/>
                              <a:gd name="T55" fmla="*/ 647 h 599"/>
                              <a:gd name="T56" fmla="+- 0 9175 7323"/>
                              <a:gd name="T57" fmla="*/ T56 w 3334"/>
                              <a:gd name="T58" fmla="+- 0 600 49"/>
                              <a:gd name="T59" fmla="*/ 600 h 599"/>
                              <a:gd name="T60" fmla="+- 0 9916 7323"/>
                              <a:gd name="T61" fmla="*/ T60 w 3334"/>
                              <a:gd name="T62" fmla="+- 0 58 49"/>
                              <a:gd name="T63" fmla="*/ 58 h 599"/>
                              <a:gd name="T64" fmla="+- 0 9545 7323"/>
                              <a:gd name="T65" fmla="*/ T64 w 3334"/>
                              <a:gd name="T66" fmla="+- 0 58 49"/>
                              <a:gd name="T67" fmla="*/ 58 h 599"/>
                              <a:gd name="T68" fmla="+- 0 9545 7323"/>
                              <a:gd name="T69" fmla="*/ T68 w 3334"/>
                              <a:gd name="T70" fmla="+- 0 125 49"/>
                              <a:gd name="T71" fmla="*/ 125 h 599"/>
                              <a:gd name="T72" fmla="+- 0 9916 7323"/>
                              <a:gd name="T73" fmla="*/ T72 w 3334"/>
                              <a:gd name="T74" fmla="+- 0 125 49"/>
                              <a:gd name="T75" fmla="*/ 125 h 599"/>
                              <a:gd name="T76" fmla="+- 0 9916 7323"/>
                              <a:gd name="T77" fmla="*/ T76 w 3334"/>
                              <a:gd name="T78" fmla="+- 0 58 49"/>
                              <a:gd name="T79" fmla="*/ 58 h 599"/>
                              <a:gd name="T80" fmla="+- 0 10656 7323"/>
                              <a:gd name="T81" fmla="*/ T80 w 3334"/>
                              <a:gd name="T82" fmla="+- 0 49 49"/>
                              <a:gd name="T83" fmla="*/ 49 h 599"/>
                              <a:gd name="T84" fmla="+- 0 10286 7323"/>
                              <a:gd name="T85" fmla="*/ T84 w 3334"/>
                              <a:gd name="T86" fmla="+- 0 49 49"/>
                              <a:gd name="T87" fmla="*/ 49 h 599"/>
                              <a:gd name="T88" fmla="+- 0 10286 7323"/>
                              <a:gd name="T89" fmla="*/ T88 w 3334"/>
                              <a:gd name="T90" fmla="+- 0 134 49"/>
                              <a:gd name="T91" fmla="*/ 134 h 599"/>
                              <a:gd name="T92" fmla="+- 0 10656 7323"/>
                              <a:gd name="T93" fmla="*/ T92 w 3334"/>
                              <a:gd name="T94" fmla="+- 0 134 49"/>
                              <a:gd name="T95" fmla="*/ 134 h 599"/>
                              <a:gd name="T96" fmla="+- 0 10656 7323"/>
                              <a:gd name="T97" fmla="*/ T96 w 3334"/>
                              <a:gd name="T98" fmla="+- 0 49 49"/>
                              <a:gd name="T99" fmla="*/ 49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34" h="599">
                                <a:moveTo>
                                  <a:pt x="370" y="456"/>
                                </a:moveTo>
                                <a:lnTo>
                                  <a:pt x="0" y="456"/>
                                </a:lnTo>
                                <a:lnTo>
                                  <a:pt x="0" y="503"/>
                                </a:lnTo>
                                <a:lnTo>
                                  <a:pt x="370" y="503"/>
                                </a:lnTo>
                                <a:lnTo>
                                  <a:pt x="370" y="456"/>
                                </a:lnTo>
                                <a:close/>
                                <a:moveTo>
                                  <a:pt x="1111" y="408"/>
                                </a:moveTo>
                                <a:lnTo>
                                  <a:pt x="741" y="408"/>
                                </a:lnTo>
                                <a:lnTo>
                                  <a:pt x="741" y="446"/>
                                </a:lnTo>
                                <a:lnTo>
                                  <a:pt x="1111" y="446"/>
                                </a:lnTo>
                                <a:lnTo>
                                  <a:pt x="1111" y="408"/>
                                </a:lnTo>
                                <a:close/>
                                <a:moveTo>
                                  <a:pt x="1852" y="551"/>
                                </a:moveTo>
                                <a:lnTo>
                                  <a:pt x="1481" y="551"/>
                                </a:lnTo>
                                <a:lnTo>
                                  <a:pt x="1481" y="598"/>
                                </a:lnTo>
                                <a:lnTo>
                                  <a:pt x="1852" y="598"/>
                                </a:lnTo>
                                <a:lnTo>
                                  <a:pt x="1852" y="551"/>
                                </a:lnTo>
                                <a:close/>
                                <a:moveTo>
                                  <a:pt x="2593" y="9"/>
                                </a:moveTo>
                                <a:lnTo>
                                  <a:pt x="2222" y="9"/>
                                </a:lnTo>
                                <a:lnTo>
                                  <a:pt x="2222" y="76"/>
                                </a:lnTo>
                                <a:lnTo>
                                  <a:pt x="2593" y="76"/>
                                </a:lnTo>
                                <a:lnTo>
                                  <a:pt x="2593" y="9"/>
                                </a:lnTo>
                                <a:close/>
                                <a:moveTo>
                                  <a:pt x="3333" y="0"/>
                                </a:moveTo>
                                <a:lnTo>
                                  <a:pt x="2963" y="0"/>
                                </a:lnTo>
                                <a:lnTo>
                                  <a:pt x="2963" y="85"/>
                                </a:lnTo>
                                <a:lnTo>
                                  <a:pt x="3333" y="85"/>
                                </a:lnTo>
                                <a:lnTo>
                                  <a:pt x="3333" y="0"/>
                                </a:lnTo>
                                <a:close/>
                              </a:path>
                            </a:pathLst>
                          </a:custGeom>
                          <a:solidFill>
                            <a:srgbClr val="535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docshape541"/>
                        <wps:cNvSpPr>
                          <a:spLocks/>
                        </wps:cNvSpPr>
                        <wps:spPr bwMode="auto">
                          <a:xfrm>
                            <a:off x="7322" y="-18"/>
                            <a:ext cx="3334" cy="618"/>
                          </a:xfrm>
                          <a:custGeom>
                            <a:avLst/>
                            <a:gdLst>
                              <a:gd name="T0" fmla="+- 0 7693 7323"/>
                              <a:gd name="T1" fmla="*/ T0 w 3334"/>
                              <a:gd name="T2" fmla="+- 0 429 -18"/>
                              <a:gd name="T3" fmla="*/ 429 h 618"/>
                              <a:gd name="T4" fmla="+- 0 7323 7323"/>
                              <a:gd name="T5" fmla="*/ T4 w 3334"/>
                              <a:gd name="T6" fmla="+- 0 429 -18"/>
                              <a:gd name="T7" fmla="*/ 429 h 618"/>
                              <a:gd name="T8" fmla="+- 0 7323 7323"/>
                              <a:gd name="T9" fmla="*/ T8 w 3334"/>
                              <a:gd name="T10" fmla="+- 0 505 -18"/>
                              <a:gd name="T11" fmla="*/ 505 h 618"/>
                              <a:gd name="T12" fmla="+- 0 7693 7323"/>
                              <a:gd name="T13" fmla="*/ T12 w 3334"/>
                              <a:gd name="T14" fmla="+- 0 505 -18"/>
                              <a:gd name="T15" fmla="*/ 505 h 618"/>
                              <a:gd name="T16" fmla="+- 0 7693 7323"/>
                              <a:gd name="T17" fmla="*/ T16 w 3334"/>
                              <a:gd name="T18" fmla="+- 0 429 -18"/>
                              <a:gd name="T19" fmla="*/ 429 h 618"/>
                              <a:gd name="T20" fmla="+- 0 8434 7323"/>
                              <a:gd name="T21" fmla="*/ T20 w 3334"/>
                              <a:gd name="T22" fmla="+- 0 391 -18"/>
                              <a:gd name="T23" fmla="*/ 391 h 618"/>
                              <a:gd name="T24" fmla="+- 0 8064 7323"/>
                              <a:gd name="T25" fmla="*/ T24 w 3334"/>
                              <a:gd name="T26" fmla="+- 0 391 -18"/>
                              <a:gd name="T27" fmla="*/ 391 h 618"/>
                              <a:gd name="T28" fmla="+- 0 8064 7323"/>
                              <a:gd name="T29" fmla="*/ T28 w 3334"/>
                              <a:gd name="T30" fmla="+- 0 457 -18"/>
                              <a:gd name="T31" fmla="*/ 457 h 618"/>
                              <a:gd name="T32" fmla="+- 0 8434 7323"/>
                              <a:gd name="T33" fmla="*/ T32 w 3334"/>
                              <a:gd name="T34" fmla="+- 0 457 -18"/>
                              <a:gd name="T35" fmla="*/ 457 h 618"/>
                              <a:gd name="T36" fmla="+- 0 8434 7323"/>
                              <a:gd name="T37" fmla="*/ T36 w 3334"/>
                              <a:gd name="T38" fmla="+- 0 391 -18"/>
                              <a:gd name="T39" fmla="*/ 391 h 618"/>
                              <a:gd name="T40" fmla="+- 0 9175 7323"/>
                              <a:gd name="T41" fmla="*/ T40 w 3334"/>
                              <a:gd name="T42" fmla="+- 0 524 -18"/>
                              <a:gd name="T43" fmla="*/ 524 h 618"/>
                              <a:gd name="T44" fmla="+- 0 8804 7323"/>
                              <a:gd name="T45" fmla="*/ T44 w 3334"/>
                              <a:gd name="T46" fmla="+- 0 524 -18"/>
                              <a:gd name="T47" fmla="*/ 524 h 618"/>
                              <a:gd name="T48" fmla="+- 0 8804 7323"/>
                              <a:gd name="T49" fmla="*/ T48 w 3334"/>
                              <a:gd name="T50" fmla="+- 0 600 -18"/>
                              <a:gd name="T51" fmla="*/ 600 h 618"/>
                              <a:gd name="T52" fmla="+- 0 9175 7323"/>
                              <a:gd name="T53" fmla="*/ T52 w 3334"/>
                              <a:gd name="T54" fmla="+- 0 600 -18"/>
                              <a:gd name="T55" fmla="*/ 600 h 618"/>
                              <a:gd name="T56" fmla="+- 0 9175 7323"/>
                              <a:gd name="T57" fmla="*/ T56 w 3334"/>
                              <a:gd name="T58" fmla="+- 0 524 -18"/>
                              <a:gd name="T59" fmla="*/ 524 h 618"/>
                              <a:gd name="T60" fmla="+- 0 9916 7323"/>
                              <a:gd name="T61" fmla="*/ T60 w 3334"/>
                              <a:gd name="T62" fmla="+- 0 -8 -18"/>
                              <a:gd name="T63" fmla="*/ -8 h 618"/>
                              <a:gd name="T64" fmla="+- 0 9545 7323"/>
                              <a:gd name="T65" fmla="*/ T64 w 3334"/>
                              <a:gd name="T66" fmla="+- 0 -8 -18"/>
                              <a:gd name="T67" fmla="*/ -8 h 618"/>
                              <a:gd name="T68" fmla="+- 0 9545 7323"/>
                              <a:gd name="T69" fmla="*/ T68 w 3334"/>
                              <a:gd name="T70" fmla="+- 0 58 -18"/>
                              <a:gd name="T71" fmla="*/ 58 h 618"/>
                              <a:gd name="T72" fmla="+- 0 9916 7323"/>
                              <a:gd name="T73" fmla="*/ T72 w 3334"/>
                              <a:gd name="T74" fmla="+- 0 58 -18"/>
                              <a:gd name="T75" fmla="*/ 58 h 618"/>
                              <a:gd name="T76" fmla="+- 0 9916 7323"/>
                              <a:gd name="T77" fmla="*/ T76 w 3334"/>
                              <a:gd name="T78" fmla="+- 0 -8 -18"/>
                              <a:gd name="T79" fmla="*/ -8 h 618"/>
                              <a:gd name="T80" fmla="+- 0 10656 7323"/>
                              <a:gd name="T81" fmla="*/ T80 w 3334"/>
                              <a:gd name="T82" fmla="+- 0 -18 -18"/>
                              <a:gd name="T83" fmla="*/ -18 h 618"/>
                              <a:gd name="T84" fmla="+- 0 10286 7323"/>
                              <a:gd name="T85" fmla="*/ T84 w 3334"/>
                              <a:gd name="T86" fmla="+- 0 -18 -18"/>
                              <a:gd name="T87" fmla="*/ -18 h 618"/>
                              <a:gd name="T88" fmla="+- 0 10286 7323"/>
                              <a:gd name="T89" fmla="*/ T88 w 3334"/>
                              <a:gd name="T90" fmla="+- 0 49 -18"/>
                              <a:gd name="T91" fmla="*/ 49 h 618"/>
                              <a:gd name="T92" fmla="+- 0 10656 7323"/>
                              <a:gd name="T93" fmla="*/ T92 w 3334"/>
                              <a:gd name="T94" fmla="+- 0 49 -18"/>
                              <a:gd name="T95" fmla="*/ 49 h 618"/>
                              <a:gd name="T96" fmla="+- 0 10656 7323"/>
                              <a:gd name="T97" fmla="*/ T96 w 3334"/>
                              <a:gd name="T98" fmla="+- 0 -18 -18"/>
                              <a:gd name="T99" fmla="*/ -1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34" h="618">
                                <a:moveTo>
                                  <a:pt x="370" y="447"/>
                                </a:moveTo>
                                <a:lnTo>
                                  <a:pt x="0" y="447"/>
                                </a:lnTo>
                                <a:lnTo>
                                  <a:pt x="0" y="523"/>
                                </a:lnTo>
                                <a:lnTo>
                                  <a:pt x="370" y="523"/>
                                </a:lnTo>
                                <a:lnTo>
                                  <a:pt x="370" y="447"/>
                                </a:lnTo>
                                <a:close/>
                                <a:moveTo>
                                  <a:pt x="1111" y="409"/>
                                </a:moveTo>
                                <a:lnTo>
                                  <a:pt x="741" y="409"/>
                                </a:lnTo>
                                <a:lnTo>
                                  <a:pt x="741" y="475"/>
                                </a:lnTo>
                                <a:lnTo>
                                  <a:pt x="1111" y="475"/>
                                </a:lnTo>
                                <a:lnTo>
                                  <a:pt x="1111" y="409"/>
                                </a:lnTo>
                                <a:close/>
                                <a:moveTo>
                                  <a:pt x="1852" y="542"/>
                                </a:moveTo>
                                <a:lnTo>
                                  <a:pt x="1481" y="542"/>
                                </a:lnTo>
                                <a:lnTo>
                                  <a:pt x="1481" y="618"/>
                                </a:lnTo>
                                <a:lnTo>
                                  <a:pt x="1852" y="618"/>
                                </a:lnTo>
                                <a:lnTo>
                                  <a:pt x="1852" y="542"/>
                                </a:lnTo>
                                <a:close/>
                                <a:moveTo>
                                  <a:pt x="2593" y="10"/>
                                </a:moveTo>
                                <a:lnTo>
                                  <a:pt x="2222" y="10"/>
                                </a:lnTo>
                                <a:lnTo>
                                  <a:pt x="2222" y="76"/>
                                </a:lnTo>
                                <a:lnTo>
                                  <a:pt x="2593" y="76"/>
                                </a:lnTo>
                                <a:lnTo>
                                  <a:pt x="2593" y="10"/>
                                </a:lnTo>
                                <a:close/>
                                <a:moveTo>
                                  <a:pt x="3333" y="0"/>
                                </a:moveTo>
                                <a:lnTo>
                                  <a:pt x="2963" y="0"/>
                                </a:lnTo>
                                <a:lnTo>
                                  <a:pt x="2963" y="67"/>
                                </a:lnTo>
                                <a:lnTo>
                                  <a:pt x="3333" y="67"/>
                                </a:lnTo>
                                <a:lnTo>
                                  <a:pt x="333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docshape542"/>
                        <wps:cNvSpPr>
                          <a:spLocks/>
                        </wps:cNvSpPr>
                        <wps:spPr bwMode="auto">
                          <a:xfrm>
                            <a:off x="7322" y="-37"/>
                            <a:ext cx="2593" cy="561"/>
                          </a:xfrm>
                          <a:custGeom>
                            <a:avLst/>
                            <a:gdLst>
                              <a:gd name="T0" fmla="+- 0 7693 7323"/>
                              <a:gd name="T1" fmla="*/ T0 w 2593"/>
                              <a:gd name="T2" fmla="+- 0 419 -37"/>
                              <a:gd name="T3" fmla="*/ 419 h 561"/>
                              <a:gd name="T4" fmla="+- 0 7323 7323"/>
                              <a:gd name="T5" fmla="*/ T4 w 2593"/>
                              <a:gd name="T6" fmla="+- 0 419 -37"/>
                              <a:gd name="T7" fmla="*/ 419 h 561"/>
                              <a:gd name="T8" fmla="+- 0 7323 7323"/>
                              <a:gd name="T9" fmla="*/ T8 w 2593"/>
                              <a:gd name="T10" fmla="+- 0 429 -37"/>
                              <a:gd name="T11" fmla="*/ 429 h 561"/>
                              <a:gd name="T12" fmla="+- 0 7693 7323"/>
                              <a:gd name="T13" fmla="*/ T12 w 2593"/>
                              <a:gd name="T14" fmla="+- 0 429 -37"/>
                              <a:gd name="T15" fmla="*/ 429 h 561"/>
                              <a:gd name="T16" fmla="+- 0 7693 7323"/>
                              <a:gd name="T17" fmla="*/ T16 w 2593"/>
                              <a:gd name="T18" fmla="+- 0 419 -37"/>
                              <a:gd name="T19" fmla="*/ 419 h 561"/>
                              <a:gd name="T20" fmla="+- 0 8434 7323"/>
                              <a:gd name="T21" fmla="*/ T20 w 2593"/>
                              <a:gd name="T22" fmla="+- 0 362 -37"/>
                              <a:gd name="T23" fmla="*/ 362 h 561"/>
                              <a:gd name="T24" fmla="+- 0 8064 7323"/>
                              <a:gd name="T25" fmla="*/ T24 w 2593"/>
                              <a:gd name="T26" fmla="+- 0 362 -37"/>
                              <a:gd name="T27" fmla="*/ 362 h 561"/>
                              <a:gd name="T28" fmla="+- 0 8064 7323"/>
                              <a:gd name="T29" fmla="*/ T28 w 2593"/>
                              <a:gd name="T30" fmla="+- 0 391 -37"/>
                              <a:gd name="T31" fmla="*/ 391 h 561"/>
                              <a:gd name="T32" fmla="+- 0 8434 7323"/>
                              <a:gd name="T33" fmla="*/ T32 w 2593"/>
                              <a:gd name="T34" fmla="+- 0 391 -37"/>
                              <a:gd name="T35" fmla="*/ 391 h 561"/>
                              <a:gd name="T36" fmla="+- 0 8434 7323"/>
                              <a:gd name="T37" fmla="*/ T36 w 2593"/>
                              <a:gd name="T38" fmla="+- 0 362 -37"/>
                              <a:gd name="T39" fmla="*/ 362 h 561"/>
                              <a:gd name="T40" fmla="+- 0 9175 7323"/>
                              <a:gd name="T41" fmla="*/ T40 w 2593"/>
                              <a:gd name="T42" fmla="+- 0 495 -37"/>
                              <a:gd name="T43" fmla="*/ 495 h 561"/>
                              <a:gd name="T44" fmla="+- 0 8804 7323"/>
                              <a:gd name="T45" fmla="*/ T44 w 2593"/>
                              <a:gd name="T46" fmla="+- 0 495 -37"/>
                              <a:gd name="T47" fmla="*/ 495 h 561"/>
                              <a:gd name="T48" fmla="+- 0 8804 7323"/>
                              <a:gd name="T49" fmla="*/ T48 w 2593"/>
                              <a:gd name="T50" fmla="+- 0 524 -37"/>
                              <a:gd name="T51" fmla="*/ 524 h 561"/>
                              <a:gd name="T52" fmla="+- 0 9175 7323"/>
                              <a:gd name="T53" fmla="*/ T52 w 2593"/>
                              <a:gd name="T54" fmla="+- 0 524 -37"/>
                              <a:gd name="T55" fmla="*/ 524 h 561"/>
                              <a:gd name="T56" fmla="+- 0 9175 7323"/>
                              <a:gd name="T57" fmla="*/ T56 w 2593"/>
                              <a:gd name="T58" fmla="+- 0 495 -37"/>
                              <a:gd name="T59" fmla="*/ 495 h 561"/>
                              <a:gd name="T60" fmla="+- 0 9916 7323"/>
                              <a:gd name="T61" fmla="*/ T60 w 2593"/>
                              <a:gd name="T62" fmla="+- 0 -37 -37"/>
                              <a:gd name="T63" fmla="*/ -37 h 561"/>
                              <a:gd name="T64" fmla="+- 0 9545 7323"/>
                              <a:gd name="T65" fmla="*/ T64 w 2593"/>
                              <a:gd name="T66" fmla="+- 0 -37 -37"/>
                              <a:gd name="T67" fmla="*/ -37 h 561"/>
                              <a:gd name="T68" fmla="+- 0 9545 7323"/>
                              <a:gd name="T69" fmla="*/ T68 w 2593"/>
                              <a:gd name="T70" fmla="+- 0 -8 -37"/>
                              <a:gd name="T71" fmla="*/ -8 h 561"/>
                              <a:gd name="T72" fmla="+- 0 9916 7323"/>
                              <a:gd name="T73" fmla="*/ T72 w 2593"/>
                              <a:gd name="T74" fmla="+- 0 -8 -37"/>
                              <a:gd name="T75" fmla="*/ -8 h 561"/>
                              <a:gd name="T76" fmla="+- 0 9916 7323"/>
                              <a:gd name="T77" fmla="*/ T76 w 2593"/>
                              <a:gd name="T78" fmla="+- 0 -37 -37"/>
                              <a:gd name="T79" fmla="*/ -37 h 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93" h="561">
                                <a:moveTo>
                                  <a:pt x="370" y="456"/>
                                </a:moveTo>
                                <a:lnTo>
                                  <a:pt x="0" y="456"/>
                                </a:lnTo>
                                <a:lnTo>
                                  <a:pt x="0" y="466"/>
                                </a:lnTo>
                                <a:lnTo>
                                  <a:pt x="370" y="466"/>
                                </a:lnTo>
                                <a:lnTo>
                                  <a:pt x="370" y="456"/>
                                </a:lnTo>
                                <a:close/>
                                <a:moveTo>
                                  <a:pt x="1111" y="399"/>
                                </a:moveTo>
                                <a:lnTo>
                                  <a:pt x="741" y="399"/>
                                </a:lnTo>
                                <a:lnTo>
                                  <a:pt x="741" y="428"/>
                                </a:lnTo>
                                <a:lnTo>
                                  <a:pt x="1111" y="428"/>
                                </a:lnTo>
                                <a:lnTo>
                                  <a:pt x="1111" y="399"/>
                                </a:lnTo>
                                <a:close/>
                                <a:moveTo>
                                  <a:pt x="1852" y="532"/>
                                </a:moveTo>
                                <a:lnTo>
                                  <a:pt x="1481" y="532"/>
                                </a:lnTo>
                                <a:lnTo>
                                  <a:pt x="1481" y="561"/>
                                </a:lnTo>
                                <a:lnTo>
                                  <a:pt x="1852" y="561"/>
                                </a:lnTo>
                                <a:lnTo>
                                  <a:pt x="1852" y="532"/>
                                </a:lnTo>
                                <a:close/>
                                <a:moveTo>
                                  <a:pt x="2593" y="0"/>
                                </a:moveTo>
                                <a:lnTo>
                                  <a:pt x="2222" y="0"/>
                                </a:lnTo>
                                <a:lnTo>
                                  <a:pt x="2222" y="29"/>
                                </a:lnTo>
                                <a:lnTo>
                                  <a:pt x="2593" y="29"/>
                                </a:lnTo>
                                <a:lnTo>
                                  <a:pt x="2593" y="0"/>
                                </a:lnTo>
                                <a:close/>
                              </a:path>
                            </a:pathLst>
                          </a:custGeom>
                          <a:solidFill>
                            <a:srgbClr val="A6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393"/>
                        <wps:cNvCnPr>
                          <a:cxnSpLocks noChangeShapeType="1"/>
                        </wps:cNvCnPr>
                        <wps:spPr bwMode="auto">
                          <a:xfrm>
                            <a:off x="7138" y="2789"/>
                            <a:ext cx="3704" cy="0"/>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39" name="Line 392"/>
                        <wps:cNvCnPr>
                          <a:cxnSpLocks noChangeShapeType="1"/>
                        </wps:cNvCnPr>
                        <wps:spPr bwMode="auto">
                          <a:xfrm>
                            <a:off x="10842" y="2789"/>
                            <a:ext cx="0" cy="66"/>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40" name="Line 391"/>
                        <wps:cNvCnPr>
                          <a:cxnSpLocks noChangeShapeType="1"/>
                        </wps:cNvCnPr>
                        <wps:spPr bwMode="auto">
                          <a:xfrm>
                            <a:off x="10101" y="2789"/>
                            <a:ext cx="0" cy="66"/>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41" name="Line 390"/>
                        <wps:cNvCnPr>
                          <a:cxnSpLocks noChangeShapeType="1"/>
                        </wps:cNvCnPr>
                        <wps:spPr bwMode="auto">
                          <a:xfrm>
                            <a:off x="9360" y="2789"/>
                            <a:ext cx="0" cy="66"/>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42" name="Line 389"/>
                        <wps:cNvCnPr>
                          <a:cxnSpLocks noChangeShapeType="1"/>
                        </wps:cNvCnPr>
                        <wps:spPr bwMode="auto">
                          <a:xfrm>
                            <a:off x="8619" y="2789"/>
                            <a:ext cx="0" cy="66"/>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43" name="Line 388"/>
                        <wps:cNvCnPr>
                          <a:cxnSpLocks noChangeShapeType="1"/>
                        </wps:cNvCnPr>
                        <wps:spPr bwMode="auto">
                          <a:xfrm>
                            <a:off x="7878" y="2789"/>
                            <a:ext cx="0" cy="66"/>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44" name="Line 387"/>
                        <wps:cNvCnPr>
                          <a:cxnSpLocks noChangeShapeType="1"/>
                        </wps:cNvCnPr>
                        <wps:spPr bwMode="auto">
                          <a:xfrm>
                            <a:off x="7138" y="2789"/>
                            <a:ext cx="0" cy="66"/>
                          </a:xfrm>
                          <a:prstGeom prst="line">
                            <a:avLst/>
                          </a:prstGeom>
                          <a:noFill/>
                          <a:ln w="6032">
                            <a:solidFill>
                              <a:srgbClr val="BFBFB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A62FE9" id="docshapegroup522" o:spid="_x0000_s1026" style="position:absolute;margin-left:356.65pt;margin-top:-1.85pt;width:185.7pt;height:144.6pt;z-index:15806976;mso-position-horizontal-relative:page" coordorigin="7133,-37" coordsize="3714,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">
                <v:shape id="docshape523" o:spid="_x0000_s1027" style="position:absolute;left:7137;top:129;width:3704;height:1776;visibility:visible;mso-wrap-style:square;v-text-anchor:top" coordsize="370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" path="m,l2407,t371,l3148,t370,l3704,m1296,437r1111,m2778,437r370,m3518,437r186,m2037,884r370,m2778,884r370,m2037,1330r370,m2778,1330r370,m3518,1330r186,m2778,1776r370,m3518,1776r186,e" filled="f" strokecolor="#bfbfbf" strokeweight=".16756mm">
                  <v:path arrowok="t" o:connecttype="custom" o:connectlocs="0,129;2407,129;2778,129;3148,129;3518,129;3704,129;1296,566;2407,566;2778,566;3148,566;3518,566;3704,566;2037,1013;2407,1013;2778,1013;3148,1013;2037,1459;2407,1459;2778,1459;3148,1459;3518,1459;3704,1459;2778,1905;3148,1905;3518,1905;3704,1905" o:connectangles="0,0,0,0,0,0,0,0,0,0,0,0,0,0,0,0,0,0,0,0,0,0,0,0,0,0"/>
                </v:shape>
                <v:shape id="docshape524" o:spid="_x0000_s1028" style="position:absolute;left:9915;top:2351;width:926;height:2;visibility:visible;mso-wrap-style:square;v-text-anchor:top" coordsize="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" path="m,l370,m740,l926,e" filled="f" strokecolor="#bfbfbf" strokeweight=".16756mm">
                  <v:path arrowok="t" o:connecttype="custom" o:connectlocs="0,0;370,0;740,0;926,0" o:connectangles="0,0,0,0"/>
                </v:shape>
                <v:rect id="docshape525" o:spid="_x0000_s1029" style="position:absolute;left:10285;top:1093;width:371;height:1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" fillcolor="#00497c" stroked="f"/>
                <v:line id="Line 421" o:spid="_x0000_s1030" style="position:absolute;visibility:visible;mso-wrap-style:square" from="9175,1905" to="954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" strokecolor="#bfbfbf" strokeweight=".16756mm"/>
                <v:line id="Line 420" o:spid="_x0000_s1031" style="position:absolute;visibility:visible;mso-wrap-style:square" from="9175,2352" to="9545,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" strokecolor="#bfbfbf" strokeweight=".16756mm"/>
                <v:rect id="docshape526" o:spid="_x0000_s1032" style="position:absolute;left:9545;top:960;width:371;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" fillcolor="#00497c" stroked="f"/>
                <v:shape id="docshape527" o:spid="_x0000_s1033" style="position:absolute;left:8434;top:1459;width:371;height:447;visibility:visible;mso-wrap-style:square;v-text-anchor:top" coordsize="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" path="m,l370,m,446r370,e" filled="f" strokecolor="#bfbfbf" strokeweight=".16756mm">
                  <v:path arrowok="t" o:connecttype="custom" o:connectlocs="0,1459;370,1459;0,1905;370,1905" o:connectangles="0,0,0,0"/>
                </v:shape>
                <v:line id="Line 417" o:spid="_x0000_s1034" style="position:absolute;visibility:visible;mso-wrap-style:square" from="8434,2352" to="8804,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" strokecolor="#bfbfbf" strokeweight=".16756mm"/>
                <v:rect id="docshape528" o:spid="_x0000_s1035" style="position:absolute;left:8804;top:1444;width:371;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" fillcolor="#00497c" stroked="f"/>
                <v:shape id="docshape529" o:spid="_x0000_s1036" style="position:absolute;left:7693;top:1459;width:371;height:447;visibility:visible;mso-wrap-style:square;v-text-anchor:top" coordsize="3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" path="m,l371,m,446r371,e" filled="f" strokecolor="#bfbfbf" strokeweight=".16756mm">
                  <v:path arrowok="t" o:connecttype="custom" o:connectlocs="0,1459;371,1459;0,1905;371,1905" o:connectangles="0,0,0,0"/>
                </v:shape>
                <v:line id="Line 414" o:spid="_x0000_s1037" style="position:absolute;visibility:visible;mso-wrap-style:square" from="7693,2352" to="8064,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" strokecolor="#bfbfbf" strokeweight=".16756mm"/>
                <v:rect id="docshape530" o:spid="_x0000_s1038" style="position:absolute;left:8063;top:1330;width:371;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" fillcolor="#00497c" stroked="f"/>
                <v:shape id="docshape531" o:spid="_x0000_s1039" style="position:absolute;left:7137;top:1459;width:186;height:447;visibility:visible;mso-wrap-style:square;v-text-anchor:top" coordsize="18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" path="m,l185,m,446r185,e" filled="f" strokecolor="#bfbfbf" strokeweight=".16756mm">
                  <v:path arrowok="t" o:connecttype="custom" o:connectlocs="0,1459;185,1459;0,1905;185,1905" o:connectangles="0,0,0,0"/>
                </v:shape>
                <v:line id="Line 411" o:spid="_x0000_s1040" style="position:absolute;visibility:visible;mso-wrap-style:square" from="7138,2352" to="7323,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" strokecolor="#bfbfbf" strokeweight=".16756mm"/>
                <v:rect id="docshape532" o:spid="_x0000_s1041" style="position:absolute;left:7322;top:1330;width:371;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" fillcolor="#00497c" stroked="f"/>
                <v:line id="Line 409" o:spid="_x0000_s1042" style="position:absolute;visibility:visible;mso-wrap-style:square" from="10656,1013" to="10842,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" strokecolor="#bfbfbf" strokeweight=".16756mm"/>
                <v:shape id="docshape533" o:spid="_x0000_s1043" style="position:absolute;left:9545;top:400;width:1112;height:694;visibility:visible;mso-wrap-style:square;v-text-anchor:top" coordsize="111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" path="m371,l,,,560r371,l371,xm1111,10r-370,l741,693r370,l1111,10xe" fillcolor="#007db6" stroked="f">
                  <v:path arrowok="t" o:connecttype="custom" o:connectlocs="371,400;0,400;0,960;371,960;371,400;1111,410;741,410;741,1093;1111,1093;1111,410" o:connectangles="0,0,0,0,0,0,0,0,0,0"/>
                </v:shape>
                <v:line id="Line 407" o:spid="_x0000_s1044" style="position:absolute;visibility:visible;mso-wrap-style:square" from="8434,1013" to="880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" strokecolor="#bfbfbf" strokeweight=".16756mm"/>
                <v:rect id="docshape534" o:spid="_x0000_s1045" style="position:absolute;left:8804;top:893;width:371;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" fillcolor="#007db6" stroked="f"/>
                <v:line id="Line 405" o:spid="_x0000_s1046" style="position:absolute;visibility:visible;mso-wrap-style:square" from="7693,1013" to="8064,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" strokecolor="#bfbfbf" strokeweight=".16756mm"/>
                <v:rect id="docshape535" o:spid="_x0000_s1047" style="position:absolute;left:8063;top:808;width:37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" fillcolor="#007db6" stroked="f"/>
                <v:line id="Line 403" o:spid="_x0000_s1048" style="position:absolute;visibility:visible;mso-wrap-style:square" from="7138,1013" to="7323,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" strokecolor="#bfbfbf" strokeweight=".16756mm"/>
                <v:rect id="docshape536" o:spid="_x0000_s1049" style="position:absolute;left:7322;top:827;width:37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" fillcolor="#007db6" stroked="f"/>
                <v:shape id="docshape537" o:spid="_x0000_s1050" style="position:absolute;left:8804;top:124;width:1852;height:770;visibility:visible;mso-wrap-style:square;v-text-anchor:top" coordsize="18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" path="m371,522l,522,,769r371,l371,522xm1112,l741,r,275l1112,275,1112,xm1852,9r-370,l1482,285r370,l1852,9xe" fillcolor="#00aae7" stroked="f">
                  <v:path arrowok="t" o:connecttype="custom" o:connectlocs="371,647;0,647;0,894;371,894;371,647;1112,125;741,125;741,400;1112,400;1112,125;1852,134;1482,134;1482,410;1852,410;1852,134" o:connectangles="0,0,0,0,0,0,0,0,0,0,0,0,0,0,0"/>
                </v:shape>
                <v:line id="Line 400" o:spid="_x0000_s1051" style="position:absolute;visibility:visible;mso-wrap-style:square" from="7693,566" to="806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" strokecolor="#bfbfbf" strokeweight=".16756mm"/>
                <v:rect id="docshape538" o:spid="_x0000_s1052" style="position:absolute;left:8063;top:495;width:37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" fillcolor="#00aae7" stroked="f"/>
                <v:line id="Line 398" o:spid="_x0000_s1053" style="position:absolute;visibility:visible;mso-wrap-style:square" from="7138,566" to="7323,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" strokecolor="#bfbfbf" strokeweight=".16756mm"/>
                <v:rect id="docshape539" o:spid="_x0000_s1054" style="position:absolute;left:7322;top:552;width:37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" fillcolor="#00aae7" stroked="f"/>
                <v:shape id="docshape540" o:spid="_x0000_s1055" style="position:absolute;left:7322;top:48;width:3334;height:599;visibility:visible;mso-wrap-style:square;v-text-anchor:top" coordsize="333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" path="m370,456l,456r,47l370,503r,-47xm1111,408r-370,l741,446r370,l1111,408xm1852,551r-371,l1481,598r371,l1852,551xm2593,9r-371,l2222,76r371,l2593,9xm3333,l2963,r,85l3333,85r,-85xe" fillcolor="#53565a" stroked="f">
                  <v:path arrowok="t" o:connecttype="custom" o:connectlocs="370,505;0,505;0,552;370,552;370,505;1111,457;741,457;741,495;1111,495;1111,457;1852,600;1481,600;1481,647;1852,647;1852,600;2593,58;2222,58;2222,125;2593,125;2593,58;3333,49;2963,49;2963,134;3333,134;3333,49" o:connectangles="0,0,0,0,0,0,0,0,0,0,0,0,0,0,0,0,0,0,0,0,0,0,0,0,0"/>
                </v:shape>
                <v:shape id="docshape541" o:spid="_x0000_s1056" style="position:absolute;left:7322;top:-18;width:3334;height:618;visibility:visible;mso-wrap-style:square;v-text-anchor:top" coordsize="33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" path="m370,447l,447r,76l370,523r,-76xm1111,409r-370,l741,475r370,l1111,409xm1852,542r-371,l1481,618r371,l1852,542xm2593,10r-371,l2222,76r371,l2593,10xm3333,l2963,r,67l3333,67r,-67xe" fillcolor="#7f7f7f" stroked="f">
                  <v:path arrowok="t" o:connecttype="custom" o:connectlocs="370,429;0,429;0,505;370,505;370,429;1111,391;741,391;741,457;1111,457;1111,391;1852,524;1481,524;1481,600;1852,600;1852,524;2593,-8;2222,-8;2222,58;2593,58;2593,-8;3333,-18;2963,-18;2963,49;3333,49;3333,-18" o:connectangles="0,0,0,0,0,0,0,0,0,0,0,0,0,0,0,0,0,0,0,0,0,0,0,0,0"/>
                </v:shape>
                <v:shape id="docshape542" o:spid="_x0000_s1057" style="position:absolute;left:7322;top:-37;width:2593;height:561;visibility:visible;mso-wrap-style:square;v-text-anchor:top" coordsize="259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" path="m370,456l,456r,10l370,466r,-10xm1111,399r-370,l741,428r370,l1111,399xm1852,532r-371,l1481,561r371,l1852,532xm2593,l2222,r,29l2593,29r,-29xe" fillcolor="#a6a5a5" stroked="f">
                  <v:path arrowok="t" o:connecttype="custom" o:connectlocs="370,419;0,419;0,429;370,429;370,419;1111,362;741,362;741,391;1111,391;1111,362;1852,495;1481,495;1481,524;1852,524;1852,495;2593,-37;2222,-37;2222,-8;2593,-8;2593,-37" o:connectangles="0,0,0,0,0,0,0,0,0,0,0,0,0,0,0,0,0,0,0,0"/>
                </v:shape>
                <v:line id="Line 393" o:spid="_x0000_s1058" style="position:absolute;visibility:visible;mso-wrap-style:square" from="7138,2789" to="10842,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" strokecolor="#bfbfbf" strokeweight=".16756mm"/>
                <v:line id="Line 392" o:spid="_x0000_s1059" style="position:absolute;visibility:visible;mso-wrap-style:square" from="10842,2789" to="10842,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" strokecolor="#bfbfbf" strokeweight=".16756mm"/>
                <v:line id="Line 391" o:spid="_x0000_s1060" style="position:absolute;visibility:visible;mso-wrap-style:square" from="10101,2789" to="10101,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" strokecolor="#bfbfbf" strokeweight=".16756mm"/>
                <v:line id="Line 390" o:spid="_x0000_s1061" style="position:absolute;visibility:visible;mso-wrap-style:square" from="9360,2789" to="9360,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" strokecolor="#bfbfbf" strokeweight=".16756mm"/>
                <v:line id="Line 389" o:spid="_x0000_s1062" style="position:absolute;visibility:visible;mso-wrap-style:square" from="8619,2789" to="8619,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" strokecolor="#bfbfbf" strokeweight=".16756mm"/>
                <v:line id="Line 388" o:spid="_x0000_s1063" style="position:absolute;visibility:visible;mso-wrap-style:square" from="7878,2789" to="7878,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" strokecolor="#bfbfbf" strokeweight=".16756mm"/>
                <v:line id="Line 387" o:spid="_x0000_s1064" style="position:absolute;visibility:visible;mso-wrap-style:square" from="7138,2789" to="7138,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" strokecolor="#bfbfbf" strokeweight=".16756mm"/>
                <w10:wrap anchorx="page"/>
              </v:group>
            </w:pict>
          </mc:Fallback>
        </mc:AlternateContent>
      </w:r>
      <w:r>
        <w:rPr>
          <w:noProof/>
          <w:lang w:val="en-AU" w:eastAsia="en-AU"/>
        </w:rPr>
        <mc:AlternateContent>
          <mc:Choice Requires="wps">
            <w:drawing>
              <wp:anchor distT="0" distB="0" distL="114300" distR="114300" simplePos="0" relativeHeight="15811072" behindDoc="0" locked="0" layoutInCell="1" allowOverlap="1">
                <wp:simplePos x="0" y="0"/>
                <wp:positionH relativeFrom="page">
                  <wp:posOffset>3892550</wp:posOffset>
                </wp:positionH>
                <wp:positionV relativeFrom="paragraph">
                  <wp:posOffset>42545</wp:posOffset>
                </wp:positionV>
                <wp:extent cx="173355" cy="1484630"/>
                <wp:effectExtent l="0" t="0" r="0" b="0"/>
                <wp:wrapNone/>
                <wp:docPr id="405"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1"/>
                              <w:ind w:left="20"/>
                            </w:pPr>
                            <w:r>
                              <w:rPr>
                                <w:color w:val="010202"/>
                              </w:rPr>
                              <w:t>Total</w:t>
                            </w:r>
                            <w:r>
                              <w:rPr>
                                <w:color w:val="010202"/>
                                <w:spacing w:val="-5"/>
                              </w:rPr>
                              <w:t xml:space="preserve"> </w:t>
                            </w:r>
                            <w:r>
                              <w:rPr>
                                <w:color w:val="010202"/>
                              </w:rPr>
                              <w:t>value</w:t>
                            </w:r>
                            <w:r>
                              <w:rPr>
                                <w:color w:val="010202"/>
                                <w:spacing w:val="-3"/>
                              </w:rPr>
                              <w:t xml:space="preserve"> </w:t>
                            </w:r>
                            <w:r>
                              <w:rPr>
                                <w:color w:val="010202"/>
                              </w:rPr>
                              <w:t>of</w:t>
                            </w:r>
                            <w:r>
                              <w:rPr>
                                <w:color w:val="010202"/>
                                <w:spacing w:val="-3"/>
                              </w:rPr>
                              <w:t xml:space="preserve"> </w:t>
                            </w:r>
                            <w:r>
                              <w:rPr>
                                <w:color w:val="010202"/>
                              </w:rPr>
                              <w:t>production</w:t>
                            </w:r>
                            <w:r>
                              <w:rPr>
                                <w:color w:val="010202"/>
                                <w:spacing w:val="-3"/>
                              </w:rPr>
                              <w:t xml:space="preserve"> </w:t>
                            </w:r>
                            <w:r>
                              <w:rPr>
                                <w:color w:val="010202"/>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43" o:spid="_x0000_s1169" type="#_x0000_t202" style="position:absolute;left:0;text-align:left;margin-left:306.5pt;margin-top:3.35pt;width:13.65pt;height:116.9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" filled="f" stroked="f">
                <v:textbox style="layout-flow:vertical;mso-layout-flow-alt:bottom-to-top" inset="0,0,0,0">
                  <w:txbxContent>
                    <w:p w:rsidR="00603CB0" w:rsidRDefault="009F7F2C">
                      <w:pPr>
                        <w:pStyle w:val="BodyText"/>
                        <w:spacing w:before="21"/>
                        <w:ind w:left="20"/>
                      </w:pPr>
                      <w:r>
                        <w:rPr>
                          <w:color w:val="010202"/>
                        </w:rPr>
                        <w:t>Total</w:t>
                      </w:r>
                      <w:r>
                        <w:rPr>
                          <w:color w:val="010202"/>
                          <w:spacing w:val="-5"/>
                        </w:rPr>
                        <w:t xml:space="preserve"> </w:t>
                      </w:r>
                      <w:r>
                        <w:rPr>
                          <w:color w:val="010202"/>
                        </w:rPr>
                        <w:t>value</w:t>
                      </w:r>
                      <w:r>
                        <w:rPr>
                          <w:color w:val="010202"/>
                          <w:spacing w:val="-3"/>
                        </w:rPr>
                        <w:t xml:space="preserve"> </w:t>
                      </w:r>
                      <w:r>
                        <w:rPr>
                          <w:color w:val="010202"/>
                        </w:rPr>
                        <w:t>of</w:t>
                      </w:r>
                      <w:r>
                        <w:rPr>
                          <w:color w:val="010202"/>
                          <w:spacing w:val="-3"/>
                        </w:rPr>
                        <w:t xml:space="preserve"> </w:t>
                      </w:r>
                      <w:r>
                        <w:rPr>
                          <w:color w:val="010202"/>
                        </w:rPr>
                        <w:t>production</w:t>
                      </w:r>
                      <w:r>
                        <w:rPr>
                          <w:color w:val="010202"/>
                          <w:spacing w:val="-3"/>
                        </w:rPr>
                        <w:t xml:space="preserve"> </w:t>
                      </w:r>
                      <w:r>
                        <w:rPr>
                          <w:color w:val="010202"/>
                          <w:spacing w:val="-4"/>
                        </w:rPr>
                        <w:t>($m)</w:t>
                      </w:r>
                    </w:p>
                  </w:txbxContent>
                </v:textbox>
                <w10:wrap anchorx="page"/>
              </v:shape>
            </w:pict>
          </mc:Fallback>
        </mc:AlternateContent>
      </w:r>
      <w:r>
        <w:rPr>
          <w:color w:val="010202"/>
          <w:spacing w:val="-2"/>
        </w:rPr>
        <w:t>$1,200</w:t>
      </w:r>
    </w:p>
    <w:p w:rsidR="00603CB0" w:rsidRDefault="00603CB0">
      <w:pPr>
        <w:pStyle w:val="BodyText"/>
        <w:spacing w:before="11"/>
        <w:rPr>
          <w:sz w:val="15"/>
        </w:rPr>
      </w:pPr>
    </w:p>
    <w:p w:rsidR="00603CB0" w:rsidRDefault="009F7F2C">
      <w:pPr>
        <w:pStyle w:val="BodyText"/>
        <w:ind w:right="4135"/>
        <w:jc w:val="right"/>
      </w:pPr>
      <w:r>
        <w:rPr>
          <w:color w:val="010202"/>
          <w:spacing w:val="-2"/>
        </w:rPr>
        <w:t>$1,000</w:t>
      </w:r>
    </w:p>
    <w:p w:rsidR="00603CB0" w:rsidRDefault="00603CB0">
      <w:pPr>
        <w:pStyle w:val="BodyText"/>
        <w:spacing w:before="10"/>
        <w:rPr>
          <w:sz w:val="15"/>
        </w:rPr>
      </w:pPr>
    </w:p>
    <w:p w:rsidR="00603CB0" w:rsidRDefault="009F7F2C">
      <w:pPr>
        <w:pStyle w:val="BodyText"/>
        <w:ind w:right="4133"/>
        <w:jc w:val="right"/>
      </w:pPr>
      <w:r>
        <w:rPr>
          <w:color w:val="010202"/>
          <w:spacing w:val="-4"/>
        </w:rPr>
        <w:t>$800</w:t>
      </w:r>
    </w:p>
    <w:p w:rsidR="00603CB0" w:rsidRDefault="00603CB0">
      <w:pPr>
        <w:pStyle w:val="BodyText"/>
        <w:spacing w:before="1"/>
        <w:rPr>
          <w:sz w:val="15"/>
        </w:rPr>
      </w:pPr>
    </w:p>
    <w:p w:rsidR="00603CB0" w:rsidRDefault="009F7F2C">
      <w:pPr>
        <w:pStyle w:val="BodyText"/>
        <w:ind w:right="4133"/>
        <w:jc w:val="right"/>
      </w:pPr>
      <w:r>
        <w:rPr>
          <w:color w:val="010202"/>
          <w:spacing w:val="-4"/>
        </w:rPr>
        <w:t>$600</w:t>
      </w:r>
    </w:p>
    <w:p w:rsidR="00603CB0" w:rsidRDefault="00603CB0">
      <w:pPr>
        <w:pStyle w:val="BodyText"/>
        <w:spacing w:before="11"/>
        <w:rPr>
          <w:sz w:val="15"/>
        </w:rPr>
      </w:pPr>
    </w:p>
    <w:p w:rsidR="00603CB0" w:rsidRDefault="009F7F2C">
      <w:pPr>
        <w:pStyle w:val="BodyText"/>
        <w:ind w:right="4133"/>
        <w:jc w:val="right"/>
      </w:pPr>
      <w:r>
        <w:rPr>
          <w:color w:val="010202"/>
          <w:spacing w:val="-4"/>
        </w:rPr>
        <w:t>$400</w:t>
      </w:r>
    </w:p>
    <w:p w:rsidR="00603CB0" w:rsidRDefault="00603CB0">
      <w:pPr>
        <w:pStyle w:val="BodyText"/>
        <w:spacing w:before="10"/>
        <w:rPr>
          <w:sz w:val="15"/>
        </w:rPr>
      </w:pPr>
    </w:p>
    <w:p w:rsidR="00603CB0" w:rsidRDefault="009F7F2C">
      <w:pPr>
        <w:pStyle w:val="BodyText"/>
        <w:spacing w:before="1"/>
        <w:ind w:right="4133"/>
        <w:jc w:val="right"/>
      </w:pPr>
      <w:r>
        <w:rPr>
          <w:color w:val="010202"/>
          <w:spacing w:val="-4"/>
        </w:rPr>
        <w:t>$200</w:t>
      </w:r>
    </w:p>
    <w:p w:rsidR="00603CB0" w:rsidRDefault="00603CB0">
      <w:pPr>
        <w:pStyle w:val="BodyText"/>
        <w:spacing w:before="10"/>
        <w:rPr>
          <w:sz w:val="15"/>
        </w:rPr>
      </w:pPr>
    </w:p>
    <w:p w:rsidR="00603CB0" w:rsidRDefault="009F7F2C">
      <w:pPr>
        <w:pStyle w:val="BodyText"/>
        <w:ind w:right="4128"/>
        <w:jc w:val="right"/>
      </w:pPr>
      <w:r>
        <w:rPr>
          <w:color w:val="010202"/>
          <w:spacing w:val="-5"/>
        </w:rPr>
        <w:t>$0</w:t>
      </w:r>
    </w:p>
    <w:p w:rsidR="00603CB0" w:rsidRDefault="00603CB0">
      <w:pPr>
        <w:jc w:val="right"/>
        <w:sectPr w:rsidR="00603CB0">
          <w:type w:val="continuous"/>
          <w:pgSz w:w="11910" w:h="16840"/>
          <w:pgMar w:top="700" w:right="820" w:bottom="280" w:left="840" w:header="720" w:footer="720" w:gutter="0"/>
          <w:cols w:num="2" w:space="720" w:equalWidth="0">
            <w:col w:w="4903" w:space="225"/>
            <w:col w:w="5122"/>
          </w:cols>
        </w:sectPr>
      </w:pPr>
    </w:p>
    <w:p w:rsidR="00603CB0" w:rsidRDefault="009F7F2C">
      <w:pPr>
        <w:pStyle w:val="BodyText"/>
        <w:spacing w:before="25"/>
        <w:ind w:left="6345"/>
      </w:pPr>
      <w:r>
        <w:rPr>
          <w:noProof/>
          <w:lang w:val="en-AU" w:eastAsia="en-AU"/>
        </w:rPr>
        <mc:AlternateContent>
          <mc:Choice Requires="wps">
            <w:drawing>
              <wp:anchor distT="0" distB="0" distL="114300" distR="114300" simplePos="0" relativeHeight="15810560" behindDoc="0" locked="0" layoutInCell="1" allowOverlap="1">
                <wp:simplePos x="0" y="0"/>
                <wp:positionH relativeFrom="page">
                  <wp:posOffset>640080</wp:posOffset>
                </wp:positionH>
                <wp:positionV relativeFrom="paragraph">
                  <wp:posOffset>-757555</wp:posOffset>
                </wp:positionV>
                <wp:extent cx="3025775" cy="1683385"/>
                <wp:effectExtent l="0" t="0" r="0" b="0"/>
                <wp:wrapNone/>
                <wp:docPr id="404" name="docshape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68338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128" w:line="249" w:lineRule="auto"/>
                              <w:ind w:left="180" w:right="194"/>
                              <w:rPr>
                                <w:color w:val="000000"/>
                              </w:rPr>
                            </w:pPr>
                            <w:r>
                              <w:rPr>
                                <w:rFonts w:ascii="Open Sans" w:hAnsi="Open Sans"/>
                                <w:b/>
                                <w:color w:val="FFFFFF"/>
                              </w:rPr>
                              <w:t>Box</w:t>
                            </w:r>
                            <w:r>
                              <w:rPr>
                                <w:rFonts w:ascii="Open Sans" w:hAnsi="Open Sans"/>
                                <w:b/>
                                <w:color w:val="FFFFFF"/>
                                <w:spacing w:val="-7"/>
                              </w:rPr>
                              <w:t xml:space="preserve"> </w:t>
                            </w:r>
                            <w:r>
                              <w:rPr>
                                <w:rFonts w:ascii="Open Sans" w:hAnsi="Open Sans"/>
                                <w:b/>
                                <w:color w:val="FFFFFF"/>
                              </w:rPr>
                              <w:t>1:</w:t>
                            </w:r>
                            <w:r>
                              <w:rPr>
                                <w:rFonts w:ascii="Open Sans" w:hAnsi="Open Sans"/>
                                <w:b/>
                                <w:color w:val="FFFFFF"/>
                                <w:spacing w:val="-7"/>
                              </w:rPr>
                              <w:t xml:space="preserve"> </w:t>
                            </w:r>
                            <w:r>
                              <w:rPr>
                                <w:rFonts w:ascii="Open Sans" w:hAnsi="Open Sans"/>
                                <w:b/>
                                <w:color w:val="FFFFFF"/>
                              </w:rPr>
                              <w:t>Value</w:t>
                            </w:r>
                            <w:r>
                              <w:rPr>
                                <w:rFonts w:ascii="Open Sans" w:hAnsi="Open Sans"/>
                                <w:b/>
                                <w:color w:val="FFFFFF"/>
                                <w:spacing w:val="-7"/>
                              </w:rPr>
                              <w:t xml:space="preserve"> </w:t>
                            </w:r>
                            <w:r>
                              <w:rPr>
                                <w:rFonts w:ascii="Open Sans" w:hAnsi="Open Sans"/>
                                <w:b/>
                                <w:color w:val="FFFFFF"/>
                              </w:rPr>
                              <w:t>added</w:t>
                            </w:r>
                            <w:r>
                              <w:rPr>
                                <w:rFonts w:ascii="Open Sans" w:hAnsi="Open Sans"/>
                                <w:b/>
                                <w:color w:val="FFFFFF"/>
                                <w:spacing w:val="-7"/>
                              </w:rPr>
                              <w:t xml:space="preserve"> </w:t>
                            </w:r>
                            <w:r>
                              <w:rPr>
                                <w:rFonts w:ascii="Open Sans" w:hAnsi="Open Sans"/>
                                <w:b/>
                                <w:color w:val="FFFFFF"/>
                              </w:rPr>
                              <w:t>versus</w:t>
                            </w:r>
                            <w:r>
                              <w:rPr>
                                <w:rFonts w:ascii="Open Sans" w:hAnsi="Open Sans"/>
                                <w:b/>
                                <w:color w:val="FFFFFF"/>
                                <w:spacing w:val="-7"/>
                              </w:rPr>
                              <w:t xml:space="preserve"> </w:t>
                            </w:r>
                            <w:r>
                              <w:rPr>
                                <w:rFonts w:ascii="Open Sans" w:hAnsi="Open Sans"/>
                                <w:b/>
                                <w:color w:val="FFFFFF"/>
                              </w:rPr>
                              <w:t>gross</w:t>
                            </w:r>
                            <w:r>
                              <w:rPr>
                                <w:rFonts w:ascii="Open Sans" w:hAnsi="Open Sans"/>
                                <w:b/>
                                <w:color w:val="FFFFFF"/>
                                <w:spacing w:val="-7"/>
                              </w:rPr>
                              <w:t xml:space="preserve"> </w:t>
                            </w:r>
                            <w:r>
                              <w:rPr>
                                <w:rFonts w:ascii="Open Sans" w:hAnsi="Open Sans"/>
                                <w:b/>
                                <w:color w:val="FFFFFF"/>
                              </w:rPr>
                              <w:t>value</w:t>
                            </w:r>
                            <w:r>
                              <w:rPr>
                                <w:rFonts w:ascii="Open Sans" w:hAnsi="Open Sans"/>
                                <w:b/>
                                <w:color w:val="FFFFFF"/>
                                <w:spacing w:val="-7"/>
                              </w:rPr>
                              <w:t xml:space="preserve"> </w:t>
                            </w:r>
                            <w:r>
                              <w:rPr>
                                <w:rFonts w:ascii="Open Sans" w:hAnsi="Open Sans"/>
                                <w:b/>
                                <w:color w:val="FFFFFF"/>
                              </w:rPr>
                              <w:t>of</w:t>
                            </w:r>
                            <w:r>
                              <w:rPr>
                                <w:rFonts w:ascii="Open Sans" w:hAnsi="Open Sans"/>
                                <w:b/>
                                <w:color w:val="FFFFFF"/>
                                <w:spacing w:val="-7"/>
                              </w:rPr>
                              <w:t xml:space="preserve"> </w:t>
                            </w:r>
                            <w:r>
                              <w:rPr>
                                <w:rFonts w:ascii="Open Sans" w:hAnsi="Open Sans"/>
                                <w:b/>
                                <w:color w:val="FFFFFF"/>
                              </w:rPr>
                              <w:t xml:space="preserve">production </w:t>
                            </w:r>
                            <w:r>
                              <w:rPr>
                                <w:color w:val="FFFFFF"/>
                              </w:rPr>
                              <w:t>Value added is a different measure to gross value of production (GVP) as it excludes intermediary inputs and some government taxes to measure the ‘slice’ of the economy attributable to an industry. Thus, value added estimates, by definition, are smaller th</w:t>
                            </w:r>
                            <w:r>
                              <w:rPr>
                                <w:color w:val="FFFFFF"/>
                              </w:rPr>
                              <w:t>an GVP estimates. In</w:t>
                            </w:r>
                            <w:r>
                              <w:rPr>
                                <w:color w:val="FFFFFF"/>
                                <w:spacing w:val="-8"/>
                              </w:rPr>
                              <w:t xml:space="preserve"> </w:t>
                            </w:r>
                            <w:r>
                              <w:rPr>
                                <w:color w:val="FFFFFF"/>
                              </w:rPr>
                              <w:t>2019-20,</w:t>
                            </w:r>
                            <w:r>
                              <w:rPr>
                                <w:color w:val="FFFFFF"/>
                                <w:spacing w:val="-8"/>
                              </w:rPr>
                              <w:t xml:space="preserve"> </w:t>
                            </w:r>
                            <w:r>
                              <w:rPr>
                                <w:color w:val="FFFFFF"/>
                              </w:rPr>
                              <w:t>the</w:t>
                            </w:r>
                            <w:r>
                              <w:rPr>
                                <w:color w:val="FFFFFF"/>
                                <w:spacing w:val="-8"/>
                              </w:rPr>
                              <w:t xml:space="preserve"> </w:t>
                            </w:r>
                            <w:r>
                              <w:rPr>
                                <w:color w:val="FFFFFF"/>
                              </w:rPr>
                              <w:t>NT</w:t>
                            </w:r>
                            <w:r>
                              <w:rPr>
                                <w:color w:val="FFFFFF"/>
                                <w:spacing w:val="-8"/>
                              </w:rPr>
                              <w:t xml:space="preserve"> </w:t>
                            </w:r>
                            <w:r>
                              <w:rPr>
                                <w:color w:val="FFFFFF"/>
                              </w:rPr>
                              <w:t>agribusiness</w:t>
                            </w:r>
                            <w:r>
                              <w:rPr>
                                <w:color w:val="FFFFFF"/>
                                <w:spacing w:val="-8"/>
                              </w:rPr>
                              <w:t xml:space="preserve"> </w:t>
                            </w:r>
                            <w:r>
                              <w:rPr>
                                <w:color w:val="FFFFFF"/>
                              </w:rPr>
                              <w:t>sector</w:t>
                            </w:r>
                            <w:r>
                              <w:rPr>
                                <w:color w:val="FFFFFF"/>
                                <w:spacing w:val="-8"/>
                              </w:rPr>
                              <w:t xml:space="preserve"> </w:t>
                            </w:r>
                            <w:r>
                              <w:rPr>
                                <w:color w:val="FFFFFF"/>
                              </w:rPr>
                              <w:t>was</w:t>
                            </w:r>
                            <w:r>
                              <w:rPr>
                                <w:color w:val="FFFFFF"/>
                                <w:spacing w:val="-8"/>
                              </w:rPr>
                              <w:t xml:space="preserve"> </w:t>
                            </w:r>
                            <w:r>
                              <w:rPr>
                                <w:color w:val="FFFFFF"/>
                              </w:rPr>
                              <w:t>approximately</w:t>
                            </w:r>
                          </w:p>
                          <w:p w:rsidR="00603CB0" w:rsidRDefault="009F7F2C">
                            <w:pPr>
                              <w:pStyle w:val="BodyText"/>
                              <w:spacing w:line="226" w:lineRule="exact"/>
                              <w:ind w:left="180"/>
                              <w:rPr>
                                <w:color w:val="000000"/>
                              </w:rPr>
                            </w:pPr>
                            <w:r>
                              <w:rPr>
                                <w:color w:val="FFFFFF"/>
                              </w:rPr>
                              <w:t>$1.3</w:t>
                            </w:r>
                            <w:r>
                              <w:rPr>
                                <w:color w:val="FFFFFF"/>
                                <w:spacing w:val="-9"/>
                              </w:rPr>
                              <w:t xml:space="preserve"> </w:t>
                            </w:r>
                            <w:r>
                              <w:rPr>
                                <w:color w:val="FFFFFF"/>
                              </w:rPr>
                              <w:t>billion</w:t>
                            </w:r>
                            <w:r>
                              <w:rPr>
                                <w:color w:val="FFFFFF"/>
                                <w:spacing w:val="-9"/>
                              </w:rPr>
                              <w:t xml:space="preserve"> </w:t>
                            </w:r>
                            <w:r>
                              <w:rPr>
                                <w:color w:val="FFFFFF"/>
                              </w:rPr>
                              <w:t>in</w:t>
                            </w:r>
                            <w:r>
                              <w:rPr>
                                <w:color w:val="FFFFFF"/>
                                <w:spacing w:val="-9"/>
                              </w:rPr>
                              <w:t xml:space="preserve"> </w:t>
                            </w:r>
                            <w:r>
                              <w:rPr>
                                <w:color w:val="FFFFFF"/>
                              </w:rPr>
                              <w:t>GVP</w:t>
                            </w:r>
                            <w:r>
                              <w:rPr>
                                <w:color w:val="FFFFFF"/>
                                <w:spacing w:val="-9"/>
                              </w:rPr>
                              <w:t xml:space="preserve"> </w:t>
                            </w:r>
                            <w:r>
                              <w:rPr>
                                <w:color w:val="FFFFFF"/>
                              </w:rPr>
                              <w:t>and</w:t>
                            </w:r>
                            <w:r>
                              <w:rPr>
                                <w:color w:val="FFFFFF"/>
                                <w:spacing w:val="-9"/>
                              </w:rPr>
                              <w:t xml:space="preserve"> </w:t>
                            </w:r>
                            <w:r>
                              <w:rPr>
                                <w:color w:val="FFFFFF"/>
                              </w:rPr>
                              <w:t>$517</w:t>
                            </w:r>
                            <w:r>
                              <w:rPr>
                                <w:color w:val="FFFFFF"/>
                                <w:spacing w:val="-9"/>
                              </w:rPr>
                              <w:t xml:space="preserve"> </w:t>
                            </w:r>
                            <w:r>
                              <w:rPr>
                                <w:color w:val="FFFFFF"/>
                              </w:rPr>
                              <w:t>million</w:t>
                            </w:r>
                            <w:r>
                              <w:rPr>
                                <w:color w:val="FFFFFF"/>
                                <w:spacing w:val="-9"/>
                              </w:rPr>
                              <w:t xml:space="preserve"> </w:t>
                            </w:r>
                            <w:r>
                              <w:rPr>
                                <w:color w:val="FFFFFF"/>
                              </w:rPr>
                              <w:t>in</w:t>
                            </w:r>
                            <w:r>
                              <w:rPr>
                                <w:color w:val="FFFFFF"/>
                                <w:spacing w:val="-9"/>
                              </w:rPr>
                              <w:t xml:space="preserve"> </w:t>
                            </w:r>
                            <w:r>
                              <w:rPr>
                                <w:color w:val="FFFFFF"/>
                              </w:rPr>
                              <w:t>value</w:t>
                            </w:r>
                            <w:r>
                              <w:rPr>
                                <w:color w:val="FFFFFF"/>
                                <w:spacing w:val="-9"/>
                              </w:rPr>
                              <w:t xml:space="preserve"> </w:t>
                            </w:r>
                            <w:r>
                              <w:rPr>
                                <w:color w:val="FFFFFF"/>
                                <w:spacing w:val="-2"/>
                              </w:rPr>
                              <w:t>added.</w:t>
                            </w:r>
                          </w:p>
                          <w:p w:rsidR="00603CB0" w:rsidRDefault="009F7F2C">
                            <w:pPr>
                              <w:pStyle w:val="BodyText"/>
                              <w:spacing w:before="9" w:line="249" w:lineRule="auto"/>
                              <w:ind w:left="180" w:right="1149"/>
                              <w:rPr>
                                <w:color w:val="000000"/>
                              </w:rPr>
                            </w:pPr>
                            <w:r>
                              <w:rPr>
                                <w:color w:val="FFFFFF"/>
                              </w:rPr>
                              <w:t>Further</w:t>
                            </w:r>
                            <w:r>
                              <w:rPr>
                                <w:color w:val="FFFFFF"/>
                                <w:spacing w:val="-5"/>
                              </w:rPr>
                              <w:t xml:space="preserve"> </w:t>
                            </w:r>
                            <w:r>
                              <w:rPr>
                                <w:color w:val="FFFFFF"/>
                              </w:rPr>
                              <w:t>details</w:t>
                            </w:r>
                            <w:r>
                              <w:rPr>
                                <w:color w:val="FFFFFF"/>
                                <w:spacing w:val="-5"/>
                              </w:rPr>
                              <w:t xml:space="preserve"> </w:t>
                            </w:r>
                            <w:r>
                              <w:rPr>
                                <w:color w:val="FFFFFF"/>
                              </w:rPr>
                              <w:t>on</w:t>
                            </w:r>
                            <w:r>
                              <w:rPr>
                                <w:color w:val="FFFFFF"/>
                                <w:spacing w:val="-5"/>
                              </w:rPr>
                              <w:t xml:space="preserve"> </w:t>
                            </w:r>
                            <w:r>
                              <w:rPr>
                                <w:color w:val="FFFFFF"/>
                              </w:rPr>
                              <w:t>value</w:t>
                            </w:r>
                            <w:r>
                              <w:rPr>
                                <w:color w:val="FFFFFF"/>
                                <w:spacing w:val="-5"/>
                              </w:rPr>
                              <w:t xml:space="preserve"> </w:t>
                            </w:r>
                            <w:r>
                              <w:rPr>
                                <w:color w:val="FFFFFF"/>
                              </w:rPr>
                              <w:t>added</w:t>
                            </w:r>
                            <w:r>
                              <w:rPr>
                                <w:color w:val="FFFFFF"/>
                                <w:spacing w:val="-5"/>
                              </w:rPr>
                              <w:t xml:space="preserve"> </w:t>
                            </w:r>
                            <w:r>
                              <w:rPr>
                                <w:color w:val="FFFFFF"/>
                              </w:rPr>
                              <w:t>are</w:t>
                            </w:r>
                            <w:r>
                              <w:rPr>
                                <w:color w:val="FFFFFF"/>
                                <w:spacing w:val="-5"/>
                              </w:rPr>
                              <w:t xml:space="preserve"> </w:t>
                            </w:r>
                            <w:r>
                              <w:rPr>
                                <w:color w:val="FFFFFF"/>
                              </w:rPr>
                              <w:t>provided in Appendix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44" o:spid="_x0000_s1170" type="#_x0000_t202" style="position:absolute;left:0;text-align:left;margin-left:50.4pt;margin-top:-59.65pt;width:238.25pt;height:132.5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" fillcolor="#007db6" stroked="f">
                <v:textbox inset="0,0,0,0">
                  <w:txbxContent>
                    <w:p w:rsidR="00603CB0" w:rsidRDefault="009F7F2C">
                      <w:pPr>
                        <w:pStyle w:val="BodyText"/>
                        <w:spacing w:before="128" w:line="249" w:lineRule="auto"/>
                        <w:ind w:left="180" w:right="194"/>
                        <w:rPr>
                          <w:color w:val="000000"/>
                        </w:rPr>
                      </w:pPr>
                      <w:r>
                        <w:rPr>
                          <w:rFonts w:ascii="Open Sans" w:hAnsi="Open Sans"/>
                          <w:b/>
                          <w:color w:val="FFFFFF"/>
                        </w:rPr>
                        <w:t>Box</w:t>
                      </w:r>
                      <w:r>
                        <w:rPr>
                          <w:rFonts w:ascii="Open Sans" w:hAnsi="Open Sans"/>
                          <w:b/>
                          <w:color w:val="FFFFFF"/>
                          <w:spacing w:val="-7"/>
                        </w:rPr>
                        <w:t xml:space="preserve"> </w:t>
                      </w:r>
                      <w:r>
                        <w:rPr>
                          <w:rFonts w:ascii="Open Sans" w:hAnsi="Open Sans"/>
                          <w:b/>
                          <w:color w:val="FFFFFF"/>
                        </w:rPr>
                        <w:t>1:</w:t>
                      </w:r>
                      <w:r>
                        <w:rPr>
                          <w:rFonts w:ascii="Open Sans" w:hAnsi="Open Sans"/>
                          <w:b/>
                          <w:color w:val="FFFFFF"/>
                          <w:spacing w:val="-7"/>
                        </w:rPr>
                        <w:t xml:space="preserve"> </w:t>
                      </w:r>
                      <w:r>
                        <w:rPr>
                          <w:rFonts w:ascii="Open Sans" w:hAnsi="Open Sans"/>
                          <w:b/>
                          <w:color w:val="FFFFFF"/>
                        </w:rPr>
                        <w:t>Value</w:t>
                      </w:r>
                      <w:r>
                        <w:rPr>
                          <w:rFonts w:ascii="Open Sans" w:hAnsi="Open Sans"/>
                          <w:b/>
                          <w:color w:val="FFFFFF"/>
                          <w:spacing w:val="-7"/>
                        </w:rPr>
                        <w:t xml:space="preserve"> </w:t>
                      </w:r>
                      <w:r>
                        <w:rPr>
                          <w:rFonts w:ascii="Open Sans" w:hAnsi="Open Sans"/>
                          <w:b/>
                          <w:color w:val="FFFFFF"/>
                        </w:rPr>
                        <w:t>added</w:t>
                      </w:r>
                      <w:r>
                        <w:rPr>
                          <w:rFonts w:ascii="Open Sans" w:hAnsi="Open Sans"/>
                          <w:b/>
                          <w:color w:val="FFFFFF"/>
                          <w:spacing w:val="-7"/>
                        </w:rPr>
                        <w:t xml:space="preserve"> </w:t>
                      </w:r>
                      <w:r>
                        <w:rPr>
                          <w:rFonts w:ascii="Open Sans" w:hAnsi="Open Sans"/>
                          <w:b/>
                          <w:color w:val="FFFFFF"/>
                        </w:rPr>
                        <w:t>versus</w:t>
                      </w:r>
                      <w:r>
                        <w:rPr>
                          <w:rFonts w:ascii="Open Sans" w:hAnsi="Open Sans"/>
                          <w:b/>
                          <w:color w:val="FFFFFF"/>
                          <w:spacing w:val="-7"/>
                        </w:rPr>
                        <w:t xml:space="preserve"> </w:t>
                      </w:r>
                      <w:r>
                        <w:rPr>
                          <w:rFonts w:ascii="Open Sans" w:hAnsi="Open Sans"/>
                          <w:b/>
                          <w:color w:val="FFFFFF"/>
                        </w:rPr>
                        <w:t>gross</w:t>
                      </w:r>
                      <w:r>
                        <w:rPr>
                          <w:rFonts w:ascii="Open Sans" w:hAnsi="Open Sans"/>
                          <w:b/>
                          <w:color w:val="FFFFFF"/>
                          <w:spacing w:val="-7"/>
                        </w:rPr>
                        <w:t xml:space="preserve"> </w:t>
                      </w:r>
                      <w:r>
                        <w:rPr>
                          <w:rFonts w:ascii="Open Sans" w:hAnsi="Open Sans"/>
                          <w:b/>
                          <w:color w:val="FFFFFF"/>
                        </w:rPr>
                        <w:t>value</w:t>
                      </w:r>
                      <w:r>
                        <w:rPr>
                          <w:rFonts w:ascii="Open Sans" w:hAnsi="Open Sans"/>
                          <w:b/>
                          <w:color w:val="FFFFFF"/>
                          <w:spacing w:val="-7"/>
                        </w:rPr>
                        <w:t xml:space="preserve"> </w:t>
                      </w:r>
                      <w:r>
                        <w:rPr>
                          <w:rFonts w:ascii="Open Sans" w:hAnsi="Open Sans"/>
                          <w:b/>
                          <w:color w:val="FFFFFF"/>
                        </w:rPr>
                        <w:t>of</w:t>
                      </w:r>
                      <w:r>
                        <w:rPr>
                          <w:rFonts w:ascii="Open Sans" w:hAnsi="Open Sans"/>
                          <w:b/>
                          <w:color w:val="FFFFFF"/>
                          <w:spacing w:val="-7"/>
                        </w:rPr>
                        <w:t xml:space="preserve"> </w:t>
                      </w:r>
                      <w:r>
                        <w:rPr>
                          <w:rFonts w:ascii="Open Sans" w:hAnsi="Open Sans"/>
                          <w:b/>
                          <w:color w:val="FFFFFF"/>
                        </w:rPr>
                        <w:t xml:space="preserve">production </w:t>
                      </w:r>
                      <w:r>
                        <w:rPr>
                          <w:color w:val="FFFFFF"/>
                        </w:rPr>
                        <w:t>Value added is a different measure to gross value of production (GVP) as it excludes intermediary inputs and some government taxes to measure the ‘slice’ of the economy attributable to an industry. Thus, value added estimates, by definition, are smaller th</w:t>
                      </w:r>
                      <w:r>
                        <w:rPr>
                          <w:color w:val="FFFFFF"/>
                        </w:rPr>
                        <w:t>an GVP estimates. In</w:t>
                      </w:r>
                      <w:r>
                        <w:rPr>
                          <w:color w:val="FFFFFF"/>
                          <w:spacing w:val="-8"/>
                        </w:rPr>
                        <w:t xml:space="preserve"> </w:t>
                      </w:r>
                      <w:r>
                        <w:rPr>
                          <w:color w:val="FFFFFF"/>
                        </w:rPr>
                        <w:t>2019-20,</w:t>
                      </w:r>
                      <w:r>
                        <w:rPr>
                          <w:color w:val="FFFFFF"/>
                          <w:spacing w:val="-8"/>
                        </w:rPr>
                        <w:t xml:space="preserve"> </w:t>
                      </w:r>
                      <w:r>
                        <w:rPr>
                          <w:color w:val="FFFFFF"/>
                        </w:rPr>
                        <w:t>the</w:t>
                      </w:r>
                      <w:r>
                        <w:rPr>
                          <w:color w:val="FFFFFF"/>
                          <w:spacing w:val="-8"/>
                        </w:rPr>
                        <w:t xml:space="preserve"> </w:t>
                      </w:r>
                      <w:r>
                        <w:rPr>
                          <w:color w:val="FFFFFF"/>
                        </w:rPr>
                        <w:t>NT</w:t>
                      </w:r>
                      <w:r>
                        <w:rPr>
                          <w:color w:val="FFFFFF"/>
                          <w:spacing w:val="-8"/>
                        </w:rPr>
                        <w:t xml:space="preserve"> </w:t>
                      </w:r>
                      <w:r>
                        <w:rPr>
                          <w:color w:val="FFFFFF"/>
                        </w:rPr>
                        <w:t>agribusiness</w:t>
                      </w:r>
                      <w:r>
                        <w:rPr>
                          <w:color w:val="FFFFFF"/>
                          <w:spacing w:val="-8"/>
                        </w:rPr>
                        <w:t xml:space="preserve"> </w:t>
                      </w:r>
                      <w:r>
                        <w:rPr>
                          <w:color w:val="FFFFFF"/>
                        </w:rPr>
                        <w:t>sector</w:t>
                      </w:r>
                      <w:r>
                        <w:rPr>
                          <w:color w:val="FFFFFF"/>
                          <w:spacing w:val="-8"/>
                        </w:rPr>
                        <w:t xml:space="preserve"> </w:t>
                      </w:r>
                      <w:r>
                        <w:rPr>
                          <w:color w:val="FFFFFF"/>
                        </w:rPr>
                        <w:t>was</w:t>
                      </w:r>
                      <w:r>
                        <w:rPr>
                          <w:color w:val="FFFFFF"/>
                          <w:spacing w:val="-8"/>
                        </w:rPr>
                        <w:t xml:space="preserve"> </w:t>
                      </w:r>
                      <w:r>
                        <w:rPr>
                          <w:color w:val="FFFFFF"/>
                        </w:rPr>
                        <w:t>approximately</w:t>
                      </w:r>
                    </w:p>
                    <w:p w:rsidR="00603CB0" w:rsidRDefault="009F7F2C">
                      <w:pPr>
                        <w:pStyle w:val="BodyText"/>
                        <w:spacing w:line="226" w:lineRule="exact"/>
                        <w:ind w:left="180"/>
                        <w:rPr>
                          <w:color w:val="000000"/>
                        </w:rPr>
                      </w:pPr>
                      <w:r>
                        <w:rPr>
                          <w:color w:val="FFFFFF"/>
                        </w:rPr>
                        <w:t>$1.3</w:t>
                      </w:r>
                      <w:r>
                        <w:rPr>
                          <w:color w:val="FFFFFF"/>
                          <w:spacing w:val="-9"/>
                        </w:rPr>
                        <w:t xml:space="preserve"> </w:t>
                      </w:r>
                      <w:r>
                        <w:rPr>
                          <w:color w:val="FFFFFF"/>
                        </w:rPr>
                        <w:t>billion</w:t>
                      </w:r>
                      <w:r>
                        <w:rPr>
                          <w:color w:val="FFFFFF"/>
                          <w:spacing w:val="-9"/>
                        </w:rPr>
                        <w:t xml:space="preserve"> </w:t>
                      </w:r>
                      <w:r>
                        <w:rPr>
                          <w:color w:val="FFFFFF"/>
                        </w:rPr>
                        <w:t>in</w:t>
                      </w:r>
                      <w:r>
                        <w:rPr>
                          <w:color w:val="FFFFFF"/>
                          <w:spacing w:val="-9"/>
                        </w:rPr>
                        <w:t xml:space="preserve"> </w:t>
                      </w:r>
                      <w:r>
                        <w:rPr>
                          <w:color w:val="FFFFFF"/>
                        </w:rPr>
                        <w:t>GVP</w:t>
                      </w:r>
                      <w:r>
                        <w:rPr>
                          <w:color w:val="FFFFFF"/>
                          <w:spacing w:val="-9"/>
                        </w:rPr>
                        <w:t xml:space="preserve"> </w:t>
                      </w:r>
                      <w:r>
                        <w:rPr>
                          <w:color w:val="FFFFFF"/>
                        </w:rPr>
                        <w:t>and</w:t>
                      </w:r>
                      <w:r>
                        <w:rPr>
                          <w:color w:val="FFFFFF"/>
                          <w:spacing w:val="-9"/>
                        </w:rPr>
                        <w:t xml:space="preserve"> </w:t>
                      </w:r>
                      <w:r>
                        <w:rPr>
                          <w:color w:val="FFFFFF"/>
                        </w:rPr>
                        <w:t>$517</w:t>
                      </w:r>
                      <w:r>
                        <w:rPr>
                          <w:color w:val="FFFFFF"/>
                          <w:spacing w:val="-9"/>
                        </w:rPr>
                        <w:t xml:space="preserve"> </w:t>
                      </w:r>
                      <w:r>
                        <w:rPr>
                          <w:color w:val="FFFFFF"/>
                        </w:rPr>
                        <w:t>million</w:t>
                      </w:r>
                      <w:r>
                        <w:rPr>
                          <w:color w:val="FFFFFF"/>
                          <w:spacing w:val="-9"/>
                        </w:rPr>
                        <w:t xml:space="preserve"> </w:t>
                      </w:r>
                      <w:r>
                        <w:rPr>
                          <w:color w:val="FFFFFF"/>
                        </w:rPr>
                        <w:t>in</w:t>
                      </w:r>
                      <w:r>
                        <w:rPr>
                          <w:color w:val="FFFFFF"/>
                          <w:spacing w:val="-9"/>
                        </w:rPr>
                        <w:t xml:space="preserve"> </w:t>
                      </w:r>
                      <w:r>
                        <w:rPr>
                          <w:color w:val="FFFFFF"/>
                        </w:rPr>
                        <w:t>value</w:t>
                      </w:r>
                      <w:r>
                        <w:rPr>
                          <w:color w:val="FFFFFF"/>
                          <w:spacing w:val="-9"/>
                        </w:rPr>
                        <w:t xml:space="preserve"> </w:t>
                      </w:r>
                      <w:r>
                        <w:rPr>
                          <w:color w:val="FFFFFF"/>
                          <w:spacing w:val="-2"/>
                        </w:rPr>
                        <w:t>added.</w:t>
                      </w:r>
                    </w:p>
                    <w:p w:rsidR="00603CB0" w:rsidRDefault="009F7F2C">
                      <w:pPr>
                        <w:pStyle w:val="BodyText"/>
                        <w:spacing w:before="9" w:line="249" w:lineRule="auto"/>
                        <w:ind w:left="180" w:right="1149"/>
                        <w:rPr>
                          <w:color w:val="000000"/>
                        </w:rPr>
                      </w:pPr>
                      <w:r>
                        <w:rPr>
                          <w:color w:val="FFFFFF"/>
                        </w:rPr>
                        <w:t>Further</w:t>
                      </w:r>
                      <w:r>
                        <w:rPr>
                          <w:color w:val="FFFFFF"/>
                          <w:spacing w:val="-5"/>
                        </w:rPr>
                        <w:t xml:space="preserve"> </w:t>
                      </w:r>
                      <w:r>
                        <w:rPr>
                          <w:color w:val="FFFFFF"/>
                        </w:rPr>
                        <w:t>details</w:t>
                      </w:r>
                      <w:r>
                        <w:rPr>
                          <w:color w:val="FFFFFF"/>
                          <w:spacing w:val="-5"/>
                        </w:rPr>
                        <w:t xml:space="preserve"> </w:t>
                      </w:r>
                      <w:r>
                        <w:rPr>
                          <w:color w:val="FFFFFF"/>
                        </w:rPr>
                        <w:t>on</w:t>
                      </w:r>
                      <w:r>
                        <w:rPr>
                          <w:color w:val="FFFFFF"/>
                          <w:spacing w:val="-5"/>
                        </w:rPr>
                        <w:t xml:space="preserve"> </w:t>
                      </w:r>
                      <w:r>
                        <w:rPr>
                          <w:color w:val="FFFFFF"/>
                        </w:rPr>
                        <w:t>value</w:t>
                      </w:r>
                      <w:r>
                        <w:rPr>
                          <w:color w:val="FFFFFF"/>
                          <w:spacing w:val="-5"/>
                        </w:rPr>
                        <w:t xml:space="preserve"> </w:t>
                      </w:r>
                      <w:r>
                        <w:rPr>
                          <w:color w:val="FFFFFF"/>
                        </w:rPr>
                        <w:t>added</w:t>
                      </w:r>
                      <w:r>
                        <w:rPr>
                          <w:color w:val="FFFFFF"/>
                          <w:spacing w:val="-5"/>
                        </w:rPr>
                        <w:t xml:space="preserve"> </w:t>
                      </w:r>
                      <w:r>
                        <w:rPr>
                          <w:color w:val="FFFFFF"/>
                        </w:rPr>
                        <w:t>are</w:t>
                      </w:r>
                      <w:r>
                        <w:rPr>
                          <w:color w:val="FFFFFF"/>
                          <w:spacing w:val="-5"/>
                        </w:rPr>
                        <w:t xml:space="preserve"> </w:t>
                      </w:r>
                      <w:r>
                        <w:rPr>
                          <w:color w:val="FFFFFF"/>
                        </w:rPr>
                        <w:t>provided in Appendix B.</w:t>
                      </w:r>
                    </w:p>
                  </w:txbxContent>
                </v:textbox>
                <w10:wrap anchorx="page"/>
              </v:shape>
            </w:pict>
          </mc:Fallback>
        </mc:AlternateContent>
      </w:r>
      <w:r>
        <w:rPr>
          <w:color w:val="010202"/>
        </w:rPr>
        <w:t>2015</w:t>
      </w:r>
      <w:r>
        <w:rPr>
          <w:color w:val="010202"/>
          <w:spacing w:val="-29"/>
        </w:rPr>
        <w:t xml:space="preserve"> </w:t>
      </w:r>
      <w:r>
        <w:rPr>
          <w:color w:val="010202"/>
        </w:rPr>
        <w:t>-16</w:t>
      </w:r>
      <w:r>
        <w:rPr>
          <w:color w:val="010202"/>
          <w:spacing w:val="24"/>
        </w:rPr>
        <w:t xml:space="preserve"> </w:t>
      </w:r>
      <w:r>
        <w:rPr>
          <w:color w:val="010202"/>
        </w:rPr>
        <w:t>2016</w:t>
      </w:r>
      <w:r>
        <w:rPr>
          <w:color w:val="010202"/>
          <w:spacing w:val="-29"/>
        </w:rPr>
        <w:t xml:space="preserve"> </w:t>
      </w:r>
      <w:r>
        <w:rPr>
          <w:color w:val="010202"/>
        </w:rPr>
        <w:t>-17</w:t>
      </w:r>
      <w:r>
        <w:rPr>
          <w:color w:val="010202"/>
          <w:spacing w:val="35"/>
        </w:rPr>
        <w:t xml:space="preserve"> </w:t>
      </w:r>
      <w:r>
        <w:rPr>
          <w:color w:val="010202"/>
        </w:rPr>
        <w:t>2017</w:t>
      </w:r>
      <w:r>
        <w:rPr>
          <w:color w:val="010202"/>
          <w:spacing w:val="-29"/>
        </w:rPr>
        <w:t xml:space="preserve"> </w:t>
      </w:r>
      <w:r>
        <w:rPr>
          <w:color w:val="010202"/>
        </w:rPr>
        <w:t>-18</w:t>
      </w:r>
      <w:r>
        <w:rPr>
          <w:color w:val="010202"/>
          <w:spacing w:val="35"/>
        </w:rPr>
        <w:t xml:space="preserve"> </w:t>
      </w:r>
      <w:r>
        <w:rPr>
          <w:color w:val="010202"/>
        </w:rPr>
        <w:t>2018</w:t>
      </w:r>
      <w:r>
        <w:rPr>
          <w:color w:val="010202"/>
          <w:spacing w:val="-29"/>
        </w:rPr>
        <w:t xml:space="preserve"> </w:t>
      </w:r>
      <w:r>
        <w:rPr>
          <w:color w:val="010202"/>
        </w:rPr>
        <w:t>-19</w:t>
      </w:r>
      <w:r>
        <w:rPr>
          <w:color w:val="010202"/>
          <w:spacing w:val="36"/>
        </w:rPr>
        <w:t xml:space="preserve"> </w:t>
      </w:r>
      <w:r>
        <w:rPr>
          <w:color w:val="010202"/>
        </w:rPr>
        <w:t>2019</w:t>
      </w:r>
      <w:r>
        <w:rPr>
          <w:color w:val="010202"/>
          <w:spacing w:val="-29"/>
        </w:rPr>
        <w:t xml:space="preserve"> </w:t>
      </w:r>
      <w:r>
        <w:rPr>
          <w:color w:val="010202"/>
        </w:rPr>
        <w:t>-</w:t>
      </w:r>
      <w:r>
        <w:rPr>
          <w:color w:val="010202"/>
          <w:spacing w:val="-5"/>
        </w:rPr>
        <w:t>20</w:t>
      </w:r>
    </w:p>
    <w:p w:rsidR="00603CB0" w:rsidRDefault="009F7F2C">
      <w:pPr>
        <w:pStyle w:val="BodyText"/>
        <w:tabs>
          <w:tab w:val="left" w:pos="7868"/>
        </w:tabs>
        <w:spacing w:before="158"/>
        <w:ind w:left="6102"/>
      </w:pPr>
      <w:r>
        <w:rPr>
          <w:noProof/>
          <w:lang w:val="en-AU" w:eastAsia="en-AU"/>
        </w:rPr>
        <mc:AlternateContent>
          <mc:Choice Requires="wps">
            <w:drawing>
              <wp:anchor distT="0" distB="0" distL="114300" distR="114300" simplePos="0" relativeHeight="15807488" behindDoc="0" locked="0" layoutInCell="1" allowOverlap="1">
                <wp:simplePos x="0" y="0"/>
                <wp:positionH relativeFrom="page">
                  <wp:posOffset>4312285</wp:posOffset>
                </wp:positionH>
                <wp:positionV relativeFrom="paragraph">
                  <wp:posOffset>149225</wp:posOffset>
                </wp:positionV>
                <wp:extent cx="66040" cy="66040"/>
                <wp:effectExtent l="0" t="0" r="0" b="0"/>
                <wp:wrapNone/>
                <wp:docPr id="403" name="docshape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6604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99226" id="docshape545" o:spid="_x0000_s1026" style="position:absolute;margin-left:339.55pt;margin-top:11.75pt;width:5.2pt;height:5.2pt;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" fillcolor="#00497c" stroked="f">
                <w10:wrap anchorx="page"/>
              </v:rect>
            </w:pict>
          </mc:Fallback>
        </mc:AlternateContent>
      </w:r>
      <w:r>
        <w:rPr>
          <w:noProof/>
          <w:lang w:val="en-AU" w:eastAsia="en-AU"/>
        </w:rPr>
        <mc:AlternateContent>
          <mc:Choice Requires="wps">
            <w:drawing>
              <wp:anchor distT="0" distB="0" distL="114300" distR="114300" simplePos="0" relativeHeight="483014144" behindDoc="1" locked="0" layoutInCell="1" allowOverlap="1">
                <wp:simplePos x="0" y="0"/>
                <wp:positionH relativeFrom="page">
                  <wp:posOffset>5433695</wp:posOffset>
                </wp:positionH>
                <wp:positionV relativeFrom="paragraph">
                  <wp:posOffset>149225</wp:posOffset>
                </wp:positionV>
                <wp:extent cx="66040" cy="66040"/>
                <wp:effectExtent l="0" t="0" r="0" b="0"/>
                <wp:wrapNone/>
                <wp:docPr id="402" name="docshape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6604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1BB2A" id="docshape546" o:spid="_x0000_s1026" style="position:absolute;margin-left:427.85pt;margin-top:11.75pt;width:5.2pt;height:5.2pt;z-index:-20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" fillcolor="#007db6" stroked="f">
                <w10:wrap anchorx="page"/>
              </v:rect>
            </w:pict>
          </mc:Fallback>
        </mc:AlternateContent>
      </w:r>
      <w:r>
        <w:rPr>
          <w:color w:val="010202"/>
          <w:spacing w:val="-2"/>
        </w:rPr>
        <w:t>Cattle</w:t>
      </w:r>
      <w:r>
        <w:rPr>
          <w:color w:val="010202"/>
        </w:rPr>
        <w:tab/>
      </w:r>
      <w:r>
        <w:rPr>
          <w:color w:val="010202"/>
          <w:spacing w:val="-2"/>
        </w:rPr>
        <w:t>Horticulture</w:t>
      </w:r>
    </w:p>
    <w:p w:rsidR="00603CB0" w:rsidRDefault="009F7F2C">
      <w:pPr>
        <w:pStyle w:val="BodyText"/>
        <w:tabs>
          <w:tab w:val="left" w:pos="7868"/>
        </w:tabs>
        <w:spacing w:before="120"/>
        <w:ind w:left="6102"/>
      </w:pPr>
      <w:r>
        <w:rPr>
          <w:noProof/>
          <w:lang w:val="en-AU" w:eastAsia="en-AU"/>
        </w:rPr>
        <mc:AlternateContent>
          <mc:Choice Requires="wps">
            <w:drawing>
              <wp:anchor distT="0" distB="0" distL="114300" distR="114300" simplePos="0" relativeHeight="15808512" behindDoc="0" locked="0" layoutInCell="1" allowOverlap="1">
                <wp:simplePos x="0" y="0"/>
                <wp:positionH relativeFrom="page">
                  <wp:posOffset>4312285</wp:posOffset>
                </wp:positionH>
                <wp:positionV relativeFrom="paragraph">
                  <wp:posOffset>119380</wp:posOffset>
                </wp:positionV>
                <wp:extent cx="66040" cy="66040"/>
                <wp:effectExtent l="0" t="0" r="0" b="0"/>
                <wp:wrapNone/>
                <wp:docPr id="401" name="docshape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6604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B3067" id="docshape547" o:spid="_x0000_s1026" style="position:absolute;margin-left:339.55pt;margin-top:9.4pt;width:5.2pt;height:5.2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" fillcolor="#00aae7" stroked="f">
                <w10:wrap anchorx="page"/>
              </v:rect>
            </w:pict>
          </mc:Fallback>
        </mc:AlternateContent>
      </w:r>
      <w:r>
        <w:rPr>
          <w:noProof/>
          <w:lang w:val="en-AU" w:eastAsia="en-AU"/>
        </w:rPr>
        <mc:AlternateContent>
          <mc:Choice Requires="wps">
            <w:drawing>
              <wp:anchor distT="0" distB="0" distL="114300" distR="114300" simplePos="0" relativeHeight="483015168" behindDoc="1" locked="0" layoutInCell="1" allowOverlap="1">
                <wp:simplePos x="0" y="0"/>
                <wp:positionH relativeFrom="page">
                  <wp:posOffset>5433695</wp:posOffset>
                </wp:positionH>
                <wp:positionV relativeFrom="paragraph">
                  <wp:posOffset>119380</wp:posOffset>
                </wp:positionV>
                <wp:extent cx="66040" cy="66040"/>
                <wp:effectExtent l="0" t="0" r="0" b="0"/>
                <wp:wrapNone/>
                <wp:docPr id="400" name="docshape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6604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CB135" id="docshape548" o:spid="_x0000_s1026" style="position:absolute;margin-left:427.85pt;margin-top:9.4pt;width:5.2pt;height:5.2pt;z-index:-203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" fillcolor="#53565a" stroked="f">
                <w10:wrap anchorx="page"/>
              </v:rect>
            </w:pict>
          </mc:Fallback>
        </mc:AlternateContent>
      </w:r>
      <w:r>
        <w:rPr>
          <w:color w:val="010202"/>
          <w:spacing w:val="-2"/>
        </w:rPr>
        <w:t>Fisheries</w:t>
      </w:r>
      <w:r>
        <w:rPr>
          <w:color w:val="010202"/>
        </w:rPr>
        <w:tab/>
        <w:t>Field</w:t>
      </w:r>
      <w:r>
        <w:rPr>
          <w:color w:val="010202"/>
          <w:spacing w:val="-5"/>
        </w:rPr>
        <w:t xml:space="preserve"> </w:t>
      </w:r>
      <w:r>
        <w:rPr>
          <w:color w:val="010202"/>
          <w:spacing w:val="-4"/>
        </w:rPr>
        <w:t>crops</w:t>
      </w:r>
    </w:p>
    <w:p w:rsidR="00603CB0" w:rsidRDefault="009F7F2C">
      <w:pPr>
        <w:pStyle w:val="BodyText"/>
        <w:tabs>
          <w:tab w:val="left" w:pos="7868"/>
        </w:tabs>
        <w:spacing w:before="110"/>
        <w:ind w:left="6102"/>
      </w:pPr>
      <w:r>
        <w:rPr>
          <w:noProof/>
          <w:lang w:val="en-AU" w:eastAsia="en-AU"/>
        </w:rPr>
        <mc:AlternateContent>
          <mc:Choice Requires="wps">
            <w:drawing>
              <wp:anchor distT="0" distB="0" distL="114300" distR="114300" simplePos="0" relativeHeight="15809536" behindDoc="0" locked="0" layoutInCell="1" allowOverlap="1">
                <wp:simplePos x="0" y="0"/>
                <wp:positionH relativeFrom="page">
                  <wp:posOffset>4312285</wp:posOffset>
                </wp:positionH>
                <wp:positionV relativeFrom="paragraph">
                  <wp:posOffset>113030</wp:posOffset>
                </wp:positionV>
                <wp:extent cx="66040" cy="66040"/>
                <wp:effectExtent l="0" t="0" r="0" b="0"/>
                <wp:wrapNone/>
                <wp:docPr id="399" name="docshape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6604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5EA5" id="docshape549" o:spid="_x0000_s1026" style="position:absolute;margin-left:339.55pt;margin-top:8.9pt;width:5.2pt;height:5.2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" fillcolor="#7f7f7f" stroked="f">
                <w10:wrap anchorx="page"/>
              </v:rect>
            </w:pict>
          </mc:Fallback>
        </mc:AlternateContent>
      </w:r>
      <w:r>
        <w:rPr>
          <w:noProof/>
          <w:lang w:val="en-AU" w:eastAsia="en-AU"/>
        </w:rPr>
        <mc:AlternateContent>
          <mc:Choice Requires="wps">
            <w:drawing>
              <wp:anchor distT="0" distB="0" distL="114300" distR="114300" simplePos="0" relativeHeight="483016192" behindDoc="1" locked="0" layoutInCell="1" allowOverlap="1">
                <wp:simplePos x="0" y="0"/>
                <wp:positionH relativeFrom="page">
                  <wp:posOffset>5433695</wp:posOffset>
                </wp:positionH>
                <wp:positionV relativeFrom="paragraph">
                  <wp:posOffset>113030</wp:posOffset>
                </wp:positionV>
                <wp:extent cx="66040" cy="66040"/>
                <wp:effectExtent l="0" t="0" r="0" b="0"/>
                <wp:wrapNone/>
                <wp:docPr id="398" name="docshape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 cy="66040"/>
                        </a:xfrm>
                        <a:prstGeom prst="rect">
                          <a:avLst/>
                        </a:prstGeom>
                        <a:solidFill>
                          <a:srgbClr val="A6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2AF3A" id="docshape550" o:spid="_x0000_s1026" style="position:absolute;margin-left:427.85pt;margin-top:8.9pt;width:5.2pt;height:5.2pt;z-index:-20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" fillcolor="#a6a5a5" stroked="f">
                <w10:wrap anchorx="page"/>
              </v:rect>
            </w:pict>
          </mc:Fallback>
        </mc:AlternateContent>
      </w:r>
      <w:r>
        <w:rPr>
          <w:color w:val="010202"/>
        </w:rPr>
        <w:t>Other</w:t>
      </w:r>
      <w:r>
        <w:rPr>
          <w:color w:val="010202"/>
          <w:spacing w:val="-1"/>
        </w:rPr>
        <w:t xml:space="preserve"> </w:t>
      </w:r>
      <w:r>
        <w:rPr>
          <w:color w:val="010202"/>
          <w:spacing w:val="-2"/>
        </w:rPr>
        <w:t>livestock</w:t>
      </w:r>
      <w:r>
        <w:rPr>
          <w:color w:val="010202"/>
        </w:rPr>
        <w:tab/>
        <w:t>Forestry</w:t>
      </w:r>
      <w:r>
        <w:rPr>
          <w:color w:val="010202"/>
          <w:spacing w:val="-11"/>
        </w:rPr>
        <w:t xml:space="preserve"> </w:t>
      </w:r>
      <w:r>
        <w:rPr>
          <w:color w:val="010202"/>
        </w:rPr>
        <w:t>and</w:t>
      </w:r>
      <w:r>
        <w:rPr>
          <w:color w:val="010202"/>
          <w:spacing w:val="4"/>
        </w:rPr>
        <w:t xml:space="preserve"> </w:t>
      </w:r>
      <w:r>
        <w:rPr>
          <w:color w:val="010202"/>
          <w:spacing w:val="-2"/>
        </w:rPr>
        <w:t>logging</w:t>
      </w:r>
    </w:p>
    <w:p w:rsidR="00603CB0" w:rsidRDefault="00603CB0">
      <w:pPr>
        <w:pStyle w:val="BodyText"/>
        <w:spacing w:before="2"/>
        <w:rPr>
          <w:sz w:val="8"/>
        </w:rPr>
      </w:pPr>
    </w:p>
    <w:p w:rsidR="00603CB0" w:rsidRDefault="00603CB0">
      <w:pPr>
        <w:rPr>
          <w:sz w:val="8"/>
        </w:rPr>
        <w:sectPr w:rsidR="00603CB0">
          <w:type w:val="continuous"/>
          <w:pgSz w:w="11910" w:h="16840"/>
          <w:pgMar w:top="700" w:right="820" w:bottom="280" w:left="840" w:header="720" w:footer="720" w:gutter="0"/>
          <w:cols w:space="720"/>
        </w:sectPr>
      </w:pPr>
    </w:p>
    <w:p w:rsidR="00603CB0" w:rsidRDefault="00603CB0">
      <w:pPr>
        <w:pStyle w:val="BodyText"/>
        <w:rPr>
          <w:sz w:val="16"/>
        </w:rPr>
      </w:pPr>
    </w:p>
    <w:p w:rsidR="00603CB0" w:rsidRDefault="009F7F2C">
      <w:pPr>
        <w:pStyle w:val="Heading3"/>
      </w:pPr>
      <w:r>
        <w:rPr>
          <w:color w:val="231F20"/>
        </w:rPr>
        <w:t>Agribusiness</w:t>
      </w:r>
      <w:r>
        <w:rPr>
          <w:color w:val="231F20"/>
          <w:spacing w:val="14"/>
        </w:rPr>
        <w:t xml:space="preserve"> </w:t>
      </w:r>
      <w:r>
        <w:rPr>
          <w:color w:val="231F20"/>
        </w:rPr>
        <w:t>sub-</w:t>
      </w:r>
      <w:r>
        <w:rPr>
          <w:color w:val="231F20"/>
          <w:spacing w:val="-2"/>
        </w:rPr>
        <w:t>industries</w:t>
      </w:r>
    </w:p>
    <w:p w:rsidR="00603CB0" w:rsidRDefault="009F7F2C">
      <w:pPr>
        <w:pStyle w:val="BodyText"/>
        <w:spacing w:before="8" w:line="249" w:lineRule="auto"/>
        <w:ind w:left="167" w:right="38"/>
      </w:pPr>
      <w:r>
        <w:rPr>
          <w:rFonts w:ascii="Open Sans"/>
          <w:b/>
          <w:color w:val="231F20"/>
        </w:rPr>
        <w:t xml:space="preserve">Beef cattle production </w:t>
      </w:r>
      <w:r>
        <w:rPr>
          <w:color w:val="231F20"/>
        </w:rPr>
        <w:t>is the largest economic contributor to the agribusiness sector, contributing $281 million in direct value added and 1,970 in direct FTEs in 2019-20. In recent years, approximately half to two thirds of cattle production value has been generated through int</w:t>
      </w:r>
      <w:r>
        <w:rPr>
          <w:color w:val="231F20"/>
        </w:rPr>
        <w:t>erstate trade, with the vast majority of the remaining value of production generated through live exports, mostly to Indonesia.</w:t>
      </w:r>
      <w:r>
        <w:rPr>
          <w:color w:val="231F20"/>
          <w:position w:val="6"/>
          <w:sz w:val="10"/>
        </w:rPr>
        <w:t>13</w:t>
      </w:r>
      <w:r>
        <w:rPr>
          <w:color w:val="231F20"/>
          <w:spacing w:val="21"/>
          <w:position w:val="6"/>
          <w:sz w:val="10"/>
        </w:rPr>
        <w:t xml:space="preserve"> </w:t>
      </w:r>
      <w:r>
        <w:rPr>
          <w:color w:val="231F20"/>
        </w:rPr>
        <w:t>A small amount of value</w:t>
      </w:r>
      <w:r>
        <w:rPr>
          <w:color w:val="231F20"/>
          <w:spacing w:val="-5"/>
        </w:rPr>
        <w:t xml:space="preserve"> </w:t>
      </w:r>
      <w:r>
        <w:rPr>
          <w:color w:val="231F20"/>
        </w:rPr>
        <w:t>is</w:t>
      </w:r>
      <w:r>
        <w:rPr>
          <w:color w:val="231F20"/>
          <w:spacing w:val="-5"/>
        </w:rPr>
        <w:t xml:space="preserve"> </w:t>
      </w:r>
      <w:r>
        <w:rPr>
          <w:color w:val="231F20"/>
        </w:rPr>
        <w:t>generated</w:t>
      </w:r>
      <w:r>
        <w:rPr>
          <w:color w:val="231F20"/>
          <w:spacing w:val="-5"/>
        </w:rPr>
        <w:t xml:space="preserve"> </w:t>
      </w:r>
      <w:r>
        <w:rPr>
          <w:color w:val="231F20"/>
        </w:rPr>
        <w:t>through</w:t>
      </w:r>
      <w:r>
        <w:rPr>
          <w:color w:val="231F20"/>
          <w:spacing w:val="-5"/>
        </w:rPr>
        <w:t xml:space="preserve"> </w:t>
      </w:r>
      <w:r>
        <w:rPr>
          <w:color w:val="231F20"/>
        </w:rPr>
        <w:t>purchases</w:t>
      </w:r>
      <w:r>
        <w:rPr>
          <w:color w:val="231F20"/>
          <w:spacing w:val="-5"/>
        </w:rPr>
        <w:t xml:space="preserve"> </w:t>
      </w:r>
      <w:r>
        <w:rPr>
          <w:color w:val="231F20"/>
        </w:rPr>
        <w:t>by</w:t>
      </w:r>
      <w:r>
        <w:rPr>
          <w:color w:val="231F20"/>
          <w:spacing w:val="-5"/>
        </w:rPr>
        <w:t xml:space="preserve"> </w:t>
      </w:r>
      <w:r>
        <w:rPr>
          <w:color w:val="231F20"/>
        </w:rPr>
        <w:t>a</w:t>
      </w:r>
      <w:r>
        <w:rPr>
          <w:color w:val="231F20"/>
          <w:spacing w:val="-5"/>
        </w:rPr>
        <w:t xml:space="preserve"> </w:t>
      </w:r>
      <w:r>
        <w:rPr>
          <w:color w:val="231F20"/>
        </w:rPr>
        <w:t>local</w:t>
      </w:r>
      <w:r>
        <w:rPr>
          <w:color w:val="231F20"/>
          <w:spacing w:val="-5"/>
        </w:rPr>
        <w:t xml:space="preserve"> </w:t>
      </w:r>
      <w:r>
        <w:rPr>
          <w:color w:val="231F20"/>
        </w:rPr>
        <w:t>abattoir</w:t>
      </w:r>
      <w:r>
        <w:rPr>
          <w:color w:val="231F20"/>
          <w:spacing w:val="-5"/>
        </w:rPr>
        <w:t xml:space="preserve"> </w:t>
      </w:r>
      <w:r>
        <w:rPr>
          <w:color w:val="231F20"/>
        </w:rPr>
        <w:t>in</w:t>
      </w:r>
      <w:r>
        <w:rPr>
          <w:color w:val="231F20"/>
          <w:spacing w:val="-5"/>
        </w:rPr>
        <w:t xml:space="preserve"> </w:t>
      </w:r>
      <w:r>
        <w:rPr>
          <w:color w:val="231F20"/>
        </w:rPr>
        <w:t>the NT.</w:t>
      </w:r>
      <w:r>
        <w:rPr>
          <w:color w:val="231F20"/>
          <w:position w:val="6"/>
          <w:sz w:val="10"/>
        </w:rPr>
        <w:t>14</w:t>
      </w:r>
      <w:r>
        <w:rPr>
          <w:color w:val="231F20"/>
          <w:spacing w:val="32"/>
          <w:position w:val="6"/>
          <w:sz w:val="10"/>
        </w:rPr>
        <w:t xml:space="preserve"> </w:t>
      </w:r>
      <w:r>
        <w:rPr>
          <w:color w:val="231F20"/>
        </w:rPr>
        <w:t>Notably, cattle production contributed</w:t>
      </w:r>
      <w:r>
        <w:rPr>
          <w:color w:val="231F20"/>
        </w:rPr>
        <w:t xml:space="preserve"> less in 2019-20 than</w:t>
      </w:r>
      <w:r>
        <w:rPr>
          <w:color w:val="231F20"/>
          <w:spacing w:val="-9"/>
        </w:rPr>
        <w:t xml:space="preserve"> </w:t>
      </w:r>
      <w:r>
        <w:rPr>
          <w:color w:val="231F20"/>
        </w:rPr>
        <w:t>2018-19</w:t>
      </w:r>
      <w:r>
        <w:rPr>
          <w:color w:val="231F20"/>
          <w:spacing w:val="-9"/>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dry</w:t>
      </w:r>
      <w:r>
        <w:rPr>
          <w:color w:val="231F20"/>
          <w:spacing w:val="-9"/>
        </w:rPr>
        <w:t xml:space="preserve"> </w:t>
      </w:r>
      <w:r>
        <w:rPr>
          <w:color w:val="231F20"/>
        </w:rPr>
        <w:t>conditions</w:t>
      </w:r>
      <w:r>
        <w:rPr>
          <w:color w:val="231F20"/>
          <w:spacing w:val="-9"/>
        </w:rPr>
        <w:t xml:space="preserve"> </w:t>
      </w:r>
      <w:r>
        <w:rPr>
          <w:color w:val="231F20"/>
        </w:rPr>
        <w:t>leading</w:t>
      </w:r>
      <w:r>
        <w:rPr>
          <w:color w:val="231F20"/>
          <w:spacing w:val="-9"/>
        </w:rPr>
        <w:t xml:space="preserve"> </w:t>
      </w:r>
      <w:r>
        <w:rPr>
          <w:color w:val="231F20"/>
        </w:rPr>
        <w:t>producers</w:t>
      </w:r>
      <w:r>
        <w:rPr>
          <w:color w:val="231F20"/>
          <w:spacing w:val="-9"/>
        </w:rPr>
        <w:t xml:space="preserve"> </w:t>
      </w:r>
      <w:r>
        <w:rPr>
          <w:color w:val="231F20"/>
        </w:rPr>
        <w:t>to</w:t>
      </w:r>
      <w:r>
        <w:rPr>
          <w:color w:val="231F20"/>
          <w:spacing w:val="-9"/>
        </w:rPr>
        <w:t xml:space="preserve"> </w:t>
      </w:r>
      <w:r>
        <w:rPr>
          <w:color w:val="231F20"/>
        </w:rPr>
        <w:t>move stock</w:t>
      </w:r>
      <w:r>
        <w:rPr>
          <w:color w:val="231F20"/>
          <w:spacing w:val="-2"/>
        </w:rPr>
        <w:t xml:space="preserve"> </w:t>
      </w:r>
      <w:r>
        <w:rPr>
          <w:color w:val="231F20"/>
        </w:rPr>
        <w:t>to</w:t>
      </w:r>
      <w:r>
        <w:rPr>
          <w:color w:val="231F20"/>
          <w:spacing w:val="-2"/>
        </w:rPr>
        <w:t xml:space="preserve"> </w:t>
      </w:r>
      <w:r>
        <w:rPr>
          <w:color w:val="231F20"/>
        </w:rPr>
        <w:t>Queensland</w:t>
      </w:r>
      <w:r>
        <w:rPr>
          <w:color w:val="231F20"/>
          <w:spacing w:val="-2"/>
        </w:rPr>
        <w:t xml:space="preserve"> </w:t>
      </w:r>
      <w:r>
        <w:rPr>
          <w:color w:val="231F20"/>
        </w:rPr>
        <w:t>or</w:t>
      </w:r>
      <w:r>
        <w:rPr>
          <w:color w:val="231F20"/>
          <w:spacing w:val="-2"/>
        </w:rPr>
        <w:t xml:space="preserve"> </w:t>
      </w:r>
      <w:r>
        <w:rPr>
          <w:color w:val="231F20"/>
        </w:rPr>
        <w:t>reduce</w:t>
      </w:r>
      <w:r>
        <w:rPr>
          <w:color w:val="231F20"/>
          <w:spacing w:val="-2"/>
        </w:rPr>
        <w:t xml:space="preserve"> </w:t>
      </w:r>
      <w:r>
        <w:rPr>
          <w:color w:val="231F20"/>
        </w:rPr>
        <w:t>stock.</w:t>
      </w:r>
      <w:r>
        <w:rPr>
          <w:color w:val="231F20"/>
          <w:position w:val="6"/>
          <w:sz w:val="10"/>
        </w:rPr>
        <w:t>15</w:t>
      </w:r>
      <w:r>
        <w:rPr>
          <w:color w:val="231F20"/>
          <w:spacing w:val="16"/>
          <w:position w:val="6"/>
          <w:sz w:val="10"/>
        </w:rPr>
        <w:t xml:space="preserve"> </w:t>
      </w:r>
      <w:r>
        <w:rPr>
          <w:color w:val="231F20"/>
        </w:rPr>
        <w:t>Across</w:t>
      </w:r>
      <w:r>
        <w:rPr>
          <w:color w:val="231F20"/>
          <w:spacing w:val="-2"/>
        </w:rPr>
        <w:t xml:space="preserve"> </w:t>
      </w:r>
      <w:r>
        <w:rPr>
          <w:color w:val="231F20"/>
        </w:rPr>
        <w:t>all</w:t>
      </w:r>
      <w:r>
        <w:rPr>
          <w:color w:val="231F20"/>
          <w:spacing w:val="-2"/>
        </w:rPr>
        <w:t xml:space="preserve"> </w:t>
      </w:r>
      <w:r>
        <w:rPr>
          <w:color w:val="231F20"/>
        </w:rPr>
        <w:t>agribusiness industries, biosecurity risks exist both with interstate and international export, and complex processes are in pla</w:t>
      </w:r>
      <w:r>
        <w:rPr>
          <w:color w:val="231F20"/>
        </w:rPr>
        <w:t>ce to manage these. Biosecurity resourcing has recently increased in the NT due to increased vulnerability with outbreaks of foot and mouth, and lumpy skin disease overseas.</w:t>
      </w:r>
    </w:p>
    <w:p w:rsidR="00603CB0" w:rsidRDefault="00603CB0">
      <w:pPr>
        <w:pStyle w:val="BodyText"/>
        <w:spacing w:before="10"/>
        <w:rPr>
          <w:sz w:val="16"/>
        </w:rPr>
      </w:pPr>
    </w:p>
    <w:p w:rsidR="00603CB0" w:rsidRDefault="009F7F2C">
      <w:pPr>
        <w:pStyle w:val="BodyText"/>
        <w:spacing w:line="249" w:lineRule="auto"/>
        <w:ind w:left="167" w:right="67"/>
      </w:pPr>
      <w:r>
        <w:rPr>
          <w:color w:val="231F20"/>
        </w:rPr>
        <w:t>Cattle production has been increasing over time, though with a degree of variabil</w:t>
      </w:r>
      <w:r>
        <w:rPr>
          <w:color w:val="231F20"/>
        </w:rPr>
        <w:t>ity year-to-year according to market and climate variabilities.</w:t>
      </w:r>
      <w:r>
        <w:rPr>
          <w:color w:val="231F20"/>
          <w:position w:val="6"/>
          <w:sz w:val="10"/>
        </w:rPr>
        <w:t>16</w:t>
      </w:r>
      <w:r>
        <w:rPr>
          <w:color w:val="231F20"/>
          <w:spacing w:val="37"/>
          <w:position w:val="6"/>
          <w:sz w:val="10"/>
        </w:rPr>
        <w:t xml:space="preserve"> </w:t>
      </w:r>
      <w:r>
        <w:rPr>
          <w:color w:val="231F20"/>
        </w:rPr>
        <w:t>The share of agribusiness production value</w:t>
      </w:r>
      <w:r>
        <w:rPr>
          <w:color w:val="231F20"/>
          <w:spacing w:val="-2"/>
        </w:rPr>
        <w:t xml:space="preserve"> </w:t>
      </w:r>
      <w:r>
        <w:rPr>
          <w:color w:val="231F20"/>
        </w:rPr>
        <w:t>attributable</w:t>
      </w:r>
      <w:r>
        <w:rPr>
          <w:color w:val="231F20"/>
          <w:spacing w:val="-2"/>
        </w:rPr>
        <w:t xml:space="preserve"> </w:t>
      </w:r>
      <w:r>
        <w:rPr>
          <w:color w:val="231F20"/>
        </w:rPr>
        <w:t>to</w:t>
      </w:r>
      <w:r>
        <w:rPr>
          <w:color w:val="231F20"/>
          <w:spacing w:val="-2"/>
        </w:rPr>
        <w:t xml:space="preserve"> </w:t>
      </w:r>
      <w:r>
        <w:rPr>
          <w:color w:val="231F20"/>
        </w:rPr>
        <w:t>cattle</w:t>
      </w:r>
      <w:r>
        <w:rPr>
          <w:color w:val="231F20"/>
          <w:spacing w:val="-2"/>
        </w:rPr>
        <w:t xml:space="preserve"> </w:t>
      </w:r>
      <w:r>
        <w:rPr>
          <w:color w:val="231F20"/>
        </w:rPr>
        <w:t>has</w:t>
      </w:r>
      <w:r>
        <w:rPr>
          <w:color w:val="231F20"/>
          <w:spacing w:val="-2"/>
        </w:rPr>
        <w:t xml:space="preserve"> </w:t>
      </w:r>
      <w:r>
        <w:rPr>
          <w:color w:val="231F20"/>
        </w:rPr>
        <w:t>fluctuated</w:t>
      </w:r>
      <w:r>
        <w:rPr>
          <w:color w:val="231F20"/>
          <w:spacing w:val="-2"/>
        </w:rPr>
        <w:t xml:space="preserve"> </w:t>
      </w:r>
      <w:r>
        <w:rPr>
          <w:color w:val="231F20"/>
        </w:rPr>
        <w:t>consistently</w:t>
      </w:r>
      <w:r>
        <w:rPr>
          <w:color w:val="231F20"/>
          <w:spacing w:val="-2"/>
        </w:rPr>
        <w:t xml:space="preserve"> </w:t>
      </w:r>
      <w:r>
        <w:rPr>
          <w:color w:val="231F20"/>
        </w:rPr>
        <w:t>around 60 per cent of total industry production since 2015-16, demonstrating its ongoing importance to the agribusiness industry (Chart 2.2).</w:t>
      </w:r>
    </w:p>
    <w:p w:rsidR="00603CB0" w:rsidRDefault="009F7F2C">
      <w:pPr>
        <w:spacing w:before="100"/>
        <w:ind w:left="168" w:right="623"/>
        <w:rPr>
          <w:sz w:val="14"/>
        </w:rPr>
      </w:pPr>
      <w:r>
        <w:br w:type="column"/>
      </w:r>
      <w:r>
        <w:rPr>
          <w:color w:val="231F20"/>
          <w:spacing w:val="-2"/>
          <w:sz w:val="14"/>
        </w:rPr>
        <w:t>Source: Deloitte Access Economics; NT Department of Industry,</w:t>
      </w:r>
      <w:r>
        <w:rPr>
          <w:color w:val="231F20"/>
          <w:spacing w:val="40"/>
          <w:sz w:val="14"/>
        </w:rPr>
        <w:t xml:space="preserve"> </w:t>
      </w:r>
      <w:r>
        <w:rPr>
          <w:color w:val="231F20"/>
          <w:sz w:val="14"/>
        </w:rPr>
        <w:t>Tourism and Trade</w:t>
      </w:r>
    </w:p>
    <w:p w:rsidR="00603CB0" w:rsidRDefault="00603CB0">
      <w:pPr>
        <w:pStyle w:val="BodyText"/>
        <w:spacing w:before="11"/>
        <w:rPr>
          <w:sz w:val="18"/>
        </w:rPr>
      </w:pPr>
    </w:p>
    <w:p w:rsidR="00603CB0" w:rsidRDefault="009F7F2C">
      <w:pPr>
        <w:pStyle w:val="BodyText"/>
        <w:spacing w:line="249" w:lineRule="auto"/>
        <w:ind w:left="167" w:right="213"/>
      </w:pPr>
      <w:r>
        <w:rPr>
          <w:color w:val="231F20"/>
        </w:rPr>
        <w:t xml:space="preserve">The </w:t>
      </w:r>
      <w:r>
        <w:rPr>
          <w:rFonts w:ascii="Open Sans"/>
          <w:b/>
          <w:color w:val="231F20"/>
        </w:rPr>
        <w:t xml:space="preserve">horticulture </w:t>
      </w:r>
      <w:r>
        <w:rPr>
          <w:color w:val="231F20"/>
        </w:rPr>
        <w:t>sub-industry is the second largest contributor to the agribusiness sector, comprising fruit (primarily</w:t>
      </w:r>
      <w:r>
        <w:rPr>
          <w:color w:val="231F20"/>
          <w:spacing w:val="-4"/>
        </w:rPr>
        <w:t xml:space="preserve"> </w:t>
      </w:r>
      <w:r>
        <w:rPr>
          <w:color w:val="231F20"/>
        </w:rPr>
        <w:t>mangos</w:t>
      </w:r>
      <w:r>
        <w:rPr>
          <w:color w:val="231F20"/>
          <w:spacing w:val="-4"/>
        </w:rPr>
        <w:t xml:space="preserve"> </w:t>
      </w:r>
      <w:r>
        <w:rPr>
          <w:color w:val="231F20"/>
        </w:rPr>
        <w:t>and</w:t>
      </w:r>
      <w:r>
        <w:rPr>
          <w:color w:val="231F20"/>
          <w:spacing w:val="-4"/>
        </w:rPr>
        <w:t xml:space="preserve"> </w:t>
      </w:r>
      <w:r>
        <w:rPr>
          <w:color w:val="231F20"/>
        </w:rPr>
        <w:t>melons),</w:t>
      </w:r>
      <w:r>
        <w:rPr>
          <w:color w:val="231F20"/>
          <w:spacing w:val="-4"/>
        </w:rPr>
        <w:t xml:space="preserve"> </w:t>
      </w:r>
      <w:r>
        <w:rPr>
          <w:color w:val="231F20"/>
        </w:rPr>
        <w:t>vegetables</w:t>
      </w:r>
      <w:r>
        <w:rPr>
          <w:color w:val="231F20"/>
          <w:spacing w:val="-4"/>
        </w:rPr>
        <w:t xml:space="preserve"> </w:t>
      </w:r>
      <w:r>
        <w:rPr>
          <w:color w:val="231F20"/>
        </w:rPr>
        <w:t>and</w:t>
      </w:r>
      <w:r>
        <w:rPr>
          <w:color w:val="231F20"/>
          <w:spacing w:val="-4"/>
        </w:rPr>
        <w:t xml:space="preserve"> </w:t>
      </w:r>
      <w:r>
        <w:rPr>
          <w:color w:val="231F20"/>
        </w:rPr>
        <w:t>flower</w:t>
      </w:r>
      <w:r>
        <w:rPr>
          <w:color w:val="231F20"/>
          <w:spacing w:val="-4"/>
        </w:rPr>
        <w:t xml:space="preserve"> </w:t>
      </w:r>
      <w:r>
        <w:rPr>
          <w:color w:val="231F20"/>
        </w:rPr>
        <w:t>nursery production and generating an average of approximately 22 per cent of agribusiness production value sinc</w:t>
      </w:r>
      <w:r>
        <w:rPr>
          <w:color w:val="231F20"/>
        </w:rPr>
        <w:t>e 2015-16.</w:t>
      </w:r>
    </w:p>
    <w:p w:rsidR="00603CB0" w:rsidRDefault="009F7F2C">
      <w:pPr>
        <w:pStyle w:val="BodyText"/>
        <w:spacing w:line="249" w:lineRule="auto"/>
        <w:ind w:left="167" w:right="229"/>
      </w:pPr>
      <w:r>
        <w:rPr>
          <w:color w:val="231F20"/>
        </w:rPr>
        <w:t>Together,</w:t>
      </w:r>
      <w:r>
        <w:rPr>
          <w:color w:val="231F20"/>
          <w:spacing w:val="-11"/>
        </w:rPr>
        <w:t xml:space="preserve"> </w:t>
      </w:r>
      <w:r>
        <w:rPr>
          <w:color w:val="231F20"/>
        </w:rPr>
        <w:t>these</w:t>
      </w:r>
      <w:r>
        <w:rPr>
          <w:color w:val="231F20"/>
          <w:spacing w:val="-11"/>
        </w:rPr>
        <w:t xml:space="preserve"> </w:t>
      </w:r>
      <w:r>
        <w:rPr>
          <w:color w:val="231F20"/>
        </w:rPr>
        <w:t>agricultural</w:t>
      </w:r>
      <w:r>
        <w:rPr>
          <w:color w:val="231F20"/>
          <w:spacing w:val="-11"/>
        </w:rPr>
        <w:t xml:space="preserve"> </w:t>
      </w:r>
      <w:r>
        <w:rPr>
          <w:color w:val="231F20"/>
        </w:rPr>
        <w:t>commodities</w:t>
      </w:r>
      <w:r>
        <w:rPr>
          <w:color w:val="231F20"/>
          <w:spacing w:val="-11"/>
        </w:rPr>
        <w:t xml:space="preserve"> </w:t>
      </w:r>
      <w:r>
        <w:rPr>
          <w:color w:val="231F20"/>
        </w:rPr>
        <w:t>contributed</w:t>
      </w:r>
      <w:r>
        <w:rPr>
          <w:color w:val="231F20"/>
          <w:spacing w:val="-11"/>
        </w:rPr>
        <w:t xml:space="preserve"> </w:t>
      </w:r>
      <w:r>
        <w:rPr>
          <w:color w:val="231F20"/>
        </w:rPr>
        <w:t>$146 million in direct value added and 1,630 FTEs in 2019-20.</w:t>
      </w:r>
    </w:p>
    <w:p w:rsidR="00603CB0" w:rsidRDefault="009F7F2C">
      <w:pPr>
        <w:pStyle w:val="BodyText"/>
        <w:spacing w:line="249" w:lineRule="auto"/>
        <w:ind w:left="167" w:right="505"/>
        <w:rPr>
          <w:sz w:val="10"/>
        </w:rPr>
      </w:pPr>
      <w:r>
        <w:rPr>
          <w:color w:val="231F20"/>
        </w:rPr>
        <w:t>Much</w:t>
      </w:r>
      <w:r>
        <w:rPr>
          <w:color w:val="231F20"/>
          <w:spacing w:val="-5"/>
        </w:rPr>
        <w:t xml:space="preserve"> </w:t>
      </w:r>
      <w:r>
        <w:rPr>
          <w:color w:val="231F20"/>
        </w:rPr>
        <w:t>of</w:t>
      </w:r>
      <w:r>
        <w:rPr>
          <w:color w:val="231F20"/>
          <w:spacing w:val="-5"/>
        </w:rPr>
        <w:t xml:space="preserve"> </w:t>
      </w:r>
      <w:r>
        <w:rPr>
          <w:color w:val="231F20"/>
        </w:rPr>
        <w:t>this</w:t>
      </w:r>
      <w:r>
        <w:rPr>
          <w:color w:val="231F20"/>
          <w:spacing w:val="-5"/>
        </w:rPr>
        <w:t xml:space="preserve"> </w:t>
      </w:r>
      <w:r>
        <w:rPr>
          <w:color w:val="231F20"/>
        </w:rPr>
        <w:t>value</w:t>
      </w:r>
      <w:r>
        <w:rPr>
          <w:color w:val="231F20"/>
          <w:spacing w:val="-5"/>
        </w:rPr>
        <w:t xml:space="preserve"> </w:t>
      </w:r>
      <w:r>
        <w:rPr>
          <w:color w:val="231F20"/>
        </w:rPr>
        <w:t>was</w:t>
      </w:r>
      <w:r>
        <w:rPr>
          <w:color w:val="231F20"/>
          <w:spacing w:val="-5"/>
        </w:rPr>
        <w:t xml:space="preserve"> </w:t>
      </w:r>
      <w:r>
        <w:rPr>
          <w:color w:val="231F20"/>
        </w:rPr>
        <w:t>generated</w:t>
      </w:r>
      <w:r>
        <w:rPr>
          <w:color w:val="231F20"/>
          <w:spacing w:val="-5"/>
        </w:rPr>
        <w:t xml:space="preserve"> </w:t>
      </w:r>
      <w:r>
        <w:rPr>
          <w:color w:val="231F20"/>
        </w:rPr>
        <w:t>through</w:t>
      </w:r>
      <w:r>
        <w:rPr>
          <w:color w:val="231F20"/>
          <w:spacing w:val="-5"/>
        </w:rPr>
        <w:t xml:space="preserve"> </w:t>
      </w:r>
      <w:r>
        <w:rPr>
          <w:color w:val="231F20"/>
        </w:rPr>
        <w:t>interstate</w:t>
      </w:r>
      <w:r>
        <w:rPr>
          <w:color w:val="231F20"/>
          <w:spacing w:val="-5"/>
        </w:rPr>
        <w:t xml:space="preserve"> </w:t>
      </w:r>
      <w:r>
        <w:rPr>
          <w:color w:val="231F20"/>
        </w:rPr>
        <w:t>trade, both for domestic consumption and international trade.</w:t>
      </w:r>
      <w:r>
        <w:rPr>
          <w:color w:val="231F20"/>
          <w:position w:val="6"/>
          <w:sz w:val="10"/>
        </w:rPr>
        <w:t>17</w:t>
      </w:r>
      <w:r>
        <w:rPr>
          <w:color w:val="231F20"/>
          <w:spacing w:val="40"/>
          <w:position w:val="6"/>
          <w:sz w:val="10"/>
        </w:rPr>
        <w:t xml:space="preserve"> </w:t>
      </w:r>
      <w:r>
        <w:rPr>
          <w:color w:val="231F20"/>
        </w:rPr>
        <w:t>This contribution has been growing in recent years, driven particularly by mango and melon production, though with comparatively small drawbacks in flower nursery and</w:t>
      </w:r>
      <w:r>
        <w:rPr>
          <w:color w:val="231F20"/>
          <w:spacing w:val="80"/>
        </w:rPr>
        <w:t xml:space="preserve"> </w:t>
      </w:r>
      <w:r>
        <w:rPr>
          <w:color w:val="231F20"/>
        </w:rPr>
        <w:t>table grape production.</w:t>
      </w:r>
      <w:r>
        <w:rPr>
          <w:color w:val="231F20"/>
          <w:position w:val="6"/>
          <w:sz w:val="10"/>
        </w:rPr>
        <w:t>18</w:t>
      </w:r>
    </w:p>
    <w:p w:rsidR="00603CB0" w:rsidRDefault="00603CB0">
      <w:pPr>
        <w:spacing w:line="249" w:lineRule="auto"/>
        <w:rPr>
          <w:sz w:val="10"/>
        </w:rPr>
        <w:sectPr w:rsidR="00603CB0">
          <w:type w:val="continuous"/>
          <w:pgSz w:w="11910" w:h="16840"/>
          <w:pgMar w:top="700" w:right="820" w:bottom="280" w:left="840" w:header="720" w:footer="720" w:gutter="0"/>
          <w:cols w:num="2" w:space="720" w:equalWidth="0">
            <w:col w:w="4954" w:space="173"/>
            <w:col w:w="5123"/>
          </w:cols>
        </w:sectPr>
      </w:pPr>
    </w:p>
    <w:p w:rsidR="00603CB0" w:rsidRDefault="00603CB0">
      <w:pPr>
        <w:pStyle w:val="BodyText"/>
        <w:rPr>
          <w:sz w:val="20"/>
        </w:rPr>
      </w:pPr>
    </w:p>
    <w:p w:rsidR="00603CB0" w:rsidRDefault="00603CB0">
      <w:pPr>
        <w:pStyle w:val="BodyText"/>
        <w:spacing w:before="8"/>
        <w:rPr>
          <w:sz w:val="29"/>
        </w:rPr>
      </w:pPr>
    </w:p>
    <w:p w:rsidR="00603CB0" w:rsidRDefault="009F7F2C">
      <w:pPr>
        <w:pStyle w:val="BodyText"/>
        <w:spacing w:line="20" w:lineRule="exact"/>
        <w:ind w:left="168"/>
        <w:rPr>
          <w:sz w:val="2"/>
        </w:rPr>
      </w:pPr>
      <w:r>
        <w:rPr>
          <w:noProof/>
          <w:sz w:val="2"/>
          <w:lang w:val="en-AU" w:eastAsia="en-AU"/>
        </w:rPr>
        <mc:AlternateContent>
          <mc:Choice Requires="wpg">
            <w:drawing>
              <wp:inline distT="0" distB="0" distL="0" distR="0">
                <wp:extent cx="914400" cy="6350"/>
                <wp:effectExtent l="11430" t="6985" r="7620" b="5715"/>
                <wp:docPr id="396" name="docshapegroup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397" name="Line 377"/>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6C8C00" id="docshapegroup551"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">
                <v:line id="Line 377"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" strokecolor="#b2b5b6" strokeweight=".5pt"/>
                <w10:anchorlock/>
              </v:group>
            </w:pict>
          </mc:Fallback>
        </mc:AlternateContent>
      </w:r>
    </w:p>
    <w:p w:rsidR="00603CB0" w:rsidRDefault="009F7F2C">
      <w:pPr>
        <w:pStyle w:val="ListParagraph"/>
        <w:numPr>
          <w:ilvl w:val="0"/>
          <w:numId w:val="65"/>
        </w:numPr>
        <w:tabs>
          <w:tab w:val="left" w:pos="339"/>
        </w:tabs>
        <w:spacing w:before="7"/>
        <w:ind w:right="192"/>
        <w:rPr>
          <w:sz w:val="14"/>
        </w:rPr>
      </w:pPr>
      <w:r>
        <w:rPr>
          <w:color w:val="231F20"/>
          <w:sz w:val="14"/>
        </w:rPr>
        <w:t>It</w:t>
      </w:r>
      <w:r>
        <w:rPr>
          <w:color w:val="231F20"/>
          <w:spacing w:val="-6"/>
          <w:sz w:val="14"/>
        </w:rPr>
        <w:t xml:space="preserve"> </w:t>
      </w:r>
      <w:r>
        <w:rPr>
          <w:color w:val="231F20"/>
          <w:sz w:val="14"/>
        </w:rPr>
        <w:t>is</w:t>
      </w:r>
      <w:r>
        <w:rPr>
          <w:color w:val="231F20"/>
          <w:spacing w:val="-6"/>
          <w:sz w:val="14"/>
        </w:rPr>
        <w:t xml:space="preserve"> </w:t>
      </w:r>
      <w:r>
        <w:rPr>
          <w:color w:val="231F20"/>
          <w:sz w:val="14"/>
        </w:rPr>
        <w:t>worth</w:t>
      </w:r>
      <w:r>
        <w:rPr>
          <w:color w:val="231F20"/>
          <w:spacing w:val="-6"/>
          <w:sz w:val="14"/>
        </w:rPr>
        <w:t xml:space="preserve"> </w:t>
      </w:r>
      <w:r>
        <w:rPr>
          <w:color w:val="231F20"/>
          <w:sz w:val="14"/>
        </w:rPr>
        <w:t>noting</w:t>
      </w:r>
      <w:r>
        <w:rPr>
          <w:color w:val="231F20"/>
          <w:spacing w:val="-6"/>
          <w:sz w:val="14"/>
        </w:rPr>
        <w:t xml:space="preserve"> </w:t>
      </w:r>
      <w:r>
        <w:rPr>
          <w:color w:val="231F20"/>
          <w:sz w:val="14"/>
        </w:rPr>
        <w:t>that</w:t>
      </w:r>
      <w:r>
        <w:rPr>
          <w:color w:val="231F20"/>
          <w:spacing w:val="-6"/>
          <w:sz w:val="14"/>
        </w:rPr>
        <w:t xml:space="preserve"> </w:t>
      </w:r>
      <w:r>
        <w:rPr>
          <w:color w:val="231F20"/>
          <w:sz w:val="14"/>
        </w:rPr>
        <w:t>this</w:t>
      </w:r>
      <w:r>
        <w:rPr>
          <w:color w:val="231F20"/>
          <w:spacing w:val="-6"/>
          <w:sz w:val="14"/>
        </w:rPr>
        <w:t xml:space="preserve"> </w:t>
      </w:r>
      <w:r>
        <w:rPr>
          <w:color w:val="231F20"/>
          <w:sz w:val="14"/>
        </w:rPr>
        <w:t>estimation</w:t>
      </w:r>
      <w:r>
        <w:rPr>
          <w:color w:val="231F20"/>
          <w:spacing w:val="-6"/>
          <w:sz w:val="14"/>
        </w:rPr>
        <w:t xml:space="preserve"> </w:t>
      </w:r>
      <w:r>
        <w:rPr>
          <w:color w:val="231F20"/>
          <w:sz w:val="14"/>
        </w:rPr>
        <w:t>is</w:t>
      </w:r>
      <w:r>
        <w:rPr>
          <w:color w:val="231F20"/>
          <w:spacing w:val="-6"/>
          <w:sz w:val="14"/>
        </w:rPr>
        <w:t xml:space="preserve"> </w:t>
      </w:r>
      <w:r>
        <w:rPr>
          <w:color w:val="231F20"/>
          <w:sz w:val="14"/>
        </w:rPr>
        <w:t>less</w:t>
      </w:r>
      <w:r>
        <w:rPr>
          <w:color w:val="231F20"/>
          <w:spacing w:val="-6"/>
          <w:sz w:val="14"/>
        </w:rPr>
        <w:t xml:space="preserve"> </w:t>
      </w:r>
      <w:r>
        <w:rPr>
          <w:color w:val="231F20"/>
          <w:sz w:val="14"/>
        </w:rPr>
        <w:t>than</w:t>
      </w:r>
      <w:r>
        <w:rPr>
          <w:color w:val="231F20"/>
          <w:spacing w:val="-6"/>
          <w:sz w:val="14"/>
        </w:rPr>
        <w:t xml:space="preserve"> </w:t>
      </w:r>
      <w:r>
        <w:rPr>
          <w:color w:val="231F20"/>
          <w:sz w:val="14"/>
        </w:rPr>
        <w:t>the</w:t>
      </w:r>
      <w:r>
        <w:rPr>
          <w:color w:val="231F20"/>
          <w:spacing w:val="-6"/>
          <w:sz w:val="14"/>
        </w:rPr>
        <w:t xml:space="preserve"> </w:t>
      </w:r>
      <w:r>
        <w:rPr>
          <w:color w:val="231F20"/>
          <w:sz w:val="14"/>
        </w:rPr>
        <w:t>value</w:t>
      </w:r>
      <w:r>
        <w:rPr>
          <w:color w:val="231F20"/>
          <w:spacing w:val="-6"/>
          <w:sz w:val="14"/>
        </w:rPr>
        <w:t xml:space="preserve"> </w:t>
      </w:r>
      <w:r>
        <w:rPr>
          <w:color w:val="231F20"/>
          <w:sz w:val="14"/>
        </w:rPr>
        <w:t>added</w:t>
      </w:r>
      <w:r>
        <w:rPr>
          <w:color w:val="231F20"/>
          <w:spacing w:val="-6"/>
          <w:sz w:val="14"/>
        </w:rPr>
        <w:t xml:space="preserve"> </w:t>
      </w:r>
      <w:r>
        <w:rPr>
          <w:color w:val="231F20"/>
          <w:sz w:val="14"/>
        </w:rPr>
        <w:t>for</w:t>
      </w:r>
      <w:r>
        <w:rPr>
          <w:color w:val="231F20"/>
          <w:spacing w:val="-6"/>
          <w:sz w:val="14"/>
        </w:rPr>
        <w:t xml:space="preserve"> </w:t>
      </w:r>
      <w:r>
        <w:rPr>
          <w:color w:val="231F20"/>
          <w:sz w:val="14"/>
        </w:rPr>
        <w:t>the</w:t>
      </w:r>
      <w:r>
        <w:rPr>
          <w:color w:val="231F20"/>
          <w:spacing w:val="-6"/>
          <w:sz w:val="14"/>
        </w:rPr>
        <w:t xml:space="preserve"> </w:t>
      </w:r>
      <w:r>
        <w:rPr>
          <w:color w:val="231F20"/>
          <w:sz w:val="14"/>
        </w:rPr>
        <w:t>Agriculture,</w:t>
      </w:r>
      <w:r>
        <w:rPr>
          <w:color w:val="231F20"/>
          <w:spacing w:val="-6"/>
          <w:sz w:val="14"/>
        </w:rPr>
        <w:t xml:space="preserve"> </w:t>
      </w:r>
      <w:r>
        <w:rPr>
          <w:color w:val="231F20"/>
          <w:sz w:val="14"/>
        </w:rPr>
        <w:t>Forestry</w:t>
      </w:r>
      <w:r>
        <w:rPr>
          <w:color w:val="231F20"/>
          <w:spacing w:val="-6"/>
          <w:sz w:val="14"/>
        </w:rPr>
        <w:t xml:space="preserve"> </w:t>
      </w:r>
      <w:r>
        <w:rPr>
          <w:color w:val="231F20"/>
          <w:sz w:val="14"/>
        </w:rPr>
        <w:t>and</w:t>
      </w:r>
      <w:r>
        <w:rPr>
          <w:color w:val="231F20"/>
          <w:spacing w:val="-6"/>
          <w:sz w:val="14"/>
        </w:rPr>
        <w:t xml:space="preserve"> </w:t>
      </w:r>
      <w:r>
        <w:rPr>
          <w:color w:val="231F20"/>
          <w:sz w:val="14"/>
        </w:rPr>
        <w:t>Fishing</w:t>
      </w:r>
      <w:r>
        <w:rPr>
          <w:color w:val="231F20"/>
          <w:spacing w:val="-6"/>
          <w:sz w:val="14"/>
        </w:rPr>
        <w:t xml:space="preserve"> </w:t>
      </w:r>
      <w:r>
        <w:rPr>
          <w:color w:val="231F20"/>
          <w:sz w:val="14"/>
        </w:rPr>
        <w:t>ANZSIC</w:t>
      </w:r>
      <w:r>
        <w:rPr>
          <w:color w:val="231F20"/>
          <w:spacing w:val="-6"/>
          <w:sz w:val="14"/>
        </w:rPr>
        <w:t xml:space="preserve"> </w:t>
      </w:r>
      <w:r>
        <w:rPr>
          <w:color w:val="231F20"/>
          <w:sz w:val="14"/>
        </w:rPr>
        <w:t>Division</w:t>
      </w:r>
      <w:r>
        <w:rPr>
          <w:color w:val="231F20"/>
          <w:spacing w:val="-6"/>
          <w:sz w:val="14"/>
        </w:rPr>
        <w:t xml:space="preserve"> </w:t>
      </w:r>
      <w:r>
        <w:rPr>
          <w:color w:val="231F20"/>
          <w:sz w:val="14"/>
        </w:rPr>
        <w:t>A</w:t>
      </w:r>
      <w:r>
        <w:rPr>
          <w:color w:val="231F20"/>
          <w:spacing w:val="-6"/>
          <w:sz w:val="14"/>
        </w:rPr>
        <w:t xml:space="preserve"> </w:t>
      </w:r>
      <w:r>
        <w:rPr>
          <w:color w:val="231F20"/>
          <w:sz w:val="14"/>
        </w:rPr>
        <w:t>industry.</w:t>
      </w:r>
      <w:r>
        <w:rPr>
          <w:color w:val="231F20"/>
          <w:spacing w:val="-6"/>
          <w:sz w:val="14"/>
        </w:rPr>
        <w:t xml:space="preserve"> </w:t>
      </w:r>
      <w:r>
        <w:rPr>
          <w:color w:val="231F20"/>
          <w:sz w:val="14"/>
        </w:rPr>
        <w:t>This</w:t>
      </w:r>
      <w:r>
        <w:rPr>
          <w:color w:val="231F20"/>
          <w:spacing w:val="-6"/>
          <w:sz w:val="14"/>
        </w:rPr>
        <w:t xml:space="preserve"> </w:t>
      </w:r>
      <w:r>
        <w:rPr>
          <w:color w:val="231F20"/>
          <w:sz w:val="14"/>
        </w:rPr>
        <w:t>is</w:t>
      </w:r>
      <w:r>
        <w:rPr>
          <w:color w:val="231F20"/>
          <w:spacing w:val="-6"/>
          <w:sz w:val="14"/>
        </w:rPr>
        <w:t xml:space="preserve"> </w:t>
      </w:r>
      <w:r>
        <w:rPr>
          <w:color w:val="231F20"/>
          <w:sz w:val="14"/>
        </w:rPr>
        <w:t>due</w:t>
      </w:r>
      <w:r>
        <w:rPr>
          <w:color w:val="231F20"/>
          <w:spacing w:val="-6"/>
          <w:sz w:val="14"/>
        </w:rPr>
        <w:t xml:space="preserve"> </w:t>
      </w:r>
      <w:r>
        <w:rPr>
          <w:color w:val="231F20"/>
          <w:sz w:val="14"/>
        </w:rPr>
        <w:t>to</w:t>
      </w:r>
      <w:r>
        <w:rPr>
          <w:color w:val="231F20"/>
          <w:spacing w:val="-6"/>
          <w:sz w:val="14"/>
        </w:rPr>
        <w:t xml:space="preserve"> </w:t>
      </w:r>
      <w:r>
        <w:rPr>
          <w:color w:val="231F20"/>
          <w:sz w:val="14"/>
        </w:rPr>
        <w:t>the</w:t>
      </w:r>
      <w:r>
        <w:rPr>
          <w:color w:val="231F20"/>
          <w:spacing w:val="40"/>
          <w:sz w:val="14"/>
        </w:rPr>
        <w:t xml:space="preserve"> </w:t>
      </w:r>
      <w:r>
        <w:rPr>
          <w:color w:val="231F20"/>
          <w:spacing w:val="-2"/>
          <w:sz w:val="14"/>
        </w:rPr>
        <w:t>definition of NT agribusiness industry excluding Agriculture, Forestry and Fishing Support Services (ANSZIC Sub-division 05), as well as the bottom-up approach</w:t>
      </w:r>
      <w:r>
        <w:rPr>
          <w:color w:val="231F20"/>
          <w:spacing w:val="40"/>
          <w:sz w:val="14"/>
        </w:rPr>
        <w:t xml:space="preserve"> </w:t>
      </w:r>
      <w:r>
        <w:rPr>
          <w:color w:val="231F20"/>
          <w:sz w:val="14"/>
        </w:rPr>
        <w:t>taken for this analysis. Further explanation is available in Appendix B.</w:t>
      </w:r>
    </w:p>
    <w:p w:rsidR="00603CB0" w:rsidRDefault="009F7F2C">
      <w:pPr>
        <w:spacing w:line="178" w:lineRule="exact"/>
        <w:ind w:right="181"/>
        <w:jc w:val="right"/>
        <w:rPr>
          <w:sz w:val="14"/>
        </w:rPr>
      </w:pPr>
      <w:r>
        <w:rPr>
          <w:color w:val="231F20"/>
          <w:spacing w:val="-5"/>
          <w:sz w:val="14"/>
        </w:rPr>
        <w:t>23</w:t>
      </w:r>
    </w:p>
    <w:p w:rsidR="00603CB0" w:rsidRDefault="00603CB0">
      <w:pPr>
        <w:spacing w:line="178" w:lineRule="exact"/>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19" w:name="2.3_Minerals_industry"/>
      <w:bookmarkStart w:id="20" w:name="_bookmark9"/>
      <w:bookmarkEnd w:id="19"/>
      <w:bookmarkEnd w:id="20"/>
      <w:r>
        <w:rPr>
          <w:color w:val="231F20"/>
          <w:spacing w:val="-2"/>
          <w:sz w:val="14"/>
        </w:rPr>
        <w:lastRenderedPageBreak/>
        <w:t>Econ</w:t>
      </w:r>
      <w:r>
        <w:rPr>
          <w:color w:val="231F20"/>
          <w:spacing w:val="-2"/>
          <w:sz w:val="14"/>
        </w:rPr>
        <w:t>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56" w:right="47"/>
      </w:pPr>
      <w:r>
        <w:rPr>
          <w:color w:val="231F20"/>
        </w:rPr>
        <w:t xml:space="preserve">The </w:t>
      </w:r>
      <w:r>
        <w:rPr>
          <w:rFonts w:ascii="Open Sans"/>
          <w:b/>
          <w:color w:val="231F20"/>
        </w:rPr>
        <w:t xml:space="preserve">field crops </w:t>
      </w:r>
      <w:r>
        <w:rPr>
          <w:color w:val="231F20"/>
        </w:rPr>
        <w:t>industry was exclusively an input into cattle production</w:t>
      </w:r>
      <w:r>
        <w:rPr>
          <w:color w:val="231F20"/>
          <w:spacing w:val="-7"/>
        </w:rPr>
        <w:t xml:space="preserve"> </w:t>
      </w:r>
      <w:r>
        <w:rPr>
          <w:color w:val="231F20"/>
        </w:rPr>
        <w:t>in</w:t>
      </w:r>
      <w:r>
        <w:rPr>
          <w:color w:val="231F20"/>
          <w:spacing w:val="-7"/>
        </w:rPr>
        <w:t xml:space="preserve"> </w:t>
      </w:r>
      <w:r>
        <w:rPr>
          <w:color w:val="231F20"/>
        </w:rPr>
        <w:t>2019-20,</w:t>
      </w:r>
      <w:r>
        <w:rPr>
          <w:color w:val="231F20"/>
          <w:spacing w:val="-7"/>
        </w:rPr>
        <w:t xml:space="preserve"> </w:t>
      </w:r>
      <w:r>
        <w:rPr>
          <w:color w:val="231F20"/>
        </w:rPr>
        <w:t>though</w:t>
      </w:r>
      <w:r>
        <w:rPr>
          <w:color w:val="231F20"/>
          <w:spacing w:val="-7"/>
        </w:rPr>
        <w:t xml:space="preserve"> </w:t>
      </w:r>
      <w:r>
        <w:rPr>
          <w:color w:val="231F20"/>
        </w:rPr>
        <w:t>production</w:t>
      </w:r>
      <w:r>
        <w:rPr>
          <w:color w:val="231F20"/>
          <w:spacing w:val="-7"/>
        </w:rPr>
        <w:t xml:space="preserve"> </w:t>
      </w:r>
      <w:r>
        <w:rPr>
          <w:color w:val="231F20"/>
        </w:rPr>
        <w:t>of</w:t>
      </w:r>
      <w:r>
        <w:rPr>
          <w:color w:val="231F20"/>
          <w:spacing w:val="-7"/>
        </w:rPr>
        <w:t xml:space="preserve"> </w:t>
      </w:r>
      <w:r>
        <w:rPr>
          <w:color w:val="231F20"/>
        </w:rPr>
        <w:t>other</w:t>
      </w:r>
      <w:r>
        <w:rPr>
          <w:color w:val="231F20"/>
          <w:spacing w:val="-7"/>
        </w:rPr>
        <w:t xml:space="preserve"> </w:t>
      </w:r>
      <w:r>
        <w:rPr>
          <w:color w:val="231F20"/>
        </w:rPr>
        <w:t>crops</w:t>
      </w:r>
      <w:r>
        <w:rPr>
          <w:color w:val="231F20"/>
          <w:spacing w:val="-7"/>
        </w:rPr>
        <w:t xml:space="preserve"> </w:t>
      </w:r>
      <w:r>
        <w:rPr>
          <w:color w:val="231F20"/>
        </w:rPr>
        <w:t>such as maize, sesame and soybeans have also historically existed in the NT.</w:t>
      </w:r>
      <w:r>
        <w:rPr>
          <w:color w:val="231F20"/>
          <w:position w:val="6"/>
          <w:sz w:val="10"/>
        </w:rPr>
        <w:t>19</w:t>
      </w:r>
      <w:r>
        <w:rPr>
          <w:color w:val="231F20"/>
          <w:spacing w:val="26"/>
          <w:position w:val="6"/>
          <w:sz w:val="10"/>
        </w:rPr>
        <w:t xml:space="preserve"> </w:t>
      </w:r>
      <w:r>
        <w:rPr>
          <w:color w:val="231F20"/>
        </w:rPr>
        <w:t>Further, cotton production has begun to occur in the NT.</w:t>
      </w:r>
      <w:r>
        <w:rPr>
          <w:color w:val="231F20"/>
          <w:position w:val="6"/>
          <w:sz w:val="10"/>
        </w:rPr>
        <w:t>20</w:t>
      </w:r>
      <w:r>
        <w:rPr>
          <w:color w:val="231F20"/>
          <w:spacing w:val="21"/>
          <w:position w:val="6"/>
          <w:sz w:val="10"/>
        </w:rPr>
        <w:t xml:space="preserve"> </w:t>
      </w:r>
      <w:r>
        <w:rPr>
          <w:color w:val="231F20"/>
        </w:rPr>
        <w:t xml:space="preserve">In 2019-20, the entirety of field crop production was cattle feed, contributing $18 million in direct value added and </w:t>
      </w:r>
      <w:r>
        <w:rPr>
          <w:color w:val="231F20"/>
        </w:rPr>
        <w:t>200 direct FTEs.</w:t>
      </w:r>
    </w:p>
    <w:p w:rsidR="00603CB0" w:rsidRDefault="00603CB0">
      <w:pPr>
        <w:pStyle w:val="BodyText"/>
        <w:spacing w:before="3"/>
      </w:pPr>
    </w:p>
    <w:p w:rsidR="00603CB0" w:rsidRDefault="009F7F2C">
      <w:pPr>
        <w:spacing w:line="249" w:lineRule="auto"/>
        <w:ind w:left="156" w:right="47"/>
        <w:rPr>
          <w:sz w:val="17"/>
        </w:rPr>
      </w:pPr>
      <w:r>
        <w:rPr>
          <w:rFonts w:ascii="Open Sans"/>
          <w:b/>
          <w:color w:val="231F20"/>
          <w:sz w:val="17"/>
        </w:rPr>
        <w:t>Commercial</w:t>
      </w:r>
      <w:r>
        <w:rPr>
          <w:rFonts w:ascii="Open Sans"/>
          <w:b/>
          <w:color w:val="231F20"/>
          <w:spacing w:val="-8"/>
          <w:sz w:val="17"/>
        </w:rPr>
        <w:t xml:space="preserve"> </w:t>
      </w:r>
      <w:r>
        <w:rPr>
          <w:rFonts w:ascii="Open Sans"/>
          <w:b/>
          <w:color w:val="231F20"/>
          <w:sz w:val="17"/>
        </w:rPr>
        <w:t>fishing</w:t>
      </w:r>
      <w:r>
        <w:rPr>
          <w:rFonts w:ascii="Open Sans"/>
          <w:b/>
          <w:color w:val="231F20"/>
          <w:spacing w:val="-8"/>
          <w:sz w:val="17"/>
        </w:rPr>
        <w:t xml:space="preserve"> </w:t>
      </w:r>
      <w:r>
        <w:rPr>
          <w:rFonts w:ascii="Open Sans"/>
          <w:b/>
          <w:color w:val="231F20"/>
          <w:sz w:val="17"/>
        </w:rPr>
        <w:t>and</w:t>
      </w:r>
      <w:r>
        <w:rPr>
          <w:rFonts w:ascii="Open Sans"/>
          <w:b/>
          <w:color w:val="231F20"/>
          <w:spacing w:val="-8"/>
          <w:sz w:val="17"/>
        </w:rPr>
        <w:t xml:space="preserve"> </w:t>
      </w:r>
      <w:r>
        <w:rPr>
          <w:rFonts w:ascii="Open Sans"/>
          <w:b/>
          <w:color w:val="231F20"/>
          <w:sz w:val="17"/>
        </w:rPr>
        <w:t>aquaculture</w:t>
      </w:r>
      <w:r>
        <w:rPr>
          <w:rFonts w:ascii="Open Sans"/>
          <w:b/>
          <w:color w:val="231F20"/>
          <w:spacing w:val="-8"/>
          <w:sz w:val="17"/>
        </w:rPr>
        <w:t xml:space="preserve"> </w:t>
      </w:r>
      <w:r>
        <w:rPr>
          <w:color w:val="231F20"/>
          <w:sz w:val="17"/>
        </w:rPr>
        <w:t>are</w:t>
      </w:r>
      <w:r>
        <w:rPr>
          <w:color w:val="231F20"/>
          <w:spacing w:val="-8"/>
          <w:sz w:val="17"/>
        </w:rPr>
        <w:t xml:space="preserve"> </w:t>
      </w:r>
      <w:r>
        <w:rPr>
          <w:color w:val="231F20"/>
          <w:sz w:val="17"/>
        </w:rPr>
        <w:t>also</w:t>
      </w:r>
      <w:r>
        <w:rPr>
          <w:color w:val="231F20"/>
          <w:spacing w:val="-8"/>
          <w:sz w:val="17"/>
        </w:rPr>
        <w:t xml:space="preserve"> </w:t>
      </w:r>
      <w:r>
        <w:rPr>
          <w:color w:val="231F20"/>
          <w:sz w:val="17"/>
        </w:rPr>
        <w:t>significant components of the NT agribusiness industry. Production</w:t>
      </w:r>
    </w:p>
    <w:p w:rsidR="00603CB0" w:rsidRDefault="009F7F2C">
      <w:pPr>
        <w:pStyle w:val="BodyText"/>
        <w:spacing w:line="249" w:lineRule="auto"/>
        <w:ind w:left="156" w:right="190"/>
      </w:pPr>
      <w:r>
        <w:rPr>
          <w:color w:val="231F20"/>
        </w:rPr>
        <w:t>is split approximately evenly across fish, northern prawns and</w:t>
      </w:r>
      <w:r>
        <w:rPr>
          <w:color w:val="231F20"/>
          <w:spacing w:val="-6"/>
        </w:rPr>
        <w:t xml:space="preserve"> </w:t>
      </w:r>
      <w:r>
        <w:rPr>
          <w:color w:val="231F20"/>
        </w:rPr>
        <w:t>aquaculture</w:t>
      </w:r>
      <w:r>
        <w:rPr>
          <w:color w:val="231F20"/>
          <w:spacing w:val="-6"/>
        </w:rPr>
        <w:t xml:space="preserve"> </w:t>
      </w:r>
      <w:r>
        <w:rPr>
          <w:color w:val="231F20"/>
        </w:rPr>
        <w:t>and,</w:t>
      </w:r>
      <w:r>
        <w:rPr>
          <w:color w:val="231F20"/>
          <w:spacing w:val="-6"/>
        </w:rPr>
        <w:t xml:space="preserve"> </w:t>
      </w:r>
      <w:r>
        <w:rPr>
          <w:color w:val="231F20"/>
        </w:rPr>
        <w:t>over</w:t>
      </w:r>
      <w:r>
        <w:rPr>
          <w:color w:val="231F20"/>
          <w:spacing w:val="-6"/>
        </w:rPr>
        <w:t xml:space="preserve"> </w:t>
      </w:r>
      <w:r>
        <w:rPr>
          <w:color w:val="231F20"/>
        </w:rPr>
        <w:t>time,</w:t>
      </w:r>
      <w:r>
        <w:rPr>
          <w:color w:val="231F20"/>
          <w:spacing w:val="-6"/>
        </w:rPr>
        <w:t xml:space="preserve"> </w:t>
      </w:r>
      <w:r>
        <w:rPr>
          <w:color w:val="231F20"/>
        </w:rPr>
        <w:t>these</w:t>
      </w:r>
      <w:r>
        <w:rPr>
          <w:color w:val="231F20"/>
          <w:spacing w:val="-6"/>
        </w:rPr>
        <w:t xml:space="preserve"> </w:t>
      </w:r>
      <w:r>
        <w:rPr>
          <w:color w:val="231F20"/>
        </w:rPr>
        <w:t>ratios</w:t>
      </w:r>
      <w:r>
        <w:rPr>
          <w:color w:val="231F20"/>
          <w:spacing w:val="-6"/>
        </w:rPr>
        <w:t xml:space="preserve"> </w:t>
      </w:r>
      <w:r>
        <w:rPr>
          <w:color w:val="231F20"/>
        </w:rPr>
        <w:t>have</w:t>
      </w:r>
      <w:r>
        <w:rPr>
          <w:color w:val="231F20"/>
          <w:spacing w:val="-6"/>
        </w:rPr>
        <w:t xml:space="preserve"> </w:t>
      </w:r>
      <w:r>
        <w:rPr>
          <w:color w:val="231F20"/>
        </w:rPr>
        <w:t>remained reasonabl</w:t>
      </w:r>
      <w:r>
        <w:rPr>
          <w:color w:val="231F20"/>
        </w:rPr>
        <w:t>e constant; however, their share of agribusiness industry production value has fluctuated between</w:t>
      </w:r>
    </w:p>
    <w:p w:rsidR="00603CB0" w:rsidRDefault="009F7F2C">
      <w:pPr>
        <w:pStyle w:val="BodyText"/>
        <w:spacing w:line="249" w:lineRule="auto"/>
        <w:ind w:left="156" w:right="47"/>
      </w:pPr>
      <w:r>
        <w:rPr>
          <w:color w:val="231F20"/>
          <w:spacing w:val="-2"/>
        </w:rPr>
        <w:t>approximately</w:t>
      </w:r>
      <w:r>
        <w:rPr>
          <w:color w:val="231F20"/>
          <w:spacing w:val="-4"/>
        </w:rPr>
        <w:t xml:space="preserve"> </w:t>
      </w:r>
      <w:r>
        <w:rPr>
          <w:color w:val="231F20"/>
          <w:spacing w:val="-2"/>
        </w:rPr>
        <w:t>10</w:t>
      </w:r>
      <w:r>
        <w:rPr>
          <w:color w:val="231F20"/>
          <w:spacing w:val="-4"/>
        </w:rPr>
        <w:t xml:space="preserve"> </w:t>
      </w:r>
      <w:r>
        <w:rPr>
          <w:color w:val="231F20"/>
          <w:spacing w:val="-2"/>
        </w:rPr>
        <w:t>to</w:t>
      </w:r>
      <w:r>
        <w:rPr>
          <w:color w:val="231F20"/>
          <w:spacing w:val="-4"/>
        </w:rPr>
        <w:t xml:space="preserve"> </w:t>
      </w:r>
      <w:r>
        <w:rPr>
          <w:color w:val="231F20"/>
          <w:spacing w:val="-2"/>
        </w:rPr>
        <w:t>13</w:t>
      </w:r>
      <w:r>
        <w:rPr>
          <w:color w:val="231F20"/>
          <w:spacing w:val="-4"/>
        </w:rPr>
        <w:t xml:space="preserve"> </w:t>
      </w:r>
      <w:r>
        <w:rPr>
          <w:color w:val="231F20"/>
          <w:spacing w:val="-2"/>
        </w:rPr>
        <w:t>per</w:t>
      </w:r>
      <w:r>
        <w:rPr>
          <w:color w:val="231F20"/>
          <w:spacing w:val="-4"/>
        </w:rPr>
        <w:t xml:space="preserve"> </w:t>
      </w:r>
      <w:r>
        <w:rPr>
          <w:color w:val="231F20"/>
          <w:spacing w:val="-2"/>
        </w:rPr>
        <w:t>cent</w:t>
      </w:r>
      <w:r>
        <w:rPr>
          <w:color w:val="231F20"/>
          <w:spacing w:val="-4"/>
        </w:rPr>
        <w:t xml:space="preserve"> </w:t>
      </w:r>
      <w:r>
        <w:rPr>
          <w:color w:val="231F20"/>
          <w:spacing w:val="-2"/>
        </w:rPr>
        <w:t>since</w:t>
      </w:r>
      <w:r>
        <w:rPr>
          <w:color w:val="231F20"/>
          <w:spacing w:val="-4"/>
        </w:rPr>
        <w:t xml:space="preserve"> </w:t>
      </w:r>
      <w:r>
        <w:rPr>
          <w:color w:val="231F20"/>
          <w:spacing w:val="-2"/>
        </w:rPr>
        <w:t>2015-16.</w:t>
      </w:r>
      <w:r>
        <w:rPr>
          <w:color w:val="231F20"/>
          <w:spacing w:val="-4"/>
        </w:rPr>
        <w:t xml:space="preserve"> </w:t>
      </w:r>
      <w:r>
        <w:rPr>
          <w:color w:val="231F20"/>
          <w:spacing w:val="-2"/>
        </w:rPr>
        <w:t>Together,</w:t>
      </w:r>
      <w:r>
        <w:rPr>
          <w:color w:val="231F20"/>
          <w:spacing w:val="-4"/>
        </w:rPr>
        <w:t xml:space="preserve"> </w:t>
      </w:r>
      <w:r>
        <w:rPr>
          <w:color w:val="231F20"/>
          <w:spacing w:val="-2"/>
        </w:rPr>
        <w:t xml:space="preserve">these </w:t>
      </w:r>
      <w:r>
        <w:rPr>
          <w:color w:val="231F20"/>
        </w:rPr>
        <w:t>sub-industries contributed $56 million in direct value added and 320 in direct FTEs.</w:t>
      </w:r>
    </w:p>
    <w:p w:rsidR="00603CB0" w:rsidRDefault="00603CB0">
      <w:pPr>
        <w:pStyle w:val="BodyText"/>
        <w:spacing w:before="1"/>
      </w:pPr>
    </w:p>
    <w:p w:rsidR="00603CB0" w:rsidRDefault="009F7F2C">
      <w:pPr>
        <w:pStyle w:val="BodyText"/>
        <w:spacing w:before="1" w:line="249" w:lineRule="auto"/>
        <w:ind w:left="156" w:right="168"/>
      </w:pPr>
      <w:r>
        <w:rPr>
          <w:rFonts w:ascii="Open Sans"/>
          <w:b/>
          <w:color w:val="231F20"/>
        </w:rPr>
        <w:t xml:space="preserve">Other livestock </w:t>
      </w:r>
      <w:r>
        <w:rPr>
          <w:color w:val="231F20"/>
        </w:rPr>
        <w:t>has also generated a small amount of</w:t>
      </w:r>
      <w:r>
        <w:rPr>
          <w:color w:val="231F20"/>
          <w:spacing w:val="40"/>
        </w:rPr>
        <w:t xml:space="preserve"> </w:t>
      </w:r>
      <w:r>
        <w:rPr>
          <w:color w:val="231F20"/>
        </w:rPr>
        <w:t>value</w:t>
      </w:r>
      <w:r>
        <w:rPr>
          <w:color w:val="231F20"/>
          <w:spacing w:val="-6"/>
        </w:rPr>
        <w:t xml:space="preserve"> </w:t>
      </w:r>
      <w:r>
        <w:rPr>
          <w:color w:val="231F20"/>
        </w:rPr>
        <w:t>over</w:t>
      </w:r>
      <w:r>
        <w:rPr>
          <w:color w:val="231F20"/>
          <w:spacing w:val="-6"/>
        </w:rPr>
        <w:t xml:space="preserve"> </w:t>
      </w:r>
      <w:r>
        <w:rPr>
          <w:color w:val="231F20"/>
        </w:rPr>
        <w:t>time,</w:t>
      </w:r>
      <w:r>
        <w:rPr>
          <w:color w:val="231F20"/>
          <w:spacing w:val="-6"/>
        </w:rPr>
        <w:t xml:space="preserve"> </w:t>
      </w:r>
      <w:r>
        <w:rPr>
          <w:color w:val="231F20"/>
        </w:rPr>
        <w:t>contributing</w:t>
      </w:r>
      <w:r>
        <w:rPr>
          <w:color w:val="231F20"/>
          <w:spacing w:val="-6"/>
        </w:rPr>
        <w:t xml:space="preserve"> </w:t>
      </w:r>
      <w:r>
        <w:rPr>
          <w:color w:val="231F20"/>
        </w:rPr>
        <w:t>approximately</w:t>
      </w:r>
      <w:r>
        <w:rPr>
          <w:color w:val="231F20"/>
          <w:spacing w:val="-6"/>
        </w:rPr>
        <w:t xml:space="preserve"> </w:t>
      </w:r>
      <w:r>
        <w:rPr>
          <w:color w:val="231F20"/>
        </w:rPr>
        <w:t>three</w:t>
      </w:r>
      <w:r>
        <w:rPr>
          <w:color w:val="231F20"/>
          <w:spacing w:val="-6"/>
        </w:rPr>
        <w:t xml:space="preserve"> </w:t>
      </w:r>
      <w:r>
        <w:rPr>
          <w:color w:val="231F20"/>
        </w:rPr>
        <w:t>per</w:t>
      </w:r>
      <w:r>
        <w:rPr>
          <w:color w:val="231F20"/>
          <w:spacing w:val="-6"/>
        </w:rPr>
        <w:t xml:space="preserve"> </w:t>
      </w:r>
      <w:r>
        <w:rPr>
          <w:color w:val="231F20"/>
        </w:rPr>
        <w:t>cent</w:t>
      </w:r>
      <w:r>
        <w:rPr>
          <w:color w:val="231F20"/>
          <w:spacing w:val="-6"/>
        </w:rPr>
        <w:t xml:space="preserve"> </w:t>
      </w:r>
      <w:r>
        <w:rPr>
          <w:color w:val="231F20"/>
        </w:rPr>
        <w:t>of</w:t>
      </w:r>
    </w:p>
    <w:p w:rsidR="00603CB0" w:rsidRDefault="009F7F2C">
      <w:pPr>
        <w:pStyle w:val="BodyText"/>
        <w:spacing w:line="249" w:lineRule="auto"/>
        <w:ind w:left="156"/>
      </w:pPr>
      <w:r>
        <w:rPr>
          <w:color w:val="231F20"/>
        </w:rPr>
        <w:t>industry</w:t>
      </w:r>
      <w:r>
        <w:rPr>
          <w:color w:val="231F20"/>
          <w:spacing w:val="-2"/>
        </w:rPr>
        <w:t xml:space="preserve"> </w:t>
      </w:r>
      <w:r>
        <w:rPr>
          <w:color w:val="231F20"/>
        </w:rPr>
        <w:t>production</w:t>
      </w:r>
      <w:r>
        <w:rPr>
          <w:color w:val="231F20"/>
          <w:spacing w:val="-2"/>
        </w:rPr>
        <w:t xml:space="preserve"> </w:t>
      </w:r>
      <w:r>
        <w:rPr>
          <w:color w:val="231F20"/>
        </w:rPr>
        <w:t>value</w:t>
      </w:r>
      <w:r>
        <w:rPr>
          <w:color w:val="231F20"/>
          <w:spacing w:val="-2"/>
        </w:rPr>
        <w:t xml:space="preserve"> </w:t>
      </w:r>
      <w:r>
        <w:rPr>
          <w:color w:val="231F20"/>
        </w:rPr>
        <w:t>over</w:t>
      </w:r>
      <w:r>
        <w:rPr>
          <w:color w:val="231F20"/>
          <w:spacing w:val="-2"/>
        </w:rPr>
        <w:t xml:space="preserve"> </w:t>
      </w:r>
      <w:r>
        <w:rPr>
          <w:color w:val="231F20"/>
        </w:rPr>
        <w:t>the</w:t>
      </w:r>
      <w:r>
        <w:rPr>
          <w:color w:val="231F20"/>
          <w:spacing w:val="-2"/>
        </w:rPr>
        <w:t xml:space="preserve"> </w:t>
      </w:r>
      <w:r>
        <w:rPr>
          <w:color w:val="231F20"/>
        </w:rPr>
        <w:t>last</w:t>
      </w:r>
      <w:r>
        <w:rPr>
          <w:color w:val="231F20"/>
          <w:spacing w:val="-2"/>
        </w:rPr>
        <w:t xml:space="preserve"> </w:t>
      </w:r>
      <w:r>
        <w:rPr>
          <w:color w:val="231F20"/>
        </w:rPr>
        <w:t>five</w:t>
      </w:r>
      <w:r>
        <w:rPr>
          <w:color w:val="231F20"/>
          <w:spacing w:val="-2"/>
        </w:rPr>
        <w:t xml:space="preserve"> </w:t>
      </w:r>
      <w:r>
        <w:rPr>
          <w:color w:val="231F20"/>
        </w:rPr>
        <w:t>years.</w:t>
      </w:r>
      <w:r>
        <w:rPr>
          <w:color w:val="231F20"/>
          <w:spacing w:val="-2"/>
        </w:rPr>
        <w:t xml:space="preserve"> </w:t>
      </w:r>
      <w:r>
        <w:rPr>
          <w:color w:val="231F20"/>
        </w:rPr>
        <w:t>Within</w:t>
      </w:r>
      <w:r>
        <w:rPr>
          <w:color w:val="231F20"/>
          <w:spacing w:val="-2"/>
        </w:rPr>
        <w:t xml:space="preserve"> </w:t>
      </w:r>
      <w:r>
        <w:rPr>
          <w:color w:val="231F20"/>
        </w:rPr>
        <w:t>other livestock types, buffalo production has historically displayed</w:t>
      </w:r>
    </w:p>
    <w:p w:rsidR="00603CB0" w:rsidRDefault="009F7F2C">
      <w:pPr>
        <w:pStyle w:val="BodyText"/>
        <w:spacing w:line="249" w:lineRule="auto"/>
        <w:ind w:left="156" w:right="342"/>
      </w:pPr>
      <w:r>
        <w:rPr>
          <w:color w:val="231F20"/>
        </w:rPr>
        <w:t>a degree of v</w:t>
      </w:r>
      <w:r>
        <w:rPr>
          <w:color w:val="231F20"/>
        </w:rPr>
        <w:t>ariability, while crocodile production value</w:t>
      </w:r>
      <w:r>
        <w:rPr>
          <w:color w:val="231F20"/>
          <w:spacing w:val="40"/>
        </w:rPr>
        <w:t xml:space="preserve"> </w:t>
      </w:r>
      <w:r>
        <w:rPr>
          <w:color w:val="231F20"/>
        </w:rPr>
        <w:t>has</w:t>
      </w:r>
      <w:r>
        <w:rPr>
          <w:color w:val="231F20"/>
          <w:spacing w:val="-7"/>
        </w:rPr>
        <w:t xml:space="preserve"> </w:t>
      </w:r>
      <w:r>
        <w:rPr>
          <w:color w:val="231F20"/>
        </w:rPr>
        <w:t>remained</w:t>
      </w:r>
      <w:r>
        <w:rPr>
          <w:color w:val="231F20"/>
          <w:spacing w:val="-7"/>
        </w:rPr>
        <w:t xml:space="preserve"> </w:t>
      </w:r>
      <w:r>
        <w:rPr>
          <w:color w:val="231F20"/>
        </w:rPr>
        <w:t>reasonably</w:t>
      </w:r>
      <w:r>
        <w:rPr>
          <w:color w:val="231F20"/>
          <w:spacing w:val="-7"/>
        </w:rPr>
        <w:t xml:space="preserve"> </w:t>
      </w:r>
      <w:r>
        <w:rPr>
          <w:color w:val="231F20"/>
        </w:rPr>
        <w:t>constant.</w:t>
      </w:r>
      <w:r>
        <w:rPr>
          <w:color w:val="231F20"/>
          <w:position w:val="6"/>
          <w:sz w:val="10"/>
        </w:rPr>
        <w:t>21</w:t>
      </w:r>
      <w:r>
        <w:rPr>
          <w:color w:val="231F20"/>
          <w:spacing w:val="11"/>
          <w:position w:val="6"/>
          <w:sz w:val="10"/>
        </w:rPr>
        <w:t xml:space="preserve"> </w:t>
      </w:r>
      <w:r>
        <w:rPr>
          <w:color w:val="231F20"/>
        </w:rPr>
        <w:t>Together</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small</w:t>
      </w:r>
    </w:p>
    <w:p w:rsidR="00603CB0" w:rsidRDefault="009F7F2C">
      <w:pPr>
        <w:pStyle w:val="BodyText"/>
        <w:spacing w:line="249" w:lineRule="auto"/>
        <w:ind w:left="156"/>
      </w:pPr>
      <w:r>
        <w:rPr>
          <w:color w:val="231F20"/>
        </w:rPr>
        <w:t>number</w:t>
      </w:r>
      <w:r>
        <w:rPr>
          <w:color w:val="231F20"/>
          <w:spacing w:val="-6"/>
        </w:rPr>
        <w:t xml:space="preserve"> </w:t>
      </w:r>
      <w:r>
        <w:rPr>
          <w:color w:val="231F20"/>
        </w:rPr>
        <w:t>of</w:t>
      </w:r>
      <w:r>
        <w:rPr>
          <w:color w:val="231F20"/>
          <w:spacing w:val="-6"/>
        </w:rPr>
        <w:t xml:space="preserve"> </w:t>
      </w:r>
      <w:r>
        <w:rPr>
          <w:color w:val="231F20"/>
        </w:rPr>
        <w:t>other</w:t>
      </w:r>
      <w:r>
        <w:rPr>
          <w:color w:val="231F20"/>
          <w:spacing w:val="-6"/>
        </w:rPr>
        <w:t xml:space="preserve"> </w:t>
      </w:r>
      <w:r>
        <w:rPr>
          <w:color w:val="231F20"/>
        </w:rPr>
        <w:t>livestock,</w:t>
      </w:r>
      <w:r>
        <w:rPr>
          <w:color w:val="231F20"/>
          <w:spacing w:val="-6"/>
        </w:rPr>
        <w:t xml:space="preserve"> </w:t>
      </w:r>
      <w:r>
        <w:rPr>
          <w:color w:val="231F20"/>
        </w:rPr>
        <w:t>$16</w:t>
      </w:r>
      <w:r>
        <w:rPr>
          <w:color w:val="231F20"/>
          <w:spacing w:val="-6"/>
        </w:rPr>
        <w:t xml:space="preserve"> </w:t>
      </w:r>
      <w:r>
        <w:rPr>
          <w:color w:val="231F20"/>
        </w:rPr>
        <w:t>million</w:t>
      </w:r>
      <w:r>
        <w:rPr>
          <w:color w:val="231F20"/>
          <w:spacing w:val="-6"/>
        </w:rPr>
        <w:t xml:space="preserve"> </w:t>
      </w:r>
      <w:r>
        <w:rPr>
          <w:color w:val="231F20"/>
        </w:rPr>
        <w:t>in</w:t>
      </w:r>
      <w:r>
        <w:rPr>
          <w:color w:val="231F20"/>
          <w:spacing w:val="-6"/>
        </w:rPr>
        <w:t xml:space="preserve"> </w:t>
      </w:r>
      <w:r>
        <w:rPr>
          <w:color w:val="231F20"/>
        </w:rPr>
        <w:t>value</w:t>
      </w:r>
      <w:r>
        <w:rPr>
          <w:color w:val="231F20"/>
          <w:spacing w:val="-6"/>
        </w:rPr>
        <w:t xml:space="preserve"> </w:t>
      </w:r>
      <w:r>
        <w:rPr>
          <w:color w:val="231F20"/>
        </w:rPr>
        <w:t>added</w:t>
      </w:r>
      <w:r>
        <w:rPr>
          <w:color w:val="231F20"/>
          <w:spacing w:val="-6"/>
        </w:rPr>
        <w:t xml:space="preserve"> </w:t>
      </w:r>
      <w:r>
        <w:rPr>
          <w:color w:val="231F20"/>
        </w:rPr>
        <w:t>and</w:t>
      </w:r>
      <w:r>
        <w:rPr>
          <w:color w:val="231F20"/>
          <w:spacing w:val="-6"/>
        </w:rPr>
        <w:t xml:space="preserve"> </w:t>
      </w:r>
      <w:r>
        <w:rPr>
          <w:color w:val="231F20"/>
        </w:rPr>
        <w:t>90 FTEs were created in 2019-20 by these components of the agribusiness</w:t>
      </w:r>
      <w:r>
        <w:rPr>
          <w:color w:val="231F20"/>
          <w:spacing w:val="-5"/>
        </w:rPr>
        <w:t xml:space="preserve"> </w:t>
      </w:r>
      <w:r>
        <w:rPr>
          <w:color w:val="231F20"/>
        </w:rPr>
        <w:t>industry.</w:t>
      </w:r>
    </w:p>
    <w:p w:rsidR="00603CB0" w:rsidRDefault="00603CB0">
      <w:pPr>
        <w:pStyle w:val="BodyText"/>
        <w:spacing w:before="1"/>
      </w:pPr>
    </w:p>
    <w:p w:rsidR="00603CB0" w:rsidRDefault="009F7F2C">
      <w:pPr>
        <w:pStyle w:val="BodyText"/>
        <w:spacing w:line="249" w:lineRule="auto"/>
        <w:ind w:left="156" w:right="115"/>
      </w:pPr>
      <w:r>
        <w:rPr>
          <w:color w:val="231F20"/>
        </w:rPr>
        <w:t xml:space="preserve">Finally, the agribusiness sector includes the NT’s </w:t>
      </w:r>
      <w:r>
        <w:rPr>
          <w:rFonts w:ascii="Open Sans" w:hAnsi="Open Sans"/>
          <w:b/>
          <w:color w:val="231F20"/>
        </w:rPr>
        <w:t xml:space="preserve">forestry and logging </w:t>
      </w:r>
      <w:r>
        <w:rPr>
          <w:color w:val="231F20"/>
        </w:rPr>
        <w:t>sub-industry, and this final sub-industry has historically</w:t>
      </w:r>
      <w:r>
        <w:rPr>
          <w:color w:val="231F20"/>
          <w:spacing w:val="-4"/>
        </w:rPr>
        <w:t xml:space="preserve"> </w:t>
      </w:r>
      <w:r>
        <w:rPr>
          <w:color w:val="231F20"/>
        </w:rPr>
        <w:t>generated</w:t>
      </w:r>
      <w:r>
        <w:rPr>
          <w:color w:val="231F20"/>
          <w:spacing w:val="-4"/>
        </w:rPr>
        <w:t xml:space="preserve"> </w:t>
      </w:r>
      <w:r>
        <w:rPr>
          <w:color w:val="231F20"/>
        </w:rPr>
        <w:t>approximately</w:t>
      </w:r>
      <w:r>
        <w:rPr>
          <w:color w:val="231F20"/>
          <w:spacing w:val="-4"/>
        </w:rPr>
        <w:t xml:space="preserve"> </w:t>
      </w:r>
      <w:r>
        <w:rPr>
          <w:color w:val="231F20"/>
        </w:rPr>
        <w:t>one</w:t>
      </w:r>
      <w:r>
        <w:rPr>
          <w:color w:val="231F20"/>
          <w:spacing w:val="-4"/>
        </w:rPr>
        <w:t xml:space="preserve"> </w:t>
      </w:r>
      <w:r>
        <w:rPr>
          <w:color w:val="231F20"/>
        </w:rPr>
        <w:t>per</w:t>
      </w:r>
      <w:r>
        <w:rPr>
          <w:color w:val="231F20"/>
          <w:spacing w:val="-4"/>
        </w:rPr>
        <w:t xml:space="preserve"> </w:t>
      </w:r>
      <w:r>
        <w:rPr>
          <w:color w:val="231F20"/>
        </w:rPr>
        <w:t>cent</w:t>
      </w:r>
      <w:r>
        <w:rPr>
          <w:color w:val="231F20"/>
          <w:spacing w:val="-4"/>
        </w:rPr>
        <w:t xml:space="preserve"> </w:t>
      </w:r>
      <w:r>
        <w:rPr>
          <w:color w:val="231F20"/>
        </w:rPr>
        <w:t>of</w:t>
      </w:r>
      <w:r>
        <w:rPr>
          <w:color w:val="231F20"/>
          <w:spacing w:val="-4"/>
        </w:rPr>
        <w:t xml:space="preserve"> </w:t>
      </w:r>
      <w:r>
        <w:rPr>
          <w:color w:val="231F20"/>
        </w:rPr>
        <w:t>industry production value since 2015-16. However, in 2019-20, no production was recor</w:t>
      </w:r>
      <w:r>
        <w:rPr>
          <w:color w:val="231F20"/>
        </w:rPr>
        <w:t>ded in the industry, leading to data limitations</w:t>
      </w:r>
      <w:r>
        <w:rPr>
          <w:color w:val="231F20"/>
          <w:spacing w:val="-5"/>
        </w:rPr>
        <w:t xml:space="preserve"> </w:t>
      </w:r>
      <w:r>
        <w:rPr>
          <w:color w:val="231F20"/>
        </w:rPr>
        <w:t>which</w:t>
      </w:r>
      <w:r>
        <w:rPr>
          <w:color w:val="231F20"/>
          <w:spacing w:val="-5"/>
        </w:rPr>
        <w:t xml:space="preserve"> </w:t>
      </w:r>
      <w:r>
        <w:rPr>
          <w:color w:val="231F20"/>
        </w:rPr>
        <w:t>prevented</w:t>
      </w:r>
      <w:r>
        <w:rPr>
          <w:color w:val="231F20"/>
          <w:spacing w:val="-5"/>
        </w:rPr>
        <w:t xml:space="preserve"> </w:t>
      </w:r>
      <w:r>
        <w:rPr>
          <w:color w:val="231F20"/>
        </w:rPr>
        <w:t>the</w:t>
      </w:r>
      <w:r>
        <w:rPr>
          <w:color w:val="231F20"/>
          <w:spacing w:val="-5"/>
        </w:rPr>
        <w:t xml:space="preserve"> </w:t>
      </w:r>
      <w:r>
        <w:rPr>
          <w:color w:val="231F20"/>
        </w:rPr>
        <w:t>value</w:t>
      </w:r>
      <w:r>
        <w:rPr>
          <w:color w:val="231F20"/>
          <w:spacing w:val="-5"/>
        </w:rPr>
        <w:t xml:space="preserve"> </w:t>
      </w:r>
      <w:r>
        <w:rPr>
          <w:color w:val="231F20"/>
        </w:rPr>
        <w:t>added</w:t>
      </w:r>
      <w:r>
        <w:rPr>
          <w:color w:val="231F20"/>
          <w:spacing w:val="-5"/>
        </w:rPr>
        <w:t xml:space="preserve"> </w:t>
      </w:r>
      <w:r>
        <w:rPr>
          <w:color w:val="231F20"/>
        </w:rPr>
        <w:t>being</w:t>
      </w:r>
      <w:r>
        <w:rPr>
          <w:color w:val="231F20"/>
          <w:spacing w:val="-5"/>
        </w:rPr>
        <w:t xml:space="preserve"> </w:t>
      </w:r>
      <w:r>
        <w:rPr>
          <w:color w:val="231F20"/>
        </w:rPr>
        <w:t>calculated for 2019-20—notably, this value would have been generated exclusively through wages. Employment is expected to be generated by the sub-industry, for example t</w:t>
      </w:r>
      <w:r>
        <w:rPr>
          <w:color w:val="231F20"/>
        </w:rPr>
        <w:t>hrough Acacia plantations on the Tiwi islands and Indian Sandalwood</w:t>
      </w:r>
    </w:p>
    <w:p w:rsidR="00603CB0" w:rsidRDefault="009F7F2C">
      <w:pPr>
        <w:pStyle w:val="BodyText"/>
        <w:spacing w:line="249" w:lineRule="auto"/>
        <w:ind w:left="156" w:right="47"/>
        <w:rPr>
          <w:sz w:val="10"/>
        </w:rPr>
      </w:pPr>
      <w:r>
        <w:rPr>
          <w:color w:val="231F20"/>
        </w:rPr>
        <w:t>and African mahogany in the Douglas-Daly and Katherine regions.</w:t>
      </w:r>
      <w:r>
        <w:rPr>
          <w:color w:val="231F20"/>
          <w:position w:val="6"/>
          <w:sz w:val="10"/>
        </w:rPr>
        <w:t>22</w:t>
      </w:r>
      <w:r>
        <w:rPr>
          <w:color w:val="231F20"/>
          <w:spacing w:val="14"/>
          <w:position w:val="6"/>
          <w:sz w:val="10"/>
        </w:rPr>
        <w:t xml:space="preserve"> </w:t>
      </w:r>
      <w:r>
        <w:rPr>
          <w:color w:val="231F20"/>
        </w:rPr>
        <w:t>These</w:t>
      </w:r>
      <w:r>
        <w:rPr>
          <w:color w:val="231F20"/>
          <w:spacing w:val="-4"/>
        </w:rPr>
        <w:t xml:space="preserve"> </w:t>
      </w:r>
      <w:r>
        <w:rPr>
          <w:color w:val="231F20"/>
        </w:rPr>
        <w:t>forests</w:t>
      </w:r>
      <w:r>
        <w:rPr>
          <w:color w:val="231F20"/>
          <w:spacing w:val="-4"/>
        </w:rPr>
        <w:t xml:space="preserve"> </w:t>
      </w:r>
      <w:r>
        <w:rPr>
          <w:color w:val="231F20"/>
        </w:rPr>
        <w:t>are</w:t>
      </w:r>
      <w:r>
        <w:rPr>
          <w:color w:val="231F20"/>
          <w:spacing w:val="-4"/>
        </w:rPr>
        <w:t xml:space="preserve"> </w:t>
      </w:r>
      <w:r>
        <w:rPr>
          <w:color w:val="231F20"/>
        </w:rPr>
        <w:t>anticipated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worth</w:t>
      </w:r>
      <w:r>
        <w:rPr>
          <w:color w:val="231F20"/>
          <w:spacing w:val="-4"/>
        </w:rPr>
        <w:t xml:space="preserve"> </w:t>
      </w:r>
      <w:r>
        <w:rPr>
          <w:color w:val="231F20"/>
        </w:rPr>
        <w:t>millions</w:t>
      </w:r>
      <w:r>
        <w:rPr>
          <w:color w:val="231F20"/>
          <w:spacing w:val="-4"/>
        </w:rPr>
        <w:t xml:space="preserve"> </w:t>
      </w:r>
      <w:r>
        <w:rPr>
          <w:color w:val="231F20"/>
        </w:rPr>
        <w:t>of dollars when harvested.</w:t>
      </w:r>
      <w:r>
        <w:rPr>
          <w:color w:val="231F20"/>
          <w:position w:val="6"/>
          <w:sz w:val="10"/>
        </w:rPr>
        <w:t>23</w:t>
      </w:r>
    </w:p>
    <w:p w:rsidR="00603CB0" w:rsidRDefault="00603CB0">
      <w:pPr>
        <w:pStyle w:val="BodyText"/>
        <w:spacing w:before="12"/>
        <w:rPr>
          <w:sz w:val="16"/>
        </w:rPr>
      </w:pPr>
    </w:p>
    <w:p w:rsidR="00603CB0" w:rsidRDefault="009F7F2C">
      <w:pPr>
        <w:pStyle w:val="BodyText"/>
        <w:spacing w:line="249" w:lineRule="auto"/>
        <w:ind w:left="156" w:right="190"/>
      </w:pPr>
      <w:r>
        <w:rPr>
          <w:rFonts w:ascii="Open Sans" w:hAnsi="Open Sans"/>
          <w:b/>
          <w:color w:val="231F20"/>
        </w:rPr>
        <w:t xml:space="preserve">Agribusiness upstream and downstream industries </w:t>
      </w:r>
      <w:r>
        <w:rPr>
          <w:color w:val="231F20"/>
        </w:rPr>
        <w:t xml:space="preserve">Beyond the direct components of the agribusiness industry, sub-industries are heavily dependent upon </w:t>
      </w:r>
      <w:r>
        <w:rPr>
          <w:rFonts w:ascii="Open Sans" w:hAnsi="Open Sans"/>
          <w:b/>
          <w:color w:val="231F20"/>
        </w:rPr>
        <w:t>agribusiness support services</w:t>
      </w:r>
      <w:r>
        <w:rPr>
          <w:color w:val="231F20"/>
        </w:rPr>
        <w:t>—including activities such as fruit picking and pest control. Sub-industries w</w:t>
      </w:r>
      <w:r>
        <w:rPr>
          <w:color w:val="231F20"/>
        </w:rPr>
        <w:t>ithin the sector are also heavily dependent upon other sub-industries within the sector—for</w:t>
      </w:r>
      <w:r>
        <w:rPr>
          <w:color w:val="231F20"/>
          <w:spacing w:val="-4"/>
        </w:rPr>
        <w:t xml:space="preserve"> </w:t>
      </w:r>
      <w:r>
        <w:rPr>
          <w:color w:val="231F20"/>
        </w:rPr>
        <w:t>example,</w:t>
      </w:r>
      <w:r>
        <w:rPr>
          <w:color w:val="231F20"/>
          <w:spacing w:val="-4"/>
        </w:rPr>
        <w:t xml:space="preserve"> </w:t>
      </w:r>
      <w:r>
        <w:rPr>
          <w:color w:val="231F20"/>
        </w:rPr>
        <w:t>the</w:t>
      </w:r>
      <w:r>
        <w:rPr>
          <w:color w:val="231F20"/>
          <w:spacing w:val="-4"/>
        </w:rPr>
        <w:t xml:space="preserve"> </w:t>
      </w:r>
      <w:r>
        <w:rPr>
          <w:color w:val="231F20"/>
        </w:rPr>
        <w:t>production</w:t>
      </w:r>
      <w:r>
        <w:rPr>
          <w:color w:val="231F20"/>
          <w:spacing w:val="-4"/>
        </w:rPr>
        <w:t xml:space="preserve"> </w:t>
      </w:r>
      <w:r>
        <w:rPr>
          <w:color w:val="231F20"/>
        </w:rPr>
        <w:t>of</w:t>
      </w:r>
      <w:r>
        <w:rPr>
          <w:color w:val="231F20"/>
          <w:spacing w:val="-4"/>
        </w:rPr>
        <w:t xml:space="preserve"> </w:t>
      </w:r>
      <w:r>
        <w:rPr>
          <w:color w:val="231F20"/>
        </w:rPr>
        <w:t>cattle</w:t>
      </w:r>
      <w:r>
        <w:rPr>
          <w:color w:val="231F20"/>
          <w:spacing w:val="-4"/>
        </w:rPr>
        <w:t xml:space="preserve"> </w:t>
      </w:r>
      <w:r>
        <w:rPr>
          <w:color w:val="231F20"/>
        </w:rPr>
        <w:t>feed</w:t>
      </w:r>
      <w:r>
        <w:rPr>
          <w:color w:val="231F20"/>
          <w:spacing w:val="-4"/>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direct input into cattle production.</w:t>
      </w:r>
    </w:p>
    <w:p w:rsidR="00603CB0" w:rsidRDefault="009F7F2C">
      <w:pPr>
        <w:spacing w:before="100" w:line="249" w:lineRule="auto"/>
        <w:ind w:left="156" w:right="43"/>
        <w:rPr>
          <w:sz w:val="17"/>
        </w:rPr>
      </w:pPr>
      <w:r>
        <w:br w:type="column"/>
      </w:r>
      <w:r>
        <w:rPr>
          <w:color w:val="231F20"/>
          <w:sz w:val="17"/>
        </w:rPr>
        <w:t xml:space="preserve">Beyond this interconnection, the agribusiness industry is also dependent upon </w:t>
      </w:r>
      <w:r>
        <w:rPr>
          <w:rFonts w:ascii="Open Sans"/>
          <w:b/>
          <w:color w:val="231F20"/>
          <w:sz w:val="17"/>
        </w:rPr>
        <w:t>fina</w:t>
      </w:r>
      <w:r>
        <w:rPr>
          <w:rFonts w:ascii="Open Sans"/>
          <w:b/>
          <w:color w:val="231F20"/>
          <w:sz w:val="17"/>
        </w:rPr>
        <w:t xml:space="preserve">ncial and insurance services </w:t>
      </w:r>
      <w:r>
        <w:rPr>
          <w:color w:val="231F20"/>
          <w:sz w:val="17"/>
        </w:rPr>
        <w:t xml:space="preserve">and </w:t>
      </w:r>
      <w:r>
        <w:rPr>
          <w:rFonts w:ascii="Open Sans"/>
          <w:b/>
          <w:color w:val="231F20"/>
          <w:sz w:val="17"/>
        </w:rPr>
        <w:t>professional,</w:t>
      </w:r>
      <w:r>
        <w:rPr>
          <w:rFonts w:ascii="Open Sans"/>
          <w:b/>
          <w:color w:val="231F20"/>
          <w:spacing w:val="-4"/>
          <w:sz w:val="17"/>
        </w:rPr>
        <w:t xml:space="preserve"> </w:t>
      </w:r>
      <w:r>
        <w:rPr>
          <w:rFonts w:ascii="Open Sans"/>
          <w:b/>
          <w:color w:val="231F20"/>
          <w:sz w:val="17"/>
        </w:rPr>
        <w:t>scientific</w:t>
      </w:r>
      <w:r>
        <w:rPr>
          <w:rFonts w:ascii="Open Sans"/>
          <w:b/>
          <w:color w:val="231F20"/>
          <w:spacing w:val="-4"/>
          <w:sz w:val="17"/>
        </w:rPr>
        <w:t xml:space="preserve"> </w:t>
      </w:r>
      <w:r>
        <w:rPr>
          <w:rFonts w:ascii="Open Sans"/>
          <w:b/>
          <w:color w:val="231F20"/>
          <w:sz w:val="17"/>
        </w:rPr>
        <w:t>and</w:t>
      </w:r>
      <w:r>
        <w:rPr>
          <w:rFonts w:ascii="Open Sans"/>
          <w:b/>
          <w:color w:val="231F20"/>
          <w:spacing w:val="-4"/>
          <w:sz w:val="17"/>
        </w:rPr>
        <w:t xml:space="preserve"> </w:t>
      </w:r>
      <w:r>
        <w:rPr>
          <w:rFonts w:ascii="Open Sans"/>
          <w:b/>
          <w:color w:val="231F20"/>
          <w:sz w:val="17"/>
        </w:rPr>
        <w:t>technical</w:t>
      </w:r>
      <w:r>
        <w:rPr>
          <w:rFonts w:ascii="Open Sans"/>
          <w:b/>
          <w:color w:val="231F20"/>
          <w:spacing w:val="-4"/>
          <w:sz w:val="17"/>
        </w:rPr>
        <w:t xml:space="preserve"> </w:t>
      </w:r>
      <w:r>
        <w:rPr>
          <w:rFonts w:ascii="Open Sans"/>
          <w:b/>
          <w:color w:val="231F20"/>
          <w:sz w:val="17"/>
        </w:rPr>
        <w:t>services</w:t>
      </w:r>
      <w:r>
        <w:rPr>
          <w:rFonts w:ascii="Open Sans"/>
          <w:b/>
          <w:color w:val="231F20"/>
          <w:spacing w:val="-4"/>
          <w:sz w:val="17"/>
        </w:rPr>
        <w:t xml:space="preserve"> </w:t>
      </w:r>
      <w:r>
        <w:rPr>
          <w:rFonts w:ascii="Open Sans"/>
          <w:b/>
          <w:color w:val="231F20"/>
          <w:sz w:val="17"/>
        </w:rPr>
        <w:t>to</w:t>
      </w:r>
      <w:r>
        <w:rPr>
          <w:rFonts w:ascii="Open Sans"/>
          <w:b/>
          <w:color w:val="231F20"/>
          <w:spacing w:val="-4"/>
          <w:sz w:val="17"/>
        </w:rPr>
        <w:t xml:space="preserve"> </w:t>
      </w:r>
      <w:r>
        <w:rPr>
          <w:rFonts w:ascii="Open Sans"/>
          <w:b/>
          <w:color w:val="231F20"/>
          <w:sz w:val="17"/>
        </w:rPr>
        <w:t xml:space="preserve">support </w:t>
      </w:r>
      <w:r>
        <w:rPr>
          <w:color w:val="231F20"/>
          <w:sz w:val="17"/>
        </w:rPr>
        <w:t>investments, day-to-day operations, and support in improving the</w:t>
      </w:r>
      <w:r>
        <w:rPr>
          <w:color w:val="231F20"/>
          <w:spacing w:val="-2"/>
          <w:sz w:val="17"/>
        </w:rPr>
        <w:t xml:space="preserve"> </w:t>
      </w:r>
      <w:r>
        <w:rPr>
          <w:color w:val="231F20"/>
          <w:sz w:val="17"/>
        </w:rPr>
        <w:t>efficiency</w:t>
      </w:r>
      <w:r>
        <w:rPr>
          <w:color w:val="231F20"/>
          <w:spacing w:val="-2"/>
          <w:sz w:val="17"/>
        </w:rPr>
        <w:t xml:space="preserve"> </w:t>
      </w:r>
      <w:r>
        <w:rPr>
          <w:color w:val="231F20"/>
          <w:sz w:val="17"/>
        </w:rPr>
        <w:t>of</w:t>
      </w:r>
      <w:r>
        <w:rPr>
          <w:color w:val="231F20"/>
          <w:spacing w:val="-2"/>
          <w:sz w:val="17"/>
        </w:rPr>
        <w:t xml:space="preserve"> </w:t>
      </w:r>
      <w:r>
        <w:rPr>
          <w:color w:val="231F20"/>
          <w:sz w:val="17"/>
        </w:rPr>
        <w:t>operations</w:t>
      </w:r>
      <w:r>
        <w:rPr>
          <w:color w:val="231F20"/>
          <w:spacing w:val="-2"/>
          <w:sz w:val="17"/>
        </w:rPr>
        <w:t xml:space="preserve"> </w:t>
      </w:r>
      <w:r>
        <w:rPr>
          <w:color w:val="231F20"/>
          <w:sz w:val="17"/>
        </w:rPr>
        <w:t>through</w:t>
      </w:r>
      <w:r>
        <w:rPr>
          <w:color w:val="231F20"/>
          <w:spacing w:val="-2"/>
          <w:sz w:val="17"/>
        </w:rPr>
        <w:t xml:space="preserve"> </w:t>
      </w:r>
      <w:r>
        <w:rPr>
          <w:color w:val="231F20"/>
          <w:sz w:val="17"/>
        </w:rPr>
        <w:t>variations</w:t>
      </w:r>
      <w:r>
        <w:rPr>
          <w:color w:val="231F20"/>
          <w:spacing w:val="-2"/>
          <w:sz w:val="17"/>
        </w:rPr>
        <w:t xml:space="preserve"> </w:t>
      </w:r>
      <w:r>
        <w:rPr>
          <w:color w:val="231F20"/>
          <w:sz w:val="17"/>
        </w:rPr>
        <w:t>in</w:t>
      </w:r>
      <w:r>
        <w:rPr>
          <w:color w:val="231F20"/>
          <w:spacing w:val="-2"/>
          <w:sz w:val="17"/>
        </w:rPr>
        <w:t xml:space="preserve"> </w:t>
      </w:r>
      <w:r>
        <w:rPr>
          <w:color w:val="231F20"/>
          <w:sz w:val="17"/>
        </w:rPr>
        <w:t>practices</w:t>
      </w:r>
      <w:r>
        <w:rPr>
          <w:color w:val="231F20"/>
          <w:spacing w:val="-2"/>
          <w:sz w:val="17"/>
        </w:rPr>
        <w:t xml:space="preserve"> </w:t>
      </w:r>
      <w:r>
        <w:rPr>
          <w:color w:val="231F20"/>
          <w:sz w:val="17"/>
        </w:rPr>
        <w:t>and investment</w:t>
      </w:r>
      <w:r>
        <w:rPr>
          <w:color w:val="231F20"/>
          <w:spacing w:val="-1"/>
          <w:sz w:val="17"/>
        </w:rPr>
        <w:t xml:space="preserve"> </w:t>
      </w:r>
      <w:r>
        <w:rPr>
          <w:color w:val="231F20"/>
          <w:sz w:val="17"/>
        </w:rPr>
        <w:t>decisions.</w:t>
      </w:r>
      <w:r>
        <w:rPr>
          <w:color w:val="231F20"/>
          <w:spacing w:val="-1"/>
          <w:sz w:val="17"/>
        </w:rPr>
        <w:t xml:space="preserve"> </w:t>
      </w:r>
      <w:r>
        <w:rPr>
          <w:color w:val="231F20"/>
          <w:sz w:val="17"/>
        </w:rPr>
        <w:t>Finally,</w:t>
      </w:r>
      <w:r>
        <w:rPr>
          <w:color w:val="231F20"/>
          <w:spacing w:val="-1"/>
          <w:sz w:val="17"/>
        </w:rPr>
        <w:t xml:space="preserve"> </w:t>
      </w:r>
      <w:r>
        <w:rPr>
          <w:color w:val="231F20"/>
          <w:sz w:val="17"/>
        </w:rPr>
        <w:t>wholesale</w:t>
      </w:r>
      <w:r>
        <w:rPr>
          <w:color w:val="231F20"/>
          <w:spacing w:val="-1"/>
          <w:sz w:val="17"/>
        </w:rPr>
        <w:t xml:space="preserve"> </w:t>
      </w:r>
      <w:r>
        <w:rPr>
          <w:color w:val="231F20"/>
          <w:sz w:val="17"/>
        </w:rPr>
        <w:t>trade</w:t>
      </w:r>
      <w:r>
        <w:rPr>
          <w:color w:val="231F20"/>
          <w:spacing w:val="-1"/>
          <w:sz w:val="17"/>
        </w:rPr>
        <w:t xml:space="preserve"> </w:t>
      </w:r>
      <w:r>
        <w:rPr>
          <w:color w:val="231F20"/>
          <w:sz w:val="17"/>
        </w:rPr>
        <w:t>is</w:t>
      </w:r>
      <w:r>
        <w:rPr>
          <w:color w:val="231F20"/>
          <w:spacing w:val="-1"/>
          <w:sz w:val="17"/>
        </w:rPr>
        <w:t xml:space="preserve"> </w:t>
      </w:r>
      <w:r>
        <w:rPr>
          <w:color w:val="231F20"/>
          <w:sz w:val="17"/>
        </w:rPr>
        <w:t>a</w:t>
      </w:r>
      <w:r>
        <w:rPr>
          <w:color w:val="231F20"/>
          <w:spacing w:val="-1"/>
          <w:sz w:val="17"/>
        </w:rPr>
        <w:t xml:space="preserve"> </w:t>
      </w:r>
      <w:r>
        <w:rPr>
          <w:color w:val="231F20"/>
          <w:sz w:val="17"/>
        </w:rPr>
        <w:t>key</w:t>
      </w:r>
      <w:r>
        <w:rPr>
          <w:color w:val="231F20"/>
          <w:spacing w:val="-1"/>
          <w:sz w:val="17"/>
        </w:rPr>
        <w:t xml:space="preserve"> </w:t>
      </w:r>
      <w:r>
        <w:rPr>
          <w:color w:val="231F20"/>
          <w:sz w:val="17"/>
        </w:rPr>
        <w:t>input</w:t>
      </w:r>
      <w:r>
        <w:rPr>
          <w:color w:val="231F20"/>
          <w:spacing w:val="-1"/>
          <w:sz w:val="17"/>
        </w:rPr>
        <w:t xml:space="preserve"> </w:t>
      </w:r>
      <w:r>
        <w:rPr>
          <w:color w:val="231F20"/>
          <w:sz w:val="17"/>
        </w:rPr>
        <w:t>for the industry, providing access to more affordable production products at lower costs.</w:t>
      </w:r>
    </w:p>
    <w:p w:rsidR="00603CB0" w:rsidRDefault="00603CB0">
      <w:pPr>
        <w:pStyle w:val="BodyText"/>
        <w:spacing w:before="2"/>
      </w:pPr>
    </w:p>
    <w:p w:rsidR="00603CB0" w:rsidRDefault="009F7F2C">
      <w:pPr>
        <w:pStyle w:val="BodyText"/>
        <w:spacing w:line="249" w:lineRule="auto"/>
        <w:ind w:left="156" w:right="388"/>
      </w:pPr>
      <w:r>
        <w:rPr>
          <w:color w:val="231F20"/>
        </w:rPr>
        <w:t>The agribusiness industry feeds into downstream manufacturing industries, including food and beverage and textile and clothing manufac</w:t>
      </w:r>
      <w:r>
        <w:rPr>
          <w:color w:val="231F20"/>
        </w:rPr>
        <w:t>turing. The forestry and logging sub-industry also operates as a direct input into sawmill</w:t>
      </w:r>
      <w:r>
        <w:rPr>
          <w:color w:val="231F20"/>
          <w:spacing w:val="40"/>
        </w:rPr>
        <w:t xml:space="preserve"> </w:t>
      </w:r>
      <w:r>
        <w:rPr>
          <w:color w:val="231F20"/>
        </w:rPr>
        <w:t>and other wood product manufacturing. Additionally, the industry’s animal and plan production outputs also support research and education as a direct downstream indu</w:t>
      </w:r>
      <w:r>
        <w:rPr>
          <w:color w:val="231F20"/>
        </w:rPr>
        <w:t>stry. In this</w:t>
      </w:r>
      <w:r>
        <w:rPr>
          <w:color w:val="231F20"/>
          <w:spacing w:val="-6"/>
        </w:rPr>
        <w:t xml:space="preserve"> </w:t>
      </w:r>
      <w:r>
        <w:rPr>
          <w:color w:val="231F20"/>
        </w:rPr>
        <w:t>way,</w:t>
      </w:r>
      <w:r>
        <w:rPr>
          <w:color w:val="231F20"/>
          <w:spacing w:val="-6"/>
        </w:rPr>
        <w:t xml:space="preserve"> </w:t>
      </w:r>
      <w:r>
        <w:rPr>
          <w:color w:val="231F20"/>
        </w:rPr>
        <w:t>agribusiness</w:t>
      </w:r>
      <w:r>
        <w:rPr>
          <w:color w:val="231F20"/>
          <w:spacing w:val="-6"/>
        </w:rPr>
        <w:t xml:space="preserve"> </w:t>
      </w:r>
      <w:r>
        <w:rPr>
          <w:color w:val="231F20"/>
        </w:rPr>
        <w:t>creates</w:t>
      </w:r>
      <w:r>
        <w:rPr>
          <w:color w:val="231F20"/>
          <w:spacing w:val="-6"/>
        </w:rPr>
        <w:t xml:space="preserve"> </w:t>
      </w:r>
      <w:r>
        <w:rPr>
          <w:color w:val="231F20"/>
        </w:rPr>
        <w:t>more</w:t>
      </w:r>
      <w:r>
        <w:rPr>
          <w:color w:val="231F20"/>
          <w:spacing w:val="-6"/>
        </w:rPr>
        <w:t xml:space="preserve"> </w:t>
      </w:r>
      <w:r>
        <w:rPr>
          <w:color w:val="231F20"/>
        </w:rPr>
        <w:t>economic</w:t>
      </w:r>
      <w:r>
        <w:rPr>
          <w:color w:val="231F20"/>
          <w:spacing w:val="-6"/>
        </w:rPr>
        <w:t xml:space="preserve"> </w:t>
      </w:r>
      <w:r>
        <w:rPr>
          <w:color w:val="231F20"/>
        </w:rPr>
        <w:t>opportunities than those measured purely by direct value added.</w:t>
      </w:r>
    </w:p>
    <w:p w:rsidR="00603CB0" w:rsidRDefault="00603CB0">
      <w:pPr>
        <w:pStyle w:val="BodyText"/>
        <w:spacing w:before="2"/>
      </w:pPr>
    </w:p>
    <w:p w:rsidR="00603CB0" w:rsidRDefault="009F7F2C">
      <w:pPr>
        <w:pStyle w:val="Heading3"/>
        <w:numPr>
          <w:ilvl w:val="1"/>
          <w:numId w:val="66"/>
        </w:numPr>
        <w:tabs>
          <w:tab w:val="left" w:pos="454"/>
        </w:tabs>
        <w:ind w:left="453" w:hanging="298"/>
      </w:pPr>
      <w:r>
        <w:rPr>
          <w:color w:val="00AAE7"/>
        </w:rPr>
        <w:t>Minerals</w:t>
      </w:r>
      <w:r>
        <w:rPr>
          <w:color w:val="00AAE7"/>
          <w:spacing w:val="-6"/>
        </w:rPr>
        <w:t xml:space="preserve"> </w:t>
      </w:r>
      <w:r>
        <w:rPr>
          <w:color w:val="00AAE7"/>
          <w:spacing w:val="-2"/>
        </w:rPr>
        <w:t>industry</w:t>
      </w:r>
    </w:p>
    <w:p w:rsidR="00603CB0" w:rsidRDefault="009F7F2C">
      <w:pPr>
        <w:pStyle w:val="BodyText"/>
        <w:spacing w:before="8" w:line="249" w:lineRule="auto"/>
        <w:ind w:left="156" w:right="313"/>
      </w:pPr>
      <w:r>
        <w:rPr>
          <w:color w:val="231F20"/>
        </w:rPr>
        <w:t>For the purpose of this report, the minerals industry</w:t>
      </w:r>
      <w:r>
        <w:rPr>
          <w:color w:val="231F20"/>
          <w:spacing w:val="80"/>
        </w:rPr>
        <w:t xml:space="preserve"> </w:t>
      </w:r>
      <w:r>
        <w:rPr>
          <w:color w:val="231F20"/>
        </w:rPr>
        <w:t>includes the exploration and extraction of minerals such as manga</w:t>
      </w:r>
      <w:r>
        <w:rPr>
          <w:color w:val="231F20"/>
        </w:rPr>
        <w:t>nese, gold ore, zinc and lead concentrates, bauxite, mineral sands, other non-metallic minerals, iron ore, and non-ferrous metals. Key upstream services supporting the industry,</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mining</w:t>
      </w:r>
      <w:r>
        <w:rPr>
          <w:color w:val="231F20"/>
          <w:spacing w:val="-2"/>
        </w:rPr>
        <w:t xml:space="preserve"> </w:t>
      </w:r>
      <w:r>
        <w:rPr>
          <w:color w:val="231F20"/>
        </w:rPr>
        <w:t>equipment,</w:t>
      </w:r>
      <w:r>
        <w:rPr>
          <w:color w:val="231F20"/>
          <w:spacing w:val="-2"/>
        </w:rPr>
        <w:t xml:space="preserve"> </w:t>
      </w:r>
      <w:r>
        <w:rPr>
          <w:color w:val="231F20"/>
        </w:rPr>
        <w:t>technology</w:t>
      </w:r>
      <w:r>
        <w:rPr>
          <w:color w:val="231F20"/>
          <w:spacing w:val="-2"/>
        </w:rPr>
        <w:t xml:space="preserve"> </w:t>
      </w:r>
      <w:r>
        <w:rPr>
          <w:color w:val="231F20"/>
        </w:rPr>
        <w:t>and</w:t>
      </w:r>
      <w:r>
        <w:rPr>
          <w:color w:val="231F20"/>
          <w:spacing w:val="-2"/>
        </w:rPr>
        <w:t xml:space="preserve"> </w:t>
      </w:r>
      <w:r>
        <w:rPr>
          <w:color w:val="231F20"/>
        </w:rPr>
        <w:t>services (METs), and transport and logistics, are not captured in the estimates within this analysis.</w:t>
      </w:r>
    </w:p>
    <w:p w:rsidR="00603CB0" w:rsidRDefault="00603CB0">
      <w:pPr>
        <w:pStyle w:val="BodyText"/>
        <w:spacing w:before="2"/>
      </w:pPr>
    </w:p>
    <w:p w:rsidR="00603CB0" w:rsidRDefault="009F7F2C">
      <w:pPr>
        <w:pStyle w:val="BodyText"/>
        <w:spacing w:before="1" w:line="249" w:lineRule="auto"/>
        <w:ind w:left="156" w:right="248"/>
      </w:pPr>
      <w:r>
        <w:rPr>
          <w:color w:val="231F20"/>
        </w:rPr>
        <w:t>Internationally, the minerals industry is currently undergoing significant change in demand structures as countries around the world begin to implement s</w:t>
      </w:r>
      <w:r>
        <w:rPr>
          <w:color w:val="231F20"/>
        </w:rPr>
        <w:t>ubstantive decarbonisation policies. This is expected to increase demand for some of the minerals</w:t>
      </w:r>
      <w:r>
        <w:rPr>
          <w:color w:val="231F20"/>
          <w:spacing w:val="-1"/>
        </w:rPr>
        <w:t xml:space="preserve"> </w:t>
      </w:r>
      <w:r>
        <w:rPr>
          <w:color w:val="231F20"/>
        </w:rPr>
        <w:t>currently</w:t>
      </w:r>
      <w:r>
        <w:rPr>
          <w:color w:val="231F20"/>
          <w:spacing w:val="-1"/>
        </w:rPr>
        <w:t xml:space="preserve"> </w:t>
      </w:r>
      <w:r>
        <w:rPr>
          <w:color w:val="231F20"/>
        </w:rPr>
        <w:t>extracted</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NT,</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manganese and</w:t>
      </w:r>
      <w:r>
        <w:rPr>
          <w:color w:val="231F20"/>
          <w:spacing w:val="-8"/>
        </w:rPr>
        <w:t xml:space="preserve"> </w:t>
      </w:r>
      <w:r>
        <w:rPr>
          <w:color w:val="231F20"/>
        </w:rPr>
        <w:t>zinc—as</w:t>
      </w:r>
      <w:r>
        <w:rPr>
          <w:color w:val="231F20"/>
          <w:spacing w:val="-8"/>
        </w:rPr>
        <w:t xml:space="preserve"> </w:t>
      </w:r>
      <w:r>
        <w:rPr>
          <w:color w:val="231F20"/>
        </w:rPr>
        <w:t>well</w:t>
      </w:r>
      <w:r>
        <w:rPr>
          <w:color w:val="231F20"/>
          <w:spacing w:val="-8"/>
        </w:rPr>
        <w:t xml:space="preserve"> </w:t>
      </w:r>
      <w:r>
        <w:rPr>
          <w:color w:val="231F20"/>
        </w:rPr>
        <w:t>as</w:t>
      </w:r>
      <w:r>
        <w:rPr>
          <w:color w:val="231F20"/>
          <w:spacing w:val="-8"/>
        </w:rPr>
        <w:t xml:space="preserve"> </w:t>
      </w:r>
      <w:r>
        <w:rPr>
          <w:color w:val="231F20"/>
        </w:rPr>
        <w:t>other</w:t>
      </w:r>
      <w:r>
        <w:rPr>
          <w:color w:val="231F20"/>
          <w:spacing w:val="-8"/>
        </w:rPr>
        <w:t xml:space="preserve"> </w:t>
      </w:r>
      <w:r>
        <w:rPr>
          <w:color w:val="231F20"/>
        </w:rPr>
        <w:t>critical</w:t>
      </w:r>
      <w:r>
        <w:rPr>
          <w:color w:val="231F20"/>
          <w:spacing w:val="-8"/>
        </w:rPr>
        <w:t xml:space="preserve"> </w:t>
      </w:r>
      <w:r>
        <w:rPr>
          <w:color w:val="231F20"/>
        </w:rPr>
        <w:t>mineral</w:t>
      </w:r>
      <w:r>
        <w:rPr>
          <w:color w:val="231F20"/>
          <w:spacing w:val="-8"/>
        </w:rPr>
        <w:t xml:space="preserve"> </w:t>
      </w:r>
      <w:r>
        <w:rPr>
          <w:color w:val="231F20"/>
        </w:rPr>
        <w:t>resources</w:t>
      </w:r>
      <w:r>
        <w:rPr>
          <w:color w:val="231F20"/>
          <w:spacing w:val="-8"/>
        </w:rPr>
        <w:t xml:space="preserve"> </w:t>
      </w:r>
      <w:r>
        <w:rPr>
          <w:color w:val="231F20"/>
        </w:rPr>
        <w:t>deposited in the NT, but not currently extracted, such</w:t>
      </w:r>
      <w:r>
        <w:rPr>
          <w:color w:val="231F20"/>
        </w:rPr>
        <w:t xml:space="preserve"> as lithium and</w:t>
      </w:r>
      <w:r>
        <w:rPr>
          <w:color w:val="231F20"/>
          <w:spacing w:val="40"/>
        </w:rPr>
        <w:t xml:space="preserve"> </w:t>
      </w:r>
      <w:r>
        <w:rPr>
          <w:color w:val="231F20"/>
        </w:rPr>
        <w:t>rare earths. These critical minerals are likely to face increased demand for use in renewable energy generation.</w:t>
      </w:r>
    </w:p>
    <w:p w:rsidR="00603CB0" w:rsidRDefault="00603CB0">
      <w:pPr>
        <w:pStyle w:val="BodyText"/>
        <w:spacing w:before="1"/>
      </w:pPr>
    </w:p>
    <w:p w:rsidR="00603CB0" w:rsidRDefault="009F7F2C">
      <w:pPr>
        <w:pStyle w:val="BodyText"/>
        <w:spacing w:line="249" w:lineRule="auto"/>
        <w:ind w:left="156" w:right="432"/>
      </w:pPr>
      <w:r>
        <w:rPr>
          <w:color w:val="231F20"/>
        </w:rPr>
        <w:t>The NT Government is providing guidance where possible to support exploration and extraction of these types of resources,</w:t>
      </w:r>
      <w:r>
        <w:rPr>
          <w:color w:val="231F20"/>
          <w:spacing w:val="-5"/>
        </w:rPr>
        <w:t xml:space="preserve"> </w:t>
      </w:r>
      <w:r>
        <w:rPr>
          <w:color w:val="231F20"/>
        </w:rPr>
        <w:t>such</w:t>
      </w:r>
      <w:r>
        <w:rPr>
          <w:color w:val="231F20"/>
          <w:spacing w:val="-5"/>
        </w:rPr>
        <w:t xml:space="preserve"> </w:t>
      </w:r>
      <w:r>
        <w:rPr>
          <w:color w:val="231F20"/>
        </w:rPr>
        <w:t>as</w:t>
      </w:r>
      <w:r>
        <w:rPr>
          <w:color w:val="231F20"/>
          <w:spacing w:val="-5"/>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NT’s</w:t>
      </w:r>
      <w:r>
        <w:rPr>
          <w:color w:val="231F20"/>
          <w:spacing w:val="-5"/>
        </w:rPr>
        <w:t xml:space="preserve"> </w:t>
      </w:r>
      <w:r>
        <w:rPr>
          <w:color w:val="231F20"/>
        </w:rPr>
        <w:t>Critical</w:t>
      </w:r>
      <w:r>
        <w:rPr>
          <w:color w:val="231F20"/>
          <w:spacing w:val="-5"/>
        </w:rPr>
        <w:t xml:space="preserve"> </w:t>
      </w:r>
      <w:r>
        <w:rPr>
          <w:color w:val="231F20"/>
        </w:rPr>
        <w:t>Minerals</w:t>
      </w:r>
      <w:r>
        <w:rPr>
          <w:color w:val="231F20"/>
          <w:spacing w:val="-5"/>
        </w:rPr>
        <w:t xml:space="preserve"> </w:t>
      </w:r>
      <w:r>
        <w:rPr>
          <w:color w:val="231F20"/>
        </w:rPr>
        <w:t>Plan.</w:t>
      </w:r>
      <w:r>
        <w:rPr>
          <w:color w:val="231F20"/>
          <w:position w:val="6"/>
          <w:sz w:val="10"/>
        </w:rPr>
        <w:t>24</w:t>
      </w:r>
      <w:r>
        <w:rPr>
          <w:color w:val="231F20"/>
          <w:spacing w:val="40"/>
          <w:position w:val="6"/>
          <w:sz w:val="10"/>
        </w:rPr>
        <w:t xml:space="preserve"> </w:t>
      </w:r>
      <w:r>
        <w:rPr>
          <w:color w:val="231F20"/>
        </w:rPr>
        <w:t>The potential opportunity in critical minerals is further discussed in Chapter 3.</w:t>
      </w:r>
    </w:p>
    <w:p w:rsidR="00603CB0" w:rsidRDefault="00603CB0">
      <w:pPr>
        <w:pStyle w:val="BodyText"/>
        <w:spacing w:before="5"/>
      </w:pPr>
    </w:p>
    <w:p w:rsidR="00603CB0" w:rsidRDefault="009F7F2C">
      <w:pPr>
        <w:pStyle w:val="Heading3"/>
        <w:ind w:left="156"/>
      </w:pPr>
      <w:r>
        <w:rPr>
          <w:color w:val="231F20"/>
        </w:rPr>
        <w:t>In</w:t>
      </w:r>
      <w:r>
        <w:rPr>
          <w:color w:val="231F20"/>
          <w:spacing w:val="-2"/>
        </w:rPr>
        <w:t xml:space="preserve"> </w:t>
      </w:r>
      <w:r>
        <w:rPr>
          <w:color w:val="231F20"/>
        </w:rPr>
        <w:t>2019-20,</w:t>
      </w:r>
      <w:r>
        <w:rPr>
          <w:color w:val="231F20"/>
          <w:spacing w:val="-2"/>
        </w:rPr>
        <w:t xml:space="preserve"> </w:t>
      </w:r>
      <w:r>
        <w:rPr>
          <w:color w:val="231F20"/>
        </w:rPr>
        <w:t>the</w:t>
      </w:r>
      <w:r>
        <w:rPr>
          <w:color w:val="231F20"/>
          <w:spacing w:val="-2"/>
        </w:rPr>
        <w:t xml:space="preserve"> </w:t>
      </w:r>
      <w:r>
        <w:rPr>
          <w:color w:val="231F20"/>
        </w:rPr>
        <w:t>minerals</w:t>
      </w:r>
      <w:r>
        <w:rPr>
          <w:color w:val="231F20"/>
          <w:spacing w:val="-2"/>
        </w:rPr>
        <w:t xml:space="preserve"> </w:t>
      </w:r>
      <w:r>
        <w:rPr>
          <w:color w:val="231F20"/>
        </w:rPr>
        <w:t>industry</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generated</w:t>
      </w:r>
    </w:p>
    <w:p w:rsidR="00603CB0" w:rsidRDefault="009F7F2C">
      <w:pPr>
        <w:spacing w:before="8" w:line="249" w:lineRule="auto"/>
        <w:ind w:left="156" w:right="201"/>
        <w:rPr>
          <w:sz w:val="17"/>
        </w:rPr>
      </w:pPr>
      <w:r>
        <w:rPr>
          <w:rFonts w:ascii="Open Sans" w:hAnsi="Open Sans"/>
          <w:b/>
          <w:color w:val="231F20"/>
          <w:sz w:val="17"/>
        </w:rPr>
        <w:t>$2.8 billion in total value added—$1.4 billion directly, and</w:t>
      </w:r>
      <w:r>
        <w:rPr>
          <w:rFonts w:ascii="Open Sans" w:hAnsi="Open Sans"/>
          <w:b/>
          <w:color w:val="231F20"/>
          <w:spacing w:val="-4"/>
          <w:sz w:val="17"/>
        </w:rPr>
        <w:t xml:space="preserve"> </w:t>
      </w:r>
      <w:r>
        <w:rPr>
          <w:rFonts w:ascii="Open Sans" w:hAnsi="Open Sans"/>
          <w:b/>
          <w:color w:val="231F20"/>
          <w:sz w:val="17"/>
        </w:rPr>
        <w:t>$1.4</w:t>
      </w:r>
      <w:r>
        <w:rPr>
          <w:rFonts w:ascii="Open Sans" w:hAnsi="Open Sans"/>
          <w:b/>
          <w:color w:val="231F20"/>
          <w:spacing w:val="-4"/>
          <w:sz w:val="17"/>
        </w:rPr>
        <w:t xml:space="preserve"> </w:t>
      </w:r>
      <w:r>
        <w:rPr>
          <w:rFonts w:ascii="Open Sans" w:hAnsi="Open Sans"/>
          <w:b/>
          <w:color w:val="231F20"/>
          <w:sz w:val="17"/>
        </w:rPr>
        <w:t>billion</w:t>
      </w:r>
      <w:r>
        <w:rPr>
          <w:rFonts w:ascii="Open Sans" w:hAnsi="Open Sans"/>
          <w:b/>
          <w:color w:val="231F20"/>
          <w:spacing w:val="-4"/>
          <w:sz w:val="17"/>
        </w:rPr>
        <w:t xml:space="preserve"> </w:t>
      </w:r>
      <w:r>
        <w:rPr>
          <w:rFonts w:ascii="Open Sans" w:hAnsi="Open Sans"/>
          <w:b/>
          <w:color w:val="231F20"/>
          <w:sz w:val="17"/>
        </w:rPr>
        <w:t>indirectly.</w:t>
      </w:r>
      <w:r>
        <w:rPr>
          <w:rFonts w:ascii="Open Sans" w:hAnsi="Open Sans"/>
          <w:b/>
          <w:color w:val="231F20"/>
          <w:spacing w:val="-4"/>
          <w:sz w:val="17"/>
        </w:rPr>
        <w:t xml:space="preserve"> </w:t>
      </w:r>
      <w:r>
        <w:rPr>
          <w:color w:val="231F20"/>
          <w:sz w:val="17"/>
        </w:rPr>
        <w:t>In</w:t>
      </w:r>
      <w:r>
        <w:rPr>
          <w:color w:val="231F20"/>
          <w:spacing w:val="-4"/>
          <w:sz w:val="17"/>
        </w:rPr>
        <w:t xml:space="preserve"> </w:t>
      </w:r>
      <w:r>
        <w:rPr>
          <w:color w:val="231F20"/>
          <w:sz w:val="17"/>
        </w:rPr>
        <w:t>the</w:t>
      </w:r>
      <w:r>
        <w:rPr>
          <w:color w:val="231F20"/>
          <w:spacing w:val="-4"/>
          <w:sz w:val="17"/>
        </w:rPr>
        <w:t xml:space="preserve"> </w:t>
      </w:r>
      <w:r>
        <w:rPr>
          <w:color w:val="231F20"/>
          <w:sz w:val="17"/>
        </w:rPr>
        <w:t>same</w:t>
      </w:r>
      <w:r>
        <w:rPr>
          <w:color w:val="231F20"/>
          <w:spacing w:val="-4"/>
          <w:sz w:val="17"/>
        </w:rPr>
        <w:t xml:space="preserve"> </w:t>
      </w:r>
      <w:r>
        <w:rPr>
          <w:color w:val="231F20"/>
          <w:sz w:val="17"/>
        </w:rPr>
        <w:t>period,</w:t>
      </w:r>
      <w:r>
        <w:rPr>
          <w:color w:val="231F20"/>
          <w:spacing w:val="-4"/>
          <w:sz w:val="17"/>
        </w:rPr>
        <w:t xml:space="preserve"> </w:t>
      </w:r>
      <w:r>
        <w:rPr>
          <w:color w:val="231F20"/>
          <w:sz w:val="17"/>
        </w:rPr>
        <w:t>the</w:t>
      </w:r>
      <w:r>
        <w:rPr>
          <w:color w:val="231F20"/>
          <w:spacing w:val="-4"/>
          <w:sz w:val="17"/>
        </w:rPr>
        <w:t xml:space="preserve"> </w:t>
      </w:r>
      <w:r>
        <w:rPr>
          <w:color w:val="231F20"/>
          <w:sz w:val="17"/>
        </w:rPr>
        <w:t>industry created 3,130 direct FTEs and 8,830 indirect FTEs, or 11,960 FTEs in total (Figure 2.3).</w:t>
      </w:r>
    </w:p>
    <w:p w:rsidR="00603CB0" w:rsidRDefault="00603CB0">
      <w:pPr>
        <w:spacing w:line="249" w:lineRule="auto"/>
        <w:rPr>
          <w:sz w:val="17"/>
        </w:rPr>
        <w:sectPr w:rsidR="00603CB0">
          <w:type w:val="continuous"/>
          <w:pgSz w:w="11910" w:h="16840"/>
          <w:pgMar w:top="700" w:right="820" w:bottom="280" w:left="840" w:header="720" w:footer="720" w:gutter="0"/>
          <w:cols w:num="2" w:space="720" w:equalWidth="0">
            <w:col w:w="4948" w:space="183"/>
            <w:col w:w="5119"/>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rPr>
          <w:sz w:val="27"/>
        </w:rPr>
      </w:pPr>
    </w:p>
    <w:p w:rsidR="00603CB0" w:rsidRDefault="009F7F2C">
      <w:pPr>
        <w:spacing w:before="100"/>
        <w:ind w:left="156"/>
        <w:rPr>
          <w:sz w:val="14"/>
        </w:rPr>
      </w:pPr>
      <w:r>
        <w:rPr>
          <w:color w:val="231F20"/>
          <w:spacing w:val="-5"/>
          <w:sz w:val="14"/>
        </w:rPr>
        <w:t>24</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w:t>
      </w:r>
      <w:r>
        <w:rPr>
          <w:color w:val="231F20"/>
          <w:spacing w:val="-2"/>
          <w:sz w:val="14"/>
        </w:rPr>
        <w:t>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spacing w:before="9"/>
        <w:rPr>
          <w:sz w:val="19"/>
        </w:rPr>
      </w:pPr>
    </w:p>
    <w:p w:rsidR="00603CB0" w:rsidRDefault="009F7F2C">
      <w:pPr>
        <w:spacing w:before="100"/>
        <w:ind w:left="167"/>
        <w:rPr>
          <w:sz w:val="28"/>
        </w:rPr>
      </w:pPr>
      <w:r>
        <w:rPr>
          <w:color w:val="231F20"/>
          <w:spacing w:val="-4"/>
          <w:sz w:val="28"/>
        </w:rPr>
        <w:t>Figure</w:t>
      </w:r>
      <w:r>
        <w:rPr>
          <w:color w:val="231F20"/>
          <w:spacing w:val="-5"/>
          <w:sz w:val="28"/>
        </w:rPr>
        <w:t xml:space="preserve"> </w:t>
      </w:r>
      <w:r>
        <w:rPr>
          <w:color w:val="231F20"/>
          <w:spacing w:val="-4"/>
          <w:sz w:val="28"/>
        </w:rPr>
        <w:t>2.3:</w:t>
      </w:r>
      <w:r>
        <w:rPr>
          <w:color w:val="231F20"/>
          <w:spacing w:val="-5"/>
          <w:sz w:val="28"/>
        </w:rPr>
        <w:t xml:space="preserve"> </w:t>
      </w:r>
      <w:r>
        <w:rPr>
          <w:color w:val="231F20"/>
          <w:spacing w:val="-4"/>
          <w:sz w:val="28"/>
        </w:rPr>
        <w:t>The</w:t>
      </w:r>
      <w:r>
        <w:rPr>
          <w:color w:val="231F20"/>
          <w:spacing w:val="-5"/>
          <w:sz w:val="28"/>
        </w:rPr>
        <w:t xml:space="preserve"> </w:t>
      </w:r>
      <w:r>
        <w:rPr>
          <w:color w:val="231F20"/>
          <w:spacing w:val="-4"/>
          <w:sz w:val="28"/>
        </w:rPr>
        <w:t>minerals</w:t>
      </w:r>
      <w:r>
        <w:rPr>
          <w:color w:val="231F20"/>
          <w:spacing w:val="-5"/>
          <w:sz w:val="28"/>
        </w:rPr>
        <w:t xml:space="preserve"> </w:t>
      </w:r>
      <w:r>
        <w:rPr>
          <w:color w:val="231F20"/>
          <w:spacing w:val="-4"/>
          <w:sz w:val="28"/>
        </w:rPr>
        <w:t>industry’s</w:t>
      </w:r>
      <w:r>
        <w:rPr>
          <w:color w:val="231F20"/>
          <w:spacing w:val="-5"/>
          <w:sz w:val="28"/>
        </w:rPr>
        <w:t xml:space="preserve"> </w:t>
      </w:r>
      <w:r>
        <w:rPr>
          <w:color w:val="231F20"/>
          <w:spacing w:val="-4"/>
          <w:sz w:val="28"/>
        </w:rPr>
        <w:t>contribution to</w:t>
      </w:r>
      <w:r>
        <w:rPr>
          <w:color w:val="231F20"/>
          <w:spacing w:val="-5"/>
          <w:sz w:val="28"/>
        </w:rPr>
        <w:t xml:space="preserve"> </w:t>
      </w:r>
      <w:r>
        <w:rPr>
          <w:color w:val="231F20"/>
          <w:spacing w:val="-4"/>
          <w:sz w:val="28"/>
        </w:rPr>
        <w:t>the</w:t>
      </w:r>
      <w:r>
        <w:rPr>
          <w:color w:val="231F20"/>
          <w:spacing w:val="-5"/>
          <w:sz w:val="28"/>
        </w:rPr>
        <w:t xml:space="preserve"> </w:t>
      </w:r>
      <w:r>
        <w:rPr>
          <w:color w:val="231F20"/>
          <w:spacing w:val="-4"/>
          <w:sz w:val="28"/>
        </w:rPr>
        <w:t>NT</w:t>
      </w:r>
      <w:r>
        <w:rPr>
          <w:color w:val="231F20"/>
          <w:spacing w:val="-5"/>
          <w:sz w:val="28"/>
        </w:rPr>
        <w:t xml:space="preserve"> </w:t>
      </w:r>
      <w:r>
        <w:rPr>
          <w:color w:val="231F20"/>
          <w:spacing w:val="-4"/>
          <w:sz w:val="28"/>
        </w:rPr>
        <w:t>economy</w:t>
      </w:r>
      <w:r>
        <w:rPr>
          <w:color w:val="231F20"/>
          <w:spacing w:val="-5"/>
          <w:sz w:val="28"/>
        </w:rPr>
        <w:t xml:space="preserve"> </w:t>
      </w:r>
      <w:r>
        <w:rPr>
          <w:color w:val="231F20"/>
          <w:spacing w:val="-4"/>
          <w:sz w:val="28"/>
        </w:rPr>
        <w:t>in 2019-</w:t>
      </w:r>
      <w:r>
        <w:rPr>
          <w:color w:val="231F20"/>
          <w:spacing w:val="-5"/>
          <w:sz w:val="28"/>
        </w:rPr>
        <w:t>20</w:t>
      </w:r>
    </w:p>
    <w:p w:rsidR="00603CB0" w:rsidRDefault="00603CB0">
      <w:pPr>
        <w:pStyle w:val="BodyText"/>
        <w:spacing w:before="13"/>
        <w:rPr>
          <w:sz w:val="44"/>
        </w:rPr>
      </w:pPr>
    </w:p>
    <w:p w:rsidR="00603CB0" w:rsidRDefault="009F7F2C">
      <w:pPr>
        <w:pStyle w:val="Heading1"/>
        <w:ind w:left="2246"/>
      </w:pPr>
      <w:r>
        <w:rPr>
          <w:noProof/>
          <w:lang w:val="en-AU" w:eastAsia="en-AU"/>
        </w:rPr>
        <mc:AlternateContent>
          <mc:Choice Requires="wps">
            <w:drawing>
              <wp:anchor distT="0" distB="0" distL="114300" distR="114300" simplePos="0" relativeHeight="15816704" behindDoc="0" locked="0" layoutInCell="1" allowOverlap="1">
                <wp:simplePos x="0" y="0"/>
                <wp:positionH relativeFrom="page">
                  <wp:posOffset>847090</wp:posOffset>
                </wp:positionH>
                <wp:positionV relativeFrom="paragraph">
                  <wp:posOffset>-144780</wp:posOffset>
                </wp:positionV>
                <wp:extent cx="690245" cy="1061085"/>
                <wp:effectExtent l="0" t="0" r="0" b="0"/>
                <wp:wrapNone/>
                <wp:docPr id="395" name="docshape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0245" cy="1061085"/>
                        </a:xfrm>
                        <a:custGeom>
                          <a:avLst/>
                          <a:gdLst>
                            <a:gd name="T0" fmla="+- 0 2420 1334"/>
                            <a:gd name="T1" fmla="*/ T0 w 1087"/>
                            <a:gd name="T2" fmla="+- 0 898 -228"/>
                            <a:gd name="T3" fmla="*/ 898 h 1671"/>
                            <a:gd name="T4" fmla="+- 0 2415 1334"/>
                            <a:gd name="T5" fmla="*/ T4 w 1087"/>
                            <a:gd name="T6" fmla="+- 0 971 -228"/>
                            <a:gd name="T7" fmla="*/ 971 h 1671"/>
                            <a:gd name="T8" fmla="+- 0 2401 1334"/>
                            <a:gd name="T9" fmla="*/ T8 w 1087"/>
                            <a:gd name="T10" fmla="+- 0 1042 -228"/>
                            <a:gd name="T11" fmla="*/ 1042 h 1671"/>
                            <a:gd name="T12" fmla="+- 0 2378 1334"/>
                            <a:gd name="T13" fmla="*/ T12 w 1087"/>
                            <a:gd name="T14" fmla="+- 0 1110 -228"/>
                            <a:gd name="T15" fmla="*/ 1110 h 1671"/>
                            <a:gd name="T16" fmla="+- 0 2346 1334"/>
                            <a:gd name="T17" fmla="*/ T16 w 1087"/>
                            <a:gd name="T18" fmla="+- 0 1172 -228"/>
                            <a:gd name="T19" fmla="*/ 1172 h 1671"/>
                            <a:gd name="T20" fmla="+- 0 2307 1334"/>
                            <a:gd name="T21" fmla="*/ T20 w 1087"/>
                            <a:gd name="T22" fmla="+- 0 1230 -228"/>
                            <a:gd name="T23" fmla="*/ 1230 h 1671"/>
                            <a:gd name="T24" fmla="+- 0 2261 1334"/>
                            <a:gd name="T25" fmla="*/ T24 w 1087"/>
                            <a:gd name="T26" fmla="+- 0 1283 -228"/>
                            <a:gd name="T27" fmla="*/ 1283 h 1671"/>
                            <a:gd name="T28" fmla="+- 0 2209 1334"/>
                            <a:gd name="T29" fmla="*/ T28 w 1087"/>
                            <a:gd name="T30" fmla="+- 0 1329 -228"/>
                            <a:gd name="T31" fmla="*/ 1329 h 1671"/>
                            <a:gd name="T32" fmla="+- 0 2151 1334"/>
                            <a:gd name="T33" fmla="*/ T32 w 1087"/>
                            <a:gd name="T34" fmla="+- 0 1368 -228"/>
                            <a:gd name="T35" fmla="*/ 1368 h 1671"/>
                            <a:gd name="T36" fmla="+- 0 2089 1334"/>
                            <a:gd name="T37" fmla="*/ T36 w 1087"/>
                            <a:gd name="T38" fmla="+- 0 1399 -228"/>
                            <a:gd name="T39" fmla="*/ 1399 h 1671"/>
                            <a:gd name="T40" fmla="+- 0 2021 1334"/>
                            <a:gd name="T41" fmla="*/ T40 w 1087"/>
                            <a:gd name="T42" fmla="+- 0 1423 -228"/>
                            <a:gd name="T43" fmla="*/ 1423 h 1671"/>
                            <a:gd name="T44" fmla="+- 0 1951 1334"/>
                            <a:gd name="T45" fmla="*/ T44 w 1087"/>
                            <a:gd name="T46" fmla="+- 0 1437 -228"/>
                            <a:gd name="T47" fmla="*/ 1437 h 1671"/>
                            <a:gd name="T48" fmla="+- 0 1877 1334"/>
                            <a:gd name="T49" fmla="*/ T48 w 1087"/>
                            <a:gd name="T50" fmla="+- 0 1442 -228"/>
                            <a:gd name="T51" fmla="*/ 1442 h 1671"/>
                            <a:gd name="T52" fmla="+- 0 1803 1334"/>
                            <a:gd name="T53" fmla="*/ T52 w 1087"/>
                            <a:gd name="T54" fmla="+- 0 1437 -228"/>
                            <a:gd name="T55" fmla="*/ 1437 h 1671"/>
                            <a:gd name="T56" fmla="+- 0 1733 1334"/>
                            <a:gd name="T57" fmla="*/ T56 w 1087"/>
                            <a:gd name="T58" fmla="+- 0 1423 -228"/>
                            <a:gd name="T59" fmla="*/ 1423 h 1671"/>
                            <a:gd name="T60" fmla="+- 0 1666 1334"/>
                            <a:gd name="T61" fmla="*/ T60 w 1087"/>
                            <a:gd name="T62" fmla="+- 0 1399 -228"/>
                            <a:gd name="T63" fmla="*/ 1399 h 1671"/>
                            <a:gd name="T64" fmla="+- 0 1603 1334"/>
                            <a:gd name="T65" fmla="*/ T64 w 1087"/>
                            <a:gd name="T66" fmla="+- 0 1368 -228"/>
                            <a:gd name="T67" fmla="*/ 1368 h 1671"/>
                            <a:gd name="T68" fmla="+- 0 1545 1334"/>
                            <a:gd name="T69" fmla="*/ T68 w 1087"/>
                            <a:gd name="T70" fmla="+- 0 1329 -228"/>
                            <a:gd name="T71" fmla="*/ 1329 h 1671"/>
                            <a:gd name="T72" fmla="+- 0 1493 1334"/>
                            <a:gd name="T73" fmla="*/ T72 w 1087"/>
                            <a:gd name="T74" fmla="+- 0 1283 -228"/>
                            <a:gd name="T75" fmla="*/ 1283 h 1671"/>
                            <a:gd name="T76" fmla="+- 0 1447 1334"/>
                            <a:gd name="T77" fmla="*/ T76 w 1087"/>
                            <a:gd name="T78" fmla="+- 0 1230 -228"/>
                            <a:gd name="T79" fmla="*/ 1230 h 1671"/>
                            <a:gd name="T80" fmla="+- 0 1408 1334"/>
                            <a:gd name="T81" fmla="*/ T80 w 1087"/>
                            <a:gd name="T82" fmla="+- 0 1172 -228"/>
                            <a:gd name="T83" fmla="*/ 1172 h 1671"/>
                            <a:gd name="T84" fmla="+- 0 1377 1334"/>
                            <a:gd name="T85" fmla="*/ T84 w 1087"/>
                            <a:gd name="T86" fmla="+- 0 1110 -228"/>
                            <a:gd name="T87" fmla="*/ 1110 h 1671"/>
                            <a:gd name="T88" fmla="+- 0 1353 1334"/>
                            <a:gd name="T89" fmla="*/ T88 w 1087"/>
                            <a:gd name="T90" fmla="+- 0 1042 -228"/>
                            <a:gd name="T91" fmla="*/ 1042 h 1671"/>
                            <a:gd name="T92" fmla="+- 0 1339 1334"/>
                            <a:gd name="T93" fmla="*/ T92 w 1087"/>
                            <a:gd name="T94" fmla="+- 0 971 -228"/>
                            <a:gd name="T95" fmla="*/ 971 h 1671"/>
                            <a:gd name="T96" fmla="+- 0 1334 1334"/>
                            <a:gd name="T97" fmla="*/ T96 w 1087"/>
                            <a:gd name="T98" fmla="+- 0 898 -228"/>
                            <a:gd name="T99" fmla="*/ 898 h 1671"/>
                            <a:gd name="T100" fmla="+- 0 1419 1334"/>
                            <a:gd name="T101" fmla="*/ T100 w 1087"/>
                            <a:gd name="T102" fmla="+- 0 538 -228"/>
                            <a:gd name="T103" fmla="*/ 538 h 1671"/>
                            <a:gd name="T104" fmla="+- 0 1605 1334"/>
                            <a:gd name="T105" fmla="*/ T104 w 1087"/>
                            <a:gd name="T106" fmla="+- 0 171 -228"/>
                            <a:gd name="T107" fmla="*/ 171 h 1671"/>
                            <a:gd name="T108" fmla="+- 0 1792 1334"/>
                            <a:gd name="T109" fmla="*/ T108 w 1087"/>
                            <a:gd name="T110" fmla="+- 0 -114 -228"/>
                            <a:gd name="T111" fmla="*/ -114 h 1671"/>
                            <a:gd name="T112" fmla="+- 0 1877 1334"/>
                            <a:gd name="T113" fmla="*/ T112 w 1087"/>
                            <a:gd name="T114" fmla="+- 0 -228 -228"/>
                            <a:gd name="T115" fmla="*/ -228 h 1671"/>
                            <a:gd name="T116" fmla="+- 0 2191 1334"/>
                            <a:gd name="T117" fmla="*/ T116 w 1087"/>
                            <a:gd name="T118" fmla="+- 0 177 -228"/>
                            <a:gd name="T119" fmla="*/ 177 h 1671"/>
                            <a:gd name="T120" fmla="+- 0 2352 1334"/>
                            <a:gd name="T121" fmla="*/ T120 w 1087"/>
                            <a:gd name="T122" fmla="+- 0 430 -228"/>
                            <a:gd name="T123" fmla="*/ 430 h 1671"/>
                            <a:gd name="T124" fmla="+- 0 2412 1334"/>
                            <a:gd name="T125" fmla="*/ T124 w 1087"/>
                            <a:gd name="T126" fmla="+- 0 635 -228"/>
                            <a:gd name="T127" fmla="*/ 635 h 1671"/>
                            <a:gd name="T128" fmla="+- 0 2420 1334"/>
                            <a:gd name="T129" fmla="*/ T128 w 1087"/>
                            <a:gd name="T130" fmla="+- 0 898 -228"/>
                            <a:gd name="T131" fmla="*/ 898 h 1671"/>
                            <a:gd name="T132" fmla="+- 0 1696 1334"/>
                            <a:gd name="T133" fmla="*/ T132 w 1087"/>
                            <a:gd name="T134" fmla="+- 0 1224 -228"/>
                            <a:gd name="T135" fmla="*/ 1224 h 1671"/>
                            <a:gd name="T136" fmla="+- 0 1768 1334"/>
                            <a:gd name="T137" fmla="*/ T136 w 1087"/>
                            <a:gd name="T138" fmla="+- 0 1224 -228"/>
                            <a:gd name="T139" fmla="*/ 1224 h 1671"/>
                            <a:gd name="T140" fmla="+- 0 1949 1334"/>
                            <a:gd name="T141" fmla="*/ T140 w 1087"/>
                            <a:gd name="T142" fmla="+- 0 1224 -228"/>
                            <a:gd name="T143" fmla="*/ 1224 h 1671"/>
                            <a:gd name="T144" fmla="+- 0 2022 1334"/>
                            <a:gd name="T145" fmla="*/ T144 w 1087"/>
                            <a:gd name="T146" fmla="+- 0 1224 -228"/>
                            <a:gd name="T147" fmla="*/ 1224 h 1671"/>
                            <a:gd name="T148" fmla="+- 0 1805 1334"/>
                            <a:gd name="T149" fmla="*/ T148 w 1087"/>
                            <a:gd name="T150" fmla="+- 0 1043 -228"/>
                            <a:gd name="T151" fmla="*/ 1043 h 1671"/>
                            <a:gd name="T152" fmla="+- 0 1877 1334"/>
                            <a:gd name="T153" fmla="*/ T152 w 1087"/>
                            <a:gd name="T154" fmla="+- 0 1043 -228"/>
                            <a:gd name="T155" fmla="*/ 1043 h 1671"/>
                            <a:gd name="T156" fmla="+- 0 2131 1334"/>
                            <a:gd name="T157" fmla="*/ T156 w 1087"/>
                            <a:gd name="T158" fmla="+- 0 789 -228"/>
                            <a:gd name="T159" fmla="*/ 789 h 1671"/>
                            <a:gd name="T160" fmla="+- 0 2203 1334"/>
                            <a:gd name="T161" fmla="*/ T160 w 1087"/>
                            <a:gd name="T162" fmla="+- 0 789 -228"/>
                            <a:gd name="T163" fmla="*/ 789 h 1671"/>
                            <a:gd name="T164" fmla="+- 0 1587 1334"/>
                            <a:gd name="T165" fmla="*/ T164 w 1087"/>
                            <a:gd name="T166" fmla="+- 0 607 -228"/>
                            <a:gd name="T167" fmla="*/ 607 h 1671"/>
                            <a:gd name="T168" fmla="+- 0 1660 1334"/>
                            <a:gd name="T169" fmla="*/ T168 w 1087"/>
                            <a:gd name="T170" fmla="+- 0 607 -228"/>
                            <a:gd name="T171" fmla="*/ 607 h 1671"/>
                            <a:gd name="T172" fmla="+- 0 1515 1334"/>
                            <a:gd name="T173" fmla="*/ T172 w 1087"/>
                            <a:gd name="T174" fmla="+- 0 898 -228"/>
                            <a:gd name="T175" fmla="*/ 898 h 1671"/>
                            <a:gd name="T176" fmla="+- 0 1624 1334"/>
                            <a:gd name="T177" fmla="*/ T176 w 1087"/>
                            <a:gd name="T178" fmla="+- 0 898 -228"/>
                            <a:gd name="T179" fmla="*/ 898 h 1671"/>
                            <a:gd name="T180" fmla="+- 0 1696 1334"/>
                            <a:gd name="T181" fmla="*/ T180 w 1087"/>
                            <a:gd name="T182" fmla="+- 0 825 -228"/>
                            <a:gd name="T183" fmla="*/ 825 h 1671"/>
                            <a:gd name="T184" fmla="+- 0 1805 1334"/>
                            <a:gd name="T185" fmla="*/ T184 w 1087"/>
                            <a:gd name="T186" fmla="+- 0 825 -228"/>
                            <a:gd name="T187" fmla="*/ 825 h 1671"/>
                            <a:gd name="T188" fmla="+- 0 1877 1334"/>
                            <a:gd name="T189" fmla="*/ T188 w 1087"/>
                            <a:gd name="T190" fmla="+- 0 752 -228"/>
                            <a:gd name="T191" fmla="*/ 752 h 1671"/>
                            <a:gd name="T192" fmla="+- 0 1877 1334"/>
                            <a:gd name="T193" fmla="*/ T192 w 1087"/>
                            <a:gd name="T194" fmla="+- 0 607 -228"/>
                            <a:gd name="T195" fmla="*/ 607 h 1671"/>
                            <a:gd name="T196" fmla="+- 0 1949 1334"/>
                            <a:gd name="T197" fmla="*/ T196 w 1087"/>
                            <a:gd name="T198" fmla="+- 0 898 -228"/>
                            <a:gd name="T199" fmla="*/ 898 h 1671"/>
                            <a:gd name="T200" fmla="+- 0 2058 1334"/>
                            <a:gd name="T201" fmla="*/ T200 w 1087"/>
                            <a:gd name="T202" fmla="+- 0 1006 -228"/>
                            <a:gd name="T203" fmla="*/ 1006 h 1671"/>
                            <a:gd name="T204" fmla="+- 0 2203 1334"/>
                            <a:gd name="T205" fmla="*/ T204 w 1087"/>
                            <a:gd name="T206" fmla="+- 0 1006 -228"/>
                            <a:gd name="T207" fmla="*/ 1006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7" h="1671">
                              <a:moveTo>
                                <a:pt x="1086" y="1126"/>
                              </a:moveTo>
                              <a:lnTo>
                                <a:pt x="1081" y="1199"/>
                              </a:lnTo>
                              <a:lnTo>
                                <a:pt x="1067" y="1270"/>
                              </a:lnTo>
                              <a:lnTo>
                                <a:pt x="1044" y="1338"/>
                              </a:lnTo>
                              <a:lnTo>
                                <a:pt x="1012" y="1400"/>
                              </a:lnTo>
                              <a:lnTo>
                                <a:pt x="973" y="1458"/>
                              </a:lnTo>
                              <a:lnTo>
                                <a:pt x="927" y="1511"/>
                              </a:lnTo>
                              <a:lnTo>
                                <a:pt x="875" y="1557"/>
                              </a:lnTo>
                              <a:lnTo>
                                <a:pt x="817" y="1596"/>
                              </a:lnTo>
                              <a:lnTo>
                                <a:pt x="755" y="1627"/>
                              </a:lnTo>
                              <a:lnTo>
                                <a:pt x="687" y="1651"/>
                              </a:lnTo>
                              <a:lnTo>
                                <a:pt x="617" y="1665"/>
                              </a:lnTo>
                              <a:lnTo>
                                <a:pt x="543" y="1670"/>
                              </a:lnTo>
                              <a:lnTo>
                                <a:pt x="469" y="1665"/>
                              </a:lnTo>
                              <a:lnTo>
                                <a:pt x="399" y="1651"/>
                              </a:lnTo>
                              <a:lnTo>
                                <a:pt x="332" y="1627"/>
                              </a:lnTo>
                              <a:lnTo>
                                <a:pt x="269" y="1596"/>
                              </a:lnTo>
                              <a:lnTo>
                                <a:pt x="211" y="1557"/>
                              </a:lnTo>
                              <a:lnTo>
                                <a:pt x="159" y="1511"/>
                              </a:lnTo>
                              <a:lnTo>
                                <a:pt x="113" y="1458"/>
                              </a:lnTo>
                              <a:lnTo>
                                <a:pt x="74" y="1400"/>
                              </a:lnTo>
                              <a:lnTo>
                                <a:pt x="43" y="1338"/>
                              </a:lnTo>
                              <a:lnTo>
                                <a:pt x="19" y="1270"/>
                              </a:lnTo>
                              <a:lnTo>
                                <a:pt x="5" y="1199"/>
                              </a:lnTo>
                              <a:lnTo>
                                <a:pt x="0" y="1126"/>
                              </a:lnTo>
                              <a:lnTo>
                                <a:pt x="85" y="766"/>
                              </a:lnTo>
                              <a:lnTo>
                                <a:pt x="271" y="399"/>
                              </a:lnTo>
                              <a:lnTo>
                                <a:pt x="458" y="114"/>
                              </a:lnTo>
                              <a:lnTo>
                                <a:pt x="543" y="0"/>
                              </a:lnTo>
                              <a:lnTo>
                                <a:pt x="857" y="405"/>
                              </a:lnTo>
                              <a:lnTo>
                                <a:pt x="1018" y="658"/>
                              </a:lnTo>
                              <a:lnTo>
                                <a:pt x="1078" y="863"/>
                              </a:lnTo>
                              <a:lnTo>
                                <a:pt x="1086" y="1126"/>
                              </a:lnTo>
                              <a:close/>
                              <a:moveTo>
                                <a:pt x="362" y="1452"/>
                              </a:moveTo>
                              <a:lnTo>
                                <a:pt x="434" y="1452"/>
                              </a:lnTo>
                              <a:moveTo>
                                <a:pt x="615" y="1452"/>
                              </a:moveTo>
                              <a:lnTo>
                                <a:pt x="688" y="1452"/>
                              </a:lnTo>
                              <a:moveTo>
                                <a:pt x="471" y="1271"/>
                              </a:moveTo>
                              <a:lnTo>
                                <a:pt x="543" y="1271"/>
                              </a:lnTo>
                              <a:moveTo>
                                <a:pt x="797" y="1017"/>
                              </a:moveTo>
                              <a:lnTo>
                                <a:pt x="869" y="1017"/>
                              </a:lnTo>
                              <a:moveTo>
                                <a:pt x="253" y="835"/>
                              </a:moveTo>
                              <a:lnTo>
                                <a:pt x="326" y="835"/>
                              </a:lnTo>
                              <a:moveTo>
                                <a:pt x="181" y="1126"/>
                              </a:moveTo>
                              <a:lnTo>
                                <a:pt x="290" y="1126"/>
                              </a:lnTo>
                              <a:lnTo>
                                <a:pt x="362" y="1053"/>
                              </a:lnTo>
                              <a:lnTo>
                                <a:pt x="471" y="1053"/>
                              </a:lnTo>
                              <a:lnTo>
                                <a:pt x="543" y="980"/>
                              </a:lnTo>
                              <a:lnTo>
                                <a:pt x="543" y="835"/>
                              </a:lnTo>
                              <a:moveTo>
                                <a:pt x="615" y="1126"/>
                              </a:moveTo>
                              <a:lnTo>
                                <a:pt x="724" y="1234"/>
                              </a:lnTo>
                              <a:lnTo>
                                <a:pt x="869" y="1234"/>
                              </a:lnTo>
                            </a:path>
                          </a:pathLst>
                        </a:custGeom>
                        <a:noFill/>
                        <a:ln w="5296">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2C54" id="docshape552" o:spid="_x0000_s1026" style="position:absolute;margin-left:66.7pt;margin-top:-11.4pt;width:54.35pt;height:83.55pt;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7,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" path="m1086,1126r-5,73l1067,1270r-23,68l1012,1400r-39,58l927,1511r-52,46l817,1596r-62,31l687,1651r-70,14l543,1670r-74,-5l399,1651r-67,-24l269,1596r-58,-39l159,1511r-46,-53l74,1400,43,1338,19,1270,5,1199,,1126,85,766,271,399,458,114,543,,857,405r161,253l1078,863r8,263xm362,1452r72,m615,1452r73,m471,1271r72,m797,1017r72,m253,835r73,m181,1126r109,l362,1053r109,l543,980r,-145m615,1126r109,108l869,1234e" filled="f" strokecolor="#91d9f8" strokeweight=".14711mm">
                <v:path arrowok="t" o:connecttype="custom" o:connectlocs="689610,570230;686435,616585;677545,661670;662940,704850;642620,744220;617855,781050;588645,814705;555625,843915;518795,868680;479425,888365;436245,903605;391795,912495;344805,915670;297815,912495;253365,903605;210820,888365;170815,868680;133985,843915;100965,814705;71755,781050;46990,744220;27305,704850;12065,661670;3175,616585;0,570230;53975,341630;172085,108585;290830,-72390;344805,-144780;544195,112395;646430,273050;684530,403225;689610,570230;229870,777240;275590,777240;390525,777240;436880,777240;299085,662305;344805,662305;506095,501015;551815,501015;160655,385445;207010,385445;114935,570230;184150,570230;229870,523875;299085,523875;344805,477520;344805,385445;390525,570230;459740,638810;551815,638810" o:connectangles="0,0,0,0,0,0,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817216" behindDoc="0" locked="0" layoutInCell="1" allowOverlap="1">
                <wp:simplePos x="0" y="0"/>
                <wp:positionH relativeFrom="page">
                  <wp:posOffset>640080</wp:posOffset>
                </wp:positionH>
                <wp:positionV relativeFrom="paragraph">
                  <wp:posOffset>154940</wp:posOffset>
                </wp:positionV>
                <wp:extent cx="138430" cy="138430"/>
                <wp:effectExtent l="0" t="0" r="0" b="0"/>
                <wp:wrapNone/>
                <wp:docPr id="394" name="docshape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38430"/>
                        </a:xfrm>
                        <a:custGeom>
                          <a:avLst/>
                          <a:gdLst>
                            <a:gd name="T0" fmla="+- 0 1117 1008"/>
                            <a:gd name="T1" fmla="*/ T0 w 218"/>
                            <a:gd name="T2" fmla="+- 0 244 244"/>
                            <a:gd name="T3" fmla="*/ 244 h 218"/>
                            <a:gd name="T4" fmla="+- 0 1117 1008"/>
                            <a:gd name="T5" fmla="*/ T4 w 218"/>
                            <a:gd name="T6" fmla="+- 0 462 244"/>
                            <a:gd name="T7" fmla="*/ 462 h 218"/>
                            <a:gd name="T8" fmla="+- 0 1008 1008"/>
                            <a:gd name="T9" fmla="*/ T8 w 218"/>
                            <a:gd name="T10" fmla="+- 0 353 244"/>
                            <a:gd name="T11" fmla="*/ 353 h 218"/>
                            <a:gd name="T12" fmla="+- 0 1225 1008"/>
                            <a:gd name="T13" fmla="*/ T12 w 218"/>
                            <a:gd name="T14" fmla="+- 0 353 244"/>
                            <a:gd name="T15" fmla="*/ 353 h 218"/>
                          </a:gdLst>
                          <a:ahLst/>
                          <a:cxnLst>
                            <a:cxn ang="0">
                              <a:pos x="T1" y="T3"/>
                            </a:cxn>
                            <a:cxn ang="0">
                              <a:pos x="T5" y="T7"/>
                            </a:cxn>
                            <a:cxn ang="0">
                              <a:pos x="T9" y="T11"/>
                            </a:cxn>
                            <a:cxn ang="0">
                              <a:pos x="T13" y="T15"/>
                            </a:cxn>
                          </a:cxnLst>
                          <a:rect l="0" t="0" r="r" b="b"/>
                          <a:pathLst>
                            <a:path w="218" h="218">
                              <a:moveTo>
                                <a:pt x="109" y="0"/>
                              </a:moveTo>
                              <a:lnTo>
                                <a:pt x="109" y="218"/>
                              </a:lnTo>
                              <a:moveTo>
                                <a:pt x="0" y="109"/>
                              </a:moveTo>
                              <a:lnTo>
                                <a:pt x="217" y="109"/>
                              </a:lnTo>
                            </a:path>
                          </a:pathLst>
                        </a:custGeom>
                        <a:noFill/>
                        <a:ln w="5296">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846B" id="docshape553" o:spid="_x0000_s1026" style="position:absolute;margin-left:50.4pt;margin-top:12.2pt;width:10.9pt;height:10.9pt;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" path="m109,r,218m,109r217,e" filled="f" strokecolor="#91d9f8" strokeweight=".14711mm">
                <v:path arrowok="t" o:connecttype="custom" o:connectlocs="69215,154940;69215,293370;0,224155;137795,224155" o:connectangles="0,0,0,0"/>
                <w10:wrap anchorx="page"/>
              </v:shape>
            </w:pict>
          </mc:Fallback>
        </mc:AlternateContent>
      </w:r>
      <w:r>
        <w:rPr>
          <w:color w:val="52B9E9"/>
          <w:spacing w:val="-4"/>
        </w:rPr>
        <w:t>$2,803</w:t>
      </w:r>
      <w:r>
        <w:rPr>
          <w:color w:val="52B9E9"/>
          <w:spacing w:val="-29"/>
        </w:rPr>
        <w:t xml:space="preserve"> </w:t>
      </w:r>
      <w:r>
        <w:rPr>
          <w:color w:val="52B9E9"/>
          <w:spacing w:val="-4"/>
        </w:rPr>
        <w:t>million</w:t>
      </w:r>
      <w:r>
        <w:rPr>
          <w:color w:val="52B9E9"/>
          <w:spacing w:val="-28"/>
        </w:rPr>
        <w:t xml:space="preserve"> </w:t>
      </w:r>
      <w:r>
        <w:rPr>
          <w:color w:val="52B9E9"/>
          <w:spacing w:val="-4"/>
        </w:rPr>
        <w:t>|</w:t>
      </w:r>
      <w:r>
        <w:rPr>
          <w:color w:val="52B9E9"/>
          <w:spacing w:val="-28"/>
        </w:rPr>
        <w:t xml:space="preserve"> </w:t>
      </w:r>
      <w:r>
        <w:rPr>
          <w:color w:val="52B9E9"/>
          <w:spacing w:val="-4"/>
        </w:rPr>
        <w:t>11,960</w:t>
      </w:r>
      <w:r>
        <w:rPr>
          <w:color w:val="52B9E9"/>
          <w:spacing w:val="-28"/>
        </w:rPr>
        <w:t xml:space="preserve"> </w:t>
      </w:r>
      <w:r>
        <w:rPr>
          <w:color w:val="52B9E9"/>
          <w:spacing w:val="-4"/>
        </w:rPr>
        <w:t>jobs</w:t>
      </w:r>
    </w:p>
    <w:p w:rsidR="00603CB0" w:rsidRDefault="009F7F2C">
      <w:pPr>
        <w:spacing w:before="63"/>
        <w:ind w:left="2246"/>
        <w:rPr>
          <w:rFonts w:ascii="Open Sans"/>
          <w:b/>
          <w:sz w:val="17"/>
        </w:rPr>
      </w:pPr>
      <w:r>
        <w:rPr>
          <w:noProof/>
          <w:lang w:val="en-AU" w:eastAsia="en-AU"/>
        </w:rPr>
        <mc:AlternateContent>
          <mc:Choice Requires="wps">
            <w:drawing>
              <wp:anchor distT="0" distB="0" distL="0" distR="0" simplePos="0" relativeHeight="487670784" behindDoc="1" locked="0" layoutInCell="1" allowOverlap="1">
                <wp:simplePos x="0" y="0"/>
                <wp:positionH relativeFrom="page">
                  <wp:posOffset>640080</wp:posOffset>
                </wp:positionH>
                <wp:positionV relativeFrom="paragraph">
                  <wp:posOffset>281940</wp:posOffset>
                </wp:positionV>
                <wp:extent cx="138430" cy="138430"/>
                <wp:effectExtent l="0" t="0" r="0" b="0"/>
                <wp:wrapTopAndBottom/>
                <wp:docPr id="393" name="docshape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38430"/>
                        </a:xfrm>
                        <a:custGeom>
                          <a:avLst/>
                          <a:gdLst>
                            <a:gd name="T0" fmla="+- 0 1117 1008"/>
                            <a:gd name="T1" fmla="*/ T0 w 218"/>
                            <a:gd name="T2" fmla="+- 0 444 444"/>
                            <a:gd name="T3" fmla="*/ 444 h 218"/>
                            <a:gd name="T4" fmla="+- 0 1117 1008"/>
                            <a:gd name="T5" fmla="*/ T4 w 218"/>
                            <a:gd name="T6" fmla="+- 0 662 444"/>
                            <a:gd name="T7" fmla="*/ 662 h 218"/>
                            <a:gd name="T8" fmla="+- 0 1008 1008"/>
                            <a:gd name="T9" fmla="*/ T8 w 218"/>
                            <a:gd name="T10" fmla="+- 0 553 444"/>
                            <a:gd name="T11" fmla="*/ 553 h 218"/>
                            <a:gd name="T12" fmla="+- 0 1225 1008"/>
                            <a:gd name="T13" fmla="*/ T12 w 218"/>
                            <a:gd name="T14" fmla="+- 0 553 444"/>
                            <a:gd name="T15" fmla="*/ 553 h 218"/>
                          </a:gdLst>
                          <a:ahLst/>
                          <a:cxnLst>
                            <a:cxn ang="0">
                              <a:pos x="T1" y="T3"/>
                            </a:cxn>
                            <a:cxn ang="0">
                              <a:pos x="T5" y="T7"/>
                            </a:cxn>
                            <a:cxn ang="0">
                              <a:pos x="T9" y="T11"/>
                            </a:cxn>
                            <a:cxn ang="0">
                              <a:pos x="T13" y="T15"/>
                            </a:cxn>
                          </a:cxnLst>
                          <a:rect l="0" t="0" r="r" b="b"/>
                          <a:pathLst>
                            <a:path w="218" h="218">
                              <a:moveTo>
                                <a:pt x="109" y="0"/>
                              </a:moveTo>
                              <a:lnTo>
                                <a:pt x="109" y="218"/>
                              </a:lnTo>
                              <a:moveTo>
                                <a:pt x="0" y="109"/>
                              </a:moveTo>
                              <a:lnTo>
                                <a:pt x="217" y="109"/>
                              </a:lnTo>
                            </a:path>
                          </a:pathLst>
                        </a:custGeom>
                        <a:noFill/>
                        <a:ln w="5296">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2DD6" id="docshape554" o:spid="_x0000_s1026" style="position:absolute;margin-left:50.4pt;margin-top:22.2pt;width:10.9pt;height:10.9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" path="m109,r,218m,109r217,e" filled="f" strokecolor="#91d9f8" strokeweight=".14711mm">
                <v:path arrowok="t" o:connecttype="custom" o:connectlocs="69215,281940;69215,420370;0,351155;137795,351155" o:connectangles="0,0,0,0"/>
                <w10:wrap type="topAndBottom" anchorx="page"/>
              </v:shape>
            </w:pict>
          </mc:Fallback>
        </mc:AlternateContent>
      </w:r>
      <w:r>
        <w:rPr>
          <w:noProof/>
          <w:lang w:val="en-AU" w:eastAsia="en-AU"/>
        </w:rPr>
        <mc:AlternateContent>
          <mc:Choice Requires="wps">
            <w:drawing>
              <wp:anchor distT="0" distB="0" distL="0" distR="0" simplePos="0" relativeHeight="487671296" behindDoc="1" locked="0" layoutInCell="1" allowOverlap="1">
                <wp:simplePos x="0" y="0"/>
                <wp:positionH relativeFrom="page">
                  <wp:posOffset>1605915</wp:posOffset>
                </wp:positionH>
                <wp:positionV relativeFrom="paragraph">
                  <wp:posOffset>212725</wp:posOffset>
                </wp:positionV>
                <wp:extent cx="138430" cy="138430"/>
                <wp:effectExtent l="0" t="0" r="0" b="0"/>
                <wp:wrapTopAndBottom/>
                <wp:docPr id="392" name="docshape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38430"/>
                        </a:xfrm>
                        <a:custGeom>
                          <a:avLst/>
                          <a:gdLst>
                            <a:gd name="T0" fmla="+- 0 2638 2529"/>
                            <a:gd name="T1" fmla="*/ T0 w 218"/>
                            <a:gd name="T2" fmla="+- 0 335 335"/>
                            <a:gd name="T3" fmla="*/ 335 h 218"/>
                            <a:gd name="T4" fmla="+- 0 2638 2529"/>
                            <a:gd name="T5" fmla="*/ T4 w 218"/>
                            <a:gd name="T6" fmla="+- 0 553 335"/>
                            <a:gd name="T7" fmla="*/ 553 h 218"/>
                            <a:gd name="T8" fmla="+- 0 2529 2529"/>
                            <a:gd name="T9" fmla="*/ T8 w 218"/>
                            <a:gd name="T10" fmla="+- 0 444 335"/>
                            <a:gd name="T11" fmla="*/ 444 h 218"/>
                            <a:gd name="T12" fmla="+- 0 2746 2529"/>
                            <a:gd name="T13" fmla="*/ T12 w 218"/>
                            <a:gd name="T14" fmla="+- 0 444 335"/>
                            <a:gd name="T15" fmla="*/ 444 h 218"/>
                          </a:gdLst>
                          <a:ahLst/>
                          <a:cxnLst>
                            <a:cxn ang="0">
                              <a:pos x="T1" y="T3"/>
                            </a:cxn>
                            <a:cxn ang="0">
                              <a:pos x="T5" y="T7"/>
                            </a:cxn>
                            <a:cxn ang="0">
                              <a:pos x="T9" y="T11"/>
                            </a:cxn>
                            <a:cxn ang="0">
                              <a:pos x="T13" y="T15"/>
                            </a:cxn>
                          </a:cxnLst>
                          <a:rect l="0" t="0" r="r" b="b"/>
                          <a:pathLst>
                            <a:path w="218" h="218">
                              <a:moveTo>
                                <a:pt x="109" y="0"/>
                              </a:moveTo>
                              <a:lnTo>
                                <a:pt x="109" y="218"/>
                              </a:lnTo>
                              <a:moveTo>
                                <a:pt x="0" y="109"/>
                              </a:moveTo>
                              <a:lnTo>
                                <a:pt x="217" y="109"/>
                              </a:lnTo>
                            </a:path>
                          </a:pathLst>
                        </a:custGeom>
                        <a:noFill/>
                        <a:ln w="5296">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3949" id="docshape555" o:spid="_x0000_s1026" style="position:absolute;margin-left:126.45pt;margin-top:16.75pt;width:10.9pt;height:10.9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" path="m109,r,218m,109r217,e" filled="f" strokecolor="#91d9f8" strokeweight=".14711mm">
                <v:path arrowok="t" o:connecttype="custom" o:connectlocs="69215,212725;69215,351155;0,281940;137795,281940" o:connectangles="0,0,0,0"/>
                <w10:wrap type="topAndBottom" anchorx="page"/>
              </v:shape>
            </w:pict>
          </mc:Fallback>
        </mc:AlternateContent>
      </w:r>
      <w:r>
        <w:rPr>
          <w:noProof/>
          <w:lang w:val="en-AU" w:eastAsia="en-AU"/>
        </w:rPr>
        <mc:AlternateContent>
          <mc:Choice Requires="wpg">
            <w:drawing>
              <wp:anchor distT="0" distB="0" distL="0" distR="0" simplePos="0" relativeHeight="487671808" behindDoc="1" locked="0" layoutInCell="1" allowOverlap="1">
                <wp:simplePos x="0" y="0"/>
                <wp:positionH relativeFrom="page">
                  <wp:posOffset>640715</wp:posOffset>
                </wp:positionH>
                <wp:positionV relativeFrom="paragraph">
                  <wp:posOffset>589915</wp:posOffset>
                </wp:positionV>
                <wp:extent cx="6278880" cy="187325"/>
                <wp:effectExtent l="0" t="0" r="0" b="0"/>
                <wp:wrapTopAndBottom/>
                <wp:docPr id="386" name="docshapegroup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1009" y="929"/>
                          <a:chExt cx="9888" cy="295"/>
                        </a:xfrm>
                      </wpg:grpSpPr>
                      <wps:wsp>
                        <wps:cNvPr id="387" name="Line 371"/>
                        <wps:cNvCnPr>
                          <a:cxnSpLocks noChangeShapeType="1"/>
                        </wps:cNvCnPr>
                        <wps:spPr bwMode="auto">
                          <a:xfrm>
                            <a:off x="5974" y="1076"/>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388" name="Line 370"/>
                        <wps:cNvCnPr>
                          <a:cxnSpLocks noChangeShapeType="1"/>
                        </wps:cNvCnPr>
                        <wps:spPr bwMode="auto">
                          <a:xfrm>
                            <a:off x="1009" y="1076"/>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389" name="docshape557"/>
                        <wps:cNvSpPr>
                          <a:spLocks/>
                        </wps:cNvSpPr>
                        <wps:spPr bwMode="auto">
                          <a:xfrm>
                            <a:off x="5870" y="1010"/>
                            <a:ext cx="182" cy="133"/>
                          </a:xfrm>
                          <a:custGeom>
                            <a:avLst/>
                            <a:gdLst>
                              <a:gd name="T0" fmla="+- 0 5871 5871"/>
                              <a:gd name="T1" fmla="*/ T0 w 182"/>
                              <a:gd name="T2" fmla="+- 0 1010 1010"/>
                              <a:gd name="T3" fmla="*/ 1010 h 133"/>
                              <a:gd name="T4" fmla="+- 0 5871 5871"/>
                              <a:gd name="T5" fmla="*/ T4 w 182"/>
                              <a:gd name="T6" fmla="+- 0 1143 1010"/>
                              <a:gd name="T7" fmla="*/ 1143 h 133"/>
                              <a:gd name="T8" fmla="+- 0 6052 5871"/>
                              <a:gd name="T9" fmla="*/ T8 w 182"/>
                              <a:gd name="T10" fmla="+- 0 1076 1010"/>
                              <a:gd name="T11" fmla="*/ 1076 h 133"/>
                              <a:gd name="T12" fmla="+- 0 5871 5871"/>
                              <a:gd name="T13" fmla="*/ T12 w 182"/>
                              <a:gd name="T14" fmla="+- 0 1010 1010"/>
                              <a:gd name="T15" fmla="*/ 1010 h 133"/>
                            </a:gdLst>
                            <a:ahLst/>
                            <a:cxnLst>
                              <a:cxn ang="0">
                                <a:pos x="T1" y="T3"/>
                              </a:cxn>
                              <a:cxn ang="0">
                                <a:pos x="T5" y="T7"/>
                              </a:cxn>
                              <a:cxn ang="0">
                                <a:pos x="T9" y="T11"/>
                              </a:cxn>
                              <a:cxn ang="0">
                                <a:pos x="T13" y="T15"/>
                              </a:cxn>
                            </a:cxnLst>
                            <a:rect l="0" t="0" r="r" b="b"/>
                            <a:pathLst>
                              <a:path w="182" h="133">
                                <a:moveTo>
                                  <a:pt x="0" y="0"/>
                                </a:moveTo>
                                <a:lnTo>
                                  <a:pt x="0" y="133"/>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0" name="docshape5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9" y="929"/>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docshape5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95" y="929"/>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74498" id="docshapegroup556" o:spid="_x0000_s1026" style="position:absolute;margin-left:50.45pt;margin-top:46.45pt;width:494.4pt;height:14.75pt;z-index:-15644672;mso-wrap-distance-left:0;mso-wrap-distance-right:0;mso-position-horizontal-relative:page" coordorigin="1009,929"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">
                <v:line id="Line 371" o:spid="_x0000_s1027" style="position:absolute;visibility:visible;mso-wrap-style:square" from="5974,1076" to="10595,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" strokecolor="#00497c" strokeweight=".5pt"/>
                <v:line id="Line 370" o:spid="_x0000_s1028" style="position:absolute;visibility:visible;mso-wrap-style:square" from="1009,1076" to="5899,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" strokecolor="#00aae7" strokeweight=".5pt"/>
                <v:shape id="docshape557" o:spid="_x0000_s1029" style="position:absolute;left:5870;top:1010;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" path="m,l,133,181,66,,xe" fillcolor="#00aae7" stroked="f">
                  <v:path arrowok="t" o:connecttype="custom" o:connectlocs="0,1010;0,1143;181,1076;0,1010" o:connectangles="0,0,0,0"/>
                </v:shape>
                <v:shape id="docshape558" o:spid="_x0000_s1030" type="#_x0000_t75" style="position:absolute;left:1009;top:929;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">
                  <v:imagedata r:id="rId32" o:title=""/>
                </v:shape>
                <v:shape id="docshape559" o:spid="_x0000_s1031" type="#_x0000_t75" style="position:absolute;left:10595;top:929;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">
                  <v:imagedata r:id="rId33" o:title=""/>
                </v:shape>
                <w10:wrap type="topAndBottom" anchorx="page"/>
              </v:group>
            </w:pict>
          </mc:Fallback>
        </mc:AlternateContent>
      </w:r>
      <w:r>
        <w:rPr>
          <w:rFonts w:ascii="Open Sans"/>
          <w:b/>
          <w:color w:val="231F20"/>
          <w:sz w:val="17"/>
        </w:rPr>
        <w:t>contribution</w:t>
      </w:r>
      <w:r>
        <w:rPr>
          <w:rFonts w:ascii="Open Sans"/>
          <w:b/>
          <w:color w:val="231F20"/>
          <w:spacing w:val="-4"/>
          <w:sz w:val="17"/>
        </w:rPr>
        <w:t xml:space="preserve"> </w:t>
      </w:r>
      <w:r>
        <w:rPr>
          <w:rFonts w:ascii="Open Sans"/>
          <w:b/>
          <w:color w:val="231F20"/>
          <w:sz w:val="17"/>
        </w:rPr>
        <w:t>of</w:t>
      </w:r>
      <w:r>
        <w:rPr>
          <w:rFonts w:ascii="Open Sans"/>
          <w:b/>
          <w:color w:val="231F20"/>
          <w:spacing w:val="-3"/>
          <w:sz w:val="17"/>
        </w:rPr>
        <w:t xml:space="preserve"> </w:t>
      </w:r>
      <w:r>
        <w:rPr>
          <w:rFonts w:ascii="Open Sans"/>
          <w:b/>
          <w:color w:val="231F20"/>
          <w:sz w:val="17"/>
        </w:rPr>
        <w:t>the</w:t>
      </w:r>
      <w:r>
        <w:rPr>
          <w:rFonts w:ascii="Open Sans"/>
          <w:b/>
          <w:color w:val="231F20"/>
          <w:spacing w:val="-4"/>
          <w:sz w:val="17"/>
        </w:rPr>
        <w:t xml:space="preserve"> </w:t>
      </w:r>
      <w:r>
        <w:rPr>
          <w:rFonts w:ascii="Open Sans"/>
          <w:b/>
          <w:color w:val="231F20"/>
          <w:sz w:val="17"/>
        </w:rPr>
        <w:t>minerals</w:t>
      </w:r>
      <w:r>
        <w:rPr>
          <w:rFonts w:ascii="Open Sans"/>
          <w:b/>
          <w:color w:val="231F20"/>
          <w:spacing w:val="-3"/>
          <w:sz w:val="17"/>
        </w:rPr>
        <w:t xml:space="preserve"> </w:t>
      </w:r>
      <w:r>
        <w:rPr>
          <w:rFonts w:ascii="Open Sans"/>
          <w:b/>
          <w:color w:val="231F20"/>
          <w:sz w:val="17"/>
        </w:rPr>
        <w:t>industry</w:t>
      </w:r>
      <w:r>
        <w:rPr>
          <w:rFonts w:ascii="Open Sans"/>
          <w:b/>
          <w:color w:val="231F20"/>
          <w:spacing w:val="-3"/>
          <w:sz w:val="17"/>
        </w:rPr>
        <w:t xml:space="preserve"> </w:t>
      </w:r>
      <w:r>
        <w:rPr>
          <w:rFonts w:ascii="Open Sans"/>
          <w:b/>
          <w:color w:val="231F20"/>
          <w:sz w:val="17"/>
        </w:rPr>
        <w:t>to</w:t>
      </w:r>
      <w:r>
        <w:rPr>
          <w:rFonts w:ascii="Open Sans"/>
          <w:b/>
          <w:color w:val="231F20"/>
          <w:spacing w:val="-4"/>
          <w:sz w:val="17"/>
        </w:rPr>
        <w:t xml:space="preserve"> </w:t>
      </w:r>
      <w:r>
        <w:rPr>
          <w:rFonts w:ascii="Open Sans"/>
          <w:b/>
          <w:color w:val="231F20"/>
          <w:sz w:val="17"/>
        </w:rPr>
        <w:t>the</w:t>
      </w:r>
      <w:r>
        <w:rPr>
          <w:rFonts w:ascii="Open Sans"/>
          <w:b/>
          <w:color w:val="231F20"/>
          <w:spacing w:val="-3"/>
          <w:sz w:val="17"/>
        </w:rPr>
        <w:t xml:space="preserve"> </w:t>
      </w:r>
      <w:r>
        <w:rPr>
          <w:rFonts w:ascii="Open Sans"/>
          <w:b/>
          <w:color w:val="231F20"/>
          <w:sz w:val="17"/>
        </w:rPr>
        <w:t>NT</w:t>
      </w:r>
      <w:r>
        <w:rPr>
          <w:rFonts w:ascii="Open Sans"/>
          <w:b/>
          <w:color w:val="231F20"/>
          <w:spacing w:val="-4"/>
          <w:sz w:val="17"/>
        </w:rPr>
        <w:t xml:space="preserve"> </w:t>
      </w:r>
      <w:r>
        <w:rPr>
          <w:rFonts w:ascii="Open Sans"/>
          <w:b/>
          <w:color w:val="231F20"/>
          <w:sz w:val="17"/>
        </w:rPr>
        <w:t>economy</w:t>
      </w:r>
      <w:r>
        <w:rPr>
          <w:rFonts w:ascii="Open Sans"/>
          <w:b/>
          <w:color w:val="231F20"/>
          <w:spacing w:val="-3"/>
          <w:sz w:val="17"/>
        </w:rPr>
        <w:t xml:space="preserve"> </w:t>
      </w:r>
      <w:r>
        <w:rPr>
          <w:rFonts w:ascii="Open Sans"/>
          <w:b/>
          <w:color w:val="231F20"/>
          <w:sz w:val="17"/>
        </w:rPr>
        <w:t>in</w:t>
      </w:r>
      <w:r>
        <w:rPr>
          <w:rFonts w:ascii="Open Sans"/>
          <w:b/>
          <w:color w:val="231F20"/>
          <w:spacing w:val="-3"/>
          <w:sz w:val="17"/>
        </w:rPr>
        <w:t xml:space="preserve"> </w:t>
      </w:r>
      <w:r>
        <w:rPr>
          <w:rFonts w:ascii="Open Sans"/>
          <w:b/>
          <w:color w:val="231F20"/>
          <w:sz w:val="17"/>
        </w:rPr>
        <w:t>2019-</w:t>
      </w:r>
      <w:r>
        <w:rPr>
          <w:rFonts w:ascii="Open Sans"/>
          <w:b/>
          <w:color w:val="231F20"/>
          <w:spacing w:val="-5"/>
          <w:sz w:val="17"/>
        </w:rPr>
        <w:t>20</w:t>
      </w:r>
    </w:p>
    <w:p w:rsidR="00603CB0" w:rsidRDefault="00603CB0">
      <w:pPr>
        <w:pStyle w:val="BodyText"/>
        <w:spacing w:before="11"/>
        <w:rPr>
          <w:rFonts w:ascii="Open Sans"/>
          <w:b/>
        </w:rPr>
      </w:pPr>
    </w:p>
    <w:p w:rsidR="00603CB0" w:rsidRDefault="00603CB0">
      <w:pPr>
        <w:pStyle w:val="BodyText"/>
        <w:spacing w:before="12"/>
        <w:rPr>
          <w:rFonts w:ascii="Open Sans"/>
          <w:b/>
          <w:sz w:val="8"/>
        </w:rPr>
      </w:pPr>
    </w:p>
    <w:p w:rsidR="00603CB0" w:rsidRDefault="009F7F2C">
      <w:pPr>
        <w:tabs>
          <w:tab w:val="left" w:pos="4733"/>
          <w:tab w:val="left" w:pos="8129"/>
        </w:tabs>
        <w:spacing w:before="100"/>
        <w:ind w:left="1106"/>
        <w:rPr>
          <w:rFonts w:ascii="Open Sans"/>
          <w:b/>
          <w:sz w:val="17"/>
        </w:rPr>
      </w:pPr>
      <w:r>
        <w:rPr>
          <w:noProof/>
          <w:lang w:val="en-AU" w:eastAsia="en-AU"/>
        </w:rPr>
        <mc:AlternateContent>
          <mc:Choice Requires="wpg">
            <w:drawing>
              <wp:anchor distT="0" distB="0" distL="114300" distR="114300" simplePos="0" relativeHeight="15816192" behindDoc="0" locked="0" layoutInCell="1" allowOverlap="1">
                <wp:simplePos x="0" y="0"/>
                <wp:positionH relativeFrom="page">
                  <wp:posOffset>3446780</wp:posOffset>
                </wp:positionH>
                <wp:positionV relativeFrom="paragraph">
                  <wp:posOffset>311150</wp:posOffset>
                </wp:positionV>
                <wp:extent cx="656590" cy="654685"/>
                <wp:effectExtent l="0" t="0" r="0" b="0"/>
                <wp:wrapNone/>
                <wp:docPr id="383" name="docshapegroup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 cy="654685"/>
                          <a:chOff x="5428" y="490"/>
                          <a:chExt cx="1034" cy="1031"/>
                        </a:xfrm>
                      </wpg:grpSpPr>
                      <pic:pic xmlns:pic="http://schemas.openxmlformats.org/drawingml/2006/picture">
                        <pic:nvPicPr>
                          <pic:cNvPr id="384" name="docshape56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5613" y="1305"/>
                            <a:ext cx="21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docshape562"/>
                        <wps:cNvSpPr>
                          <a:spLocks/>
                        </wps:cNvSpPr>
                        <wps:spPr bwMode="auto">
                          <a:xfrm>
                            <a:off x="5433" y="494"/>
                            <a:ext cx="1024" cy="1021"/>
                          </a:xfrm>
                          <a:custGeom>
                            <a:avLst/>
                            <a:gdLst>
                              <a:gd name="T0" fmla="+- 0 5596 5433"/>
                              <a:gd name="T1" fmla="*/ T0 w 1024"/>
                              <a:gd name="T2" fmla="+- 0 1360 495"/>
                              <a:gd name="T3" fmla="*/ 1360 h 1021"/>
                              <a:gd name="T4" fmla="+- 0 5544 5433"/>
                              <a:gd name="T5" fmla="*/ T4 w 1024"/>
                              <a:gd name="T6" fmla="+- 0 1319 495"/>
                              <a:gd name="T7" fmla="*/ 1319 h 1021"/>
                              <a:gd name="T8" fmla="+- 0 5433 5433"/>
                              <a:gd name="T9" fmla="*/ T8 w 1024"/>
                              <a:gd name="T10" fmla="+- 0 908 495"/>
                              <a:gd name="T11" fmla="*/ 908 h 1021"/>
                              <a:gd name="T12" fmla="+- 0 5441 5433"/>
                              <a:gd name="T13" fmla="*/ T12 w 1024"/>
                              <a:gd name="T14" fmla="+- 0 873 495"/>
                              <a:gd name="T15" fmla="*/ 873 h 1021"/>
                              <a:gd name="T16" fmla="+- 0 5473 5433"/>
                              <a:gd name="T17" fmla="*/ T16 w 1024"/>
                              <a:gd name="T18" fmla="+- 0 857 495"/>
                              <a:gd name="T19" fmla="*/ 857 h 1021"/>
                              <a:gd name="T20" fmla="+- 0 6417 5433"/>
                              <a:gd name="T21" fmla="*/ T20 w 1024"/>
                              <a:gd name="T22" fmla="+- 0 857 495"/>
                              <a:gd name="T23" fmla="*/ 857 h 1021"/>
                              <a:gd name="T24" fmla="+- 0 6449 5433"/>
                              <a:gd name="T25" fmla="*/ T24 w 1024"/>
                              <a:gd name="T26" fmla="+- 0 873 495"/>
                              <a:gd name="T27" fmla="*/ 873 h 1021"/>
                              <a:gd name="T28" fmla="+- 0 6456 5433"/>
                              <a:gd name="T29" fmla="*/ T28 w 1024"/>
                              <a:gd name="T30" fmla="+- 0 908 495"/>
                              <a:gd name="T31" fmla="*/ 908 h 1021"/>
                              <a:gd name="T32" fmla="+- 0 6345 5433"/>
                              <a:gd name="T33" fmla="*/ T32 w 1024"/>
                              <a:gd name="T34" fmla="+- 0 1319 495"/>
                              <a:gd name="T35" fmla="*/ 1319 h 1021"/>
                              <a:gd name="T36" fmla="+- 0 6294 5433"/>
                              <a:gd name="T37" fmla="*/ T36 w 1024"/>
                              <a:gd name="T38" fmla="+- 0 1360 495"/>
                              <a:gd name="T39" fmla="*/ 1360 h 1021"/>
                              <a:gd name="T40" fmla="+- 0 6260 5433"/>
                              <a:gd name="T41" fmla="*/ T40 w 1024"/>
                              <a:gd name="T42" fmla="+- 0 1366 495"/>
                              <a:gd name="T43" fmla="*/ 1366 h 1021"/>
                              <a:gd name="T44" fmla="+- 0 5807 5433"/>
                              <a:gd name="T45" fmla="*/ T44 w 1024"/>
                              <a:gd name="T46" fmla="+- 0 1366 495"/>
                              <a:gd name="T47" fmla="*/ 1366 h 1021"/>
                              <a:gd name="T48" fmla="+- 0 6079 5433"/>
                              <a:gd name="T49" fmla="*/ T48 w 1024"/>
                              <a:gd name="T50" fmla="+- 0 1373 495"/>
                              <a:gd name="T51" fmla="*/ 1373 h 1021"/>
                              <a:gd name="T52" fmla="+- 0 6133 5433"/>
                              <a:gd name="T53" fmla="*/ T52 w 1024"/>
                              <a:gd name="T54" fmla="+- 0 1319 495"/>
                              <a:gd name="T55" fmla="*/ 1319 h 1021"/>
                              <a:gd name="T56" fmla="+- 0 6210 5433"/>
                              <a:gd name="T57" fmla="*/ T56 w 1024"/>
                              <a:gd name="T58" fmla="+- 0 1319 495"/>
                              <a:gd name="T59" fmla="*/ 1319 h 1021"/>
                              <a:gd name="T60" fmla="+- 0 6264 5433"/>
                              <a:gd name="T61" fmla="*/ T60 w 1024"/>
                              <a:gd name="T62" fmla="+- 0 1373 495"/>
                              <a:gd name="T63" fmla="*/ 1373 h 1021"/>
                              <a:gd name="T64" fmla="+- 0 6264 5433"/>
                              <a:gd name="T65" fmla="*/ T64 w 1024"/>
                              <a:gd name="T66" fmla="+- 0 1453 495"/>
                              <a:gd name="T67" fmla="*/ 1453 h 1021"/>
                              <a:gd name="T68" fmla="+- 0 6210 5433"/>
                              <a:gd name="T69" fmla="*/ T68 w 1024"/>
                              <a:gd name="T70" fmla="+- 0 1507 495"/>
                              <a:gd name="T71" fmla="*/ 1507 h 1021"/>
                              <a:gd name="T72" fmla="+- 0 6133 5433"/>
                              <a:gd name="T73" fmla="*/ T72 w 1024"/>
                              <a:gd name="T74" fmla="+- 0 1507 495"/>
                              <a:gd name="T75" fmla="*/ 1507 h 1021"/>
                              <a:gd name="T76" fmla="+- 0 6079 5433"/>
                              <a:gd name="T77" fmla="*/ T76 w 1024"/>
                              <a:gd name="T78" fmla="+- 0 1453 495"/>
                              <a:gd name="T79" fmla="*/ 1453 h 1021"/>
                              <a:gd name="T80" fmla="+- 0 5825 5433"/>
                              <a:gd name="T81" fmla="*/ T80 w 1024"/>
                              <a:gd name="T82" fmla="+- 0 1210 495"/>
                              <a:gd name="T83" fmla="*/ 1210 h 1021"/>
                              <a:gd name="T84" fmla="+- 0 5705 5433"/>
                              <a:gd name="T85" fmla="*/ T84 w 1024"/>
                              <a:gd name="T86" fmla="+- 0 1210 495"/>
                              <a:gd name="T87" fmla="*/ 1210 h 1021"/>
                              <a:gd name="T88" fmla="+- 0 5945 5433"/>
                              <a:gd name="T89" fmla="*/ T88 w 1024"/>
                              <a:gd name="T90" fmla="+- 0 1210 495"/>
                              <a:gd name="T91" fmla="*/ 1210 h 1021"/>
                              <a:gd name="T92" fmla="+- 0 6065 5433"/>
                              <a:gd name="T93" fmla="*/ T92 w 1024"/>
                              <a:gd name="T94" fmla="+- 0 1210 495"/>
                              <a:gd name="T95" fmla="*/ 1210 h 1021"/>
                              <a:gd name="T96" fmla="+- 0 6198 5433"/>
                              <a:gd name="T97" fmla="*/ T96 w 1024"/>
                              <a:gd name="T98" fmla="+- 0 1114 495"/>
                              <a:gd name="T99" fmla="*/ 1114 h 1021"/>
                              <a:gd name="T100" fmla="+- 0 5497 5433"/>
                              <a:gd name="T101" fmla="*/ T100 w 1024"/>
                              <a:gd name="T102" fmla="+- 0 857 495"/>
                              <a:gd name="T103" fmla="*/ 857 h 1021"/>
                              <a:gd name="T104" fmla="+- 0 5747 5433"/>
                              <a:gd name="T105" fmla="*/ T104 w 1024"/>
                              <a:gd name="T106" fmla="+- 0 611 495"/>
                              <a:gd name="T107" fmla="*/ 611 h 1021"/>
                              <a:gd name="T108" fmla="+- 0 5820 5433"/>
                              <a:gd name="T109" fmla="*/ T108 w 1024"/>
                              <a:gd name="T110" fmla="+- 0 611 495"/>
                              <a:gd name="T111" fmla="*/ 611 h 1021"/>
                              <a:gd name="T112" fmla="+- 0 5913 5433"/>
                              <a:gd name="T113" fmla="*/ T112 w 1024"/>
                              <a:gd name="T114" fmla="+- 0 695 495"/>
                              <a:gd name="T115" fmla="*/ 695 h 1021"/>
                              <a:gd name="T116" fmla="+- 0 5931 5433"/>
                              <a:gd name="T117" fmla="*/ T116 w 1024"/>
                              <a:gd name="T118" fmla="+- 0 524 495"/>
                              <a:gd name="T119" fmla="*/ 524 h 1021"/>
                              <a:gd name="T120" fmla="+- 0 6000 5433"/>
                              <a:gd name="T121" fmla="*/ T120 w 1024"/>
                              <a:gd name="T122" fmla="+- 0 495 495"/>
                              <a:gd name="T123" fmla="*/ 495 h 1021"/>
                              <a:gd name="T124" fmla="+- 0 6068 5433"/>
                              <a:gd name="T125" fmla="*/ T124 w 1024"/>
                              <a:gd name="T126" fmla="+- 0 524 495"/>
                              <a:gd name="T127" fmla="*/ 524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24" h="1021">
                                <a:moveTo>
                                  <a:pt x="196" y="871"/>
                                </a:moveTo>
                                <a:lnTo>
                                  <a:pt x="163" y="865"/>
                                </a:lnTo>
                                <a:lnTo>
                                  <a:pt x="134" y="849"/>
                                </a:lnTo>
                                <a:lnTo>
                                  <a:pt x="111" y="824"/>
                                </a:lnTo>
                                <a:lnTo>
                                  <a:pt x="97" y="792"/>
                                </a:lnTo>
                                <a:lnTo>
                                  <a:pt x="0" y="413"/>
                                </a:lnTo>
                                <a:lnTo>
                                  <a:pt x="0" y="394"/>
                                </a:lnTo>
                                <a:lnTo>
                                  <a:pt x="8" y="378"/>
                                </a:lnTo>
                                <a:lnTo>
                                  <a:pt x="21" y="366"/>
                                </a:lnTo>
                                <a:lnTo>
                                  <a:pt x="40" y="362"/>
                                </a:lnTo>
                                <a:lnTo>
                                  <a:pt x="512" y="362"/>
                                </a:lnTo>
                                <a:lnTo>
                                  <a:pt x="984" y="362"/>
                                </a:lnTo>
                                <a:lnTo>
                                  <a:pt x="1002" y="366"/>
                                </a:lnTo>
                                <a:lnTo>
                                  <a:pt x="1016" y="378"/>
                                </a:lnTo>
                                <a:lnTo>
                                  <a:pt x="1023" y="394"/>
                                </a:lnTo>
                                <a:lnTo>
                                  <a:pt x="1023" y="413"/>
                                </a:lnTo>
                                <a:lnTo>
                                  <a:pt x="926" y="792"/>
                                </a:lnTo>
                                <a:lnTo>
                                  <a:pt x="912" y="824"/>
                                </a:lnTo>
                                <a:lnTo>
                                  <a:pt x="890" y="849"/>
                                </a:lnTo>
                                <a:lnTo>
                                  <a:pt x="861" y="865"/>
                                </a:lnTo>
                                <a:lnTo>
                                  <a:pt x="827" y="871"/>
                                </a:lnTo>
                                <a:moveTo>
                                  <a:pt x="650" y="871"/>
                                </a:moveTo>
                                <a:lnTo>
                                  <a:pt x="374" y="871"/>
                                </a:lnTo>
                                <a:moveTo>
                                  <a:pt x="639" y="918"/>
                                </a:moveTo>
                                <a:lnTo>
                                  <a:pt x="646" y="878"/>
                                </a:lnTo>
                                <a:lnTo>
                                  <a:pt x="668" y="846"/>
                                </a:lnTo>
                                <a:lnTo>
                                  <a:pt x="700" y="824"/>
                                </a:lnTo>
                                <a:lnTo>
                                  <a:pt x="739" y="816"/>
                                </a:lnTo>
                                <a:lnTo>
                                  <a:pt x="777" y="824"/>
                                </a:lnTo>
                                <a:lnTo>
                                  <a:pt x="809" y="846"/>
                                </a:lnTo>
                                <a:lnTo>
                                  <a:pt x="831" y="878"/>
                                </a:lnTo>
                                <a:lnTo>
                                  <a:pt x="838" y="918"/>
                                </a:lnTo>
                                <a:lnTo>
                                  <a:pt x="831" y="958"/>
                                </a:lnTo>
                                <a:lnTo>
                                  <a:pt x="809" y="990"/>
                                </a:lnTo>
                                <a:lnTo>
                                  <a:pt x="777" y="1012"/>
                                </a:lnTo>
                                <a:lnTo>
                                  <a:pt x="739" y="1021"/>
                                </a:lnTo>
                                <a:lnTo>
                                  <a:pt x="700" y="1012"/>
                                </a:lnTo>
                                <a:lnTo>
                                  <a:pt x="668" y="990"/>
                                </a:lnTo>
                                <a:lnTo>
                                  <a:pt x="646" y="958"/>
                                </a:lnTo>
                                <a:lnTo>
                                  <a:pt x="639" y="918"/>
                                </a:lnTo>
                                <a:close/>
                                <a:moveTo>
                                  <a:pt x="392" y="715"/>
                                </a:moveTo>
                                <a:lnTo>
                                  <a:pt x="374" y="479"/>
                                </a:lnTo>
                                <a:moveTo>
                                  <a:pt x="272" y="715"/>
                                </a:moveTo>
                                <a:lnTo>
                                  <a:pt x="238" y="479"/>
                                </a:lnTo>
                                <a:moveTo>
                                  <a:pt x="512" y="715"/>
                                </a:moveTo>
                                <a:lnTo>
                                  <a:pt x="512" y="479"/>
                                </a:lnTo>
                                <a:moveTo>
                                  <a:pt x="632" y="715"/>
                                </a:moveTo>
                                <a:lnTo>
                                  <a:pt x="649" y="479"/>
                                </a:lnTo>
                                <a:moveTo>
                                  <a:pt x="765" y="619"/>
                                </a:moveTo>
                                <a:lnTo>
                                  <a:pt x="786" y="479"/>
                                </a:lnTo>
                                <a:moveTo>
                                  <a:pt x="64" y="362"/>
                                </a:moveTo>
                                <a:lnTo>
                                  <a:pt x="282" y="138"/>
                                </a:lnTo>
                                <a:lnTo>
                                  <a:pt x="314" y="116"/>
                                </a:lnTo>
                                <a:lnTo>
                                  <a:pt x="351" y="109"/>
                                </a:lnTo>
                                <a:lnTo>
                                  <a:pt x="387" y="116"/>
                                </a:lnTo>
                                <a:lnTo>
                                  <a:pt x="419" y="138"/>
                                </a:lnTo>
                                <a:lnTo>
                                  <a:pt x="480" y="200"/>
                                </a:lnTo>
                                <a:moveTo>
                                  <a:pt x="406" y="123"/>
                                </a:moveTo>
                                <a:lnTo>
                                  <a:pt x="498" y="29"/>
                                </a:lnTo>
                                <a:lnTo>
                                  <a:pt x="530" y="7"/>
                                </a:lnTo>
                                <a:lnTo>
                                  <a:pt x="567" y="0"/>
                                </a:lnTo>
                                <a:lnTo>
                                  <a:pt x="603" y="7"/>
                                </a:lnTo>
                                <a:lnTo>
                                  <a:pt x="635" y="29"/>
                                </a:lnTo>
                                <a:lnTo>
                                  <a:pt x="960" y="36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F3D2A" id="docshapegroup560" o:spid="_x0000_s1026" style="position:absolute;margin-left:271.4pt;margin-top:24.5pt;width:51.7pt;height:51.55pt;z-index:15816192;mso-position-horizontal-relative:page" coordorigin="5428,490" coordsize="1034,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">
                <v:shape id="docshape561" o:spid="_x0000_s1027" type="#_x0000_t75" style="position:absolute;left:5613;top:1305;width:21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">
                  <v:imagedata r:id="rId202" o:title=""/>
                </v:shape>
                <v:shape id="docshape562" o:spid="_x0000_s1028" style="position:absolute;left:5433;top:494;width:1024;height:1021;visibility:visible;mso-wrap-style:square;v-text-anchor:top" coordsize="102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" path="m196,871r-33,-6l134,849,111,824,97,792,,413,,394,8,378,21,366r19,-4l512,362r472,l1002,366r14,12l1023,394r,19l926,792r-14,32l890,849r-29,16l827,871t-177,l374,871t265,47l646,878r22,-32l700,824r39,-8l777,824r32,22l831,878r7,40l831,958r-22,32l777,1012r-38,9l700,1012,668,990,646,958r-7,-40xm392,715l374,479m272,715l238,479m512,715r,-236m632,715l649,479m765,619l786,479m64,362l282,138r32,-22l351,109r36,7l419,138r61,62m406,123l498,29,530,7,567,r36,7l635,29,960,362e" filled="f" strokecolor="#91d9f8" strokeweight=".5pt">
                  <v:path arrowok="t" o:connecttype="custom" o:connectlocs="163,1360;111,1319;0,908;8,873;40,857;984,857;1016,873;1023,908;912,1319;861,1360;827,1366;374,1366;646,1373;700,1319;777,1319;831,1373;831,1453;777,1507;700,1507;646,1453;392,1210;272,1210;512,1210;632,1210;765,1114;64,857;314,611;387,611;480,695;498,524;567,495;635,524" o:connectangles="0,0,0,0,0,0,0,0,0,0,0,0,0,0,0,0,0,0,0,0,0,0,0,0,0,0,0,0,0,0,0,0"/>
                </v:shape>
                <w10:wrap anchorx="page"/>
              </v:group>
            </w:pict>
          </mc:Fallback>
        </mc:AlternateContent>
      </w:r>
      <w:r>
        <w:rPr>
          <w:noProof/>
          <w:lang w:val="en-AU" w:eastAsia="en-AU"/>
        </w:rPr>
        <mc:AlternateContent>
          <mc:Choice Requires="wpg">
            <w:drawing>
              <wp:anchor distT="0" distB="0" distL="114300" distR="114300" simplePos="0" relativeHeight="15821312" behindDoc="0" locked="0" layoutInCell="1" allowOverlap="1">
                <wp:simplePos x="0" y="0"/>
                <wp:positionH relativeFrom="page">
                  <wp:posOffset>5730240</wp:posOffset>
                </wp:positionH>
                <wp:positionV relativeFrom="paragraph">
                  <wp:posOffset>767715</wp:posOffset>
                </wp:positionV>
                <wp:extent cx="614045" cy="212090"/>
                <wp:effectExtent l="0" t="0" r="0" b="0"/>
                <wp:wrapNone/>
                <wp:docPr id="376" name="docshapegroup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212090"/>
                          <a:chOff x="9024" y="1209"/>
                          <a:chExt cx="967" cy="334"/>
                        </a:xfrm>
                      </wpg:grpSpPr>
                      <wps:wsp>
                        <wps:cNvPr id="377" name="docshape564"/>
                        <wps:cNvSpPr>
                          <a:spLocks/>
                        </wps:cNvSpPr>
                        <wps:spPr bwMode="auto">
                          <a:xfrm>
                            <a:off x="9029" y="1299"/>
                            <a:ext cx="957" cy="238"/>
                          </a:xfrm>
                          <a:custGeom>
                            <a:avLst/>
                            <a:gdLst>
                              <a:gd name="T0" fmla="+- 0 9884 9029"/>
                              <a:gd name="T1" fmla="*/ T0 w 957"/>
                              <a:gd name="T2" fmla="+- 0 1538 1300"/>
                              <a:gd name="T3" fmla="*/ 1538 h 238"/>
                              <a:gd name="T4" fmla="+- 0 9131 9029"/>
                              <a:gd name="T5" fmla="*/ T4 w 957"/>
                              <a:gd name="T6" fmla="+- 0 1538 1300"/>
                              <a:gd name="T7" fmla="*/ 1538 h 238"/>
                              <a:gd name="T8" fmla="+- 0 9091 9029"/>
                              <a:gd name="T9" fmla="*/ T8 w 957"/>
                              <a:gd name="T10" fmla="+- 0 1530 1300"/>
                              <a:gd name="T11" fmla="*/ 1530 h 238"/>
                              <a:gd name="T12" fmla="+- 0 9059 9029"/>
                              <a:gd name="T13" fmla="*/ T12 w 957"/>
                              <a:gd name="T14" fmla="+- 0 1509 1300"/>
                              <a:gd name="T15" fmla="*/ 1509 h 238"/>
                              <a:gd name="T16" fmla="+- 0 9037 9029"/>
                              <a:gd name="T17" fmla="*/ T16 w 957"/>
                              <a:gd name="T18" fmla="+- 0 1478 1300"/>
                              <a:gd name="T19" fmla="*/ 1478 h 238"/>
                              <a:gd name="T20" fmla="+- 0 9029 9029"/>
                              <a:gd name="T21" fmla="*/ T20 w 957"/>
                              <a:gd name="T22" fmla="+- 0 1439 1300"/>
                              <a:gd name="T23" fmla="*/ 1439 h 238"/>
                              <a:gd name="T24" fmla="+- 0 9029 9029"/>
                              <a:gd name="T25" fmla="*/ T24 w 957"/>
                              <a:gd name="T26" fmla="+- 0 1398 1300"/>
                              <a:gd name="T27" fmla="*/ 1398 h 238"/>
                              <a:gd name="T28" fmla="+- 0 9037 9029"/>
                              <a:gd name="T29" fmla="*/ T28 w 957"/>
                              <a:gd name="T30" fmla="+- 0 1360 1300"/>
                              <a:gd name="T31" fmla="*/ 1360 h 238"/>
                              <a:gd name="T32" fmla="+- 0 9059 9029"/>
                              <a:gd name="T33" fmla="*/ T32 w 957"/>
                              <a:gd name="T34" fmla="+- 0 1329 1300"/>
                              <a:gd name="T35" fmla="*/ 1329 h 238"/>
                              <a:gd name="T36" fmla="+- 0 9091 9029"/>
                              <a:gd name="T37" fmla="*/ T36 w 957"/>
                              <a:gd name="T38" fmla="+- 0 1308 1300"/>
                              <a:gd name="T39" fmla="*/ 1308 h 238"/>
                              <a:gd name="T40" fmla="+- 0 9131 9029"/>
                              <a:gd name="T41" fmla="*/ T40 w 957"/>
                              <a:gd name="T42" fmla="+- 0 1300 1300"/>
                              <a:gd name="T43" fmla="*/ 1300 h 238"/>
                              <a:gd name="T44" fmla="+- 0 9884 9029"/>
                              <a:gd name="T45" fmla="*/ T44 w 957"/>
                              <a:gd name="T46" fmla="+- 0 1300 1300"/>
                              <a:gd name="T47" fmla="*/ 1300 h 238"/>
                              <a:gd name="T48" fmla="+- 0 9924 9029"/>
                              <a:gd name="T49" fmla="*/ T48 w 957"/>
                              <a:gd name="T50" fmla="+- 0 1308 1300"/>
                              <a:gd name="T51" fmla="*/ 1308 h 238"/>
                              <a:gd name="T52" fmla="+- 0 9956 9029"/>
                              <a:gd name="T53" fmla="*/ T52 w 957"/>
                              <a:gd name="T54" fmla="+- 0 1329 1300"/>
                              <a:gd name="T55" fmla="*/ 1329 h 238"/>
                              <a:gd name="T56" fmla="+- 0 9978 9029"/>
                              <a:gd name="T57" fmla="*/ T56 w 957"/>
                              <a:gd name="T58" fmla="+- 0 1360 1300"/>
                              <a:gd name="T59" fmla="*/ 1360 h 238"/>
                              <a:gd name="T60" fmla="+- 0 9986 9029"/>
                              <a:gd name="T61" fmla="*/ T60 w 957"/>
                              <a:gd name="T62" fmla="+- 0 1398 1300"/>
                              <a:gd name="T63" fmla="*/ 1398 h 238"/>
                              <a:gd name="T64" fmla="+- 0 9986 9029"/>
                              <a:gd name="T65" fmla="*/ T64 w 957"/>
                              <a:gd name="T66" fmla="+- 0 1439 1300"/>
                              <a:gd name="T67" fmla="*/ 1439 h 238"/>
                              <a:gd name="T68" fmla="+- 0 9978 9029"/>
                              <a:gd name="T69" fmla="*/ T68 w 957"/>
                              <a:gd name="T70" fmla="+- 0 1478 1300"/>
                              <a:gd name="T71" fmla="*/ 1478 h 238"/>
                              <a:gd name="T72" fmla="+- 0 9956 9029"/>
                              <a:gd name="T73" fmla="*/ T72 w 957"/>
                              <a:gd name="T74" fmla="+- 0 1509 1300"/>
                              <a:gd name="T75" fmla="*/ 1509 h 238"/>
                              <a:gd name="T76" fmla="+- 0 9924 9029"/>
                              <a:gd name="T77" fmla="*/ T76 w 957"/>
                              <a:gd name="T78" fmla="+- 0 1530 1300"/>
                              <a:gd name="T79" fmla="*/ 1530 h 238"/>
                              <a:gd name="T80" fmla="+- 0 9884 9029"/>
                              <a:gd name="T81" fmla="*/ T80 w 957"/>
                              <a:gd name="T82" fmla="+- 0 1538 1300"/>
                              <a:gd name="T83" fmla="*/ 153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7" h="238">
                                <a:moveTo>
                                  <a:pt x="855" y="238"/>
                                </a:moveTo>
                                <a:lnTo>
                                  <a:pt x="102" y="238"/>
                                </a:lnTo>
                                <a:lnTo>
                                  <a:pt x="62" y="230"/>
                                </a:lnTo>
                                <a:lnTo>
                                  <a:pt x="30" y="209"/>
                                </a:lnTo>
                                <a:lnTo>
                                  <a:pt x="8" y="178"/>
                                </a:lnTo>
                                <a:lnTo>
                                  <a:pt x="0" y="139"/>
                                </a:lnTo>
                                <a:lnTo>
                                  <a:pt x="0" y="98"/>
                                </a:lnTo>
                                <a:lnTo>
                                  <a:pt x="8" y="60"/>
                                </a:lnTo>
                                <a:lnTo>
                                  <a:pt x="30" y="29"/>
                                </a:lnTo>
                                <a:lnTo>
                                  <a:pt x="62" y="8"/>
                                </a:lnTo>
                                <a:lnTo>
                                  <a:pt x="102" y="0"/>
                                </a:lnTo>
                                <a:lnTo>
                                  <a:pt x="855" y="0"/>
                                </a:lnTo>
                                <a:lnTo>
                                  <a:pt x="895" y="8"/>
                                </a:lnTo>
                                <a:lnTo>
                                  <a:pt x="927" y="29"/>
                                </a:lnTo>
                                <a:lnTo>
                                  <a:pt x="949" y="60"/>
                                </a:lnTo>
                                <a:lnTo>
                                  <a:pt x="957" y="98"/>
                                </a:lnTo>
                                <a:lnTo>
                                  <a:pt x="957" y="139"/>
                                </a:lnTo>
                                <a:lnTo>
                                  <a:pt x="949" y="178"/>
                                </a:lnTo>
                                <a:lnTo>
                                  <a:pt x="927" y="209"/>
                                </a:lnTo>
                                <a:lnTo>
                                  <a:pt x="895" y="230"/>
                                </a:lnTo>
                                <a:lnTo>
                                  <a:pt x="855" y="238"/>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8" name="docshape56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091" y="1343"/>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docshape56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9316" y="1343"/>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docshape56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9542" y="1343"/>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docshape56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9767" y="1343"/>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docshape569"/>
                        <wps:cNvSpPr>
                          <a:spLocks/>
                        </wps:cNvSpPr>
                        <wps:spPr bwMode="auto">
                          <a:xfrm>
                            <a:off x="9205" y="1214"/>
                            <a:ext cx="547" cy="86"/>
                          </a:xfrm>
                          <a:custGeom>
                            <a:avLst/>
                            <a:gdLst>
                              <a:gd name="T0" fmla="+- 0 9294 9206"/>
                              <a:gd name="T1" fmla="*/ T0 w 547"/>
                              <a:gd name="T2" fmla="+- 0 1300 1214"/>
                              <a:gd name="T3" fmla="*/ 1300 h 86"/>
                              <a:gd name="T4" fmla="+- 0 9206 9206"/>
                              <a:gd name="T5" fmla="*/ T4 w 547"/>
                              <a:gd name="T6" fmla="+- 0 1300 1214"/>
                              <a:gd name="T7" fmla="*/ 1300 h 86"/>
                              <a:gd name="T8" fmla="+- 0 9206 9206"/>
                              <a:gd name="T9" fmla="*/ T8 w 547"/>
                              <a:gd name="T10" fmla="+- 0 1230 1214"/>
                              <a:gd name="T11" fmla="*/ 1230 h 86"/>
                              <a:gd name="T12" fmla="+- 0 9206 9206"/>
                              <a:gd name="T13" fmla="*/ T12 w 547"/>
                              <a:gd name="T14" fmla="+- 0 1221 1214"/>
                              <a:gd name="T15" fmla="*/ 1221 h 86"/>
                              <a:gd name="T16" fmla="+- 0 9213 9206"/>
                              <a:gd name="T17" fmla="*/ T16 w 547"/>
                              <a:gd name="T18" fmla="+- 0 1214 1214"/>
                              <a:gd name="T19" fmla="*/ 1214 h 86"/>
                              <a:gd name="T20" fmla="+- 0 9222 9206"/>
                              <a:gd name="T21" fmla="*/ T20 w 547"/>
                              <a:gd name="T22" fmla="+- 0 1214 1214"/>
                              <a:gd name="T23" fmla="*/ 1214 h 86"/>
                              <a:gd name="T24" fmla="+- 0 9278 9206"/>
                              <a:gd name="T25" fmla="*/ T24 w 547"/>
                              <a:gd name="T26" fmla="+- 0 1214 1214"/>
                              <a:gd name="T27" fmla="*/ 1214 h 86"/>
                              <a:gd name="T28" fmla="+- 0 9287 9206"/>
                              <a:gd name="T29" fmla="*/ T28 w 547"/>
                              <a:gd name="T30" fmla="+- 0 1214 1214"/>
                              <a:gd name="T31" fmla="*/ 1214 h 86"/>
                              <a:gd name="T32" fmla="+- 0 9294 9206"/>
                              <a:gd name="T33" fmla="*/ T32 w 547"/>
                              <a:gd name="T34" fmla="+- 0 1221 1214"/>
                              <a:gd name="T35" fmla="*/ 1221 h 86"/>
                              <a:gd name="T36" fmla="+- 0 9294 9206"/>
                              <a:gd name="T37" fmla="*/ T36 w 547"/>
                              <a:gd name="T38" fmla="+- 0 1230 1214"/>
                              <a:gd name="T39" fmla="*/ 1230 h 86"/>
                              <a:gd name="T40" fmla="+- 0 9294 9206"/>
                              <a:gd name="T41" fmla="*/ T40 w 547"/>
                              <a:gd name="T42" fmla="+- 0 1300 1214"/>
                              <a:gd name="T43" fmla="*/ 1300 h 86"/>
                              <a:gd name="T44" fmla="+- 0 9447 9206"/>
                              <a:gd name="T45" fmla="*/ T44 w 547"/>
                              <a:gd name="T46" fmla="+- 0 1300 1214"/>
                              <a:gd name="T47" fmla="*/ 1300 h 86"/>
                              <a:gd name="T48" fmla="+- 0 9358 9206"/>
                              <a:gd name="T49" fmla="*/ T48 w 547"/>
                              <a:gd name="T50" fmla="+- 0 1300 1214"/>
                              <a:gd name="T51" fmla="*/ 1300 h 86"/>
                              <a:gd name="T52" fmla="+- 0 9358 9206"/>
                              <a:gd name="T53" fmla="*/ T52 w 547"/>
                              <a:gd name="T54" fmla="+- 0 1230 1214"/>
                              <a:gd name="T55" fmla="*/ 1230 h 86"/>
                              <a:gd name="T56" fmla="+- 0 9358 9206"/>
                              <a:gd name="T57" fmla="*/ T56 w 547"/>
                              <a:gd name="T58" fmla="+- 0 1221 1214"/>
                              <a:gd name="T59" fmla="*/ 1221 h 86"/>
                              <a:gd name="T60" fmla="+- 0 9366 9206"/>
                              <a:gd name="T61" fmla="*/ T60 w 547"/>
                              <a:gd name="T62" fmla="+- 0 1214 1214"/>
                              <a:gd name="T63" fmla="*/ 1214 h 86"/>
                              <a:gd name="T64" fmla="+- 0 9375 9206"/>
                              <a:gd name="T65" fmla="*/ T64 w 547"/>
                              <a:gd name="T66" fmla="+- 0 1214 1214"/>
                              <a:gd name="T67" fmla="*/ 1214 h 86"/>
                              <a:gd name="T68" fmla="+- 0 9430 9206"/>
                              <a:gd name="T69" fmla="*/ T68 w 547"/>
                              <a:gd name="T70" fmla="+- 0 1214 1214"/>
                              <a:gd name="T71" fmla="*/ 1214 h 86"/>
                              <a:gd name="T72" fmla="+- 0 9440 9206"/>
                              <a:gd name="T73" fmla="*/ T72 w 547"/>
                              <a:gd name="T74" fmla="+- 0 1214 1214"/>
                              <a:gd name="T75" fmla="*/ 1214 h 86"/>
                              <a:gd name="T76" fmla="+- 0 9447 9206"/>
                              <a:gd name="T77" fmla="*/ T76 w 547"/>
                              <a:gd name="T78" fmla="+- 0 1221 1214"/>
                              <a:gd name="T79" fmla="*/ 1221 h 86"/>
                              <a:gd name="T80" fmla="+- 0 9447 9206"/>
                              <a:gd name="T81" fmla="*/ T80 w 547"/>
                              <a:gd name="T82" fmla="+- 0 1230 1214"/>
                              <a:gd name="T83" fmla="*/ 1230 h 86"/>
                              <a:gd name="T84" fmla="+- 0 9447 9206"/>
                              <a:gd name="T85" fmla="*/ T84 w 547"/>
                              <a:gd name="T86" fmla="+- 0 1300 1214"/>
                              <a:gd name="T87" fmla="*/ 1300 h 86"/>
                              <a:gd name="T88" fmla="+- 0 9600 9206"/>
                              <a:gd name="T89" fmla="*/ T88 w 547"/>
                              <a:gd name="T90" fmla="+- 0 1300 1214"/>
                              <a:gd name="T91" fmla="*/ 1300 h 86"/>
                              <a:gd name="T92" fmla="+- 0 9511 9206"/>
                              <a:gd name="T93" fmla="*/ T92 w 547"/>
                              <a:gd name="T94" fmla="+- 0 1300 1214"/>
                              <a:gd name="T95" fmla="*/ 1300 h 86"/>
                              <a:gd name="T96" fmla="+- 0 9511 9206"/>
                              <a:gd name="T97" fmla="*/ T96 w 547"/>
                              <a:gd name="T98" fmla="+- 0 1230 1214"/>
                              <a:gd name="T99" fmla="*/ 1230 h 86"/>
                              <a:gd name="T100" fmla="+- 0 9511 9206"/>
                              <a:gd name="T101" fmla="*/ T100 w 547"/>
                              <a:gd name="T102" fmla="+- 0 1221 1214"/>
                              <a:gd name="T103" fmla="*/ 1221 h 86"/>
                              <a:gd name="T104" fmla="+- 0 9518 9206"/>
                              <a:gd name="T105" fmla="*/ T104 w 547"/>
                              <a:gd name="T106" fmla="+- 0 1214 1214"/>
                              <a:gd name="T107" fmla="*/ 1214 h 86"/>
                              <a:gd name="T108" fmla="+- 0 9527 9206"/>
                              <a:gd name="T109" fmla="*/ T108 w 547"/>
                              <a:gd name="T110" fmla="+- 0 1214 1214"/>
                              <a:gd name="T111" fmla="*/ 1214 h 86"/>
                              <a:gd name="T112" fmla="+- 0 9583 9206"/>
                              <a:gd name="T113" fmla="*/ T112 w 547"/>
                              <a:gd name="T114" fmla="+- 0 1214 1214"/>
                              <a:gd name="T115" fmla="*/ 1214 h 86"/>
                              <a:gd name="T116" fmla="+- 0 9592 9206"/>
                              <a:gd name="T117" fmla="*/ T116 w 547"/>
                              <a:gd name="T118" fmla="+- 0 1214 1214"/>
                              <a:gd name="T119" fmla="*/ 1214 h 86"/>
                              <a:gd name="T120" fmla="+- 0 9600 9206"/>
                              <a:gd name="T121" fmla="*/ T120 w 547"/>
                              <a:gd name="T122" fmla="+- 0 1221 1214"/>
                              <a:gd name="T123" fmla="*/ 1221 h 86"/>
                              <a:gd name="T124" fmla="+- 0 9600 9206"/>
                              <a:gd name="T125" fmla="*/ T124 w 547"/>
                              <a:gd name="T126" fmla="+- 0 1230 1214"/>
                              <a:gd name="T127" fmla="*/ 1230 h 86"/>
                              <a:gd name="T128" fmla="+- 0 9600 9206"/>
                              <a:gd name="T129" fmla="*/ T128 w 547"/>
                              <a:gd name="T130" fmla="+- 0 1300 1214"/>
                              <a:gd name="T131" fmla="*/ 1300 h 86"/>
                              <a:gd name="T132" fmla="+- 0 9752 9206"/>
                              <a:gd name="T133" fmla="*/ T132 w 547"/>
                              <a:gd name="T134" fmla="+- 0 1300 1214"/>
                              <a:gd name="T135" fmla="*/ 1300 h 86"/>
                              <a:gd name="T136" fmla="+- 0 9663 9206"/>
                              <a:gd name="T137" fmla="*/ T136 w 547"/>
                              <a:gd name="T138" fmla="+- 0 1300 1214"/>
                              <a:gd name="T139" fmla="*/ 1300 h 86"/>
                              <a:gd name="T140" fmla="+- 0 9663 9206"/>
                              <a:gd name="T141" fmla="*/ T140 w 547"/>
                              <a:gd name="T142" fmla="+- 0 1230 1214"/>
                              <a:gd name="T143" fmla="*/ 1230 h 86"/>
                              <a:gd name="T144" fmla="+- 0 9663 9206"/>
                              <a:gd name="T145" fmla="*/ T144 w 547"/>
                              <a:gd name="T146" fmla="+- 0 1221 1214"/>
                              <a:gd name="T147" fmla="*/ 1221 h 86"/>
                              <a:gd name="T148" fmla="+- 0 9671 9206"/>
                              <a:gd name="T149" fmla="*/ T148 w 547"/>
                              <a:gd name="T150" fmla="+- 0 1214 1214"/>
                              <a:gd name="T151" fmla="*/ 1214 h 86"/>
                              <a:gd name="T152" fmla="+- 0 9680 9206"/>
                              <a:gd name="T153" fmla="*/ T152 w 547"/>
                              <a:gd name="T154" fmla="+- 0 1214 1214"/>
                              <a:gd name="T155" fmla="*/ 1214 h 86"/>
                              <a:gd name="T156" fmla="+- 0 9736 9206"/>
                              <a:gd name="T157" fmla="*/ T156 w 547"/>
                              <a:gd name="T158" fmla="+- 0 1214 1214"/>
                              <a:gd name="T159" fmla="*/ 1214 h 86"/>
                              <a:gd name="T160" fmla="+- 0 9745 9206"/>
                              <a:gd name="T161" fmla="*/ T160 w 547"/>
                              <a:gd name="T162" fmla="+- 0 1214 1214"/>
                              <a:gd name="T163" fmla="*/ 1214 h 86"/>
                              <a:gd name="T164" fmla="+- 0 9752 9206"/>
                              <a:gd name="T165" fmla="*/ T164 w 547"/>
                              <a:gd name="T166" fmla="+- 0 1221 1214"/>
                              <a:gd name="T167" fmla="*/ 1221 h 86"/>
                              <a:gd name="T168" fmla="+- 0 9752 9206"/>
                              <a:gd name="T169" fmla="*/ T168 w 547"/>
                              <a:gd name="T170" fmla="+- 0 1230 1214"/>
                              <a:gd name="T171" fmla="*/ 1230 h 86"/>
                              <a:gd name="T172" fmla="+- 0 9752 9206"/>
                              <a:gd name="T173" fmla="*/ T172 w 547"/>
                              <a:gd name="T174" fmla="+- 0 1300 1214"/>
                              <a:gd name="T175" fmla="*/ 130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7" h="86">
                                <a:moveTo>
                                  <a:pt x="88" y="86"/>
                                </a:moveTo>
                                <a:lnTo>
                                  <a:pt x="0" y="86"/>
                                </a:lnTo>
                                <a:lnTo>
                                  <a:pt x="0" y="16"/>
                                </a:lnTo>
                                <a:lnTo>
                                  <a:pt x="0" y="7"/>
                                </a:lnTo>
                                <a:lnTo>
                                  <a:pt x="7" y="0"/>
                                </a:lnTo>
                                <a:lnTo>
                                  <a:pt x="16" y="0"/>
                                </a:lnTo>
                                <a:lnTo>
                                  <a:pt x="72" y="0"/>
                                </a:lnTo>
                                <a:lnTo>
                                  <a:pt x="81" y="0"/>
                                </a:lnTo>
                                <a:lnTo>
                                  <a:pt x="88" y="7"/>
                                </a:lnTo>
                                <a:lnTo>
                                  <a:pt x="88" y="16"/>
                                </a:lnTo>
                                <a:lnTo>
                                  <a:pt x="88" y="86"/>
                                </a:lnTo>
                                <a:close/>
                                <a:moveTo>
                                  <a:pt x="241" y="86"/>
                                </a:moveTo>
                                <a:lnTo>
                                  <a:pt x="152" y="86"/>
                                </a:lnTo>
                                <a:lnTo>
                                  <a:pt x="152" y="16"/>
                                </a:lnTo>
                                <a:lnTo>
                                  <a:pt x="152" y="7"/>
                                </a:lnTo>
                                <a:lnTo>
                                  <a:pt x="160" y="0"/>
                                </a:lnTo>
                                <a:lnTo>
                                  <a:pt x="169" y="0"/>
                                </a:lnTo>
                                <a:lnTo>
                                  <a:pt x="224" y="0"/>
                                </a:lnTo>
                                <a:lnTo>
                                  <a:pt x="234" y="0"/>
                                </a:lnTo>
                                <a:lnTo>
                                  <a:pt x="241" y="7"/>
                                </a:lnTo>
                                <a:lnTo>
                                  <a:pt x="241" y="16"/>
                                </a:lnTo>
                                <a:lnTo>
                                  <a:pt x="241" y="86"/>
                                </a:lnTo>
                                <a:close/>
                                <a:moveTo>
                                  <a:pt x="394" y="86"/>
                                </a:moveTo>
                                <a:lnTo>
                                  <a:pt x="305" y="86"/>
                                </a:lnTo>
                                <a:lnTo>
                                  <a:pt x="305" y="16"/>
                                </a:lnTo>
                                <a:lnTo>
                                  <a:pt x="305" y="7"/>
                                </a:lnTo>
                                <a:lnTo>
                                  <a:pt x="312" y="0"/>
                                </a:lnTo>
                                <a:lnTo>
                                  <a:pt x="321" y="0"/>
                                </a:lnTo>
                                <a:lnTo>
                                  <a:pt x="377" y="0"/>
                                </a:lnTo>
                                <a:lnTo>
                                  <a:pt x="386" y="0"/>
                                </a:lnTo>
                                <a:lnTo>
                                  <a:pt x="394" y="7"/>
                                </a:lnTo>
                                <a:lnTo>
                                  <a:pt x="394" y="16"/>
                                </a:lnTo>
                                <a:lnTo>
                                  <a:pt x="394" y="86"/>
                                </a:lnTo>
                                <a:close/>
                                <a:moveTo>
                                  <a:pt x="546" y="86"/>
                                </a:moveTo>
                                <a:lnTo>
                                  <a:pt x="457" y="86"/>
                                </a:lnTo>
                                <a:lnTo>
                                  <a:pt x="457" y="16"/>
                                </a:lnTo>
                                <a:lnTo>
                                  <a:pt x="457" y="7"/>
                                </a:lnTo>
                                <a:lnTo>
                                  <a:pt x="465" y="0"/>
                                </a:lnTo>
                                <a:lnTo>
                                  <a:pt x="474" y="0"/>
                                </a:lnTo>
                                <a:lnTo>
                                  <a:pt x="530" y="0"/>
                                </a:lnTo>
                                <a:lnTo>
                                  <a:pt x="539" y="0"/>
                                </a:lnTo>
                                <a:lnTo>
                                  <a:pt x="546" y="7"/>
                                </a:lnTo>
                                <a:lnTo>
                                  <a:pt x="546" y="16"/>
                                </a:lnTo>
                                <a:lnTo>
                                  <a:pt x="546" y="86"/>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6D00E" id="docshapegroup563" o:spid="_x0000_s1026" style="position:absolute;margin-left:451.2pt;margin-top:60.45pt;width:48.35pt;height:16.7pt;z-index:15821312;mso-position-horizontal-relative:page" coordorigin="9024,1209" coordsize="9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">
                <v:shape id="docshape564" o:spid="_x0000_s1027" style="position:absolute;left:9029;top:1299;width:957;height:238;visibility:visible;mso-wrap-style:square;v-text-anchor:top" coordsize="9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" path="m855,238r-753,l62,230,30,209,8,178,,139,,98,8,60,30,29,62,8,102,,855,r40,8l927,29r22,31l957,98r,41l949,178r-22,31l895,230r-40,8xe" filled="f" strokecolor="#a3a7a9" strokeweight=".5pt">
                  <v:path arrowok="t" o:connecttype="custom" o:connectlocs="855,1538;102,1538;62,1530;30,1509;8,1478;0,1439;0,1398;8,1360;30,1329;62,1308;102,1300;855,1300;895,1308;927,1329;949,1360;957,1398;957,1439;949,1478;927,1509;895,1530;855,1538" o:connectangles="0,0,0,0,0,0,0,0,0,0,0,0,0,0,0,0,0,0,0,0,0"/>
                </v:shape>
                <v:shape id="docshape565" o:spid="_x0000_s1028" type="#_x0000_t75" style="position:absolute;left:9091;top:1343;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">
                  <v:imagedata r:id="rId205" o:title=""/>
                </v:shape>
                <v:shape id="docshape566" o:spid="_x0000_s1029" type="#_x0000_t75" style="position:absolute;left:9316;top:1343;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">
                  <v:imagedata r:id="rId205" o:title=""/>
                </v:shape>
                <v:shape id="docshape567" o:spid="_x0000_s1030" type="#_x0000_t75" style="position:absolute;left:9542;top:1343;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">
                  <v:imagedata r:id="rId206" o:title=""/>
                </v:shape>
                <v:shape id="docshape568" o:spid="_x0000_s1031" type="#_x0000_t75" style="position:absolute;left:9767;top:1343;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">
                  <v:imagedata r:id="rId206" o:title=""/>
                </v:shape>
                <v:shape id="docshape569" o:spid="_x0000_s1032" style="position:absolute;left:9205;top:1214;width:547;height:86;visibility:visible;mso-wrap-style:square;v-text-anchor:top" coordsize="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" path="m88,86l,86,,16,,7,7,r9,l72,r9,l88,7r,9l88,86xm241,86r-89,l152,16r,-9l160,r9,l224,r10,l241,7r,9l241,86xm394,86r-89,l305,16r,-9l312,r9,l377,r9,l394,7r,9l394,86xm546,86r-89,l457,16r,-9l465,r9,l530,r9,l546,7r,9l546,86xe" filled="f" strokecolor="#a3a7a9" strokeweight=".5pt">
                  <v:path arrowok="t" o:connecttype="custom" o:connectlocs="88,1300;0,1300;0,1230;0,1221;7,1214;16,1214;72,1214;81,1214;88,1221;88,1230;88,1300;241,1300;152,1300;152,1230;152,1221;160,1214;169,1214;224,1214;234,1214;241,1221;241,1230;241,1300;394,1300;305,1300;305,1230;305,1221;312,1214;321,1214;377,1214;386,1214;394,1221;394,1230;394,1300;546,1300;457,1300;457,1230;457,1221;465,1214;474,1214;530,1214;539,1214;546,1221;546,1230;546,1300" o:connectangles="0,0,0,0,0,0,0,0,0,0,0,0,0,0,0,0,0,0,0,0,0,0,0,0,0,0,0,0,0,0,0,0,0,0,0,0,0,0,0,0,0,0,0,0"/>
                </v:shape>
                <w10:wrap anchorx="page"/>
              </v:group>
            </w:pict>
          </mc:Fallback>
        </mc:AlternateContent>
      </w:r>
      <w:r>
        <w:rPr>
          <w:noProof/>
          <w:lang w:val="en-AU" w:eastAsia="en-AU"/>
        </w:rPr>
        <mc:AlternateContent>
          <mc:Choice Requires="wpg">
            <w:drawing>
              <wp:anchor distT="0" distB="0" distL="114300" distR="114300" simplePos="0" relativeHeight="15821824" behindDoc="0" locked="0" layoutInCell="1" allowOverlap="1">
                <wp:simplePos x="0" y="0"/>
                <wp:positionH relativeFrom="page">
                  <wp:posOffset>5913120</wp:posOffset>
                </wp:positionH>
                <wp:positionV relativeFrom="paragraph">
                  <wp:posOffset>321945</wp:posOffset>
                </wp:positionV>
                <wp:extent cx="425450" cy="388620"/>
                <wp:effectExtent l="0" t="0" r="0" b="0"/>
                <wp:wrapNone/>
                <wp:docPr id="371" name="docshapegroup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388620"/>
                          <a:chOff x="9312" y="507"/>
                          <a:chExt cx="670" cy="612"/>
                        </a:xfrm>
                      </wpg:grpSpPr>
                      <pic:pic xmlns:pic="http://schemas.openxmlformats.org/drawingml/2006/picture">
                        <pic:nvPicPr>
                          <pic:cNvPr id="372" name="docshape57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608" y="507"/>
                            <a:ext cx="28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docshape57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9712" y="754"/>
                            <a:ext cx="26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docshape573"/>
                        <wps:cNvSpPr>
                          <a:spLocks/>
                        </wps:cNvSpPr>
                        <wps:spPr bwMode="auto">
                          <a:xfrm>
                            <a:off x="9316" y="828"/>
                            <a:ext cx="415" cy="292"/>
                          </a:xfrm>
                          <a:custGeom>
                            <a:avLst/>
                            <a:gdLst>
                              <a:gd name="T0" fmla="+- 0 9719 9317"/>
                              <a:gd name="T1" fmla="*/ T0 w 415"/>
                              <a:gd name="T2" fmla="+- 0 907 828"/>
                              <a:gd name="T3" fmla="*/ 907 h 292"/>
                              <a:gd name="T4" fmla="+- 0 9722 9317"/>
                              <a:gd name="T5" fmla="*/ T4 w 415"/>
                              <a:gd name="T6" fmla="+- 0 919 828"/>
                              <a:gd name="T7" fmla="*/ 919 h 292"/>
                              <a:gd name="T8" fmla="+- 0 9726 9317"/>
                              <a:gd name="T9" fmla="*/ T8 w 415"/>
                              <a:gd name="T10" fmla="+- 0 930 828"/>
                              <a:gd name="T11" fmla="*/ 930 h 292"/>
                              <a:gd name="T12" fmla="+- 0 9732 9317"/>
                              <a:gd name="T13" fmla="*/ T12 w 415"/>
                              <a:gd name="T14" fmla="+- 0 941 828"/>
                              <a:gd name="T15" fmla="*/ 941 h 292"/>
                              <a:gd name="T16" fmla="+- 0 9342 9317"/>
                              <a:gd name="T17" fmla="*/ T16 w 415"/>
                              <a:gd name="T18" fmla="+- 0 941 828"/>
                              <a:gd name="T19" fmla="*/ 941 h 292"/>
                              <a:gd name="T20" fmla="+- 0 9328 9317"/>
                              <a:gd name="T21" fmla="*/ T20 w 415"/>
                              <a:gd name="T22" fmla="+- 0 941 828"/>
                              <a:gd name="T23" fmla="*/ 941 h 292"/>
                              <a:gd name="T24" fmla="+- 0 9317 9317"/>
                              <a:gd name="T25" fmla="*/ T24 w 415"/>
                              <a:gd name="T26" fmla="+- 0 930 828"/>
                              <a:gd name="T27" fmla="*/ 930 h 292"/>
                              <a:gd name="T28" fmla="+- 0 9317 9317"/>
                              <a:gd name="T29" fmla="*/ T28 w 415"/>
                              <a:gd name="T30" fmla="+- 0 916 828"/>
                              <a:gd name="T31" fmla="*/ 916 h 292"/>
                              <a:gd name="T32" fmla="+- 0 9317 9317"/>
                              <a:gd name="T33" fmla="*/ T32 w 415"/>
                              <a:gd name="T34" fmla="+- 0 853 828"/>
                              <a:gd name="T35" fmla="*/ 853 h 292"/>
                              <a:gd name="T36" fmla="+- 0 9317 9317"/>
                              <a:gd name="T37" fmla="*/ T36 w 415"/>
                              <a:gd name="T38" fmla="+- 0 839 828"/>
                              <a:gd name="T39" fmla="*/ 839 h 292"/>
                              <a:gd name="T40" fmla="+- 0 9328 9317"/>
                              <a:gd name="T41" fmla="*/ T40 w 415"/>
                              <a:gd name="T42" fmla="+- 0 828 828"/>
                              <a:gd name="T43" fmla="*/ 828 h 292"/>
                              <a:gd name="T44" fmla="+- 0 9342 9317"/>
                              <a:gd name="T45" fmla="*/ T44 w 415"/>
                              <a:gd name="T46" fmla="+- 0 828 828"/>
                              <a:gd name="T47" fmla="*/ 828 h 292"/>
                              <a:gd name="T48" fmla="+- 0 9732 9317"/>
                              <a:gd name="T49" fmla="*/ T48 w 415"/>
                              <a:gd name="T50" fmla="+- 0 828 828"/>
                              <a:gd name="T51" fmla="*/ 828 h 292"/>
                              <a:gd name="T52" fmla="+- 0 9726 9317"/>
                              <a:gd name="T53" fmla="*/ T52 w 415"/>
                              <a:gd name="T54" fmla="+- 0 841 828"/>
                              <a:gd name="T55" fmla="*/ 841 h 292"/>
                              <a:gd name="T56" fmla="+- 0 9721 9317"/>
                              <a:gd name="T57" fmla="*/ T56 w 415"/>
                              <a:gd name="T58" fmla="+- 0 855 828"/>
                              <a:gd name="T59" fmla="*/ 855 h 292"/>
                              <a:gd name="T60" fmla="+- 0 9718 9317"/>
                              <a:gd name="T61" fmla="*/ T60 w 415"/>
                              <a:gd name="T62" fmla="+- 0 870 828"/>
                              <a:gd name="T63" fmla="*/ 870 h 292"/>
                              <a:gd name="T64" fmla="+- 0 9718 9317"/>
                              <a:gd name="T65" fmla="*/ T64 w 415"/>
                              <a:gd name="T66" fmla="+- 0 885 828"/>
                              <a:gd name="T67" fmla="*/ 885 h 292"/>
                              <a:gd name="T68" fmla="+- 0 9718 9317"/>
                              <a:gd name="T69" fmla="*/ T68 w 415"/>
                              <a:gd name="T70" fmla="+- 0 892 828"/>
                              <a:gd name="T71" fmla="*/ 892 h 292"/>
                              <a:gd name="T72" fmla="+- 0 9718 9317"/>
                              <a:gd name="T73" fmla="*/ T72 w 415"/>
                              <a:gd name="T74" fmla="+- 0 900 828"/>
                              <a:gd name="T75" fmla="*/ 900 h 292"/>
                              <a:gd name="T76" fmla="+- 0 9719 9317"/>
                              <a:gd name="T77" fmla="*/ T76 w 415"/>
                              <a:gd name="T78" fmla="+- 0 907 828"/>
                              <a:gd name="T79" fmla="*/ 907 h 292"/>
                              <a:gd name="T80" fmla="+- 0 9439 9317"/>
                              <a:gd name="T81" fmla="*/ T80 w 415"/>
                              <a:gd name="T82" fmla="+- 0 1032 828"/>
                              <a:gd name="T83" fmla="*/ 1032 h 292"/>
                              <a:gd name="T84" fmla="+- 0 9366 9317"/>
                              <a:gd name="T85" fmla="*/ T84 w 415"/>
                              <a:gd name="T86" fmla="+- 0 1032 828"/>
                              <a:gd name="T87" fmla="*/ 1032 h 292"/>
                              <a:gd name="T88" fmla="+- 0 9366 9317"/>
                              <a:gd name="T89" fmla="*/ T88 w 415"/>
                              <a:gd name="T90" fmla="+- 0 941 828"/>
                              <a:gd name="T91" fmla="*/ 941 h 292"/>
                              <a:gd name="T92" fmla="+- 0 9439 9317"/>
                              <a:gd name="T93" fmla="*/ T92 w 415"/>
                              <a:gd name="T94" fmla="+- 0 941 828"/>
                              <a:gd name="T95" fmla="*/ 941 h 292"/>
                              <a:gd name="T96" fmla="+- 0 9439 9317"/>
                              <a:gd name="T97" fmla="*/ T96 w 415"/>
                              <a:gd name="T98" fmla="+- 0 1032 828"/>
                              <a:gd name="T99" fmla="*/ 1032 h 292"/>
                              <a:gd name="T100" fmla="+- 0 9403 9317"/>
                              <a:gd name="T101" fmla="*/ T100 w 415"/>
                              <a:gd name="T102" fmla="+- 0 1032 828"/>
                              <a:gd name="T103" fmla="*/ 1032 h 292"/>
                              <a:gd name="T104" fmla="+- 0 9403 9317"/>
                              <a:gd name="T105" fmla="*/ T104 w 415"/>
                              <a:gd name="T106" fmla="+- 0 1119 828"/>
                              <a:gd name="T107" fmla="*/ 1119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5" h="292">
                                <a:moveTo>
                                  <a:pt x="402" y="79"/>
                                </a:moveTo>
                                <a:lnTo>
                                  <a:pt x="405" y="91"/>
                                </a:lnTo>
                                <a:lnTo>
                                  <a:pt x="409" y="102"/>
                                </a:lnTo>
                                <a:lnTo>
                                  <a:pt x="415" y="113"/>
                                </a:lnTo>
                                <a:lnTo>
                                  <a:pt x="25" y="113"/>
                                </a:lnTo>
                                <a:lnTo>
                                  <a:pt x="11" y="113"/>
                                </a:lnTo>
                                <a:lnTo>
                                  <a:pt x="0" y="102"/>
                                </a:lnTo>
                                <a:lnTo>
                                  <a:pt x="0" y="88"/>
                                </a:lnTo>
                                <a:lnTo>
                                  <a:pt x="0" y="25"/>
                                </a:lnTo>
                                <a:lnTo>
                                  <a:pt x="0" y="11"/>
                                </a:lnTo>
                                <a:lnTo>
                                  <a:pt x="11" y="0"/>
                                </a:lnTo>
                                <a:lnTo>
                                  <a:pt x="25" y="0"/>
                                </a:lnTo>
                                <a:lnTo>
                                  <a:pt x="415" y="0"/>
                                </a:lnTo>
                                <a:lnTo>
                                  <a:pt x="409" y="13"/>
                                </a:lnTo>
                                <a:lnTo>
                                  <a:pt x="404" y="27"/>
                                </a:lnTo>
                                <a:lnTo>
                                  <a:pt x="401" y="42"/>
                                </a:lnTo>
                                <a:lnTo>
                                  <a:pt x="401" y="57"/>
                                </a:lnTo>
                                <a:lnTo>
                                  <a:pt x="401" y="64"/>
                                </a:lnTo>
                                <a:lnTo>
                                  <a:pt x="401" y="72"/>
                                </a:lnTo>
                                <a:lnTo>
                                  <a:pt x="402" y="79"/>
                                </a:lnTo>
                                <a:close/>
                                <a:moveTo>
                                  <a:pt x="122" y="204"/>
                                </a:moveTo>
                                <a:lnTo>
                                  <a:pt x="49" y="204"/>
                                </a:lnTo>
                                <a:lnTo>
                                  <a:pt x="49" y="113"/>
                                </a:lnTo>
                                <a:lnTo>
                                  <a:pt x="122" y="113"/>
                                </a:lnTo>
                                <a:lnTo>
                                  <a:pt x="122" y="204"/>
                                </a:lnTo>
                                <a:close/>
                                <a:moveTo>
                                  <a:pt x="86" y="204"/>
                                </a:moveTo>
                                <a:lnTo>
                                  <a:pt x="86" y="291"/>
                                </a:lnTo>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docshape5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748" y="626"/>
                            <a:ext cx="10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88F103" id="docshapegroup570" o:spid="_x0000_s1026" style="position:absolute;margin-left:465.6pt;margin-top:25.35pt;width:33.5pt;height:30.6pt;z-index:15821824;mso-position-horizontal-relative:page" coordorigin="9312,507" coordsize="67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">
                <v:shape id="docshape571" o:spid="_x0000_s1027" type="#_x0000_t75" style="position:absolute;left:9608;top:507;width:28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">
                  <v:imagedata r:id="rId162" o:title=""/>
                </v:shape>
                <v:shape id="docshape572" o:spid="_x0000_s1028" type="#_x0000_t75" style="position:absolute;left:9712;top:754;width:26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">
                  <v:imagedata r:id="rId208" o:title=""/>
                </v:shape>
                <v:shape id="docshape573" o:spid="_x0000_s1029" style="position:absolute;left:9316;top:828;width:415;height:292;visibility:visible;mso-wrap-style:square;v-text-anchor:top" coordsize="4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" path="m402,79r3,12l409,102r6,11l25,113r-14,l,102,,88,,25,,11,11,,25,,415,r-6,13l404,27r-3,15l401,57r,7l401,72r1,7xm122,204r-73,l49,113r73,l122,204xm86,204r,87e" filled="f" strokecolor="#a3a7a9" strokeweight=".5pt">
                  <v:path arrowok="t" o:connecttype="custom" o:connectlocs="402,907;405,919;409,930;415,941;25,941;11,941;0,930;0,916;0,853;0,839;11,828;25,828;415,828;409,841;404,855;401,870;401,885;401,892;401,900;402,907;122,1032;49,1032;49,941;122,941;122,1032;86,1032;86,1119" o:connectangles="0,0,0,0,0,0,0,0,0,0,0,0,0,0,0,0,0,0,0,0,0,0,0,0,0,0,0"/>
                </v:shape>
                <v:shape id="docshape574" o:spid="_x0000_s1030" type="#_x0000_t75" style="position:absolute;left:9748;top:626;width:10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">
                  <v:imagedata r:id="rId164" o:title=""/>
                </v:shape>
                <w10:wrap anchorx="page"/>
              </v:group>
            </w:pict>
          </mc:Fallback>
        </mc:AlternateContent>
      </w:r>
      <w:r>
        <w:rPr>
          <w:noProof/>
          <w:lang w:val="en-AU" w:eastAsia="en-AU"/>
        </w:rPr>
        <mc:AlternateContent>
          <mc:Choice Requires="wpg">
            <w:drawing>
              <wp:anchor distT="0" distB="0" distL="114300" distR="114300" simplePos="0" relativeHeight="15822336" behindDoc="0" locked="0" layoutInCell="1" allowOverlap="1">
                <wp:simplePos x="0" y="0"/>
                <wp:positionH relativeFrom="page">
                  <wp:posOffset>1184275</wp:posOffset>
                </wp:positionH>
                <wp:positionV relativeFrom="paragraph">
                  <wp:posOffset>321945</wp:posOffset>
                </wp:positionV>
                <wp:extent cx="728980" cy="657860"/>
                <wp:effectExtent l="0" t="0" r="0" b="0"/>
                <wp:wrapNone/>
                <wp:docPr id="363" name="docshapegroup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657860"/>
                          <a:chOff x="1865" y="507"/>
                          <a:chExt cx="1148" cy="1036"/>
                        </a:xfrm>
                      </wpg:grpSpPr>
                      <wps:wsp>
                        <wps:cNvPr id="364" name="docshape576"/>
                        <wps:cNvSpPr>
                          <a:spLocks/>
                        </wps:cNvSpPr>
                        <wps:spPr bwMode="auto">
                          <a:xfrm>
                            <a:off x="1870" y="512"/>
                            <a:ext cx="792" cy="1026"/>
                          </a:xfrm>
                          <a:custGeom>
                            <a:avLst/>
                            <a:gdLst>
                              <a:gd name="T0" fmla="+- 0 2636 1870"/>
                              <a:gd name="T1" fmla="*/ T0 w 792"/>
                              <a:gd name="T2" fmla="+- 0 1538 512"/>
                              <a:gd name="T3" fmla="*/ 1538 h 1026"/>
                              <a:gd name="T4" fmla="+- 0 1896 1870"/>
                              <a:gd name="T5" fmla="*/ T4 w 792"/>
                              <a:gd name="T6" fmla="+- 0 1538 512"/>
                              <a:gd name="T7" fmla="*/ 1538 h 1026"/>
                              <a:gd name="T8" fmla="+- 0 1882 1870"/>
                              <a:gd name="T9" fmla="*/ T8 w 792"/>
                              <a:gd name="T10" fmla="+- 0 1538 512"/>
                              <a:gd name="T11" fmla="*/ 1538 h 1026"/>
                              <a:gd name="T12" fmla="+- 0 1870 1870"/>
                              <a:gd name="T13" fmla="*/ T12 w 792"/>
                              <a:gd name="T14" fmla="+- 0 1526 512"/>
                              <a:gd name="T15" fmla="*/ 1526 h 1026"/>
                              <a:gd name="T16" fmla="+- 0 1870 1870"/>
                              <a:gd name="T17" fmla="*/ T16 w 792"/>
                              <a:gd name="T18" fmla="+- 0 1512 512"/>
                              <a:gd name="T19" fmla="*/ 1512 h 1026"/>
                              <a:gd name="T20" fmla="+- 0 1870 1870"/>
                              <a:gd name="T21" fmla="*/ T20 w 792"/>
                              <a:gd name="T22" fmla="+- 0 538 512"/>
                              <a:gd name="T23" fmla="*/ 538 h 1026"/>
                              <a:gd name="T24" fmla="+- 0 1870 1870"/>
                              <a:gd name="T25" fmla="*/ T24 w 792"/>
                              <a:gd name="T26" fmla="+- 0 524 512"/>
                              <a:gd name="T27" fmla="*/ 524 h 1026"/>
                              <a:gd name="T28" fmla="+- 0 1882 1870"/>
                              <a:gd name="T29" fmla="*/ T28 w 792"/>
                              <a:gd name="T30" fmla="+- 0 512 512"/>
                              <a:gd name="T31" fmla="*/ 512 h 1026"/>
                              <a:gd name="T32" fmla="+- 0 1896 1870"/>
                              <a:gd name="T33" fmla="*/ T32 w 792"/>
                              <a:gd name="T34" fmla="+- 0 512 512"/>
                              <a:gd name="T35" fmla="*/ 512 h 1026"/>
                              <a:gd name="T36" fmla="+- 0 2636 1870"/>
                              <a:gd name="T37" fmla="*/ T36 w 792"/>
                              <a:gd name="T38" fmla="+- 0 512 512"/>
                              <a:gd name="T39" fmla="*/ 512 h 1026"/>
                              <a:gd name="T40" fmla="+- 0 2650 1870"/>
                              <a:gd name="T41" fmla="*/ T40 w 792"/>
                              <a:gd name="T42" fmla="+- 0 512 512"/>
                              <a:gd name="T43" fmla="*/ 512 h 1026"/>
                              <a:gd name="T44" fmla="+- 0 2661 1870"/>
                              <a:gd name="T45" fmla="*/ T44 w 792"/>
                              <a:gd name="T46" fmla="+- 0 524 512"/>
                              <a:gd name="T47" fmla="*/ 524 h 1026"/>
                              <a:gd name="T48" fmla="+- 0 2661 1870"/>
                              <a:gd name="T49" fmla="*/ T48 w 792"/>
                              <a:gd name="T50" fmla="+- 0 538 512"/>
                              <a:gd name="T51" fmla="*/ 538 h 1026"/>
                              <a:gd name="T52" fmla="+- 0 2661 1870"/>
                              <a:gd name="T53" fmla="*/ T52 w 792"/>
                              <a:gd name="T54" fmla="+- 0 1512 512"/>
                              <a:gd name="T55" fmla="*/ 1512 h 1026"/>
                              <a:gd name="T56" fmla="+- 0 2661 1870"/>
                              <a:gd name="T57" fmla="*/ T56 w 792"/>
                              <a:gd name="T58" fmla="+- 0 1526 512"/>
                              <a:gd name="T59" fmla="*/ 1526 h 1026"/>
                              <a:gd name="T60" fmla="+- 0 2650 1870"/>
                              <a:gd name="T61" fmla="*/ T60 w 792"/>
                              <a:gd name="T62" fmla="+- 0 1538 512"/>
                              <a:gd name="T63" fmla="*/ 1538 h 1026"/>
                              <a:gd name="T64" fmla="+- 0 2636 1870"/>
                              <a:gd name="T65" fmla="*/ T64 w 792"/>
                              <a:gd name="T66" fmla="+- 0 1538 512"/>
                              <a:gd name="T67" fmla="*/ 1538 h 1026"/>
                              <a:gd name="T68" fmla="+- 0 2012 1870"/>
                              <a:gd name="T69" fmla="*/ T68 w 792"/>
                              <a:gd name="T70" fmla="+- 0 800 512"/>
                              <a:gd name="T71" fmla="*/ 800 h 1026"/>
                              <a:gd name="T72" fmla="+- 0 2012 1870"/>
                              <a:gd name="T73" fmla="*/ T72 w 792"/>
                              <a:gd name="T74" fmla="+- 0 643 512"/>
                              <a:gd name="T75" fmla="*/ 643 h 1026"/>
                              <a:gd name="T76" fmla="+- 0 2168 1870"/>
                              <a:gd name="T77" fmla="*/ T76 w 792"/>
                              <a:gd name="T78" fmla="+- 0 643 512"/>
                              <a:gd name="T79" fmla="*/ 643 h 1026"/>
                              <a:gd name="T80" fmla="+- 0 2094 1870"/>
                              <a:gd name="T81" fmla="*/ T80 w 792"/>
                              <a:gd name="T82" fmla="+- 0 730 512"/>
                              <a:gd name="T83" fmla="*/ 730 h 1026"/>
                              <a:gd name="T84" fmla="+- 0 2148 1870"/>
                              <a:gd name="T85" fmla="*/ T84 w 792"/>
                              <a:gd name="T86" fmla="+- 0 816 512"/>
                              <a:gd name="T87" fmla="*/ 816 h 1026"/>
                              <a:gd name="T88" fmla="+- 0 2263 1870"/>
                              <a:gd name="T89" fmla="*/ T88 w 792"/>
                              <a:gd name="T90" fmla="+- 0 660 512"/>
                              <a:gd name="T91" fmla="*/ 660 h 1026"/>
                              <a:gd name="T92" fmla="+- 0 2012 1870"/>
                              <a:gd name="T93" fmla="*/ T92 w 792"/>
                              <a:gd name="T94" fmla="+- 0 1103 512"/>
                              <a:gd name="T95" fmla="*/ 1103 h 1026"/>
                              <a:gd name="T96" fmla="+- 0 2012 1870"/>
                              <a:gd name="T97" fmla="*/ T96 w 792"/>
                              <a:gd name="T98" fmla="+- 0 947 512"/>
                              <a:gd name="T99" fmla="*/ 947 h 1026"/>
                              <a:gd name="T100" fmla="+- 0 2168 1870"/>
                              <a:gd name="T101" fmla="*/ T100 w 792"/>
                              <a:gd name="T102" fmla="+- 0 947 512"/>
                              <a:gd name="T103" fmla="*/ 947 h 1026"/>
                              <a:gd name="T104" fmla="+- 0 2012 1870"/>
                              <a:gd name="T105" fmla="*/ T104 w 792"/>
                              <a:gd name="T106" fmla="+- 0 1407 512"/>
                              <a:gd name="T107" fmla="*/ 1407 h 1026"/>
                              <a:gd name="T108" fmla="+- 0 2012 1870"/>
                              <a:gd name="T109" fmla="*/ T108 w 792"/>
                              <a:gd name="T110" fmla="+- 0 1250 512"/>
                              <a:gd name="T111" fmla="*/ 1250 h 1026"/>
                              <a:gd name="T112" fmla="+- 0 2168 1870"/>
                              <a:gd name="T113" fmla="*/ T112 w 792"/>
                              <a:gd name="T114" fmla="+- 0 1250 512"/>
                              <a:gd name="T115" fmla="*/ 1250 h 1026"/>
                              <a:gd name="T116" fmla="+- 0 2094 1870"/>
                              <a:gd name="T117" fmla="*/ T116 w 792"/>
                              <a:gd name="T118" fmla="+- 0 1034 512"/>
                              <a:gd name="T119" fmla="*/ 1034 h 1026"/>
                              <a:gd name="T120" fmla="+- 0 2148 1870"/>
                              <a:gd name="T121" fmla="*/ T120 w 792"/>
                              <a:gd name="T122" fmla="+- 0 1120 512"/>
                              <a:gd name="T123" fmla="*/ 1120 h 1026"/>
                              <a:gd name="T124" fmla="+- 0 2263 1870"/>
                              <a:gd name="T125" fmla="*/ T124 w 792"/>
                              <a:gd name="T126" fmla="+- 0 963 512"/>
                              <a:gd name="T127" fmla="*/ 963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2" h="1026">
                                <a:moveTo>
                                  <a:pt x="766" y="1026"/>
                                </a:moveTo>
                                <a:lnTo>
                                  <a:pt x="26" y="1026"/>
                                </a:lnTo>
                                <a:lnTo>
                                  <a:pt x="12" y="1026"/>
                                </a:lnTo>
                                <a:lnTo>
                                  <a:pt x="0" y="1014"/>
                                </a:lnTo>
                                <a:lnTo>
                                  <a:pt x="0" y="1000"/>
                                </a:lnTo>
                                <a:lnTo>
                                  <a:pt x="0" y="26"/>
                                </a:lnTo>
                                <a:lnTo>
                                  <a:pt x="0" y="12"/>
                                </a:lnTo>
                                <a:lnTo>
                                  <a:pt x="12" y="0"/>
                                </a:lnTo>
                                <a:lnTo>
                                  <a:pt x="26" y="0"/>
                                </a:lnTo>
                                <a:lnTo>
                                  <a:pt x="766" y="0"/>
                                </a:lnTo>
                                <a:lnTo>
                                  <a:pt x="780" y="0"/>
                                </a:lnTo>
                                <a:lnTo>
                                  <a:pt x="791" y="12"/>
                                </a:lnTo>
                                <a:lnTo>
                                  <a:pt x="791" y="26"/>
                                </a:lnTo>
                                <a:lnTo>
                                  <a:pt x="791" y="1000"/>
                                </a:lnTo>
                                <a:lnTo>
                                  <a:pt x="791" y="1014"/>
                                </a:lnTo>
                                <a:lnTo>
                                  <a:pt x="780" y="1026"/>
                                </a:lnTo>
                                <a:lnTo>
                                  <a:pt x="766" y="1026"/>
                                </a:lnTo>
                                <a:close/>
                                <a:moveTo>
                                  <a:pt x="142" y="288"/>
                                </a:moveTo>
                                <a:lnTo>
                                  <a:pt x="142" y="131"/>
                                </a:lnTo>
                                <a:lnTo>
                                  <a:pt x="298" y="131"/>
                                </a:lnTo>
                                <a:moveTo>
                                  <a:pt x="224" y="218"/>
                                </a:moveTo>
                                <a:lnTo>
                                  <a:pt x="278" y="304"/>
                                </a:lnTo>
                                <a:lnTo>
                                  <a:pt x="393" y="148"/>
                                </a:lnTo>
                                <a:moveTo>
                                  <a:pt x="142" y="591"/>
                                </a:moveTo>
                                <a:lnTo>
                                  <a:pt x="142" y="435"/>
                                </a:lnTo>
                                <a:lnTo>
                                  <a:pt x="298" y="435"/>
                                </a:lnTo>
                                <a:moveTo>
                                  <a:pt x="142" y="895"/>
                                </a:moveTo>
                                <a:lnTo>
                                  <a:pt x="142" y="738"/>
                                </a:lnTo>
                                <a:lnTo>
                                  <a:pt x="298" y="738"/>
                                </a:lnTo>
                                <a:moveTo>
                                  <a:pt x="224" y="522"/>
                                </a:moveTo>
                                <a:lnTo>
                                  <a:pt x="278" y="608"/>
                                </a:lnTo>
                                <a:lnTo>
                                  <a:pt x="393" y="451"/>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docshape577"/>
                        <wps:cNvSpPr>
                          <a:spLocks/>
                        </wps:cNvSpPr>
                        <wps:spPr bwMode="auto">
                          <a:xfrm>
                            <a:off x="2278" y="620"/>
                            <a:ext cx="678" cy="678"/>
                          </a:xfrm>
                          <a:custGeom>
                            <a:avLst/>
                            <a:gdLst>
                              <a:gd name="T0" fmla="+- 0 2867 2278"/>
                              <a:gd name="T1" fmla="*/ T0 w 678"/>
                              <a:gd name="T2" fmla="+- 0 621 621"/>
                              <a:gd name="T3" fmla="*/ 621 h 678"/>
                              <a:gd name="T4" fmla="+- 0 2278 2278"/>
                              <a:gd name="T5" fmla="*/ T4 w 678"/>
                              <a:gd name="T6" fmla="+- 0 1210 621"/>
                              <a:gd name="T7" fmla="*/ 1210 h 678"/>
                              <a:gd name="T8" fmla="+- 0 2367 2278"/>
                              <a:gd name="T9" fmla="*/ T8 w 678"/>
                              <a:gd name="T10" fmla="+- 0 1298 621"/>
                              <a:gd name="T11" fmla="*/ 1298 h 678"/>
                              <a:gd name="T12" fmla="+- 0 2956 2278"/>
                              <a:gd name="T13" fmla="*/ T12 w 678"/>
                              <a:gd name="T14" fmla="+- 0 710 621"/>
                              <a:gd name="T15" fmla="*/ 710 h 678"/>
                              <a:gd name="T16" fmla="+- 0 2867 2278"/>
                              <a:gd name="T17" fmla="*/ T16 w 678"/>
                              <a:gd name="T18" fmla="+- 0 621 621"/>
                              <a:gd name="T19" fmla="*/ 621 h 678"/>
                            </a:gdLst>
                            <a:ahLst/>
                            <a:cxnLst>
                              <a:cxn ang="0">
                                <a:pos x="T1" y="T3"/>
                              </a:cxn>
                              <a:cxn ang="0">
                                <a:pos x="T5" y="T7"/>
                              </a:cxn>
                              <a:cxn ang="0">
                                <a:pos x="T9" y="T11"/>
                              </a:cxn>
                              <a:cxn ang="0">
                                <a:pos x="T13" y="T15"/>
                              </a:cxn>
                              <a:cxn ang="0">
                                <a:pos x="T17" y="T19"/>
                              </a:cxn>
                            </a:cxnLst>
                            <a:rect l="0" t="0" r="r" b="b"/>
                            <a:pathLst>
                              <a:path w="678" h="678">
                                <a:moveTo>
                                  <a:pt x="589" y="0"/>
                                </a:moveTo>
                                <a:lnTo>
                                  <a:pt x="0" y="589"/>
                                </a:lnTo>
                                <a:lnTo>
                                  <a:pt x="89" y="677"/>
                                </a:lnTo>
                                <a:lnTo>
                                  <a:pt x="678" y="89"/>
                                </a:lnTo>
                                <a:lnTo>
                                  <a:pt x="589"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docshape578"/>
                        <wps:cNvSpPr>
                          <a:spLocks/>
                        </wps:cNvSpPr>
                        <wps:spPr bwMode="auto">
                          <a:xfrm>
                            <a:off x="2835" y="709"/>
                            <a:ext cx="173" cy="239"/>
                          </a:xfrm>
                          <a:custGeom>
                            <a:avLst/>
                            <a:gdLst>
                              <a:gd name="T0" fmla="+- 0 2957 2835"/>
                              <a:gd name="T1" fmla="*/ T0 w 173"/>
                              <a:gd name="T2" fmla="+- 0 710 710"/>
                              <a:gd name="T3" fmla="*/ 710 h 239"/>
                              <a:gd name="T4" fmla="+- 0 3000 2835"/>
                              <a:gd name="T5" fmla="*/ T4 w 173"/>
                              <a:gd name="T6" fmla="+- 0 753 710"/>
                              <a:gd name="T7" fmla="*/ 753 h 239"/>
                              <a:gd name="T8" fmla="+- 0 3008 2835"/>
                              <a:gd name="T9" fmla="*/ T8 w 173"/>
                              <a:gd name="T10" fmla="+- 0 761 710"/>
                              <a:gd name="T11" fmla="*/ 761 h 239"/>
                              <a:gd name="T12" fmla="+- 0 3008 2835"/>
                              <a:gd name="T13" fmla="*/ T12 w 173"/>
                              <a:gd name="T14" fmla="+- 0 774 710"/>
                              <a:gd name="T15" fmla="*/ 774 h 239"/>
                              <a:gd name="T16" fmla="+- 0 3000 2835"/>
                              <a:gd name="T17" fmla="*/ T16 w 173"/>
                              <a:gd name="T18" fmla="+- 0 782 710"/>
                              <a:gd name="T19" fmla="*/ 782 h 239"/>
                              <a:gd name="T20" fmla="+- 0 2835 2835"/>
                              <a:gd name="T21" fmla="*/ T20 w 173"/>
                              <a:gd name="T22" fmla="+- 0 948 710"/>
                              <a:gd name="T23" fmla="*/ 948 h 239"/>
                            </a:gdLst>
                            <a:ahLst/>
                            <a:cxnLst>
                              <a:cxn ang="0">
                                <a:pos x="T1" y="T3"/>
                              </a:cxn>
                              <a:cxn ang="0">
                                <a:pos x="T5" y="T7"/>
                              </a:cxn>
                              <a:cxn ang="0">
                                <a:pos x="T9" y="T11"/>
                              </a:cxn>
                              <a:cxn ang="0">
                                <a:pos x="T13" y="T15"/>
                              </a:cxn>
                              <a:cxn ang="0">
                                <a:pos x="T17" y="T19"/>
                              </a:cxn>
                              <a:cxn ang="0">
                                <a:pos x="T21" y="T23"/>
                              </a:cxn>
                            </a:cxnLst>
                            <a:rect l="0" t="0" r="r" b="b"/>
                            <a:pathLst>
                              <a:path w="173" h="239">
                                <a:moveTo>
                                  <a:pt x="122" y="0"/>
                                </a:moveTo>
                                <a:lnTo>
                                  <a:pt x="165" y="43"/>
                                </a:lnTo>
                                <a:lnTo>
                                  <a:pt x="173" y="51"/>
                                </a:lnTo>
                                <a:lnTo>
                                  <a:pt x="173" y="64"/>
                                </a:lnTo>
                                <a:lnTo>
                                  <a:pt x="165" y="72"/>
                                </a:lnTo>
                                <a:lnTo>
                                  <a:pt x="0" y="238"/>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docshape579"/>
                        <wps:cNvSpPr>
                          <a:spLocks/>
                        </wps:cNvSpPr>
                        <wps:spPr bwMode="auto">
                          <a:xfrm>
                            <a:off x="2278" y="620"/>
                            <a:ext cx="679" cy="678"/>
                          </a:xfrm>
                          <a:custGeom>
                            <a:avLst/>
                            <a:gdLst>
                              <a:gd name="T0" fmla="+- 0 2923 2278"/>
                              <a:gd name="T1" fmla="*/ T0 w 679"/>
                              <a:gd name="T2" fmla="+- 0 743 621"/>
                              <a:gd name="T3" fmla="*/ 743 h 678"/>
                              <a:gd name="T4" fmla="+- 0 2367 2278"/>
                              <a:gd name="T5" fmla="*/ T4 w 679"/>
                              <a:gd name="T6" fmla="+- 0 1298 621"/>
                              <a:gd name="T7" fmla="*/ 1298 h 678"/>
                              <a:gd name="T8" fmla="+- 0 2278 2278"/>
                              <a:gd name="T9" fmla="*/ T8 w 679"/>
                              <a:gd name="T10" fmla="+- 0 1210 621"/>
                              <a:gd name="T11" fmla="*/ 1210 h 678"/>
                              <a:gd name="T12" fmla="+- 0 2867 2278"/>
                              <a:gd name="T13" fmla="*/ T12 w 679"/>
                              <a:gd name="T14" fmla="+- 0 621 621"/>
                              <a:gd name="T15" fmla="*/ 621 h 678"/>
                              <a:gd name="T16" fmla="+- 0 2956 2278"/>
                              <a:gd name="T17" fmla="*/ T16 w 679"/>
                              <a:gd name="T18" fmla="+- 0 710 621"/>
                              <a:gd name="T19" fmla="*/ 710 h 678"/>
                            </a:gdLst>
                            <a:ahLst/>
                            <a:cxnLst>
                              <a:cxn ang="0">
                                <a:pos x="T1" y="T3"/>
                              </a:cxn>
                              <a:cxn ang="0">
                                <a:pos x="T5" y="T7"/>
                              </a:cxn>
                              <a:cxn ang="0">
                                <a:pos x="T9" y="T11"/>
                              </a:cxn>
                              <a:cxn ang="0">
                                <a:pos x="T13" y="T15"/>
                              </a:cxn>
                              <a:cxn ang="0">
                                <a:pos x="T17" y="T19"/>
                              </a:cxn>
                            </a:cxnLst>
                            <a:rect l="0" t="0" r="r" b="b"/>
                            <a:pathLst>
                              <a:path w="679" h="678">
                                <a:moveTo>
                                  <a:pt x="645" y="122"/>
                                </a:moveTo>
                                <a:lnTo>
                                  <a:pt x="89" y="677"/>
                                </a:lnTo>
                                <a:lnTo>
                                  <a:pt x="0" y="589"/>
                                </a:lnTo>
                                <a:lnTo>
                                  <a:pt x="589" y="0"/>
                                </a:lnTo>
                                <a:lnTo>
                                  <a:pt x="678" y="8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docshape580"/>
                        <wps:cNvSpPr>
                          <a:spLocks/>
                        </wps:cNvSpPr>
                        <wps:spPr bwMode="auto">
                          <a:xfrm>
                            <a:off x="2258" y="620"/>
                            <a:ext cx="698" cy="697"/>
                          </a:xfrm>
                          <a:custGeom>
                            <a:avLst/>
                            <a:gdLst>
                              <a:gd name="T0" fmla="+- 0 2867 2259"/>
                              <a:gd name="T1" fmla="*/ T0 w 698"/>
                              <a:gd name="T2" fmla="+- 0 621 621"/>
                              <a:gd name="T3" fmla="*/ 621 h 697"/>
                              <a:gd name="T4" fmla="+- 0 2277 2259"/>
                              <a:gd name="T5" fmla="*/ T4 w 698"/>
                              <a:gd name="T6" fmla="+- 0 1210 621"/>
                              <a:gd name="T7" fmla="*/ 1210 h 697"/>
                              <a:gd name="T8" fmla="+- 0 2264 2259"/>
                              <a:gd name="T9" fmla="*/ T8 w 698"/>
                              <a:gd name="T10" fmla="+- 0 1231 621"/>
                              <a:gd name="T11" fmla="*/ 1231 h 697"/>
                              <a:gd name="T12" fmla="+- 0 2259 2259"/>
                              <a:gd name="T13" fmla="*/ T12 w 698"/>
                              <a:gd name="T14" fmla="+- 0 1255 621"/>
                              <a:gd name="T15" fmla="*/ 1255 h 697"/>
                              <a:gd name="T16" fmla="+- 0 2264 2259"/>
                              <a:gd name="T17" fmla="*/ T16 w 698"/>
                              <a:gd name="T18" fmla="+- 0 1279 621"/>
                              <a:gd name="T19" fmla="*/ 1279 h 697"/>
                              <a:gd name="T20" fmla="+- 0 2277 2259"/>
                              <a:gd name="T21" fmla="*/ T20 w 698"/>
                              <a:gd name="T22" fmla="+- 0 1299 621"/>
                              <a:gd name="T23" fmla="*/ 1299 h 697"/>
                              <a:gd name="T24" fmla="+- 0 2298 2259"/>
                              <a:gd name="T25" fmla="*/ T24 w 698"/>
                              <a:gd name="T26" fmla="+- 0 1313 621"/>
                              <a:gd name="T27" fmla="*/ 1313 h 697"/>
                              <a:gd name="T28" fmla="+- 0 2322 2259"/>
                              <a:gd name="T29" fmla="*/ T28 w 698"/>
                              <a:gd name="T30" fmla="+- 0 1318 621"/>
                              <a:gd name="T31" fmla="*/ 1318 h 697"/>
                              <a:gd name="T32" fmla="+- 0 2346 2259"/>
                              <a:gd name="T33" fmla="*/ T32 w 698"/>
                              <a:gd name="T34" fmla="+- 0 1313 621"/>
                              <a:gd name="T35" fmla="*/ 1313 h 697"/>
                              <a:gd name="T36" fmla="+- 0 2367 2259"/>
                              <a:gd name="T37" fmla="*/ T36 w 698"/>
                              <a:gd name="T38" fmla="+- 0 1299 621"/>
                              <a:gd name="T39" fmla="*/ 1299 h 697"/>
                              <a:gd name="T40" fmla="+- 0 2952 2259"/>
                              <a:gd name="T41" fmla="*/ T40 w 698"/>
                              <a:gd name="T42" fmla="+- 0 713 621"/>
                              <a:gd name="T43" fmla="*/ 713 h 697"/>
                              <a:gd name="T44" fmla="+- 0 2956 2259"/>
                              <a:gd name="T45" fmla="*/ T44 w 698"/>
                              <a:gd name="T46" fmla="+- 0 710 621"/>
                              <a:gd name="T47" fmla="*/ 710 h 697"/>
                              <a:gd name="T48" fmla="+- 0 2867 2259"/>
                              <a:gd name="T49" fmla="*/ T48 w 698"/>
                              <a:gd name="T50" fmla="+- 0 621 621"/>
                              <a:gd name="T51" fmla="*/ 621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8" h="697">
                                <a:moveTo>
                                  <a:pt x="608" y="0"/>
                                </a:moveTo>
                                <a:lnTo>
                                  <a:pt x="18" y="589"/>
                                </a:lnTo>
                                <a:lnTo>
                                  <a:pt x="5" y="610"/>
                                </a:lnTo>
                                <a:lnTo>
                                  <a:pt x="0" y="634"/>
                                </a:lnTo>
                                <a:lnTo>
                                  <a:pt x="5" y="658"/>
                                </a:lnTo>
                                <a:lnTo>
                                  <a:pt x="18" y="678"/>
                                </a:lnTo>
                                <a:lnTo>
                                  <a:pt x="39" y="692"/>
                                </a:lnTo>
                                <a:lnTo>
                                  <a:pt x="63" y="697"/>
                                </a:lnTo>
                                <a:lnTo>
                                  <a:pt x="87" y="692"/>
                                </a:lnTo>
                                <a:lnTo>
                                  <a:pt x="108" y="678"/>
                                </a:lnTo>
                                <a:lnTo>
                                  <a:pt x="693" y="92"/>
                                </a:lnTo>
                                <a:lnTo>
                                  <a:pt x="697" y="89"/>
                                </a:lnTo>
                                <a:lnTo>
                                  <a:pt x="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docshape581"/>
                        <wps:cNvSpPr>
                          <a:spLocks/>
                        </wps:cNvSpPr>
                        <wps:spPr bwMode="auto">
                          <a:xfrm>
                            <a:off x="2223" y="620"/>
                            <a:ext cx="733" cy="733"/>
                          </a:xfrm>
                          <a:custGeom>
                            <a:avLst/>
                            <a:gdLst>
                              <a:gd name="T0" fmla="+- 0 2956 2224"/>
                              <a:gd name="T1" fmla="*/ T0 w 733"/>
                              <a:gd name="T2" fmla="+- 0 710 621"/>
                              <a:gd name="T3" fmla="*/ 710 h 733"/>
                              <a:gd name="T4" fmla="+- 0 2867 2224"/>
                              <a:gd name="T5" fmla="*/ T4 w 733"/>
                              <a:gd name="T6" fmla="+- 0 621 621"/>
                              <a:gd name="T7" fmla="*/ 621 h 733"/>
                              <a:gd name="T8" fmla="+- 0 2277 2224"/>
                              <a:gd name="T9" fmla="*/ T8 w 733"/>
                              <a:gd name="T10" fmla="+- 0 1210 621"/>
                              <a:gd name="T11" fmla="*/ 1210 h 733"/>
                              <a:gd name="T12" fmla="+- 0 2277 2224"/>
                              <a:gd name="T13" fmla="*/ T12 w 733"/>
                              <a:gd name="T14" fmla="+- 0 1210 621"/>
                              <a:gd name="T15" fmla="*/ 1210 h 733"/>
                              <a:gd name="T16" fmla="+- 0 2277 2224"/>
                              <a:gd name="T17" fmla="*/ T16 w 733"/>
                              <a:gd name="T18" fmla="+- 0 1210 621"/>
                              <a:gd name="T19" fmla="*/ 1210 h 733"/>
                              <a:gd name="T20" fmla="+- 0 2277 2224"/>
                              <a:gd name="T21" fmla="*/ T20 w 733"/>
                              <a:gd name="T22" fmla="+- 0 1210 621"/>
                              <a:gd name="T23" fmla="*/ 1210 h 733"/>
                              <a:gd name="T24" fmla="+- 0 2264 2224"/>
                              <a:gd name="T25" fmla="*/ T24 w 733"/>
                              <a:gd name="T26" fmla="+- 0 1231 621"/>
                              <a:gd name="T27" fmla="*/ 1231 h 733"/>
                              <a:gd name="T28" fmla="+- 0 2259 2224"/>
                              <a:gd name="T29" fmla="*/ T28 w 733"/>
                              <a:gd name="T30" fmla="+- 0 1255 621"/>
                              <a:gd name="T31" fmla="*/ 1255 h 733"/>
                              <a:gd name="T32" fmla="+- 0 2264 2224"/>
                              <a:gd name="T33" fmla="*/ T32 w 733"/>
                              <a:gd name="T34" fmla="+- 0 1279 621"/>
                              <a:gd name="T35" fmla="*/ 1279 h 733"/>
                              <a:gd name="T36" fmla="+- 0 2277 2224"/>
                              <a:gd name="T37" fmla="*/ T36 w 733"/>
                              <a:gd name="T38" fmla="+- 0 1299 621"/>
                              <a:gd name="T39" fmla="*/ 1299 h 733"/>
                              <a:gd name="T40" fmla="+- 0 2298 2224"/>
                              <a:gd name="T41" fmla="*/ T40 w 733"/>
                              <a:gd name="T42" fmla="+- 0 1313 621"/>
                              <a:gd name="T43" fmla="*/ 1313 h 733"/>
                              <a:gd name="T44" fmla="+- 0 2322 2224"/>
                              <a:gd name="T45" fmla="*/ T44 w 733"/>
                              <a:gd name="T46" fmla="+- 0 1318 621"/>
                              <a:gd name="T47" fmla="*/ 1318 h 733"/>
                              <a:gd name="T48" fmla="+- 0 2346 2224"/>
                              <a:gd name="T49" fmla="*/ T48 w 733"/>
                              <a:gd name="T50" fmla="+- 0 1313 621"/>
                              <a:gd name="T51" fmla="*/ 1313 h 733"/>
                              <a:gd name="T52" fmla="+- 0 2367 2224"/>
                              <a:gd name="T53" fmla="*/ T52 w 733"/>
                              <a:gd name="T54" fmla="+- 0 1299 621"/>
                              <a:gd name="T55" fmla="*/ 1299 h 733"/>
                              <a:gd name="T56" fmla="+- 0 2952 2224"/>
                              <a:gd name="T57" fmla="*/ T56 w 733"/>
                              <a:gd name="T58" fmla="+- 0 713 621"/>
                              <a:gd name="T59" fmla="*/ 713 h 733"/>
                              <a:gd name="T60" fmla="+- 0 2244 2224"/>
                              <a:gd name="T61" fmla="*/ T60 w 733"/>
                              <a:gd name="T62" fmla="+- 0 1333 621"/>
                              <a:gd name="T63" fmla="*/ 1333 h 733"/>
                              <a:gd name="T64" fmla="+- 0 2224 2224"/>
                              <a:gd name="T65" fmla="*/ T64 w 733"/>
                              <a:gd name="T66" fmla="+- 0 1353 621"/>
                              <a:gd name="T67" fmla="*/ 135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3" h="733">
                                <a:moveTo>
                                  <a:pt x="732" y="89"/>
                                </a:moveTo>
                                <a:lnTo>
                                  <a:pt x="643" y="0"/>
                                </a:lnTo>
                                <a:lnTo>
                                  <a:pt x="53" y="589"/>
                                </a:lnTo>
                                <a:lnTo>
                                  <a:pt x="40" y="610"/>
                                </a:lnTo>
                                <a:lnTo>
                                  <a:pt x="35" y="634"/>
                                </a:lnTo>
                                <a:lnTo>
                                  <a:pt x="40" y="658"/>
                                </a:lnTo>
                                <a:lnTo>
                                  <a:pt x="53" y="678"/>
                                </a:lnTo>
                                <a:lnTo>
                                  <a:pt x="74" y="692"/>
                                </a:lnTo>
                                <a:lnTo>
                                  <a:pt x="98" y="697"/>
                                </a:lnTo>
                                <a:lnTo>
                                  <a:pt x="122" y="692"/>
                                </a:lnTo>
                                <a:lnTo>
                                  <a:pt x="143" y="678"/>
                                </a:lnTo>
                                <a:lnTo>
                                  <a:pt x="728" y="92"/>
                                </a:lnTo>
                                <a:moveTo>
                                  <a:pt x="20" y="712"/>
                                </a:moveTo>
                                <a:lnTo>
                                  <a:pt x="0" y="73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344"/>
                        <wps:cNvCnPr>
                          <a:cxnSpLocks noChangeShapeType="1"/>
                        </wps:cNvCnPr>
                        <wps:spPr bwMode="auto">
                          <a:xfrm>
                            <a:off x="2222" y="1355"/>
                            <a:ext cx="0" cy="28"/>
                          </a:xfrm>
                          <a:prstGeom prst="line">
                            <a:avLst/>
                          </a:prstGeom>
                          <a:noFill/>
                          <a:ln w="6350">
                            <a:solidFill>
                              <a:srgbClr val="91D9F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2DB553" id="docshapegroup575" o:spid="_x0000_s1026" style="position:absolute;margin-left:93.25pt;margin-top:25.35pt;width:57.4pt;height:51.8pt;z-index:15822336;mso-position-horizontal-relative:page" coordorigin="1865,507" coordsize="1148,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">
                <v:shape id="docshape576" o:spid="_x0000_s1027" style="position:absolute;left:1870;top:512;width:792;height:1026;visibility:visible;mso-wrap-style:square;v-text-anchor:top" coordsize="79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" path="m766,1026r-740,l12,1026,,1014r,-14l,26,,12,12,,26,,766,r14,l791,12r,14l791,1000r,14l780,1026r-14,xm142,288r,-157l298,131t-74,87l278,304,393,148m142,591r,-156l298,435m142,895r,-157l298,738m224,522r54,86l393,451e" filled="f" strokecolor="#91d9f8" strokeweight=".5pt">
                  <v:path arrowok="t" o:connecttype="custom" o:connectlocs="766,1538;26,1538;12,1538;0,1526;0,1512;0,538;0,524;12,512;26,512;766,512;780,512;791,524;791,538;791,1512;791,1526;780,1538;766,1538;142,800;142,643;298,643;224,730;278,816;393,660;142,1103;142,947;298,947;142,1407;142,1250;298,1250;224,1034;278,1120;393,963" o:connectangles="0,0,0,0,0,0,0,0,0,0,0,0,0,0,0,0,0,0,0,0,0,0,0,0,0,0,0,0,0,0,0,0"/>
                </v:shape>
                <v:shape id="docshape577" o:spid="_x0000_s1028" style="position:absolute;left:2278;top:620;width:678;height:678;visibility:visible;mso-wrap-style:square;v-text-anchor:top" coordsize="67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" path="m589,l,589r89,88l678,89,589,xe" filled="f" strokecolor="#91d9f8" strokeweight=".5pt">
                  <v:path arrowok="t" o:connecttype="custom" o:connectlocs="589,621;0,1210;89,1298;678,710;589,621" o:connectangles="0,0,0,0,0"/>
                </v:shape>
                <v:shape id="docshape578" o:spid="_x0000_s1029" style="position:absolute;left:2835;top:709;width:173;height:239;visibility:visible;mso-wrap-style:square;v-text-anchor:top" coordsize="17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" path="m122,r43,43l173,51r,13l165,72,,238e" filled="f" strokecolor="#91d9f8" strokeweight=".5pt">
                  <v:path arrowok="t" o:connecttype="custom" o:connectlocs="122,710;165,753;173,761;173,774;165,782;0,948" o:connectangles="0,0,0,0,0,0"/>
                </v:shape>
                <v:shape id="docshape579" o:spid="_x0000_s1030" style="position:absolute;left:2278;top:620;width:679;height:678;visibility:visible;mso-wrap-style:square;v-text-anchor:top" coordsize="6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" path="m645,122l89,677,,589,589,r89,89e" filled="f" strokecolor="#91d9f8" strokeweight=".5pt">
                  <v:path arrowok="t" o:connecttype="custom" o:connectlocs="645,743;89,1298;0,1210;589,621;678,710" o:connectangles="0,0,0,0,0"/>
                </v:shape>
                <v:shape id="docshape580" o:spid="_x0000_s1031" style="position:absolute;left:2258;top:620;width:698;height:697;visibility:visible;mso-wrap-style:square;v-text-anchor:top" coordsize="69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" path="m608,l18,589,5,610,,634r5,24l18,678r21,14l63,697r24,-5l108,678,693,92r4,-3l608,xe" stroked="f">
                  <v:path arrowok="t" o:connecttype="custom" o:connectlocs="608,621;18,1210;5,1231;0,1255;5,1279;18,1299;39,1313;63,1318;87,1313;108,1299;693,713;697,710;608,621" o:connectangles="0,0,0,0,0,0,0,0,0,0,0,0,0"/>
                </v:shape>
                <v:shape id="docshape581" o:spid="_x0000_s1032" style="position:absolute;left:2223;top:620;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" path="m732,89l643,,53,589,40,610r-5,24l40,658r13,20l74,692r24,5l122,692r21,-14l728,92m20,712l,732e" filled="f" strokecolor="#91d9f8" strokeweight=".5pt">
                  <v:path arrowok="t" o:connecttype="custom" o:connectlocs="732,710;643,621;53,1210;53,1210;53,1210;53,1210;40,1231;35,1255;40,1279;53,1299;74,1313;98,1318;122,1313;143,1299;728,713;20,1333;0,1353" o:connectangles="0,0,0,0,0,0,0,0,0,0,0,0,0,0,0,0,0"/>
                </v:shape>
                <v:line id="Line 344" o:spid="_x0000_s1033" style="position:absolute;visibility:visible;mso-wrap-style:square" from="2222,1355" to="2222,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" strokecolor="#91d9f8" strokeweight=".5pt"/>
                <w10:wrap anchorx="page"/>
              </v:group>
            </w:pict>
          </mc:Fallback>
        </mc:AlternateContent>
      </w:r>
      <w:r>
        <w:rPr>
          <w:rFonts w:ascii="Open Sans"/>
          <w:b/>
          <w:color w:val="231F20"/>
          <w:spacing w:val="-2"/>
          <w:sz w:val="17"/>
        </w:rPr>
        <w:t>Upstream</w:t>
      </w:r>
      <w:r>
        <w:rPr>
          <w:rFonts w:ascii="Open Sans"/>
          <w:b/>
          <w:color w:val="231F20"/>
          <w:sz w:val="17"/>
        </w:rPr>
        <w:tab/>
      </w:r>
      <w:r>
        <w:rPr>
          <w:rFonts w:ascii="Open Sans"/>
          <w:b/>
          <w:color w:val="231F20"/>
          <w:spacing w:val="-2"/>
          <w:sz w:val="17"/>
        </w:rPr>
        <w:t>Minerals</w:t>
      </w:r>
      <w:r>
        <w:rPr>
          <w:rFonts w:ascii="Open Sans"/>
          <w:b/>
          <w:color w:val="231F20"/>
          <w:sz w:val="17"/>
        </w:rPr>
        <w:tab/>
      </w:r>
      <w:r>
        <w:rPr>
          <w:rFonts w:ascii="Open Sans"/>
          <w:b/>
          <w:color w:val="878A8F"/>
          <w:spacing w:val="-2"/>
          <w:sz w:val="17"/>
        </w:rPr>
        <w:t>Downstream</w:t>
      </w: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spacing w:before="5"/>
        <w:rPr>
          <w:rFonts w:ascii="Open Sans"/>
          <w:b/>
          <w:sz w:val="13"/>
        </w:rPr>
      </w:pPr>
    </w:p>
    <w:p w:rsidR="00603CB0" w:rsidRDefault="00603CB0">
      <w:pPr>
        <w:rPr>
          <w:rFonts w:ascii="Open Sans"/>
          <w:sz w:val="13"/>
        </w:rPr>
        <w:sectPr w:rsidR="00603CB0">
          <w:pgSz w:w="11910" w:h="16840"/>
          <w:pgMar w:top="420" w:right="820" w:bottom="280" w:left="840" w:header="720" w:footer="720" w:gutter="0"/>
          <w:cols w:space="720"/>
        </w:sectPr>
      </w:pPr>
    </w:p>
    <w:p w:rsidR="00603CB0" w:rsidRDefault="009F7F2C">
      <w:pPr>
        <w:pStyle w:val="Heading1"/>
        <w:spacing w:before="101"/>
        <w:ind w:left="603"/>
      </w:pPr>
      <w:r>
        <w:rPr>
          <w:noProof/>
          <w:lang w:val="en-AU" w:eastAsia="en-AU"/>
        </w:rPr>
        <mc:AlternateContent>
          <mc:Choice Requires="wps">
            <w:drawing>
              <wp:anchor distT="0" distB="0" distL="114300" distR="114300" simplePos="0" relativeHeight="483029504" behindDoc="1" locked="0" layoutInCell="1" allowOverlap="1">
                <wp:simplePos x="0" y="0"/>
                <wp:positionH relativeFrom="page">
                  <wp:posOffset>867410</wp:posOffset>
                </wp:positionH>
                <wp:positionV relativeFrom="paragraph">
                  <wp:posOffset>521335</wp:posOffset>
                </wp:positionV>
                <wp:extent cx="1275715" cy="519430"/>
                <wp:effectExtent l="0" t="0" r="0" b="0"/>
                <wp:wrapNone/>
                <wp:docPr id="362" name="docshape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2" o:spid="_x0000_s1171" type="#_x0000_t202" style="position:absolute;left:0;text-align:left;margin-left:68.3pt;margin-top:41.05pt;width:100.45pt;height:40.9pt;z-index:-202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color w:val="52B9E9"/>
          <w:spacing w:val="-2"/>
        </w:rPr>
        <w:t>$1,394</w:t>
      </w:r>
    </w:p>
    <w:p w:rsidR="00603CB0" w:rsidRDefault="009F7F2C">
      <w:pPr>
        <w:spacing w:before="602"/>
        <w:ind w:left="574"/>
        <w:rPr>
          <w:rFonts w:ascii="Open Sans"/>
          <w:b/>
          <w:sz w:val="17"/>
        </w:rPr>
      </w:pPr>
      <w:r>
        <w:rPr>
          <w:rFonts w:ascii="Open Sans"/>
          <w:b/>
          <w:color w:val="231F20"/>
          <w:sz w:val="17"/>
        </w:rPr>
        <w:t>in</w:t>
      </w:r>
      <w:r>
        <w:rPr>
          <w:rFonts w:ascii="Open Sans"/>
          <w:b/>
          <w:color w:val="231F20"/>
          <w:spacing w:val="-3"/>
          <w:sz w:val="17"/>
        </w:rPr>
        <w:t xml:space="preserve"> </w:t>
      </w:r>
      <w:r>
        <w:rPr>
          <w:rFonts w:ascii="OpenSans-BoldItalic"/>
          <w:b/>
          <w:i/>
          <w:color w:val="231F20"/>
          <w:sz w:val="17"/>
        </w:rPr>
        <w:t>indirect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4"/>
          <w:sz w:val="17"/>
        </w:rPr>
        <w:t>added</w:t>
      </w:r>
    </w:p>
    <w:p w:rsidR="00603CB0" w:rsidRDefault="00603CB0">
      <w:pPr>
        <w:pStyle w:val="BodyText"/>
        <w:spacing w:before="4"/>
        <w:rPr>
          <w:rFonts w:ascii="Open Sans"/>
          <w:b/>
          <w:sz w:val="25"/>
        </w:rPr>
      </w:pPr>
    </w:p>
    <w:p w:rsidR="00603CB0" w:rsidRDefault="009F7F2C">
      <w:pPr>
        <w:pStyle w:val="BodyText"/>
        <w:ind w:left="188"/>
      </w:pPr>
      <w:r>
        <w:rPr>
          <w:color w:val="231F20"/>
        </w:rPr>
        <w:t>Key</w:t>
      </w:r>
      <w:r>
        <w:rPr>
          <w:color w:val="231F20"/>
          <w:spacing w:val="-4"/>
        </w:rPr>
        <w:t xml:space="preserve"> </w:t>
      </w:r>
      <w:r>
        <w:rPr>
          <w:color w:val="231F20"/>
        </w:rPr>
        <w:t>upstream</w:t>
      </w:r>
      <w:r>
        <w:rPr>
          <w:color w:val="231F20"/>
          <w:spacing w:val="-4"/>
        </w:rPr>
        <w:t xml:space="preserve"> </w:t>
      </w:r>
      <w:r>
        <w:rPr>
          <w:color w:val="231F20"/>
          <w:spacing w:val="-2"/>
        </w:rPr>
        <w:t>industries:</w:t>
      </w:r>
    </w:p>
    <w:p w:rsidR="00603CB0" w:rsidRDefault="00603CB0">
      <w:pPr>
        <w:pStyle w:val="BodyText"/>
        <w:rPr>
          <w:sz w:val="22"/>
        </w:rPr>
      </w:pPr>
    </w:p>
    <w:p w:rsidR="00603CB0" w:rsidRDefault="009F7F2C">
      <w:pPr>
        <w:pStyle w:val="BodyText"/>
        <w:spacing w:before="151" w:line="249" w:lineRule="auto"/>
        <w:ind w:left="1088"/>
      </w:pPr>
      <w:r>
        <w:rPr>
          <w:noProof/>
          <w:lang w:val="en-AU" w:eastAsia="en-AU"/>
        </w:rPr>
        <mc:AlternateContent>
          <mc:Choice Requires="wpg">
            <w:drawing>
              <wp:anchor distT="0" distB="0" distL="114300" distR="114300" simplePos="0" relativeHeight="15819264" behindDoc="0" locked="0" layoutInCell="1" allowOverlap="1">
                <wp:simplePos x="0" y="0"/>
                <wp:positionH relativeFrom="page">
                  <wp:posOffset>645160</wp:posOffset>
                </wp:positionH>
                <wp:positionV relativeFrom="paragraph">
                  <wp:posOffset>93980</wp:posOffset>
                </wp:positionV>
                <wp:extent cx="457200" cy="457200"/>
                <wp:effectExtent l="0" t="0" r="0" b="0"/>
                <wp:wrapNone/>
                <wp:docPr id="359" name="docshapegroup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 y="148"/>
                          <a:chExt cx="720" cy="720"/>
                        </a:xfrm>
                      </wpg:grpSpPr>
                      <wps:wsp>
                        <wps:cNvPr id="360" name="docshape584"/>
                        <wps:cNvSpPr>
                          <a:spLocks/>
                        </wps:cNvSpPr>
                        <wps:spPr bwMode="auto">
                          <a:xfrm>
                            <a:off x="1015" y="147"/>
                            <a:ext cx="720" cy="720"/>
                          </a:xfrm>
                          <a:custGeom>
                            <a:avLst/>
                            <a:gdLst>
                              <a:gd name="T0" fmla="+- 0 1577 1016"/>
                              <a:gd name="T1" fmla="*/ T0 w 720"/>
                              <a:gd name="T2" fmla="+- 0 594 148"/>
                              <a:gd name="T3" fmla="*/ 594 h 720"/>
                              <a:gd name="T4" fmla="+- 0 1575 1016"/>
                              <a:gd name="T5" fmla="*/ T4 w 720"/>
                              <a:gd name="T6" fmla="+- 0 649 148"/>
                              <a:gd name="T7" fmla="*/ 649 h 720"/>
                              <a:gd name="T8" fmla="+- 0 1571 1016"/>
                              <a:gd name="T9" fmla="*/ T8 w 720"/>
                              <a:gd name="T10" fmla="+- 0 656 148"/>
                              <a:gd name="T11" fmla="*/ 656 h 720"/>
                              <a:gd name="T12" fmla="+- 0 1178 1016"/>
                              <a:gd name="T13" fmla="*/ T12 w 720"/>
                              <a:gd name="T14" fmla="+- 0 652 148"/>
                              <a:gd name="T15" fmla="*/ 652 h 720"/>
                              <a:gd name="T16" fmla="+- 0 1174 1016"/>
                              <a:gd name="T17" fmla="*/ T16 w 720"/>
                              <a:gd name="T18" fmla="+- 0 645 148"/>
                              <a:gd name="T19" fmla="*/ 645 h 720"/>
                              <a:gd name="T20" fmla="+- 0 1369 1016"/>
                              <a:gd name="T21" fmla="*/ T20 w 720"/>
                              <a:gd name="T22" fmla="+- 0 309 148"/>
                              <a:gd name="T23" fmla="*/ 309 h 720"/>
                              <a:gd name="T24" fmla="+- 0 1375 1016"/>
                              <a:gd name="T25" fmla="*/ T24 w 720"/>
                              <a:gd name="T26" fmla="+- 0 309 148"/>
                              <a:gd name="T27" fmla="*/ 309 h 720"/>
                              <a:gd name="T28" fmla="+- 0 1381 1016"/>
                              <a:gd name="T29" fmla="*/ T28 w 720"/>
                              <a:gd name="T30" fmla="+- 0 309 148"/>
                              <a:gd name="T31" fmla="*/ 309 h 720"/>
                              <a:gd name="T32" fmla="+- 0 1577 1016"/>
                              <a:gd name="T33" fmla="*/ T32 w 720"/>
                              <a:gd name="T34" fmla="+- 0 594 148"/>
                              <a:gd name="T35" fmla="*/ 594 h 720"/>
                              <a:gd name="T36" fmla="+- 0 1399 1016"/>
                              <a:gd name="T37" fmla="*/ T36 w 720"/>
                              <a:gd name="T38" fmla="+- 0 290 148"/>
                              <a:gd name="T39" fmla="*/ 290 h 720"/>
                              <a:gd name="T40" fmla="+- 0 1362 1016"/>
                              <a:gd name="T41" fmla="*/ T40 w 720"/>
                              <a:gd name="T42" fmla="+- 0 283 148"/>
                              <a:gd name="T43" fmla="*/ 283 h 720"/>
                              <a:gd name="T44" fmla="+- 0 1149 1016"/>
                              <a:gd name="T45" fmla="*/ T44 w 720"/>
                              <a:gd name="T46" fmla="+- 0 639 148"/>
                              <a:gd name="T47" fmla="*/ 639 h 720"/>
                              <a:gd name="T48" fmla="+- 0 1162 1016"/>
                              <a:gd name="T49" fmla="*/ T48 w 720"/>
                              <a:gd name="T50" fmla="+- 0 674 148"/>
                              <a:gd name="T51" fmla="*/ 674 h 720"/>
                              <a:gd name="T52" fmla="+- 0 1578 1016"/>
                              <a:gd name="T53" fmla="*/ T52 w 720"/>
                              <a:gd name="T54" fmla="+- 0 681 148"/>
                              <a:gd name="T55" fmla="*/ 681 h 720"/>
                              <a:gd name="T56" fmla="+- 0 1601 1016"/>
                              <a:gd name="T57" fmla="*/ T56 w 720"/>
                              <a:gd name="T58" fmla="+- 0 656 148"/>
                              <a:gd name="T59" fmla="*/ 656 h 720"/>
                              <a:gd name="T60" fmla="+- 0 1603 1016"/>
                              <a:gd name="T61" fmla="*/ T60 w 720"/>
                              <a:gd name="T62" fmla="+- 0 639 148"/>
                              <a:gd name="T63" fmla="*/ 639 h 720"/>
                              <a:gd name="T64" fmla="+- 0 1728 1016"/>
                              <a:gd name="T65" fmla="*/ T64 w 720"/>
                              <a:gd name="T66" fmla="+- 0 435 148"/>
                              <a:gd name="T67" fmla="*/ 435 h 720"/>
                              <a:gd name="T68" fmla="+- 0 1710 1016"/>
                              <a:gd name="T69" fmla="*/ T68 w 720"/>
                              <a:gd name="T70" fmla="+- 0 508 148"/>
                              <a:gd name="T71" fmla="*/ 508 h 720"/>
                              <a:gd name="T72" fmla="+- 0 1676 1016"/>
                              <a:gd name="T73" fmla="*/ T72 w 720"/>
                              <a:gd name="T74" fmla="+- 0 655 148"/>
                              <a:gd name="T75" fmla="*/ 655 h 720"/>
                              <a:gd name="T76" fmla="+- 0 1585 1016"/>
                              <a:gd name="T77" fmla="*/ T76 w 720"/>
                              <a:gd name="T78" fmla="+- 0 769 148"/>
                              <a:gd name="T79" fmla="*/ 769 h 720"/>
                              <a:gd name="T80" fmla="+- 0 1452 1016"/>
                              <a:gd name="T81" fmla="*/ T80 w 720"/>
                              <a:gd name="T82" fmla="+- 0 833 148"/>
                              <a:gd name="T83" fmla="*/ 833 h 720"/>
                              <a:gd name="T84" fmla="+- 0 1299 1016"/>
                              <a:gd name="T85" fmla="*/ T84 w 720"/>
                              <a:gd name="T86" fmla="+- 0 833 148"/>
                              <a:gd name="T87" fmla="*/ 833 h 720"/>
                              <a:gd name="T88" fmla="+- 0 1167 1016"/>
                              <a:gd name="T89" fmla="*/ T88 w 720"/>
                              <a:gd name="T90" fmla="+- 0 769 148"/>
                              <a:gd name="T91" fmla="*/ 769 h 720"/>
                              <a:gd name="T92" fmla="+- 0 1075 1016"/>
                              <a:gd name="T93" fmla="*/ T92 w 720"/>
                              <a:gd name="T94" fmla="+- 0 655 148"/>
                              <a:gd name="T95" fmla="*/ 655 h 720"/>
                              <a:gd name="T96" fmla="+- 0 1041 1016"/>
                              <a:gd name="T97" fmla="*/ T96 w 720"/>
                              <a:gd name="T98" fmla="+- 0 508 148"/>
                              <a:gd name="T99" fmla="*/ 508 h 720"/>
                              <a:gd name="T100" fmla="+- 0 1075 1016"/>
                              <a:gd name="T101" fmla="*/ T100 w 720"/>
                              <a:gd name="T102" fmla="+- 0 361 148"/>
                              <a:gd name="T103" fmla="*/ 361 h 720"/>
                              <a:gd name="T104" fmla="+- 0 1167 1016"/>
                              <a:gd name="T105" fmla="*/ T104 w 720"/>
                              <a:gd name="T106" fmla="+- 0 247 148"/>
                              <a:gd name="T107" fmla="*/ 247 h 720"/>
                              <a:gd name="T108" fmla="+- 0 1299 1016"/>
                              <a:gd name="T109" fmla="*/ T108 w 720"/>
                              <a:gd name="T110" fmla="+- 0 182 148"/>
                              <a:gd name="T111" fmla="*/ 182 h 720"/>
                              <a:gd name="T112" fmla="+- 0 1452 1016"/>
                              <a:gd name="T113" fmla="*/ T112 w 720"/>
                              <a:gd name="T114" fmla="+- 0 182 148"/>
                              <a:gd name="T115" fmla="*/ 182 h 720"/>
                              <a:gd name="T116" fmla="+- 0 1585 1016"/>
                              <a:gd name="T117" fmla="*/ T116 w 720"/>
                              <a:gd name="T118" fmla="+- 0 247 148"/>
                              <a:gd name="T119" fmla="*/ 247 h 720"/>
                              <a:gd name="T120" fmla="+- 0 1676 1016"/>
                              <a:gd name="T121" fmla="*/ T120 w 720"/>
                              <a:gd name="T122" fmla="+- 0 361 148"/>
                              <a:gd name="T123" fmla="*/ 361 h 720"/>
                              <a:gd name="T124" fmla="+- 0 1710 1016"/>
                              <a:gd name="T125" fmla="*/ T124 w 720"/>
                              <a:gd name="T126" fmla="+- 0 508 148"/>
                              <a:gd name="T127" fmla="*/ 508 h 720"/>
                              <a:gd name="T128" fmla="+- 0 1707 1016"/>
                              <a:gd name="T129" fmla="*/ T128 w 720"/>
                              <a:gd name="T130" fmla="+- 0 368 148"/>
                              <a:gd name="T131" fmla="*/ 368 h 720"/>
                              <a:gd name="T132" fmla="+- 0 1630 1016"/>
                              <a:gd name="T133" fmla="*/ T132 w 720"/>
                              <a:gd name="T134" fmla="+- 0 253 148"/>
                              <a:gd name="T135" fmla="*/ 253 h 720"/>
                              <a:gd name="T136" fmla="+- 0 1516 1016"/>
                              <a:gd name="T137" fmla="*/ T136 w 720"/>
                              <a:gd name="T138" fmla="+- 0 176 148"/>
                              <a:gd name="T139" fmla="*/ 176 h 720"/>
                              <a:gd name="T140" fmla="+- 0 1448 1016"/>
                              <a:gd name="T141" fmla="*/ T140 w 720"/>
                              <a:gd name="T142" fmla="+- 0 155 148"/>
                              <a:gd name="T143" fmla="*/ 155 h 720"/>
                              <a:gd name="T144" fmla="+- 0 1303 1016"/>
                              <a:gd name="T145" fmla="*/ T144 w 720"/>
                              <a:gd name="T146" fmla="+- 0 155 148"/>
                              <a:gd name="T147" fmla="*/ 155 h 720"/>
                              <a:gd name="T148" fmla="+- 0 1174 1016"/>
                              <a:gd name="T149" fmla="*/ T148 w 720"/>
                              <a:gd name="T150" fmla="+- 0 209 148"/>
                              <a:gd name="T151" fmla="*/ 209 h 720"/>
                              <a:gd name="T152" fmla="+- 0 1077 1016"/>
                              <a:gd name="T153" fmla="*/ T152 w 720"/>
                              <a:gd name="T154" fmla="+- 0 306 148"/>
                              <a:gd name="T155" fmla="*/ 306 h 720"/>
                              <a:gd name="T156" fmla="+- 0 1023 1016"/>
                              <a:gd name="T157" fmla="*/ T156 w 720"/>
                              <a:gd name="T158" fmla="+- 0 435 148"/>
                              <a:gd name="T159" fmla="*/ 435 h 720"/>
                              <a:gd name="T160" fmla="+- 0 1023 1016"/>
                              <a:gd name="T161" fmla="*/ T160 w 720"/>
                              <a:gd name="T162" fmla="+- 0 580 148"/>
                              <a:gd name="T163" fmla="*/ 580 h 720"/>
                              <a:gd name="T164" fmla="+- 0 1077 1016"/>
                              <a:gd name="T165" fmla="*/ T164 w 720"/>
                              <a:gd name="T166" fmla="+- 0 709 148"/>
                              <a:gd name="T167" fmla="*/ 709 h 720"/>
                              <a:gd name="T168" fmla="+- 0 1174 1016"/>
                              <a:gd name="T169" fmla="*/ T168 w 720"/>
                              <a:gd name="T170" fmla="+- 0 806 148"/>
                              <a:gd name="T171" fmla="*/ 806 h 720"/>
                              <a:gd name="T172" fmla="+- 0 1303 1016"/>
                              <a:gd name="T173" fmla="*/ T172 w 720"/>
                              <a:gd name="T174" fmla="+- 0 860 148"/>
                              <a:gd name="T175" fmla="*/ 860 h 720"/>
                              <a:gd name="T176" fmla="+- 0 1448 1016"/>
                              <a:gd name="T177" fmla="*/ T176 w 720"/>
                              <a:gd name="T178" fmla="+- 0 860 148"/>
                              <a:gd name="T179" fmla="*/ 860 h 720"/>
                              <a:gd name="T180" fmla="+- 0 1516 1016"/>
                              <a:gd name="T181" fmla="*/ T180 w 720"/>
                              <a:gd name="T182" fmla="+- 0 839 148"/>
                              <a:gd name="T183" fmla="*/ 839 h 720"/>
                              <a:gd name="T184" fmla="+- 0 1630 1016"/>
                              <a:gd name="T185" fmla="*/ T184 w 720"/>
                              <a:gd name="T186" fmla="+- 0 762 148"/>
                              <a:gd name="T187" fmla="*/ 762 h 720"/>
                              <a:gd name="T188" fmla="+- 0 1707 1016"/>
                              <a:gd name="T189" fmla="*/ T188 w 720"/>
                              <a:gd name="T190" fmla="+- 0 648 148"/>
                              <a:gd name="T191" fmla="*/ 648 h 720"/>
                              <a:gd name="T192" fmla="+- 0 1736 1016"/>
                              <a:gd name="T193" fmla="*/ T192 w 720"/>
                              <a:gd name="T194" fmla="+- 0 508 148"/>
                              <a:gd name="T195" fmla="*/ 50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720">
                                <a:moveTo>
                                  <a:pt x="587" y="491"/>
                                </a:moveTo>
                                <a:lnTo>
                                  <a:pt x="561" y="446"/>
                                </a:lnTo>
                                <a:lnTo>
                                  <a:pt x="561" y="497"/>
                                </a:lnTo>
                                <a:lnTo>
                                  <a:pt x="559" y="501"/>
                                </a:lnTo>
                                <a:lnTo>
                                  <a:pt x="557" y="504"/>
                                </a:lnTo>
                                <a:lnTo>
                                  <a:pt x="555" y="508"/>
                                </a:lnTo>
                                <a:lnTo>
                                  <a:pt x="165" y="508"/>
                                </a:lnTo>
                                <a:lnTo>
                                  <a:pt x="162" y="504"/>
                                </a:lnTo>
                                <a:lnTo>
                                  <a:pt x="160" y="501"/>
                                </a:lnTo>
                                <a:lnTo>
                                  <a:pt x="158" y="497"/>
                                </a:lnTo>
                                <a:lnTo>
                                  <a:pt x="162" y="491"/>
                                </a:lnTo>
                                <a:lnTo>
                                  <a:pt x="353" y="161"/>
                                </a:lnTo>
                                <a:lnTo>
                                  <a:pt x="357" y="161"/>
                                </a:lnTo>
                                <a:lnTo>
                                  <a:pt x="359" y="161"/>
                                </a:lnTo>
                                <a:lnTo>
                                  <a:pt x="360" y="161"/>
                                </a:lnTo>
                                <a:lnTo>
                                  <a:pt x="365" y="161"/>
                                </a:lnTo>
                                <a:lnTo>
                                  <a:pt x="561" y="497"/>
                                </a:lnTo>
                                <a:lnTo>
                                  <a:pt x="561" y="446"/>
                                </a:lnTo>
                                <a:lnTo>
                                  <a:pt x="394" y="161"/>
                                </a:lnTo>
                                <a:lnTo>
                                  <a:pt x="383" y="142"/>
                                </a:lnTo>
                                <a:lnTo>
                                  <a:pt x="372" y="135"/>
                                </a:lnTo>
                                <a:lnTo>
                                  <a:pt x="346" y="135"/>
                                </a:lnTo>
                                <a:lnTo>
                                  <a:pt x="334" y="142"/>
                                </a:lnTo>
                                <a:lnTo>
                                  <a:pt x="133" y="491"/>
                                </a:lnTo>
                                <a:lnTo>
                                  <a:pt x="133" y="504"/>
                                </a:lnTo>
                                <a:lnTo>
                                  <a:pt x="146" y="526"/>
                                </a:lnTo>
                                <a:lnTo>
                                  <a:pt x="157" y="533"/>
                                </a:lnTo>
                                <a:lnTo>
                                  <a:pt x="562" y="533"/>
                                </a:lnTo>
                                <a:lnTo>
                                  <a:pt x="574" y="526"/>
                                </a:lnTo>
                                <a:lnTo>
                                  <a:pt x="585" y="508"/>
                                </a:lnTo>
                                <a:lnTo>
                                  <a:pt x="587" y="504"/>
                                </a:lnTo>
                                <a:lnTo>
                                  <a:pt x="587" y="491"/>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1" y="25"/>
                                </a:lnTo>
                                <a:lnTo>
                                  <a:pt x="432" y="7"/>
                                </a:lnTo>
                                <a:lnTo>
                                  <a:pt x="360" y="0"/>
                                </a:lnTo>
                                <a:lnTo>
                                  <a:pt x="287" y="7"/>
                                </a:lnTo>
                                <a:lnTo>
                                  <a:pt x="220"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20" y="691"/>
                                </a:lnTo>
                                <a:lnTo>
                                  <a:pt x="287" y="712"/>
                                </a:lnTo>
                                <a:lnTo>
                                  <a:pt x="360" y="720"/>
                                </a:lnTo>
                                <a:lnTo>
                                  <a:pt x="432" y="712"/>
                                </a:lnTo>
                                <a:lnTo>
                                  <a:pt x="491" y="694"/>
                                </a:lnTo>
                                <a:lnTo>
                                  <a:pt x="500" y="691"/>
                                </a:lnTo>
                                <a:lnTo>
                                  <a:pt x="561" y="658"/>
                                </a:lnTo>
                                <a:lnTo>
                                  <a:pt x="614" y="614"/>
                                </a:lnTo>
                                <a:lnTo>
                                  <a:pt x="658" y="561"/>
                                </a:lnTo>
                                <a:lnTo>
                                  <a:pt x="691" y="500"/>
                                </a:lnTo>
                                <a:lnTo>
                                  <a:pt x="712" y="432"/>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docshape58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251" y="404"/>
                            <a:ext cx="249"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7D0C41" id="docshapegroup583" o:spid="_x0000_s1026" style="position:absolute;margin-left:50.8pt;margin-top:7.4pt;width:36pt;height:36pt;z-index:15819264;mso-position-horizontal-relative:page" coordorigin="1016,148"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">
                <v:shape id="docshape584" o:spid="_x0000_s1027" style="position:absolute;left:1015;top:147;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" path="m587,491l561,446r,51l559,501r-2,3l555,508r-390,l162,504r-2,-3l158,497r4,-6l353,161r4,l359,161r1,l365,161,561,497r,-51l394,161,383,142r-11,-7l346,135r-12,7l133,491r,13l146,526r11,7l562,533r12,-7l585,508r2,-4l587,491xm720,360r-8,-73l694,229r,131l685,436r-25,71l621,569r-52,52l507,660r-71,25l360,694r-77,-9l213,660,151,621,99,569,59,507,34,436,25,360r9,-77l59,213,99,151,151,99,213,59,283,34r77,-9l436,34r71,25l569,99r52,52l660,213r25,70l694,360r,-131l691,220,658,158,614,105,561,61,500,28r-9,-3l432,7,360,,287,7,220,28,158,61r-53,44l61,158,28,220,7,287,,360r7,72l28,500r33,61l105,614r53,44l220,691r67,21l360,720r72,-8l491,694r9,-3l561,658r53,-44l658,561r33,-61l712,432r8,-72xe" fillcolor="#91d9f8" stroked="f">
                  <v:path arrowok="t" o:connecttype="custom" o:connectlocs="561,594;559,649;555,656;162,652;158,645;353,309;359,309;365,309;561,594;383,290;346,283;133,639;146,674;562,681;585,656;587,639;712,435;694,508;660,655;569,769;436,833;283,833;151,769;59,655;25,508;59,361;151,247;283,182;436,182;569,247;660,361;694,508;691,368;614,253;500,176;432,155;287,155;158,209;61,306;7,435;7,580;61,709;158,806;287,860;432,860;500,839;614,762;691,648;720,508" o:connectangles="0,0,0,0,0,0,0,0,0,0,0,0,0,0,0,0,0,0,0,0,0,0,0,0,0,0,0,0,0,0,0,0,0,0,0,0,0,0,0,0,0,0,0,0,0,0,0,0,0"/>
                </v:shape>
                <v:shape id="docshape585" o:spid="_x0000_s1028" type="#_x0000_t75" style="position:absolute;left:1251;top:404;width:249;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">
                  <v:imagedata r:id="rId210" o:title=""/>
                </v:shape>
                <w10:wrap anchorx="page"/>
              </v:group>
            </w:pict>
          </mc:Fallback>
        </mc:AlternateContent>
      </w:r>
      <w:r>
        <w:rPr>
          <w:color w:val="231F20"/>
        </w:rPr>
        <w:t>Mining</w:t>
      </w:r>
      <w:r>
        <w:rPr>
          <w:color w:val="231F20"/>
          <w:spacing w:val="-5"/>
        </w:rPr>
        <w:t xml:space="preserve"> </w:t>
      </w:r>
      <w:r>
        <w:rPr>
          <w:color w:val="231F20"/>
        </w:rPr>
        <w:t>equipment, technology</w:t>
      </w:r>
      <w:r>
        <w:rPr>
          <w:color w:val="231F20"/>
          <w:spacing w:val="-9"/>
        </w:rPr>
        <w:t xml:space="preserve"> </w:t>
      </w:r>
      <w:r>
        <w:rPr>
          <w:color w:val="231F20"/>
        </w:rPr>
        <w:t>and</w:t>
      </w:r>
      <w:r>
        <w:rPr>
          <w:color w:val="231F20"/>
          <w:spacing w:val="-9"/>
        </w:rPr>
        <w:t xml:space="preserve"> </w:t>
      </w:r>
      <w:r>
        <w:rPr>
          <w:color w:val="231F20"/>
        </w:rPr>
        <w:t xml:space="preserve">services </w:t>
      </w:r>
      <w:r>
        <w:rPr>
          <w:color w:val="231F20"/>
          <w:spacing w:val="-2"/>
        </w:rPr>
        <w:t>(METs)</w:t>
      </w:r>
    </w:p>
    <w:p w:rsidR="00603CB0" w:rsidRDefault="00603CB0">
      <w:pPr>
        <w:pStyle w:val="BodyText"/>
        <w:rPr>
          <w:sz w:val="22"/>
        </w:rPr>
      </w:pPr>
    </w:p>
    <w:p w:rsidR="00603CB0" w:rsidRDefault="00603CB0">
      <w:pPr>
        <w:pStyle w:val="BodyText"/>
        <w:spacing w:before="3"/>
        <w:rPr>
          <w:sz w:val="25"/>
        </w:rPr>
      </w:pPr>
    </w:p>
    <w:p w:rsidR="00603CB0" w:rsidRDefault="009F7F2C">
      <w:pPr>
        <w:pStyle w:val="BodyText"/>
        <w:ind w:left="1088"/>
      </w:pPr>
      <w:r>
        <w:rPr>
          <w:noProof/>
          <w:lang w:val="en-AU" w:eastAsia="en-AU"/>
        </w:rPr>
        <mc:AlternateContent>
          <mc:Choice Requires="wpg">
            <w:drawing>
              <wp:anchor distT="0" distB="0" distL="114300" distR="114300" simplePos="0" relativeHeight="15818752" behindDoc="0" locked="0" layoutInCell="1" allowOverlap="1">
                <wp:simplePos x="0" y="0"/>
                <wp:positionH relativeFrom="page">
                  <wp:posOffset>645795</wp:posOffset>
                </wp:positionH>
                <wp:positionV relativeFrom="paragraph">
                  <wp:posOffset>-154305</wp:posOffset>
                </wp:positionV>
                <wp:extent cx="457200" cy="457200"/>
                <wp:effectExtent l="0" t="0" r="0" b="0"/>
                <wp:wrapNone/>
                <wp:docPr id="356" name="docshapegroup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7" y="-243"/>
                          <a:chExt cx="720" cy="720"/>
                        </a:xfrm>
                      </wpg:grpSpPr>
                      <wps:wsp>
                        <wps:cNvPr id="357" name="docshape587"/>
                        <wps:cNvSpPr>
                          <a:spLocks/>
                        </wps:cNvSpPr>
                        <wps:spPr bwMode="auto">
                          <a:xfrm>
                            <a:off x="1016" y="-244"/>
                            <a:ext cx="720" cy="720"/>
                          </a:xfrm>
                          <a:custGeom>
                            <a:avLst/>
                            <a:gdLst>
                              <a:gd name="T0" fmla="+- 0 1304 1017"/>
                              <a:gd name="T1" fmla="*/ T0 w 720"/>
                              <a:gd name="T2" fmla="+- 0 -236 -243"/>
                              <a:gd name="T3" fmla="*/ -236 h 720"/>
                              <a:gd name="T4" fmla="+- 0 1175 1017"/>
                              <a:gd name="T5" fmla="*/ T4 w 720"/>
                              <a:gd name="T6" fmla="+- 0 -182 -243"/>
                              <a:gd name="T7" fmla="*/ -182 h 720"/>
                              <a:gd name="T8" fmla="+- 0 1078 1017"/>
                              <a:gd name="T9" fmla="*/ T8 w 720"/>
                              <a:gd name="T10" fmla="+- 0 -85 -243"/>
                              <a:gd name="T11" fmla="*/ -85 h 720"/>
                              <a:gd name="T12" fmla="+- 0 1024 1017"/>
                              <a:gd name="T13" fmla="*/ T12 w 720"/>
                              <a:gd name="T14" fmla="+- 0 44 -243"/>
                              <a:gd name="T15" fmla="*/ 44 h 720"/>
                              <a:gd name="T16" fmla="+- 0 1024 1017"/>
                              <a:gd name="T17" fmla="*/ T16 w 720"/>
                              <a:gd name="T18" fmla="+- 0 189 -243"/>
                              <a:gd name="T19" fmla="*/ 189 h 720"/>
                              <a:gd name="T20" fmla="+- 0 1078 1017"/>
                              <a:gd name="T21" fmla="*/ T20 w 720"/>
                              <a:gd name="T22" fmla="+- 0 318 -243"/>
                              <a:gd name="T23" fmla="*/ 318 h 720"/>
                              <a:gd name="T24" fmla="+- 0 1175 1017"/>
                              <a:gd name="T25" fmla="*/ T24 w 720"/>
                              <a:gd name="T26" fmla="+- 0 415 -243"/>
                              <a:gd name="T27" fmla="*/ 415 h 720"/>
                              <a:gd name="T28" fmla="+- 0 1304 1017"/>
                              <a:gd name="T29" fmla="*/ T28 w 720"/>
                              <a:gd name="T30" fmla="+- 0 469 -243"/>
                              <a:gd name="T31" fmla="*/ 469 h 720"/>
                              <a:gd name="T32" fmla="+- 0 1449 1017"/>
                              <a:gd name="T33" fmla="*/ T32 w 720"/>
                              <a:gd name="T34" fmla="+- 0 469 -243"/>
                              <a:gd name="T35" fmla="*/ 469 h 720"/>
                              <a:gd name="T36" fmla="+- 0 1377 1017"/>
                              <a:gd name="T37" fmla="*/ T36 w 720"/>
                              <a:gd name="T38" fmla="+- 0 451 -243"/>
                              <a:gd name="T39" fmla="*/ 451 h 720"/>
                              <a:gd name="T40" fmla="+- 0 1230 1017"/>
                              <a:gd name="T41" fmla="*/ T40 w 720"/>
                              <a:gd name="T42" fmla="+- 0 417 -243"/>
                              <a:gd name="T43" fmla="*/ 417 h 720"/>
                              <a:gd name="T44" fmla="+- 0 1116 1017"/>
                              <a:gd name="T45" fmla="*/ T44 w 720"/>
                              <a:gd name="T46" fmla="+- 0 326 -243"/>
                              <a:gd name="T47" fmla="*/ 326 h 720"/>
                              <a:gd name="T48" fmla="+- 0 1051 1017"/>
                              <a:gd name="T49" fmla="*/ T48 w 720"/>
                              <a:gd name="T50" fmla="+- 0 193 -243"/>
                              <a:gd name="T51" fmla="*/ 193 h 720"/>
                              <a:gd name="T52" fmla="+- 0 1051 1017"/>
                              <a:gd name="T53" fmla="*/ T52 w 720"/>
                              <a:gd name="T54" fmla="+- 0 40 -243"/>
                              <a:gd name="T55" fmla="*/ 40 h 720"/>
                              <a:gd name="T56" fmla="+- 0 1116 1017"/>
                              <a:gd name="T57" fmla="*/ T56 w 720"/>
                              <a:gd name="T58" fmla="+- 0 -92 -243"/>
                              <a:gd name="T59" fmla="*/ -92 h 720"/>
                              <a:gd name="T60" fmla="+- 0 1230 1017"/>
                              <a:gd name="T61" fmla="*/ T60 w 720"/>
                              <a:gd name="T62" fmla="+- 0 -184 -243"/>
                              <a:gd name="T63" fmla="*/ -184 h 720"/>
                              <a:gd name="T64" fmla="+- 0 1377 1017"/>
                              <a:gd name="T65" fmla="*/ T64 w 720"/>
                              <a:gd name="T66" fmla="+- 0 -218 -243"/>
                              <a:gd name="T67" fmla="*/ -218 h 720"/>
                              <a:gd name="T68" fmla="+- 0 1449 1017"/>
                              <a:gd name="T69" fmla="*/ T68 w 720"/>
                              <a:gd name="T70" fmla="+- 0 -236 -243"/>
                              <a:gd name="T71" fmla="*/ -236 h 720"/>
                              <a:gd name="T72" fmla="+- 0 1508 1017"/>
                              <a:gd name="T73" fmla="*/ T72 w 720"/>
                              <a:gd name="T74" fmla="+- 0 -218 -243"/>
                              <a:gd name="T75" fmla="*/ -218 h 720"/>
                              <a:gd name="T76" fmla="+- 0 1453 1017"/>
                              <a:gd name="T77" fmla="*/ T76 w 720"/>
                              <a:gd name="T78" fmla="+- 0 -209 -243"/>
                              <a:gd name="T79" fmla="*/ -209 h 720"/>
                              <a:gd name="T80" fmla="+- 0 1586 1017"/>
                              <a:gd name="T81" fmla="*/ T80 w 720"/>
                              <a:gd name="T82" fmla="+- 0 -144 -243"/>
                              <a:gd name="T83" fmla="*/ -144 h 720"/>
                              <a:gd name="T84" fmla="+- 0 1677 1017"/>
                              <a:gd name="T85" fmla="*/ T84 w 720"/>
                              <a:gd name="T86" fmla="+- 0 -30 -243"/>
                              <a:gd name="T87" fmla="*/ -30 h 720"/>
                              <a:gd name="T88" fmla="+- 0 1711 1017"/>
                              <a:gd name="T89" fmla="*/ T88 w 720"/>
                              <a:gd name="T90" fmla="+- 0 117 -243"/>
                              <a:gd name="T91" fmla="*/ 117 h 720"/>
                              <a:gd name="T92" fmla="+- 0 1677 1017"/>
                              <a:gd name="T93" fmla="*/ T92 w 720"/>
                              <a:gd name="T94" fmla="+- 0 264 -243"/>
                              <a:gd name="T95" fmla="*/ 264 h 720"/>
                              <a:gd name="T96" fmla="+- 0 1586 1017"/>
                              <a:gd name="T97" fmla="*/ T96 w 720"/>
                              <a:gd name="T98" fmla="+- 0 378 -243"/>
                              <a:gd name="T99" fmla="*/ 378 h 720"/>
                              <a:gd name="T100" fmla="+- 0 1453 1017"/>
                              <a:gd name="T101" fmla="*/ T100 w 720"/>
                              <a:gd name="T102" fmla="+- 0 442 -243"/>
                              <a:gd name="T103" fmla="*/ 442 h 720"/>
                              <a:gd name="T104" fmla="+- 0 1508 1017"/>
                              <a:gd name="T105" fmla="*/ T104 w 720"/>
                              <a:gd name="T106" fmla="+- 0 451 -243"/>
                              <a:gd name="T107" fmla="*/ 451 h 720"/>
                              <a:gd name="T108" fmla="+- 0 1578 1017"/>
                              <a:gd name="T109" fmla="*/ T108 w 720"/>
                              <a:gd name="T110" fmla="+- 0 415 -243"/>
                              <a:gd name="T111" fmla="*/ 415 h 720"/>
                              <a:gd name="T112" fmla="+- 0 1675 1017"/>
                              <a:gd name="T113" fmla="*/ T112 w 720"/>
                              <a:gd name="T114" fmla="+- 0 318 -243"/>
                              <a:gd name="T115" fmla="*/ 318 h 720"/>
                              <a:gd name="T116" fmla="+- 0 1729 1017"/>
                              <a:gd name="T117" fmla="*/ T116 w 720"/>
                              <a:gd name="T118" fmla="+- 0 189 -243"/>
                              <a:gd name="T119" fmla="*/ 189 h 720"/>
                              <a:gd name="T120" fmla="+- 0 1729 1017"/>
                              <a:gd name="T121" fmla="*/ T120 w 720"/>
                              <a:gd name="T122" fmla="+- 0 44 -243"/>
                              <a:gd name="T123" fmla="*/ 44 h 720"/>
                              <a:gd name="T124" fmla="+- 0 1675 1017"/>
                              <a:gd name="T125" fmla="*/ T124 w 720"/>
                              <a:gd name="T126" fmla="+- 0 -85 -243"/>
                              <a:gd name="T127" fmla="*/ -85 h 720"/>
                              <a:gd name="T128" fmla="+- 0 1578 1017"/>
                              <a:gd name="T129" fmla="*/ T128 w 720"/>
                              <a:gd name="T130" fmla="+- 0 -182 -243"/>
                              <a:gd name="T131" fmla="*/ -182 h 720"/>
                              <a:gd name="T132" fmla="+- 0 1508 1017"/>
                              <a:gd name="T133" fmla="*/ T132 w 720"/>
                              <a:gd name="T134" fmla="+- 0 -218 -243"/>
                              <a:gd name="T135" fmla="*/ -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7" y="7"/>
                                </a:lnTo>
                                <a:lnTo>
                                  <a:pt x="220"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20" y="691"/>
                                </a:lnTo>
                                <a:lnTo>
                                  <a:pt x="287" y="712"/>
                                </a:lnTo>
                                <a:lnTo>
                                  <a:pt x="360" y="720"/>
                                </a:lnTo>
                                <a:lnTo>
                                  <a:pt x="432" y="712"/>
                                </a:lnTo>
                                <a:lnTo>
                                  <a:pt x="491" y="694"/>
                                </a:lnTo>
                                <a:lnTo>
                                  <a:pt x="360" y="694"/>
                                </a:lnTo>
                                <a:lnTo>
                                  <a:pt x="283" y="685"/>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91" y="25"/>
                                </a:lnTo>
                                <a:lnTo>
                                  <a:pt x="432" y="7"/>
                                </a:lnTo>
                                <a:lnTo>
                                  <a:pt x="360" y="0"/>
                                </a:lnTo>
                                <a:close/>
                                <a:moveTo>
                                  <a:pt x="491" y="25"/>
                                </a:moveTo>
                                <a:lnTo>
                                  <a:pt x="360" y="25"/>
                                </a:lnTo>
                                <a:lnTo>
                                  <a:pt x="436" y="34"/>
                                </a:lnTo>
                                <a:lnTo>
                                  <a:pt x="507" y="59"/>
                                </a:lnTo>
                                <a:lnTo>
                                  <a:pt x="569" y="99"/>
                                </a:lnTo>
                                <a:lnTo>
                                  <a:pt x="621" y="151"/>
                                </a:lnTo>
                                <a:lnTo>
                                  <a:pt x="660" y="213"/>
                                </a:lnTo>
                                <a:lnTo>
                                  <a:pt x="685" y="283"/>
                                </a:lnTo>
                                <a:lnTo>
                                  <a:pt x="694" y="360"/>
                                </a:lnTo>
                                <a:lnTo>
                                  <a:pt x="685" y="436"/>
                                </a:lnTo>
                                <a:lnTo>
                                  <a:pt x="660" y="507"/>
                                </a:lnTo>
                                <a:lnTo>
                                  <a:pt x="621" y="569"/>
                                </a:lnTo>
                                <a:lnTo>
                                  <a:pt x="569" y="621"/>
                                </a:lnTo>
                                <a:lnTo>
                                  <a:pt x="507" y="660"/>
                                </a:lnTo>
                                <a:lnTo>
                                  <a:pt x="436" y="685"/>
                                </a:lnTo>
                                <a:lnTo>
                                  <a:pt x="360" y="694"/>
                                </a:lnTo>
                                <a:lnTo>
                                  <a:pt x="491" y="694"/>
                                </a:lnTo>
                                <a:lnTo>
                                  <a:pt x="500" y="691"/>
                                </a:lnTo>
                                <a:lnTo>
                                  <a:pt x="561" y="658"/>
                                </a:lnTo>
                                <a:lnTo>
                                  <a:pt x="614" y="614"/>
                                </a:lnTo>
                                <a:lnTo>
                                  <a:pt x="658" y="561"/>
                                </a:lnTo>
                                <a:lnTo>
                                  <a:pt x="691" y="500"/>
                                </a:lnTo>
                                <a:lnTo>
                                  <a:pt x="712" y="432"/>
                                </a:lnTo>
                                <a:lnTo>
                                  <a:pt x="720" y="360"/>
                                </a:lnTo>
                                <a:lnTo>
                                  <a:pt x="712" y="287"/>
                                </a:lnTo>
                                <a:lnTo>
                                  <a:pt x="691" y="220"/>
                                </a:lnTo>
                                <a:lnTo>
                                  <a:pt x="658" y="158"/>
                                </a:lnTo>
                                <a:lnTo>
                                  <a:pt x="614" y="105"/>
                                </a:lnTo>
                                <a:lnTo>
                                  <a:pt x="561" y="61"/>
                                </a:lnTo>
                                <a:lnTo>
                                  <a:pt x="500" y="28"/>
                                </a:lnTo>
                                <a:lnTo>
                                  <a:pt x="491" y="25"/>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docshape58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138" y="-67"/>
                            <a:ext cx="47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3E954E" id="docshapegroup586" o:spid="_x0000_s1026" style="position:absolute;margin-left:50.85pt;margin-top:-12.15pt;width:36pt;height:36pt;z-index:15818752;mso-position-horizontal-relative:page" coordorigin="1017,-24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">
                <v:shape id="docshape587" o:spid="_x0000_s1027" style="position:absolute;left:1016;top:-24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" path="m360,l287,7,220,28,158,61r-53,44l61,158,28,220,7,287,,360r7,72l28,500r33,61l105,614r53,44l220,691r67,21l360,720r72,-8l491,694r-131,l283,685,213,660,151,621,99,569,59,507,34,436,25,360r9,-77l59,213,99,151,151,99,213,59,283,34r77,-9l491,25,432,7,360,xm491,25r-131,l436,34r71,25l569,99r52,52l660,213r25,70l694,360r-9,76l660,507r-39,62l569,621r-62,39l436,685r-76,9l491,694r9,-3l561,658r53,-44l658,561r33,-61l712,432r8,-72l712,287,691,220,658,158,614,105,561,61,500,28r-9,-3xe" fillcolor="#91d9f8" stroked="f">
                  <v:path arrowok="t" o:connecttype="custom" o:connectlocs="287,-236;158,-182;61,-85;7,44;7,189;61,318;158,415;287,469;432,469;360,451;213,417;99,326;34,193;34,40;99,-92;213,-184;360,-218;432,-236;491,-218;436,-209;569,-144;660,-30;694,117;660,264;569,378;436,442;491,451;561,415;658,318;712,189;712,44;658,-85;561,-182;491,-218" o:connectangles="0,0,0,0,0,0,0,0,0,0,0,0,0,0,0,0,0,0,0,0,0,0,0,0,0,0,0,0,0,0,0,0,0,0"/>
                </v:shape>
                <v:shape id="docshape588" o:spid="_x0000_s1028" type="#_x0000_t75" style="position:absolute;left:1138;top:-67;width:477;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">
                  <v:imagedata r:id="rId212" o:title=""/>
                </v:shape>
                <w10:wrap anchorx="page"/>
              </v:group>
            </w:pict>
          </mc:Fallback>
        </mc:AlternateContent>
      </w:r>
      <w:r>
        <w:rPr>
          <w:noProof/>
          <w:lang w:val="en-AU" w:eastAsia="en-AU"/>
        </w:rPr>
        <mc:AlternateContent>
          <mc:Choice Requires="wps">
            <w:drawing>
              <wp:anchor distT="0" distB="0" distL="114300" distR="114300" simplePos="0" relativeHeight="15822848" behindDoc="0" locked="0" layoutInCell="1" allowOverlap="1">
                <wp:simplePos x="0" y="0"/>
                <wp:positionH relativeFrom="page">
                  <wp:posOffset>2404745</wp:posOffset>
                </wp:positionH>
                <wp:positionV relativeFrom="paragraph">
                  <wp:posOffset>146685</wp:posOffset>
                </wp:positionV>
                <wp:extent cx="172720" cy="1171575"/>
                <wp:effectExtent l="0" t="0" r="0" b="0"/>
                <wp:wrapNone/>
                <wp:docPr id="355"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89" o:spid="_x0000_s1172" type="#_x0000_t202" style="position:absolute;left:0;text-align:left;margin-left:189.35pt;margin-top:11.55pt;width:13.6pt;height:92.25pt;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" filled="f" stroked="f">
                <v:textbox style="layout-flow:vertical;mso-layout-flow-alt:bottom-to-top" inset="0,0,0,0">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v:textbox>
                <w10:wrap anchorx="page"/>
              </v:shape>
            </w:pict>
          </mc:Fallback>
        </mc:AlternateContent>
      </w:r>
      <w:r>
        <w:rPr>
          <w:color w:val="231F20"/>
        </w:rPr>
        <w:t>Transport</w:t>
      </w:r>
      <w:r>
        <w:rPr>
          <w:color w:val="231F20"/>
          <w:spacing w:val="-6"/>
        </w:rPr>
        <w:t xml:space="preserve"> </w:t>
      </w:r>
      <w:r>
        <w:rPr>
          <w:color w:val="231F20"/>
        </w:rPr>
        <w:t>and</w:t>
      </w:r>
      <w:r>
        <w:rPr>
          <w:color w:val="231F20"/>
          <w:spacing w:val="-5"/>
        </w:rPr>
        <w:t xml:space="preserve"> </w:t>
      </w:r>
      <w:r>
        <w:rPr>
          <w:color w:val="231F20"/>
          <w:spacing w:val="-2"/>
        </w:rPr>
        <w:t>logistics</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6"/>
        <w:rPr>
          <w:sz w:val="27"/>
        </w:rPr>
      </w:pPr>
    </w:p>
    <w:p w:rsidR="00603CB0" w:rsidRDefault="009F7F2C">
      <w:pPr>
        <w:pStyle w:val="BodyText"/>
        <w:ind w:left="1088"/>
      </w:pPr>
      <w:r>
        <w:rPr>
          <w:noProof/>
          <w:lang w:val="en-AU" w:eastAsia="en-AU"/>
        </w:rPr>
        <mc:AlternateContent>
          <mc:Choice Requires="wps">
            <w:drawing>
              <wp:anchor distT="0" distB="0" distL="114300" distR="114300" simplePos="0" relativeHeight="15814656" behindDoc="0" locked="0" layoutInCell="1" allowOverlap="1">
                <wp:simplePos x="0" y="0"/>
                <wp:positionH relativeFrom="page">
                  <wp:posOffset>3888105</wp:posOffset>
                </wp:positionH>
                <wp:positionV relativeFrom="paragraph">
                  <wp:posOffset>470535</wp:posOffset>
                </wp:positionV>
                <wp:extent cx="114300" cy="114300"/>
                <wp:effectExtent l="0" t="0" r="0" b="0"/>
                <wp:wrapNone/>
                <wp:docPr id="354" name="docshape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FEEBA" id="docshape590" o:spid="_x0000_s1026" style="position:absolute;margin-left:306.15pt;margin-top:37.05pt;width:9pt;height:9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" fillcolor="#00aae7" stroked="f">
                <w10:wrap anchorx="page"/>
              </v:rect>
            </w:pict>
          </mc:Fallback>
        </mc:AlternateContent>
      </w:r>
      <w:r>
        <w:rPr>
          <w:noProof/>
          <w:lang w:val="en-AU" w:eastAsia="en-AU"/>
        </w:rPr>
        <mc:AlternateContent>
          <mc:Choice Requires="wps">
            <w:drawing>
              <wp:anchor distT="0" distB="0" distL="114300" distR="114300" simplePos="0" relativeHeight="15819776" behindDoc="0" locked="0" layoutInCell="1" allowOverlap="1">
                <wp:simplePos x="0" y="0"/>
                <wp:positionH relativeFrom="page">
                  <wp:posOffset>645160</wp:posOffset>
                </wp:positionH>
                <wp:positionV relativeFrom="paragraph">
                  <wp:posOffset>-154305</wp:posOffset>
                </wp:positionV>
                <wp:extent cx="457200" cy="457200"/>
                <wp:effectExtent l="0" t="0" r="0" b="0"/>
                <wp:wrapNone/>
                <wp:docPr id="353" name="docshape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601 1016"/>
                            <a:gd name="T1" fmla="*/ T0 w 720"/>
                            <a:gd name="T2" fmla="+- 0 187 -243"/>
                            <a:gd name="T3" fmla="*/ 187 h 720"/>
                            <a:gd name="T4" fmla="+- 0 1579 1016"/>
                            <a:gd name="T5" fmla="*/ T4 w 720"/>
                            <a:gd name="T6" fmla="+- 0 215 -243"/>
                            <a:gd name="T7" fmla="*/ 215 h 720"/>
                            <a:gd name="T8" fmla="+- 0 1552 1016"/>
                            <a:gd name="T9" fmla="*/ T8 w 720"/>
                            <a:gd name="T10" fmla="+- 0 276 -243"/>
                            <a:gd name="T11" fmla="*/ 276 h 720"/>
                            <a:gd name="T12" fmla="+- 0 1376 1016"/>
                            <a:gd name="T13" fmla="*/ T12 w 720"/>
                            <a:gd name="T14" fmla="+- 0 288 -243"/>
                            <a:gd name="T15" fmla="*/ 288 h 720"/>
                            <a:gd name="T16" fmla="+- 0 1241 1016"/>
                            <a:gd name="T17" fmla="*/ T16 w 720"/>
                            <a:gd name="T18" fmla="+- 0 283 -243"/>
                            <a:gd name="T19" fmla="*/ 283 h 720"/>
                            <a:gd name="T20" fmla="+- 0 1179 1016"/>
                            <a:gd name="T21" fmla="*/ T20 w 720"/>
                            <a:gd name="T22" fmla="+- 0 236 -243"/>
                            <a:gd name="T23" fmla="*/ 236 h 720"/>
                            <a:gd name="T24" fmla="+- 0 1175 1016"/>
                            <a:gd name="T25" fmla="*/ T24 w 720"/>
                            <a:gd name="T26" fmla="+- 0 193 -243"/>
                            <a:gd name="T27" fmla="*/ 193 h 720"/>
                            <a:gd name="T28" fmla="+- 0 1206 1016"/>
                            <a:gd name="T29" fmla="*/ T28 w 720"/>
                            <a:gd name="T30" fmla="+- 0 209 -243"/>
                            <a:gd name="T31" fmla="*/ 209 h 720"/>
                            <a:gd name="T32" fmla="+- 0 1506 1016"/>
                            <a:gd name="T33" fmla="*/ T32 w 720"/>
                            <a:gd name="T34" fmla="+- 0 225 -243"/>
                            <a:gd name="T35" fmla="*/ 225 h 720"/>
                            <a:gd name="T36" fmla="+- 0 1556 1016"/>
                            <a:gd name="T37" fmla="*/ T36 w 720"/>
                            <a:gd name="T38" fmla="+- 0 198 -243"/>
                            <a:gd name="T39" fmla="*/ 198 h 720"/>
                            <a:gd name="T40" fmla="+- 0 1579 1016"/>
                            <a:gd name="T41" fmla="*/ T40 w 720"/>
                            <a:gd name="T42" fmla="+- 0 168 -243"/>
                            <a:gd name="T43" fmla="*/ 168 h 720"/>
                            <a:gd name="T44" fmla="+- 0 1531 1016"/>
                            <a:gd name="T45" fmla="*/ T44 w 720"/>
                            <a:gd name="T46" fmla="+- 0 44 -243"/>
                            <a:gd name="T47" fmla="*/ 44 h 720"/>
                            <a:gd name="T48" fmla="+- 0 1375 1016"/>
                            <a:gd name="T49" fmla="*/ T48 w 720"/>
                            <a:gd name="T50" fmla="+- 0 214 -243"/>
                            <a:gd name="T51" fmla="*/ 214 h 720"/>
                            <a:gd name="T52" fmla="+- 0 1219 1016"/>
                            <a:gd name="T53" fmla="*/ T52 w 720"/>
                            <a:gd name="T54" fmla="+- 0 187 -243"/>
                            <a:gd name="T55" fmla="*/ 187 h 720"/>
                            <a:gd name="T56" fmla="+- 0 1255 1016"/>
                            <a:gd name="T57" fmla="*/ T56 w 720"/>
                            <a:gd name="T58" fmla="+- 0 32 -243"/>
                            <a:gd name="T59" fmla="*/ 32 h 720"/>
                            <a:gd name="T60" fmla="+- 0 1281 1016"/>
                            <a:gd name="T61" fmla="*/ T60 w 720"/>
                            <a:gd name="T62" fmla="+- 0 32 -243"/>
                            <a:gd name="T63" fmla="*/ 32 h 720"/>
                            <a:gd name="T64" fmla="+- 0 1332 1016"/>
                            <a:gd name="T65" fmla="*/ T64 w 720"/>
                            <a:gd name="T66" fmla="+- 0 -34 -243"/>
                            <a:gd name="T67" fmla="*/ -34 h 720"/>
                            <a:gd name="T68" fmla="+- 0 1339 1016"/>
                            <a:gd name="T69" fmla="*/ T68 w 720"/>
                            <a:gd name="T70" fmla="+- 0 68 -243"/>
                            <a:gd name="T71" fmla="*/ 68 h 720"/>
                            <a:gd name="T72" fmla="+- 0 1393 1016"/>
                            <a:gd name="T73" fmla="*/ T72 w 720"/>
                            <a:gd name="T74" fmla="+- 0 -54 -243"/>
                            <a:gd name="T75" fmla="*/ -54 h 720"/>
                            <a:gd name="T76" fmla="+- 0 1407 1016"/>
                            <a:gd name="T77" fmla="*/ T76 w 720"/>
                            <a:gd name="T78" fmla="+- 0 63 -243"/>
                            <a:gd name="T79" fmla="*/ 63 h 720"/>
                            <a:gd name="T80" fmla="+- 0 1414 1016"/>
                            <a:gd name="T81" fmla="*/ T80 w 720"/>
                            <a:gd name="T82" fmla="+- 0 68 -243"/>
                            <a:gd name="T83" fmla="*/ 68 h 720"/>
                            <a:gd name="T84" fmla="+- 0 1418 1016"/>
                            <a:gd name="T85" fmla="*/ T84 w 720"/>
                            <a:gd name="T86" fmla="+- 0 68 -243"/>
                            <a:gd name="T87" fmla="*/ 68 h 720"/>
                            <a:gd name="T88" fmla="+- 0 1432 1016"/>
                            <a:gd name="T89" fmla="*/ T88 w 720"/>
                            <a:gd name="T90" fmla="+- 0 55 -243"/>
                            <a:gd name="T91" fmla="*/ 55 h 720"/>
                            <a:gd name="T92" fmla="+- 0 1449 1016"/>
                            <a:gd name="T93" fmla="*/ T92 w 720"/>
                            <a:gd name="T94" fmla="+- 0 -22 -243"/>
                            <a:gd name="T95" fmla="*/ -22 h 720"/>
                            <a:gd name="T96" fmla="+- 0 1495 1016"/>
                            <a:gd name="T97" fmla="*/ T96 w 720"/>
                            <a:gd name="T98" fmla="+- 0 131 -243"/>
                            <a:gd name="T99" fmla="*/ 131 h 720"/>
                            <a:gd name="T100" fmla="+- 0 1530 1016"/>
                            <a:gd name="T101" fmla="*/ T100 w 720"/>
                            <a:gd name="T102" fmla="+- 0 137 -243"/>
                            <a:gd name="T103" fmla="*/ 137 h 720"/>
                            <a:gd name="T104" fmla="+- 0 1495 1016"/>
                            <a:gd name="T105" fmla="*/ T104 w 720"/>
                            <a:gd name="T106" fmla="+- 0 -9 -243"/>
                            <a:gd name="T107" fmla="*/ -9 h 720"/>
                            <a:gd name="T108" fmla="+- 0 1472 1016"/>
                            <a:gd name="T109" fmla="*/ T108 w 720"/>
                            <a:gd name="T110" fmla="+- 0 -39 -243"/>
                            <a:gd name="T111" fmla="*/ -39 h 720"/>
                            <a:gd name="T112" fmla="+- 0 1418 1016"/>
                            <a:gd name="T113" fmla="*/ T112 w 720"/>
                            <a:gd name="T114" fmla="+- 0 -60 -243"/>
                            <a:gd name="T115" fmla="*/ -60 h 720"/>
                            <a:gd name="T116" fmla="+- 0 1332 1016"/>
                            <a:gd name="T117" fmla="*/ T116 w 720"/>
                            <a:gd name="T118" fmla="+- 0 -60 -243"/>
                            <a:gd name="T119" fmla="*/ -60 h 720"/>
                            <a:gd name="T120" fmla="+- 0 1268 1016"/>
                            <a:gd name="T121" fmla="*/ T120 w 720"/>
                            <a:gd name="T122" fmla="+- 0 -33 -243"/>
                            <a:gd name="T123" fmla="*/ -33 h 720"/>
                            <a:gd name="T124" fmla="+- 0 1210 1016"/>
                            <a:gd name="T125" fmla="*/ T124 w 720"/>
                            <a:gd name="T126" fmla="+- 0 61 -243"/>
                            <a:gd name="T127" fmla="*/ 61 h 720"/>
                            <a:gd name="T128" fmla="+- 0 1152 1016"/>
                            <a:gd name="T129" fmla="*/ T128 w 720"/>
                            <a:gd name="T130" fmla="+- 0 176 -243"/>
                            <a:gd name="T131" fmla="*/ 176 h 720"/>
                            <a:gd name="T132" fmla="+- 0 1148 1016"/>
                            <a:gd name="T133" fmla="*/ T132 w 720"/>
                            <a:gd name="T134" fmla="+- 0 215 -243"/>
                            <a:gd name="T135" fmla="*/ 215 h 720"/>
                            <a:gd name="T136" fmla="+- 0 1180 1016"/>
                            <a:gd name="T137" fmla="*/ T136 w 720"/>
                            <a:gd name="T138" fmla="+- 0 292 -243"/>
                            <a:gd name="T139" fmla="*/ 292 h 720"/>
                            <a:gd name="T140" fmla="+- 0 1254 1016"/>
                            <a:gd name="T141" fmla="*/ T140 w 720"/>
                            <a:gd name="T142" fmla="+- 0 309 -243"/>
                            <a:gd name="T143" fmla="*/ 309 h 720"/>
                            <a:gd name="T144" fmla="+- 0 1376 1016"/>
                            <a:gd name="T145" fmla="*/ T144 w 720"/>
                            <a:gd name="T146" fmla="+- 0 313 -243"/>
                            <a:gd name="T147" fmla="*/ 313 h 720"/>
                            <a:gd name="T148" fmla="+- 0 1545 1016"/>
                            <a:gd name="T149" fmla="*/ T148 w 720"/>
                            <a:gd name="T150" fmla="+- 0 304 -243"/>
                            <a:gd name="T151" fmla="*/ 304 h 720"/>
                            <a:gd name="T152" fmla="+- 0 1577 1016"/>
                            <a:gd name="T153" fmla="*/ T152 w 720"/>
                            <a:gd name="T154" fmla="+- 0 283 -243"/>
                            <a:gd name="T155" fmla="*/ 283 h 720"/>
                            <a:gd name="T156" fmla="+- 0 1736 1016"/>
                            <a:gd name="T157" fmla="*/ T156 w 720"/>
                            <a:gd name="T158" fmla="+- 0 117 -243"/>
                            <a:gd name="T159" fmla="*/ 117 h 720"/>
                            <a:gd name="T160" fmla="+- 0 1676 1016"/>
                            <a:gd name="T161" fmla="*/ T160 w 720"/>
                            <a:gd name="T162" fmla="+- 0 264 -243"/>
                            <a:gd name="T163" fmla="*/ 264 h 720"/>
                            <a:gd name="T164" fmla="+- 0 1376 1016"/>
                            <a:gd name="T165" fmla="*/ T164 w 720"/>
                            <a:gd name="T166" fmla="+- 0 451 -243"/>
                            <a:gd name="T167" fmla="*/ 451 h 720"/>
                            <a:gd name="T168" fmla="+- 0 1075 1016"/>
                            <a:gd name="T169" fmla="*/ T168 w 720"/>
                            <a:gd name="T170" fmla="+- 0 264 -243"/>
                            <a:gd name="T171" fmla="*/ 264 h 720"/>
                            <a:gd name="T172" fmla="+- 0 1115 1016"/>
                            <a:gd name="T173" fmla="*/ T172 w 720"/>
                            <a:gd name="T174" fmla="+- 0 -92 -243"/>
                            <a:gd name="T175" fmla="*/ -92 h 720"/>
                            <a:gd name="T176" fmla="+- 0 1452 1016"/>
                            <a:gd name="T177" fmla="*/ T176 w 720"/>
                            <a:gd name="T178" fmla="+- 0 -209 -243"/>
                            <a:gd name="T179" fmla="*/ -209 h 720"/>
                            <a:gd name="T180" fmla="+- 0 1701 1016"/>
                            <a:gd name="T181" fmla="*/ T180 w 720"/>
                            <a:gd name="T182" fmla="+- 0 40 -243"/>
                            <a:gd name="T183" fmla="*/ 40 h 720"/>
                            <a:gd name="T184" fmla="+- 0 1630 1016"/>
                            <a:gd name="T185" fmla="*/ T184 w 720"/>
                            <a:gd name="T186" fmla="+- 0 -138 -243"/>
                            <a:gd name="T187" fmla="*/ -138 h 720"/>
                            <a:gd name="T188" fmla="+- 0 1376 1016"/>
                            <a:gd name="T189" fmla="*/ T188 w 720"/>
                            <a:gd name="T190" fmla="+- 0 -243 -243"/>
                            <a:gd name="T191" fmla="*/ -243 h 720"/>
                            <a:gd name="T192" fmla="+- 0 1077 1016"/>
                            <a:gd name="T193" fmla="*/ T192 w 720"/>
                            <a:gd name="T194" fmla="+- 0 -85 -243"/>
                            <a:gd name="T195" fmla="*/ -85 h 720"/>
                            <a:gd name="T196" fmla="+- 0 1044 1016"/>
                            <a:gd name="T197" fmla="*/ T196 w 720"/>
                            <a:gd name="T198" fmla="+- 0 257 -243"/>
                            <a:gd name="T199" fmla="*/ 257 h 720"/>
                            <a:gd name="T200" fmla="+- 0 1303 1016"/>
                            <a:gd name="T201" fmla="*/ T200 w 720"/>
                            <a:gd name="T202" fmla="+- 0 469 -243"/>
                            <a:gd name="T203" fmla="*/ 469 h 720"/>
                            <a:gd name="T204" fmla="+- 0 1577 1016"/>
                            <a:gd name="T205" fmla="*/ T204 w 720"/>
                            <a:gd name="T206" fmla="+- 0 415 -243"/>
                            <a:gd name="T207" fmla="*/ 415 h 720"/>
                            <a:gd name="T208" fmla="+- 0 1736 1016"/>
                            <a:gd name="T209" fmla="*/ T208 w 720"/>
                            <a:gd name="T210" fmla="+- 0 117 -243"/>
                            <a:gd name="T211" fmla="*/ 1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20" h="720">
                              <a:moveTo>
                                <a:pt x="587" y="458"/>
                              </a:moveTo>
                              <a:lnTo>
                                <a:pt x="587" y="446"/>
                              </a:lnTo>
                              <a:lnTo>
                                <a:pt x="587" y="441"/>
                              </a:lnTo>
                              <a:lnTo>
                                <a:pt x="585" y="430"/>
                              </a:lnTo>
                              <a:lnTo>
                                <a:pt x="584" y="424"/>
                              </a:lnTo>
                              <a:lnTo>
                                <a:pt x="583" y="419"/>
                              </a:lnTo>
                              <a:lnTo>
                                <a:pt x="580" y="416"/>
                              </a:lnTo>
                              <a:lnTo>
                                <a:pt x="563" y="411"/>
                              </a:lnTo>
                              <a:lnTo>
                                <a:pt x="563" y="458"/>
                              </a:lnTo>
                              <a:lnTo>
                                <a:pt x="560" y="467"/>
                              </a:lnTo>
                              <a:lnTo>
                                <a:pt x="556" y="479"/>
                              </a:lnTo>
                              <a:lnTo>
                                <a:pt x="549" y="493"/>
                              </a:lnTo>
                              <a:lnTo>
                                <a:pt x="542" y="507"/>
                              </a:lnTo>
                              <a:lnTo>
                                <a:pt x="536" y="519"/>
                              </a:lnTo>
                              <a:lnTo>
                                <a:pt x="523" y="522"/>
                              </a:lnTo>
                              <a:lnTo>
                                <a:pt x="494" y="526"/>
                              </a:lnTo>
                              <a:lnTo>
                                <a:pt x="442" y="529"/>
                              </a:lnTo>
                              <a:lnTo>
                                <a:pt x="360" y="531"/>
                              </a:lnTo>
                              <a:lnTo>
                                <a:pt x="359" y="531"/>
                              </a:lnTo>
                              <a:lnTo>
                                <a:pt x="277" y="529"/>
                              </a:lnTo>
                              <a:lnTo>
                                <a:pt x="225" y="526"/>
                              </a:lnTo>
                              <a:lnTo>
                                <a:pt x="196" y="522"/>
                              </a:lnTo>
                              <a:lnTo>
                                <a:pt x="184" y="519"/>
                              </a:lnTo>
                              <a:lnTo>
                                <a:pt x="177" y="507"/>
                              </a:lnTo>
                              <a:lnTo>
                                <a:pt x="170" y="493"/>
                              </a:lnTo>
                              <a:lnTo>
                                <a:pt x="163" y="479"/>
                              </a:lnTo>
                              <a:lnTo>
                                <a:pt x="159" y="467"/>
                              </a:lnTo>
                              <a:lnTo>
                                <a:pt x="157" y="458"/>
                              </a:lnTo>
                              <a:lnTo>
                                <a:pt x="157" y="447"/>
                              </a:lnTo>
                              <a:lnTo>
                                <a:pt x="158" y="445"/>
                              </a:lnTo>
                              <a:lnTo>
                                <a:pt x="159" y="436"/>
                              </a:lnTo>
                              <a:lnTo>
                                <a:pt x="178" y="430"/>
                              </a:lnTo>
                              <a:lnTo>
                                <a:pt x="178" y="439"/>
                              </a:lnTo>
                              <a:lnTo>
                                <a:pt x="179" y="441"/>
                              </a:lnTo>
                              <a:lnTo>
                                <a:pt x="180" y="444"/>
                              </a:lnTo>
                              <a:lnTo>
                                <a:pt x="190" y="452"/>
                              </a:lnTo>
                              <a:lnTo>
                                <a:pt x="218" y="466"/>
                              </a:lnTo>
                              <a:lnTo>
                                <a:pt x="271" y="477"/>
                              </a:lnTo>
                              <a:lnTo>
                                <a:pt x="359" y="483"/>
                              </a:lnTo>
                              <a:lnTo>
                                <a:pt x="438" y="478"/>
                              </a:lnTo>
                              <a:lnTo>
                                <a:pt x="490" y="468"/>
                              </a:lnTo>
                              <a:lnTo>
                                <a:pt x="518" y="457"/>
                              </a:lnTo>
                              <a:lnTo>
                                <a:pt x="520" y="456"/>
                              </a:lnTo>
                              <a:lnTo>
                                <a:pt x="534" y="447"/>
                              </a:lnTo>
                              <a:lnTo>
                                <a:pt x="538" y="445"/>
                              </a:lnTo>
                              <a:lnTo>
                                <a:pt x="540" y="441"/>
                              </a:lnTo>
                              <a:lnTo>
                                <a:pt x="540" y="430"/>
                              </a:lnTo>
                              <a:lnTo>
                                <a:pt x="561" y="436"/>
                              </a:lnTo>
                              <a:lnTo>
                                <a:pt x="562" y="445"/>
                              </a:lnTo>
                              <a:lnTo>
                                <a:pt x="563" y="458"/>
                              </a:lnTo>
                              <a:lnTo>
                                <a:pt x="563" y="411"/>
                              </a:lnTo>
                              <a:lnTo>
                                <a:pt x="540" y="404"/>
                              </a:lnTo>
                              <a:lnTo>
                                <a:pt x="540" y="382"/>
                              </a:lnTo>
                              <a:lnTo>
                                <a:pt x="536" y="343"/>
                              </a:lnTo>
                              <a:lnTo>
                                <a:pt x="524" y="304"/>
                              </a:lnTo>
                              <a:lnTo>
                                <a:pt x="515" y="287"/>
                              </a:lnTo>
                              <a:lnTo>
                                <a:pt x="515" y="430"/>
                              </a:lnTo>
                              <a:lnTo>
                                <a:pt x="502" y="437"/>
                              </a:lnTo>
                              <a:lnTo>
                                <a:pt x="474" y="446"/>
                              </a:lnTo>
                              <a:lnTo>
                                <a:pt x="428" y="454"/>
                              </a:lnTo>
                              <a:lnTo>
                                <a:pt x="359" y="457"/>
                              </a:lnTo>
                              <a:lnTo>
                                <a:pt x="290" y="454"/>
                              </a:lnTo>
                              <a:lnTo>
                                <a:pt x="243" y="446"/>
                              </a:lnTo>
                              <a:lnTo>
                                <a:pt x="216" y="438"/>
                              </a:lnTo>
                              <a:lnTo>
                                <a:pt x="203" y="431"/>
                              </a:lnTo>
                              <a:lnTo>
                                <a:pt x="203" y="430"/>
                              </a:lnTo>
                              <a:lnTo>
                                <a:pt x="204" y="380"/>
                              </a:lnTo>
                              <a:lnTo>
                                <a:pt x="207" y="350"/>
                              </a:lnTo>
                              <a:lnTo>
                                <a:pt x="215" y="321"/>
                              </a:lnTo>
                              <a:lnTo>
                                <a:pt x="227" y="295"/>
                              </a:lnTo>
                              <a:lnTo>
                                <a:pt x="239" y="275"/>
                              </a:lnTo>
                              <a:lnTo>
                                <a:pt x="239" y="374"/>
                              </a:lnTo>
                              <a:lnTo>
                                <a:pt x="245" y="380"/>
                              </a:lnTo>
                              <a:lnTo>
                                <a:pt x="259" y="380"/>
                              </a:lnTo>
                              <a:lnTo>
                                <a:pt x="265" y="374"/>
                              </a:lnTo>
                              <a:lnTo>
                                <a:pt x="265" y="275"/>
                              </a:lnTo>
                              <a:lnTo>
                                <a:pt x="265" y="232"/>
                              </a:lnTo>
                              <a:lnTo>
                                <a:pt x="285" y="221"/>
                              </a:lnTo>
                              <a:lnTo>
                                <a:pt x="295" y="216"/>
                              </a:lnTo>
                              <a:lnTo>
                                <a:pt x="305" y="212"/>
                              </a:lnTo>
                              <a:lnTo>
                                <a:pt x="316" y="209"/>
                              </a:lnTo>
                              <a:lnTo>
                                <a:pt x="316" y="275"/>
                              </a:lnTo>
                              <a:lnTo>
                                <a:pt x="302" y="298"/>
                              </a:lnTo>
                              <a:lnTo>
                                <a:pt x="304" y="306"/>
                              </a:lnTo>
                              <a:lnTo>
                                <a:pt x="315" y="313"/>
                              </a:lnTo>
                              <a:lnTo>
                                <a:pt x="323" y="311"/>
                              </a:lnTo>
                              <a:lnTo>
                                <a:pt x="340" y="284"/>
                              </a:lnTo>
                              <a:lnTo>
                                <a:pt x="341" y="281"/>
                              </a:lnTo>
                              <a:lnTo>
                                <a:pt x="341" y="209"/>
                              </a:lnTo>
                              <a:lnTo>
                                <a:pt x="341" y="189"/>
                              </a:lnTo>
                              <a:lnTo>
                                <a:pt x="377" y="189"/>
                              </a:lnTo>
                              <a:lnTo>
                                <a:pt x="377" y="281"/>
                              </a:lnTo>
                              <a:lnTo>
                                <a:pt x="378" y="283"/>
                              </a:lnTo>
                              <a:lnTo>
                                <a:pt x="391" y="305"/>
                              </a:lnTo>
                              <a:lnTo>
                                <a:pt x="391" y="306"/>
                              </a:lnTo>
                              <a:lnTo>
                                <a:pt x="392" y="307"/>
                              </a:lnTo>
                              <a:lnTo>
                                <a:pt x="394" y="309"/>
                              </a:lnTo>
                              <a:lnTo>
                                <a:pt x="396" y="310"/>
                              </a:lnTo>
                              <a:lnTo>
                                <a:pt x="397" y="310"/>
                              </a:lnTo>
                              <a:lnTo>
                                <a:pt x="398" y="311"/>
                              </a:lnTo>
                              <a:lnTo>
                                <a:pt x="400" y="311"/>
                              </a:lnTo>
                              <a:lnTo>
                                <a:pt x="402" y="311"/>
                              </a:lnTo>
                              <a:lnTo>
                                <a:pt x="403" y="311"/>
                              </a:lnTo>
                              <a:lnTo>
                                <a:pt x="405" y="311"/>
                              </a:lnTo>
                              <a:lnTo>
                                <a:pt x="407" y="310"/>
                              </a:lnTo>
                              <a:lnTo>
                                <a:pt x="414" y="306"/>
                              </a:lnTo>
                              <a:lnTo>
                                <a:pt x="416" y="298"/>
                              </a:lnTo>
                              <a:lnTo>
                                <a:pt x="402" y="275"/>
                              </a:lnTo>
                              <a:lnTo>
                                <a:pt x="402" y="209"/>
                              </a:lnTo>
                              <a:lnTo>
                                <a:pt x="413" y="212"/>
                              </a:lnTo>
                              <a:lnTo>
                                <a:pt x="423" y="216"/>
                              </a:lnTo>
                              <a:lnTo>
                                <a:pt x="433" y="221"/>
                              </a:lnTo>
                              <a:lnTo>
                                <a:pt x="453" y="232"/>
                              </a:lnTo>
                              <a:lnTo>
                                <a:pt x="453" y="374"/>
                              </a:lnTo>
                              <a:lnTo>
                                <a:pt x="459" y="380"/>
                              </a:lnTo>
                              <a:lnTo>
                                <a:pt x="473" y="380"/>
                              </a:lnTo>
                              <a:lnTo>
                                <a:pt x="479" y="374"/>
                              </a:lnTo>
                              <a:lnTo>
                                <a:pt x="479" y="275"/>
                              </a:lnTo>
                              <a:lnTo>
                                <a:pt x="492" y="295"/>
                              </a:lnTo>
                              <a:lnTo>
                                <a:pt x="503" y="321"/>
                              </a:lnTo>
                              <a:lnTo>
                                <a:pt x="511" y="350"/>
                              </a:lnTo>
                              <a:lnTo>
                                <a:pt x="514" y="380"/>
                              </a:lnTo>
                              <a:lnTo>
                                <a:pt x="515" y="430"/>
                              </a:lnTo>
                              <a:lnTo>
                                <a:pt x="515" y="287"/>
                              </a:lnTo>
                              <a:lnTo>
                                <a:pt x="508" y="275"/>
                              </a:lnTo>
                              <a:lnTo>
                                <a:pt x="505" y="267"/>
                              </a:lnTo>
                              <a:lnTo>
                                <a:pt x="479" y="234"/>
                              </a:lnTo>
                              <a:lnTo>
                                <a:pt x="479" y="219"/>
                              </a:lnTo>
                              <a:lnTo>
                                <a:pt x="476" y="215"/>
                              </a:lnTo>
                              <a:lnTo>
                                <a:pt x="466" y="210"/>
                              </a:lnTo>
                              <a:lnTo>
                                <a:pt x="464" y="209"/>
                              </a:lnTo>
                              <a:lnTo>
                                <a:pt x="456" y="204"/>
                              </a:lnTo>
                              <a:lnTo>
                                <a:pt x="443" y="198"/>
                              </a:lnTo>
                              <a:lnTo>
                                <a:pt x="430" y="192"/>
                              </a:lnTo>
                              <a:lnTo>
                                <a:pt x="422" y="189"/>
                              </a:lnTo>
                              <a:lnTo>
                                <a:pt x="417" y="187"/>
                              </a:lnTo>
                              <a:lnTo>
                                <a:pt x="402" y="183"/>
                              </a:lnTo>
                              <a:lnTo>
                                <a:pt x="402" y="169"/>
                              </a:lnTo>
                              <a:lnTo>
                                <a:pt x="397" y="163"/>
                              </a:lnTo>
                              <a:lnTo>
                                <a:pt x="321" y="163"/>
                              </a:lnTo>
                              <a:lnTo>
                                <a:pt x="316" y="169"/>
                              </a:lnTo>
                              <a:lnTo>
                                <a:pt x="316" y="183"/>
                              </a:lnTo>
                              <a:lnTo>
                                <a:pt x="301" y="187"/>
                              </a:lnTo>
                              <a:lnTo>
                                <a:pt x="288" y="192"/>
                              </a:lnTo>
                              <a:lnTo>
                                <a:pt x="275" y="198"/>
                              </a:lnTo>
                              <a:lnTo>
                                <a:pt x="262" y="204"/>
                              </a:lnTo>
                              <a:lnTo>
                                <a:pt x="252" y="210"/>
                              </a:lnTo>
                              <a:lnTo>
                                <a:pt x="242" y="215"/>
                              </a:lnTo>
                              <a:lnTo>
                                <a:pt x="239" y="219"/>
                              </a:lnTo>
                              <a:lnTo>
                                <a:pt x="239" y="234"/>
                              </a:lnTo>
                              <a:lnTo>
                                <a:pt x="213" y="267"/>
                              </a:lnTo>
                              <a:lnTo>
                                <a:pt x="194" y="304"/>
                              </a:lnTo>
                              <a:lnTo>
                                <a:pt x="182" y="343"/>
                              </a:lnTo>
                              <a:lnTo>
                                <a:pt x="178" y="382"/>
                              </a:lnTo>
                              <a:lnTo>
                                <a:pt x="178" y="404"/>
                              </a:lnTo>
                              <a:lnTo>
                                <a:pt x="139" y="416"/>
                              </a:lnTo>
                              <a:lnTo>
                                <a:pt x="136" y="419"/>
                              </a:lnTo>
                              <a:lnTo>
                                <a:pt x="135" y="424"/>
                              </a:lnTo>
                              <a:lnTo>
                                <a:pt x="134" y="430"/>
                              </a:lnTo>
                              <a:lnTo>
                                <a:pt x="133" y="441"/>
                              </a:lnTo>
                              <a:lnTo>
                                <a:pt x="132" y="446"/>
                              </a:lnTo>
                              <a:lnTo>
                                <a:pt x="132" y="458"/>
                              </a:lnTo>
                              <a:lnTo>
                                <a:pt x="134" y="473"/>
                              </a:lnTo>
                              <a:lnTo>
                                <a:pt x="141" y="491"/>
                              </a:lnTo>
                              <a:lnTo>
                                <a:pt x="150" y="510"/>
                              </a:lnTo>
                              <a:lnTo>
                                <a:pt x="159" y="526"/>
                              </a:lnTo>
                              <a:lnTo>
                                <a:pt x="164" y="535"/>
                              </a:lnTo>
                              <a:lnTo>
                                <a:pt x="164" y="536"/>
                              </a:lnTo>
                              <a:lnTo>
                                <a:pt x="165" y="537"/>
                              </a:lnTo>
                              <a:lnTo>
                                <a:pt x="166" y="537"/>
                              </a:lnTo>
                              <a:lnTo>
                                <a:pt x="191" y="547"/>
                              </a:lnTo>
                              <a:lnTo>
                                <a:pt x="238" y="552"/>
                              </a:lnTo>
                              <a:lnTo>
                                <a:pt x="297" y="555"/>
                              </a:lnTo>
                              <a:lnTo>
                                <a:pt x="359" y="556"/>
                              </a:lnTo>
                              <a:lnTo>
                                <a:pt x="360" y="556"/>
                              </a:lnTo>
                              <a:lnTo>
                                <a:pt x="370" y="556"/>
                              </a:lnTo>
                              <a:lnTo>
                                <a:pt x="422" y="555"/>
                              </a:lnTo>
                              <a:lnTo>
                                <a:pt x="482" y="552"/>
                              </a:lnTo>
                              <a:lnTo>
                                <a:pt x="529" y="547"/>
                              </a:lnTo>
                              <a:lnTo>
                                <a:pt x="554" y="537"/>
                              </a:lnTo>
                              <a:lnTo>
                                <a:pt x="555" y="537"/>
                              </a:lnTo>
                              <a:lnTo>
                                <a:pt x="555" y="536"/>
                              </a:lnTo>
                              <a:lnTo>
                                <a:pt x="558" y="531"/>
                              </a:lnTo>
                              <a:lnTo>
                                <a:pt x="561" y="526"/>
                              </a:lnTo>
                              <a:lnTo>
                                <a:pt x="569" y="510"/>
                              </a:lnTo>
                              <a:lnTo>
                                <a:pt x="579" y="491"/>
                              </a:lnTo>
                              <a:lnTo>
                                <a:pt x="585" y="473"/>
                              </a:lnTo>
                              <a:lnTo>
                                <a:pt x="587" y="458"/>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1" y="25"/>
                              </a:lnTo>
                              <a:lnTo>
                                <a:pt x="432" y="7"/>
                              </a:lnTo>
                              <a:lnTo>
                                <a:pt x="360" y="0"/>
                              </a:lnTo>
                              <a:lnTo>
                                <a:pt x="287" y="7"/>
                              </a:lnTo>
                              <a:lnTo>
                                <a:pt x="220"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20" y="691"/>
                              </a:lnTo>
                              <a:lnTo>
                                <a:pt x="287" y="712"/>
                              </a:lnTo>
                              <a:lnTo>
                                <a:pt x="360" y="720"/>
                              </a:lnTo>
                              <a:lnTo>
                                <a:pt x="432" y="712"/>
                              </a:lnTo>
                              <a:lnTo>
                                <a:pt x="491" y="694"/>
                              </a:lnTo>
                              <a:lnTo>
                                <a:pt x="500" y="691"/>
                              </a:lnTo>
                              <a:lnTo>
                                <a:pt x="561" y="658"/>
                              </a:lnTo>
                              <a:lnTo>
                                <a:pt x="614" y="614"/>
                              </a:lnTo>
                              <a:lnTo>
                                <a:pt x="658" y="561"/>
                              </a:lnTo>
                              <a:lnTo>
                                <a:pt x="691" y="500"/>
                              </a:lnTo>
                              <a:lnTo>
                                <a:pt x="712" y="432"/>
                              </a:lnTo>
                              <a:lnTo>
                                <a:pt x="720" y="36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564D" id="docshape591" o:spid="_x0000_s1026" style="position:absolute;margin-left:50.8pt;margin-top:-12.15pt;width:36pt;height:36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" path="m587,458r,-12l587,441r-2,-11l584,424r-1,-5l580,416r-17,-5l563,458r-3,9l556,479r-7,14l542,507r-6,12l523,522r-29,4l442,529r-82,2l359,531r-82,-2l225,526r-29,-4l184,519r-7,-12l170,493r-7,-14l159,467r-2,-9l157,447r1,-2l159,436r19,-6l178,439r1,2l180,444r10,8l218,466r53,11l359,483r79,-5l490,468r28,-11l520,456r14,-9l538,445r2,-4l540,430r21,6l562,445r1,13l563,411r-23,-7l540,382r-4,-39l524,304r-9,-17l515,430r-13,7l474,446r-46,8l359,457r-69,-3l243,446r-27,-8l203,431r,-1l204,380r3,-30l215,321r12,-26l239,275r,99l245,380r14,l265,374r,-99l265,232r20,-11l295,216r10,-4l316,209r,66l302,298r2,8l315,313r8,-2l340,284r1,-3l341,209r,-20l377,189r,92l378,283r13,22l391,306r1,1l394,309r2,1l397,310r1,1l400,311r2,l403,311r2,l407,310r7,-4l416,298,402,275r,-66l413,212r10,4l433,221r20,11l453,374r6,6l473,380r6,-6l479,275r13,20l503,321r8,29l514,380r1,50l515,287r-7,-12l505,267,479,234r,-15l476,215r-10,-5l464,209r-8,-5l443,198r-13,-6l422,189r-5,-2l402,183r,-14l397,163r-76,l316,169r,14l301,187r-13,5l275,198r-13,6l252,210r-10,5l239,219r,15l213,267r-19,37l182,343r-4,39l178,404r-39,12l136,419r-1,5l134,430r-1,11l132,446r,12l134,473r7,18l150,510r9,16l164,535r,1l165,537r1,l191,547r47,5l297,555r62,1l360,556r10,l422,555r60,-3l529,547r25,-10l555,537r,-1l558,531r3,-5l569,510r10,-19l585,473r2,-15xm720,360r-8,-73l694,229r,131l685,436r-25,71l621,569r-52,52l507,660r-71,25l360,694r-77,-9l213,660,151,621,99,569,59,507,34,436,25,360r9,-77l59,213,99,151,151,99,213,59,283,34r77,-9l436,34r71,25l569,99r52,52l660,213r25,70l694,360r,-131l691,220,658,158,614,105,561,61,500,28r-9,-3l432,7,360,,287,7,220,28,158,61r-53,44l61,158,28,220,7,287,,360r7,72l28,500r33,61l105,614r53,44l220,691r67,21l360,720r72,-8l491,694r9,-3l561,658r53,-44l658,561r33,-61l712,432r8,-72xe" fillcolor="#91d9f8" stroked="f">
                <v:path arrowok="t" o:connecttype="custom" o:connectlocs="371475,118745;357505,136525;340360,175260;228600,182880;142875,179705;103505,149860;100965,122555;120650,132715;311150,142875;342900,125730;357505,106680;327025,27940;227965,135890;128905,118745;151765,20320;168275,20320;200660,-21590;205105,43180;239395,-34290;248285,40005;252730,43180;255270,43180;264160,34925;274955,-13970;304165,83185;326390,86995;304165,-5715;289560,-24765;255270,-38100;200660,-38100;160020,-20955;123190,38735;86360,111760;83820,136525;104140,185420;151130,196215;228600,198755;335915,193040;356235,179705;457200,74295;419100,167640;228600,286385;37465,167640;62865,-58420;276860,-132715;434975,25400;389890,-87630;228600,-154305;38735,-53975;17780,163195;182245,297815;356235,263525;457200,74295" o:connectangles="0,0,0,0,0,0,0,0,0,0,0,0,0,0,0,0,0,0,0,0,0,0,0,0,0,0,0,0,0,0,0,0,0,0,0,0,0,0,0,0,0,0,0,0,0,0,0,0,0,0,0,0,0"/>
                <w10:wrap anchorx="page"/>
              </v:shape>
            </w:pict>
          </mc:Fallback>
        </mc:AlternateContent>
      </w:r>
      <w:r>
        <w:rPr>
          <w:color w:val="231F20"/>
        </w:rPr>
        <w:t>Construction</w:t>
      </w:r>
      <w:r>
        <w:rPr>
          <w:color w:val="231F20"/>
          <w:spacing w:val="6"/>
        </w:rPr>
        <w:t xml:space="preserve"> </w:t>
      </w:r>
      <w:r>
        <w:rPr>
          <w:color w:val="231F20"/>
          <w:spacing w:val="-2"/>
        </w:rPr>
        <w:t>services</w:t>
      </w:r>
    </w:p>
    <w:p w:rsidR="00603CB0" w:rsidRDefault="009F7F2C">
      <w:pPr>
        <w:rPr>
          <w:sz w:val="24"/>
        </w:rPr>
      </w:pPr>
      <w:r>
        <w:br w:type="column"/>
      </w:r>
    </w:p>
    <w:p w:rsidR="00603CB0" w:rsidRDefault="00603CB0">
      <w:pPr>
        <w:pStyle w:val="BodyText"/>
        <w:rPr>
          <w:sz w:val="24"/>
        </w:rPr>
      </w:pPr>
    </w:p>
    <w:p w:rsidR="00603CB0" w:rsidRDefault="00603CB0">
      <w:pPr>
        <w:pStyle w:val="BodyText"/>
        <w:rPr>
          <w:sz w:val="24"/>
        </w:rPr>
      </w:pPr>
    </w:p>
    <w:p w:rsidR="00603CB0" w:rsidRDefault="00603CB0">
      <w:pPr>
        <w:pStyle w:val="BodyText"/>
        <w:rPr>
          <w:sz w:val="24"/>
        </w:rPr>
      </w:pPr>
    </w:p>
    <w:p w:rsidR="00603CB0" w:rsidRDefault="00603CB0">
      <w:pPr>
        <w:pStyle w:val="BodyText"/>
        <w:rPr>
          <w:sz w:val="24"/>
        </w:rPr>
      </w:pPr>
    </w:p>
    <w:p w:rsidR="00603CB0" w:rsidRDefault="00603CB0">
      <w:pPr>
        <w:pStyle w:val="BodyText"/>
        <w:spacing w:before="8"/>
        <w:rPr>
          <w:sz w:val="33"/>
        </w:rPr>
      </w:pPr>
    </w:p>
    <w:p w:rsidR="00603CB0" w:rsidRDefault="009F7F2C">
      <w:pPr>
        <w:ind w:right="38"/>
        <w:jc w:val="right"/>
        <w:rPr>
          <w:sz w:val="18"/>
        </w:rPr>
      </w:pPr>
      <w:r>
        <w:rPr>
          <w:color w:val="020002"/>
          <w:spacing w:val="-2"/>
          <w:sz w:val="18"/>
        </w:rPr>
        <w:t>$1,600</w:t>
      </w:r>
    </w:p>
    <w:p w:rsidR="00603CB0" w:rsidRDefault="00603CB0">
      <w:pPr>
        <w:pStyle w:val="BodyText"/>
        <w:rPr>
          <w:sz w:val="24"/>
        </w:rPr>
      </w:pPr>
    </w:p>
    <w:p w:rsidR="00603CB0" w:rsidRDefault="00603CB0">
      <w:pPr>
        <w:pStyle w:val="BodyText"/>
        <w:spacing w:before="6"/>
        <w:rPr>
          <w:sz w:val="20"/>
        </w:rPr>
      </w:pPr>
    </w:p>
    <w:p w:rsidR="00603CB0" w:rsidRDefault="009F7F2C">
      <w:pPr>
        <w:ind w:right="38"/>
        <w:jc w:val="right"/>
        <w:rPr>
          <w:sz w:val="18"/>
        </w:rPr>
      </w:pPr>
      <w:r>
        <w:rPr>
          <w:color w:val="020002"/>
          <w:spacing w:val="-2"/>
          <w:sz w:val="18"/>
        </w:rPr>
        <w:t>$1,400</w:t>
      </w:r>
    </w:p>
    <w:p w:rsidR="00603CB0" w:rsidRDefault="00603CB0">
      <w:pPr>
        <w:pStyle w:val="BodyText"/>
        <w:rPr>
          <w:sz w:val="24"/>
        </w:rPr>
      </w:pPr>
    </w:p>
    <w:p w:rsidR="00603CB0" w:rsidRDefault="00603CB0">
      <w:pPr>
        <w:pStyle w:val="BodyText"/>
        <w:spacing w:before="5"/>
        <w:rPr>
          <w:sz w:val="20"/>
        </w:rPr>
      </w:pPr>
    </w:p>
    <w:p w:rsidR="00603CB0" w:rsidRDefault="009F7F2C">
      <w:pPr>
        <w:spacing w:before="1"/>
        <w:ind w:right="38"/>
        <w:jc w:val="right"/>
        <w:rPr>
          <w:sz w:val="18"/>
        </w:rPr>
      </w:pPr>
      <w:r>
        <w:rPr>
          <w:color w:val="020002"/>
          <w:spacing w:val="-2"/>
          <w:sz w:val="18"/>
        </w:rPr>
        <w:t>$1,200</w:t>
      </w:r>
    </w:p>
    <w:p w:rsidR="00603CB0" w:rsidRDefault="00603CB0">
      <w:pPr>
        <w:pStyle w:val="BodyText"/>
        <w:rPr>
          <w:sz w:val="24"/>
        </w:rPr>
      </w:pPr>
    </w:p>
    <w:p w:rsidR="00603CB0" w:rsidRDefault="00603CB0">
      <w:pPr>
        <w:pStyle w:val="BodyText"/>
        <w:spacing w:before="5"/>
        <w:rPr>
          <w:sz w:val="20"/>
        </w:rPr>
      </w:pPr>
    </w:p>
    <w:p w:rsidR="00603CB0" w:rsidRDefault="009F7F2C">
      <w:pPr>
        <w:ind w:right="38"/>
        <w:jc w:val="right"/>
        <w:rPr>
          <w:sz w:val="18"/>
        </w:rPr>
      </w:pPr>
      <w:r>
        <w:rPr>
          <w:color w:val="020002"/>
          <w:spacing w:val="-2"/>
          <w:sz w:val="18"/>
        </w:rPr>
        <w:t>$1,000</w:t>
      </w:r>
    </w:p>
    <w:p w:rsidR="00603CB0" w:rsidRDefault="00603CB0">
      <w:pPr>
        <w:pStyle w:val="BodyText"/>
        <w:rPr>
          <w:sz w:val="24"/>
        </w:rPr>
      </w:pPr>
    </w:p>
    <w:p w:rsidR="00603CB0" w:rsidRDefault="00603CB0">
      <w:pPr>
        <w:pStyle w:val="BodyText"/>
        <w:spacing w:before="6"/>
        <w:rPr>
          <w:sz w:val="20"/>
        </w:rPr>
      </w:pPr>
    </w:p>
    <w:p w:rsidR="00603CB0" w:rsidRDefault="009F7F2C">
      <w:pPr>
        <w:ind w:right="38"/>
        <w:jc w:val="right"/>
        <w:rPr>
          <w:sz w:val="18"/>
        </w:rPr>
      </w:pPr>
      <w:r>
        <w:rPr>
          <w:color w:val="020002"/>
          <w:spacing w:val="-4"/>
          <w:sz w:val="18"/>
        </w:rPr>
        <w:t>$800</w:t>
      </w:r>
    </w:p>
    <w:p w:rsidR="00603CB0" w:rsidRDefault="00603CB0">
      <w:pPr>
        <w:pStyle w:val="BodyText"/>
        <w:rPr>
          <w:sz w:val="24"/>
        </w:rPr>
      </w:pPr>
    </w:p>
    <w:p w:rsidR="00603CB0" w:rsidRDefault="00603CB0">
      <w:pPr>
        <w:pStyle w:val="BodyText"/>
        <w:spacing w:before="5"/>
        <w:rPr>
          <w:sz w:val="20"/>
        </w:rPr>
      </w:pPr>
    </w:p>
    <w:p w:rsidR="00603CB0" w:rsidRDefault="009F7F2C">
      <w:pPr>
        <w:spacing w:before="1"/>
        <w:ind w:right="38"/>
        <w:jc w:val="right"/>
        <w:rPr>
          <w:sz w:val="18"/>
        </w:rPr>
      </w:pPr>
      <w:r>
        <w:rPr>
          <w:color w:val="020002"/>
          <w:spacing w:val="-4"/>
          <w:sz w:val="18"/>
        </w:rPr>
        <w:t>$600</w:t>
      </w:r>
    </w:p>
    <w:p w:rsidR="00603CB0" w:rsidRDefault="00603CB0">
      <w:pPr>
        <w:pStyle w:val="BodyText"/>
        <w:rPr>
          <w:sz w:val="24"/>
        </w:rPr>
      </w:pPr>
    </w:p>
    <w:p w:rsidR="00603CB0" w:rsidRDefault="00603CB0">
      <w:pPr>
        <w:pStyle w:val="BodyText"/>
        <w:spacing w:before="5"/>
        <w:rPr>
          <w:sz w:val="20"/>
        </w:rPr>
      </w:pPr>
    </w:p>
    <w:p w:rsidR="00603CB0" w:rsidRDefault="009F7F2C">
      <w:pPr>
        <w:ind w:right="38"/>
        <w:jc w:val="right"/>
        <w:rPr>
          <w:sz w:val="18"/>
        </w:rPr>
      </w:pPr>
      <w:r>
        <w:rPr>
          <w:noProof/>
          <w:lang w:val="en-AU" w:eastAsia="en-AU"/>
        </w:rPr>
        <mc:AlternateContent>
          <mc:Choice Requires="wps">
            <w:drawing>
              <wp:anchor distT="0" distB="0" distL="114300" distR="114300" simplePos="0" relativeHeight="15815168" behindDoc="0" locked="0" layoutInCell="1" allowOverlap="1">
                <wp:simplePos x="0" y="0"/>
                <wp:positionH relativeFrom="page">
                  <wp:posOffset>3888105</wp:posOffset>
                </wp:positionH>
                <wp:positionV relativeFrom="paragraph">
                  <wp:posOffset>48895</wp:posOffset>
                </wp:positionV>
                <wp:extent cx="114300" cy="114300"/>
                <wp:effectExtent l="0" t="0" r="0" b="0"/>
                <wp:wrapNone/>
                <wp:docPr id="352" name="docshape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E2D66" id="docshape592" o:spid="_x0000_s1026" style="position:absolute;margin-left:306.15pt;margin-top:3.85pt;width:9pt;height:9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" fillcolor="#007db6" stroked="f">
                <w10:wrap anchorx="page"/>
              </v:rect>
            </w:pict>
          </mc:Fallback>
        </mc:AlternateContent>
      </w:r>
      <w:r>
        <w:rPr>
          <w:color w:val="020002"/>
          <w:spacing w:val="-4"/>
          <w:sz w:val="18"/>
        </w:rPr>
        <w:t>$400</w:t>
      </w:r>
    </w:p>
    <w:p w:rsidR="00603CB0" w:rsidRDefault="00603CB0">
      <w:pPr>
        <w:pStyle w:val="BodyText"/>
        <w:rPr>
          <w:sz w:val="24"/>
        </w:rPr>
      </w:pPr>
    </w:p>
    <w:p w:rsidR="00603CB0" w:rsidRDefault="00603CB0">
      <w:pPr>
        <w:pStyle w:val="BodyText"/>
        <w:spacing w:before="6"/>
        <w:rPr>
          <w:sz w:val="20"/>
        </w:rPr>
      </w:pPr>
    </w:p>
    <w:p w:rsidR="00603CB0" w:rsidRDefault="009F7F2C">
      <w:pPr>
        <w:ind w:right="38"/>
        <w:jc w:val="right"/>
        <w:rPr>
          <w:sz w:val="18"/>
        </w:rPr>
      </w:pPr>
      <w:r>
        <w:rPr>
          <w:color w:val="020002"/>
          <w:spacing w:val="-4"/>
          <w:sz w:val="18"/>
        </w:rPr>
        <w:t>$200</w:t>
      </w:r>
    </w:p>
    <w:p w:rsidR="00603CB0" w:rsidRDefault="00603CB0">
      <w:pPr>
        <w:pStyle w:val="BodyText"/>
        <w:rPr>
          <w:sz w:val="24"/>
        </w:rPr>
      </w:pPr>
    </w:p>
    <w:p w:rsidR="00603CB0" w:rsidRDefault="00603CB0">
      <w:pPr>
        <w:pStyle w:val="BodyText"/>
        <w:spacing w:before="2"/>
        <w:rPr>
          <w:sz w:val="21"/>
        </w:rPr>
      </w:pPr>
    </w:p>
    <w:p w:rsidR="00603CB0" w:rsidRDefault="009F7F2C">
      <w:pPr>
        <w:ind w:right="38"/>
        <w:jc w:val="right"/>
        <w:rPr>
          <w:sz w:val="18"/>
        </w:rPr>
      </w:pPr>
      <w:r>
        <w:rPr>
          <w:color w:val="020002"/>
          <w:spacing w:val="-5"/>
          <w:sz w:val="18"/>
        </w:rPr>
        <w:t>$-</w:t>
      </w:r>
    </w:p>
    <w:p w:rsidR="00603CB0" w:rsidRDefault="009F7F2C">
      <w:pPr>
        <w:pStyle w:val="Heading1"/>
        <w:spacing w:before="101"/>
        <w:ind w:left="188"/>
      </w:pPr>
      <w:r>
        <w:rPr>
          <w:b w:val="0"/>
        </w:rPr>
        <w:br w:type="column"/>
      </w:r>
      <w:r>
        <w:rPr>
          <w:color w:val="52B9E9"/>
          <w:spacing w:val="-2"/>
        </w:rPr>
        <w:t>$1,409</w:t>
      </w:r>
    </w:p>
    <w:p w:rsidR="00603CB0" w:rsidRDefault="009F7F2C">
      <w:pPr>
        <w:spacing w:before="602"/>
        <w:ind w:left="238"/>
        <w:rPr>
          <w:rFonts w:ascii="Open Sans"/>
          <w:b/>
          <w:sz w:val="17"/>
        </w:rPr>
      </w:pPr>
      <w:r>
        <w:rPr>
          <w:noProof/>
          <w:lang w:val="en-AU" w:eastAsia="en-AU"/>
        </w:rPr>
        <mc:AlternateContent>
          <mc:Choice Requires="wps">
            <w:drawing>
              <wp:anchor distT="0" distB="0" distL="114300" distR="114300" simplePos="0" relativeHeight="15813120" behindDoc="0" locked="0" layoutInCell="1" allowOverlap="1">
                <wp:simplePos x="0" y="0"/>
                <wp:positionH relativeFrom="page">
                  <wp:posOffset>3888105</wp:posOffset>
                </wp:positionH>
                <wp:positionV relativeFrom="paragraph">
                  <wp:posOffset>1092835</wp:posOffset>
                </wp:positionV>
                <wp:extent cx="114300" cy="114300"/>
                <wp:effectExtent l="0" t="0" r="0" b="0"/>
                <wp:wrapNone/>
                <wp:docPr id="351" name="docshape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B2B5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53DF9" id="docshape593" o:spid="_x0000_s1026" style="position:absolute;margin-left:306.15pt;margin-top:86.05pt;width:9pt;height:9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" fillcolor="#b2b5b6" stroked="f">
                <w10:wrap anchorx="page"/>
              </v:rect>
            </w:pict>
          </mc:Fallback>
        </mc:AlternateContent>
      </w:r>
      <w:r>
        <w:rPr>
          <w:noProof/>
          <w:lang w:val="en-AU" w:eastAsia="en-AU"/>
        </w:rPr>
        <mc:AlternateContent>
          <mc:Choice Requires="wps">
            <w:drawing>
              <wp:anchor distT="0" distB="0" distL="114300" distR="114300" simplePos="0" relativeHeight="15817728" behindDoc="0" locked="0" layoutInCell="1" allowOverlap="1">
                <wp:simplePos x="0" y="0"/>
                <wp:positionH relativeFrom="page">
                  <wp:posOffset>2970530</wp:posOffset>
                </wp:positionH>
                <wp:positionV relativeFrom="paragraph">
                  <wp:posOffset>829310</wp:posOffset>
                </wp:positionV>
                <wp:extent cx="692150" cy="0"/>
                <wp:effectExtent l="0" t="0" r="0" b="0"/>
                <wp:wrapNone/>
                <wp:docPr id="35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6350">
                          <a:solidFill>
                            <a:srgbClr val="D7D8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A0AA6" id="Line 330" o:spid="_x0000_s1026" style="position:absolute;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9pt,65.3pt" to="288.4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" strokecolor="#d7d8d6" strokeweight=".5pt">
                <w10:wrap anchorx="page"/>
              </v:line>
            </w:pict>
          </mc:Fallback>
        </mc:AlternateContent>
      </w:r>
      <w:r>
        <w:rPr>
          <w:noProof/>
          <w:lang w:val="en-AU" w:eastAsia="en-AU"/>
        </w:rPr>
        <mc:AlternateContent>
          <mc:Choice Requires="wps">
            <w:drawing>
              <wp:anchor distT="0" distB="0" distL="114300" distR="114300" simplePos="0" relativeHeight="483030016" behindDoc="1" locked="0" layoutInCell="1" allowOverlap="1">
                <wp:simplePos x="0" y="0"/>
                <wp:positionH relativeFrom="page">
                  <wp:posOffset>3137535</wp:posOffset>
                </wp:positionH>
                <wp:positionV relativeFrom="paragraph">
                  <wp:posOffset>-62230</wp:posOffset>
                </wp:positionV>
                <wp:extent cx="1275715" cy="519430"/>
                <wp:effectExtent l="0" t="0" r="0" b="0"/>
                <wp:wrapNone/>
                <wp:docPr id="349" name="docshape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94" o:spid="_x0000_s1173" type="#_x0000_t202" style="position:absolute;left:0;text-align:left;margin-left:247.05pt;margin-top:-4.9pt;width:100.45pt;height:40.9pt;z-index:-202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rFonts w:ascii="Open Sans"/>
          <w:b/>
          <w:color w:val="231F20"/>
          <w:sz w:val="17"/>
        </w:rPr>
        <w:t>in</w:t>
      </w:r>
      <w:r>
        <w:rPr>
          <w:rFonts w:ascii="Open Sans"/>
          <w:b/>
          <w:color w:val="231F20"/>
          <w:spacing w:val="-4"/>
          <w:sz w:val="17"/>
        </w:rPr>
        <w:t xml:space="preserve"> </w:t>
      </w:r>
      <w:r>
        <w:rPr>
          <w:rFonts w:ascii="OpenSans-BoldItalic"/>
          <w:b/>
          <w:i/>
          <w:color w:val="231F20"/>
          <w:sz w:val="17"/>
        </w:rPr>
        <w:t>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2"/>
          <w:sz w:val="17"/>
        </w:rPr>
        <w:t>added</w:t>
      </w:r>
    </w:p>
    <w:p w:rsidR="00603CB0" w:rsidRDefault="00603CB0">
      <w:pPr>
        <w:pStyle w:val="BodyText"/>
        <w:rPr>
          <w:rFonts w:ascii="Open Sans"/>
          <w:b/>
          <w:sz w:val="20"/>
        </w:rPr>
      </w:pPr>
    </w:p>
    <w:p w:rsidR="00603CB0" w:rsidRDefault="00603CB0">
      <w:pPr>
        <w:pStyle w:val="BodyText"/>
        <w:spacing w:before="12"/>
        <w:rPr>
          <w:rFonts w:ascii="Open Sans"/>
          <w:b/>
          <w:sz w:val="16"/>
        </w:rPr>
      </w:pPr>
    </w:p>
    <w:tbl>
      <w:tblPr>
        <w:tblW w:w="0" w:type="auto"/>
        <w:tblInd w:w="1608" w:type="dxa"/>
        <w:tblLayout w:type="fixed"/>
        <w:tblCellMar>
          <w:left w:w="0" w:type="dxa"/>
          <w:right w:w="0" w:type="dxa"/>
        </w:tblCellMar>
        <w:tblLook w:val="01E0" w:firstRow="1" w:lastRow="1" w:firstColumn="1" w:lastColumn="1" w:noHBand="0" w:noVBand="0"/>
      </w:tblPr>
      <w:tblGrid>
        <w:gridCol w:w="1505"/>
      </w:tblGrid>
      <w:tr w:rsidR="00603CB0">
        <w:trPr>
          <w:trHeight w:val="1041"/>
        </w:trPr>
        <w:tc>
          <w:tcPr>
            <w:tcW w:w="1505" w:type="dxa"/>
          </w:tcPr>
          <w:p w:rsidR="00603CB0" w:rsidRDefault="009F7F2C">
            <w:pPr>
              <w:pStyle w:val="TableParagraph"/>
              <w:spacing w:before="22"/>
              <w:ind w:left="50"/>
              <w:rPr>
                <w:rFonts w:ascii="Open Sans"/>
                <w:b/>
                <w:sz w:val="14"/>
              </w:rPr>
            </w:pPr>
            <w:r>
              <w:rPr>
                <w:rFonts w:ascii="Open Sans"/>
                <w:b/>
                <w:color w:val="231F20"/>
                <w:sz w:val="14"/>
              </w:rPr>
              <w:t xml:space="preserve">Mineral </w:t>
            </w:r>
            <w:r>
              <w:rPr>
                <w:rFonts w:ascii="Open Sans"/>
                <w:b/>
                <w:color w:val="231F20"/>
                <w:spacing w:val="-2"/>
                <w:sz w:val="14"/>
              </w:rPr>
              <w:t>exploration</w:t>
            </w:r>
          </w:p>
          <w:p w:rsidR="00603CB0" w:rsidRDefault="009F7F2C">
            <w:pPr>
              <w:pStyle w:val="TableParagraph"/>
              <w:numPr>
                <w:ilvl w:val="0"/>
                <w:numId w:val="54"/>
              </w:numPr>
              <w:tabs>
                <w:tab w:val="left" w:pos="192"/>
              </w:tabs>
              <w:spacing w:before="85" w:line="225" w:lineRule="auto"/>
              <w:ind w:right="165"/>
              <w:rPr>
                <w:sz w:val="14"/>
              </w:rPr>
            </w:pPr>
            <w:r>
              <w:rPr>
                <w:color w:val="231F20"/>
                <w:sz w:val="14"/>
              </w:rPr>
              <w:t>$64m</w:t>
            </w:r>
            <w:r>
              <w:rPr>
                <w:color w:val="231F20"/>
                <w:spacing w:val="-9"/>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4"/>
              </w:numPr>
              <w:tabs>
                <w:tab w:val="left" w:pos="192"/>
              </w:tabs>
              <w:spacing w:before="79"/>
              <w:rPr>
                <w:sz w:val="14"/>
              </w:rPr>
            </w:pPr>
            <w:r>
              <w:rPr>
                <w:color w:val="231F20"/>
                <w:sz w:val="14"/>
              </w:rPr>
              <w:t>220</w:t>
            </w:r>
            <w:r>
              <w:rPr>
                <w:color w:val="231F20"/>
                <w:spacing w:val="2"/>
                <w:sz w:val="14"/>
              </w:rPr>
              <w:t xml:space="preserve"> </w:t>
            </w:r>
            <w:r>
              <w:rPr>
                <w:color w:val="231F20"/>
                <w:sz w:val="14"/>
              </w:rPr>
              <w:t>direct</w:t>
            </w:r>
            <w:r>
              <w:rPr>
                <w:color w:val="231F20"/>
                <w:spacing w:val="2"/>
                <w:sz w:val="14"/>
              </w:rPr>
              <w:t xml:space="preserve"> </w:t>
            </w:r>
            <w:r>
              <w:rPr>
                <w:color w:val="231F20"/>
                <w:spacing w:val="-5"/>
                <w:sz w:val="14"/>
              </w:rPr>
              <w:t>FTE</w:t>
            </w:r>
          </w:p>
        </w:tc>
      </w:tr>
      <w:tr w:rsidR="00603CB0">
        <w:trPr>
          <w:trHeight w:val="1179"/>
        </w:trPr>
        <w:tc>
          <w:tcPr>
            <w:tcW w:w="1505" w:type="dxa"/>
          </w:tcPr>
          <w:p w:rsidR="00603CB0" w:rsidRDefault="009F7F2C">
            <w:pPr>
              <w:pStyle w:val="TableParagraph"/>
              <w:spacing w:before="160"/>
              <w:ind w:left="50"/>
              <w:rPr>
                <w:rFonts w:ascii="Open Sans"/>
                <w:b/>
                <w:sz w:val="14"/>
              </w:rPr>
            </w:pPr>
            <w:r>
              <w:rPr>
                <w:rFonts w:ascii="Open Sans"/>
                <w:b/>
                <w:color w:val="231F20"/>
                <w:sz w:val="14"/>
              </w:rPr>
              <w:t>Other</w:t>
            </w:r>
            <w:r>
              <w:rPr>
                <w:rFonts w:ascii="Open Sans"/>
                <w:b/>
                <w:color w:val="231F20"/>
                <w:spacing w:val="3"/>
                <w:sz w:val="14"/>
              </w:rPr>
              <w:t xml:space="preserve"> </w:t>
            </w:r>
            <w:r>
              <w:rPr>
                <w:rFonts w:ascii="Open Sans"/>
                <w:b/>
                <w:color w:val="231F20"/>
                <w:spacing w:val="-2"/>
                <w:sz w:val="14"/>
              </w:rPr>
              <w:t>minerals</w:t>
            </w:r>
          </w:p>
          <w:p w:rsidR="00603CB0" w:rsidRDefault="009F7F2C">
            <w:pPr>
              <w:pStyle w:val="TableParagraph"/>
              <w:numPr>
                <w:ilvl w:val="0"/>
                <w:numId w:val="53"/>
              </w:numPr>
              <w:tabs>
                <w:tab w:val="left" w:pos="192"/>
              </w:tabs>
              <w:spacing w:before="85" w:line="225" w:lineRule="auto"/>
              <w:ind w:right="170"/>
              <w:rPr>
                <w:sz w:val="14"/>
              </w:rPr>
            </w:pPr>
            <w:r>
              <w:rPr>
                <w:color w:val="231F20"/>
                <w:sz w:val="14"/>
              </w:rPr>
              <w:t>$83m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3"/>
              </w:numPr>
              <w:tabs>
                <w:tab w:val="left" w:pos="192"/>
              </w:tabs>
              <w:spacing w:before="79"/>
              <w:rPr>
                <w:sz w:val="14"/>
              </w:rPr>
            </w:pPr>
            <w:r>
              <w:rPr>
                <w:color w:val="231F20"/>
                <w:sz w:val="14"/>
              </w:rPr>
              <w:t>170</w:t>
            </w:r>
            <w:r>
              <w:rPr>
                <w:color w:val="231F20"/>
                <w:spacing w:val="-4"/>
                <w:sz w:val="14"/>
              </w:rPr>
              <w:t xml:space="preserve"> </w:t>
            </w:r>
            <w:r>
              <w:rPr>
                <w:color w:val="231F20"/>
                <w:sz w:val="14"/>
              </w:rPr>
              <w:t>direct</w:t>
            </w:r>
            <w:r>
              <w:rPr>
                <w:color w:val="231F20"/>
                <w:spacing w:val="-4"/>
                <w:sz w:val="14"/>
              </w:rPr>
              <w:t xml:space="preserve"> </w:t>
            </w:r>
            <w:r>
              <w:rPr>
                <w:color w:val="231F20"/>
                <w:spacing w:val="-5"/>
                <w:sz w:val="14"/>
              </w:rPr>
              <w:t>FTE</w:t>
            </w:r>
          </w:p>
        </w:tc>
      </w:tr>
      <w:tr w:rsidR="00603CB0">
        <w:trPr>
          <w:trHeight w:val="1134"/>
        </w:trPr>
        <w:tc>
          <w:tcPr>
            <w:tcW w:w="1505" w:type="dxa"/>
          </w:tcPr>
          <w:p w:rsidR="00603CB0" w:rsidRDefault="009F7F2C">
            <w:pPr>
              <w:pStyle w:val="TableParagraph"/>
              <w:spacing w:before="160"/>
              <w:ind w:left="50"/>
              <w:rPr>
                <w:rFonts w:ascii="Open Sans"/>
                <w:b/>
                <w:sz w:val="14"/>
              </w:rPr>
            </w:pPr>
            <w:r>
              <w:rPr>
                <w:rFonts w:ascii="Open Sans"/>
                <w:b/>
                <w:color w:val="231F20"/>
                <w:spacing w:val="-2"/>
                <w:sz w:val="14"/>
              </w:rPr>
              <w:t>Bauxite</w:t>
            </w:r>
          </w:p>
          <w:p w:rsidR="00603CB0" w:rsidRDefault="009F7F2C">
            <w:pPr>
              <w:pStyle w:val="TableParagraph"/>
              <w:numPr>
                <w:ilvl w:val="0"/>
                <w:numId w:val="52"/>
              </w:numPr>
              <w:tabs>
                <w:tab w:val="left" w:pos="192"/>
              </w:tabs>
              <w:spacing w:before="85" w:line="225" w:lineRule="auto"/>
              <w:ind w:right="107"/>
              <w:rPr>
                <w:sz w:val="14"/>
              </w:rPr>
            </w:pPr>
            <w:r>
              <w:rPr>
                <w:color w:val="231F20"/>
                <w:sz w:val="14"/>
              </w:rPr>
              <w:t>$167m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2"/>
              </w:numPr>
              <w:tabs>
                <w:tab w:val="left" w:pos="192"/>
              </w:tabs>
              <w:spacing w:before="79"/>
              <w:rPr>
                <w:sz w:val="14"/>
              </w:rPr>
            </w:pPr>
            <w:r>
              <w:rPr>
                <w:color w:val="231F20"/>
                <w:sz w:val="14"/>
              </w:rPr>
              <w:t>360</w:t>
            </w:r>
            <w:r>
              <w:rPr>
                <w:color w:val="231F20"/>
                <w:spacing w:val="3"/>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134"/>
        </w:trPr>
        <w:tc>
          <w:tcPr>
            <w:tcW w:w="1505" w:type="dxa"/>
          </w:tcPr>
          <w:p w:rsidR="00603CB0" w:rsidRDefault="009F7F2C">
            <w:pPr>
              <w:pStyle w:val="TableParagraph"/>
              <w:spacing w:before="115"/>
              <w:ind w:left="50"/>
              <w:rPr>
                <w:rFonts w:ascii="Open Sans"/>
                <w:b/>
                <w:sz w:val="14"/>
              </w:rPr>
            </w:pPr>
            <w:r>
              <w:rPr>
                <w:rFonts w:ascii="Open Sans"/>
                <w:b/>
                <w:color w:val="231F20"/>
                <w:sz w:val="14"/>
              </w:rPr>
              <w:t>Zinc</w:t>
            </w:r>
            <w:r>
              <w:rPr>
                <w:rFonts w:ascii="Open Sans"/>
                <w:b/>
                <w:color w:val="231F20"/>
                <w:spacing w:val="-2"/>
                <w:sz w:val="14"/>
              </w:rPr>
              <w:t xml:space="preserve"> </w:t>
            </w:r>
            <w:r>
              <w:rPr>
                <w:rFonts w:ascii="Open Sans"/>
                <w:b/>
                <w:color w:val="231F20"/>
                <w:sz w:val="14"/>
              </w:rPr>
              <w:t>and</w:t>
            </w:r>
            <w:r>
              <w:rPr>
                <w:rFonts w:ascii="Open Sans"/>
                <w:b/>
                <w:color w:val="231F20"/>
                <w:spacing w:val="-1"/>
                <w:sz w:val="14"/>
              </w:rPr>
              <w:t xml:space="preserve"> </w:t>
            </w:r>
            <w:r>
              <w:rPr>
                <w:rFonts w:ascii="Open Sans"/>
                <w:b/>
                <w:color w:val="231F20"/>
                <w:spacing w:val="-4"/>
                <w:sz w:val="14"/>
              </w:rPr>
              <w:t>lead</w:t>
            </w:r>
          </w:p>
          <w:p w:rsidR="00603CB0" w:rsidRDefault="009F7F2C">
            <w:pPr>
              <w:pStyle w:val="TableParagraph"/>
              <w:numPr>
                <w:ilvl w:val="0"/>
                <w:numId w:val="51"/>
              </w:numPr>
              <w:tabs>
                <w:tab w:val="left" w:pos="192"/>
              </w:tabs>
              <w:spacing w:before="85" w:line="225" w:lineRule="auto"/>
              <w:ind w:right="99"/>
              <w:rPr>
                <w:sz w:val="14"/>
              </w:rPr>
            </w:pPr>
            <w:r>
              <w:rPr>
                <w:color w:val="231F20"/>
                <w:sz w:val="14"/>
              </w:rPr>
              <w:t>$242m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1"/>
              </w:numPr>
              <w:tabs>
                <w:tab w:val="left" w:pos="192"/>
              </w:tabs>
              <w:spacing w:before="79"/>
              <w:rPr>
                <w:sz w:val="14"/>
              </w:rPr>
            </w:pPr>
            <w:r>
              <w:rPr>
                <w:color w:val="231F20"/>
                <w:sz w:val="14"/>
              </w:rPr>
              <w:t xml:space="preserve">520 direct </w:t>
            </w:r>
            <w:r>
              <w:rPr>
                <w:color w:val="231F20"/>
                <w:spacing w:val="-5"/>
                <w:sz w:val="14"/>
              </w:rPr>
              <w:t>FTE</w:t>
            </w:r>
          </w:p>
        </w:tc>
      </w:tr>
      <w:tr w:rsidR="00603CB0">
        <w:trPr>
          <w:trHeight w:val="1269"/>
        </w:trPr>
        <w:tc>
          <w:tcPr>
            <w:tcW w:w="1505" w:type="dxa"/>
          </w:tcPr>
          <w:p w:rsidR="00603CB0" w:rsidRDefault="009F7F2C">
            <w:pPr>
              <w:pStyle w:val="TableParagraph"/>
              <w:spacing w:before="160"/>
              <w:ind w:left="50"/>
              <w:rPr>
                <w:rFonts w:ascii="Open Sans"/>
                <w:b/>
                <w:sz w:val="14"/>
              </w:rPr>
            </w:pPr>
            <w:r>
              <w:rPr>
                <w:rFonts w:ascii="Open Sans"/>
                <w:b/>
                <w:color w:val="231F20"/>
                <w:spacing w:val="-4"/>
                <w:sz w:val="14"/>
              </w:rPr>
              <w:t>Gold</w:t>
            </w:r>
          </w:p>
          <w:p w:rsidR="00603CB0" w:rsidRDefault="009F7F2C">
            <w:pPr>
              <w:pStyle w:val="TableParagraph"/>
              <w:numPr>
                <w:ilvl w:val="0"/>
                <w:numId w:val="50"/>
              </w:numPr>
              <w:tabs>
                <w:tab w:val="left" w:pos="192"/>
              </w:tabs>
              <w:spacing w:before="85" w:line="225" w:lineRule="auto"/>
              <w:ind w:right="92"/>
              <w:rPr>
                <w:sz w:val="14"/>
              </w:rPr>
            </w:pPr>
            <w:r>
              <w:rPr>
                <w:color w:val="231F20"/>
                <w:sz w:val="14"/>
              </w:rPr>
              <w:t>$362m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50"/>
              </w:numPr>
              <w:tabs>
                <w:tab w:val="left" w:pos="192"/>
              </w:tabs>
              <w:spacing w:before="79"/>
              <w:rPr>
                <w:sz w:val="14"/>
              </w:rPr>
            </w:pPr>
            <w:r>
              <w:rPr>
                <w:color w:val="231F20"/>
                <w:sz w:val="14"/>
              </w:rPr>
              <w:t>780</w:t>
            </w:r>
            <w:r>
              <w:rPr>
                <w:color w:val="231F20"/>
                <w:spacing w:val="2"/>
                <w:sz w:val="14"/>
              </w:rPr>
              <w:t xml:space="preserve"> </w:t>
            </w:r>
            <w:r>
              <w:rPr>
                <w:color w:val="231F20"/>
                <w:sz w:val="14"/>
              </w:rPr>
              <w:t>direct</w:t>
            </w:r>
            <w:r>
              <w:rPr>
                <w:color w:val="231F20"/>
                <w:spacing w:val="2"/>
                <w:sz w:val="14"/>
              </w:rPr>
              <w:t xml:space="preserve"> </w:t>
            </w:r>
            <w:r>
              <w:rPr>
                <w:color w:val="231F20"/>
                <w:spacing w:val="-5"/>
                <w:sz w:val="14"/>
              </w:rPr>
              <w:t>FTE</w:t>
            </w:r>
          </w:p>
        </w:tc>
      </w:tr>
      <w:tr w:rsidR="00603CB0">
        <w:trPr>
          <w:trHeight w:val="1131"/>
        </w:trPr>
        <w:tc>
          <w:tcPr>
            <w:tcW w:w="1505" w:type="dxa"/>
          </w:tcPr>
          <w:p w:rsidR="00603CB0" w:rsidRDefault="00603CB0">
            <w:pPr>
              <w:pStyle w:val="TableParagraph"/>
              <w:spacing w:before="5"/>
              <w:rPr>
                <w:rFonts w:ascii="Open Sans"/>
                <w:b/>
                <w:sz w:val="18"/>
              </w:rPr>
            </w:pPr>
          </w:p>
          <w:p w:rsidR="00603CB0" w:rsidRDefault="009F7F2C">
            <w:pPr>
              <w:pStyle w:val="TableParagraph"/>
              <w:spacing w:before="0"/>
              <w:ind w:left="50"/>
              <w:rPr>
                <w:rFonts w:ascii="Open Sans"/>
                <w:b/>
                <w:sz w:val="14"/>
              </w:rPr>
            </w:pPr>
            <w:r>
              <w:rPr>
                <w:rFonts w:ascii="Open Sans"/>
                <w:b/>
                <w:color w:val="231F20"/>
                <w:spacing w:val="-2"/>
                <w:sz w:val="14"/>
              </w:rPr>
              <w:t>Manganese</w:t>
            </w:r>
          </w:p>
          <w:p w:rsidR="00603CB0" w:rsidRDefault="009F7F2C">
            <w:pPr>
              <w:pStyle w:val="TableParagraph"/>
              <w:numPr>
                <w:ilvl w:val="0"/>
                <w:numId w:val="49"/>
              </w:numPr>
              <w:tabs>
                <w:tab w:val="left" w:pos="192"/>
              </w:tabs>
              <w:spacing w:before="85" w:line="225" w:lineRule="auto"/>
              <w:ind w:right="84"/>
              <w:rPr>
                <w:sz w:val="14"/>
              </w:rPr>
            </w:pPr>
            <w:r>
              <w:rPr>
                <w:color w:val="231F20"/>
                <w:sz w:val="14"/>
              </w:rPr>
              <w:t>$490m</w:t>
            </w:r>
            <w:r>
              <w:rPr>
                <w:color w:val="231F20"/>
                <w:spacing w:val="-8"/>
                <w:sz w:val="14"/>
              </w:rPr>
              <w:t xml:space="preserve"> </w:t>
            </w:r>
            <w:r>
              <w:rPr>
                <w:color w:val="231F20"/>
                <w:sz w:val="14"/>
              </w:rPr>
              <w:t>direct</w:t>
            </w:r>
            <w:r>
              <w:rPr>
                <w:color w:val="231F20"/>
                <w:spacing w:val="-8"/>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49"/>
              </w:numPr>
              <w:tabs>
                <w:tab w:val="left" w:pos="192"/>
              </w:tabs>
              <w:spacing w:before="79" w:line="148" w:lineRule="exact"/>
              <w:rPr>
                <w:sz w:val="14"/>
              </w:rPr>
            </w:pPr>
            <w:r>
              <w:rPr>
                <w:color w:val="231F20"/>
                <w:sz w:val="14"/>
              </w:rPr>
              <w:t xml:space="preserve">1,050 direct </w:t>
            </w:r>
            <w:r>
              <w:rPr>
                <w:color w:val="231F20"/>
                <w:spacing w:val="-5"/>
                <w:sz w:val="14"/>
              </w:rPr>
              <w:t>FTE</w:t>
            </w:r>
          </w:p>
        </w:tc>
      </w:tr>
    </w:tbl>
    <w:p w:rsidR="00603CB0" w:rsidRDefault="009F7F2C">
      <w:pPr>
        <w:rPr>
          <w:rFonts w:ascii="Open Sans"/>
          <w:b/>
        </w:rPr>
      </w:pPr>
      <w:r>
        <w:br w:type="column"/>
      </w: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9F7F2C">
      <w:pPr>
        <w:pStyle w:val="BodyText"/>
        <w:spacing w:before="179" w:line="650" w:lineRule="atLeast"/>
        <w:ind w:left="188" w:right="599"/>
      </w:pPr>
      <w:r>
        <w:rPr>
          <w:noProof/>
          <w:lang w:val="en-AU" w:eastAsia="en-AU"/>
        </w:rPr>
        <mc:AlternateContent>
          <mc:Choice Requires="wpg">
            <w:drawing>
              <wp:anchor distT="0" distB="0" distL="114300" distR="114300" simplePos="0" relativeHeight="15820288" behindDoc="0" locked="0" layoutInCell="1" allowOverlap="1">
                <wp:simplePos x="0" y="0"/>
                <wp:positionH relativeFrom="page">
                  <wp:posOffset>6456680</wp:posOffset>
                </wp:positionH>
                <wp:positionV relativeFrom="paragraph">
                  <wp:posOffset>794385</wp:posOffset>
                </wp:positionV>
                <wp:extent cx="457200" cy="457200"/>
                <wp:effectExtent l="0" t="0" r="0" b="0"/>
                <wp:wrapNone/>
                <wp:docPr id="346" name="docshapegroup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1251"/>
                          <a:chExt cx="720" cy="720"/>
                        </a:xfrm>
                      </wpg:grpSpPr>
                      <wps:wsp>
                        <wps:cNvPr id="347" name="docshape596"/>
                        <wps:cNvSpPr>
                          <a:spLocks/>
                        </wps:cNvSpPr>
                        <wps:spPr bwMode="auto">
                          <a:xfrm>
                            <a:off x="10168" y="1250"/>
                            <a:ext cx="720" cy="720"/>
                          </a:xfrm>
                          <a:custGeom>
                            <a:avLst/>
                            <a:gdLst>
                              <a:gd name="T0" fmla="+- 0 10456 10168"/>
                              <a:gd name="T1" fmla="*/ T0 w 720"/>
                              <a:gd name="T2" fmla="+- 0 1258 1251"/>
                              <a:gd name="T3" fmla="*/ 1258 h 720"/>
                              <a:gd name="T4" fmla="+- 0 10327 10168"/>
                              <a:gd name="T5" fmla="*/ T4 w 720"/>
                              <a:gd name="T6" fmla="+- 0 1312 1251"/>
                              <a:gd name="T7" fmla="*/ 1312 h 720"/>
                              <a:gd name="T8" fmla="+- 0 10230 10168"/>
                              <a:gd name="T9" fmla="*/ T8 w 720"/>
                              <a:gd name="T10" fmla="+- 0 1409 1251"/>
                              <a:gd name="T11" fmla="*/ 1409 h 720"/>
                              <a:gd name="T12" fmla="+- 0 10176 10168"/>
                              <a:gd name="T13" fmla="*/ T12 w 720"/>
                              <a:gd name="T14" fmla="+- 0 1538 1251"/>
                              <a:gd name="T15" fmla="*/ 1538 h 720"/>
                              <a:gd name="T16" fmla="+- 0 10176 10168"/>
                              <a:gd name="T17" fmla="*/ T16 w 720"/>
                              <a:gd name="T18" fmla="+- 0 1683 1251"/>
                              <a:gd name="T19" fmla="*/ 1683 h 720"/>
                              <a:gd name="T20" fmla="+- 0 10230 10168"/>
                              <a:gd name="T21" fmla="*/ T20 w 720"/>
                              <a:gd name="T22" fmla="+- 0 1812 1251"/>
                              <a:gd name="T23" fmla="*/ 1812 h 720"/>
                              <a:gd name="T24" fmla="+- 0 10327 10168"/>
                              <a:gd name="T25" fmla="*/ T24 w 720"/>
                              <a:gd name="T26" fmla="+- 0 1909 1251"/>
                              <a:gd name="T27" fmla="*/ 1909 h 720"/>
                              <a:gd name="T28" fmla="+- 0 10456 10168"/>
                              <a:gd name="T29" fmla="*/ T28 w 720"/>
                              <a:gd name="T30" fmla="+- 0 1963 1251"/>
                              <a:gd name="T31" fmla="*/ 1963 h 720"/>
                              <a:gd name="T32" fmla="+- 0 10601 10168"/>
                              <a:gd name="T33" fmla="*/ T32 w 720"/>
                              <a:gd name="T34" fmla="+- 0 1963 1251"/>
                              <a:gd name="T35" fmla="*/ 1963 h 720"/>
                              <a:gd name="T36" fmla="+- 0 10528 10168"/>
                              <a:gd name="T37" fmla="*/ T36 w 720"/>
                              <a:gd name="T38" fmla="+- 0 1945 1251"/>
                              <a:gd name="T39" fmla="*/ 1945 h 720"/>
                              <a:gd name="T40" fmla="+- 0 10381 10168"/>
                              <a:gd name="T41" fmla="*/ T40 w 720"/>
                              <a:gd name="T42" fmla="+- 0 1911 1251"/>
                              <a:gd name="T43" fmla="*/ 1911 h 720"/>
                              <a:gd name="T44" fmla="+- 0 10267 10168"/>
                              <a:gd name="T45" fmla="*/ T44 w 720"/>
                              <a:gd name="T46" fmla="+- 0 1820 1251"/>
                              <a:gd name="T47" fmla="*/ 1820 h 720"/>
                              <a:gd name="T48" fmla="+- 0 10203 10168"/>
                              <a:gd name="T49" fmla="*/ T48 w 720"/>
                              <a:gd name="T50" fmla="+- 0 1687 1251"/>
                              <a:gd name="T51" fmla="*/ 1687 h 720"/>
                              <a:gd name="T52" fmla="+- 0 10203 10168"/>
                              <a:gd name="T53" fmla="*/ T52 w 720"/>
                              <a:gd name="T54" fmla="+- 0 1534 1251"/>
                              <a:gd name="T55" fmla="*/ 1534 h 720"/>
                              <a:gd name="T56" fmla="+- 0 10267 10168"/>
                              <a:gd name="T57" fmla="*/ T56 w 720"/>
                              <a:gd name="T58" fmla="+- 0 1402 1251"/>
                              <a:gd name="T59" fmla="*/ 1402 h 720"/>
                              <a:gd name="T60" fmla="+- 0 10381 10168"/>
                              <a:gd name="T61" fmla="*/ T60 w 720"/>
                              <a:gd name="T62" fmla="+- 0 1310 1251"/>
                              <a:gd name="T63" fmla="*/ 1310 h 720"/>
                              <a:gd name="T64" fmla="+- 0 10528 10168"/>
                              <a:gd name="T65" fmla="*/ T64 w 720"/>
                              <a:gd name="T66" fmla="+- 0 1276 1251"/>
                              <a:gd name="T67" fmla="*/ 1276 h 720"/>
                              <a:gd name="T68" fmla="+- 0 10601 10168"/>
                              <a:gd name="T69" fmla="*/ T68 w 720"/>
                              <a:gd name="T70" fmla="+- 0 1258 1251"/>
                              <a:gd name="T71" fmla="*/ 1258 h 720"/>
                              <a:gd name="T72" fmla="+- 0 10659 10168"/>
                              <a:gd name="T73" fmla="*/ T72 w 720"/>
                              <a:gd name="T74" fmla="+- 0 1276 1251"/>
                              <a:gd name="T75" fmla="*/ 1276 h 720"/>
                              <a:gd name="T76" fmla="+- 0 10605 10168"/>
                              <a:gd name="T77" fmla="*/ T76 w 720"/>
                              <a:gd name="T78" fmla="+- 0 1285 1251"/>
                              <a:gd name="T79" fmla="*/ 1285 h 720"/>
                              <a:gd name="T80" fmla="+- 0 10737 10168"/>
                              <a:gd name="T81" fmla="*/ T80 w 720"/>
                              <a:gd name="T82" fmla="+- 0 1350 1251"/>
                              <a:gd name="T83" fmla="*/ 1350 h 720"/>
                              <a:gd name="T84" fmla="+- 0 10829 10168"/>
                              <a:gd name="T85" fmla="*/ T84 w 720"/>
                              <a:gd name="T86" fmla="+- 0 1464 1251"/>
                              <a:gd name="T87" fmla="*/ 1464 h 720"/>
                              <a:gd name="T88" fmla="+- 0 10863 10168"/>
                              <a:gd name="T89" fmla="*/ T88 w 720"/>
                              <a:gd name="T90" fmla="+- 0 1611 1251"/>
                              <a:gd name="T91" fmla="*/ 1611 h 720"/>
                              <a:gd name="T92" fmla="+- 0 10829 10168"/>
                              <a:gd name="T93" fmla="*/ T92 w 720"/>
                              <a:gd name="T94" fmla="+- 0 1758 1251"/>
                              <a:gd name="T95" fmla="*/ 1758 h 720"/>
                              <a:gd name="T96" fmla="+- 0 10737 10168"/>
                              <a:gd name="T97" fmla="*/ T96 w 720"/>
                              <a:gd name="T98" fmla="+- 0 1872 1251"/>
                              <a:gd name="T99" fmla="*/ 1872 h 720"/>
                              <a:gd name="T100" fmla="+- 0 10605 10168"/>
                              <a:gd name="T101" fmla="*/ T100 w 720"/>
                              <a:gd name="T102" fmla="+- 0 1936 1251"/>
                              <a:gd name="T103" fmla="*/ 1936 h 720"/>
                              <a:gd name="T104" fmla="+- 0 10659 10168"/>
                              <a:gd name="T105" fmla="*/ T104 w 720"/>
                              <a:gd name="T106" fmla="+- 0 1945 1251"/>
                              <a:gd name="T107" fmla="*/ 1945 h 720"/>
                              <a:gd name="T108" fmla="+- 0 10730 10168"/>
                              <a:gd name="T109" fmla="*/ T108 w 720"/>
                              <a:gd name="T110" fmla="+- 0 1909 1251"/>
                              <a:gd name="T111" fmla="*/ 1909 h 720"/>
                              <a:gd name="T112" fmla="+- 0 10827 10168"/>
                              <a:gd name="T113" fmla="*/ T112 w 720"/>
                              <a:gd name="T114" fmla="+- 0 1812 1251"/>
                              <a:gd name="T115" fmla="*/ 1812 h 720"/>
                              <a:gd name="T116" fmla="+- 0 10881 10168"/>
                              <a:gd name="T117" fmla="*/ T116 w 720"/>
                              <a:gd name="T118" fmla="+- 0 1683 1251"/>
                              <a:gd name="T119" fmla="*/ 1683 h 720"/>
                              <a:gd name="T120" fmla="+- 0 10881 10168"/>
                              <a:gd name="T121" fmla="*/ T120 w 720"/>
                              <a:gd name="T122" fmla="+- 0 1538 1251"/>
                              <a:gd name="T123" fmla="*/ 1538 h 720"/>
                              <a:gd name="T124" fmla="+- 0 10827 10168"/>
                              <a:gd name="T125" fmla="*/ T124 w 720"/>
                              <a:gd name="T126" fmla="+- 0 1409 1251"/>
                              <a:gd name="T127" fmla="*/ 1409 h 720"/>
                              <a:gd name="T128" fmla="+- 0 10730 10168"/>
                              <a:gd name="T129" fmla="*/ T128 w 720"/>
                              <a:gd name="T130" fmla="+- 0 1312 1251"/>
                              <a:gd name="T131" fmla="*/ 1312 h 720"/>
                              <a:gd name="T132" fmla="+- 0 10659 10168"/>
                              <a:gd name="T133" fmla="*/ T132 w 720"/>
                              <a:gd name="T134" fmla="+- 0 1276 1251"/>
                              <a:gd name="T135" fmla="*/ 12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docshape59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0387" y="1389"/>
                            <a:ext cx="28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736C18" id="docshapegroup595" o:spid="_x0000_s1026" style="position:absolute;margin-left:508.4pt;margin-top:62.55pt;width:36pt;height:36pt;z-index:15820288;mso-position-horizontal-relative:page" coordorigin="10168,1251"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">
                <v:shape id="docshape596" o:spid="_x0000_s1027" style="position:absolute;left:10168;top:125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1258;159,1312;62,1409;8,1538;8,1683;62,1812;159,1909;288,1963;433,1963;360,1945;213,1911;99,1820;35,1687;35,1534;99,1402;213,1310;360,1276;433,1258;491,1276;437,1285;569,1350;661,1464;695,1611;661,1758;569,1872;437,1936;491,1945;562,1909;659,1812;713,1683;713,1538;659,1409;562,1312;491,1276" o:connectangles="0,0,0,0,0,0,0,0,0,0,0,0,0,0,0,0,0,0,0,0,0,0,0,0,0,0,0,0,0,0,0,0,0,0"/>
                </v:shape>
                <v:shape id="docshape597" o:spid="_x0000_s1028" type="#_x0000_t75" style="position:absolute;left:10387;top:1389;width:281;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">
                  <v:imagedata r:id="rId214" o:title=""/>
                </v:shape>
                <w10:wrap anchorx="page"/>
              </v:group>
            </w:pict>
          </mc:Fallback>
        </mc:AlternateContent>
      </w:r>
      <w:r>
        <w:rPr>
          <w:color w:val="231F20"/>
        </w:rPr>
        <w:t>Key</w:t>
      </w:r>
      <w:r>
        <w:rPr>
          <w:color w:val="231F20"/>
          <w:spacing w:val="-10"/>
        </w:rPr>
        <w:t xml:space="preserve"> </w:t>
      </w:r>
      <w:r>
        <w:rPr>
          <w:color w:val="231F20"/>
        </w:rPr>
        <w:t>downstream</w:t>
      </w:r>
      <w:r>
        <w:rPr>
          <w:color w:val="231F20"/>
          <w:spacing w:val="-10"/>
        </w:rPr>
        <w:t xml:space="preserve"> </w:t>
      </w:r>
      <w:r>
        <w:rPr>
          <w:color w:val="231F20"/>
        </w:rPr>
        <w:t>industries Mineral</w:t>
      </w:r>
      <w:r>
        <w:rPr>
          <w:color w:val="231F20"/>
          <w:spacing w:val="-5"/>
        </w:rPr>
        <w:t xml:space="preserve"> </w:t>
      </w:r>
      <w:r>
        <w:rPr>
          <w:color w:val="231F20"/>
        </w:rPr>
        <w:t>and</w:t>
      </w:r>
    </w:p>
    <w:p w:rsidR="00603CB0" w:rsidRDefault="009F7F2C">
      <w:pPr>
        <w:pStyle w:val="BodyText"/>
        <w:spacing w:before="15" w:line="249" w:lineRule="auto"/>
        <w:ind w:left="188" w:right="599"/>
      </w:pPr>
      <w:r>
        <w:rPr>
          <w:color w:val="231F20"/>
        </w:rPr>
        <w:t>metal</w:t>
      </w:r>
      <w:r>
        <w:rPr>
          <w:color w:val="231F20"/>
          <w:spacing w:val="-5"/>
        </w:rPr>
        <w:t xml:space="preserve"> </w:t>
      </w:r>
      <w:r>
        <w:rPr>
          <w:color w:val="231F20"/>
        </w:rPr>
        <w:t xml:space="preserve">product </w:t>
      </w:r>
      <w:r>
        <w:rPr>
          <w:color w:val="231F20"/>
          <w:spacing w:val="-2"/>
        </w:rPr>
        <w:t>manufacturing</w:t>
      </w:r>
    </w:p>
    <w:p w:rsidR="00603CB0" w:rsidRDefault="00603CB0">
      <w:pPr>
        <w:pStyle w:val="BodyText"/>
        <w:rPr>
          <w:sz w:val="22"/>
        </w:rPr>
      </w:pPr>
    </w:p>
    <w:p w:rsidR="00603CB0" w:rsidRDefault="00603CB0">
      <w:pPr>
        <w:pStyle w:val="BodyText"/>
        <w:spacing w:before="5"/>
        <w:rPr>
          <w:sz w:val="18"/>
        </w:rPr>
      </w:pPr>
    </w:p>
    <w:p w:rsidR="00603CB0" w:rsidRDefault="009F7F2C">
      <w:pPr>
        <w:pStyle w:val="BodyText"/>
        <w:spacing w:line="249" w:lineRule="auto"/>
        <w:ind w:left="188" w:right="599"/>
      </w:pPr>
      <w:r>
        <w:rPr>
          <w:noProof/>
          <w:lang w:val="en-AU" w:eastAsia="en-AU"/>
        </w:rPr>
        <mc:AlternateContent>
          <mc:Choice Requires="wps">
            <w:drawing>
              <wp:anchor distT="0" distB="0" distL="114300" distR="114300" simplePos="0" relativeHeight="15814144" behindDoc="0" locked="0" layoutInCell="1" allowOverlap="1">
                <wp:simplePos x="0" y="0"/>
                <wp:positionH relativeFrom="page">
                  <wp:posOffset>3888105</wp:posOffset>
                </wp:positionH>
                <wp:positionV relativeFrom="paragraph">
                  <wp:posOffset>619125</wp:posOffset>
                </wp:positionV>
                <wp:extent cx="114300" cy="114300"/>
                <wp:effectExtent l="0" t="0" r="0" b="0"/>
                <wp:wrapNone/>
                <wp:docPr id="345" name="docshape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5F6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74133" id="docshape598" o:spid="_x0000_s1026" style="position:absolute;margin-left:306.15pt;margin-top:48.75pt;width:9pt;height:9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" fillcolor="#5f6369" stroked="f">
                <w10:wrap anchorx="page"/>
              </v:rect>
            </w:pict>
          </mc:Fallback>
        </mc:AlternateContent>
      </w:r>
      <w:r>
        <w:rPr>
          <w:noProof/>
          <w:lang w:val="en-AU" w:eastAsia="en-AU"/>
        </w:rPr>
        <mc:AlternateContent>
          <mc:Choice Requires="wpg">
            <w:drawing>
              <wp:anchor distT="0" distB="0" distL="114300" distR="114300" simplePos="0" relativeHeight="15820800" behindDoc="0" locked="0" layoutInCell="1" allowOverlap="1">
                <wp:simplePos x="0" y="0"/>
                <wp:positionH relativeFrom="page">
                  <wp:posOffset>6456680</wp:posOffset>
                </wp:positionH>
                <wp:positionV relativeFrom="paragraph">
                  <wp:posOffset>-78105</wp:posOffset>
                </wp:positionV>
                <wp:extent cx="457200" cy="457200"/>
                <wp:effectExtent l="0" t="0" r="0" b="0"/>
                <wp:wrapNone/>
                <wp:docPr id="341" name="docshapegroup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123"/>
                          <a:chExt cx="720" cy="720"/>
                        </a:xfrm>
                      </wpg:grpSpPr>
                      <wps:wsp>
                        <wps:cNvPr id="342" name="docshape600"/>
                        <wps:cNvSpPr>
                          <a:spLocks/>
                        </wps:cNvSpPr>
                        <wps:spPr bwMode="auto">
                          <a:xfrm>
                            <a:off x="10168" y="-124"/>
                            <a:ext cx="720" cy="720"/>
                          </a:xfrm>
                          <a:custGeom>
                            <a:avLst/>
                            <a:gdLst>
                              <a:gd name="T0" fmla="+- 0 10456 10168"/>
                              <a:gd name="T1" fmla="*/ T0 w 720"/>
                              <a:gd name="T2" fmla="+- 0 -116 -123"/>
                              <a:gd name="T3" fmla="*/ -116 h 720"/>
                              <a:gd name="T4" fmla="+- 0 10327 10168"/>
                              <a:gd name="T5" fmla="*/ T4 w 720"/>
                              <a:gd name="T6" fmla="+- 0 -62 -123"/>
                              <a:gd name="T7" fmla="*/ -62 h 720"/>
                              <a:gd name="T8" fmla="+- 0 10230 10168"/>
                              <a:gd name="T9" fmla="*/ T8 w 720"/>
                              <a:gd name="T10" fmla="+- 0 35 -123"/>
                              <a:gd name="T11" fmla="*/ 35 h 720"/>
                              <a:gd name="T12" fmla="+- 0 10176 10168"/>
                              <a:gd name="T13" fmla="*/ T12 w 720"/>
                              <a:gd name="T14" fmla="+- 0 164 -123"/>
                              <a:gd name="T15" fmla="*/ 164 h 720"/>
                              <a:gd name="T16" fmla="+- 0 10176 10168"/>
                              <a:gd name="T17" fmla="*/ T16 w 720"/>
                              <a:gd name="T18" fmla="+- 0 309 -123"/>
                              <a:gd name="T19" fmla="*/ 309 h 720"/>
                              <a:gd name="T20" fmla="+- 0 10230 10168"/>
                              <a:gd name="T21" fmla="*/ T20 w 720"/>
                              <a:gd name="T22" fmla="+- 0 438 -123"/>
                              <a:gd name="T23" fmla="*/ 438 h 720"/>
                              <a:gd name="T24" fmla="+- 0 10327 10168"/>
                              <a:gd name="T25" fmla="*/ T24 w 720"/>
                              <a:gd name="T26" fmla="+- 0 535 -123"/>
                              <a:gd name="T27" fmla="*/ 535 h 720"/>
                              <a:gd name="T28" fmla="+- 0 10456 10168"/>
                              <a:gd name="T29" fmla="*/ T28 w 720"/>
                              <a:gd name="T30" fmla="+- 0 589 -123"/>
                              <a:gd name="T31" fmla="*/ 589 h 720"/>
                              <a:gd name="T32" fmla="+- 0 10601 10168"/>
                              <a:gd name="T33" fmla="*/ T32 w 720"/>
                              <a:gd name="T34" fmla="+- 0 589 -123"/>
                              <a:gd name="T35" fmla="*/ 589 h 720"/>
                              <a:gd name="T36" fmla="+- 0 10528 10168"/>
                              <a:gd name="T37" fmla="*/ T36 w 720"/>
                              <a:gd name="T38" fmla="+- 0 571 -123"/>
                              <a:gd name="T39" fmla="*/ 571 h 720"/>
                              <a:gd name="T40" fmla="+- 0 10381 10168"/>
                              <a:gd name="T41" fmla="*/ T40 w 720"/>
                              <a:gd name="T42" fmla="+- 0 537 -123"/>
                              <a:gd name="T43" fmla="*/ 537 h 720"/>
                              <a:gd name="T44" fmla="+- 0 10267 10168"/>
                              <a:gd name="T45" fmla="*/ T44 w 720"/>
                              <a:gd name="T46" fmla="+- 0 446 -123"/>
                              <a:gd name="T47" fmla="*/ 446 h 720"/>
                              <a:gd name="T48" fmla="+- 0 10203 10168"/>
                              <a:gd name="T49" fmla="*/ T48 w 720"/>
                              <a:gd name="T50" fmla="+- 0 313 -123"/>
                              <a:gd name="T51" fmla="*/ 313 h 720"/>
                              <a:gd name="T52" fmla="+- 0 10203 10168"/>
                              <a:gd name="T53" fmla="*/ T52 w 720"/>
                              <a:gd name="T54" fmla="+- 0 160 -123"/>
                              <a:gd name="T55" fmla="*/ 160 h 720"/>
                              <a:gd name="T56" fmla="+- 0 10267 10168"/>
                              <a:gd name="T57" fmla="*/ T56 w 720"/>
                              <a:gd name="T58" fmla="+- 0 28 -123"/>
                              <a:gd name="T59" fmla="*/ 28 h 720"/>
                              <a:gd name="T60" fmla="+- 0 10381 10168"/>
                              <a:gd name="T61" fmla="*/ T60 w 720"/>
                              <a:gd name="T62" fmla="+- 0 -64 -123"/>
                              <a:gd name="T63" fmla="*/ -64 h 720"/>
                              <a:gd name="T64" fmla="+- 0 10528 10168"/>
                              <a:gd name="T65" fmla="*/ T64 w 720"/>
                              <a:gd name="T66" fmla="+- 0 -98 -123"/>
                              <a:gd name="T67" fmla="*/ -98 h 720"/>
                              <a:gd name="T68" fmla="+- 0 10601 10168"/>
                              <a:gd name="T69" fmla="*/ T68 w 720"/>
                              <a:gd name="T70" fmla="+- 0 -116 -123"/>
                              <a:gd name="T71" fmla="*/ -116 h 720"/>
                              <a:gd name="T72" fmla="+- 0 10659 10168"/>
                              <a:gd name="T73" fmla="*/ T72 w 720"/>
                              <a:gd name="T74" fmla="+- 0 -98 -123"/>
                              <a:gd name="T75" fmla="*/ -98 h 720"/>
                              <a:gd name="T76" fmla="+- 0 10605 10168"/>
                              <a:gd name="T77" fmla="*/ T76 w 720"/>
                              <a:gd name="T78" fmla="+- 0 -89 -123"/>
                              <a:gd name="T79" fmla="*/ -89 h 720"/>
                              <a:gd name="T80" fmla="+- 0 10737 10168"/>
                              <a:gd name="T81" fmla="*/ T80 w 720"/>
                              <a:gd name="T82" fmla="+- 0 -24 -123"/>
                              <a:gd name="T83" fmla="*/ -24 h 720"/>
                              <a:gd name="T84" fmla="+- 0 10829 10168"/>
                              <a:gd name="T85" fmla="*/ T84 w 720"/>
                              <a:gd name="T86" fmla="+- 0 90 -123"/>
                              <a:gd name="T87" fmla="*/ 90 h 720"/>
                              <a:gd name="T88" fmla="+- 0 10863 10168"/>
                              <a:gd name="T89" fmla="*/ T88 w 720"/>
                              <a:gd name="T90" fmla="+- 0 237 -123"/>
                              <a:gd name="T91" fmla="*/ 237 h 720"/>
                              <a:gd name="T92" fmla="+- 0 10829 10168"/>
                              <a:gd name="T93" fmla="*/ T92 w 720"/>
                              <a:gd name="T94" fmla="+- 0 384 -123"/>
                              <a:gd name="T95" fmla="*/ 384 h 720"/>
                              <a:gd name="T96" fmla="+- 0 10737 10168"/>
                              <a:gd name="T97" fmla="*/ T96 w 720"/>
                              <a:gd name="T98" fmla="+- 0 498 -123"/>
                              <a:gd name="T99" fmla="*/ 498 h 720"/>
                              <a:gd name="T100" fmla="+- 0 10605 10168"/>
                              <a:gd name="T101" fmla="*/ T100 w 720"/>
                              <a:gd name="T102" fmla="+- 0 562 -123"/>
                              <a:gd name="T103" fmla="*/ 562 h 720"/>
                              <a:gd name="T104" fmla="+- 0 10659 10168"/>
                              <a:gd name="T105" fmla="*/ T104 w 720"/>
                              <a:gd name="T106" fmla="+- 0 571 -123"/>
                              <a:gd name="T107" fmla="*/ 571 h 720"/>
                              <a:gd name="T108" fmla="+- 0 10730 10168"/>
                              <a:gd name="T109" fmla="*/ T108 w 720"/>
                              <a:gd name="T110" fmla="+- 0 535 -123"/>
                              <a:gd name="T111" fmla="*/ 535 h 720"/>
                              <a:gd name="T112" fmla="+- 0 10827 10168"/>
                              <a:gd name="T113" fmla="*/ T112 w 720"/>
                              <a:gd name="T114" fmla="+- 0 438 -123"/>
                              <a:gd name="T115" fmla="*/ 438 h 720"/>
                              <a:gd name="T116" fmla="+- 0 10881 10168"/>
                              <a:gd name="T117" fmla="*/ T116 w 720"/>
                              <a:gd name="T118" fmla="+- 0 309 -123"/>
                              <a:gd name="T119" fmla="*/ 309 h 720"/>
                              <a:gd name="T120" fmla="+- 0 10881 10168"/>
                              <a:gd name="T121" fmla="*/ T120 w 720"/>
                              <a:gd name="T122" fmla="+- 0 164 -123"/>
                              <a:gd name="T123" fmla="*/ 164 h 720"/>
                              <a:gd name="T124" fmla="+- 0 10827 10168"/>
                              <a:gd name="T125" fmla="*/ T124 w 720"/>
                              <a:gd name="T126" fmla="+- 0 35 -123"/>
                              <a:gd name="T127" fmla="*/ 35 h 720"/>
                              <a:gd name="T128" fmla="+- 0 10730 10168"/>
                              <a:gd name="T129" fmla="*/ T128 w 720"/>
                              <a:gd name="T130" fmla="+- 0 -62 -123"/>
                              <a:gd name="T131" fmla="*/ -62 h 720"/>
                              <a:gd name="T132" fmla="+- 0 10659 10168"/>
                              <a:gd name="T133" fmla="*/ T132 w 720"/>
                              <a:gd name="T134" fmla="+- 0 -98 -123"/>
                              <a:gd name="T135" fmla="*/ -9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docshape6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342" y="40"/>
                            <a:ext cx="376"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docshape602"/>
                        <wps:cNvSpPr>
                          <a:spLocks/>
                        </wps:cNvSpPr>
                        <wps:spPr bwMode="auto">
                          <a:xfrm>
                            <a:off x="10321" y="186"/>
                            <a:ext cx="414" cy="247"/>
                          </a:xfrm>
                          <a:custGeom>
                            <a:avLst/>
                            <a:gdLst>
                              <a:gd name="T0" fmla="+- 0 10470 10322"/>
                              <a:gd name="T1" fmla="*/ T0 w 414"/>
                              <a:gd name="T2" fmla="+- 0 365 186"/>
                              <a:gd name="T3" fmla="*/ 365 h 247"/>
                              <a:gd name="T4" fmla="+- 0 10460 10322"/>
                              <a:gd name="T5" fmla="*/ T4 w 414"/>
                              <a:gd name="T6" fmla="+- 0 349 186"/>
                              <a:gd name="T7" fmla="*/ 349 h 247"/>
                              <a:gd name="T8" fmla="+- 0 10449 10322"/>
                              <a:gd name="T9" fmla="*/ T8 w 414"/>
                              <a:gd name="T10" fmla="+- 0 371 186"/>
                              <a:gd name="T11" fmla="*/ 371 h 247"/>
                              <a:gd name="T12" fmla="+- 0 10446 10322"/>
                              <a:gd name="T13" fmla="*/ T12 w 414"/>
                              <a:gd name="T14" fmla="+- 0 396 186"/>
                              <a:gd name="T15" fmla="*/ 396 h 247"/>
                              <a:gd name="T16" fmla="+- 0 10431 10322"/>
                              <a:gd name="T17" fmla="*/ T16 w 414"/>
                              <a:gd name="T18" fmla="+- 0 408 186"/>
                              <a:gd name="T19" fmla="*/ 408 h 247"/>
                              <a:gd name="T20" fmla="+- 0 10401 10322"/>
                              <a:gd name="T21" fmla="*/ T20 w 414"/>
                              <a:gd name="T22" fmla="+- 0 397 186"/>
                              <a:gd name="T23" fmla="*/ 397 h 247"/>
                              <a:gd name="T24" fmla="+- 0 10412 10322"/>
                              <a:gd name="T25" fmla="*/ T24 w 414"/>
                              <a:gd name="T26" fmla="+- 0 360 186"/>
                              <a:gd name="T27" fmla="*/ 360 h 247"/>
                              <a:gd name="T28" fmla="+- 0 10449 10322"/>
                              <a:gd name="T29" fmla="*/ T28 w 414"/>
                              <a:gd name="T30" fmla="+- 0 371 186"/>
                              <a:gd name="T31" fmla="*/ 371 h 247"/>
                              <a:gd name="T32" fmla="+- 0 10444 10322"/>
                              <a:gd name="T33" fmla="*/ T32 w 414"/>
                              <a:gd name="T34" fmla="+- 0 339 186"/>
                              <a:gd name="T35" fmla="*/ 339 h 247"/>
                              <a:gd name="T36" fmla="+- 0 10406 10322"/>
                              <a:gd name="T37" fmla="*/ T36 w 414"/>
                              <a:gd name="T38" fmla="+- 0 339 186"/>
                              <a:gd name="T39" fmla="*/ 339 h 247"/>
                              <a:gd name="T40" fmla="+- 0 10380 10322"/>
                              <a:gd name="T41" fmla="*/ T40 w 414"/>
                              <a:gd name="T42" fmla="+- 0 365 186"/>
                              <a:gd name="T43" fmla="*/ 365 h 247"/>
                              <a:gd name="T44" fmla="+- 0 10380 10322"/>
                              <a:gd name="T45" fmla="*/ T44 w 414"/>
                              <a:gd name="T46" fmla="+- 0 403 186"/>
                              <a:gd name="T47" fmla="*/ 403 h 247"/>
                              <a:gd name="T48" fmla="+- 0 10406 10322"/>
                              <a:gd name="T49" fmla="*/ T48 w 414"/>
                              <a:gd name="T50" fmla="+- 0 429 186"/>
                              <a:gd name="T51" fmla="*/ 429 h 247"/>
                              <a:gd name="T52" fmla="+- 0 10438 10322"/>
                              <a:gd name="T53" fmla="*/ T52 w 414"/>
                              <a:gd name="T54" fmla="+- 0 433 186"/>
                              <a:gd name="T55" fmla="*/ 433 h 247"/>
                              <a:gd name="T56" fmla="+- 0 10469 10322"/>
                              <a:gd name="T57" fmla="*/ T56 w 414"/>
                              <a:gd name="T58" fmla="+- 0 409 186"/>
                              <a:gd name="T59" fmla="*/ 409 h 247"/>
                              <a:gd name="T60" fmla="+- 0 10474 10322"/>
                              <a:gd name="T61" fmla="*/ T60 w 414"/>
                              <a:gd name="T62" fmla="+- 0 397 186"/>
                              <a:gd name="T63" fmla="*/ 397 h 247"/>
                              <a:gd name="T64" fmla="+- 0 10576 10322"/>
                              <a:gd name="T65" fmla="*/ T64 w 414"/>
                              <a:gd name="T66" fmla="+- 0 377 186"/>
                              <a:gd name="T67" fmla="*/ 377 h 247"/>
                              <a:gd name="T68" fmla="+- 0 10564 10322"/>
                              <a:gd name="T69" fmla="*/ T68 w 414"/>
                              <a:gd name="T70" fmla="+- 0 371 186"/>
                              <a:gd name="T71" fmla="*/ 371 h 247"/>
                              <a:gd name="T72" fmla="+- 0 10479 10322"/>
                              <a:gd name="T73" fmla="*/ T72 w 414"/>
                              <a:gd name="T74" fmla="+- 0 377 186"/>
                              <a:gd name="T75" fmla="*/ 377 h 247"/>
                              <a:gd name="T76" fmla="+- 0 10485 10322"/>
                              <a:gd name="T77" fmla="*/ T76 w 414"/>
                              <a:gd name="T78" fmla="+- 0 397 186"/>
                              <a:gd name="T79" fmla="*/ 397 h 247"/>
                              <a:gd name="T80" fmla="+- 0 10576 10322"/>
                              <a:gd name="T81" fmla="*/ T80 w 414"/>
                              <a:gd name="T82" fmla="+- 0 391 186"/>
                              <a:gd name="T83" fmla="*/ 391 h 247"/>
                              <a:gd name="T84" fmla="+- 0 10678 10322"/>
                              <a:gd name="T85" fmla="*/ T84 w 414"/>
                              <a:gd name="T86" fmla="+- 0 384 186"/>
                              <a:gd name="T87" fmla="*/ 384 h 247"/>
                              <a:gd name="T88" fmla="+- 0 10671 10322"/>
                              <a:gd name="T89" fmla="*/ T88 w 414"/>
                              <a:gd name="T90" fmla="+- 0 360 186"/>
                              <a:gd name="T91" fmla="*/ 360 h 247"/>
                              <a:gd name="T92" fmla="+- 0 10653 10322"/>
                              <a:gd name="T93" fmla="*/ T92 w 414"/>
                              <a:gd name="T94" fmla="+- 0 342 186"/>
                              <a:gd name="T95" fmla="*/ 342 h 247"/>
                              <a:gd name="T96" fmla="+- 0 10653 10322"/>
                              <a:gd name="T97" fmla="*/ T96 w 414"/>
                              <a:gd name="T98" fmla="+- 0 390 186"/>
                              <a:gd name="T99" fmla="*/ 390 h 247"/>
                              <a:gd name="T100" fmla="+- 0 10641 10322"/>
                              <a:gd name="T101" fmla="*/ T100 w 414"/>
                              <a:gd name="T102" fmla="+- 0 405 186"/>
                              <a:gd name="T103" fmla="*/ 405 h 247"/>
                              <a:gd name="T104" fmla="+- 0 10616 10322"/>
                              <a:gd name="T105" fmla="*/ T104 w 414"/>
                              <a:gd name="T106" fmla="+- 0 408 186"/>
                              <a:gd name="T107" fmla="*/ 408 h 247"/>
                              <a:gd name="T108" fmla="+- 0 10605 10322"/>
                              <a:gd name="T109" fmla="*/ T108 w 414"/>
                              <a:gd name="T110" fmla="+- 0 371 186"/>
                              <a:gd name="T111" fmla="*/ 371 h 247"/>
                              <a:gd name="T112" fmla="+- 0 10642 10322"/>
                              <a:gd name="T113" fmla="*/ T112 w 414"/>
                              <a:gd name="T114" fmla="+- 0 360 186"/>
                              <a:gd name="T115" fmla="*/ 360 h 247"/>
                              <a:gd name="T116" fmla="+- 0 10653 10322"/>
                              <a:gd name="T117" fmla="*/ T116 w 414"/>
                              <a:gd name="T118" fmla="+- 0 342 186"/>
                              <a:gd name="T119" fmla="*/ 342 h 247"/>
                              <a:gd name="T120" fmla="+- 0 10629 10322"/>
                              <a:gd name="T121" fmla="*/ T120 w 414"/>
                              <a:gd name="T122" fmla="+- 0 335 186"/>
                              <a:gd name="T123" fmla="*/ 335 h 247"/>
                              <a:gd name="T124" fmla="+- 0 10594 10322"/>
                              <a:gd name="T125" fmla="*/ T124 w 414"/>
                              <a:gd name="T126" fmla="+- 0 349 186"/>
                              <a:gd name="T127" fmla="*/ 349 h 247"/>
                              <a:gd name="T128" fmla="+- 0 10580 10322"/>
                              <a:gd name="T129" fmla="*/ T128 w 414"/>
                              <a:gd name="T130" fmla="+- 0 384 186"/>
                              <a:gd name="T131" fmla="*/ 384 h 247"/>
                              <a:gd name="T132" fmla="+- 0 10594 10322"/>
                              <a:gd name="T133" fmla="*/ T132 w 414"/>
                              <a:gd name="T134" fmla="+- 0 419 186"/>
                              <a:gd name="T135" fmla="*/ 419 h 247"/>
                              <a:gd name="T136" fmla="+- 0 10629 10322"/>
                              <a:gd name="T137" fmla="*/ T136 w 414"/>
                              <a:gd name="T138" fmla="+- 0 433 186"/>
                              <a:gd name="T139" fmla="*/ 433 h 247"/>
                              <a:gd name="T140" fmla="+- 0 10654 10322"/>
                              <a:gd name="T141" fmla="*/ T140 w 414"/>
                              <a:gd name="T142" fmla="+- 0 428 186"/>
                              <a:gd name="T143" fmla="*/ 428 h 247"/>
                              <a:gd name="T144" fmla="+- 0 10674 10322"/>
                              <a:gd name="T145" fmla="*/ T144 w 414"/>
                              <a:gd name="T146" fmla="+- 0 408 186"/>
                              <a:gd name="T147" fmla="*/ 408 h 247"/>
                              <a:gd name="T148" fmla="+- 0 10678 10322"/>
                              <a:gd name="T149" fmla="*/ T148 w 414"/>
                              <a:gd name="T150" fmla="+- 0 384 186"/>
                              <a:gd name="T151" fmla="*/ 384 h 247"/>
                              <a:gd name="T152" fmla="+- 0 10726 10322"/>
                              <a:gd name="T153" fmla="*/ T152 w 414"/>
                              <a:gd name="T154" fmla="+- 0 186 186"/>
                              <a:gd name="T155" fmla="*/ 186 h 247"/>
                              <a:gd name="T156" fmla="+- 0 10330 10322"/>
                              <a:gd name="T157" fmla="*/ T156 w 414"/>
                              <a:gd name="T158" fmla="+- 0 186 186"/>
                              <a:gd name="T159" fmla="*/ 186 h 247"/>
                              <a:gd name="T160" fmla="+- 0 10322 10322"/>
                              <a:gd name="T161" fmla="*/ T160 w 414"/>
                              <a:gd name="T162" fmla="+- 0 252 186"/>
                              <a:gd name="T163" fmla="*/ 252 h 247"/>
                              <a:gd name="T164" fmla="+- 0 10349 10322"/>
                              <a:gd name="T165" fmla="*/ T164 w 414"/>
                              <a:gd name="T166" fmla="+- 0 261 186"/>
                              <a:gd name="T167" fmla="*/ 261 h 247"/>
                              <a:gd name="T168" fmla="+- 0 10375 10322"/>
                              <a:gd name="T169" fmla="*/ T168 w 414"/>
                              <a:gd name="T170" fmla="+- 0 345 186"/>
                              <a:gd name="T171" fmla="*/ 345 h 247"/>
                              <a:gd name="T172" fmla="+- 0 10391 10322"/>
                              <a:gd name="T173" fmla="*/ T172 w 414"/>
                              <a:gd name="T174" fmla="+- 0 343 186"/>
                              <a:gd name="T175" fmla="*/ 343 h 247"/>
                              <a:gd name="T176" fmla="+- 0 10370 10322"/>
                              <a:gd name="T177" fmla="*/ T176 w 414"/>
                              <a:gd name="T178" fmla="+- 0 239 186"/>
                              <a:gd name="T179" fmla="*/ 239 h 247"/>
                              <a:gd name="T180" fmla="+- 0 10347 10322"/>
                              <a:gd name="T181" fmla="*/ T180 w 414"/>
                              <a:gd name="T182" fmla="+- 0 235 186"/>
                              <a:gd name="T183" fmla="*/ 235 h 247"/>
                              <a:gd name="T184" fmla="+- 0 10710 10322"/>
                              <a:gd name="T185" fmla="*/ T184 w 414"/>
                              <a:gd name="T186" fmla="+- 0 212 186"/>
                              <a:gd name="T187" fmla="*/ 212 h 247"/>
                              <a:gd name="T188" fmla="+- 0 10690 10322"/>
                              <a:gd name="T189" fmla="*/ T188 w 414"/>
                              <a:gd name="T190" fmla="+- 0 235 186"/>
                              <a:gd name="T191" fmla="*/ 235 h 247"/>
                              <a:gd name="T192" fmla="+- 0 10660 10322"/>
                              <a:gd name="T193" fmla="*/ T192 w 414"/>
                              <a:gd name="T194" fmla="+- 0 336 186"/>
                              <a:gd name="T195" fmla="*/ 336 h 247"/>
                              <a:gd name="T196" fmla="+- 0 10678 10322"/>
                              <a:gd name="T197" fmla="*/ T196 w 414"/>
                              <a:gd name="T198" fmla="+- 0 346 186"/>
                              <a:gd name="T199" fmla="*/ 346 h 247"/>
                              <a:gd name="T200" fmla="+- 0 10706 10322"/>
                              <a:gd name="T201" fmla="*/ T200 w 414"/>
                              <a:gd name="T202" fmla="+- 0 261 186"/>
                              <a:gd name="T203" fmla="*/ 261 h 247"/>
                              <a:gd name="T204" fmla="+- 0 10735 10322"/>
                              <a:gd name="T205" fmla="*/ T204 w 414"/>
                              <a:gd name="T206" fmla="+- 0 252 186"/>
                              <a:gd name="T207" fmla="*/ 252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4" h="247">
                                <a:moveTo>
                                  <a:pt x="152" y="198"/>
                                </a:moveTo>
                                <a:lnTo>
                                  <a:pt x="148" y="179"/>
                                </a:lnTo>
                                <a:lnTo>
                                  <a:pt x="145" y="174"/>
                                </a:lnTo>
                                <a:lnTo>
                                  <a:pt x="138" y="163"/>
                                </a:lnTo>
                                <a:lnTo>
                                  <a:pt x="127" y="156"/>
                                </a:lnTo>
                                <a:lnTo>
                                  <a:pt x="127" y="185"/>
                                </a:lnTo>
                                <a:lnTo>
                                  <a:pt x="127" y="204"/>
                                </a:lnTo>
                                <a:lnTo>
                                  <a:pt x="124" y="210"/>
                                </a:lnTo>
                                <a:lnTo>
                                  <a:pt x="115" y="219"/>
                                </a:lnTo>
                                <a:lnTo>
                                  <a:pt x="109" y="222"/>
                                </a:lnTo>
                                <a:lnTo>
                                  <a:pt x="90" y="222"/>
                                </a:lnTo>
                                <a:lnTo>
                                  <a:pt x="79" y="211"/>
                                </a:lnTo>
                                <a:lnTo>
                                  <a:pt x="79" y="185"/>
                                </a:lnTo>
                                <a:lnTo>
                                  <a:pt x="90" y="174"/>
                                </a:lnTo>
                                <a:lnTo>
                                  <a:pt x="116" y="174"/>
                                </a:lnTo>
                                <a:lnTo>
                                  <a:pt x="127" y="185"/>
                                </a:lnTo>
                                <a:lnTo>
                                  <a:pt x="127" y="156"/>
                                </a:lnTo>
                                <a:lnTo>
                                  <a:pt x="122" y="153"/>
                                </a:lnTo>
                                <a:lnTo>
                                  <a:pt x="103" y="149"/>
                                </a:lnTo>
                                <a:lnTo>
                                  <a:pt x="84" y="153"/>
                                </a:lnTo>
                                <a:lnTo>
                                  <a:pt x="68" y="163"/>
                                </a:lnTo>
                                <a:lnTo>
                                  <a:pt x="58" y="179"/>
                                </a:lnTo>
                                <a:lnTo>
                                  <a:pt x="54" y="198"/>
                                </a:lnTo>
                                <a:lnTo>
                                  <a:pt x="58" y="217"/>
                                </a:lnTo>
                                <a:lnTo>
                                  <a:pt x="68" y="233"/>
                                </a:lnTo>
                                <a:lnTo>
                                  <a:pt x="84" y="243"/>
                                </a:lnTo>
                                <a:lnTo>
                                  <a:pt x="103" y="247"/>
                                </a:lnTo>
                                <a:lnTo>
                                  <a:pt x="116" y="247"/>
                                </a:lnTo>
                                <a:lnTo>
                                  <a:pt x="128" y="242"/>
                                </a:lnTo>
                                <a:lnTo>
                                  <a:pt x="147" y="223"/>
                                </a:lnTo>
                                <a:lnTo>
                                  <a:pt x="148" y="222"/>
                                </a:lnTo>
                                <a:lnTo>
                                  <a:pt x="152" y="211"/>
                                </a:lnTo>
                                <a:lnTo>
                                  <a:pt x="152" y="198"/>
                                </a:lnTo>
                                <a:close/>
                                <a:moveTo>
                                  <a:pt x="254" y="191"/>
                                </a:moveTo>
                                <a:lnTo>
                                  <a:pt x="249" y="185"/>
                                </a:lnTo>
                                <a:lnTo>
                                  <a:pt x="242" y="185"/>
                                </a:lnTo>
                                <a:lnTo>
                                  <a:pt x="163" y="185"/>
                                </a:lnTo>
                                <a:lnTo>
                                  <a:pt x="157" y="191"/>
                                </a:lnTo>
                                <a:lnTo>
                                  <a:pt x="157" y="205"/>
                                </a:lnTo>
                                <a:lnTo>
                                  <a:pt x="163" y="211"/>
                                </a:lnTo>
                                <a:lnTo>
                                  <a:pt x="249" y="211"/>
                                </a:lnTo>
                                <a:lnTo>
                                  <a:pt x="254" y="205"/>
                                </a:lnTo>
                                <a:lnTo>
                                  <a:pt x="254" y="191"/>
                                </a:lnTo>
                                <a:close/>
                                <a:moveTo>
                                  <a:pt x="356" y="198"/>
                                </a:moveTo>
                                <a:lnTo>
                                  <a:pt x="352" y="179"/>
                                </a:lnTo>
                                <a:lnTo>
                                  <a:pt x="349" y="174"/>
                                </a:lnTo>
                                <a:lnTo>
                                  <a:pt x="342" y="163"/>
                                </a:lnTo>
                                <a:lnTo>
                                  <a:pt x="331" y="156"/>
                                </a:lnTo>
                                <a:lnTo>
                                  <a:pt x="331" y="185"/>
                                </a:lnTo>
                                <a:lnTo>
                                  <a:pt x="331" y="204"/>
                                </a:lnTo>
                                <a:lnTo>
                                  <a:pt x="328" y="210"/>
                                </a:lnTo>
                                <a:lnTo>
                                  <a:pt x="319" y="219"/>
                                </a:lnTo>
                                <a:lnTo>
                                  <a:pt x="313" y="222"/>
                                </a:lnTo>
                                <a:lnTo>
                                  <a:pt x="294" y="222"/>
                                </a:lnTo>
                                <a:lnTo>
                                  <a:pt x="283" y="211"/>
                                </a:lnTo>
                                <a:lnTo>
                                  <a:pt x="283" y="185"/>
                                </a:lnTo>
                                <a:lnTo>
                                  <a:pt x="294" y="174"/>
                                </a:lnTo>
                                <a:lnTo>
                                  <a:pt x="320" y="174"/>
                                </a:lnTo>
                                <a:lnTo>
                                  <a:pt x="331" y="185"/>
                                </a:lnTo>
                                <a:lnTo>
                                  <a:pt x="331" y="156"/>
                                </a:lnTo>
                                <a:lnTo>
                                  <a:pt x="326" y="153"/>
                                </a:lnTo>
                                <a:lnTo>
                                  <a:pt x="307" y="149"/>
                                </a:lnTo>
                                <a:lnTo>
                                  <a:pt x="288" y="153"/>
                                </a:lnTo>
                                <a:lnTo>
                                  <a:pt x="272" y="163"/>
                                </a:lnTo>
                                <a:lnTo>
                                  <a:pt x="262" y="179"/>
                                </a:lnTo>
                                <a:lnTo>
                                  <a:pt x="258" y="198"/>
                                </a:lnTo>
                                <a:lnTo>
                                  <a:pt x="262" y="217"/>
                                </a:lnTo>
                                <a:lnTo>
                                  <a:pt x="272" y="233"/>
                                </a:lnTo>
                                <a:lnTo>
                                  <a:pt x="288" y="243"/>
                                </a:lnTo>
                                <a:lnTo>
                                  <a:pt x="307" y="247"/>
                                </a:lnTo>
                                <a:lnTo>
                                  <a:pt x="320" y="247"/>
                                </a:lnTo>
                                <a:lnTo>
                                  <a:pt x="332" y="242"/>
                                </a:lnTo>
                                <a:lnTo>
                                  <a:pt x="351" y="223"/>
                                </a:lnTo>
                                <a:lnTo>
                                  <a:pt x="352" y="222"/>
                                </a:lnTo>
                                <a:lnTo>
                                  <a:pt x="356" y="211"/>
                                </a:lnTo>
                                <a:lnTo>
                                  <a:pt x="356" y="198"/>
                                </a:lnTo>
                                <a:close/>
                                <a:moveTo>
                                  <a:pt x="413" y="9"/>
                                </a:moveTo>
                                <a:lnTo>
                                  <a:pt x="404" y="0"/>
                                </a:lnTo>
                                <a:lnTo>
                                  <a:pt x="394" y="0"/>
                                </a:lnTo>
                                <a:lnTo>
                                  <a:pt x="8" y="0"/>
                                </a:lnTo>
                                <a:lnTo>
                                  <a:pt x="0" y="9"/>
                                </a:lnTo>
                                <a:lnTo>
                                  <a:pt x="0" y="66"/>
                                </a:lnTo>
                                <a:lnTo>
                                  <a:pt x="8" y="75"/>
                                </a:lnTo>
                                <a:lnTo>
                                  <a:pt x="27" y="75"/>
                                </a:lnTo>
                                <a:lnTo>
                                  <a:pt x="48" y="155"/>
                                </a:lnTo>
                                <a:lnTo>
                                  <a:pt x="53" y="159"/>
                                </a:lnTo>
                                <a:lnTo>
                                  <a:pt x="61" y="159"/>
                                </a:lnTo>
                                <a:lnTo>
                                  <a:pt x="69" y="157"/>
                                </a:lnTo>
                                <a:lnTo>
                                  <a:pt x="73" y="150"/>
                                </a:lnTo>
                                <a:lnTo>
                                  <a:pt x="48" y="53"/>
                                </a:lnTo>
                                <a:lnTo>
                                  <a:pt x="43" y="49"/>
                                </a:lnTo>
                                <a:lnTo>
                                  <a:pt x="25" y="49"/>
                                </a:lnTo>
                                <a:lnTo>
                                  <a:pt x="25" y="26"/>
                                </a:lnTo>
                                <a:lnTo>
                                  <a:pt x="388" y="26"/>
                                </a:lnTo>
                                <a:lnTo>
                                  <a:pt x="388" y="49"/>
                                </a:lnTo>
                                <a:lnTo>
                                  <a:pt x="368" y="49"/>
                                </a:lnTo>
                                <a:lnTo>
                                  <a:pt x="363" y="53"/>
                                </a:lnTo>
                                <a:lnTo>
                                  <a:pt x="338" y="150"/>
                                </a:lnTo>
                                <a:lnTo>
                                  <a:pt x="342" y="157"/>
                                </a:lnTo>
                                <a:lnTo>
                                  <a:pt x="356" y="160"/>
                                </a:lnTo>
                                <a:lnTo>
                                  <a:pt x="363" y="156"/>
                                </a:lnTo>
                                <a:lnTo>
                                  <a:pt x="384" y="75"/>
                                </a:lnTo>
                                <a:lnTo>
                                  <a:pt x="404" y="75"/>
                                </a:lnTo>
                                <a:lnTo>
                                  <a:pt x="413" y="66"/>
                                </a:lnTo>
                                <a:lnTo>
                                  <a:pt x="413" y="9"/>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93A43" id="docshapegroup599" o:spid="_x0000_s1026" style="position:absolute;margin-left:508.4pt;margin-top:-6.15pt;width:36pt;height:36pt;z-index:15820800;mso-position-horizontal-relative:page" coordorigin="10168,-12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">
                <v:shape id="docshape600" o:spid="_x0000_s1027" style="position:absolute;left:10168;top:-12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116;159,-62;62,35;8,164;8,309;62,438;159,535;288,589;433,589;360,571;213,537;99,446;35,313;35,160;99,28;213,-64;360,-98;433,-116;491,-98;437,-89;569,-24;661,90;695,237;661,384;569,498;437,562;491,571;562,535;659,438;713,309;713,164;659,35;562,-62;491,-98" o:connectangles="0,0,0,0,0,0,0,0,0,0,0,0,0,0,0,0,0,0,0,0,0,0,0,0,0,0,0,0,0,0,0,0,0,0"/>
                </v:shape>
                <v:shape id="docshape601" o:spid="_x0000_s1028" type="#_x0000_t75" style="position:absolute;left:10342;top:40;width:37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">
                  <v:imagedata r:id="rId216" o:title=""/>
                </v:shape>
                <v:shape id="docshape602" o:spid="_x0000_s1029" style="position:absolute;left:10321;top:186;width:414;height:247;visibility:visible;mso-wrap-style:square;v-text-anchor:top" coordsize="4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" path="m152,198r-4,-19l145,174r-7,-11l127,156r,29l127,204r-3,6l115,219r-6,3l90,222,79,211r,-26l90,174r26,l127,185r,-29l122,153r-19,-4l84,153,68,163,58,179r-4,19l58,217r10,16l84,243r19,4l116,247r12,-5l147,223r1,-1l152,211r,-13xm254,191r-5,-6l242,185r-79,l157,191r,14l163,211r86,l254,205r,-14xm356,198r-4,-19l349,174r-7,-11l331,156r,29l331,204r-3,6l319,219r-6,3l294,222,283,211r,-26l294,174r26,l331,185r,-29l326,153r-19,-4l288,153r-16,10l262,179r-4,19l262,217r10,16l288,243r19,4l320,247r12,-5l351,223r1,-1l356,211r,-13xm413,9l404,,394,,8,,,9,,66r8,9l27,75r21,80l53,159r8,l69,157r4,-7l48,53,43,49r-18,l25,26r363,l388,49r-20,l363,53r-25,97l342,157r14,3l363,156,384,75r20,l413,66r,-57xe" fillcolor="#b2b5b6" stroked="f">
                  <v:path arrowok="t" o:connecttype="custom" o:connectlocs="148,365;138,349;127,371;124,396;109,408;79,397;90,360;127,371;122,339;84,339;58,365;58,403;84,429;116,433;147,409;152,397;254,377;242,371;157,377;163,397;254,391;356,384;349,360;331,342;331,390;319,405;294,408;283,371;320,360;331,342;307,335;272,349;258,384;272,419;307,433;332,428;352,408;356,384;404,186;8,186;0,252;27,261;53,345;69,343;48,239;25,235;388,212;368,235;338,336;356,346;384,261;413,252" o:connectangles="0,0,0,0,0,0,0,0,0,0,0,0,0,0,0,0,0,0,0,0,0,0,0,0,0,0,0,0,0,0,0,0,0,0,0,0,0,0,0,0,0,0,0,0,0,0,0,0,0,0,0,0"/>
                </v:shape>
                <w10:wrap anchorx="page"/>
              </v:group>
            </w:pict>
          </mc:Fallback>
        </mc:AlternateContent>
      </w:r>
      <w:r>
        <w:rPr>
          <w:color w:val="231F20"/>
        </w:rPr>
        <w:t>Cement</w:t>
      </w:r>
      <w:r>
        <w:rPr>
          <w:color w:val="231F20"/>
          <w:spacing w:val="-12"/>
        </w:rPr>
        <w:t xml:space="preserve"> </w:t>
      </w:r>
      <w:r>
        <w:rPr>
          <w:color w:val="231F20"/>
        </w:rPr>
        <w:t>and</w:t>
      </w:r>
      <w:r>
        <w:rPr>
          <w:color w:val="231F20"/>
          <w:spacing w:val="-11"/>
        </w:rPr>
        <w:t xml:space="preserve"> </w:t>
      </w:r>
      <w:r>
        <w:rPr>
          <w:color w:val="231F20"/>
        </w:rPr>
        <w:t xml:space="preserve">concrete </w:t>
      </w:r>
      <w:r>
        <w:rPr>
          <w:color w:val="231F20"/>
          <w:spacing w:val="-2"/>
        </w:rPr>
        <w:t>manufacturing</w:t>
      </w:r>
    </w:p>
    <w:p w:rsidR="00603CB0" w:rsidRDefault="00603CB0">
      <w:pPr>
        <w:spacing w:line="249" w:lineRule="auto"/>
        <w:sectPr w:rsidR="00603CB0">
          <w:type w:val="continuous"/>
          <w:pgSz w:w="11910" w:h="16840"/>
          <w:pgMar w:top="700" w:right="820" w:bottom="280" w:left="840" w:header="720" w:footer="720" w:gutter="0"/>
          <w:cols w:num="4" w:space="720" w:equalWidth="0">
            <w:col w:w="2974" w:space="71"/>
            <w:col w:w="782" w:space="161"/>
            <w:col w:w="3147" w:space="186"/>
            <w:col w:w="2929"/>
          </w:cols>
        </w:sectPr>
      </w:pPr>
    </w:p>
    <w:p w:rsidR="00603CB0" w:rsidRDefault="009F7F2C">
      <w:pPr>
        <w:pStyle w:val="BodyText"/>
        <w:spacing w:before="5"/>
        <w:rPr>
          <w:sz w:val="28"/>
        </w:rPr>
      </w:pPr>
      <w:r>
        <w:rPr>
          <w:noProof/>
          <w:lang w:val="en-AU" w:eastAsia="en-AU"/>
        </w:rPr>
        <mc:AlternateContent>
          <mc:Choice Requires="wps">
            <w:drawing>
              <wp:anchor distT="0" distB="0" distL="114300" distR="114300" simplePos="0" relativeHeight="15813632" behindDoc="0" locked="0" layoutInCell="1" allowOverlap="1">
                <wp:simplePos x="0" y="0"/>
                <wp:positionH relativeFrom="page">
                  <wp:posOffset>3888105</wp:posOffset>
                </wp:positionH>
                <wp:positionV relativeFrom="page">
                  <wp:posOffset>6306820</wp:posOffset>
                </wp:positionV>
                <wp:extent cx="114300" cy="114300"/>
                <wp:effectExtent l="0" t="0" r="0" b="0"/>
                <wp:wrapNone/>
                <wp:docPr id="340"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878A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210DB" id="docshape603" o:spid="_x0000_s1026" style="position:absolute;margin-left:306.15pt;margin-top:496.6pt;width:9pt;height:9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" fillcolor="#878a8f" stroked="f">
                <w10:wrap anchorx="page" anchory="page"/>
              </v:rect>
            </w:pict>
          </mc:Fallback>
        </mc:AlternateContent>
      </w:r>
    </w:p>
    <w:p w:rsidR="00603CB0" w:rsidRDefault="009F7F2C">
      <w:pPr>
        <w:spacing w:before="100"/>
        <w:ind w:left="167"/>
        <w:rPr>
          <w:sz w:val="14"/>
        </w:rPr>
      </w:pPr>
      <w:r>
        <w:rPr>
          <w:noProof/>
          <w:lang w:val="en-AU" w:eastAsia="en-AU"/>
        </w:rPr>
        <mc:AlternateContent>
          <mc:Choice Requires="wps">
            <w:drawing>
              <wp:anchor distT="0" distB="0" distL="114300" distR="114300" simplePos="0" relativeHeight="15815680" behindDoc="0" locked="0" layoutInCell="1" allowOverlap="1">
                <wp:simplePos x="0" y="0"/>
                <wp:positionH relativeFrom="page">
                  <wp:posOffset>3888105</wp:posOffset>
                </wp:positionH>
                <wp:positionV relativeFrom="paragraph">
                  <wp:posOffset>-574675</wp:posOffset>
                </wp:positionV>
                <wp:extent cx="114300" cy="114300"/>
                <wp:effectExtent l="0" t="0" r="0" b="0"/>
                <wp:wrapNone/>
                <wp:docPr id="339"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3E4C5" id="docshape604" o:spid="_x0000_s1026" style="position:absolute;margin-left:306.15pt;margin-top:-45.25pt;width:9pt;height:9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" fillcolor="#00497c" stroked="f">
                <w10:wrap anchorx="page"/>
              </v:rect>
            </w:pict>
          </mc:Fallback>
        </mc:AlternateContent>
      </w:r>
      <w:r>
        <w:rPr>
          <w:noProof/>
          <w:lang w:val="en-AU" w:eastAsia="en-AU"/>
        </w:rPr>
        <mc:AlternateContent>
          <mc:Choice Requires="wpg">
            <w:drawing>
              <wp:anchor distT="0" distB="0" distL="114300" distR="114300" simplePos="0" relativeHeight="15818240" behindDoc="0" locked="0" layoutInCell="1" allowOverlap="1">
                <wp:simplePos x="0" y="0"/>
                <wp:positionH relativeFrom="page">
                  <wp:posOffset>2970530</wp:posOffset>
                </wp:positionH>
                <wp:positionV relativeFrom="paragraph">
                  <wp:posOffset>-4126865</wp:posOffset>
                </wp:positionV>
                <wp:extent cx="695325" cy="3810000"/>
                <wp:effectExtent l="0" t="0" r="0" b="0"/>
                <wp:wrapNone/>
                <wp:docPr id="325" name="docshapegroup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3810000"/>
                          <a:chOff x="4678" y="-6499"/>
                          <a:chExt cx="1095" cy="6000"/>
                        </a:xfrm>
                      </wpg:grpSpPr>
                      <wps:wsp>
                        <wps:cNvPr id="326" name="docshape606"/>
                        <wps:cNvSpPr>
                          <a:spLocks/>
                        </wps:cNvSpPr>
                        <wps:spPr bwMode="auto">
                          <a:xfrm>
                            <a:off x="4677" y="-6460"/>
                            <a:ext cx="100" cy="5950"/>
                          </a:xfrm>
                          <a:custGeom>
                            <a:avLst/>
                            <a:gdLst>
                              <a:gd name="T0" fmla="+- 0 4678 4678"/>
                              <a:gd name="T1" fmla="*/ T0 w 100"/>
                              <a:gd name="T2" fmla="+- 0 -6459 -6459"/>
                              <a:gd name="T3" fmla="*/ -6459 h 5950"/>
                              <a:gd name="T4" fmla="+- 0 4778 4678"/>
                              <a:gd name="T5" fmla="*/ T4 w 100"/>
                              <a:gd name="T6" fmla="+- 0 -6459 -6459"/>
                              <a:gd name="T7" fmla="*/ -6459 h 5950"/>
                              <a:gd name="T8" fmla="+- 0 4678 4678"/>
                              <a:gd name="T9" fmla="*/ T8 w 100"/>
                              <a:gd name="T10" fmla="+- 0 -5609 -6459"/>
                              <a:gd name="T11" fmla="*/ -5609 h 5950"/>
                              <a:gd name="T12" fmla="+- 0 4778 4678"/>
                              <a:gd name="T13" fmla="*/ T12 w 100"/>
                              <a:gd name="T14" fmla="+- 0 -5609 -6459"/>
                              <a:gd name="T15" fmla="*/ -5609 h 5950"/>
                              <a:gd name="T16" fmla="+- 0 4678 4678"/>
                              <a:gd name="T17" fmla="*/ T16 w 100"/>
                              <a:gd name="T18" fmla="+- 0 -4759 -6459"/>
                              <a:gd name="T19" fmla="*/ -4759 h 5950"/>
                              <a:gd name="T20" fmla="+- 0 4778 4678"/>
                              <a:gd name="T21" fmla="*/ T20 w 100"/>
                              <a:gd name="T22" fmla="+- 0 -4759 -6459"/>
                              <a:gd name="T23" fmla="*/ -4759 h 5950"/>
                              <a:gd name="T24" fmla="+- 0 4678 4678"/>
                              <a:gd name="T25" fmla="*/ T24 w 100"/>
                              <a:gd name="T26" fmla="+- 0 -3909 -6459"/>
                              <a:gd name="T27" fmla="*/ -3909 h 5950"/>
                              <a:gd name="T28" fmla="+- 0 4778 4678"/>
                              <a:gd name="T29" fmla="*/ T28 w 100"/>
                              <a:gd name="T30" fmla="+- 0 -3909 -6459"/>
                              <a:gd name="T31" fmla="*/ -3909 h 5950"/>
                              <a:gd name="T32" fmla="+- 0 4678 4678"/>
                              <a:gd name="T33" fmla="*/ T32 w 100"/>
                              <a:gd name="T34" fmla="+- 0 -3059 -6459"/>
                              <a:gd name="T35" fmla="*/ -3059 h 5950"/>
                              <a:gd name="T36" fmla="+- 0 4778 4678"/>
                              <a:gd name="T37" fmla="*/ T36 w 100"/>
                              <a:gd name="T38" fmla="+- 0 -3059 -6459"/>
                              <a:gd name="T39" fmla="*/ -3059 h 5950"/>
                              <a:gd name="T40" fmla="+- 0 4678 4678"/>
                              <a:gd name="T41" fmla="*/ T40 w 100"/>
                              <a:gd name="T42" fmla="+- 0 -2209 -6459"/>
                              <a:gd name="T43" fmla="*/ -2209 h 5950"/>
                              <a:gd name="T44" fmla="+- 0 4778 4678"/>
                              <a:gd name="T45" fmla="*/ T44 w 100"/>
                              <a:gd name="T46" fmla="+- 0 -2209 -6459"/>
                              <a:gd name="T47" fmla="*/ -2209 h 5950"/>
                              <a:gd name="T48" fmla="+- 0 4678 4678"/>
                              <a:gd name="T49" fmla="*/ T48 w 100"/>
                              <a:gd name="T50" fmla="+- 0 -1359 -6459"/>
                              <a:gd name="T51" fmla="*/ -1359 h 5950"/>
                              <a:gd name="T52" fmla="+- 0 4778 4678"/>
                              <a:gd name="T53" fmla="*/ T52 w 100"/>
                              <a:gd name="T54" fmla="+- 0 -1359 -6459"/>
                              <a:gd name="T55" fmla="*/ -1359 h 5950"/>
                              <a:gd name="T56" fmla="+- 0 4678 4678"/>
                              <a:gd name="T57" fmla="*/ T56 w 100"/>
                              <a:gd name="T58" fmla="+- 0 -509 -6459"/>
                              <a:gd name="T59" fmla="*/ -509 h 5950"/>
                              <a:gd name="T60" fmla="+- 0 4778 4678"/>
                              <a:gd name="T61" fmla="*/ T60 w 100"/>
                              <a:gd name="T62" fmla="+- 0 -509 -6459"/>
                              <a:gd name="T63" fmla="*/ -509 h 5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5950">
                                <a:moveTo>
                                  <a:pt x="0" y="0"/>
                                </a:moveTo>
                                <a:lnTo>
                                  <a:pt x="100" y="0"/>
                                </a:lnTo>
                                <a:moveTo>
                                  <a:pt x="0" y="850"/>
                                </a:moveTo>
                                <a:lnTo>
                                  <a:pt x="100" y="850"/>
                                </a:lnTo>
                                <a:moveTo>
                                  <a:pt x="0" y="1700"/>
                                </a:moveTo>
                                <a:lnTo>
                                  <a:pt x="100" y="1700"/>
                                </a:lnTo>
                                <a:moveTo>
                                  <a:pt x="0" y="2550"/>
                                </a:moveTo>
                                <a:lnTo>
                                  <a:pt x="100" y="2550"/>
                                </a:lnTo>
                                <a:moveTo>
                                  <a:pt x="0" y="3400"/>
                                </a:moveTo>
                                <a:lnTo>
                                  <a:pt x="100" y="3400"/>
                                </a:lnTo>
                                <a:moveTo>
                                  <a:pt x="0" y="4250"/>
                                </a:moveTo>
                                <a:lnTo>
                                  <a:pt x="100" y="4250"/>
                                </a:lnTo>
                                <a:moveTo>
                                  <a:pt x="0" y="5100"/>
                                </a:moveTo>
                                <a:lnTo>
                                  <a:pt x="100" y="5100"/>
                                </a:lnTo>
                                <a:moveTo>
                                  <a:pt x="0" y="5950"/>
                                </a:moveTo>
                                <a:lnTo>
                                  <a:pt x="100" y="5950"/>
                                </a:lnTo>
                              </a:path>
                            </a:pathLst>
                          </a:custGeom>
                          <a:noFill/>
                          <a:ln w="6350">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607"/>
                        <wps:cNvSpPr>
                          <a:spLocks noChangeArrowheads="1"/>
                        </wps:cNvSpPr>
                        <wps:spPr bwMode="auto">
                          <a:xfrm>
                            <a:off x="4777" y="-2585"/>
                            <a:ext cx="990" cy="208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docshape608"/>
                        <wps:cNvSpPr>
                          <a:spLocks noChangeArrowheads="1"/>
                        </wps:cNvSpPr>
                        <wps:spPr bwMode="auto">
                          <a:xfrm>
                            <a:off x="4777" y="-2585"/>
                            <a:ext cx="990" cy="208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docshape609"/>
                        <wps:cNvSpPr>
                          <a:spLocks noChangeArrowheads="1"/>
                        </wps:cNvSpPr>
                        <wps:spPr bwMode="auto">
                          <a:xfrm>
                            <a:off x="4777" y="-4125"/>
                            <a:ext cx="990" cy="154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docshape610"/>
                        <wps:cNvSpPr>
                          <a:spLocks noChangeArrowheads="1"/>
                        </wps:cNvSpPr>
                        <wps:spPr bwMode="auto">
                          <a:xfrm>
                            <a:off x="4777" y="-4125"/>
                            <a:ext cx="990" cy="154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docshape611"/>
                        <wps:cNvSpPr>
                          <a:spLocks noChangeArrowheads="1"/>
                        </wps:cNvSpPr>
                        <wps:spPr bwMode="auto">
                          <a:xfrm>
                            <a:off x="4777" y="-5155"/>
                            <a:ext cx="990" cy="103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docshape612"/>
                        <wps:cNvSpPr>
                          <a:spLocks noChangeArrowheads="1"/>
                        </wps:cNvSpPr>
                        <wps:spPr bwMode="auto">
                          <a:xfrm>
                            <a:off x="4777" y="-5155"/>
                            <a:ext cx="990" cy="103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docshape613"/>
                        <wps:cNvSpPr>
                          <a:spLocks noChangeArrowheads="1"/>
                        </wps:cNvSpPr>
                        <wps:spPr bwMode="auto">
                          <a:xfrm>
                            <a:off x="4777" y="-5865"/>
                            <a:ext cx="990" cy="710"/>
                          </a:xfrm>
                          <a:prstGeom prst="rect">
                            <a:avLst/>
                          </a:prstGeom>
                          <a:solidFill>
                            <a:srgbClr val="5F63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docshape614"/>
                        <wps:cNvSpPr>
                          <a:spLocks noChangeArrowheads="1"/>
                        </wps:cNvSpPr>
                        <wps:spPr bwMode="auto">
                          <a:xfrm>
                            <a:off x="4777" y="-5865"/>
                            <a:ext cx="990" cy="71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docshape615"/>
                        <wps:cNvSpPr>
                          <a:spLocks noChangeArrowheads="1"/>
                        </wps:cNvSpPr>
                        <wps:spPr bwMode="auto">
                          <a:xfrm>
                            <a:off x="4777" y="-6225"/>
                            <a:ext cx="990" cy="360"/>
                          </a:xfrm>
                          <a:prstGeom prst="rect">
                            <a:avLst/>
                          </a:prstGeom>
                          <a:solidFill>
                            <a:srgbClr val="878A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docshape616"/>
                        <wps:cNvSpPr>
                          <a:spLocks noChangeArrowheads="1"/>
                        </wps:cNvSpPr>
                        <wps:spPr bwMode="auto">
                          <a:xfrm>
                            <a:off x="4777" y="-6225"/>
                            <a:ext cx="990" cy="36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docshape617"/>
                        <wps:cNvSpPr>
                          <a:spLocks noChangeArrowheads="1"/>
                        </wps:cNvSpPr>
                        <wps:spPr bwMode="auto">
                          <a:xfrm>
                            <a:off x="4777" y="-6495"/>
                            <a:ext cx="990" cy="270"/>
                          </a:xfrm>
                          <a:prstGeom prst="rect">
                            <a:avLst/>
                          </a:prstGeom>
                          <a:solidFill>
                            <a:srgbClr val="B2B5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docshape618"/>
                        <wps:cNvSpPr>
                          <a:spLocks noChangeArrowheads="1"/>
                        </wps:cNvSpPr>
                        <wps:spPr bwMode="auto">
                          <a:xfrm>
                            <a:off x="4777" y="-6495"/>
                            <a:ext cx="990" cy="27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C83CB" id="docshapegroup605" o:spid="_x0000_s1026" style="position:absolute;margin-left:233.9pt;margin-top:-324.95pt;width:54.75pt;height:300pt;z-index:15818240;mso-position-horizontal-relative:page" coordorigin="4678,-6499" coordsize="109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">
                <v:shape id="docshape606" o:spid="_x0000_s1027" style="position:absolute;left:4677;top:-6460;width:100;height:5950;visibility:visible;mso-wrap-style:square;v-text-anchor:top" coordsize="100,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" path="m,l100,m,850r100,m,1700r100,m,2550r100,m,3400r100,m,4250r100,m,5100r100,m,5950r100,e" filled="f" strokecolor="#d7d8d6" strokeweight=".5pt">
                  <v:path arrowok="t" o:connecttype="custom" o:connectlocs="0,-6459;100,-6459;0,-5609;100,-5609;0,-4759;100,-4759;0,-3909;100,-3909;0,-3059;100,-3059;0,-2209;100,-2209;0,-1359;100,-1359;0,-509;100,-509" o:connectangles="0,0,0,0,0,0,0,0,0,0,0,0,0,0,0,0"/>
                </v:shape>
                <v:rect id="docshape607" o:spid="_x0000_s1028" style="position:absolute;left:4777;top:-2585;width:99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" fillcolor="#00497c" stroked="f"/>
                <v:rect id="docshape608" o:spid="_x0000_s1029" style="position:absolute;left:4777;top:-2585;width:99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" filled="f" strokecolor="white" strokeweight=".5pt"/>
                <v:rect id="docshape609" o:spid="_x0000_s1030" style="position:absolute;left:4777;top:-4125;width:99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" fillcolor="#007db6" stroked="f"/>
                <v:rect id="docshape610" o:spid="_x0000_s1031" style="position:absolute;left:4777;top:-4125;width:99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" filled="f" strokecolor="white" strokeweight=".5pt"/>
                <v:rect id="docshape611" o:spid="_x0000_s1032" style="position:absolute;left:4777;top:-5155;width:990;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" fillcolor="#00aae7" stroked="f"/>
                <v:rect id="docshape612" o:spid="_x0000_s1033" style="position:absolute;left:4777;top:-5155;width:990;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" filled="f" strokecolor="white" strokeweight=".5pt"/>
                <v:rect id="docshape613" o:spid="_x0000_s1034" style="position:absolute;left:4777;top:-5865;width:99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" fillcolor="#5f6369" stroked="f"/>
                <v:rect id="docshape614" o:spid="_x0000_s1035" style="position:absolute;left:4777;top:-5865;width:99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" filled="f" strokecolor="white" strokeweight=".5pt"/>
                <v:rect id="docshape615" o:spid="_x0000_s1036" style="position:absolute;left:4777;top:-6225;width:9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" fillcolor="#878a8f" stroked="f"/>
                <v:rect id="docshape616" o:spid="_x0000_s1037" style="position:absolute;left:4777;top:-6225;width:9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" filled="f" strokecolor="white" strokeweight=".5pt"/>
                <v:rect id="docshape617" o:spid="_x0000_s1038" style="position:absolute;left:4777;top:-6495;width:9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" fillcolor="#b2b5b6" stroked="f"/>
                <v:rect id="docshape618" o:spid="_x0000_s1039" style="position:absolute;left:4777;top:-6495;width:9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" filled="f" strokecolor="white" strokeweight=".5pt"/>
                <w10:wrap anchorx="page"/>
              </v:group>
            </w:pict>
          </mc:Fallback>
        </mc:AlternateContent>
      </w: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12"/>
        <w:rPr>
          <w:sz w:val="13"/>
        </w:rPr>
      </w:pPr>
    </w:p>
    <w:p w:rsidR="00603CB0" w:rsidRDefault="009F7F2C">
      <w:pPr>
        <w:ind w:right="181"/>
        <w:jc w:val="right"/>
        <w:rPr>
          <w:sz w:val="14"/>
        </w:rPr>
      </w:pPr>
      <w:r>
        <w:rPr>
          <w:color w:val="231F20"/>
          <w:spacing w:val="-5"/>
          <w:sz w:val="14"/>
        </w:rPr>
        <w:t>25</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21" w:name="_bookmark10"/>
      <w:bookmarkEnd w:id="21"/>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171"/>
        <w:jc w:val="both"/>
      </w:pPr>
      <w:r>
        <w:rPr>
          <w:color w:val="231F20"/>
        </w:rPr>
        <w:t>In recent years, the</w:t>
      </w:r>
      <w:r>
        <w:rPr>
          <w:color w:val="231F20"/>
        </w:rPr>
        <w:t xml:space="preserve"> contribution of the minerals industry has</w:t>
      </w:r>
      <w:r>
        <w:rPr>
          <w:color w:val="231F20"/>
          <w:spacing w:val="-4"/>
        </w:rPr>
        <w:t xml:space="preserve"> </w:t>
      </w:r>
      <w:r>
        <w:rPr>
          <w:color w:val="231F20"/>
        </w:rPr>
        <w:t>been</w:t>
      </w:r>
      <w:r>
        <w:rPr>
          <w:color w:val="231F20"/>
          <w:spacing w:val="-4"/>
        </w:rPr>
        <w:t xml:space="preserve"> </w:t>
      </w:r>
      <w:r>
        <w:rPr>
          <w:color w:val="231F20"/>
        </w:rPr>
        <w:t>dominated</w:t>
      </w:r>
      <w:r>
        <w:rPr>
          <w:color w:val="231F20"/>
          <w:spacing w:val="-4"/>
        </w:rPr>
        <w:t xml:space="preserve"> </w:t>
      </w:r>
      <w:r>
        <w:rPr>
          <w:color w:val="231F20"/>
        </w:rPr>
        <w:t>by</w:t>
      </w:r>
      <w:r>
        <w:rPr>
          <w:color w:val="231F20"/>
          <w:spacing w:val="-4"/>
        </w:rPr>
        <w:t xml:space="preserve"> </w:t>
      </w:r>
      <w:r>
        <w:rPr>
          <w:color w:val="231F20"/>
        </w:rPr>
        <w:t>five</w:t>
      </w:r>
      <w:r>
        <w:rPr>
          <w:color w:val="231F20"/>
          <w:spacing w:val="-4"/>
        </w:rPr>
        <w:t xml:space="preserve"> </w:t>
      </w:r>
      <w:r>
        <w:rPr>
          <w:color w:val="231F20"/>
        </w:rPr>
        <w:t>key</w:t>
      </w:r>
      <w:r>
        <w:rPr>
          <w:color w:val="231F20"/>
          <w:spacing w:val="-4"/>
        </w:rPr>
        <w:t xml:space="preserve"> </w:t>
      </w:r>
      <w:r>
        <w:rPr>
          <w:color w:val="231F20"/>
        </w:rPr>
        <w:t>minerals:</w:t>
      </w:r>
      <w:r>
        <w:rPr>
          <w:color w:val="231F20"/>
          <w:spacing w:val="-4"/>
        </w:rPr>
        <w:t xml:space="preserve"> </w:t>
      </w:r>
      <w:r>
        <w:rPr>
          <w:color w:val="231F20"/>
        </w:rPr>
        <w:t>manganese,</w:t>
      </w:r>
      <w:r>
        <w:rPr>
          <w:color w:val="231F20"/>
          <w:spacing w:val="-4"/>
        </w:rPr>
        <w:t xml:space="preserve"> gold,</w:t>
      </w:r>
    </w:p>
    <w:p w:rsidR="00603CB0" w:rsidRDefault="009F7F2C">
      <w:pPr>
        <w:pStyle w:val="BodyText"/>
        <w:spacing w:line="249" w:lineRule="auto"/>
        <w:ind w:left="167" w:right="38"/>
        <w:jc w:val="both"/>
      </w:pPr>
      <w:r>
        <w:rPr>
          <w:color w:val="231F20"/>
        </w:rPr>
        <w:t>zinc,</w:t>
      </w:r>
      <w:r>
        <w:rPr>
          <w:color w:val="231F20"/>
          <w:spacing w:val="-5"/>
        </w:rPr>
        <w:t xml:space="preserve"> </w:t>
      </w:r>
      <w:r>
        <w:rPr>
          <w:color w:val="231F20"/>
        </w:rPr>
        <w:t>lead,</w:t>
      </w:r>
      <w:r>
        <w:rPr>
          <w:color w:val="231F20"/>
          <w:spacing w:val="-5"/>
        </w:rPr>
        <w:t xml:space="preserve"> </w:t>
      </w:r>
      <w:r>
        <w:rPr>
          <w:color w:val="231F20"/>
        </w:rPr>
        <w:t>bauxite</w:t>
      </w:r>
      <w:r>
        <w:rPr>
          <w:color w:val="231F20"/>
          <w:spacing w:val="-5"/>
        </w:rPr>
        <w:t xml:space="preserve"> </w:t>
      </w:r>
      <w:r>
        <w:rPr>
          <w:color w:val="231F20"/>
        </w:rPr>
        <w:t>and</w:t>
      </w:r>
      <w:r>
        <w:rPr>
          <w:color w:val="231F20"/>
          <w:spacing w:val="-5"/>
        </w:rPr>
        <w:t xml:space="preserve"> </w:t>
      </w:r>
      <w:r>
        <w:rPr>
          <w:color w:val="231F20"/>
        </w:rPr>
        <w:t>uranium</w:t>
      </w:r>
      <w:r>
        <w:rPr>
          <w:color w:val="231F20"/>
          <w:spacing w:val="-5"/>
        </w:rPr>
        <w:t xml:space="preserve"> </w:t>
      </w:r>
      <w:r>
        <w:rPr>
          <w:color w:val="231F20"/>
        </w:rPr>
        <w:t>oxide.</w:t>
      </w:r>
      <w:r>
        <w:rPr>
          <w:color w:val="231F20"/>
          <w:spacing w:val="-5"/>
        </w:rPr>
        <w:t xml:space="preserve"> </w:t>
      </w:r>
      <w:r>
        <w:rPr>
          <w:color w:val="231F20"/>
        </w:rPr>
        <w:t>In</w:t>
      </w:r>
      <w:r>
        <w:rPr>
          <w:color w:val="231F20"/>
          <w:spacing w:val="-5"/>
        </w:rPr>
        <w:t xml:space="preserve"> </w:t>
      </w:r>
      <w:r>
        <w:rPr>
          <w:color w:val="231F20"/>
        </w:rPr>
        <w:t>total,</w:t>
      </w:r>
      <w:r>
        <w:rPr>
          <w:color w:val="231F20"/>
          <w:spacing w:val="-5"/>
        </w:rPr>
        <w:t xml:space="preserve"> </w:t>
      </w:r>
      <w:r>
        <w:rPr>
          <w:color w:val="231F20"/>
        </w:rPr>
        <w:t>this</w:t>
      </w:r>
      <w:r>
        <w:rPr>
          <w:color w:val="231F20"/>
          <w:spacing w:val="-5"/>
        </w:rPr>
        <w:t xml:space="preserve"> </w:t>
      </w:r>
      <w:r>
        <w:rPr>
          <w:color w:val="231F20"/>
        </w:rPr>
        <w:t>means</w:t>
      </w:r>
      <w:r>
        <w:rPr>
          <w:color w:val="231F20"/>
          <w:spacing w:val="-5"/>
        </w:rPr>
        <w:t xml:space="preserve"> </w:t>
      </w:r>
      <w:r>
        <w:rPr>
          <w:color w:val="231F20"/>
        </w:rPr>
        <w:t>the minerals</w:t>
      </w:r>
      <w:r>
        <w:rPr>
          <w:color w:val="231F20"/>
          <w:spacing w:val="-7"/>
        </w:rPr>
        <w:t xml:space="preserve"> </w:t>
      </w:r>
      <w:r>
        <w:rPr>
          <w:color w:val="231F20"/>
        </w:rPr>
        <w:t>industry</w:t>
      </w:r>
      <w:r>
        <w:rPr>
          <w:color w:val="231F20"/>
          <w:spacing w:val="-7"/>
        </w:rPr>
        <w:t xml:space="preserve"> </w:t>
      </w:r>
      <w:r>
        <w:rPr>
          <w:color w:val="231F20"/>
        </w:rPr>
        <w:t>contributed</w:t>
      </w:r>
      <w:r>
        <w:rPr>
          <w:color w:val="231F20"/>
          <w:spacing w:val="-7"/>
        </w:rPr>
        <w:t xml:space="preserve"> </w:t>
      </w:r>
      <w:r>
        <w:rPr>
          <w:color w:val="231F20"/>
        </w:rPr>
        <w:t>approximately</w:t>
      </w:r>
      <w:r>
        <w:rPr>
          <w:color w:val="231F20"/>
          <w:spacing w:val="-7"/>
        </w:rPr>
        <w:t xml:space="preserve"> </w:t>
      </w:r>
      <w:r>
        <w:rPr>
          <w:color w:val="231F20"/>
        </w:rPr>
        <w:t>10.6</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to GSP, and 10.2 per cent to employment in the NT.</w:t>
      </w:r>
    </w:p>
    <w:p w:rsidR="00603CB0" w:rsidRDefault="00603CB0">
      <w:pPr>
        <w:pStyle w:val="BodyText"/>
        <w:spacing w:before="4"/>
      </w:pPr>
    </w:p>
    <w:p w:rsidR="00603CB0" w:rsidRDefault="009F7F2C">
      <w:pPr>
        <w:pStyle w:val="BodyText"/>
        <w:spacing w:before="1" w:line="249" w:lineRule="auto"/>
        <w:ind w:left="167"/>
        <w:rPr>
          <w:sz w:val="10"/>
        </w:rPr>
      </w:pPr>
      <w:r>
        <w:rPr>
          <w:color w:val="231F20"/>
        </w:rPr>
        <w:t>This is reflective of historic trends in exploration and production:</w:t>
      </w:r>
      <w:r>
        <w:rPr>
          <w:color w:val="231F20"/>
          <w:spacing w:val="-8"/>
        </w:rPr>
        <w:t xml:space="preserve"> </w:t>
      </w:r>
      <w:r>
        <w:rPr>
          <w:color w:val="231F20"/>
        </w:rPr>
        <w:t>since</w:t>
      </w:r>
      <w:r>
        <w:rPr>
          <w:color w:val="231F20"/>
          <w:spacing w:val="-8"/>
        </w:rPr>
        <w:t xml:space="preserve"> </w:t>
      </w:r>
      <w:r>
        <w:rPr>
          <w:color w:val="231F20"/>
        </w:rPr>
        <w:t>2009-10,</w:t>
      </w:r>
      <w:r>
        <w:rPr>
          <w:color w:val="231F20"/>
          <w:spacing w:val="-8"/>
        </w:rPr>
        <w:t xml:space="preserve"> </w:t>
      </w:r>
      <w:r>
        <w:rPr>
          <w:color w:val="231F20"/>
        </w:rPr>
        <w:t>these</w:t>
      </w:r>
      <w:r>
        <w:rPr>
          <w:color w:val="231F20"/>
          <w:spacing w:val="-8"/>
        </w:rPr>
        <w:t xml:space="preserve"> </w:t>
      </w:r>
      <w:r>
        <w:rPr>
          <w:color w:val="231F20"/>
        </w:rPr>
        <w:t>resources</w:t>
      </w:r>
      <w:r>
        <w:rPr>
          <w:color w:val="231F20"/>
          <w:spacing w:val="-8"/>
        </w:rPr>
        <w:t xml:space="preserve"> </w:t>
      </w:r>
      <w:r>
        <w:rPr>
          <w:color w:val="231F20"/>
        </w:rPr>
        <w:t>have</w:t>
      </w:r>
      <w:r>
        <w:rPr>
          <w:color w:val="231F20"/>
          <w:spacing w:val="-8"/>
        </w:rPr>
        <w:t xml:space="preserve"> </w:t>
      </w:r>
      <w:r>
        <w:rPr>
          <w:color w:val="231F20"/>
        </w:rPr>
        <w:t>contributed between 80 to 90 per cent of all mineral production value in the NT, illustrated in Cha</w:t>
      </w:r>
      <w:r>
        <w:rPr>
          <w:color w:val="231F20"/>
        </w:rPr>
        <w:t>rt 2.3.</w:t>
      </w:r>
      <w:r>
        <w:rPr>
          <w:color w:val="231F20"/>
          <w:position w:val="6"/>
          <w:sz w:val="10"/>
        </w:rPr>
        <w:t>25</w:t>
      </w:r>
    </w:p>
    <w:p w:rsidR="00603CB0" w:rsidRDefault="009F7F2C">
      <w:pPr>
        <w:pStyle w:val="Heading3"/>
        <w:spacing w:before="100"/>
      </w:pPr>
      <w:r>
        <w:rPr>
          <w:b w:val="0"/>
        </w:rPr>
        <w:br w:type="column"/>
      </w:r>
      <w:r>
        <w:rPr>
          <w:color w:val="231F20"/>
        </w:rPr>
        <w:t>Minerals</w:t>
      </w:r>
      <w:r>
        <w:rPr>
          <w:color w:val="231F20"/>
          <w:spacing w:val="4"/>
        </w:rPr>
        <w:t xml:space="preserve"> </w:t>
      </w:r>
      <w:r>
        <w:rPr>
          <w:color w:val="231F20"/>
        </w:rPr>
        <w:t>sub-</w:t>
      </w:r>
      <w:r>
        <w:rPr>
          <w:color w:val="231F20"/>
          <w:spacing w:val="-2"/>
        </w:rPr>
        <w:t>industries</w:t>
      </w:r>
    </w:p>
    <w:p w:rsidR="00603CB0" w:rsidRDefault="009F7F2C">
      <w:pPr>
        <w:pStyle w:val="BodyText"/>
        <w:spacing w:before="8" w:line="249" w:lineRule="auto"/>
        <w:ind w:left="167" w:right="684"/>
      </w:pPr>
      <w:r>
        <w:rPr>
          <w:color w:val="231F20"/>
        </w:rPr>
        <w:t xml:space="preserve">Of these minerals, </w:t>
      </w:r>
      <w:r>
        <w:rPr>
          <w:rFonts w:ascii="Open Sans"/>
          <w:b/>
          <w:color w:val="231F20"/>
        </w:rPr>
        <w:t xml:space="preserve">manganese </w:t>
      </w:r>
      <w:r>
        <w:rPr>
          <w:color w:val="231F20"/>
        </w:rPr>
        <w:t>has consistently held the</w:t>
      </w:r>
      <w:r>
        <w:rPr>
          <w:color w:val="231F20"/>
          <w:spacing w:val="-5"/>
        </w:rPr>
        <w:t xml:space="preserve"> </w:t>
      </w:r>
      <w:r>
        <w:rPr>
          <w:color w:val="231F20"/>
        </w:rPr>
        <w:t>largest</w:t>
      </w:r>
      <w:r>
        <w:rPr>
          <w:color w:val="231F20"/>
          <w:spacing w:val="-5"/>
        </w:rPr>
        <w:t xml:space="preserve"> </w:t>
      </w:r>
      <w:r>
        <w:rPr>
          <w:color w:val="231F20"/>
        </w:rPr>
        <w:t>share</w:t>
      </w:r>
      <w:r>
        <w:rPr>
          <w:color w:val="231F20"/>
          <w:spacing w:val="-5"/>
        </w:rPr>
        <w:t xml:space="preserve"> </w:t>
      </w:r>
      <w:r>
        <w:rPr>
          <w:color w:val="231F20"/>
        </w:rPr>
        <w:t>in</w:t>
      </w:r>
      <w:r>
        <w:rPr>
          <w:color w:val="231F20"/>
          <w:spacing w:val="-5"/>
        </w:rPr>
        <w:t xml:space="preserve"> </w:t>
      </w:r>
      <w:r>
        <w:rPr>
          <w:color w:val="231F20"/>
        </w:rPr>
        <w:t>terms</w:t>
      </w:r>
      <w:r>
        <w:rPr>
          <w:color w:val="231F20"/>
          <w:spacing w:val="-5"/>
        </w:rPr>
        <w:t xml:space="preserve"> </w:t>
      </w:r>
      <w:r>
        <w:rPr>
          <w:color w:val="231F20"/>
        </w:rPr>
        <w:t>of</w:t>
      </w:r>
      <w:r>
        <w:rPr>
          <w:color w:val="231F20"/>
          <w:spacing w:val="-5"/>
        </w:rPr>
        <w:t xml:space="preserve"> </w:t>
      </w:r>
      <w:r>
        <w:rPr>
          <w:color w:val="231F20"/>
        </w:rPr>
        <w:t>production</w:t>
      </w:r>
      <w:r>
        <w:rPr>
          <w:color w:val="231F20"/>
          <w:spacing w:val="-5"/>
        </w:rPr>
        <w:t xml:space="preserve"> </w:t>
      </w:r>
      <w:r>
        <w:rPr>
          <w:color w:val="231F20"/>
        </w:rPr>
        <w:t>value</w:t>
      </w:r>
      <w:r>
        <w:rPr>
          <w:color w:val="231F20"/>
          <w:spacing w:val="-5"/>
        </w:rPr>
        <w:t xml:space="preserve"> </w:t>
      </w:r>
      <w:r>
        <w:rPr>
          <w:color w:val="231F20"/>
        </w:rPr>
        <w:t>over</w:t>
      </w:r>
      <w:r>
        <w:rPr>
          <w:color w:val="231F20"/>
          <w:spacing w:val="-5"/>
        </w:rPr>
        <w:t xml:space="preserve"> </w:t>
      </w:r>
      <w:r>
        <w:rPr>
          <w:color w:val="231F20"/>
        </w:rPr>
        <w:t>time</w:t>
      </w:r>
    </w:p>
    <w:p w:rsidR="00603CB0" w:rsidRDefault="009F7F2C">
      <w:pPr>
        <w:pStyle w:val="BodyText"/>
        <w:spacing w:line="249" w:lineRule="auto"/>
        <w:ind w:left="167" w:right="258"/>
      </w:pPr>
      <w:r>
        <w:rPr>
          <w:color w:val="231F20"/>
        </w:rPr>
        <w:t>(Chart</w:t>
      </w:r>
      <w:r>
        <w:rPr>
          <w:color w:val="231F20"/>
          <w:spacing w:val="-3"/>
        </w:rPr>
        <w:t xml:space="preserve"> </w:t>
      </w:r>
      <w:r>
        <w:rPr>
          <w:color w:val="231F20"/>
        </w:rPr>
        <w:t>2.3)</w:t>
      </w:r>
      <w:r>
        <w:rPr>
          <w:color w:val="231F20"/>
          <w:spacing w:val="-3"/>
        </w:rPr>
        <w:t xml:space="preserve"> </w:t>
      </w:r>
      <w:r>
        <w:rPr>
          <w:color w:val="231F20"/>
        </w:rPr>
        <w:t>and</w:t>
      </w:r>
      <w:r>
        <w:rPr>
          <w:color w:val="231F20"/>
          <w:spacing w:val="-3"/>
        </w:rPr>
        <w:t xml:space="preserve"> </w:t>
      </w:r>
      <w:r>
        <w:rPr>
          <w:color w:val="231F20"/>
        </w:rPr>
        <w:t>in</w:t>
      </w:r>
      <w:r>
        <w:rPr>
          <w:color w:val="231F20"/>
          <w:spacing w:val="-3"/>
        </w:rPr>
        <w:t xml:space="preserve"> </w:t>
      </w:r>
      <w:r>
        <w:rPr>
          <w:color w:val="231F20"/>
        </w:rPr>
        <w:t>2019-20</w:t>
      </w:r>
      <w:r>
        <w:rPr>
          <w:color w:val="231F20"/>
          <w:spacing w:val="-3"/>
        </w:rPr>
        <w:t xml:space="preserve"> </w:t>
      </w:r>
      <w:r>
        <w:rPr>
          <w:color w:val="231F20"/>
        </w:rPr>
        <w:t>it</w:t>
      </w:r>
      <w:r>
        <w:rPr>
          <w:color w:val="231F20"/>
          <w:spacing w:val="-3"/>
        </w:rPr>
        <w:t xml:space="preserve"> </w:t>
      </w:r>
      <w:r>
        <w:rPr>
          <w:color w:val="231F20"/>
        </w:rPr>
        <w:t>directly</w:t>
      </w:r>
      <w:r>
        <w:rPr>
          <w:color w:val="231F20"/>
          <w:spacing w:val="-3"/>
        </w:rPr>
        <w:t xml:space="preserve"> </w:t>
      </w:r>
      <w:r>
        <w:rPr>
          <w:color w:val="231F20"/>
        </w:rPr>
        <w:t>contributed</w:t>
      </w:r>
      <w:r>
        <w:rPr>
          <w:color w:val="231F20"/>
          <w:spacing w:val="-3"/>
        </w:rPr>
        <w:t xml:space="preserve"> </w:t>
      </w:r>
      <w:r>
        <w:rPr>
          <w:color w:val="231F20"/>
        </w:rPr>
        <w:t>$490</w:t>
      </w:r>
      <w:r>
        <w:rPr>
          <w:color w:val="231F20"/>
          <w:spacing w:val="-3"/>
        </w:rPr>
        <w:t xml:space="preserve"> </w:t>
      </w:r>
      <w:r>
        <w:rPr>
          <w:color w:val="231F20"/>
        </w:rPr>
        <w:t>million in value added and 1,050 in FTEs. Notably, this mineral has also historically been the largest dry bulk export through the Port</w:t>
      </w:r>
      <w:r>
        <w:rPr>
          <w:color w:val="231F20"/>
          <w:spacing w:val="-2"/>
        </w:rPr>
        <w:t xml:space="preserve"> </w:t>
      </w:r>
      <w:r>
        <w:rPr>
          <w:color w:val="231F20"/>
        </w:rPr>
        <w:t>of</w:t>
      </w:r>
      <w:r>
        <w:rPr>
          <w:color w:val="231F20"/>
          <w:spacing w:val="-2"/>
        </w:rPr>
        <w:t xml:space="preserve"> </w:t>
      </w:r>
      <w:r>
        <w:rPr>
          <w:color w:val="231F20"/>
        </w:rPr>
        <w:t>Darwin—consequently,</w:t>
      </w:r>
      <w:r>
        <w:rPr>
          <w:color w:val="231F20"/>
          <w:spacing w:val="-2"/>
        </w:rPr>
        <w:t xml:space="preserve"> </w:t>
      </w:r>
      <w:r>
        <w:rPr>
          <w:color w:val="231F20"/>
        </w:rPr>
        <w:t>the</w:t>
      </w:r>
      <w:r>
        <w:rPr>
          <w:color w:val="231F20"/>
          <w:spacing w:val="-2"/>
        </w:rPr>
        <w:t xml:space="preserve"> </w:t>
      </w:r>
      <w:r>
        <w:rPr>
          <w:color w:val="231F20"/>
        </w:rPr>
        <w:t>production</w:t>
      </w:r>
      <w:r>
        <w:rPr>
          <w:color w:val="231F20"/>
          <w:spacing w:val="-2"/>
        </w:rPr>
        <w:t xml:space="preserve"> </w:t>
      </w:r>
      <w:r>
        <w:rPr>
          <w:color w:val="231F20"/>
        </w:rPr>
        <w:t>of</w:t>
      </w:r>
      <w:r>
        <w:rPr>
          <w:color w:val="231F20"/>
          <w:spacing w:val="-2"/>
        </w:rPr>
        <w:t xml:space="preserve"> </w:t>
      </w:r>
      <w:r>
        <w:rPr>
          <w:color w:val="231F20"/>
        </w:rPr>
        <w:t xml:space="preserve">manganese has historically driven activity and growth in the maritime </w:t>
      </w:r>
      <w:r>
        <w:rPr>
          <w:color w:val="231F20"/>
          <w:spacing w:val="-2"/>
        </w:rPr>
        <w:t>industry</w:t>
      </w:r>
      <w:r>
        <w:rPr>
          <w:color w:val="231F20"/>
          <w:spacing w:val="-2"/>
        </w:rPr>
        <w:t>.</w:t>
      </w:r>
    </w:p>
    <w:p w:rsidR="00603CB0" w:rsidRDefault="00603CB0">
      <w:pPr>
        <w:spacing w:line="249" w:lineRule="auto"/>
        <w:sectPr w:rsidR="00603CB0">
          <w:type w:val="continuous"/>
          <w:pgSz w:w="11910" w:h="16840"/>
          <w:pgMar w:top="700" w:right="820" w:bottom="280" w:left="840" w:header="720" w:footer="720" w:gutter="0"/>
          <w:cols w:num="2" w:space="720" w:equalWidth="0">
            <w:col w:w="4851" w:space="274"/>
            <w:col w:w="5125"/>
          </w:cols>
        </w:sectPr>
      </w:pPr>
    </w:p>
    <w:p w:rsidR="00603CB0" w:rsidRDefault="00603CB0">
      <w:pPr>
        <w:pStyle w:val="BodyText"/>
        <w:spacing w:before="5"/>
        <w:rPr>
          <w:sz w:val="14"/>
        </w:rPr>
      </w:pPr>
    </w:p>
    <w:p w:rsidR="00603CB0" w:rsidRDefault="009F7F2C">
      <w:pPr>
        <w:spacing w:before="101"/>
        <w:ind w:left="167"/>
        <w:rPr>
          <w:rFonts w:ascii="Open Sans"/>
          <w:b/>
          <w:sz w:val="17"/>
        </w:rPr>
      </w:pPr>
      <w:r>
        <w:rPr>
          <w:rFonts w:ascii="Open Sans"/>
          <w:b/>
          <w:color w:val="5F6369"/>
          <w:sz w:val="17"/>
        </w:rPr>
        <w:t>Chart</w:t>
      </w:r>
      <w:r>
        <w:rPr>
          <w:rFonts w:ascii="Open Sans"/>
          <w:b/>
          <w:color w:val="5F6369"/>
          <w:spacing w:val="-3"/>
          <w:sz w:val="17"/>
        </w:rPr>
        <w:t xml:space="preserve"> </w:t>
      </w:r>
      <w:r>
        <w:rPr>
          <w:rFonts w:ascii="Open Sans"/>
          <w:b/>
          <w:color w:val="5F6369"/>
          <w:sz w:val="17"/>
        </w:rPr>
        <w:t>2.3:</w:t>
      </w:r>
      <w:r>
        <w:rPr>
          <w:rFonts w:ascii="Open Sans"/>
          <w:b/>
          <w:color w:val="5F6369"/>
          <w:spacing w:val="-2"/>
          <w:sz w:val="17"/>
        </w:rPr>
        <w:t xml:space="preserve"> </w:t>
      </w:r>
      <w:r>
        <w:rPr>
          <w:rFonts w:ascii="Open Sans"/>
          <w:b/>
          <w:color w:val="5F6369"/>
          <w:sz w:val="17"/>
        </w:rPr>
        <w:t>Production</w:t>
      </w:r>
      <w:r>
        <w:rPr>
          <w:rFonts w:ascii="Open Sans"/>
          <w:b/>
          <w:color w:val="5F6369"/>
          <w:spacing w:val="-2"/>
          <w:sz w:val="17"/>
        </w:rPr>
        <w:t xml:space="preserve"> </w:t>
      </w:r>
      <w:r>
        <w:rPr>
          <w:rFonts w:ascii="Open Sans"/>
          <w:b/>
          <w:color w:val="5F6369"/>
          <w:sz w:val="17"/>
        </w:rPr>
        <w:t>shares</w:t>
      </w:r>
      <w:r>
        <w:rPr>
          <w:rFonts w:ascii="Open Sans"/>
          <w:b/>
          <w:color w:val="5F6369"/>
          <w:spacing w:val="-2"/>
          <w:sz w:val="17"/>
        </w:rPr>
        <w:t xml:space="preserve"> </w:t>
      </w:r>
      <w:r>
        <w:rPr>
          <w:rFonts w:ascii="Open Sans"/>
          <w:b/>
          <w:color w:val="5F6369"/>
          <w:sz w:val="17"/>
        </w:rPr>
        <w:t>and</w:t>
      </w:r>
      <w:r>
        <w:rPr>
          <w:rFonts w:ascii="Open Sans"/>
          <w:b/>
          <w:color w:val="5F6369"/>
          <w:spacing w:val="-2"/>
          <w:sz w:val="17"/>
        </w:rPr>
        <w:t xml:space="preserve"> </w:t>
      </w:r>
      <w:r>
        <w:rPr>
          <w:rFonts w:ascii="Open Sans"/>
          <w:b/>
          <w:color w:val="5F6369"/>
          <w:sz w:val="17"/>
        </w:rPr>
        <w:t>value</w:t>
      </w:r>
      <w:r>
        <w:rPr>
          <w:rFonts w:ascii="Open Sans"/>
          <w:b/>
          <w:color w:val="5F6369"/>
          <w:spacing w:val="-2"/>
          <w:sz w:val="17"/>
        </w:rPr>
        <w:t xml:space="preserve"> </w:t>
      </w:r>
      <w:r>
        <w:rPr>
          <w:rFonts w:ascii="Open Sans"/>
          <w:b/>
          <w:color w:val="5F6369"/>
          <w:sz w:val="17"/>
        </w:rPr>
        <w:t>of</w:t>
      </w:r>
      <w:r>
        <w:rPr>
          <w:rFonts w:ascii="Open Sans"/>
          <w:b/>
          <w:color w:val="5F6369"/>
          <w:spacing w:val="-2"/>
          <w:sz w:val="17"/>
        </w:rPr>
        <w:t xml:space="preserve"> </w:t>
      </w:r>
      <w:r>
        <w:rPr>
          <w:rFonts w:ascii="Open Sans"/>
          <w:b/>
          <w:color w:val="5F6369"/>
          <w:sz w:val="17"/>
        </w:rPr>
        <w:t>NT</w:t>
      </w:r>
      <w:r>
        <w:rPr>
          <w:rFonts w:ascii="Open Sans"/>
          <w:b/>
          <w:color w:val="5F6369"/>
          <w:spacing w:val="-2"/>
          <w:sz w:val="17"/>
        </w:rPr>
        <w:t xml:space="preserve"> minerals</w:t>
      </w:r>
    </w:p>
    <w:p w:rsidR="00603CB0" w:rsidRDefault="00603CB0">
      <w:pPr>
        <w:pStyle w:val="BodyText"/>
        <w:spacing w:before="8"/>
        <w:rPr>
          <w:rFonts w:ascii="Open Sans"/>
          <w:b/>
          <w:sz w:val="11"/>
        </w:rPr>
      </w:pPr>
    </w:p>
    <w:p w:rsidR="00603CB0" w:rsidRDefault="009F7F2C">
      <w:pPr>
        <w:spacing w:before="100"/>
        <w:ind w:left="462"/>
        <w:rPr>
          <w:sz w:val="18"/>
        </w:rPr>
      </w:pPr>
      <w:r>
        <w:rPr>
          <w:noProof/>
          <w:lang w:val="en-AU" w:eastAsia="en-AU"/>
        </w:rPr>
        <mc:AlternateContent>
          <mc:Choice Requires="wps">
            <w:drawing>
              <wp:anchor distT="0" distB="0" distL="114300" distR="114300" simplePos="0" relativeHeight="15824384" behindDoc="0" locked="0" layoutInCell="1" allowOverlap="1">
                <wp:simplePos x="0" y="0"/>
                <wp:positionH relativeFrom="page">
                  <wp:posOffset>1329055</wp:posOffset>
                </wp:positionH>
                <wp:positionV relativeFrom="paragraph">
                  <wp:posOffset>150495</wp:posOffset>
                </wp:positionV>
                <wp:extent cx="5492750" cy="0"/>
                <wp:effectExtent l="0" t="0" r="0" b="0"/>
                <wp:wrapNone/>
                <wp:docPr id="32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F4E88" id="Line 304" o:spid="_x0000_s1026" style="position:absolute;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4.65pt,11.85pt" to="537.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" strokecolor="#bfbfbf" strokeweight=".5pt">
                <w10:wrap anchorx="page"/>
              </v:line>
            </w:pict>
          </mc:Fallback>
        </mc:AlternateContent>
      </w:r>
      <w:r>
        <w:rPr>
          <w:color w:val="010202"/>
          <w:spacing w:val="-2"/>
          <w:sz w:val="18"/>
        </w:rPr>
        <w:t>$6</w:t>
      </w:r>
      <w:r>
        <w:rPr>
          <w:color w:val="010202"/>
          <w:spacing w:val="-29"/>
          <w:sz w:val="18"/>
        </w:rPr>
        <w:t xml:space="preserve"> </w:t>
      </w:r>
      <w:r>
        <w:rPr>
          <w:color w:val="010202"/>
          <w:spacing w:val="-4"/>
          <w:sz w:val="18"/>
        </w:rPr>
        <w:t>,000</w:t>
      </w:r>
    </w:p>
    <w:p w:rsidR="00603CB0" w:rsidRDefault="00603CB0">
      <w:pPr>
        <w:pStyle w:val="BodyText"/>
        <w:spacing w:before="11"/>
        <w:rPr>
          <w:sz w:val="12"/>
        </w:rPr>
      </w:pPr>
    </w:p>
    <w:p w:rsidR="00603CB0" w:rsidRDefault="009F7F2C">
      <w:pPr>
        <w:spacing w:before="100"/>
        <w:ind w:left="462"/>
        <w:rPr>
          <w:sz w:val="18"/>
        </w:rPr>
      </w:pPr>
      <w:r>
        <w:rPr>
          <w:noProof/>
          <w:lang w:val="en-AU" w:eastAsia="en-AU"/>
        </w:rPr>
        <mc:AlternateContent>
          <mc:Choice Requires="wpg">
            <w:drawing>
              <wp:anchor distT="0" distB="0" distL="114300" distR="114300" simplePos="0" relativeHeight="15824896" behindDoc="0" locked="0" layoutInCell="1" allowOverlap="1">
                <wp:simplePos x="0" y="0"/>
                <wp:positionH relativeFrom="page">
                  <wp:posOffset>1325880</wp:posOffset>
                </wp:positionH>
                <wp:positionV relativeFrom="paragraph">
                  <wp:posOffset>147320</wp:posOffset>
                </wp:positionV>
                <wp:extent cx="5499100" cy="1673225"/>
                <wp:effectExtent l="0" t="0" r="0" b="0"/>
                <wp:wrapNone/>
                <wp:docPr id="271" name="docshapegroup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1673225"/>
                          <a:chOff x="2088" y="232"/>
                          <a:chExt cx="8660" cy="2635"/>
                        </a:xfrm>
                      </wpg:grpSpPr>
                      <wps:wsp>
                        <wps:cNvPr id="272" name="Line 303"/>
                        <wps:cNvCnPr>
                          <a:cxnSpLocks noChangeShapeType="1"/>
                        </wps:cNvCnPr>
                        <wps:spPr bwMode="auto">
                          <a:xfrm>
                            <a:off x="2093" y="237"/>
                            <a:ext cx="865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273" name="docshape620"/>
                        <wps:cNvSpPr>
                          <a:spLocks/>
                        </wps:cNvSpPr>
                        <wps:spPr bwMode="auto">
                          <a:xfrm>
                            <a:off x="2093" y="747"/>
                            <a:ext cx="8650" cy="1540"/>
                          </a:xfrm>
                          <a:custGeom>
                            <a:avLst/>
                            <a:gdLst>
                              <a:gd name="T0" fmla="+- 0 2093 2093"/>
                              <a:gd name="T1" fmla="*/ T0 w 8650"/>
                              <a:gd name="T2" fmla="+- 0 747 747"/>
                              <a:gd name="T3" fmla="*/ 747 h 1540"/>
                              <a:gd name="T4" fmla="+- 0 8038 2093"/>
                              <a:gd name="T5" fmla="*/ T4 w 8650"/>
                              <a:gd name="T6" fmla="+- 0 747 747"/>
                              <a:gd name="T7" fmla="*/ 747 h 1540"/>
                              <a:gd name="T8" fmla="+- 0 8398 2093"/>
                              <a:gd name="T9" fmla="*/ T8 w 8650"/>
                              <a:gd name="T10" fmla="+- 0 747 747"/>
                              <a:gd name="T11" fmla="*/ 747 h 1540"/>
                              <a:gd name="T12" fmla="+- 0 8758 2093"/>
                              <a:gd name="T13" fmla="*/ T12 w 8650"/>
                              <a:gd name="T14" fmla="+- 0 747 747"/>
                              <a:gd name="T15" fmla="*/ 747 h 1540"/>
                              <a:gd name="T16" fmla="+- 0 9118 2093"/>
                              <a:gd name="T17" fmla="*/ T16 w 8650"/>
                              <a:gd name="T18" fmla="+- 0 747 747"/>
                              <a:gd name="T19" fmla="*/ 747 h 1540"/>
                              <a:gd name="T20" fmla="+- 0 9478 2093"/>
                              <a:gd name="T21" fmla="*/ T20 w 8650"/>
                              <a:gd name="T22" fmla="+- 0 747 747"/>
                              <a:gd name="T23" fmla="*/ 747 h 1540"/>
                              <a:gd name="T24" fmla="+- 0 8398 2093"/>
                              <a:gd name="T25" fmla="*/ T24 w 8650"/>
                              <a:gd name="T26" fmla="+- 0 1257 747"/>
                              <a:gd name="T27" fmla="*/ 1257 h 1540"/>
                              <a:gd name="T28" fmla="+- 0 8758 2093"/>
                              <a:gd name="T29" fmla="*/ T28 w 8650"/>
                              <a:gd name="T30" fmla="+- 0 1257 747"/>
                              <a:gd name="T31" fmla="*/ 1257 h 1540"/>
                              <a:gd name="T32" fmla="+- 0 9118 2093"/>
                              <a:gd name="T33" fmla="*/ T32 w 8650"/>
                              <a:gd name="T34" fmla="+- 0 1257 747"/>
                              <a:gd name="T35" fmla="*/ 1257 h 1540"/>
                              <a:gd name="T36" fmla="+- 0 9478 2093"/>
                              <a:gd name="T37" fmla="*/ T36 w 8650"/>
                              <a:gd name="T38" fmla="+- 0 1257 747"/>
                              <a:gd name="T39" fmla="*/ 1257 h 1540"/>
                              <a:gd name="T40" fmla="+- 0 7678 2093"/>
                              <a:gd name="T41" fmla="*/ T40 w 8650"/>
                              <a:gd name="T42" fmla="+- 0 1777 747"/>
                              <a:gd name="T43" fmla="*/ 1777 h 1540"/>
                              <a:gd name="T44" fmla="+- 0 8038 2093"/>
                              <a:gd name="T45" fmla="*/ T44 w 8650"/>
                              <a:gd name="T46" fmla="+- 0 1777 747"/>
                              <a:gd name="T47" fmla="*/ 1777 h 1540"/>
                              <a:gd name="T48" fmla="+- 0 8398 2093"/>
                              <a:gd name="T49" fmla="*/ T48 w 8650"/>
                              <a:gd name="T50" fmla="+- 0 1777 747"/>
                              <a:gd name="T51" fmla="*/ 1777 h 1540"/>
                              <a:gd name="T52" fmla="+- 0 8758 2093"/>
                              <a:gd name="T53" fmla="*/ T52 w 8650"/>
                              <a:gd name="T54" fmla="+- 0 1777 747"/>
                              <a:gd name="T55" fmla="*/ 1777 h 1540"/>
                              <a:gd name="T56" fmla="+- 0 9118 2093"/>
                              <a:gd name="T57" fmla="*/ T56 w 8650"/>
                              <a:gd name="T58" fmla="+- 0 1777 747"/>
                              <a:gd name="T59" fmla="*/ 1777 h 1540"/>
                              <a:gd name="T60" fmla="+- 0 9478 2093"/>
                              <a:gd name="T61" fmla="*/ T60 w 8650"/>
                              <a:gd name="T62" fmla="+- 0 1777 747"/>
                              <a:gd name="T63" fmla="*/ 1777 h 1540"/>
                              <a:gd name="T64" fmla="+- 0 8398 2093"/>
                              <a:gd name="T65" fmla="*/ T64 w 8650"/>
                              <a:gd name="T66" fmla="+- 0 2287 747"/>
                              <a:gd name="T67" fmla="*/ 2287 h 1540"/>
                              <a:gd name="T68" fmla="+- 0 8758 2093"/>
                              <a:gd name="T69" fmla="*/ T68 w 8650"/>
                              <a:gd name="T70" fmla="+- 0 2287 747"/>
                              <a:gd name="T71" fmla="*/ 2287 h 1540"/>
                              <a:gd name="T72" fmla="+- 0 9118 2093"/>
                              <a:gd name="T73" fmla="*/ T72 w 8650"/>
                              <a:gd name="T74" fmla="+- 0 2287 747"/>
                              <a:gd name="T75" fmla="*/ 2287 h 1540"/>
                              <a:gd name="T76" fmla="+- 0 9478 2093"/>
                              <a:gd name="T77" fmla="*/ T76 w 8650"/>
                              <a:gd name="T78" fmla="+- 0 2287 747"/>
                              <a:gd name="T79" fmla="*/ 2287 h 1540"/>
                              <a:gd name="T80" fmla="+- 0 9838 2093"/>
                              <a:gd name="T81" fmla="*/ T80 w 8650"/>
                              <a:gd name="T82" fmla="+- 0 2287 747"/>
                              <a:gd name="T83" fmla="*/ 2287 h 1540"/>
                              <a:gd name="T84" fmla="+- 0 10198 2093"/>
                              <a:gd name="T85" fmla="*/ T84 w 8650"/>
                              <a:gd name="T86" fmla="+- 0 2287 747"/>
                              <a:gd name="T87" fmla="*/ 2287 h 1540"/>
                              <a:gd name="T88" fmla="+- 0 10558 2093"/>
                              <a:gd name="T89" fmla="*/ T88 w 8650"/>
                              <a:gd name="T90" fmla="+- 0 2287 747"/>
                              <a:gd name="T91" fmla="*/ 2287 h 1540"/>
                              <a:gd name="T92" fmla="+- 0 10743 2093"/>
                              <a:gd name="T93" fmla="*/ T92 w 8650"/>
                              <a:gd name="T94" fmla="+- 0 2287 747"/>
                              <a:gd name="T95" fmla="*/ 2287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50" h="1540">
                                <a:moveTo>
                                  <a:pt x="0" y="0"/>
                                </a:moveTo>
                                <a:lnTo>
                                  <a:pt x="5945" y="0"/>
                                </a:lnTo>
                                <a:moveTo>
                                  <a:pt x="6305" y="0"/>
                                </a:moveTo>
                                <a:lnTo>
                                  <a:pt x="6665" y="0"/>
                                </a:lnTo>
                                <a:moveTo>
                                  <a:pt x="7025" y="0"/>
                                </a:moveTo>
                                <a:lnTo>
                                  <a:pt x="7385" y="0"/>
                                </a:lnTo>
                                <a:moveTo>
                                  <a:pt x="6305" y="510"/>
                                </a:moveTo>
                                <a:lnTo>
                                  <a:pt x="6665" y="510"/>
                                </a:lnTo>
                                <a:moveTo>
                                  <a:pt x="7025" y="510"/>
                                </a:moveTo>
                                <a:lnTo>
                                  <a:pt x="7385" y="510"/>
                                </a:lnTo>
                                <a:moveTo>
                                  <a:pt x="5585" y="1030"/>
                                </a:moveTo>
                                <a:lnTo>
                                  <a:pt x="5945" y="1030"/>
                                </a:lnTo>
                                <a:moveTo>
                                  <a:pt x="6305" y="1030"/>
                                </a:moveTo>
                                <a:lnTo>
                                  <a:pt x="6665" y="1030"/>
                                </a:lnTo>
                                <a:moveTo>
                                  <a:pt x="7025" y="1030"/>
                                </a:moveTo>
                                <a:lnTo>
                                  <a:pt x="7385" y="1030"/>
                                </a:lnTo>
                                <a:moveTo>
                                  <a:pt x="6305" y="1540"/>
                                </a:moveTo>
                                <a:lnTo>
                                  <a:pt x="6665" y="1540"/>
                                </a:lnTo>
                                <a:moveTo>
                                  <a:pt x="7025" y="1540"/>
                                </a:moveTo>
                                <a:lnTo>
                                  <a:pt x="7385" y="1540"/>
                                </a:lnTo>
                                <a:moveTo>
                                  <a:pt x="7745" y="1540"/>
                                </a:moveTo>
                                <a:lnTo>
                                  <a:pt x="8105" y="1540"/>
                                </a:lnTo>
                                <a:moveTo>
                                  <a:pt x="8465" y="1540"/>
                                </a:moveTo>
                                <a:lnTo>
                                  <a:pt x="8650" y="1540"/>
                                </a:lnTo>
                              </a:path>
                            </a:pathLst>
                          </a:custGeom>
                          <a:noFill/>
                          <a:ln w="635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docshape621"/>
                        <wps:cNvSpPr>
                          <a:spLocks/>
                        </wps:cNvSpPr>
                        <wps:spPr bwMode="auto">
                          <a:xfrm>
                            <a:off x="8758" y="1642"/>
                            <a:ext cx="1800" cy="1160"/>
                          </a:xfrm>
                          <a:custGeom>
                            <a:avLst/>
                            <a:gdLst>
                              <a:gd name="T0" fmla="+- 0 9118 8758"/>
                              <a:gd name="T1" fmla="*/ T0 w 1800"/>
                              <a:gd name="T2" fmla="+- 0 1642 1642"/>
                              <a:gd name="T3" fmla="*/ 1642 h 1160"/>
                              <a:gd name="T4" fmla="+- 0 8758 8758"/>
                              <a:gd name="T5" fmla="*/ T4 w 1800"/>
                              <a:gd name="T6" fmla="+- 0 1642 1642"/>
                              <a:gd name="T7" fmla="*/ 1642 h 1160"/>
                              <a:gd name="T8" fmla="+- 0 8758 8758"/>
                              <a:gd name="T9" fmla="*/ T8 w 1800"/>
                              <a:gd name="T10" fmla="+- 0 2802 1642"/>
                              <a:gd name="T11" fmla="*/ 2802 h 1160"/>
                              <a:gd name="T12" fmla="+- 0 9118 8758"/>
                              <a:gd name="T13" fmla="*/ T12 w 1800"/>
                              <a:gd name="T14" fmla="+- 0 2802 1642"/>
                              <a:gd name="T15" fmla="*/ 2802 h 1160"/>
                              <a:gd name="T16" fmla="+- 0 9118 8758"/>
                              <a:gd name="T17" fmla="*/ T16 w 1800"/>
                              <a:gd name="T18" fmla="+- 0 1642 1642"/>
                              <a:gd name="T19" fmla="*/ 1642 h 1160"/>
                              <a:gd name="T20" fmla="+- 0 9838 8758"/>
                              <a:gd name="T21" fmla="*/ T20 w 1800"/>
                              <a:gd name="T22" fmla="+- 0 1972 1642"/>
                              <a:gd name="T23" fmla="*/ 1972 h 1160"/>
                              <a:gd name="T24" fmla="+- 0 9478 8758"/>
                              <a:gd name="T25" fmla="*/ T24 w 1800"/>
                              <a:gd name="T26" fmla="+- 0 1972 1642"/>
                              <a:gd name="T27" fmla="*/ 1972 h 1160"/>
                              <a:gd name="T28" fmla="+- 0 9478 8758"/>
                              <a:gd name="T29" fmla="*/ T28 w 1800"/>
                              <a:gd name="T30" fmla="+- 0 2802 1642"/>
                              <a:gd name="T31" fmla="*/ 2802 h 1160"/>
                              <a:gd name="T32" fmla="+- 0 9838 8758"/>
                              <a:gd name="T33" fmla="*/ T32 w 1800"/>
                              <a:gd name="T34" fmla="+- 0 2802 1642"/>
                              <a:gd name="T35" fmla="*/ 2802 h 1160"/>
                              <a:gd name="T36" fmla="+- 0 9838 8758"/>
                              <a:gd name="T37" fmla="*/ T36 w 1800"/>
                              <a:gd name="T38" fmla="+- 0 1972 1642"/>
                              <a:gd name="T39" fmla="*/ 1972 h 1160"/>
                              <a:gd name="T40" fmla="+- 0 10558 8758"/>
                              <a:gd name="T41" fmla="*/ T40 w 1800"/>
                              <a:gd name="T42" fmla="+- 0 2052 1642"/>
                              <a:gd name="T43" fmla="*/ 2052 h 1160"/>
                              <a:gd name="T44" fmla="+- 0 10198 8758"/>
                              <a:gd name="T45" fmla="*/ T44 w 1800"/>
                              <a:gd name="T46" fmla="+- 0 2052 1642"/>
                              <a:gd name="T47" fmla="*/ 2052 h 1160"/>
                              <a:gd name="T48" fmla="+- 0 10198 8758"/>
                              <a:gd name="T49" fmla="*/ T48 w 1800"/>
                              <a:gd name="T50" fmla="+- 0 2802 1642"/>
                              <a:gd name="T51" fmla="*/ 2802 h 1160"/>
                              <a:gd name="T52" fmla="+- 0 10558 8758"/>
                              <a:gd name="T53" fmla="*/ T52 w 1800"/>
                              <a:gd name="T54" fmla="+- 0 2802 1642"/>
                              <a:gd name="T55" fmla="*/ 2802 h 1160"/>
                              <a:gd name="T56" fmla="+- 0 10558 8758"/>
                              <a:gd name="T57" fmla="*/ T56 w 1800"/>
                              <a:gd name="T58" fmla="+- 0 2052 1642"/>
                              <a:gd name="T59" fmla="*/ 2052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0" h="1160">
                                <a:moveTo>
                                  <a:pt x="360" y="0"/>
                                </a:moveTo>
                                <a:lnTo>
                                  <a:pt x="0" y="0"/>
                                </a:lnTo>
                                <a:lnTo>
                                  <a:pt x="0" y="1160"/>
                                </a:lnTo>
                                <a:lnTo>
                                  <a:pt x="360" y="1160"/>
                                </a:lnTo>
                                <a:lnTo>
                                  <a:pt x="360" y="0"/>
                                </a:lnTo>
                                <a:close/>
                                <a:moveTo>
                                  <a:pt x="1080" y="330"/>
                                </a:moveTo>
                                <a:lnTo>
                                  <a:pt x="720" y="330"/>
                                </a:lnTo>
                                <a:lnTo>
                                  <a:pt x="720" y="1160"/>
                                </a:lnTo>
                                <a:lnTo>
                                  <a:pt x="1080" y="1160"/>
                                </a:lnTo>
                                <a:lnTo>
                                  <a:pt x="1080" y="330"/>
                                </a:lnTo>
                                <a:close/>
                                <a:moveTo>
                                  <a:pt x="1800" y="410"/>
                                </a:moveTo>
                                <a:lnTo>
                                  <a:pt x="1440" y="410"/>
                                </a:lnTo>
                                <a:lnTo>
                                  <a:pt x="1440" y="1160"/>
                                </a:lnTo>
                                <a:lnTo>
                                  <a:pt x="1800" y="1160"/>
                                </a:lnTo>
                                <a:lnTo>
                                  <a:pt x="1800" y="410"/>
                                </a:lnTo>
                                <a:close/>
                              </a:path>
                            </a:pathLst>
                          </a:custGeom>
                          <a:solidFill>
                            <a:srgbClr val="00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300"/>
                        <wps:cNvCnPr>
                          <a:cxnSpLocks noChangeShapeType="1"/>
                        </wps:cNvCnPr>
                        <wps:spPr bwMode="auto">
                          <a:xfrm>
                            <a:off x="7678" y="2287"/>
                            <a:ext cx="36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276" name="docshape622"/>
                        <wps:cNvSpPr>
                          <a:spLocks noChangeArrowheads="1"/>
                        </wps:cNvSpPr>
                        <wps:spPr bwMode="auto">
                          <a:xfrm>
                            <a:off x="8038" y="1792"/>
                            <a:ext cx="360" cy="101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98"/>
                        <wps:cNvCnPr>
                          <a:cxnSpLocks noChangeShapeType="1"/>
                        </wps:cNvCnPr>
                        <wps:spPr bwMode="auto">
                          <a:xfrm>
                            <a:off x="6958" y="2287"/>
                            <a:ext cx="36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278" name="docshape623"/>
                        <wps:cNvSpPr>
                          <a:spLocks/>
                        </wps:cNvSpPr>
                        <wps:spPr bwMode="auto">
                          <a:xfrm>
                            <a:off x="6598" y="2042"/>
                            <a:ext cx="1080" cy="760"/>
                          </a:xfrm>
                          <a:custGeom>
                            <a:avLst/>
                            <a:gdLst>
                              <a:gd name="T0" fmla="+- 0 6958 6598"/>
                              <a:gd name="T1" fmla="*/ T0 w 1080"/>
                              <a:gd name="T2" fmla="+- 0 2382 2042"/>
                              <a:gd name="T3" fmla="*/ 2382 h 760"/>
                              <a:gd name="T4" fmla="+- 0 6598 6598"/>
                              <a:gd name="T5" fmla="*/ T4 w 1080"/>
                              <a:gd name="T6" fmla="+- 0 2382 2042"/>
                              <a:gd name="T7" fmla="*/ 2382 h 760"/>
                              <a:gd name="T8" fmla="+- 0 6598 6598"/>
                              <a:gd name="T9" fmla="*/ T8 w 1080"/>
                              <a:gd name="T10" fmla="+- 0 2802 2042"/>
                              <a:gd name="T11" fmla="*/ 2802 h 760"/>
                              <a:gd name="T12" fmla="+- 0 6958 6598"/>
                              <a:gd name="T13" fmla="*/ T12 w 1080"/>
                              <a:gd name="T14" fmla="+- 0 2802 2042"/>
                              <a:gd name="T15" fmla="*/ 2802 h 760"/>
                              <a:gd name="T16" fmla="+- 0 6958 6598"/>
                              <a:gd name="T17" fmla="*/ T16 w 1080"/>
                              <a:gd name="T18" fmla="+- 0 2382 2042"/>
                              <a:gd name="T19" fmla="*/ 2382 h 760"/>
                              <a:gd name="T20" fmla="+- 0 7678 6598"/>
                              <a:gd name="T21" fmla="*/ T20 w 1080"/>
                              <a:gd name="T22" fmla="+- 0 2042 2042"/>
                              <a:gd name="T23" fmla="*/ 2042 h 760"/>
                              <a:gd name="T24" fmla="+- 0 7318 6598"/>
                              <a:gd name="T25" fmla="*/ T24 w 1080"/>
                              <a:gd name="T26" fmla="+- 0 2042 2042"/>
                              <a:gd name="T27" fmla="*/ 2042 h 760"/>
                              <a:gd name="T28" fmla="+- 0 7318 6598"/>
                              <a:gd name="T29" fmla="*/ T28 w 1080"/>
                              <a:gd name="T30" fmla="+- 0 2802 2042"/>
                              <a:gd name="T31" fmla="*/ 2802 h 760"/>
                              <a:gd name="T32" fmla="+- 0 7678 6598"/>
                              <a:gd name="T33" fmla="*/ T32 w 1080"/>
                              <a:gd name="T34" fmla="+- 0 2802 2042"/>
                              <a:gd name="T35" fmla="*/ 2802 h 760"/>
                              <a:gd name="T36" fmla="+- 0 7678 6598"/>
                              <a:gd name="T37" fmla="*/ T36 w 1080"/>
                              <a:gd name="T38" fmla="+- 0 2042 2042"/>
                              <a:gd name="T39" fmla="*/ 204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 h="760">
                                <a:moveTo>
                                  <a:pt x="360" y="340"/>
                                </a:moveTo>
                                <a:lnTo>
                                  <a:pt x="0" y="340"/>
                                </a:lnTo>
                                <a:lnTo>
                                  <a:pt x="0" y="760"/>
                                </a:lnTo>
                                <a:lnTo>
                                  <a:pt x="360" y="760"/>
                                </a:lnTo>
                                <a:lnTo>
                                  <a:pt x="360" y="340"/>
                                </a:lnTo>
                                <a:close/>
                                <a:moveTo>
                                  <a:pt x="1080" y="0"/>
                                </a:moveTo>
                                <a:lnTo>
                                  <a:pt x="720" y="0"/>
                                </a:lnTo>
                                <a:lnTo>
                                  <a:pt x="720" y="760"/>
                                </a:lnTo>
                                <a:lnTo>
                                  <a:pt x="1080" y="760"/>
                                </a:lnTo>
                                <a:lnTo>
                                  <a:pt x="1080" y="0"/>
                                </a:lnTo>
                                <a:close/>
                              </a:path>
                            </a:pathLst>
                          </a:custGeom>
                          <a:solidFill>
                            <a:srgbClr val="00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624"/>
                        <wps:cNvSpPr>
                          <a:spLocks/>
                        </wps:cNvSpPr>
                        <wps:spPr bwMode="auto">
                          <a:xfrm>
                            <a:off x="9838" y="1777"/>
                            <a:ext cx="905" cy="2"/>
                          </a:xfrm>
                          <a:custGeom>
                            <a:avLst/>
                            <a:gdLst>
                              <a:gd name="T0" fmla="+- 0 9838 9838"/>
                              <a:gd name="T1" fmla="*/ T0 w 905"/>
                              <a:gd name="T2" fmla="+- 0 10198 9838"/>
                              <a:gd name="T3" fmla="*/ T2 w 905"/>
                              <a:gd name="T4" fmla="+- 0 10558 9838"/>
                              <a:gd name="T5" fmla="*/ T4 w 905"/>
                              <a:gd name="T6" fmla="+- 0 10743 9838"/>
                              <a:gd name="T7" fmla="*/ T6 w 905"/>
                            </a:gdLst>
                            <a:ahLst/>
                            <a:cxnLst>
                              <a:cxn ang="0">
                                <a:pos x="T1" y="0"/>
                              </a:cxn>
                              <a:cxn ang="0">
                                <a:pos x="T3" y="0"/>
                              </a:cxn>
                              <a:cxn ang="0">
                                <a:pos x="T5" y="0"/>
                              </a:cxn>
                              <a:cxn ang="0">
                                <a:pos x="T7" y="0"/>
                              </a:cxn>
                            </a:cxnLst>
                            <a:rect l="0" t="0" r="r" b="b"/>
                            <a:pathLst>
                              <a:path w="905">
                                <a:moveTo>
                                  <a:pt x="0" y="0"/>
                                </a:moveTo>
                                <a:lnTo>
                                  <a:pt x="360" y="0"/>
                                </a:lnTo>
                                <a:moveTo>
                                  <a:pt x="720" y="0"/>
                                </a:moveTo>
                                <a:lnTo>
                                  <a:pt x="905" y="0"/>
                                </a:lnTo>
                              </a:path>
                            </a:pathLst>
                          </a:custGeom>
                          <a:noFill/>
                          <a:ln w="635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docshape625"/>
                        <wps:cNvSpPr>
                          <a:spLocks/>
                        </wps:cNvSpPr>
                        <wps:spPr bwMode="auto">
                          <a:xfrm>
                            <a:off x="8038" y="1162"/>
                            <a:ext cx="2520" cy="890"/>
                          </a:xfrm>
                          <a:custGeom>
                            <a:avLst/>
                            <a:gdLst>
                              <a:gd name="T0" fmla="+- 0 8398 8038"/>
                              <a:gd name="T1" fmla="*/ T0 w 2520"/>
                              <a:gd name="T2" fmla="+- 0 1392 1162"/>
                              <a:gd name="T3" fmla="*/ 1392 h 890"/>
                              <a:gd name="T4" fmla="+- 0 8038 8038"/>
                              <a:gd name="T5" fmla="*/ T4 w 2520"/>
                              <a:gd name="T6" fmla="+- 0 1392 1162"/>
                              <a:gd name="T7" fmla="*/ 1392 h 890"/>
                              <a:gd name="T8" fmla="+- 0 8038 8038"/>
                              <a:gd name="T9" fmla="*/ T8 w 2520"/>
                              <a:gd name="T10" fmla="+- 0 1792 1162"/>
                              <a:gd name="T11" fmla="*/ 1792 h 890"/>
                              <a:gd name="T12" fmla="+- 0 8398 8038"/>
                              <a:gd name="T13" fmla="*/ T12 w 2520"/>
                              <a:gd name="T14" fmla="+- 0 1792 1162"/>
                              <a:gd name="T15" fmla="*/ 1792 h 890"/>
                              <a:gd name="T16" fmla="+- 0 8398 8038"/>
                              <a:gd name="T17" fmla="*/ T16 w 2520"/>
                              <a:gd name="T18" fmla="+- 0 1392 1162"/>
                              <a:gd name="T19" fmla="*/ 1392 h 890"/>
                              <a:gd name="T20" fmla="+- 0 9118 8038"/>
                              <a:gd name="T21" fmla="*/ T20 w 2520"/>
                              <a:gd name="T22" fmla="+- 0 1162 1162"/>
                              <a:gd name="T23" fmla="*/ 1162 h 890"/>
                              <a:gd name="T24" fmla="+- 0 8758 8038"/>
                              <a:gd name="T25" fmla="*/ T24 w 2520"/>
                              <a:gd name="T26" fmla="+- 0 1162 1162"/>
                              <a:gd name="T27" fmla="*/ 1162 h 890"/>
                              <a:gd name="T28" fmla="+- 0 8758 8038"/>
                              <a:gd name="T29" fmla="*/ T28 w 2520"/>
                              <a:gd name="T30" fmla="+- 0 1642 1162"/>
                              <a:gd name="T31" fmla="*/ 1642 h 890"/>
                              <a:gd name="T32" fmla="+- 0 9118 8038"/>
                              <a:gd name="T33" fmla="*/ T32 w 2520"/>
                              <a:gd name="T34" fmla="+- 0 1642 1162"/>
                              <a:gd name="T35" fmla="*/ 1642 h 890"/>
                              <a:gd name="T36" fmla="+- 0 9118 8038"/>
                              <a:gd name="T37" fmla="*/ T36 w 2520"/>
                              <a:gd name="T38" fmla="+- 0 1162 1162"/>
                              <a:gd name="T39" fmla="*/ 1162 h 890"/>
                              <a:gd name="T40" fmla="+- 0 9838 8038"/>
                              <a:gd name="T41" fmla="*/ T40 w 2520"/>
                              <a:gd name="T42" fmla="+- 0 1362 1162"/>
                              <a:gd name="T43" fmla="*/ 1362 h 890"/>
                              <a:gd name="T44" fmla="+- 0 9478 8038"/>
                              <a:gd name="T45" fmla="*/ T44 w 2520"/>
                              <a:gd name="T46" fmla="+- 0 1362 1162"/>
                              <a:gd name="T47" fmla="*/ 1362 h 890"/>
                              <a:gd name="T48" fmla="+- 0 9478 8038"/>
                              <a:gd name="T49" fmla="*/ T48 w 2520"/>
                              <a:gd name="T50" fmla="+- 0 1972 1162"/>
                              <a:gd name="T51" fmla="*/ 1972 h 890"/>
                              <a:gd name="T52" fmla="+- 0 9838 8038"/>
                              <a:gd name="T53" fmla="*/ T52 w 2520"/>
                              <a:gd name="T54" fmla="+- 0 1972 1162"/>
                              <a:gd name="T55" fmla="*/ 1972 h 890"/>
                              <a:gd name="T56" fmla="+- 0 9838 8038"/>
                              <a:gd name="T57" fmla="*/ T56 w 2520"/>
                              <a:gd name="T58" fmla="+- 0 1362 1162"/>
                              <a:gd name="T59" fmla="*/ 1362 h 890"/>
                              <a:gd name="T60" fmla="+- 0 10558 8038"/>
                              <a:gd name="T61" fmla="*/ T60 w 2520"/>
                              <a:gd name="T62" fmla="+- 0 1442 1162"/>
                              <a:gd name="T63" fmla="*/ 1442 h 890"/>
                              <a:gd name="T64" fmla="+- 0 10198 8038"/>
                              <a:gd name="T65" fmla="*/ T64 w 2520"/>
                              <a:gd name="T66" fmla="+- 0 1442 1162"/>
                              <a:gd name="T67" fmla="*/ 1442 h 890"/>
                              <a:gd name="T68" fmla="+- 0 10198 8038"/>
                              <a:gd name="T69" fmla="*/ T68 w 2520"/>
                              <a:gd name="T70" fmla="+- 0 2052 1162"/>
                              <a:gd name="T71" fmla="*/ 2052 h 890"/>
                              <a:gd name="T72" fmla="+- 0 10558 8038"/>
                              <a:gd name="T73" fmla="*/ T72 w 2520"/>
                              <a:gd name="T74" fmla="+- 0 2052 1162"/>
                              <a:gd name="T75" fmla="*/ 2052 h 890"/>
                              <a:gd name="T76" fmla="+- 0 10558 8038"/>
                              <a:gd name="T77" fmla="*/ T76 w 2520"/>
                              <a:gd name="T78" fmla="+- 0 1442 1162"/>
                              <a:gd name="T79" fmla="*/ 1442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20" h="890">
                                <a:moveTo>
                                  <a:pt x="360" y="230"/>
                                </a:moveTo>
                                <a:lnTo>
                                  <a:pt x="0" y="230"/>
                                </a:lnTo>
                                <a:lnTo>
                                  <a:pt x="0" y="630"/>
                                </a:lnTo>
                                <a:lnTo>
                                  <a:pt x="360" y="630"/>
                                </a:lnTo>
                                <a:lnTo>
                                  <a:pt x="360" y="230"/>
                                </a:lnTo>
                                <a:close/>
                                <a:moveTo>
                                  <a:pt x="1080" y="0"/>
                                </a:moveTo>
                                <a:lnTo>
                                  <a:pt x="720" y="0"/>
                                </a:lnTo>
                                <a:lnTo>
                                  <a:pt x="720" y="480"/>
                                </a:lnTo>
                                <a:lnTo>
                                  <a:pt x="1080" y="480"/>
                                </a:lnTo>
                                <a:lnTo>
                                  <a:pt x="1080" y="0"/>
                                </a:lnTo>
                                <a:close/>
                                <a:moveTo>
                                  <a:pt x="1800" y="200"/>
                                </a:moveTo>
                                <a:lnTo>
                                  <a:pt x="1440" y="200"/>
                                </a:lnTo>
                                <a:lnTo>
                                  <a:pt x="1440" y="810"/>
                                </a:lnTo>
                                <a:lnTo>
                                  <a:pt x="1800" y="810"/>
                                </a:lnTo>
                                <a:lnTo>
                                  <a:pt x="1800" y="200"/>
                                </a:lnTo>
                                <a:close/>
                                <a:moveTo>
                                  <a:pt x="2520" y="280"/>
                                </a:moveTo>
                                <a:lnTo>
                                  <a:pt x="2160" y="280"/>
                                </a:lnTo>
                                <a:lnTo>
                                  <a:pt x="2160" y="890"/>
                                </a:lnTo>
                                <a:lnTo>
                                  <a:pt x="2520" y="890"/>
                                </a:lnTo>
                                <a:lnTo>
                                  <a:pt x="2520" y="280"/>
                                </a:lnTo>
                                <a:close/>
                              </a:path>
                            </a:pathLst>
                          </a:custGeom>
                          <a:solidFill>
                            <a:srgbClr val="007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Line 294"/>
                        <wps:cNvCnPr>
                          <a:cxnSpLocks noChangeShapeType="1"/>
                        </wps:cNvCnPr>
                        <wps:spPr bwMode="auto">
                          <a:xfrm>
                            <a:off x="6958" y="1777"/>
                            <a:ext cx="36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282" name="docshape626"/>
                        <wps:cNvSpPr>
                          <a:spLocks noChangeArrowheads="1"/>
                        </wps:cNvSpPr>
                        <wps:spPr bwMode="auto">
                          <a:xfrm>
                            <a:off x="7318" y="1672"/>
                            <a:ext cx="360" cy="37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docshape627"/>
                        <wps:cNvSpPr>
                          <a:spLocks/>
                        </wps:cNvSpPr>
                        <wps:spPr bwMode="auto">
                          <a:xfrm>
                            <a:off x="2093" y="2287"/>
                            <a:ext cx="4505" cy="2"/>
                          </a:xfrm>
                          <a:custGeom>
                            <a:avLst/>
                            <a:gdLst>
                              <a:gd name="T0" fmla="+- 0 2093 2093"/>
                              <a:gd name="T1" fmla="*/ T0 w 4505"/>
                              <a:gd name="T2" fmla="+- 0 2278 2093"/>
                              <a:gd name="T3" fmla="*/ T2 w 4505"/>
                              <a:gd name="T4" fmla="+- 0 2638 2093"/>
                              <a:gd name="T5" fmla="*/ T4 w 4505"/>
                              <a:gd name="T6" fmla="+- 0 2998 2093"/>
                              <a:gd name="T7" fmla="*/ T6 w 4505"/>
                              <a:gd name="T8" fmla="+- 0 3358 2093"/>
                              <a:gd name="T9" fmla="*/ T8 w 4505"/>
                              <a:gd name="T10" fmla="+- 0 3718 2093"/>
                              <a:gd name="T11" fmla="*/ T10 w 4505"/>
                              <a:gd name="T12" fmla="+- 0 4078 2093"/>
                              <a:gd name="T13" fmla="*/ T12 w 4505"/>
                              <a:gd name="T14" fmla="+- 0 4438 2093"/>
                              <a:gd name="T15" fmla="*/ T14 w 4505"/>
                              <a:gd name="T16" fmla="+- 0 4798 2093"/>
                              <a:gd name="T17" fmla="*/ T16 w 4505"/>
                              <a:gd name="T18" fmla="+- 0 5158 2093"/>
                              <a:gd name="T19" fmla="*/ T18 w 4505"/>
                              <a:gd name="T20" fmla="+- 0 5518 2093"/>
                              <a:gd name="T21" fmla="*/ T20 w 4505"/>
                              <a:gd name="T22" fmla="+- 0 5878 2093"/>
                              <a:gd name="T23" fmla="*/ T22 w 4505"/>
                              <a:gd name="T24" fmla="+- 0 6238 2093"/>
                              <a:gd name="T25" fmla="*/ T24 w 4505"/>
                              <a:gd name="T26" fmla="+- 0 6598 2093"/>
                              <a:gd name="T27" fmla="*/ T26 w 450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4505">
                                <a:moveTo>
                                  <a:pt x="0" y="0"/>
                                </a:moveTo>
                                <a:lnTo>
                                  <a:pt x="185" y="0"/>
                                </a:lnTo>
                                <a:moveTo>
                                  <a:pt x="545" y="0"/>
                                </a:moveTo>
                                <a:lnTo>
                                  <a:pt x="905" y="0"/>
                                </a:lnTo>
                                <a:moveTo>
                                  <a:pt x="1265" y="0"/>
                                </a:moveTo>
                                <a:lnTo>
                                  <a:pt x="1625" y="0"/>
                                </a:lnTo>
                                <a:moveTo>
                                  <a:pt x="1985" y="0"/>
                                </a:moveTo>
                                <a:lnTo>
                                  <a:pt x="2345" y="0"/>
                                </a:lnTo>
                                <a:moveTo>
                                  <a:pt x="2705" y="0"/>
                                </a:moveTo>
                                <a:lnTo>
                                  <a:pt x="3065" y="0"/>
                                </a:lnTo>
                                <a:moveTo>
                                  <a:pt x="3425" y="0"/>
                                </a:moveTo>
                                <a:lnTo>
                                  <a:pt x="3785" y="0"/>
                                </a:lnTo>
                                <a:moveTo>
                                  <a:pt x="4145" y="0"/>
                                </a:moveTo>
                                <a:lnTo>
                                  <a:pt x="4505" y="0"/>
                                </a:lnTo>
                              </a:path>
                            </a:pathLst>
                          </a:custGeom>
                          <a:noFill/>
                          <a:ln w="635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docshape628"/>
                        <wps:cNvSpPr>
                          <a:spLocks/>
                        </wps:cNvSpPr>
                        <wps:spPr bwMode="auto">
                          <a:xfrm>
                            <a:off x="2278" y="2182"/>
                            <a:ext cx="3960" cy="620"/>
                          </a:xfrm>
                          <a:custGeom>
                            <a:avLst/>
                            <a:gdLst>
                              <a:gd name="T0" fmla="+- 0 2638 2278"/>
                              <a:gd name="T1" fmla="*/ T0 w 3960"/>
                              <a:gd name="T2" fmla="+- 0 2222 2182"/>
                              <a:gd name="T3" fmla="*/ 2222 h 620"/>
                              <a:gd name="T4" fmla="+- 0 2278 2278"/>
                              <a:gd name="T5" fmla="*/ T4 w 3960"/>
                              <a:gd name="T6" fmla="+- 0 2222 2182"/>
                              <a:gd name="T7" fmla="*/ 2222 h 620"/>
                              <a:gd name="T8" fmla="+- 0 2278 2278"/>
                              <a:gd name="T9" fmla="*/ T8 w 3960"/>
                              <a:gd name="T10" fmla="+- 0 2802 2182"/>
                              <a:gd name="T11" fmla="*/ 2802 h 620"/>
                              <a:gd name="T12" fmla="+- 0 2638 2278"/>
                              <a:gd name="T13" fmla="*/ T12 w 3960"/>
                              <a:gd name="T14" fmla="+- 0 2802 2182"/>
                              <a:gd name="T15" fmla="*/ 2802 h 620"/>
                              <a:gd name="T16" fmla="+- 0 2638 2278"/>
                              <a:gd name="T17" fmla="*/ T16 w 3960"/>
                              <a:gd name="T18" fmla="+- 0 2222 2182"/>
                              <a:gd name="T19" fmla="*/ 2222 h 620"/>
                              <a:gd name="T20" fmla="+- 0 3358 2278"/>
                              <a:gd name="T21" fmla="*/ T20 w 3960"/>
                              <a:gd name="T22" fmla="+- 0 2272 2182"/>
                              <a:gd name="T23" fmla="*/ 2272 h 620"/>
                              <a:gd name="T24" fmla="+- 0 2998 2278"/>
                              <a:gd name="T25" fmla="*/ T24 w 3960"/>
                              <a:gd name="T26" fmla="+- 0 2272 2182"/>
                              <a:gd name="T27" fmla="*/ 2272 h 620"/>
                              <a:gd name="T28" fmla="+- 0 2998 2278"/>
                              <a:gd name="T29" fmla="*/ T28 w 3960"/>
                              <a:gd name="T30" fmla="+- 0 2802 2182"/>
                              <a:gd name="T31" fmla="*/ 2802 h 620"/>
                              <a:gd name="T32" fmla="+- 0 3358 2278"/>
                              <a:gd name="T33" fmla="*/ T32 w 3960"/>
                              <a:gd name="T34" fmla="+- 0 2802 2182"/>
                              <a:gd name="T35" fmla="*/ 2802 h 620"/>
                              <a:gd name="T36" fmla="+- 0 3358 2278"/>
                              <a:gd name="T37" fmla="*/ T36 w 3960"/>
                              <a:gd name="T38" fmla="+- 0 2272 2182"/>
                              <a:gd name="T39" fmla="*/ 2272 h 620"/>
                              <a:gd name="T40" fmla="+- 0 4078 2278"/>
                              <a:gd name="T41" fmla="*/ T40 w 3960"/>
                              <a:gd name="T42" fmla="+- 0 2352 2182"/>
                              <a:gd name="T43" fmla="*/ 2352 h 620"/>
                              <a:gd name="T44" fmla="+- 0 3718 2278"/>
                              <a:gd name="T45" fmla="*/ T44 w 3960"/>
                              <a:gd name="T46" fmla="+- 0 2352 2182"/>
                              <a:gd name="T47" fmla="*/ 2352 h 620"/>
                              <a:gd name="T48" fmla="+- 0 3718 2278"/>
                              <a:gd name="T49" fmla="*/ T48 w 3960"/>
                              <a:gd name="T50" fmla="+- 0 2802 2182"/>
                              <a:gd name="T51" fmla="*/ 2802 h 620"/>
                              <a:gd name="T52" fmla="+- 0 4078 2278"/>
                              <a:gd name="T53" fmla="*/ T52 w 3960"/>
                              <a:gd name="T54" fmla="+- 0 2802 2182"/>
                              <a:gd name="T55" fmla="*/ 2802 h 620"/>
                              <a:gd name="T56" fmla="+- 0 4078 2278"/>
                              <a:gd name="T57" fmla="*/ T56 w 3960"/>
                              <a:gd name="T58" fmla="+- 0 2352 2182"/>
                              <a:gd name="T59" fmla="*/ 2352 h 620"/>
                              <a:gd name="T60" fmla="+- 0 4798 2278"/>
                              <a:gd name="T61" fmla="*/ T60 w 3960"/>
                              <a:gd name="T62" fmla="+- 0 2272 2182"/>
                              <a:gd name="T63" fmla="*/ 2272 h 620"/>
                              <a:gd name="T64" fmla="+- 0 4438 2278"/>
                              <a:gd name="T65" fmla="*/ T64 w 3960"/>
                              <a:gd name="T66" fmla="+- 0 2272 2182"/>
                              <a:gd name="T67" fmla="*/ 2272 h 620"/>
                              <a:gd name="T68" fmla="+- 0 4438 2278"/>
                              <a:gd name="T69" fmla="*/ T68 w 3960"/>
                              <a:gd name="T70" fmla="+- 0 2802 2182"/>
                              <a:gd name="T71" fmla="*/ 2802 h 620"/>
                              <a:gd name="T72" fmla="+- 0 4798 2278"/>
                              <a:gd name="T73" fmla="*/ T72 w 3960"/>
                              <a:gd name="T74" fmla="+- 0 2802 2182"/>
                              <a:gd name="T75" fmla="*/ 2802 h 620"/>
                              <a:gd name="T76" fmla="+- 0 4798 2278"/>
                              <a:gd name="T77" fmla="*/ T76 w 3960"/>
                              <a:gd name="T78" fmla="+- 0 2272 2182"/>
                              <a:gd name="T79" fmla="*/ 2272 h 620"/>
                              <a:gd name="T80" fmla="+- 0 5518 2278"/>
                              <a:gd name="T81" fmla="*/ T80 w 3960"/>
                              <a:gd name="T82" fmla="+- 0 2182 2182"/>
                              <a:gd name="T83" fmla="*/ 2182 h 620"/>
                              <a:gd name="T84" fmla="+- 0 5158 2278"/>
                              <a:gd name="T85" fmla="*/ T84 w 3960"/>
                              <a:gd name="T86" fmla="+- 0 2182 2182"/>
                              <a:gd name="T87" fmla="*/ 2182 h 620"/>
                              <a:gd name="T88" fmla="+- 0 5158 2278"/>
                              <a:gd name="T89" fmla="*/ T88 w 3960"/>
                              <a:gd name="T90" fmla="+- 0 2802 2182"/>
                              <a:gd name="T91" fmla="*/ 2802 h 620"/>
                              <a:gd name="T92" fmla="+- 0 5518 2278"/>
                              <a:gd name="T93" fmla="*/ T92 w 3960"/>
                              <a:gd name="T94" fmla="+- 0 2802 2182"/>
                              <a:gd name="T95" fmla="*/ 2802 h 620"/>
                              <a:gd name="T96" fmla="+- 0 5518 2278"/>
                              <a:gd name="T97" fmla="*/ T96 w 3960"/>
                              <a:gd name="T98" fmla="+- 0 2182 2182"/>
                              <a:gd name="T99" fmla="*/ 2182 h 620"/>
                              <a:gd name="T100" fmla="+- 0 6238 2278"/>
                              <a:gd name="T101" fmla="*/ T100 w 3960"/>
                              <a:gd name="T102" fmla="+- 0 2302 2182"/>
                              <a:gd name="T103" fmla="*/ 2302 h 620"/>
                              <a:gd name="T104" fmla="+- 0 5878 2278"/>
                              <a:gd name="T105" fmla="*/ T104 w 3960"/>
                              <a:gd name="T106" fmla="+- 0 2302 2182"/>
                              <a:gd name="T107" fmla="*/ 2302 h 620"/>
                              <a:gd name="T108" fmla="+- 0 5878 2278"/>
                              <a:gd name="T109" fmla="*/ T108 w 3960"/>
                              <a:gd name="T110" fmla="+- 0 2802 2182"/>
                              <a:gd name="T111" fmla="*/ 2802 h 620"/>
                              <a:gd name="T112" fmla="+- 0 6238 2278"/>
                              <a:gd name="T113" fmla="*/ T112 w 3960"/>
                              <a:gd name="T114" fmla="+- 0 2802 2182"/>
                              <a:gd name="T115" fmla="*/ 2802 h 620"/>
                              <a:gd name="T116" fmla="+- 0 6238 2278"/>
                              <a:gd name="T117" fmla="*/ T116 w 3960"/>
                              <a:gd name="T118" fmla="+- 0 2302 2182"/>
                              <a:gd name="T119" fmla="*/ 230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960" h="620">
                                <a:moveTo>
                                  <a:pt x="360" y="40"/>
                                </a:moveTo>
                                <a:lnTo>
                                  <a:pt x="0" y="40"/>
                                </a:lnTo>
                                <a:lnTo>
                                  <a:pt x="0" y="620"/>
                                </a:lnTo>
                                <a:lnTo>
                                  <a:pt x="360" y="620"/>
                                </a:lnTo>
                                <a:lnTo>
                                  <a:pt x="360" y="40"/>
                                </a:lnTo>
                                <a:close/>
                                <a:moveTo>
                                  <a:pt x="1080" y="90"/>
                                </a:moveTo>
                                <a:lnTo>
                                  <a:pt x="720" y="90"/>
                                </a:lnTo>
                                <a:lnTo>
                                  <a:pt x="720" y="620"/>
                                </a:lnTo>
                                <a:lnTo>
                                  <a:pt x="1080" y="620"/>
                                </a:lnTo>
                                <a:lnTo>
                                  <a:pt x="1080" y="90"/>
                                </a:lnTo>
                                <a:close/>
                                <a:moveTo>
                                  <a:pt x="1800" y="170"/>
                                </a:moveTo>
                                <a:lnTo>
                                  <a:pt x="1440" y="170"/>
                                </a:lnTo>
                                <a:lnTo>
                                  <a:pt x="1440" y="620"/>
                                </a:lnTo>
                                <a:lnTo>
                                  <a:pt x="1800" y="620"/>
                                </a:lnTo>
                                <a:lnTo>
                                  <a:pt x="1800" y="170"/>
                                </a:lnTo>
                                <a:close/>
                                <a:moveTo>
                                  <a:pt x="2520" y="90"/>
                                </a:moveTo>
                                <a:lnTo>
                                  <a:pt x="2160" y="90"/>
                                </a:lnTo>
                                <a:lnTo>
                                  <a:pt x="2160" y="620"/>
                                </a:lnTo>
                                <a:lnTo>
                                  <a:pt x="2520" y="620"/>
                                </a:lnTo>
                                <a:lnTo>
                                  <a:pt x="2520" y="90"/>
                                </a:lnTo>
                                <a:close/>
                                <a:moveTo>
                                  <a:pt x="3240" y="0"/>
                                </a:moveTo>
                                <a:lnTo>
                                  <a:pt x="2880" y="0"/>
                                </a:lnTo>
                                <a:lnTo>
                                  <a:pt x="2880" y="620"/>
                                </a:lnTo>
                                <a:lnTo>
                                  <a:pt x="3240" y="620"/>
                                </a:lnTo>
                                <a:lnTo>
                                  <a:pt x="3240" y="0"/>
                                </a:lnTo>
                                <a:close/>
                                <a:moveTo>
                                  <a:pt x="3960" y="120"/>
                                </a:moveTo>
                                <a:lnTo>
                                  <a:pt x="3600" y="120"/>
                                </a:lnTo>
                                <a:lnTo>
                                  <a:pt x="3600" y="620"/>
                                </a:lnTo>
                                <a:lnTo>
                                  <a:pt x="3960" y="620"/>
                                </a:lnTo>
                                <a:lnTo>
                                  <a:pt x="3960" y="120"/>
                                </a:lnTo>
                                <a:close/>
                              </a:path>
                            </a:pathLst>
                          </a:custGeom>
                          <a:solidFill>
                            <a:srgbClr val="0049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docshape629"/>
                        <wps:cNvSpPr>
                          <a:spLocks/>
                        </wps:cNvSpPr>
                        <wps:spPr bwMode="auto">
                          <a:xfrm>
                            <a:off x="5878" y="1922"/>
                            <a:ext cx="1080" cy="460"/>
                          </a:xfrm>
                          <a:custGeom>
                            <a:avLst/>
                            <a:gdLst>
                              <a:gd name="T0" fmla="+- 0 6238 5878"/>
                              <a:gd name="T1" fmla="*/ T0 w 1080"/>
                              <a:gd name="T2" fmla="+- 0 1952 1922"/>
                              <a:gd name="T3" fmla="*/ 1952 h 460"/>
                              <a:gd name="T4" fmla="+- 0 5878 5878"/>
                              <a:gd name="T5" fmla="*/ T4 w 1080"/>
                              <a:gd name="T6" fmla="+- 0 1952 1922"/>
                              <a:gd name="T7" fmla="*/ 1952 h 460"/>
                              <a:gd name="T8" fmla="+- 0 5878 5878"/>
                              <a:gd name="T9" fmla="*/ T8 w 1080"/>
                              <a:gd name="T10" fmla="+- 0 2302 1922"/>
                              <a:gd name="T11" fmla="*/ 2302 h 460"/>
                              <a:gd name="T12" fmla="+- 0 6238 5878"/>
                              <a:gd name="T13" fmla="*/ T12 w 1080"/>
                              <a:gd name="T14" fmla="+- 0 2302 1922"/>
                              <a:gd name="T15" fmla="*/ 2302 h 460"/>
                              <a:gd name="T16" fmla="+- 0 6238 5878"/>
                              <a:gd name="T17" fmla="*/ T16 w 1080"/>
                              <a:gd name="T18" fmla="+- 0 1952 1922"/>
                              <a:gd name="T19" fmla="*/ 1952 h 460"/>
                              <a:gd name="T20" fmla="+- 0 6958 5878"/>
                              <a:gd name="T21" fmla="*/ T20 w 1080"/>
                              <a:gd name="T22" fmla="+- 0 1922 1922"/>
                              <a:gd name="T23" fmla="*/ 1922 h 460"/>
                              <a:gd name="T24" fmla="+- 0 6598 5878"/>
                              <a:gd name="T25" fmla="*/ T24 w 1080"/>
                              <a:gd name="T26" fmla="+- 0 1922 1922"/>
                              <a:gd name="T27" fmla="*/ 1922 h 460"/>
                              <a:gd name="T28" fmla="+- 0 6598 5878"/>
                              <a:gd name="T29" fmla="*/ T28 w 1080"/>
                              <a:gd name="T30" fmla="+- 0 2382 1922"/>
                              <a:gd name="T31" fmla="*/ 2382 h 460"/>
                              <a:gd name="T32" fmla="+- 0 6958 5878"/>
                              <a:gd name="T33" fmla="*/ T32 w 1080"/>
                              <a:gd name="T34" fmla="+- 0 2382 1922"/>
                              <a:gd name="T35" fmla="*/ 2382 h 460"/>
                              <a:gd name="T36" fmla="+- 0 6958 5878"/>
                              <a:gd name="T37" fmla="*/ T36 w 1080"/>
                              <a:gd name="T38" fmla="+- 0 1922 1922"/>
                              <a:gd name="T39" fmla="*/ 1922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 h="460">
                                <a:moveTo>
                                  <a:pt x="360" y="30"/>
                                </a:moveTo>
                                <a:lnTo>
                                  <a:pt x="0" y="30"/>
                                </a:lnTo>
                                <a:lnTo>
                                  <a:pt x="0" y="380"/>
                                </a:lnTo>
                                <a:lnTo>
                                  <a:pt x="360" y="380"/>
                                </a:lnTo>
                                <a:lnTo>
                                  <a:pt x="360" y="30"/>
                                </a:lnTo>
                                <a:close/>
                                <a:moveTo>
                                  <a:pt x="1080" y="0"/>
                                </a:moveTo>
                                <a:lnTo>
                                  <a:pt x="720" y="0"/>
                                </a:lnTo>
                                <a:lnTo>
                                  <a:pt x="720" y="460"/>
                                </a:lnTo>
                                <a:lnTo>
                                  <a:pt x="1080" y="460"/>
                                </a:lnTo>
                                <a:lnTo>
                                  <a:pt x="1080" y="0"/>
                                </a:lnTo>
                                <a:close/>
                              </a:path>
                            </a:pathLst>
                          </a:custGeom>
                          <a:solidFill>
                            <a:srgbClr val="007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docshape630"/>
                        <wps:cNvSpPr>
                          <a:spLocks/>
                        </wps:cNvSpPr>
                        <wps:spPr bwMode="auto">
                          <a:xfrm>
                            <a:off x="4798" y="1777"/>
                            <a:ext cx="1080" cy="2"/>
                          </a:xfrm>
                          <a:custGeom>
                            <a:avLst/>
                            <a:gdLst>
                              <a:gd name="T0" fmla="+- 0 4798 4798"/>
                              <a:gd name="T1" fmla="*/ T0 w 1080"/>
                              <a:gd name="T2" fmla="+- 0 5158 4798"/>
                              <a:gd name="T3" fmla="*/ T2 w 1080"/>
                              <a:gd name="T4" fmla="+- 0 5518 4798"/>
                              <a:gd name="T5" fmla="*/ T4 w 1080"/>
                              <a:gd name="T6" fmla="+- 0 5878 4798"/>
                              <a:gd name="T7" fmla="*/ T6 w 1080"/>
                            </a:gdLst>
                            <a:ahLst/>
                            <a:cxnLst>
                              <a:cxn ang="0">
                                <a:pos x="T1" y="0"/>
                              </a:cxn>
                              <a:cxn ang="0">
                                <a:pos x="T3" y="0"/>
                              </a:cxn>
                              <a:cxn ang="0">
                                <a:pos x="T5" y="0"/>
                              </a:cxn>
                              <a:cxn ang="0">
                                <a:pos x="T7" y="0"/>
                              </a:cxn>
                            </a:cxnLst>
                            <a:rect l="0" t="0" r="r" b="b"/>
                            <a:pathLst>
                              <a:path w="1080">
                                <a:moveTo>
                                  <a:pt x="0" y="0"/>
                                </a:moveTo>
                                <a:lnTo>
                                  <a:pt x="360" y="0"/>
                                </a:lnTo>
                                <a:moveTo>
                                  <a:pt x="720" y="0"/>
                                </a:moveTo>
                                <a:lnTo>
                                  <a:pt x="1080" y="0"/>
                                </a:lnTo>
                              </a:path>
                            </a:pathLst>
                          </a:custGeom>
                          <a:noFill/>
                          <a:ln w="635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docshape631"/>
                        <wps:cNvSpPr>
                          <a:spLocks/>
                        </wps:cNvSpPr>
                        <wps:spPr bwMode="auto">
                          <a:xfrm>
                            <a:off x="2278" y="1842"/>
                            <a:ext cx="3240" cy="510"/>
                          </a:xfrm>
                          <a:custGeom>
                            <a:avLst/>
                            <a:gdLst>
                              <a:gd name="T0" fmla="+- 0 2638 2278"/>
                              <a:gd name="T1" fmla="*/ T0 w 3240"/>
                              <a:gd name="T2" fmla="+- 0 2052 1842"/>
                              <a:gd name="T3" fmla="*/ 2052 h 510"/>
                              <a:gd name="T4" fmla="+- 0 2278 2278"/>
                              <a:gd name="T5" fmla="*/ T4 w 3240"/>
                              <a:gd name="T6" fmla="+- 0 2052 1842"/>
                              <a:gd name="T7" fmla="*/ 2052 h 510"/>
                              <a:gd name="T8" fmla="+- 0 2278 2278"/>
                              <a:gd name="T9" fmla="*/ T8 w 3240"/>
                              <a:gd name="T10" fmla="+- 0 2222 1842"/>
                              <a:gd name="T11" fmla="*/ 2222 h 510"/>
                              <a:gd name="T12" fmla="+- 0 2638 2278"/>
                              <a:gd name="T13" fmla="*/ T12 w 3240"/>
                              <a:gd name="T14" fmla="+- 0 2222 1842"/>
                              <a:gd name="T15" fmla="*/ 2222 h 510"/>
                              <a:gd name="T16" fmla="+- 0 2638 2278"/>
                              <a:gd name="T17" fmla="*/ T16 w 3240"/>
                              <a:gd name="T18" fmla="+- 0 2052 1842"/>
                              <a:gd name="T19" fmla="*/ 2052 h 510"/>
                              <a:gd name="T20" fmla="+- 0 3358 2278"/>
                              <a:gd name="T21" fmla="*/ T20 w 3240"/>
                              <a:gd name="T22" fmla="+- 0 2022 1842"/>
                              <a:gd name="T23" fmla="*/ 2022 h 510"/>
                              <a:gd name="T24" fmla="+- 0 2998 2278"/>
                              <a:gd name="T25" fmla="*/ T24 w 3240"/>
                              <a:gd name="T26" fmla="+- 0 2022 1842"/>
                              <a:gd name="T27" fmla="*/ 2022 h 510"/>
                              <a:gd name="T28" fmla="+- 0 2998 2278"/>
                              <a:gd name="T29" fmla="*/ T28 w 3240"/>
                              <a:gd name="T30" fmla="+- 0 2272 1842"/>
                              <a:gd name="T31" fmla="*/ 2272 h 510"/>
                              <a:gd name="T32" fmla="+- 0 3358 2278"/>
                              <a:gd name="T33" fmla="*/ T32 w 3240"/>
                              <a:gd name="T34" fmla="+- 0 2272 1842"/>
                              <a:gd name="T35" fmla="*/ 2272 h 510"/>
                              <a:gd name="T36" fmla="+- 0 3358 2278"/>
                              <a:gd name="T37" fmla="*/ T36 w 3240"/>
                              <a:gd name="T38" fmla="+- 0 2022 1842"/>
                              <a:gd name="T39" fmla="*/ 2022 h 510"/>
                              <a:gd name="T40" fmla="+- 0 4078 2278"/>
                              <a:gd name="T41" fmla="*/ T40 w 3240"/>
                              <a:gd name="T42" fmla="+- 0 2132 1842"/>
                              <a:gd name="T43" fmla="*/ 2132 h 510"/>
                              <a:gd name="T44" fmla="+- 0 3718 2278"/>
                              <a:gd name="T45" fmla="*/ T44 w 3240"/>
                              <a:gd name="T46" fmla="+- 0 2132 1842"/>
                              <a:gd name="T47" fmla="*/ 2132 h 510"/>
                              <a:gd name="T48" fmla="+- 0 3718 2278"/>
                              <a:gd name="T49" fmla="*/ T48 w 3240"/>
                              <a:gd name="T50" fmla="+- 0 2352 1842"/>
                              <a:gd name="T51" fmla="*/ 2352 h 510"/>
                              <a:gd name="T52" fmla="+- 0 4078 2278"/>
                              <a:gd name="T53" fmla="*/ T52 w 3240"/>
                              <a:gd name="T54" fmla="+- 0 2352 1842"/>
                              <a:gd name="T55" fmla="*/ 2352 h 510"/>
                              <a:gd name="T56" fmla="+- 0 4078 2278"/>
                              <a:gd name="T57" fmla="*/ T56 w 3240"/>
                              <a:gd name="T58" fmla="+- 0 2132 1842"/>
                              <a:gd name="T59" fmla="*/ 2132 h 510"/>
                              <a:gd name="T60" fmla="+- 0 4798 2278"/>
                              <a:gd name="T61" fmla="*/ T60 w 3240"/>
                              <a:gd name="T62" fmla="+- 0 2082 1842"/>
                              <a:gd name="T63" fmla="*/ 2082 h 510"/>
                              <a:gd name="T64" fmla="+- 0 4438 2278"/>
                              <a:gd name="T65" fmla="*/ T64 w 3240"/>
                              <a:gd name="T66" fmla="+- 0 2082 1842"/>
                              <a:gd name="T67" fmla="*/ 2082 h 510"/>
                              <a:gd name="T68" fmla="+- 0 4438 2278"/>
                              <a:gd name="T69" fmla="*/ T68 w 3240"/>
                              <a:gd name="T70" fmla="+- 0 2272 1842"/>
                              <a:gd name="T71" fmla="*/ 2272 h 510"/>
                              <a:gd name="T72" fmla="+- 0 4798 2278"/>
                              <a:gd name="T73" fmla="*/ T72 w 3240"/>
                              <a:gd name="T74" fmla="+- 0 2272 1842"/>
                              <a:gd name="T75" fmla="*/ 2272 h 510"/>
                              <a:gd name="T76" fmla="+- 0 4798 2278"/>
                              <a:gd name="T77" fmla="*/ T76 w 3240"/>
                              <a:gd name="T78" fmla="+- 0 2082 1842"/>
                              <a:gd name="T79" fmla="*/ 2082 h 510"/>
                              <a:gd name="T80" fmla="+- 0 5518 2278"/>
                              <a:gd name="T81" fmla="*/ T80 w 3240"/>
                              <a:gd name="T82" fmla="+- 0 1842 1842"/>
                              <a:gd name="T83" fmla="*/ 1842 h 510"/>
                              <a:gd name="T84" fmla="+- 0 5158 2278"/>
                              <a:gd name="T85" fmla="*/ T84 w 3240"/>
                              <a:gd name="T86" fmla="+- 0 1842 1842"/>
                              <a:gd name="T87" fmla="*/ 1842 h 510"/>
                              <a:gd name="T88" fmla="+- 0 5158 2278"/>
                              <a:gd name="T89" fmla="*/ T88 w 3240"/>
                              <a:gd name="T90" fmla="+- 0 2182 1842"/>
                              <a:gd name="T91" fmla="*/ 2182 h 510"/>
                              <a:gd name="T92" fmla="+- 0 5518 2278"/>
                              <a:gd name="T93" fmla="*/ T92 w 3240"/>
                              <a:gd name="T94" fmla="+- 0 2182 1842"/>
                              <a:gd name="T95" fmla="*/ 2182 h 510"/>
                              <a:gd name="T96" fmla="+- 0 5518 2278"/>
                              <a:gd name="T97" fmla="*/ T96 w 3240"/>
                              <a:gd name="T98" fmla="+- 0 1842 1842"/>
                              <a:gd name="T99" fmla="*/ 184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40" h="510">
                                <a:moveTo>
                                  <a:pt x="360" y="210"/>
                                </a:moveTo>
                                <a:lnTo>
                                  <a:pt x="0" y="210"/>
                                </a:lnTo>
                                <a:lnTo>
                                  <a:pt x="0" y="380"/>
                                </a:lnTo>
                                <a:lnTo>
                                  <a:pt x="360" y="380"/>
                                </a:lnTo>
                                <a:lnTo>
                                  <a:pt x="360" y="210"/>
                                </a:lnTo>
                                <a:close/>
                                <a:moveTo>
                                  <a:pt x="1080" y="180"/>
                                </a:moveTo>
                                <a:lnTo>
                                  <a:pt x="720" y="180"/>
                                </a:lnTo>
                                <a:lnTo>
                                  <a:pt x="720" y="430"/>
                                </a:lnTo>
                                <a:lnTo>
                                  <a:pt x="1080" y="430"/>
                                </a:lnTo>
                                <a:lnTo>
                                  <a:pt x="1080" y="180"/>
                                </a:lnTo>
                                <a:close/>
                                <a:moveTo>
                                  <a:pt x="1800" y="290"/>
                                </a:moveTo>
                                <a:lnTo>
                                  <a:pt x="1440" y="290"/>
                                </a:lnTo>
                                <a:lnTo>
                                  <a:pt x="1440" y="510"/>
                                </a:lnTo>
                                <a:lnTo>
                                  <a:pt x="1800" y="510"/>
                                </a:lnTo>
                                <a:lnTo>
                                  <a:pt x="1800" y="290"/>
                                </a:lnTo>
                                <a:close/>
                                <a:moveTo>
                                  <a:pt x="2520" y="240"/>
                                </a:moveTo>
                                <a:lnTo>
                                  <a:pt x="2160" y="240"/>
                                </a:lnTo>
                                <a:lnTo>
                                  <a:pt x="2160" y="430"/>
                                </a:lnTo>
                                <a:lnTo>
                                  <a:pt x="2520" y="430"/>
                                </a:lnTo>
                                <a:lnTo>
                                  <a:pt x="2520" y="240"/>
                                </a:lnTo>
                                <a:close/>
                                <a:moveTo>
                                  <a:pt x="3240" y="0"/>
                                </a:moveTo>
                                <a:lnTo>
                                  <a:pt x="2880" y="0"/>
                                </a:lnTo>
                                <a:lnTo>
                                  <a:pt x="2880" y="340"/>
                                </a:lnTo>
                                <a:lnTo>
                                  <a:pt x="3240" y="340"/>
                                </a:lnTo>
                                <a:lnTo>
                                  <a:pt x="3240" y="0"/>
                                </a:lnTo>
                                <a:close/>
                              </a:path>
                            </a:pathLst>
                          </a:custGeom>
                          <a:solidFill>
                            <a:srgbClr val="007D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docshape632"/>
                        <wps:cNvSpPr>
                          <a:spLocks/>
                        </wps:cNvSpPr>
                        <wps:spPr bwMode="auto">
                          <a:xfrm>
                            <a:off x="9838" y="1257"/>
                            <a:ext cx="905" cy="2"/>
                          </a:xfrm>
                          <a:custGeom>
                            <a:avLst/>
                            <a:gdLst>
                              <a:gd name="T0" fmla="+- 0 9838 9838"/>
                              <a:gd name="T1" fmla="*/ T0 w 905"/>
                              <a:gd name="T2" fmla="+- 0 10198 9838"/>
                              <a:gd name="T3" fmla="*/ T2 w 905"/>
                              <a:gd name="T4" fmla="+- 0 10558 9838"/>
                              <a:gd name="T5" fmla="*/ T4 w 905"/>
                              <a:gd name="T6" fmla="+- 0 10743 9838"/>
                              <a:gd name="T7" fmla="*/ T6 w 905"/>
                            </a:gdLst>
                            <a:ahLst/>
                            <a:cxnLst>
                              <a:cxn ang="0">
                                <a:pos x="T1" y="0"/>
                              </a:cxn>
                              <a:cxn ang="0">
                                <a:pos x="T3" y="0"/>
                              </a:cxn>
                              <a:cxn ang="0">
                                <a:pos x="T5" y="0"/>
                              </a:cxn>
                              <a:cxn ang="0">
                                <a:pos x="T7" y="0"/>
                              </a:cxn>
                            </a:cxnLst>
                            <a:rect l="0" t="0" r="r" b="b"/>
                            <a:pathLst>
                              <a:path w="905">
                                <a:moveTo>
                                  <a:pt x="0" y="0"/>
                                </a:moveTo>
                                <a:lnTo>
                                  <a:pt x="360" y="0"/>
                                </a:lnTo>
                                <a:moveTo>
                                  <a:pt x="720" y="0"/>
                                </a:moveTo>
                                <a:lnTo>
                                  <a:pt x="905" y="0"/>
                                </a:lnTo>
                              </a:path>
                            </a:pathLst>
                          </a:custGeom>
                          <a:noFill/>
                          <a:ln w="635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633"/>
                        <wps:cNvSpPr>
                          <a:spLocks/>
                        </wps:cNvSpPr>
                        <wps:spPr bwMode="auto">
                          <a:xfrm>
                            <a:off x="8758" y="672"/>
                            <a:ext cx="1800" cy="770"/>
                          </a:xfrm>
                          <a:custGeom>
                            <a:avLst/>
                            <a:gdLst>
                              <a:gd name="T0" fmla="+- 0 9118 8758"/>
                              <a:gd name="T1" fmla="*/ T0 w 1800"/>
                              <a:gd name="T2" fmla="+- 0 672 672"/>
                              <a:gd name="T3" fmla="*/ 672 h 770"/>
                              <a:gd name="T4" fmla="+- 0 8758 8758"/>
                              <a:gd name="T5" fmla="*/ T4 w 1800"/>
                              <a:gd name="T6" fmla="+- 0 672 672"/>
                              <a:gd name="T7" fmla="*/ 672 h 770"/>
                              <a:gd name="T8" fmla="+- 0 8758 8758"/>
                              <a:gd name="T9" fmla="*/ T8 w 1800"/>
                              <a:gd name="T10" fmla="+- 0 1162 672"/>
                              <a:gd name="T11" fmla="*/ 1162 h 770"/>
                              <a:gd name="T12" fmla="+- 0 9118 8758"/>
                              <a:gd name="T13" fmla="*/ T12 w 1800"/>
                              <a:gd name="T14" fmla="+- 0 1162 672"/>
                              <a:gd name="T15" fmla="*/ 1162 h 770"/>
                              <a:gd name="T16" fmla="+- 0 9118 8758"/>
                              <a:gd name="T17" fmla="*/ T16 w 1800"/>
                              <a:gd name="T18" fmla="+- 0 672 672"/>
                              <a:gd name="T19" fmla="*/ 672 h 770"/>
                              <a:gd name="T20" fmla="+- 0 9838 8758"/>
                              <a:gd name="T21" fmla="*/ T20 w 1800"/>
                              <a:gd name="T22" fmla="+- 0 952 672"/>
                              <a:gd name="T23" fmla="*/ 952 h 770"/>
                              <a:gd name="T24" fmla="+- 0 9478 8758"/>
                              <a:gd name="T25" fmla="*/ T24 w 1800"/>
                              <a:gd name="T26" fmla="+- 0 952 672"/>
                              <a:gd name="T27" fmla="*/ 952 h 770"/>
                              <a:gd name="T28" fmla="+- 0 9478 8758"/>
                              <a:gd name="T29" fmla="*/ T28 w 1800"/>
                              <a:gd name="T30" fmla="+- 0 1362 672"/>
                              <a:gd name="T31" fmla="*/ 1362 h 770"/>
                              <a:gd name="T32" fmla="+- 0 9838 8758"/>
                              <a:gd name="T33" fmla="*/ T32 w 1800"/>
                              <a:gd name="T34" fmla="+- 0 1362 672"/>
                              <a:gd name="T35" fmla="*/ 1362 h 770"/>
                              <a:gd name="T36" fmla="+- 0 9838 8758"/>
                              <a:gd name="T37" fmla="*/ T36 w 1800"/>
                              <a:gd name="T38" fmla="+- 0 952 672"/>
                              <a:gd name="T39" fmla="*/ 952 h 770"/>
                              <a:gd name="T40" fmla="+- 0 10558 8758"/>
                              <a:gd name="T41" fmla="*/ T40 w 1800"/>
                              <a:gd name="T42" fmla="+- 0 972 672"/>
                              <a:gd name="T43" fmla="*/ 972 h 770"/>
                              <a:gd name="T44" fmla="+- 0 10198 8758"/>
                              <a:gd name="T45" fmla="*/ T44 w 1800"/>
                              <a:gd name="T46" fmla="+- 0 972 672"/>
                              <a:gd name="T47" fmla="*/ 972 h 770"/>
                              <a:gd name="T48" fmla="+- 0 10198 8758"/>
                              <a:gd name="T49" fmla="*/ T48 w 1800"/>
                              <a:gd name="T50" fmla="+- 0 1442 672"/>
                              <a:gd name="T51" fmla="*/ 1442 h 770"/>
                              <a:gd name="T52" fmla="+- 0 10558 8758"/>
                              <a:gd name="T53" fmla="*/ T52 w 1800"/>
                              <a:gd name="T54" fmla="+- 0 1442 672"/>
                              <a:gd name="T55" fmla="*/ 1442 h 770"/>
                              <a:gd name="T56" fmla="+- 0 10558 8758"/>
                              <a:gd name="T57" fmla="*/ T56 w 1800"/>
                              <a:gd name="T58" fmla="+- 0 972 672"/>
                              <a:gd name="T59" fmla="*/ 972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0" h="770">
                                <a:moveTo>
                                  <a:pt x="360" y="0"/>
                                </a:moveTo>
                                <a:lnTo>
                                  <a:pt x="0" y="0"/>
                                </a:lnTo>
                                <a:lnTo>
                                  <a:pt x="0" y="490"/>
                                </a:lnTo>
                                <a:lnTo>
                                  <a:pt x="360" y="490"/>
                                </a:lnTo>
                                <a:lnTo>
                                  <a:pt x="360" y="0"/>
                                </a:lnTo>
                                <a:close/>
                                <a:moveTo>
                                  <a:pt x="1080" y="280"/>
                                </a:moveTo>
                                <a:lnTo>
                                  <a:pt x="720" y="280"/>
                                </a:lnTo>
                                <a:lnTo>
                                  <a:pt x="720" y="690"/>
                                </a:lnTo>
                                <a:lnTo>
                                  <a:pt x="1080" y="690"/>
                                </a:lnTo>
                                <a:lnTo>
                                  <a:pt x="1080" y="280"/>
                                </a:lnTo>
                                <a:close/>
                                <a:moveTo>
                                  <a:pt x="1800" y="300"/>
                                </a:moveTo>
                                <a:lnTo>
                                  <a:pt x="1440" y="300"/>
                                </a:lnTo>
                                <a:lnTo>
                                  <a:pt x="1440" y="770"/>
                                </a:lnTo>
                                <a:lnTo>
                                  <a:pt x="1800" y="770"/>
                                </a:lnTo>
                                <a:lnTo>
                                  <a:pt x="1800" y="30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85"/>
                        <wps:cNvCnPr>
                          <a:cxnSpLocks noChangeShapeType="1"/>
                        </wps:cNvCnPr>
                        <wps:spPr bwMode="auto">
                          <a:xfrm>
                            <a:off x="7678" y="1257"/>
                            <a:ext cx="36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291" name="docshape634"/>
                        <wps:cNvSpPr>
                          <a:spLocks/>
                        </wps:cNvSpPr>
                        <wps:spPr bwMode="auto">
                          <a:xfrm>
                            <a:off x="7318" y="912"/>
                            <a:ext cx="1080" cy="760"/>
                          </a:xfrm>
                          <a:custGeom>
                            <a:avLst/>
                            <a:gdLst>
                              <a:gd name="T0" fmla="+- 0 7678 7318"/>
                              <a:gd name="T1" fmla="*/ T0 w 1080"/>
                              <a:gd name="T2" fmla="+- 0 1332 912"/>
                              <a:gd name="T3" fmla="*/ 1332 h 760"/>
                              <a:gd name="T4" fmla="+- 0 7318 7318"/>
                              <a:gd name="T5" fmla="*/ T4 w 1080"/>
                              <a:gd name="T6" fmla="+- 0 1332 912"/>
                              <a:gd name="T7" fmla="*/ 1332 h 760"/>
                              <a:gd name="T8" fmla="+- 0 7318 7318"/>
                              <a:gd name="T9" fmla="*/ T8 w 1080"/>
                              <a:gd name="T10" fmla="+- 0 1672 912"/>
                              <a:gd name="T11" fmla="*/ 1672 h 760"/>
                              <a:gd name="T12" fmla="+- 0 7678 7318"/>
                              <a:gd name="T13" fmla="*/ T12 w 1080"/>
                              <a:gd name="T14" fmla="+- 0 1672 912"/>
                              <a:gd name="T15" fmla="*/ 1672 h 760"/>
                              <a:gd name="T16" fmla="+- 0 7678 7318"/>
                              <a:gd name="T17" fmla="*/ T16 w 1080"/>
                              <a:gd name="T18" fmla="+- 0 1332 912"/>
                              <a:gd name="T19" fmla="*/ 1332 h 760"/>
                              <a:gd name="T20" fmla="+- 0 8398 7318"/>
                              <a:gd name="T21" fmla="*/ T20 w 1080"/>
                              <a:gd name="T22" fmla="+- 0 912 912"/>
                              <a:gd name="T23" fmla="*/ 912 h 760"/>
                              <a:gd name="T24" fmla="+- 0 8038 7318"/>
                              <a:gd name="T25" fmla="*/ T24 w 1080"/>
                              <a:gd name="T26" fmla="+- 0 912 912"/>
                              <a:gd name="T27" fmla="*/ 912 h 760"/>
                              <a:gd name="T28" fmla="+- 0 8038 7318"/>
                              <a:gd name="T29" fmla="*/ T28 w 1080"/>
                              <a:gd name="T30" fmla="+- 0 1392 912"/>
                              <a:gd name="T31" fmla="*/ 1392 h 760"/>
                              <a:gd name="T32" fmla="+- 0 8398 7318"/>
                              <a:gd name="T33" fmla="*/ T32 w 1080"/>
                              <a:gd name="T34" fmla="+- 0 1392 912"/>
                              <a:gd name="T35" fmla="*/ 1392 h 760"/>
                              <a:gd name="T36" fmla="+- 0 8398 7318"/>
                              <a:gd name="T37" fmla="*/ T36 w 1080"/>
                              <a:gd name="T38" fmla="+- 0 912 912"/>
                              <a:gd name="T39" fmla="*/ 912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 h="760">
                                <a:moveTo>
                                  <a:pt x="360" y="420"/>
                                </a:moveTo>
                                <a:lnTo>
                                  <a:pt x="0" y="420"/>
                                </a:lnTo>
                                <a:lnTo>
                                  <a:pt x="0" y="760"/>
                                </a:lnTo>
                                <a:lnTo>
                                  <a:pt x="360" y="760"/>
                                </a:lnTo>
                                <a:lnTo>
                                  <a:pt x="360" y="420"/>
                                </a:lnTo>
                                <a:close/>
                                <a:moveTo>
                                  <a:pt x="1080" y="0"/>
                                </a:moveTo>
                                <a:lnTo>
                                  <a:pt x="720" y="0"/>
                                </a:lnTo>
                                <a:lnTo>
                                  <a:pt x="720" y="480"/>
                                </a:lnTo>
                                <a:lnTo>
                                  <a:pt x="1080" y="480"/>
                                </a:lnTo>
                                <a:lnTo>
                                  <a:pt x="108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283"/>
                        <wps:cNvCnPr>
                          <a:cxnSpLocks noChangeShapeType="1"/>
                        </wps:cNvCnPr>
                        <wps:spPr bwMode="auto">
                          <a:xfrm>
                            <a:off x="6238" y="1777"/>
                            <a:ext cx="36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293" name="docshape635"/>
                        <wps:cNvSpPr>
                          <a:spLocks/>
                        </wps:cNvSpPr>
                        <wps:spPr bwMode="auto">
                          <a:xfrm>
                            <a:off x="2278" y="1602"/>
                            <a:ext cx="4680" cy="530"/>
                          </a:xfrm>
                          <a:custGeom>
                            <a:avLst/>
                            <a:gdLst>
                              <a:gd name="T0" fmla="+- 0 2638 2278"/>
                              <a:gd name="T1" fmla="*/ T0 w 4680"/>
                              <a:gd name="T2" fmla="+- 0 2032 1602"/>
                              <a:gd name="T3" fmla="*/ 2032 h 530"/>
                              <a:gd name="T4" fmla="+- 0 2278 2278"/>
                              <a:gd name="T5" fmla="*/ T4 w 4680"/>
                              <a:gd name="T6" fmla="+- 0 2032 1602"/>
                              <a:gd name="T7" fmla="*/ 2032 h 530"/>
                              <a:gd name="T8" fmla="+- 0 2278 2278"/>
                              <a:gd name="T9" fmla="*/ T8 w 4680"/>
                              <a:gd name="T10" fmla="+- 0 2052 1602"/>
                              <a:gd name="T11" fmla="*/ 2052 h 530"/>
                              <a:gd name="T12" fmla="+- 0 2638 2278"/>
                              <a:gd name="T13" fmla="*/ T12 w 4680"/>
                              <a:gd name="T14" fmla="+- 0 2052 1602"/>
                              <a:gd name="T15" fmla="*/ 2052 h 530"/>
                              <a:gd name="T16" fmla="+- 0 2638 2278"/>
                              <a:gd name="T17" fmla="*/ T16 w 4680"/>
                              <a:gd name="T18" fmla="+- 0 2032 1602"/>
                              <a:gd name="T19" fmla="*/ 2032 h 530"/>
                              <a:gd name="T20" fmla="+- 0 3358 2278"/>
                              <a:gd name="T21" fmla="*/ T20 w 4680"/>
                              <a:gd name="T22" fmla="+- 0 2012 1602"/>
                              <a:gd name="T23" fmla="*/ 2012 h 530"/>
                              <a:gd name="T24" fmla="+- 0 2998 2278"/>
                              <a:gd name="T25" fmla="*/ T24 w 4680"/>
                              <a:gd name="T26" fmla="+- 0 2012 1602"/>
                              <a:gd name="T27" fmla="*/ 2012 h 530"/>
                              <a:gd name="T28" fmla="+- 0 2998 2278"/>
                              <a:gd name="T29" fmla="*/ T28 w 4680"/>
                              <a:gd name="T30" fmla="+- 0 2022 1602"/>
                              <a:gd name="T31" fmla="*/ 2022 h 530"/>
                              <a:gd name="T32" fmla="+- 0 3358 2278"/>
                              <a:gd name="T33" fmla="*/ T32 w 4680"/>
                              <a:gd name="T34" fmla="+- 0 2022 1602"/>
                              <a:gd name="T35" fmla="*/ 2022 h 530"/>
                              <a:gd name="T36" fmla="+- 0 3358 2278"/>
                              <a:gd name="T37" fmla="*/ T36 w 4680"/>
                              <a:gd name="T38" fmla="+- 0 2012 1602"/>
                              <a:gd name="T39" fmla="*/ 2012 h 530"/>
                              <a:gd name="T40" fmla="+- 0 4078 2278"/>
                              <a:gd name="T41" fmla="*/ T40 w 4680"/>
                              <a:gd name="T42" fmla="+- 0 1962 1602"/>
                              <a:gd name="T43" fmla="*/ 1962 h 530"/>
                              <a:gd name="T44" fmla="+- 0 3718 2278"/>
                              <a:gd name="T45" fmla="*/ T44 w 4680"/>
                              <a:gd name="T46" fmla="+- 0 1962 1602"/>
                              <a:gd name="T47" fmla="*/ 1962 h 530"/>
                              <a:gd name="T48" fmla="+- 0 3718 2278"/>
                              <a:gd name="T49" fmla="*/ T48 w 4680"/>
                              <a:gd name="T50" fmla="+- 0 2132 1602"/>
                              <a:gd name="T51" fmla="*/ 2132 h 530"/>
                              <a:gd name="T52" fmla="+- 0 4078 2278"/>
                              <a:gd name="T53" fmla="*/ T52 w 4680"/>
                              <a:gd name="T54" fmla="+- 0 2132 1602"/>
                              <a:gd name="T55" fmla="*/ 2132 h 530"/>
                              <a:gd name="T56" fmla="+- 0 4078 2278"/>
                              <a:gd name="T57" fmla="*/ T56 w 4680"/>
                              <a:gd name="T58" fmla="+- 0 1962 1602"/>
                              <a:gd name="T59" fmla="*/ 1962 h 530"/>
                              <a:gd name="T60" fmla="+- 0 4798 2278"/>
                              <a:gd name="T61" fmla="*/ T60 w 4680"/>
                              <a:gd name="T62" fmla="+- 0 1882 1602"/>
                              <a:gd name="T63" fmla="*/ 1882 h 530"/>
                              <a:gd name="T64" fmla="+- 0 4438 2278"/>
                              <a:gd name="T65" fmla="*/ T64 w 4680"/>
                              <a:gd name="T66" fmla="+- 0 1882 1602"/>
                              <a:gd name="T67" fmla="*/ 1882 h 530"/>
                              <a:gd name="T68" fmla="+- 0 4438 2278"/>
                              <a:gd name="T69" fmla="*/ T68 w 4680"/>
                              <a:gd name="T70" fmla="+- 0 2082 1602"/>
                              <a:gd name="T71" fmla="*/ 2082 h 530"/>
                              <a:gd name="T72" fmla="+- 0 4798 2278"/>
                              <a:gd name="T73" fmla="*/ T72 w 4680"/>
                              <a:gd name="T74" fmla="+- 0 2082 1602"/>
                              <a:gd name="T75" fmla="*/ 2082 h 530"/>
                              <a:gd name="T76" fmla="+- 0 4798 2278"/>
                              <a:gd name="T77" fmla="*/ T76 w 4680"/>
                              <a:gd name="T78" fmla="+- 0 1882 1602"/>
                              <a:gd name="T79" fmla="*/ 1882 h 530"/>
                              <a:gd name="T80" fmla="+- 0 5518 2278"/>
                              <a:gd name="T81" fmla="*/ T80 w 4680"/>
                              <a:gd name="T82" fmla="+- 0 1672 1602"/>
                              <a:gd name="T83" fmla="*/ 1672 h 530"/>
                              <a:gd name="T84" fmla="+- 0 5158 2278"/>
                              <a:gd name="T85" fmla="*/ T84 w 4680"/>
                              <a:gd name="T86" fmla="+- 0 1672 1602"/>
                              <a:gd name="T87" fmla="*/ 1672 h 530"/>
                              <a:gd name="T88" fmla="+- 0 5158 2278"/>
                              <a:gd name="T89" fmla="*/ T88 w 4680"/>
                              <a:gd name="T90" fmla="+- 0 1842 1602"/>
                              <a:gd name="T91" fmla="*/ 1842 h 530"/>
                              <a:gd name="T92" fmla="+- 0 5518 2278"/>
                              <a:gd name="T93" fmla="*/ T92 w 4680"/>
                              <a:gd name="T94" fmla="+- 0 1842 1602"/>
                              <a:gd name="T95" fmla="*/ 1842 h 530"/>
                              <a:gd name="T96" fmla="+- 0 5518 2278"/>
                              <a:gd name="T97" fmla="*/ T96 w 4680"/>
                              <a:gd name="T98" fmla="+- 0 1672 1602"/>
                              <a:gd name="T99" fmla="*/ 1672 h 530"/>
                              <a:gd name="T100" fmla="+- 0 6238 2278"/>
                              <a:gd name="T101" fmla="*/ T100 w 4680"/>
                              <a:gd name="T102" fmla="+- 0 1602 1602"/>
                              <a:gd name="T103" fmla="*/ 1602 h 530"/>
                              <a:gd name="T104" fmla="+- 0 5878 2278"/>
                              <a:gd name="T105" fmla="*/ T104 w 4680"/>
                              <a:gd name="T106" fmla="+- 0 1602 1602"/>
                              <a:gd name="T107" fmla="*/ 1602 h 530"/>
                              <a:gd name="T108" fmla="+- 0 5878 2278"/>
                              <a:gd name="T109" fmla="*/ T108 w 4680"/>
                              <a:gd name="T110" fmla="+- 0 1952 1602"/>
                              <a:gd name="T111" fmla="*/ 1952 h 530"/>
                              <a:gd name="T112" fmla="+- 0 6238 2278"/>
                              <a:gd name="T113" fmla="*/ T112 w 4680"/>
                              <a:gd name="T114" fmla="+- 0 1952 1602"/>
                              <a:gd name="T115" fmla="*/ 1952 h 530"/>
                              <a:gd name="T116" fmla="+- 0 6238 2278"/>
                              <a:gd name="T117" fmla="*/ T116 w 4680"/>
                              <a:gd name="T118" fmla="+- 0 1602 1602"/>
                              <a:gd name="T119" fmla="*/ 1602 h 530"/>
                              <a:gd name="T120" fmla="+- 0 6958 2278"/>
                              <a:gd name="T121" fmla="*/ T120 w 4680"/>
                              <a:gd name="T122" fmla="+- 0 1662 1602"/>
                              <a:gd name="T123" fmla="*/ 1662 h 530"/>
                              <a:gd name="T124" fmla="+- 0 6598 2278"/>
                              <a:gd name="T125" fmla="*/ T124 w 4680"/>
                              <a:gd name="T126" fmla="+- 0 1662 1602"/>
                              <a:gd name="T127" fmla="*/ 1662 h 530"/>
                              <a:gd name="T128" fmla="+- 0 6598 2278"/>
                              <a:gd name="T129" fmla="*/ T128 w 4680"/>
                              <a:gd name="T130" fmla="+- 0 1922 1602"/>
                              <a:gd name="T131" fmla="*/ 1922 h 530"/>
                              <a:gd name="T132" fmla="+- 0 6958 2278"/>
                              <a:gd name="T133" fmla="*/ T132 w 4680"/>
                              <a:gd name="T134" fmla="+- 0 1922 1602"/>
                              <a:gd name="T135" fmla="*/ 1922 h 530"/>
                              <a:gd name="T136" fmla="+- 0 6958 2278"/>
                              <a:gd name="T137" fmla="*/ T136 w 4680"/>
                              <a:gd name="T138" fmla="+- 0 1662 1602"/>
                              <a:gd name="T139" fmla="*/ 166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80" h="530">
                                <a:moveTo>
                                  <a:pt x="360" y="430"/>
                                </a:moveTo>
                                <a:lnTo>
                                  <a:pt x="0" y="430"/>
                                </a:lnTo>
                                <a:lnTo>
                                  <a:pt x="0" y="450"/>
                                </a:lnTo>
                                <a:lnTo>
                                  <a:pt x="360" y="450"/>
                                </a:lnTo>
                                <a:lnTo>
                                  <a:pt x="360" y="430"/>
                                </a:lnTo>
                                <a:close/>
                                <a:moveTo>
                                  <a:pt x="1080" y="410"/>
                                </a:moveTo>
                                <a:lnTo>
                                  <a:pt x="720" y="410"/>
                                </a:lnTo>
                                <a:lnTo>
                                  <a:pt x="720" y="420"/>
                                </a:lnTo>
                                <a:lnTo>
                                  <a:pt x="1080" y="420"/>
                                </a:lnTo>
                                <a:lnTo>
                                  <a:pt x="1080" y="410"/>
                                </a:lnTo>
                                <a:close/>
                                <a:moveTo>
                                  <a:pt x="1800" y="360"/>
                                </a:moveTo>
                                <a:lnTo>
                                  <a:pt x="1440" y="360"/>
                                </a:lnTo>
                                <a:lnTo>
                                  <a:pt x="1440" y="530"/>
                                </a:lnTo>
                                <a:lnTo>
                                  <a:pt x="1800" y="530"/>
                                </a:lnTo>
                                <a:lnTo>
                                  <a:pt x="1800" y="360"/>
                                </a:lnTo>
                                <a:close/>
                                <a:moveTo>
                                  <a:pt x="2520" y="280"/>
                                </a:moveTo>
                                <a:lnTo>
                                  <a:pt x="2160" y="280"/>
                                </a:lnTo>
                                <a:lnTo>
                                  <a:pt x="2160" y="480"/>
                                </a:lnTo>
                                <a:lnTo>
                                  <a:pt x="2520" y="480"/>
                                </a:lnTo>
                                <a:lnTo>
                                  <a:pt x="2520" y="280"/>
                                </a:lnTo>
                                <a:close/>
                                <a:moveTo>
                                  <a:pt x="3240" y="70"/>
                                </a:moveTo>
                                <a:lnTo>
                                  <a:pt x="2880" y="70"/>
                                </a:lnTo>
                                <a:lnTo>
                                  <a:pt x="2880" y="240"/>
                                </a:lnTo>
                                <a:lnTo>
                                  <a:pt x="3240" y="240"/>
                                </a:lnTo>
                                <a:lnTo>
                                  <a:pt x="3240" y="70"/>
                                </a:lnTo>
                                <a:close/>
                                <a:moveTo>
                                  <a:pt x="3960" y="0"/>
                                </a:moveTo>
                                <a:lnTo>
                                  <a:pt x="3600" y="0"/>
                                </a:lnTo>
                                <a:lnTo>
                                  <a:pt x="3600" y="350"/>
                                </a:lnTo>
                                <a:lnTo>
                                  <a:pt x="3960" y="350"/>
                                </a:lnTo>
                                <a:lnTo>
                                  <a:pt x="3960" y="0"/>
                                </a:lnTo>
                                <a:close/>
                                <a:moveTo>
                                  <a:pt x="4680" y="60"/>
                                </a:moveTo>
                                <a:lnTo>
                                  <a:pt x="4320" y="60"/>
                                </a:lnTo>
                                <a:lnTo>
                                  <a:pt x="4320" y="320"/>
                                </a:lnTo>
                                <a:lnTo>
                                  <a:pt x="4680" y="320"/>
                                </a:lnTo>
                                <a:lnTo>
                                  <a:pt x="4680" y="6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636"/>
                        <wps:cNvSpPr>
                          <a:spLocks/>
                        </wps:cNvSpPr>
                        <wps:spPr bwMode="auto">
                          <a:xfrm>
                            <a:off x="9838" y="747"/>
                            <a:ext cx="905" cy="2"/>
                          </a:xfrm>
                          <a:custGeom>
                            <a:avLst/>
                            <a:gdLst>
                              <a:gd name="T0" fmla="+- 0 9838 9838"/>
                              <a:gd name="T1" fmla="*/ T0 w 905"/>
                              <a:gd name="T2" fmla="+- 0 10198 9838"/>
                              <a:gd name="T3" fmla="*/ T2 w 905"/>
                              <a:gd name="T4" fmla="+- 0 10558 9838"/>
                              <a:gd name="T5" fmla="*/ T4 w 905"/>
                              <a:gd name="T6" fmla="+- 0 10743 9838"/>
                              <a:gd name="T7" fmla="*/ T6 w 905"/>
                            </a:gdLst>
                            <a:ahLst/>
                            <a:cxnLst>
                              <a:cxn ang="0">
                                <a:pos x="T1" y="0"/>
                              </a:cxn>
                              <a:cxn ang="0">
                                <a:pos x="T3" y="0"/>
                              </a:cxn>
                              <a:cxn ang="0">
                                <a:pos x="T5" y="0"/>
                              </a:cxn>
                              <a:cxn ang="0">
                                <a:pos x="T7" y="0"/>
                              </a:cxn>
                            </a:cxnLst>
                            <a:rect l="0" t="0" r="r" b="b"/>
                            <a:pathLst>
                              <a:path w="905">
                                <a:moveTo>
                                  <a:pt x="0" y="0"/>
                                </a:moveTo>
                                <a:lnTo>
                                  <a:pt x="360" y="0"/>
                                </a:lnTo>
                                <a:moveTo>
                                  <a:pt x="720" y="0"/>
                                </a:moveTo>
                                <a:lnTo>
                                  <a:pt x="905" y="0"/>
                                </a:lnTo>
                              </a:path>
                            </a:pathLst>
                          </a:custGeom>
                          <a:noFill/>
                          <a:ln w="635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docshape637"/>
                        <wps:cNvSpPr>
                          <a:spLocks/>
                        </wps:cNvSpPr>
                        <wps:spPr bwMode="auto">
                          <a:xfrm>
                            <a:off x="8038" y="402"/>
                            <a:ext cx="2520" cy="570"/>
                          </a:xfrm>
                          <a:custGeom>
                            <a:avLst/>
                            <a:gdLst>
                              <a:gd name="T0" fmla="+- 0 8398 8038"/>
                              <a:gd name="T1" fmla="*/ T0 w 2520"/>
                              <a:gd name="T2" fmla="+- 0 642 402"/>
                              <a:gd name="T3" fmla="*/ 642 h 570"/>
                              <a:gd name="T4" fmla="+- 0 8038 8038"/>
                              <a:gd name="T5" fmla="*/ T4 w 2520"/>
                              <a:gd name="T6" fmla="+- 0 642 402"/>
                              <a:gd name="T7" fmla="*/ 642 h 570"/>
                              <a:gd name="T8" fmla="+- 0 8038 8038"/>
                              <a:gd name="T9" fmla="*/ T8 w 2520"/>
                              <a:gd name="T10" fmla="+- 0 912 402"/>
                              <a:gd name="T11" fmla="*/ 912 h 570"/>
                              <a:gd name="T12" fmla="+- 0 8398 8038"/>
                              <a:gd name="T13" fmla="*/ T12 w 2520"/>
                              <a:gd name="T14" fmla="+- 0 912 402"/>
                              <a:gd name="T15" fmla="*/ 912 h 570"/>
                              <a:gd name="T16" fmla="+- 0 8398 8038"/>
                              <a:gd name="T17" fmla="*/ T16 w 2520"/>
                              <a:gd name="T18" fmla="+- 0 642 402"/>
                              <a:gd name="T19" fmla="*/ 642 h 570"/>
                              <a:gd name="T20" fmla="+- 0 9118 8038"/>
                              <a:gd name="T21" fmla="*/ T20 w 2520"/>
                              <a:gd name="T22" fmla="+- 0 402 402"/>
                              <a:gd name="T23" fmla="*/ 402 h 570"/>
                              <a:gd name="T24" fmla="+- 0 8758 8038"/>
                              <a:gd name="T25" fmla="*/ T24 w 2520"/>
                              <a:gd name="T26" fmla="+- 0 402 402"/>
                              <a:gd name="T27" fmla="*/ 402 h 570"/>
                              <a:gd name="T28" fmla="+- 0 8758 8038"/>
                              <a:gd name="T29" fmla="*/ T28 w 2520"/>
                              <a:gd name="T30" fmla="+- 0 672 402"/>
                              <a:gd name="T31" fmla="*/ 672 h 570"/>
                              <a:gd name="T32" fmla="+- 0 9118 8038"/>
                              <a:gd name="T33" fmla="*/ T32 w 2520"/>
                              <a:gd name="T34" fmla="+- 0 672 402"/>
                              <a:gd name="T35" fmla="*/ 672 h 570"/>
                              <a:gd name="T36" fmla="+- 0 9118 8038"/>
                              <a:gd name="T37" fmla="*/ T36 w 2520"/>
                              <a:gd name="T38" fmla="+- 0 402 402"/>
                              <a:gd name="T39" fmla="*/ 402 h 570"/>
                              <a:gd name="T40" fmla="+- 0 9838 8038"/>
                              <a:gd name="T41" fmla="*/ T40 w 2520"/>
                              <a:gd name="T42" fmla="+- 0 672 402"/>
                              <a:gd name="T43" fmla="*/ 672 h 570"/>
                              <a:gd name="T44" fmla="+- 0 9478 8038"/>
                              <a:gd name="T45" fmla="*/ T44 w 2520"/>
                              <a:gd name="T46" fmla="+- 0 672 402"/>
                              <a:gd name="T47" fmla="*/ 672 h 570"/>
                              <a:gd name="T48" fmla="+- 0 9478 8038"/>
                              <a:gd name="T49" fmla="*/ T48 w 2520"/>
                              <a:gd name="T50" fmla="+- 0 952 402"/>
                              <a:gd name="T51" fmla="*/ 952 h 570"/>
                              <a:gd name="T52" fmla="+- 0 9838 8038"/>
                              <a:gd name="T53" fmla="*/ T52 w 2520"/>
                              <a:gd name="T54" fmla="+- 0 952 402"/>
                              <a:gd name="T55" fmla="*/ 952 h 570"/>
                              <a:gd name="T56" fmla="+- 0 9838 8038"/>
                              <a:gd name="T57" fmla="*/ T56 w 2520"/>
                              <a:gd name="T58" fmla="+- 0 672 402"/>
                              <a:gd name="T59" fmla="*/ 672 h 570"/>
                              <a:gd name="T60" fmla="+- 0 10558 8038"/>
                              <a:gd name="T61" fmla="*/ T60 w 2520"/>
                              <a:gd name="T62" fmla="+- 0 732 402"/>
                              <a:gd name="T63" fmla="*/ 732 h 570"/>
                              <a:gd name="T64" fmla="+- 0 10198 8038"/>
                              <a:gd name="T65" fmla="*/ T64 w 2520"/>
                              <a:gd name="T66" fmla="+- 0 732 402"/>
                              <a:gd name="T67" fmla="*/ 732 h 570"/>
                              <a:gd name="T68" fmla="+- 0 10198 8038"/>
                              <a:gd name="T69" fmla="*/ T68 w 2520"/>
                              <a:gd name="T70" fmla="+- 0 972 402"/>
                              <a:gd name="T71" fmla="*/ 972 h 570"/>
                              <a:gd name="T72" fmla="+- 0 10558 8038"/>
                              <a:gd name="T73" fmla="*/ T72 w 2520"/>
                              <a:gd name="T74" fmla="+- 0 972 402"/>
                              <a:gd name="T75" fmla="*/ 972 h 570"/>
                              <a:gd name="T76" fmla="+- 0 10558 8038"/>
                              <a:gd name="T77" fmla="*/ T76 w 2520"/>
                              <a:gd name="T78" fmla="+- 0 732 402"/>
                              <a:gd name="T79" fmla="*/ 73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20" h="570">
                                <a:moveTo>
                                  <a:pt x="360" y="240"/>
                                </a:moveTo>
                                <a:lnTo>
                                  <a:pt x="0" y="240"/>
                                </a:lnTo>
                                <a:lnTo>
                                  <a:pt x="0" y="510"/>
                                </a:lnTo>
                                <a:lnTo>
                                  <a:pt x="360" y="510"/>
                                </a:lnTo>
                                <a:lnTo>
                                  <a:pt x="360" y="240"/>
                                </a:lnTo>
                                <a:close/>
                                <a:moveTo>
                                  <a:pt x="1080" y="0"/>
                                </a:moveTo>
                                <a:lnTo>
                                  <a:pt x="720" y="0"/>
                                </a:lnTo>
                                <a:lnTo>
                                  <a:pt x="720" y="270"/>
                                </a:lnTo>
                                <a:lnTo>
                                  <a:pt x="1080" y="270"/>
                                </a:lnTo>
                                <a:lnTo>
                                  <a:pt x="1080" y="0"/>
                                </a:lnTo>
                                <a:close/>
                                <a:moveTo>
                                  <a:pt x="1800" y="270"/>
                                </a:moveTo>
                                <a:lnTo>
                                  <a:pt x="1440" y="270"/>
                                </a:lnTo>
                                <a:lnTo>
                                  <a:pt x="1440" y="550"/>
                                </a:lnTo>
                                <a:lnTo>
                                  <a:pt x="1800" y="550"/>
                                </a:lnTo>
                                <a:lnTo>
                                  <a:pt x="1800" y="270"/>
                                </a:lnTo>
                                <a:close/>
                                <a:moveTo>
                                  <a:pt x="2520" y="330"/>
                                </a:moveTo>
                                <a:lnTo>
                                  <a:pt x="2160" y="330"/>
                                </a:lnTo>
                                <a:lnTo>
                                  <a:pt x="2160" y="570"/>
                                </a:lnTo>
                                <a:lnTo>
                                  <a:pt x="2520" y="570"/>
                                </a:lnTo>
                                <a:lnTo>
                                  <a:pt x="2520" y="330"/>
                                </a:lnTo>
                                <a:close/>
                              </a:path>
                            </a:pathLst>
                          </a:custGeom>
                          <a:solidFill>
                            <a:srgbClr val="535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79"/>
                        <wps:cNvCnPr>
                          <a:cxnSpLocks noChangeShapeType="1"/>
                        </wps:cNvCnPr>
                        <wps:spPr bwMode="auto">
                          <a:xfrm>
                            <a:off x="6238" y="1257"/>
                            <a:ext cx="108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297" name="docshape638"/>
                        <wps:cNvSpPr>
                          <a:spLocks/>
                        </wps:cNvSpPr>
                        <wps:spPr bwMode="auto">
                          <a:xfrm>
                            <a:off x="2278" y="1102"/>
                            <a:ext cx="5400" cy="930"/>
                          </a:xfrm>
                          <a:custGeom>
                            <a:avLst/>
                            <a:gdLst>
                              <a:gd name="T0" fmla="+- 0 2638 2278"/>
                              <a:gd name="T1" fmla="*/ T0 w 5400"/>
                              <a:gd name="T2" fmla="+- 0 2012 1102"/>
                              <a:gd name="T3" fmla="*/ 2012 h 930"/>
                              <a:gd name="T4" fmla="+- 0 2278 2278"/>
                              <a:gd name="T5" fmla="*/ T4 w 5400"/>
                              <a:gd name="T6" fmla="+- 0 2012 1102"/>
                              <a:gd name="T7" fmla="*/ 2012 h 930"/>
                              <a:gd name="T8" fmla="+- 0 2278 2278"/>
                              <a:gd name="T9" fmla="*/ T8 w 5400"/>
                              <a:gd name="T10" fmla="+- 0 2032 1102"/>
                              <a:gd name="T11" fmla="*/ 2032 h 930"/>
                              <a:gd name="T12" fmla="+- 0 2638 2278"/>
                              <a:gd name="T13" fmla="*/ T12 w 5400"/>
                              <a:gd name="T14" fmla="+- 0 2032 1102"/>
                              <a:gd name="T15" fmla="*/ 2032 h 930"/>
                              <a:gd name="T16" fmla="+- 0 2638 2278"/>
                              <a:gd name="T17" fmla="*/ T16 w 5400"/>
                              <a:gd name="T18" fmla="+- 0 2012 1102"/>
                              <a:gd name="T19" fmla="*/ 2012 h 930"/>
                              <a:gd name="T20" fmla="+- 0 3358 2278"/>
                              <a:gd name="T21" fmla="*/ T20 w 5400"/>
                              <a:gd name="T22" fmla="+- 0 2002 1102"/>
                              <a:gd name="T23" fmla="*/ 2002 h 930"/>
                              <a:gd name="T24" fmla="+- 0 2998 2278"/>
                              <a:gd name="T25" fmla="*/ T24 w 5400"/>
                              <a:gd name="T26" fmla="+- 0 2002 1102"/>
                              <a:gd name="T27" fmla="*/ 2002 h 930"/>
                              <a:gd name="T28" fmla="+- 0 2998 2278"/>
                              <a:gd name="T29" fmla="*/ T28 w 5400"/>
                              <a:gd name="T30" fmla="+- 0 2012 1102"/>
                              <a:gd name="T31" fmla="*/ 2012 h 930"/>
                              <a:gd name="T32" fmla="+- 0 3358 2278"/>
                              <a:gd name="T33" fmla="*/ T32 w 5400"/>
                              <a:gd name="T34" fmla="+- 0 2012 1102"/>
                              <a:gd name="T35" fmla="*/ 2012 h 930"/>
                              <a:gd name="T36" fmla="+- 0 3358 2278"/>
                              <a:gd name="T37" fmla="*/ T36 w 5400"/>
                              <a:gd name="T38" fmla="+- 0 2002 1102"/>
                              <a:gd name="T39" fmla="*/ 2002 h 930"/>
                              <a:gd name="T40" fmla="+- 0 4078 2278"/>
                              <a:gd name="T41" fmla="*/ T40 w 5400"/>
                              <a:gd name="T42" fmla="+- 0 1942 1102"/>
                              <a:gd name="T43" fmla="*/ 1942 h 930"/>
                              <a:gd name="T44" fmla="+- 0 3718 2278"/>
                              <a:gd name="T45" fmla="*/ T44 w 5400"/>
                              <a:gd name="T46" fmla="+- 0 1942 1102"/>
                              <a:gd name="T47" fmla="*/ 1942 h 930"/>
                              <a:gd name="T48" fmla="+- 0 3718 2278"/>
                              <a:gd name="T49" fmla="*/ T48 w 5400"/>
                              <a:gd name="T50" fmla="+- 0 1962 1102"/>
                              <a:gd name="T51" fmla="*/ 1962 h 930"/>
                              <a:gd name="T52" fmla="+- 0 4078 2278"/>
                              <a:gd name="T53" fmla="*/ T52 w 5400"/>
                              <a:gd name="T54" fmla="+- 0 1962 1102"/>
                              <a:gd name="T55" fmla="*/ 1962 h 930"/>
                              <a:gd name="T56" fmla="+- 0 4078 2278"/>
                              <a:gd name="T57" fmla="*/ T56 w 5400"/>
                              <a:gd name="T58" fmla="+- 0 1942 1102"/>
                              <a:gd name="T59" fmla="*/ 1942 h 930"/>
                              <a:gd name="T60" fmla="+- 0 4798 2278"/>
                              <a:gd name="T61" fmla="*/ T60 w 5400"/>
                              <a:gd name="T62" fmla="+- 0 1852 1102"/>
                              <a:gd name="T63" fmla="*/ 1852 h 930"/>
                              <a:gd name="T64" fmla="+- 0 4438 2278"/>
                              <a:gd name="T65" fmla="*/ T64 w 5400"/>
                              <a:gd name="T66" fmla="+- 0 1852 1102"/>
                              <a:gd name="T67" fmla="*/ 1852 h 930"/>
                              <a:gd name="T68" fmla="+- 0 4438 2278"/>
                              <a:gd name="T69" fmla="*/ T68 w 5400"/>
                              <a:gd name="T70" fmla="+- 0 1882 1102"/>
                              <a:gd name="T71" fmla="*/ 1882 h 930"/>
                              <a:gd name="T72" fmla="+- 0 4798 2278"/>
                              <a:gd name="T73" fmla="*/ T72 w 5400"/>
                              <a:gd name="T74" fmla="+- 0 1882 1102"/>
                              <a:gd name="T75" fmla="*/ 1882 h 930"/>
                              <a:gd name="T76" fmla="+- 0 4798 2278"/>
                              <a:gd name="T77" fmla="*/ T76 w 5400"/>
                              <a:gd name="T78" fmla="+- 0 1852 1102"/>
                              <a:gd name="T79" fmla="*/ 1852 h 930"/>
                              <a:gd name="T80" fmla="+- 0 5518 2278"/>
                              <a:gd name="T81" fmla="*/ T80 w 5400"/>
                              <a:gd name="T82" fmla="+- 0 1602 1102"/>
                              <a:gd name="T83" fmla="*/ 1602 h 930"/>
                              <a:gd name="T84" fmla="+- 0 5158 2278"/>
                              <a:gd name="T85" fmla="*/ T84 w 5400"/>
                              <a:gd name="T86" fmla="+- 0 1602 1102"/>
                              <a:gd name="T87" fmla="*/ 1602 h 930"/>
                              <a:gd name="T88" fmla="+- 0 5158 2278"/>
                              <a:gd name="T89" fmla="*/ T88 w 5400"/>
                              <a:gd name="T90" fmla="+- 0 1672 1102"/>
                              <a:gd name="T91" fmla="*/ 1672 h 930"/>
                              <a:gd name="T92" fmla="+- 0 5518 2278"/>
                              <a:gd name="T93" fmla="*/ T92 w 5400"/>
                              <a:gd name="T94" fmla="+- 0 1672 1102"/>
                              <a:gd name="T95" fmla="*/ 1672 h 930"/>
                              <a:gd name="T96" fmla="+- 0 5518 2278"/>
                              <a:gd name="T97" fmla="*/ T96 w 5400"/>
                              <a:gd name="T98" fmla="+- 0 1602 1102"/>
                              <a:gd name="T99" fmla="*/ 1602 h 930"/>
                              <a:gd name="T100" fmla="+- 0 6238 2278"/>
                              <a:gd name="T101" fmla="*/ T100 w 5400"/>
                              <a:gd name="T102" fmla="+- 0 1412 1102"/>
                              <a:gd name="T103" fmla="*/ 1412 h 930"/>
                              <a:gd name="T104" fmla="+- 0 5878 2278"/>
                              <a:gd name="T105" fmla="*/ T104 w 5400"/>
                              <a:gd name="T106" fmla="+- 0 1412 1102"/>
                              <a:gd name="T107" fmla="*/ 1412 h 930"/>
                              <a:gd name="T108" fmla="+- 0 5878 2278"/>
                              <a:gd name="T109" fmla="*/ T108 w 5400"/>
                              <a:gd name="T110" fmla="+- 0 1602 1102"/>
                              <a:gd name="T111" fmla="*/ 1602 h 930"/>
                              <a:gd name="T112" fmla="+- 0 6238 2278"/>
                              <a:gd name="T113" fmla="*/ T112 w 5400"/>
                              <a:gd name="T114" fmla="+- 0 1602 1102"/>
                              <a:gd name="T115" fmla="*/ 1602 h 930"/>
                              <a:gd name="T116" fmla="+- 0 6238 2278"/>
                              <a:gd name="T117" fmla="*/ T116 w 5400"/>
                              <a:gd name="T118" fmla="+- 0 1412 1102"/>
                              <a:gd name="T119" fmla="*/ 1412 h 930"/>
                              <a:gd name="T120" fmla="+- 0 6958 2278"/>
                              <a:gd name="T121" fmla="*/ T120 w 5400"/>
                              <a:gd name="T122" fmla="+- 0 1432 1102"/>
                              <a:gd name="T123" fmla="*/ 1432 h 930"/>
                              <a:gd name="T124" fmla="+- 0 6598 2278"/>
                              <a:gd name="T125" fmla="*/ T124 w 5400"/>
                              <a:gd name="T126" fmla="+- 0 1432 1102"/>
                              <a:gd name="T127" fmla="*/ 1432 h 930"/>
                              <a:gd name="T128" fmla="+- 0 6598 2278"/>
                              <a:gd name="T129" fmla="*/ T128 w 5400"/>
                              <a:gd name="T130" fmla="+- 0 1662 1102"/>
                              <a:gd name="T131" fmla="*/ 1662 h 930"/>
                              <a:gd name="T132" fmla="+- 0 6958 2278"/>
                              <a:gd name="T133" fmla="*/ T132 w 5400"/>
                              <a:gd name="T134" fmla="+- 0 1662 1102"/>
                              <a:gd name="T135" fmla="*/ 1662 h 930"/>
                              <a:gd name="T136" fmla="+- 0 6958 2278"/>
                              <a:gd name="T137" fmla="*/ T136 w 5400"/>
                              <a:gd name="T138" fmla="+- 0 1432 1102"/>
                              <a:gd name="T139" fmla="*/ 1432 h 930"/>
                              <a:gd name="T140" fmla="+- 0 7678 2278"/>
                              <a:gd name="T141" fmla="*/ T140 w 5400"/>
                              <a:gd name="T142" fmla="+- 0 1102 1102"/>
                              <a:gd name="T143" fmla="*/ 1102 h 930"/>
                              <a:gd name="T144" fmla="+- 0 7318 2278"/>
                              <a:gd name="T145" fmla="*/ T144 w 5400"/>
                              <a:gd name="T146" fmla="+- 0 1102 1102"/>
                              <a:gd name="T147" fmla="*/ 1102 h 930"/>
                              <a:gd name="T148" fmla="+- 0 7318 2278"/>
                              <a:gd name="T149" fmla="*/ T148 w 5400"/>
                              <a:gd name="T150" fmla="+- 0 1332 1102"/>
                              <a:gd name="T151" fmla="*/ 1332 h 930"/>
                              <a:gd name="T152" fmla="+- 0 7678 2278"/>
                              <a:gd name="T153" fmla="*/ T152 w 5400"/>
                              <a:gd name="T154" fmla="+- 0 1332 1102"/>
                              <a:gd name="T155" fmla="*/ 1332 h 930"/>
                              <a:gd name="T156" fmla="+- 0 7678 2278"/>
                              <a:gd name="T157" fmla="*/ T156 w 5400"/>
                              <a:gd name="T158" fmla="+- 0 1102 1102"/>
                              <a:gd name="T159" fmla="*/ 1102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00" h="930">
                                <a:moveTo>
                                  <a:pt x="360" y="910"/>
                                </a:moveTo>
                                <a:lnTo>
                                  <a:pt x="0" y="910"/>
                                </a:lnTo>
                                <a:lnTo>
                                  <a:pt x="0" y="930"/>
                                </a:lnTo>
                                <a:lnTo>
                                  <a:pt x="360" y="930"/>
                                </a:lnTo>
                                <a:lnTo>
                                  <a:pt x="360" y="910"/>
                                </a:lnTo>
                                <a:close/>
                                <a:moveTo>
                                  <a:pt x="1080" y="900"/>
                                </a:moveTo>
                                <a:lnTo>
                                  <a:pt x="720" y="900"/>
                                </a:lnTo>
                                <a:lnTo>
                                  <a:pt x="720" y="910"/>
                                </a:lnTo>
                                <a:lnTo>
                                  <a:pt x="1080" y="910"/>
                                </a:lnTo>
                                <a:lnTo>
                                  <a:pt x="1080" y="900"/>
                                </a:lnTo>
                                <a:close/>
                                <a:moveTo>
                                  <a:pt x="1800" y="840"/>
                                </a:moveTo>
                                <a:lnTo>
                                  <a:pt x="1440" y="840"/>
                                </a:lnTo>
                                <a:lnTo>
                                  <a:pt x="1440" y="860"/>
                                </a:lnTo>
                                <a:lnTo>
                                  <a:pt x="1800" y="860"/>
                                </a:lnTo>
                                <a:lnTo>
                                  <a:pt x="1800" y="840"/>
                                </a:lnTo>
                                <a:close/>
                                <a:moveTo>
                                  <a:pt x="2520" y="750"/>
                                </a:moveTo>
                                <a:lnTo>
                                  <a:pt x="2160" y="750"/>
                                </a:lnTo>
                                <a:lnTo>
                                  <a:pt x="2160" y="780"/>
                                </a:lnTo>
                                <a:lnTo>
                                  <a:pt x="2520" y="780"/>
                                </a:lnTo>
                                <a:lnTo>
                                  <a:pt x="2520" y="750"/>
                                </a:lnTo>
                                <a:close/>
                                <a:moveTo>
                                  <a:pt x="3240" y="500"/>
                                </a:moveTo>
                                <a:lnTo>
                                  <a:pt x="2880" y="500"/>
                                </a:lnTo>
                                <a:lnTo>
                                  <a:pt x="2880" y="570"/>
                                </a:lnTo>
                                <a:lnTo>
                                  <a:pt x="3240" y="570"/>
                                </a:lnTo>
                                <a:lnTo>
                                  <a:pt x="3240" y="500"/>
                                </a:lnTo>
                                <a:close/>
                                <a:moveTo>
                                  <a:pt x="3960" y="310"/>
                                </a:moveTo>
                                <a:lnTo>
                                  <a:pt x="3600" y="310"/>
                                </a:lnTo>
                                <a:lnTo>
                                  <a:pt x="3600" y="500"/>
                                </a:lnTo>
                                <a:lnTo>
                                  <a:pt x="3960" y="500"/>
                                </a:lnTo>
                                <a:lnTo>
                                  <a:pt x="3960" y="310"/>
                                </a:lnTo>
                                <a:close/>
                                <a:moveTo>
                                  <a:pt x="4680" y="330"/>
                                </a:moveTo>
                                <a:lnTo>
                                  <a:pt x="4320" y="330"/>
                                </a:lnTo>
                                <a:lnTo>
                                  <a:pt x="4320" y="560"/>
                                </a:lnTo>
                                <a:lnTo>
                                  <a:pt x="4680" y="560"/>
                                </a:lnTo>
                                <a:lnTo>
                                  <a:pt x="4680" y="330"/>
                                </a:lnTo>
                                <a:close/>
                                <a:moveTo>
                                  <a:pt x="5400" y="0"/>
                                </a:moveTo>
                                <a:lnTo>
                                  <a:pt x="5040" y="0"/>
                                </a:lnTo>
                                <a:lnTo>
                                  <a:pt x="5040" y="230"/>
                                </a:lnTo>
                                <a:lnTo>
                                  <a:pt x="5400" y="230"/>
                                </a:lnTo>
                                <a:lnTo>
                                  <a:pt x="5400" y="0"/>
                                </a:lnTo>
                                <a:close/>
                              </a:path>
                            </a:pathLst>
                          </a:custGeom>
                          <a:solidFill>
                            <a:srgbClr val="535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docshape639"/>
                        <wps:cNvSpPr>
                          <a:spLocks/>
                        </wps:cNvSpPr>
                        <wps:spPr bwMode="auto">
                          <a:xfrm>
                            <a:off x="6598" y="292"/>
                            <a:ext cx="3960" cy="1140"/>
                          </a:xfrm>
                          <a:custGeom>
                            <a:avLst/>
                            <a:gdLst>
                              <a:gd name="T0" fmla="+- 0 6958 6598"/>
                              <a:gd name="T1" fmla="*/ T0 w 3960"/>
                              <a:gd name="T2" fmla="+- 0 1272 292"/>
                              <a:gd name="T3" fmla="*/ 1272 h 1140"/>
                              <a:gd name="T4" fmla="+- 0 6598 6598"/>
                              <a:gd name="T5" fmla="*/ T4 w 3960"/>
                              <a:gd name="T6" fmla="+- 0 1272 292"/>
                              <a:gd name="T7" fmla="*/ 1272 h 1140"/>
                              <a:gd name="T8" fmla="+- 0 6598 6598"/>
                              <a:gd name="T9" fmla="*/ T8 w 3960"/>
                              <a:gd name="T10" fmla="+- 0 1432 292"/>
                              <a:gd name="T11" fmla="*/ 1432 h 1140"/>
                              <a:gd name="T12" fmla="+- 0 6958 6598"/>
                              <a:gd name="T13" fmla="*/ T12 w 3960"/>
                              <a:gd name="T14" fmla="+- 0 1432 292"/>
                              <a:gd name="T15" fmla="*/ 1432 h 1140"/>
                              <a:gd name="T16" fmla="+- 0 6958 6598"/>
                              <a:gd name="T17" fmla="*/ T16 w 3960"/>
                              <a:gd name="T18" fmla="+- 0 1272 292"/>
                              <a:gd name="T19" fmla="*/ 1272 h 1140"/>
                              <a:gd name="T20" fmla="+- 0 7678 6598"/>
                              <a:gd name="T21" fmla="*/ T20 w 3960"/>
                              <a:gd name="T22" fmla="+- 0 962 292"/>
                              <a:gd name="T23" fmla="*/ 962 h 1140"/>
                              <a:gd name="T24" fmla="+- 0 7318 6598"/>
                              <a:gd name="T25" fmla="*/ T24 w 3960"/>
                              <a:gd name="T26" fmla="+- 0 962 292"/>
                              <a:gd name="T27" fmla="*/ 962 h 1140"/>
                              <a:gd name="T28" fmla="+- 0 7318 6598"/>
                              <a:gd name="T29" fmla="*/ T28 w 3960"/>
                              <a:gd name="T30" fmla="+- 0 1102 292"/>
                              <a:gd name="T31" fmla="*/ 1102 h 1140"/>
                              <a:gd name="T32" fmla="+- 0 7678 6598"/>
                              <a:gd name="T33" fmla="*/ T32 w 3960"/>
                              <a:gd name="T34" fmla="+- 0 1102 292"/>
                              <a:gd name="T35" fmla="*/ 1102 h 1140"/>
                              <a:gd name="T36" fmla="+- 0 7678 6598"/>
                              <a:gd name="T37" fmla="*/ T36 w 3960"/>
                              <a:gd name="T38" fmla="+- 0 962 292"/>
                              <a:gd name="T39" fmla="*/ 962 h 1140"/>
                              <a:gd name="T40" fmla="+- 0 8398 6598"/>
                              <a:gd name="T41" fmla="*/ T40 w 3960"/>
                              <a:gd name="T42" fmla="+- 0 522 292"/>
                              <a:gd name="T43" fmla="*/ 522 h 1140"/>
                              <a:gd name="T44" fmla="+- 0 8038 6598"/>
                              <a:gd name="T45" fmla="*/ T44 w 3960"/>
                              <a:gd name="T46" fmla="+- 0 522 292"/>
                              <a:gd name="T47" fmla="*/ 522 h 1140"/>
                              <a:gd name="T48" fmla="+- 0 8038 6598"/>
                              <a:gd name="T49" fmla="*/ T48 w 3960"/>
                              <a:gd name="T50" fmla="+- 0 642 292"/>
                              <a:gd name="T51" fmla="*/ 642 h 1140"/>
                              <a:gd name="T52" fmla="+- 0 8398 6598"/>
                              <a:gd name="T53" fmla="*/ T52 w 3960"/>
                              <a:gd name="T54" fmla="+- 0 642 292"/>
                              <a:gd name="T55" fmla="*/ 642 h 1140"/>
                              <a:gd name="T56" fmla="+- 0 8398 6598"/>
                              <a:gd name="T57" fmla="*/ T56 w 3960"/>
                              <a:gd name="T58" fmla="+- 0 522 292"/>
                              <a:gd name="T59" fmla="*/ 522 h 1140"/>
                              <a:gd name="T60" fmla="+- 0 9118 6598"/>
                              <a:gd name="T61" fmla="*/ T60 w 3960"/>
                              <a:gd name="T62" fmla="+- 0 292 292"/>
                              <a:gd name="T63" fmla="*/ 292 h 1140"/>
                              <a:gd name="T64" fmla="+- 0 8758 6598"/>
                              <a:gd name="T65" fmla="*/ T64 w 3960"/>
                              <a:gd name="T66" fmla="+- 0 292 292"/>
                              <a:gd name="T67" fmla="*/ 292 h 1140"/>
                              <a:gd name="T68" fmla="+- 0 8758 6598"/>
                              <a:gd name="T69" fmla="*/ T68 w 3960"/>
                              <a:gd name="T70" fmla="+- 0 402 292"/>
                              <a:gd name="T71" fmla="*/ 402 h 1140"/>
                              <a:gd name="T72" fmla="+- 0 9118 6598"/>
                              <a:gd name="T73" fmla="*/ T72 w 3960"/>
                              <a:gd name="T74" fmla="+- 0 402 292"/>
                              <a:gd name="T75" fmla="*/ 402 h 1140"/>
                              <a:gd name="T76" fmla="+- 0 9118 6598"/>
                              <a:gd name="T77" fmla="*/ T76 w 3960"/>
                              <a:gd name="T78" fmla="+- 0 292 292"/>
                              <a:gd name="T79" fmla="*/ 292 h 1140"/>
                              <a:gd name="T80" fmla="+- 0 9838 6598"/>
                              <a:gd name="T81" fmla="*/ T80 w 3960"/>
                              <a:gd name="T82" fmla="+- 0 572 292"/>
                              <a:gd name="T83" fmla="*/ 572 h 1140"/>
                              <a:gd name="T84" fmla="+- 0 9478 6598"/>
                              <a:gd name="T85" fmla="*/ T84 w 3960"/>
                              <a:gd name="T86" fmla="+- 0 572 292"/>
                              <a:gd name="T87" fmla="*/ 572 h 1140"/>
                              <a:gd name="T88" fmla="+- 0 9478 6598"/>
                              <a:gd name="T89" fmla="*/ T88 w 3960"/>
                              <a:gd name="T90" fmla="+- 0 672 292"/>
                              <a:gd name="T91" fmla="*/ 672 h 1140"/>
                              <a:gd name="T92" fmla="+- 0 9838 6598"/>
                              <a:gd name="T93" fmla="*/ T92 w 3960"/>
                              <a:gd name="T94" fmla="+- 0 672 292"/>
                              <a:gd name="T95" fmla="*/ 672 h 1140"/>
                              <a:gd name="T96" fmla="+- 0 9838 6598"/>
                              <a:gd name="T97" fmla="*/ T96 w 3960"/>
                              <a:gd name="T98" fmla="+- 0 572 292"/>
                              <a:gd name="T99" fmla="*/ 572 h 1140"/>
                              <a:gd name="T100" fmla="+- 0 10558 6598"/>
                              <a:gd name="T101" fmla="*/ T100 w 3960"/>
                              <a:gd name="T102" fmla="+- 0 672 292"/>
                              <a:gd name="T103" fmla="*/ 672 h 1140"/>
                              <a:gd name="T104" fmla="+- 0 10198 6598"/>
                              <a:gd name="T105" fmla="*/ T104 w 3960"/>
                              <a:gd name="T106" fmla="+- 0 672 292"/>
                              <a:gd name="T107" fmla="*/ 672 h 1140"/>
                              <a:gd name="T108" fmla="+- 0 10198 6598"/>
                              <a:gd name="T109" fmla="*/ T108 w 3960"/>
                              <a:gd name="T110" fmla="+- 0 732 292"/>
                              <a:gd name="T111" fmla="*/ 732 h 1140"/>
                              <a:gd name="T112" fmla="+- 0 10558 6598"/>
                              <a:gd name="T113" fmla="*/ T112 w 3960"/>
                              <a:gd name="T114" fmla="+- 0 732 292"/>
                              <a:gd name="T115" fmla="*/ 732 h 1140"/>
                              <a:gd name="T116" fmla="+- 0 10558 6598"/>
                              <a:gd name="T117" fmla="*/ T116 w 3960"/>
                              <a:gd name="T118" fmla="+- 0 672 292"/>
                              <a:gd name="T119" fmla="*/ 672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960" h="1140">
                                <a:moveTo>
                                  <a:pt x="360" y="980"/>
                                </a:moveTo>
                                <a:lnTo>
                                  <a:pt x="0" y="980"/>
                                </a:lnTo>
                                <a:lnTo>
                                  <a:pt x="0" y="1140"/>
                                </a:lnTo>
                                <a:lnTo>
                                  <a:pt x="360" y="1140"/>
                                </a:lnTo>
                                <a:lnTo>
                                  <a:pt x="360" y="980"/>
                                </a:lnTo>
                                <a:close/>
                                <a:moveTo>
                                  <a:pt x="1080" y="670"/>
                                </a:moveTo>
                                <a:lnTo>
                                  <a:pt x="720" y="670"/>
                                </a:lnTo>
                                <a:lnTo>
                                  <a:pt x="720" y="810"/>
                                </a:lnTo>
                                <a:lnTo>
                                  <a:pt x="1080" y="810"/>
                                </a:lnTo>
                                <a:lnTo>
                                  <a:pt x="1080" y="670"/>
                                </a:lnTo>
                                <a:close/>
                                <a:moveTo>
                                  <a:pt x="1800" y="230"/>
                                </a:moveTo>
                                <a:lnTo>
                                  <a:pt x="1440" y="230"/>
                                </a:lnTo>
                                <a:lnTo>
                                  <a:pt x="1440" y="350"/>
                                </a:lnTo>
                                <a:lnTo>
                                  <a:pt x="1800" y="350"/>
                                </a:lnTo>
                                <a:lnTo>
                                  <a:pt x="1800" y="230"/>
                                </a:lnTo>
                                <a:close/>
                                <a:moveTo>
                                  <a:pt x="2520" y="0"/>
                                </a:moveTo>
                                <a:lnTo>
                                  <a:pt x="2160" y="0"/>
                                </a:lnTo>
                                <a:lnTo>
                                  <a:pt x="2160" y="110"/>
                                </a:lnTo>
                                <a:lnTo>
                                  <a:pt x="2520" y="110"/>
                                </a:lnTo>
                                <a:lnTo>
                                  <a:pt x="2520" y="0"/>
                                </a:lnTo>
                                <a:close/>
                                <a:moveTo>
                                  <a:pt x="3240" y="280"/>
                                </a:moveTo>
                                <a:lnTo>
                                  <a:pt x="2880" y="280"/>
                                </a:lnTo>
                                <a:lnTo>
                                  <a:pt x="2880" y="380"/>
                                </a:lnTo>
                                <a:lnTo>
                                  <a:pt x="3240" y="380"/>
                                </a:lnTo>
                                <a:lnTo>
                                  <a:pt x="3240" y="280"/>
                                </a:lnTo>
                                <a:close/>
                                <a:moveTo>
                                  <a:pt x="3960" y="380"/>
                                </a:moveTo>
                                <a:lnTo>
                                  <a:pt x="3600" y="380"/>
                                </a:lnTo>
                                <a:lnTo>
                                  <a:pt x="3600" y="440"/>
                                </a:lnTo>
                                <a:lnTo>
                                  <a:pt x="3960" y="440"/>
                                </a:lnTo>
                                <a:lnTo>
                                  <a:pt x="3960" y="38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Line 276"/>
                        <wps:cNvCnPr>
                          <a:cxnSpLocks noChangeShapeType="1"/>
                        </wps:cNvCnPr>
                        <wps:spPr bwMode="auto">
                          <a:xfrm>
                            <a:off x="5518" y="1257"/>
                            <a:ext cx="36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00" name="docshape640"/>
                        <wps:cNvSpPr>
                          <a:spLocks/>
                        </wps:cNvSpPr>
                        <wps:spPr bwMode="auto">
                          <a:xfrm>
                            <a:off x="5158" y="1222"/>
                            <a:ext cx="1081" cy="380"/>
                          </a:xfrm>
                          <a:custGeom>
                            <a:avLst/>
                            <a:gdLst>
                              <a:gd name="T0" fmla="+- 0 5518 5158"/>
                              <a:gd name="T1" fmla="*/ T0 w 1081"/>
                              <a:gd name="T2" fmla="+- 0 1402 1222"/>
                              <a:gd name="T3" fmla="*/ 1402 h 380"/>
                              <a:gd name="T4" fmla="+- 0 5158 5158"/>
                              <a:gd name="T5" fmla="*/ T4 w 1081"/>
                              <a:gd name="T6" fmla="+- 0 1402 1222"/>
                              <a:gd name="T7" fmla="*/ 1402 h 380"/>
                              <a:gd name="T8" fmla="+- 0 5158 5158"/>
                              <a:gd name="T9" fmla="*/ T8 w 1081"/>
                              <a:gd name="T10" fmla="+- 0 1602 1222"/>
                              <a:gd name="T11" fmla="*/ 1602 h 380"/>
                              <a:gd name="T12" fmla="+- 0 5518 5158"/>
                              <a:gd name="T13" fmla="*/ T12 w 1081"/>
                              <a:gd name="T14" fmla="+- 0 1602 1222"/>
                              <a:gd name="T15" fmla="*/ 1602 h 380"/>
                              <a:gd name="T16" fmla="+- 0 5518 5158"/>
                              <a:gd name="T17" fmla="*/ T16 w 1081"/>
                              <a:gd name="T18" fmla="+- 0 1402 1222"/>
                              <a:gd name="T19" fmla="*/ 1402 h 380"/>
                              <a:gd name="T20" fmla="+- 0 6238 5158"/>
                              <a:gd name="T21" fmla="*/ T20 w 1081"/>
                              <a:gd name="T22" fmla="+- 0 1222 1222"/>
                              <a:gd name="T23" fmla="*/ 1222 h 380"/>
                              <a:gd name="T24" fmla="+- 0 5878 5158"/>
                              <a:gd name="T25" fmla="*/ T24 w 1081"/>
                              <a:gd name="T26" fmla="+- 0 1222 1222"/>
                              <a:gd name="T27" fmla="*/ 1222 h 380"/>
                              <a:gd name="T28" fmla="+- 0 5878 5158"/>
                              <a:gd name="T29" fmla="*/ T28 w 1081"/>
                              <a:gd name="T30" fmla="+- 0 1412 1222"/>
                              <a:gd name="T31" fmla="*/ 1412 h 380"/>
                              <a:gd name="T32" fmla="+- 0 6238 5158"/>
                              <a:gd name="T33" fmla="*/ T32 w 1081"/>
                              <a:gd name="T34" fmla="+- 0 1412 1222"/>
                              <a:gd name="T35" fmla="*/ 1412 h 380"/>
                              <a:gd name="T36" fmla="+- 0 6238 5158"/>
                              <a:gd name="T37" fmla="*/ T36 w 1081"/>
                              <a:gd name="T38" fmla="+- 0 1222 1222"/>
                              <a:gd name="T39" fmla="*/ 1222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1" h="380">
                                <a:moveTo>
                                  <a:pt x="360" y="180"/>
                                </a:moveTo>
                                <a:lnTo>
                                  <a:pt x="0" y="180"/>
                                </a:lnTo>
                                <a:lnTo>
                                  <a:pt x="0" y="380"/>
                                </a:lnTo>
                                <a:lnTo>
                                  <a:pt x="360" y="380"/>
                                </a:lnTo>
                                <a:lnTo>
                                  <a:pt x="360" y="180"/>
                                </a:lnTo>
                                <a:close/>
                                <a:moveTo>
                                  <a:pt x="1080" y="0"/>
                                </a:moveTo>
                                <a:lnTo>
                                  <a:pt x="720" y="0"/>
                                </a:lnTo>
                                <a:lnTo>
                                  <a:pt x="720" y="190"/>
                                </a:lnTo>
                                <a:lnTo>
                                  <a:pt x="1080" y="190"/>
                                </a:lnTo>
                                <a:lnTo>
                                  <a:pt x="108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Line 274"/>
                        <wps:cNvCnPr>
                          <a:cxnSpLocks noChangeShapeType="1"/>
                        </wps:cNvCnPr>
                        <wps:spPr bwMode="auto">
                          <a:xfrm>
                            <a:off x="3358" y="1777"/>
                            <a:ext cx="108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02" name="docshape641"/>
                        <wps:cNvSpPr>
                          <a:spLocks/>
                        </wps:cNvSpPr>
                        <wps:spPr bwMode="auto">
                          <a:xfrm>
                            <a:off x="3718" y="1652"/>
                            <a:ext cx="1080" cy="290"/>
                          </a:xfrm>
                          <a:custGeom>
                            <a:avLst/>
                            <a:gdLst>
                              <a:gd name="T0" fmla="+- 0 4078 3718"/>
                              <a:gd name="T1" fmla="*/ T0 w 1080"/>
                              <a:gd name="T2" fmla="+- 0 1822 1652"/>
                              <a:gd name="T3" fmla="*/ 1822 h 290"/>
                              <a:gd name="T4" fmla="+- 0 3718 3718"/>
                              <a:gd name="T5" fmla="*/ T4 w 1080"/>
                              <a:gd name="T6" fmla="+- 0 1822 1652"/>
                              <a:gd name="T7" fmla="*/ 1822 h 290"/>
                              <a:gd name="T8" fmla="+- 0 3718 3718"/>
                              <a:gd name="T9" fmla="*/ T8 w 1080"/>
                              <a:gd name="T10" fmla="+- 0 1942 1652"/>
                              <a:gd name="T11" fmla="*/ 1942 h 290"/>
                              <a:gd name="T12" fmla="+- 0 4078 3718"/>
                              <a:gd name="T13" fmla="*/ T12 w 1080"/>
                              <a:gd name="T14" fmla="+- 0 1942 1652"/>
                              <a:gd name="T15" fmla="*/ 1942 h 290"/>
                              <a:gd name="T16" fmla="+- 0 4078 3718"/>
                              <a:gd name="T17" fmla="*/ T16 w 1080"/>
                              <a:gd name="T18" fmla="+- 0 1822 1652"/>
                              <a:gd name="T19" fmla="*/ 1822 h 290"/>
                              <a:gd name="T20" fmla="+- 0 4798 3718"/>
                              <a:gd name="T21" fmla="*/ T20 w 1080"/>
                              <a:gd name="T22" fmla="+- 0 1652 1652"/>
                              <a:gd name="T23" fmla="*/ 1652 h 290"/>
                              <a:gd name="T24" fmla="+- 0 4438 3718"/>
                              <a:gd name="T25" fmla="*/ T24 w 1080"/>
                              <a:gd name="T26" fmla="+- 0 1652 1652"/>
                              <a:gd name="T27" fmla="*/ 1652 h 290"/>
                              <a:gd name="T28" fmla="+- 0 4438 3718"/>
                              <a:gd name="T29" fmla="*/ T28 w 1080"/>
                              <a:gd name="T30" fmla="+- 0 1852 1652"/>
                              <a:gd name="T31" fmla="*/ 1852 h 290"/>
                              <a:gd name="T32" fmla="+- 0 4798 3718"/>
                              <a:gd name="T33" fmla="*/ T32 w 1080"/>
                              <a:gd name="T34" fmla="+- 0 1852 1652"/>
                              <a:gd name="T35" fmla="*/ 1852 h 290"/>
                              <a:gd name="T36" fmla="+- 0 4798 3718"/>
                              <a:gd name="T37" fmla="*/ T36 w 1080"/>
                              <a:gd name="T38" fmla="+- 0 1652 1652"/>
                              <a:gd name="T39" fmla="*/ 165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 h="290">
                                <a:moveTo>
                                  <a:pt x="360" y="170"/>
                                </a:moveTo>
                                <a:lnTo>
                                  <a:pt x="0" y="170"/>
                                </a:lnTo>
                                <a:lnTo>
                                  <a:pt x="0" y="290"/>
                                </a:lnTo>
                                <a:lnTo>
                                  <a:pt x="360" y="290"/>
                                </a:lnTo>
                                <a:lnTo>
                                  <a:pt x="360" y="170"/>
                                </a:lnTo>
                                <a:close/>
                                <a:moveTo>
                                  <a:pt x="1080" y="0"/>
                                </a:moveTo>
                                <a:lnTo>
                                  <a:pt x="720" y="0"/>
                                </a:lnTo>
                                <a:lnTo>
                                  <a:pt x="720" y="200"/>
                                </a:lnTo>
                                <a:lnTo>
                                  <a:pt x="1080" y="200"/>
                                </a:lnTo>
                                <a:lnTo>
                                  <a:pt x="1080"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272"/>
                        <wps:cNvCnPr>
                          <a:cxnSpLocks noChangeShapeType="1"/>
                        </wps:cNvCnPr>
                        <wps:spPr bwMode="auto">
                          <a:xfrm>
                            <a:off x="2638" y="1777"/>
                            <a:ext cx="36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04" name="docshape642"/>
                        <wps:cNvSpPr>
                          <a:spLocks noChangeArrowheads="1"/>
                        </wps:cNvSpPr>
                        <wps:spPr bwMode="auto">
                          <a:xfrm>
                            <a:off x="2998" y="1692"/>
                            <a:ext cx="360" cy="3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70"/>
                        <wps:cNvCnPr>
                          <a:cxnSpLocks noChangeShapeType="1"/>
                        </wps:cNvCnPr>
                        <wps:spPr bwMode="auto">
                          <a:xfrm>
                            <a:off x="2093" y="1777"/>
                            <a:ext cx="185"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06" name="docshape643"/>
                        <wps:cNvSpPr>
                          <a:spLocks noChangeArrowheads="1"/>
                        </wps:cNvSpPr>
                        <wps:spPr bwMode="auto">
                          <a:xfrm>
                            <a:off x="2278" y="1672"/>
                            <a:ext cx="360" cy="34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docshape644"/>
                        <wps:cNvSpPr>
                          <a:spLocks/>
                        </wps:cNvSpPr>
                        <wps:spPr bwMode="auto">
                          <a:xfrm>
                            <a:off x="5878" y="272"/>
                            <a:ext cx="4680" cy="1000"/>
                          </a:xfrm>
                          <a:custGeom>
                            <a:avLst/>
                            <a:gdLst>
                              <a:gd name="T0" fmla="+- 0 6238 5878"/>
                              <a:gd name="T1" fmla="*/ T0 w 4680"/>
                              <a:gd name="T2" fmla="+- 0 1142 272"/>
                              <a:gd name="T3" fmla="*/ 1142 h 1000"/>
                              <a:gd name="T4" fmla="+- 0 5878 5878"/>
                              <a:gd name="T5" fmla="*/ T4 w 4680"/>
                              <a:gd name="T6" fmla="+- 0 1142 272"/>
                              <a:gd name="T7" fmla="*/ 1142 h 1000"/>
                              <a:gd name="T8" fmla="+- 0 5878 5878"/>
                              <a:gd name="T9" fmla="*/ T8 w 4680"/>
                              <a:gd name="T10" fmla="+- 0 1222 272"/>
                              <a:gd name="T11" fmla="*/ 1222 h 1000"/>
                              <a:gd name="T12" fmla="+- 0 6238 5878"/>
                              <a:gd name="T13" fmla="*/ T12 w 4680"/>
                              <a:gd name="T14" fmla="+- 0 1222 272"/>
                              <a:gd name="T15" fmla="*/ 1222 h 1000"/>
                              <a:gd name="T16" fmla="+- 0 6238 5878"/>
                              <a:gd name="T17" fmla="*/ T16 w 4680"/>
                              <a:gd name="T18" fmla="+- 0 1142 272"/>
                              <a:gd name="T19" fmla="*/ 1142 h 1000"/>
                              <a:gd name="T20" fmla="+- 0 6958 5878"/>
                              <a:gd name="T21" fmla="*/ T20 w 4680"/>
                              <a:gd name="T22" fmla="+- 0 1242 272"/>
                              <a:gd name="T23" fmla="*/ 1242 h 1000"/>
                              <a:gd name="T24" fmla="+- 0 6598 5878"/>
                              <a:gd name="T25" fmla="*/ T24 w 4680"/>
                              <a:gd name="T26" fmla="+- 0 1242 272"/>
                              <a:gd name="T27" fmla="*/ 1242 h 1000"/>
                              <a:gd name="T28" fmla="+- 0 6598 5878"/>
                              <a:gd name="T29" fmla="*/ T28 w 4680"/>
                              <a:gd name="T30" fmla="+- 0 1272 272"/>
                              <a:gd name="T31" fmla="*/ 1272 h 1000"/>
                              <a:gd name="T32" fmla="+- 0 6958 5878"/>
                              <a:gd name="T33" fmla="*/ T32 w 4680"/>
                              <a:gd name="T34" fmla="+- 0 1272 272"/>
                              <a:gd name="T35" fmla="*/ 1272 h 1000"/>
                              <a:gd name="T36" fmla="+- 0 6958 5878"/>
                              <a:gd name="T37" fmla="*/ T36 w 4680"/>
                              <a:gd name="T38" fmla="+- 0 1242 272"/>
                              <a:gd name="T39" fmla="*/ 1242 h 1000"/>
                              <a:gd name="T40" fmla="+- 0 7678 5878"/>
                              <a:gd name="T41" fmla="*/ T40 w 4680"/>
                              <a:gd name="T42" fmla="+- 0 942 272"/>
                              <a:gd name="T43" fmla="*/ 942 h 1000"/>
                              <a:gd name="T44" fmla="+- 0 7318 5878"/>
                              <a:gd name="T45" fmla="*/ T44 w 4680"/>
                              <a:gd name="T46" fmla="+- 0 942 272"/>
                              <a:gd name="T47" fmla="*/ 942 h 1000"/>
                              <a:gd name="T48" fmla="+- 0 7318 5878"/>
                              <a:gd name="T49" fmla="*/ T48 w 4680"/>
                              <a:gd name="T50" fmla="+- 0 962 272"/>
                              <a:gd name="T51" fmla="*/ 962 h 1000"/>
                              <a:gd name="T52" fmla="+- 0 7678 5878"/>
                              <a:gd name="T53" fmla="*/ T52 w 4680"/>
                              <a:gd name="T54" fmla="+- 0 962 272"/>
                              <a:gd name="T55" fmla="*/ 962 h 1000"/>
                              <a:gd name="T56" fmla="+- 0 7678 5878"/>
                              <a:gd name="T57" fmla="*/ T56 w 4680"/>
                              <a:gd name="T58" fmla="+- 0 942 272"/>
                              <a:gd name="T59" fmla="*/ 942 h 1000"/>
                              <a:gd name="T60" fmla="+- 0 8398 5878"/>
                              <a:gd name="T61" fmla="*/ T60 w 4680"/>
                              <a:gd name="T62" fmla="+- 0 502 272"/>
                              <a:gd name="T63" fmla="*/ 502 h 1000"/>
                              <a:gd name="T64" fmla="+- 0 8038 5878"/>
                              <a:gd name="T65" fmla="*/ T64 w 4680"/>
                              <a:gd name="T66" fmla="+- 0 502 272"/>
                              <a:gd name="T67" fmla="*/ 502 h 1000"/>
                              <a:gd name="T68" fmla="+- 0 8038 5878"/>
                              <a:gd name="T69" fmla="*/ T68 w 4680"/>
                              <a:gd name="T70" fmla="+- 0 522 272"/>
                              <a:gd name="T71" fmla="*/ 522 h 1000"/>
                              <a:gd name="T72" fmla="+- 0 8398 5878"/>
                              <a:gd name="T73" fmla="*/ T72 w 4680"/>
                              <a:gd name="T74" fmla="+- 0 522 272"/>
                              <a:gd name="T75" fmla="*/ 522 h 1000"/>
                              <a:gd name="T76" fmla="+- 0 8398 5878"/>
                              <a:gd name="T77" fmla="*/ T76 w 4680"/>
                              <a:gd name="T78" fmla="+- 0 502 272"/>
                              <a:gd name="T79" fmla="*/ 502 h 1000"/>
                              <a:gd name="T80" fmla="+- 0 9118 5878"/>
                              <a:gd name="T81" fmla="*/ T80 w 4680"/>
                              <a:gd name="T82" fmla="+- 0 272 272"/>
                              <a:gd name="T83" fmla="*/ 272 h 1000"/>
                              <a:gd name="T84" fmla="+- 0 8758 5878"/>
                              <a:gd name="T85" fmla="*/ T84 w 4680"/>
                              <a:gd name="T86" fmla="+- 0 272 272"/>
                              <a:gd name="T87" fmla="*/ 272 h 1000"/>
                              <a:gd name="T88" fmla="+- 0 8758 5878"/>
                              <a:gd name="T89" fmla="*/ T88 w 4680"/>
                              <a:gd name="T90" fmla="+- 0 292 272"/>
                              <a:gd name="T91" fmla="*/ 292 h 1000"/>
                              <a:gd name="T92" fmla="+- 0 9118 5878"/>
                              <a:gd name="T93" fmla="*/ T92 w 4680"/>
                              <a:gd name="T94" fmla="+- 0 292 272"/>
                              <a:gd name="T95" fmla="*/ 292 h 1000"/>
                              <a:gd name="T96" fmla="+- 0 9118 5878"/>
                              <a:gd name="T97" fmla="*/ T96 w 4680"/>
                              <a:gd name="T98" fmla="+- 0 272 272"/>
                              <a:gd name="T99" fmla="*/ 272 h 1000"/>
                              <a:gd name="T100" fmla="+- 0 9838 5878"/>
                              <a:gd name="T101" fmla="*/ T100 w 4680"/>
                              <a:gd name="T102" fmla="+- 0 542 272"/>
                              <a:gd name="T103" fmla="*/ 542 h 1000"/>
                              <a:gd name="T104" fmla="+- 0 9478 5878"/>
                              <a:gd name="T105" fmla="*/ T104 w 4680"/>
                              <a:gd name="T106" fmla="+- 0 542 272"/>
                              <a:gd name="T107" fmla="*/ 542 h 1000"/>
                              <a:gd name="T108" fmla="+- 0 9478 5878"/>
                              <a:gd name="T109" fmla="*/ T108 w 4680"/>
                              <a:gd name="T110" fmla="+- 0 572 272"/>
                              <a:gd name="T111" fmla="*/ 572 h 1000"/>
                              <a:gd name="T112" fmla="+- 0 9838 5878"/>
                              <a:gd name="T113" fmla="*/ T112 w 4680"/>
                              <a:gd name="T114" fmla="+- 0 572 272"/>
                              <a:gd name="T115" fmla="*/ 572 h 1000"/>
                              <a:gd name="T116" fmla="+- 0 9838 5878"/>
                              <a:gd name="T117" fmla="*/ T116 w 4680"/>
                              <a:gd name="T118" fmla="+- 0 542 272"/>
                              <a:gd name="T119" fmla="*/ 542 h 1000"/>
                              <a:gd name="T120" fmla="+- 0 10558 5878"/>
                              <a:gd name="T121" fmla="*/ T120 w 4680"/>
                              <a:gd name="T122" fmla="+- 0 602 272"/>
                              <a:gd name="T123" fmla="*/ 602 h 1000"/>
                              <a:gd name="T124" fmla="+- 0 10198 5878"/>
                              <a:gd name="T125" fmla="*/ T124 w 4680"/>
                              <a:gd name="T126" fmla="+- 0 602 272"/>
                              <a:gd name="T127" fmla="*/ 602 h 1000"/>
                              <a:gd name="T128" fmla="+- 0 10198 5878"/>
                              <a:gd name="T129" fmla="*/ T128 w 4680"/>
                              <a:gd name="T130" fmla="+- 0 672 272"/>
                              <a:gd name="T131" fmla="*/ 672 h 1000"/>
                              <a:gd name="T132" fmla="+- 0 10558 5878"/>
                              <a:gd name="T133" fmla="*/ T132 w 4680"/>
                              <a:gd name="T134" fmla="+- 0 672 272"/>
                              <a:gd name="T135" fmla="*/ 672 h 1000"/>
                              <a:gd name="T136" fmla="+- 0 10558 5878"/>
                              <a:gd name="T137" fmla="*/ T136 w 4680"/>
                              <a:gd name="T138" fmla="+- 0 602 272"/>
                              <a:gd name="T139" fmla="*/ 602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80" h="1000">
                                <a:moveTo>
                                  <a:pt x="360" y="870"/>
                                </a:moveTo>
                                <a:lnTo>
                                  <a:pt x="0" y="870"/>
                                </a:lnTo>
                                <a:lnTo>
                                  <a:pt x="0" y="950"/>
                                </a:lnTo>
                                <a:lnTo>
                                  <a:pt x="360" y="950"/>
                                </a:lnTo>
                                <a:lnTo>
                                  <a:pt x="360" y="870"/>
                                </a:lnTo>
                                <a:close/>
                                <a:moveTo>
                                  <a:pt x="1080" y="970"/>
                                </a:moveTo>
                                <a:lnTo>
                                  <a:pt x="720" y="970"/>
                                </a:lnTo>
                                <a:lnTo>
                                  <a:pt x="720" y="1000"/>
                                </a:lnTo>
                                <a:lnTo>
                                  <a:pt x="1080" y="1000"/>
                                </a:lnTo>
                                <a:lnTo>
                                  <a:pt x="1080" y="970"/>
                                </a:lnTo>
                                <a:close/>
                                <a:moveTo>
                                  <a:pt x="1800" y="670"/>
                                </a:moveTo>
                                <a:lnTo>
                                  <a:pt x="1440" y="670"/>
                                </a:lnTo>
                                <a:lnTo>
                                  <a:pt x="1440" y="690"/>
                                </a:lnTo>
                                <a:lnTo>
                                  <a:pt x="1800" y="690"/>
                                </a:lnTo>
                                <a:lnTo>
                                  <a:pt x="1800" y="670"/>
                                </a:lnTo>
                                <a:close/>
                                <a:moveTo>
                                  <a:pt x="2520" y="230"/>
                                </a:moveTo>
                                <a:lnTo>
                                  <a:pt x="2160" y="230"/>
                                </a:lnTo>
                                <a:lnTo>
                                  <a:pt x="2160" y="250"/>
                                </a:lnTo>
                                <a:lnTo>
                                  <a:pt x="2520" y="250"/>
                                </a:lnTo>
                                <a:lnTo>
                                  <a:pt x="2520" y="230"/>
                                </a:lnTo>
                                <a:close/>
                                <a:moveTo>
                                  <a:pt x="3240" y="0"/>
                                </a:moveTo>
                                <a:lnTo>
                                  <a:pt x="2880" y="0"/>
                                </a:lnTo>
                                <a:lnTo>
                                  <a:pt x="2880" y="20"/>
                                </a:lnTo>
                                <a:lnTo>
                                  <a:pt x="3240" y="20"/>
                                </a:lnTo>
                                <a:lnTo>
                                  <a:pt x="3240" y="0"/>
                                </a:lnTo>
                                <a:close/>
                                <a:moveTo>
                                  <a:pt x="3960" y="270"/>
                                </a:moveTo>
                                <a:lnTo>
                                  <a:pt x="3600" y="270"/>
                                </a:lnTo>
                                <a:lnTo>
                                  <a:pt x="3600" y="300"/>
                                </a:lnTo>
                                <a:lnTo>
                                  <a:pt x="3960" y="300"/>
                                </a:lnTo>
                                <a:lnTo>
                                  <a:pt x="3960" y="270"/>
                                </a:lnTo>
                                <a:close/>
                                <a:moveTo>
                                  <a:pt x="4680" y="330"/>
                                </a:moveTo>
                                <a:lnTo>
                                  <a:pt x="4320" y="330"/>
                                </a:lnTo>
                                <a:lnTo>
                                  <a:pt x="4320" y="400"/>
                                </a:lnTo>
                                <a:lnTo>
                                  <a:pt x="4680" y="400"/>
                                </a:lnTo>
                                <a:lnTo>
                                  <a:pt x="4680" y="330"/>
                                </a:lnTo>
                                <a:close/>
                              </a:path>
                            </a:pathLst>
                          </a:custGeom>
                          <a:solidFill>
                            <a:srgbClr val="A6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Line 267"/>
                        <wps:cNvCnPr>
                          <a:cxnSpLocks noChangeShapeType="1"/>
                        </wps:cNvCnPr>
                        <wps:spPr bwMode="auto">
                          <a:xfrm>
                            <a:off x="2093" y="1257"/>
                            <a:ext cx="3065"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09" name="docshape645"/>
                        <wps:cNvSpPr>
                          <a:spLocks/>
                        </wps:cNvSpPr>
                        <wps:spPr bwMode="auto">
                          <a:xfrm>
                            <a:off x="2278" y="1222"/>
                            <a:ext cx="3240" cy="600"/>
                          </a:xfrm>
                          <a:custGeom>
                            <a:avLst/>
                            <a:gdLst>
                              <a:gd name="T0" fmla="+- 0 2638 2278"/>
                              <a:gd name="T1" fmla="*/ T0 w 3240"/>
                              <a:gd name="T2" fmla="+- 0 1572 1222"/>
                              <a:gd name="T3" fmla="*/ 1572 h 600"/>
                              <a:gd name="T4" fmla="+- 0 2278 2278"/>
                              <a:gd name="T5" fmla="*/ T4 w 3240"/>
                              <a:gd name="T6" fmla="+- 0 1572 1222"/>
                              <a:gd name="T7" fmla="*/ 1572 h 600"/>
                              <a:gd name="T8" fmla="+- 0 2278 2278"/>
                              <a:gd name="T9" fmla="*/ T8 w 3240"/>
                              <a:gd name="T10" fmla="+- 0 1672 1222"/>
                              <a:gd name="T11" fmla="*/ 1672 h 600"/>
                              <a:gd name="T12" fmla="+- 0 2638 2278"/>
                              <a:gd name="T13" fmla="*/ T12 w 3240"/>
                              <a:gd name="T14" fmla="+- 0 1672 1222"/>
                              <a:gd name="T15" fmla="*/ 1672 h 600"/>
                              <a:gd name="T16" fmla="+- 0 2638 2278"/>
                              <a:gd name="T17" fmla="*/ T16 w 3240"/>
                              <a:gd name="T18" fmla="+- 0 1572 1222"/>
                              <a:gd name="T19" fmla="*/ 1572 h 600"/>
                              <a:gd name="T20" fmla="+- 0 3358 2278"/>
                              <a:gd name="T21" fmla="*/ T20 w 3240"/>
                              <a:gd name="T22" fmla="+- 0 1602 1222"/>
                              <a:gd name="T23" fmla="*/ 1602 h 600"/>
                              <a:gd name="T24" fmla="+- 0 2998 2278"/>
                              <a:gd name="T25" fmla="*/ T24 w 3240"/>
                              <a:gd name="T26" fmla="+- 0 1602 1222"/>
                              <a:gd name="T27" fmla="*/ 1602 h 600"/>
                              <a:gd name="T28" fmla="+- 0 2998 2278"/>
                              <a:gd name="T29" fmla="*/ T28 w 3240"/>
                              <a:gd name="T30" fmla="+- 0 1692 1222"/>
                              <a:gd name="T31" fmla="*/ 1692 h 600"/>
                              <a:gd name="T32" fmla="+- 0 3358 2278"/>
                              <a:gd name="T33" fmla="*/ T32 w 3240"/>
                              <a:gd name="T34" fmla="+- 0 1692 1222"/>
                              <a:gd name="T35" fmla="*/ 1692 h 600"/>
                              <a:gd name="T36" fmla="+- 0 3358 2278"/>
                              <a:gd name="T37" fmla="*/ T36 w 3240"/>
                              <a:gd name="T38" fmla="+- 0 1602 1222"/>
                              <a:gd name="T39" fmla="*/ 1602 h 600"/>
                              <a:gd name="T40" fmla="+- 0 4078 2278"/>
                              <a:gd name="T41" fmla="*/ T40 w 3240"/>
                              <a:gd name="T42" fmla="+- 0 1742 1222"/>
                              <a:gd name="T43" fmla="*/ 1742 h 600"/>
                              <a:gd name="T44" fmla="+- 0 3718 2278"/>
                              <a:gd name="T45" fmla="*/ T44 w 3240"/>
                              <a:gd name="T46" fmla="+- 0 1742 1222"/>
                              <a:gd name="T47" fmla="*/ 1742 h 600"/>
                              <a:gd name="T48" fmla="+- 0 3718 2278"/>
                              <a:gd name="T49" fmla="*/ T48 w 3240"/>
                              <a:gd name="T50" fmla="+- 0 1822 1222"/>
                              <a:gd name="T51" fmla="*/ 1822 h 600"/>
                              <a:gd name="T52" fmla="+- 0 4078 2278"/>
                              <a:gd name="T53" fmla="*/ T52 w 3240"/>
                              <a:gd name="T54" fmla="+- 0 1822 1222"/>
                              <a:gd name="T55" fmla="*/ 1822 h 600"/>
                              <a:gd name="T56" fmla="+- 0 4078 2278"/>
                              <a:gd name="T57" fmla="*/ T56 w 3240"/>
                              <a:gd name="T58" fmla="+- 0 1742 1222"/>
                              <a:gd name="T59" fmla="*/ 1742 h 600"/>
                              <a:gd name="T60" fmla="+- 0 4798 2278"/>
                              <a:gd name="T61" fmla="*/ T60 w 3240"/>
                              <a:gd name="T62" fmla="+- 0 1552 1222"/>
                              <a:gd name="T63" fmla="*/ 1552 h 600"/>
                              <a:gd name="T64" fmla="+- 0 4438 2278"/>
                              <a:gd name="T65" fmla="*/ T64 w 3240"/>
                              <a:gd name="T66" fmla="+- 0 1552 1222"/>
                              <a:gd name="T67" fmla="*/ 1552 h 600"/>
                              <a:gd name="T68" fmla="+- 0 4438 2278"/>
                              <a:gd name="T69" fmla="*/ T68 w 3240"/>
                              <a:gd name="T70" fmla="+- 0 1652 1222"/>
                              <a:gd name="T71" fmla="*/ 1652 h 600"/>
                              <a:gd name="T72" fmla="+- 0 4798 2278"/>
                              <a:gd name="T73" fmla="*/ T72 w 3240"/>
                              <a:gd name="T74" fmla="+- 0 1652 1222"/>
                              <a:gd name="T75" fmla="*/ 1652 h 600"/>
                              <a:gd name="T76" fmla="+- 0 4798 2278"/>
                              <a:gd name="T77" fmla="*/ T76 w 3240"/>
                              <a:gd name="T78" fmla="+- 0 1552 1222"/>
                              <a:gd name="T79" fmla="*/ 1552 h 600"/>
                              <a:gd name="T80" fmla="+- 0 5518 2278"/>
                              <a:gd name="T81" fmla="*/ T80 w 3240"/>
                              <a:gd name="T82" fmla="+- 0 1222 1222"/>
                              <a:gd name="T83" fmla="*/ 1222 h 600"/>
                              <a:gd name="T84" fmla="+- 0 5158 2278"/>
                              <a:gd name="T85" fmla="*/ T84 w 3240"/>
                              <a:gd name="T86" fmla="+- 0 1222 1222"/>
                              <a:gd name="T87" fmla="*/ 1222 h 600"/>
                              <a:gd name="T88" fmla="+- 0 5158 2278"/>
                              <a:gd name="T89" fmla="*/ T88 w 3240"/>
                              <a:gd name="T90" fmla="+- 0 1402 1222"/>
                              <a:gd name="T91" fmla="*/ 1402 h 600"/>
                              <a:gd name="T92" fmla="+- 0 5518 2278"/>
                              <a:gd name="T93" fmla="*/ T92 w 3240"/>
                              <a:gd name="T94" fmla="+- 0 1402 1222"/>
                              <a:gd name="T95" fmla="*/ 1402 h 600"/>
                              <a:gd name="T96" fmla="+- 0 5518 2278"/>
                              <a:gd name="T97" fmla="*/ T96 w 3240"/>
                              <a:gd name="T98" fmla="+- 0 1222 1222"/>
                              <a:gd name="T99" fmla="*/ 122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40" h="600">
                                <a:moveTo>
                                  <a:pt x="360" y="350"/>
                                </a:moveTo>
                                <a:lnTo>
                                  <a:pt x="0" y="350"/>
                                </a:lnTo>
                                <a:lnTo>
                                  <a:pt x="0" y="450"/>
                                </a:lnTo>
                                <a:lnTo>
                                  <a:pt x="360" y="450"/>
                                </a:lnTo>
                                <a:lnTo>
                                  <a:pt x="360" y="350"/>
                                </a:lnTo>
                                <a:close/>
                                <a:moveTo>
                                  <a:pt x="1080" y="380"/>
                                </a:moveTo>
                                <a:lnTo>
                                  <a:pt x="720" y="380"/>
                                </a:lnTo>
                                <a:lnTo>
                                  <a:pt x="720" y="470"/>
                                </a:lnTo>
                                <a:lnTo>
                                  <a:pt x="1080" y="470"/>
                                </a:lnTo>
                                <a:lnTo>
                                  <a:pt x="1080" y="380"/>
                                </a:lnTo>
                                <a:close/>
                                <a:moveTo>
                                  <a:pt x="1800" y="520"/>
                                </a:moveTo>
                                <a:lnTo>
                                  <a:pt x="1440" y="520"/>
                                </a:lnTo>
                                <a:lnTo>
                                  <a:pt x="1440" y="600"/>
                                </a:lnTo>
                                <a:lnTo>
                                  <a:pt x="1800" y="600"/>
                                </a:lnTo>
                                <a:lnTo>
                                  <a:pt x="1800" y="520"/>
                                </a:lnTo>
                                <a:close/>
                                <a:moveTo>
                                  <a:pt x="2520" y="330"/>
                                </a:moveTo>
                                <a:lnTo>
                                  <a:pt x="2160" y="330"/>
                                </a:lnTo>
                                <a:lnTo>
                                  <a:pt x="2160" y="430"/>
                                </a:lnTo>
                                <a:lnTo>
                                  <a:pt x="2520" y="430"/>
                                </a:lnTo>
                                <a:lnTo>
                                  <a:pt x="2520" y="330"/>
                                </a:lnTo>
                                <a:close/>
                                <a:moveTo>
                                  <a:pt x="3240" y="0"/>
                                </a:moveTo>
                                <a:lnTo>
                                  <a:pt x="2880" y="0"/>
                                </a:lnTo>
                                <a:lnTo>
                                  <a:pt x="2880" y="180"/>
                                </a:lnTo>
                                <a:lnTo>
                                  <a:pt x="3240" y="180"/>
                                </a:lnTo>
                                <a:lnTo>
                                  <a:pt x="3240" y="0"/>
                                </a:lnTo>
                                <a:close/>
                              </a:path>
                            </a:pathLst>
                          </a:custGeom>
                          <a:solidFill>
                            <a:srgbClr val="A6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Line 265"/>
                        <wps:cNvCnPr>
                          <a:cxnSpLocks noChangeShapeType="1"/>
                        </wps:cNvCnPr>
                        <wps:spPr bwMode="auto">
                          <a:xfrm>
                            <a:off x="2093" y="2807"/>
                            <a:ext cx="8650" cy="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1" name="Line 264"/>
                        <wps:cNvCnPr>
                          <a:cxnSpLocks noChangeShapeType="1"/>
                        </wps:cNvCnPr>
                        <wps:spPr bwMode="auto">
                          <a:xfrm>
                            <a:off x="1074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2" name="Line 263"/>
                        <wps:cNvCnPr>
                          <a:cxnSpLocks noChangeShapeType="1"/>
                        </wps:cNvCnPr>
                        <wps:spPr bwMode="auto">
                          <a:xfrm>
                            <a:off x="1002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3" name="Line 262"/>
                        <wps:cNvCnPr>
                          <a:cxnSpLocks noChangeShapeType="1"/>
                        </wps:cNvCnPr>
                        <wps:spPr bwMode="auto">
                          <a:xfrm>
                            <a:off x="930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4" name="Line 261"/>
                        <wps:cNvCnPr>
                          <a:cxnSpLocks noChangeShapeType="1"/>
                        </wps:cNvCnPr>
                        <wps:spPr bwMode="auto">
                          <a:xfrm>
                            <a:off x="858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5" name="Line 260"/>
                        <wps:cNvCnPr>
                          <a:cxnSpLocks noChangeShapeType="1"/>
                        </wps:cNvCnPr>
                        <wps:spPr bwMode="auto">
                          <a:xfrm>
                            <a:off x="786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6" name="Line 259"/>
                        <wps:cNvCnPr>
                          <a:cxnSpLocks noChangeShapeType="1"/>
                        </wps:cNvCnPr>
                        <wps:spPr bwMode="auto">
                          <a:xfrm>
                            <a:off x="714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7" name="Line 258"/>
                        <wps:cNvCnPr>
                          <a:cxnSpLocks noChangeShapeType="1"/>
                        </wps:cNvCnPr>
                        <wps:spPr bwMode="auto">
                          <a:xfrm>
                            <a:off x="642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8" name="Line 257"/>
                        <wps:cNvCnPr>
                          <a:cxnSpLocks noChangeShapeType="1"/>
                        </wps:cNvCnPr>
                        <wps:spPr bwMode="auto">
                          <a:xfrm>
                            <a:off x="569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9" name="Line 256"/>
                        <wps:cNvCnPr>
                          <a:cxnSpLocks noChangeShapeType="1"/>
                        </wps:cNvCnPr>
                        <wps:spPr bwMode="auto">
                          <a:xfrm>
                            <a:off x="497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20" name="Line 255"/>
                        <wps:cNvCnPr>
                          <a:cxnSpLocks noChangeShapeType="1"/>
                        </wps:cNvCnPr>
                        <wps:spPr bwMode="auto">
                          <a:xfrm>
                            <a:off x="425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21" name="Line 254"/>
                        <wps:cNvCnPr>
                          <a:cxnSpLocks noChangeShapeType="1"/>
                        </wps:cNvCnPr>
                        <wps:spPr bwMode="auto">
                          <a:xfrm>
                            <a:off x="353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22" name="Line 253"/>
                        <wps:cNvCnPr>
                          <a:cxnSpLocks noChangeShapeType="1"/>
                        </wps:cNvCnPr>
                        <wps:spPr bwMode="auto">
                          <a:xfrm>
                            <a:off x="281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23" name="Line 252"/>
                        <wps:cNvCnPr>
                          <a:cxnSpLocks noChangeShapeType="1"/>
                        </wps:cNvCnPr>
                        <wps:spPr bwMode="auto">
                          <a:xfrm>
                            <a:off x="2093" y="2807"/>
                            <a:ext cx="0" cy="60"/>
                          </a:xfrm>
                          <a:prstGeom prst="line">
                            <a:avLst/>
                          </a:prstGeom>
                          <a:noFill/>
                          <a:ln w="6350">
                            <a:solidFill>
                              <a:srgbClr val="BFBFB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591719" id="docshapegroup619" o:spid="_x0000_s1026" style="position:absolute;margin-left:104.4pt;margin-top:11.6pt;width:433pt;height:131.75pt;z-index:15824896;mso-position-horizontal-relative:page" coordorigin="2088,232" coordsize="8660,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">
                <v:line id="Line 303" o:spid="_x0000_s1027" style="position:absolute;visibility:visible;mso-wrap-style:square" from="2093,237" to="1074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" strokecolor="#bfbfbf" strokeweight=".5pt"/>
                <v:shape id="docshape620" o:spid="_x0000_s1028" style="position:absolute;left:2093;top:747;width:8650;height:1540;visibility:visible;mso-wrap-style:square;v-text-anchor:top" coordsize="8650,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" path="m,l5945,t360,l6665,t360,l7385,m6305,510r360,m7025,510r360,m5585,1030r360,m6305,1030r360,m7025,1030r360,m6305,1540r360,m7025,1540r360,m7745,1540r360,m8465,1540r185,e" filled="f" strokecolor="#bfbfbf" strokeweight=".5pt">
                  <v:path arrowok="t" o:connecttype="custom" o:connectlocs="0,747;5945,747;6305,747;6665,747;7025,747;7385,747;6305,1257;6665,1257;7025,1257;7385,1257;5585,1777;5945,1777;6305,1777;6665,1777;7025,1777;7385,1777;6305,2287;6665,2287;7025,2287;7385,2287;7745,2287;8105,2287;8465,2287;8650,2287" o:connectangles="0,0,0,0,0,0,0,0,0,0,0,0,0,0,0,0,0,0,0,0,0,0,0,0"/>
                </v:shape>
                <v:shape id="docshape621" o:spid="_x0000_s1029" style="position:absolute;left:8758;top:1642;width:1800;height:1160;visibility:visible;mso-wrap-style:square;v-text-anchor:top" coordsize="180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" path="m360,l,,,1160r360,l360,xm1080,330r-360,l720,1160r360,l1080,330xm1800,410r-360,l1440,1160r360,l1800,410xe" fillcolor="#00497c" stroked="f">
                  <v:path arrowok="t" o:connecttype="custom" o:connectlocs="360,1642;0,1642;0,2802;360,2802;360,1642;1080,1972;720,1972;720,2802;1080,2802;1080,1972;1800,2052;1440,2052;1440,2802;1800,2802;1800,2052" o:connectangles="0,0,0,0,0,0,0,0,0,0,0,0,0,0,0"/>
                </v:shape>
                <v:line id="Line 300" o:spid="_x0000_s1030" style="position:absolute;visibility:visible;mso-wrap-style:square" from="7678,2287" to="803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" strokecolor="#bfbfbf" strokeweight=".5pt"/>
                <v:rect id="docshape622" o:spid="_x0000_s1031" style="position:absolute;left:8038;top:1792;width:36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" fillcolor="#00497c" stroked="f"/>
                <v:line id="Line 298" o:spid="_x0000_s1032" style="position:absolute;visibility:visible;mso-wrap-style:square" from="6958,2287" to="731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" strokecolor="#bfbfbf" strokeweight=".5pt"/>
                <v:shape id="docshape623" o:spid="_x0000_s1033" style="position:absolute;left:6598;top:2042;width:1080;height:760;visibility:visible;mso-wrap-style:square;v-text-anchor:top" coordsize="10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" path="m360,340l,340,,760r360,l360,340xm1080,l720,r,760l1080,760,1080,xe" fillcolor="#00497c" stroked="f">
                  <v:path arrowok="t" o:connecttype="custom" o:connectlocs="360,2382;0,2382;0,2802;360,2802;360,2382;1080,2042;720,2042;720,2802;1080,2802;1080,2042" o:connectangles="0,0,0,0,0,0,0,0,0,0"/>
                </v:shape>
                <v:shape id="docshape624" o:spid="_x0000_s1034" style="position:absolute;left:9838;top:1777;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" path="m,l360,m720,l905,e" filled="f" strokecolor="#bfbfbf" strokeweight=".5pt">
                  <v:path arrowok="t" o:connecttype="custom" o:connectlocs="0,0;360,0;720,0;905,0" o:connectangles="0,0,0,0"/>
                </v:shape>
                <v:shape id="docshape625" o:spid="_x0000_s1035" style="position:absolute;left:8038;top:1162;width:2520;height:890;visibility:visible;mso-wrap-style:square;v-text-anchor:top" coordsize="252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" path="m360,230l,230,,630r360,l360,230xm1080,l720,r,480l1080,480,1080,xm1800,200r-360,l1440,810r360,l1800,200xm2520,280r-360,l2160,890r360,l2520,280xe" fillcolor="#007db6" stroked="f">
                  <v:path arrowok="t" o:connecttype="custom" o:connectlocs="360,1392;0,1392;0,1792;360,1792;360,1392;1080,1162;720,1162;720,1642;1080,1642;1080,1162;1800,1362;1440,1362;1440,1972;1800,1972;1800,1362;2520,1442;2160,1442;2160,2052;2520,2052;2520,1442" o:connectangles="0,0,0,0,0,0,0,0,0,0,0,0,0,0,0,0,0,0,0,0"/>
                </v:shape>
                <v:line id="Line 294" o:spid="_x0000_s1036" style="position:absolute;visibility:visible;mso-wrap-style:square" from="6958,1777" to="731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" strokecolor="#bfbfbf" strokeweight=".5pt"/>
                <v:rect id="docshape626" o:spid="_x0000_s1037" style="position:absolute;left:7318;top:1672;width:36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" fillcolor="#007db6" stroked="f"/>
                <v:shape id="docshape627" o:spid="_x0000_s1038" style="position:absolute;left:2093;top:2287;width:4505;height:2;visibility:visible;mso-wrap-style:square;v-text-anchor:top" coordsize="4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" path="m,l185,m545,l905,t360,l1625,t360,l2345,t360,l3065,t360,l3785,t360,l4505,e" filled="f" strokecolor="#bfbfbf" strokeweight=".5pt">
                  <v:path arrowok="t" o:connecttype="custom" o:connectlocs="0,0;185,0;545,0;905,0;1265,0;1625,0;1985,0;2345,0;2705,0;3065,0;3425,0;3785,0;4145,0;4505,0" o:connectangles="0,0,0,0,0,0,0,0,0,0,0,0,0,0"/>
                </v:shape>
                <v:shape id="docshape628" o:spid="_x0000_s1039" style="position:absolute;left:2278;top:2182;width:3960;height:620;visibility:visible;mso-wrap-style:square;v-text-anchor:top" coordsize="396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" path="m360,40l,40,,620r360,l360,40xm1080,90r-360,l720,620r360,l1080,90xm1800,170r-360,l1440,620r360,l1800,170xm2520,90r-360,l2160,620r360,l2520,90xm3240,l2880,r,620l3240,620,3240,xm3960,120r-360,l3600,620r360,l3960,120xe" fillcolor="#00497c" stroked="f">
                  <v:path arrowok="t" o:connecttype="custom" o:connectlocs="360,2222;0,2222;0,2802;360,2802;360,2222;1080,2272;720,2272;720,2802;1080,2802;1080,2272;1800,2352;1440,2352;1440,2802;1800,2802;1800,2352;2520,2272;2160,2272;2160,2802;2520,2802;2520,2272;3240,2182;2880,2182;2880,2802;3240,2802;3240,2182;3960,2302;3600,2302;3600,2802;3960,2802;3960,2302" o:connectangles="0,0,0,0,0,0,0,0,0,0,0,0,0,0,0,0,0,0,0,0,0,0,0,0,0,0,0,0,0,0"/>
                </v:shape>
                <v:shape id="docshape629" o:spid="_x0000_s1040" style="position:absolute;left:5878;top:1922;width:1080;height:460;visibility:visible;mso-wrap-style:square;v-text-anchor:top" coordsize="108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" path="m360,30l,30,,380r360,l360,30xm1080,l720,r,460l1080,460,1080,xe" fillcolor="#007db6" stroked="f">
                  <v:path arrowok="t" o:connecttype="custom" o:connectlocs="360,1952;0,1952;0,2302;360,2302;360,1952;1080,1922;720,1922;720,2382;1080,2382;1080,1922" o:connectangles="0,0,0,0,0,0,0,0,0,0"/>
                </v:shape>
                <v:shape id="docshape630" o:spid="_x0000_s1041" style="position:absolute;left:4798;top:1777;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" path="m,l360,m720,r360,e" filled="f" strokecolor="#bfbfbf" strokeweight=".5pt">
                  <v:path arrowok="t" o:connecttype="custom" o:connectlocs="0,0;360,0;720,0;1080,0" o:connectangles="0,0,0,0"/>
                </v:shape>
                <v:shape id="docshape631" o:spid="_x0000_s1042" style="position:absolute;left:2278;top:1842;width:3240;height:510;visibility:visible;mso-wrap-style:square;v-text-anchor:top" coordsize="32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" path="m360,210l,210,,380r360,l360,210xm1080,180r-360,l720,430r360,l1080,180xm1800,290r-360,l1440,510r360,l1800,290xm2520,240r-360,l2160,430r360,l2520,240xm3240,l2880,r,340l3240,340,3240,xe" fillcolor="#007db6" stroked="f">
                  <v:path arrowok="t" o:connecttype="custom" o:connectlocs="360,2052;0,2052;0,2222;360,2222;360,2052;1080,2022;720,2022;720,2272;1080,2272;1080,2022;1800,2132;1440,2132;1440,2352;1800,2352;1800,2132;2520,2082;2160,2082;2160,2272;2520,2272;2520,2082;3240,1842;2880,1842;2880,2182;3240,2182;3240,1842" o:connectangles="0,0,0,0,0,0,0,0,0,0,0,0,0,0,0,0,0,0,0,0,0,0,0,0,0"/>
                </v:shape>
                <v:shape id="docshape632" o:spid="_x0000_s1043" style="position:absolute;left:9838;top:1257;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" path="m,l360,m720,l905,e" filled="f" strokecolor="#bfbfbf" strokeweight=".5pt">
                  <v:path arrowok="t" o:connecttype="custom" o:connectlocs="0,0;360,0;720,0;905,0" o:connectangles="0,0,0,0"/>
                </v:shape>
                <v:shape id="docshape633" o:spid="_x0000_s1044" style="position:absolute;left:8758;top:672;width:1800;height:770;visibility:visible;mso-wrap-style:square;v-text-anchor:top" coordsize="180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" path="m360,l,,,490r360,l360,xm1080,280r-360,l720,690r360,l1080,280xm1800,300r-360,l1440,770r360,l1800,300xe" fillcolor="#00aae7" stroked="f">
                  <v:path arrowok="t" o:connecttype="custom" o:connectlocs="360,672;0,672;0,1162;360,1162;360,672;1080,952;720,952;720,1362;1080,1362;1080,952;1800,972;1440,972;1440,1442;1800,1442;1800,972" o:connectangles="0,0,0,0,0,0,0,0,0,0,0,0,0,0,0"/>
                </v:shape>
                <v:line id="Line 285" o:spid="_x0000_s1045" style="position:absolute;visibility:visible;mso-wrap-style:square" from="7678,1257" to="8038,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" strokecolor="#bfbfbf" strokeweight=".5pt"/>
                <v:shape id="docshape634" o:spid="_x0000_s1046" style="position:absolute;left:7318;top:912;width:1080;height:760;visibility:visible;mso-wrap-style:square;v-text-anchor:top" coordsize="108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" path="m360,420l,420,,760r360,l360,420xm1080,l720,r,480l1080,480,1080,xe" fillcolor="#00aae7" stroked="f">
                  <v:path arrowok="t" o:connecttype="custom" o:connectlocs="360,1332;0,1332;0,1672;360,1672;360,1332;1080,912;720,912;720,1392;1080,1392;1080,912" o:connectangles="0,0,0,0,0,0,0,0,0,0"/>
                </v:shape>
                <v:line id="Line 283" o:spid="_x0000_s1047" style="position:absolute;visibility:visible;mso-wrap-style:square" from="6238,1777" to="659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" strokecolor="#bfbfbf" strokeweight=".5pt"/>
                <v:shape id="docshape635" o:spid="_x0000_s1048" style="position:absolute;left:2278;top:1602;width:4680;height:530;visibility:visible;mso-wrap-style:square;v-text-anchor:top" coordsize="468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" path="m360,430l,430r,20l360,450r,-20xm1080,410r-360,l720,420r360,l1080,410xm1800,360r-360,l1440,530r360,l1800,360xm2520,280r-360,l2160,480r360,l2520,280xm3240,70r-360,l2880,240r360,l3240,70xm3960,l3600,r,350l3960,350,3960,xm4680,60r-360,l4320,320r360,l4680,60xe" fillcolor="#00aae7" stroked="f">
                  <v:path arrowok="t" o:connecttype="custom" o:connectlocs="360,2032;0,2032;0,2052;360,2052;360,2032;1080,2012;720,2012;720,2022;1080,2022;1080,2012;1800,1962;1440,1962;1440,2132;1800,2132;1800,1962;2520,1882;2160,1882;2160,2082;2520,2082;2520,1882;3240,1672;2880,1672;2880,1842;3240,1842;3240,1672;3960,1602;3600,1602;3600,1952;3960,1952;3960,1602;4680,1662;4320,1662;4320,1922;4680,1922;4680,1662" o:connectangles="0,0,0,0,0,0,0,0,0,0,0,0,0,0,0,0,0,0,0,0,0,0,0,0,0,0,0,0,0,0,0,0,0,0,0"/>
                </v:shape>
                <v:shape id="docshape636" o:spid="_x0000_s1049" style="position:absolute;left:9838;top:747;width:905;height:2;visibility:visible;mso-wrap-style:square;v-text-anchor:top" coordsize="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" path="m,l360,m720,l905,e" filled="f" strokecolor="#bfbfbf" strokeweight=".5pt">
                  <v:path arrowok="t" o:connecttype="custom" o:connectlocs="0,0;360,0;720,0;905,0" o:connectangles="0,0,0,0"/>
                </v:shape>
                <v:shape id="docshape637" o:spid="_x0000_s1050" style="position:absolute;left:8038;top:402;width:2520;height:570;visibility:visible;mso-wrap-style:square;v-text-anchor:top" coordsize="25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" path="m360,240l,240,,510r360,l360,240xm1080,l720,r,270l1080,270,1080,xm1800,270r-360,l1440,550r360,l1800,270xm2520,330r-360,l2160,570r360,l2520,330xe" fillcolor="#53565a" stroked="f">
                  <v:path arrowok="t" o:connecttype="custom" o:connectlocs="360,642;0,642;0,912;360,912;360,642;1080,402;720,402;720,672;1080,672;1080,402;1800,672;1440,672;1440,952;1800,952;1800,672;2520,732;2160,732;2160,972;2520,972;2520,732" o:connectangles="0,0,0,0,0,0,0,0,0,0,0,0,0,0,0,0,0,0,0,0"/>
                </v:shape>
                <v:line id="Line 279" o:spid="_x0000_s1051" style="position:absolute;visibility:visible;mso-wrap-style:square" from="6238,1257" to="7318,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" strokecolor="#bfbfbf" strokeweight=".5pt"/>
                <v:shape id="docshape638" o:spid="_x0000_s1052" style="position:absolute;left:2278;top:1102;width:5400;height:930;visibility:visible;mso-wrap-style:square;v-text-anchor:top" coordsize="540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" path="m360,910l,910r,20l360,930r,-20xm1080,900r-360,l720,910r360,l1080,900xm1800,840r-360,l1440,860r360,l1800,840xm2520,750r-360,l2160,780r360,l2520,750xm3240,500r-360,l2880,570r360,l3240,500xm3960,310r-360,l3600,500r360,l3960,310xm4680,330r-360,l4320,560r360,l4680,330xm5400,l5040,r,230l5400,230,5400,xe" fillcolor="#53565a" stroked="f">
                  <v:path arrowok="t" o:connecttype="custom" o:connectlocs="360,2012;0,2012;0,2032;360,2032;360,2012;1080,2002;720,2002;720,2012;1080,2012;1080,2002;1800,1942;1440,1942;1440,1962;1800,1962;1800,1942;2520,1852;2160,1852;2160,1882;2520,1882;2520,1852;3240,1602;2880,1602;2880,1672;3240,1672;3240,1602;3960,1412;3600,1412;3600,1602;3960,1602;3960,1412;4680,1432;4320,1432;4320,1662;4680,1662;4680,1432;5400,1102;5040,1102;5040,1332;5400,1332;5400,1102" o:connectangles="0,0,0,0,0,0,0,0,0,0,0,0,0,0,0,0,0,0,0,0,0,0,0,0,0,0,0,0,0,0,0,0,0,0,0,0,0,0,0,0"/>
                </v:shape>
                <v:shape id="docshape639" o:spid="_x0000_s1053" style="position:absolute;left:6598;top:292;width:3960;height:1140;visibility:visible;mso-wrap-style:square;v-text-anchor:top" coordsize="39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" path="m360,980l,980r,160l360,1140r,-160xm1080,670r-360,l720,810r360,l1080,670xm1800,230r-360,l1440,350r360,l1800,230xm2520,l2160,r,110l2520,110,2520,xm3240,280r-360,l2880,380r360,l3240,280xm3960,380r-360,l3600,440r360,l3960,380xe" fillcolor="#7f7f7f" stroked="f">
                  <v:path arrowok="t" o:connecttype="custom" o:connectlocs="360,1272;0,1272;0,1432;360,1432;360,1272;1080,962;720,962;720,1102;1080,1102;1080,962;1800,522;1440,522;1440,642;1800,642;1800,522;2520,292;2160,292;2160,402;2520,402;2520,292;3240,572;2880,572;2880,672;3240,672;3240,572;3960,672;3600,672;3600,732;3960,732;3960,672" o:connectangles="0,0,0,0,0,0,0,0,0,0,0,0,0,0,0,0,0,0,0,0,0,0,0,0,0,0,0,0,0,0"/>
                </v:shape>
                <v:line id="Line 276" o:spid="_x0000_s1054" style="position:absolute;visibility:visible;mso-wrap-style:square" from="5518,1257" to="5878,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" strokecolor="#bfbfbf" strokeweight=".5pt"/>
                <v:shape id="docshape640" o:spid="_x0000_s1055" style="position:absolute;left:5158;top:1222;width:1081;height:380;visibility:visible;mso-wrap-style:square;v-text-anchor:top" coordsize="10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" path="m360,180l,180,,380r360,l360,180xm1080,l720,r,190l1080,190,1080,xe" fillcolor="#7f7f7f" stroked="f">
                  <v:path arrowok="t" o:connecttype="custom" o:connectlocs="360,1402;0,1402;0,1602;360,1602;360,1402;1080,1222;720,1222;720,1412;1080,1412;1080,1222" o:connectangles="0,0,0,0,0,0,0,0,0,0"/>
                </v:shape>
                <v:line id="Line 274" o:spid="_x0000_s1056" style="position:absolute;visibility:visible;mso-wrap-style:square" from="3358,1777" to="443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" strokecolor="#bfbfbf" strokeweight=".5pt"/>
                <v:shape id="docshape641" o:spid="_x0000_s1057" style="position:absolute;left:3718;top:1652;width:1080;height:290;visibility:visible;mso-wrap-style:square;v-text-anchor:top" coordsize="108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" path="m360,170l,170,,290r360,l360,170xm1080,l720,r,200l1080,200,1080,xe" fillcolor="#7f7f7f" stroked="f">
                  <v:path arrowok="t" o:connecttype="custom" o:connectlocs="360,1822;0,1822;0,1942;360,1942;360,1822;1080,1652;720,1652;720,1852;1080,1852;1080,1652" o:connectangles="0,0,0,0,0,0,0,0,0,0"/>
                </v:shape>
                <v:line id="Line 272" o:spid="_x0000_s1058" style="position:absolute;visibility:visible;mso-wrap-style:square" from="2638,1777" to="299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" strokecolor="#bfbfbf" strokeweight=".5pt"/>
                <v:rect id="docshape642" o:spid="_x0000_s1059" style="position:absolute;left:2998;top:1692;width:36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" fillcolor="#7f7f7f" stroked="f"/>
                <v:line id="Line 270" o:spid="_x0000_s1060" style="position:absolute;visibility:visible;mso-wrap-style:square" from="2093,1777" to="227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" strokecolor="#bfbfbf" strokeweight=".5pt"/>
                <v:rect id="docshape643" o:spid="_x0000_s1061" style="position:absolute;left:2278;top:1672;width:36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" fillcolor="#7f7f7f" stroked="f"/>
                <v:shape id="docshape644" o:spid="_x0000_s1062" style="position:absolute;left:5878;top:272;width:4680;height:1000;visibility:visible;mso-wrap-style:square;v-text-anchor:top" coordsize="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" path="m360,870l,870r,80l360,950r,-80xm1080,970r-360,l720,1000r360,l1080,970xm1800,670r-360,l1440,690r360,l1800,670xm2520,230r-360,l2160,250r360,l2520,230xm3240,l2880,r,20l3240,20r,-20xm3960,270r-360,l3600,300r360,l3960,270xm4680,330r-360,l4320,400r360,l4680,330xe" fillcolor="#a6a5a5" stroked="f">
                  <v:path arrowok="t" o:connecttype="custom" o:connectlocs="360,1142;0,1142;0,1222;360,1222;360,1142;1080,1242;720,1242;720,1272;1080,1272;1080,1242;1800,942;1440,942;1440,962;1800,962;1800,942;2520,502;2160,502;2160,522;2520,522;2520,502;3240,272;2880,272;2880,292;3240,292;3240,272;3960,542;3600,542;3600,572;3960,572;3960,542;4680,602;4320,602;4320,672;4680,672;4680,602" o:connectangles="0,0,0,0,0,0,0,0,0,0,0,0,0,0,0,0,0,0,0,0,0,0,0,0,0,0,0,0,0,0,0,0,0,0,0"/>
                </v:shape>
                <v:line id="Line 267" o:spid="_x0000_s1063" style="position:absolute;visibility:visible;mso-wrap-style:square" from="2093,1257" to="5158,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" strokecolor="#bfbfbf" strokeweight=".5pt"/>
                <v:shape id="docshape645" o:spid="_x0000_s1064" style="position:absolute;left:2278;top:1222;width:3240;height:600;visibility:visible;mso-wrap-style:square;v-text-anchor:top" coordsize="324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" path="m360,350l,350,,450r360,l360,350xm1080,380r-360,l720,470r360,l1080,380xm1800,520r-360,l1440,600r360,l1800,520xm2520,330r-360,l2160,430r360,l2520,330xm3240,l2880,r,180l3240,180,3240,xe" fillcolor="#a6a5a5" stroked="f">
                  <v:path arrowok="t" o:connecttype="custom" o:connectlocs="360,1572;0,1572;0,1672;360,1672;360,1572;1080,1602;720,1602;720,1692;1080,1692;1080,1602;1800,1742;1440,1742;1440,1822;1800,1822;1800,1742;2520,1552;2160,1552;2160,1652;2520,1652;2520,1552;3240,1222;2880,1222;2880,1402;3240,1402;3240,1222" o:connectangles="0,0,0,0,0,0,0,0,0,0,0,0,0,0,0,0,0,0,0,0,0,0,0,0,0"/>
                </v:shape>
                <v:line id="Line 265" o:spid="_x0000_s1065" style="position:absolute;visibility:visible;mso-wrap-style:square" from="2093,2807" to="10743,2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" strokecolor="#bfbfbf" strokeweight=".5pt"/>
                <v:line id="Line 264" o:spid="_x0000_s1066" style="position:absolute;visibility:visible;mso-wrap-style:square" from="10743,2807" to="1074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" strokecolor="#bfbfbf" strokeweight=".5pt"/>
                <v:line id="Line 263" o:spid="_x0000_s1067" style="position:absolute;visibility:visible;mso-wrap-style:square" from="10023,2807" to="1002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" strokecolor="#bfbfbf" strokeweight=".5pt"/>
                <v:line id="Line 262" o:spid="_x0000_s1068" style="position:absolute;visibility:visible;mso-wrap-style:square" from="9303,2807" to="930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" strokecolor="#bfbfbf" strokeweight=".5pt"/>
                <v:line id="Line 261" o:spid="_x0000_s1069" style="position:absolute;visibility:visible;mso-wrap-style:square" from="8583,2807" to="858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" strokecolor="#bfbfbf" strokeweight=".5pt"/>
                <v:line id="Line 260" o:spid="_x0000_s1070" style="position:absolute;visibility:visible;mso-wrap-style:square" from="7863,2807" to="786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" strokecolor="#bfbfbf" strokeweight=".5pt"/>
                <v:line id="Line 259" o:spid="_x0000_s1071" style="position:absolute;visibility:visible;mso-wrap-style:square" from="7143,2807" to="714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" strokecolor="#bfbfbf" strokeweight=".5pt"/>
                <v:line id="Line 258" o:spid="_x0000_s1072" style="position:absolute;visibility:visible;mso-wrap-style:square" from="6423,2807" to="642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" strokecolor="#bfbfbf" strokeweight=".5pt"/>
                <v:line id="Line 257" o:spid="_x0000_s1073" style="position:absolute;visibility:visible;mso-wrap-style:square" from="5693,2807" to="569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" strokecolor="#bfbfbf" strokeweight=".5pt"/>
                <v:line id="Line 256" o:spid="_x0000_s1074" style="position:absolute;visibility:visible;mso-wrap-style:square" from="4973,2807" to="497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" strokecolor="#bfbfbf" strokeweight=".5pt"/>
                <v:line id="Line 255" o:spid="_x0000_s1075" style="position:absolute;visibility:visible;mso-wrap-style:square" from="4253,2807" to="425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" strokecolor="#bfbfbf" strokeweight=".5pt"/>
                <v:line id="Line 254" o:spid="_x0000_s1076" style="position:absolute;visibility:visible;mso-wrap-style:square" from="3533,2807" to="353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" strokecolor="#bfbfbf" strokeweight=".5pt"/>
                <v:line id="Line 253" o:spid="_x0000_s1077" style="position:absolute;visibility:visible;mso-wrap-style:square" from="2813,2807" to="281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" strokecolor="#bfbfbf" strokeweight=".5pt"/>
                <v:line id="Line 252" o:spid="_x0000_s1078" style="position:absolute;visibility:visible;mso-wrap-style:square" from="2093,2807" to="2093,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" strokecolor="#bfbfbf" strokeweight=".5pt"/>
                <w10:wrap anchorx="page"/>
              </v:group>
            </w:pict>
          </mc:Fallback>
        </mc:AlternateContent>
      </w:r>
      <w:r>
        <w:rPr>
          <w:noProof/>
          <w:lang w:val="en-AU" w:eastAsia="en-AU"/>
        </w:rPr>
        <mc:AlternateContent>
          <mc:Choice Requires="wps">
            <w:drawing>
              <wp:anchor distT="0" distB="0" distL="114300" distR="114300" simplePos="0" relativeHeight="15828480" behindDoc="0" locked="0" layoutInCell="1" allowOverlap="1">
                <wp:simplePos x="0" y="0"/>
                <wp:positionH relativeFrom="page">
                  <wp:posOffset>633730</wp:posOffset>
                </wp:positionH>
                <wp:positionV relativeFrom="paragraph">
                  <wp:posOffset>155575</wp:posOffset>
                </wp:positionV>
                <wp:extent cx="181610" cy="1294130"/>
                <wp:effectExtent l="0" t="0" r="0" b="0"/>
                <wp:wrapNone/>
                <wp:docPr id="270" name="docshape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294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20"/>
                              <w:ind w:left="20"/>
                              <w:rPr>
                                <w:sz w:val="18"/>
                              </w:rPr>
                            </w:pPr>
                            <w:r>
                              <w:rPr>
                                <w:color w:val="010202"/>
                                <w:sz w:val="18"/>
                              </w:rPr>
                              <w:t>Value</w:t>
                            </w:r>
                            <w:r>
                              <w:rPr>
                                <w:color w:val="010202"/>
                                <w:spacing w:val="-6"/>
                                <w:sz w:val="18"/>
                              </w:rPr>
                              <w:t xml:space="preserve"> </w:t>
                            </w:r>
                            <w:r>
                              <w:rPr>
                                <w:color w:val="010202"/>
                                <w:sz w:val="18"/>
                              </w:rPr>
                              <w:t>of</w:t>
                            </w:r>
                            <w:r>
                              <w:rPr>
                                <w:color w:val="010202"/>
                                <w:spacing w:val="-4"/>
                                <w:sz w:val="18"/>
                              </w:rPr>
                              <w:t xml:space="preserve"> </w:t>
                            </w:r>
                            <w:r>
                              <w:rPr>
                                <w:color w:val="010202"/>
                                <w:sz w:val="18"/>
                              </w:rPr>
                              <w:t>production</w:t>
                            </w:r>
                            <w:r>
                              <w:rPr>
                                <w:color w:val="010202"/>
                                <w:spacing w:val="-5"/>
                                <w:sz w:val="18"/>
                              </w:rPr>
                              <w:t xml:space="preserve"> </w:t>
                            </w:r>
                            <w:r>
                              <w:rPr>
                                <w:color w:val="010202"/>
                                <w:spacing w:val="-4"/>
                                <w:sz w:val="18"/>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46" o:spid="_x0000_s1174" type="#_x0000_t202" style="position:absolute;left:0;text-align:left;margin-left:49.9pt;margin-top:12.25pt;width:14.3pt;height:101.9pt;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" filled="f" stroked="f">
                <v:textbox style="layout-flow:vertical;mso-layout-flow-alt:bottom-to-top" inset="0,0,0,0">
                  <w:txbxContent>
                    <w:p w:rsidR="00603CB0" w:rsidRDefault="009F7F2C">
                      <w:pPr>
                        <w:spacing w:before="20"/>
                        <w:ind w:left="20"/>
                        <w:rPr>
                          <w:sz w:val="18"/>
                        </w:rPr>
                      </w:pPr>
                      <w:r>
                        <w:rPr>
                          <w:color w:val="010202"/>
                          <w:sz w:val="18"/>
                        </w:rPr>
                        <w:t>Value</w:t>
                      </w:r>
                      <w:r>
                        <w:rPr>
                          <w:color w:val="010202"/>
                          <w:spacing w:val="-6"/>
                          <w:sz w:val="18"/>
                        </w:rPr>
                        <w:t xml:space="preserve"> </w:t>
                      </w:r>
                      <w:r>
                        <w:rPr>
                          <w:color w:val="010202"/>
                          <w:sz w:val="18"/>
                        </w:rPr>
                        <w:t>of</w:t>
                      </w:r>
                      <w:r>
                        <w:rPr>
                          <w:color w:val="010202"/>
                          <w:spacing w:val="-4"/>
                          <w:sz w:val="18"/>
                        </w:rPr>
                        <w:t xml:space="preserve"> </w:t>
                      </w:r>
                      <w:r>
                        <w:rPr>
                          <w:color w:val="010202"/>
                          <w:sz w:val="18"/>
                        </w:rPr>
                        <w:t>production</w:t>
                      </w:r>
                      <w:r>
                        <w:rPr>
                          <w:color w:val="010202"/>
                          <w:spacing w:val="-5"/>
                          <w:sz w:val="18"/>
                        </w:rPr>
                        <w:t xml:space="preserve"> </w:t>
                      </w:r>
                      <w:r>
                        <w:rPr>
                          <w:color w:val="010202"/>
                          <w:spacing w:val="-4"/>
                          <w:sz w:val="18"/>
                        </w:rPr>
                        <w:t>($m)</w:t>
                      </w:r>
                    </w:p>
                  </w:txbxContent>
                </v:textbox>
                <w10:wrap anchorx="page"/>
              </v:shape>
            </w:pict>
          </mc:Fallback>
        </mc:AlternateContent>
      </w:r>
      <w:r>
        <w:rPr>
          <w:color w:val="010202"/>
          <w:spacing w:val="-2"/>
          <w:sz w:val="18"/>
        </w:rPr>
        <w:t>$5</w:t>
      </w:r>
      <w:r>
        <w:rPr>
          <w:color w:val="010202"/>
          <w:spacing w:val="-29"/>
          <w:sz w:val="18"/>
        </w:rPr>
        <w:t xml:space="preserve"> </w:t>
      </w:r>
      <w:r>
        <w:rPr>
          <w:color w:val="010202"/>
          <w:spacing w:val="-4"/>
          <w:sz w:val="18"/>
        </w:rPr>
        <w:t>,000</w:t>
      </w:r>
    </w:p>
    <w:p w:rsidR="00603CB0" w:rsidRDefault="00603CB0">
      <w:pPr>
        <w:pStyle w:val="BodyText"/>
        <w:spacing w:before="1"/>
        <w:rPr>
          <w:sz w:val="12"/>
        </w:rPr>
      </w:pPr>
    </w:p>
    <w:p w:rsidR="00603CB0" w:rsidRDefault="009F7F2C">
      <w:pPr>
        <w:spacing w:before="101"/>
        <w:ind w:left="462"/>
        <w:rPr>
          <w:sz w:val="18"/>
        </w:rPr>
      </w:pPr>
      <w:r>
        <w:rPr>
          <w:color w:val="010202"/>
          <w:spacing w:val="-2"/>
          <w:sz w:val="18"/>
        </w:rPr>
        <w:t>$4</w:t>
      </w:r>
      <w:r>
        <w:rPr>
          <w:color w:val="010202"/>
          <w:spacing w:val="-29"/>
          <w:sz w:val="18"/>
        </w:rPr>
        <w:t xml:space="preserve"> </w:t>
      </w:r>
      <w:r>
        <w:rPr>
          <w:color w:val="010202"/>
          <w:spacing w:val="-4"/>
          <w:sz w:val="18"/>
        </w:rPr>
        <w:t>,000</w:t>
      </w:r>
    </w:p>
    <w:p w:rsidR="00603CB0" w:rsidRDefault="00603CB0">
      <w:pPr>
        <w:pStyle w:val="BodyText"/>
        <w:spacing w:before="11"/>
        <w:rPr>
          <w:sz w:val="12"/>
        </w:rPr>
      </w:pPr>
    </w:p>
    <w:p w:rsidR="00603CB0" w:rsidRDefault="009F7F2C">
      <w:pPr>
        <w:spacing w:before="100"/>
        <w:ind w:left="462"/>
        <w:rPr>
          <w:sz w:val="18"/>
        </w:rPr>
      </w:pPr>
      <w:r>
        <w:rPr>
          <w:color w:val="010202"/>
          <w:spacing w:val="-2"/>
          <w:sz w:val="18"/>
        </w:rPr>
        <w:t>$3</w:t>
      </w:r>
      <w:r>
        <w:rPr>
          <w:color w:val="010202"/>
          <w:spacing w:val="-29"/>
          <w:sz w:val="18"/>
        </w:rPr>
        <w:t xml:space="preserve"> </w:t>
      </w:r>
      <w:r>
        <w:rPr>
          <w:color w:val="010202"/>
          <w:spacing w:val="-4"/>
          <w:sz w:val="18"/>
        </w:rPr>
        <w:t>,000</w:t>
      </w:r>
    </w:p>
    <w:p w:rsidR="00603CB0" w:rsidRDefault="00603CB0">
      <w:pPr>
        <w:pStyle w:val="BodyText"/>
        <w:spacing w:before="1"/>
        <w:rPr>
          <w:sz w:val="12"/>
        </w:rPr>
      </w:pPr>
    </w:p>
    <w:p w:rsidR="00603CB0" w:rsidRDefault="009F7F2C">
      <w:pPr>
        <w:spacing w:before="101"/>
        <w:ind w:left="462"/>
        <w:rPr>
          <w:sz w:val="18"/>
        </w:rPr>
      </w:pPr>
      <w:r>
        <w:rPr>
          <w:color w:val="010202"/>
          <w:spacing w:val="-2"/>
          <w:sz w:val="18"/>
        </w:rPr>
        <w:t>$2</w:t>
      </w:r>
      <w:r>
        <w:rPr>
          <w:color w:val="010202"/>
          <w:spacing w:val="-29"/>
          <w:sz w:val="18"/>
        </w:rPr>
        <w:t xml:space="preserve"> </w:t>
      </w:r>
      <w:r>
        <w:rPr>
          <w:color w:val="010202"/>
          <w:spacing w:val="-4"/>
          <w:sz w:val="18"/>
        </w:rPr>
        <w:t>,000</w:t>
      </w:r>
    </w:p>
    <w:p w:rsidR="00603CB0" w:rsidRDefault="00603CB0">
      <w:pPr>
        <w:pStyle w:val="BodyText"/>
        <w:spacing w:before="11"/>
        <w:rPr>
          <w:sz w:val="12"/>
        </w:rPr>
      </w:pPr>
    </w:p>
    <w:p w:rsidR="00603CB0" w:rsidRDefault="009F7F2C">
      <w:pPr>
        <w:spacing w:before="100"/>
        <w:ind w:left="461"/>
        <w:rPr>
          <w:sz w:val="18"/>
        </w:rPr>
      </w:pPr>
      <w:r>
        <w:rPr>
          <w:color w:val="010202"/>
          <w:spacing w:val="-2"/>
          <w:sz w:val="18"/>
        </w:rPr>
        <w:t>$1</w:t>
      </w:r>
      <w:r>
        <w:rPr>
          <w:color w:val="010202"/>
          <w:spacing w:val="-29"/>
          <w:sz w:val="18"/>
        </w:rPr>
        <w:t xml:space="preserve"> </w:t>
      </w:r>
      <w:r>
        <w:rPr>
          <w:color w:val="010202"/>
          <w:spacing w:val="-4"/>
          <w:sz w:val="18"/>
        </w:rPr>
        <w:t>,000</w:t>
      </w:r>
    </w:p>
    <w:p w:rsidR="00603CB0" w:rsidRDefault="00603CB0">
      <w:pPr>
        <w:pStyle w:val="BodyText"/>
        <w:spacing w:before="1"/>
        <w:rPr>
          <w:sz w:val="12"/>
        </w:rPr>
      </w:pPr>
    </w:p>
    <w:p w:rsidR="00603CB0" w:rsidRDefault="009F7F2C">
      <w:pPr>
        <w:spacing w:before="100"/>
        <w:ind w:left="759"/>
        <w:rPr>
          <w:sz w:val="18"/>
        </w:rPr>
      </w:pPr>
      <w:r>
        <w:rPr>
          <w:color w:val="010202"/>
          <w:spacing w:val="-5"/>
          <w:sz w:val="18"/>
        </w:rPr>
        <w:t>$-</w:t>
      </w:r>
    </w:p>
    <w:p w:rsidR="00603CB0" w:rsidRDefault="009F7F2C">
      <w:pPr>
        <w:spacing w:before="25"/>
        <w:ind w:left="1278"/>
        <w:rPr>
          <w:sz w:val="18"/>
        </w:rPr>
      </w:pPr>
      <w:r>
        <w:rPr>
          <w:color w:val="010202"/>
          <w:spacing w:val="-2"/>
          <w:sz w:val="18"/>
        </w:rPr>
        <w:t>2009</w:t>
      </w:r>
      <w:r>
        <w:rPr>
          <w:color w:val="010202"/>
          <w:spacing w:val="-30"/>
          <w:sz w:val="18"/>
        </w:rPr>
        <w:t xml:space="preserve"> </w:t>
      </w:r>
      <w:r>
        <w:rPr>
          <w:color w:val="010202"/>
          <w:spacing w:val="-2"/>
          <w:sz w:val="18"/>
        </w:rPr>
        <w:t>-10</w:t>
      </w:r>
      <w:r>
        <w:rPr>
          <w:color w:val="010202"/>
          <w:spacing w:val="-7"/>
          <w:sz w:val="18"/>
        </w:rPr>
        <w:t xml:space="preserve"> </w:t>
      </w:r>
      <w:r>
        <w:rPr>
          <w:color w:val="010202"/>
          <w:spacing w:val="-2"/>
          <w:sz w:val="18"/>
        </w:rPr>
        <w:t>2010</w:t>
      </w:r>
      <w:r>
        <w:rPr>
          <w:color w:val="010202"/>
          <w:spacing w:val="-29"/>
          <w:sz w:val="18"/>
        </w:rPr>
        <w:t xml:space="preserve"> </w:t>
      </w:r>
      <w:r>
        <w:rPr>
          <w:color w:val="010202"/>
          <w:spacing w:val="-2"/>
          <w:sz w:val="18"/>
        </w:rPr>
        <w:t>-11</w:t>
      </w:r>
      <w:r>
        <w:rPr>
          <w:color w:val="010202"/>
          <w:spacing w:val="-8"/>
          <w:sz w:val="18"/>
        </w:rPr>
        <w:t xml:space="preserve"> </w:t>
      </w:r>
      <w:r>
        <w:rPr>
          <w:color w:val="010202"/>
          <w:spacing w:val="-2"/>
          <w:sz w:val="18"/>
        </w:rPr>
        <w:t>2011</w:t>
      </w:r>
      <w:r>
        <w:rPr>
          <w:color w:val="010202"/>
          <w:spacing w:val="-29"/>
          <w:sz w:val="18"/>
        </w:rPr>
        <w:t xml:space="preserve"> </w:t>
      </w:r>
      <w:r>
        <w:rPr>
          <w:color w:val="010202"/>
          <w:spacing w:val="-2"/>
          <w:sz w:val="18"/>
        </w:rPr>
        <w:t>-12</w:t>
      </w:r>
      <w:r>
        <w:rPr>
          <w:color w:val="010202"/>
          <w:spacing w:val="-7"/>
          <w:sz w:val="18"/>
        </w:rPr>
        <w:t xml:space="preserve"> </w:t>
      </w:r>
      <w:r>
        <w:rPr>
          <w:color w:val="010202"/>
          <w:spacing w:val="-2"/>
          <w:sz w:val="18"/>
        </w:rPr>
        <w:t>2012</w:t>
      </w:r>
      <w:r>
        <w:rPr>
          <w:color w:val="010202"/>
          <w:spacing w:val="-30"/>
          <w:sz w:val="18"/>
        </w:rPr>
        <w:t xml:space="preserve"> </w:t>
      </w:r>
      <w:r>
        <w:rPr>
          <w:color w:val="010202"/>
          <w:spacing w:val="-2"/>
          <w:sz w:val="18"/>
        </w:rPr>
        <w:t>-13</w:t>
      </w:r>
      <w:r>
        <w:rPr>
          <w:color w:val="010202"/>
          <w:spacing w:val="-7"/>
          <w:sz w:val="18"/>
        </w:rPr>
        <w:t xml:space="preserve"> </w:t>
      </w:r>
      <w:r>
        <w:rPr>
          <w:color w:val="010202"/>
          <w:spacing w:val="-2"/>
          <w:sz w:val="18"/>
        </w:rPr>
        <w:t>2013</w:t>
      </w:r>
      <w:r>
        <w:rPr>
          <w:color w:val="010202"/>
          <w:spacing w:val="-29"/>
          <w:sz w:val="18"/>
        </w:rPr>
        <w:t xml:space="preserve"> </w:t>
      </w:r>
      <w:r>
        <w:rPr>
          <w:color w:val="010202"/>
          <w:spacing w:val="-2"/>
          <w:sz w:val="18"/>
        </w:rPr>
        <w:t>-14</w:t>
      </w:r>
      <w:r>
        <w:rPr>
          <w:color w:val="010202"/>
          <w:spacing w:val="-8"/>
          <w:sz w:val="18"/>
        </w:rPr>
        <w:t xml:space="preserve"> </w:t>
      </w:r>
      <w:r>
        <w:rPr>
          <w:color w:val="010202"/>
          <w:spacing w:val="-2"/>
          <w:sz w:val="18"/>
        </w:rPr>
        <w:t>2014</w:t>
      </w:r>
      <w:r>
        <w:rPr>
          <w:color w:val="010202"/>
          <w:spacing w:val="-29"/>
          <w:sz w:val="18"/>
        </w:rPr>
        <w:t xml:space="preserve"> </w:t>
      </w:r>
      <w:r>
        <w:rPr>
          <w:color w:val="010202"/>
          <w:spacing w:val="-2"/>
          <w:sz w:val="18"/>
        </w:rPr>
        <w:t>-15</w:t>
      </w:r>
      <w:r>
        <w:rPr>
          <w:color w:val="010202"/>
          <w:spacing w:val="-7"/>
          <w:sz w:val="18"/>
        </w:rPr>
        <w:t xml:space="preserve"> </w:t>
      </w:r>
      <w:r>
        <w:rPr>
          <w:color w:val="010202"/>
          <w:spacing w:val="-2"/>
          <w:sz w:val="18"/>
        </w:rPr>
        <w:t>2015</w:t>
      </w:r>
      <w:r>
        <w:rPr>
          <w:color w:val="010202"/>
          <w:spacing w:val="-29"/>
          <w:sz w:val="18"/>
        </w:rPr>
        <w:t xml:space="preserve"> </w:t>
      </w:r>
      <w:r>
        <w:rPr>
          <w:color w:val="010202"/>
          <w:spacing w:val="-2"/>
          <w:sz w:val="18"/>
        </w:rPr>
        <w:t>-16</w:t>
      </w:r>
      <w:r>
        <w:rPr>
          <w:color w:val="010202"/>
          <w:spacing w:val="-8"/>
          <w:sz w:val="18"/>
        </w:rPr>
        <w:t xml:space="preserve"> </w:t>
      </w:r>
      <w:r>
        <w:rPr>
          <w:color w:val="010202"/>
          <w:spacing w:val="-2"/>
          <w:sz w:val="18"/>
        </w:rPr>
        <w:t>2016</w:t>
      </w:r>
      <w:r>
        <w:rPr>
          <w:color w:val="010202"/>
          <w:spacing w:val="-29"/>
          <w:sz w:val="18"/>
        </w:rPr>
        <w:t xml:space="preserve"> </w:t>
      </w:r>
      <w:r>
        <w:rPr>
          <w:color w:val="010202"/>
          <w:spacing w:val="-2"/>
          <w:sz w:val="18"/>
        </w:rPr>
        <w:t>-17</w:t>
      </w:r>
      <w:r>
        <w:rPr>
          <w:color w:val="010202"/>
          <w:spacing w:val="-7"/>
          <w:sz w:val="18"/>
        </w:rPr>
        <w:t xml:space="preserve"> </w:t>
      </w:r>
      <w:r>
        <w:rPr>
          <w:color w:val="010202"/>
          <w:spacing w:val="-2"/>
          <w:sz w:val="18"/>
        </w:rPr>
        <w:t>2017</w:t>
      </w:r>
      <w:r>
        <w:rPr>
          <w:color w:val="010202"/>
          <w:spacing w:val="-30"/>
          <w:sz w:val="18"/>
        </w:rPr>
        <w:t xml:space="preserve"> </w:t>
      </w:r>
      <w:r>
        <w:rPr>
          <w:color w:val="010202"/>
          <w:spacing w:val="-2"/>
          <w:sz w:val="18"/>
        </w:rPr>
        <w:t>-18</w:t>
      </w:r>
      <w:r>
        <w:rPr>
          <w:color w:val="010202"/>
          <w:spacing w:val="-7"/>
          <w:sz w:val="18"/>
        </w:rPr>
        <w:t xml:space="preserve"> </w:t>
      </w:r>
      <w:r>
        <w:rPr>
          <w:color w:val="010202"/>
          <w:spacing w:val="-2"/>
          <w:sz w:val="18"/>
        </w:rPr>
        <w:t>2018</w:t>
      </w:r>
      <w:r>
        <w:rPr>
          <w:color w:val="010202"/>
          <w:spacing w:val="-29"/>
          <w:sz w:val="18"/>
        </w:rPr>
        <w:t xml:space="preserve"> </w:t>
      </w:r>
      <w:r>
        <w:rPr>
          <w:color w:val="010202"/>
          <w:spacing w:val="-2"/>
          <w:sz w:val="18"/>
        </w:rPr>
        <w:t>-19</w:t>
      </w:r>
      <w:r>
        <w:rPr>
          <w:color w:val="010202"/>
          <w:spacing w:val="-8"/>
          <w:sz w:val="18"/>
        </w:rPr>
        <w:t xml:space="preserve"> </w:t>
      </w:r>
      <w:r>
        <w:rPr>
          <w:color w:val="010202"/>
          <w:spacing w:val="-2"/>
          <w:sz w:val="18"/>
        </w:rPr>
        <w:t>2019</w:t>
      </w:r>
      <w:r>
        <w:rPr>
          <w:color w:val="010202"/>
          <w:spacing w:val="-29"/>
          <w:sz w:val="18"/>
        </w:rPr>
        <w:t xml:space="preserve"> </w:t>
      </w:r>
      <w:r>
        <w:rPr>
          <w:color w:val="010202"/>
          <w:spacing w:val="-2"/>
          <w:sz w:val="18"/>
        </w:rPr>
        <w:t>-20</w:t>
      </w:r>
      <w:r>
        <w:rPr>
          <w:color w:val="010202"/>
          <w:spacing w:val="-7"/>
          <w:sz w:val="18"/>
        </w:rPr>
        <w:t xml:space="preserve"> </w:t>
      </w:r>
      <w:r>
        <w:rPr>
          <w:color w:val="010202"/>
          <w:spacing w:val="-2"/>
          <w:sz w:val="18"/>
        </w:rPr>
        <w:t>2020</w:t>
      </w:r>
      <w:r>
        <w:rPr>
          <w:color w:val="010202"/>
          <w:spacing w:val="-29"/>
          <w:sz w:val="18"/>
        </w:rPr>
        <w:t xml:space="preserve"> </w:t>
      </w:r>
      <w:r>
        <w:rPr>
          <w:color w:val="010202"/>
          <w:spacing w:val="-2"/>
          <w:sz w:val="18"/>
        </w:rPr>
        <w:t>-</w:t>
      </w:r>
      <w:r>
        <w:rPr>
          <w:color w:val="010202"/>
          <w:spacing w:val="-5"/>
          <w:sz w:val="18"/>
        </w:rPr>
        <w:t>21</w:t>
      </w:r>
    </w:p>
    <w:p w:rsidR="00603CB0" w:rsidRDefault="009F7F2C">
      <w:pPr>
        <w:tabs>
          <w:tab w:val="left" w:pos="1419"/>
          <w:tab w:val="left" w:pos="2129"/>
          <w:tab w:val="left" w:pos="3536"/>
          <w:tab w:val="left" w:pos="4467"/>
          <w:tab w:val="left" w:pos="6021"/>
        </w:tabs>
        <w:spacing w:before="125"/>
        <w:ind w:left="158"/>
        <w:jc w:val="center"/>
        <w:rPr>
          <w:sz w:val="18"/>
        </w:rPr>
      </w:pPr>
      <w:r>
        <w:rPr>
          <w:noProof/>
          <w:lang w:val="en-AU" w:eastAsia="en-AU"/>
        </w:rPr>
        <mc:AlternateContent>
          <mc:Choice Requires="wps">
            <w:drawing>
              <wp:anchor distT="0" distB="0" distL="114300" distR="114300" simplePos="0" relativeHeight="15825408" behindDoc="0" locked="0" layoutInCell="1" allowOverlap="1">
                <wp:simplePos x="0" y="0"/>
                <wp:positionH relativeFrom="page">
                  <wp:posOffset>1725930</wp:posOffset>
                </wp:positionH>
                <wp:positionV relativeFrom="paragraph">
                  <wp:posOffset>131445</wp:posOffset>
                </wp:positionV>
                <wp:extent cx="69850" cy="69850"/>
                <wp:effectExtent l="0" t="0" r="0" b="0"/>
                <wp:wrapNone/>
                <wp:docPr id="269" name="docshape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0B6A0" id="docshape647" o:spid="_x0000_s1026" style="position:absolute;margin-left:135.9pt;margin-top:10.35pt;width:5.5pt;height:5.5pt;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" fillcolor="#00497c" stroked="f">
                <w10:wrap anchorx="page"/>
              </v:rect>
            </w:pict>
          </mc:Fallback>
        </mc:AlternateContent>
      </w:r>
      <w:r>
        <w:rPr>
          <w:noProof/>
          <w:lang w:val="en-AU" w:eastAsia="en-AU"/>
        </w:rPr>
        <mc:AlternateContent>
          <mc:Choice Requires="wps">
            <w:drawing>
              <wp:anchor distT="0" distB="0" distL="114300" distR="114300" simplePos="0" relativeHeight="483032064" behindDoc="1" locked="0" layoutInCell="1" allowOverlap="1">
                <wp:simplePos x="0" y="0"/>
                <wp:positionH relativeFrom="page">
                  <wp:posOffset>2526030</wp:posOffset>
                </wp:positionH>
                <wp:positionV relativeFrom="paragraph">
                  <wp:posOffset>131445</wp:posOffset>
                </wp:positionV>
                <wp:extent cx="69850" cy="69850"/>
                <wp:effectExtent l="0" t="0" r="0" b="0"/>
                <wp:wrapNone/>
                <wp:docPr id="268" name="docshape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F2186" id="docshape648" o:spid="_x0000_s1026" style="position:absolute;margin-left:198.9pt;margin-top:10.35pt;width:5.5pt;height:5.5pt;z-index:-2028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" fillcolor="#007db6" stroked="f">
                <w10:wrap anchorx="page"/>
              </v:rect>
            </w:pict>
          </mc:Fallback>
        </mc:AlternateContent>
      </w:r>
      <w:r>
        <w:rPr>
          <w:noProof/>
          <w:lang w:val="en-AU" w:eastAsia="en-AU"/>
        </w:rPr>
        <mc:AlternateContent>
          <mc:Choice Requires="wps">
            <w:drawing>
              <wp:anchor distT="0" distB="0" distL="114300" distR="114300" simplePos="0" relativeHeight="483032576" behindDoc="1" locked="0" layoutInCell="1" allowOverlap="1">
                <wp:simplePos x="0" y="0"/>
                <wp:positionH relativeFrom="page">
                  <wp:posOffset>2976880</wp:posOffset>
                </wp:positionH>
                <wp:positionV relativeFrom="paragraph">
                  <wp:posOffset>131445</wp:posOffset>
                </wp:positionV>
                <wp:extent cx="69850" cy="69850"/>
                <wp:effectExtent l="0" t="0" r="0" b="0"/>
                <wp:wrapNone/>
                <wp:docPr id="267"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76D5C" id="docshape649" o:spid="_x0000_s1026" style="position:absolute;margin-left:234.4pt;margin-top:10.35pt;width:5.5pt;height:5.5pt;z-index:-202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" fillcolor="#00aae7" stroked="f">
                <w10:wrap anchorx="page"/>
              </v:rect>
            </w:pict>
          </mc:Fallback>
        </mc:AlternateContent>
      </w:r>
      <w:r>
        <w:rPr>
          <w:noProof/>
          <w:lang w:val="en-AU" w:eastAsia="en-AU"/>
        </w:rPr>
        <mc:AlternateContent>
          <mc:Choice Requires="wps">
            <w:drawing>
              <wp:anchor distT="0" distB="0" distL="114300" distR="114300" simplePos="0" relativeHeight="483033088" behindDoc="1" locked="0" layoutInCell="1" allowOverlap="1">
                <wp:simplePos x="0" y="0"/>
                <wp:positionH relativeFrom="page">
                  <wp:posOffset>3872230</wp:posOffset>
                </wp:positionH>
                <wp:positionV relativeFrom="paragraph">
                  <wp:posOffset>131445</wp:posOffset>
                </wp:positionV>
                <wp:extent cx="69850" cy="69850"/>
                <wp:effectExtent l="0" t="0" r="0" b="0"/>
                <wp:wrapNone/>
                <wp:docPr id="266" name="docshape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964B7" id="docshape650" o:spid="_x0000_s1026" style="position:absolute;margin-left:304.9pt;margin-top:10.35pt;width:5.5pt;height:5.5pt;z-index:-2028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" fillcolor="#53565a" stroked="f">
                <w10:wrap anchorx="page"/>
              </v:rect>
            </w:pict>
          </mc:Fallback>
        </mc:AlternateContent>
      </w:r>
      <w:r>
        <w:rPr>
          <w:noProof/>
          <w:lang w:val="en-AU" w:eastAsia="en-AU"/>
        </w:rPr>
        <mc:AlternateContent>
          <mc:Choice Requires="wps">
            <w:drawing>
              <wp:anchor distT="0" distB="0" distL="114300" distR="114300" simplePos="0" relativeHeight="483033600" behindDoc="1" locked="0" layoutInCell="1" allowOverlap="1">
                <wp:simplePos x="0" y="0"/>
                <wp:positionH relativeFrom="page">
                  <wp:posOffset>4462780</wp:posOffset>
                </wp:positionH>
                <wp:positionV relativeFrom="paragraph">
                  <wp:posOffset>131445</wp:posOffset>
                </wp:positionV>
                <wp:extent cx="69850" cy="69850"/>
                <wp:effectExtent l="0" t="0" r="0" b="0"/>
                <wp:wrapNone/>
                <wp:docPr id="265" name="docshape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DD111" id="docshape651" o:spid="_x0000_s1026" style="position:absolute;margin-left:351.4pt;margin-top:10.35pt;width:5.5pt;height:5.5pt;z-index:-202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" fillcolor="#7f7f7f" stroked="f">
                <w10:wrap anchorx="page"/>
              </v:rect>
            </w:pict>
          </mc:Fallback>
        </mc:AlternateContent>
      </w:r>
      <w:r>
        <w:rPr>
          <w:noProof/>
          <w:lang w:val="en-AU" w:eastAsia="en-AU"/>
        </w:rPr>
        <mc:AlternateContent>
          <mc:Choice Requires="wps">
            <w:drawing>
              <wp:anchor distT="0" distB="0" distL="114300" distR="114300" simplePos="0" relativeHeight="483034112" behindDoc="1" locked="0" layoutInCell="1" allowOverlap="1">
                <wp:simplePos x="0" y="0"/>
                <wp:positionH relativeFrom="page">
                  <wp:posOffset>5447030</wp:posOffset>
                </wp:positionH>
                <wp:positionV relativeFrom="paragraph">
                  <wp:posOffset>131445</wp:posOffset>
                </wp:positionV>
                <wp:extent cx="69850" cy="69850"/>
                <wp:effectExtent l="0" t="0" r="0" b="0"/>
                <wp:wrapNone/>
                <wp:docPr id="264" name="docshape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A6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CDC6" id="docshape652" o:spid="_x0000_s1026" style="position:absolute;margin-left:428.9pt;margin-top:10.35pt;width:5.5pt;height:5.5pt;z-index:-2028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" fillcolor="#a6a5a5" stroked="f">
                <w10:wrap anchorx="page"/>
              </v:rect>
            </w:pict>
          </mc:Fallback>
        </mc:AlternateContent>
      </w:r>
      <w:r>
        <w:rPr>
          <w:color w:val="010202"/>
          <w:spacing w:val="-2"/>
          <w:sz w:val="18"/>
        </w:rPr>
        <w:t>Manganese</w:t>
      </w:r>
      <w:r>
        <w:rPr>
          <w:color w:val="010202"/>
          <w:sz w:val="18"/>
        </w:rPr>
        <w:tab/>
      </w:r>
      <w:r>
        <w:rPr>
          <w:color w:val="010202"/>
          <w:spacing w:val="-4"/>
          <w:sz w:val="18"/>
        </w:rPr>
        <w:t>Gold</w:t>
      </w:r>
      <w:r>
        <w:rPr>
          <w:color w:val="010202"/>
          <w:sz w:val="18"/>
        </w:rPr>
        <w:tab/>
        <w:t>Zinc</w:t>
      </w:r>
      <w:r>
        <w:rPr>
          <w:color w:val="010202"/>
          <w:spacing w:val="-12"/>
          <w:sz w:val="18"/>
        </w:rPr>
        <w:t xml:space="preserve"> </w:t>
      </w:r>
      <w:r>
        <w:rPr>
          <w:color w:val="010202"/>
          <w:sz w:val="18"/>
        </w:rPr>
        <w:t>and</w:t>
      </w:r>
      <w:r>
        <w:rPr>
          <w:color w:val="010202"/>
          <w:spacing w:val="10"/>
          <w:sz w:val="18"/>
        </w:rPr>
        <w:t xml:space="preserve"> </w:t>
      </w:r>
      <w:r>
        <w:rPr>
          <w:color w:val="010202"/>
          <w:spacing w:val="-4"/>
          <w:sz w:val="18"/>
        </w:rPr>
        <w:t>lead</w:t>
      </w:r>
      <w:r>
        <w:rPr>
          <w:color w:val="010202"/>
          <w:sz w:val="18"/>
        </w:rPr>
        <w:tab/>
      </w:r>
      <w:r>
        <w:rPr>
          <w:color w:val="010202"/>
          <w:spacing w:val="-2"/>
          <w:sz w:val="18"/>
        </w:rPr>
        <w:t>Bauxite</w:t>
      </w:r>
      <w:r>
        <w:rPr>
          <w:color w:val="010202"/>
          <w:sz w:val="18"/>
        </w:rPr>
        <w:tab/>
        <w:t xml:space="preserve">Uranium </w:t>
      </w:r>
      <w:r>
        <w:rPr>
          <w:color w:val="010202"/>
          <w:spacing w:val="-2"/>
          <w:sz w:val="18"/>
        </w:rPr>
        <w:t>Oxide</w:t>
      </w:r>
      <w:r>
        <w:rPr>
          <w:color w:val="010202"/>
          <w:sz w:val="18"/>
        </w:rPr>
        <w:tab/>
      </w:r>
      <w:r>
        <w:rPr>
          <w:color w:val="010202"/>
          <w:spacing w:val="-2"/>
          <w:sz w:val="18"/>
        </w:rPr>
        <w:t>Other</w:t>
      </w:r>
    </w:p>
    <w:p w:rsidR="00603CB0" w:rsidRDefault="009F7F2C">
      <w:pPr>
        <w:spacing w:before="178"/>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Department</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Industry,</w:t>
      </w:r>
      <w:r>
        <w:rPr>
          <w:color w:val="231F20"/>
          <w:spacing w:val="-1"/>
          <w:sz w:val="14"/>
        </w:rPr>
        <w:t xml:space="preserve"> </w:t>
      </w:r>
      <w:r>
        <w:rPr>
          <w:color w:val="231F20"/>
          <w:spacing w:val="-2"/>
          <w:sz w:val="14"/>
        </w:rPr>
        <w:t>Tourism</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Trade</w:t>
      </w:r>
    </w:p>
    <w:p w:rsidR="00603CB0" w:rsidRDefault="00603CB0">
      <w:pPr>
        <w:pStyle w:val="BodyText"/>
        <w:spacing w:before="12"/>
        <w:rPr>
          <w:sz w:val="18"/>
        </w:rPr>
      </w:pPr>
    </w:p>
    <w:p w:rsidR="00603CB0" w:rsidRDefault="00603CB0">
      <w:pPr>
        <w:rPr>
          <w:sz w:val="18"/>
        </w:rPr>
        <w:sectPr w:rsidR="00603CB0">
          <w:type w:val="continuous"/>
          <w:pgSz w:w="11910" w:h="16840"/>
          <w:pgMar w:top="700" w:right="820" w:bottom="280" w:left="840" w:header="720" w:footer="720" w:gutter="0"/>
          <w:cols w:space="720"/>
        </w:sectPr>
      </w:pPr>
    </w:p>
    <w:p w:rsidR="00603CB0" w:rsidRDefault="009F7F2C">
      <w:pPr>
        <w:pStyle w:val="BodyText"/>
        <w:spacing w:before="100" w:line="249" w:lineRule="auto"/>
        <w:ind w:left="167" w:right="251"/>
        <w:jc w:val="both"/>
      </w:pPr>
      <w:r>
        <w:rPr>
          <w:color w:val="231F20"/>
        </w:rPr>
        <w:t>In</w:t>
      </w:r>
      <w:r>
        <w:rPr>
          <w:color w:val="231F20"/>
          <w:spacing w:val="-2"/>
        </w:rPr>
        <w:t xml:space="preserve"> </w:t>
      </w:r>
      <w:r>
        <w:rPr>
          <w:color w:val="231F20"/>
        </w:rPr>
        <w:t>2019-20,</w:t>
      </w:r>
      <w:r>
        <w:rPr>
          <w:color w:val="231F20"/>
          <w:spacing w:val="-2"/>
        </w:rPr>
        <w:t xml:space="preserve"> </w:t>
      </w:r>
      <w:r>
        <w:rPr>
          <w:rFonts w:ascii="Open Sans"/>
          <w:b/>
          <w:color w:val="231F20"/>
        </w:rPr>
        <w:t>gold</w:t>
      </w:r>
      <w:r>
        <w:rPr>
          <w:rFonts w:ascii="Open Sans"/>
          <w:b/>
          <w:color w:val="231F20"/>
          <w:spacing w:val="-2"/>
        </w:rPr>
        <w:t xml:space="preserve"> </w:t>
      </w:r>
      <w:r>
        <w:rPr>
          <w:color w:val="231F20"/>
        </w:rPr>
        <w:t>was</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largest</w:t>
      </w:r>
      <w:r>
        <w:rPr>
          <w:color w:val="231F20"/>
          <w:spacing w:val="-2"/>
        </w:rPr>
        <w:t xml:space="preserve"> </w:t>
      </w:r>
      <w:r>
        <w:rPr>
          <w:color w:val="231F20"/>
        </w:rPr>
        <w:t>contributor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NT minerals</w:t>
      </w:r>
      <w:r>
        <w:rPr>
          <w:color w:val="231F20"/>
          <w:spacing w:val="-6"/>
        </w:rPr>
        <w:t xml:space="preserve"> </w:t>
      </w:r>
      <w:r>
        <w:rPr>
          <w:color w:val="231F20"/>
        </w:rPr>
        <w:t>sector,</w:t>
      </w:r>
      <w:r>
        <w:rPr>
          <w:color w:val="231F20"/>
          <w:spacing w:val="-6"/>
        </w:rPr>
        <w:t xml:space="preserve"> </w:t>
      </w:r>
      <w:r>
        <w:rPr>
          <w:color w:val="231F20"/>
        </w:rPr>
        <w:t>with</w:t>
      </w:r>
      <w:r>
        <w:rPr>
          <w:color w:val="231F20"/>
          <w:spacing w:val="-6"/>
        </w:rPr>
        <w:t xml:space="preserve"> </w:t>
      </w:r>
      <w:r>
        <w:rPr>
          <w:color w:val="231F20"/>
        </w:rPr>
        <w:t>$362</w:t>
      </w:r>
      <w:r>
        <w:rPr>
          <w:color w:val="231F20"/>
          <w:spacing w:val="-6"/>
        </w:rPr>
        <w:t xml:space="preserve"> </w:t>
      </w:r>
      <w:r>
        <w:rPr>
          <w:color w:val="231F20"/>
        </w:rPr>
        <w:t>million</w:t>
      </w:r>
      <w:r>
        <w:rPr>
          <w:color w:val="231F20"/>
          <w:spacing w:val="-6"/>
        </w:rPr>
        <w:t xml:space="preserve"> </w:t>
      </w:r>
      <w:r>
        <w:rPr>
          <w:color w:val="231F20"/>
        </w:rPr>
        <w:t>in</w:t>
      </w:r>
      <w:r>
        <w:rPr>
          <w:color w:val="231F20"/>
          <w:spacing w:val="-6"/>
        </w:rPr>
        <w:t xml:space="preserve"> </w:t>
      </w:r>
      <w:r>
        <w:rPr>
          <w:color w:val="231F20"/>
        </w:rPr>
        <w:t>direct</w:t>
      </w:r>
      <w:r>
        <w:rPr>
          <w:color w:val="231F20"/>
          <w:spacing w:val="-6"/>
        </w:rPr>
        <w:t xml:space="preserve"> </w:t>
      </w:r>
      <w:r>
        <w:rPr>
          <w:color w:val="231F20"/>
        </w:rPr>
        <w:t>value</w:t>
      </w:r>
      <w:r>
        <w:rPr>
          <w:color w:val="231F20"/>
          <w:spacing w:val="-6"/>
        </w:rPr>
        <w:t xml:space="preserve"> </w:t>
      </w:r>
      <w:r>
        <w:rPr>
          <w:color w:val="231F20"/>
        </w:rPr>
        <w:t>added</w:t>
      </w:r>
      <w:r>
        <w:rPr>
          <w:color w:val="231F20"/>
          <w:spacing w:val="-6"/>
        </w:rPr>
        <w:t xml:space="preserve"> </w:t>
      </w:r>
      <w:r>
        <w:rPr>
          <w:color w:val="231F20"/>
        </w:rPr>
        <w:t>and 780 FTEs. Further, zinc and lead contributed $242 million</w:t>
      </w:r>
    </w:p>
    <w:p w:rsidR="00603CB0" w:rsidRDefault="009F7F2C">
      <w:pPr>
        <w:pStyle w:val="BodyText"/>
        <w:spacing w:line="249" w:lineRule="auto"/>
        <w:ind w:left="167" w:right="27"/>
      </w:pPr>
      <w:r>
        <w:rPr>
          <w:color w:val="231F20"/>
        </w:rPr>
        <w:t>in direct value added and 520 direct FTEs, while bauxite directly</w:t>
      </w:r>
      <w:r>
        <w:rPr>
          <w:color w:val="231F20"/>
          <w:spacing w:val="-5"/>
        </w:rPr>
        <w:t xml:space="preserve"> </w:t>
      </w:r>
      <w:r>
        <w:rPr>
          <w:color w:val="231F20"/>
        </w:rPr>
        <w:t>contributed</w:t>
      </w:r>
      <w:r>
        <w:rPr>
          <w:color w:val="231F20"/>
          <w:spacing w:val="-5"/>
        </w:rPr>
        <w:t xml:space="preserve"> </w:t>
      </w:r>
      <w:r>
        <w:rPr>
          <w:color w:val="231F20"/>
        </w:rPr>
        <w:t>$167</w:t>
      </w:r>
      <w:r>
        <w:rPr>
          <w:color w:val="231F20"/>
          <w:spacing w:val="-5"/>
        </w:rPr>
        <w:t xml:space="preserve"> </w:t>
      </w:r>
      <w:r>
        <w:rPr>
          <w:color w:val="231F20"/>
        </w:rPr>
        <w:t>million</w:t>
      </w:r>
      <w:r>
        <w:rPr>
          <w:color w:val="231F20"/>
          <w:spacing w:val="-5"/>
        </w:rPr>
        <w:t xml:space="preserve"> </w:t>
      </w:r>
      <w:r>
        <w:rPr>
          <w:color w:val="231F20"/>
        </w:rPr>
        <w:t>in</w:t>
      </w:r>
      <w:r>
        <w:rPr>
          <w:color w:val="231F20"/>
          <w:spacing w:val="-5"/>
        </w:rPr>
        <w:t xml:space="preserve"> </w:t>
      </w:r>
      <w:r>
        <w:rPr>
          <w:color w:val="231F20"/>
        </w:rPr>
        <w:t>value</w:t>
      </w:r>
      <w:r>
        <w:rPr>
          <w:color w:val="231F20"/>
          <w:spacing w:val="-5"/>
        </w:rPr>
        <w:t xml:space="preserve"> </w:t>
      </w:r>
      <w:r>
        <w:rPr>
          <w:color w:val="231F20"/>
        </w:rPr>
        <w:t>added</w:t>
      </w:r>
      <w:r>
        <w:rPr>
          <w:color w:val="231F20"/>
          <w:spacing w:val="-5"/>
        </w:rPr>
        <w:t xml:space="preserve"> </w:t>
      </w:r>
      <w:r>
        <w:rPr>
          <w:color w:val="231F20"/>
        </w:rPr>
        <w:t>and</w:t>
      </w:r>
      <w:r>
        <w:rPr>
          <w:color w:val="231F20"/>
          <w:spacing w:val="-5"/>
        </w:rPr>
        <w:t xml:space="preserve"> </w:t>
      </w:r>
      <w:r>
        <w:rPr>
          <w:color w:val="231F20"/>
        </w:rPr>
        <w:t>360</w:t>
      </w:r>
      <w:r>
        <w:rPr>
          <w:color w:val="231F20"/>
          <w:spacing w:val="-5"/>
        </w:rPr>
        <w:t xml:space="preserve"> </w:t>
      </w:r>
      <w:r>
        <w:rPr>
          <w:color w:val="231F20"/>
        </w:rPr>
        <w:t>FTEs. Minerals sands and other non-metallic minerals are small by comparison, contributing a combined $21 million in direct value added and 80 FTEs.</w:t>
      </w:r>
    </w:p>
    <w:p w:rsidR="00603CB0" w:rsidRDefault="00603CB0">
      <w:pPr>
        <w:pStyle w:val="BodyText"/>
        <w:spacing w:before="2"/>
      </w:pPr>
    </w:p>
    <w:p w:rsidR="00603CB0" w:rsidRDefault="009F7F2C">
      <w:pPr>
        <w:pStyle w:val="BodyText"/>
        <w:spacing w:line="249" w:lineRule="auto"/>
        <w:ind w:left="167" w:right="101"/>
      </w:pPr>
      <w:r>
        <w:rPr>
          <w:color w:val="231F20"/>
        </w:rPr>
        <w:t>Going forward, the profile of minerals production and export from the NT is expected t</w:t>
      </w:r>
      <w:r>
        <w:rPr>
          <w:color w:val="231F20"/>
        </w:rPr>
        <w:t xml:space="preserve">o substantially change over time. In particular, </w:t>
      </w:r>
      <w:r>
        <w:rPr>
          <w:rFonts w:ascii="Open Sans"/>
          <w:b/>
          <w:color w:val="231F20"/>
        </w:rPr>
        <w:t>uranium oxide</w:t>
      </w:r>
      <w:r>
        <w:rPr>
          <w:color w:val="231F20"/>
        </w:rPr>
        <w:t>, once the second largest mineral by share of production value in the NT, has now ceased production with the closure of the Ranger mine in 2021 and is not anticipated to restart production. Give</w:t>
      </w:r>
      <w:r>
        <w:rPr>
          <w:color w:val="231F20"/>
        </w:rPr>
        <w:t>n that extraction of this mineral contributed $62 million in direct value added and</w:t>
      </w:r>
      <w:r>
        <w:rPr>
          <w:color w:val="231F20"/>
          <w:spacing w:val="-5"/>
        </w:rPr>
        <w:t xml:space="preserve"> </w:t>
      </w:r>
      <w:r>
        <w:rPr>
          <w:color w:val="231F20"/>
        </w:rPr>
        <w:t>130</w:t>
      </w:r>
      <w:r>
        <w:rPr>
          <w:color w:val="231F20"/>
          <w:spacing w:val="-5"/>
        </w:rPr>
        <w:t xml:space="preserve"> </w:t>
      </w:r>
      <w:r>
        <w:rPr>
          <w:color w:val="231F20"/>
        </w:rPr>
        <w:t>direct</w:t>
      </w:r>
      <w:r>
        <w:rPr>
          <w:color w:val="231F20"/>
          <w:spacing w:val="-5"/>
        </w:rPr>
        <w:t xml:space="preserve"> </w:t>
      </w:r>
      <w:r>
        <w:rPr>
          <w:color w:val="231F20"/>
        </w:rPr>
        <w:t>FTEs,</w:t>
      </w:r>
      <w:r>
        <w:rPr>
          <w:color w:val="231F20"/>
          <w:spacing w:val="-5"/>
        </w:rPr>
        <w:t xml:space="preserve"> </w:t>
      </w:r>
      <w:r>
        <w:rPr>
          <w:color w:val="231F20"/>
        </w:rPr>
        <w:t>this</w:t>
      </w:r>
      <w:r>
        <w:rPr>
          <w:color w:val="231F20"/>
          <w:spacing w:val="-5"/>
        </w:rPr>
        <w:t xml:space="preserve"> </w:t>
      </w:r>
      <w:r>
        <w:rPr>
          <w:color w:val="231F20"/>
        </w:rPr>
        <w:t>is</w:t>
      </w:r>
      <w:r>
        <w:rPr>
          <w:color w:val="231F20"/>
          <w:spacing w:val="-5"/>
        </w:rPr>
        <w:t xml:space="preserve"> </w:t>
      </w:r>
      <w:r>
        <w:rPr>
          <w:color w:val="231F20"/>
        </w:rPr>
        <w:t>anticipated</w:t>
      </w:r>
      <w:r>
        <w:rPr>
          <w:color w:val="231F20"/>
          <w:spacing w:val="-5"/>
        </w:rPr>
        <w:t xml:space="preserve"> </w:t>
      </w:r>
      <w:r>
        <w:rPr>
          <w:color w:val="231F20"/>
        </w:rPr>
        <w:t>to</w:t>
      </w:r>
      <w:r>
        <w:rPr>
          <w:color w:val="231F20"/>
          <w:spacing w:val="-5"/>
        </w:rPr>
        <w:t xml:space="preserve"> </w:t>
      </w:r>
      <w:r>
        <w:rPr>
          <w:color w:val="231F20"/>
        </w:rPr>
        <w:t>lead</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short-term decline in industry output.</w:t>
      </w:r>
    </w:p>
    <w:p w:rsidR="00603CB0" w:rsidRDefault="009F7F2C">
      <w:pPr>
        <w:pStyle w:val="BodyText"/>
        <w:spacing w:before="100" w:line="249" w:lineRule="auto"/>
        <w:ind w:left="167" w:right="555"/>
      </w:pPr>
      <w:r>
        <w:br w:type="column"/>
      </w:r>
      <w:r>
        <w:rPr>
          <w:color w:val="231F20"/>
        </w:rPr>
        <w:t xml:space="preserve">While </w:t>
      </w:r>
      <w:r>
        <w:rPr>
          <w:rFonts w:ascii="Open Sans"/>
          <w:b/>
          <w:color w:val="231F20"/>
        </w:rPr>
        <w:t xml:space="preserve">mineral exploration </w:t>
      </w:r>
      <w:r>
        <w:rPr>
          <w:color w:val="231F20"/>
        </w:rPr>
        <w:t>only contributed a small amount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minerals</w:t>
      </w:r>
      <w:r>
        <w:rPr>
          <w:color w:val="231F20"/>
          <w:spacing w:val="-6"/>
        </w:rPr>
        <w:t xml:space="preserve"> </w:t>
      </w:r>
      <w:r>
        <w:rPr>
          <w:color w:val="231F20"/>
        </w:rPr>
        <w:t>sector</w:t>
      </w:r>
      <w:r>
        <w:rPr>
          <w:color w:val="231F20"/>
          <w:spacing w:val="-6"/>
        </w:rPr>
        <w:t xml:space="preserve"> </w:t>
      </w:r>
      <w:r>
        <w:rPr>
          <w:color w:val="231F20"/>
        </w:rPr>
        <w:t>i</w:t>
      </w:r>
      <w:r>
        <w:rPr>
          <w:color w:val="231F20"/>
        </w:rPr>
        <w:t>n</w:t>
      </w:r>
      <w:r>
        <w:rPr>
          <w:color w:val="231F20"/>
          <w:spacing w:val="-6"/>
        </w:rPr>
        <w:t xml:space="preserve"> </w:t>
      </w:r>
      <w:r>
        <w:rPr>
          <w:color w:val="231F20"/>
        </w:rPr>
        <w:t>2019-20,</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key</w:t>
      </w:r>
      <w:r>
        <w:rPr>
          <w:color w:val="231F20"/>
          <w:spacing w:val="-6"/>
        </w:rPr>
        <w:t xml:space="preserve"> </w:t>
      </w:r>
      <w:r>
        <w:rPr>
          <w:color w:val="231F20"/>
        </w:rPr>
        <w:t>input for understanding the future expected growth in mineral production.</w:t>
      </w:r>
      <w:r>
        <w:rPr>
          <w:color w:val="231F20"/>
          <w:spacing w:val="-8"/>
        </w:rPr>
        <w:t xml:space="preserve"> </w:t>
      </w:r>
      <w:r>
        <w:rPr>
          <w:color w:val="231F20"/>
        </w:rPr>
        <w:t>Since</w:t>
      </w:r>
      <w:r>
        <w:rPr>
          <w:color w:val="231F20"/>
          <w:spacing w:val="-8"/>
        </w:rPr>
        <w:t xml:space="preserve"> </w:t>
      </w:r>
      <w:r>
        <w:rPr>
          <w:color w:val="231F20"/>
        </w:rPr>
        <w:t>2017,</w:t>
      </w:r>
      <w:r>
        <w:rPr>
          <w:color w:val="231F20"/>
          <w:spacing w:val="-7"/>
        </w:rPr>
        <w:t xml:space="preserve"> </w:t>
      </w:r>
      <w:r>
        <w:rPr>
          <w:color w:val="231F20"/>
        </w:rPr>
        <w:t>quarterly</w:t>
      </w:r>
      <w:r>
        <w:rPr>
          <w:color w:val="231F20"/>
          <w:spacing w:val="-8"/>
        </w:rPr>
        <w:t xml:space="preserve"> </w:t>
      </w:r>
      <w:r>
        <w:rPr>
          <w:color w:val="231F20"/>
        </w:rPr>
        <w:t>expenditure</w:t>
      </w:r>
      <w:r>
        <w:rPr>
          <w:color w:val="231F20"/>
          <w:spacing w:val="-8"/>
        </w:rPr>
        <w:t xml:space="preserve"> </w:t>
      </w:r>
      <w:r>
        <w:rPr>
          <w:color w:val="231F20"/>
        </w:rPr>
        <w:t>on</w:t>
      </w:r>
      <w:r>
        <w:rPr>
          <w:color w:val="231F20"/>
          <w:spacing w:val="-7"/>
        </w:rPr>
        <w:t xml:space="preserve"> </w:t>
      </w:r>
      <w:r>
        <w:rPr>
          <w:color w:val="231F20"/>
          <w:spacing w:val="-2"/>
        </w:rPr>
        <w:t>mineral</w:t>
      </w:r>
    </w:p>
    <w:p w:rsidR="00603CB0" w:rsidRDefault="009F7F2C">
      <w:pPr>
        <w:pStyle w:val="BodyText"/>
        <w:spacing w:line="249" w:lineRule="auto"/>
        <w:ind w:left="167" w:right="299"/>
        <w:jc w:val="both"/>
        <w:rPr>
          <w:sz w:val="10"/>
        </w:rPr>
      </w:pPr>
      <w:r>
        <w:rPr>
          <w:color w:val="231F20"/>
        </w:rPr>
        <w:t>exploration</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has</w:t>
      </w:r>
      <w:r>
        <w:rPr>
          <w:color w:val="231F20"/>
          <w:spacing w:val="-4"/>
        </w:rPr>
        <w:t xml:space="preserve"> </w:t>
      </w:r>
      <w:r>
        <w:rPr>
          <w:color w:val="231F20"/>
        </w:rPr>
        <w:t>doubled</w:t>
      </w:r>
      <w:r>
        <w:rPr>
          <w:color w:val="231F20"/>
          <w:spacing w:val="-4"/>
        </w:rPr>
        <w:t xml:space="preserve"> </w:t>
      </w:r>
      <w:r>
        <w:rPr>
          <w:color w:val="231F20"/>
        </w:rPr>
        <w:t>and</w:t>
      </w:r>
      <w:r>
        <w:rPr>
          <w:color w:val="231F20"/>
          <w:spacing w:val="-4"/>
        </w:rPr>
        <w:t xml:space="preserve"> </w:t>
      </w:r>
      <w:r>
        <w:rPr>
          <w:color w:val="231F20"/>
        </w:rPr>
        <w:t>continues</w:t>
      </w:r>
      <w:r>
        <w:rPr>
          <w:color w:val="231F20"/>
          <w:spacing w:val="-4"/>
        </w:rPr>
        <w:t xml:space="preserve"> </w:t>
      </w:r>
      <w:r>
        <w:rPr>
          <w:color w:val="231F20"/>
        </w:rPr>
        <w:t>to</w:t>
      </w:r>
      <w:r>
        <w:rPr>
          <w:color w:val="231F20"/>
          <w:spacing w:val="-4"/>
        </w:rPr>
        <w:t xml:space="preserve"> </w:t>
      </w:r>
      <w:r>
        <w:rPr>
          <w:color w:val="231F20"/>
        </w:rPr>
        <w:t>exhibit an upwards trajectory, with quarterly expenditure exceeding historical</w:t>
      </w:r>
      <w:r>
        <w:rPr>
          <w:color w:val="231F20"/>
          <w:spacing w:val="-5"/>
        </w:rPr>
        <w:t xml:space="preserve"> </w:t>
      </w:r>
      <w:r>
        <w:rPr>
          <w:color w:val="231F20"/>
        </w:rPr>
        <w:t>averages</w:t>
      </w:r>
      <w:r>
        <w:rPr>
          <w:color w:val="231F20"/>
          <w:spacing w:val="-5"/>
        </w:rPr>
        <w:t xml:space="preserve"> </w:t>
      </w:r>
      <w:r>
        <w:rPr>
          <w:color w:val="231F20"/>
        </w:rPr>
        <w:t>and</w:t>
      </w:r>
      <w:r>
        <w:rPr>
          <w:color w:val="231F20"/>
          <w:spacing w:val="-5"/>
        </w:rPr>
        <w:t xml:space="preserve"> </w:t>
      </w:r>
      <w:r>
        <w:rPr>
          <w:color w:val="231F20"/>
        </w:rPr>
        <w:t>approaching</w:t>
      </w:r>
      <w:r>
        <w:rPr>
          <w:color w:val="231F20"/>
          <w:spacing w:val="-5"/>
        </w:rPr>
        <w:t xml:space="preserve"> </w:t>
      </w:r>
      <w:r>
        <w:rPr>
          <w:color w:val="231F20"/>
        </w:rPr>
        <w:t>levels</w:t>
      </w:r>
      <w:r>
        <w:rPr>
          <w:color w:val="231F20"/>
          <w:spacing w:val="-5"/>
        </w:rPr>
        <w:t xml:space="preserve"> </w:t>
      </w:r>
      <w:r>
        <w:rPr>
          <w:color w:val="231F20"/>
        </w:rPr>
        <w:t>not</w:t>
      </w:r>
      <w:r>
        <w:rPr>
          <w:color w:val="231F20"/>
          <w:spacing w:val="-5"/>
        </w:rPr>
        <w:t xml:space="preserve"> </w:t>
      </w:r>
      <w:r>
        <w:rPr>
          <w:color w:val="231F20"/>
        </w:rPr>
        <w:t>seen</w:t>
      </w:r>
      <w:r>
        <w:rPr>
          <w:color w:val="231F20"/>
          <w:spacing w:val="-5"/>
        </w:rPr>
        <w:t xml:space="preserve"> </w:t>
      </w:r>
      <w:r>
        <w:rPr>
          <w:color w:val="231F20"/>
        </w:rPr>
        <w:t>since</w:t>
      </w:r>
      <w:r>
        <w:rPr>
          <w:color w:val="231F20"/>
          <w:spacing w:val="-5"/>
        </w:rPr>
        <w:t xml:space="preserve"> </w:t>
      </w:r>
      <w:r>
        <w:rPr>
          <w:color w:val="231F20"/>
        </w:rPr>
        <w:t>the Australian mining boom (Chart 2.4).</w:t>
      </w:r>
      <w:r>
        <w:rPr>
          <w:color w:val="231F20"/>
          <w:position w:val="6"/>
          <w:sz w:val="10"/>
        </w:rPr>
        <w:t>26</w:t>
      </w:r>
    </w:p>
    <w:p w:rsidR="00603CB0" w:rsidRDefault="00603CB0">
      <w:pPr>
        <w:spacing w:line="249" w:lineRule="auto"/>
        <w:jc w:val="both"/>
        <w:rPr>
          <w:sz w:val="10"/>
        </w:rPr>
        <w:sectPr w:rsidR="00603CB0">
          <w:type w:val="continuous"/>
          <w:pgSz w:w="11910" w:h="16840"/>
          <w:pgMar w:top="700" w:right="820" w:bottom="280" w:left="840" w:header="720" w:footer="720" w:gutter="0"/>
          <w:cols w:num="2" w:space="720" w:equalWidth="0">
            <w:col w:w="4940" w:space="185"/>
            <w:col w:w="5125"/>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7"/>
        <w:rPr>
          <w:sz w:val="19"/>
        </w:rPr>
      </w:pPr>
    </w:p>
    <w:p w:rsidR="00603CB0" w:rsidRDefault="009F7F2C">
      <w:pPr>
        <w:ind w:left="156"/>
        <w:rPr>
          <w:sz w:val="14"/>
        </w:rPr>
      </w:pPr>
      <w:r>
        <w:rPr>
          <w:color w:val="231F20"/>
          <w:spacing w:val="-5"/>
          <w:sz w:val="14"/>
        </w:rPr>
        <w:t>26</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22" w:name="2.4_Oil_and_gas_industry_"/>
      <w:bookmarkStart w:id="23" w:name="_bookmark11"/>
      <w:bookmarkEnd w:id="22"/>
      <w:bookmarkEnd w:id="23"/>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w:t>
      </w:r>
      <w:r>
        <w:rPr>
          <w:color w:val="231F20"/>
          <w:spacing w:val="-2"/>
          <w:sz w:val="14"/>
        </w:rPr>
        <w:t>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r>
        <w:rPr>
          <w:color w:val="5F6369"/>
        </w:rPr>
        <w:t>Chart</w:t>
      </w:r>
      <w:r>
        <w:rPr>
          <w:color w:val="5F6369"/>
          <w:spacing w:val="-2"/>
        </w:rPr>
        <w:t xml:space="preserve"> </w:t>
      </w:r>
      <w:r>
        <w:rPr>
          <w:color w:val="5F6369"/>
        </w:rPr>
        <w:t>2.4:</w:t>
      </w:r>
      <w:r>
        <w:rPr>
          <w:color w:val="5F6369"/>
          <w:spacing w:val="-2"/>
        </w:rPr>
        <w:t xml:space="preserve"> </w:t>
      </w:r>
      <w:r>
        <w:rPr>
          <w:color w:val="5F6369"/>
        </w:rPr>
        <w:t>NT</w:t>
      </w:r>
      <w:r>
        <w:rPr>
          <w:color w:val="5F6369"/>
          <w:spacing w:val="-2"/>
        </w:rPr>
        <w:t xml:space="preserve"> </w:t>
      </w:r>
      <w:r>
        <w:rPr>
          <w:color w:val="5F6369"/>
        </w:rPr>
        <w:t>mineral</w:t>
      </w:r>
      <w:r>
        <w:rPr>
          <w:color w:val="5F6369"/>
          <w:spacing w:val="-2"/>
        </w:rPr>
        <w:t xml:space="preserve"> </w:t>
      </w:r>
      <w:r>
        <w:rPr>
          <w:color w:val="5F6369"/>
        </w:rPr>
        <w:t>exploration</w:t>
      </w:r>
      <w:r>
        <w:rPr>
          <w:color w:val="5F6369"/>
          <w:spacing w:val="-2"/>
        </w:rPr>
        <w:t xml:space="preserve"> </w:t>
      </w:r>
      <w:r>
        <w:rPr>
          <w:color w:val="5F6369"/>
        </w:rPr>
        <w:t>expenditure,</w:t>
      </w:r>
      <w:r>
        <w:rPr>
          <w:color w:val="5F6369"/>
          <w:spacing w:val="-1"/>
        </w:rPr>
        <w:t xml:space="preserve"> </w:t>
      </w:r>
      <w:r>
        <w:rPr>
          <w:color w:val="5F6369"/>
          <w:spacing w:val="-2"/>
        </w:rPr>
        <w:t>quarterly</w:t>
      </w:r>
    </w:p>
    <w:p w:rsidR="00603CB0" w:rsidRDefault="009F7F2C">
      <w:pPr>
        <w:pStyle w:val="BodyText"/>
        <w:spacing w:before="6"/>
        <w:rPr>
          <w:rFonts w:ascii="Open Sans"/>
          <w:b/>
          <w:sz w:val="22"/>
        </w:rPr>
      </w:pPr>
      <w:r>
        <w:rPr>
          <w:noProof/>
          <w:lang w:val="en-AU" w:eastAsia="en-AU"/>
        </w:rPr>
        <w:drawing>
          <wp:anchor distT="0" distB="0" distL="0" distR="0" simplePos="0" relativeHeight="196" behindDoc="0" locked="0" layoutInCell="1" allowOverlap="1">
            <wp:simplePos x="0" y="0"/>
            <wp:positionH relativeFrom="page">
              <wp:posOffset>706650</wp:posOffset>
            </wp:positionH>
            <wp:positionV relativeFrom="paragraph">
              <wp:posOffset>209654</wp:posOffset>
            </wp:positionV>
            <wp:extent cx="6165349" cy="2541270"/>
            <wp:effectExtent l="0" t="0" r="0" b="0"/>
            <wp:wrapTopAndBottom/>
            <wp:docPr id="3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7.jpeg"/>
                    <pic:cNvPicPr/>
                  </pic:nvPicPr>
                  <pic:blipFill>
                    <a:blip r:embed="rId217" cstate="print"/>
                    <a:stretch>
                      <a:fillRect/>
                    </a:stretch>
                  </pic:blipFill>
                  <pic:spPr>
                    <a:xfrm>
                      <a:off x="0" y="0"/>
                      <a:ext cx="6165349" cy="2541270"/>
                    </a:xfrm>
                    <a:prstGeom prst="rect">
                      <a:avLst/>
                    </a:prstGeom>
                  </pic:spPr>
                </pic:pic>
              </a:graphicData>
            </a:graphic>
          </wp:anchor>
        </w:drawing>
      </w:r>
    </w:p>
    <w:p w:rsidR="00603CB0" w:rsidRDefault="00603CB0">
      <w:pPr>
        <w:pStyle w:val="BodyText"/>
        <w:spacing w:before="9"/>
        <w:rPr>
          <w:rFonts w:ascii="Open Sans"/>
          <w:b/>
          <w:sz w:val="19"/>
        </w:rPr>
      </w:pPr>
    </w:p>
    <w:p w:rsidR="00603CB0" w:rsidRDefault="009F7F2C">
      <w:pPr>
        <w:spacing w:before="1" w:line="190" w:lineRule="exact"/>
        <w:ind w:left="167"/>
        <w:rPr>
          <w:sz w:val="14"/>
        </w:rPr>
      </w:pPr>
      <w:r>
        <w:rPr>
          <w:color w:val="231F20"/>
          <w:spacing w:val="-2"/>
          <w:sz w:val="14"/>
        </w:rPr>
        <w:t>Source:</w:t>
      </w:r>
      <w:r>
        <w:rPr>
          <w:color w:val="231F20"/>
          <w:spacing w:val="-3"/>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r>
        <w:rPr>
          <w:color w:val="231F20"/>
          <w:spacing w:val="-1"/>
          <w:sz w:val="14"/>
        </w:rPr>
        <w:t xml:space="preserve"> </w:t>
      </w:r>
      <w:r>
        <w:rPr>
          <w:color w:val="231F20"/>
          <w:spacing w:val="-5"/>
          <w:sz w:val="14"/>
        </w:rPr>
        <w:t>ABS</w:t>
      </w:r>
    </w:p>
    <w:p w:rsidR="00603CB0" w:rsidRDefault="009F7F2C">
      <w:pPr>
        <w:spacing w:line="190" w:lineRule="exact"/>
        <w:ind w:left="167"/>
        <w:rPr>
          <w:sz w:val="14"/>
        </w:rPr>
      </w:pPr>
      <w:r>
        <w:rPr>
          <w:color w:val="231F20"/>
          <w:spacing w:val="-2"/>
          <w:sz w:val="14"/>
        </w:rPr>
        <w:t>Note:</w:t>
      </w:r>
      <w:r>
        <w:rPr>
          <w:color w:val="231F20"/>
          <w:spacing w:val="-1"/>
          <w:sz w:val="14"/>
        </w:rPr>
        <w:t xml:space="preserve"> </w:t>
      </w:r>
      <w:r>
        <w:rPr>
          <w:color w:val="231F20"/>
          <w:spacing w:val="-2"/>
          <w:sz w:val="14"/>
        </w:rPr>
        <w:t>Average</w:t>
      </w:r>
      <w:r>
        <w:rPr>
          <w:color w:val="231F20"/>
          <w:spacing w:val="-1"/>
          <w:sz w:val="14"/>
        </w:rPr>
        <w:t xml:space="preserve"> </w:t>
      </w:r>
      <w:r>
        <w:rPr>
          <w:color w:val="231F20"/>
          <w:spacing w:val="-2"/>
          <w:sz w:val="14"/>
        </w:rPr>
        <w:t>expenditure</w:t>
      </w:r>
      <w:r>
        <w:rPr>
          <w:color w:val="231F20"/>
          <w:spacing w:val="-1"/>
          <w:sz w:val="14"/>
        </w:rPr>
        <w:t xml:space="preserve"> </w:t>
      </w:r>
      <w:r>
        <w:rPr>
          <w:color w:val="231F20"/>
          <w:spacing w:val="-2"/>
          <w:sz w:val="14"/>
        </w:rPr>
        <w:t>is</w:t>
      </w:r>
      <w:r>
        <w:rPr>
          <w:color w:val="231F20"/>
          <w:spacing w:val="-1"/>
          <w:sz w:val="14"/>
        </w:rPr>
        <w:t xml:space="preserve"> </w:t>
      </w:r>
      <w:r>
        <w:rPr>
          <w:color w:val="231F20"/>
          <w:spacing w:val="-2"/>
          <w:sz w:val="14"/>
        </w:rPr>
        <w:t>based</w:t>
      </w:r>
      <w:r>
        <w:rPr>
          <w:color w:val="231F20"/>
          <w:spacing w:val="-1"/>
          <w:sz w:val="14"/>
        </w:rPr>
        <w:t xml:space="preserve"> </w:t>
      </w:r>
      <w:r>
        <w:rPr>
          <w:color w:val="231F20"/>
          <w:spacing w:val="-2"/>
          <w:sz w:val="14"/>
        </w:rPr>
        <w:t>upon</w:t>
      </w:r>
      <w:r>
        <w:rPr>
          <w:color w:val="231F20"/>
          <w:spacing w:val="-1"/>
          <w:sz w:val="14"/>
        </w:rPr>
        <w:t xml:space="preserve"> </w:t>
      </w:r>
      <w:r>
        <w:rPr>
          <w:color w:val="231F20"/>
          <w:spacing w:val="-2"/>
          <w:sz w:val="14"/>
        </w:rPr>
        <w:t>data</w:t>
      </w:r>
      <w:r>
        <w:rPr>
          <w:color w:val="231F20"/>
          <w:spacing w:val="-1"/>
          <w:sz w:val="14"/>
        </w:rPr>
        <w:t xml:space="preserve"> </w:t>
      </w:r>
      <w:r>
        <w:rPr>
          <w:color w:val="231F20"/>
          <w:spacing w:val="-2"/>
          <w:sz w:val="14"/>
        </w:rPr>
        <w:t>available</w:t>
      </w:r>
      <w:r>
        <w:rPr>
          <w:color w:val="231F20"/>
          <w:spacing w:val="-1"/>
          <w:sz w:val="14"/>
        </w:rPr>
        <w:t xml:space="preserve"> </w:t>
      </w:r>
      <w:r>
        <w:rPr>
          <w:color w:val="231F20"/>
          <w:spacing w:val="-2"/>
          <w:sz w:val="14"/>
        </w:rPr>
        <w:t>from</w:t>
      </w:r>
      <w:r>
        <w:rPr>
          <w:color w:val="231F20"/>
          <w:spacing w:val="-1"/>
          <w:sz w:val="14"/>
        </w:rPr>
        <w:t xml:space="preserve"> </w:t>
      </w:r>
      <w:r>
        <w:rPr>
          <w:color w:val="231F20"/>
          <w:spacing w:val="-2"/>
          <w:sz w:val="14"/>
        </w:rPr>
        <w:t>September</w:t>
      </w:r>
      <w:r>
        <w:rPr>
          <w:color w:val="231F20"/>
          <w:spacing w:val="-1"/>
          <w:sz w:val="14"/>
        </w:rPr>
        <w:t xml:space="preserve"> </w:t>
      </w:r>
      <w:r>
        <w:rPr>
          <w:color w:val="231F20"/>
          <w:spacing w:val="-2"/>
          <w:sz w:val="14"/>
        </w:rPr>
        <w:t>1988</w:t>
      </w:r>
      <w:r>
        <w:rPr>
          <w:color w:val="231F20"/>
          <w:spacing w:val="-1"/>
          <w:sz w:val="14"/>
        </w:rPr>
        <w:t xml:space="preserve"> </w:t>
      </w:r>
      <w:r>
        <w:rPr>
          <w:color w:val="231F20"/>
          <w:spacing w:val="-2"/>
          <w:sz w:val="14"/>
        </w:rPr>
        <w:t>onwards</w:t>
      </w:r>
    </w:p>
    <w:p w:rsidR="00603CB0" w:rsidRDefault="00603CB0">
      <w:pPr>
        <w:pStyle w:val="BodyText"/>
        <w:spacing w:before="2"/>
        <w:rPr>
          <w:sz w:val="12"/>
        </w:rPr>
      </w:pPr>
    </w:p>
    <w:p w:rsidR="00603CB0" w:rsidRDefault="00603CB0">
      <w:pPr>
        <w:rPr>
          <w:sz w:val="12"/>
        </w:rPr>
        <w:sectPr w:rsidR="00603CB0">
          <w:pgSz w:w="11910" w:h="16840"/>
          <w:pgMar w:top="420" w:right="820" w:bottom="280" w:left="840" w:header="720" w:footer="720" w:gutter="0"/>
          <w:cols w:space="720"/>
        </w:sectPr>
      </w:pPr>
    </w:p>
    <w:p w:rsidR="00603CB0" w:rsidRDefault="009F7F2C">
      <w:pPr>
        <w:pStyle w:val="Heading3"/>
        <w:spacing w:before="101"/>
      </w:pPr>
      <w:r>
        <w:rPr>
          <w:color w:val="231F20"/>
        </w:rPr>
        <w:t>Minerals</w:t>
      </w:r>
      <w:r>
        <w:rPr>
          <w:color w:val="231F20"/>
          <w:spacing w:val="-4"/>
        </w:rPr>
        <w:t xml:space="preserve"> </w:t>
      </w:r>
      <w:r>
        <w:rPr>
          <w:color w:val="231F20"/>
        </w:rPr>
        <w:t>upstream</w:t>
      </w:r>
      <w:r>
        <w:rPr>
          <w:color w:val="231F20"/>
          <w:spacing w:val="-4"/>
        </w:rPr>
        <w:t xml:space="preserve"> </w:t>
      </w:r>
      <w:r>
        <w:rPr>
          <w:color w:val="231F20"/>
        </w:rPr>
        <w:t>and</w:t>
      </w:r>
      <w:r>
        <w:rPr>
          <w:color w:val="231F20"/>
          <w:spacing w:val="-4"/>
        </w:rPr>
        <w:t xml:space="preserve"> </w:t>
      </w:r>
      <w:r>
        <w:rPr>
          <w:color w:val="231F20"/>
        </w:rPr>
        <w:t>downstream</w:t>
      </w:r>
      <w:r>
        <w:rPr>
          <w:color w:val="231F20"/>
          <w:spacing w:val="-4"/>
        </w:rPr>
        <w:t xml:space="preserve"> </w:t>
      </w:r>
      <w:r>
        <w:rPr>
          <w:color w:val="231F20"/>
          <w:spacing w:val="-2"/>
        </w:rPr>
        <w:t>industries</w:t>
      </w:r>
    </w:p>
    <w:p w:rsidR="00603CB0" w:rsidRDefault="009F7F2C">
      <w:pPr>
        <w:pStyle w:val="BodyText"/>
        <w:spacing w:before="8" w:line="249" w:lineRule="auto"/>
        <w:ind w:left="167" w:right="45"/>
      </w:pPr>
      <w:r>
        <w:rPr>
          <w:color w:val="231F20"/>
        </w:rPr>
        <w:t>The minerals sector drives significant demand in upstream industries based in the NT. It relies most significantly on</w:t>
      </w:r>
      <w:r>
        <w:rPr>
          <w:color w:val="231F20"/>
          <w:spacing w:val="40"/>
        </w:rPr>
        <w:t xml:space="preserve"> </w:t>
      </w:r>
      <w:r>
        <w:rPr>
          <w:color w:val="231F20"/>
        </w:rPr>
        <w:t>mining support services and other repair and maintenance services. These include activities li</w:t>
      </w:r>
      <w:r>
        <w:rPr>
          <w:color w:val="231F20"/>
        </w:rPr>
        <w:t>ke directional drilling and draining</w:t>
      </w:r>
      <w:r>
        <w:rPr>
          <w:color w:val="231F20"/>
          <w:spacing w:val="-6"/>
        </w:rPr>
        <w:t xml:space="preserve"> </w:t>
      </w:r>
      <w:r>
        <w:rPr>
          <w:color w:val="231F20"/>
        </w:rPr>
        <w:t>and</w:t>
      </w:r>
      <w:r>
        <w:rPr>
          <w:color w:val="231F20"/>
          <w:spacing w:val="-6"/>
        </w:rPr>
        <w:t xml:space="preserve"> </w:t>
      </w:r>
      <w:r>
        <w:rPr>
          <w:color w:val="231F20"/>
        </w:rPr>
        <w:t>pumping</w:t>
      </w:r>
      <w:r>
        <w:rPr>
          <w:color w:val="231F20"/>
          <w:spacing w:val="-6"/>
        </w:rPr>
        <w:t xml:space="preserve"> </w:t>
      </w:r>
      <w:r>
        <w:rPr>
          <w:color w:val="231F20"/>
        </w:rPr>
        <w:t>services</w:t>
      </w:r>
      <w:r>
        <w:rPr>
          <w:color w:val="231F20"/>
          <w:spacing w:val="-6"/>
        </w:rPr>
        <w:t xml:space="preserve"> </w:t>
      </w:r>
      <w:r>
        <w:rPr>
          <w:color w:val="231F20"/>
        </w:rPr>
        <w:t>as</w:t>
      </w:r>
      <w:r>
        <w:rPr>
          <w:color w:val="231F20"/>
          <w:spacing w:val="-6"/>
        </w:rPr>
        <w:t xml:space="preserve"> </w:t>
      </w:r>
      <w:r>
        <w:rPr>
          <w:color w:val="231F20"/>
        </w:rPr>
        <w:t>well</w:t>
      </w:r>
      <w:r>
        <w:rPr>
          <w:color w:val="231F20"/>
          <w:spacing w:val="-6"/>
        </w:rPr>
        <w:t xml:space="preserve"> </w:t>
      </w:r>
      <w:r>
        <w:rPr>
          <w:color w:val="231F20"/>
        </w:rPr>
        <w:t>as</w:t>
      </w:r>
      <w:r>
        <w:rPr>
          <w:color w:val="231F20"/>
          <w:spacing w:val="-6"/>
        </w:rPr>
        <w:t xml:space="preserve"> </w:t>
      </w:r>
      <w:r>
        <w:rPr>
          <w:color w:val="231F20"/>
        </w:rPr>
        <w:t>machinery</w:t>
      </w:r>
      <w:r>
        <w:rPr>
          <w:color w:val="231F20"/>
          <w:spacing w:val="-6"/>
        </w:rPr>
        <w:t xml:space="preserve"> </w:t>
      </w:r>
      <w:r>
        <w:rPr>
          <w:color w:val="231F20"/>
        </w:rPr>
        <w:t>repair</w:t>
      </w:r>
      <w:r>
        <w:rPr>
          <w:color w:val="231F20"/>
          <w:spacing w:val="-6"/>
        </w:rPr>
        <w:t xml:space="preserve"> </w:t>
      </w:r>
      <w:r>
        <w:rPr>
          <w:color w:val="231F20"/>
        </w:rPr>
        <w:t>and maintenance services, all of which support mining operations.</w:t>
      </w:r>
    </w:p>
    <w:p w:rsidR="00603CB0" w:rsidRDefault="00603CB0">
      <w:pPr>
        <w:pStyle w:val="BodyText"/>
        <w:spacing w:before="4"/>
      </w:pPr>
    </w:p>
    <w:p w:rsidR="00603CB0" w:rsidRDefault="009F7F2C">
      <w:pPr>
        <w:pStyle w:val="BodyText"/>
        <w:spacing w:line="249" w:lineRule="auto"/>
        <w:ind w:left="167" w:right="67"/>
      </w:pPr>
      <w:r>
        <w:rPr>
          <w:color w:val="231F20"/>
        </w:rPr>
        <w:t>Notably, construction is also a major upstream beneficiary,</w:t>
      </w:r>
      <w:r>
        <w:rPr>
          <w:color w:val="231F20"/>
          <w:spacing w:val="40"/>
        </w:rPr>
        <w:t xml:space="preserve"> </w:t>
      </w:r>
      <w:r>
        <w:rPr>
          <w:color w:val="231F20"/>
        </w:rPr>
        <w:t>and this is because before a mine can begin</w:t>
      </w:r>
      <w:r>
        <w:rPr>
          <w:color w:val="231F20"/>
        </w:rPr>
        <w:t xml:space="preserve"> production, the infrastructure itself needs to be established. Consequently,</w:t>
      </w:r>
      <w:r>
        <w:rPr>
          <w:color w:val="231F20"/>
          <w:spacing w:val="40"/>
        </w:rPr>
        <w:t xml:space="preserve"> </w:t>
      </w:r>
      <w:r>
        <w:rPr>
          <w:color w:val="231F20"/>
        </w:rPr>
        <w:t>the establishment of a mining site is often preceded by significant</w:t>
      </w:r>
      <w:r>
        <w:rPr>
          <w:color w:val="231F20"/>
          <w:spacing w:val="-3"/>
        </w:rPr>
        <w:t xml:space="preserve"> </w:t>
      </w:r>
      <w:r>
        <w:rPr>
          <w:color w:val="231F20"/>
        </w:rPr>
        <w:t>value</w:t>
      </w:r>
      <w:r>
        <w:rPr>
          <w:color w:val="231F20"/>
          <w:spacing w:val="-3"/>
        </w:rPr>
        <w:t xml:space="preserve"> </w:t>
      </w:r>
      <w:r>
        <w:rPr>
          <w:color w:val="231F20"/>
        </w:rPr>
        <w:t>added</w:t>
      </w:r>
      <w:r>
        <w:rPr>
          <w:color w:val="231F20"/>
          <w:spacing w:val="-3"/>
        </w:rPr>
        <w:t xml:space="preserve"> </w:t>
      </w:r>
      <w:r>
        <w:rPr>
          <w:color w:val="231F20"/>
        </w:rPr>
        <w:t>and</w:t>
      </w:r>
      <w:r>
        <w:rPr>
          <w:color w:val="231F20"/>
          <w:spacing w:val="-3"/>
        </w:rPr>
        <w:t xml:space="preserve"> </w:t>
      </w:r>
      <w:r>
        <w:rPr>
          <w:color w:val="231F20"/>
        </w:rPr>
        <w:t>employment</w:t>
      </w:r>
      <w:r>
        <w:rPr>
          <w:color w:val="231F20"/>
          <w:spacing w:val="-3"/>
        </w:rPr>
        <w:t xml:space="preserve"> </w:t>
      </w:r>
      <w:r>
        <w:rPr>
          <w:color w:val="231F20"/>
        </w:rPr>
        <w:t>through</w:t>
      </w:r>
      <w:r>
        <w:rPr>
          <w:color w:val="231F20"/>
          <w:spacing w:val="-3"/>
        </w:rPr>
        <w:t xml:space="preserve"> </w:t>
      </w:r>
      <w:r>
        <w:rPr>
          <w:color w:val="231F20"/>
        </w:rPr>
        <w:t>construction rather than mining. During construction and production phases,</w:t>
      </w:r>
      <w:r>
        <w:rPr>
          <w:color w:val="231F20"/>
        </w:rPr>
        <w:t xml:space="preserve"> engineering services are required to ensure a site can operate efficiently and safely. Notably, the transport industry</w:t>
      </w:r>
      <w:r>
        <w:rPr>
          <w:color w:val="231F20"/>
          <w:spacing w:val="80"/>
        </w:rPr>
        <w:t xml:space="preserve"> </w:t>
      </w:r>
      <w:r>
        <w:rPr>
          <w:color w:val="231F20"/>
        </w:rPr>
        <w:t>is also upstream to the minerals industry—particularly</w:t>
      </w:r>
    </w:p>
    <w:p w:rsidR="00603CB0" w:rsidRDefault="009F7F2C">
      <w:pPr>
        <w:pStyle w:val="BodyText"/>
        <w:spacing w:line="249" w:lineRule="auto"/>
        <w:ind w:left="167"/>
      </w:pPr>
      <w:r>
        <w:rPr>
          <w:color w:val="231F20"/>
        </w:rPr>
        <w:t>the</w:t>
      </w:r>
      <w:r>
        <w:rPr>
          <w:color w:val="231F20"/>
          <w:spacing w:val="-1"/>
        </w:rPr>
        <w:t xml:space="preserve"> </w:t>
      </w:r>
      <w:r>
        <w:rPr>
          <w:color w:val="231F20"/>
        </w:rPr>
        <w:t>rail</w:t>
      </w:r>
      <w:r>
        <w:rPr>
          <w:color w:val="231F20"/>
          <w:spacing w:val="-1"/>
        </w:rPr>
        <w:t xml:space="preserve"> </w:t>
      </w:r>
      <w:r>
        <w:rPr>
          <w:color w:val="231F20"/>
        </w:rPr>
        <w:t>transport</w:t>
      </w:r>
      <w:r>
        <w:rPr>
          <w:color w:val="231F20"/>
          <w:spacing w:val="-1"/>
        </w:rPr>
        <w:t xml:space="preserve"> </w:t>
      </w:r>
      <w:r>
        <w:rPr>
          <w:color w:val="231F20"/>
        </w:rPr>
        <w:t>sub-industry</w:t>
      </w:r>
      <w:r>
        <w:rPr>
          <w:color w:val="231F20"/>
          <w:spacing w:val="-1"/>
        </w:rPr>
        <w:t xml:space="preserve"> </w:t>
      </w:r>
      <w:r>
        <w:rPr>
          <w:color w:val="231F20"/>
        </w:rPr>
        <w:t>which</w:t>
      </w:r>
      <w:r>
        <w:rPr>
          <w:color w:val="231F20"/>
          <w:spacing w:val="-1"/>
        </w:rPr>
        <w:t xml:space="preserve"> </w:t>
      </w:r>
      <w:r>
        <w:rPr>
          <w:color w:val="231F20"/>
        </w:rPr>
        <w:t>is</w:t>
      </w:r>
      <w:r>
        <w:rPr>
          <w:color w:val="231F20"/>
          <w:spacing w:val="-1"/>
        </w:rPr>
        <w:t xml:space="preserve"> </w:t>
      </w:r>
      <w:r>
        <w:rPr>
          <w:color w:val="231F20"/>
        </w:rPr>
        <w:t>important</w:t>
      </w:r>
      <w:r>
        <w:rPr>
          <w:color w:val="231F20"/>
          <w:spacing w:val="-1"/>
        </w:rPr>
        <w:t xml:space="preserve"> </w:t>
      </w:r>
      <w:r>
        <w:rPr>
          <w:color w:val="231F20"/>
        </w:rPr>
        <w:t>for transferring mineral outputs.</w:t>
      </w:r>
    </w:p>
    <w:p w:rsidR="00603CB0" w:rsidRDefault="009F7F2C">
      <w:pPr>
        <w:pStyle w:val="BodyText"/>
        <w:spacing w:before="101" w:line="249" w:lineRule="auto"/>
        <w:ind w:left="167" w:right="303"/>
      </w:pPr>
      <w:r>
        <w:br w:type="column"/>
      </w:r>
      <w:r>
        <w:rPr>
          <w:color w:val="231F20"/>
        </w:rPr>
        <w:t>Additionally,</w:t>
      </w:r>
      <w:r>
        <w:rPr>
          <w:color w:val="231F20"/>
          <w:spacing w:val="-3"/>
        </w:rPr>
        <w:t xml:space="preserve"> </w:t>
      </w:r>
      <w:r>
        <w:rPr>
          <w:color w:val="231F20"/>
        </w:rPr>
        <w:t>while</w:t>
      </w:r>
      <w:r>
        <w:rPr>
          <w:color w:val="231F20"/>
          <w:spacing w:val="-3"/>
        </w:rPr>
        <w:t xml:space="preserve"> </w:t>
      </w:r>
      <w:r>
        <w:rPr>
          <w:color w:val="231F20"/>
        </w:rPr>
        <w:t>mineral</w:t>
      </w:r>
      <w:r>
        <w:rPr>
          <w:color w:val="231F20"/>
          <w:spacing w:val="-3"/>
        </w:rPr>
        <w:t xml:space="preserve"> </w:t>
      </w:r>
      <w:r>
        <w:rPr>
          <w:color w:val="231F20"/>
        </w:rPr>
        <w:t>and</w:t>
      </w:r>
      <w:r>
        <w:rPr>
          <w:color w:val="231F20"/>
          <w:spacing w:val="-3"/>
        </w:rPr>
        <w:t xml:space="preserve"> </w:t>
      </w:r>
      <w:r>
        <w:rPr>
          <w:color w:val="231F20"/>
        </w:rPr>
        <w:t>metal</w:t>
      </w:r>
      <w:r>
        <w:rPr>
          <w:color w:val="231F20"/>
          <w:spacing w:val="-3"/>
        </w:rPr>
        <w:t xml:space="preserve"> </w:t>
      </w:r>
      <w:r>
        <w:rPr>
          <w:color w:val="231F20"/>
        </w:rPr>
        <w:t>product</w:t>
      </w:r>
      <w:r>
        <w:rPr>
          <w:color w:val="231F20"/>
          <w:spacing w:val="-3"/>
        </w:rPr>
        <w:t xml:space="preserve"> </w:t>
      </w:r>
      <w:r>
        <w:rPr>
          <w:color w:val="231F20"/>
        </w:rPr>
        <w:t>manufacturing as well as cement and concrete manufacturing are downstream industries to the minerals industry, there is limited activity in the NT at this time. This is identi</w:t>
      </w:r>
      <w:r>
        <w:rPr>
          <w:color w:val="231F20"/>
        </w:rPr>
        <w:t>fied as an opportunity later in this report.</w:t>
      </w:r>
    </w:p>
    <w:p w:rsidR="00603CB0" w:rsidRDefault="00603CB0">
      <w:pPr>
        <w:pStyle w:val="BodyText"/>
        <w:spacing w:before="4"/>
      </w:pPr>
    </w:p>
    <w:p w:rsidR="00603CB0" w:rsidRDefault="009F7F2C">
      <w:pPr>
        <w:pStyle w:val="Heading3"/>
        <w:numPr>
          <w:ilvl w:val="1"/>
          <w:numId w:val="66"/>
        </w:numPr>
        <w:tabs>
          <w:tab w:val="left" w:pos="463"/>
        </w:tabs>
        <w:ind w:left="462" w:hanging="296"/>
      </w:pPr>
      <w:r>
        <w:rPr>
          <w:color w:val="00AAE7"/>
        </w:rPr>
        <w:t>Oil</w:t>
      </w:r>
      <w:r>
        <w:rPr>
          <w:color w:val="00AAE7"/>
          <w:spacing w:val="-5"/>
        </w:rPr>
        <w:t xml:space="preserve"> </w:t>
      </w:r>
      <w:r>
        <w:rPr>
          <w:color w:val="00AAE7"/>
        </w:rPr>
        <w:t>and</w:t>
      </w:r>
      <w:r>
        <w:rPr>
          <w:color w:val="00AAE7"/>
          <w:spacing w:val="-5"/>
        </w:rPr>
        <w:t xml:space="preserve"> </w:t>
      </w:r>
      <w:r>
        <w:rPr>
          <w:color w:val="00AAE7"/>
        </w:rPr>
        <w:t>gas</w:t>
      </w:r>
      <w:r>
        <w:rPr>
          <w:color w:val="00AAE7"/>
          <w:spacing w:val="-4"/>
        </w:rPr>
        <w:t xml:space="preserve"> </w:t>
      </w:r>
      <w:r>
        <w:rPr>
          <w:color w:val="00AAE7"/>
          <w:spacing w:val="-2"/>
        </w:rPr>
        <w:t>industry</w:t>
      </w:r>
    </w:p>
    <w:p w:rsidR="00603CB0" w:rsidRDefault="009F7F2C">
      <w:pPr>
        <w:pStyle w:val="BodyText"/>
        <w:spacing w:before="9" w:line="249" w:lineRule="auto"/>
        <w:ind w:left="167" w:right="384"/>
      </w:pPr>
      <w:r>
        <w:rPr>
          <w:color w:val="231F20"/>
        </w:rPr>
        <w:t>For the purpose of this report, the oil and gas industry includes exploration and appraisal activities as well as oil and gas extraction.</w:t>
      </w:r>
      <w:r>
        <w:rPr>
          <w:color w:val="231F20"/>
          <w:position w:val="6"/>
          <w:sz w:val="10"/>
        </w:rPr>
        <w:t>v</w:t>
      </w:r>
      <w:r>
        <w:rPr>
          <w:color w:val="231F20"/>
          <w:spacing w:val="40"/>
          <w:position w:val="6"/>
          <w:sz w:val="10"/>
        </w:rPr>
        <w:t xml:space="preserve"> </w:t>
      </w:r>
      <w:r>
        <w:rPr>
          <w:color w:val="231F20"/>
        </w:rPr>
        <w:t>Other downstream activities such as pipeline transport services, processing and manufacturing, and</w:t>
      </w:r>
      <w:r>
        <w:rPr>
          <w:color w:val="231F20"/>
          <w:spacing w:val="-4"/>
        </w:rPr>
        <w:t xml:space="preserve"> </w:t>
      </w:r>
      <w:r>
        <w:rPr>
          <w:color w:val="231F20"/>
        </w:rPr>
        <w:t>carbon</w:t>
      </w:r>
      <w:r>
        <w:rPr>
          <w:color w:val="231F20"/>
          <w:spacing w:val="-4"/>
        </w:rPr>
        <w:t xml:space="preserve"> </w:t>
      </w:r>
      <w:r>
        <w:rPr>
          <w:color w:val="231F20"/>
        </w:rPr>
        <w:t>capture,</w:t>
      </w:r>
      <w:r>
        <w:rPr>
          <w:color w:val="231F20"/>
          <w:spacing w:val="-3"/>
        </w:rPr>
        <w:t xml:space="preserve"> </w:t>
      </w:r>
      <w:r>
        <w:rPr>
          <w:color w:val="231F20"/>
        </w:rPr>
        <w:t>utilisation</w:t>
      </w:r>
      <w:r>
        <w:rPr>
          <w:color w:val="231F20"/>
          <w:spacing w:val="-4"/>
        </w:rPr>
        <w:t xml:space="preserve"> </w:t>
      </w:r>
      <w:r>
        <w:rPr>
          <w:color w:val="231F20"/>
        </w:rPr>
        <w:t>and</w:t>
      </w:r>
      <w:r>
        <w:rPr>
          <w:color w:val="231F20"/>
          <w:spacing w:val="-4"/>
        </w:rPr>
        <w:t xml:space="preserve"> </w:t>
      </w:r>
      <w:r>
        <w:rPr>
          <w:color w:val="231F20"/>
        </w:rPr>
        <w:t>storage</w:t>
      </w:r>
      <w:r>
        <w:rPr>
          <w:color w:val="231F20"/>
          <w:spacing w:val="-3"/>
        </w:rPr>
        <w:t xml:space="preserve"> </w:t>
      </w:r>
      <w:r>
        <w:rPr>
          <w:color w:val="231F20"/>
        </w:rPr>
        <w:t>are</w:t>
      </w:r>
      <w:r>
        <w:rPr>
          <w:color w:val="231F20"/>
          <w:spacing w:val="-4"/>
        </w:rPr>
        <w:t xml:space="preserve"> </w:t>
      </w:r>
      <w:r>
        <w:rPr>
          <w:color w:val="231F20"/>
        </w:rPr>
        <w:t>not</w:t>
      </w:r>
      <w:r>
        <w:rPr>
          <w:color w:val="231F20"/>
          <w:spacing w:val="-3"/>
        </w:rPr>
        <w:t xml:space="preserve"> </w:t>
      </w:r>
      <w:r>
        <w:rPr>
          <w:color w:val="231F20"/>
          <w:spacing w:val="-2"/>
        </w:rPr>
        <w:t>directly</w:t>
      </w:r>
    </w:p>
    <w:p w:rsidR="00603CB0" w:rsidRDefault="009F7F2C">
      <w:pPr>
        <w:pStyle w:val="BodyText"/>
        <w:spacing w:line="249" w:lineRule="auto"/>
        <w:ind w:left="167" w:right="210"/>
      </w:pPr>
      <w:r>
        <w:rPr>
          <w:color w:val="231F20"/>
        </w:rPr>
        <w:t>captured</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analysis</w:t>
      </w:r>
      <w:r>
        <w:rPr>
          <w:color w:val="231F20"/>
          <w:spacing w:val="-3"/>
        </w:rPr>
        <w:t xml:space="preserve"> </w:t>
      </w:r>
      <w:r>
        <w:rPr>
          <w:color w:val="231F20"/>
        </w:rPr>
        <w:t>although</w:t>
      </w:r>
      <w:r>
        <w:rPr>
          <w:color w:val="231F20"/>
          <w:spacing w:val="-3"/>
        </w:rPr>
        <w:t xml:space="preserve"> </w:t>
      </w:r>
      <w:r>
        <w:rPr>
          <w:color w:val="231F20"/>
        </w:rPr>
        <w:t>they</w:t>
      </w:r>
      <w:r>
        <w:rPr>
          <w:color w:val="231F20"/>
          <w:spacing w:val="-3"/>
        </w:rPr>
        <w:t xml:space="preserve"> </w:t>
      </w:r>
      <w:r>
        <w:rPr>
          <w:color w:val="231F20"/>
        </w:rPr>
        <w:t>play</w:t>
      </w:r>
      <w:r>
        <w:rPr>
          <w:color w:val="231F20"/>
          <w:spacing w:val="-3"/>
        </w:rPr>
        <w:t xml:space="preserve"> </w:t>
      </w:r>
      <w:r>
        <w:rPr>
          <w:color w:val="231F20"/>
        </w:rPr>
        <w:t>an</w:t>
      </w:r>
      <w:r>
        <w:rPr>
          <w:color w:val="231F20"/>
          <w:spacing w:val="-3"/>
        </w:rPr>
        <w:t xml:space="preserve"> </w:t>
      </w:r>
      <w:r>
        <w:rPr>
          <w:color w:val="231F20"/>
        </w:rPr>
        <w:t>important</w:t>
      </w:r>
      <w:r>
        <w:rPr>
          <w:color w:val="231F20"/>
          <w:spacing w:val="-3"/>
        </w:rPr>
        <w:t xml:space="preserve"> </w:t>
      </w:r>
      <w:r>
        <w:rPr>
          <w:color w:val="231F20"/>
        </w:rPr>
        <w:t>role in the NT economy. Together with the minerals industry, the broader resource extraction sector is the largest in the NT</w:t>
      </w:r>
    </w:p>
    <w:p w:rsidR="00603CB0" w:rsidRDefault="009F7F2C">
      <w:pPr>
        <w:pStyle w:val="BodyText"/>
        <w:spacing w:line="229" w:lineRule="exact"/>
        <w:ind w:left="167"/>
        <w:rPr>
          <w:sz w:val="10"/>
        </w:rPr>
      </w:pPr>
      <w:r>
        <w:rPr>
          <w:color w:val="231F20"/>
        </w:rPr>
        <w:t>in</w:t>
      </w:r>
      <w:r>
        <w:rPr>
          <w:color w:val="231F20"/>
          <w:spacing w:val="-7"/>
        </w:rPr>
        <w:t xml:space="preserve"> </w:t>
      </w:r>
      <w:r>
        <w:rPr>
          <w:color w:val="231F20"/>
        </w:rPr>
        <w:t>GSP</w:t>
      </w:r>
      <w:r>
        <w:rPr>
          <w:color w:val="231F20"/>
          <w:spacing w:val="-5"/>
        </w:rPr>
        <w:t xml:space="preserve"> </w:t>
      </w:r>
      <w:r>
        <w:rPr>
          <w:color w:val="231F20"/>
          <w:spacing w:val="-2"/>
        </w:rPr>
        <w:t>terms.</w:t>
      </w:r>
      <w:r>
        <w:rPr>
          <w:color w:val="231F20"/>
          <w:spacing w:val="-2"/>
          <w:position w:val="6"/>
          <w:sz w:val="10"/>
        </w:rPr>
        <w:t>27</w:t>
      </w:r>
    </w:p>
    <w:p w:rsidR="00603CB0" w:rsidRDefault="00603CB0">
      <w:pPr>
        <w:spacing w:line="229" w:lineRule="exact"/>
        <w:rPr>
          <w:sz w:val="10"/>
        </w:rPr>
        <w:sectPr w:rsidR="00603CB0">
          <w:type w:val="continuous"/>
          <w:pgSz w:w="11910" w:h="16840"/>
          <w:pgMar w:top="700" w:right="820" w:bottom="280" w:left="840" w:header="720" w:footer="720" w:gutter="0"/>
          <w:cols w:num="2" w:space="720" w:equalWidth="0">
            <w:col w:w="4976" w:space="152"/>
            <w:col w:w="5122"/>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0"/>
        <w:rPr>
          <w:sz w:val="15"/>
        </w:rPr>
      </w:pPr>
    </w:p>
    <w:p w:rsidR="00603CB0" w:rsidRDefault="009F7F2C">
      <w:pPr>
        <w:pStyle w:val="BodyText"/>
        <w:spacing w:line="20" w:lineRule="exact"/>
        <w:ind w:left="168"/>
        <w:rPr>
          <w:sz w:val="2"/>
        </w:rPr>
      </w:pPr>
      <w:r>
        <w:rPr>
          <w:noProof/>
          <w:sz w:val="2"/>
          <w:lang w:val="en-AU" w:eastAsia="en-AU"/>
        </w:rPr>
        <mc:AlternateContent>
          <mc:Choice Requires="wpg">
            <w:drawing>
              <wp:inline distT="0" distB="0" distL="0" distR="0">
                <wp:extent cx="914400" cy="6350"/>
                <wp:effectExtent l="11430" t="9525" r="7620" b="3175"/>
                <wp:docPr id="262" name="docshapegroup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263" name="Line 243"/>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9DFD72" id="docshapegroup653"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">
                <v:line id="Line 243"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" strokecolor="#b2b5b6" strokeweight=".5pt"/>
                <w10:anchorlock/>
              </v:group>
            </w:pict>
          </mc:Fallback>
        </mc:AlternateContent>
      </w:r>
    </w:p>
    <w:p w:rsidR="00603CB0" w:rsidRDefault="009F7F2C">
      <w:pPr>
        <w:pStyle w:val="ListParagraph"/>
        <w:numPr>
          <w:ilvl w:val="0"/>
          <w:numId w:val="65"/>
        </w:numPr>
        <w:tabs>
          <w:tab w:val="left" w:pos="339"/>
        </w:tabs>
        <w:spacing w:before="27"/>
        <w:ind w:right="613"/>
        <w:rPr>
          <w:sz w:val="14"/>
        </w:rPr>
      </w:pPr>
      <w:r>
        <w:rPr>
          <w:color w:val="231F20"/>
          <w:sz w:val="14"/>
        </w:rPr>
        <w:t>LNG</w:t>
      </w:r>
      <w:r>
        <w:rPr>
          <w:color w:val="231F20"/>
          <w:spacing w:val="-6"/>
          <w:sz w:val="14"/>
        </w:rPr>
        <w:t xml:space="preserve"> </w:t>
      </w:r>
      <w:r>
        <w:rPr>
          <w:color w:val="231F20"/>
          <w:sz w:val="14"/>
        </w:rPr>
        <w:t>manufactur</w:t>
      </w:r>
      <w:r>
        <w:rPr>
          <w:color w:val="231F20"/>
          <w:sz w:val="14"/>
        </w:rPr>
        <w:t>ing</w:t>
      </w:r>
      <w:r>
        <w:rPr>
          <w:color w:val="231F20"/>
          <w:spacing w:val="-6"/>
          <w:sz w:val="14"/>
        </w:rPr>
        <w:t xml:space="preserve"> </w:t>
      </w:r>
      <w:r>
        <w:rPr>
          <w:color w:val="231F20"/>
          <w:sz w:val="14"/>
        </w:rPr>
        <w:t>is</w:t>
      </w:r>
      <w:r>
        <w:rPr>
          <w:color w:val="231F20"/>
          <w:spacing w:val="-6"/>
          <w:sz w:val="14"/>
        </w:rPr>
        <w:t xml:space="preserve"> </w:t>
      </w:r>
      <w:r>
        <w:rPr>
          <w:color w:val="231F20"/>
          <w:sz w:val="14"/>
        </w:rPr>
        <w:t>considered</w:t>
      </w:r>
      <w:r>
        <w:rPr>
          <w:color w:val="231F20"/>
          <w:spacing w:val="-6"/>
          <w:sz w:val="14"/>
        </w:rPr>
        <w:t xml:space="preserve"> </w:t>
      </w:r>
      <w:r>
        <w:rPr>
          <w:color w:val="231F20"/>
          <w:sz w:val="14"/>
        </w:rPr>
        <w:t>a</w:t>
      </w:r>
      <w:r>
        <w:rPr>
          <w:color w:val="231F20"/>
          <w:spacing w:val="-6"/>
          <w:sz w:val="14"/>
        </w:rPr>
        <w:t xml:space="preserve"> </w:t>
      </w:r>
      <w:r>
        <w:rPr>
          <w:color w:val="231F20"/>
          <w:sz w:val="14"/>
        </w:rPr>
        <w:t>downstream</w:t>
      </w:r>
      <w:r>
        <w:rPr>
          <w:color w:val="231F20"/>
          <w:spacing w:val="-6"/>
          <w:sz w:val="14"/>
        </w:rPr>
        <w:t xml:space="preserve"> </w:t>
      </w:r>
      <w:r>
        <w:rPr>
          <w:color w:val="231F20"/>
          <w:sz w:val="14"/>
        </w:rPr>
        <w:t>component</w:t>
      </w:r>
      <w:r>
        <w:rPr>
          <w:color w:val="231F20"/>
          <w:spacing w:val="-6"/>
          <w:sz w:val="14"/>
        </w:rPr>
        <w:t xml:space="preserve"> </w:t>
      </w:r>
      <w:r>
        <w:rPr>
          <w:color w:val="231F20"/>
          <w:sz w:val="14"/>
        </w:rPr>
        <w:t>of</w:t>
      </w:r>
      <w:r>
        <w:rPr>
          <w:color w:val="231F20"/>
          <w:spacing w:val="-6"/>
          <w:sz w:val="14"/>
        </w:rPr>
        <w:t xml:space="preserve"> </w:t>
      </w:r>
      <w:r>
        <w:rPr>
          <w:color w:val="231F20"/>
          <w:sz w:val="14"/>
        </w:rPr>
        <w:t>the</w:t>
      </w:r>
      <w:r>
        <w:rPr>
          <w:color w:val="231F20"/>
          <w:spacing w:val="-6"/>
          <w:sz w:val="14"/>
        </w:rPr>
        <w:t xml:space="preserve"> </w:t>
      </w:r>
      <w:r>
        <w:rPr>
          <w:color w:val="231F20"/>
          <w:sz w:val="14"/>
        </w:rPr>
        <w:t>industry,</w:t>
      </w:r>
      <w:r>
        <w:rPr>
          <w:color w:val="231F20"/>
          <w:spacing w:val="-6"/>
          <w:sz w:val="14"/>
        </w:rPr>
        <w:t xml:space="preserve"> </w:t>
      </w:r>
      <w:r>
        <w:rPr>
          <w:color w:val="231F20"/>
          <w:sz w:val="14"/>
        </w:rPr>
        <w:t>as</w:t>
      </w:r>
      <w:r>
        <w:rPr>
          <w:color w:val="231F20"/>
          <w:spacing w:val="-6"/>
          <w:sz w:val="14"/>
        </w:rPr>
        <w:t xml:space="preserve"> </w:t>
      </w:r>
      <w:r>
        <w:rPr>
          <w:color w:val="231F20"/>
          <w:sz w:val="14"/>
        </w:rPr>
        <w:t>described</w:t>
      </w:r>
      <w:r>
        <w:rPr>
          <w:color w:val="231F20"/>
          <w:spacing w:val="-6"/>
          <w:sz w:val="14"/>
        </w:rPr>
        <w:t xml:space="preserve"> </w:t>
      </w:r>
      <w:r>
        <w:rPr>
          <w:color w:val="231F20"/>
          <w:sz w:val="14"/>
        </w:rPr>
        <w:t>in</w:t>
      </w:r>
      <w:r>
        <w:rPr>
          <w:color w:val="231F20"/>
          <w:spacing w:val="-6"/>
          <w:sz w:val="14"/>
        </w:rPr>
        <w:t xml:space="preserve"> </w:t>
      </w:r>
      <w:r>
        <w:rPr>
          <w:color w:val="231F20"/>
          <w:sz w:val="14"/>
        </w:rPr>
        <w:t>figure</w:t>
      </w:r>
      <w:r>
        <w:rPr>
          <w:color w:val="231F20"/>
          <w:spacing w:val="-6"/>
          <w:sz w:val="14"/>
        </w:rPr>
        <w:t xml:space="preserve"> </w:t>
      </w:r>
      <w:r>
        <w:rPr>
          <w:color w:val="231F20"/>
          <w:sz w:val="14"/>
        </w:rPr>
        <w:t>2.4.</w:t>
      </w:r>
      <w:r>
        <w:rPr>
          <w:color w:val="231F20"/>
          <w:spacing w:val="-6"/>
          <w:sz w:val="14"/>
        </w:rPr>
        <w:t xml:space="preserve"> </w:t>
      </w:r>
      <w:r>
        <w:rPr>
          <w:color w:val="231F20"/>
          <w:sz w:val="14"/>
        </w:rPr>
        <w:t>Gross</w:t>
      </w:r>
      <w:r>
        <w:rPr>
          <w:color w:val="231F20"/>
          <w:spacing w:val="-6"/>
          <w:sz w:val="14"/>
        </w:rPr>
        <w:t xml:space="preserve"> </w:t>
      </w:r>
      <w:r>
        <w:rPr>
          <w:color w:val="231F20"/>
          <w:sz w:val="14"/>
        </w:rPr>
        <w:t>value</w:t>
      </w:r>
      <w:r>
        <w:rPr>
          <w:color w:val="231F20"/>
          <w:spacing w:val="-6"/>
          <w:sz w:val="14"/>
        </w:rPr>
        <w:t xml:space="preserve"> </w:t>
      </w:r>
      <w:r>
        <w:rPr>
          <w:color w:val="231F20"/>
          <w:sz w:val="14"/>
        </w:rPr>
        <w:t>of</w:t>
      </w:r>
      <w:r>
        <w:rPr>
          <w:color w:val="231F20"/>
          <w:spacing w:val="-6"/>
          <w:sz w:val="14"/>
        </w:rPr>
        <w:t xml:space="preserve"> </w:t>
      </w:r>
      <w:r>
        <w:rPr>
          <w:color w:val="231F20"/>
          <w:sz w:val="14"/>
        </w:rPr>
        <w:t>production</w:t>
      </w:r>
      <w:r>
        <w:rPr>
          <w:color w:val="231F20"/>
          <w:spacing w:val="-6"/>
          <w:sz w:val="14"/>
        </w:rPr>
        <w:t xml:space="preserve"> </w:t>
      </w:r>
      <w:r>
        <w:rPr>
          <w:color w:val="231F20"/>
          <w:sz w:val="14"/>
        </w:rPr>
        <w:t>for</w:t>
      </w:r>
      <w:r>
        <w:rPr>
          <w:color w:val="231F20"/>
          <w:spacing w:val="-6"/>
          <w:sz w:val="14"/>
        </w:rPr>
        <w:t xml:space="preserve"> </w:t>
      </w:r>
      <w:r>
        <w:rPr>
          <w:color w:val="231F20"/>
          <w:sz w:val="14"/>
        </w:rPr>
        <w:t>exported</w:t>
      </w:r>
      <w:r>
        <w:rPr>
          <w:color w:val="231F20"/>
          <w:spacing w:val="-6"/>
          <w:sz w:val="14"/>
        </w:rPr>
        <w:t xml:space="preserve"> </w:t>
      </w:r>
      <w:r>
        <w:rPr>
          <w:color w:val="231F20"/>
          <w:sz w:val="14"/>
        </w:rPr>
        <w:t>LNG</w:t>
      </w:r>
      <w:r>
        <w:rPr>
          <w:color w:val="231F20"/>
          <w:spacing w:val="-6"/>
          <w:sz w:val="14"/>
        </w:rPr>
        <w:t xml:space="preserve"> </w:t>
      </w:r>
      <w:r>
        <w:rPr>
          <w:color w:val="231F20"/>
          <w:sz w:val="14"/>
        </w:rPr>
        <w:t>in</w:t>
      </w:r>
      <w:r>
        <w:rPr>
          <w:color w:val="231F20"/>
          <w:spacing w:val="40"/>
          <w:sz w:val="14"/>
        </w:rPr>
        <w:t xml:space="preserve"> </w:t>
      </w:r>
      <w:r>
        <w:rPr>
          <w:color w:val="231F20"/>
          <w:spacing w:val="-2"/>
          <w:sz w:val="14"/>
        </w:rPr>
        <w:t>2020 could approximate almost $10.5 billion. For further information, see: NT Department of Treasury and Finance (2022). Northern Territory Economy:</w:t>
      </w:r>
      <w:r>
        <w:rPr>
          <w:color w:val="231F20"/>
          <w:spacing w:val="40"/>
          <w:sz w:val="14"/>
        </w:rPr>
        <w:t xml:space="preserve"> </w:t>
      </w:r>
      <w:r>
        <w:rPr>
          <w:color w:val="231F20"/>
          <w:sz w:val="14"/>
        </w:rPr>
        <w:t>International</w:t>
      </w:r>
      <w:r>
        <w:rPr>
          <w:color w:val="231F20"/>
          <w:spacing w:val="-10"/>
          <w:sz w:val="14"/>
        </w:rPr>
        <w:t xml:space="preserve"> </w:t>
      </w:r>
      <w:r>
        <w:rPr>
          <w:color w:val="231F20"/>
          <w:sz w:val="14"/>
        </w:rPr>
        <w:t>Trade.</w:t>
      </w:r>
    </w:p>
    <w:p w:rsidR="00603CB0" w:rsidRDefault="009F7F2C">
      <w:pPr>
        <w:spacing w:line="157" w:lineRule="exact"/>
        <w:ind w:left="9904"/>
        <w:rPr>
          <w:sz w:val="14"/>
        </w:rPr>
      </w:pPr>
      <w:r>
        <w:rPr>
          <w:color w:val="231F20"/>
          <w:spacing w:val="-5"/>
          <w:sz w:val="14"/>
        </w:rPr>
        <w:t>27</w:t>
      </w:r>
    </w:p>
    <w:p w:rsidR="00603CB0" w:rsidRDefault="00603CB0">
      <w:pPr>
        <w:spacing w:line="157"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spacing w:before="9"/>
        <w:rPr>
          <w:sz w:val="19"/>
        </w:rPr>
      </w:pPr>
    </w:p>
    <w:p w:rsidR="00603CB0" w:rsidRDefault="009F7F2C">
      <w:pPr>
        <w:spacing w:before="100"/>
        <w:ind w:left="167"/>
        <w:rPr>
          <w:sz w:val="28"/>
        </w:rPr>
      </w:pPr>
      <w:r>
        <w:rPr>
          <w:color w:val="231F20"/>
          <w:spacing w:val="-2"/>
          <w:sz w:val="28"/>
        </w:rPr>
        <w:t>Figure</w:t>
      </w:r>
      <w:r>
        <w:rPr>
          <w:color w:val="231F20"/>
          <w:spacing w:val="-17"/>
          <w:sz w:val="28"/>
        </w:rPr>
        <w:t xml:space="preserve"> </w:t>
      </w:r>
      <w:r>
        <w:rPr>
          <w:color w:val="231F20"/>
          <w:spacing w:val="-2"/>
          <w:sz w:val="28"/>
        </w:rPr>
        <w:t>2.4:</w:t>
      </w:r>
      <w:r>
        <w:rPr>
          <w:color w:val="231F20"/>
          <w:spacing w:val="-14"/>
          <w:sz w:val="28"/>
        </w:rPr>
        <w:t xml:space="preserve"> </w:t>
      </w:r>
      <w:r>
        <w:rPr>
          <w:color w:val="231F20"/>
          <w:spacing w:val="-2"/>
          <w:sz w:val="28"/>
        </w:rPr>
        <w:t>The</w:t>
      </w:r>
      <w:r>
        <w:rPr>
          <w:color w:val="231F20"/>
          <w:spacing w:val="-14"/>
          <w:sz w:val="28"/>
        </w:rPr>
        <w:t xml:space="preserve"> </w:t>
      </w:r>
      <w:r>
        <w:rPr>
          <w:color w:val="231F20"/>
          <w:spacing w:val="-2"/>
          <w:sz w:val="28"/>
        </w:rPr>
        <w:t>oil</w:t>
      </w:r>
      <w:r>
        <w:rPr>
          <w:color w:val="231F20"/>
          <w:spacing w:val="-14"/>
          <w:sz w:val="28"/>
        </w:rPr>
        <w:t xml:space="preserve"> </w:t>
      </w:r>
      <w:r>
        <w:rPr>
          <w:color w:val="231F20"/>
          <w:spacing w:val="-2"/>
          <w:sz w:val="28"/>
        </w:rPr>
        <w:t>and</w:t>
      </w:r>
      <w:r>
        <w:rPr>
          <w:color w:val="231F20"/>
          <w:spacing w:val="-14"/>
          <w:sz w:val="28"/>
        </w:rPr>
        <w:t xml:space="preserve"> </w:t>
      </w:r>
      <w:r>
        <w:rPr>
          <w:color w:val="231F20"/>
          <w:spacing w:val="-2"/>
          <w:sz w:val="28"/>
        </w:rPr>
        <w:t>gas</w:t>
      </w:r>
      <w:r>
        <w:rPr>
          <w:color w:val="231F20"/>
          <w:spacing w:val="-14"/>
          <w:sz w:val="28"/>
        </w:rPr>
        <w:t xml:space="preserve"> </w:t>
      </w:r>
      <w:r>
        <w:rPr>
          <w:color w:val="231F20"/>
          <w:spacing w:val="-2"/>
          <w:sz w:val="28"/>
        </w:rPr>
        <w:t>industry’s</w:t>
      </w:r>
      <w:r>
        <w:rPr>
          <w:color w:val="231F20"/>
          <w:spacing w:val="-15"/>
          <w:sz w:val="28"/>
        </w:rPr>
        <w:t xml:space="preserve"> </w:t>
      </w:r>
      <w:r>
        <w:rPr>
          <w:color w:val="231F20"/>
          <w:spacing w:val="-2"/>
          <w:sz w:val="28"/>
        </w:rPr>
        <w:t>contribution</w:t>
      </w:r>
      <w:r>
        <w:rPr>
          <w:color w:val="231F20"/>
          <w:spacing w:val="-14"/>
          <w:sz w:val="28"/>
        </w:rPr>
        <w:t xml:space="preserve"> </w:t>
      </w:r>
      <w:r>
        <w:rPr>
          <w:color w:val="231F20"/>
          <w:spacing w:val="-2"/>
          <w:sz w:val="28"/>
        </w:rPr>
        <w:t>to</w:t>
      </w:r>
      <w:r>
        <w:rPr>
          <w:color w:val="231F20"/>
          <w:spacing w:val="-14"/>
          <w:sz w:val="28"/>
        </w:rPr>
        <w:t xml:space="preserve"> </w:t>
      </w:r>
      <w:r>
        <w:rPr>
          <w:color w:val="231F20"/>
          <w:spacing w:val="-2"/>
          <w:sz w:val="28"/>
        </w:rPr>
        <w:t>the</w:t>
      </w:r>
      <w:r>
        <w:rPr>
          <w:color w:val="231F20"/>
          <w:spacing w:val="-14"/>
          <w:sz w:val="28"/>
        </w:rPr>
        <w:t xml:space="preserve"> </w:t>
      </w:r>
      <w:r>
        <w:rPr>
          <w:color w:val="231F20"/>
          <w:spacing w:val="-2"/>
          <w:sz w:val="28"/>
        </w:rPr>
        <w:t>NT</w:t>
      </w:r>
      <w:r>
        <w:rPr>
          <w:color w:val="231F20"/>
          <w:spacing w:val="-14"/>
          <w:sz w:val="28"/>
        </w:rPr>
        <w:t xml:space="preserve"> </w:t>
      </w:r>
      <w:r>
        <w:rPr>
          <w:color w:val="231F20"/>
          <w:spacing w:val="-2"/>
          <w:sz w:val="28"/>
        </w:rPr>
        <w:t>economy</w:t>
      </w:r>
      <w:r>
        <w:rPr>
          <w:color w:val="231F20"/>
          <w:spacing w:val="-14"/>
          <w:sz w:val="28"/>
        </w:rPr>
        <w:t xml:space="preserve"> </w:t>
      </w:r>
      <w:r>
        <w:rPr>
          <w:color w:val="231F20"/>
          <w:spacing w:val="-2"/>
          <w:sz w:val="28"/>
        </w:rPr>
        <w:t>in</w:t>
      </w:r>
      <w:r>
        <w:rPr>
          <w:color w:val="231F20"/>
          <w:spacing w:val="-14"/>
          <w:sz w:val="28"/>
        </w:rPr>
        <w:t xml:space="preserve"> </w:t>
      </w:r>
      <w:r>
        <w:rPr>
          <w:color w:val="231F20"/>
          <w:spacing w:val="-2"/>
          <w:sz w:val="28"/>
        </w:rPr>
        <w:t>2019-</w:t>
      </w:r>
      <w:r>
        <w:rPr>
          <w:color w:val="231F20"/>
          <w:spacing w:val="-5"/>
          <w:sz w:val="28"/>
        </w:rPr>
        <w:t>20</w:t>
      </w:r>
    </w:p>
    <w:p w:rsidR="00603CB0" w:rsidRDefault="00603CB0">
      <w:pPr>
        <w:pStyle w:val="BodyText"/>
        <w:spacing w:before="13"/>
        <w:rPr>
          <w:sz w:val="44"/>
        </w:rPr>
      </w:pPr>
    </w:p>
    <w:p w:rsidR="00603CB0" w:rsidRDefault="009F7F2C">
      <w:pPr>
        <w:pStyle w:val="Heading1"/>
        <w:ind w:left="2404"/>
      </w:pPr>
      <w:r>
        <w:rPr>
          <w:noProof/>
          <w:lang w:val="en-AU" w:eastAsia="en-AU"/>
        </w:rPr>
        <mc:AlternateContent>
          <mc:Choice Requires="wps">
            <w:drawing>
              <wp:anchor distT="0" distB="0" distL="114300" distR="114300" simplePos="0" relativeHeight="15833088" behindDoc="0" locked="0" layoutInCell="1" allowOverlap="1">
                <wp:simplePos x="0" y="0"/>
                <wp:positionH relativeFrom="page">
                  <wp:posOffset>641350</wp:posOffset>
                </wp:positionH>
                <wp:positionV relativeFrom="paragraph">
                  <wp:posOffset>-96520</wp:posOffset>
                </wp:positionV>
                <wp:extent cx="994410" cy="857250"/>
                <wp:effectExtent l="0" t="0" r="0" b="0"/>
                <wp:wrapNone/>
                <wp:docPr id="261" name="docshape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857250"/>
                        </a:xfrm>
                        <a:custGeom>
                          <a:avLst/>
                          <a:gdLst>
                            <a:gd name="T0" fmla="+- 0 1138 1010"/>
                            <a:gd name="T1" fmla="*/ T0 w 1566"/>
                            <a:gd name="T2" fmla="+- 0 1114 -152"/>
                            <a:gd name="T3" fmla="*/ 1114 h 1350"/>
                            <a:gd name="T4" fmla="+- 0 1185 1010"/>
                            <a:gd name="T5" fmla="*/ T4 w 1566"/>
                            <a:gd name="T6" fmla="+- 0 1101 -152"/>
                            <a:gd name="T7" fmla="*/ 1101 h 1350"/>
                            <a:gd name="T8" fmla="+- 0 1231 1010"/>
                            <a:gd name="T9" fmla="*/ T8 w 1566"/>
                            <a:gd name="T10" fmla="+- 0 1119 -152"/>
                            <a:gd name="T11" fmla="*/ 1119 h 1350"/>
                            <a:gd name="T12" fmla="+- 0 1300 1010"/>
                            <a:gd name="T13" fmla="*/ T12 w 1566"/>
                            <a:gd name="T14" fmla="+- 0 1172 -152"/>
                            <a:gd name="T15" fmla="*/ 1172 h 1350"/>
                            <a:gd name="T16" fmla="+- 0 1349 1010"/>
                            <a:gd name="T17" fmla="*/ T16 w 1566"/>
                            <a:gd name="T18" fmla="+- 0 1175 -152"/>
                            <a:gd name="T19" fmla="*/ 1175 h 1350"/>
                            <a:gd name="T20" fmla="+- 0 1444 1010"/>
                            <a:gd name="T21" fmla="*/ T20 w 1566"/>
                            <a:gd name="T22" fmla="+- 0 1115 -152"/>
                            <a:gd name="T23" fmla="*/ 1115 h 1350"/>
                            <a:gd name="T24" fmla="+- 0 1490 1010"/>
                            <a:gd name="T25" fmla="*/ T24 w 1566"/>
                            <a:gd name="T26" fmla="+- 0 1101 -152"/>
                            <a:gd name="T27" fmla="*/ 1101 h 1350"/>
                            <a:gd name="T28" fmla="+- 0 1536 1010"/>
                            <a:gd name="T29" fmla="*/ T28 w 1566"/>
                            <a:gd name="T30" fmla="+- 0 1118 -152"/>
                            <a:gd name="T31" fmla="*/ 1118 h 1350"/>
                            <a:gd name="T32" fmla="+- 0 1613 1010"/>
                            <a:gd name="T33" fmla="*/ T32 w 1566"/>
                            <a:gd name="T34" fmla="+- 0 1173 -152"/>
                            <a:gd name="T35" fmla="*/ 1173 h 1350"/>
                            <a:gd name="T36" fmla="+- 0 1661 1010"/>
                            <a:gd name="T37" fmla="*/ T36 w 1566"/>
                            <a:gd name="T38" fmla="+- 0 1174 -152"/>
                            <a:gd name="T39" fmla="*/ 1174 h 1350"/>
                            <a:gd name="T40" fmla="+- 0 1749 1010"/>
                            <a:gd name="T41" fmla="*/ T40 w 1566"/>
                            <a:gd name="T42" fmla="+- 0 1116 -152"/>
                            <a:gd name="T43" fmla="*/ 1116 h 1350"/>
                            <a:gd name="T44" fmla="+- 0 1795 1010"/>
                            <a:gd name="T45" fmla="*/ T44 w 1566"/>
                            <a:gd name="T46" fmla="+- 0 1101 -152"/>
                            <a:gd name="T47" fmla="*/ 1101 h 1350"/>
                            <a:gd name="T48" fmla="+- 0 1841 1010"/>
                            <a:gd name="T49" fmla="*/ T48 w 1566"/>
                            <a:gd name="T50" fmla="+- 0 1117 -152"/>
                            <a:gd name="T51" fmla="*/ 1117 h 1350"/>
                            <a:gd name="T52" fmla="+- 0 1925 1010"/>
                            <a:gd name="T53" fmla="*/ T52 w 1566"/>
                            <a:gd name="T54" fmla="+- 0 1174 -152"/>
                            <a:gd name="T55" fmla="*/ 1174 h 1350"/>
                            <a:gd name="T56" fmla="+- 0 1974 1010"/>
                            <a:gd name="T57" fmla="*/ T56 w 1566"/>
                            <a:gd name="T58" fmla="+- 0 1174 -152"/>
                            <a:gd name="T59" fmla="*/ 1174 h 1350"/>
                            <a:gd name="T60" fmla="+- 0 2055 1010"/>
                            <a:gd name="T61" fmla="*/ T60 w 1566"/>
                            <a:gd name="T62" fmla="+- 0 1117 -152"/>
                            <a:gd name="T63" fmla="*/ 1117 h 1350"/>
                            <a:gd name="T64" fmla="+- 0 2101 1010"/>
                            <a:gd name="T65" fmla="*/ T64 w 1566"/>
                            <a:gd name="T66" fmla="+- 0 1101 -152"/>
                            <a:gd name="T67" fmla="*/ 1101 h 1350"/>
                            <a:gd name="T68" fmla="+- 0 2147 1010"/>
                            <a:gd name="T69" fmla="*/ T68 w 1566"/>
                            <a:gd name="T70" fmla="+- 0 1115 -152"/>
                            <a:gd name="T71" fmla="*/ 1115 h 1350"/>
                            <a:gd name="T72" fmla="+- 0 2237 1010"/>
                            <a:gd name="T73" fmla="*/ T72 w 1566"/>
                            <a:gd name="T74" fmla="+- 0 1175 -152"/>
                            <a:gd name="T75" fmla="*/ 1175 h 1350"/>
                            <a:gd name="T76" fmla="+- 0 2286 1010"/>
                            <a:gd name="T77" fmla="*/ T76 w 1566"/>
                            <a:gd name="T78" fmla="+- 0 1173 -152"/>
                            <a:gd name="T79" fmla="*/ 1173 h 1350"/>
                            <a:gd name="T80" fmla="+- 0 2360 1010"/>
                            <a:gd name="T81" fmla="*/ T80 w 1566"/>
                            <a:gd name="T82" fmla="+- 0 1119 -152"/>
                            <a:gd name="T83" fmla="*/ 1119 h 1350"/>
                            <a:gd name="T84" fmla="+- 0 2406 1010"/>
                            <a:gd name="T85" fmla="*/ T84 w 1566"/>
                            <a:gd name="T86" fmla="+- 0 1101 -152"/>
                            <a:gd name="T87" fmla="*/ 1101 h 1350"/>
                            <a:gd name="T88" fmla="+- 0 2452 1010"/>
                            <a:gd name="T89" fmla="*/ T88 w 1566"/>
                            <a:gd name="T90" fmla="+- 0 1114 -152"/>
                            <a:gd name="T91" fmla="*/ 1114 h 1350"/>
                            <a:gd name="T92" fmla="+- 0 1490 1010"/>
                            <a:gd name="T93" fmla="*/ T92 w 1566"/>
                            <a:gd name="T94" fmla="+- 0 919 -152"/>
                            <a:gd name="T95" fmla="*/ 919 h 1350"/>
                            <a:gd name="T96" fmla="+- 0 1696 1010"/>
                            <a:gd name="T97" fmla="*/ T96 w 1566"/>
                            <a:gd name="T98" fmla="+- 0 1161 -152"/>
                            <a:gd name="T99" fmla="*/ 1161 h 1350"/>
                            <a:gd name="T100" fmla="+- 0 2073 1010"/>
                            <a:gd name="T101" fmla="*/ T100 w 1566"/>
                            <a:gd name="T102" fmla="+- 0 919 -152"/>
                            <a:gd name="T103" fmla="*/ 919 h 1350"/>
                            <a:gd name="T104" fmla="+- 0 2279 1010"/>
                            <a:gd name="T105" fmla="*/ T104 w 1566"/>
                            <a:gd name="T106" fmla="+- 0 1161 -152"/>
                            <a:gd name="T107" fmla="*/ 1161 h 1350"/>
                            <a:gd name="T108" fmla="+- 0 1525 1010"/>
                            <a:gd name="T109" fmla="*/ T108 w 1566"/>
                            <a:gd name="T110" fmla="+- 0 712 -152"/>
                            <a:gd name="T111" fmla="*/ 712 h 1350"/>
                            <a:gd name="T112" fmla="+- 0 1078 1010"/>
                            <a:gd name="T113" fmla="*/ T112 w 1566"/>
                            <a:gd name="T114" fmla="+- 0 251 -152"/>
                            <a:gd name="T115" fmla="*/ 251 h 1350"/>
                            <a:gd name="T116" fmla="+- 0 1077 1010"/>
                            <a:gd name="T117" fmla="*/ T116 w 1566"/>
                            <a:gd name="T118" fmla="+- 0 226 -152"/>
                            <a:gd name="T119" fmla="*/ 226 h 1350"/>
                            <a:gd name="T120" fmla="+- 0 1093 1010"/>
                            <a:gd name="T121" fmla="*/ T120 w 1566"/>
                            <a:gd name="T122" fmla="+- 0 203 -152"/>
                            <a:gd name="T123" fmla="*/ 203 h 1350"/>
                            <a:gd name="T124" fmla="+- 0 1121 1010"/>
                            <a:gd name="T125" fmla="*/ T124 w 1566"/>
                            <a:gd name="T126" fmla="+- 0 198 -152"/>
                            <a:gd name="T127" fmla="*/ 198 h 1350"/>
                            <a:gd name="T128" fmla="+- 0 1525 1010"/>
                            <a:gd name="T129" fmla="*/ T128 w 1566"/>
                            <a:gd name="T130" fmla="+- 0 470 -152"/>
                            <a:gd name="T131" fmla="*/ 470 h 1350"/>
                            <a:gd name="T132" fmla="+- 0 1559 1010"/>
                            <a:gd name="T133" fmla="*/ T132 w 1566"/>
                            <a:gd name="T134" fmla="+- 0 228 -152"/>
                            <a:gd name="T135" fmla="*/ 228 h 1350"/>
                            <a:gd name="T136" fmla="+- 0 2484 1010"/>
                            <a:gd name="T137" fmla="*/ T136 w 1566"/>
                            <a:gd name="T138" fmla="+- 0 919 -152"/>
                            <a:gd name="T139" fmla="*/ 919 h 1350"/>
                            <a:gd name="T140" fmla="+- 0 1285 1010"/>
                            <a:gd name="T141" fmla="*/ T140 w 1566"/>
                            <a:gd name="T142" fmla="+- 0 781 -152"/>
                            <a:gd name="T143" fmla="*/ 781 h 1350"/>
                            <a:gd name="T144" fmla="+- 0 1936 1010"/>
                            <a:gd name="T145" fmla="*/ T144 w 1566"/>
                            <a:gd name="T146" fmla="+- 0 470 -152"/>
                            <a:gd name="T147" fmla="*/ 470 h 1350"/>
                            <a:gd name="T148" fmla="+- 0 1730 1010"/>
                            <a:gd name="T149" fmla="*/ T148 w 1566"/>
                            <a:gd name="T150" fmla="+- 0 -14 -152"/>
                            <a:gd name="T151" fmla="*/ -14 h 1350"/>
                            <a:gd name="T152" fmla="+- 0 2381 1010"/>
                            <a:gd name="T153" fmla="*/ T152 w 1566"/>
                            <a:gd name="T154" fmla="+- 0 781 -152"/>
                            <a:gd name="T155" fmla="*/ 781 h 1350"/>
                            <a:gd name="T156" fmla="+- 0 1525 1010"/>
                            <a:gd name="T157" fmla="*/ T156 w 1566"/>
                            <a:gd name="T158" fmla="+- 0 470 -152"/>
                            <a:gd name="T159" fmla="*/ 470 h 1350"/>
                            <a:gd name="T160" fmla="+- 0 1936 1010"/>
                            <a:gd name="T161" fmla="*/ T160 w 1566"/>
                            <a:gd name="T162" fmla="+- 0 643 -152"/>
                            <a:gd name="T163" fmla="*/ 643 h 1350"/>
                            <a:gd name="T164" fmla="+- 0 2107 1010"/>
                            <a:gd name="T165" fmla="*/ T164 w 1566"/>
                            <a:gd name="T166" fmla="+- 0 643 -152"/>
                            <a:gd name="T167" fmla="*/ 643 h 1350"/>
                            <a:gd name="T168" fmla="+- 0 2279 1010"/>
                            <a:gd name="T169" fmla="*/ T168 w 1566"/>
                            <a:gd name="T170" fmla="+- 0 643 -152"/>
                            <a:gd name="T171" fmla="*/ 643 h 1350"/>
                            <a:gd name="T172" fmla="+- 0 1113 1010"/>
                            <a:gd name="T173" fmla="*/ T172 w 1566"/>
                            <a:gd name="T174" fmla="+- 0 297 -152"/>
                            <a:gd name="T175" fmla="*/ 297 h 1350"/>
                            <a:gd name="T176" fmla="+- 0 2107 1010"/>
                            <a:gd name="T177" fmla="*/ T176 w 1566"/>
                            <a:gd name="T178" fmla="+- 0 332 -152"/>
                            <a:gd name="T179" fmla="*/ 332 h 1350"/>
                            <a:gd name="T180" fmla="+- 0 2244 1010"/>
                            <a:gd name="T181" fmla="*/ T180 w 1566"/>
                            <a:gd name="T182" fmla="+- 0 332 -152"/>
                            <a:gd name="T183" fmla="*/ 332 h 1350"/>
                            <a:gd name="T184" fmla="+- 0 2039 1010"/>
                            <a:gd name="T185" fmla="*/ T184 w 1566"/>
                            <a:gd name="T186" fmla="+- 0 401 -152"/>
                            <a:gd name="T187" fmla="*/ 401 h 1350"/>
                            <a:gd name="T188" fmla="+- 0 2313 1010"/>
                            <a:gd name="T189" fmla="*/ T188 w 1566"/>
                            <a:gd name="T190" fmla="+- 0 332 -152"/>
                            <a:gd name="T191" fmla="*/ 33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566" h="1350">
                              <a:moveTo>
                                <a:pt x="0" y="1349"/>
                              </a:moveTo>
                              <a:lnTo>
                                <a:pt x="128" y="1266"/>
                              </a:lnTo>
                              <a:lnTo>
                                <a:pt x="151" y="1256"/>
                              </a:lnTo>
                              <a:lnTo>
                                <a:pt x="175" y="1253"/>
                              </a:lnTo>
                              <a:lnTo>
                                <a:pt x="199" y="1259"/>
                              </a:lnTo>
                              <a:lnTo>
                                <a:pt x="221" y="1271"/>
                              </a:lnTo>
                              <a:lnTo>
                                <a:pt x="268" y="1311"/>
                              </a:lnTo>
                              <a:lnTo>
                                <a:pt x="290" y="1324"/>
                              </a:lnTo>
                              <a:lnTo>
                                <a:pt x="314" y="1330"/>
                              </a:lnTo>
                              <a:lnTo>
                                <a:pt x="339" y="1327"/>
                              </a:lnTo>
                              <a:lnTo>
                                <a:pt x="362" y="1316"/>
                              </a:lnTo>
                              <a:lnTo>
                                <a:pt x="434" y="1267"/>
                              </a:lnTo>
                              <a:lnTo>
                                <a:pt x="456" y="1256"/>
                              </a:lnTo>
                              <a:lnTo>
                                <a:pt x="480" y="1253"/>
                              </a:lnTo>
                              <a:lnTo>
                                <a:pt x="504" y="1258"/>
                              </a:lnTo>
                              <a:lnTo>
                                <a:pt x="526" y="1270"/>
                              </a:lnTo>
                              <a:lnTo>
                                <a:pt x="580" y="1313"/>
                              </a:lnTo>
                              <a:lnTo>
                                <a:pt x="603" y="1325"/>
                              </a:lnTo>
                              <a:lnTo>
                                <a:pt x="627" y="1330"/>
                              </a:lnTo>
                              <a:lnTo>
                                <a:pt x="651" y="1326"/>
                              </a:lnTo>
                              <a:lnTo>
                                <a:pt x="674" y="1315"/>
                              </a:lnTo>
                              <a:lnTo>
                                <a:pt x="739" y="1268"/>
                              </a:lnTo>
                              <a:lnTo>
                                <a:pt x="762" y="1257"/>
                              </a:lnTo>
                              <a:lnTo>
                                <a:pt x="785" y="1253"/>
                              </a:lnTo>
                              <a:lnTo>
                                <a:pt x="809" y="1257"/>
                              </a:lnTo>
                              <a:lnTo>
                                <a:pt x="831" y="1269"/>
                              </a:lnTo>
                              <a:lnTo>
                                <a:pt x="893" y="1314"/>
                              </a:lnTo>
                              <a:lnTo>
                                <a:pt x="915" y="1326"/>
                              </a:lnTo>
                              <a:lnTo>
                                <a:pt x="939" y="1330"/>
                              </a:lnTo>
                              <a:lnTo>
                                <a:pt x="964" y="1326"/>
                              </a:lnTo>
                              <a:lnTo>
                                <a:pt x="986" y="1314"/>
                              </a:lnTo>
                              <a:lnTo>
                                <a:pt x="1045" y="1269"/>
                              </a:lnTo>
                              <a:lnTo>
                                <a:pt x="1067" y="1257"/>
                              </a:lnTo>
                              <a:lnTo>
                                <a:pt x="1091" y="1253"/>
                              </a:lnTo>
                              <a:lnTo>
                                <a:pt x="1115" y="1256"/>
                              </a:lnTo>
                              <a:lnTo>
                                <a:pt x="1137" y="1267"/>
                              </a:lnTo>
                              <a:lnTo>
                                <a:pt x="1205" y="1315"/>
                              </a:lnTo>
                              <a:lnTo>
                                <a:pt x="1227" y="1327"/>
                              </a:lnTo>
                              <a:lnTo>
                                <a:pt x="1252" y="1330"/>
                              </a:lnTo>
                              <a:lnTo>
                                <a:pt x="1276" y="1325"/>
                              </a:lnTo>
                              <a:lnTo>
                                <a:pt x="1298" y="1312"/>
                              </a:lnTo>
                              <a:lnTo>
                                <a:pt x="1350" y="1271"/>
                              </a:lnTo>
                              <a:lnTo>
                                <a:pt x="1372" y="1258"/>
                              </a:lnTo>
                              <a:lnTo>
                                <a:pt x="1396" y="1253"/>
                              </a:lnTo>
                              <a:lnTo>
                                <a:pt x="1420" y="1256"/>
                              </a:lnTo>
                              <a:lnTo>
                                <a:pt x="1442" y="1266"/>
                              </a:lnTo>
                              <a:lnTo>
                                <a:pt x="1566" y="1349"/>
                              </a:lnTo>
                              <a:moveTo>
                                <a:pt x="480" y="1071"/>
                              </a:moveTo>
                              <a:lnTo>
                                <a:pt x="480" y="1279"/>
                              </a:lnTo>
                              <a:moveTo>
                                <a:pt x="686" y="1313"/>
                              </a:moveTo>
                              <a:lnTo>
                                <a:pt x="686" y="1071"/>
                              </a:lnTo>
                              <a:moveTo>
                                <a:pt x="1063" y="1071"/>
                              </a:moveTo>
                              <a:lnTo>
                                <a:pt x="1063" y="1279"/>
                              </a:lnTo>
                              <a:moveTo>
                                <a:pt x="1269" y="1313"/>
                              </a:moveTo>
                              <a:lnTo>
                                <a:pt x="1269" y="1071"/>
                              </a:lnTo>
                              <a:moveTo>
                                <a:pt x="515" y="864"/>
                              </a:moveTo>
                              <a:lnTo>
                                <a:pt x="76" y="414"/>
                              </a:lnTo>
                              <a:lnTo>
                                <a:pt x="68" y="403"/>
                              </a:lnTo>
                              <a:lnTo>
                                <a:pt x="65" y="391"/>
                              </a:lnTo>
                              <a:lnTo>
                                <a:pt x="67" y="378"/>
                              </a:lnTo>
                              <a:lnTo>
                                <a:pt x="72" y="366"/>
                              </a:lnTo>
                              <a:lnTo>
                                <a:pt x="83" y="355"/>
                              </a:lnTo>
                              <a:lnTo>
                                <a:pt x="96" y="350"/>
                              </a:lnTo>
                              <a:lnTo>
                                <a:pt x="111" y="350"/>
                              </a:lnTo>
                              <a:lnTo>
                                <a:pt x="125" y="356"/>
                              </a:lnTo>
                              <a:lnTo>
                                <a:pt x="515" y="622"/>
                              </a:lnTo>
                              <a:moveTo>
                                <a:pt x="172" y="380"/>
                              </a:moveTo>
                              <a:lnTo>
                                <a:pt x="549" y="380"/>
                              </a:lnTo>
                              <a:moveTo>
                                <a:pt x="275" y="1071"/>
                              </a:moveTo>
                              <a:lnTo>
                                <a:pt x="1474" y="1071"/>
                              </a:lnTo>
                              <a:lnTo>
                                <a:pt x="1474" y="933"/>
                              </a:lnTo>
                              <a:lnTo>
                                <a:pt x="275" y="933"/>
                              </a:lnTo>
                              <a:lnTo>
                                <a:pt x="275" y="1071"/>
                              </a:lnTo>
                              <a:close/>
                              <a:moveTo>
                                <a:pt x="926" y="622"/>
                              </a:moveTo>
                              <a:lnTo>
                                <a:pt x="789" y="138"/>
                              </a:lnTo>
                              <a:lnTo>
                                <a:pt x="720" y="138"/>
                              </a:lnTo>
                              <a:lnTo>
                                <a:pt x="583" y="622"/>
                              </a:lnTo>
                              <a:moveTo>
                                <a:pt x="1371" y="933"/>
                              </a:moveTo>
                              <a:lnTo>
                                <a:pt x="1371" y="622"/>
                              </a:lnTo>
                              <a:lnTo>
                                <a:pt x="515" y="622"/>
                              </a:lnTo>
                              <a:lnTo>
                                <a:pt x="515" y="933"/>
                              </a:lnTo>
                              <a:moveTo>
                                <a:pt x="926" y="795"/>
                              </a:moveTo>
                              <a:lnTo>
                                <a:pt x="823" y="795"/>
                              </a:lnTo>
                              <a:moveTo>
                                <a:pt x="1097" y="795"/>
                              </a:moveTo>
                              <a:lnTo>
                                <a:pt x="994" y="795"/>
                              </a:lnTo>
                              <a:moveTo>
                                <a:pt x="1269" y="795"/>
                              </a:moveTo>
                              <a:lnTo>
                                <a:pt x="1166" y="795"/>
                              </a:lnTo>
                              <a:moveTo>
                                <a:pt x="103" y="449"/>
                              </a:moveTo>
                              <a:lnTo>
                                <a:pt x="103" y="1106"/>
                              </a:lnTo>
                              <a:moveTo>
                                <a:pt x="1097" y="484"/>
                              </a:moveTo>
                              <a:lnTo>
                                <a:pt x="1097" y="242"/>
                              </a:lnTo>
                              <a:moveTo>
                                <a:pt x="1234" y="484"/>
                              </a:moveTo>
                              <a:lnTo>
                                <a:pt x="1234" y="0"/>
                              </a:lnTo>
                              <a:moveTo>
                                <a:pt x="1029" y="553"/>
                              </a:moveTo>
                              <a:lnTo>
                                <a:pt x="1029" y="484"/>
                              </a:lnTo>
                              <a:lnTo>
                                <a:pt x="1303" y="484"/>
                              </a:lnTo>
                              <a:lnTo>
                                <a:pt x="1303" y="553"/>
                              </a:lnTo>
                            </a:path>
                          </a:pathLst>
                        </a:custGeom>
                        <a:noFill/>
                        <a:ln w="5461">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ACBCD" id="docshape654" o:spid="_x0000_s1026" style="position:absolute;margin-left:50.5pt;margin-top:-7.6pt;width:78.3pt;height:67.5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66,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" path="m,1349r128,-83l151,1256r24,-3l199,1259r22,12l268,1311r22,13l314,1330r25,-3l362,1316r72,-49l456,1256r24,-3l504,1258r22,12l580,1313r23,12l627,1330r24,-4l674,1315r65,-47l762,1257r23,-4l809,1257r22,12l893,1314r22,12l939,1330r25,-4l986,1314r59,-45l1067,1257r24,-4l1115,1256r22,11l1205,1315r22,12l1252,1330r24,-5l1298,1312r52,-41l1372,1258r24,-5l1420,1256r22,10l1566,1349m480,1071r,208m686,1313r,-242m1063,1071r,208m1269,1313r,-242m515,864l76,414,68,403,65,391r2,-13l72,366,83,355r13,-5l111,350r14,6l515,622m172,380r377,m275,1071r1199,l1474,933r-1199,l275,1071xm926,622l789,138r-69,l583,622t788,311l1371,622r-856,l515,933m926,795r-103,m1097,795r-103,m1269,795r-103,m103,449r,657m1097,484r,-242m1234,484l1234,m1029,553r,-69l1303,484r,69e" filled="f" strokecolor="#91d9f8" strokeweight=".43pt">
                <v:path arrowok="t" o:connecttype="custom" o:connectlocs="81280,707390;111125,699135;140335,710565;184150,744220;215265,746125;275590,708025;304800,699135;334010,709930;382905,744855;413385,745490;469265,708660;498475,699135;527685,709295;581025,745490;612140,745490;663575,709295;692785,699135;721995,708025;779145,746125;810260,744855;857250,710565;886460,699135;915670,707390;304800,583565;435610,737235;675005,583565;805815,737235;327025,452120;43180,159385;42545,143510;52705,128905;70485,125730;327025,298450;348615,144780;935990,583565;174625,495935;588010,298450;457200,-8890;870585,495935;327025,298450;588010,408305;696595,408305;805815,408305;65405,188595;696595,210820;783590,210820;653415,254635;827405,210820" o:connectangles="0,0,0,0,0,0,0,0,0,0,0,0,0,0,0,0,0,0,0,0,0,0,0,0,0,0,0,0,0,0,0,0,0,0,0,0,0,0,0,0,0,0,0,0,0,0,0,0"/>
                <w10:wrap anchorx="page"/>
              </v:shape>
            </w:pict>
          </mc:Fallback>
        </mc:AlternateContent>
      </w:r>
      <w:r>
        <w:rPr>
          <w:color w:val="52B9E9"/>
          <w:spacing w:val="-2"/>
        </w:rPr>
        <w:t>$5,811</w:t>
      </w:r>
      <w:r>
        <w:rPr>
          <w:color w:val="52B9E9"/>
          <w:spacing w:val="-36"/>
        </w:rPr>
        <w:t xml:space="preserve"> </w:t>
      </w:r>
      <w:r>
        <w:rPr>
          <w:color w:val="52B9E9"/>
          <w:spacing w:val="-2"/>
        </w:rPr>
        <w:t>million</w:t>
      </w:r>
      <w:r>
        <w:rPr>
          <w:color w:val="52B9E9"/>
          <w:spacing w:val="-36"/>
        </w:rPr>
        <w:t xml:space="preserve"> </w:t>
      </w:r>
      <w:r>
        <w:rPr>
          <w:color w:val="52B9E9"/>
          <w:spacing w:val="-2"/>
        </w:rPr>
        <w:t>|</w:t>
      </w:r>
      <w:r>
        <w:rPr>
          <w:color w:val="52B9E9"/>
          <w:spacing w:val="-36"/>
        </w:rPr>
        <w:t xml:space="preserve"> </w:t>
      </w:r>
      <w:r>
        <w:rPr>
          <w:color w:val="52B9E9"/>
          <w:spacing w:val="-2"/>
        </w:rPr>
        <w:t>6,360</w:t>
      </w:r>
      <w:r>
        <w:rPr>
          <w:color w:val="52B9E9"/>
          <w:spacing w:val="-36"/>
        </w:rPr>
        <w:t xml:space="preserve"> </w:t>
      </w:r>
      <w:r>
        <w:rPr>
          <w:color w:val="52B9E9"/>
          <w:spacing w:val="-4"/>
        </w:rPr>
        <w:t>jobs</w:t>
      </w:r>
    </w:p>
    <w:p w:rsidR="00603CB0" w:rsidRDefault="009F7F2C">
      <w:pPr>
        <w:spacing w:before="63"/>
        <w:ind w:left="2404"/>
        <w:rPr>
          <w:rFonts w:ascii="Open Sans"/>
          <w:b/>
          <w:sz w:val="17"/>
        </w:rPr>
      </w:pPr>
      <w:r>
        <w:rPr>
          <w:rFonts w:ascii="Open Sans"/>
          <w:b/>
          <w:color w:val="231F20"/>
          <w:sz w:val="17"/>
        </w:rPr>
        <w:t>contribution</w:t>
      </w:r>
      <w:r>
        <w:rPr>
          <w:rFonts w:ascii="Open Sans"/>
          <w:b/>
          <w:color w:val="231F20"/>
          <w:spacing w:val="-6"/>
          <w:sz w:val="17"/>
        </w:rPr>
        <w:t xml:space="preserve"> </w:t>
      </w:r>
      <w:r>
        <w:rPr>
          <w:rFonts w:ascii="Open Sans"/>
          <w:b/>
          <w:color w:val="231F20"/>
          <w:sz w:val="17"/>
        </w:rPr>
        <w:t>of</w:t>
      </w:r>
      <w:r>
        <w:rPr>
          <w:rFonts w:ascii="Open Sans"/>
          <w:b/>
          <w:color w:val="231F20"/>
          <w:spacing w:val="-3"/>
          <w:sz w:val="17"/>
        </w:rPr>
        <w:t xml:space="preserve"> </w:t>
      </w:r>
      <w:r>
        <w:rPr>
          <w:rFonts w:ascii="Open Sans"/>
          <w:b/>
          <w:color w:val="231F20"/>
          <w:sz w:val="17"/>
        </w:rPr>
        <w:t>the</w:t>
      </w:r>
      <w:r>
        <w:rPr>
          <w:rFonts w:ascii="Open Sans"/>
          <w:b/>
          <w:color w:val="231F20"/>
          <w:spacing w:val="-4"/>
          <w:sz w:val="17"/>
        </w:rPr>
        <w:t xml:space="preserve"> </w:t>
      </w:r>
      <w:r>
        <w:rPr>
          <w:rFonts w:ascii="Open Sans"/>
          <w:b/>
          <w:color w:val="231F20"/>
          <w:sz w:val="17"/>
        </w:rPr>
        <w:t>oil</w:t>
      </w:r>
      <w:r>
        <w:rPr>
          <w:rFonts w:ascii="Open Sans"/>
          <w:b/>
          <w:color w:val="231F20"/>
          <w:spacing w:val="-3"/>
          <w:sz w:val="17"/>
        </w:rPr>
        <w:t xml:space="preserve"> </w:t>
      </w:r>
      <w:r>
        <w:rPr>
          <w:rFonts w:ascii="Open Sans"/>
          <w:b/>
          <w:color w:val="231F20"/>
          <w:sz w:val="17"/>
        </w:rPr>
        <w:t>and</w:t>
      </w:r>
      <w:r>
        <w:rPr>
          <w:rFonts w:ascii="Open Sans"/>
          <w:b/>
          <w:color w:val="231F20"/>
          <w:spacing w:val="-4"/>
          <w:sz w:val="17"/>
        </w:rPr>
        <w:t xml:space="preserve"> </w:t>
      </w:r>
      <w:r>
        <w:rPr>
          <w:rFonts w:ascii="Open Sans"/>
          <w:b/>
          <w:color w:val="231F20"/>
          <w:sz w:val="17"/>
        </w:rPr>
        <w:t>gas</w:t>
      </w:r>
      <w:r>
        <w:rPr>
          <w:rFonts w:ascii="Open Sans"/>
          <w:b/>
          <w:color w:val="231F20"/>
          <w:spacing w:val="-3"/>
          <w:sz w:val="17"/>
        </w:rPr>
        <w:t xml:space="preserve"> </w:t>
      </w:r>
      <w:r>
        <w:rPr>
          <w:rFonts w:ascii="Open Sans"/>
          <w:b/>
          <w:color w:val="231F20"/>
          <w:sz w:val="17"/>
        </w:rPr>
        <w:t>industry</w:t>
      </w:r>
      <w:r>
        <w:rPr>
          <w:rFonts w:ascii="Open Sans"/>
          <w:b/>
          <w:color w:val="231F20"/>
          <w:spacing w:val="-3"/>
          <w:sz w:val="17"/>
        </w:rPr>
        <w:t xml:space="preserve"> </w:t>
      </w:r>
      <w:r>
        <w:rPr>
          <w:rFonts w:ascii="Open Sans"/>
          <w:b/>
          <w:color w:val="231F20"/>
          <w:sz w:val="17"/>
        </w:rPr>
        <w:t>to</w:t>
      </w:r>
      <w:r>
        <w:rPr>
          <w:rFonts w:ascii="Open Sans"/>
          <w:b/>
          <w:color w:val="231F20"/>
          <w:spacing w:val="-4"/>
          <w:sz w:val="17"/>
        </w:rPr>
        <w:t xml:space="preserve"> </w:t>
      </w:r>
      <w:r>
        <w:rPr>
          <w:rFonts w:ascii="Open Sans"/>
          <w:b/>
          <w:color w:val="231F20"/>
          <w:sz w:val="17"/>
        </w:rPr>
        <w:t>the</w:t>
      </w:r>
      <w:r>
        <w:rPr>
          <w:rFonts w:ascii="Open Sans"/>
          <w:b/>
          <w:color w:val="231F20"/>
          <w:spacing w:val="-3"/>
          <w:sz w:val="17"/>
        </w:rPr>
        <w:t xml:space="preserve"> </w:t>
      </w:r>
      <w:r>
        <w:rPr>
          <w:rFonts w:ascii="Open Sans"/>
          <w:b/>
          <w:color w:val="231F20"/>
          <w:sz w:val="17"/>
        </w:rPr>
        <w:t>NT</w:t>
      </w:r>
      <w:r>
        <w:rPr>
          <w:rFonts w:ascii="Open Sans"/>
          <w:b/>
          <w:color w:val="231F20"/>
          <w:spacing w:val="-4"/>
          <w:sz w:val="17"/>
        </w:rPr>
        <w:t xml:space="preserve"> </w:t>
      </w:r>
      <w:r>
        <w:rPr>
          <w:rFonts w:ascii="Open Sans"/>
          <w:b/>
          <w:color w:val="231F20"/>
          <w:sz w:val="17"/>
        </w:rPr>
        <w:t>economy</w:t>
      </w:r>
      <w:r>
        <w:rPr>
          <w:rFonts w:ascii="Open Sans"/>
          <w:b/>
          <w:color w:val="231F20"/>
          <w:spacing w:val="-3"/>
          <w:sz w:val="17"/>
        </w:rPr>
        <w:t xml:space="preserve"> </w:t>
      </w:r>
      <w:r>
        <w:rPr>
          <w:rFonts w:ascii="Open Sans"/>
          <w:b/>
          <w:color w:val="231F20"/>
          <w:sz w:val="17"/>
        </w:rPr>
        <w:t>in</w:t>
      </w:r>
      <w:r>
        <w:rPr>
          <w:rFonts w:ascii="Open Sans"/>
          <w:b/>
          <w:color w:val="231F20"/>
          <w:spacing w:val="-3"/>
          <w:sz w:val="17"/>
        </w:rPr>
        <w:t xml:space="preserve"> </w:t>
      </w:r>
      <w:r>
        <w:rPr>
          <w:rFonts w:ascii="Open Sans"/>
          <w:b/>
          <w:color w:val="231F20"/>
          <w:sz w:val="17"/>
        </w:rPr>
        <w:t>2019-</w:t>
      </w:r>
      <w:r>
        <w:rPr>
          <w:rFonts w:ascii="Open Sans"/>
          <w:b/>
          <w:color w:val="231F20"/>
          <w:spacing w:val="-5"/>
          <w:sz w:val="17"/>
        </w:rPr>
        <w:t>20</w:t>
      </w:r>
    </w:p>
    <w:p w:rsidR="00603CB0" w:rsidRDefault="009F7F2C">
      <w:pPr>
        <w:pStyle w:val="BodyText"/>
        <w:spacing w:before="11"/>
        <w:rPr>
          <w:rFonts w:ascii="Open Sans"/>
          <w:b/>
          <w:sz w:val="11"/>
        </w:rPr>
      </w:pPr>
      <w:r>
        <w:rPr>
          <w:noProof/>
          <w:lang w:val="en-AU" w:eastAsia="en-AU"/>
        </w:rPr>
        <mc:AlternateContent>
          <mc:Choice Requires="wps">
            <w:drawing>
              <wp:anchor distT="0" distB="0" distL="0" distR="0" simplePos="0" relativeHeight="487689216" behindDoc="1" locked="0" layoutInCell="1" allowOverlap="1">
                <wp:simplePos x="0" y="0"/>
                <wp:positionH relativeFrom="page">
                  <wp:posOffset>641350</wp:posOffset>
                </wp:positionH>
                <wp:positionV relativeFrom="paragraph">
                  <wp:posOffset>117475</wp:posOffset>
                </wp:positionV>
                <wp:extent cx="994410" cy="61595"/>
                <wp:effectExtent l="0" t="0" r="0" b="0"/>
                <wp:wrapTopAndBottom/>
                <wp:docPr id="260" name="docshape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61595"/>
                        </a:xfrm>
                        <a:custGeom>
                          <a:avLst/>
                          <a:gdLst>
                            <a:gd name="T0" fmla="+- 0 1010 1010"/>
                            <a:gd name="T1" fmla="*/ T0 w 1566"/>
                            <a:gd name="T2" fmla="+- 0 281 185"/>
                            <a:gd name="T3" fmla="*/ 281 h 97"/>
                            <a:gd name="T4" fmla="+- 0 1138 1010"/>
                            <a:gd name="T5" fmla="*/ T4 w 1566"/>
                            <a:gd name="T6" fmla="+- 0 198 185"/>
                            <a:gd name="T7" fmla="*/ 198 h 97"/>
                            <a:gd name="T8" fmla="+- 0 1161 1010"/>
                            <a:gd name="T9" fmla="*/ T8 w 1566"/>
                            <a:gd name="T10" fmla="+- 0 188 185"/>
                            <a:gd name="T11" fmla="*/ 188 h 97"/>
                            <a:gd name="T12" fmla="+- 0 1185 1010"/>
                            <a:gd name="T13" fmla="*/ T12 w 1566"/>
                            <a:gd name="T14" fmla="+- 0 185 185"/>
                            <a:gd name="T15" fmla="*/ 185 h 97"/>
                            <a:gd name="T16" fmla="+- 0 1209 1010"/>
                            <a:gd name="T17" fmla="*/ T16 w 1566"/>
                            <a:gd name="T18" fmla="+- 0 190 185"/>
                            <a:gd name="T19" fmla="*/ 190 h 97"/>
                            <a:gd name="T20" fmla="+- 0 1231 1010"/>
                            <a:gd name="T21" fmla="*/ T20 w 1566"/>
                            <a:gd name="T22" fmla="+- 0 203 185"/>
                            <a:gd name="T23" fmla="*/ 203 h 97"/>
                            <a:gd name="T24" fmla="+- 0 1278 1010"/>
                            <a:gd name="T25" fmla="*/ T24 w 1566"/>
                            <a:gd name="T26" fmla="+- 0 243 185"/>
                            <a:gd name="T27" fmla="*/ 243 h 97"/>
                            <a:gd name="T28" fmla="+- 0 1300 1010"/>
                            <a:gd name="T29" fmla="*/ T28 w 1566"/>
                            <a:gd name="T30" fmla="+- 0 256 185"/>
                            <a:gd name="T31" fmla="*/ 256 h 97"/>
                            <a:gd name="T32" fmla="+- 0 1324 1010"/>
                            <a:gd name="T33" fmla="*/ T32 w 1566"/>
                            <a:gd name="T34" fmla="+- 0 261 185"/>
                            <a:gd name="T35" fmla="*/ 261 h 97"/>
                            <a:gd name="T36" fmla="+- 0 1349 1010"/>
                            <a:gd name="T37" fmla="*/ T36 w 1566"/>
                            <a:gd name="T38" fmla="+- 0 259 185"/>
                            <a:gd name="T39" fmla="*/ 259 h 97"/>
                            <a:gd name="T40" fmla="+- 0 1372 1010"/>
                            <a:gd name="T41" fmla="*/ T40 w 1566"/>
                            <a:gd name="T42" fmla="+- 0 248 185"/>
                            <a:gd name="T43" fmla="*/ 248 h 97"/>
                            <a:gd name="T44" fmla="+- 0 1444 1010"/>
                            <a:gd name="T45" fmla="*/ T44 w 1566"/>
                            <a:gd name="T46" fmla="+- 0 199 185"/>
                            <a:gd name="T47" fmla="*/ 199 h 97"/>
                            <a:gd name="T48" fmla="+- 0 1466 1010"/>
                            <a:gd name="T49" fmla="*/ T48 w 1566"/>
                            <a:gd name="T50" fmla="+- 0 188 185"/>
                            <a:gd name="T51" fmla="*/ 188 h 97"/>
                            <a:gd name="T52" fmla="+- 0 1490 1010"/>
                            <a:gd name="T53" fmla="*/ T52 w 1566"/>
                            <a:gd name="T54" fmla="+- 0 185 185"/>
                            <a:gd name="T55" fmla="*/ 185 h 97"/>
                            <a:gd name="T56" fmla="+- 0 1514 1010"/>
                            <a:gd name="T57" fmla="*/ T56 w 1566"/>
                            <a:gd name="T58" fmla="+- 0 190 185"/>
                            <a:gd name="T59" fmla="*/ 190 h 97"/>
                            <a:gd name="T60" fmla="+- 0 1536 1010"/>
                            <a:gd name="T61" fmla="*/ T60 w 1566"/>
                            <a:gd name="T62" fmla="+- 0 202 185"/>
                            <a:gd name="T63" fmla="*/ 202 h 97"/>
                            <a:gd name="T64" fmla="+- 0 1590 1010"/>
                            <a:gd name="T65" fmla="*/ T64 w 1566"/>
                            <a:gd name="T66" fmla="+- 0 245 185"/>
                            <a:gd name="T67" fmla="*/ 245 h 97"/>
                            <a:gd name="T68" fmla="+- 0 1613 1010"/>
                            <a:gd name="T69" fmla="*/ T68 w 1566"/>
                            <a:gd name="T70" fmla="+- 0 257 185"/>
                            <a:gd name="T71" fmla="*/ 257 h 97"/>
                            <a:gd name="T72" fmla="+- 0 1637 1010"/>
                            <a:gd name="T73" fmla="*/ T72 w 1566"/>
                            <a:gd name="T74" fmla="+- 0 261 185"/>
                            <a:gd name="T75" fmla="*/ 261 h 97"/>
                            <a:gd name="T76" fmla="+- 0 1661 1010"/>
                            <a:gd name="T77" fmla="*/ T76 w 1566"/>
                            <a:gd name="T78" fmla="+- 0 258 185"/>
                            <a:gd name="T79" fmla="*/ 258 h 97"/>
                            <a:gd name="T80" fmla="+- 0 1684 1010"/>
                            <a:gd name="T81" fmla="*/ T80 w 1566"/>
                            <a:gd name="T82" fmla="+- 0 247 185"/>
                            <a:gd name="T83" fmla="*/ 247 h 97"/>
                            <a:gd name="T84" fmla="+- 0 1749 1010"/>
                            <a:gd name="T85" fmla="*/ T84 w 1566"/>
                            <a:gd name="T86" fmla="+- 0 200 185"/>
                            <a:gd name="T87" fmla="*/ 200 h 97"/>
                            <a:gd name="T88" fmla="+- 0 1772 1010"/>
                            <a:gd name="T89" fmla="*/ T88 w 1566"/>
                            <a:gd name="T90" fmla="+- 0 188 185"/>
                            <a:gd name="T91" fmla="*/ 188 h 97"/>
                            <a:gd name="T92" fmla="+- 0 1795 1010"/>
                            <a:gd name="T93" fmla="*/ T92 w 1566"/>
                            <a:gd name="T94" fmla="+- 0 185 185"/>
                            <a:gd name="T95" fmla="*/ 185 h 97"/>
                            <a:gd name="T96" fmla="+- 0 1819 1010"/>
                            <a:gd name="T97" fmla="*/ T96 w 1566"/>
                            <a:gd name="T98" fmla="+- 0 189 185"/>
                            <a:gd name="T99" fmla="*/ 189 h 97"/>
                            <a:gd name="T100" fmla="+- 0 1841 1010"/>
                            <a:gd name="T101" fmla="*/ T100 w 1566"/>
                            <a:gd name="T102" fmla="+- 0 200 185"/>
                            <a:gd name="T103" fmla="*/ 200 h 97"/>
                            <a:gd name="T104" fmla="+- 0 1903 1010"/>
                            <a:gd name="T105" fmla="*/ T104 w 1566"/>
                            <a:gd name="T106" fmla="+- 0 246 185"/>
                            <a:gd name="T107" fmla="*/ 246 h 97"/>
                            <a:gd name="T108" fmla="+- 0 1925 1010"/>
                            <a:gd name="T109" fmla="*/ T108 w 1566"/>
                            <a:gd name="T110" fmla="+- 0 258 185"/>
                            <a:gd name="T111" fmla="*/ 258 h 97"/>
                            <a:gd name="T112" fmla="+- 0 1949 1010"/>
                            <a:gd name="T113" fmla="*/ T112 w 1566"/>
                            <a:gd name="T114" fmla="+- 0 262 185"/>
                            <a:gd name="T115" fmla="*/ 262 h 97"/>
                            <a:gd name="T116" fmla="+- 0 1974 1010"/>
                            <a:gd name="T117" fmla="*/ T116 w 1566"/>
                            <a:gd name="T118" fmla="+- 0 257 185"/>
                            <a:gd name="T119" fmla="*/ 257 h 97"/>
                            <a:gd name="T120" fmla="+- 0 1996 1010"/>
                            <a:gd name="T121" fmla="*/ T120 w 1566"/>
                            <a:gd name="T122" fmla="+- 0 246 185"/>
                            <a:gd name="T123" fmla="*/ 246 h 97"/>
                            <a:gd name="T124" fmla="+- 0 2055 1010"/>
                            <a:gd name="T125" fmla="*/ T124 w 1566"/>
                            <a:gd name="T126" fmla="+- 0 201 185"/>
                            <a:gd name="T127" fmla="*/ 201 h 97"/>
                            <a:gd name="T128" fmla="+- 0 2077 1010"/>
                            <a:gd name="T129" fmla="*/ T128 w 1566"/>
                            <a:gd name="T130" fmla="+- 0 189 185"/>
                            <a:gd name="T131" fmla="*/ 189 h 97"/>
                            <a:gd name="T132" fmla="+- 0 2101 1010"/>
                            <a:gd name="T133" fmla="*/ T132 w 1566"/>
                            <a:gd name="T134" fmla="+- 0 185 185"/>
                            <a:gd name="T135" fmla="*/ 185 h 97"/>
                            <a:gd name="T136" fmla="+- 0 2125 1010"/>
                            <a:gd name="T137" fmla="*/ T136 w 1566"/>
                            <a:gd name="T138" fmla="+- 0 188 185"/>
                            <a:gd name="T139" fmla="*/ 188 h 97"/>
                            <a:gd name="T140" fmla="+- 0 2147 1010"/>
                            <a:gd name="T141" fmla="*/ T140 w 1566"/>
                            <a:gd name="T142" fmla="+- 0 199 185"/>
                            <a:gd name="T143" fmla="*/ 199 h 97"/>
                            <a:gd name="T144" fmla="+- 0 2215 1010"/>
                            <a:gd name="T145" fmla="*/ T144 w 1566"/>
                            <a:gd name="T146" fmla="+- 0 247 185"/>
                            <a:gd name="T147" fmla="*/ 247 h 97"/>
                            <a:gd name="T148" fmla="+- 0 2237 1010"/>
                            <a:gd name="T149" fmla="*/ T148 w 1566"/>
                            <a:gd name="T150" fmla="+- 0 258 185"/>
                            <a:gd name="T151" fmla="*/ 258 h 97"/>
                            <a:gd name="T152" fmla="+- 0 2262 1010"/>
                            <a:gd name="T153" fmla="*/ T152 w 1566"/>
                            <a:gd name="T154" fmla="+- 0 261 185"/>
                            <a:gd name="T155" fmla="*/ 261 h 97"/>
                            <a:gd name="T156" fmla="+- 0 2286 1010"/>
                            <a:gd name="T157" fmla="*/ T156 w 1566"/>
                            <a:gd name="T158" fmla="+- 0 257 185"/>
                            <a:gd name="T159" fmla="*/ 257 h 97"/>
                            <a:gd name="T160" fmla="+- 0 2308 1010"/>
                            <a:gd name="T161" fmla="*/ T160 w 1566"/>
                            <a:gd name="T162" fmla="+- 0 244 185"/>
                            <a:gd name="T163" fmla="*/ 244 h 97"/>
                            <a:gd name="T164" fmla="+- 0 2360 1010"/>
                            <a:gd name="T165" fmla="*/ T164 w 1566"/>
                            <a:gd name="T166" fmla="+- 0 202 185"/>
                            <a:gd name="T167" fmla="*/ 202 h 97"/>
                            <a:gd name="T168" fmla="+- 0 2382 1010"/>
                            <a:gd name="T169" fmla="*/ T168 w 1566"/>
                            <a:gd name="T170" fmla="+- 0 190 185"/>
                            <a:gd name="T171" fmla="*/ 190 h 97"/>
                            <a:gd name="T172" fmla="+- 0 2406 1010"/>
                            <a:gd name="T173" fmla="*/ T172 w 1566"/>
                            <a:gd name="T174" fmla="+- 0 185 185"/>
                            <a:gd name="T175" fmla="*/ 185 h 97"/>
                            <a:gd name="T176" fmla="+- 0 2430 1010"/>
                            <a:gd name="T177" fmla="*/ T176 w 1566"/>
                            <a:gd name="T178" fmla="+- 0 188 185"/>
                            <a:gd name="T179" fmla="*/ 188 h 97"/>
                            <a:gd name="T180" fmla="+- 0 2452 1010"/>
                            <a:gd name="T181" fmla="*/ T180 w 1566"/>
                            <a:gd name="T182" fmla="+- 0 198 185"/>
                            <a:gd name="T183" fmla="*/ 198 h 97"/>
                            <a:gd name="T184" fmla="+- 0 2576 1010"/>
                            <a:gd name="T185" fmla="*/ T184 w 1566"/>
                            <a:gd name="T186" fmla="+- 0 281 185"/>
                            <a:gd name="T187" fmla="*/ 28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566" h="97">
                              <a:moveTo>
                                <a:pt x="0" y="96"/>
                              </a:moveTo>
                              <a:lnTo>
                                <a:pt x="128" y="13"/>
                              </a:lnTo>
                              <a:lnTo>
                                <a:pt x="151" y="3"/>
                              </a:lnTo>
                              <a:lnTo>
                                <a:pt x="175" y="0"/>
                              </a:lnTo>
                              <a:lnTo>
                                <a:pt x="199" y="5"/>
                              </a:lnTo>
                              <a:lnTo>
                                <a:pt x="221" y="18"/>
                              </a:lnTo>
                              <a:lnTo>
                                <a:pt x="268" y="58"/>
                              </a:lnTo>
                              <a:lnTo>
                                <a:pt x="290" y="71"/>
                              </a:lnTo>
                              <a:lnTo>
                                <a:pt x="314" y="76"/>
                              </a:lnTo>
                              <a:lnTo>
                                <a:pt x="339" y="74"/>
                              </a:lnTo>
                              <a:lnTo>
                                <a:pt x="362" y="63"/>
                              </a:lnTo>
                              <a:lnTo>
                                <a:pt x="434" y="14"/>
                              </a:lnTo>
                              <a:lnTo>
                                <a:pt x="456" y="3"/>
                              </a:lnTo>
                              <a:lnTo>
                                <a:pt x="480" y="0"/>
                              </a:lnTo>
                              <a:lnTo>
                                <a:pt x="504" y="5"/>
                              </a:lnTo>
                              <a:lnTo>
                                <a:pt x="526" y="17"/>
                              </a:lnTo>
                              <a:lnTo>
                                <a:pt x="580" y="60"/>
                              </a:lnTo>
                              <a:lnTo>
                                <a:pt x="603" y="72"/>
                              </a:lnTo>
                              <a:lnTo>
                                <a:pt x="627" y="76"/>
                              </a:lnTo>
                              <a:lnTo>
                                <a:pt x="651" y="73"/>
                              </a:lnTo>
                              <a:lnTo>
                                <a:pt x="674" y="62"/>
                              </a:lnTo>
                              <a:lnTo>
                                <a:pt x="739" y="15"/>
                              </a:lnTo>
                              <a:lnTo>
                                <a:pt x="762" y="3"/>
                              </a:lnTo>
                              <a:lnTo>
                                <a:pt x="785" y="0"/>
                              </a:lnTo>
                              <a:lnTo>
                                <a:pt x="809" y="4"/>
                              </a:lnTo>
                              <a:lnTo>
                                <a:pt x="831" y="15"/>
                              </a:lnTo>
                              <a:lnTo>
                                <a:pt x="893" y="61"/>
                              </a:lnTo>
                              <a:lnTo>
                                <a:pt x="915" y="73"/>
                              </a:lnTo>
                              <a:lnTo>
                                <a:pt x="939" y="77"/>
                              </a:lnTo>
                              <a:lnTo>
                                <a:pt x="964" y="72"/>
                              </a:lnTo>
                              <a:lnTo>
                                <a:pt x="986" y="61"/>
                              </a:lnTo>
                              <a:lnTo>
                                <a:pt x="1045" y="16"/>
                              </a:lnTo>
                              <a:lnTo>
                                <a:pt x="1067" y="4"/>
                              </a:lnTo>
                              <a:lnTo>
                                <a:pt x="1091" y="0"/>
                              </a:lnTo>
                              <a:lnTo>
                                <a:pt x="1115" y="3"/>
                              </a:lnTo>
                              <a:lnTo>
                                <a:pt x="1137" y="14"/>
                              </a:lnTo>
                              <a:lnTo>
                                <a:pt x="1205" y="62"/>
                              </a:lnTo>
                              <a:lnTo>
                                <a:pt x="1227" y="73"/>
                              </a:lnTo>
                              <a:lnTo>
                                <a:pt x="1252" y="76"/>
                              </a:lnTo>
                              <a:lnTo>
                                <a:pt x="1276" y="72"/>
                              </a:lnTo>
                              <a:lnTo>
                                <a:pt x="1298" y="59"/>
                              </a:lnTo>
                              <a:lnTo>
                                <a:pt x="1350" y="17"/>
                              </a:lnTo>
                              <a:lnTo>
                                <a:pt x="1372" y="5"/>
                              </a:lnTo>
                              <a:lnTo>
                                <a:pt x="1396" y="0"/>
                              </a:lnTo>
                              <a:lnTo>
                                <a:pt x="1420" y="3"/>
                              </a:lnTo>
                              <a:lnTo>
                                <a:pt x="1442" y="13"/>
                              </a:lnTo>
                              <a:lnTo>
                                <a:pt x="1566" y="96"/>
                              </a:lnTo>
                            </a:path>
                          </a:pathLst>
                        </a:custGeom>
                        <a:noFill/>
                        <a:ln w="5461">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0F7AE2" id="docshape655" o:spid="_x0000_s1026" style="position:absolute;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0.5pt,14.05pt,56.9pt,9.9pt,58.05pt,9.4pt,59.25pt,9.25pt,60.45pt,9.5pt,61.55pt,10.15pt,63.9pt,12.15pt,65pt,12.8pt,66.2pt,13.05pt,67.45pt,12.95pt,68.6pt,12.4pt,72.2pt,9.95pt,73.3pt,9.4pt,74.5pt,9.25pt,75.7pt,9.5pt,76.8pt,10.1pt,79.5pt,12.25pt,80.65pt,12.85pt,81.85pt,13.05pt,83.05pt,12.9pt,84.2pt,12.35pt,87.45pt,10pt,88.6pt,9.4pt,89.75pt,9.25pt,90.95pt,9.45pt,92.05pt,10pt,95.15pt,12.3pt,96.25pt,12.9pt,97.45pt,13.1pt,98.7pt,12.85pt,99.8pt,12.3pt,102.75pt,10.05pt,103.85pt,9.45pt,105.05pt,9.25pt,106.25pt,9.4pt,107.35pt,9.95pt,110.75pt,12.35pt,111.85pt,12.9pt,113.1pt,13.05pt,114.3pt,12.85pt,115.4pt,12.2pt,118pt,10.1pt,119.1pt,9.5pt,120.3pt,9.25pt,121.5pt,9.4pt,122.6pt,9.9pt,128.8pt,14.05pt" coordsize="15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" filled="f" strokecolor="#91d9f8" strokeweight=".43pt">
                <v:path arrowok="t" o:connecttype="custom" o:connectlocs="0,178435;81280,125730;95885,119380;111125,117475;126365,120650;140335,128905;170180,154305;184150,162560;199390,165735;215265,164465;229870,157480;275590,126365;289560,119380;304800,117475;320040,120650;334010,128270;368300,155575;382905,163195;398145,165735;413385,163830;427990,156845;469265,127000;483870,119380;498475,117475;513715,120015;527685,127000;567055,156210;581025,163830;596265,166370;612140,163195;626110,156210;663575,127635;677545,120015;692785,117475;708025,119380;721995,126365;765175,156845;779145,163830;795020,165735;810260,163195;824230,154940;857250,128270;871220,120650;886460,117475;901700,119380;915670,125730;994410,178435" o:connectangles="0,0,0,0,0,0,0,0,0,0,0,0,0,0,0,0,0,0,0,0,0,0,0,0,0,0,0,0,0,0,0,0,0,0,0,0,0,0,0,0,0,0,0,0,0,0,0"/>
                <w10:wrap type="topAndBottom" anchorx="page"/>
              </v:polyline>
            </w:pict>
          </mc:Fallback>
        </mc:AlternateContent>
      </w:r>
      <w:r>
        <w:rPr>
          <w:noProof/>
          <w:lang w:val="en-AU" w:eastAsia="en-AU"/>
        </w:rPr>
        <mc:AlternateContent>
          <mc:Choice Requires="wpg">
            <w:drawing>
              <wp:anchor distT="0" distB="0" distL="0" distR="0" simplePos="0" relativeHeight="487689728" behindDoc="1" locked="0" layoutInCell="1" allowOverlap="1">
                <wp:simplePos x="0" y="0"/>
                <wp:positionH relativeFrom="page">
                  <wp:posOffset>641350</wp:posOffset>
                </wp:positionH>
                <wp:positionV relativeFrom="paragraph">
                  <wp:posOffset>403225</wp:posOffset>
                </wp:positionV>
                <wp:extent cx="6278880" cy="187325"/>
                <wp:effectExtent l="0" t="0" r="0" b="0"/>
                <wp:wrapTopAndBottom/>
                <wp:docPr id="254" name="docshapegroup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87325"/>
                          <a:chOff x="1010" y="635"/>
                          <a:chExt cx="9888" cy="295"/>
                        </a:xfrm>
                      </wpg:grpSpPr>
                      <wps:wsp>
                        <wps:cNvPr id="255" name="Line 239"/>
                        <wps:cNvCnPr>
                          <a:cxnSpLocks noChangeShapeType="1"/>
                        </wps:cNvCnPr>
                        <wps:spPr bwMode="auto">
                          <a:xfrm>
                            <a:off x="5976" y="782"/>
                            <a:ext cx="4621" cy="0"/>
                          </a:xfrm>
                          <a:prstGeom prst="line">
                            <a:avLst/>
                          </a:prstGeom>
                          <a:noFill/>
                          <a:ln w="6350">
                            <a:solidFill>
                              <a:srgbClr val="00497C"/>
                            </a:solidFill>
                            <a:prstDash val="solid"/>
                            <a:round/>
                            <a:headEnd/>
                            <a:tailEnd/>
                          </a:ln>
                          <a:extLst>
                            <a:ext uri="{909E8E84-426E-40DD-AFC4-6F175D3DCCD1}">
                              <a14:hiddenFill xmlns:a14="http://schemas.microsoft.com/office/drawing/2010/main">
                                <a:noFill/>
                              </a14:hiddenFill>
                            </a:ext>
                          </a:extLst>
                        </wps:spPr>
                        <wps:bodyPr/>
                      </wps:wsp>
                      <wps:wsp>
                        <wps:cNvPr id="256" name="Line 238"/>
                        <wps:cNvCnPr>
                          <a:cxnSpLocks noChangeShapeType="1"/>
                        </wps:cNvCnPr>
                        <wps:spPr bwMode="auto">
                          <a:xfrm>
                            <a:off x="1010" y="782"/>
                            <a:ext cx="4890" cy="0"/>
                          </a:xfrm>
                          <a:prstGeom prst="line">
                            <a:avLst/>
                          </a:prstGeom>
                          <a:noFill/>
                          <a:ln w="635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257" name="docshape657"/>
                        <wps:cNvSpPr>
                          <a:spLocks/>
                        </wps:cNvSpPr>
                        <wps:spPr bwMode="auto">
                          <a:xfrm>
                            <a:off x="5871" y="716"/>
                            <a:ext cx="182" cy="133"/>
                          </a:xfrm>
                          <a:custGeom>
                            <a:avLst/>
                            <a:gdLst>
                              <a:gd name="T0" fmla="+- 0 5872 5872"/>
                              <a:gd name="T1" fmla="*/ T0 w 182"/>
                              <a:gd name="T2" fmla="+- 0 716 716"/>
                              <a:gd name="T3" fmla="*/ 716 h 133"/>
                              <a:gd name="T4" fmla="+- 0 5872 5872"/>
                              <a:gd name="T5" fmla="*/ T4 w 182"/>
                              <a:gd name="T6" fmla="+- 0 848 716"/>
                              <a:gd name="T7" fmla="*/ 848 h 133"/>
                              <a:gd name="T8" fmla="+- 0 6053 5872"/>
                              <a:gd name="T9" fmla="*/ T8 w 182"/>
                              <a:gd name="T10" fmla="+- 0 782 716"/>
                              <a:gd name="T11" fmla="*/ 782 h 133"/>
                              <a:gd name="T12" fmla="+- 0 5872 5872"/>
                              <a:gd name="T13" fmla="*/ T12 w 182"/>
                              <a:gd name="T14" fmla="+- 0 716 716"/>
                              <a:gd name="T15" fmla="*/ 716 h 133"/>
                            </a:gdLst>
                            <a:ahLst/>
                            <a:cxnLst>
                              <a:cxn ang="0">
                                <a:pos x="T1" y="T3"/>
                              </a:cxn>
                              <a:cxn ang="0">
                                <a:pos x="T5" y="T7"/>
                              </a:cxn>
                              <a:cxn ang="0">
                                <a:pos x="T9" y="T11"/>
                              </a:cxn>
                              <a:cxn ang="0">
                                <a:pos x="T13" y="T15"/>
                              </a:cxn>
                            </a:cxnLst>
                            <a:rect l="0" t="0" r="r" b="b"/>
                            <a:pathLst>
                              <a:path w="182" h="133">
                                <a:moveTo>
                                  <a:pt x="0" y="0"/>
                                </a:moveTo>
                                <a:lnTo>
                                  <a:pt x="0" y="132"/>
                                </a:lnTo>
                                <a:lnTo>
                                  <a:pt x="181" y="66"/>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docshape6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10" y="634"/>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docshape6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596" y="634"/>
                            <a:ext cx="30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44F2A9" id="docshapegroup656" o:spid="_x0000_s1026" style="position:absolute;margin-left:50.5pt;margin-top:31.75pt;width:494.4pt;height:14.75pt;z-index:-15626752;mso-wrap-distance-left:0;mso-wrap-distance-right:0;mso-position-horizontal-relative:page" coordorigin="1010,635" coordsize="9888,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">
                <v:line id="Line 239" o:spid="_x0000_s1027" style="position:absolute;visibility:visible;mso-wrap-style:square" from="5976,782" to="10597,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" strokecolor="#00497c" strokeweight=".5pt"/>
                <v:line id="Line 238" o:spid="_x0000_s1028" style="position:absolute;visibility:visible;mso-wrap-style:square" from="1010,782" to="590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" strokecolor="#00aae7" strokeweight=".5pt"/>
                <v:shape id="docshape657" o:spid="_x0000_s1029" style="position:absolute;left:5871;top:716;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" path="m,l,132,181,66,,xe" fillcolor="#00aae7" stroked="f">
                  <v:path arrowok="t" o:connecttype="custom" o:connectlocs="0,716;0,848;181,782;0,716" o:connectangles="0,0,0,0"/>
                </v:shape>
                <v:shape id="docshape658" o:spid="_x0000_s1030" type="#_x0000_t75" style="position:absolute;left:1010;top:634;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">
                  <v:imagedata r:id="rId32" o:title=""/>
                </v:shape>
                <v:shape id="docshape659" o:spid="_x0000_s1031" type="#_x0000_t75" style="position:absolute;left:10596;top:634;width:30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">
                  <v:imagedata r:id="rId33" o:title=""/>
                </v:shape>
                <w10:wrap type="topAndBottom" anchorx="page"/>
              </v:group>
            </w:pict>
          </mc:Fallback>
        </mc:AlternateContent>
      </w:r>
    </w:p>
    <w:p w:rsidR="00603CB0" w:rsidRDefault="00603CB0">
      <w:pPr>
        <w:pStyle w:val="BodyText"/>
        <w:spacing w:before="12"/>
        <w:rPr>
          <w:rFonts w:ascii="Open Sans"/>
          <w:b/>
          <w:sz w:val="23"/>
        </w:rPr>
      </w:pPr>
    </w:p>
    <w:p w:rsidR="00603CB0" w:rsidRDefault="00603CB0">
      <w:pPr>
        <w:pStyle w:val="BodyText"/>
        <w:spacing w:before="6"/>
        <w:rPr>
          <w:rFonts w:ascii="Open Sans"/>
          <w:b/>
          <w:sz w:val="10"/>
        </w:rPr>
      </w:pPr>
    </w:p>
    <w:p w:rsidR="00603CB0" w:rsidRDefault="009F7F2C">
      <w:pPr>
        <w:tabs>
          <w:tab w:val="left" w:pos="4641"/>
          <w:tab w:val="left" w:pos="8130"/>
        </w:tabs>
        <w:spacing w:before="100"/>
        <w:ind w:left="1107"/>
        <w:rPr>
          <w:rFonts w:ascii="Open Sans"/>
          <w:b/>
          <w:sz w:val="17"/>
        </w:rPr>
      </w:pPr>
      <w:r>
        <w:rPr>
          <w:noProof/>
          <w:lang w:val="en-AU" w:eastAsia="en-AU"/>
        </w:rPr>
        <mc:AlternateContent>
          <mc:Choice Requires="wpg">
            <w:drawing>
              <wp:anchor distT="0" distB="0" distL="114300" distR="114300" simplePos="0" relativeHeight="15839744" behindDoc="0" locked="0" layoutInCell="1" allowOverlap="1">
                <wp:simplePos x="0" y="0"/>
                <wp:positionH relativeFrom="page">
                  <wp:posOffset>5908040</wp:posOffset>
                </wp:positionH>
                <wp:positionV relativeFrom="paragraph">
                  <wp:posOffset>321310</wp:posOffset>
                </wp:positionV>
                <wp:extent cx="425450" cy="388620"/>
                <wp:effectExtent l="0" t="0" r="0" b="0"/>
                <wp:wrapNone/>
                <wp:docPr id="249" name="docshapegroup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388620"/>
                          <a:chOff x="9304" y="506"/>
                          <a:chExt cx="670" cy="612"/>
                        </a:xfrm>
                      </wpg:grpSpPr>
                      <pic:pic xmlns:pic="http://schemas.openxmlformats.org/drawingml/2006/picture">
                        <pic:nvPicPr>
                          <pic:cNvPr id="250" name="docshape6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600" y="506"/>
                            <a:ext cx="28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docshape66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704" y="753"/>
                            <a:ext cx="26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docshape663"/>
                        <wps:cNvSpPr>
                          <a:spLocks/>
                        </wps:cNvSpPr>
                        <wps:spPr bwMode="auto">
                          <a:xfrm>
                            <a:off x="9308" y="826"/>
                            <a:ext cx="415" cy="292"/>
                          </a:xfrm>
                          <a:custGeom>
                            <a:avLst/>
                            <a:gdLst>
                              <a:gd name="T0" fmla="+- 0 9711 9309"/>
                              <a:gd name="T1" fmla="*/ T0 w 415"/>
                              <a:gd name="T2" fmla="+- 0 905 827"/>
                              <a:gd name="T3" fmla="*/ 905 h 292"/>
                              <a:gd name="T4" fmla="+- 0 9714 9309"/>
                              <a:gd name="T5" fmla="*/ T4 w 415"/>
                              <a:gd name="T6" fmla="+- 0 918 827"/>
                              <a:gd name="T7" fmla="*/ 918 h 292"/>
                              <a:gd name="T8" fmla="+- 0 9718 9309"/>
                              <a:gd name="T9" fmla="*/ T8 w 415"/>
                              <a:gd name="T10" fmla="+- 0 929 827"/>
                              <a:gd name="T11" fmla="*/ 929 h 292"/>
                              <a:gd name="T12" fmla="+- 0 9723 9309"/>
                              <a:gd name="T13" fmla="*/ T12 w 415"/>
                              <a:gd name="T14" fmla="+- 0 940 827"/>
                              <a:gd name="T15" fmla="*/ 940 h 292"/>
                              <a:gd name="T16" fmla="+- 0 9334 9309"/>
                              <a:gd name="T17" fmla="*/ T16 w 415"/>
                              <a:gd name="T18" fmla="+- 0 940 827"/>
                              <a:gd name="T19" fmla="*/ 940 h 292"/>
                              <a:gd name="T20" fmla="+- 0 9320 9309"/>
                              <a:gd name="T21" fmla="*/ T20 w 415"/>
                              <a:gd name="T22" fmla="+- 0 940 827"/>
                              <a:gd name="T23" fmla="*/ 940 h 292"/>
                              <a:gd name="T24" fmla="+- 0 9309 9309"/>
                              <a:gd name="T25" fmla="*/ T24 w 415"/>
                              <a:gd name="T26" fmla="+- 0 929 827"/>
                              <a:gd name="T27" fmla="*/ 929 h 292"/>
                              <a:gd name="T28" fmla="+- 0 9309 9309"/>
                              <a:gd name="T29" fmla="*/ T28 w 415"/>
                              <a:gd name="T30" fmla="+- 0 915 827"/>
                              <a:gd name="T31" fmla="*/ 915 h 292"/>
                              <a:gd name="T32" fmla="+- 0 9309 9309"/>
                              <a:gd name="T33" fmla="*/ T32 w 415"/>
                              <a:gd name="T34" fmla="+- 0 852 827"/>
                              <a:gd name="T35" fmla="*/ 852 h 292"/>
                              <a:gd name="T36" fmla="+- 0 9309 9309"/>
                              <a:gd name="T37" fmla="*/ T36 w 415"/>
                              <a:gd name="T38" fmla="+- 0 838 827"/>
                              <a:gd name="T39" fmla="*/ 838 h 292"/>
                              <a:gd name="T40" fmla="+- 0 9320 9309"/>
                              <a:gd name="T41" fmla="*/ T40 w 415"/>
                              <a:gd name="T42" fmla="+- 0 827 827"/>
                              <a:gd name="T43" fmla="*/ 827 h 292"/>
                              <a:gd name="T44" fmla="+- 0 9334 9309"/>
                              <a:gd name="T45" fmla="*/ T44 w 415"/>
                              <a:gd name="T46" fmla="+- 0 827 827"/>
                              <a:gd name="T47" fmla="*/ 827 h 292"/>
                              <a:gd name="T48" fmla="+- 0 9723 9309"/>
                              <a:gd name="T49" fmla="*/ T48 w 415"/>
                              <a:gd name="T50" fmla="+- 0 827 827"/>
                              <a:gd name="T51" fmla="*/ 827 h 292"/>
                              <a:gd name="T52" fmla="+- 0 9718 9309"/>
                              <a:gd name="T53" fmla="*/ T52 w 415"/>
                              <a:gd name="T54" fmla="+- 0 840 827"/>
                              <a:gd name="T55" fmla="*/ 840 h 292"/>
                              <a:gd name="T56" fmla="+- 0 9713 9309"/>
                              <a:gd name="T57" fmla="*/ T56 w 415"/>
                              <a:gd name="T58" fmla="+- 0 854 827"/>
                              <a:gd name="T59" fmla="*/ 854 h 292"/>
                              <a:gd name="T60" fmla="+- 0 9710 9309"/>
                              <a:gd name="T61" fmla="*/ T60 w 415"/>
                              <a:gd name="T62" fmla="+- 0 868 827"/>
                              <a:gd name="T63" fmla="*/ 868 h 292"/>
                              <a:gd name="T64" fmla="+- 0 9710 9309"/>
                              <a:gd name="T65" fmla="*/ T64 w 415"/>
                              <a:gd name="T66" fmla="+- 0 884 827"/>
                              <a:gd name="T67" fmla="*/ 884 h 292"/>
                              <a:gd name="T68" fmla="+- 0 9710 9309"/>
                              <a:gd name="T69" fmla="*/ T68 w 415"/>
                              <a:gd name="T70" fmla="+- 0 891 827"/>
                              <a:gd name="T71" fmla="*/ 891 h 292"/>
                              <a:gd name="T72" fmla="+- 0 9710 9309"/>
                              <a:gd name="T73" fmla="*/ T72 w 415"/>
                              <a:gd name="T74" fmla="+- 0 898 827"/>
                              <a:gd name="T75" fmla="*/ 898 h 292"/>
                              <a:gd name="T76" fmla="+- 0 9711 9309"/>
                              <a:gd name="T77" fmla="*/ T76 w 415"/>
                              <a:gd name="T78" fmla="+- 0 905 827"/>
                              <a:gd name="T79" fmla="*/ 905 h 292"/>
                              <a:gd name="T80" fmla="+- 0 9431 9309"/>
                              <a:gd name="T81" fmla="*/ T80 w 415"/>
                              <a:gd name="T82" fmla="+- 0 1031 827"/>
                              <a:gd name="T83" fmla="*/ 1031 h 292"/>
                              <a:gd name="T84" fmla="+- 0 9358 9309"/>
                              <a:gd name="T85" fmla="*/ T84 w 415"/>
                              <a:gd name="T86" fmla="+- 0 1031 827"/>
                              <a:gd name="T87" fmla="*/ 1031 h 292"/>
                              <a:gd name="T88" fmla="+- 0 9358 9309"/>
                              <a:gd name="T89" fmla="*/ T88 w 415"/>
                              <a:gd name="T90" fmla="+- 0 940 827"/>
                              <a:gd name="T91" fmla="*/ 940 h 292"/>
                              <a:gd name="T92" fmla="+- 0 9431 9309"/>
                              <a:gd name="T93" fmla="*/ T92 w 415"/>
                              <a:gd name="T94" fmla="+- 0 940 827"/>
                              <a:gd name="T95" fmla="*/ 940 h 292"/>
                              <a:gd name="T96" fmla="+- 0 9431 9309"/>
                              <a:gd name="T97" fmla="*/ T96 w 415"/>
                              <a:gd name="T98" fmla="+- 0 1031 827"/>
                              <a:gd name="T99" fmla="*/ 1031 h 292"/>
                              <a:gd name="T100" fmla="+- 0 9395 9309"/>
                              <a:gd name="T101" fmla="*/ T100 w 415"/>
                              <a:gd name="T102" fmla="+- 0 1031 827"/>
                              <a:gd name="T103" fmla="*/ 1031 h 292"/>
                              <a:gd name="T104" fmla="+- 0 9395 9309"/>
                              <a:gd name="T105" fmla="*/ T104 w 415"/>
                              <a:gd name="T106" fmla="+- 0 1118 827"/>
                              <a:gd name="T107" fmla="*/ 1118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5" h="292">
                                <a:moveTo>
                                  <a:pt x="402" y="78"/>
                                </a:moveTo>
                                <a:lnTo>
                                  <a:pt x="405" y="91"/>
                                </a:lnTo>
                                <a:lnTo>
                                  <a:pt x="409" y="102"/>
                                </a:lnTo>
                                <a:lnTo>
                                  <a:pt x="414" y="113"/>
                                </a:lnTo>
                                <a:lnTo>
                                  <a:pt x="25" y="113"/>
                                </a:lnTo>
                                <a:lnTo>
                                  <a:pt x="11" y="113"/>
                                </a:lnTo>
                                <a:lnTo>
                                  <a:pt x="0" y="102"/>
                                </a:lnTo>
                                <a:lnTo>
                                  <a:pt x="0" y="88"/>
                                </a:lnTo>
                                <a:lnTo>
                                  <a:pt x="0" y="25"/>
                                </a:lnTo>
                                <a:lnTo>
                                  <a:pt x="0" y="11"/>
                                </a:lnTo>
                                <a:lnTo>
                                  <a:pt x="11" y="0"/>
                                </a:lnTo>
                                <a:lnTo>
                                  <a:pt x="25" y="0"/>
                                </a:lnTo>
                                <a:lnTo>
                                  <a:pt x="414" y="0"/>
                                </a:lnTo>
                                <a:lnTo>
                                  <a:pt x="409" y="13"/>
                                </a:lnTo>
                                <a:lnTo>
                                  <a:pt x="404" y="27"/>
                                </a:lnTo>
                                <a:lnTo>
                                  <a:pt x="401" y="41"/>
                                </a:lnTo>
                                <a:lnTo>
                                  <a:pt x="401" y="57"/>
                                </a:lnTo>
                                <a:lnTo>
                                  <a:pt x="401" y="64"/>
                                </a:lnTo>
                                <a:lnTo>
                                  <a:pt x="401" y="71"/>
                                </a:lnTo>
                                <a:lnTo>
                                  <a:pt x="402" y="78"/>
                                </a:lnTo>
                                <a:close/>
                                <a:moveTo>
                                  <a:pt x="122" y="204"/>
                                </a:moveTo>
                                <a:lnTo>
                                  <a:pt x="49" y="204"/>
                                </a:lnTo>
                                <a:lnTo>
                                  <a:pt x="49" y="113"/>
                                </a:lnTo>
                                <a:lnTo>
                                  <a:pt x="122" y="113"/>
                                </a:lnTo>
                                <a:lnTo>
                                  <a:pt x="122" y="204"/>
                                </a:lnTo>
                                <a:close/>
                                <a:moveTo>
                                  <a:pt x="86" y="204"/>
                                </a:moveTo>
                                <a:lnTo>
                                  <a:pt x="86" y="291"/>
                                </a:lnTo>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 name="docshape6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740" y="625"/>
                            <a:ext cx="10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92116B" id="docshapegroup660" o:spid="_x0000_s1026" style="position:absolute;margin-left:465.2pt;margin-top:25.3pt;width:33.5pt;height:30.6pt;z-index:15839744;mso-position-horizontal-relative:page" coordorigin="9304,506" coordsize="670,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">
                <v:shape id="docshape661" o:spid="_x0000_s1027" type="#_x0000_t75" style="position:absolute;left:9600;top:506;width:28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">
                  <v:imagedata r:id="rId162" o:title=""/>
                </v:shape>
                <v:shape id="docshape662" o:spid="_x0000_s1028" type="#_x0000_t75" style="position:absolute;left:9704;top:753;width:26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">
                  <v:imagedata r:id="rId163" o:title=""/>
                </v:shape>
                <v:shape id="docshape663" o:spid="_x0000_s1029" style="position:absolute;left:9308;top:826;width:415;height:292;visibility:visible;mso-wrap-style:square;v-text-anchor:top" coordsize="4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" path="m402,78r3,13l409,102r5,11l25,113r-14,l,102,,88,,25,,11,11,,25,,414,r-5,13l404,27r-3,14l401,57r,7l401,71r1,7xm122,204r-73,l49,113r73,l122,204xm86,204r,87e" filled="f" strokecolor="#a3a7a9" strokeweight=".5pt">
                  <v:path arrowok="t" o:connecttype="custom" o:connectlocs="402,905;405,918;409,929;414,940;25,940;11,940;0,929;0,915;0,852;0,838;11,827;25,827;414,827;409,840;404,854;401,868;401,884;401,891;401,898;402,905;122,1031;49,1031;49,940;122,940;122,1031;86,1031;86,1118" o:connectangles="0,0,0,0,0,0,0,0,0,0,0,0,0,0,0,0,0,0,0,0,0,0,0,0,0,0,0"/>
                </v:shape>
                <v:shape id="docshape664" o:spid="_x0000_s1030" type="#_x0000_t75" style="position:absolute;left:9740;top:625;width:10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">
                  <v:imagedata r:id="rId164" o:title=""/>
                </v:shape>
                <w10:wrap anchorx="page"/>
              </v:group>
            </w:pict>
          </mc:Fallback>
        </mc:AlternateContent>
      </w:r>
      <w:r>
        <w:rPr>
          <w:noProof/>
          <w:lang w:val="en-AU" w:eastAsia="en-AU"/>
        </w:rPr>
        <mc:AlternateContent>
          <mc:Choice Requires="wpg">
            <w:drawing>
              <wp:anchor distT="0" distB="0" distL="114300" distR="114300" simplePos="0" relativeHeight="15840256" behindDoc="0" locked="0" layoutInCell="1" allowOverlap="1">
                <wp:simplePos x="0" y="0"/>
                <wp:positionH relativeFrom="page">
                  <wp:posOffset>1179195</wp:posOffset>
                </wp:positionH>
                <wp:positionV relativeFrom="paragraph">
                  <wp:posOffset>321310</wp:posOffset>
                </wp:positionV>
                <wp:extent cx="728980" cy="657860"/>
                <wp:effectExtent l="0" t="0" r="0" b="0"/>
                <wp:wrapNone/>
                <wp:docPr id="241" name="docshapegroup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657860"/>
                          <a:chOff x="1857" y="506"/>
                          <a:chExt cx="1148" cy="1036"/>
                        </a:xfrm>
                      </wpg:grpSpPr>
                      <wps:wsp>
                        <wps:cNvPr id="242" name="docshape666"/>
                        <wps:cNvSpPr>
                          <a:spLocks/>
                        </wps:cNvSpPr>
                        <wps:spPr bwMode="auto">
                          <a:xfrm>
                            <a:off x="1862" y="511"/>
                            <a:ext cx="792" cy="1026"/>
                          </a:xfrm>
                          <a:custGeom>
                            <a:avLst/>
                            <a:gdLst>
                              <a:gd name="T0" fmla="+- 0 2628 1862"/>
                              <a:gd name="T1" fmla="*/ T0 w 792"/>
                              <a:gd name="T2" fmla="+- 0 1536 511"/>
                              <a:gd name="T3" fmla="*/ 1536 h 1026"/>
                              <a:gd name="T4" fmla="+- 0 1888 1862"/>
                              <a:gd name="T5" fmla="*/ T4 w 792"/>
                              <a:gd name="T6" fmla="+- 0 1536 511"/>
                              <a:gd name="T7" fmla="*/ 1536 h 1026"/>
                              <a:gd name="T8" fmla="+- 0 1874 1862"/>
                              <a:gd name="T9" fmla="*/ T8 w 792"/>
                              <a:gd name="T10" fmla="+- 0 1536 511"/>
                              <a:gd name="T11" fmla="*/ 1536 h 1026"/>
                              <a:gd name="T12" fmla="+- 0 1862 1862"/>
                              <a:gd name="T13" fmla="*/ T12 w 792"/>
                              <a:gd name="T14" fmla="+- 0 1525 511"/>
                              <a:gd name="T15" fmla="*/ 1525 h 1026"/>
                              <a:gd name="T16" fmla="+- 0 1862 1862"/>
                              <a:gd name="T17" fmla="*/ T16 w 792"/>
                              <a:gd name="T18" fmla="+- 0 1510 511"/>
                              <a:gd name="T19" fmla="*/ 1510 h 1026"/>
                              <a:gd name="T20" fmla="+- 0 1862 1862"/>
                              <a:gd name="T21" fmla="*/ T20 w 792"/>
                              <a:gd name="T22" fmla="+- 0 537 511"/>
                              <a:gd name="T23" fmla="*/ 537 h 1026"/>
                              <a:gd name="T24" fmla="+- 0 1862 1862"/>
                              <a:gd name="T25" fmla="*/ T24 w 792"/>
                              <a:gd name="T26" fmla="+- 0 523 511"/>
                              <a:gd name="T27" fmla="*/ 523 h 1026"/>
                              <a:gd name="T28" fmla="+- 0 1874 1862"/>
                              <a:gd name="T29" fmla="*/ T28 w 792"/>
                              <a:gd name="T30" fmla="+- 0 511 511"/>
                              <a:gd name="T31" fmla="*/ 511 h 1026"/>
                              <a:gd name="T32" fmla="+- 0 1888 1862"/>
                              <a:gd name="T33" fmla="*/ T32 w 792"/>
                              <a:gd name="T34" fmla="+- 0 511 511"/>
                              <a:gd name="T35" fmla="*/ 511 h 1026"/>
                              <a:gd name="T36" fmla="+- 0 2628 1862"/>
                              <a:gd name="T37" fmla="*/ T36 w 792"/>
                              <a:gd name="T38" fmla="+- 0 511 511"/>
                              <a:gd name="T39" fmla="*/ 511 h 1026"/>
                              <a:gd name="T40" fmla="+- 0 2642 1862"/>
                              <a:gd name="T41" fmla="*/ T40 w 792"/>
                              <a:gd name="T42" fmla="+- 0 511 511"/>
                              <a:gd name="T43" fmla="*/ 511 h 1026"/>
                              <a:gd name="T44" fmla="+- 0 2653 1862"/>
                              <a:gd name="T45" fmla="*/ T44 w 792"/>
                              <a:gd name="T46" fmla="+- 0 523 511"/>
                              <a:gd name="T47" fmla="*/ 523 h 1026"/>
                              <a:gd name="T48" fmla="+- 0 2653 1862"/>
                              <a:gd name="T49" fmla="*/ T48 w 792"/>
                              <a:gd name="T50" fmla="+- 0 537 511"/>
                              <a:gd name="T51" fmla="*/ 537 h 1026"/>
                              <a:gd name="T52" fmla="+- 0 2653 1862"/>
                              <a:gd name="T53" fmla="*/ T52 w 792"/>
                              <a:gd name="T54" fmla="+- 0 1510 511"/>
                              <a:gd name="T55" fmla="*/ 1510 h 1026"/>
                              <a:gd name="T56" fmla="+- 0 2653 1862"/>
                              <a:gd name="T57" fmla="*/ T56 w 792"/>
                              <a:gd name="T58" fmla="+- 0 1525 511"/>
                              <a:gd name="T59" fmla="*/ 1525 h 1026"/>
                              <a:gd name="T60" fmla="+- 0 2642 1862"/>
                              <a:gd name="T61" fmla="*/ T60 w 792"/>
                              <a:gd name="T62" fmla="+- 0 1536 511"/>
                              <a:gd name="T63" fmla="*/ 1536 h 1026"/>
                              <a:gd name="T64" fmla="+- 0 2628 1862"/>
                              <a:gd name="T65" fmla="*/ T64 w 792"/>
                              <a:gd name="T66" fmla="+- 0 1536 511"/>
                              <a:gd name="T67" fmla="*/ 1536 h 1026"/>
                              <a:gd name="T68" fmla="+- 0 2004 1862"/>
                              <a:gd name="T69" fmla="*/ T68 w 792"/>
                              <a:gd name="T70" fmla="+- 0 799 511"/>
                              <a:gd name="T71" fmla="*/ 799 h 1026"/>
                              <a:gd name="T72" fmla="+- 0 2004 1862"/>
                              <a:gd name="T73" fmla="*/ T72 w 792"/>
                              <a:gd name="T74" fmla="+- 0 642 511"/>
                              <a:gd name="T75" fmla="*/ 642 h 1026"/>
                              <a:gd name="T76" fmla="+- 0 2160 1862"/>
                              <a:gd name="T77" fmla="*/ T76 w 792"/>
                              <a:gd name="T78" fmla="+- 0 642 511"/>
                              <a:gd name="T79" fmla="*/ 642 h 1026"/>
                              <a:gd name="T80" fmla="+- 0 2086 1862"/>
                              <a:gd name="T81" fmla="*/ T80 w 792"/>
                              <a:gd name="T82" fmla="+- 0 729 511"/>
                              <a:gd name="T83" fmla="*/ 729 h 1026"/>
                              <a:gd name="T84" fmla="+- 0 2140 1862"/>
                              <a:gd name="T85" fmla="*/ T84 w 792"/>
                              <a:gd name="T86" fmla="+- 0 815 511"/>
                              <a:gd name="T87" fmla="*/ 815 h 1026"/>
                              <a:gd name="T88" fmla="+- 0 2255 1862"/>
                              <a:gd name="T89" fmla="*/ T88 w 792"/>
                              <a:gd name="T90" fmla="+- 0 658 511"/>
                              <a:gd name="T91" fmla="*/ 658 h 1026"/>
                              <a:gd name="T92" fmla="+- 0 2004 1862"/>
                              <a:gd name="T93" fmla="*/ T92 w 792"/>
                              <a:gd name="T94" fmla="+- 0 1102 511"/>
                              <a:gd name="T95" fmla="*/ 1102 h 1026"/>
                              <a:gd name="T96" fmla="+- 0 2004 1862"/>
                              <a:gd name="T97" fmla="*/ T96 w 792"/>
                              <a:gd name="T98" fmla="+- 0 946 511"/>
                              <a:gd name="T99" fmla="*/ 946 h 1026"/>
                              <a:gd name="T100" fmla="+- 0 2160 1862"/>
                              <a:gd name="T101" fmla="*/ T100 w 792"/>
                              <a:gd name="T102" fmla="+- 0 946 511"/>
                              <a:gd name="T103" fmla="*/ 946 h 1026"/>
                              <a:gd name="T104" fmla="+- 0 2004 1862"/>
                              <a:gd name="T105" fmla="*/ T104 w 792"/>
                              <a:gd name="T106" fmla="+- 0 1405 511"/>
                              <a:gd name="T107" fmla="*/ 1405 h 1026"/>
                              <a:gd name="T108" fmla="+- 0 2004 1862"/>
                              <a:gd name="T109" fmla="*/ T108 w 792"/>
                              <a:gd name="T110" fmla="+- 0 1249 511"/>
                              <a:gd name="T111" fmla="*/ 1249 h 1026"/>
                              <a:gd name="T112" fmla="+- 0 2160 1862"/>
                              <a:gd name="T113" fmla="*/ T112 w 792"/>
                              <a:gd name="T114" fmla="+- 0 1249 511"/>
                              <a:gd name="T115" fmla="*/ 1249 h 1026"/>
                              <a:gd name="T116" fmla="+- 0 2086 1862"/>
                              <a:gd name="T117" fmla="*/ T116 w 792"/>
                              <a:gd name="T118" fmla="+- 0 1032 511"/>
                              <a:gd name="T119" fmla="*/ 1032 h 1026"/>
                              <a:gd name="T120" fmla="+- 0 2140 1862"/>
                              <a:gd name="T121" fmla="*/ T120 w 792"/>
                              <a:gd name="T122" fmla="+- 0 1118 511"/>
                              <a:gd name="T123" fmla="*/ 1118 h 1026"/>
                              <a:gd name="T124" fmla="+- 0 2255 1862"/>
                              <a:gd name="T125" fmla="*/ T124 w 792"/>
                              <a:gd name="T126" fmla="+- 0 962 511"/>
                              <a:gd name="T127" fmla="*/ 962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2" h="1026">
                                <a:moveTo>
                                  <a:pt x="766" y="1025"/>
                                </a:moveTo>
                                <a:lnTo>
                                  <a:pt x="26" y="1025"/>
                                </a:lnTo>
                                <a:lnTo>
                                  <a:pt x="12" y="1025"/>
                                </a:lnTo>
                                <a:lnTo>
                                  <a:pt x="0" y="1014"/>
                                </a:lnTo>
                                <a:lnTo>
                                  <a:pt x="0" y="999"/>
                                </a:lnTo>
                                <a:lnTo>
                                  <a:pt x="0" y="26"/>
                                </a:lnTo>
                                <a:lnTo>
                                  <a:pt x="0" y="12"/>
                                </a:lnTo>
                                <a:lnTo>
                                  <a:pt x="12" y="0"/>
                                </a:lnTo>
                                <a:lnTo>
                                  <a:pt x="26" y="0"/>
                                </a:lnTo>
                                <a:lnTo>
                                  <a:pt x="766" y="0"/>
                                </a:lnTo>
                                <a:lnTo>
                                  <a:pt x="780" y="0"/>
                                </a:lnTo>
                                <a:lnTo>
                                  <a:pt x="791" y="12"/>
                                </a:lnTo>
                                <a:lnTo>
                                  <a:pt x="791" y="26"/>
                                </a:lnTo>
                                <a:lnTo>
                                  <a:pt x="791" y="999"/>
                                </a:lnTo>
                                <a:lnTo>
                                  <a:pt x="791" y="1014"/>
                                </a:lnTo>
                                <a:lnTo>
                                  <a:pt x="780" y="1025"/>
                                </a:lnTo>
                                <a:lnTo>
                                  <a:pt x="766" y="1025"/>
                                </a:lnTo>
                                <a:close/>
                                <a:moveTo>
                                  <a:pt x="142" y="288"/>
                                </a:moveTo>
                                <a:lnTo>
                                  <a:pt x="142" y="131"/>
                                </a:lnTo>
                                <a:lnTo>
                                  <a:pt x="298" y="131"/>
                                </a:lnTo>
                                <a:moveTo>
                                  <a:pt x="224" y="218"/>
                                </a:moveTo>
                                <a:lnTo>
                                  <a:pt x="278" y="304"/>
                                </a:lnTo>
                                <a:lnTo>
                                  <a:pt x="393" y="147"/>
                                </a:lnTo>
                                <a:moveTo>
                                  <a:pt x="142" y="591"/>
                                </a:moveTo>
                                <a:lnTo>
                                  <a:pt x="142" y="435"/>
                                </a:lnTo>
                                <a:lnTo>
                                  <a:pt x="298" y="435"/>
                                </a:lnTo>
                                <a:moveTo>
                                  <a:pt x="142" y="894"/>
                                </a:moveTo>
                                <a:lnTo>
                                  <a:pt x="142" y="738"/>
                                </a:lnTo>
                                <a:lnTo>
                                  <a:pt x="298" y="738"/>
                                </a:lnTo>
                                <a:moveTo>
                                  <a:pt x="224" y="521"/>
                                </a:moveTo>
                                <a:lnTo>
                                  <a:pt x="278" y="607"/>
                                </a:lnTo>
                                <a:lnTo>
                                  <a:pt x="393" y="451"/>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docshape667"/>
                        <wps:cNvSpPr>
                          <a:spLocks/>
                        </wps:cNvSpPr>
                        <wps:spPr bwMode="auto">
                          <a:xfrm>
                            <a:off x="2270" y="619"/>
                            <a:ext cx="678" cy="678"/>
                          </a:xfrm>
                          <a:custGeom>
                            <a:avLst/>
                            <a:gdLst>
                              <a:gd name="T0" fmla="+- 0 2859 2270"/>
                              <a:gd name="T1" fmla="*/ T0 w 678"/>
                              <a:gd name="T2" fmla="+- 0 620 620"/>
                              <a:gd name="T3" fmla="*/ 620 h 678"/>
                              <a:gd name="T4" fmla="+- 0 2270 2270"/>
                              <a:gd name="T5" fmla="*/ T4 w 678"/>
                              <a:gd name="T6" fmla="+- 0 1208 620"/>
                              <a:gd name="T7" fmla="*/ 1208 h 678"/>
                              <a:gd name="T8" fmla="+- 0 2359 2270"/>
                              <a:gd name="T9" fmla="*/ T8 w 678"/>
                              <a:gd name="T10" fmla="+- 0 1297 620"/>
                              <a:gd name="T11" fmla="*/ 1297 h 678"/>
                              <a:gd name="T12" fmla="+- 0 2948 2270"/>
                              <a:gd name="T13" fmla="*/ T12 w 678"/>
                              <a:gd name="T14" fmla="+- 0 709 620"/>
                              <a:gd name="T15" fmla="*/ 709 h 678"/>
                              <a:gd name="T16" fmla="+- 0 2859 2270"/>
                              <a:gd name="T17" fmla="*/ T16 w 678"/>
                              <a:gd name="T18" fmla="+- 0 620 620"/>
                              <a:gd name="T19" fmla="*/ 620 h 678"/>
                            </a:gdLst>
                            <a:ahLst/>
                            <a:cxnLst>
                              <a:cxn ang="0">
                                <a:pos x="T1" y="T3"/>
                              </a:cxn>
                              <a:cxn ang="0">
                                <a:pos x="T5" y="T7"/>
                              </a:cxn>
                              <a:cxn ang="0">
                                <a:pos x="T9" y="T11"/>
                              </a:cxn>
                              <a:cxn ang="0">
                                <a:pos x="T13" y="T15"/>
                              </a:cxn>
                              <a:cxn ang="0">
                                <a:pos x="T17" y="T19"/>
                              </a:cxn>
                            </a:cxnLst>
                            <a:rect l="0" t="0" r="r" b="b"/>
                            <a:pathLst>
                              <a:path w="678" h="678">
                                <a:moveTo>
                                  <a:pt x="589" y="0"/>
                                </a:moveTo>
                                <a:lnTo>
                                  <a:pt x="0" y="588"/>
                                </a:lnTo>
                                <a:lnTo>
                                  <a:pt x="89" y="677"/>
                                </a:lnTo>
                                <a:lnTo>
                                  <a:pt x="678" y="89"/>
                                </a:lnTo>
                                <a:lnTo>
                                  <a:pt x="589" y="0"/>
                                </a:lnTo>
                                <a:close/>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668"/>
                        <wps:cNvSpPr>
                          <a:spLocks/>
                        </wps:cNvSpPr>
                        <wps:spPr bwMode="auto">
                          <a:xfrm>
                            <a:off x="2827" y="708"/>
                            <a:ext cx="173" cy="239"/>
                          </a:xfrm>
                          <a:custGeom>
                            <a:avLst/>
                            <a:gdLst>
                              <a:gd name="T0" fmla="+- 0 2949 2827"/>
                              <a:gd name="T1" fmla="*/ T0 w 173"/>
                              <a:gd name="T2" fmla="+- 0 708 708"/>
                              <a:gd name="T3" fmla="*/ 708 h 239"/>
                              <a:gd name="T4" fmla="+- 0 2992 2827"/>
                              <a:gd name="T5" fmla="*/ T4 w 173"/>
                              <a:gd name="T6" fmla="+- 0 752 708"/>
                              <a:gd name="T7" fmla="*/ 752 h 239"/>
                              <a:gd name="T8" fmla="+- 0 3000 2827"/>
                              <a:gd name="T9" fmla="*/ T8 w 173"/>
                              <a:gd name="T10" fmla="+- 0 760 708"/>
                              <a:gd name="T11" fmla="*/ 760 h 239"/>
                              <a:gd name="T12" fmla="+- 0 3000 2827"/>
                              <a:gd name="T13" fmla="*/ T12 w 173"/>
                              <a:gd name="T14" fmla="+- 0 773 708"/>
                              <a:gd name="T15" fmla="*/ 773 h 239"/>
                              <a:gd name="T16" fmla="+- 0 2992 2827"/>
                              <a:gd name="T17" fmla="*/ T16 w 173"/>
                              <a:gd name="T18" fmla="+- 0 781 708"/>
                              <a:gd name="T19" fmla="*/ 781 h 239"/>
                              <a:gd name="T20" fmla="+- 0 2827 2827"/>
                              <a:gd name="T21" fmla="*/ T20 w 173"/>
                              <a:gd name="T22" fmla="+- 0 947 708"/>
                              <a:gd name="T23" fmla="*/ 947 h 239"/>
                            </a:gdLst>
                            <a:ahLst/>
                            <a:cxnLst>
                              <a:cxn ang="0">
                                <a:pos x="T1" y="T3"/>
                              </a:cxn>
                              <a:cxn ang="0">
                                <a:pos x="T5" y="T7"/>
                              </a:cxn>
                              <a:cxn ang="0">
                                <a:pos x="T9" y="T11"/>
                              </a:cxn>
                              <a:cxn ang="0">
                                <a:pos x="T13" y="T15"/>
                              </a:cxn>
                              <a:cxn ang="0">
                                <a:pos x="T17" y="T19"/>
                              </a:cxn>
                              <a:cxn ang="0">
                                <a:pos x="T21" y="T23"/>
                              </a:cxn>
                            </a:cxnLst>
                            <a:rect l="0" t="0" r="r" b="b"/>
                            <a:pathLst>
                              <a:path w="173" h="239">
                                <a:moveTo>
                                  <a:pt x="122" y="0"/>
                                </a:moveTo>
                                <a:lnTo>
                                  <a:pt x="165" y="44"/>
                                </a:lnTo>
                                <a:lnTo>
                                  <a:pt x="173" y="52"/>
                                </a:lnTo>
                                <a:lnTo>
                                  <a:pt x="173" y="65"/>
                                </a:lnTo>
                                <a:lnTo>
                                  <a:pt x="165" y="73"/>
                                </a:lnTo>
                                <a:lnTo>
                                  <a:pt x="0" y="23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669"/>
                        <wps:cNvSpPr>
                          <a:spLocks/>
                        </wps:cNvSpPr>
                        <wps:spPr bwMode="auto">
                          <a:xfrm>
                            <a:off x="2270" y="619"/>
                            <a:ext cx="679" cy="678"/>
                          </a:xfrm>
                          <a:custGeom>
                            <a:avLst/>
                            <a:gdLst>
                              <a:gd name="T0" fmla="+- 0 2915 2270"/>
                              <a:gd name="T1" fmla="*/ T0 w 679"/>
                              <a:gd name="T2" fmla="+- 0 742 620"/>
                              <a:gd name="T3" fmla="*/ 742 h 678"/>
                              <a:gd name="T4" fmla="+- 0 2359 2270"/>
                              <a:gd name="T5" fmla="*/ T4 w 679"/>
                              <a:gd name="T6" fmla="+- 0 1297 620"/>
                              <a:gd name="T7" fmla="*/ 1297 h 678"/>
                              <a:gd name="T8" fmla="+- 0 2270 2270"/>
                              <a:gd name="T9" fmla="*/ T8 w 679"/>
                              <a:gd name="T10" fmla="+- 0 1208 620"/>
                              <a:gd name="T11" fmla="*/ 1208 h 678"/>
                              <a:gd name="T12" fmla="+- 0 2859 2270"/>
                              <a:gd name="T13" fmla="*/ T12 w 679"/>
                              <a:gd name="T14" fmla="+- 0 620 620"/>
                              <a:gd name="T15" fmla="*/ 620 h 678"/>
                              <a:gd name="T16" fmla="+- 0 2948 2270"/>
                              <a:gd name="T17" fmla="*/ T16 w 679"/>
                              <a:gd name="T18" fmla="+- 0 709 620"/>
                              <a:gd name="T19" fmla="*/ 709 h 678"/>
                            </a:gdLst>
                            <a:ahLst/>
                            <a:cxnLst>
                              <a:cxn ang="0">
                                <a:pos x="T1" y="T3"/>
                              </a:cxn>
                              <a:cxn ang="0">
                                <a:pos x="T5" y="T7"/>
                              </a:cxn>
                              <a:cxn ang="0">
                                <a:pos x="T9" y="T11"/>
                              </a:cxn>
                              <a:cxn ang="0">
                                <a:pos x="T13" y="T15"/>
                              </a:cxn>
                              <a:cxn ang="0">
                                <a:pos x="T17" y="T19"/>
                              </a:cxn>
                            </a:cxnLst>
                            <a:rect l="0" t="0" r="r" b="b"/>
                            <a:pathLst>
                              <a:path w="679" h="678">
                                <a:moveTo>
                                  <a:pt x="645" y="122"/>
                                </a:moveTo>
                                <a:lnTo>
                                  <a:pt x="89" y="677"/>
                                </a:lnTo>
                                <a:lnTo>
                                  <a:pt x="0" y="588"/>
                                </a:lnTo>
                                <a:lnTo>
                                  <a:pt x="589" y="0"/>
                                </a:lnTo>
                                <a:lnTo>
                                  <a:pt x="678" y="89"/>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670"/>
                        <wps:cNvSpPr>
                          <a:spLocks/>
                        </wps:cNvSpPr>
                        <wps:spPr bwMode="auto">
                          <a:xfrm>
                            <a:off x="2250" y="619"/>
                            <a:ext cx="698" cy="697"/>
                          </a:xfrm>
                          <a:custGeom>
                            <a:avLst/>
                            <a:gdLst>
                              <a:gd name="T0" fmla="+- 0 2859 2251"/>
                              <a:gd name="T1" fmla="*/ T0 w 698"/>
                              <a:gd name="T2" fmla="+- 0 620 620"/>
                              <a:gd name="T3" fmla="*/ 620 h 697"/>
                              <a:gd name="T4" fmla="+- 0 2269 2251"/>
                              <a:gd name="T5" fmla="*/ T4 w 698"/>
                              <a:gd name="T6" fmla="+- 0 1209 620"/>
                              <a:gd name="T7" fmla="*/ 1209 h 697"/>
                              <a:gd name="T8" fmla="+- 0 2255 2251"/>
                              <a:gd name="T9" fmla="*/ T8 w 698"/>
                              <a:gd name="T10" fmla="+- 0 1230 620"/>
                              <a:gd name="T11" fmla="*/ 1230 h 697"/>
                              <a:gd name="T12" fmla="+- 0 2251 2251"/>
                              <a:gd name="T13" fmla="*/ T12 w 698"/>
                              <a:gd name="T14" fmla="+- 0 1254 620"/>
                              <a:gd name="T15" fmla="*/ 1254 h 697"/>
                              <a:gd name="T16" fmla="+- 0 2255 2251"/>
                              <a:gd name="T17" fmla="*/ T16 w 698"/>
                              <a:gd name="T18" fmla="+- 0 1277 620"/>
                              <a:gd name="T19" fmla="*/ 1277 h 697"/>
                              <a:gd name="T20" fmla="+- 0 2269 2251"/>
                              <a:gd name="T21" fmla="*/ T20 w 698"/>
                              <a:gd name="T22" fmla="+- 0 1298 620"/>
                              <a:gd name="T23" fmla="*/ 1298 h 697"/>
                              <a:gd name="T24" fmla="+- 0 2290 2251"/>
                              <a:gd name="T25" fmla="*/ T24 w 698"/>
                              <a:gd name="T26" fmla="+- 0 1312 620"/>
                              <a:gd name="T27" fmla="*/ 1312 h 697"/>
                              <a:gd name="T28" fmla="+- 0 2314 2251"/>
                              <a:gd name="T29" fmla="*/ T28 w 698"/>
                              <a:gd name="T30" fmla="+- 0 1317 620"/>
                              <a:gd name="T31" fmla="*/ 1317 h 697"/>
                              <a:gd name="T32" fmla="+- 0 2338 2251"/>
                              <a:gd name="T33" fmla="*/ T32 w 698"/>
                              <a:gd name="T34" fmla="+- 0 1312 620"/>
                              <a:gd name="T35" fmla="*/ 1312 h 697"/>
                              <a:gd name="T36" fmla="+- 0 2358 2251"/>
                              <a:gd name="T37" fmla="*/ T36 w 698"/>
                              <a:gd name="T38" fmla="+- 0 1298 620"/>
                              <a:gd name="T39" fmla="*/ 1298 h 697"/>
                              <a:gd name="T40" fmla="+- 0 2944 2251"/>
                              <a:gd name="T41" fmla="*/ T40 w 698"/>
                              <a:gd name="T42" fmla="+- 0 712 620"/>
                              <a:gd name="T43" fmla="*/ 712 h 697"/>
                              <a:gd name="T44" fmla="+- 0 2948 2251"/>
                              <a:gd name="T45" fmla="*/ T44 w 698"/>
                              <a:gd name="T46" fmla="+- 0 709 620"/>
                              <a:gd name="T47" fmla="*/ 709 h 697"/>
                              <a:gd name="T48" fmla="+- 0 2859 2251"/>
                              <a:gd name="T49" fmla="*/ T48 w 698"/>
                              <a:gd name="T50" fmla="+- 0 620 620"/>
                              <a:gd name="T51" fmla="*/ 620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8" h="697">
                                <a:moveTo>
                                  <a:pt x="608" y="0"/>
                                </a:moveTo>
                                <a:lnTo>
                                  <a:pt x="18" y="589"/>
                                </a:lnTo>
                                <a:lnTo>
                                  <a:pt x="4" y="610"/>
                                </a:lnTo>
                                <a:lnTo>
                                  <a:pt x="0" y="634"/>
                                </a:lnTo>
                                <a:lnTo>
                                  <a:pt x="4" y="657"/>
                                </a:lnTo>
                                <a:lnTo>
                                  <a:pt x="18" y="678"/>
                                </a:lnTo>
                                <a:lnTo>
                                  <a:pt x="39" y="692"/>
                                </a:lnTo>
                                <a:lnTo>
                                  <a:pt x="63" y="697"/>
                                </a:lnTo>
                                <a:lnTo>
                                  <a:pt x="87" y="692"/>
                                </a:lnTo>
                                <a:lnTo>
                                  <a:pt x="107" y="678"/>
                                </a:lnTo>
                                <a:lnTo>
                                  <a:pt x="693" y="92"/>
                                </a:lnTo>
                                <a:lnTo>
                                  <a:pt x="697" y="89"/>
                                </a:lnTo>
                                <a:lnTo>
                                  <a:pt x="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671"/>
                        <wps:cNvSpPr>
                          <a:spLocks/>
                        </wps:cNvSpPr>
                        <wps:spPr bwMode="auto">
                          <a:xfrm>
                            <a:off x="2215" y="619"/>
                            <a:ext cx="733" cy="733"/>
                          </a:xfrm>
                          <a:custGeom>
                            <a:avLst/>
                            <a:gdLst>
                              <a:gd name="T0" fmla="+- 0 2948 2215"/>
                              <a:gd name="T1" fmla="*/ T0 w 733"/>
                              <a:gd name="T2" fmla="+- 0 709 620"/>
                              <a:gd name="T3" fmla="*/ 709 h 733"/>
                              <a:gd name="T4" fmla="+- 0 2859 2215"/>
                              <a:gd name="T5" fmla="*/ T4 w 733"/>
                              <a:gd name="T6" fmla="+- 0 620 620"/>
                              <a:gd name="T7" fmla="*/ 620 h 733"/>
                              <a:gd name="T8" fmla="+- 0 2269 2215"/>
                              <a:gd name="T9" fmla="*/ T8 w 733"/>
                              <a:gd name="T10" fmla="+- 0 1209 620"/>
                              <a:gd name="T11" fmla="*/ 1209 h 733"/>
                              <a:gd name="T12" fmla="+- 0 2269 2215"/>
                              <a:gd name="T13" fmla="*/ T12 w 733"/>
                              <a:gd name="T14" fmla="+- 0 1209 620"/>
                              <a:gd name="T15" fmla="*/ 1209 h 733"/>
                              <a:gd name="T16" fmla="+- 0 2269 2215"/>
                              <a:gd name="T17" fmla="*/ T16 w 733"/>
                              <a:gd name="T18" fmla="+- 0 1209 620"/>
                              <a:gd name="T19" fmla="*/ 1209 h 733"/>
                              <a:gd name="T20" fmla="+- 0 2269 2215"/>
                              <a:gd name="T21" fmla="*/ T20 w 733"/>
                              <a:gd name="T22" fmla="+- 0 1209 620"/>
                              <a:gd name="T23" fmla="*/ 1209 h 733"/>
                              <a:gd name="T24" fmla="+- 0 2255 2215"/>
                              <a:gd name="T25" fmla="*/ T24 w 733"/>
                              <a:gd name="T26" fmla="+- 0 1230 620"/>
                              <a:gd name="T27" fmla="*/ 1230 h 733"/>
                              <a:gd name="T28" fmla="+- 0 2251 2215"/>
                              <a:gd name="T29" fmla="*/ T28 w 733"/>
                              <a:gd name="T30" fmla="+- 0 1254 620"/>
                              <a:gd name="T31" fmla="*/ 1254 h 733"/>
                              <a:gd name="T32" fmla="+- 0 2255 2215"/>
                              <a:gd name="T33" fmla="*/ T32 w 733"/>
                              <a:gd name="T34" fmla="+- 0 1277 620"/>
                              <a:gd name="T35" fmla="*/ 1277 h 733"/>
                              <a:gd name="T36" fmla="+- 0 2269 2215"/>
                              <a:gd name="T37" fmla="*/ T36 w 733"/>
                              <a:gd name="T38" fmla="+- 0 1298 620"/>
                              <a:gd name="T39" fmla="*/ 1298 h 733"/>
                              <a:gd name="T40" fmla="+- 0 2290 2215"/>
                              <a:gd name="T41" fmla="*/ T40 w 733"/>
                              <a:gd name="T42" fmla="+- 0 1312 620"/>
                              <a:gd name="T43" fmla="*/ 1312 h 733"/>
                              <a:gd name="T44" fmla="+- 0 2314 2215"/>
                              <a:gd name="T45" fmla="*/ T44 w 733"/>
                              <a:gd name="T46" fmla="+- 0 1317 620"/>
                              <a:gd name="T47" fmla="*/ 1317 h 733"/>
                              <a:gd name="T48" fmla="+- 0 2338 2215"/>
                              <a:gd name="T49" fmla="*/ T48 w 733"/>
                              <a:gd name="T50" fmla="+- 0 1312 620"/>
                              <a:gd name="T51" fmla="*/ 1312 h 733"/>
                              <a:gd name="T52" fmla="+- 0 2358 2215"/>
                              <a:gd name="T53" fmla="*/ T52 w 733"/>
                              <a:gd name="T54" fmla="+- 0 1298 620"/>
                              <a:gd name="T55" fmla="*/ 1298 h 733"/>
                              <a:gd name="T56" fmla="+- 0 2944 2215"/>
                              <a:gd name="T57" fmla="*/ T56 w 733"/>
                              <a:gd name="T58" fmla="+- 0 712 620"/>
                              <a:gd name="T59" fmla="*/ 712 h 733"/>
                              <a:gd name="T60" fmla="+- 0 2236 2215"/>
                              <a:gd name="T61" fmla="*/ T60 w 733"/>
                              <a:gd name="T62" fmla="+- 0 1332 620"/>
                              <a:gd name="T63" fmla="*/ 1332 h 733"/>
                              <a:gd name="T64" fmla="+- 0 2215 2215"/>
                              <a:gd name="T65" fmla="*/ T64 w 733"/>
                              <a:gd name="T66" fmla="+- 0 1352 620"/>
                              <a:gd name="T67" fmla="*/ 135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33" h="733">
                                <a:moveTo>
                                  <a:pt x="733" y="89"/>
                                </a:moveTo>
                                <a:lnTo>
                                  <a:pt x="644" y="0"/>
                                </a:lnTo>
                                <a:lnTo>
                                  <a:pt x="54" y="589"/>
                                </a:lnTo>
                                <a:lnTo>
                                  <a:pt x="40" y="610"/>
                                </a:lnTo>
                                <a:lnTo>
                                  <a:pt x="36" y="634"/>
                                </a:lnTo>
                                <a:lnTo>
                                  <a:pt x="40" y="657"/>
                                </a:lnTo>
                                <a:lnTo>
                                  <a:pt x="54" y="678"/>
                                </a:lnTo>
                                <a:lnTo>
                                  <a:pt x="75" y="692"/>
                                </a:lnTo>
                                <a:lnTo>
                                  <a:pt x="99" y="697"/>
                                </a:lnTo>
                                <a:lnTo>
                                  <a:pt x="123" y="692"/>
                                </a:lnTo>
                                <a:lnTo>
                                  <a:pt x="143" y="678"/>
                                </a:lnTo>
                                <a:lnTo>
                                  <a:pt x="729" y="92"/>
                                </a:lnTo>
                                <a:moveTo>
                                  <a:pt x="21" y="712"/>
                                </a:moveTo>
                                <a:lnTo>
                                  <a:pt x="0" y="732"/>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Line 222"/>
                        <wps:cNvCnPr>
                          <a:cxnSpLocks noChangeShapeType="1"/>
                        </wps:cNvCnPr>
                        <wps:spPr bwMode="auto">
                          <a:xfrm>
                            <a:off x="2214" y="1353"/>
                            <a:ext cx="0" cy="29"/>
                          </a:xfrm>
                          <a:prstGeom prst="line">
                            <a:avLst/>
                          </a:prstGeom>
                          <a:noFill/>
                          <a:ln w="6350">
                            <a:solidFill>
                              <a:srgbClr val="91D9F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F3EE2" id="docshapegroup665" o:spid="_x0000_s1026" style="position:absolute;margin-left:92.85pt;margin-top:25.3pt;width:57.4pt;height:51.8pt;z-index:15840256;mso-position-horizontal-relative:page" coordorigin="1857,506" coordsize="1148,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">
                <v:shape id="docshape666" o:spid="_x0000_s1027" style="position:absolute;left:1862;top:511;width:792;height:1026;visibility:visible;mso-wrap-style:square;v-text-anchor:top" coordsize="792,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" path="m766,1025r-740,l12,1025,,1014,,999,,26,,12,12,,26,,766,r14,l791,12r,14l791,999r,15l780,1025r-14,xm142,288r,-157l298,131t-74,87l278,304,393,147m142,591r,-156l298,435m142,894r,-156l298,738m224,521r54,86l393,451e" filled="f" strokecolor="#91d9f8" strokeweight=".5pt">
                  <v:path arrowok="t" o:connecttype="custom" o:connectlocs="766,1536;26,1536;12,1536;0,1525;0,1510;0,537;0,523;12,511;26,511;766,511;780,511;791,523;791,537;791,1510;791,1525;780,1536;766,1536;142,799;142,642;298,642;224,729;278,815;393,658;142,1102;142,946;298,946;142,1405;142,1249;298,1249;224,1032;278,1118;393,962" o:connectangles="0,0,0,0,0,0,0,0,0,0,0,0,0,0,0,0,0,0,0,0,0,0,0,0,0,0,0,0,0,0,0,0"/>
                </v:shape>
                <v:shape id="docshape667" o:spid="_x0000_s1028" style="position:absolute;left:2270;top:619;width:678;height:678;visibility:visible;mso-wrap-style:square;v-text-anchor:top" coordsize="67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" path="m589,l,588r89,89l678,89,589,xe" filled="f" strokecolor="#91d9f8" strokeweight=".5pt">
                  <v:path arrowok="t" o:connecttype="custom" o:connectlocs="589,620;0,1208;89,1297;678,709;589,620" o:connectangles="0,0,0,0,0"/>
                </v:shape>
                <v:shape id="docshape668" o:spid="_x0000_s1029" style="position:absolute;left:2827;top:708;width:173;height:239;visibility:visible;mso-wrap-style:square;v-text-anchor:top" coordsize="17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" path="m122,r43,44l173,52r,13l165,73,,239e" filled="f" strokecolor="#91d9f8" strokeweight=".5pt">
                  <v:path arrowok="t" o:connecttype="custom" o:connectlocs="122,708;165,752;173,760;173,773;165,781;0,947" o:connectangles="0,0,0,0,0,0"/>
                </v:shape>
                <v:shape id="docshape669" o:spid="_x0000_s1030" style="position:absolute;left:2270;top:619;width:679;height:678;visibility:visible;mso-wrap-style:square;v-text-anchor:top" coordsize="67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" path="m645,122l89,677,,588,589,r89,89e" filled="f" strokecolor="#91d9f8" strokeweight=".5pt">
                  <v:path arrowok="t" o:connecttype="custom" o:connectlocs="645,742;89,1297;0,1208;589,620;678,709" o:connectangles="0,0,0,0,0"/>
                </v:shape>
                <v:shape id="docshape670" o:spid="_x0000_s1031" style="position:absolute;left:2250;top:619;width:698;height:697;visibility:visible;mso-wrap-style:square;v-text-anchor:top" coordsize="69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" path="m608,l18,589,4,610,,634r4,23l18,678r21,14l63,697r24,-5l107,678,693,92r4,-3l608,xe" stroked="f">
                  <v:path arrowok="t" o:connecttype="custom" o:connectlocs="608,620;18,1209;4,1230;0,1254;4,1277;18,1298;39,1312;63,1317;87,1312;107,1298;693,712;697,709;608,620" o:connectangles="0,0,0,0,0,0,0,0,0,0,0,0,0"/>
                </v:shape>
                <v:shape id="docshape671" o:spid="_x0000_s1032" style="position:absolute;left:2215;top:619;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" path="m733,89l644,,54,589,40,610r-4,24l40,657r14,21l75,692r24,5l123,692r20,-14l729,92m21,712l,732e" filled="f" strokecolor="#91d9f8" strokeweight=".5pt">
                  <v:path arrowok="t" o:connecttype="custom" o:connectlocs="733,709;644,620;54,1209;54,1209;54,1209;54,1209;40,1230;36,1254;40,1277;54,1298;75,1312;99,1317;123,1312;143,1298;729,712;21,1332;0,1352" o:connectangles="0,0,0,0,0,0,0,0,0,0,0,0,0,0,0,0,0"/>
                </v:shape>
                <v:line id="Line 222" o:spid="_x0000_s1033" style="position:absolute;visibility:visible;mso-wrap-style:square" from="2214,1353" to="2214,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" strokecolor="#91d9f8" strokeweight=".5pt"/>
                <w10:wrap anchorx="page"/>
              </v:group>
            </w:pict>
          </mc:Fallback>
        </mc:AlternateContent>
      </w:r>
      <w:r>
        <w:rPr>
          <w:rFonts w:ascii="Open Sans"/>
          <w:b/>
          <w:color w:val="231F20"/>
          <w:spacing w:val="-2"/>
          <w:sz w:val="17"/>
        </w:rPr>
        <w:t>Upstream</w:t>
      </w:r>
      <w:r>
        <w:rPr>
          <w:rFonts w:ascii="Open Sans"/>
          <w:b/>
          <w:color w:val="231F20"/>
          <w:sz w:val="17"/>
        </w:rPr>
        <w:tab/>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r>
        <w:rPr>
          <w:rFonts w:ascii="Open Sans"/>
          <w:b/>
          <w:color w:val="231F20"/>
          <w:sz w:val="17"/>
        </w:rPr>
        <w:tab/>
      </w:r>
      <w:r>
        <w:rPr>
          <w:rFonts w:ascii="Open Sans"/>
          <w:b/>
          <w:color w:val="878A8F"/>
          <w:spacing w:val="-2"/>
          <w:sz w:val="17"/>
        </w:rPr>
        <w:t>Downstream</w:t>
      </w: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rPr>
          <w:rFonts w:ascii="Open Sans"/>
          <w:b/>
          <w:sz w:val="20"/>
        </w:rPr>
      </w:pPr>
    </w:p>
    <w:p w:rsidR="00603CB0" w:rsidRDefault="00603CB0">
      <w:pPr>
        <w:pStyle w:val="BodyText"/>
        <w:spacing w:before="9"/>
        <w:rPr>
          <w:rFonts w:ascii="Open Sans"/>
          <w:b/>
          <w:sz w:val="26"/>
        </w:rPr>
      </w:pPr>
    </w:p>
    <w:p w:rsidR="00603CB0" w:rsidRDefault="00603CB0">
      <w:pPr>
        <w:rPr>
          <w:rFonts w:ascii="Open Sans"/>
          <w:sz w:val="26"/>
        </w:rPr>
        <w:sectPr w:rsidR="00603CB0">
          <w:pgSz w:w="11910" w:h="16840"/>
          <w:pgMar w:top="420" w:right="820" w:bottom="280" w:left="840" w:header="720" w:footer="720" w:gutter="0"/>
          <w:cols w:space="720"/>
        </w:sectPr>
      </w:pPr>
    </w:p>
    <w:p w:rsidR="00603CB0" w:rsidRDefault="009F7F2C">
      <w:pPr>
        <w:pStyle w:val="Heading1"/>
        <w:spacing w:before="100"/>
        <w:ind w:left="570" w:right="36"/>
        <w:jc w:val="center"/>
      </w:pPr>
      <w:r>
        <w:rPr>
          <w:noProof/>
          <w:lang w:val="en-AU" w:eastAsia="en-AU"/>
        </w:rPr>
        <mc:AlternateContent>
          <mc:Choice Requires="wpg">
            <w:drawing>
              <wp:anchor distT="0" distB="0" distL="114300" distR="114300" simplePos="0" relativeHeight="15833600" behindDoc="0" locked="0" layoutInCell="1" allowOverlap="1">
                <wp:simplePos x="0" y="0"/>
                <wp:positionH relativeFrom="page">
                  <wp:posOffset>3446145</wp:posOffset>
                </wp:positionH>
                <wp:positionV relativeFrom="paragraph">
                  <wp:posOffset>-621030</wp:posOffset>
                </wp:positionV>
                <wp:extent cx="657860" cy="654685"/>
                <wp:effectExtent l="0" t="0" r="0" b="0"/>
                <wp:wrapNone/>
                <wp:docPr id="237" name="docshapegroup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654685"/>
                          <a:chOff x="5427" y="-978"/>
                          <a:chExt cx="1036" cy="1031"/>
                        </a:xfrm>
                      </wpg:grpSpPr>
                      <wps:wsp>
                        <wps:cNvPr id="238" name="docshape673"/>
                        <wps:cNvSpPr>
                          <a:spLocks/>
                        </wps:cNvSpPr>
                        <wps:spPr bwMode="auto">
                          <a:xfrm>
                            <a:off x="6074" y="-440"/>
                            <a:ext cx="367" cy="489"/>
                          </a:xfrm>
                          <a:custGeom>
                            <a:avLst/>
                            <a:gdLst>
                              <a:gd name="T0" fmla="+- 0 6074 6074"/>
                              <a:gd name="T1" fmla="*/ T0 w 367"/>
                              <a:gd name="T2" fmla="+- 0 -440 -440"/>
                              <a:gd name="T3" fmla="*/ -440 h 489"/>
                              <a:gd name="T4" fmla="+- 0 6441 6074"/>
                              <a:gd name="T5" fmla="*/ T4 w 367"/>
                              <a:gd name="T6" fmla="+- 0 -440 -440"/>
                              <a:gd name="T7" fmla="*/ -440 h 489"/>
                              <a:gd name="T8" fmla="+- 0 6441 6074"/>
                              <a:gd name="T9" fmla="*/ T8 w 367"/>
                              <a:gd name="T10" fmla="+- 0 -373 -440"/>
                              <a:gd name="T11" fmla="*/ -373 h 489"/>
                              <a:gd name="T12" fmla="+- 0 6398 6074"/>
                              <a:gd name="T13" fmla="*/ T12 w 367"/>
                              <a:gd name="T14" fmla="+- 0 -329 -440"/>
                              <a:gd name="T15" fmla="*/ -329 h 489"/>
                              <a:gd name="T16" fmla="+- 0 6398 6074"/>
                              <a:gd name="T17" fmla="*/ T16 w 367"/>
                              <a:gd name="T18" fmla="+- 0 48 -440"/>
                              <a:gd name="T19" fmla="*/ 48 h 489"/>
                            </a:gdLst>
                            <a:ahLst/>
                            <a:cxnLst>
                              <a:cxn ang="0">
                                <a:pos x="T1" y="T3"/>
                              </a:cxn>
                              <a:cxn ang="0">
                                <a:pos x="T5" y="T7"/>
                              </a:cxn>
                              <a:cxn ang="0">
                                <a:pos x="T9" y="T11"/>
                              </a:cxn>
                              <a:cxn ang="0">
                                <a:pos x="T13" y="T15"/>
                              </a:cxn>
                              <a:cxn ang="0">
                                <a:pos x="T17" y="T19"/>
                              </a:cxn>
                            </a:cxnLst>
                            <a:rect l="0" t="0" r="r" b="b"/>
                            <a:pathLst>
                              <a:path w="367" h="489">
                                <a:moveTo>
                                  <a:pt x="0" y="0"/>
                                </a:moveTo>
                                <a:lnTo>
                                  <a:pt x="367" y="0"/>
                                </a:lnTo>
                                <a:lnTo>
                                  <a:pt x="367" y="67"/>
                                </a:lnTo>
                                <a:lnTo>
                                  <a:pt x="324" y="111"/>
                                </a:lnTo>
                                <a:lnTo>
                                  <a:pt x="324" y="488"/>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docshape67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5961" y="-823"/>
                            <a:ext cx="22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docshape675"/>
                        <wps:cNvSpPr>
                          <a:spLocks/>
                        </wps:cNvSpPr>
                        <wps:spPr bwMode="auto">
                          <a:xfrm>
                            <a:off x="5427" y="-973"/>
                            <a:ext cx="1036" cy="1021"/>
                          </a:xfrm>
                          <a:custGeom>
                            <a:avLst/>
                            <a:gdLst>
                              <a:gd name="T0" fmla="+- 0 6290 5427"/>
                              <a:gd name="T1" fmla="*/ T0 w 1036"/>
                              <a:gd name="T2" fmla="+- 0 -928 -973"/>
                              <a:gd name="T3" fmla="*/ -928 h 1021"/>
                              <a:gd name="T4" fmla="+- 0 6277 5427"/>
                              <a:gd name="T5" fmla="*/ T4 w 1036"/>
                              <a:gd name="T6" fmla="+- 0 -960 -973"/>
                              <a:gd name="T7" fmla="*/ -960 h 1021"/>
                              <a:gd name="T8" fmla="+- 0 6247 5427"/>
                              <a:gd name="T9" fmla="*/ T8 w 1036"/>
                              <a:gd name="T10" fmla="+- 0 -973 -973"/>
                              <a:gd name="T11" fmla="*/ -973 h 1021"/>
                              <a:gd name="T12" fmla="+- 0 6101 5427"/>
                              <a:gd name="T13" fmla="*/ T12 w 1036"/>
                              <a:gd name="T14" fmla="+- 0 -969 -973"/>
                              <a:gd name="T15" fmla="*/ -969 h 1021"/>
                              <a:gd name="T16" fmla="+- 0 6078 5427"/>
                              <a:gd name="T17" fmla="*/ T16 w 1036"/>
                              <a:gd name="T18" fmla="+- 0 -945 -973"/>
                              <a:gd name="T19" fmla="*/ -945 h 1021"/>
                              <a:gd name="T20" fmla="+- 0 6074 5427"/>
                              <a:gd name="T21" fmla="*/ T20 w 1036"/>
                              <a:gd name="T22" fmla="+- 0 -884 -973"/>
                              <a:gd name="T23" fmla="*/ -884 h 1021"/>
                              <a:gd name="T24" fmla="+- 0 6290 5427"/>
                              <a:gd name="T25" fmla="*/ T24 w 1036"/>
                              <a:gd name="T26" fmla="+- 0 -728 -973"/>
                              <a:gd name="T27" fmla="*/ -728 h 1021"/>
                              <a:gd name="T28" fmla="+- 0 6117 5427"/>
                              <a:gd name="T29" fmla="*/ T28 w 1036"/>
                              <a:gd name="T30" fmla="+- 0 -884 -973"/>
                              <a:gd name="T31" fmla="*/ -884 h 1021"/>
                              <a:gd name="T32" fmla="+- 0 6139 5427"/>
                              <a:gd name="T33" fmla="*/ T32 w 1036"/>
                              <a:gd name="T34" fmla="+- 0 -240 -973"/>
                              <a:gd name="T35" fmla="*/ -240 h 1021"/>
                              <a:gd name="T36" fmla="+- 0 6031 5427"/>
                              <a:gd name="T37" fmla="*/ T36 w 1036"/>
                              <a:gd name="T38" fmla="+- 0 -329 -973"/>
                              <a:gd name="T39" fmla="*/ -329 h 1021"/>
                              <a:gd name="T40" fmla="+- 0 5578 5427"/>
                              <a:gd name="T41" fmla="*/ T40 w 1036"/>
                              <a:gd name="T42" fmla="+- 0 -795 -973"/>
                              <a:gd name="T43" fmla="*/ -795 h 1021"/>
                              <a:gd name="T44" fmla="+- 0 5591 5427"/>
                              <a:gd name="T45" fmla="*/ T44 w 1036"/>
                              <a:gd name="T46" fmla="+- 0 -826 -973"/>
                              <a:gd name="T47" fmla="*/ -826 h 1021"/>
                              <a:gd name="T48" fmla="+- 0 5621 5427"/>
                              <a:gd name="T49" fmla="*/ T48 w 1036"/>
                              <a:gd name="T50" fmla="+- 0 -839 -973"/>
                              <a:gd name="T51" fmla="*/ -839 h 1021"/>
                              <a:gd name="T52" fmla="+- 0 5767 5427"/>
                              <a:gd name="T53" fmla="*/ T52 w 1036"/>
                              <a:gd name="T54" fmla="+- 0 -836 -973"/>
                              <a:gd name="T55" fmla="*/ -836 h 1021"/>
                              <a:gd name="T56" fmla="+- 0 5790 5427"/>
                              <a:gd name="T57" fmla="*/ T56 w 1036"/>
                              <a:gd name="T58" fmla="+- 0 -812 -973"/>
                              <a:gd name="T59" fmla="*/ -812 h 1021"/>
                              <a:gd name="T60" fmla="+- 0 5794 5427"/>
                              <a:gd name="T61" fmla="*/ T60 w 1036"/>
                              <a:gd name="T62" fmla="+- 0 -751 -973"/>
                              <a:gd name="T63" fmla="*/ -751 h 1021"/>
                              <a:gd name="T64" fmla="+- 0 5686 5427"/>
                              <a:gd name="T65" fmla="*/ T64 w 1036"/>
                              <a:gd name="T66" fmla="+- 0 -728 -973"/>
                              <a:gd name="T67" fmla="*/ -728 h 1021"/>
                              <a:gd name="T68" fmla="+- 0 5449 5427"/>
                              <a:gd name="T69" fmla="*/ T68 w 1036"/>
                              <a:gd name="T70" fmla="+- 0 -240 -973"/>
                              <a:gd name="T71" fmla="*/ -240 h 1021"/>
                              <a:gd name="T72" fmla="+- 0 5815 5427"/>
                              <a:gd name="T73" fmla="*/ T72 w 1036"/>
                              <a:gd name="T74" fmla="+- 0 -329 -973"/>
                              <a:gd name="T75" fmla="*/ -329 h 1021"/>
                              <a:gd name="T76" fmla="+- 0 6095 5427"/>
                              <a:gd name="T77" fmla="*/ T76 w 1036"/>
                              <a:gd name="T78" fmla="+- 0 -162 -973"/>
                              <a:gd name="T79" fmla="*/ -162 h 1021"/>
                              <a:gd name="T80" fmla="+- 0 6008 5427"/>
                              <a:gd name="T81" fmla="*/ T80 w 1036"/>
                              <a:gd name="T82" fmla="+- 0 -35 -973"/>
                              <a:gd name="T83" fmla="*/ -35 h 1021"/>
                              <a:gd name="T84" fmla="+- 0 5873 5427"/>
                              <a:gd name="T85" fmla="*/ T84 w 1036"/>
                              <a:gd name="T86" fmla="+- 0 38 -973"/>
                              <a:gd name="T87" fmla="*/ 38 h 1021"/>
                              <a:gd name="T88" fmla="+- 0 5715 5427"/>
                              <a:gd name="T89" fmla="*/ T88 w 1036"/>
                              <a:gd name="T90" fmla="+- 0 38 -973"/>
                              <a:gd name="T91" fmla="*/ 38 h 1021"/>
                              <a:gd name="T92" fmla="+- 0 5580 5427"/>
                              <a:gd name="T93" fmla="*/ T92 w 1036"/>
                              <a:gd name="T94" fmla="+- 0 -35 -973"/>
                              <a:gd name="T95" fmla="*/ -35 h 1021"/>
                              <a:gd name="T96" fmla="+- 0 5493 5427"/>
                              <a:gd name="T97" fmla="*/ T96 w 1036"/>
                              <a:gd name="T98" fmla="+- 0 -162 -973"/>
                              <a:gd name="T99" fmla="*/ -162 h 1021"/>
                              <a:gd name="T100" fmla="+- 0 5473 5427"/>
                              <a:gd name="T101" fmla="*/ T100 w 1036"/>
                              <a:gd name="T102" fmla="+- 0 -329 -973"/>
                              <a:gd name="T103" fmla="*/ -329 h 1021"/>
                              <a:gd name="T104" fmla="+- 0 5523 5427"/>
                              <a:gd name="T105" fmla="*/ T104 w 1036"/>
                              <a:gd name="T106" fmla="+- 0 -465 -973"/>
                              <a:gd name="T107" fmla="*/ -465 h 1021"/>
                              <a:gd name="T108" fmla="+- 0 5622 5427"/>
                              <a:gd name="T109" fmla="*/ T108 w 1036"/>
                              <a:gd name="T110" fmla="+- 0 -564 -973"/>
                              <a:gd name="T111" fmla="*/ -564 h 1021"/>
                              <a:gd name="T112" fmla="+- 0 5686 5427"/>
                              <a:gd name="T113" fmla="*/ T112 w 1036"/>
                              <a:gd name="T114" fmla="+- 0 -662 -973"/>
                              <a:gd name="T115" fmla="*/ -662 h 1021"/>
                              <a:gd name="T116" fmla="+- 0 5729 5427"/>
                              <a:gd name="T117" fmla="*/ T116 w 1036"/>
                              <a:gd name="T118" fmla="+- 0 -728 -973"/>
                              <a:gd name="T119" fmla="*/ -728 h 1021"/>
                              <a:gd name="T120" fmla="+- 0 5859 5427"/>
                              <a:gd name="T121" fmla="*/ T120 w 1036"/>
                              <a:gd name="T122" fmla="+- 0 -662 -973"/>
                              <a:gd name="T123" fmla="*/ -662 h 1021"/>
                              <a:gd name="T124" fmla="+- 0 5902 5427"/>
                              <a:gd name="T125" fmla="*/ T124 w 1036"/>
                              <a:gd name="T126" fmla="+- 0 -595 -973"/>
                              <a:gd name="T127" fmla="*/ -595 h 1021"/>
                              <a:gd name="T128" fmla="+- 0 6021 5427"/>
                              <a:gd name="T129" fmla="*/ T128 w 1036"/>
                              <a:gd name="T130" fmla="+- 0 -520 -973"/>
                              <a:gd name="T131" fmla="*/ -520 h 1021"/>
                              <a:gd name="T132" fmla="+- 0 6097 5427"/>
                              <a:gd name="T133" fmla="*/ T132 w 1036"/>
                              <a:gd name="T134" fmla="+- 0 -401 -973"/>
                              <a:gd name="T135" fmla="*/ -401 h 1021"/>
                              <a:gd name="T136" fmla="+- 0 6225 5427"/>
                              <a:gd name="T137" fmla="*/ T136 w 1036"/>
                              <a:gd name="T138" fmla="+- 0 -617 -973"/>
                              <a:gd name="T139" fmla="*/ -617 h 1021"/>
                              <a:gd name="T140" fmla="+- 0 6398 5427"/>
                              <a:gd name="T141" fmla="*/ T140 w 1036"/>
                              <a:gd name="T142" fmla="+- 0 -329 -973"/>
                              <a:gd name="T143" fmla="*/ -329 h 1021"/>
                              <a:gd name="T144" fmla="+- 0 5427 5427"/>
                              <a:gd name="T145" fmla="*/ T144 w 1036"/>
                              <a:gd name="T146" fmla="+- 0 48 -973"/>
                              <a:gd name="T147" fmla="*/ 48 h 1021"/>
                              <a:gd name="T148" fmla="+- 0 5859 5427"/>
                              <a:gd name="T149" fmla="*/ T148 w 1036"/>
                              <a:gd name="T150" fmla="+- 0 -662 -973"/>
                              <a:gd name="T151" fmla="*/ -662 h 1021"/>
                              <a:gd name="T152" fmla="+- 0 5772 5427"/>
                              <a:gd name="T153" fmla="*/ T152 w 1036"/>
                              <a:gd name="T154" fmla="+- 0 -662 -973"/>
                              <a:gd name="T155" fmla="*/ -662 h 1021"/>
                              <a:gd name="T156" fmla="+- 0 6204 5427"/>
                              <a:gd name="T157" fmla="*/ T156 w 1036"/>
                              <a:gd name="T158" fmla="+- 0 -107 -973"/>
                              <a:gd name="T159" fmla="*/ -107 h 1021"/>
                              <a:gd name="T160" fmla="+- 0 6290 5427"/>
                              <a:gd name="T161" fmla="*/ T160 w 1036"/>
                              <a:gd name="T162" fmla="+- 0 -107 -973"/>
                              <a:gd name="T163" fmla="*/ -107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6" h="1021">
                                <a:moveTo>
                                  <a:pt x="863" y="489"/>
                                </a:moveTo>
                                <a:lnTo>
                                  <a:pt x="863" y="45"/>
                                </a:lnTo>
                                <a:lnTo>
                                  <a:pt x="859" y="28"/>
                                </a:lnTo>
                                <a:lnTo>
                                  <a:pt x="850" y="13"/>
                                </a:lnTo>
                                <a:lnTo>
                                  <a:pt x="837" y="4"/>
                                </a:lnTo>
                                <a:lnTo>
                                  <a:pt x="820" y="0"/>
                                </a:lnTo>
                                <a:lnTo>
                                  <a:pt x="690" y="0"/>
                                </a:lnTo>
                                <a:lnTo>
                                  <a:pt x="674" y="4"/>
                                </a:lnTo>
                                <a:lnTo>
                                  <a:pt x="660" y="13"/>
                                </a:lnTo>
                                <a:lnTo>
                                  <a:pt x="651" y="28"/>
                                </a:lnTo>
                                <a:lnTo>
                                  <a:pt x="647" y="45"/>
                                </a:lnTo>
                                <a:lnTo>
                                  <a:pt x="647" y="89"/>
                                </a:lnTo>
                                <a:moveTo>
                                  <a:pt x="798" y="245"/>
                                </a:moveTo>
                                <a:lnTo>
                                  <a:pt x="863" y="245"/>
                                </a:lnTo>
                                <a:moveTo>
                                  <a:pt x="604" y="89"/>
                                </a:moveTo>
                                <a:lnTo>
                                  <a:pt x="690" y="89"/>
                                </a:lnTo>
                                <a:moveTo>
                                  <a:pt x="561" y="733"/>
                                </a:moveTo>
                                <a:lnTo>
                                  <a:pt x="712" y="733"/>
                                </a:lnTo>
                                <a:lnTo>
                                  <a:pt x="712" y="644"/>
                                </a:lnTo>
                                <a:lnTo>
                                  <a:pt x="604" y="644"/>
                                </a:lnTo>
                                <a:moveTo>
                                  <a:pt x="151" y="444"/>
                                </a:moveTo>
                                <a:lnTo>
                                  <a:pt x="151" y="178"/>
                                </a:lnTo>
                                <a:lnTo>
                                  <a:pt x="155" y="161"/>
                                </a:lnTo>
                                <a:lnTo>
                                  <a:pt x="164" y="147"/>
                                </a:lnTo>
                                <a:lnTo>
                                  <a:pt x="177" y="137"/>
                                </a:lnTo>
                                <a:lnTo>
                                  <a:pt x="194" y="134"/>
                                </a:lnTo>
                                <a:lnTo>
                                  <a:pt x="324" y="134"/>
                                </a:lnTo>
                                <a:lnTo>
                                  <a:pt x="340" y="137"/>
                                </a:lnTo>
                                <a:lnTo>
                                  <a:pt x="354" y="147"/>
                                </a:lnTo>
                                <a:lnTo>
                                  <a:pt x="363" y="161"/>
                                </a:lnTo>
                                <a:lnTo>
                                  <a:pt x="367" y="178"/>
                                </a:lnTo>
                                <a:lnTo>
                                  <a:pt x="367" y="222"/>
                                </a:lnTo>
                                <a:moveTo>
                                  <a:pt x="475" y="245"/>
                                </a:moveTo>
                                <a:lnTo>
                                  <a:pt x="259" y="245"/>
                                </a:lnTo>
                                <a:moveTo>
                                  <a:pt x="216" y="733"/>
                                </a:moveTo>
                                <a:lnTo>
                                  <a:pt x="22" y="733"/>
                                </a:lnTo>
                                <a:lnTo>
                                  <a:pt x="22" y="644"/>
                                </a:lnTo>
                                <a:lnTo>
                                  <a:pt x="388" y="644"/>
                                </a:lnTo>
                                <a:moveTo>
                                  <a:pt x="687" y="733"/>
                                </a:moveTo>
                                <a:lnTo>
                                  <a:pt x="668" y="811"/>
                                </a:lnTo>
                                <a:lnTo>
                                  <a:pt x="631" y="880"/>
                                </a:lnTo>
                                <a:lnTo>
                                  <a:pt x="581" y="938"/>
                                </a:lnTo>
                                <a:lnTo>
                                  <a:pt x="518" y="983"/>
                                </a:lnTo>
                                <a:lnTo>
                                  <a:pt x="446" y="1011"/>
                                </a:lnTo>
                                <a:lnTo>
                                  <a:pt x="367" y="1021"/>
                                </a:lnTo>
                                <a:lnTo>
                                  <a:pt x="288" y="1011"/>
                                </a:lnTo>
                                <a:lnTo>
                                  <a:pt x="215" y="983"/>
                                </a:lnTo>
                                <a:lnTo>
                                  <a:pt x="153" y="938"/>
                                </a:lnTo>
                                <a:lnTo>
                                  <a:pt x="102" y="880"/>
                                </a:lnTo>
                                <a:lnTo>
                                  <a:pt x="66" y="811"/>
                                </a:lnTo>
                                <a:lnTo>
                                  <a:pt x="46" y="733"/>
                                </a:lnTo>
                                <a:moveTo>
                                  <a:pt x="46" y="644"/>
                                </a:moveTo>
                                <a:lnTo>
                                  <a:pt x="64" y="572"/>
                                </a:lnTo>
                                <a:lnTo>
                                  <a:pt x="96" y="508"/>
                                </a:lnTo>
                                <a:lnTo>
                                  <a:pt x="140" y="453"/>
                                </a:lnTo>
                                <a:lnTo>
                                  <a:pt x="195" y="409"/>
                                </a:lnTo>
                                <a:lnTo>
                                  <a:pt x="259" y="378"/>
                                </a:lnTo>
                                <a:lnTo>
                                  <a:pt x="259" y="311"/>
                                </a:lnTo>
                                <a:lnTo>
                                  <a:pt x="302" y="311"/>
                                </a:lnTo>
                                <a:lnTo>
                                  <a:pt x="302" y="245"/>
                                </a:lnTo>
                                <a:lnTo>
                                  <a:pt x="432" y="245"/>
                                </a:lnTo>
                                <a:lnTo>
                                  <a:pt x="432" y="311"/>
                                </a:lnTo>
                                <a:lnTo>
                                  <a:pt x="475" y="311"/>
                                </a:lnTo>
                                <a:lnTo>
                                  <a:pt x="475" y="378"/>
                                </a:lnTo>
                                <a:lnTo>
                                  <a:pt x="538" y="409"/>
                                </a:lnTo>
                                <a:lnTo>
                                  <a:pt x="594" y="453"/>
                                </a:lnTo>
                                <a:lnTo>
                                  <a:pt x="638" y="508"/>
                                </a:lnTo>
                                <a:lnTo>
                                  <a:pt x="670" y="572"/>
                                </a:lnTo>
                                <a:lnTo>
                                  <a:pt x="687" y="644"/>
                                </a:lnTo>
                                <a:moveTo>
                                  <a:pt x="798" y="356"/>
                                </a:moveTo>
                                <a:lnTo>
                                  <a:pt x="863" y="356"/>
                                </a:lnTo>
                                <a:moveTo>
                                  <a:pt x="971" y="644"/>
                                </a:moveTo>
                                <a:lnTo>
                                  <a:pt x="777" y="644"/>
                                </a:lnTo>
                                <a:moveTo>
                                  <a:pt x="0" y="1021"/>
                                </a:moveTo>
                                <a:lnTo>
                                  <a:pt x="1035" y="1021"/>
                                </a:lnTo>
                                <a:moveTo>
                                  <a:pt x="432" y="311"/>
                                </a:moveTo>
                                <a:lnTo>
                                  <a:pt x="388" y="311"/>
                                </a:lnTo>
                                <a:moveTo>
                                  <a:pt x="345" y="311"/>
                                </a:moveTo>
                                <a:lnTo>
                                  <a:pt x="302" y="311"/>
                                </a:lnTo>
                                <a:moveTo>
                                  <a:pt x="777" y="866"/>
                                </a:moveTo>
                                <a:lnTo>
                                  <a:pt x="777" y="933"/>
                                </a:lnTo>
                                <a:moveTo>
                                  <a:pt x="863" y="866"/>
                                </a:moveTo>
                                <a:lnTo>
                                  <a:pt x="863" y="933"/>
                                </a:lnTo>
                              </a:path>
                            </a:pathLst>
                          </a:custGeom>
                          <a:noFill/>
                          <a:ln w="6350">
                            <a:solidFill>
                              <a:srgbClr val="91D9F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10C22" id="docshapegroup672" o:spid="_x0000_s1026" style="position:absolute;margin-left:271.35pt;margin-top:-48.9pt;width:51.8pt;height:51.55pt;z-index:15833600;mso-position-horizontal-relative:page" coordorigin="5427,-978" coordsize="1036,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">
                <v:shape id="docshape673" o:spid="_x0000_s1027" style="position:absolute;left:6074;top:-440;width:367;height:489;visibility:visible;mso-wrap-style:square;v-text-anchor:top" coordsize="36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" path="m,l367,r,67l324,111r,377e" filled="f" strokecolor="#91d9f8" strokeweight=".5pt">
                  <v:path arrowok="t" o:connecttype="custom" o:connectlocs="0,-440;367,-440;367,-373;324,-329;324,48" o:connectangles="0,0,0,0,0"/>
                </v:shape>
                <v:shape id="docshape674" o:spid="_x0000_s1028" type="#_x0000_t75" style="position:absolute;left:5961;top:-823;width:226;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">
                  <v:imagedata r:id="rId219" o:title=""/>
                </v:shape>
                <v:shape id="docshape675" o:spid="_x0000_s1029" style="position:absolute;left:5427;top:-973;width:1036;height:1021;visibility:visible;mso-wrap-style:square;v-text-anchor:top" coordsize="103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" path="m863,489r,-444l859,28,850,13,837,4,820,,690,,674,4r-14,9l651,28r-4,17l647,89m798,245r65,m604,89r86,m561,733r151,l712,644r-108,m151,444r,-266l155,161r9,-14l177,137r17,-3l324,134r16,3l354,147r9,14l367,178r,44m475,245r-216,m216,733r-194,l22,644r366,m687,733r-19,78l631,880r-50,58l518,983r-72,28l367,1021r-79,-10l215,983,153,938,102,880,66,811,46,733t,-89l64,572,96,508r44,-55l195,409r64,-31l259,311r43,l302,245r130,l432,311r43,l475,378r63,31l594,453r44,55l670,572r17,72m798,356r65,m971,644r-194,m,1021r1035,m432,311r-44,m345,311r-43,m777,866r,67m863,866r,67e" filled="f" strokecolor="#91d9f8" strokeweight=".5pt">
                  <v:path arrowok="t" o:connecttype="custom" o:connectlocs="863,-928;850,-960;820,-973;674,-969;651,-945;647,-884;863,-728;690,-884;712,-240;604,-329;151,-795;164,-826;194,-839;340,-836;363,-812;367,-751;259,-728;22,-240;388,-329;668,-162;581,-35;446,38;288,38;153,-35;66,-162;46,-329;96,-465;195,-564;259,-662;302,-728;432,-662;475,-595;594,-520;670,-401;798,-617;971,-329;0,48;432,-662;345,-662;777,-107;863,-107" o:connectangles="0,0,0,0,0,0,0,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483040256" behindDoc="1" locked="0" layoutInCell="1" allowOverlap="1">
                <wp:simplePos x="0" y="0"/>
                <wp:positionH relativeFrom="page">
                  <wp:posOffset>4048760</wp:posOffset>
                </wp:positionH>
                <wp:positionV relativeFrom="paragraph">
                  <wp:posOffset>-391795</wp:posOffset>
                </wp:positionV>
                <wp:extent cx="0" cy="98425"/>
                <wp:effectExtent l="0" t="0" r="0" b="0"/>
                <wp:wrapNone/>
                <wp:docPr id="23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line">
                          <a:avLst/>
                        </a:prstGeom>
                        <a:noFill/>
                        <a:ln w="6350">
                          <a:solidFill>
                            <a:srgbClr val="91D9F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9FF7C" id="Line 216" o:spid="_x0000_s1026" style="position:absolute;z-index:-2027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8pt,-30.85pt" to="318.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" strokecolor="#91d9f8" strokeweight=".5pt">
                <w10:wrap anchorx="page"/>
              </v:line>
            </w:pict>
          </mc:Fallback>
        </mc:AlternateContent>
      </w:r>
      <w:r>
        <w:rPr>
          <w:noProof/>
          <w:lang w:val="en-AU" w:eastAsia="en-AU"/>
        </w:rPr>
        <mc:AlternateContent>
          <mc:Choice Requires="wpg">
            <w:drawing>
              <wp:anchor distT="0" distB="0" distL="114300" distR="114300" simplePos="0" relativeHeight="15839232" behindDoc="0" locked="0" layoutInCell="1" allowOverlap="1">
                <wp:simplePos x="0" y="0"/>
                <wp:positionH relativeFrom="page">
                  <wp:posOffset>5725160</wp:posOffset>
                </wp:positionH>
                <wp:positionV relativeFrom="paragraph">
                  <wp:posOffset>-193040</wp:posOffset>
                </wp:positionV>
                <wp:extent cx="614045" cy="212090"/>
                <wp:effectExtent l="0" t="0" r="0" b="0"/>
                <wp:wrapNone/>
                <wp:docPr id="229" name="docshapegroup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 cy="212090"/>
                          <a:chOff x="9016" y="-304"/>
                          <a:chExt cx="967" cy="334"/>
                        </a:xfrm>
                      </wpg:grpSpPr>
                      <wps:wsp>
                        <wps:cNvPr id="230" name="docshape677"/>
                        <wps:cNvSpPr>
                          <a:spLocks/>
                        </wps:cNvSpPr>
                        <wps:spPr bwMode="auto">
                          <a:xfrm>
                            <a:off x="9021" y="-214"/>
                            <a:ext cx="957" cy="238"/>
                          </a:xfrm>
                          <a:custGeom>
                            <a:avLst/>
                            <a:gdLst>
                              <a:gd name="T0" fmla="+- 0 9876 9021"/>
                              <a:gd name="T1" fmla="*/ T0 w 957"/>
                              <a:gd name="T2" fmla="+- 0 25 -213"/>
                              <a:gd name="T3" fmla="*/ 25 h 238"/>
                              <a:gd name="T4" fmla="+- 0 9123 9021"/>
                              <a:gd name="T5" fmla="*/ T4 w 957"/>
                              <a:gd name="T6" fmla="+- 0 25 -213"/>
                              <a:gd name="T7" fmla="*/ 25 h 238"/>
                              <a:gd name="T8" fmla="+- 0 9083 9021"/>
                              <a:gd name="T9" fmla="*/ T8 w 957"/>
                              <a:gd name="T10" fmla="+- 0 17 -213"/>
                              <a:gd name="T11" fmla="*/ 17 h 238"/>
                              <a:gd name="T12" fmla="+- 0 9051 9021"/>
                              <a:gd name="T13" fmla="*/ T12 w 957"/>
                              <a:gd name="T14" fmla="+- 0 -4 -213"/>
                              <a:gd name="T15" fmla="*/ -4 h 238"/>
                              <a:gd name="T16" fmla="+- 0 9029 9021"/>
                              <a:gd name="T17" fmla="*/ T16 w 957"/>
                              <a:gd name="T18" fmla="+- 0 -35 -213"/>
                              <a:gd name="T19" fmla="*/ -35 h 238"/>
                              <a:gd name="T20" fmla="+- 0 9021 9021"/>
                              <a:gd name="T21" fmla="*/ T20 w 957"/>
                              <a:gd name="T22" fmla="+- 0 -74 -213"/>
                              <a:gd name="T23" fmla="*/ -74 h 238"/>
                              <a:gd name="T24" fmla="+- 0 9021 9021"/>
                              <a:gd name="T25" fmla="*/ T24 w 957"/>
                              <a:gd name="T26" fmla="+- 0 -115 -213"/>
                              <a:gd name="T27" fmla="*/ -115 h 238"/>
                              <a:gd name="T28" fmla="+- 0 9029 9021"/>
                              <a:gd name="T29" fmla="*/ T28 w 957"/>
                              <a:gd name="T30" fmla="+- 0 -153 -213"/>
                              <a:gd name="T31" fmla="*/ -153 h 238"/>
                              <a:gd name="T32" fmla="+- 0 9051 9021"/>
                              <a:gd name="T33" fmla="*/ T32 w 957"/>
                              <a:gd name="T34" fmla="+- 0 -184 -213"/>
                              <a:gd name="T35" fmla="*/ -184 h 238"/>
                              <a:gd name="T36" fmla="+- 0 9083 9021"/>
                              <a:gd name="T37" fmla="*/ T36 w 957"/>
                              <a:gd name="T38" fmla="+- 0 -205 -213"/>
                              <a:gd name="T39" fmla="*/ -205 h 238"/>
                              <a:gd name="T40" fmla="+- 0 9123 9021"/>
                              <a:gd name="T41" fmla="*/ T40 w 957"/>
                              <a:gd name="T42" fmla="+- 0 -213 -213"/>
                              <a:gd name="T43" fmla="*/ -213 h 238"/>
                              <a:gd name="T44" fmla="+- 0 9876 9021"/>
                              <a:gd name="T45" fmla="*/ T44 w 957"/>
                              <a:gd name="T46" fmla="+- 0 -213 -213"/>
                              <a:gd name="T47" fmla="*/ -213 h 238"/>
                              <a:gd name="T48" fmla="+- 0 9916 9021"/>
                              <a:gd name="T49" fmla="*/ T48 w 957"/>
                              <a:gd name="T50" fmla="+- 0 -205 -213"/>
                              <a:gd name="T51" fmla="*/ -205 h 238"/>
                              <a:gd name="T52" fmla="+- 0 9948 9021"/>
                              <a:gd name="T53" fmla="*/ T52 w 957"/>
                              <a:gd name="T54" fmla="+- 0 -184 -213"/>
                              <a:gd name="T55" fmla="*/ -184 h 238"/>
                              <a:gd name="T56" fmla="+- 0 9970 9021"/>
                              <a:gd name="T57" fmla="*/ T56 w 957"/>
                              <a:gd name="T58" fmla="+- 0 -153 -213"/>
                              <a:gd name="T59" fmla="*/ -153 h 238"/>
                              <a:gd name="T60" fmla="+- 0 9978 9021"/>
                              <a:gd name="T61" fmla="*/ T60 w 957"/>
                              <a:gd name="T62" fmla="+- 0 -115 -213"/>
                              <a:gd name="T63" fmla="*/ -115 h 238"/>
                              <a:gd name="T64" fmla="+- 0 9978 9021"/>
                              <a:gd name="T65" fmla="*/ T64 w 957"/>
                              <a:gd name="T66" fmla="+- 0 -74 -213"/>
                              <a:gd name="T67" fmla="*/ -74 h 238"/>
                              <a:gd name="T68" fmla="+- 0 9970 9021"/>
                              <a:gd name="T69" fmla="*/ T68 w 957"/>
                              <a:gd name="T70" fmla="+- 0 -35 -213"/>
                              <a:gd name="T71" fmla="*/ -35 h 238"/>
                              <a:gd name="T72" fmla="+- 0 9948 9021"/>
                              <a:gd name="T73" fmla="*/ T72 w 957"/>
                              <a:gd name="T74" fmla="+- 0 -4 -213"/>
                              <a:gd name="T75" fmla="*/ -4 h 238"/>
                              <a:gd name="T76" fmla="+- 0 9916 9021"/>
                              <a:gd name="T77" fmla="*/ T76 w 957"/>
                              <a:gd name="T78" fmla="+- 0 17 -213"/>
                              <a:gd name="T79" fmla="*/ 17 h 238"/>
                              <a:gd name="T80" fmla="+- 0 9876 9021"/>
                              <a:gd name="T81" fmla="*/ T80 w 957"/>
                              <a:gd name="T82" fmla="+- 0 25 -213"/>
                              <a:gd name="T83" fmla="*/ 25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57" h="238">
                                <a:moveTo>
                                  <a:pt x="855" y="238"/>
                                </a:moveTo>
                                <a:lnTo>
                                  <a:pt x="102" y="238"/>
                                </a:lnTo>
                                <a:lnTo>
                                  <a:pt x="62" y="230"/>
                                </a:lnTo>
                                <a:lnTo>
                                  <a:pt x="30" y="209"/>
                                </a:lnTo>
                                <a:lnTo>
                                  <a:pt x="8" y="178"/>
                                </a:lnTo>
                                <a:lnTo>
                                  <a:pt x="0" y="139"/>
                                </a:lnTo>
                                <a:lnTo>
                                  <a:pt x="0" y="98"/>
                                </a:lnTo>
                                <a:lnTo>
                                  <a:pt x="8" y="60"/>
                                </a:lnTo>
                                <a:lnTo>
                                  <a:pt x="30" y="29"/>
                                </a:lnTo>
                                <a:lnTo>
                                  <a:pt x="62" y="8"/>
                                </a:lnTo>
                                <a:lnTo>
                                  <a:pt x="102" y="0"/>
                                </a:lnTo>
                                <a:lnTo>
                                  <a:pt x="855" y="0"/>
                                </a:lnTo>
                                <a:lnTo>
                                  <a:pt x="895" y="8"/>
                                </a:lnTo>
                                <a:lnTo>
                                  <a:pt x="927" y="29"/>
                                </a:lnTo>
                                <a:lnTo>
                                  <a:pt x="949" y="60"/>
                                </a:lnTo>
                                <a:lnTo>
                                  <a:pt x="957" y="98"/>
                                </a:lnTo>
                                <a:lnTo>
                                  <a:pt x="957" y="139"/>
                                </a:lnTo>
                                <a:lnTo>
                                  <a:pt x="949" y="178"/>
                                </a:lnTo>
                                <a:lnTo>
                                  <a:pt x="927" y="209"/>
                                </a:lnTo>
                                <a:lnTo>
                                  <a:pt x="895" y="230"/>
                                </a:lnTo>
                                <a:lnTo>
                                  <a:pt x="855" y="238"/>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docshape6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083" y="-170"/>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docshape67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308" y="-170"/>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docshape6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534" y="-170"/>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docshape68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759" y="-170"/>
                            <a:ext cx="156"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docshape682"/>
                        <wps:cNvSpPr>
                          <a:spLocks/>
                        </wps:cNvSpPr>
                        <wps:spPr bwMode="auto">
                          <a:xfrm>
                            <a:off x="9197" y="-299"/>
                            <a:ext cx="547" cy="86"/>
                          </a:xfrm>
                          <a:custGeom>
                            <a:avLst/>
                            <a:gdLst>
                              <a:gd name="T0" fmla="+- 0 9286 9197"/>
                              <a:gd name="T1" fmla="*/ T0 w 547"/>
                              <a:gd name="T2" fmla="+- 0 -213 -299"/>
                              <a:gd name="T3" fmla="*/ -213 h 86"/>
                              <a:gd name="T4" fmla="+- 0 9197 9197"/>
                              <a:gd name="T5" fmla="*/ T4 w 547"/>
                              <a:gd name="T6" fmla="+- 0 -213 -299"/>
                              <a:gd name="T7" fmla="*/ -213 h 86"/>
                              <a:gd name="T8" fmla="+- 0 9197 9197"/>
                              <a:gd name="T9" fmla="*/ T8 w 547"/>
                              <a:gd name="T10" fmla="+- 0 -283 -299"/>
                              <a:gd name="T11" fmla="*/ -283 h 86"/>
                              <a:gd name="T12" fmla="+- 0 9197 9197"/>
                              <a:gd name="T13" fmla="*/ T12 w 547"/>
                              <a:gd name="T14" fmla="+- 0 -292 -299"/>
                              <a:gd name="T15" fmla="*/ -292 h 86"/>
                              <a:gd name="T16" fmla="+- 0 9205 9197"/>
                              <a:gd name="T17" fmla="*/ T16 w 547"/>
                              <a:gd name="T18" fmla="+- 0 -299 -299"/>
                              <a:gd name="T19" fmla="*/ -299 h 86"/>
                              <a:gd name="T20" fmla="+- 0 9214 9197"/>
                              <a:gd name="T21" fmla="*/ T20 w 547"/>
                              <a:gd name="T22" fmla="+- 0 -299 -299"/>
                              <a:gd name="T23" fmla="*/ -299 h 86"/>
                              <a:gd name="T24" fmla="+- 0 9270 9197"/>
                              <a:gd name="T25" fmla="*/ T24 w 547"/>
                              <a:gd name="T26" fmla="+- 0 -299 -299"/>
                              <a:gd name="T27" fmla="*/ -299 h 86"/>
                              <a:gd name="T28" fmla="+- 0 9279 9197"/>
                              <a:gd name="T29" fmla="*/ T28 w 547"/>
                              <a:gd name="T30" fmla="+- 0 -299 -299"/>
                              <a:gd name="T31" fmla="*/ -299 h 86"/>
                              <a:gd name="T32" fmla="+- 0 9286 9197"/>
                              <a:gd name="T33" fmla="*/ T32 w 547"/>
                              <a:gd name="T34" fmla="+- 0 -292 -299"/>
                              <a:gd name="T35" fmla="*/ -292 h 86"/>
                              <a:gd name="T36" fmla="+- 0 9286 9197"/>
                              <a:gd name="T37" fmla="*/ T36 w 547"/>
                              <a:gd name="T38" fmla="+- 0 -283 -299"/>
                              <a:gd name="T39" fmla="*/ -283 h 86"/>
                              <a:gd name="T40" fmla="+- 0 9286 9197"/>
                              <a:gd name="T41" fmla="*/ T40 w 547"/>
                              <a:gd name="T42" fmla="+- 0 -213 -299"/>
                              <a:gd name="T43" fmla="*/ -213 h 86"/>
                              <a:gd name="T44" fmla="+- 0 9439 9197"/>
                              <a:gd name="T45" fmla="*/ T44 w 547"/>
                              <a:gd name="T46" fmla="+- 0 -213 -299"/>
                              <a:gd name="T47" fmla="*/ -213 h 86"/>
                              <a:gd name="T48" fmla="+- 0 9350 9197"/>
                              <a:gd name="T49" fmla="*/ T48 w 547"/>
                              <a:gd name="T50" fmla="+- 0 -213 -299"/>
                              <a:gd name="T51" fmla="*/ -213 h 86"/>
                              <a:gd name="T52" fmla="+- 0 9350 9197"/>
                              <a:gd name="T53" fmla="*/ T52 w 547"/>
                              <a:gd name="T54" fmla="+- 0 -283 -299"/>
                              <a:gd name="T55" fmla="*/ -283 h 86"/>
                              <a:gd name="T56" fmla="+- 0 9350 9197"/>
                              <a:gd name="T57" fmla="*/ T56 w 547"/>
                              <a:gd name="T58" fmla="+- 0 -292 -299"/>
                              <a:gd name="T59" fmla="*/ -292 h 86"/>
                              <a:gd name="T60" fmla="+- 0 9358 9197"/>
                              <a:gd name="T61" fmla="*/ T60 w 547"/>
                              <a:gd name="T62" fmla="+- 0 -299 -299"/>
                              <a:gd name="T63" fmla="*/ -299 h 86"/>
                              <a:gd name="T64" fmla="+- 0 9367 9197"/>
                              <a:gd name="T65" fmla="*/ T64 w 547"/>
                              <a:gd name="T66" fmla="+- 0 -299 -299"/>
                              <a:gd name="T67" fmla="*/ -299 h 86"/>
                              <a:gd name="T68" fmla="+- 0 9422 9197"/>
                              <a:gd name="T69" fmla="*/ T68 w 547"/>
                              <a:gd name="T70" fmla="+- 0 -299 -299"/>
                              <a:gd name="T71" fmla="*/ -299 h 86"/>
                              <a:gd name="T72" fmla="+- 0 9432 9197"/>
                              <a:gd name="T73" fmla="*/ T72 w 547"/>
                              <a:gd name="T74" fmla="+- 0 -299 -299"/>
                              <a:gd name="T75" fmla="*/ -299 h 86"/>
                              <a:gd name="T76" fmla="+- 0 9439 9197"/>
                              <a:gd name="T77" fmla="*/ T76 w 547"/>
                              <a:gd name="T78" fmla="+- 0 -292 -299"/>
                              <a:gd name="T79" fmla="*/ -292 h 86"/>
                              <a:gd name="T80" fmla="+- 0 9439 9197"/>
                              <a:gd name="T81" fmla="*/ T80 w 547"/>
                              <a:gd name="T82" fmla="+- 0 -283 -299"/>
                              <a:gd name="T83" fmla="*/ -283 h 86"/>
                              <a:gd name="T84" fmla="+- 0 9439 9197"/>
                              <a:gd name="T85" fmla="*/ T84 w 547"/>
                              <a:gd name="T86" fmla="+- 0 -213 -299"/>
                              <a:gd name="T87" fmla="*/ -213 h 86"/>
                              <a:gd name="T88" fmla="+- 0 9592 9197"/>
                              <a:gd name="T89" fmla="*/ T88 w 547"/>
                              <a:gd name="T90" fmla="+- 0 -213 -299"/>
                              <a:gd name="T91" fmla="*/ -213 h 86"/>
                              <a:gd name="T92" fmla="+- 0 9503 9197"/>
                              <a:gd name="T93" fmla="*/ T92 w 547"/>
                              <a:gd name="T94" fmla="+- 0 -213 -299"/>
                              <a:gd name="T95" fmla="*/ -213 h 86"/>
                              <a:gd name="T96" fmla="+- 0 9503 9197"/>
                              <a:gd name="T97" fmla="*/ T96 w 547"/>
                              <a:gd name="T98" fmla="+- 0 -283 -299"/>
                              <a:gd name="T99" fmla="*/ -283 h 86"/>
                              <a:gd name="T100" fmla="+- 0 9503 9197"/>
                              <a:gd name="T101" fmla="*/ T100 w 547"/>
                              <a:gd name="T102" fmla="+- 0 -292 -299"/>
                              <a:gd name="T103" fmla="*/ -292 h 86"/>
                              <a:gd name="T104" fmla="+- 0 9510 9197"/>
                              <a:gd name="T105" fmla="*/ T104 w 547"/>
                              <a:gd name="T106" fmla="+- 0 -299 -299"/>
                              <a:gd name="T107" fmla="*/ -299 h 86"/>
                              <a:gd name="T108" fmla="+- 0 9519 9197"/>
                              <a:gd name="T109" fmla="*/ T108 w 547"/>
                              <a:gd name="T110" fmla="+- 0 -299 -299"/>
                              <a:gd name="T111" fmla="*/ -299 h 86"/>
                              <a:gd name="T112" fmla="+- 0 9575 9197"/>
                              <a:gd name="T113" fmla="*/ T112 w 547"/>
                              <a:gd name="T114" fmla="+- 0 -299 -299"/>
                              <a:gd name="T115" fmla="*/ -299 h 86"/>
                              <a:gd name="T116" fmla="+- 0 9584 9197"/>
                              <a:gd name="T117" fmla="*/ T116 w 547"/>
                              <a:gd name="T118" fmla="+- 0 -299 -299"/>
                              <a:gd name="T119" fmla="*/ -299 h 86"/>
                              <a:gd name="T120" fmla="+- 0 9592 9197"/>
                              <a:gd name="T121" fmla="*/ T120 w 547"/>
                              <a:gd name="T122" fmla="+- 0 -292 -299"/>
                              <a:gd name="T123" fmla="*/ -292 h 86"/>
                              <a:gd name="T124" fmla="+- 0 9592 9197"/>
                              <a:gd name="T125" fmla="*/ T124 w 547"/>
                              <a:gd name="T126" fmla="+- 0 -283 -299"/>
                              <a:gd name="T127" fmla="*/ -283 h 86"/>
                              <a:gd name="T128" fmla="+- 0 9592 9197"/>
                              <a:gd name="T129" fmla="*/ T128 w 547"/>
                              <a:gd name="T130" fmla="+- 0 -213 -299"/>
                              <a:gd name="T131" fmla="*/ -213 h 86"/>
                              <a:gd name="T132" fmla="+- 0 9744 9197"/>
                              <a:gd name="T133" fmla="*/ T132 w 547"/>
                              <a:gd name="T134" fmla="+- 0 -213 -299"/>
                              <a:gd name="T135" fmla="*/ -213 h 86"/>
                              <a:gd name="T136" fmla="+- 0 9655 9197"/>
                              <a:gd name="T137" fmla="*/ T136 w 547"/>
                              <a:gd name="T138" fmla="+- 0 -213 -299"/>
                              <a:gd name="T139" fmla="*/ -213 h 86"/>
                              <a:gd name="T140" fmla="+- 0 9655 9197"/>
                              <a:gd name="T141" fmla="*/ T140 w 547"/>
                              <a:gd name="T142" fmla="+- 0 -283 -299"/>
                              <a:gd name="T143" fmla="*/ -283 h 86"/>
                              <a:gd name="T144" fmla="+- 0 9655 9197"/>
                              <a:gd name="T145" fmla="*/ T144 w 547"/>
                              <a:gd name="T146" fmla="+- 0 -292 -299"/>
                              <a:gd name="T147" fmla="*/ -292 h 86"/>
                              <a:gd name="T148" fmla="+- 0 9663 9197"/>
                              <a:gd name="T149" fmla="*/ T148 w 547"/>
                              <a:gd name="T150" fmla="+- 0 -299 -299"/>
                              <a:gd name="T151" fmla="*/ -299 h 86"/>
                              <a:gd name="T152" fmla="+- 0 9672 9197"/>
                              <a:gd name="T153" fmla="*/ T152 w 547"/>
                              <a:gd name="T154" fmla="+- 0 -299 -299"/>
                              <a:gd name="T155" fmla="*/ -299 h 86"/>
                              <a:gd name="T156" fmla="+- 0 9728 9197"/>
                              <a:gd name="T157" fmla="*/ T156 w 547"/>
                              <a:gd name="T158" fmla="+- 0 -299 -299"/>
                              <a:gd name="T159" fmla="*/ -299 h 86"/>
                              <a:gd name="T160" fmla="+- 0 9737 9197"/>
                              <a:gd name="T161" fmla="*/ T160 w 547"/>
                              <a:gd name="T162" fmla="+- 0 -299 -299"/>
                              <a:gd name="T163" fmla="*/ -299 h 86"/>
                              <a:gd name="T164" fmla="+- 0 9744 9197"/>
                              <a:gd name="T165" fmla="*/ T164 w 547"/>
                              <a:gd name="T166" fmla="+- 0 -292 -299"/>
                              <a:gd name="T167" fmla="*/ -292 h 86"/>
                              <a:gd name="T168" fmla="+- 0 9744 9197"/>
                              <a:gd name="T169" fmla="*/ T168 w 547"/>
                              <a:gd name="T170" fmla="+- 0 -283 -299"/>
                              <a:gd name="T171" fmla="*/ -283 h 86"/>
                              <a:gd name="T172" fmla="+- 0 9744 9197"/>
                              <a:gd name="T173" fmla="*/ T172 w 547"/>
                              <a:gd name="T174" fmla="+- 0 -213 -299"/>
                              <a:gd name="T175" fmla="*/ -21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7" h="86">
                                <a:moveTo>
                                  <a:pt x="89" y="86"/>
                                </a:moveTo>
                                <a:lnTo>
                                  <a:pt x="0" y="86"/>
                                </a:lnTo>
                                <a:lnTo>
                                  <a:pt x="0" y="16"/>
                                </a:lnTo>
                                <a:lnTo>
                                  <a:pt x="0" y="7"/>
                                </a:lnTo>
                                <a:lnTo>
                                  <a:pt x="8" y="0"/>
                                </a:lnTo>
                                <a:lnTo>
                                  <a:pt x="17" y="0"/>
                                </a:lnTo>
                                <a:lnTo>
                                  <a:pt x="73" y="0"/>
                                </a:lnTo>
                                <a:lnTo>
                                  <a:pt x="82" y="0"/>
                                </a:lnTo>
                                <a:lnTo>
                                  <a:pt x="89" y="7"/>
                                </a:lnTo>
                                <a:lnTo>
                                  <a:pt x="89" y="16"/>
                                </a:lnTo>
                                <a:lnTo>
                                  <a:pt x="89" y="86"/>
                                </a:lnTo>
                                <a:close/>
                                <a:moveTo>
                                  <a:pt x="242" y="86"/>
                                </a:moveTo>
                                <a:lnTo>
                                  <a:pt x="153" y="86"/>
                                </a:lnTo>
                                <a:lnTo>
                                  <a:pt x="153" y="16"/>
                                </a:lnTo>
                                <a:lnTo>
                                  <a:pt x="153" y="7"/>
                                </a:lnTo>
                                <a:lnTo>
                                  <a:pt x="161" y="0"/>
                                </a:lnTo>
                                <a:lnTo>
                                  <a:pt x="170" y="0"/>
                                </a:lnTo>
                                <a:lnTo>
                                  <a:pt x="225" y="0"/>
                                </a:lnTo>
                                <a:lnTo>
                                  <a:pt x="235" y="0"/>
                                </a:lnTo>
                                <a:lnTo>
                                  <a:pt x="242" y="7"/>
                                </a:lnTo>
                                <a:lnTo>
                                  <a:pt x="242" y="16"/>
                                </a:lnTo>
                                <a:lnTo>
                                  <a:pt x="242" y="86"/>
                                </a:lnTo>
                                <a:close/>
                                <a:moveTo>
                                  <a:pt x="395" y="86"/>
                                </a:moveTo>
                                <a:lnTo>
                                  <a:pt x="306" y="86"/>
                                </a:lnTo>
                                <a:lnTo>
                                  <a:pt x="306" y="16"/>
                                </a:lnTo>
                                <a:lnTo>
                                  <a:pt x="306" y="7"/>
                                </a:lnTo>
                                <a:lnTo>
                                  <a:pt x="313" y="0"/>
                                </a:lnTo>
                                <a:lnTo>
                                  <a:pt x="322" y="0"/>
                                </a:lnTo>
                                <a:lnTo>
                                  <a:pt x="378" y="0"/>
                                </a:lnTo>
                                <a:lnTo>
                                  <a:pt x="387" y="0"/>
                                </a:lnTo>
                                <a:lnTo>
                                  <a:pt x="395" y="7"/>
                                </a:lnTo>
                                <a:lnTo>
                                  <a:pt x="395" y="16"/>
                                </a:lnTo>
                                <a:lnTo>
                                  <a:pt x="395" y="86"/>
                                </a:lnTo>
                                <a:close/>
                                <a:moveTo>
                                  <a:pt x="547" y="86"/>
                                </a:moveTo>
                                <a:lnTo>
                                  <a:pt x="458" y="86"/>
                                </a:lnTo>
                                <a:lnTo>
                                  <a:pt x="458" y="16"/>
                                </a:lnTo>
                                <a:lnTo>
                                  <a:pt x="458" y="7"/>
                                </a:lnTo>
                                <a:lnTo>
                                  <a:pt x="466" y="0"/>
                                </a:lnTo>
                                <a:lnTo>
                                  <a:pt x="475" y="0"/>
                                </a:lnTo>
                                <a:lnTo>
                                  <a:pt x="531" y="0"/>
                                </a:lnTo>
                                <a:lnTo>
                                  <a:pt x="540" y="0"/>
                                </a:lnTo>
                                <a:lnTo>
                                  <a:pt x="547" y="7"/>
                                </a:lnTo>
                                <a:lnTo>
                                  <a:pt x="547" y="16"/>
                                </a:lnTo>
                                <a:lnTo>
                                  <a:pt x="547" y="86"/>
                                </a:lnTo>
                                <a:close/>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62083" id="docshapegroup676" o:spid="_x0000_s1026" style="position:absolute;margin-left:450.8pt;margin-top:-15.2pt;width:48.35pt;height:16.7pt;z-index:15839232;mso-position-horizontal-relative:page" coordorigin="9016,-304" coordsize="9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">
                <v:shape id="docshape677" o:spid="_x0000_s1027" style="position:absolute;left:9021;top:-214;width:957;height:238;visibility:visible;mso-wrap-style:square;v-text-anchor:top" coordsize="9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" path="m855,238r-753,l62,230,30,209,8,178,,139,,98,8,60,30,29,62,8,102,,855,r40,8l927,29r22,31l957,98r,41l949,178r-22,31l895,230r-40,8xe" filled="f" strokecolor="#a3a7a9" strokeweight=".5pt">
                  <v:path arrowok="t" o:connecttype="custom" o:connectlocs="855,25;102,25;62,17;30,-4;8,-35;0,-74;0,-115;8,-153;30,-184;62,-205;102,-213;855,-213;895,-205;927,-184;949,-153;957,-115;957,-74;949,-35;927,-4;895,17;855,25" o:connectangles="0,0,0,0,0,0,0,0,0,0,0,0,0,0,0,0,0,0,0,0,0"/>
                </v:shape>
                <v:shape id="docshape678" o:spid="_x0000_s1028" type="#_x0000_t75" style="position:absolute;left:9083;top:-170;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">
                  <v:imagedata r:id="rId167" o:title=""/>
                </v:shape>
                <v:shape id="docshape679" o:spid="_x0000_s1029" type="#_x0000_t75" style="position:absolute;left:9308;top:-170;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">
                  <v:imagedata r:id="rId167" o:title=""/>
                </v:shape>
                <v:shape id="docshape680" o:spid="_x0000_s1030" type="#_x0000_t75" style="position:absolute;left:9534;top:-170;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">
                  <v:imagedata r:id="rId168" o:title=""/>
                </v:shape>
                <v:shape id="docshape681" o:spid="_x0000_s1031" type="#_x0000_t75" style="position:absolute;left:9759;top:-170;width:15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">
                  <v:imagedata r:id="rId168" o:title=""/>
                </v:shape>
                <v:shape id="docshape682" o:spid="_x0000_s1032" style="position:absolute;left:9197;top:-299;width:547;height:86;visibility:visible;mso-wrap-style:square;v-text-anchor:top" coordsize="5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" path="m89,86l,86,,16,,7,8,r9,l73,r9,l89,7r,9l89,86xm242,86r-89,l153,16r,-9l161,r9,l225,r10,l242,7r,9l242,86xm395,86r-89,l306,16r,-9l313,r9,l378,r9,l395,7r,9l395,86xm547,86r-89,l458,16r,-9l466,r9,l531,r9,l547,7r,9l547,86xe" filled="f" strokecolor="#a3a7a9" strokeweight=".5pt">
                  <v:path arrowok="t" o:connecttype="custom" o:connectlocs="89,-213;0,-213;0,-283;0,-292;8,-299;17,-299;73,-299;82,-299;89,-292;89,-283;89,-213;242,-213;153,-213;153,-283;153,-292;161,-299;170,-299;225,-299;235,-299;242,-292;242,-283;242,-213;395,-213;306,-213;306,-283;306,-292;313,-299;322,-299;378,-299;387,-299;395,-292;395,-283;395,-213;547,-213;458,-213;458,-283;458,-292;466,-299;475,-299;531,-299;540,-299;547,-292;547,-283;547,-213" o:connectangles="0,0,0,0,0,0,0,0,0,0,0,0,0,0,0,0,0,0,0,0,0,0,0,0,0,0,0,0,0,0,0,0,0,0,0,0,0,0,0,0,0,0,0,0"/>
                </v:shape>
                <w10:wrap anchorx="page"/>
              </v:group>
            </w:pict>
          </mc:Fallback>
        </mc:AlternateContent>
      </w:r>
      <w:r>
        <w:rPr>
          <w:noProof/>
          <w:lang w:val="en-AU" w:eastAsia="en-AU"/>
        </w:rPr>
        <mc:AlternateContent>
          <mc:Choice Requires="wps">
            <w:drawing>
              <wp:anchor distT="0" distB="0" distL="114300" distR="114300" simplePos="0" relativeHeight="483047424" behindDoc="1" locked="0" layoutInCell="1" allowOverlap="1">
                <wp:simplePos x="0" y="0"/>
                <wp:positionH relativeFrom="page">
                  <wp:posOffset>867410</wp:posOffset>
                </wp:positionH>
                <wp:positionV relativeFrom="paragraph">
                  <wp:posOffset>520700</wp:posOffset>
                </wp:positionV>
                <wp:extent cx="1275715" cy="519430"/>
                <wp:effectExtent l="0" t="0" r="0" b="0"/>
                <wp:wrapNone/>
                <wp:docPr id="228"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83" o:spid="_x0000_s1175" type="#_x0000_t202" style="position:absolute;left:0;text-align:left;margin-left:68.3pt;margin-top:41pt;width:100.45pt;height:40.9pt;z-index:-2026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color w:val="52B9E9"/>
          <w:spacing w:val="-4"/>
        </w:rPr>
        <w:t>$964</w:t>
      </w:r>
    </w:p>
    <w:p w:rsidR="00603CB0" w:rsidRDefault="009F7F2C">
      <w:pPr>
        <w:spacing w:before="603"/>
        <w:ind w:left="570" w:right="36"/>
        <w:jc w:val="center"/>
        <w:rPr>
          <w:rFonts w:ascii="Open Sans"/>
          <w:b/>
          <w:sz w:val="17"/>
        </w:rPr>
      </w:pPr>
      <w:r>
        <w:rPr>
          <w:rFonts w:ascii="Open Sans"/>
          <w:b/>
          <w:color w:val="231F20"/>
          <w:sz w:val="17"/>
        </w:rPr>
        <w:t>in</w:t>
      </w:r>
      <w:r>
        <w:rPr>
          <w:rFonts w:ascii="Open Sans"/>
          <w:b/>
          <w:color w:val="231F20"/>
          <w:spacing w:val="-3"/>
          <w:sz w:val="17"/>
        </w:rPr>
        <w:t xml:space="preserve"> </w:t>
      </w:r>
      <w:r>
        <w:rPr>
          <w:rFonts w:ascii="OpenSans-BoldItalic"/>
          <w:b/>
          <w:i/>
          <w:color w:val="231F20"/>
          <w:sz w:val="17"/>
        </w:rPr>
        <w:t>indirect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4"/>
          <w:sz w:val="17"/>
        </w:rPr>
        <w:t>added</w:t>
      </w:r>
    </w:p>
    <w:p w:rsidR="00603CB0" w:rsidRDefault="009F7F2C">
      <w:pPr>
        <w:pStyle w:val="Heading1"/>
        <w:spacing w:before="100"/>
        <w:ind w:left="574"/>
      </w:pPr>
      <w:r>
        <w:rPr>
          <w:b w:val="0"/>
        </w:rPr>
        <w:br w:type="column"/>
      </w:r>
      <w:r>
        <w:rPr>
          <w:color w:val="52B9E9"/>
          <w:spacing w:val="-2"/>
        </w:rPr>
        <w:t>$4,847</w:t>
      </w:r>
    </w:p>
    <w:p w:rsidR="00603CB0" w:rsidRDefault="009F7F2C">
      <w:pPr>
        <w:spacing w:before="603"/>
        <w:ind w:left="643"/>
        <w:rPr>
          <w:rFonts w:ascii="Open Sans"/>
          <w:b/>
          <w:sz w:val="17"/>
        </w:rPr>
      </w:pPr>
      <w:r>
        <w:rPr>
          <w:noProof/>
          <w:lang w:val="en-AU" w:eastAsia="en-AU"/>
        </w:rPr>
        <mc:AlternateContent>
          <mc:Choice Requires="wps">
            <w:drawing>
              <wp:anchor distT="0" distB="0" distL="114300" distR="114300" simplePos="0" relativeHeight="15831040" behindDoc="0" locked="0" layoutInCell="1" allowOverlap="1">
                <wp:simplePos x="0" y="0"/>
                <wp:positionH relativeFrom="page">
                  <wp:posOffset>3888105</wp:posOffset>
                </wp:positionH>
                <wp:positionV relativeFrom="paragraph">
                  <wp:posOffset>1150620</wp:posOffset>
                </wp:positionV>
                <wp:extent cx="114300" cy="114300"/>
                <wp:effectExtent l="0" t="0" r="0" b="0"/>
                <wp:wrapNone/>
                <wp:docPr id="227" name="docshape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AA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E4351" id="docshape684" o:spid="_x0000_s1026" style="position:absolute;margin-left:306.15pt;margin-top:90.6pt;width:9pt;height:9pt;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" fillcolor="#00aae7" stroked="f">
                <w10:wrap anchorx="page"/>
              </v:rect>
            </w:pict>
          </mc:Fallback>
        </mc:AlternateContent>
      </w:r>
      <w:r>
        <w:rPr>
          <w:noProof/>
          <w:lang w:val="en-AU" w:eastAsia="en-AU"/>
        </w:rPr>
        <mc:AlternateContent>
          <mc:Choice Requires="wps">
            <w:drawing>
              <wp:anchor distT="0" distB="0" distL="114300" distR="114300" simplePos="0" relativeHeight="15832064" behindDoc="0" locked="0" layoutInCell="1" allowOverlap="1">
                <wp:simplePos x="0" y="0"/>
                <wp:positionH relativeFrom="page">
                  <wp:posOffset>2970530</wp:posOffset>
                </wp:positionH>
                <wp:positionV relativeFrom="paragraph">
                  <wp:posOffset>829945</wp:posOffset>
                </wp:positionV>
                <wp:extent cx="692150" cy="0"/>
                <wp:effectExtent l="0" t="0" r="0" b="0"/>
                <wp:wrapNone/>
                <wp:docPr id="22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D7D8D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84EEC" id="Line 206" o:spid="_x0000_s1026" style="position:absolute;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9pt,65.35pt" to="288.4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" strokecolor="#d7d8d6">
                <w10:wrap anchorx="page"/>
              </v:line>
            </w:pict>
          </mc:Fallback>
        </mc:AlternateContent>
      </w:r>
      <w:r>
        <w:rPr>
          <w:noProof/>
          <w:lang w:val="en-AU" w:eastAsia="en-AU"/>
        </w:rPr>
        <mc:AlternateContent>
          <mc:Choice Requires="wps">
            <w:drawing>
              <wp:anchor distT="0" distB="0" distL="114300" distR="114300" simplePos="0" relativeHeight="483047936" behindDoc="1" locked="0" layoutInCell="1" allowOverlap="1">
                <wp:simplePos x="0" y="0"/>
                <wp:positionH relativeFrom="page">
                  <wp:posOffset>3137535</wp:posOffset>
                </wp:positionH>
                <wp:positionV relativeFrom="paragraph">
                  <wp:posOffset>-61595</wp:posOffset>
                </wp:positionV>
                <wp:extent cx="1275715" cy="519430"/>
                <wp:effectExtent l="0" t="0" r="0" b="0"/>
                <wp:wrapNone/>
                <wp:docPr id="225" name="docshape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60"/>
                              </w:rPr>
                            </w:pPr>
                            <w:r>
                              <w:rPr>
                                <w:rFonts w:ascii="Open Sans"/>
                                <w:b/>
                                <w:color w:val="52B9E9"/>
                                <w:spacing w:val="-14"/>
                                <w:sz w:val="60"/>
                              </w:rPr>
                              <w:t>million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85" o:spid="_x0000_s1176" type="#_x0000_t202" style="position:absolute;left:0;text-align:left;margin-left:247.05pt;margin-top:-4.85pt;width:100.45pt;height:40.9pt;z-index:-20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" filled="f" stroked="f">
                <v:textbox inset="0,0,0,0">
                  <w:txbxContent>
                    <w:p w:rsidR="00603CB0" w:rsidRDefault="009F7F2C">
                      <w:pPr>
                        <w:rPr>
                          <w:rFonts w:ascii="Open Sans"/>
                          <w:b/>
                          <w:sz w:val="60"/>
                        </w:rPr>
                      </w:pPr>
                      <w:r>
                        <w:rPr>
                          <w:rFonts w:ascii="Open Sans"/>
                          <w:b/>
                          <w:color w:val="52B9E9"/>
                          <w:spacing w:val="-14"/>
                          <w:sz w:val="60"/>
                        </w:rPr>
                        <w:t>million</w:t>
                      </w:r>
                    </w:p>
                  </w:txbxContent>
                </v:textbox>
                <w10:wrap anchorx="page"/>
              </v:shape>
            </w:pict>
          </mc:Fallback>
        </mc:AlternateContent>
      </w:r>
      <w:r>
        <w:rPr>
          <w:rFonts w:ascii="Open Sans"/>
          <w:b/>
          <w:color w:val="231F20"/>
          <w:sz w:val="17"/>
        </w:rPr>
        <w:t>in</w:t>
      </w:r>
      <w:r>
        <w:rPr>
          <w:rFonts w:ascii="Open Sans"/>
          <w:b/>
          <w:color w:val="231F20"/>
          <w:spacing w:val="-4"/>
          <w:sz w:val="17"/>
        </w:rPr>
        <w:t xml:space="preserve"> </w:t>
      </w:r>
      <w:r>
        <w:rPr>
          <w:rFonts w:ascii="OpenSans-BoldItalic"/>
          <w:b/>
          <w:i/>
          <w:color w:val="231F20"/>
          <w:sz w:val="17"/>
        </w:rPr>
        <w:t>direct</w:t>
      </w:r>
      <w:r>
        <w:rPr>
          <w:rFonts w:ascii="OpenSans-BoldItalic"/>
          <w:b/>
          <w:i/>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pacing w:val="-2"/>
          <w:sz w:val="17"/>
        </w:rPr>
        <w:t>added</w:t>
      </w:r>
    </w:p>
    <w:p w:rsidR="00603CB0" w:rsidRDefault="00603CB0">
      <w:pPr>
        <w:rPr>
          <w:rFonts w:ascii="Open Sans"/>
          <w:sz w:val="17"/>
        </w:rPr>
        <w:sectPr w:rsidR="00603CB0">
          <w:type w:val="continuous"/>
          <w:pgSz w:w="11910" w:h="16840"/>
          <w:pgMar w:top="700" w:right="820" w:bottom="280" w:left="840" w:header="720" w:footer="720" w:gutter="0"/>
          <w:cols w:num="2" w:space="720" w:equalWidth="0">
            <w:col w:w="2526" w:space="1057"/>
            <w:col w:w="6667"/>
          </w:cols>
        </w:sectPr>
      </w:pPr>
    </w:p>
    <w:p w:rsidR="00603CB0" w:rsidRDefault="00603CB0">
      <w:pPr>
        <w:pStyle w:val="BodyText"/>
        <w:spacing w:before="8"/>
        <w:rPr>
          <w:rFonts w:ascii="Open Sans"/>
          <w:b/>
        </w:rPr>
      </w:pPr>
    </w:p>
    <w:p w:rsidR="00603CB0" w:rsidRDefault="00603CB0">
      <w:pPr>
        <w:rPr>
          <w:rFonts w:ascii="Open Sans"/>
        </w:rPr>
        <w:sectPr w:rsidR="00603CB0">
          <w:type w:val="continuous"/>
          <w:pgSz w:w="11910" w:h="16840"/>
          <w:pgMar w:top="700" w:right="820" w:bottom="280" w:left="840" w:header="720" w:footer="720" w:gutter="0"/>
          <w:cols w:space="720"/>
        </w:sectPr>
      </w:pPr>
    </w:p>
    <w:p w:rsidR="00603CB0" w:rsidRDefault="009F7F2C">
      <w:pPr>
        <w:pStyle w:val="BodyText"/>
        <w:spacing w:before="104"/>
        <w:ind w:left="181"/>
      </w:pPr>
      <w:r>
        <w:rPr>
          <w:color w:val="231F20"/>
        </w:rPr>
        <w:t>Key</w:t>
      </w:r>
      <w:r>
        <w:rPr>
          <w:color w:val="231F20"/>
          <w:spacing w:val="-4"/>
        </w:rPr>
        <w:t xml:space="preserve"> </w:t>
      </w:r>
      <w:r>
        <w:rPr>
          <w:color w:val="231F20"/>
        </w:rPr>
        <w:t>upstream</w:t>
      </w:r>
      <w:r>
        <w:rPr>
          <w:color w:val="231F20"/>
          <w:spacing w:val="-4"/>
        </w:rPr>
        <w:t xml:space="preserve"> </w:t>
      </w:r>
      <w:r>
        <w:rPr>
          <w:color w:val="231F20"/>
          <w:spacing w:val="-2"/>
        </w:rPr>
        <w:t>industries:</w:t>
      </w:r>
    </w:p>
    <w:p w:rsidR="00603CB0" w:rsidRDefault="00603CB0">
      <w:pPr>
        <w:pStyle w:val="BodyText"/>
        <w:rPr>
          <w:sz w:val="22"/>
        </w:rPr>
      </w:pPr>
    </w:p>
    <w:p w:rsidR="00603CB0" w:rsidRDefault="00603CB0">
      <w:pPr>
        <w:pStyle w:val="BodyText"/>
        <w:spacing w:before="10"/>
        <w:rPr>
          <w:sz w:val="28"/>
        </w:rPr>
      </w:pPr>
    </w:p>
    <w:p w:rsidR="00603CB0" w:rsidRDefault="009F7F2C">
      <w:pPr>
        <w:pStyle w:val="BodyText"/>
        <w:ind w:left="1081"/>
      </w:pPr>
      <w:r>
        <w:rPr>
          <w:noProof/>
          <w:lang w:val="en-AU" w:eastAsia="en-AU"/>
        </w:rPr>
        <mc:AlternateContent>
          <mc:Choice Requires="wpg">
            <w:drawing>
              <wp:anchor distT="0" distB="0" distL="114300" distR="114300" simplePos="0" relativeHeight="15834624" behindDoc="0" locked="0" layoutInCell="1" allowOverlap="1">
                <wp:simplePos x="0" y="0"/>
                <wp:positionH relativeFrom="page">
                  <wp:posOffset>640080</wp:posOffset>
                </wp:positionH>
                <wp:positionV relativeFrom="paragraph">
                  <wp:posOffset>-154305</wp:posOffset>
                </wp:positionV>
                <wp:extent cx="457200" cy="457200"/>
                <wp:effectExtent l="0" t="0" r="0" b="0"/>
                <wp:wrapNone/>
                <wp:docPr id="222" name="docshapegroup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08" y="-243"/>
                          <a:chExt cx="720" cy="720"/>
                        </a:xfrm>
                      </wpg:grpSpPr>
                      <wps:wsp>
                        <wps:cNvPr id="223" name="docshape687"/>
                        <wps:cNvSpPr>
                          <a:spLocks/>
                        </wps:cNvSpPr>
                        <wps:spPr bwMode="auto">
                          <a:xfrm>
                            <a:off x="1008" y="-244"/>
                            <a:ext cx="720" cy="720"/>
                          </a:xfrm>
                          <a:custGeom>
                            <a:avLst/>
                            <a:gdLst>
                              <a:gd name="T0" fmla="+- 0 1295 1008"/>
                              <a:gd name="T1" fmla="*/ T0 w 720"/>
                              <a:gd name="T2" fmla="+- 0 -236 -243"/>
                              <a:gd name="T3" fmla="*/ -236 h 720"/>
                              <a:gd name="T4" fmla="+- 0 1167 1008"/>
                              <a:gd name="T5" fmla="*/ T4 w 720"/>
                              <a:gd name="T6" fmla="+- 0 -182 -243"/>
                              <a:gd name="T7" fmla="*/ -182 h 720"/>
                              <a:gd name="T8" fmla="+- 0 1069 1008"/>
                              <a:gd name="T9" fmla="*/ T8 w 720"/>
                              <a:gd name="T10" fmla="+- 0 -85 -243"/>
                              <a:gd name="T11" fmla="*/ -85 h 720"/>
                              <a:gd name="T12" fmla="+- 0 1015 1008"/>
                              <a:gd name="T13" fmla="*/ T12 w 720"/>
                              <a:gd name="T14" fmla="+- 0 44 -243"/>
                              <a:gd name="T15" fmla="*/ 44 h 720"/>
                              <a:gd name="T16" fmla="+- 0 1015 1008"/>
                              <a:gd name="T17" fmla="*/ T16 w 720"/>
                              <a:gd name="T18" fmla="+- 0 189 -243"/>
                              <a:gd name="T19" fmla="*/ 189 h 720"/>
                              <a:gd name="T20" fmla="+- 0 1069 1008"/>
                              <a:gd name="T21" fmla="*/ T20 w 720"/>
                              <a:gd name="T22" fmla="+- 0 318 -243"/>
                              <a:gd name="T23" fmla="*/ 318 h 720"/>
                              <a:gd name="T24" fmla="+- 0 1167 1008"/>
                              <a:gd name="T25" fmla="*/ T24 w 720"/>
                              <a:gd name="T26" fmla="+- 0 415 -243"/>
                              <a:gd name="T27" fmla="*/ 415 h 720"/>
                              <a:gd name="T28" fmla="+- 0 1295 1008"/>
                              <a:gd name="T29" fmla="*/ T28 w 720"/>
                              <a:gd name="T30" fmla="+- 0 469 -243"/>
                              <a:gd name="T31" fmla="*/ 469 h 720"/>
                              <a:gd name="T32" fmla="+- 0 1441 1008"/>
                              <a:gd name="T33" fmla="*/ T32 w 720"/>
                              <a:gd name="T34" fmla="+- 0 469 -243"/>
                              <a:gd name="T35" fmla="*/ 469 h 720"/>
                              <a:gd name="T36" fmla="+- 0 1368 1008"/>
                              <a:gd name="T37" fmla="*/ T36 w 720"/>
                              <a:gd name="T38" fmla="+- 0 451 -243"/>
                              <a:gd name="T39" fmla="*/ 451 h 720"/>
                              <a:gd name="T40" fmla="+- 0 1221 1008"/>
                              <a:gd name="T41" fmla="*/ T40 w 720"/>
                              <a:gd name="T42" fmla="+- 0 417 -243"/>
                              <a:gd name="T43" fmla="*/ 417 h 720"/>
                              <a:gd name="T44" fmla="+- 0 1107 1008"/>
                              <a:gd name="T45" fmla="*/ T44 w 720"/>
                              <a:gd name="T46" fmla="+- 0 326 -243"/>
                              <a:gd name="T47" fmla="*/ 326 h 720"/>
                              <a:gd name="T48" fmla="+- 0 1042 1008"/>
                              <a:gd name="T49" fmla="*/ T48 w 720"/>
                              <a:gd name="T50" fmla="+- 0 193 -243"/>
                              <a:gd name="T51" fmla="*/ 193 h 720"/>
                              <a:gd name="T52" fmla="+- 0 1042 1008"/>
                              <a:gd name="T53" fmla="*/ T52 w 720"/>
                              <a:gd name="T54" fmla="+- 0 40 -243"/>
                              <a:gd name="T55" fmla="*/ 40 h 720"/>
                              <a:gd name="T56" fmla="+- 0 1107 1008"/>
                              <a:gd name="T57" fmla="*/ T56 w 720"/>
                              <a:gd name="T58" fmla="+- 0 -92 -243"/>
                              <a:gd name="T59" fmla="*/ -92 h 720"/>
                              <a:gd name="T60" fmla="+- 0 1221 1008"/>
                              <a:gd name="T61" fmla="*/ T60 w 720"/>
                              <a:gd name="T62" fmla="+- 0 -184 -243"/>
                              <a:gd name="T63" fmla="*/ -184 h 720"/>
                              <a:gd name="T64" fmla="+- 0 1368 1008"/>
                              <a:gd name="T65" fmla="*/ T64 w 720"/>
                              <a:gd name="T66" fmla="+- 0 -218 -243"/>
                              <a:gd name="T67" fmla="*/ -218 h 720"/>
                              <a:gd name="T68" fmla="+- 0 1441 1008"/>
                              <a:gd name="T69" fmla="*/ T68 w 720"/>
                              <a:gd name="T70" fmla="+- 0 -236 -243"/>
                              <a:gd name="T71" fmla="*/ -236 h 720"/>
                              <a:gd name="T72" fmla="+- 0 1499 1008"/>
                              <a:gd name="T73" fmla="*/ T72 w 720"/>
                              <a:gd name="T74" fmla="+- 0 -218 -243"/>
                              <a:gd name="T75" fmla="*/ -218 h 720"/>
                              <a:gd name="T76" fmla="+- 0 1445 1008"/>
                              <a:gd name="T77" fmla="*/ T76 w 720"/>
                              <a:gd name="T78" fmla="+- 0 -209 -243"/>
                              <a:gd name="T79" fmla="*/ -209 h 720"/>
                              <a:gd name="T80" fmla="+- 0 1577 1008"/>
                              <a:gd name="T81" fmla="*/ T80 w 720"/>
                              <a:gd name="T82" fmla="+- 0 -144 -243"/>
                              <a:gd name="T83" fmla="*/ -144 h 720"/>
                              <a:gd name="T84" fmla="+- 0 1669 1008"/>
                              <a:gd name="T85" fmla="*/ T84 w 720"/>
                              <a:gd name="T86" fmla="+- 0 -30 -243"/>
                              <a:gd name="T87" fmla="*/ -30 h 720"/>
                              <a:gd name="T88" fmla="+- 0 1703 1008"/>
                              <a:gd name="T89" fmla="*/ T88 w 720"/>
                              <a:gd name="T90" fmla="+- 0 117 -243"/>
                              <a:gd name="T91" fmla="*/ 117 h 720"/>
                              <a:gd name="T92" fmla="+- 0 1669 1008"/>
                              <a:gd name="T93" fmla="*/ T92 w 720"/>
                              <a:gd name="T94" fmla="+- 0 264 -243"/>
                              <a:gd name="T95" fmla="*/ 264 h 720"/>
                              <a:gd name="T96" fmla="+- 0 1577 1008"/>
                              <a:gd name="T97" fmla="*/ T96 w 720"/>
                              <a:gd name="T98" fmla="+- 0 378 -243"/>
                              <a:gd name="T99" fmla="*/ 378 h 720"/>
                              <a:gd name="T100" fmla="+- 0 1445 1008"/>
                              <a:gd name="T101" fmla="*/ T100 w 720"/>
                              <a:gd name="T102" fmla="+- 0 442 -243"/>
                              <a:gd name="T103" fmla="*/ 442 h 720"/>
                              <a:gd name="T104" fmla="+- 0 1499 1008"/>
                              <a:gd name="T105" fmla="*/ T104 w 720"/>
                              <a:gd name="T106" fmla="+- 0 451 -243"/>
                              <a:gd name="T107" fmla="*/ 451 h 720"/>
                              <a:gd name="T108" fmla="+- 0 1569 1008"/>
                              <a:gd name="T109" fmla="*/ T108 w 720"/>
                              <a:gd name="T110" fmla="+- 0 415 -243"/>
                              <a:gd name="T111" fmla="*/ 415 h 720"/>
                              <a:gd name="T112" fmla="+- 0 1667 1008"/>
                              <a:gd name="T113" fmla="*/ T112 w 720"/>
                              <a:gd name="T114" fmla="+- 0 318 -243"/>
                              <a:gd name="T115" fmla="*/ 318 h 720"/>
                              <a:gd name="T116" fmla="+- 0 1721 1008"/>
                              <a:gd name="T117" fmla="*/ T116 w 720"/>
                              <a:gd name="T118" fmla="+- 0 189 -243"/>
                              <a:gd name="T119" fmla="*/ 189 h 720"/>
                              <a:gd name="T120" fmla="+- 0 1721 1008"/>
                              <a:gd name="T121" fmla="*/ T120 w 720"/>
                              <a:gd name="T122" fmla="+- 0 44 -243"/>
                              <a:gd name="T123" fmla="*/ 44 h 720"/>
                              <a:gd name="T124" fmla="+- 0 1667 1008"/>
                              <a:gd name="T125" fmla="*/ T124 w 720"/>
                              <a:gd name="T126" fmla="+- 0 -85 -243"/>
                              <a:gd name="T127" fmla="*/ -85 h 720"/>
                              <a:gd name="T128" fmla="+- 0 1569 1008"/>
                              <a:gd name="T129" fmla="*/ T128 w 720"/>
                              <a:gd name="T130" fmla="+- 0 -182 -243"/>
                              <a:gd name="T131" fmla="*/ -182 h 720"/>
                              <a:gd name="T132" fmla="+- 0 1499 1008"/>
                              <a:gd name="T133" fmla="*/ T132 w 720"/>
                              <a:gd name="T134" fmla="+- 0 -218 -243"/>
                              <a:gd name="T135" fmla="*/ -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7" y="7"/>
                                </a:lnTo>
                                <a:lnTo>
                                  <a:pt x="220" y="28"/>
                                </a:lnTo>
                                <a:lnTo>
                                  <a:pt x="159" y="61"/>
                                </a:lnTo>
                                <a:lnTo>
                                  <a:pt x="105" y="105"/>
                                </a:lnTo>
                                <a:lnTo>
                                  <a:pt x="61" y="158"/>
                                </a:lnTo>
                                <a:lnTo>
                                  <a:pt x="28" y="220"/>
                                </a:lnTo>
                                <a:lnTo>
                                  <a:pt x="7" y="287"/>
                                </a:lnTo>
                                <a:lnTo>
                                  <a:pt x="0" y="360"/>
                                </a:lnTo>
                                <a:lnTo>
                                  <a:pt x="7" y="432"/>
                                </a:lnTo>
                                <a:lnTo>
                                  <a:pt x="28" y="500"/>
                                </a:lnTo>
                                <a:lnTo>
                                  <a:pt x="61" y="561"/>
                                </a:lnTo>
                                <a:lnTo>
                                  <a:pt x="105" y="614"/>
                                </a:lnTo>
                                <a:lnTo>
                                  <a:pt x="159" y="658"/>
                                </a:lnTo>
                                <a:lnTo>
                                  <a:pt x="220" y="691"/>
                                </a:lnTo>
                                <a:lnTo>
                                  <a:pt x="287" y="712"/>
                                </a:lnTo>
                                <a:lnTo>
                                  <a:pt x="360" y="720"/>
                                </a:lnTo>
                                <a:lnTo>
                                  <a:pt x="433" y="712"/>
                                </a:lnTo>
                                <a:lnTo>
                                  <a:pt x="491" y="694"/>
                                </a:lnTo>
                                <a:lnTo>
                                  <a:pt x="360" y="694"/>
                                </a:lnTo>
                                <a:lnTo>
                                  <a:pt x="283" y="685"/>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1" y="658"/>
                                </a:lnTo>
                                <a:lnTo>
                                  <a:pt x="615" y="614"/>
                                </a:lnTo>
                                <a:lnTo>
                                  <a:pt x="659" y="561"/>
                                </a:lnTo>
                                <a:lnTo>
                                  <a:pt x="692" y="500"/>
                                </a:lnTo>
                                <a:lnTo>
                                  <a:pt x="713" y="432"/>
                                </a:lnTo>
                                <a:lnTo>
                                  <a:pt x="720" y="360"/>
                                </a:lnTo>
                                <a:lnTo>
                                  <a:pt x="713" y="287"/>
                                </a:lnTo>
                                <a:lnTo>
                                  <a:pt x="692" y="220"/>
                                </a:lnTo>
                                <a:lnTo>
                                  <a:pt x="659" y="158"/>
                                </a:lnTo>
                                <a:lnTo>
                                  <a:pt x="615" y="105"/>
                                </a:lnTo>
                                <a:lnTo>
                                  <a:pt x="561" y="61"/>
                                </a:lnTo>
                                <a:lnTo>
                                  <a:pt x="500" y="28"/>
                                </a:lnTo>
                                <a:lnTo>
                                  <a:pt x="491" y="25"/>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docshape68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189" y="-111"/>
                            <a:ext cx="356"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BCB576" id="docshapegroup686" o:spid="_x0000_s1026" style="position:absolute;margin-left:50.4pt;margin-top:-12.15pt;width:36pt;height:36pt;z-index:15834624;mso-position-horizontal-relative:page" coordorigin="1008,-24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">
                <v:shape id="docshape687" o:spid="_x0000_s1027" style="position:absolute;left:1008;top:-24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" path="m360,l287,7,220,28,159,61r-54,44l61,158,28,220,7,287,,360r7,72l28,500r33,61l105,614r54,44l220,691r67,21l360,720r73,-8l491,694r-131,l283,685,213,660,151,621,99,569,59,507,34,436,25,360r9,-77l59,213,99,151,151,99,213,59,283,34r77,-9l491,25,433,7,360,xm491,25r-131,l437,34r70,25l569,99r52,52l661,213r25,70l695,360r-9,76l661,507r-40,62l569,621r-62,39l437,685r-77,9l491,694r9,-3l561,658r54,-44l659,561r33,-61l713,432r7,-72l713,287,692,220,659,158,615,105,561,61,500,28r-9,-3xe" fillcolor="#91d9f8" stroked="f">
                  <v:path arrowok="t" o:connecttype="custom" o:connectlocs="287,-236;159,-182;61,-85;7,44;7,189;61,318;159,415;287,469;433,469;360,451;213,417;99,326;34,193;34,40;99,-92;213,-184;360,-218;433,-236;491,-218;437,-209;569,-144;661,-30;695,117;661,264;569,378;437,442;491,451;561,415;659,318;713,189;713,44;659,-85;561,-182;491,-218" o:connectangles="0,0,0,0,0,0,0,0,0,0,0,0,0,0,0,0,0,0,0,0,0,0,0,0,0,0,0,0,0,0,0,0,0,0"/>
                </v:shape>
                <v:shape id="docshape688" o:spid="_x0000_s1028" type="#_x0000_t75" style="position:absolute;left:1189;top:-111;width:356;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">
                  <v:imagedata r:id="rId221" o:title=""/>
                </v:shape>
                <w10:wrap anchorx="page"/>
              </v:group>
            </w:pict>
          </mc:Fallback>
        </mc:AlternateContent>
      </w:r>
      <w:r>
        <w:rPr>
          <w:color w:val="231F20"/>
        </w:rPr>
        <w:t>Mining</w:t>
      </w:r>
      <w:r>
        <w:rPr>
          <w:color w:val="231F20"/>
          <w:spacing w:val="-3"/>
        </w:rPr>
        <w:t xml:space="preserve"> </w:t>
      </w:r>
      <w:r>
        <w:rPr>
          <w:color w:val="231F20"/>
        </w:rPr>
        <w:t>support</w:t>
      </w:r>
      <w:r>
        <w:rPr>
          <w:color w:val="231F20"/>
          <w:spacing w:val="-2"/>
        </w:rPr>
        <w:t xml:space="preserve"> services</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9"/>
        <w:rPr>
          <w:sz w:val="21"/>
        </w:rPr>
      </w:pPr>
    </w:p>
    <w:p w:rsidR="00603CB0" w:rsidRDefault="009F7F2C">
      <w:pPr>
        <w:pStyle w:val="BodyText"/>
        <w:ind w:left="1081"/>
      </w:pPr>
      <w:r>
        <w:rPr>
          <w:noProof/>
          <w:lang w:val="en-AU" w:eastAsia="en-AU"/>
        </w:rPr>
        <mc:AlternateContent>
          <mc:Choice Requires="wpg">
            <w:drawing>
              <wp:anchor distT="0" distB="0" distL="114300" distR="114300" simplePos="0" relativeHeight="15835136" behindDoc="0" locked="0" layoutInCell="1" allowOverlap="1">
                <wp:simplePos x="0" y="0"/>
                <wp:positionH relativeFrom="page">
                  <wp:posOffset>640715</wp:posOffset>
                </wp:positionH>
                <wp:positionV relativeFrom="paragraph">
                  <wp:posOffset>-154305</wp:posOffset>
                </wp:positionV>
                <wp:extent cx="457200" cy="457200"/>
                <wp:effectExtent l="0" t="0" r="0" b="0"/>
                <wp:wrapNone/>
                <wp:docPr id="218" name="docshapegroup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09" y="-243"/>
                          <a:chExt cx="720" cy="720"/>
                        </a:xfrm>
                      </wpg:grpSpPr>
                      <wps:wsp>
                        <wps:cNvPr id="219" name="docshape690"/>
                        <wps:cNvSpPr>
                          <a:spLocks/>
                        </wps:cNvSpPr>
                        <wps:spPr bwMode="auto">
                          <a:xfrm>
                            <a:off x="1009" y="-244"/>
                            <a:ext cx="720" cy="720"/>
                          </a:xfrm>
                          <a:custGeom>
                            <a:avLst/>
                            <a:gdLst>
                              <a:gd name="T0" fmla="+- 0 1296 1009"/>
                              <a:gd name="T1" fmla="*/ T0 w 720"/>
                              <a:gd name="T2" fmla="+- 0 -236 -243"/>
                              <a:gd name="T3" fmla="*/ -236 h 720"/>
                              <a:gd name="T4" fmla="+- 0 1168 1009"/>
                              <a:gd name="T5" fmla="*/ T4 w 720"/>
                              <a:gd name="T6" fmla="+- 0 -182 -243"/>
                              <a:gd name="T7" fmla="*/ -182 h 720"/>
                              <a:gd name="T8" fmla="+- 0 1070 1009"/>
                              <a:gd name="T9" fmla="*/ T8 w 720"/>
                              <a:gd name="T10" fmla="+- 0 -85 -243"/>
                              <a:gd name="T11" fmla="*/ -85 h 720"/>
                              <a:gd name="T12" fmla="+- 0 1016 1009"/>
                              <a:gd name="T13" fmla="*/ T12 w 720"/>
                              <a:gd name="T14" fmla="+- 0 44 -243"/>
                              <a:gd name="T15" fmla="*/ 44 h 720"/>
                              <a:gd name="T16" fmla="+- 0 1016 1009"/>
                              <a:gd name="T17" fmla="*/ T16 w 720"/>
                              <a:gd name="T18" fmla="+- 0 189 -243"/>
                              <a:gd name="T19" fmla="*/ 189 h 720"/>
                              <a:gd name="T20" fmla="+- 0 1070 1009"/>
                              <a:gd name="T21" fmla="*/ T20 w 720"/>
                              <a:gd name="T22" fmla="+- 0 318 -243"/>
                              <a:gd name="T23" fmla="*/ 318 h 720"/>
                              <a:gd name="T24" fmla="+- 0 1168 1009"/>
                              <a:gd name="T25" fmla="*/ T24 w 720"/>
                              <a:gd name="T26" fmla="+- 0 415 -243"/>
                              <a:gd name="T27" fmla="*/ 415 h 720"/>
                              <a:gd name="T28" fmla="+- 0 1296 1009"/>
                              <a:gd name="T29" fmla="*/ T28 w 720"/>
                              <a:gd name="T30" fmla="+- 0 469 -243"/>
                              <a:gd name="T31" fmla="*/ 469 h 720"/>
                              <a:gd name="T32" fmla="+- 0 1442 1009"/>
                              <a:gd name="T33" fmla="*/ T32 w 720"/>
                              <a:gd name="T34" fmla="+- 0 469 -243"/>
                              <a:gd name="T35" fmla="*/ 469 h 720"/>
                              <a:gd name="T36" fmla="+- 0 1369 1009"/>
                              <a:gd name="T37" fmla="*/ T36 w 720"/>
                              <a:gd name="T38" fmla="+- 0 451 -243"/>
                              <a:gd name="T39" fmla="*/ 451 h 720"/>
                              <a:gd name="T40" fmla="+- 0 1222 1009"/>
                              <a:gd name="T41" fmla="*/ T40 w 720"/>
                              <a:gd name="T42" fmla="+- 0 417 -243"/>
                              <a:gd name="T43" fmla="*/ 417 h 720"/>
                              <a:gd name="T44" fmla="+- 0 1108 1009"/>
                              <a:gd name="T45" fmla="*/ T44 w 720"/>
                              <a:gd name="T46" fmla="+- 0 326 -243"/>
                              <a:gd name="T47" fmla="*/ 326 h 720"/>
                              <a:gd name="T48" fmla="+- 0 1043 1009"/>
                              <a:gd name="T49" fmla="*/ T48 w 720"/>
                              <a:gd name="T50" fmla="+- 0 193 -243"/>
                              <a:gd name="T51" fmla="*/ 193 h 720"/>
                              <a:gd name="T52" fmla="+- 0 1043 1009"/>
                              <a:gd name="T53" fmla="*/ T52 w 720"/>
                              <a:gd name="T54" fmla="+- 0 40 -243"/>
                              <a:gd name="T55" fmla="*/ 40 h 720"/>
                              <a:gd name="T56" fmla="+- 0 1108 1009"/>
                              <a:gd name="T57" fmla="*/ T56 w 720"/>
                              <a:gd name="T58" fmla="+- 0 -92 -243"/>
                              <a:gd name="T59" fmla="*/ -92 h 720"/>
                              <a:gd name="T60" fmla="+- 0 1222 1009"/>
                              <a:gd name="T61" fmla="*/ T60 w 720"/>
                              <a:gd name="T62" fmla="+- 0 -184 -243"/>
                              <a:gd name="T63" fmla="*/ -184 h 720"/>
                              <a:gd name="T64" fmla="+- 0 1369 1009"/>
                              <a:gd name="T65" fmla="*/ T64 w 720"/>
                              <a:gd name="T66" fmla="+- 0 -218 -243"/>
                              <a:gd name="T67" fmla="*/ -218 h 720"/>
                              <a:gd name="T68" fmla="+- 0 1442 1009"/>
                              <a:gd name="T69" fmla="*/ T68 w 720"/>
                              <a:gd name="T70" fmla="+- 0 -236 -243"/>
                              <a:gd name="T71" fmla="*/ -236 h 720"/>
                              <a:gd name="T72" fmla="+- 0 1500 1009"/>
                              <a:gd name="T73" fmla="*/ T72 w 720"/>
                              <a:gd name="T74" fmla="+- 0 -218 -243"/>
                              <a:gd name="T75" fmla="*/ -218 h 720"/>
                              <a:gd name="T76" fmla="+- 0 1446 1009"/>
                              <a:gd name="T77" fmla="*/ T76 w 720"/>
                              <a:gd name="T78" fmla="+- 0 -209 -243"/>
                              <a:gd name="T79" fmla="*/ -209 h 720"/>
                              <a:gd name="T80" fmla="+- 0 1578 1009"/>
                              <a:gd name="T81" fmla="*/ T80 w 720"/>
                              <a:gd name="T82" fmla="+- 0 -144 -243"/>
                              <a:gd name="T83" fmla="*/ -144 h 720"/>
                              <a:gd name="T84" fmla="+- 0 1670 1009"/>
                              <a:gd name="T85" fmla="*/ T84 w 720"/>
                              <a:gd name="T86" fmla="+- 0 -30 -243"/>
                              <a:gd name="T87" fmla="*/ -30 h 720"/>
                              <a:gd name="T88" fmla="+- 0 1704 1009"/>
                              <a:gd name="T89" fmla="*/ T88 w 720"/>
                              <a:gd name="T90" fmla="+- 0 117 -243"/>
                              <a:gd name="T91" fmla="*/ 117 h 720"/>
                              <a:gd name="T92" fmla="+- 0 1670 1009"/>
                              <a:gd name="T93" fmla="*/ T92 w 720"/>
                              <a:gd name="T94" fmla="+- 0 264 -243"/>
                              <a:gd name="T95" fmla="*/ 264 h 720"/>
                              <a:gd name="T96" fmla="+- 0 1578 1009"/>
                              <a:gd name="T97" fmla="*/ T96 w 720"/>
                              <a:gd name="T98" fmla="+- 0 378 -243"/>
                              <a:gd name="T99" fmla="*/ 378 h 720"/>
                              <a:gd name="T100" fmla="+- 0 1446 1009"/>
                              <a:gd name="T101" fmla="*/ T100 w 720"/>
                              <a:gd name="T102" fmla="+- 0 442 -243"/>
                              <a:gd name="T103" fmla="*/ 442 h 720"/>
                              <a:gd name="T104" fmla="+- 0 1500 1009"/>
                              <a:gd name="T105" fmla="*/ T104 w 720"/>
                              <a:gd name="T106" fmla="+- 0 451 -243"/>
                              <a:gd name="T107" fmla="*/ 451 h 720"/>
                              <a:gd name="T108" fmla="+- 0 1570 1009"/>
                              <a:gd name="T109" fmla="*/ T108 w 720"/>
                              <a:gd name="T110" fmla="+- 0 415 -243"/>
                              <a:gd name="T111" fmla="*/ 415 h 720"/>
                              <a:gd name="T112" fmla="+- 0 1668 1009"/>
                              <a:gd name="T113" fmla="*/ T112 w 720"/>
                              <a:gd name="T114" fmla="+- 0 318 -243"/>
                              <a:gd name="T115" fmla="*/ 318 h 720"/>
                              <a:gd name="T116" fmla="+- 0 1722 1009"/>
                              <a:gd name="T117" fmla="*/ T116 w 720"/>
                              <a:gd name="T118" fmla="+- 0 189 -243"/>
                              <a:gd name="T119" fmla="*/ 189 h 720"/>
                              <a:gd name="T120" fmla="+- 0 1722 1009"/>
                              <a:gd name="T121" fmla="*/ T120 w 720"/>
                              <a:gd name="T122" fmla="+- 0 44 -243"/>
                              <a:gd name="T123" fmla="*/ 44 h 720"/>
                              <a:gd name="T124" fmla="+- 0 1668 1009"/>
                              <a:gd name="T125" fmla="*/ T124 w 720"/>
                              <a:gd name="T126" fmla="+- 0 -85 -243"/>
                              <a:gd name="T127" fmla="*/ -85 h 720"/>
                              <a:gd name="T128" fmla="+- 0 1570 1009"/>
                              <a:gd name="T129" fmla="*/ T128 w 720"/>
                              <a:gd name="T130" fmla="+- 0 -182 -243"/>
                              <a:gd name="T131" fmla="*/ -182 h 720"/>
                              <a:gd name="T132" fmla="+- 0 1500 1009"/>
                              <a:gd name="T133" fmla="*/ T132 w 720"/>
                              <a:gd name="T134" fmla="+- 0 -218 -243"/>
                              <a:gd name="T135" fmla="*/ -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7" y="7"/>
                                </a:lnTo>
                                <a:lnTo>
                                  <a:pt x="220" y="28"/>
                                </a:lnTo>
                                <a:lnTo>
                                  <a:pt x="159" y="61"/>
                                </a:lnTo>
                                <a:lnTo>
                                  <a:pt x="105" y="105"/>
                                </a:lnTo>
                                <a:lnTo>
                                  <a:pt x="61" y="158"/>
                                </a:lnTo>
                                <a:lnTo>
                                  <a:pt x="28" y="220"/>
                                </a:lnTo>
                                <a:lnTo>
                                  <a:pt x="7" y="287"/>
                                </a:lnTo>
                                <a:lnTo>
                                  <a:pt x="0" y="360"/>
                                </a:lnTo>
                                <a:lnTo>
                                  <a:pt x="7" y="432"/>
                                </a:lnTo>
                                <a:lnTo>
                                  <a:pt x="28" y="500"/>
                                </a:lnTo>
                                <a:lnTo>
                                  <a:pt x="61" y="561"/>
                                </a:lnTo>
                                <a:lnTo>
                                  <a:pt x="105" y="614"/>
                                </a:lnTo>
                                <a:lnTo>
                                  <a:pt x="159" y="658"/>
                                </a:lnTo>
                                <a:lnTo>
                                  <a:pt x="220" y="691"/>
                                </a:lnTo>
                                <a:lnTo>
                                  <a:pt x="287" y="712"/>
                                </a:lnTo>
                                <a:lnTo>
                                  <a:pt x="360" y="720"/>
                                </a:lnTo>
                                <a:lnTo>
                                  <a:pt x="433" y="712"/>
                                </a:lnTo>
                                <a:lnTo>
                                  <a:pt x="491" y="694"/>
                                </a:lnTo>
                                <a:lnTo>
                                  <a:pt x="360" y="694"/>
                                </a:lnTo>
                                <a:lnTo>
                                  <a:pt x="283" y="685"/>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1" y="658"/>
                                </a:lnTo>
                                <a:lnTo>
                                  <a:pt x="615" y="614"/>
                                </a:lnTo>
                                <a:lnTo>
                                  <a:pt x="659" y="561"/>
                                </a:lnTo>
                                <a:lnTo>
                                  <a:pt x="692" y="500"/>
                                </a:lnTo>
                                <a:lnTo>
                                  <a:pt x="713" y="432"/>
                                </a:lnTo>
                                <a:lnTo>
                                  <a:pt x="720" y="360"/>
                                </a:lnTo>
                                <a:lnTo>
                                  <a:pt x="713" y="287"/>
                                </a:lnTo>
                                <a:lnTo>
                                  <a:pt x="692" y="220"/>
                                </a:lnTo>
                                <a:lnTo>
                                  <a:pt x="659" y="158"/>
                                </a:lnTo>
                                <a:lnTo>
                                  <a:pt x="615" y="105"/>
                                </a:lnTo>
                                <a:lnTo>
                                  <a:pt x="561" y="61"/>
                                </a:lnTo>
                                <a:lnTo>
                                  <a:pt x="500" y="28"/>
                                </a:lnTo>
                                <a:lnTo>
                                  <a:pt x="491" y="25"/>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docshape69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145" y="163"/>
                            <a:ext cx="32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docshape692"/>
                        <wps:cNvSpPr>
                          <a:spLocks/>
                        </wps:cNvSpPr>
                        <wps:spPr bwMode="auto">
                          <a:xfrm>
                            <a:off x="1185" y="-53"/>
                            <a:ext cx="408" cy="290"/>
                          </a:xfrm>
                          <a:custGeom>
                            <a:avLst/>
                            <a:gdLst>
                              <a:gd name="T0" fmla="+- 0 1203 1185"/>
                              <a:gd name="T1" fmla="*/ T0 w 408"/>
                              <a:gd name="T2" fmla="+- 0 212 -52"/>
                              <a:gd name="T3" fmla="*/ 212 h 290"/>
                              <a:gd name="T4" fmla="+- 0 1203 1185"/>
                              <a:gd name="T5" fmla="*/ T4 w 408"/>
                              <a:gd name="T6" fmla="+- 0 237 -52"/>
                              <a:gd name="T7" fmla="*/ 237 h 290"/>
                              <a:gd name="T8" fmla="+- 0 1242 1185"/>
                              <a:gd name="T9" fmla="*/ T8 w 408"/>
                              <a:gd name="T10" fmla="+- 0 231 -52"/>
                              <a:gd name="T11" fmla="*/ 231 h 290"/>
                              <a:gd name="T12" fmla="+- 0 1295 1185"/>
                              <a:gd name="T13" fmla="*/ T12 w 408"/>
                              <a:gd name="T14" fmla="+- 0 212 -52"/>
                              <a:gd name="T15" fmla="*/ 212 h 290"/>
                              <a:gd name="T16" fmla="+- 0 1246 1185"/>
                              <a:gd name="T17" fmla="*/ T16 w 408"/>
                              <a:gd name="T18" fmla="+- 0 231 -52"/>
                              <a:gd name="T19" fmla="*/ 231 h 290"/>
                              <a:gd name="T20" fmla="+- 0 1301 1185"/>
                              <a:gd name="T21" fmla="*/ T20 w 408"/>
                              <a:gd name="T22" fmla="+- 0 231 -52"/>
                              <a:gd name="T23" fmla="*/ 231 h 290"/>
                              <a:gd name="T24" fmla="+- 0 1340 1185"/>
                              <a:gd name="T25" fmla="*/ T24 w 408"/>
                              <a:gd name="T26" fmla="+- 0 73 -52"/>
                              <a:gd name="T27" fmla="*/ 73 h 290"/>
                              <a:gd name="T28" fmla="+- 0 1306 1185"/>
                              <a:gd name="T29" fmla="*/ T28 w 408"/>
                              <a:gd name="T30" fmla="+- 0 73 -52"/>
                              <a:gd name="T31" fmla="*/ 73 h 290"/>
                              <a:gd name="T32" fmla="+- 0 1306 1185"/>
                              <a:gd name="T33" fmla="*/ T32 w 408"/>
                              <a:gd name="T34" fmla="+- 0 111 -52"/>
                              <a:gd name="T35" fmla="*/ 111 h 290"/>
                              <a:gd name="T36" fmla="+- 0 1336 1185"/>
                              <a:gd name="T37" fmla="*/ T36 w 408"/>
                              <a:gd name="T38" fmla="+- 0 112 -52"/>
                              <a:gd name="T39" fmla="*/ 112 h 290"/>
                              <a:gd name="T40" fmla="+- 0 1345 1185"/>
                              <a:gd name="T41" fmla="*/ T40 w 408"/>
                              <a:gd name="T42" fmla="+- 0 101 -52"/>
                              <a:gd name="T43" fmla="*/ 101 h 290"/>
                              <a:gd name="T44" fmla="+- 0 1311 1185"/>
                              <a:gd name="T45" fmla="*/ T44 w 408"/>
                              <a:gd name="T46" fmla="+- 0 212 -52"/>
                              <a:gd name="T47" fmla="*/ 212 h 290"/>
                              <a:gd name="T48" fmla="+- 0 1311 1185"/>
                              <a:gd name="T49" fmla="*/ T48 w 408"/>
                              <a:gd name="T50" fmla="+- 0 237 -52"/>
                              <a:gd name="T51" fmla="*/ 237 h 290"/>
                              <a:gd name="T52" fmla="+- 0 1360 1185"/>
                              <a:gd name="T53" fmla="*/ T52 w 408"/>
                              <a:gd name="T54" fmla="+- 0 217 -52"/>
                              <a:gd name="T55" fmla="*/ 217 h 290"/>
                              <a:gd name="T56" fmla="+- 0 1370 1185"/>
                              <a:gd name="T57" fmla="*/ T56 w 408"/>
                              <a:gd name="T58" fmla="+- 0 212 -52"/>
                              <a:gd name="T59" fmla="*/ 212 h 290"/>
                              <a:gd name="T60" fmla="+- 0 1370 1185"/>
                              <a:gd name="T61" fmla="*/ T60 w 408"/>
                              <a:gd name="T62" fmla="+- 0 237 -52"/>
                              <a:gd name="T63" fmla="*/ 237 h 290"/>
                              <a:gd name="T64" fmla="+- 0 1408 1185"/>
                              <a:gd name="T65" fmla="*/ T64 w 408"/>
                              <a:gd name="T66" fmla="+- 0 231 -52"/>
                              <a:gd name="T67" fmla="*/ 231 h 290"/>
                              <a:gd name="T68" fmla="+- 0 1592 1185"/>
                              <a:gd name="T69" fmla="*/ T68 w 408"/>
                              <a:gd name="T70" fmla="+- 0 88 -52"/>
                              <a:gd name="T71" fmla="*/ 88 h 290"/>
                              <a:gd name="T72" fmla="+- 0 1448 1185"/>
                              <a:gd name="T73" fmla="*/ T72 w 408"/>
                              <a:gd name="T74" fmla="+- 0 -51 -52"/>
                              <a:gd name="T75" fmla="*/ -51 h 290"/>
                              <a:gd name="T76" fmla="+- 0 1433 1185"/>
                              <a:gd name="T77" fmla="*/ T76 w 408"/>
                              <a:gd name="T78" fmla="+- 0 -49 -52"/>
                              <a:gd name="T79" fmla="*/ -49 h 290"/>
                              <a:gd name="T80" fmla="+- 0 1365 1185"/>
                              <a:gd name="T81" fmla="*/ T80 w 408"/>
                              <a:gd name="T82" fmla="+- 0 34 -52"/>
                              <a:gd name="T83" fmla="*/ 34 h 290"/>
                              <a:gd name="T84" fmla="+- 0 1305 1185"/>
                              <a:gd name="T85" fmla="*/ T84 w 408"/>
                              <a:gd name="T86" fmla="+- 0 24 -52"/>
                              <a:gd name="T87" fmla="*/ 24 h 290"/>
                              <a:gd name="T88" fmla="+- 0 1274 1185"/>
                              <a:gd name="T89" fmla="*/ T88 w 408"/>
                              <a:gd name="T90" fmla="+- 0 45 -52"/>
                              <a:gd name="T91" fmla="*/ 45 h 290"/>
                              <a:gd name="T92" fmla="+- 0 1220 1185"/>
                              <a:gd name="T93" fmla="*/ T92 w 408"/>
                              <a:gd name="T94" fmla="+- 0 83 -52"/>
                              <a:gd name="T95" fmla="*/ 83 h 290"/>
                              <a:gd name="T96" fmla="+- 0 1188 1185"/>
                              <a:gd name="T97" fmla="*/ T96 w 408"/>
                              <a:gd name="T98" fmla="+- 0 105 -52"/>
                              <a:gd name="T99" fmla="*/ 105 h 290"/>
                              <a:gd name="T100" fmla="+- 0 1188 1185"/>
                              <a:gd name="T101" fmla="*/ T100 w 408"/>
                              <a:gd name="T102" fmla="+- 0 167 -52"/>
                              <a:gd name="T103" fmla="*/ 167 h 290"/>
                              <a:gd name="T104" fmla="+- 0 1220 1185"/>
                              <a:gd name="T105" fmla="*/ T104 w 408"/>
                              <a:gd name="T106" fmla="+- 0 189 -52"/>
                              <a:gd name="T107" fmla="*/ 189 h 290"/>
                              <a:gd name="T108" fmla="+- 0 1268 1185"/>
                              <a:gd name="T109" fmla="*/ T108 w 408"/>
                              <a:gd name="T110" fmla="+- 0 169 -52"/>
                              <a:gd name="T111" fmla="*/ 169 h 290"/>
                              <a:gd name="T112" fmla="+- 0 1211 1185"/>
                              <a:gd name="T113" fmla="*/ T112 w 408"/>
                              <a:gd name="T114" fmla="+- 0 159 -52"/>
                              <a:gd name="T115" fmla="*/ 159 h 290"/>
                              <a:gd name="T116" fmla="+- 0 1284 1185"/>
                              <a:gd name="T117" fmla="*/ T116 w 408"/>
                              <a:gd name="T118" fmla="+- 0 109 -52"/>
                              <a:gd name="T119" fmla="*/ 109 h 290"/>
                              <a:gd name="T120" fmla="+- 0 1296 1185"/>
                              <a:gd name="T121" fmla="*/ T120 w 408"/>
                              <a:gd name="T122" fmla="+- 0 61 -52"/>
                              <a:gd name="T123" fmla="*/ 61 h 290"/>
                              <a:gd name="T124" fmla="+- 0 1346 1185"/>
                              <a:gd name="T125" fmla="*/ T124 w 408"/>
                              <a:gd name="T126" fmla="+- 0 49 -52"/>
                              <a:gd name="T127" fmla="*/ 49 h 290"/>
                              <a:gd name="T128" fmla="+- 0 1358 1185"/>
                              <a:gd name="T129" fmla="*/ T128 w 408"/>
                              <a:gd name="T130" fmla="+- 0 102 -52"/>
                              <a:gd name="T131" fmla="*/ 102 h 290"/>
                              <a:gd name="T132" fmla="+- 0 1378 1185"/>
                              <a:gd name="T133" fmla="*/ T132 w 408"/>
                              <a:gd name="T134" fmla="+- 0 105 -52"/>
                              <a:gd name="T135" fmla="*/ 105 h 290"/>
                              <a:gd name="T136" fmla="+- 0 1567 1185"/>
                              <a:gd name="T137" fmla="*/ T136 w 408"/>
                              <a:gd name="T138" fmla="+- 0 93 -52"/>
                              <a:gd name="T139" fmla="*/ 93 h 290"/>
                              <a:gd name="T140" fmla="+- 0 1557 1185"/>
                              <a:gd name="T141" fmla="*/ T140 w 408"/>
                              <a:gd name="T142" fmla="+- 0 124 -52"/>
                              <a:gd name="T143" fmla="*/ 124 h 290"/>
                              <a:gd name="T144" fmla="+- 0 1546 1185"/>
                              <a:gd name="T145" fmla="*/ T144 w 408"/>
                              <a:gd name="T146" fmla="+- 0 153 -52"/>
                              <a:gd name="T147" fmla="*/ 153 h 290"/>
                              <a:gd name="T148" fmla="+- 0 1520 1185"/>
                              <a:gd name="T149" fmla="*/ T148 w 408"/>
                              <a:gd name="T150" fmla="+- 0 167 -52"/>
                              <a:gd name="T151" fmla="*/ 167 h 290"/>
                              <a:gd name="T152" fmla="+- 0 1541 1185"/>
                              <a:gd name="T153" fmla="*/ T152 w 408"/>
                              <a:gd name="T154" fmla="+- 0 113 -52"/>
                              <a:gd name="T155" fmla="*/ 113 h 290"/>
                              <a:gd name="T156" fmla="+- 0 1543 1185"/>
                              <a:gd name="T157" fmla="*/ T156 w 408"/>
                              <a:gd name="T158" fmla="+- 0 98 -52"/>
                              <a:gd name="T159" fmla="*/ 98 h 290"/>
                              <a:gd name="T160" fmla="+- 0 1456 1185"/>
                              <a:gd name="T161" fmla="*/ T160 w 408"/>
                              <a:gd name="T162" fmla="+- 0 24 -52"/>
                              <a:gd name="T163" fmla="*/ 24 h 290"/>
                              <a:gd name="T164" fmla="+- 0 1405 1185"/>
                              <a:gd name="T165" fmla="*/ T164 w 408"/>
                              <a:gd name="T166" fmla="+- 0 106 -52"/>
                              <a:gd name="T167" fmla="*/ 106 h 290"/>
                              <a:gd name="T168" fmla="+- 0 1425 1185"/>
                              <a:gd name="T169" fmla="*/ T168 w 408"/>
                              <a:gd name="T170" fmla="+- 0 189 -52"/>
                              <a:gd name="T171" fmla="*/ 189 h 290"/>
                              <a:gd name="T172" fmla="+- 0 1464 1185"/>
                              <a:gd name="T173" fmla="*/ T172 w 408"/>
                              <a:gd name="T174" fmla="+- 0 56 -52"/>
                              <a:gd name="T175" fmla="*/ 56 h 290"/>
                              <a:gd name="T176" fmla="+- 0 1465 1185"/>
                              <a:gd name="T177" fmla="*/ T176 w 408"/>
                              <a:gd name="T178" fmla="+- 0 161 -52"/>
                              <a:gd name="T179" fmla="*/ 161 h 290"/>
                              <a:gd name="T180" fmla="+- 0 1489 1185"/>
                              <a:gd name="T181" fmla="*/ T180 w 408"/>
                              <a:gd name="T182" fmla="+- 0 181 -52"/>
                              <a:gd name="T183" fmla="*/ 181 h 290"/>
                              <a:gd name="T184" fmla="+- 0 1533 1185"/>
                              <a:gd name="T185" fmla="*/ T184 w 408"/>
                              <a:gd name="T186" fmla="+- 0 195 -52"/>
                              <a:gd name="T187" fmla="*/ 195 h 290"/>
                              <a:gd name="T188" fmla="+- 0 1550 1185"/>
                              <a:gd name="T189" fmla="*/ T188 w 408"/>
                              <a:gd name="T190" fmla="+- 0 188 -52"/>
                              <a:gd name="T191" fmla="*/ 188 h 290"/>
                              <a:gd name="T192" fmla="+- 0 1574 1185"/>
                              <a:gd name="T193" fmla="*/ T192 w 408"/>
                              <a:gd name="T194" fmla="+- 0 143 -52"/>
                              <a:gd name="T195" fmla="*/ 143 h 290"/>
                              <a:gd name="T196" fmla="+- 0 1593 1185"/>
                              <a:gd name="T197" fmla="*/ T196 w 408"/>
                              <a:gd name="T198" fmla="+- 0 98 -52"/>
                              <a:gd name="T199" fmla="*/ 9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8" h="290">
                                <a:moveTo>
                                  <a:pt x="57" y="269"/>
                                </a:moveTo>
                                <a:lnTo>
                                  <a:pt x="51" y="264"/>
                                </a:lnTo>
                                <a:lnTo>
                                  <a:pt x="18" y="264"/>
                                </a:lnTo>
                                <a:lnTo>
                                  <a:pt x="12" y="269"/>
                                </a:lnTo>
                                <a:lnTo>
                                  <a:pt x="12" y="283"/>
                                </a:lnTo>
                                <a:lnTo>
                                  <a:pt x="18" y="289"/>
                                </a:lnTo>
                                <a:lnTo>
                                  <a:pt x="44" y="289"/>
                                </a:lnTo>
                                <a:lnTo>
                                  <a:pt x="51" y="289"/>
                                </a:lnTo>
                                <a:lnTo>
                                  <a:pt x="57" y="283"/>
                                </a:lnTo>
                                <a:lnTo>
                                  <a:pt x="57" y="269"/>
                                </a:lnTo>
                                <a:close/>
                                <a:moveTo>
                                  <a:pt x="116" y="269"/>
                                </a:moveTo>
                                <a:lnTo>
                                  <a:pt x="110" y="264"/>
                                </a:lnTo>
                                <a:lnTo>
                                  <a:pt x="67" y="264"/>
                                </a:lnTo>
                                <a:lnTo>
                                  <a:pt x="61" y="269"/>
                                </a:lnTo>
                                <a:lnTo>
                                  <a:pt x="61" y="283"/>
                                </a:lnTo>
                                <a:lnTo>
                                  <a:pt x="67" y="289"/>
                                </a:lnTo>
                                <a:lnTo>
                                  <a:pt x="110" y="289"/>
                                </a:lnTo>
                                <a:lnTo>
                                  <a:pt x="116" y="283"/>
                                </a:lnTo>
                                <a:lnTo>
                                  <a:pt x="116" y="269"/>
                                </a:lnTo>
                                <a:close/>
                                <a:moveTo>
                                  <a:pt x="160" y="153"/>
                                </a:moveTo>
                                <a:lnTo>
                                  <a:pt x="155" y="125"/>
                                </a:lnTo>
                                <a:lnTo>
                                  <a:pt x="150" y="120"/>
                                </a:lnTo>
                                <a:lnTo>
                                  <a:pt x="126" y="120"/>
                                </a:lnTo>
                                <a:lnTo>
                                  <a:pt x="121" y="125"/>
                                </a:lnTo>
                                <a:lnTo>
                                  <a:pt x="115" y="153"/>
                                </a:lnTo>
                                <a:lnTo>
                                  <a:pt x="116" y="157"/>
                                </a:lnTo>
                                <a:lnTo>
                                  <a:pt x="121" y="163"/>
                                </a:lnTo>
                                <a:lnTo>
                                  <a:pt x="125" y="164"/>
                                </a:lnTo>
                                <a:lnTo>
                                  <a:pt x="147" y="164"/>
                                </a:lnTo>
                                <a:lnTo>
                                  <a:pt x="151" y="164"/>
                                </a:lnTo>
                                <a:lnTo>
                                  <a:pt x="154" y="163"/>
                                </a:lnTo>
                                <a:lnTo>
                                  <a:pt x="159" y="157"/>
                                </a:lnTo>
                                <a:lnTo>
                                  <a:pt x="160" y="153"/>
                                </a:lnTo>
                                <a:close/>
                                <a:moveTo>
                                  <a:pt x="175" y="269"/>
                                </a:moveTo>
                                <a:lnTo>
                                  <a:pt x="169" y="264"/>
                                </a:lnTo>
                                <a:lnTo>
                                  <a:pt x="126" y="264"/>
                                </a:lnTo>
                                <a:lnTo>
                                  <a:pt x="120" y="269"/>
                                </a:lnTo>
                                <a:lnTo>
                                  <a:pt x="120" y="283"/>
                                </a:lnTo>
                                <a:lnTo>
                                  <a:pt x="126" y="289"/>
                                </a:lnTo>
                                <a:lnTo>
                                  <a:pt x="169" y="289"/>
                                </a:lnTo>
                                <a:lnTo>
                                  <a:pt x="175" y="283"/>
                                </a:lnTo>
                                <a:lnTo>
                                  <a:pt x="175" y="269"/>
                                </a:lnTo>
                                <a:close/>
                                <a:moveTo>
                                  <a:pt x="223" y="269"/>
                                </a:moveTo>
                                <a:lnTo>
                                  <a:pt x="218" y="264"/>
                                </a:lnTo>
                                <a:lnTo>
                                  <a:pt x="185" y="264"/>
                                </a:lnTo>
                                <a:lnTo>
                                  <a:pt x="179" y="269"/>
                                </a:lnTo>
                                <a:lnTo>
                                  <a:pt x="179" y="283"/>
                                </a:lnTo>
                                <a:lnTo>
                                  <a:pt x="185" y="289"/>
                                </a:lnTo>
                                <a:lnTo>
                                  <a:pt x="211" y="289"/>
                                </a:lnTo>
                                <a:lnTo>
                                  <a:pt x="218" y="289"/>
                                </a:lnTo>
                                <a:lnTo>
                                  <a:pt x="223" y="283"/>
                                </a:lnTo>
                                <a:lnTo>
                                  <a:pt x="223" y="269"/>
                                </a:lnTo>
                                <a:close/>
                                <a:moveTo>
                                  <a:pt x="408" y="150"/>
                                </a:moveTo>
                                <a:lnTo>
                                  <a:pt x="407" y="140"/>
                                </a:lnTo>
                                <a:lnTo>
                                  <a:pt x="404" y="127"/>
                                </a:lnTo>
                                <a:lnTo>
                                  <a:pt x="402" y="125"/>
                                </a:lnTo>
                                <a:lnTo>
                                  <a:pt x="263" y="1"/>
                                </a:lnTo>
                                <a:lnTo>
                                  <a:pt x="259" y="0"/>
                                </a:lnTo>
                                <a:lnTo>
                                  <a:pt x="251" y="1"/>
                                </a:lnTo>
                                <a:lnTo>
                                  <a:pt x="248" y="3"/>
                                </a:lnTo>
                                <a:lnTo>
                                  <a:pt x="191" y="109"/>
                                </a:lnTo>
                                <a:lnTo>
                                  <a:pt x="187" y="96"/>
                                </a:lnTo>
                                <a:lnTo>
                                  <a:pt x="180" y="86"/>
                                </a:lnTo>
                                <a:lnTo>
                                  <a:pt x="169" y="79"/>
                                </a:lnTo>
                                <a:lnTo>
                                  <a:pt x="156" y="76"/>
                                </a:lnTo>
                                <a:lnTo>
                                  <a:pt x="120" y="76"/>
                                </a:lnTo>
                                <a:lnTo>
                                  <a:pt x="107" y="79"/>
                                </a:lnTo>
                                <a:lnTo>
                                  <a:pt x="96" y="86"/>
                                </a:lnTo>
                                <a:lnTo>
                                  <a:pt x="89" y="97"/>
                                </a:lnTo>
                                <a:lnTo>
                                  <a:pt x="85" y="110"/>
                                </a:lnTo>
                                <a:lnTo>
                                  <a:pt x="81" y="135"/>
                                </a:lnTo>
                                <a:lnTo>
                                  <a:pt x="35" y="135"/>
                                </a:lnTo>
                                <a:lnTo>
                                  <a:pt x="22" y="138"/>
                                </a:lnTo>
                                <a:lnTo>
                                  <a:pt x="10" y="146"/>
                                </a:lnTo>
                                <a:lnTo>
                                  <a:pt x="3" y="157"/>
                                </a:lnTo>
                                <a:lnTo>
                                  <a:pt x="0" y="170"/>
                                </a:lnTo>
                                <a:lnTo>
                                  <a:pt x="0" y="206"/>
                                </a:lnTo>
                                <a:lnTo>
                                  <a:pt x="3" y="219"/>
                                </a:lnTo>
                                <a:lnTo>
                                  <a:pt x="10" y="231"/>
                                </a:lnTo>
                                <a:lnTo>
                                  <a:pt x="22" y="238"/>
                                </a:lnTo>
                                <a:lnTo>
                                  <a:pt x="35" y="241"/>
                                </a:lnTo>
                                <a:lnTo>
                                  <a:pt x="78" y="241"/>
                                </a:lnTo>
                                <a:lnTo>
                                  <a:pt x="83" y="235"/>
                                </a:lnTo>
                                <a:lnTo>
                                  <a:pt x="83" y="221"/>
                                </a:lnTo>
                                <a:lnTo>
                                  <a:pt x="78" y="215"/>
                                </a:lnTo>
                                <a:lnTo>
                                  <a:pt x="30" y="215"/>
                                </a:lnTo>
                                <a:lnTo>
                                  <a:pt x="26" y="211"/>
                                </a:lnTo>
                                <a:lnTo>
                                  <a:pt x="26" y="165"/>
                                </a:lnTo>
                                <a:lnTo>
                                  <a:pt x="30" y="161"/>
                                </a:lnTo>
                                <a:lnTo>
                                  <a:pt x="99" y="161"/>
                                </a:lnTo>
                                <a:lnTo>
                                  <a:pt x="104" y="155"/>
                                </a:lnTo>
                                <a:lnTo>
                                  <a:pt x="104" y="148"/>
                                </a:lnTo>
                                <a:lnTo>
                                  <a:pt x="111" y="113"/>
                                </a:lnTo>
                                <a:lnTo>
                                  <a:pt x="111" y="106"/>
                                </a:lnTo>
                                <a:lnTo>
                                  <a:pt x="115" y="101"/>
                                </a:lnTo>
                                <a:lnTo>
                                  <a:pt x="161" y="101"/>
                                </a:lnTo>
                                <a:lnTo>
                                  <a:pt x="166" y="106"/>
                                </a:lnTo>
                                <a:lnTo>
                                  <a:pt x="166" y="111"/>
                                </a:lnTo>
                                <a:lnTo>
                                  <a:pt x="173" y="154"/>
                                </a:lnTo>
                                <a:lnTo>
                                  <a:pt x="177" y="158"/>
                                </a:lnTo>
                                <a:lnTo>
                                  <a:pt x="188" y="160"/>
                                </a:lnTo>
                                <a:lnTo>
                                  <a:pt x="193" y="157"/>
                                </a:lnTo>
                                <a:lnTo>
                                  <a:pt x="261" y="33"/>
                                </a:lnTo>
                                <a:lnTo>
                                  <a:pt x="381" y="140"/>
                                </a:lnTo>
                                <a:lnTo>
                                  <a:pt x="382" y="145"/>
                                </a:lnTo>
                                <a:lnTo>
                                  <a:pt x="382" y="151"/>
                                </a:lnTo>
                                <a:lnTo>
                                  <a:pt x="379" y="168"/>
                                </a:lnTo>
                                <a:lnTo>
                                  <a:pt x="372" y="176"/>
                                </a:lnTo>
                                <a:lnTo>
                                  <a:pt x="367" y="181"/>
                                </a:lnTo>
                                <a:lnTo>
                                  <a:pt x="366" y="183"/>
                                </a:lnTo>
                                <a:lnTo>
                                  <a:pt x="361" y="205"/>
                                </a:lnTo>
                                <a:lnTo>
                                  <a:pt x="354" y="218"/>
                                </a:lnTo>
                                <a:lnTo>
                                  <a:pt x="347" y="221"/>
                                </a:lnTo>
                                <a:lnTo>
                                  <a:pt x="335" y="219"/>
                                </a:lnTo>
                                <a:lnTo>
                                  <a:pt x="314" y="210"/>
                                </a:lnTo>
                                <a:lnTo>
                                  <a:pt x="344" y="171"/>
                                </a:lnTo>
                                <a:lnTo>
                                  <a:pt x="356" y="165"/>
                                </a:lnTo>
                                <a:lnTo>
                                  <a:pt x="358" y="162"/>
                                </a:lnTo>
                                <a:lnTo>
                                  <a:pt x="360" y="154"/>
                                </a:lnTo>
                                <a:lnTo>
                                  <a:pt x="358" y="150"/>
                                </a:lnTo>
                                <a:lnTo>
                                  <a:pt x="282" y="76"/>
                                </a:lnTo>
                                <a:lnTo>
                                  <a:pt x="278" y="75"/>
                                </a:lnTo>
                                <a:lnTo>
                                  <a:pt x="271" y="76"/>
                                </a:lnTo>
                                <a:lnTo>
                                  <a:pt x="267" y="78"/>
                                </a:lnTo>
                                <a:lnTo>
                                  <a:pt x="221" y="155"/>
                                </a:lnTo>
                                <a:lnTo>
                                  <a:pt x="220" y="158"/>
                                </a:lnTo>
                                <a:lnTo>
                                  <a:pt x="220" y="235"/>
                                </a:lnTo>
                                <a:lnTo>
                                  <a:pt x="226" y="241"/>
                                </a:lnTo>
                                <a:lnTo>
                                  <a:pt x="240" y="241"/>
                                </a:lnTo>
                                <a:lnTo>
                                  <a:pt x="246" y="235"/>
                                </a:lnTo>
                                <a:lnTo>
                                  <a:pt x="246" y="163"/>
                                </a:lnTo>
                                <a:lnTo>
                                  <a:pt x="279" y="108"/>
                                </a:lnTo>
                                <a:lnTo>
                                  <a:pt x="326" y="153"/>
                                </a:lnTo>
                                <a:lnTo>
                                  <a:pt x="281" y="209"/>
                                </a:lnTo>
                                <a:lnTo>
                                  <a:pt x="280" y="213"/>
                                </a:lnTo>
                                <a:lnTo>
                                  <a:pt x="282" y="221"/>
                                </a:lnTo>
                                <a:lnTo>
                                  <a:pt x="285" y="224"/>
                                </a:lnTo>
                                <a:lnTo>
                                  <a:pt x="304" y="233"/>
                                </a:lnTo>
                                <a:lnTo>
                                  <a:pt x="320" y="240"/>
                                </a:lnTo>
                                <a:lnTo>
                                  <a:pt x="336" y="245"/>
                                </a:lnTo>
                                <a:lnTo>
                                  <a:pt x="348" y="247"/>
                                </a:lnTo>
                                <a:lnTo>
                                  <a:pt x="350" y="247"/>
                                </a:lnTo>
                                <a:lnTo>
                                  <a:pt x="353" y="246"/>
                                </a:lnTo>
                                <a:lnTo>
                                  <a:pt x="365" y="240"/>
                                </a:lnTo>
                                <a:lnTo>
                                  <a:pt x="374" y="230"/>
                                </a:lnTo>
                                <a:lnTo>
                                  <a:pt x="383" y="215"/>
                                </a:lnTo>
                                <a:lnTo>
                                  <a:pt x="389" y="195"/>
                                </a:lnTo>
                                <a:lnTo>
                                  <a:pt x="398" y="185"/>
                                </a:lnTo>
                                <a:lnTo>
                                  <a:pt x="404" y="173"/>
                                </a:lnTo>
                                <a:lnTo>
                                  <a:pt x="408" y="150"/>
                                </a:lnTo>
                                <a:close/>
                              </a:path>
                            </a:pathLst>
                          </a:custGeom>
                          <a:solidFill>
                            <a:srgbClr val="91D9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1C188" id="docshapegroup689" o:spid="_x0000_s1026" style="position:absolute;margin-left:50.45pt;margin-top:-12.15pt;width:36pt;height:36pt;z-index:15835136;mso-position-horizontal-relative:page" coordorigin="1009,-24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">
                <v:shape id="docshape690" o:spid="_x0000_s1027" style="position:absolute;left:1009;top:-24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" path="m360,l287,7,220,28,159,61r-54,44l61,158,28,220,7,287,,360r7,72l28,500r33,61l105,614r54,44l220,691r67,21l360,720r73,-8l491,694r-131,l283,685,213,660,151,621,99,569,59,507,34,436,25,360r9,-77l59,213,99,151,151,99,213,59,283,34r77,-9l491,25,433,7,360,xm491,25r-131,l437,34r70,25l569,99r52,52l661,213r25,70l695,360r-9,76l661,507r-40,62l569,621r-62,39l437,685r-77,9l491,694r9,-3l561,658r54,-44l659,561r33,-61l713,432r7,-72l713,287,692,220,659,158,615,105,561,61,500,28r-9,-3xe" fillcolor="#91d9f8" stroked="f">
                  <v:path arrowok="t" o:connecttype="custom" o:connectlocs="287,-236;159,-182;61,-85;7,44;7,189;61,318;159,415;287,469;433,469;360,451;213,417;99,326;34,193;34,40;99,-92;213,-184;360,-218;433,-236;491,-218;437,-209;569,-144;661,-30;695,117;661,264;569,378;437,442;491,451;561,415;659,318;713,189;713,44;659,-85;561,-182;491,-218" o:connectangles="0,0,0,0,0,0,0,0,0,0,0,0,0,0,0,0,0,0,0,0,0,0,0,0,0,0,0,0,0,0,0,0,0,0"/>
                </v:shape>
                <v:shape id="docshape691" o:spid="_x0000_s1028" type="#_x0000_t75" style="position:absolute;left:1145;top:163;width:321;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">
                  <v:imagedata r:id="rId223" o:title=""/>
                </v:shape>
                <v:shape id="docshape692" o:spid="_x0000_s1029" style="position:absolute;left:1185;top:-53;width:408;height:290;visibility:visible;mso-wrap-style:square;v-text-anchor:top" coordsize="40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" path="m57,269r-6,-5l18,264r-6,5l12,283r6,6l44,289r7,l57,283r,-14xm116,269r-6,-5l67,264r-6,5l61,283r6,6l110,289r6,-6l116,269xm160,153r-5,-28l150,120r-24,l121,125r-6,28l116,157r5,6l125,164r22,l151,164r3,-1l159,157r1,-4xm175,269r-6,-5l126,264r-6,5l120,283r6,6l169,289r6,-6l175,269xm223,269r-5,-5l185,264r-6,5l179,283r6,6l211,289r7,l223,283r,-14xm408,150r-1,-10l404,127r-2,-2l263,1,259,r-8,1l248,3,191,109,187,96,180,86,169,79,156,76r-36,l107,79,96,86,89,97r-4,13l81,135r-46,l22,138r-12,8l3,157,,170r,36l3,219r7,12l22,238r13,3l78,241r5,-6l83,221r-5,-6l30,215r-4,-4l26,165r4,-4l99,161r5,-6l104,148r7,-35l111,106r4,-5l161,101r5,5l166,111r7,43l177,158r11,2l193,157,261,33,381,140r1,5l382,151r-3,17l372,176r-5,5l366,183r-5,22l354,218r-7,3l335,219r-21,-9l344,171r12,-6l358,162r2,-8l358,150,282,76r-4,-1l271,76r-4,2l221,155r-1,3l220,235r6,6l240,241r6,-6l246,163r33,-55l326,153r-45,56l280,213r2,8l285,224r19,9l320,240r16,5l348,247r2,l353,246r12,-6l374,230r9,-15l389,195r9,-10l404,173r4,-23xe" fillcolor="#91d9f8" stroked="f">
                  <v:path arrowok="t" o:connecttype="custom" o:connectlocs="18,212;18,237;57,231;110,212;61,231;116,231;155,73;121,73;121,111;151,112;160,101;126,212;126,237;175,217;185,212;185,237;223,231;407,88;263,-51;248,-49;180,34;120,24;89,45;35,83;3,105;3,167;35,189;83,169;26,159;99,109;111,61;161,49;173,102;193,105;382,93;372,124;361,153;335,167;356,113;358,98;271,24;220,106;240,189;279,56;280,161;304,181;348,195;365,188;389,143;408,98" o:connectangles="0,0,0,0,0,0,0,0,0,0,0,0,0,0,0,0,0,0,0,0,0,0,0,0,0,0,0,0,0,0,0,0,0,0,0,0,0,0,0,0,0,0,0,0,0,0,0,0,0,0"/>
                </v:shape>
                <w10:wrap anchorx="page"/>
              </v:group>
            </w:pict>
          </mc:Fallback>
        </mc:AlternateContent>
      </w:r>
      <w:r>
        <w:rPr>
          <w:color w:val="231F20"/>
        </w:rPr>
        <w:t>Construction</w:t>
      </w:r>
      <w:r>
        <w:rPr>
          <w:color w:val="231F20"/>
          <w:spacing w:val="6"/>
        </w:rPr>
        <w:t xml:space="preserve"> </w:t>
      </w:r>
      <w:r>
        <w:rPr>
          <w:color w:val="231F20"/>
          <w:spacing w:val="-2"/>
        </w:rPr>
        <w:t>services</w:t>
      </w:r>
    </w:p>
    <w:p w:rsidR="00603CB0" w:rsidRDefault="009F7F2C">
      <w:pPr>
        <w:spacing w:before="100"/>
        <w:ind w:right="38"/>
        <w:jc w:val="right"/>
        <w:rPr>
          <w:sz w:val="18"/>
        </w:rPr>
      </w:pPr>
      <w:r>
        <w:br w:type="column"/>
      </w:r>
      <w:r>
        <w:rPr>
          <w:color w:val="020002"/>
          <w:spacing w:val="-2"/>
          <w:sz w:val="18"/>
        </w:rPr>
        <w:t>$5,000</w:t>
      </w:r>
    </w:p>
    <w:p w:rsidR="00603CB0" w:rsidRDefault="00603CB0">
      <w:pPr>
        <w:pStyle w:val="BodyText"/>
        <w:spacing w:before="12"/>
        <w:rPr>
          <w:sz w:val="31"/>
        </w:rPr>
      </w:pPr>
    </w:p>
    <w:p w:rsidR="00603CB0" w:rsidRDefault="009F7F2C">
      <w:pPr>
        <w:spacing w:before="1"/>
        <w:ind w:right="38"/>
        <w:jc w:val="right"/>
        <w:rPr>
          <w:sz w:val="18"/>
        </w:rPr>
      </w:pPr>
      <w:r>
        <w:rPr>
          <w:color w:val="020002"/>
          <w:spacing w:val="-2"/>
          <w:sz w:val="18"/>
        </w:rPr>
        <w:t>$4,500</w:t>
      </w:r>
    </w:p>
    <w:p w:rsidR="00603CB0" w:rsidRDefault="00603CB0">
      <w:pPr>
        <w:pStyle w:val="BodyText"/>
        <w:spacing w:before="12"/>
        <w:rPr>
          <w:sz w:val="31"/>
        </w:rPr>
      </w:pPr>
    </w:p>
    <w:p w:rsidR="00603CB0" w:rsidRDefault="009F7F2C">
      <w:pPr>
        <w:ind w:right="38"/>
        <w:jc w:val="right"/>
        <w:rPr>
          <w:sz w:val="18"/>
        </w:rPr>
      </w:pPr>
      <w:r>
        <w:rPr>
          <w:color w:val="020002"/>
          <w:spacing w:val="-2"/>
          <w:sz w:val="18"/>
        </w:rPr>
        <w:t>$4,000</w:t>
      </w:r>
    </w:p>
    <w:p w:rsidR="00603CB0" w:rsidRDefault="00603CB0">
      <w:pPr>
        <w:pStyle w:val="BodyText"/>
        <w:spacing w:before="13"/>
        <w:rPr>
          <w:sz w:val="31"/>
        </w:rPr>
      </w:pPr>
    </w:p>
    <w:p w:rsidR="00603CB0" w:rsidRDefault="009F7F2C">
      <w:pPr>
        <w:ind w:right="38"/>
        <w:jc w:val="right"/>
        <w:rPr>
          <w:sz w:val="18"/>
        </w:rPr>
      </w:pPr>
      <w:r>
        <w:rPr>
          <w:color w:val="020002"/>
          <w:spacing w:val="-2"/>
          <w:sz w:val="18"/>
        </w:rPr>
        <w:t>$3,500</w:t>
      </w:r>
    </w:p>
    <w:p w:rsidR="00603CB0" w:rsidRDefault="00603CB0">
      <w:pPr>
        <w:pStyle w:val="BodyText"/>
        <w:spacing w:before="13"/>
        <w:rPr>
          <w:sz w:val="31"/>
        </w:rPr>
      </w:pPr>
    </w:p>
    <w:p w:rsidR="00603CB0" w:rsidRDefault="009F7F2C">
      <w:pPr>
        <w:ind w:right="38"/>
        <w:jc w:val="right"/>
        <w:rPr>
          <w:sz w:val="18"/>
        </w:rPr>
      </w:pPr>
      <w:r>
        <w:rPr>
          <w:noProof/>
          <w:lang w:val="en-AU" w:eastAsia="en-AU"/>
        </w:rPr>
        <mc:AlternateContent>
          <mc:Choice Requires="wps">
            <w:drawing>
              <wp:anchor distT="0" distB="0" distL="114300" distR="114300" simplePos="0" relativeHeight="15840768" behindDoc="0" locked="0" layoutInCell="1" allowOverlap="1">
                <wp:simplePos x="0" y="0"/>
                <wp:positionH relativeFrom="page">
                  <wp:posOffset>2397760</wp:posOffset>
                </wp:positionH>
                <wp:positionV relativeFrom="paragraph">
                  <wp:posOffset>-4445</wp:posOffset>
                </wp:positionV>
                <wp:extent cx="172720" cy="1171575"/>
                <wp:effectExtent l="0" t="0" r="0" b="0"/>
                <wp:wrapNone/>
                <wp:docPr id="217"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93" o:spid="_x0000_s1177" type="#_x0000_t202" style="position:absolute;left:0;text-align:left;margin-left:188.8pt;margin-top:-.35pt;width:13.6pt;height:92.2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" filled="f" stroked="f">
                <v:textbox style="layout-flow:vertical;mso-layout-flow-alt:bottom-to-top" inset="0,0,0,0">
                  <w:txbxContent>
                    <w:p w:rsidR="00603CB0" w:rsidRDefault="009F7F2C">
                      <w:pPr>
                        <w:pStyle w:val="BodyText"/>
                        <w:spacing w:before="20"/>
                        <w:ind w:left="20"/>
                      </w:pPr>
                      <w:r>
                        <w:rPr>
                          <w:color w:val="231F20"/>
                        </w:rPr>
                        <w:t>Direct</w:t>
                      </w:r>
                      <w:r>
                        <w:rPr>
                          <w:color w:val="231F20"/>
                          <w:spacing w:val="-4"/>
                        </w:rPr>
                        <w:t xml:space="preserve"> </w:t>
                      </w:r>
                      <w:r>
                        <w:rPr>
                          <w:color w:val="231F20"/>
                        </w:rPr>
                        <w:t>value</w:t>
                      </w:r>
                      <w:r>
                        <w:rPr>
                          <w:color w:val="231F20"/>
                          <w:spacing w:val="-2"/>
                        </w:rPr>
                        <w:t xml:space="preserve"> </w:t>
                      </w:r>
                      <w:r>
                        <w:rPr>
                          <w:color w:val="231F20"/>
                        </w:rPr>
                        <w:t>added</w:t>
                      </w:r>
                      <w:r>
                        <w:rPr>
                          <w:color w:val="231F20"/>
                          <w:spacing w:val="-1"/>
                        </w:rPr>
                        <w:t xml:space="preserve"> </w:t>
                      </w:r>
                      <w:r>
                        <w:rPr>
                          <w:color w:val="231F20"/>
                          <w:spacing w:val="-4"/>
                        </w:rPr>
                        <w:t>($m)</w:t>
                      </w:r>
                    </w:p>
                  </w:txbxContent>
                </v:textbox>
                <w10:wrap anchorx="page"/>
              </v:shape>
            </w:pict>
          </mc:Fallback>
        </mc:AlternateContent>
      </w:r>
      <w:r>
        <w:rPr>
          <w:color w:val="020002"/>
          <w:spacing w:val="-2"/>
          <w:sz w:val="18"/>
        </w:rPr>
        <w:t>$3,000</w:t>
      </w:r>
    </w:p>
    <w:p w:rsidR="00603CB0" w:rsidRDefault="00603CB0">
      <w:pPr>
        <w:pStyle w:val="BodyText"/>
        <w:spacing w:before="12"/>
        <w:rPr>
          <w:sz w:val="31"/>
        </w:rPr>
      </w:pPr>
    </w:p>
    <w:p w:rsidR="00603CB0" w:rsidRDefault="009F7F2C">
      <w:pPr>
        <w:spacing w:before="1"/>
        <w:ind w:right="38"/>
        <w:jc w:val="right"/>
        <w:rPr>
          <w:sz w:val="18"/>
        </w:rPr>
      </w:pPr>
      <w:r>
        <w:rPr>
          <w:color w:val="020002"/>
          <w:spacing w:val="-2"/>
          <w:sz w:val="18"/>
        </w:rPr>
        <w:t>$2,500</w:t>
      </w:r>
    </w:p>
    <w:p w:rsidR="00603CB0" w:rsidRDefault="00603CB0">
      <w:pPr>
        <w:pStyle w:val="BodyText"/>
        <w:spacing w:before="12"/>
        <w:rPr>
          <w:sz w:val="31"/>
        </w:rPr>
      </w:pPr>
    </w:p>
    <w:p w:rsidR="00603CB0" w:rsidRDefault="009F7F2C">
      <w:pPr>
        <w:ind w:right="38"/>
        <w:jc w:val="right"/>
        <w:rPr>
          <w:sz w:val="18"/>
        </w:rPr>
      </w:pPr>
      <w:r>
        <w:rPr>
          <w:color w:val="020002"/>
          <w:spacing w:val="-2"/>
          <w:sz w:val="18"/>
        </w:rPr>
        <w:t>$2,000</w:t>
      </w:r>
    </w:p>
    <w:p w:rsidR="00603CB0" w:rsidRDefault="00603CB0">
      <w:pPr>
        <w:pStyle w:val="BodyText"/>
        <w:spacing w:before="13"/>
        <w:rPr>
          <w:sz w:val="31"/>
        </w:rPr>
      </w:pPr>
    </w:p>
    <w:p w:rsidR="00603CB0" w:rsidRDefault="009F7F2C">
      <w:pPr>
        <w:ind w:right="38"/>
        <w:jc w:val="right"/>
        <w:rPr>
          <w:sz w:val="18"/>
        </w:rPr>
      </w:pPr>
      <w:r>
        <w:rPr>
          <w:color w:val="020002"/>
          <w:spacing w:val="-2"/>
          <w:sz w:val="18"/>
        </w:rPr>
        <w:t>$1,500</w:t>
      </w:r>
    </w:p>
    <w:p w:rsidR="00603CB0" w:rsidRDefault="00603CB0">
      <w:pPr>
        <w:pStyle w:val="BodyText"/>
        <w:spacing w:before="13"/>
        <w:rPr>
          <w:sz w:val="31"/>
        </w:rPr>
      </w:pPr>
    </w:p>
    <w:p w:rsidR="00603CB0" w:rsidRDefault="009F7F2C">
      <w:pPr>
        <w:ind w:right="38"/>
        <w:jc w:val="right"/>
        <w:rPr>
          <w:sz w:val="18"/>
        </w:rPr>
      </w:pPr>
      <w:r>
        <w:rPr>
          <w:color w:val="020002"/>
          <w:spacing w:val="-2"/>
          <w:sz w:val="18"/>
        </w:rPr>
        <w:t>$1,000</w:t>
      </w:r>
    </w:p>
    <w:p w:rsidR="00603CB0" w:rsidRDefault="00603CB0">
      <w:pPr>
        <w:pStyle w:val="BodyText"/>
        <w:spacing w:before="12"/>
        <w:rPr>
          <w:sz w:val="31"/>
        </w:rPr>
      </w:pPr>
    </w:p>
    <w:p w:rsidR="00603CB0" w:rsidRDefault="009F7F2C">
      <w:pPr>
        <w:spacing w:before="1"/>
        <w:ind w:right="38"/>
        <w:jc w:val="right"/>
        <w:rPr>
          <w:sz w:val="18"/>
        </w:rPr>
      </w:pPr>
      <w:r>
        <w:rPr>
          <w:color w:val="020002"/>
          <w:spacing w:val="-4"/>
          <w:sz w:val="18"/>
        </w:rPr>
        <w:t>$500</w:t>
      </w:r>
    </w:p>
    <w:p w:rsidR="00603CB0" w:rsidRDefault="00603CB0">
      <w:pPr>
        <w:pStyle w:val="BodyText"/>
        <w:spacing w:before="8"/>
        <w:rPr>
          <w:sz w:val="32"/>
        </w:rPr>
      </w:pPr>
    </w:p>
    <w:p w:rsidR="00603CB0" w:rsidRDefault="009F7F2C">
      <w:pPr>
        <w:spacing w:before="1"/>
        <w:ind w:right="38"/>
        <w:jc w:val="right"/>
        <w:rPr>
          <w:sz w:val="18"/>
        </w:rPr>
      </w:pPr>
      <w:r>
        <w:rPr>
          <w:color w:val="020002"/>
          <w:spacing w:val="-5"/>
          <w:sz w:val="18"/>
        </w:rPr>
        <w:t>$-</w:t>
      </w:r>
    </w:p>
    <w:p w:rsidR="00603CB0" w:rsidRDefault="009F7F2C">
      <w:pPr>
        <w:pStyle w:val="BodyText"/>
        <w:spacing w:before="104"/>
        <w:ind w:left="181"/>
      </w:pPr>
      <w:r>
        <w:br w:type="column"/>
      </w:r>
      <w:r>
        <w:rPr>
          <w:color w:val="231F20"/>
        </w:rPr>
        <w:t>Key</w:t>
      </w:r>
      <w:r>
        <w:rPr>
          <w:color w:val="231F20"/>
          <w:spacing w:val="-3"/>
        </w:rPr>
        <w:t xml:space="preserve"> </w:t>
      </w:r>
      <w:r>
        <w:rPr>
          <w:color w:val="231F20"/>
        </w:rPr>
        <w:t>downstream</w:t>
      </w:r>
      <w:r>
        <w:rPr>
          <w:color w:val="231F20"/>
          <w:spacing w:val="-2"/>
        </w:rPr>
        <w:t xml:space="preserve"> industries</w:t>
      </w:r>
    </w:p>
    <w:p w:rsidR="00603CB0" w:rsidRDefault="00603CB0">
      <w:pPr>
        <w:pStyle w:val="BodyText"/>
        <w:rPr>
          <w:sz w:val="22"/>
        </w:rPr>
      </w:pPr>
    </w:p>
    <w:p w:rsidR="00603CB0" w:rsidRDefault="00603CB0">
      <w:pPr>
        <w:pStyle w:val="BodyText"/>
        <w:rPr>
          <w:sz w:val="18"/>
        </w:rPr>
      </w:pPr>
    </w:p>
    <w:p w:rsidR="00603CB0" w:rsidRDefault="009F7F2C">
      <w:pPr>
        <w:pStyle w:val="BodyText"/>
        <w:spacing w:before="1" w:line="249" w:lineRule="auto"/>
        <w:ind w:left="181" w:right="817"/>
      </w:pPr>
      <w:r>
        <w:rPr>
          <w:noProof/>
          <w:lang w:val="en-AU" w:eastAsia="en-AU"/>
        </w:rPr>
        <mc:AlternateContent>
          <mc:Choice Requires="wps">
            <w:drawing>
              <wp:anchor distT="0" distB="0" distL="114300" distR="114300" simplePos="0" relativeHeight="15835648" behindDoc="0" locked="0" layoutInCell="1" allowOverlap="1">
                <wp:simplePos x="0" y="0"/>
                <wp:positionH relativeFrom="page">
                  <wp:posOffset>6456680</wp:posOffset>
                </wp:positionH>
                <wp:positionV relativeFrom="paragraph">
                  <wp:posOffset>-77470</wp:posOffset>
                </wp:positionV>
                <wp:extent cx="457200" cy="457200"/>
                <wp:effectExtent l="0" t="0" r="0" b="0"/>
                <wp:wrapNone/>
                <wp:docPr id="216" name="docshape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373 10168"/>
                            <a:gd name="T1" fmla="*/ T0 w 720"/>
                            <a:gd name="T2" fmla="+- 0 286 -122"/>
                            <a:gd name="T3" fmla="*/ 286 h 720"/>
                            <a:gd name="T4" fmla="+- 0 10353 10168"/>
                            <a:gd name="T5" fmla="*/ T4 w 720"/>
                            <a:gd name="T6" fmla="+- 0 331 -122"/>
                            <a:gd name="T7" fmla="*/ 331 h 720"/>
                            <a:gd name="T8" fmla="+- 0 10369 10168"/>
                            <a:gd name="T9" fmla="*/ T8 w 720"/>
                            <a:gd name="T10" fmla="+- 0 314 -122"/>
                            <a:gd name="T11" fmla="*/ 314 h 720"/>
                            <a:gd name="T12" fmla="+- 0 10325 10168"/>
                            <a:gd name="T13" fmla="*/ T12 w 720"/>
                            <a:gd name="T14" fmla="+- 0 306 -122"/>
                            <a:gd name="T15" fmla="*/ 306 h 720"/>
                            <a:gd name="T16" fmla="+- 0 10359 10168"/>
                            <a:gd name="T17" fmla="*/ T16 w 720"/>
                            <a:gd name="T18" fmla="+- 0 356 -122"/>
                            <a:gd name="T19" fmla="*/ 356 h 720"/>
                            <a:gd name="T20" fmla="+- 0 10395 10168"/>
                            <a:gd name="T21" fmla="*/ T20 w 720"/>
                            <a:gd name="T22" fmla="+- 0 320 -122"/>
                            <a:gd name="T23" fmla="*/ 320 h 720"/>
                            <a:gd name="T24" fmla="+- 0 10458 10168"/>
                            <a:gd name="T25" fmla="*/ T24 w 720"/>
                            <a:gd name="T26" fmla="+- 0 286 -122"/>
                            <a:gd name="T27" fmla="*/ 286 h 720"/>
                            <a:gd name="T28" fmla="+- 0 10437 10168"/>
                            <a:gd name="T29" fmla="*/ T28 w 720"/>
                            <a:gd name="T30" fmla="+- 0 331 -122"/>
                            <a:gd name="T31" fmla="*/ 331 h 720"/>
                            <a:gd name="T32" fmla="+- 0 10454 10168"/>
                            <a:gd name="T33" fmla="*/ T32 w 720"/>
                            <a:gd name="T34" fmla="+- 0 314 -122"/>
                            <a:gd name="T35" fmla="*/ 314 h 720"/>
                            <a:gd name="T36" fmla="+- 0 10410 10168"/>
                            <a:gd name="T37" fmla="*/ T36 w 720"/>
                            <a:gd name="T38" fmla="+- 0 306 -122"/>
                            <a:gd name="T39" fmla="*/ 306 h 720"/>
                            <a:gd name="T40" fmla="+- 0 10443 10168"/>
                            <a:gd name="T41" fmla="*/ T40 w 720"/>
                            <a:gd name="T42" fmla="+- 0 356 -122"/>
                            <a:gd name="T43" fmla="*/ 356 h 720"/>
                            <a:gd name="T44" fmla="+- 0 10480 10168"/>
                            <a:gd name="T45" fmla="*/ T44 w 720"/>
                            <a:gd name="T46" fmla="+- 0 320 -122"/>
                            <a:gd name="T47" fmla="*/ 320 h 720"/>
                            <a:gd name="T48" fmla="+- 0 10543 10168"/>
                            <a:gd name="T49" fmla="*/ T48 w 720"/>
                            <a:gd name="T50" fmla="+- 0 286 -122"/>
                            <a:gd name="T51" fmla="*/ 286 h 720"/>
                            <a:gd name="T52" fmla="+- 0 10522 10168"/>
                            <a:gd name="T53" fmla="*/ T52 w 720"/>
                            <a:gd name="T54" fmla="+- 0 331 -122"/>
                            <a:gd name="T55" fmla="*/ 331 h 720"/>
                            <a:gd name="T56" fmla="+- 0 10539 10168"/>
                            <a:gd name="T57" fmla="*/ T56 w 720"/>
                            <a:gd name="T58" fmla="+- 0 314 -122"/>
                            <a:gd name="T59" fmla="*/ 314 h 720"/>
                            <a:gd name="T60" fmla="+- 0 10495 10168"/>
                            <a:gd name="T61" fmla="*/ T60 w 720"/>
                            <a:gd name="T62" fmla="+- 0 306 -122"/>
                            <a:gd name="T63" fmla="*/ 306 h 720"/>
                            <a:gd name="T64" fmla="+- 0 10528 10168"/>
                            <a:gd name="T65" fmla="*/ T64 w 720"/>
                            <a:gd name="T66" fmla="+- 0 356 -122"/>
                            <a:gd name="T67" fmla="*/ 356 h 720"/>
                            <a:gd name="T68" fmla="+- 0 10565 10168"/>
                            <a:gd name="T69" fmla="*/ T68 w 720"/>
                            <a:gd name="T70" fmla="+- 0 320 -122"/>
                            <a:gd name="T71" fmla="*/ 320 h 720"/>
                            <a:gd name="T72" fmla="+- 0 10627 10168"/>
                            <a:gd name="T73" fmla="*/ T72 w 720"/>
                            <a:gd name="T74" fmla="+- 0 286 -122"/>
                            <a:gd name="T75" fmla="*/ 286 h 720"/>
                            <a:gd name="T76" fmla="+- 0 10607 10168"/>
                            <a:gd name="T77" fmla="*/ T76 w 720"/>
                            <a:gd name="T78" fmla="+- 0 331 -122"/>
                            <a:gd name="T79" fmla="*/ 331 h 720"/>
                            <a:gd name="T80" fmla="+- 0 10624 10168"/>
                            <a:gd name="T81" fmla="*/ T80 w 720"/>
                            <a:gd name="T82" fmla="+- 0 314 -122"/>
                            <a:gd name="T83" fmla="*/ 314 h 720"/>
                            <a:gd name="T84" fmla="+- 0 10580 10168"/>
                            <a:gd name="T85" fmla="*/ T84 w 720"/>
                            <a:gd name="T86" fmla="+- 0 306 -122"/>
                            <a:gd name="T87" fmla="*/ 306 h 720"/>
                            <a:gd name="T88" fmla="+- 0 10613 10168"/>
                            <a:gd name="T89" fmla="*/ T88 w 720"/>
                            <a:gd name="T90" fmla="+- 0 356 -122"/>
                            <a:gd name="T91" fmla="*/ 356 h 720"/>
                            <a:gd name="T92" fmla="+- 0 10650 10168"/>
                            <a:gd name="T93" fmla="*/ T92 w 720"/>
                            <a:gd name="T94" fmla="+- 0 320 -122"/>
                            <a:gd name="T95" fmla="*/ 320 h 720"/>
                            <a:gd name="T96" fmla="+- 0 10714 10168"/>
                            <a:gd name="T97" fmla="*/ T96 w 720"/>
                            <a:gd name="T98" fmla="+- 0 287 -122"/>
                            <a:gd name="T99" fmla="*/ 287 h 720"/>
                            <a:gd name="T100" fmla="+- 0 10694 10168"/>
                            <a:gd name="T101" fmla="*/ T100 w 720"/>
                            <a:gd name="T102" fmla="+- 0 331 -122"/>
                            <a:gd name="T103" fmla="*/ 331 h 720"/>
                            <a:gd name="T104" fmla="+- 0 10711 10168"/>
                            <a:gd name="T105" fmla="*/ T104 w 720"/>
                            <a:gd name="T106" fmla="+- 0 314 -122"/>
                            <a:gd name="T107" fmla="*/ 314 h 720"/>
                            <a:gd name="T108" fmla="+- 0 10667 10168"/>
                            <a:gd name="T109" fmla="*/ T108 w 720"/>
                            <a:gd name="T110" fmla="+- 0 306 -122"/>
                            <a:gd name="T111" fmla="*/ 306 h 720"/>
                            <a:gd name="T112" fmla="+- 0 10700 10168"/>
                            <a:gd name="T113" fmla="*/ T112 w 720"/>
                            <a:gd name="T114" fmla="+- 0 357 -122"/>
                            <a:gd name="T115" fmla="*/ 357 h 720"/>
                            <a:gd name="T116" fmla="+- 0 10736 10168"/>
                            <a:gd name="T117" fmla="*/ T116 w 720"/>
                            <a:gd name="T118" fmla="+- 0 320 -122"/>
                            <a:gd name="T119" fmla="*/ 320 h 720"/>
                            <a:gd name="T120" fmla="+- 0 10754 10168"/>
                            <a:gd name="T121" fmla="*/ T120 w 720"/>
                            <a:gd name="T122" fmla="+- 0 257 -122"/>
                            <a:gd name="T123" fmla="*/ 257 h 720"/>
                            <a:gd name="T124" fmla="+- 0 10303 10168"/>
                            <a:gd name="T125" fmla="*/ T124 w 720"/>
                            <a:gd name="T126" fmla="+- 0 353 -122"/>
                            <a:gd name="T127" fmla="*/ 353 h 720"/>
                            <a:gd name="T128" fmla="+- 0 10754 10168"/>
                            <a:gd name="T129" fmla="*/ T128 w 720"/>
                            <a:gd name="T130" fmla="+- 0 257 -122"/>
                            <a:gd name="T131" fmla="*/ 257 h 720"/>
                            <a:gd name="T132" fmla="+- 0 10715 10168"/>
                            <a:gd name="T133" fmla="*/ T132 w 720"/>
                            <a:gd name="T134" fmla="+- 0 247 -122"/>
                            <a:gd name="T135" fmla="*/ 247 h 720"/>
                            <a:gd name="T136" fmla="+- 0 10689 10168"/>
                            <a:gd name="T137" fmla="*/ T136 w 720"/>
                            <a:gd name="T138" fmla="+- 0 88 -122"/>
                            <a:gd name="T139" fmla="*/ 88 h 720"/>
                            <a:gd name="T140" fmla="+- 0 10689 10168"/>
                            <a:gd name="T141" fmla="*/ T140 w 720"/>
                            <a:gd name="T142" fmla="+- 0 114 -122"/>
                            <a:gd name="T143" fmla="*/ 114 h 720"/>
                            <a:gd name="T144" fmla="+- 0 10548 10168"/>
                            <a:gd name="T145" fmla="*/ T144 w 720"/>
                            <a:gd name="T146" fmla="+- 0 250 -122"/>
                            <a:gd name="T147" fmla="*/ 250 h 720"/>
                            <a:gd name="T148" fmla="+- 0 10510 10168"/>
                            <a:gd name="T149" fmla="*/ T148 w 720"/>
                            <a:gd name="T150" fmla="+- 0 231 -122"/>
                            <a:gd name="T151" fmla="*/ 231 h 720"/>
                            <a:gd name="T152" fmla="+- 0 10484 10168"/>
                            <a:gd name="T153" fmla="*/ T152 w 720"/>
                            <a:gd name="T154" fmla="+- 0 114 -122"/>
                            <a:gd name="T155" fmla="*/ 114 h 720"/>
                            <a:gd name="T156" fmla="+- 0 10484 10168"/>
                            <a:gd name="T157" fmla="*/ T156 w 720"/>
                            <a:gd name="T158" fmla="+- 0 88 -122"/>
                            <a:gd name="T159" fmla="*/ 88 h 720"/>
                            <a:gd name="T160" fmla="+- 0 10346 10168"/>
                            <a:gd name="T161" fmla="*/ T160 w 720"/>
                            <a:gd name="T162" fmla="+- 0 253 -122"/>
                            <a:gd name="T163" fmla="*/ 253 h 720"/>
                            <a:gd name="T164" fmla="+- 0 10277 10168"/>
                            <a:gd name="T165" fmla="*/ T164 w 720"/>
                            <a:gd name="T166" fmla="+- 0 296 -122"/>
                            <a:gd name="T167" fmla="*/ 296 h 720"/>
                            <a:gd name="T168" fmla="+- 0 10321 10168"/>
                            <a:gd name="T169" fmla="*/ T168 w 720"/>
                            <a:gd name="T170" fmla="+- 0 387 -122"/>
                            <a:gd name="T171" fmla="*/ 387 h 720"/>
                            <a:gd name="T172" fmla="+- 0 10776 10168"/>
                            <a:gd name="T173" fmla="*/ T172 w 720"/>
                            <a:gd name="T174" fmla="+- 0 360 -122"/>
                            <a:gd name="T175" fmla="*/ 360 h 720"/>
                            <a:gd name="T176" fmla="+- 0 10863 10168"/>
                            <a:gd name="T177" fmla="*/ T176 w 720"/>
                            <a:gd name="T178" fmla="+- 0 107 -122"/>
                            <a:gd name="T179" fmla="*/ 107 h 720"/>
                            <a:gd name="T180" fmla="+- 0 10737 10168"/>
                            <a:gd name="T181" fmla="*/ T180 w 720"/>
                            <a:gd name="T182" fmla="+- 0 499 -122"/>
                            <a:gd name="T183" fmla="*/ 499 h 720"/>
                            <a:gd name="T184" fmla="+- 0 10381 10168"/>
                            <a:gd name="T185" fmla="*/ T184 w 720"/>
                            <a:gd name="T186" fmla="+- 0 538 -122"/>
                            <a:gd name="T187" fmla="*/ 538 h 720"/>
                            <a:gd name="T188" fmla="+- 0 10194 10168"/>
                            <a:gd name="T189" fmla="*/ T188 w 720"/>
                            <a:gd name="T190" fmla="+- 0 238 -122"/>
                            <a:gd name="T191" fmla="*/ 238 h 720"/>
                            <a:gd name="T192" fmla="+- 0 10381 10168"/>
                            <a:gd name="T193" fmla="*/ T192 w 720"/>
                            <a:gd name="T194" fmla="+- 0 -63 -122"/>
                            <a:gd name="T195" fmla="*/ -63 h 720"/>
                            <a:gd name="T196" fmla="+- 0 10737 10168"/>
                            <a:gd name="T197" fmla="*/ T196 w 720"/>
                            <a:gd name="T198" fmla="+- 0 -23 -122"/>
                            <a:gd name="T199" fmla="*/ -23 h 720"/>
                            <a:gd name="T200" fmla="+- 0 10863 10168"/>
                            <a:gd name="T201" fmla="*/ T200 w 720"/>
                            <a:gd name="T202" fmla="+- 0 107 -122"/>
                            <a:gd name="T203" fmla="*/ 107 h 720"/>
                            <a:gd name="T204" fmla="+- 0 10668 10168"/>
                            <a:gd name="T205" fmla="*/ T204 w 720"/>
                            <a:gd name="T206" fmla="+- 0 -94 -122"/>
                            <a:gd name="T207" fmla="*/ -94 h 720"/>
                            <a:gd name="T208" fmla="+- 0 10388 10168"/>
                            <a:gd name="T209" fmla="*/ T208 w 720"/>
                            <a:gd name="T210" fmla="+- 0 -94 -122"/>
                            <a:gd name="T211" fmla="*/ -94 h 720"/>
                            <a:gd name="T212" fmla="+- 0 10176 10168"/>
                            <a:gd name="T213" fmla="*/ T212 w 720"/>
                            <a:gd name="T214" fmla="+- 0 165 -122"/>
                            <a:gd name="T215" fmla="*/ 165 h 720"/>
                            <a:gd name="T216" fmla="+- 0 10274 10168"/>
                            <a:gd name="T217" fmla="*/ T216 w 720"/>
                            <a:gd name="T218" fmla="+- 0 492 -122"/>
                            <a:gd name="T219" fmla="*/ 492 h 720"/>
                            <a:gd name="T220" fmla="+- 0 10601 10168"/>
                            <a:gd name="T221" fmla="*/ T220 w 720"/>
                            <a:gd name="T222" fmla="+- 0 590 -122"/>
                            <a:gd name="T223" fmla="*/ 590 h 720"/>
                            <a:gd name="T224" fmla="+- 0 10827 10168"/>
                            <a:gd name="T225" fmla="*/ T224 w 720"/>
                            <a:gd name="T226" fmla="+- 0 439 -122"/>
                            <a:gd name="T227" fmla="*/ 43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0" h="720">
                              <a:moveTo>
                                <a:pt x="227" y="442"/>
                              </a:moveTo>
                              <a:lnTo>
                                <a:pt x="225" y="431"/>
                              </a:lnTo>
                              <a:lnTo>
                                <a:pt x="224" y="428"/>
                              </a:lnTo>
                              <a:lnTo>
                                <a:pt x="216" y="416"/>
                              </a:lnTo>
                              <a:lnTo>
                                <a:pt x="205" y="408"/>
                              </a:lnTo>
                              <a:lnTo>
                                <a:pt x="201" y="408"/>
                              </a:lnTo>
                              <a:lnTo>
                                <a:pt x="201" y="436"/>
                              </a:lnTo>
                              <a:lnTo>
                                <a:pt x="201" y="448"/>
                              </a:lnTo>
                              <a:lnTo>
                                <a:pt x="197" y="453"/>
                              </a:lnTo>
                              <a:lnTo>
                                <a:pt x="185" y="453"/>
                              </a:lnTo>
                              <a:lnTo>
                                <a:pt x="180" y="448"/>
                              </a:lnTo>
                              <a:lnTo>
                                <a:pt x="180" y="436"/>
                              </a:lnTo>
                              <a:lnTo>
                                <a:pt x="185" y="431"/>
                              </a:lnTo>
                              <a:lnTo>
                                <a:pt x="197" y="431"/>
                              </a:lnTo>
                              <a:lnTo>
                                <a:pt x="201" y="436"/>
                              </a:lnTo>
                              <a:lnTo>
                                <a:pt x="201" y="408"/>
                              </a:lnTo>
                              <a:lnTo>
                                <a:pt x="191" y="406"/>
                              </a:lnTo>
                              <a:lnTo>
                                <a:pt x="176" y="408"/>
                              </a:lnTo>
                              <a:lnTo>
                                <a:pt x="165" y="416"/>
                              </a:lnTo>
                              <a:lnTo>
                                <a:pt x="157" y="428"/>
                              </a:lnTo>
                              <a:lnTo>
                                <a:pt x="154" y="442"/>
                              </a:lnTo>
                              <a:lnTo>
                                <a:pt x="157" y="456"/>
                              </a:lnTo>
                              <a:lnTo>
                                <a:pt x="165" y="468"/>
                              </a:lnTo>
                              <a:lnTo>
                                <a:pt x="176" y="475"/>
                              </a:lnTo>
                              <a:lnTo>
                                <a:pt x="191" y="478"/>
                              </a:lnTo>
                              <a:lnTo>
                                <a:pt x="205" y="475"/>
                              </a:lnTo>
                              <a:lnTo>
                                <a:pt x="216" y="468"/>
                              </a:lnTo>
                              <a:lnTo>
                                <a:pt x="224" y="456"/>
                              </a:lnTo>
                              <a:lnTo>
                                <a:pt x="225" y="453"/>
                              </a:lnTo>
                              <a:lnTo>
                                <a:pt x="227" y="442"/>
                              </a:lnTo>
                              <a:close/>
                              <a:moveTo>
                                <a:pt x="312" y="442"/>
                              </a:moveTo>
                              <a:lnTo>
                                <a:pt x="310" y="431"/>
                              </a:lnTo>
                              <a:lnTo>
                                <a:pt x="309" y="428"/>
                              </a:lnTo>
                              <a:lnTo>
                                <a:pt x="301" y="416"/>
                              </a:lnTo>
                              <a:lnTo>
                                <a:pt x="290" y="408"/>
                              </a:lnTo>
                              <a:lnTo>
                                <a:pt x="286" y="408"/>
                              </a:lnTo>
                              <a:lnTo>
                                <a:pt x="286" y="436"/>
                              </a:lnTo>
                              <a:lnTo>
                                <a:pt x="286" y="448"/>
                              </a:lnTo>
                              <a:lnTo>
                                <a:pt x="281" y="453"/>
                              </a:lnTo>
                              <a:lnTo>
                                <a:pt x="269" y="453"/>
                              </a:lnTo>
                              <a:lnTo>
                                <a:pt x="265" y="448"/>
                              </a:lnTo>
                              <a:lnTo>
                                <a:pt x="265" y="436"/>
                              </a:lnTo>
                              <a:lnTo>
                                <a:pt x="269" y="431"/>
                              </a:lnTo>
                              <a:lnTo>
                                <a:pt x="281" y="431"/>
                              </a:lnTo>
                              <a:lnTo>
                                <a:pt x="286" y="436"/>
                              </a:lnTo>
                              <a:lnTo>
                                <a:pt x="286" y="408"/>
                              </a:lnTo>
                              <a:lnTo>
                                <a:pt x="275" y="406"/>
                              </a:lnTo>
                              <a:lnTo>
                                <a:pt x="261" y="408"/>
                              </a:lnTo>
                              <a:lnTo>
                                <a:pt x="250" y="416"/>
                              </a:lnTo>
                              <a:lnTo>
                                <a:pt x="242" y="428"/>
                              </a:lnTo>
                              <a:lnTo>
                                <a:pt x="239" y="442"/>
                              </a:lnTo>
                              <a:lnTo>
                                <a:pt x="242" y="456"/>
                              </a:lnTo>
                              <a:lnTo>
                                <a:pt x="250" y="468"/>
                              </a:lnTo>
                              <a:lnTo>
                                <a:pt x="261" y="475"/>
                              </a:lnTo>
                              <a:lnTo>
                                <a:pt x="275" y="478"/>
                              </a:lnTo>
                              <a:lnTo>
                                <a:pt x="290" y="475"/>
                              </a:lnTo>
                              <a:lnTo>
                                <a:pt x="301" y="468"/>
                              </a:lnTo>
                              <a:lnTo>
                                <a:pt x="309" y="456"/>
                              </a:lnTo>
                              <a:lnTo>
                                <a:pt x="310" y="453"/>
                              </a:lnTo>
                              <a:lnTo>
                                <a:pt x="312" y="442"/>
                              </a:lnTo>
                              <a:close/>
                              <a:moveTo>
                                <a:pt x="397" y="442"/>
                              </a:moveTo>
                              <a:lnTo>
                                <a:pt x="394" y="431"/>
                              </a:lnTo>
                              <a:lnTo>
                                <a:pt x="394" y="428"/>
                              </a:lnTo>
                              <a:lnTo>
                                <a:pt x="386" y="416"/>
                              </a:lnTo>
                              <a:lnTo>
                                <a:pt x="375" y="408"/>
                              </a:lnTo>
                              <a:lnTo>
                                <a:pt x="371" y="408"/>
                              </a:lnTo>
                              <a:lnTo>
                                <a:pt x="371" y="436"/>
                              </a:lnTo>
                              <a:lnTo>
                                <a:pt x="371" y="448"/>
                              </a:lnTo>
                              <a:lnTo>
                                <a:pt x="366" y="453"/>
                              </a:lnTo>
                              <a:lnTo>
                                <a:pt x="354" y="453"/>
                              </a:lnTo>
                              <a:lnTo>
                                <a:pt x="350" y="448"/>
                              </a:lnTo>
                              <a:lnTo>
                                <a:pt x="350" y="436"/>
                              </a:lnTo>
                              <a:lnTo>
                                <a:pt x="354" y="431"/>
                              </a:lnTo>
                              <a:lnTo>
                                <a:pt x="366" y="431"/>
                              </a:lnTo>
                              <a:lnTo>
                                <a:pt x="371" y="436"/>
                              </a:lnTo>
                              <a:lnTo>
                                <a:pt x="371" y="408"/>
                              </a:lnTo>
                              <a:lnTo>
                                <a:pt x="360" y="406"/>
                              </a:lnTo>
                              <a:lnTo>
                                <a:pt x="346" y="408"/>
                              </a:lnTo>
                              <a:lnTo>
                                <a:pt x="335" y="416"/>
                              </a:lnTo>
                              <a:lnTo>
                                <a:pt x="327" y="428"/>
                              </a:lnTo>
                              <a:lnTo>
                                <a:pt x="324" y="442"/>
                              </a:lnTo>
                              <a:lnTo>
                                <a:pt x="327" y="456"/>
                              </a:lnTo>
                              <a:lnTo>
                                <a:pt x="335" y="468"/>
                              </a:lnTo>
                              <a:lnTo>
                                <a:pt x="346" y="475"/>
                              </a:lnTo>
                              <a:lnTo>
                                <a:pt x="360" y="478"/>
                              </a:lnTo>
                              <a:lnTo>
                                <a:pt x="375" y="475"/>
                              </a:lnTo>
                              <a:lnTo>
                                <a:pt x="386" y="468"/>
                              </a:lnTo>
                              <a:lnTo>
                                <a:pt x="394" y="456"/>
                              </a:lnTo>
                              <a:lnTo>
                                <a:pt x="394" y="453"/>
                              </a:lnTo>
                              <a:lnTo>
                                <a:pt x="397" y="442"/>
                              </a:lnTo>
                              <a:close/>
                              <a:moveTo>
                                <a:pt x="482" y="442"/>
                              </a:moveTo>
                              <a:lnTo>
                                <a:pt x="479" y="431"/>
                              </a:lnTo>
                              <a:lnTo>
                                <a:pt x="479" y="428"/>
                              </a:lnTo>
                              <a:lnTo>
                                <a:pt x="471" y="416"/>
                              </a:lnTo>
                              <a:lnTo>
                                <a:pt x="459" y="408"/>
                              </a:lnTo>
                              <a:lnTo>
                                <a:pt x="456" y="408"/>
                              </a:lnTo>
                              <a:lnTo>
                                <a:pt x="456" y="436"/>
                              </a:lnTo>
                              <a:lnTo>
                                <a:pt x="456" y="448"/>
                              </a:lnTo>
                              <a:lnTo>
                                <a:pt x="451" y="453"/>
                              </a:lnTo>
                              <a:lnTo>
                                <a:pt x="439" y="453"/>
                              </a:lnTo>
                              <a:lnTo>
                                <a:pt x="434" y="448"/>
                              </a:lnTo>
                              <a:lnTo>
                                <a:pt x="434" y="436"/>
                              </a:lnTo>
                              <a:lnTo>
                                <a:pt x="439" y="431"/>
                              </a:lnTo>
                              <a:lnTo>
                                <a:pt x="451" y="431"/>
                              </a:lnTo>
                              <a:lnTo>
                                <a:pt x="456" y="436"/>
                              </a:lnTo>
                              <a:lnTo>
                                <a:pt x="456" y="408"/>
                              </a:lnTo>
                              <a:lnTo>
                                <a:pt x="445" y="406"/>
                              </a:lnTo>
                              <a:lnTo>
                                <a:pt x="431" y="408"/>
                              </a:lnTo>
                              <a:lnTo>
                                <a:pt x="420" y="416"/>
                              </a:lnTo>
                              <a:lnTo>
                                <a:pt x="412" y="428"/>
                              </a:lnTo>
                              <a:lnTo>
                                <a:pt x="409" y="442"/>
                              </a:lnTo>
                              <a:lnTo>
                                <a:pt x="412" y="456"/>
                              </a:lnTo>
                              <a:lnTo>
                                <a:pt x="420" y="468"/>
                              </a:lnTo>
                              <a:lnTo>
                                <a:pt x="431" y="475"/>
                              </a:lnTo>
                              <a:lnTo>
                                <a:pt x="445" y="478"/>
                              </a:lnTo>
                              <a:lnTo>
                                <a:pt x="459" y="475"/>
                              </a:lnTo>
                              <a:lnTo>
                                <a:pt x="471" y="468"/>
                              </a:lnTo>
                              <a:lnTo>
                                <a:pt x="479" y="456"/>
                              </a:lnTo>
                              <a:lnTo>
                                <a:pt x="479" y="453"/>
                              </a:lnTo>
                              <a:lnTo>
                                <a:pt x="482" y="442"/>
                              </a:lnTo>
                              <a:close/>
                              <a:moveTo>
                                <a:pt x="568" y="442"/>
                              </a:moveTo>
                              <a:lnTo>
                                <a:pt x="566" y="431"/>
                              </a:lnTo>
                              <a:lnTo>
                                <a:pt x="566" y="428"/>
                              </a:lnTo>
                              <a:lnTo>
                                <a:pt x="558" y="417"/>
                              </a:lnTo>
                              <a:lnTo>
                                <a:pt x="546" y="409"/>
                              </a:lnTo>
                              <a:lnTo>
                                <a:pt x="543" y="408"/>
                              </a:lnTo>
                              <a:lnTo>
                                <a:pt x="543" y="436"/>
                              </a:lnTo>
                              <a:lnTo>
                                <a:pt x="543" y="448"/>
                              </a:lnTo>
                              <a:lnTo>
                                <a:pt x="538" y="453"/>
                              </a:lnTo>
                              <a:lnTo>
                                <a:pt x="526" y="453"/>
                              </a:lnTo>
                              <a:lnTo>
                                <a:pt x="521" y="448"/>
                              </a:lnTo>
                              <a:lnTo>
                                <a:pt x="521" y="436"/>
                              </a:lnTo>
                              <a:lnTo>
                                <a:pt x="526" y="431"/>
                              </a:lnTo>
                              <a:lnTo>
                                <a:pt x="538" y="431"/>
                              </a:lnTo>
                              <a:lnTo>
                                <a:pt x="543" y="436"/>
                              </a:lnTo>
                              <a:lnTo>
                                <a:pt x="543" y="408"/>
                              </a:lnTo>
                              <a:lnTo>
                                <a:pt x="532" y="406"/>
                              </a:lnTo>
                              <a:lnTo>
                                <a:pt x="518" y="409"/>
                              </a:lnTo>
                              <a:lnTo>
                                <a:pt x="507" y="417"/>
                              </a:lnTo>
                              <a:lnTo>
                                <a:pt x="499" y="428"/>
                              </a:lnTo>
                              <a:lnTo>
                                <a:pt x="496" y="442"/>
                              </a:lnTo>
                              <a:lnTo>
                                <a:pt x="499" y="456"/>
                              </a:lnTo>
                              <a:lnTo>
                                <a:pt x="507" y="468"/>
                              </a:lnTo>
                              <a:lnTo>
                                <a:pt x="518" y="476"/>
                              </a:lnTo>
                              <a:lnTo>
                                <a:pt x="532" y="479"/>
                              </a:lnTo>
                              <a:lnTo>
                                <a:pt x="546" y="476"/>
                              </a:lnTo>
                              <a:lnTo>
                                <a:pt x="558" y="468"/>
                              </a:lnTo>
                              <a:lnTo>
                                <a:pt x="566" y="456"/>
                              </a:lnTo>
                              <a:lnTo>
                                <a:pt x="566" y="453"/>
                              </a:lnTo>
                              <a:lnTo>
                                <a:pt x="568" y="442"/>
                              </a:lnTo>
                              <a:close/>
                              <a:moveTo>
                                <a:pt x="611" y="418"/>
                              </a:moveTo>
                              <a:lnTo>
                                <a:pt x="608" y="401"/>
                              </a:lnTo>
                              <a:lnTo>
                                <a:pt x="607" y="400"/>
                              </a:lnTo>
                              <a:lnTo>
                                <a:pt x="598" y="387"/>
                              </a:lnTo>
                              <a:lnTo>
                                <a:pt x="586" y="379"/>
                              </a:lnTo>
                              <a:lnTo>
                                <a:pt x="586" y="408"/>
                              </a:lnTo>
                              <a:lnTo>
                                <a:pt x="586" y="475"/>
                              </a:lnTo>
                              <a:lnTo>
                                <a:pt x="578" y="483"/>
                              </a:lnTo>
                              <a:lnTo>
                                <a:pt x="143" y="483"/>
                              </a:lnTo>
                              <a:lnTo>
                                <a:pt x="135" y="475"/>
                              </a:lnTo>
                              <a:lnTo>
                                <a:pt x="135" y="408"/>
                              </a:lnTo>
                              <a:lnTo>
                                <a:pt x="143" y="400"/>
                              </a:lnTo>
                              <a:lnTo>
                                <a:pt x="578" y="400"/>
                              </a:lnTo>
                              <a:lnTo>
                                <a:pt x="586" y="408"/>
                              </a:lnTo>
                              <a:lnTo>
                                <a:pt x="586" y="379"/>
                              </a:lnTo>
                              <a:lnTo>
                                <a:pt x="584" y="378"/>
                              </a:lnTo>
                              <a:lnTo>
                                <a:pt x="567" y="375"/>
                              </a:lnTo>
                              <a:lnTo>
                                <a:pt x="543" y="375"/>
                              </a:lnTo>
                              <a:lnTo>
                                <a:pt x="545" y="372"/>
                              </a:lnTo>
                              <a:lnTo>
                                <a:pt x="547" y="369"/>
                              </a:lnTo>
                              <a:lnTo>
                                <a:pt x="547" y="353"/>
                              </a:lnTo>
                              <a:lnTo>
                                <a:pt x="547" y="236"/>
                              </a:lnTo>
                              <a:lnTo>
                                <a:pt x="547" y="216"/>
                              </a:lnTo>
                              <a:lnTo>
                                <a:pt x="541" y="210"/>
                              </a:lnTo>
                              <a:lnTo>
                                <a:pt x="521" y="210"/>
                              </a:lnTo>
                              <a:lnTo>
                                <a:pt x="521" y="236"/>
                              </a:lnTo>
                              <a:lnTo>
                                <a:pt x="521" y="353"/>
                              </a:lnTo>
                              <a:lnTo>
                                <a:pt x="404" y="353"/>
                              </a:lnTo>
                              <a:lnTo>
                                <a:pt x="404" y="236"/>
                              </a:lnTo>
                              <a:lnTo>
                                <a:pt x="521" y="236"/>
                              </a:lnTo>
                              <a:lnTo>
                                <a:pt x="521" y="210"/>
                              </a:lnTo>
                              <a:lnTo>
                                <a:pt x="384" y="210"/>
                              </a:lnTo>
                              <a:lnTo>
                                <a:pt x="379" y="216"/>
                              </a:lnTo>
                              <a:lnTo>
                                <a:pt x="379" y="369"/>
                              </a:lnTo>
                              <a:lnTo>
                                <a:pt x="380" y="372"/>
                              </a:lnTo>
                              <a:lnTo>
                                <a:pt x="383" y="375"/>
                              </a:lnTo>
                              <a:lnTo>
                                <a:pt x="338" y="375"/>
                              </a:lnTo>
                              <a:lnTo>
                                <a:pt x="340" y="372"/>
                              </a:lnTo>
                              <a:lnTo>
                                <a:pt x="342" y="369"/>
                              </a:lnTo>
                              <a:lnTo>
                                <a:pt x="342" y="353"/>
                              </a:lnTo>
                              <a:lnTo>
                                <a:pt x="342" y="236"/>
                              </a:lnTo>
                              <a:lnTo>
                                <a:pt x="342" y="216"/>
                              </a:lnTo>
                              <a:lnTo>
                                <a:pt x="336" y="210"/>
                              </a:lnTo>
                              <a:lnTo>
                                <a:pt x="316" y="210"/>
                              </a:lnTo>
                              <a:lnTo>
                                <a:pt x="316" y="236"/>
                              </a:lnTo>
                              <a:lnTo>
                                <a:pt x="316" y="353"/>
                              </a:lnTo>
                              <a:lnTo>
                                <a:pt x="199" y="353"/>
                              </a:lnTo>
                              <a:lnTo>
                                <a:pt x="199" y="236"/>
                              </a:lnTo>
                              <a:lnTo>
                                <a:pt x="316" y="236"/>
                              </a:lnTo>
                              <a:lnTo>
                                <a:pt x="316" y="210"/>
                              </a:lnTo>
                              <a:lnTo>
                                <a:pt x="180" y="210"/>
                              </a:lnTo>
                              <a:lnTo>
                                <a:pt x="174" y="216"/>
                              </a:lnTo>
                              <a:lnTo>
                                <a:pt x="174" y="369"/>
                              </a:lnTo>
                              <a:lnTo>
                                <a:pt x="176" y="372"/>
                              </a:lnTo>
                              <a:lnTo>
                                <a:pt x="178" y="375"/>
                              </a:lnTo>
                              <a:lnTo>
                                <a:pt x="153" y="375"/>
                              </a:lnTo>
                              <a:lnTo>
                                <a:pt x="136" y="378"/>
                              </a:lnTo>
                              <a:lnTo>
                                <a:pt x="122" y="387"/>
                              </a:lnTo>
                              <a:lnTo>
                                <a:pt x="113" y="401"/>
                              </a:lnTo>
                              <a:lnTo>
                                <a:pt x="109" y="418"/>
                              </a:lnTo>
                              <a:lnTo>
                                <a:pt x="109" y="465"/>
                              </a:lnTo>
                              <a:lnTo>
                                <a:pt x="113" y="482"/>
                              </a:lnTo>
                              <a:lnTo>
                                <a:pt x="122" y="496"/>
                              </a:lnTo>
                              <a:lnTo>
                                <a:pt x="136" y="505"/>
                              </a:lnTo>
                              <a:lnTo>
                                <a:pt x="153" y="509"/>
                              </a:lnTo>
                              <a:lnTo>
                                <a:pt x="567" y="509"/>
                              </a:lnTo>
                              <a:lnTo>
                                <a:pt x="584" y="505"/>
                              </a:lnTo>
                              <a:lnTo>
                                <a:pt x="598" y="496"/>
                              </a:lnTo>
                              <a:lnTo>
                                <a:pt x="607" y="483"/>
                              </a:lnTo>
                              <a:lnTo>
                                <a:pt x="608" y="482"/>
                              </a:lnTo>
                              <a:lnTo>
                                <a:pt x="611" y="465"/>
                              </a:lnTo>
                              <a:lnTo>
                                <a:pt x="611" y="418"/>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4C8F" id="docshape694" o:spid="_x0000_s1026" style="position:absolute;margin-left:508.4pt;margin-top:-6.1pt;width:36pt;height:36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" path="m227,442r-2,-11l224,428r-8,-12l205,408r-4,l201,436r,12l197,453r-12,l180,448r,-12l185,431r12,l201,436r,-28l191,406r-15,2l165,416r-8,12l154,442r3,14l165,468r11,7l191,478r14,-3l216,468r8,-12l225,453r2,-11xm312,442r-2,-11l309,428r-8,-12l290,408r-4,l286,436r,12l281,453r-12,l265,448r,-12l269,431r12,l286,436r,-28l275,406r-14,2l250,416r-8,12l239,442r3,14l250,468r11,7l275,478r15,-3l301,468r8,-12l310,453r2,-11xm397,442r-3,-11l394,428r-8,-12l375,408r-4,l371,436r,12l366,453r-12,l350,448r,-12l354,431r12,l371,436r,-28l360,406r-14,2l335,416r-8,12l324,442r3,14l335,468r11,7l360,478r15,-3l386,468r8,-12l394,453r3,-11xm482,442r-3,-11l479,428r-8,-12l459,408r-3,l456,436r,12l451,453r-12,l434,448r,-12l439,431r12,l456,436r,-28l445,406r-14,2l420,416r-8,12l409,442r3,14l420,468r11,7l445,478r14,-3l471,468r8,-12l479,453r3,-11xm568,442r-2,-11l566,428r-8,-11l546,409r-3,-1l543,436r,12l538,453r-12,l521,448r,-12l526,431r12,l543,436r,-28l532,406r-14,3l507,417r-8,11l496,442r3,14l507,468r11,8l532,479r14,-3l558,468r8,-12l566,453r2,-11xm611,418r-3,-17l607,400r-9,-13l586,379r,29l586,475r-8,8l143,483r-8,-8l135,408r8,-8l578,400r8,8l586,379r-2,-1l567,375r-24,l545,372r2,-3l547,353r,-117l547,216r-6,-6l521,210r,26l521,353r-117,l404,236r117,l521,210r-137,l379,216r,153l380,372r3,3l338,375r2,-3l342,369r,-16l342,236r,-20l336,210r-20,l316,236r,117l199,353r,-117l316,236r,-26l180,210r-6,6l174,369r2,3l178,375r-25,l136,378r-14,9l113,401r-4,17l109,465r4,17l122,496r14,9l153,509r414,l584,505r14,-9l607,483r1,-1l611,465r,-47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b2b5b6" stroked="f">
                <v:path arrowok="t" o:connecttype="custom" o:connectlocs="130175,181610;117475,210185;127635,199390;99695,194310;121285,226060;144145,203200;184150,181610;170815,210185;181610,199390;153670,194310;174625,226060;198120,203200;238125,181610;224790,210185;235585,199390;207645,194310;228600,226060;252095,203200;291465,181610;278765,210185;289560,199390;261620,194310;282575,226060;306070,203200;346710,182245;334010,210185;344805,199390;316865,194310;337820,226695;360680,203200;372110,163195;85725,224155;372110,163195;347345,156845;330835,55880;330835,72390;241300,158750;217170,146685;200660,72390;200660,55880;113030,160655;69215,187960;97155,245745;386080,228600;441325,67945;361315,316865;135255,341630;16510,151130;135255,-40005;361315,-14605;441325,67945;317500,-59690;139700,-59690;5080,104775;67310,312420;274955,374650;418465,278765" o:connectangles="0,0,0,0,0,0,0,0,0,0,0,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842304" behindDoc="0" locked="0" layoutInCell="1" allowOverlap="1">
                <wp:simplePos x="0" y="0"/>
                <wp:positionH relativeFrom="page">
                  <wp:posOffset>4044315</wp:posOffset>
                </wp:positionH>
                <wp:positionV relativeFrom="paragraph">
                  <wp:posOffset>-320675</wp:posOffset>
                </wp:positionV>
                <wp:extent cx="1160780" cy="1443990"/>
                <wp:effectExtent l="0" t="0" r="0" b="0"/>
                <wp:wrapNone/>
                <wp:docPr id="215" name="docshape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07"/>
                            </w:tblGrid>
                            <w:tr w:rsidR="00603CB0">
                              <w:trPr>
                                <w:trHeight w:val="1137"/>
                              </w:trPr>
                              <w:tc>
                                <w:tcPr>
                                  <w:tcW w:w="1707" w:type="dxa"/>
                                </w:tcPr>
                                <w:p w:rsidR="00603CB0" w:rsidRDefault="009F7F2C">
                                  <w:pPr>
                                    <w:pStyle w:val="TableParagraph"/>
                                    <w:spacing w:before="0"/>
                                    <w:ind w:left="50"/>
                                    <w:rPr>
                                      <w:rFonts w:ascii="Open Sans"/>
                                      <w:b/>
                                      <w:sz w:val="14"/>
                                    </w:rPr>
                                  </w:pPr>
                                  <w:r>
                                    <w:rPr>
                                      <w:rFonts w:ascii="Open Sans"/>
                                      <w:b/>
                                      <w:color w:val="231F20"/>
                                      <w:sz w:val="14"/>
                                    </w:rPr>
                                    <w:t>Petroleum</w:t>
                                  </w:r>
                                  <w:r>
                                    <w:rPr>
                                      <w:rFonts w:ascii="Open Sans"/>
                                      <w:b/>
                                      <w:color w:val="231F20"/>
                                      <w:spacing w:val="3"/>
                                      <w:sz w:val="14"/>
                                    </w:rPr>
                                    <w:t xml:space="preserve"> </w:t>
                                  </w:r>
                                  <w:r>
                                    <w:rPr>
                                      <w:rFonts w:ascii="Open Sans"/>
                                      <w:b/>
                                      <w:color w:val="231F20"/>
                                      <w:spacing w:val="-2"/>
                                      <w:sz w:val="14"/>
                                    </w:rPr>
                                    <w:t>exploration</w:t>
                                  </w:r>
                                </w:p>
                                <w:p w:rsidR="00603CB0" w:rsidRDefault="009F7F2C">
                                  <w:pPr>
                                    <w:pStyle w:val="TableParagraph"/>
                                    <w:numPr>
                                      <w:ilvl w:val="0"/>
                                      <w:numId w:val="48"/>
                                    </w:numPr>
                                    <w:tabs>
                                      <w:tab w:val="left" w:pos="192"/>
                                    </w:tabs>
                                    <w:spacing w:before="84" w:line="225" w:lineRule="auto"/>
                                    <w:ind w:right="382"/>
                                    <w:rPr>
                                      <w:sz w:val="14"/>
                                    </w:rPr>
                                  </w:pPr>
                                  <w:r>
                                    <w:rPr>
                                      <w:color w:val="231F20"/>
                                      <w:sz w:val="14"/>
                                    </w:rPr>
                                    <w:t>$97m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48"/>
                                    </w:numPr>
                                    <w:tabs>
                                      <w:tab w:val="left" w:pos="192"/>
                                    </w:tabs>
                                    <w:spacing w:before="79"/>
                                    <w:rPr>
                                      <w:sz w:val="14"/>
                                    </w:rPr>
                                  </w:pPr>
                                  <w:r>
                                    <w:rPr>
                                      <w:color w:val="231F20"/>
                                      <w:sz w:val="14"/>
                                    </w:rPr>
                                    <w:t>330</w:t>
                                  </w:r>
                                  <w:r>
                                    <w:rPr>
                                      <w:color w:val="231F20"/>
                                      <w:spacing w:val="2"/>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137"/>
                              </w:trPr>
                              <w:tc>
                                <w:tcPr>
                                  <w:tcW w:w="1707" w:type="dxa"/>
                                </w:tcPr>
                                <w:p w:rsidR="00603CB0" w:rsidRDefault="00603CB0">
                                  <w:pPr>
                                    <w:pStyle w:val="TableParagraph"/>
                                    <w:spacing w:before="2"/>
                                    <w:rPr>
                                      <w:sz w:val="17"/>
                                    </w:rPr>
                                  </w:pPr>
                                </w:p>
                                <w:p w:rsidR="00603CB0" w:rsidRDefault="009F7F2C">
                                  <w:pPr>
                                    <w:pStyle w:val="TableParagraph"/>
                                    <w:spacing w:before="0"/>
                                    <w:ind w:left="50"/>
                                    <w:rPr>
                                      <w:rFonts w:ascii="Open Sans"/>
                                      <w:b/>
                                      <w:sz w:val="14"/>
                                    </w:rPr>
                                  </w:pPr>
                                  <w:r>
                                    <w:rPr>
                                      <w:rFonts w:ascii="Open Sans"/>
                                      <w:b/>
                                      <w:color w:val="231F20"/>
                                      <w:sz w:val="14"/>
                                    </w:rPr>
                                    <w:t>Oil</w:t>
                                  </w:r>
                                  <w:r>
                                    <w:rPr>
                                      <w:rFonts w:ascii="Open Sans"/>
                                      <w:b/>
                                      <w:color w:val="231F20"/>
                                      <w:spacing w:val="-2"/>
                                      <w:sz w:val="14"/>
                                    </w:rPr>
                                    <w:t xml:space="preserve"> </w:t>
                                  </w:r>
                                  <w:r>
                                    <w:rPr>
                                      <w:rFonts w:ascii="Open Sans"/>
                                      <w:b/>
                                      <w:color w:val="231F20"/>
                                      <w:sz w:val="14"/>
                                    </w:rPr>
                                    <w:t>and</w:t>
                                  </w:r>
                                  <w:r>
                                    <w:rPr>
                                      <w:rFonts w:ascii="Open Sans"/>
                                      <w:b/>
                                      <w:color w:val="231F20"/>
                                      <w:spacing w:val="-2"/>
                                      <w:sz w:val="14"/>
                                    </w:rPr>
                                    <w:t xml:space="preserve"> </w:t>
                                  </w:r>
                                  <w:r>
                                    <w:rPr>
                                      <w:rFonts w:ascii="Open Sans"/>
                                      <w:b/>
                                      <w:color w:val="231F20"/>
                                      <w:sz w:val="14"/>
                                    </w:rPr>
                                    <w:t>gas</w:t>
                                  </w:r>
                                  <w:r>
                                    <w:rPr>
                                      <w:rFonts w:ascii="Open Sans"/>
                                      <w:b/>
                                      <w:color w:val="231F20"/>
                                      <w:spacing w:val="-1"/>
                                      <w:sz w:val="14"/>
                                    </w:rPr>
                                    <w:t xml:space="preserve"> </w:t>
                                  </w:r>
                                  <w:r>
                                    <w:rPr>
                                      <w:rFonts w:ascii="Open Sans"/>
                                      <w:b/>
                                      <w:color w:val="231F20"/>
                                      <w:spacing w:val="-2"/>
                                      <w:sz w:val="14"/>
                                    </w:rPr>
                                    <w:t>extraction</w:t>
                                  </w:r>
                                </w:p>
                                <w:p w:rsidR="00603CB0" w:rsidRDefault="009F7F2C">
                                  <w:pPr>
                                    <w:pStyle w:val="TableParagraph"/>
                                    <w:numPr>
                                      <w:ilvl w:val="0"/>
                                      <w:numId w:val="47"/>
                                    </w:numPr>
                                    <w:tabs>
                                      <w:tab w:val="left" w:pos="192"/>
                                    </w:tabs>
                                    <w:spacing w:before="85" w:line="225" w:lineRule="auto"/>
                                    <w:ind w:right="188"/>
                                    <w:rPr>
                                      <w:sz w:val="14"/>
                                    </w:rPr>
                                  </w:pPr>
                                  <w:r>
                                    <w:rPr>
                                      <w:color w:val="231F20"/>
                                      <w:sz w:val="14"/>
                                    </w:rPr>
                                    <w:t>$4,749m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47"/>
                                    </w:numPr>
                                    <w:tabs>
                                      <w:tab w:val="left" w:pos="192"/>
                                    </w:tabs>
                                    <w:spacing w:before="79" w:line="171" w:lineRule="exact"/>
                                    <w:rPr>
                                      <w:sz w:val="14"/>
                                    </w:rPr>
                                  </w:pPr>
                                  <w:r>
                                    <w:rPr>
                                      <w:color w:val="231F20"/>
                                      <w:sz w:val="14"/>
                                    </w:rPr>
                                    <w:t>1,370</w:t>
                                  </w:r>
                                  <w:r>
                                    <w:rPr>
                                      <w:color w:val="231F20"/>
                                      <w:spacing w:val="-3"/>
                                      <w:sz w:val="14"/>
                                    </w:rPr>
                                    <w:t xml:space="preserve"> </w:t>
                                  </w:r>
                                  <w:r>
                                    <w:rPr>
                                      <w:color w:val="231F20"/>
                                      <w:sz w:val="14"/>
                                    </w:rPr>
                                    <w:t>direct</w:t>
                                  </w:r>
                                  <w:r>
                                    <w:rPr>
                                      <w:color w:val="231F20"/>
                                      <w:spacing w:val="-3"/>
                                      <w:sz w:val="14"/>
                                    </w:rPr>
                                    <w:t xml:space="preserve"> </w:t>
                                  </w:r>
                                  <w:r>
                                    <w:rPr>
                                      <w:color w:val="231F20"/>
                                      <w:spacing w:val="-5"/>
                                      <w:sz w:val="14"/>
                                    </w:rPr>
                                    <w:t>FTE</w:t>
                                  </w:r>
                                </w:p>
                              </w:tc>
                            </w:tr>
                          </w:tbl>
                          <w:p w:rsidR="00603CB0" w:rsidRDefault="00603C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695" o:spid="_x0000_s1178" type="#_x0000_t202" style="position:absolute;left:0;text-align:left;margin-left:318.45pt;margin-top:-25.25pt;width:91.4pt;height:113.7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LJtQIAALU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07"/>
                      </w:tblGrid>
                      <w:tr w:rsidR="00603CB0">
                        <w:trPr>
                          <w:trHeight w:val="1137"/>
                        </w:trPr>
                        <w:tc>
                          <w:tcPr>
                            <w:tcW w:w="1707" w:type="dxa"/>
                          </w:tcPr>
                          <w:p w:rsidR="00603CB0" w:rsidRDefault="009F7F2C">
                            <w:pPr>
                              <w:pStyle w:val="TableParagraph"/>
                              <w:spacing w:before="0"/>
                              <w:ind w:left="50"/>
                              <w:rPr>
                                <w:rFonts w:ascii="Open Sans"/>
                                <w:b/>
                                <w:sz w:val="14"/>
                              </w:rPr>
                            </w:pPr>
                            <w:r>
                              <w:rPr>
                                <w:rFonts w:ascii="Open Sans"/>
                                <w:b/>
                                <w:color w:val="231F20"/>
                                <w:sz w:val="14"/>
                              </w:rPr>
                              <w:t>Petroleum</w:t>
                            </w:r>
                            <w:r>
                              <w:rPr>
                                <w:rFonts w:ascii="Open Sans"/>
                                <w:b/>
                                <w:color w:val="231F20"/>
                                <w:spacing w:val="3"/>
                                <w:sz w:val="14"/>
                              </w:rPr>
                              <w:t xml:space="preserve"> </w:t>
                            </w:r>
                            <w:r>
                              <w:rPr>
                                <w:rFonts w:ascii="Open Sans"/>
                                <w:b/>
                                <w:color w:val="231F20"/>
                                <w:spacing w:val="-2"/>
                                <w:sz w:val="14"/>
                              </w:rPr>
                              <w:t>exploration</w:t>
                            </w:r>
                          </w:p>
                          <w:p w:rsidR="00603CB0" w:rsidRDefault="009F7F2C">
                            <w:pPr>
                              <w:pStyle w:val="TableParagraph"/>
                              <w:numPr>
                                <w:ilvl w:val="0"/>
                                <w:numId w:val="48"/>
                              </w:numPr>
                              <w:tabs>
                                <w:tab w:val="left" w:pos="192"/>
                              </w:tabs>
                              <w:spacing w:before="84" w:line="225" w:lineRule="auto"/>
                              <w:ind w:right="382"/>
                              <w:rPr>
                                <w:sz w:val="14"/>
                              </w:rPr>
                            </w:pPr>
                            <w:r>
                              <w:rPr>
                                <w:color w:val="231F20"/>
                                <w:sz w:val="14"/>
                              </w:rPr>
                              <w:t>$97m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48"/>
                              </w:numPr>
                              <w:tabs>
                                <w:tab w:val="left" w:pos="192"/>
                              </w:tabs>
                              <w:spacing w:before="79"/>
                              <w:rPr>
                                <w:sz w:val="14"/>
                              </w:rPr>
                            </w:pPr>
                            <w:r>
                              <w:rPr>
                                <w:color w:val="231F20"/>
                                <w:sz w:val="14"/>
                              </w:rPr>
                              <w:t>330</w:t>
                            </w:r>
                            <w:r>
                              <w:rPr>
                                <w:color w:val="231F20"/>
                                <w:spacing w:val="2"/>
                                <w:sz w:val="14"/>
                              </w:rPr>
                              <w:t xml:space="preserve"> </w:t>
                            </w:r>
                            <w:r>
                              <w:rPr>
                                <w:color w:val="231F20"/>
                                <w:sz w:val="14"/>
                              </w:rPr>
                              <w:t>direct</w:t>
                            </w:r>
                            <w:r>
                              <w:rPr>
                                <w:color w:val="231F20"/>
                                <w:spacing w:val="3"/>
                                <w:sz w:val="14"/>
                              </w:rPr>
                              <w:t xml:space="preserve"> </w:t>
                            </w:r>
                            <w:r>
                              <w:rPr>
                                <w:color w:val="231F20"/>
                                <w:spacing w:val="-5"/>
                                <w:sz w:val="14"/>
                              </w:rPr>
                              <w:t>FTE</w:t>
                            </w:r>
                          </w:p>
                        </w:tc>
                      </w:tr>
                      <w:tr w:rsidR="00603CB0">
                        <w:trPr>
                          <w:trHeight w:val="1137"/>
                        </w:trPr>
                        <w:tc>
                          <w:tcPr>
                            <w:tcW w:w="1707" w:type="dxa"/>
                          </w:tcPr>
                          <w:p w:rsidR="00603CB0" w:rsidRDefault="00603CB0">
                            <w:pPr>
                              <w:pStyle w:val="TableParagraph"/>
                              <w:spacing w:before="2"/>
                              <w:rPr>
                                <w:sz w:val="17"/>
                              </w:rPr>
                            </w:pPr>
                          </w:p>
                          <w:p w:rsidR="00603CB0" w:rsidRDefault="009F7F2C">
                            <w:pPr>
                              <w:pStyle w:val="TableParagraph"/>
                              <w:spacing w:before="0"/>
                              <w:ind w:left="50"/>
                              <w:rPr>
                                <w:rFonts w:ascii="Open Sans"/>
                                <w:b/>
                                <w:sz w:val="14"/>
                              </w:rPr>
                            </w:pPr>
                            <w:r>
                              <w:rPr>
                                <w:rFonts w:ascii="Open Sans"/>
                                <w:b/>
                                <w:color w:val="231F20"/>
                                <w:sz w:val="14"/>
                              </w:rPr>
                              <w:t>Oil</w:t>
                            </w:r>
                            <w:r>
                              <w:rPr>
                                <w:rFonts w:ascii="Open Sans"/>
                                <w:b/>
                                <w:color w:val="231F20"/>
                                <w:spacing w:val="-2"/>
                                <w:sz w:val="14"/>
                              </w:rPr>
                              <w:t xml:space="preserve"> </w:t>
                            </w:r>
                            <w:r>
                              <w:rPr>
                                <w:rFonts w:ascii="Open Sans"/>
                                <w:b/>
                                <w:color w:val="231F20"/>
                                <w:sz w:val="14"/>
                              </w:rPr>
                              <w:t>and</w:t>
                            </w:r>
                            <w:r>
                              <w:rPr>
                                <w:rFonts w:ascii="Open Sans"/>
                                <w:b/>
                                <w:color w:val="231F20"/>
                                <w:spacing w:val="-2"/>
                                <w:sz w:val="14"/>
                              </w:rPr>
                              <w:t xml:space="preserve"> </w:t>
                            </w:r>
                            <w:r>
                              <w:rPr>
                                <w:rFonts w:ascii="Open Sans"/>
                                <w:b/>
                                <w:color w:val="231F20"/>
                                <w:sz w:val="14"/>
                              </w:rPr>
                              <w:t>gas</w:t>
                            </w:r>
                            <w:r>
                              <w:rPr>
                                <w:rFonts w:ascii="Open Sans"/>
                                <w:b/>
                                <w:color w:val="231F20"/>
                                <w:spacing w:val="-1"/>
                                <w:sz w:val="14"/>
                              </w:rPr>
                              <w:t xml:space="preserve"> </w:t>
                            </w:r>
                            <w:r>
                              <w:rPr>
                                <w:rFonts w:ascii="Open Sans"/>
                                <w:b/>
                                <w:color w:val="231F20"/>
                                <w:spacing w:val="-2"/>
                                <w:sz w:val="14"/>
                              </w:rPr>
                              <w:t>extraction</w:t>
                            </w:r>
                          </w:p>
                          <w:p w:rsidR="00603CB0" w:rsidRDefault="009F7F2C">
                            <w:pPr>
                              <w:pStyle w:val="TableParagraph"/>
                              <w:numPr>
                                <w:ilvl w:val="0"/>
                                <w:numId w:val="47"/>
                              </w:numPr>
                              <w:tabs>
                                <w:tab w:val="left" w:pos="192"/>
                              </w:tabs>
                              <w:spacing w:before="85" w:line="225" w:lineRule="auto"/>
                              <w:ind w:right="188"/>
                              <w:rPr>
                                <w:sz w:val="14"/>
                              </w:rPr>
                            </w:pPr>
                            <w:r>
                              <w:rPr>
                                <w:color w:val="231F20"/>
                                <w:sz w:val="14"/>
                              </w:rPr>
                              <w:t>$4,749m</w:t>
                            </w:r>
                            <w:r>
                              <w:rPr>
                                <w:color w:val="231F20"/>
                                <w:spacing w:val="-10"/>
                                <w:sz w:val="14"/>
                              </w:rPr>
                              <w:t xml:space="preserve"> </w:t>
                            </w:r>
                            <w:r>
                              <w:rPr>
                                <w:color w:val="231F20"/>
                                <w:sz w:val="14"/>
                              </w:rPr>
                              <w:t>direct</w:t>
                            </w:r>
                            <w:r>
                              <w:rPr>
                                <w:color w:val="231F20"/>
                                <w:spacing w:val="-9"/>
                                <w:sz w:val="14"/>
                              </w:rPr>
                              <w:t xml:space="preserve"> </w:t>
                            </w:r>
                            <w:r>
                              <w:rPr>
                                <w:color w:val="231F20"/>
                                <w:sz w:val="14"/>
                              </w:rPr>
                              <w:t>value</w:t>
                            </w:r>
                            <w:r>
                              <w:rPr>
                                <w:color w:val="231F20"/>
                                <w:spacing w:val="40"/>
                                <w:sz w:val="14"/>
                              </w:rPr>
                              <w:t xml:space="preserve"> </w:t>
                            </w:r>
                            <w:r>
                              <w:rPr>
                                <w:color w:val="231F20"/>
                                <w:spacing w:val="-2"/>
                                <w:sz w:val="14"/>
                              </w:rPr>
                              <w:t>added</w:t>
                            </w:r>
                          </w:p>
                          <w:p w:rsidR="00603CB0" w:rsidRDefault="009F7F2C">
                            <w:pPr>
                              <w:pStyle w:val="TableParagraph"/>
                              <w:numPr>
                                <w:ilvl w:val="0"/>
                                <w:numId w:val="47"/>
                              </w:numPr>
                              <w:tabs>
                                <w:tab w:val="left" w:pos="192"/>
                              </w:tabs>
                              <w:spacing w:before="79" w:line="171" w:lineRule="exact"/>
                              <w:rPr>
                                <w:sz w:val="14"/>
                              </w:rPr>
                            </w:pPr>
                            <w:r>
                              <w:rPr>
                                <w:color w:val="231F20"/>
                                <w:sz w:val="14"/>
                              </w:rPr>
                              <w:t>1,370</w:t>
                            </w:r>
                            <w:r>
                              <w:rPr>
                                <w:color w:val="231F20"/>
                                <w:spacing w:val="-3"/>
                                <w:sz w:val="14"/>
                              </w:rPr>
                              <w:t xml:space="preserve"> </w:t>
                            </w:r>
                            <w:r>
                              <w:rPr>
                                <w:color w:val="231F20"/>
                                <w:sz w:val="14"/>
                              </w:rPr>
                              <w:t>direct</w:t>
                            </w:r>
                            <w:r>
                              <w:rPr>
                                <w:color w:val="231F20"/>
                                <w:spacing w:val="-3"/>
                                <w:sz w:val="14"/>
                              </w:rPr>
                              <w:t xml:space="preserve"> </w:t>
                            </w:r>
                            <w:r>
                              <w:rPr>
                                <w:color w:val="231F20"/>
                                <w:spacing w:val="-5"/>
                                <w:sz w:val="14"/>
                              </w:rPr>
                              <w:t>FTE</w:t>
                            </w:r>
                          </w:p>
                        </w:tc>
                      </w:tr>
                    </w:tbl>
                    <w:p w:rsidR="00603CB0" w:rsidRDefault="00603CB0">
                      <w:pPr>
                        <w:pStyle w:val="BodyText"/>
                      </w:pPr>
                    </w:p>
                  </w:txbxContent>
                </v:textbox>
                <w10:wrap anchorx="page"/>
              </v:shape>
            </w:pict>
          </mc:Fallback>
        </mc:AlternateContent>
      </w:r>
      <w:r>
        <w:rPr>
          <w:color w:val="231F20"/>
        </w:rPr>
        <w:t>Refining</w:t>
      </w:r>
      <w:r>
        <w:rPr>
          <w:color w:val="231F20"/>
          <w:spacing w:val="-5"/>
        </w:rPr>
        <w:t xml:space="preserve"> </w:t>
      </w:r>
      <w:r>
        <w:rPr>
          <w:color w:val="231F20"/>
        </w:rPr>
        <w:t xml:space="preserve">and </w:t>
      </w:r>
      <w:r>
        <w:rPr>
          <w:color w:val="231F20"/>
          <w:spacing w:val="-2"/>
        </w:rPr>
        <w:t>manufacturing</w:t>
      </w:r>
    </w:p>
    <w:p w:rsidR="00603CB0" w:rsidRDefault="00603CB0">
      <w:pPr>
        <w:pStyle w:val="BodyText"/>
        <w:rPr>
          <w:sz w:val="22"/>
        </w:rPr>
      </w:pPr>
    </w:p>
    <w:p w:rsidR="00603CB0" w:rsidRDefault="00603CB0">
      <w:pPr>
        <w:pStyle w:val="BodyText"/>
        <w:rPr>
          <w:sz w:val="22"/>
        </w:rPr>
      </w:pPr>
    </w:p>
    <w:p w:rsidR="00603CB0" w:rsidRDefault="009F7F2C">
      <w:pPr>
        <w:pStyle w:val="BodyText"/>
        <w:ind w:left="181"/>
      </w:pPr>
      <w:r>
        <w:rPr>
          <w:noProof/>
          <w:lang w:val="en-AU" w:eastAsia="en-AU"/>
        </w:rPr>
        <mc:AlternateContent>
          <mc:Choice Requires="wps">
            <w:drawing>
              <wp:anchor distT="0" distB="0" distL="114300" distR="114300" simplePos="0" relativeHeight="15836160" behindDoc="0" locked="0" layoutInCell="1" allowOverlap="1">
                <wp:simplePos x="0" y="0"/>
                <wp:positionH relativeFrom="page">
                  <wp:posOffset>6456680</wp:posOffset>
                </wp:positionH>
                <wp:positionV relativeFrom="paragraph">
                  <wp:posOffset>-154305</wp:posOffset>
                </wp:positionV>
                <wp:extent cx="457200" cy="457200"/>
                <wp:effectExtent l="0" t="0" r="0" b="0"/>
                <wp:wrapNone/>
                <wp:docPr id="214" name="docshape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703 10168"/>
                            <a:gd name="T1" fmla="*/ T0 w 720"/>
                            <a:gd name="T2" fmla="+- 0 89 -243"/>
                            <a:gd name="T3" fmla="*/ 89 h 720"/>
                            <a:gd name="T4" fmla="+- 0 10702 10168"/>
                            <a:gd name="T5" fmla="*/ T4 w 720"/>
                            <a:gd name="T6" fmla="+- 0 59 -243"/>
                            <a:gd name="T7" fmla="*/ 59 h 720"/>
                            <a:gd name="T8" fmla="+- 0 10677 10168"/>
                            <a:gd name="T9" fmla="*/ T8 w 720"/>
                            <a:gd name="T10" fmla="+- 0 243 -243"/>
                            <a:gd name="T11" fmla="*/ 243 h 720"/>
                            <a:gd name="T12" fmla="+- 0 10660 10168"/>
                            <a:gd name="T13" fmla="*/ T12 w 720"/>
                            <a:gd name="T14" fmla="+- 0 115 -243"/>
                            <a:gd name="T15" fmla="*/ 115 h 720"/>
                            <a:gd name="T16" fmla="+- 0 10677 10168"/>
                            <a:gd name="T17" fmla="*/ T16 w 720"/>
                            <a:gd name="T18" fmla="+- 0 53 -243"/>
                            <a:gd name="T19" fmla="*/ 53 h 720"/>
                            <a:gd name="T20" fmla="+- 0 10634 10168"/>
                            <a:gd name="T21" fmla="*/ T20 w 720"/>
                            <a:gd name="T22" fmla="+- 0 115 -243"/>
                            <a:gd name="T23" fmla="*/ 115 h 720"/>
                            <a:gd name="T24" fmla="+- 0 10634 10168"/>
                            <a:gd name="T25" fmla="*/ T24 w 720"/>
                            <a:gd name="T26" fmla="+- 0 115 -243"/>
                            <a:gd name="T27" fmla="*/ 115 h 720"/>
                            <a:gd name="T28" fmla="+- 0 10603 10168"/>
                            <a:gd name="T29" fmla="*/ T28 w 720"/>
                            <a:gd name="T30" fmla="+- 0 71 -243"/>
                            <a:gd name="T31" fmla="*/ 71 h 720"/>
                            <a:gd name="T32" fmla="+- 0 10589 10168"/>
                            <a:gd name="T33" fmla="*/ T32 w 720"/>
                            <a:gd name="T34" fmla="+- 0 42 -243"/>
                            <a:gd name="T35" fmla="*/ 42 h 720"/>
                            <a:gd name="T36" fmla="+- 0 10577 10168"/>
                            <a:gd name="T37" fmla="*/ T36 w 720"/>
                            <a:gd name="T38" fmla="+- 0 85 -243"/>
                            <a:gd name="T39" fmla="*/ 85 h 720"/>
                            <a:gd name="T40" fmla="+- 0 10473 10168"/>
                            <a:gd name="T41" fmla="*/ T40 w 720"/>
                            <a:gd name="T42" fmla="+- 0 62 -243"/>
                            <a:gd name="T43" fmla="*/ 62 h 720"/>
                            <a:gd name="T44" fmla="+- 0 10567 10168"/>
                            <a:gd name="T45" fmla="*/ T44 w 720"/>
                            <a:gd name="T46" fmla="+- 0 62 -243"/>
                            <a:gd name="T47" fmla="*/ 62 h 720"/>
                            <a:gd name="T48" fmla="+- 0 10576 10168"/>
                            <a:gd name="T49" fmla="*/ T48 w 720"/>
                            <a:gd name="T50" fmla="+- 0 63 -243"/>
                            <a:gd name="T51" fmla="*/ 63 h 720"/>
                            <a:gd name="T52" fmla="+- 0 10568 10168"/>
                            <a:gd name="T53" fmla="*/ T52 w 720"/>
                            <a:gd name="T54" fmla="+- 0 37 -243"/>
                            <a:gd name="T55" fmla="*/ 37 h 720"/>
                            <a:gd name="T56" fmla="+- 0 10574 10168"/>
                            <a:gd name="T57" fmla="*/ T56 w 720"/>
                            <a:gd name="T58" fmla="+- 0 -10 -243"/>
                            <a:gd name="T59" fmla="*/ -10 h 720"/>
                            <a:gd name="T60" fmla="+- 0 10473 10168"/>
                            <a:gd name="T61" fmla="*/ T60 w 720"/>
                            <a:gd name="T62" fmla="+- 0 -35 -243"/>
                            <a:gd name="T63" fmla="*/ -35 h 720"/>
                            <a:gd name="T64" fmla="+- 0 10511 10168"/>
                            <a:gd name="T65" fmla="*/ T64 w 720"/>
                            <a:gd name="T66" fmla="+- 0 -10 -243"/>
                            <a:gd name="T67" fmla="*/ -10 h 720"/>
                            <a:gd name="T68" fmla="+- 0 10480 10168"/>
                            <a:gd name="T69" fmla="*/ T68 w 720"/>
                            <a:gd name="T70" fmla="+- 0 36 -243"/>
                            <a:gd name="T71" fmla="*/ 36 h 720"/>
                            <a:gd name="T72" fmla="+- 0 10449 10168"/>
                            <a:gd name="T73" fmla="*/ T72 w 720"/>
                            <a:gd name="T74" fmla="+- 0 56 -243"/>
                            <a:gd name="T75" fmla="*/ 56 h 720"/>
                            <a:gd name="T76" fmla="+- 0 10422 10168"/>
                            <a:gd name="T77" fmla="*/ T76 w 720"/>
                            <a:gd name="T78" fmla="+- 0 79 -243"/>
                            <a:gd name="T79" fmla="*/ 79 h 720"/>
                            <a:gd name="T80" fmla="+- 0 10397 10168"/>
                            <a:gd name="T81" fmla="*/ T80 w 720"/>
                            <a:gd name="T82" fmla="+- 0 79 -243"/>
                            <a:gd name="T83" fmla="*/ 79 h 720"/>
                            <a:gd name="T84" fmla="+- 0 10380 10168"/>
                            <a:gd name="T85" fmla="*/ T84 w 720"/>
                            <a:gd name="T86" fmla="+- 0 206 -243"/>
                            <a:gd name="T87" fmla="*/ 206 h 720"/>
                            <a:gd name="T88" fmla="+- 0 10397 10168"/>
                            <a:gd name="T89" fmla="*/ T88 w 720"/>
                            <a:gd name="T90" fmla="+- 0 79 -243"/>
                            <a:gd name="T91" fmla="*/ 79 h 720"/>
                            <a:gd name="T92" fmla="+- 0 10354 10168"/>
                            <a:gd name="T93" fmla="*/ T92 w 720"/>
                            <a:gd name="T94" fmla="+- 0 89 -243"/>
                            <a:gd name="T95" fmla="*/ 89 h 720"/>
                            <a:gd name="T96" fmla="+- 0 10314 10168"/>
                            <a:gd name="T97" fmla="*/ T96 w 720"/>
                            <a:gd name="T98" fmla="+- 0 95 -243"/>
                            <a:gd name="T99" fmla="*/ 95 h 720"/>
                            <a:gd name="T100" fmla="+- 0 10354 10168"/>
                            <a:gd name="T101" fmla="*/ T100 w 720"/>
                            <a:gd name="T102" fmla="+- 0 114 -243"/>
                            <a:gd name="T103" fmla="*/ 114 h 720"/>
                            <a:gd name="T104" fmla="+- 0 10353 10168"/>
                            <a:gd name="T105" fmla="*/ T104 w 720"/>
                            <a:gd name="T106" fmla="+- 0 205 -243"/>
                            <a:gd name="T107" fmla="*/ 205 h 720"/>
                            <a:gd name="T108" fmla="+- 0 10320 10168"/>
                            <a:gd name="T109" fmla="*/ T108 w 720"/>
                            <a:gd name="T110" fmla="+- 0 231 -243"/>
                            <a:gd name="T111" fmla="*/ 231 h 720"/>
                            <a:gd name="T112" fmla="+- 0 10354 10168"/>
                            <a:gd name="T113" fmla="*/ T112 w 720"/>
                            <a:gd name="T114" fmla="+- 0 263 -243"/>
                            <a:gd name="T115" fmla="*/ 263 h 720"/>
                            <a:gd name="T116" fmla="+- 0 10422 10168"/>
                            <a:gd name="T117" fmla="*/ T116 w 720"/>
                            <a:gd name="T118" fmla="+- 0 243 -243"/>
                            <a:gd name="T119" fmla="*/ 243 h 720"/>
                            <a:gd name="T120" fmla="+- 0 10640 10168"/>
                            <a:gd name="T121" fmla="*/ T120 w 720"/>
                            <a:gd name="T122" fmla="+- 0 269 -243"/>
                            <a:gd name="T123" fmla="*/ 269 h 720"/>
                            <a:gd name="T124" fmla="+- 0 10702 10168"/>
                            <a:gd name="T125" fmla="*/ T124 w 720"/>
                            <a:gd name="T126" fmla="+- 0 231 -243"/>
                            <a:gd name="T127" fmla="*/ 231 h 720"/>
                            <a:gd name="T128" fmla="+- 0 10737 10168"/>
                            <a:gd name="T129" fmla="*/ T128 w 720"/>
                            <a:gd name="T130" fmla="+- 0 231 -243"/>
                            <a:gd name="T131" fmla="*/ 231 h 720"/>
                            <a:gd name="T132" fmla="+- 0 10737 10168"/>
                            <a:gd name="T133" fmla="*/ T132 w 720"/>
                            <a:gd name="T134" fmla="+- 0 205 -243"/>
                            <a:gd name="T135" fmla="*/ 205 h 720"/>
                            <a:gd name="T136" fmla="+- 0 10702 10168"/>
                            <a:gd name="T137" fmla="*/ T136 w 720"/>
                            <a:gd name="T138" fmla="+- 0 114 -243"/>
                            <a:gd name="T139" fmla="*/ 114 h 720"/>
                            <a:gd name="T140" fmla="+- 0 10737 10168"/>
                            <a:gd name="T141" fmla="*/ T140 w 720"/>
                            <a:gd name="T142" fmla="+- 0 114 -243"/>
                            <a:gd name="T143" fmla="*/ 114 h 720"/>
                            <a:gd name="T144" fmla="+- 0 10881 10168"/>
                            <a:gd name="T145" fmla="*/ T144 w 720"/>
                            <a:gd name="T146" fmla="+- 0 44 -243"/>
                            <a:gd name="T147" fmla="*/ 44 h 720"/>
                            <a:gd name="T148" fmla="+- 0 10829 10168"/>
                            <a:gd name="T149" fmla="*/ T148 w 720"/>
                            <a:gd name="T150" fmla="+- 0 264 -243"/>
                            <a:gd name="T151" fmla="*/ 264 h 720"/>
                            <a:gd name="T152" fmla="+- 0 10605 10168"/>
                            <a:gd name="T153" fmla="*/ T152 w 720"/>
                            <a:gd name="T154" fmla="+- 0 442 -243"/>
                            <a:gd name="T155" fmla="*/ 442 h 720"/>
                            <a:gd name="T156" fmla="+- 0 10319 10168"/>
                            <a:gd name="T157" fmla="*/ T156 w 720"/>
                            <a:gd name="T158" fmla="+- 0 378 -243"/>
                            <a:gd name="T159" fmla="*/ 378 h 720"/>
                            <a:gd name="T160" fmla="+- 0 10194 10168"/>
                            <a:gd name="T161" fmla="*/ T160 w 720"/>
                            <a:gd name="T162" fmla="+- 0 117 -243"/>
                            <a:gd name="T163" fmla="*/ 117 h 720"/>
                            <a:gd name="T164" fmla="+- 0 10319 10168"/>
                            <a:gd name="T165" fmla="*/ T164 w 720"/>
                            <a:gd name="T166" fmla="+- 0 -144 -243"/>
                            <a:gd name="T167" fmla="*/ -144 h 720"/>
                            <a:gd name="T168" fmla="+- 0 10605 10168"/>
                            <a:gd name="T169" fmla="*/ T168 w 720"/>
                            <a:gd name="T170" fmla="+- 0 -209 -243"/>
                            <a:gd name="T171" fmla="*/ -209 h 720"/>
                            <a:gd name="T172" fmla="+- 0 10829 10168"/>
                            <a:gd name="T173" fmla="*/ T172 w 720"/>
                            <a:gd name="T174" fmla="+- 0 -30 -243"/>
                            <a:gd name="T175" fmla="*/ -30 h 720"/>
                            <a:gd name="T176" fmla="+- 0 10860 10168"/>
                            <a:gd name="T177" fmla="*/ T176 w 720"/>
                            <a:gd name="T178" fmla="+- 0 -23 -243"/>
                            <a:gd name="T179" fmla="*/ -23 h 720"/>
                            <a:gd name="T180" fmla="+- 0 10668 10168"/>
                            <a:gd name="T181" fmla="*/ T180 w 720"/>
                            <a:gd name="T182" fmla="+- 0 -215 -243"/>
                            <a:gd name="T183" fmla="*/ -215 h 720"/>
                            <a:gd name="T184" fmla="+- 0 10456 10168"/>
                            <a:gd name="T185" fmla="*/ T184 w 720"/>
                            <a:gd name="T186" fmla="+- 0 -236 -243"/>
                            <a:gd name="T187" fmla="*/ -236 h 720"/>
                            <a:gd name="T188" fmla="+- 0 10230 10168"/>
                            <a:gd name="T189" fmla="*/ T188 w 720"/>
                            <a:gd name="T190" fmla="+- 0 -85 -243"/>
                            <a:gd name="T191" fmla="*/ -85 h 720"/>
                            <a:gd name="T192" fmla="+- 0 10176 10168"/>
                            <a:gd name="T193" fmla="*/ T192 w 720"/>
                            <a:gd name="T194" fmla="+- 0 189 -243"/>
                            <a:gd name="T195" fmla="*/ 189 h 720"/>
                            <a:gd name="T196" fmla="+- 0 10327 10168"/>
                            <a:gd name="T197" fmla="*/ T196 w 720"/>
                            <a:gd name="T198" fmla="+- 0 415 -243"/>
                            <a:gd name="T199" fmla="*/ 415 h 720"/>
                            <a:gd name="T200" fmla="+- 0 10601 10168"/>
                            <a:gd name="T201" fmla="*/ T200 w 720"/>
                            <a:gd name="T202" fmla="+- 0 469 -243"/>
                            <a:gd name="T203" fmla="*/ 469 h 720"/>
                            <a:gd name="T204" fmla="+- 0 10783 10168"/>
                            <a:gd name="T205" fmla="*/ T204 w 720"/>
                            <a:gd name="T206" fmla="+- 0 371 -243"/>
                            <a:gd name="T207" fmla="*/ 371 h 720"/>
                            <a:gd name="T208" fmla="+- 0 10888 10168"/>
                            <a:gd name="T209" fmla="*/ T208 w 720"/>
                            <a:gd name="T210" fmla="+- 0 117 -243"/>
                            <a:gd name="T211" fmla="*/ 1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20" h="720">
                              <a:moveTo>
                                <a:pt x="575" y="338"/>
                              </a:moveTo>
                              <a:lnTo>
                                <a:pt x="569" y="332"/>
                              </a:lnTo>
                              <a:lnTo>
                                <a:pt x="535" y="332"/>
                              </a:lnTo>
                              <a:lnTo>
                                <a:pt x="534" y="332"/>
                              </a:lnTo>
                              <a:lnTo>
                                <a:pt x="534" y="322"/>
                              </a:lnTo>
                              <a:lnTo>
                                <a:pt x="534" y="302"/>
                              </a:lnTo>
                              <a:lnTo>
                                <a:pt x="529" y="296"/>
                              </a:lnTo>
                              <a:lnTo>
                                <a:pt x="509" y="296"/>
                              </a:lnTo>
                              <a:lnTo>
                                <a:pt x="509" y="322"/>
                              </a:lnTo>
                              <a:lnTo>
                                <a:pt x="509" y="486"/>
                              </a:lnTo>
                              <a:lnTo>
                                <a:pt x="492" y="486"/>
                              </a:lnTo>
                              <a:lnTo>
                                <a:pt x="492" y="474"/>
                              </a:lnTo>
                              <a:lnTo>
                                <a:pt x="492" y="448"/>
                              </a:lnTo>
                              <a:lnTo>
                                <a:pt x="492" y="358"/>
                              </a:lnTo>
                              <a:lnTo>
                                <a:pt x="492" y="332"/>
                              </a:lnTo>
                              <a:lnTo>
                                <a:pt x="492" y="322"/>
                              </a:lnTo>
                              <a:lnTo>
                                <a:pt x="509" y="322"/>
                              </a:lnTo>
                              <a:lnTo>
                                <a:pt x="509" y="296"/>
                              </a:lnTo>
                              <a:lnTo>
                                <a:pt x="472" y="296"/>
                              </a:lnTo>
                              <a:lnTo>
                                <a:pt x="466" y="302"/>
                              </a:lnTo>
                              <a:lnTo>
                                <a:pt x="466" y="332"/>
                              </a:lnTo>
                              <a:lnTo>
                                <a:pt x="466" y="358"/>
                              </a:lnTo>
                              <a:lnTo>
                                <a:pt x="466" y="448"/>
                              </a:lnTo>
                              <a:lnTo>
                                <a:pt x="254" y="448"/>
                              </a:lnTo>
                              <a:lnTo>
                                <a:pt x="254" y="358"/>
                              </a:lnTo>
                              <a:lnTo>
                                <a:pt x="466" y="358"/>
                              </a:lnTo>
                              <a:lnTo>
                                <a:pt x="466" y="332"/>
                              </a:lnTo>
                              <a:lnTo>
                                <a:pt x="434" y="332"/>
                              </a:lnTo>
                              <a:lnTo>
                                <a:pt x="434" y="326"/>
                              </a:lnTo>
                              <a:lnTo>
                                <a:pt x="435" y="314"/>
                              </a:lnTo>
                              <a:lnTo>
                                <a:pt x="434" y="305"/>
                              </a:lnTo>
                              <a:lnTo>
                                <a:pt x="434" y="304"/>
                              </a:lnTo>
                              <a:lnTo>
                                <a:pt x="430" y="292"/>
                              </a:lnTo>
                              <a:lnTo>
                                <a:pt x="421" y="285"/>
                              </a:lnTo>
                              <a:lnTo>
                                <a:pt x="410" y="280"/>
                              </a:lnTo>
                              <a:lnTo>
                                <a:pt x="409" y="280"/>
                              </a:lnTo>
                              <a:lnTo>
                                <a:pt x="409" y="316"/>
                              </a:lnTo>
                              <a:lnTo>
                                <a:pt x="409" y="328"/>
                              </a:lnTo>
                              <a:lnTo>
                                <a:pt x="409" y="332"/>
                              </a:lnTo>
                              <a:lnTo>
                                <a:pt x="304" y="332"/>
                              </a:lnTo>
                              <a:lnTo>
                                <a:pt x="304" y="310"/>
                              </a:lnTo>
                              <a:lnTo>
                                <a:pt x="305" y="305"/>
                              </a:lnTo>
                              <a:lnTo>
                                <a:pt x="309" y="305"/>
                              </a:lnTo>
                              <a:lnTo>
                                <a:pt x="313" y="305"/>
                              </a:lnTo>
                              <a:lnTo>
                                <a:pt x="333" y="305"/>
                              </a:lnTo>
                              <a:lnTo>
                                <a:pt x="399" y="305"/>
                              </a:lnTo>
                              <a:lnTo>
                                <a:pt x="400" y="305"/>
                              </a:lnTo>
                              <a:lnTo>
                                <a:pt x="403" y="305"/>
                              </a:lnTo>
                              <a:lnTo>
                                <a:pt x="408" y="306"/>
                              </a:lnTo>
                              <a:lnTo>
                                <a:pt x="409" y="316"/>
                              </a:lnTo>
                              <a:lnTo>
                                <a:pt x="409" y="280"/>
                              </a:lnTo>
                              <a:lnTo>
                                <a:pt x="401" y="280"/>
                              </a:lnTo>
                              <a:lnTo>
                                <a:pt x="400" y="280"/>
                              </a:lnTo>
                              <a:lnTo>
                                <a:pt x="398" y="279"/>
                              </a:lnTo>
                              <a:lnTo>
                                <a:pt x="369" y="280"/>
                              </a:lnTo>
                              <a:lnTo>
                                <a:pt x="369" y="233"/>
                              </a:lnTo>
                              <a:lnTo>
                                <a:pt x="406" y="233"/>
                              </a:lnTo>
                              <a:lnTo>
                                <a:pt x="412" y="227"/>
                              </a:lnTo>
                              <a:lnTo>
                                <a:pt x="412" y="213"/>
                              </a:lnTo>
                              <a:lnTo>
                                <a:pt x="406" y="208"/>
                              </a:lnTo>
                              <a:lnTo>
                                <a:pt x="305" y="208"/>
                              </a:lnTo>
                              <a:lnTo>
                                <a:pt x="299" y="213"/>
                              </a:lnTo>
                              <a:lnTo>
                                <a:pt x="299" y="227"/>
                              </a:lnTo>
                              <a:lnTo>
                                <a:pt x="305" y="233"/>
                              </a:lnTo>
                              <a:lnTo>
                                <a:pt x="343" y="233"/>
                              </a:lnTo>
                              <a:lnTo>
                                <a:pt x="343" y="280"/>
                              </a:lnTo>
                              <a:lnTo>
                                <a:pt x="331" y="280"/>
                              </a:lnTo>
                              <a:lnTo>
                                <a:pt x="319" y="279"/>
                              </a:lnTo>
                              <a:lnTo>
                                <a:pt x="312" y="279"/>
                              </a:lnTo>
                              <a:lnTo>
                                <a:pt x="297" y="282"/>
                              </a:lnTo>
                              <a:lnTo>
                                <a:pt x="287" y="290"/>
                              </a:lnTo>
                              <a:lnTo>
                                <a:pt x="281" y="299"/>
                              </a:lnTo>
                              <a:lnTo>
                                <a:pt x="279" y="309"/>
                              </a:lnTo>
                              <a:lnTo>
                                <a:pt x="279" y="332"/>
                              </a:lnTo>
                              <a:lnTo>
                                <a:pt x="254" y="332"/>
                              </a:lnTo>
                              <a:lnTo>
                                <a:pt x="254" y="322"/>
                              </a:lnTo>
                              <a:lnTo>
                                <a:pt x="254" y="302"/>
                              </a:lnTo>
                              <a:lnTo>
                                <a:pt x="249" y="296"/>
                              </a:lnTo>
                              <a:lnTo>
                                <a:pt x="229" y="296"/>
                              </a:lnTo>
                              <a:lnTo>
                                <a:pt x="229" y="322"/>
                              </a:lnTo>
                              <a:lnTo>
                                <a:pt x="229" y="486"/>
                              </a:lnTo>
                              <a:lnTo>
                                <a:pt x="212" y="486"/>
                              </a:lnTo>
                              <a:lnTo>
                                <a:pt x="212" y="474"/>
                              </a:lnTo>
                              <a:lnTo>
                                <a:pt x="212" y="449"/>
                              </a:lnTo>
                              <a:lnTo>
                                <a:pt x="212" y="357"/>
                              </a:lnTo>
                              <a:lnTo>
                                <a:pt x="212" y="332"/>
                              </a:lnTo>
                              <a:lnTo>
                                <a:pt x="212" y="322"/>
                              </a:lnTo>
                              <a:lnTo>
                                <a:pt x="229" y="322"/>
                              </a:lnTo>
                              <a:lnTo>
                                <a:pt x="229" y="296"/>
                              </a:lnTo>
                              <a:lnTo>
                                <a:pt x="192" y="296"/>
                              </a:lnTo>
                              <a:lnTo>
                                <a:pt x="186" y="302"/>
                              </a:lnTo>
                              <a:lnTo>
                                <a:pt x="186" y="332"/>
                              </a:lnTo>
                              <a:lnTo>
                                <a:pt x="185" y="332"/>
                              </a:lnTo>
                              <a:lnTo>
                                <a:pt x="152" y="332"/>
                              </a:lnTo>
                              <a:lnTo>
                                <a:pt x="146" y="338"/>
                              </a:lnTo>
                              <a:lnTo>
                                <a:pt x="146" y="352"/>
                              </a:lnTo>
                              <a:lnTo>
                                <a:pt x="152" y="358"/>
                              </a:lnTo>
                              <a:lnTo>
                                <a:pt x="185" y="358"/>
                              </a:lnTo>
                              <a:lnTo>
                                <a:pt x="186" y="357"/>
                              </a:lnTo>
                              <a:lnTo>
                                <a:pt x="186" y="449"/>
                              </a:lnTo>
                              <a:lnTo>
                                <a:pt x="185" y="448"/>
                              </a:lnTo>
                              <a:lnTo>
                                <a:pt x="152" y="448"/>
                              </a:lnTo>
                              <a:lnTo>
                                <a:pt x="146" y="454"/>
                              </a:lnTo>
                              <a:lnTo>
                                <a:pt x="146" y="468"/>
                              </a:lnTo>
                              <a:lnTo>
                                <a:pt x="152" y="474"/>
                              </a:lnTo>
                              <a:lnTo>
                                <a:pt x="185" y="474"/>
                              </a:lnTo>
                              <a:lnTo>
                                <a:pt x="186" y="474"/>
                              </a:lnTo>
                              <a:lnTo>
                                <a:pt x="186" y="506"/>
                              </a:lnTo>
                              <a:lnTo>
                                <a:pt x="192" y="512"/>
                              </a:lnTo>
                              <a:lnTo>
                                <a:pt x="249" y="512"/>
                              </a:lnTo>
                              <a:lnTo>
                                <a:pt x="254" y="506"/>
                              </a:lnTo>
                              <a:lnTo>
                                <a:pt x="254" y="486"/>
                              </a:lnTo>
                              <a:lnTo>
                                <a:pt x="254" y="474"/>
                              </a:lnTo>
                              <a:lnTo>
                                <a:pt x="466" y="474"/>
                              </a:lnTo>
                              <a:lnTo>
                                <a:pt x="466" y="506"/>
                              </a:lnTo>
                              <a:lnTo>
                                <a:pt x="472" y="512"/>
                              </a:lnTo>
                              <a:lnTo>
                                <a:pt x="529" y="512"/>
                              </a:lnTo>
                              <a:lnTo>
                                <a:pt x="534" y="506"/>
                              </a:lnTo>
                              <a:lnTo>
                                <a:pt x="534" y="486"/>
                              </a:lnTo>
                              <a:lnTo>
                                <a:pt x="534" y="474"/>
                              </a:lnTo>
                              <a:lnTo>
                                <a:pt x="535" y="474"/>
                              </a:lnTo>
                              <a:lnTo>
                                <a:pt x="569" y="474"/>
                              </a:lnTo>
                              <a:lnTo>
                                <a:pt x="575" y="468"/>
                              </a:lnTo>
                              <a:lnTo>
                                <a:pt x="575" y="454"/>
                              </a:lnTo>
                              <a:lnTo>
                                <a:pt x="569" y="449"/>
                              </a:lnTo>
                              <a:lnTo>
                                <a:pt x="569" y="448"/>
                              </a:lnTo>
                              <a:lnTo>
                                <a:pt x="535" y="448"/>
                              </a:lnTo>
                              <a:lnTo>
                                <a:pt x="535" y="449"/>
                              </a:lnTo>
                              <a:lnTo>
                                <a:pt x="534" y="449"/>
                              </a:lnTo>
                              <a:lnTo>
                                <a:pt x="534" y="357"/>
                              </a:lnTo>
                              <a:lnTo>
                                <a:pt x="535" y="357"/>
                              </a:lnTo>
                              <a:lnTo>
                                <a:pt x="535" y="358"/>
                              </a:lnTo>
                              <a:lnTo>
                                <a:pt x="569" y="358"/>
                              </a:lnTo>
                              <a:lnTo>
                                <a:pt x="569" y="357"/>
                              </a:lnTo>
                              <a:lnTo>
                                <a:pt x="575" y="352"/>
                              </a:lnTo>
                              <a:lnTo>
                                <a:pt x="575" y="338"/>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2FE3" id="docshape696" o:spid="_x0000_s1026" style="position:absolute;margin-left:508.4pt;margin-top:-12.15pt;width:36pt;height:36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" path="m575,338r-6,-6l535,332r-1,l534,322r,-20l529,296r-20,l509,322r,164l492,486r,-12l492,448r,-90l492,332r,-10l509,322r,-26l472,296r-6,6l466,332r,26l466,448r-212,l254,358r212,l466,332r-32,l434,326r1,-12l434,305r,-1l430,292r-9,-7l410,280r-1,l409,316r,12l409,332r-105,l304,310r1,-5l309,305r4,l333,305r66,l400,305r3,l408,306r1,10l409,280r-8,l400,280r-2,-1l369,280r,-47l406,233r6,-6l412,213r-6,-5l305,208r-6,5l299,227r6,6l343,233r,47l331,280r-12,-1l312,279r-15,3l287,290r-6,9l279,309r,23l254,332r,-10l254,302r-5,-6l229,296r,26l229,486r-17,l212,474r,-25l212,357r,-25l212,322r17,l229,296r-37,l186,302r,30l185,332r-33,l146,338r,14l152,358r33,l186,357r,92l185,448r-33,l146,454r,14l152,474r33,l186,474r,32l192,512r57,l254,506r,-20l254,474r212,l466,506r6,6l529,512r5,-6l534,486r,-12l535,474r34,l575,468r,-14l569,449r,-1l535,448r,1l534,449r,-92l535,357r,1l569,358r,-1l575,352r,-14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b2b5b6" stroked="f">
                <v:path arrowok="t" o:connecttype="custom" o:connectlocs="339725,56515;339090,37465;323215,154305;312420,73025;323215,33655;295910,73025;295910,73025;276225,45085;267335,26670;259715,53975;193675,39370;253365,39370;259080,40005;254000,23495;257810,-6350;193675,-22225;217805,-6350;198120,22860;178435,35560;161290,50165;145415,50165;134620,130810;145415,50165;118110,56515;92710,60325;118110,72390;117475,130175;96520,146685;118110,167005;161290,154305;299720,170815;339090,146685;361315,146685;361315,130175;339090,72390;361315,72390;452755,27940;419735,167640;277495,280670;95885,240030;16510,74295;95885,-91440;277495,-132715;419735,-19050;439420,-14605;317500,-136525;182880,-149860;39370,-53975;5080,120015;100965,263525;274955,297815;390525,235585;457200,74295" o:connectangles="0,0,0,0,0,0,0,0,0,0,0,0,0,0,0,0,0,0,0,0,0,0,0,0,0,0,0,0,0,0,0,0,0,0,0,0,0,0,0,0,0,0,0,0,0,0,0,0,0,0,0,0,0"/>
                <w10:wrap anchorx="page"/>
              </v:shape>
            </w:pict>
          </mc:Fallback>
        </mc:AlternateContent>
      </w:r>
      <w:r>
        <w:rPr>
          <w:color w:val="231F20"/>
        </w:rPr>
        <w:t>Gas</w:t>
      </w:r>
      <w:r>
        <w:rPr>
          <w:color w:val="231F20"/>
          <w:spacing w:val="-5"/>
        </w:rPr>
        <w:t xml:space="preserve"> </w:t>
      </w:r>
      <w:r>
        <w:rPr>
          <w:color w:val="231F20"/>
        </w:rPr>
        <w:t>supply</w:t>
      </w:r>
      <w:r>
        <w:rPr>
          <w:color w:val="231F20"/>
          <w:spacing w:val="-3"/>
        </w:rPr>
        <w:t xml:space="preserve"> </w:t>
      </w:r>
      <w:r>
        <w:rPr>
          <w:color w:val="231F20"/>
          <w:spacing w:val="-2"/>
        </w:rPr>
        <w:t>services</w:t>
      </w:r>
    </w:p>
    <w:p w:rsidR="00603CB0" w:rsidRDefault="00603CB0">
      <w:pPr>
        <w:pStyle w:val="BodyText"/>
        <w:rPr>
          <w:sz w:val="22"/>
        </w:rPr>
      </w:pPr>
    </w:p>
    <w:p w:rsidR="00603CB0" w:rsidRDefault="00603CB0">
      <w:pPr>
        <w:pStyle w:val="BodyText"/>
        <w:spacing w:before="10"/>
        <w:rPr>
          <w:sz w:val="22"/>
        </w:rPr>
      </w:pPr>
    </w:p>
    <w:p w:rsidR="00603CB0" w:rsidRDefault="009F7F2C">
      <w:pPr>
        <w:pStyle w:val="BodyText"/>
        <w:spacing w:line="249" w:lineRule="auto"/>
        <w:ind w:left="181" w:right="817"/>
      </w:pPr>
      <w:r>
        <w:rPr>
          <w:noProof/>
          <w:lang w:val="en-AU" w:eastAsia="en-AU"/>
        </w:rPr>
        <mc:AlternateContent>
          <mc:Choice Requires="wps">
            <w:drawing>
              <wp:anchor distT="0" distB="0" distL="114300" distR="114300" simplePos="0" relativeHeight="15836672" behindDoc="0" locked="0" layoutInCell="1" allowOverlap="1">
                <wp:simplePos x="0" y="0"/>
                <wp:positionH relativeFrom="page">
                  <wp:posOffset>6456680</wp:posOffset>
                </wp:positionH>
                <wp:positionV relativeFrom="paragraph">
                  <wp:posOffset>-78105</wp:posOffset>
                </wp:positionV>
                <wp:extent cx="457200" cy="457200"/>
                <wp:effectExtent l="0" t="0" r="0" b="0"/>
                <wp:wrapNone/>
                <wp:docPr id="213" name="docshape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757 10168"/>
                            <a:gd name="T1" fmla="*/ T0 w 720"/>
                            <a:gd name="T2" fmla="+- 0 281 -123"/>
                            <a:gd name="T3" fmla="*/ 281 h 720"/>
                            <a:gd name="T4" fmla="+- 0 10700 10168"/>
                            <a:gd name="T5" fmla="*/ T4 w 720"/>
                            <a:gd name="T6" fmla="+- 0 369 -123"/>
                            <a:gd name="T7" fmla="*/ 369 h 720"/>
                            <a:gd name="T8" fmla="+- 0 10696 10168"/>
                            <a:gd name="T9" fmla="*/ T8 w 720"/>
                            <a:gd name="T10" fmla="+- 0 311 -123"/>
                            <a:gd name="T11" fmla="*/ 311 h 720"/>
                            <a:gd name="T12" fmla="+- 0 10675 10168"/>
                            <a:gd name="T13" fmla="*/ T12 w 720"/>
                            <a:gd name="T14" fmla="+- 0 288 -123"/>
                            <a:gd name="T15" fmla="*/ 288 h 720"/>
                            <a:gd name="T16" fmla="+- 0 10662 10168"/>
                            <a:gd name="T17" fmla="*/ T16 w 720"/>
                            <a:gd name="T18" fmla="+- 0 228 -123"/>
                            <a:gd name="T19" fmla="*/ 228 h 720"/>
                            <a:gd name="T20" fmla="+- 0 10726 10168"/>
                            <a:gd name="T21" fmla="*/ T20 w 720"/>
                            <a:gd name="T22" fmla="+- 0 260 -123"/>
                            <a:gd name="T23" fmla="*/ 260 h 720"/>
                            <a:gd name="T24" fmla="+- 0 10735 10168"/>
                            <a:gd name="T25" fmla="*/ T24 w 720"/>
                            <a:gd name="T26" fmla="+- 0 353 -123"/>
                            <a:gd name="T27" fmla="*/ 353 h 720"/>
                            <a:gd name="T28" fmla="+- 0 10730 10168"/>
                            <a:gd name="T29" fmla="*/ T28 w 720"/>
                            <a:gd name="T30" fmla="+- 0 227 -123"/>
                            <a:gd name="T31" fmla="*/ 227 h 720"/>
                            <a:gd name="T32" fmla="+- 0 10655 10168"/>
                            <a:gd name="T33" fmla="*/ T32 w 720"/>
                            <a:gd name="T34" fmla="+- 0 202 -123"/>
                            <a:gd name="T35" fmla="*/ 202 h 720"/>
                            <a:gd name="T36" fmla="+- 0 10630 10168"/>
                            <a:gd name="T37" fmla="*/ T36 w 720"/>
                            <a:gd name="T38" fmla="+- 0 185 -123"/>
                            <a:gd name="T39" fmla="*/ 185 h 720"/>
                            <a:gd name="T40" fmla="+- 0 10450 10168"/>
                            <a:gd name="T41" fmla="*/ T40 w 720"/>
                            <a:gd name="T42" fmla="+- 0 307 -123"/>
                            <a:gd name="T43" fmla="*/ 307 h 720"/>
                            <a:gd name="T44" fmla="+- 0 10482 10168"/>
                            <a:gd name="T45" fmla="*/ T44 w 720"/>
                            <a:gd name="T46" fmla="+- 0 205 -123"/>
                            <a:gd name="T47" fmla="*/ 205 h 720"/>
                            <a:gd name="T48" fmla="+- 0 10584 10168"/>
                            <a:gd name="T49" fmla="*/ T48 w 720"/>
                            <a:gd name="T50" fmla="+- 0 210 -123"/>
                            <a:gd name="T51" fmla="*/ 210 h 720"/>
                            <a:gd name="T52" fmla="+- 0 10603 10168"/>
                            <a:gd name="T53" fmla="*/ T52 w 720"/>
                            <a:gd name="T54" fmla="+- 0 182 -123"/>
                            <a:gd name="T55" fmla="*/ 182 h 720"/>
                            <a:gd name="T56" fmla="+- 0 10543 10168"/>
                            <a:gd name="T57" fmla="*/ T56 w 720"/>
                            <a:gd name="T58" fmla="+- 0 116 -123"/>
                            <a:gd name="T59" fmla="*/ 116 h 720"/>
                            <a:gd name="T60" fmla="+- 0 10616 10168"/>
                            <a:gd name="T61" fmla="*/ T60 w 720"/>
                            <a:gd name="T62" fmla="+- 0 137 -123"/>
                            <a:gd name="T63" fmla="*/ 137 h 720"/>
                            <a:gd name="T64" fmla="+- 0 10634 10168"/>
                            <a:gd name="T65" fmla="*/ T64 w 720"/>
                            <a:gd name="T66" fmla="+- 0 116 -123"/>
                            <a:gd name="T67" fmla="*/ 116 h 720"/>
                            <a:gd name="T68" fmla="+- 0 10602 10168"/>
                            <a:gd name="T69" fmla="*/ T68 w 720"/>
                            <a:gd name="T70" fmla="+- 0 91 -123"/>
                            <a:gd name="T71" fmla="*/ 91 h 720"/>
                            <a:gd name="T72" fmla="+- 0 10523 10168"/>
                            <a:gd name="T73" fmla="*/ T72 w 720"/>
                            <a:gd name="T74" fmla="+- 0 54 -123"/>
                            <a:gd name="T75" fmla="*/ 54 h 720"/>
                            <a:gd name="T76" fmla="+- 0 10445 10168"/>
                            <a:gd name="T77" fmla="*/ T76 w 720"/>
                            <a:gd name="T78" fmla="+- 0 94 -123"/>
                            <a:gd name="T79" fmla="*/ 94 h 720"/>
                            <a:gd name="T80" fmla="+- 0 10424 10168"/>
                            <a:gd name="T81" fmla="*/ T80 w 720"/>
                            <a:gd name="T82" fmla="+- 0 132 -123"/>
                            <a:gd name="T83" fmla="*/ 132 h 720"/>
                            <a:gd name="T84" fmla="+- 0 10450 10168"/>
                            <a:gd name="T85" fmla="*/ T84 w 720"/>
                            <a:gd name="T86" fmla="+- 0 120 -123"/>
                            <a:gd name="T87" fmla="*/ 120 h 720"/>
                            <a:gd name="T88" fmla="+- 0 10462 10168"/>
                            <a:gd name="T89" fmla="*/ T88 w 720"/>
                            <a:gd name="T90" fmla="+- 0 156 -123"/>
                            <a:gd name="T91" fmla="*/ 156 h 720"/>
                            <a:gd name="T92" fmla="+- 0 10424 10168"/>
                            <a:gd name="T93" fmla="*/ T92 w 720"/>
                            <a:gd name="T94" fmla="+- 0 191 -123"/>
                            <a:gd name="T95" fmla="*/ 191 h 720"/>
                            <a:gd name="T96" fmla="+- 0 10381 10168"/>
                            <a:gd name="T97" fmla="*/ T96 w 720"/>
                            <a:gd name="T98" fmla="+- 0 288 -123"/>
                            <a:gd name="T99" fmla="*/ 288 h 720"/>
                            <a:gd name="T100" fmla="+- 0 10356 10168"/>
                            <a:gd name="T101" fmla="*/ T100 w 720"/>
                            <a:gd name="T102" fmla="+- 0 324 -123"/>
                            <a:gd name="T103" fmla="*/ 324 h 720"/>
                            <a:gd name="T104" fmla="+- 0 10322 10168"/>
                            <a:gd name="T105" fmla="*/ T104 w 720"/>
                            <a:gd name="T106" fmla="+- 0 353 -123"/>
                            <a:gd name="T107" fmla="*/ 353 h 720"/>
                            <a:gd name="T108" fmla="+- 0 10331 10168"/>
                            <a:gd name="T109" fmla="*/ T108 w 720"/>
                            <a:gd name="T110" fmla="+- 0 259 -123"/>
                            <a:gd name="T111" fmla="*/ 259 h 720"/>
                            <a:gd name="T112" fmla="+- 0 10392 10168"/>
                            <a:gd name="T113" fmla="*/ T112 w 720"/>
                            <a:gd name="T114" fmla="+- 0 229 -123"/>
                            <a:gd name="T115" fmla="*/ 229 h 720"/>
                            <a:gd name="T116" fmla="+- 0 10424 10168"/>
                            <a:gd name="T117" fmla="*/ T116 w 720"/>
                            <a:gd name="T118" fmla="+- 0 202 -123"/>
                            <a:gd name="T119" fmla="*/ 202 h 720"/>
                            <a:gd name="T120" fmla="+- 0 10378 10168"/>
                            <a:gd name="T121" fmla="*/ T120 w 720"/>
                            <a:gd name="T122" fmla="+- 0 205 -123"/>
                            <a:gd name="T123" fmla="*/ 205 h 720"/>
                            <a:gd name="T124" fmla="+- 0 10299 10168"/>
                            <a:gd name="T125" fmla="*/ T124 w 720"/>
                            <a:gd name="T126" fmla="+- 0 281 -123"/>
                            <a:gd name="T127" fmla="*/ 281 h 720"/>
                            <a:gd name="T128" fmla="+- 0 10302 10168"/>
                            <a:gd name="T129" fmla="*/ T128 w 720"/>
                            <a:gd name="T130" fmla="+- 0 394 -123"/>
                            <a:gd name="T131" fmla="*/ 394 h 720"/>
                            <a:gd name="T132" fmla="+- 0 10381 10168"/>
                            <a:gd name="T133" fmla="*/ T132 w 720"/>
                            <a:gd name="T134" fmla="+- 0 339 -123"/>
                            <a:gd name="T135" fmla="*/ 339 h 720"/>
                            <a:gd name="T136" fmla="+- 0 10388 10168"/>
                            <a:gd name="T137" fmla="*/ T136 w 720"/>
                            <a:gd name="T138" fmla="+- 0 313 -123"/>
                            <a:gd name="T139" fmla="*/ 313 h 720"/>
                            <a:gd name="T140" fmla="+- 0 10630 10168"/>
                            <a:gd name="T141" fmla="*/ T140 w 720"/>
                            <a:gd name="T142" fmla="+- 0 333 -123"/>
                            <a:gd name="T143" fmla="*/ 333 h 720"/>
                            <a:gd name="T144" fmla="+- 0 10669 10168"/>
                            <a:gd name="T145" fmla="*/ T144 w 720"/>
                            <a:gd name="T146" fmla="+- 0 314 -123"/>
                            <a:gd name="T147" fmla="*/ 314 h 720"/>
                            <a:gd name="T148" fmla="+- 0 10675 10168"/>
                            <a:gd name="T149" fmla="*/ T148 w 720"/>
                            <a:gd name="T150" fmla="+- 0 339 -123"/>
                            <a:gd name="T151" fmla="*/ 339 h 720"/>
                            <a:gd name="T152" fmla="+- 0 10760 10168"/>
                            <a:gd name="T153" fmla="*/ T152 w 720"/>
                            <a:gd name="T154" fmla="+- 0 389 -123"/>
                            <a:gd name="T155" fmla="*/ 389 h 720"/>
                            <a:gd name="T156" fmla="+- 0 10863 10168"/>
                            <a:gd name="T157" fmla="*/ T156 w 720"/>
                            <a:gd name="T158" fmla="+- 0 106 -123"/>
                            <a:gd name="T159" fmla="*/ 106 h 720"/>
                            <a:gd name="T160" fmla="+- 0 10789 10168"/>
                            <a:gd name="T161" fmla="*/ T160 w 720"/>
                            <a:gd name="T162" fmla="+- 0 446 -123"/>
                            <a:gd name="T163" fmla="*/ 446 h 720"/>
                            <a:gd name="T164" fmla="+- 0 10528 10168"/>
                            <a:gd name="T165" fmla="*/ T164 w 720"/>
                            <a:gd name="T166" fmla="+- 0 571 -123"/>
                            <a:gd name="T167" fmla="*/ 571 h 720"/>
                            <a:gd name="T168" fmla="+- 0 10267 10168"/>
                            <a:gd name="T169" fmla="*/ T168 w 720"/>
                            <a:gd name="T170" fmla="+- 0 446 -123"/>
                            <a:gd name="T171" fmla="*/ 446 h 720"/>
                            <a:gd name="T172" fmla="+- 0 10203 10168"/>
                            <a:gd name="T173" fmla="*/ T172 w 720"/>
                            <a:gd name="T174" fmla="+- 0 160 -123"/>
                            <a:gd name="T175" fmla="*/ 160 h 720"/>
                            <a:gd name="T176" fmla="+- 0 10381 10168"/>
                            <a:gd name="T177" fmla="*/ T176 w 720"/>
                            <a:gd name="T178" fmla="+- 0 -64 -123"/>
                            <a:gd name="T179" fmla="*/ -64 h 720"/>
                            <a:gd name="T180" fmla="+- 0 10675 10168"/>
                            <a:gd name="T181" fmla="*/ T180 w 720"/>
                            <a:gd name="T182" fmla="+- 0 -64 -123"/>
                            <a:gd name="T183" fmla="*/ -64 h 720"/>
                            <a:gd name="T184" fmla="+- 0 10854 10168"/>
                            <a:gd name="T185" fmla="*/ T184 w 720"/>
                            <a:gd name="T186" fmla="+- 0 160 -123"/>
                            <a:gd name="T187" fmla="*/ 160 h 720"/>
                            <a:gd name="T188" fmla="+- 0 10827 10168"/>
                            <a:gd name="T189" fmla="*/ T188 w 720"/>
                            <a:gd name="T190" fmla="+- 0 35 -123"/>
                            <a:gd name="T191" fmla="*/ 35 h 720"/>
                            <a:gd name="T192" fmla="+- 0 10659 10168"/>
                            <a:gd name="T193" fmla="*/ T192 w 720"/>
                            <a:gd name="T194" fmla="+- 0 -98 -123"/>
                            <a:gd name="T195" fmla="*/ -98 h 720"/>
                            <a:gd name="T196" fmla="+- 0 10388 10168"/>
                            <a:gd name="T197" fmla="*/ T196 w 720"/>
                            <a:gd name="T198" fmla="+- 0 -95 -123"/>
                            <a:gd name="T199" fmla="*/ -95 h 720"/>
                            <a:gd name="T200" fmla="+- 0 10197 10168"/>
                            <a:gd name="T201" fmla="*/ T200 w 720"/>
                            <a:gd name="T202" fmla="+- 0 97 -123"/>
                            <a:gd name="T203" fmla="*/ 97 h 720"/>
                            <a:gd name="T204" fmla="+- 0 10197 10168"/>
                            <a:gd name="T205" fmla="*/ T204 w 720"/>
                            <a:gd name="T206" fmla="+- 0 377 -123"/>
                            <a:gd name="T207" fmla="*/ 377 h 720"/>
                            <a:gd name="T208" fmla="+- 0 10388 10168"/>
                            <a:gd name="T209" fmla="*/ T208 w 720"/>
                            <a:gd name="T210" fmla="+- 0 568 -123"/>
                            <a:gd name="T211" fmla="*/ 568 h 720"/>
                            <a:gd name="T212" fmla="+- 0 10659 10168"/>
                            <a:gd name="T213" fmla="*/ T212 w 720"/>
                            <a:gd name="T214" fmla="+- 0 571 -123"/>
                            <a:gd name="T215" fmla="*/ 571 h 720"/>
                            <a:gd name="T216" fmla="+- 0 10827 10168"/>
                            <a:gd name="T217" fmla="*/ T216 w 720"/>
                            <a:gd name="T218" fmla="+- 0 438 -123"/>
                            <a:gd name="T219" fmla="*/ 43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20" h="720">
                              <a:moveTo>
                                <a:pt x="592" y="492"/>
                              </a:moveTo>
                              <a:lnTo>
                                <a:pt x="592" y="476"/>
                              </a:lnTo>
                              <a:lnTo>
                                <a:pt x="591" y="443"/>
                              </a:lnTo>
                              <a:lnTo>
                                <a:pt x="589" y="404"/>
                              </a:lnTo>
                              <a:lnTo>
                                <a:pt x="583" y="376"/>
                              </a:lnTo>
                              <a:lnTo>
                                <a:pt x="567" y="354"/>
                              </a:lnTo>
                              <a:lnTo>
                                <a:pt x="567" y="492"/>
                              </a:lnTo>
                              <a:lnTo>
                                <a:pt x="532" y="492"/>
                              </a:lnTo>
                              <a:lnTo>
                                <a:pt x="532" y="455"/>
                              </a:lnTo>
                              <a:lnTo>
                                <a:pt x="532" y="447"/>
                              </a:lnTo>
                              <a:lnTo>
                                <a:pt x="529" y="436"/>
                              </a:lnTo>
                              <a:lnTo>
                                <a:pt x="528" y="434"/>
                              </a:lnTo>
                              <a:lnTo>
                                <a:pt x="526" y="430"/>
                              </a:lnTo>
                              <a:lnTo>
                                <a:pt x="521" y="421"/>
                              </a:lnTo>
                              <a:lnTo>
                                <a:pt x="515" y="415"/>
                              </a:lnTo>
                              <a:lnTo>
                                <a:pt x="507" y="411"/>
                              </a:lnTo>
                              <a:lnTo>
                                <a:pt x="468" y="411"/>
                              </a:lnTo>
                              <a:lnTo>
                                <a:pt x="468" y="350"/>
                              </a:lnTo>
                              <a:lnTo>
                                <a:pt x="478" y="350"/>
                              </a:lnTo>
                              <a:lnTo>
                                <a:pt x="494" y="351"/>
                              </a:lnTo>
                              <a:lnTo>
                                <a:pt x="506" y="353"/>
                              </a:lnTo>
                              <a:lnTo>
                                <a:pt x="525" y="358"/>
                              </a:lnTo>
                              <a:lnTo>
                                <a:pt x="544" y="367"/>
                              </a:lnTo>
                              <a:lnTo>
                                <a:pt x="558" y="383"/>
                              </a:lnTo>
                              <a:lnTo>
                                <a:pt x="564" y="405"/>
                              </a:lnTo>
                              <a:lnTo>
                                <a:pt x="565" y="433"/>
                              </a:lnTo>
                              <a:lnTo>
                                <a:pt x="566" y="456"/>
                              </a:lnTo>
                              <a:lnTo>
                                <a:pt x="567" y="476"/>
                              </a:lnTo>
                              <a:lnTo>
                                <a:pt x="567" y="492"/>
                              </a:lnTo>
                              <a:lnTo>
                                <a:pt x="567" y="354"/>
                              </a:lnTo>
                              <a:lnTo>
                                <a:pt x="567" y="353"/>
                              </a:lnTo>
                              <a:lnTo>
                                <a:pt x="562" y="350"/>
                              </a:lnTo>
                              <a:lnTo>
                                <a:pt x="542" y="337"/>
                              </a:lnTo>
                              <a:lnTo>
                                <a:pt x="510" y="328"/>
                              </a:lnTo>
                              <a:lnTo>
                                <a:pt x="499" y="326"/>
                              </a:lnTo>
                              <a:lnTo>
                                <a:pt x="487" y="325"/>
                              </a:lnTo>
                              <a:lnTo>
                                <a:pt x="477" y="325"/>
                              </a:lnTo>
                              <a:lnTo>
                                <a:pt x="468" y="325"/>
                              </a:lnTo>
                              <a:lnTo>
                                <a:pt x="468" y="314"/>
                              </a:lnTo>
                              <a:lnTo>
                                <a:pt x="462" y="308"/>
                              </a:lnTo>
                              <a:lnTo>
                                <a:pt x="442" y="308"/>
                              </a:lnTo>
                              <a:lnTo>
                                <a:pt x="442" y="333"/>
                              </a:lnTo>
                              <a:lnTo>
                                <a:pt x="442" y="430"/>
                              </a:lnTo>
                              <a:lnTo>
                                <a:pt x="282" y="430"/>
                              </a:lnTo>
                              <a:lnTo>
                                <a:pt x="282" y="350"/>
                              </a:lnTo>
                              <a:lnTo>
                                <a:pt x="282" y="333"/>
                              </a:lnTo>
                              <a:lnTo>
                                <a:pt x="308" y="333"/>
                              </a:lnTo>
                              <a:lnTo>
                                <a:pt x="314" y="328"/>
                              </a:lnTo>
                              <a:lnTo>
                                <a:pt x="314" y="305"/>
                              </a:lnTo>
                              <a:lnTo>
                                <a:pt x="410" y="305"/>
                              </a:lnTo>
                              <a:lnTo>
                                <a:pt x="410" y="328"/>
                              </a:lnTo>
                              <a:lnTo>
                                <a:pt x="416" y="333"/>
                              </a:lnTo>
                              <a:lnTo>
                                <a:pt x="442" y="333"/>
                              </a:lnTo>
                              <a:lnTo>
                                <a:pt x="442" y="308"/>
                              </a:lnTo>
                              <a:lnTo>
                                <a:pt x="435" y="308"/>
                              </a:lnTo>
                              <a:lnTo>
                                <a:pt x="435" y="305"/>
                              </a:lnTo>
                              <a:lnTo>
                                <a:pt x="435" y="285"/>
                              </a:lnTo>
                              <a:lnTo>
                                <a:pt x="430" y="279"/>
                              </a:lnTo>
                              <a:lnTo>
                                <a:pt x="375" y="279"/>
                              </a:lnTo>
                              <a:lnTo>
                                <a:pt x="375" y="239"/>
                              </a:lnTo>
                              <a:lnTo>
                                <a:pt x="438" y="239"/>
                              </a:lnTo>
                              <a:lnTo>
                                <a:pt x="442" y="243"/>
                              </a:lnTo>
                              <a:lnTo>
                                <a:pt x="442" y="255"/>
                              </a:lnTo>
                              <a:lnTo>
                                <a:pt x="448" y="260"/>
                              </a:lnTo>
                              <a:lnTo>
                                <a:pt x="462" y="260"/>
                              </a:lnTo>
                              <a:lnTo>
                                <a:pt x="468" y="255"/>
                              </a:lnTo>
                              <a:lnTo>
                                <a:pt x="468" y="248"/>
                              </a:lnTo>
                              <a:lnTo>
                                <a:pt x="466" y="239"/>
                              </a:lnTo>
                              <a:lnTo>
                                <a:pt x="465" y="235"/>
                              </a:lnTo>
                              <a:lnTo>
                                <a:pt x="458" y="224"/>
                              </a:lnTo>
                              <a:lnTo>
                                <a:pt x="447" y="217"/>
                              </a:lnTo>
                              <a:lnTo>
                                <a:pt x="434" y="214"/>
                              </a:lnTo>
                              <a:lnTo>
                                <a:pt x="375" y="214"/>
                              </a:lnTo>
                              <a:lnTo>
                                <a:pt x="375" y="182"/>
                              </a:lnTo>
                              <a:lnTo>
                                <a:pt x="369" y="177"/>
                              </a:lnTo>
                              <a:lnTo>
                                <a:pt x="355" y="177"/>
                              </a:lnTo>
                              <a:lnTo>
                                <a:pt x="349" y="182"/>
                              </a:lnTo>
                              <a:lnTo>
                                <a:pt x="349" y="214"/>
                              </a:lnTo>
                              <a:lnTo>
                                <a:pt x="290" y="214"/>
                              </a:lnTo>
                              <a:lnTo>
                                <a:pt x="277" y="217"/>
                              </a:lnTo>
                              <a:lnTo>
                                <a:pt x="266" y="224"/>
                              </a:lnTo>
                              <a:lnTo>
                                <a:pt x="259" y="235"/>
                              </a:lnTo>
                              <a:lnTo>
                                <a:pt x="256" y="248"/>
                              </a:lnTo>
                              <a:lnTo>
                                <a:pt x="256" y="255"/>
                              </a:lnTo>
                              <a:lnTo>
                                <a:pt x="262" y="260"/>
                              </a:lnTo>
                              <a:lnTo>
                                <a:pt x="276" y="260"/>
                              </a:lnTo>
                              <a:lnTo>
                                <a:pt x="282" y="255"/>
                              </a:lnTo>
                              <a:lnTo>
                                <a:pt x="282" y="243"/>
                              </a:lnTo>
                              <a:lnTo>
                                <a:pt x="285" y="239"/>
                              </a:lnTo>
                              <a:lnTo>
                                <a:pt x="349" y="239"/>
                              </a:lnTo>
                              <a:lnTo>
                                <a:pt x="349" y="279"/>
                              </a:lnTo>
                              <a:lnTo>
                                <a:pt x="294" y="279"/>
                              </a:lnTo>
                              <a:lnTo>
                                <a:pt x="288" y="285"/>
                              </a:lnTo>
                              <a:lnTo>
                                <a:pt x="288" y="308"/>
                              </a:lnTo>
                              <a:lnTo>
                                <a:pt x="262" y="308"/>
                              </a:lnTo>
                              <a:lnTo>
                                <a:pt x="256" y="314"/>
                              </a:lnTo>
                              <a:lnTo>
                                <a:pt x="256" y="325"/>
                              </a:lnTo>
                              <a:lnTo>
                                <a:pt x="256" y="350"/>
                              </a:lnTo>
                              <a:lnTo>
                                <a:pt x="256" y="411"/>
                              </a:lnTo>
                              <a:lnTo>
                                <a:pt x="213" y="411"/>
                              </a:lnTo>
                              <a:lnTo>
                                <a:pt x="205" y="415"/>
                              </a:lnTo>
                              <a:lnTo>
                                <a:pt x="199" y="421"/>
                              </a:lnTo>
                              <a:lnTo>
                                <a:pt x="191" y="434"/>
                              </a:lnTo>
                              <a:lnTo>
                                <a:pt x="188" y="447"/>
                              </a:lnTo>
                              <a:lnTo>
                                <a:pt x="188" y="455"/>
                              </a:lnTo>
                              <a:lnTo>
                                <a:pt x="188" y="492"/>
                              </a:lnTo>
                              <a:lnTo>
                                <a:pt x="154" y="492"/>
                              </a:lnTo>
                              <a:lnTo>
                                <a:pt x="154" y="476"/>
                              </a:lnTo>
                              <a:lnTo>
                                <a:pt x="154" y="456"/>
                              </a:lnTo>
                              <a:lnTo>
                                <a:pt x="155" y="433"/>
                              </a:lnTo>
                              <a:lnTo>
                                <a:pt x="156" y="405"/>
                              </a:lnTo>
                              <a:lnTo>
                                <a:pt x="163" y="382"/>
                              </a:lnTo>
                              <a:lnTo>
                                <a:pt x="177" y="367"/>
                              </a:lnTo>
                              <a:lnTo>
                                <a:pt x="195" y="358"/>
                              </a:lnTo>
                              <a:lnTo>
                                <a:pt x="214" y="353"/>
                              </a:lnTo>
                              <a:lnTo>
                                <a:pt x="224" y="352"/>
                              </a:lnTo>
                              <a:lnTo>
                                <a:pt x="235" y="351"/>
                              </a:lnTo>
                              <a:lnTo>
                                <a:pt x="246" y="350"/>
                              </a:lnTo>
                              <a:lnTo>
                                <a:pt x="256" y="350"/>
                              </a:lnTo>
                              <a:lnTo>
                                <a:pt x="256" y="325"/>
                              </a:lnTo>
                              <a:lnTo>
                                <a:pt x="246" y="325"/>
                              </a:lnTo>
                              <a:lnTo>
                                <a:pt x="233" y="325"/>
                              </a:lnTo>
                              <a:lnTo>
                                <a:pt x="221" y="326"/>
                              </a:lnTo>
                              <a:lnTo>
                                <a:pt x="210" y="328"/>
                              </a:lnTo>
                              <a:lnTo>
                                <a:pt x="178" y="337"/>
                              </a:lnTo>
                              <a:lnTo>
                                <a:pt x="153" y="353"/>
                              </a:lnTo>
                              <a:lnTo>
                                <a:pt x="138" y="376"/>
                              </a:lnTo>
                              <a:lnTo>
                                <a:pt x="131" y="404"/>
                              </a:lnTo>
                              <a:lnTo>
                                <a:pt x="129" y="443"/>
                              </a:lnTo>
                              <a:lnTo>
                                <a:pt x="129" y="476"/>
                              </a:lnTo>
                              <a:lnTo>
                                <a:pt x="128" y="512"/>
                              </a:lnTo>
                              <a:lnTo>
                                <a:pt x="134" y="517"/>
                              </a:lnTo>
                              <a:lnTo>
                                <a:pt x="207" y="517"/>
                              </a:lnTo>
                              <a:lnTo>
                                <a:pt x="213" y="512"/>
                              </a:lnTo>
                              <a:lnTo>
                                <a:pt x="213" y="492"/>
                              </a:lnTo>
                              <a:lnTo>
                                <a:pt x="213" y="462"/>
                              </a:lnTo>
                              <a:lnTo>
                                <a:pt x="212" y="455"/>
                              </a:lnTo>
                              <a:lnTo>
                                <a:pt x="213" y="443"/>
                              </a:lnTo>
                              <a:lnTo>
                                <a:pt x="218" y="437"/>
                              </a:lnTo>
                              <a:lnTo>
                                <a:pt x="220" y="436"/>
                              </a:lnTo>
                              <a:lnTo>
                                <a:pt x="256" y="436"/>
                              </a:lnTo>
                              <a:lnTo>
                                <a:pt x="256" y="450"/>
                              </a:lnTo>
                              <a:lnTo>
                                <a:pt x="262" y="456"/>
                              </a:lnTo>
                              <a:lnTo>
                                <a:pt x="462" y="456"/>
                              </a:lnTo>
                              <a:lnTo>
                                <a:pt x="468" y="450"/>
                              </a:lnTo>
                              <a:lnTo>
                                <a:pt x="468" y="436"/>
                              </a:lnTo>
                              <a:lnTo>
                                <a:pt x="500" y="436"/>
                              </a:lnTo>
                              <a:lnTo>
                                <a:pt x="501" y="437"/>
                              </a:lnTo>
                              <a:lnTo>
                                <a:pt x="507" y="443"/>
                              </a:lnTo>
                              <a:lnTo>
                                <a:pt x="507" y="450"/>
                              </a:lnTo>
                              <a:lnTo>
                                <a:pt x="507" y="458"/>
                              </a:lnTo>
                              <a:lnTo>
                                <a:pt x="507" y="462"/>
                              </a:lnTo>
                              <a:lnTo>
                                <a:pt x="507" y="512"/>
                              </a:lnTo>
                              <a:lnTo>
                                <a:pt x="513" y="517"/>
                              </a:lnTo>
                              <a:lnTo>
                                <a:pt x="587" y="517"/>
                              </a:lnTo>
                              <a:lnTo>
                                <a:pt x="592" y="512"/>
                              </a:lnTo>
                              <a:lnTo>
                                <a:pt x="592" y="492"/>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70F2" id="docshape697" o:spid="_x0000_s1026" style="position:absolute;margin-left:508.4pt;margin-top:-6.15pt;width:36pt;height:36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" path="m592,492r,-16l591,443r-2,-39l583,376,567,354r,138l532,492r,-37l532,447r-3,-11l528,434r-2,-4l521,421r-6,-6l507,411r-39,l468,350r10,l494,351r12,2l525,358r19,9l558,383r6,22l565,433r1,23l567,476r,16l567,354r,-1l562,350,542,337r-32,-9l499,326r-12,-1l477,325r-9,l468,314r-6,-6l442,308r,25l442,430r-160,l282,350r,-17l308,333r6,-5l314,305r96,l410,328r6,5l442,333r,-25l435,308r,-3l435,285r-5,-6l375,279r,-40l438,239r4,4l442,255r6,5l462,260r6,-5l468,248r-2,-9l465,235r-7,-11l447,217r-13,-3l375,214r,-32l369,177r-14,l349,182r,32l290,214r-13,3l266,224r-7,11l256,248r,7l262,260r14,l282,255r,-12l285,239r64,l349,279r-55,l288,285r,23l262,308r-6,6l256,325r,25l256,411r-43,l205,415r-6,6l191,434r-3,13l188,455r,37l154,492r,-16l154,456r1,-23l156,405r7,-23l177,367r18,-9l214,353r10,-1l235,351r11,-1l256,350r,-25l246,325r-13,l221,326r-11,2l178,337r-25,16l138,376r-7,28l129,443r,33l128,512r6,5l207,517r6,-5l213,492r,-30l212,455r1,-12l218,437r2,-1l256,436r,14l262,456r200,l468,450r,-14l500,436r1,1l507,443r,7l507,458r,4l507,512r6,5l587,517r5,-5l592,492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b2b5b6" stroked="f">
                <v:path arrowok="t" o:connecttype="custom" o:connectlocs="374015,178435;337820,234315;335280,197485;321945,182880;313690,144780;354330,165100;360045,224155;356870,144145;309245,128270;293370,117475;179070,194945;199390,130175;264160,133350;276225,115570;238125,73660;284480,86995;295910,73660;275590,57785;225425,34290;175895,59690;162560,83820;179070,76200;186690,99060;162560,121285;135255,182880;119380,205740;97790,224155;103505,164465;142240,145415;162560,128270;133350,130175;83185,178435;85090,250190;135255,215265;139700,198755;293370,211455;318135,199390;321945,215265;375920,247015;441325,67310;394335,283210;228600,362585;62865,283210;22225,101600;135255,-40640;321945,-40640;435610,101600;418465,22225;311785,-62230;139700,-60325;18415,61595;18415,239395;139700,360680;311785,362585;418465,278130" o:connectangles="0,0,0,0,0,0,0,0,0,0,0,0,0,0,0,0,0,0,0,0,0,0,0,0,0,0,0,0,0,0,0,0,0,0,0,0,0,0,0,0,0,0,0,0,0,0,0,0,0,0,0,0,0,0,0"/>
                <w10:wrap anchorx="page"/>
              </v:shape>
            </w:pict>
          </mc:Fallback>
        </mc:AlternateContent>
      </w:r>
      <w:r>
        <w:rPr>
          <w:color w:val="231F20"/>
        </w:rPr>
        <w:t>Pipeline</w:t>
      </w:r>
      <w:r>
        <w:rPr>
          <w:color w:val="231F20"/>
          <w:spacing w:val="-12"/>
        </w:rPr>
        <w:t xml:space="preserve"> </w:t>
      </w:r>
      <w:r>
        <w:rPr>
          <w:color w:val="231F20"/>
        </w:rPr>
        <w:t xml:space="preserve">transport </w:t>
      </w:r>
      <w:r>
        <w:rPr>
          <w:color w:val="231F20"/>
          <w:spacing w:val="-2"/>
        </w:rPr>
        <w:t>services</w:t>
      </w:r>
    </w:p>
    <w:p w:rsidR="00603CB0" w:rsidRDefault="00603CB0">
      <w:pPr>
        <w:pStyle w:val="BodyText"/>
        <w:rPr>
          <w:sz w:val="22"/>
        </w:rPr>
      </w:pPr>
    </w:p>
    <w:p w:rsidR="00603CB0" w:rsidRDefault="00603CB0">
      <w:pPr>
        <w:pStyle w:val="BodyText"/>
        <w:rPr>
          <w:sz w:val="22"/>
        </w:rPr>
      </w:pPr>
    </w:p>
    <w:p w:rsidR="00603CB0" w:rsidRDefault="009F7F2C">
      <w:pPr>
        <w:pStyle w:val="BodyText"/>
        <w:ind w:left="181"/>
      </w:pPr>
      <w:r>
        <w:rPr>
          <w:noProof/>
          <w:lang w:val="en-AU" w:eastAsia="en-AU"/>
        </w:rPr>
        <mc:AlternateContent>
          <mc:Choice Requires="wpg">
            <w:drawing>
              <wp:anchor distT="0" distB="0" distL="114300" distR="114300" simplePos="0" relativeHeight="15837184" behindDoc="0" locked="0" layoutInCell="1" allowOverlap="1">
                <wp:simplePos x="0" y="0"/>
                <wp:positionH relativeFrom="page">
                  <wp:posOffset>6456680</wp:posOffset>
                </wp:positionH>
                <wp:positionV relativeFrom="paragraph">
                  <wp:posOffset>-154305</wp:posOffset>
                </wp:positionV>
                <wp:extent cx="457200" cy="457200"/>
                <wp:effectExtent l="0" t="0" r="0" b="0"/>
                <wp:wrapNone/>
                <wp:docPr id="210" name="docshapegroup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243"/>
                          <a:chExt cx="720" cy="720"/>
                        </a:xfrm>
                      </wpg:grpSpPr>
                      <wps:wsp>
                        <wps:cNvPr id="211" name="docshape699"/>
                        <wps:cNvSpPr>
                          <a:spLocks/>
                        </wps:cNvSpPr>
                        <wps:spPr bwMode="auto">
                          <a:xfrm>
                            <a:off x="10168" y="-244"/>
                            <a:ext cx="720" cy="720"/>
                          </a:xfrm>
                          <a:custGeom>
                            <a:avLst/>
                            <a:gdLst>
                              <a:gd name="T0" fmla="+- 0 10456 10168"/>
                              <a:gd name="T1" fmla="*/ T0 w 720"/>
                              <a:gd name="T2" fmla="+- 0 -236 -243"/>
                              <a:gd name="T3" fmla="*/ -236 h 720"/>
                              <a:gd name="T4" fmla="+- 0 10327 10168"/>
                              <a:gd name="T5" fmla="*/ T4 w 720"/>
                              <a:gd name="T6" fmla="+- 0 -182 -243"/>
                              <a:gd name="T7" fmla="*/ -182 h 720"/>
                              <a:gd name="T8" fmla="+- 0 10230 10168"/>
                              <a:gd name="T9" fmla="*/ T8 w 720"/>
                              <a:gd name="T10" fmla="+- 0 -85 -243"/>
                              <a:gd name="T11" fmla="*/ -85 h 720"/>
                              <a:gd name="T12" fmla="+- 0 10176 10168"/>
                              <a:gd name="T13" fmla="*/ T12 w 720"/>
                              <a:gd name="T14" fmla="+- 0 44 -243"/>
                              <a:gd name="T15" fmla="*/ 44 h 720"/>
                              <a:gd name="T16" fmla="+- 0 10176 10168"/>
                              <a:gd name="T17" fmla="*/ T16 w 720"/>
                              <a:gd name="T18" fmla="+- 0 189 -243"/>
                              <a:gd name="T19" fmla="*/ 189 h 720"/>
                              <a:gd name="T20" fmla="+- 0 10230 10168"/>
                              <a:gd name="T21" fmla="*/ T20 w 720"/>
                              <a:gd name="T22" fmla="+- 0 318 -243"/>
                              <a:gd name="T23" fmla="*/ 318 h 720"/>
                              <a:gd name="T24" fmla="+- 0 10327 10168"/>
                              <a:gd name="T25" fmla="*/ T24 w 720"/>
                              <a:gd name="T26" fmla="+- 0 415 -243"/>
                              <a:gd name="T27" fmla="*/ 415 h 720"/>
                              <a:gd name="T28" fmla="+- 0 10456 10168"/>
                              <a:gd name="T29" fmla="*/ T28 w 720"/>
                              <a:gd name="T30" fmla="+- 0 469 -243"/>
                              <a:gd name="T31" fmla="*/ 469 h 720"/>
                              <a:gd name="T32" fmla="+- 0 10601 10168"/>
                              <a:gd name="T33" fmla="*/ T32 w 720"/>
                              <a:gd name="T34" fmla="+- 0 469 -243"/>
                              <a:gd name="T35" fmla="*/ 469 h 720"/>
                              <a:gd name="T36" fmla="+- 0 10528 10168"/>
                              <a:gd name="T37" fmla="*/ T36 w 720"/>
                              <a:gd name="T38" fmla="+- 0 451 -243"/>
                              <a:gd name="T39" fmla="*/ 451 h 720"/>
                              <a:gd name="T40" fmla="+- 0 10381 10168"/>
                              <a:gd name="T41" fmla="*/ T40 w 720"/>
                              <a:gd name="T42" fmla="+- 0 417 -243"/>
                              <a:gd name="T43" fmla="*/ 417 h 720"/>
                              <a:gd name="T44" fmla="+- 0 10267 10168"/>
                              <a:gd name="T45" fmla="*/ T44 w 720"/>
                              <a:gd name="T46" fmla="+- 0 326 -243"/>
                              <a:gd name="T47" fmla="*/ 326 h 720"/>
                              <a:gd name="T48" fmla="+- 0 10203 10168"/>
                              <a:gd name="T49" fmla="*/ T48 w 720"/>
                              <a:gd name="T50" fmla="+- 0 193 -243"/>
                              <a:gd name="T51" fmla="*/ 193 h 720"/>
                              <a:gd name="T52" fmla="+- 0 10203 10168"/>
                              <a:gd name="T53" fmla="*/ T52 w 720"/>
                              <a:gd name="T54" fmla="+- 0 40 -243"/>
                              <a:gd name="T55" fmla="*/ 40 h 720"/>
                              <a:gd name="T56" fmla="+- 0 10267 10168"/>
                              <a:gd name="T57" fmla="*/ T56 w 720"/>
                              <a:gd name="T58" fmla="+- 0 -92 -243"/>
                              <a:gd name="T59" fmla="*/ -92 h 720"/>
                              <a:gd name="T60" fmla="+- 0 10381 10168"/>
                              <a:gd name="T61" fmla="*/ T60 w 720"/>
                              <a:gd name="T62" fmla="+- 0 -184 -243"/>
                              <a:gd name="T63" fmla="*/ -184 h 720"/>
                              <a:gd name="T64" fmla="+- 0 10528 10168"/>
                              <a:gd name="T65" fmla="*/ T64 w 720"/>
                              <a:gd name="T66" fmla="+- 0 -218 -243"/>
                              <a:gd name="T67" fmla="*/ -218 h 720"/>
                              <a:gd name="T68" fmla="+- 0 10601 10168"/>
                              <a:gd name="T69" fmla="*/ T68 w 720"/>
                              <a:gd name="T70" fmla="+- 0 -236 -243"/>
                              <a:gd name="T71" fmla="*/ -236 h 720"/>
                              <a:gd name="T72" fmla="+- 0 10659 10168"/>
                              <a:gd name="T73" fmla="*/ T72 w 720"/>
                              <a:gd name="T74" fmla="+- 0 -218 -243"/>
                              <a:gd name="T75" fmla="*/ -218 h 720"/>
                              <a:gd name="T76" fmla="+- 0 10605 10168"/>
                              <a:gd name="T77" fmla="*/ T76 w 720"/>
                              <a:gd name="T78" fmla="+- 0 -209 -243"/>
                              <a:gd name="T79" fmla="*/ -209 h 720"/>
                              <a:gd name="T80" fmla="+- 0 10737 10168"/>
                              <a:gd name="T81" fmla="*/ T80 w 720"/>
                              <a:gd name="T82" fmla="+- 0 -144 -243"/>
                              <a:gd name="T83" fmla="*/ -144 h 720"/>
                              <a:gd name="T84" fmla="+- 0 10829 10168"/>
                              <a:gd name="T85" fmla="*/ T84 w 720"/>
                              <a:gd name="T86" fmla="+- 0 -30 -243"/>
                              <a:gd name="T87" fmla="*/ -30 h 720"/>
                              <a:gd name="T88" fmla="+- 0 10863 10168"/>
                              <a:gd name="T89" fmla="*/ T88 w 720"/>
                              <a:gd name="T90" fmla="+- 0 117 -243"/>
                              <a:gd name="T91" fmla="*/ 117 h 720"/>
                              <a:gd name="T92" fmla="+- 0 10829 10168"/>
                              <a:gd name="T93" fmla="*/ T92 w 720"/>
                              <a:gd name="T94" fmla="+- 0 264 -243"/>
                              <a:gd name="T95" fmla="*/ 264 h 720"/>
                              <a:gd name="T96" fmla="+- 0 10737 10168"/>
                              <a:gd name="T97" fmla="*/ T96 w 720"/>
                              <a:gd name="T98" fmla="+- 0 378 -243"/>
                              <a:gd name="T99" fmla="*/ 378 h 720"/>
                              <a:gd name="T100" fmla="+- 0 10605 10168"/>
                              <a:gd name="T101" fmla="*/ T100 w 720"/>
                              <a:gd name="T102" fmla="+- 0 442 -243"/>
                              <a:gd name="T103" fmla="*/ 442 h 720"/>
                              <a:gd name="T104" fmla="+- 0 10659 10168"/>
                              <a:gd name="T105" fmla="*/ T104 w 720"/>
                              <a:gd name="T106" fmla="+- 0 451 -243"/>
                              <a:gd name="T107" fmla="*/ 451 h 720"/>
                              <a:gd name="T108" fmla="+- 0 10730 10168"/>
                              <a:gd name="T109" fmla="*/ T108 w 720"/>
                              <a:gd name="T110" fmla="+- 0 415 -243"/>
                              <a:gd name="T111" fmla="*/ 415 h 720"/>
                              <a:gd name="T112" fmla="+- 0 10827 10168"/>
                              <a:gd name="T113" fmla="*/ T112 w 720"/>
                              <a:gd name="T114" fmla="+- 0 318 -243"/>
                              <a:gd name="T115" fmla="*/ 318 h 720"/>
                              <a:gd name="T116" fmla="+- 0 10881 10168"/>
                              <a:gd name="T117" fmla="*/ T116 w 720"/>
                              <a:gd name="T118" fmla="+- 0 189 -243"/>
                              <a:gd name="T119" fmla="*/ 189 h 720"/>
                              <a:gd name="T120" fmla="+- 0 10881 10168"/>
                              <a:gd name="T121" fmla="*/ T120 w 720"/>
                              <a:gd name="T122" fmla="+- 0 44 -243"/>
                              <a:gd name="T123" fmla="*/ 44 h 720"/>
                              <a:gd name="T124" fmla="+- 0 10827 10168"/>
                              <a:gd name="T125" fmla="*/ T124 w 720"/>
                              <a:gd name="T126" fmla="+- 0 -85 -243"/>
                              <a:gd name="T127" fmla="*/ -85 h 720"/>
                              <a:gd name="T128" fmla="+- 0 10730 10168"/>
                              <a:gd name="T129" fmla="*/ T128 w 720"/>
                              <a:gd name="T130" fmla="+- 0 -182 -243"/>
                              <a:gd name="T131" fmla="*/ -182 h 720"/>
                              <a:gd name="T132" fmla="+- 0 10659 10168"/>
                              <a:gd name="T133" fmla="*/ T132 w 720"/>
                              <a:gd name="T134" fmla="+- 0 -218 -243"/>
                              <a:gd name="T135" fmla="*/ -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91" y="25"/>
                                </a:lnTo>
                                <a:lnTo>
                                  <a:pt x="433" y="7"/>
                                </a:lnTo>
                                <a:lnTo>
                                  <a:pt x="360" y="0"/>
                                </a:lnTo>
                                <a:close/>
                                <a:moveTo>
                                  <a:pt x="491" y="25"/>
                                </a:moveTo>
                                <a:lnTo>
                                  <a:pt x="360" y="25"/>
                                </a:lnTo>
                                <a:lnTo>
                                  <a:pt x="437" y="34"/>
                                </a:lnTo>
                                <a:lnTo>
                                  <a:pt x="507" y="59"/>
                                </a:lnTo>
                                <a:lnTo>
                                  <a:pt x="569" y="99"/>
                                </a:lnTo>
                                <a:lnTo>
                                  <a:pt x="621" y="151"/>
                                </a:lnTo>
                                <a:lnTo>
                                  <a:pt x="661" y="213"/>
                                </a:lnTo>
                                <a:lnTo>
                                  <a:pt x="686" y="283"/>
                                </a:lnTo>
                                <a:lnTo>
                                  <a:pt x="695" y="360"/>
                                </a:lnTo>
                                <a:lnTo>
                                  <a:pt x="686" y="436"/>
                                </a:lnTo>
                                <a:lnTo>
                                  <a:pt x="661" y="507"/>
                                </a:lnTo>
                                <a:lnTo>
                                  <a:pt x="621" y="569"/>
                                </a:lnTo>
                                <a:lnTo>
                                  <a:pt x="569" y="621"/>
                                </a:lnTo>
                                <a:lnTo>
                                  <a:pt x="507" y="660"/>
                                </a:lnTo>
                                <a:lnTo>
                                  <a:pt x="437" y="685"/>
                                </a:lnTo>
                                <a:lnTo>
                                  <a:pt x="360" y="694"/>
                                </a:lnTo>
                                <a:lnTo>
                                  <a:pt x="491" y="694"/>
                                </a:lnTo>
                                <a:lnTo>
                                  <a:pt x="500" y="691"/>
                                </a:lnTo>
                                <a:lnTo>
                                  <a:pt x="562" y="658"/>
                                </a:lnTo>
                                <a:lnTo>
                                  <a:pt x="615" y="614"/>
                                </a:lnTo>
                                <a:lnTo>
                                  <a:pt x="659" y="561"/>
                                </a:lnTo>
                                <a:lnTo>
                                  <a:pt x="692" y="500"/>
                                </a:lnTo>
                                <a:lnTo>
                                  <a:pt x="713" y="432"/>
                                </a:lnTo>
                                <a:lnTo>
                                  <a:pt x="720" y="360"/>
                                </a:lnTo>
                                <a:lnTo>
                                  <a:pt x="713" y="287"/>
                                </a:lnTo>
                                <a:lnTo>
                                  <a:pt x="692" y="220"/>
                                </a:lnTo>
                                <a:lnTo>
                                  <a:pt x="659" y="158"/>
                                </a:lnTo>
                                <a:lnTo>
                                  <a:pt x="615" y="105"/>
                                </a:lnTo>
                                <a:lnTo>
                                  <a:pt x="562" y="61"/>
                                </a:lnTo>
                                <a:lnTo>
                                  <a:pt x="500" y="28"/>
                                </a:lnTo>
                                <a:lnTo>
                                  <a:pt x="491" y="25"/>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docshape70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0341" y="-87"/>
                            <a:ext cx="375"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1A36A0" id="docshapegroup698" o:spid="_x0000_s1026" style="position:absolute;margin-left:508.4pt;margin-top:-12.15pt;width:36pt;height:36pt;z-index:15837184;mso-position-horizontal-relative:page" coordorigin="10168,-24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">
                <v:shape id="docshape699" o:spid="_x0000_s1027" style="position:absolute;left:10168;top:-24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" path="m360,l288,7,220,28,159,61r-53,44l62,158,29,220,8,287,,360r8,72l29,500r33,61l106,614r53,44l220,691r68,21l360,720r73,-8l491,694r-131,l284,685,213,660,151,621,99,569,60,507,35,436,26,360r9,-77l60,213,99,151,151,99,213,59,284,34r76,-9l491,25,433,7,360,xm491,25r-131,l437,34r70,25l569,99r52,52l661,213r25,70l695,360r-9,76l661,507r-40,62l569,621r-62,39l437,685r-77,9l491,694r9,-3l562,658r53,-44l659,561r33,-61l713,432r7,-72l713,287,692,220,659,158,615,105,562,61,500,28r-9,-3xe" fillcolor="#b2b5b6" stroked="f">
                  <v:path arrowok="t" o:connecttype="custom" o:connectlocs="288,-236;159,-182;62,-85;8,44;8,189;62,318;159,415;288,469;433,469;360,451;213,417;99,326;35,193;35,40;99,-92;213,-184;360,-218;433,-236;491,-218;437,-209;569,-144;661,-30;695,117;661,264;569,378;437,442;491,451;562,415;659,318;713,189;713,44;659,-85;562,-182;491,-218" o:connectangles="0,0,0,0,0,0,0,0,0,0,0,0,0,0,0,0,0,0,0,0,0,0,0,0,0,0,0,0,0,0,0,0,0,0"/>
                </v:shape>
                <v:shape id="docshape700" o:spid="_x0000_s1028" type="#_x0000_t75" style="position:absolute;left:10341;top:-87;width:375;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">
                  <v:imagedata r:id="rId225" o:title=""/>
                </v:shape>
                <w10:wrap anchorx="page"/>
              </v:group>
            </w:pict>
          </mc:Fallback>
        </mc:AlternateContent>
      </w:r>
      <w:r>
        <w:rPr>
          <w:color w:val="231F20"/>
        </w:rPr>
        <w:t>Maritime</w:t>
      </w:r>
      <w:r>
        <w:rPr>
          <w:color w:val="231F20"/>
          <w:spacing w:val="-2"/>
        </w:rPr>
        <w:t xml:space="preserve"> services</w:t>
      </w:r>
    </w:p>
    <w:p w:rsidR="00603CB0" w:rsidRDefault="00603CB0">
      <w:pPr>
        <w:pStyle w:val="BodyText"/>
        <w:rPr>
          <w:sz w:val="22"/>
        </w:rPr>
      </w:pPr>
    </w:p>
    <w:p w:rsidR="00603CB0" w:rsidRDefault="009F7F2C">
      <w:pPr>
        <w:pStyle w:val="BodyText"/>
        <w:spacing w:before="190" w:line="249" w:lineRule="auto"/>
        <w:ind w:left="181" w:right="817"/>
      </w:pPr>
      <w:r>
        <w:rPr>
          <w:noProof/>
          <w:lang w:val="en-AU" w:eastAsia="en-AU"/>
        </w:rPr>
        <mc:AlternateContent>
          <mc:Choice Requires="wps">
            <w:drawing>
              <wp:anchor distT="0" distB="0" distL="114300" distR="114300" simplePos="0" relativeHeight="15837696" behindDoc="0" locked="0" layoutInCell="1" allowOverlap="1">
                <wp:simplePos x="0" y="0"/>
                <wp:positionH relativeFrom="page">
                  <wp:posOffset>6456680</wp:posOffset>
                </wp:positionH>
                <wp:positionV relativeFrom="paragraph">
                  <wp:posOffset>118745</wp:posOffset>
                </wp:positionV>
                <wp:extent cx="457200" cy="457200"/>
                <wp:effectExtent l="0" t="0" r="0" b="0"/>
                <wp:wrapNone/>
                <wp:docPr id="209" name="docshape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624 10168"/>
                            <a:gd name="T1" fmla="*/ T0 w 720"/>
                            <a:gd name="T2" fmla="+- 0 381 187"/>
                            <a:gd name="T3" fmla="*/ 381 h 720"/>
                            <a:gd name="T4" fmla="+- 0 10636 10168"/>
                            <a:gd name="T5" fmla="*/ T4 w 720"/>
                            <a:gd name="T6" fmla="+- 0 362 187"/>
                            <a:gd name="T7" fmla="*/ 362 h 720"/>
                            <a:gd name="T8" fmla="+- 0 10612 10168"/>
                            <a:gd name="T9" fmla="*/ T8 w 720"/>
                            <a:gd name="T10" fmla="+- 0 358 187"/>
                            <a:gd name="T11" fmla="*/ 358 h 720"/>
                            <a:gd name="T12" fmla="+- 0 10604 10168"/>
                            <a:gd name="T13" fmla="*/ T12 w 720"/>
                            <a:gd name="T14" fmla="+- 0 397 187"/>
                            <a:gd name="T15" fmla="*/ 397 h 720"/>
                            <a:gd name="T16" fmla="+- 0 10608 10168"/>
                            <a:gd name="T17" fmla="*/ T16 w 720"/>
                            <a:gd name="T18" fmla="+- 0 424 187"/>
                            <a:gd name="T19" fmla="*/ 424 h 720"/>
                            <a:gd name="T20" fmla="+- 0 10618 10168"/>
                            <a:gd name="T21" fmla="*/ T20 w 720"/>
                            <a:gd name="T22" fmla="+- 0 441 187"/>
                            <a:gd name="T23" fmla="*/ 441 h 720"/>
                            <a:gd name="T24" fmla="+- 0 10641 10168"/>
                            <a:gd name="T25" fmla="*/ T24 w 720"/>
                            <a:gd name="T26" fmla="+- 0 426 187"/>
                            <a:gd name="T27" fmla="*/ 426 h 720"/>
                            <a:gd name="T28" fmla="+- 0 10702 10168"/>
                            <a:gd name="T29" fmla="*/ T28 w 720"/>
                            <a:gd name="T30" fmla="+- 0 397 187"/>
                            <a:gd name="T31" fmla="*/ 397 h 720"/>
                            <a:gd name="T32" fmla="+- 0 10698 10168"/>
                            <a:gd name="T33" fmla="*/ T32 w 720"/>
                            <a:gd name="T34" fmla="+- 0 370 187"/>
                            <a:gd name="T35" fmla="*/ 370 h 720"/>
                            <a:gd name="T36" fmla="+- 0 10680 10168"/>
                            <a:gd name="T37" fmla="*/ T36 w 720"/>
                            <a:gd name="T38" fmla="+- 0 352 187"/>
                            <a:gd name="T39" fmla="*/ 352 h 720"/>
                            <a:gd name="T40" fmla="+- 0 10666 10168"/>
                            <a:gd name="T41" fmla="*/ T40 w 720"/>
                            <a:gd name="T42" fmla="+- 0 397 187"/>
                            <a:gd name="T43" fmla="*/ 397 h 720"/>
                            <a:gd name="T44" fmla="+- 0 10670 10168"/>
                            <a:gd name="T45" fmla="*/ T44 w 720"/>
                            <a:gd name="T46" fmla="+- 0 424 187"/>
                            <a:gd name="T47" fmla="*/ 424 h 720"/>
                            <a:gd name="T48" fmla="+- 0 10681 10168"/>
                            <a:gd name="T49" fmla="*/ T48 w 720"/>
                            <a:gd name="T50" fmla="+- 0 441 187"/>
                            <a:gd name="T51" fmla="*/ 441 h 720"/>
                            <a:gd name="T52" fmla="+- 0 10703 10168"/>
                            <a:gd name="T53" fmla="*/ T52 w 720"/>
                            <a:gd name="T54" fmla="+- 0 426 187"/>
                            <a:gd name="T55" fmla="*/ 426 h 720"/>
                            <a:gd name="T56" fmla="+- 0 10757 10168"/>
                            <a:gd name="T57" fmla="*/ T56 w 720"/>
                            <a:gd name="T58" fmla="+- 0 715 187"/>
                            <a:gd name="T59" fmla="*/ 715 h 720"/>
                            <a:gd name="T60" fmla="+- 0 10589 10168"/>
                            <a:gd name="T61" fmla="*/ T60 w 720"/>
                            <a:gd name="T62" fmla="+- 0 715 187"/>
                            <a:gd name="T63" fmla="*/ 715 h 720"/>
                            <a:gd name="T64" fmla="+- 0 10689 10168"/>
                            <a:gd name="T65" fmla="*/ T64 w 720"/>
                            <a:gd name="T66" fmla="+- 0 491 187"/>
                            <a:gd name="T67" fmla="*/ 491 h 720"/>
                            <a:gd name="T68" fmla="+- 0 10715 10168"/>
                            <a:gd name="T69" fmla="*/ T68 w 720"/>
                            <a:gd name="T70" fmla="+- 0 491 187"/>
                            <a:gd name="T71" fmla="*/ 491 h 720"/>
                            <a:gd name="T72" fmla="+- 0 10600 10168"/>
                            <a:gd name="T73" fmla="*/ T72 w 720"/>
                            <a:gd name="T74" fmla="+- 0 466 187"/>
                            <a:gd name="T75" fmla="*/ 466 h 720"/>
                            <a:gd name="T76" fmla="+- 0 10572 10168"/>
                            <a:gd name="T77" fmla="*/ T76 w 720"/>
                            <a:gd name="T78" fmla="+- 0 622 187"/>
                            <a:gd name="T79" fmla="*/ 622 h 720"/>
                            <a:gd name="T80" fmla="+- 0 10463 10168"/>
                            <a:gd name="T81" fmla="*/ T80 w 720"/>
                            <a:gd name="T82" fmla="+- 0 715 187"/>
                            <a:gd name="T83" fmla="*/ 715 h 720"/>
                            <a:gd name="T84" fmla="+- 0 10572 10168"/>
                            <a:gd name="T85" fmla="*/ T84 w 720"/>
                            <a:gd name="T86" fmla="+- 0 652 187"/>
                            <a:gd name="T87" fmla="*/ 652 h 720"/>
                            <a:gd name="T88" fmla="+- 0 10454 10168"/>
                            <a:gd name="T89" fmla="*/ T88 w 720"/>
                            <a:gd name="T90" fmla="+- 0 543 187"/>
                            <a:gd name="T91" fmla="*/ 543 h 720"/>
                            <a:gd name="T92" fmla="+- 0 10438 10168"/>
                            <a:gd name="T93" fmla="*/ T92 w 720"/>
                            <a:gd name="T94" fmla="+- 0 552 187"/>
                            <a:gd name="T95" fmla="*/ 552 h 720"/>
                            <a:gd name="T96" fmla="+- 0 10438 10168"/>
                            <a:gd name="T97" fmla="*/ T96 w 720"/>
                            <a:gd name="T98" fmla="+- 0 715 187"/>
                            <a:gd name="T99" fmla="*/ 715 h 720"/>
                            <a:gd name="T100" fmla="+- 0 10438 10168"/>
                            <a:gd name="T101" fmla="*/ T100 w 720"/>
                            <a:gd name="T102" fmla="+- 0 657 187"/>
                            <a:gd name="T103" fmla="*/ 657 h 720"/>
                            <a:gd name="T104" fmla="+- 0 10314 10168"/>
                            <a:gd name="T105" fmla="*/ T104 w 720"/>
                            <a:gd name="T106" fmla="+- 0 543 187"/>
                            <a:gd name="T107" fmla="*/ 543 h 720"/>
                            <a:gd name="T108" fmla="+- 0 10298 10168"/>
                            <a:gd name="T109" fmla="*/ T108 w 720"/>
                            <a:gd name="T110" fmla="+- 0 552 187"/>
                            <a:gd name="T111" fmla="*/ 552 h 720"/>
                            <a:gd name="T112" fmla="+- 0 10750 10168"/>
                            <a:gd name="T113" fmla="*/ T112 w 720"/>
                            <a:gd name="T114" fmla="+- 0 740 187"/>
                            <a:gd name="T115" fmla="*/ 740 h 720"/>
                            <a:gd name="T116" fmla="+- 0 10759 10168"/>
                            <a:gd name="T117" fmla="*/ T116 w 720"/>
                            <a:gd name="T118" fmla="+- 0 729 187"/>
                            <a:gd name="T119" fmla="*/ 729 h 720"/>
                            <a:gd name="T120" fmla="+- 0 10863 10168"/>
                            <a:gd name="T121" fmla="*/ T120 w 720"/>
                            <a:gd name="T122" fmla="+- 0 416 187"/>
                            <a:gd name="T123" fmla="*/ 416 h 720"/>
                            <a:gd name="T124" fmla="+- 0 10829 10168"/>
                            <a:gd name="T125" fmla="*/ T124 w 720"/>
                            <a:gd name="T126" fmla="+- 0 694 187"/>
                            <a:gd name="T127" fmla="*/ 694 h 720"/>
                            <a:gd name="T128" fmla="+- 0 10675 10168"/>
                            <a:gd name="T129" fmla="*/ T128 w 720"/>
                            <a:gd name="T130" fmla="+- 0 847 187"/>
                            <a:gd name="T131" fmla="*/ 847 h 720"/>
                            <a:gd name="T132" fmla="+- 0 10452 10168"/>
                            <a:gd name="T133" fmla="*/ T132 w 720"/>
                            <a:gd name="T134" fmla="+- 0 872 187"/>
                            <a:gd name="T135" fmla="*/ 872 h 720"/>
                            <a:gd name="T136" fmla="+- 0 10267 10168"/>
                            <a:gd name="T137" fmla="*/ T136 w 720"/>
                            <a:gd name="T138" fmla="+- 0 756 187"/>
                            <a:gd name="T139" fmla="*/ 756 h 720"/>
                            <a:gd name="T140" fmla="+- 0 10194 10168"/>
                            <a:gd name="T141" fmla="*/ T140 w 720"/>
                            <a:gd name="T142" fmla="+- 0 547 187"/>
                            <a:gd name="T143" fmla="*/ 547 h 720"/>
                            <a:gd name="T144" fmla="+- 0 10267 10168"/>
                            <a:gd name="T145" fmla="*/ T144 w 720"/>
                            <a:gd name="T146" fmla="+- 0 338 187"/>
                            <a:gd name="T147" fmla="*/ 338 h 720"/>
                            <a:gd name="T148" fmla="+- 0 10452 10168"/>
                            <a:gd name="T149" fmla="*/ T148 w 720"/>
                            <a:gd name="T150" fmla="+- 0 221 187"/>
                            <a:gd name="T151" fmla="*/ 221 h 720"/>
                            <a:gd name="T152" fmla="+- 0 10675 10168"/>
                            <a:gd name="T153" fmla="*/ T152 w 720"/>
                            <a:gd name="T154" fmla="+- 0 246 187"/>
                            <a:gd name="T155" fmla="*/ 246 h 720"/>
                            <a:gd name="T156" fmla="+- 0 10829 10168"/>
                            <a:gd name="T157" fmla="*/ T156 w 720"/>
                            <a:gd name="T158" fmla="+- 0 400 187"/>
                            <a:gd name="T159" fmla="*/ 400 h 720"/>
                            <a:gd name="T160" fmla="+- 0 10863 10168"/>
                            <a:gd name="T161" fmla="*/ T160 w 720"/>
                            <a:gd name="T162" fmla="+- 0 416 187"/>
                            <a:gd name="T163" fmla="*/ 416 h 720"/>
                            <a:gd name="T164" fmla="+- 0 10783 10168"/>
                            <a:gd name="T165" fmla="*/ T164 w 720"/>
                            <a:gd name="T166" fmla="+- 0 292 187"/>
                            <a:gd name="T167" fmla="*/ 292 h 720"/>
                            <a:gd name="T168" fmla="+- 0 10659 10168"/>
                            <a:gd name="T169" fmla="*/ T168 w 720"/>
                            <a:gd name="T170" fmla="+- 0 212 187"/>
                            <a:gd name="T171" fmla="*/ 212 h 720"/>
                            <a:gd name="T172" fmla="+- 0 10456 10168"/>
                            <a:gd name="T173" fmla="*/ T172 w 720"/>
                            <a:gd name="T174" fmla="+- 0 194 187"/>
                            <a:gd name="T175" fmla="*/ 194 h 720"/>
                            <a:gd name="T176" fmla="+- 0 10274 10168"/>
                            <a:gd name="T177" fmla="*/ T176 w 720"/>
                            <a:gd name="T178" fmla="+- 0 292 187"/>
                            <a:gd name="T179" fmla="*/ 292 h 720"/>
                            <a:gd name="T180" fmla="+- 0 10176 10168"/>
                            <a:gd name="T181" fmla="*/ T180 w 720"/>
                            <a:gd name="T182" fmla="+- 0 474 187"/>
                            <a:gd name="T183" fmla="*/ 474 h 720"/>
                            <a:gd name="T184" fmla="+- 0 10197 10168"/>
                            <a:gd name="T185" fmla="*/ T184 w 720"/>
                            <a:gd name="T186" fmla="+- 0 687 187"/>
                            <a:gd name="T187" fmla="*/ 687 h 720"/>
                            <a:gd name="T188" fmla="+- 0 10327 10168"/>
                            <a:gd name="T189" fmla="*/ T188 w 720"/>
                            <a:gd name="T190" fmla="+- 0 845 187"/>
                            <a:gd name="T191" fmla="*/ 845 h 720"/>
                            <a:gd name="T192" fmla="+- 0 10528 10168"/>
                            <a:gd name="T193" fmla="*/ T192 w 720"/>
                            <a:gd name="T194" fmla="+- 0 907 187"/>
                            <a:gd name="T195" fmla="*/ 907 h 720"/>
                            <a:gd name="T196" fmla="+- 0 10668 10168"/>
                            <a:gd name="T197" fmla="*/ T196 w 720"/>
                            <a:gd name="T198" fmla="+- 0 878 187"/>
                            <a:gd name="T199" fmla="*/ 878 h 720"/>
                            <a:gd name="T200" fmla="+- 0 10827 10168"/>
                            <a:gd name="T201" fmla="*/ T200 w 720"/>
                            <a:gd name="T202" fmla="+- 0 748 187"/>
                            <a:gd name="T203" fmla="*/ 748 h 720"/>
                            <a:gd name="T204" fmla="+- 0 10888 10168"/>
                            <a:gd name="T205" fmla="*/ T204 w 720"/>
                            <a:gd name="T206" fmla="+- 0 547 187"/>
                            <a:gd name="T207" fmla="*/ 54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20" h="720">
                              <a:moveTo>
                                <a:pt x="473" y="219"/>
                              </a:moveTo>
                              <a:lnTo>
                                <a:pt x="472" y="210"/>
                              </a:lnTo>
                              <a:lnTo>
                                <a:pt x="456" y="194"/>
                              </a:lnTo>
                              <a:lnTo>
                                <a:pt x="463" y="188"/>
                              </a:lnTo>
                              <a:lnTo>
                                <a:pt x="468" y="183"/>
                              </a:lnTo>
                              <a:lnTo>
                                <a:pt x="468" y="175"/>
                              </a:lnTo>
                              <a:lnTo>
                                <a:pt x="458" y="165"/>
                              </a:lnTo>
                              <a:lnTo>
                                <a:pt x="450" y="165"/>
                              </a:lnTo>
                              <a:lnTo>
                                <a:pt x="444" y="171"/>
                              </a:lnTo>
                              <a:lnTo>
                                <a:pt x="434" y="180"/>
                              </a:lnTo>
                              <a:lnTo>
                                <a:pt x="434" y="201"/>
                              </a:lnTo>
                              <a:lnTo>
                                <a:pt x="436" y="210"/>
                              </a:lnTo>
                              <a:lnTo>
                                <a:pt x="451" y="225"/>
                              </a:lnTo>
                              <a:lnTo>
                                <a:pt x="445" y="232"/>
                              </a:lnTo>
                              <a:lnTo>
                                <a:pt x="440" y="237"/>
                              </a:lnTo>
                              <a:lnTo>
                                <a:pt x="440" y="245"/>
                              </a:lnTo>
                              <a:lnTo>
                                <a:pt x="447" y="252"/>
                              </a:lnTo>
                              <a:lnTo>
                                <a:pt x="450" y="254"/>
                              </a:lnTo>
                              <a:lnTo>
                                <a:pt x="457" y="254"/>
                              </a:lnTo>
                              <a:lnTo>
                                <a:pt x="460" y="252"/>
                              </a:lnTo>
                              <a:lnTo>
                                <a:pt x="473" y="239"/>
                              </a:lnTo>
                              <a:lnTo>
                                <a:pt x="473" y="219"/>
                              </a:lnTo>
                              <a:close/>
                              <a:moveTo>
                                <a:pt x="536" y="219"/>
                              </a:moveTo>
                              <a:lnTo>
                                <a:pt x="534" y="210"/>
                              </a:lnTo>
                              <a:lnTo>
                                <a:pt x="518" y="194"/>
                              </a:lnTo>
                              <a:lnTo>
                                <a:pt x="525" y="188"/>
                              </a:lnTo>
                              <a:lnTo>
                                <a:pt x="530" y="183"/>
                              </a:lnTo>
                              <a:lnTo>
                                <a:pt x="530" y="175"/>
                              </a:lnTo>
                              <a:lnTo>
                                <a:pt x="520" y="165"/>
                              </a:lnTo>
                              <a:lnTo>
                                <a:pt x="512" y="165"/>
                              </a:lnTo>
                              <a:lnTo>
                                <a:pt x="496" y="180"/>
                              </a:lnTo>
                              <a:lnTo>
                                <a:pt x="496" y="201"/>
                              </a:lnTo>
                              <a:lnTo>
                                <a:pt x="498" y="210"/>
                              </a:lnTo>
                              <a:lnTo>
                                <a:pt x="513" y="225"/>
                              </a:lnTo>
                              <a:lnTo>
                                <a:pt x="507" y="232"/>
                              </a:lnTo>
                              <a:lnTo>
                                <a:pt x="502" y="237"/>
                              </a:lnTo>
                              <a:lnTo>
                                <a:pt x="502" y="245"/>
                              </a:lnTo>
                              <a:lnTo>
                                <a:pt x="509" y="252"/>
                              </a:lnTo>
                              <a:lnTo>
                                <a:pt x="513" y="254"/>
                              </a:lnTo>
                              <a:lnTo>
                                <a:pt x="519" y="254"/>
                              </a:lnTo>
                              <a:lnTo>
                                <a:pt x="522" y="252"/>
                              </a:lnTo>
                              <a:lnTo>
                                <a:pt x="535" y="239"/>
                              </a:lnTo>
                              <a:lnTo>
                                <a:pt x="536" y="219"/>
                              </a:lnTo>
                              <a:close/>
                              <a:moveTo>
                                <a:pt x="591" y="542"/>
                              </a:moveTo>
                              <a:lnTo>
                                <a:pt x="589" y="528"/>
                              </a:lnTo>
                              <a:lnTo>
                                <a:pt x="563" y="390"/>
                              </a:lnTo>
                              <a:lnTo>
                                <a:pt x="563" y="528"/>
                              </a:lnTo>
                              <a:lnTo>
                                <a:pt x="421" y="528"/>
                              </a:lnTo>
                              <a:lnTo>
                                <a:pt x="433" y="437"/>
                              </a:lnTo>
                              <a:lnTo>
                                <a:pt x="449" y="304"/>
                              </a:lnTo>
                              <a:lnTo>
                                <a:pt x="521" y="304"/>
                              </a:lnTo>
                              <a:lnTo>
                                <a:pt x="563" y="528"/>
                              </a:lnTo>
                              <a:lnTo>
                                <a:pt x="563" y="390"/>
                              </a:lnTo>
                              <a:lnTo>
                                <a:pt x="547" y="304"/>
                              </a:lnTo>
                              <a:lnTo>
                                <a:pt x="543" y="283"/>
                              </a:lnTo>
                              <a:lnTo>
                                <a:pt x="538" y="279"/>
                              </a:lnTo>
                              <a:lnTo>
                                <a:pt x="432" y="279"/>
                              </a:lnTo>
                              <a:lnTo>
                                <a:pt x="426" y="284"/>
                              </a:lnTo>
                              <a:lnTo>
                                <a:pt x="407" y="437"/>
                              </a:lnTo>
                              <a:lnTo>
                                <a:pt x="404" y="435"/>
                              </a:lnTo>
                              <a:lnTo>
                                <a:pt x="404" y="465"/>
                              </a:lnTo>
                              <a:lnTo>
                                <a:pt x="396" y="528"/>
                              </a:lnTo>
                              <a:lnTo>
                                <a:pt x="295" y="528"/>
                              </a:lnTo>
                              <a:lnTo>
                                <a:pt x="295" y="439"/>
                              </a:lnTo>
                              <a:lnTo>
                                <a:pt x="295" y="393"/>
                              </a:lnTo>
                              <a:lnTo>
                                <a:pt x="404" y="465"/>
                              </a:lnTo>
                              <a:lnTo>
                                <a:pt x="404" y="435"/>
                              </a:lnTo>
                              <a:lnTo>
                                <a:pt x="341" y="393"/>
                              </a:lnTo>
                              <a:lnTo>
                                <a:pt x="286" y="356"/>
                              </a:lnTo>
                              <a:lnTo>
                                <a:pt x="281" y="356"/>
                              </a:lnTo>
                              <a:lnTo>
                                <a:pt x="272" y="361"/>
                              </a:lnTo>
                              <a:lnTo>
                                <a:pt x="270" y="365"/>
                              </a:lnTo>
                              <a:lnTo>
                                <a:pt x="270" y="439"/>
                              </a:lnTo>
                              <a:lnTo>
                                <a:pt x="270" y="470"/>
                              </a:lnTo>
                              <a:lnTo>
                                <a:pt x="270" y="528"/>
                              </a:lnTo>
                              <a:lnTo>
                                <a:pt x="155" y="528"/>
                              </a:lnTo>
                              <a:lnTo>
                                <a:pt x="155" y="393"/>
                              </a:lnTo>
                              <a:lnTo>
                                <a:pt x="270" y="470"/>
                              </a:lnTo>
                              <a:lnTo>
                                <a:pt x="270" y="439"/>
                              </a:lnTo>
                              <a:lnTo>
                                <a:pt x="201" y="393"/>
                              </a:lnTo>
                              <a:lnTo>
                                <a:pt x="146" y="356"/>
                              </a:lnTo>
                              <a:lnTo>
                                <a:pt x="141" y="356"/>
                              </a:lnTo>
                              <a:lnTo>
                                <a:pt x="132" y="361"/>
                              </a:lnTo>
                              <a:lnTo>
                                <a:pt x="130" y="365"/>
                              </a:lnTo>
                              <a:lnTo>
                                <a:pt x="130" y="548"/>
                              </a:lnTo>
                              <a:lnTo>
                                <a:pt x="135" y="553"/>
                              </a:lnTo>
                              <a:lnTo>
                                <a:pt x="582" y="553"/>
                              </a:lnTo>
                              <a:lnTo>
                                <a:pt x="585" y="552"/>
                              </a:lnTo>
                              <a:lnTo>
                                <a:pt x="590" y="546"/>
                              </a:lnTo>
                              <a:lnTo>
                                <a:pt x="591" y="542"/>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E21B" id="docshape701" o:spid="_x0000_s1026" style="position:absolute;margin-left:508.4pt;margin-top:9.35pt;width:36pt;height:36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" path="m473,219r-1,-9l456,194r7,-6l468,183r,-8l458,165r-8,l444,171r-10,9l434,201r2,9l451,225r-6,7l440,237r,8l447,252r3,2l457,254r3,-2l473,239r,-20xm536,219r-2,-9l518,194r7,-6l530,183r,-8l520,165r-8,l496,180r,21l498,210r15,15l507,232r-5,5l502,245r7,7l513,254r6,l522,252r13,-13l536,219xm591,542r-2,-14l563,390r,138l421,528r12,-91l449,304r72,l563,528r,-138l547,304r-4,-21l538,279r-106,l426,284,407,437r-3,-2l404,465r-8,63l295,528r,-89l295,393r109,72l404,435,341,393,286,356r-5,l272,361r-2,4l270,439r,31l270,528r-115,l155,393r115,77l270,439,201,393,146,356r-5,l132,361r-2,4l130,548r5,5l582,553r3,-1l590,546r1,-4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b2b5b6" stroked="f">
                <v:path arrowok="t" o:connecttype="custom" o:connectlocs="289560,241935;297180,229870;281940,227330;276860,252095;279400,269240;285750,280035;300355,270510;339090,252095;336550,234950;325120,223520;316230,252095;318770,269240;325755,280035;339725,270510;374015,454025;267335,454025;330835,311785;347345,311785;274320,295910;256540,394970;187325,454025;256540,414020;181610,344805;171450,350520;171450,454025;171450,417195;92710,344805;82550,350520;369570,469900;375285,462915;441325,264160;419735,440690;321945,537845;180340,553720;62865,480060;16510,347345;62865,214630;180340,140335;321945,156210;419735,254000;441325,264160;390525,185420;311785,134620;182880,123190;67310,185420;5080,300990;18415,436245;100965,536575;228600,575945;317500,557530;418465,474980;457200,347345" o:connectangles="0,0,0,0,0,0,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838208" behindDoc="0" locked="0" layoutInCell="1" allowOverlap="1">
                <wp:simplePos x="0" y="0"/>
                <wp:positionH relativeFrom="page">
                  <wp:posOffset>6456680</wp:posOffset>
                </wp:positionH>
                <wp:positionV relativeFrom="paragraph">
                  <wp:posOffset>728980</wp:posOffset>
                </wp:positionV>
                <wp:extent cx="457200" cy="457200"/>
                <wp:effectExtent l="0" t="0" r="0" b="0"/>
                <wp:wrapNone/>
                <wp:docPr id="208" name="docshape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10432 10168"/>
                            <a:gd name="T1" fmla="*/ T0 w 720"/>
                            <a:gd name="T2" fmla="+- 0 1598 1148"/>
                            <a:gd name="T3" fmla="*/ 1598 h 720"/>
                            <a:gd name="T4" fmla="+- 0 10367 10168"/>
                            <a:gd name="T5" fmla="*/ T4 w 720"/>
                            <a:gd name="T6" fmla="+- 0 1617 1148"/>
                            <a:gd name="T7" fmla="*/ 1617 h 720"/>
                            <a:gd name="T8" fmla="+- 0 10445 10168"/>
                            <a:gd name="T9" fmla="*/ T8 w 720"/>
                            <a:gd name="T10" fmla="+- 0 1617 1148"/>
                            <a:gd name="T11" fmla="*/ 1617 h 720"/>
                            <a:gd name="T12" fmla="+- 0 10586 10168"/>
                            <a:gd name="T13" fmla="*/ T12 w 720"/>
                            <a:gd name="T14" fmla="+- 0 1598 1148"/>
                            <a:gd name="T15" fmla="*/ 1598 h 720"/>
                            <a:gd name="T16" fmla="+- 0 10482 10168"/>
                            <a:gd name="T17" fmla="*/ T16 w 720"/>
                            <a:gd name="T18" fmla="+- 0 1603 1148"/>
                            <a:gd name="T19" fmla="*/ 1603 h 720"/>
                            <a:gd name="T20" fmla="+- 0 10586 10168"/>
                            <a:gd name="T21" fmla="*/ T20 w 720"/>
                            <a:gd name="T22" fmla="+- 0 1623 1148"/>
                            <a:gd name="T23" fmla="*/ 1623 h 720"/>
                            <a:gd name="T24" fmla="+- 0 10699 10168"/>
                            <a:gd name="T25" fmla="*/ T24 w 720"/>
                            <a:gd name="T26" fmla="+- 0 1603 1148"/>
                            <a:gd name="T27" fmla="*/ 1603 h 720"/>
                            <a:gd name="T28" fmla="+- 0 10643 10168"/>
                            <a:gd name="T29" fmla="*/ T28 w 720"/>
                            <a:gd name="T30" fmla="+- 0 1598 1148"/>
                            <a:gd name="T31" fmla="*/ 1598 h 720"/>
                            <a:gd name="T32" fmla="+- 0 10643 10168"/>
                            <a:gd name="T33" fmla="*/ T32 w 720"/>
                            <a:gd name="T34" fmla="+- 0 1623 1148"/>
                            <a:gd name="T35" fmla="*/ 1623 h 720"/>
                            <a:gd name="T36" fmla="+- 0 10699 10168"/>
                            <a:gd name="T37" fmla="*/ T36 w 720"/>
                            <a:gd name="T38" fmla="+- 0 1603 1148"/>
                            <a:gd name="T39" fmla="*/ 1603 h 720"/>
                            <a:gd name="T40" fmla="+- 0 10718 10168"/>
                            <a:gd name="T41" fmla="*/ T40 w 720"/>
                            <a:gd name="T42" fmla="+- 0 1491 1148"/>
                            <a:gd name="T43" fmla="*/ 1491 h 720"/>
                            <a:gd name="T44" fmla="+- 0 10338 10168"/>
                            <a:gd name="T45" fmla="*/ T44 w 720"/>
                            <a:gd name="T46" fmla="+- 0 1664 1148"/>
                            <a:gd name="T47" fmla="*/ 1664 h 720"/>
                            <a:gd name="T48" fmla="+- 0 10368 10168"/>
                            <a:gd name="T49" fmla="*/ T48 w 720"/>
                            <a:gd name="T50" fmla="+- 0 1519 1148"/>
                            <a:gd name="T51" fmla="*/ 1519 h 720"/>
                            <a:gd name="T52" fmla="+- 0 10437 10168"/>
                            <a:gd name="T53" fmla="*/ T52 w 720"/>
                            <a:gd name="T54" fmla="+- 0 1532 1148"/>
                            <a:gd name="T55" fmla="*/ 1532 h 720"/>
                            <a:gd name="T56" fmla="+- 0 10481 10168"/>
                            <a:gd name="T57" fmla="*/ T56 w 720"/>
                            <a:gd name="T58" fmla="+- 0 1532 1148"/>
                            <a:gd name="T59" fmla="*/ 1532 h 720"/>
                            <a:gd name="T60" fmla="+- 0 10517 10168"/>
                            <a:gd name="T61" fmla="*/ T60 w 720"/>
                            <a:gd name="T62" fmla="+- 0 1408 1148"/>
                            <a:gd name="T63" fmla="*/ 1408 h 720"/>
                            <a:gd name="T64" fmla="+- 0 10579 10168"/>
                            <a:gd name="T65" fmla="*/ T64 w 720"/>
                            <a:gd name="T66" fmla="+- 0 1538 1148"/>
                            <a:gd name="T67" fmla="*/ 1538 h 720"/>
                            <a:gd name="T68" fmla="+- 0 10584 10168"/>
                            <a:gd name="T69" fmla="*/ T68 w 720"/>
                            <a:gd name="T70" fmla="+- 0 1503 1148"/>
                            <a:gd name="T71" fmla="*/ 1503 h 720"/>
                            <a:gd name="T72" fmla="+- 0 10656 10168"/>
                            <a:gd name="T73" fmla="*/ T72 w 720"/>
                            <a:gd name="T74" fmla="+- 0 1453 1148"/>
                            <a:gd name="T75" fmla="*/ 1453 h 720"/>
                            <a:gd name="T76" fmla="+- 0 10689 10168"/>
                            <a:gd name="T77" fmla="*/ T76 w 720"/>
                            <a:gd name="T78" fmla="+- 0 1517 1148"/>
                            <a:gd name="T79" fmla="*/ 1517 h 720"/>
                            <a:gd name="T80" fmla="+- 0 10709 10168"/>
                            <a:gd name="T81" fmla="*/ T80 w 720"/>
                            <a:gd name="T82" fmla="+- 0 1491 1148"/>
                            <a:gd name="T83" fmla="*/ 1491 h 720"/>
                            <a:gd name="T84" fmla="+- 0 10735 10168"/>
                            <a:gd name="T85" fmla="*/ T84 w 720"/>
                            <a:gd name="T86" fmla="+- 0 1447 1148"/>
                            <a:gd name="T87" fmla="*/ 1447 h 720"/>
                            <a:gd name="T88" fmla="+- 0 10616 10168"/>
                            <a:gd name="T89" fmla="*/ T88 w 720"/>
                            <a:gd name="T90" fmla="+- 0 1428 1148"/>
                            <a:gd name="T91" fmla="*/ 1428 h 720"/>
                            <a:gd name="T92" fmla="+- 0 10616 10168"/>
                            <a:gd name="T93" fmla="*/ T92 w 720"/>
                            <a:gd name="T94" fmla="+- 0 1453 1148"/>
                            <a:gd name="T95" fmla="*/ 1453 h 720"/>
                            <a:gd name="T96" fmla="+- 0 10565 10168"/>
                            <a:gd name="T97" fmla="*/ T96 w 720"/>
                            <a:gd name="T98" fmla="+- 0 1478 1148"/>
                            <a:gd name="T99" fmla="*/ 1478 h 720"/>
                            <a:gd name="T100" fmla="+- 0 10552 10168"/>
                            <a:gd name="T101" fmla="*/ T100 w 720"/>
                            <a:gd name="T102" fmla="+- 0 1513 1148"/>
                            <a:gd name="T103" fmla="*/ 1513 h 720"/>
                            <a:gd name="T104" fmla="+- 0 10535 10168"/>
                            <a:gd name="T105" fmla="*/ T104 w 720"/>
                            <a:gd name="T106" fmla="+- 0 1382 1148"/>
                            <a:gd name="T107" fmla="*/ 1382 h 720"/>
                            <a:gd name="T108" fmla="+- 0 10459 10168"/>
                            <a:gd name="T109" fmla="*/ T108 w 720"/>
                            <a:gd name="T110" fmla="+- 0 1500 1148"/>
                            <a:gd name="T111" fmla="*/ 1500 h 720"/>
                            <a:gd name="T112" fmla="+- 0 10435 10168"/>
                            <a:gd name="T113" fmla="*/ T112 w 720"/>
                            <a:gd name="T114" fmla="+- 0 1326 1148"/>
                            <a:gd name="T115" fmla="*/ 1326 h 720"/>
                            <a:gd name="T116" fmla="+- 0 10344 10168"/>
                            <a:gd name="T117" fmla="*/ T116 w 720"/>
                            <a:gd name="T118" fmla="+- 0 1504 1148"/>
                            <a:gd name="T119" fmla="*/ 1504 h 720"/>
                            <a:gd name="T120" fmla="+- 0 10313 10168"/>
                            <a:gd name="T121" fmla="*/ T120 w 720"/>
                            <a:gd name="T122" fmla="+- 0 1684 1148"/>
                            <a:gd name="T123" fmla="*/ 1684 h 720"/>
                            <a:gd name="T124" fmla="+- 0 10744 10168"/>
                            <a:gd name="T125" fmla="*/ T124 w 720"/>
                            <a:gd name="T126" fmla="+- 0 1684 1148"/>
                            <a:gd name="T127" fmla="*/ 1684 h 720"/>
                            <a:gd name="T128" fmla="+- 0 10888 10168"/>
                            <a:gd name="T129" fmla="*/ T128 w 720"/>
                            <a:gd name="T130" fmla="+- 0 1508 1148"/>
                            <a:gd name="T131" fmla="*/ 1508 h 720"/>
                            <a:gd name="T132" fmla="+- 0 10863 10168"/>
                            <a:gd name="T133" fmla="*/ T132 w 720"/>
                            <a:gd name="T134" fmla="+- 0 1508 1148"/>
                            <a:gd name="T135" fmla="*/ 1508 h 720"/>
                            <a:gd name="T136" fmla="+- 0 10789 10168"/>
                            <a:gd name="T137" fmla="*/ T136 w 720"/>
                            <a:gd name="T138" fmla="+- 0 1717 1148"/>
                            <a:gd name="T139" fmla="*/ 1717 h 720"/>
                            <a:gd name="T140" fmla="+- 0 10605 10168"/>
                            <a:gd name="T141" fmla="*/ T140 w 720"/>
                            <a:gd name="T142" fmla="+- 0 1833 1148"/>
                            <a:gd name="T143" fmla="*/ 1833 h 720"/>
                            <a:gd name="T144" fmla="+- 0 10381 10168"/>
                            <a:gd name="T145" fmla="*/ T144 w 720"/>
                            <a:gd name="T146" fmla="+- 0 1808 1148"/>
                            <a:gd name="T147" fmla="*/ 1808 h 720"/>
                            <a:gd name="T148" fmla="+- 0 10228 10168"/>
                            <a:gd name="T149" fmla="*/ T148 w 720"/>
                            <a:gd name="T150" fmla="+- 0 1655 1148"/>
                            <a:gd name="T151" fmla="*/ 1655 h 720"/>
                            <a:gd name="T152" fmla="+- 0 10203 10168"/>
                            <a:gd name="T153" fmla="*/ T152 w 720"/>
                            <a:gd name="T154" fmla="+- 0 1431 1148"/>
                            <a:gd name="T155" fmla="*/ 1431 h 720"/>
                            <a:gd name="T156" fmla="+- 0 10319 10168"/>
                            <a:gd name="T157" fmla="*/ T156 w 720"/>
                            <a:gd name="T158" fmla="+- 0 1247 1148"/>
                            <a:gd name="T159" fmla="*/ 1247 h 720"/>
                            <a:gd name="T160" fmla="+- 0 10528 10168"/>
                            <a:gd name="T161" fmla="*/ T160 w 720"/>
                            <a:gd name="T162" fmla="+- 0 1173 1148"/>
                            <a:gd name="T163" fmla="*/ 1173 h 720"/>
                            <a:gd name="T164" fmla="+- 0 10737 10168"/>
                            <a:gd name="T165" fmla="*/ T164 w 720"/>
                            <a:gd name="T166" fmla="+- 0 1247 1148"/>
                            <a:gd name="T167" fmla="*/ 1247 h 720"/>
                            <a:gd name="T168" fmla="+- 0 10854 10168"/>
                            <a:gd name="T169" fmla="*/ T168 w 720"/>
                            <a:gd name="T170" fmla="+- 0 1431 1148"/>
                            <a:gd name="T171" fmla="*/ 1431 h 720"/>
                            <a:gd name="T172" fmla="+- 0 10860 10168"/>
                            <a:gd name="T173" fmla="*/ T172 w 720"/>
                            <a:gd name="T174" fmla="+- 0 1368 1148"/>
                            <a:gd name="T175" fmla="*/ 1368 h 720"/>
                            <a:gd name="T176" fmla="+- 0 10730 10168"/>
                            <a:gd name="T177" fmla="*/ T176 w 720"/>
                            <a:gd name="T178" fmla="+- 0 1209 1148"/>
                            <a:gd name="T179" fmla="*/ 1209 h 720"/>
                            <a:gd name="T180" fmla="+- 0 10601 10168"/>
                            <a:gd name="T181" fmla="*/ T180 w 720"/>
                            <a:gd name="T182" fmla="+- 0 1155 1148"/>
                            <a:gd name="T183" fmla="*/ 1155 h 720"/>
                            <a:gd name="T184" fmla="+- 0 10388 10168"/>
                            <a:gd name="T185" fmla="*/ T184 w 720"/>
                            <a:gd name="T186" fmla="+- 0 1176 1148"/>
                            <a:gd name="T187" fmla="*/ 1176 h 720"/>
                            <a:gd name="T188" fmla="+- 0 10230 10168"/>
                            <a:gd name="T189" fmla="*/ T188 w 720"/>
                            <a:gd name="T190" fmla="+- 0 1306 1148"/>
                            <a:gd name="T191" fmla="*/ 1306 h 720"/>
                            <a:gd name="T192" fmla="+- 0 10168 10168"/>
                            <a:gd name="T193" fmla="*/ T192 w 720"/>
                            <a:gd name="T194" fmla="+- 0 1508 1148"/>
                            <a:gd name="T195" fmla="*/ 1508 h 720"/>
                            <a:gd name="T196" fmla="+- 0 10230 10168"/>
                            <a:gd name="T197" fmla="*/ T196 w 720"/>
                            <a:gd name="T198" fmla="+- 0 1709 1148"/>
                            <a:gd name="T199" fmla="*/ 1709 h 720"/>
                            <a:gd name="T200" fmla="+- 0 10388 10168"/>
                            <a:gd name="T201" fmla="*/ T200 w 720"/>
                            <a:gd name="T202" fmla="+- 0 1839 1148"/>
                            <a:gd name="T203" fmla="*/ 1839 h 720"/>
                            <a:gd name="T204" fmla="+- 0 10601 10168"/>
                            <a:gd name="T205" fmla="*/ T204 w 720"/>
                            <a:gd name="T206" fmla="+- 0 1860 1148"/>
                            <a:gd name="T207" fmla="*/ 1860 h 720"/>
                            <a:gd name="T208" fmla="+- 0 10730 10168"/>
                            <a:gd name="T209" fmla="*/ T208 w 720"/>
                            <a:gd name="T210" fmla="+- 0 1806 1148"/>
                            <a:gd name="T211" fmla="*/ 1806 h 720"/>
                            <a:gd name="T212" fmla="+- 0 10860 10168"/>
                            <a:gd name="T213" fmla="*/ T212 w 720"/>
                            <a:gd name="T214" fmla="+- 0 1648 1148"/>
                            <a:gd name="T215" fmla="*/ 164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20" h="720">
                              <a:moveTo>
                                <a:pt x="277" y="455"/>
                              </a:moveTo>
                              <a:lnTo>
                                <a:pt x="271" y="450"/>
                              </a:lnTo>
                              <a:lnTo>
                                <a:pt x="264" y="450"/>
                              </a:lnTo>
                              <a:lnTo>
                                <a:pt x="205" y="450"/>
                              </a:lnTo>
                              <a:lnTo>
                                <a:pt x="199" y="455"/>
                              </a:lnTo>
                              <a:lnTo>
                                <a:pt x="199" y="469"/>
                              </a:lnTo>
                              <a:lnTo>
                                <a:pt x="205" y="475"/>
                              </a:lnTo>
                              <a:lnTo>
                                <a:pt x="271" y="475"/>
                              </a:lnTo>
                              <a:lnTo>
                                <a:pt x="277" y="469"/>
                              </a:lnTo>
                              <a:lnTo>
                                <a:pt x="277" y="455"/>
                              </a:lnTo>
                              <a:close/>
                              <a:moveTo>
                                <a:pt x="423" y="455"/>
                              </a:moveTo>
                              <a:lnTo>
                                <a:pt x="418" y="450"/>
                              </a:lnTo>
                              <a:lnTo>
                                <a:pt x="411" y="450"/>
                              </a:lnTo>
                              <a:lnTo>
                                <a:pt x="320" y="450"/>
                              </a:lnTo>
                              <a:lnTo>
                                <a:pt x="314" y="455"/>
                              </a:lnTo>
                              <a:lnTo>
                                <a:pt x="314" y="469"/>
                              </a:lnTo>
                              <a:lnTo>
                                <a:pt x="320" y="475"/>
                              </a:lnTo>
                              <a:lnTo>
                                <a:pt x="418" y="475"/>
                              </a:lnTo>
                              <a:lnTo>
                                <a:pt x="423" y="469"/>
                              </a:lnTo>
                              <a:lnTo>
                                <a:pt x="423" y="455"/>
                              </a:lnTo>
                              <a:close/>
                              <a:moveTo>
                                <a:pt x="531" y="455"/>
                              </a:moveTo>
                              <a:lnTo>
                                <a:pt x="525" y="450"/>
                              </a:lnTo>
                              <a:lnTo>
                                <a:pt x="518" y="450"/>
                              </a:lnTo>
                              <a:lnTo>
                                <a:pt x="475" y="450"/>
                              </a:lnTo>
                              <a:lnTo>
                                <a:pt x="469" y="455"/>
                              </a:lnTo>
                              <a:lnTo>
                                <a:pt x="469" y="469"/>
                              </a:lnTo>
                              <a:lnTo>
                                <a:pt x="475" y="475"/>
                              </a:lnTo>
                              <a:lnTo>
                                <a:pt x="525" y="475"/>
                              </a:lnTo>
                              <a:lnTo>
                                <a:pt x="531" y="469"/>
                              </a:lnTo>
                              <a:lnTo>
                                <a:pt x="531" y="455"/>
                              </a:lnTo>
                              <a:close/>
                              <a:moveTo>
                                <a:pt x="576" y="349"/>
                              </a:moveTo>
                              <a:lnTo>
                                <a:pt x="570" y="343"/>
                              </a:lnTo>
                              <a:lnTo>
                                <a:pt x="550" y="343"/>
                              </a:lnTo>
                              <a:lnTo>
                                <a:pt x="550" y="369"/>
                              </a:lnTo>
                              <a:lnTo>
                                <a:pt x="550" y="516"/>
                              </a:lnTo>
                              <a:lnTo>
                                <a:pt x="170" y="516"/>
                              </a:lnTo>
                              <a:lnTo>
                                <a:pt x="170" y="386"/>
                              </a:lnTo>
                              <a:lnTo>
                                <a:pt x="197" y="375"/>
                              </a:lnTo>
                              <a:lnTo>
                                <a:pt x="200" y="371"/>
                              </a:lnTo>
                              <a:lnTo>
                                <a:pt x="216" y="203"/>
                              </a:lnTo>
                              <a:lnTo>
                                <a:pt x="249" y="203"/>
                              </a:lnTo>
                              <a:lnTo>
                                <a:pt x="269" y="384"/>
                              </a:lnTo>
                              <a:lnTo>
                                <a:pt x="274" y="389"/>
                              </a:lnTo>
                              <a:lnTo>
                                <a:pt x="308" y="389"/>
                              </a:lnTo>
                              <a:lnTo>
                                <a:pt x="313" y="384"/>
                              </a:lnTo>
                              <a:lnTo>
                                <a:pt x="316" y="352"/>
                              </a:lnTo>
                              <a:lnTo>
                                <a:pt x="325" y="260"/>
                              </a:lnTo>
                              <a:lnTo>
                                <a:pt x="349" y="260"/>
                              </a:lnTo>
                              <a:lnTo>
                                <a:pt x="360" y="385"/>
                              </a:lnTo>
                              <a:lnTo>
                                <a:pt x="366" y="390"/>
                              </a:lnTo>
                              <a:lnTo>
                                <a:pt x="411" y="390"/>
                              </a:lnTo>
                              <a:lnTo>
                                <a:pt x="416" y="385"/>
                              </a:lnTo>
                              <a:lnTo>
                                <a:pt x="416" y="365"/>
                              </a:lnTo>
                              <a:lnTo>
                                <a:pt x="416" y="355"/>
                              </a:lnTo>
                              <a:lnTo>
                                <a:pt x="482" y="355"/>
                              </a:lnTo>
                              <a:lnTo>
                                <a:pt x="488" y="349"/>
                              </a:lnTo>
                              <a:lnTo>
                                <a:pt x="488" y="305"/>
                              </a:lnTo>
                              <a:lnTo>
                                <a:pt x="516" y="305"/>
                              </a:lnTo>
                              <a:lnTo>
                                <a:pt x="516" y="363"/>
                              </a:lnTo>
                              <a:lnTo>
                                <a:pt x="521" y="369"/>
                              </a:lnTo>
                              <a:lnTo>
                                <a:pt x="550" y="369"/>
                              </a:lnTo>
                              <a:lnTo>
                                <a:pt x="550" y="343"/>
                              </a:lnTo>
                              <a:lnTo>
                                <a:pt x="541" y="343"/>
                              </a:lnTo>
                              <a:lnTo>
                                <a:pt x="541" y="305"/>
                              </a:lnTo>
                              <a:lnTo>
                                <a:pt x="561" y="305"/>
                              </a:lnTo>
                              <a:lnTo>
                                <a:pt x="567" y="299"/>
                              </a:lnTo>
                              <a:lnTo>
                                <a:pt x="567" y="285"/>
                              </a:lnTo>
                              <a:lnTo>
                                <a:pt x="561" y="280"/>
                              </a:lnTo>
                              <a:lnTo>
                                <a:pt x="448" y="280"/>
                              </a:lnTo>
                              <a:lnTo>
                                <a:pt x="443" y="285"/>
                              </a:lnTo>
                              <a:lnTo>
                                <a:pt x="443" y="299"/>
                              </a:lnTo>
                              <a:lnTo>
                                <a:pt x="448" y="305"/>
                              </a:lnTo>
                              <a:lnTo>
                                <a:pt x="462" y="305"/>
                              </a:lnTo>
                              <a:lnTo>
                                <a:pt x="462" y="330"/>
                              </a:lnTo>
                              <a:lnTo>
                                <a:pt x="397" y="330"/>
                              </a:lnTo>
                              <a:lnTo>
                                <a:pt x="391" y="335"/>
                              </a:lnTo>
                              <a:lnTo>
                                <a:pt x="391" y="365"/>
                              </a:lnTo>
                              <a:lnTo>
                                <a:pt x="384" y="365"/>
                              </a:lnTo>
                              <a:lnTo>
                                <a:pt x="374" y="260"/>
                              </a:lnTo>
                              <a:lnTo>
                                <a:pt x="372" y="239"/>
                              </a:lnTo>
                              <a:lnTo>
                                <a:pt x="367" y="234"/>
                              </a:lnTo>
                              <a:lnTo>
                                <a:pt x="306" y="234"/>
                              </a:lnTo>
                              <a:lnTo>
                                <a:pt x="301" y="239"/>
                              </a:lnTo>
                              <a:lnTo>
                                <a:pt x="291" y="352"/>
                              </a:lnTo>
                              <a:lnTo>
                                <a:pt x="275" y="203"/>
                              </a:lnTo>
                              <a:lnTo>
                                <a:pt x="272" y="183"/>
                              </a:lnTo>
                              <a:lnTo>
                                <a:pt x="267" y="178"/>
                              </a:lnTo>
                              <a:lnTo>
                                <a:pt x="198" y="178"/>
                              </a:lnTo>
                              <a:lnTo>
                                <a:pt x="193" y="183"/>
                              </a:lnTo>
                              <a:lnTo>
                                <a:pt x="176" y="356"/>
                              </a:lnTo>
                              <a:lnTo>
                                <a:pt x="148" y="368"/>
                              </a:lnTo>
                              <a:lnTo>
                                <a:pt x="145" y="372"/>
                              </a:lnTo>
                              <a:lnTo>
                                <a:pt x="145" y="536"/>
                              </a:lnTo>
                              <a:lnTo>
                                <a:pt x="151" y="541"/>
                              </a:lnTo>
                              <a:lnTo>
                                <a:pt x="570" y="541"/>
                              </a:lnTo>
                              <a:lnTo>
                                <a:pt x="576" y="536"/>
                              </a:lnTo>
                              <a:lnTo>
                                <a:pt x="576" y="516"/>
                              </a:lnTo>
                              <a:lnTo>
                                <a:pt x="576" y="349"/>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0"/>
                              </a:lnTo>
                              <a:lnTo>
                                <a:pt x="151" y="99"/>
                              </a:lnTo>
                              <a:lnTo>
                                <a:pt x="213" y="59"/>
                              </a:lnTo>
                              <a:lnTo>
                                <a:pt x="284" y="34"/>
                              </a:lnTo>
                              <a:lnTo>
                                <a:pt x="360" y="25"/>
                              </a:lnTo>
                              <a:lnTo>
                                <a:pt x="437" y="34"/>
                              </a:lnTo>
                              <a:lnTo>
                                <a:pt x="507" y="59"/>
                              </a:lnTo>
                              <a:lnTo>
                                <a:pt x="569" y="99"/>
                              </a:lnTo>
                              <a:lnTo>
                                <a:pt x="621" y="150"/>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D6C8" id="docshape702" o:spid="_x0000_s1026" style="position:absolute;margin-left:508.4pt;margin-top:57.4pt;width:36pt;height:36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" path="m277,455r-6,-5l264,450r-59,l199,455r,14l205,475r66,l277,469r,-14xm423,455r-5,-5l411,450r-91,l314,455r,14l320,475r98,l423,469r,-14xm531,455r-6,-5l518,450r-43,l469,455r,14l475,475r50,l531,469r,-14xm576,349r-6,-6l550,343r,26l550,516r-380,l170,386r27,-11l200,371,216,203r33,l269,384r5,5l308,389r5,-5l316,352r9,-92l349,260r11,125l366,390r45,l416,385r,-20l416,355r66,l488,349r,-44l516,305r,58l521,369r29,l550,343r-9,l541,305r20,l567,299r,-14l561,280r-113,l443,285r,14l448,305r14,l462,330r-65,l391,335r,30l384,365,374,260r-2,-21l367,234r-61,l301,239,291,352,275,203r-3,-20l267,178r-69,l193,183,176,356r-28,12l145,372r,164l151,541r419,l576,536r,-20l576,349xm720,360r-7,-73l695,229r,131l686,436r-25,71l621,569r-52,52l507,660r-70,25l360,694r-76,-9l213,660,151,621,99,569,60,507,35,436,26,360r9,-77l60,213,99,150,151,99,213,59,284,34r76,-9l437,34r70,25l569,99r52,51l661,213r25,70l695,360r,-131l692,220,659,158,615,105,562,61,500,28r-9,-3l433,7,360,,288,7,220,28,159,61r-53,44l62,158,29,220,8,287,,360r8,72l29,500r33,61l106,614r53,44l220,691r68,21l360,720r73,-8l491,694r9,-3l562,658r53,-44l659,561r33,-61l713,432r7,-72xe" fillcolor="#b2b5b6" stroked="f">
                <v:path arrowok="t" o:connecttype="custom" o:connectlocs="167640,1014730;126365,1026795;175895,1026795;265430,1014730;199390,1017905;265430,1030605;337185,1017905;301625,1014730;301625,1030605;337185,1017905;349250,946785;107950,1056640;127000,964565;170815,972820;198755,972820;221615,894080;260985,976630;264160,954405;309880,922655;330835,963295;343535,946785;360045,918845;284480,906780;284480,922655;252095,938530;243840,960755;233045,877570;184785,952500;169545,842010;111760,955040;92075,1069340;365760,1069340;457200,957580;441325,957580;394335,1090295;277495,1163955;135255,1148080;38100,1050925;22225,908685;95885,791845;228600,744855;361315,791845;435610,908685;439420,868680;356870,767715;274955,733425;139700,746760;39370,829310;0,957580;39370,1085215;139700,1167765;274955,1181100;356870,1146810;439420,1046480" o:connectangles="0,0,0,0,0,0,0,0,0,0,0,0,0,0,0,0,0,0,0,0,0,0,0,0,0,0,0,0,0,0,0,0,0,0,0,0,0,0,0,0,0,0,0,0,0,0,0,0,0,0,0,0,0,0"/>
                <w10:wrap anchorx="page"/>
              </v:shape>
            </w:pict>
          </mc:Fallback>
        </mc:AlternateContent>
      </w:r>
      <w:r>
        <w:rPr>
          <w:color w:val="231F20"/>
        </w:rPr>
        <w:t>Carbon</w:t>
      </w:r>
      <w:r>
        <w:rPr>
          <w:color w:val="231F20"/>
          <w:spacing w:val="-5"/>
        </w:rPr>
        <w:t xml:space="preserve"> </w:t>
      </w:r>
      <w:r>
        <w:rPr>
          <w:color w:val="231F20"/>
        </w:rPr>
        <w:t>capture, utilisation</w:t>
      </w:r>
      <w:r>
        <w:rPr>
          <w:color w:val="231F20"/>
          <w:spacing w:val="-12"/>
        </w:rPr>
        <w:t xml:space="preserve"> </w:t>
      </w:r>
      <w:r>
        <w:rPr>
          <w:color w:val="231F20"/>
        </w:rPr>
        <w:t>and</w:t>
      </w:r>
      <w:r>
        <w:rPr>
          <w:color w:val="231F20"/>
          <w:spacing w:val="-11"/>
        </w:rPr>
        <w:t xml:space="preserve"> </w:t>
      </w:r>
      <w:r>
        <w:rPr>
          <w:color w:val="231F20"/>
        </w:rPr>
        <w:t xml:space="preserve">storage </w:t>
      </w:r>
      <w:r>
        <w:rPr>
          <w:color w:val="231F20"/>
          <w:spacing w:val="-2"/>
        </w:rPr>
        <w:t>(CCUS)</w:t>
      </w:r>
    </w:p>
    <w:p w:rsidR="00603CB0" w:rsidRDefault="00603CB0">
      <w:pPr>
        <w:pStyle w:val="BodyText"/>
        <w:rPr>
          <w:sz w:val="22"/>
        </w:rPr>
      </w:pPr>
    </w:p>
    <w:p w:rsidR="00603CB0" w:rsidRDefault="009F7F2C">
      <w:pPr>
        <w:pStyle w:val="BodyText"/>
        <w:spacing w:before="179"/>
        <w:ind w:left="181"/>
      </w:pPr>
      <w:r>
        <w:rPr>
          <w:color w:val="231F20"/>
        </w:rPr>
        <w:t>Clean</w:t>
      </w:r>
      <w:r>
        <w:rPr>
          <w:color w:val="231F20"/>
          <w:spacing w:val="-4"/>
        </w:rPr>
        <w:t xml:space="preserve"> </w:t>
      </w:r>
      <w:r>
        <w:rPr>
          <w:color w:val="231F20"/>
          <w:spacing w:val="-2"/>
        </w:rPr>
        <w:t>hydrogen</w:t>
      </w:r>
    </w:p>
    <w:p w:rsidR="00603CB0" w:rsidRDefault="00603CB0">
      <w:pPr>
        <w:pStyle w:val="BodyText"/>
        <w:rPr>
          <w:sz w:val="22"/>
        </w:rPr>
      </w:pPr>
    </w:p>
    <w:p w:rsidR="00603CB0" w:rsidRDefault="00603CB0">
      <w:pPr>
        <w:pStyle w:val="BodyText"/>
        <w:spacing w:before="8"/>
        <w:rPr>
          <w:sz w:val="31"/>
        </w:rPr>
      </w:pPr>
    </w:p>
    <w:p w:rsidR="00603CB0" w:rsidRDefault="009F7F2C">
      <w:pPr>
        <w:pStyle w:val="BodyText"/>
        <w:ind w:left="181"/>
      </w:pPr>
      <w:r>
        <w:rPr>
          <w:noProof/>
          <w:lang w:val="en-AU" w:eastAsia="en-AU"/>
        </w:rPr>
        <mc:AlternateContent>
          <mc:Choice Requires="wpg">
            <w:drawing>
              <wp:anchor distT="0" distB="0" distL="114300" distR="114300" simplePos="0" relativeHeight="15838720" behindDoc="0" locked="0" layoutInCell="1" allowOverlap="1">
                <wp:simplePos x="0" y="0"/>
                <wp:positionH relativeFrom="page">
                  <wp:posOffset>6456680</wp:posOffset>
                </wp:positionH>
                <wp:positionV relativeFrom="paragraph">
                  <wp:posOffset>-154305</wp:posOffset>
                </wp:positionV>
                <wp:extent cx="457200" cy="457200"/>
                <wp:effectExtent l="0" t="0" r="0" b="0"/>
                <wp:wrapNone/>
                <wp:docPr id="205" name="docshapegroup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168" y="-243"/>
                          <a:chExt cx="720" cy="720"/>
                        </a:xfrm>
                      </wpg:grpSpPr>
                      <wps:wsp>
                        <wps:cNvPr id="206" name="docshape704"/>
                        <wps:cNvSpPr>
                          <a:spLocks/>
                        </wps:cNvSpPr>
                        <wps:spPr bwMode="auto">
                          <a:xfrm>
                            <a:off x="10168" y="-244"/>
                            <a:ext cx="720" cy="720"/>
                          </a:xfrm>
                          <a:custGeom>
                            <a:avLst/>
                            <a:gdLst>
                              <a:gd name="T0" fmla="+- 0 10408 10168"/>
                              <a:gd name="T1" fmla="*/ T0 w 720"/>
                              <a:gd name="T2" fmla="+- 0 -104 -243"/>
                              <a:gd name="T3" fmla="*/ -104 h 720"/>
                              <a:gd name="T4" fmla="+- 0 10408 10168"/>
                              <a:gd name="T5" fmla="*/ T4 w 720"/>
                              <a:gd name="T6" fmla="+- 0 -78 -243"/>
                              <a:gd name="T7" fmla="*/ -78 h 720"/>
                              <a:gd name="T8" fmla="+- 0 10471 10168"/>
                              <a:gd name="T9" fmla="*/ T8 w 720"/>
                              <a:gd name="T10" fmla="+- 0 -84 -243"/>
                              <a:gd name="T11" fmla="*/ -84 h 720"/>
                              <a:gd name="T12" fmla="+- 0 10675 10168"/>
                              <a:gd name="T13" fmla="*/ T12 w 720"/>
                              <a:gd name="T14" fmla="+- 0 -68 -243"/>
                              <a:gd name="T15" fmla="*/ -68 h 720"/>
                              <a:gd name="T16" fmla="+- 0 10648 10168"/>
                              <a:gd name="T17" fmla="*/ T16 w 720"/>
                              <a:gd name="T18" fmla="+- 0 312 -243"/>
                              <a:gd name="T19" fmla="*/ 312 h 720"/>
                              <a:gd name="T20" fmla="+- 0 10648 10168"/>
                              <a:gd name="T21" fmla="*/ T20 w 720"/>
                              <a:gd name="T22" fmla="+- 0 243 -243"/>
                              <a:gd name="T23" fmla="*/ 243 h 720"/>
                              <a:gd name="T24" fmla="+- 0 10648 10168"/>
                              <a:gd name="T25" fmla="*/ T24 w 720"/>
                              <a:gd name="T26" fmla="+- 0 -43 -243"/>
                              <a:gd name="T27" fmla="*/ -43 h 720"/>
                              <a:gd name="T28" fmla="+- 0 10648 10168"/>
                              <a:gd name="T29" fmla="*/ T28 w 720"/>
                              <a:gd name="T30" fmla="+- 0 217 -243"/>
                              <a:gd name="T31" fmla="*/ 217 h 720"/>
                              <a:gd name="T32" fmla="+- 0 10648 10168"/>
                              <a:gd name="T33" fmla="*/ T32 w 720"/>
                              <a:gd name="T34" fmla="+- 0 43 -243"/>
                              <a:gd name="T35" fmla="*/ 43 h 720"/>
                              <a:gd name="T36" fmla="+- 0 10408 10168"/>
                              <a:gd name="T37" fmla="*/ T36 w 720"/>
                              <a:gd name="T38" fmla="+- 0 -43 -243"/>
                              <a:gd name="T39" fmla="*/ -43 h 720"/>
                              <a:gd name="T40" fmla="+- 0 10381 10168"/>
                              <a:gd name="T41" fmla="*/ T40 w 720"/>
                              <a:gd name="T42" fmla="+- 0 -68 -243"/>
                              <a:gd name="T43" fmla="*/ -68 h 720"/>
                              <a:gd name="T44" fmla="+- 0 10378 10168"/>
                              <a:gd name="T45" fmla="*/ T44 w 720"/>
                              <a:gd name="T46" fmla="+- 0 -46 -243"/>
                              <a:gd name="T47" fmla="*/ -46 h 720"/>
                              <a:gd name="T48" fmla="+- 0 10378 10168"/>
                              <a:gd name="T49" fmla="*/ T48 w 720"/>
                              <a:gd name="T50" fmla="+- 0 21 -243"/>
                              <a:gd name="T51" fmla="*/ 21 h 720"/>
                              <a:gd name="T52" fmla="+- 0 10378 10168"/>
                              <a:gd name="T53" fmla="*/ T52 w 720"/>
                              <a:gd name="T54" fmla="+- 0 40 -243"/>
                              <a:gd name="T55" fmla="*/ 40 h 720"/>
                              <a:gd name="T56" fmla="+- 0 10378 10168"/>
                              <a:gd name="T57" fmla="*/ T56 w 720"/>
                              <a:gd name="T58" fmla="+- 0 221 -243"/>
                              <a:gd name="T59" fmla="*/ 221 h 720"/>
                              <a:gd name="T60" fmla="+- 0 10378 10168"/>
                              <a:gd name="T61" fmla="*/ T60 w 720"/>
                              <a:gd name="T62" fmla="+- 0 239 -243"/>
                              <a:gd name="T63" fmla="*/ 239 h 720"/>
                              <a:gd name="T64" fmla="+- 0 10378 10168"/>
                              <a:gd name="T65" fmla="*/ T64 w 720"/>
                              <a:gd name="T66" fmla="+- 0 315 -243"/>
                              <a:gd name="T67" fmla="*/ 315 h 720"/>
                              <a:gd name="T68" fmla="+- 0 10381 10168"/>
                              <a:gd name="T69" fmla="*/ T68 w 720"/>
                              <a:gd name="T70" fmla="+- 0 337 -243"/>
                              <a:gd name="T71" fmla="*/ 337 h 720"/>
                              <a:gd name="T72" fmla="+- 0 10681 10168"/>
                              <a:gd name="T73" fmla="*/ T72 w 720"/>
                              <a:gd name="T74" fmla="+- 0 319 -243"/>
                              <a:gd name="T75" fmla="*/ 319 h 720"/>
                              <a:gd name="T76" fmla="+- 0 10673 10168"/>
                              <a:gd name="T77" fmla="*/ T76 w 720"/>
                              <a:gd name="T78" fmla="+- 0 312 -243"/>
                              <a:gd name="T79" fmla="*/ 312 h 720"/>
                              <a:gd name="T80" fmla="+- 0 10678 10168"/>
                              <a:gd name="T81" fmla="*/ T80 w 720"/>
                              <a:gd name="T82" fmla="+- 0 240 -243"/>
                              <a:gd name="T83" fmla="*/ 240 h 720"/>
                              <a:gd name="T84" fmla="+- 0 10678 10168"/>
                              <a:gd name="T85" fmla="*/ T84 w 720"/>
                              <a:gd name="T86" fmla="+- 0 220 -243"/>
                              <a:gd name="T87" fmla="*/ 220 h 720"/>
                              <a:gd name="T88" fmla="+- 0 10673 10168"/>
                              <a:gd name="T89" fmla="*/ T88 w 720"/>
                              <a:gd name="T90" fmla="+- 0 43 -243"/>
                              <a:gd name="T91" fmla="*/ 43 h 720"/>
                              <a:gd name="T92" fmla="+- 0 10681 10168"/>
                              <a:gd name="T93" fmla="*/ T92 w 720"/>
                              <a:gd name="T94" fmla="+- 0 36 -243"/>
                              <a:gd name="T95" fmla="*/ 36 h 720"/>
                              <a:gd name="T96" fmla="+- 0 10673 10168"/>
                              <a:gd name="T97" fmla="*/ T96 w 720"/>
                              <a:gd name="T98" fmla="+- 0 19 -243"/>
                              <a:gd name="T99" fmla="*/ 19 h 720"/>
                              <a:gd name="T100" fmla="+- 0 10673 10168"/>
                              <a:gd name="T101" fmla="*/ T100 w 720"/>
                              <a:gd name="T102" fmla="+- 0 -44 -243"/>
                              <a:gd name="T103" fmla="*/ -44 h 720"/>
                              <a:gd name="T104" fmla="+- 0 10681 10168"/>
                              <a:gd name="T105" fmla="*/ T104 w 720"/>
                              <a:gd name="T106" fmla="+- 0 -62 -243"/>
                              <a:gd name="T107" fmla="*/ -62 h 720"/>
                              <a:gd name="T108" fmla="+- 0 10863 10168"/>
                              <a:gd name="T109" fmla="*/ T108 w 720"/>
                              <a:gd name="T110" fmla="+- 0 -14 -243"/>
                              <a:gd name="T111" fmla="*/ -14 h 720"/>
                              <a:gd name="T112" fmla="+- 0 10829 10168"/>
                              <a:gd name="T113" fmla="*/ T112 w 720"/>
                              <a:gd name="T114" fmla="+- 0 264 -243"/>
                              <a:gd name="T115" fmla="*/ 264 h 720"/>
                              <a:gd name="T116" fmla="+- 0 10675 10168"/>
                              <a:gd name="T117" fmla="*/ T116 w 720"/>
                              <a:gd name="T118" fmla="+- 0 417 -243"/>
                              <a:gd name="T119" fmla="*/ 417 h 720"/>
                              <a:gd name="T120" fmla="+- 0 10452 10168"/>
                              <a:gd name="T121" fmla="*/ T120 w 720"/>
                              <a:gd name="T122" fmla="+- 0 442 -243"/>
                              <a:gd name="T123" fmla="*/ 442 h 720"/>
                              <a:gd name="T124" fmla="+- 0 10267 10168"/>
                              <a:gd name="T125" fmla="*/ T124 w 720"/>
                              <a:gd name="T126" fmla="+- 0 326 -243"/>
                              <a:gd name="T127" fmla="*/ 326 h 720"/>
                              <a:gd name="T128" fmla="+- 0 10194 10168"/>
                              <a:gd name="T129" fmla="*/ T128 w 720"/>
                              <a:gd name="T130" fmla="+- 0 117 -243"/>
                              <a:gd name="T131" fmla="*/ 117 h 720"/>
                              <a:gd name="T132" fmla="+- 0 10267 10168"/>
                              <a:gd name="T133" fmla="*/ T132 w 720"/>
                              <a:gd name="T134" fmla="+- 0 -92 -243"/>
                              <a:gd name="T135" fmla="*/ -92 h 720"/>
                              <a:gd name="T136" fmla="+- 0 10452 10168"/>
                              <a:gd name="T137" fmla="*/ T136 w 720"/>
                              <a:gd name="T138" fmla="+- 0 -209 -243"/>
                              <a:gd name="T139" fmla="*/ -209 h 720"/>
                              <a:gd name="T140" fmla="+- 0 10675 10168"/>
                              <a:gd name="T141" fmla="*/ T140 w 720"/>
                              <a:gd name="T142" fmla="+- 0 -184 -243"/>
                              <a:gd name="T143" fmla="*/ -184 h 720"/>
                              <a:gd name="T144" fmla="+- 0 10829 10168"/>
                              <a:gd name="T145" fmla="*/ T144 w 720"/>
                              <a:gd name="T146" fmla="+- 0 -30 -243"/>
                              <a:gd name="T147" fmla="*/ -30 h 720"/>
                              <a:gd name="T148" fmla="+- 0 10863 10168"/>
                              <a:gd name="T149" fmla="*/ T148 w 720"/>
                              <a:gd name="T150" fmla="+- 0 -14 -243"/>
                              <a:gd name="T151" fmla="*/ -14 h 720"/>
                              <a:gd name="T152" fmla="+- 0 10783 10168"/>
                              <a:gd name="T153" fmla="*/ T152 w 720"/>
                              <a:gd name="T154" fmla="+- 0 -138 -243"/>
                              <a:gd name="T155" fmla="*/ -138 h 720"/>
                              <a:gd name="T156" fmla="+- 0 10659 10168"/>
                              <a:gd name="T157" fmla="*/ T156 w 720"/>
                              <a:gd name="T158" fmla="+- 0 -218 -243"/>
                              <a:gd name="T159" fmla="*/ -218 h 720"/>
                              <a:gd name="T160" fmla="+- 0 10456 10168"/>
                              <a:gd name="T161" fmla="*/ T160 w 720"/>
                              <a:gd name="T162" fmla="+- 0 -236 -243"/>
                              <a:gd name="T163" fmla="*/ -236 h 720"/>
                              <a:gd name="T164" fmla="+- 0 10274 10168"/>
                              <a:gd name="T165" fmla="*/ T164 w 720"/>
                              <a:gd name="T166" fmla="+- 0 -138 -243"/>
                              <a:gd name="T167" fmla="*/ -138 h 720"/>
                              <a:gd name="T168" fmla="+- 0 10176 10168"/>
                              <a:gd name="T169" fmla="*/ T168 w 720"/>
                              <a:gd name="T170" fmla="+- 0 44 -243"/>
                              <a:gd name="T171" fmla="*/ 44 h 720"/>
                              <a:gd name="T172" fmla="+- 0 10197 10168"/>
                              <a:gd name="T173" fmla="*/ T172 w 720"/>
                              <a:gd name="T174" fmla="+- 0 257 -243"/>
                              <a:gd name="T175" fmla="*/ 257 h 720"/>
                              <a:gd name="T176" fmla="+- 0 10327 10168"/>
                              <a:gd name="T177" fmla="*/ T176 w 720"/>
                              <a:gd name="T178" fmla="+- 0 415 -243"/>
                              <a:gd name="T179" fmla="*/ 415 h 720"/>
                              <a:gd name="T180" fmla="+- 0 10528 10168"/>
                              <a:gd name="T181" fmla="*/ T180 w 720"/>
                              <a:gd name="T182" fmla="+- 0 477 -243"/>
                              <a:gd name="T183" fmla="*/ 477 h 720"/>
                              <a:gd name="T184" fmla="+- 0 10668 10168"/>
                              <a:gd name="T185" fmla="*/ T184 w 720"/>
                              <a:gd name="T186" fmla="+- 0 448 -243"/>
                              <a:gd name="T187" fmla="*/ 448 h 720"/>
                              <a:gd name="T188" fmla="+- 0 10827 10168"/>
                              <a:gd name="T189" fmla="*/ T188 w 720"/>
                              <a:gd name="T190" fmla="+- 0 318 -243"/>
                              <a:gd name="T191" fmla="*/ 318 h 720"/>
                              <a:gd name="T192" fmla="+- 0 10888 10168"/>
                              <a:gd name="T193" fmla="*/ T192 w 720"/>
                              <a:gd name="T194" fmla="+- 0 117 -243"/>
                              <a:gd name="T195" fmla="*/ 117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20" h="720">
                                <a:moveTo>
                                  <a:pt x="303" y="145"/>
                                </a:moveTo>
                                <a:lnTo>
                                  <a:pt x="297" y="139"/>
                                </a:lnTo>
                                <a:lnTo>
                                  <a:pt x="240" y="139"/>
                                </a:lnTo>
                                <a:lnTo>
                                  <a:pt x="234" y="145"/>
                                </a:lnTo>
                                <a:lnTo>
                                  <a:pt x="234" y="159"/>
                                </a:lnTo>
                                <a:lnTo>
                                  <a:pt x="240" y="165"/>
                                </a:lnTo>
                                <a:lnTo>
                                  <a:pt x="247" y="165"/>
                                </a:lnTo>
                                <a:lnTo>
                                  <a:pt x="297" y="165"/>
                                </a:lnTo>
                                <a:lnTo>
                                  <a:pt x="303" y="159"/>
                                </a:lnTo>
                                <a:lnTo>
                                  <a:pt x="303" y="145"/>
                                </a:lnTo>
                                <a:close/>
                                <a:moveTo>
                                  <a:pt x="513" y="181"/>
                                </a:moveTo>
                                <a:lnTo>
                                  <a:pt x="507" y="175"/>
                                </a:lnTo>
                                <a:lnTo>
                                  <a:pt x="480" y="175"/>
                                </a:lnTo>
                                <a:lnTo>
                                  <a:pt x="480" y="486"/>
                                </a:lnTo>
                                <a:lnTo>
                                  <a:pt x="480" y="555"/>
                                </a:lnTo>
                                <a:lnTo>
                                  <a:pt x="240" y="555"/>
                                </a:lnTo>
                                <a:lnTo>
                                  <a:pt x="240" y="486"/>
                                </a:lnTo>
                                <a:lnTo>
                                  <a:pt x="480" y="486"/>
                                </a:lnTo>
                                <a:lnTo>
                                  <a:pt x="480" y="175"/>
                                </a:lnTo>
                                <a:lnTo>
                                  <a:pt x="480" y="200"/>
                                </a:lnTo>
                                <a:lnTo>
                                  <a:pt x="480" y="261"/>
                                </a:lnTo>
                                <a:lnTo>
                                  <a:pt x="480" y="286"/>
                                </a:lnTo>
                                <a:lnTo>
                                  <a:pt x="480" y="460"/>
                                </a:lnTo>
                                <a:lnTo>
                                  <a:pt x="240" y="460"/>
                                </a:lnTo>
                                <a:lnTo>
                                  <a:pt x="240" y="286"/>
                                </a:lnTo>
                                <a:lnTo>
                                  <a:pt x="480" y="286"/>
                                </a:lnTo>
                                <a:lnTo>
                                  <a:pt x="480" y="261"/>
                                </a:lnTo>
                                <a:lnTo>
                                  <a:pt x="240" y="261"/>
                                </a:lnTo>
                                <a:lnTo>
                                  <a:pt x="240" y="200"/>
                                </a:lnTo>
                                <a:lnTo>
                                  <a:pt x="480" y="200"/>
                                </a:lnTo>
                                <a:lnTo>
                                  <a:pt x="480" y="175"/>
                                </a:lnTo>
                                <a:lnTo>
                                  <a:pt x="213" y="175"/>
                                </a:lnTo>
                                <a:lnTo>
                                  <a:pt x="208" y="181"/>
                                </a:lnTo>
                                <a:lnTo>
                                  <a:pt x="208" y="193"/>
                                </a:lnTo>
                                <a:lnTo>
                                  <a:pt x="210" y="197"/>
                                </a:lnTo>
                                <a:lnTo>
                                  <a:pt x="215" y="199"/>
                                </a:lnTo>
                                <a:lnTo>
                                  <a:pt x="215" y="262"/>
                                </a:lnTo>
                                <a:lnTo>
                                  <a:pt x="210" y="264"/>
                                </a:lnTo>
                                <a:lnTo>
                                  <a:pt x="208" y="268"/>
                                </a:lnTo>
                                <a:lnTo>
                                  <a:pt x="208" y="279"/>
                                </a:lnTo>
                                <a:lnTo>
                                  <a:pt x="210" y="283"/>
                                </a:lnTo>
                                <a:lnTo>
                                  <a:pt x="215" y="285"/>
                                </a:lnTo>
                                <a:lnTo>
                                  <a:pt x="215" y="462"/>
                                </a:lnTo>
                                <a:lnTo>
                                  <a:pt x="210" y="464"/>
                                </a:lnTo>
                                <a:lnTo>
                                  <a:pt x="208" y="468"/>
                                </a:lnTo>
                                <a:lnTo>
                                  <a:pt x="208" y="478"/>
                                </a:lnTo>
                                <a:lnTo>
                                  <a:pt x="210" y="482"/>
                                </a:lnTo>
                                <a:lnTo>
                                  <a:pt x="215" y="484"/>
                                </a:lnTo>
                                <a:lnTo>
                                  <a:pt x="215" y="556"/>
                                </a:lnTo>
                                <a:lnTo>
                                  <a:pt x="210" y="558"/>
                                </a:lnTo>
                                <a:lnTo>
                                  <a:pt x="208" y="562"/>
                                </a:lnTo>
                                <a:lnTo>
                                  <a:pt x="208" y="574"/>
                                </a:lnTo>
                                <a:lnTo>
                                  <a:pt x="213" y="580"/>
                                </a:lnTo>
                                <a:lnTo>
                                  <a:pt x="507" y="580"/>
                                </a:lnTo>
                                <a:lnTo>
                                  <a:pt x="513" y="574"/>
                                </a:lnTo>
                                <a:lnTo>
                                  <a:pt x="513" y="562"/>
                                </a:lnTo>
                                <a:lnTo>
                                  <a:pt x="510" y="558"/>
                                </a:lnTo>
                                <a:lnTo>
                                  <a:pt x="505" y="556"/>
                                </a:lnTo>
                                <a:lnTo>
                                  <a:pt x="505" y="555"/>
                                </a:lnTo>
                                <a:lnTo>
                                  <a:pt x="505" y="486"/>
                                </a:lnTo>
                                <a:lnTo>
                                  <a:pt x="505" y="485"/>
                                </a:lnTo>
                                <a:lnTo>
                                  <a:pt x="510" y="483"/>
                                </a:lnTo>
                                <a:lnTo>
                                  <a:pt x="513" y="478"/>
                                </a:lnTo>
                                <a:lnTo>
                                  <a:pt x="513" y="468"/>
                                </a:lnTo>
                                <a:lnTo>
                                  <a:pt x="510" y="463"/>
                                </a:lnTo>
                                <a:lnTo>
                                  <a:pt x="505" y="461"/>
                                </a:lnTo>
                                <a:lnTo>
                                  <a:pt x="505" y="460"/>
                                </a:lnTo>
                                <a:lnTo>
                                  <a:pt x="505" y="286"/>
                                </a:lnTo>
                                <a:lnTo>
                                  <a:pt x="505" y="285"/>
                                </a:lnTo>
                                <a:lnTo>
                                  <a:pt x="510" y="283"/>
                                </a:lnTo>
                                <a:lnTo>
                                  <a:pt x="513" y="279"/>
                                </a:lnTo>
                                <a:lnTo>
                                  <a:pt x="513" y="268"/>
                                </a:lnTo>
                                <a:lnTo>
                                  <a:pt x="510" y="264"/>
                                </a:lnTo>
                                <a:lnTo>
                                  <a:pt x="505" y="262"/>
                                </a:lnTo>
                                <a:lnTo>
                                  <a:pt x="505" y="261"/>
                                </a:lnTo>
                                <a:lnTo>
                                  <a:pt x="505" y="200"/>
                                </a:lnTo>
                                <a:lnTo>
                                  <a:pt x="505" y="199"/>
                                </a:lnTo>
                                <a:lnTo>
                                  <a:pt x="510" y="197"/>
                                </a:lnTo>
                                <a:lnTo>
                                  <a:pt x="513" y="193"/>
                                </a:lnTo>
                                <a:lnTo>
                                  <a:pt x="513" y="181"/>
                                </a:lnTo>
                                <a:close/>
                                <a:moveTo>
                                  <a:pt x="720" y="360"/>
                                </a:moveTo>
                                <a:lnTo>
                                  <a:pt x="713" y="287"/>
                                </a:lnTo>
                                <a:lnTo>
                                  <a:pt x="695" y="229"/>
                                </a:lnTo>
                                <a:lnTo>
                                  <a:pt x="695" y="360"/>
                                </a:lnTo>
                                <a:lnTo>
                                  <a:pt x="686" y="436"/>
                                </a:lnTo>
                                <a:lnTo>
                                  <a:pt x="661" y="507"/>
                                </a:lnTo>
                                <a:lnTo>
                                  <a:pt x="621" y="569"/>
                                </a:lnTo>
                                <a:lnTo>
                                  <a:pt x="569" y="621"/>
                                </a:lnTo>
                                <a:lnTo>
                                  <a:pt x="507" y="660"/>
                                </a:lnTo>
                                <a:lnTo>
                                  <a:pt x="437" y="685"/>
                                </a:lnTo>
                                <a:lnTo>
                                  <a:pt x="360" y="694"/>
                                </a:lnTo>
                                <a:lnTo>
                                  <a:pt x="284" y="685"/>
                                </a:lnTo>
                                <a:lnTo>
                                  <a:pt x="213" y="660"/>
                                </a:lnTo>
                                <a:lnTo>
                                  <a:pt x="151" y="621"/>
                                </a:lnTo>
                                <a:lnTo>
                                  <a:pt x="99" y="569"/>
                                </a:lnTo>
                                <a:lnTo>
                                  <a:pt x="60" y="507"/>
                                </a:lnTo>
                                <a:lnTo>
                                  <a:pt x="35" y="436"/>
                                </a:lnTo>
                                <a:lnTo>
                                  <a:pt x="26" y="360"/>
                                </a:lnTo>
                                <a:lnTo>
                                  <a:pt x="35" y="283"/>
                                </a:lnTo>
                                <a:lnTo>
                                  <a:pt x="60" y="213"/>
                                </a:lnTo>
                                <a:lnTo>
                                  <a:pt x="99" y="151"/>
                                </a:lnTo>
                                <a:lnTo>
                                  <a:pt x="151" y="99"/>
                                </a:lnTo>
                                <a:lnTo>
                                  <a:pt x="213" y="59"/>
                                </a:lnTo>
                                <a:lnTo>
                                  <a:pt x="284" y="34"/>
                                </a:lnTo>
                                <a:lnTo>
                                  <a:pt x="360" y="25"/>
                                </a:lnTo>
                                <a:lnTo>
                                  <a:pt x="437" y="34"/>
                                </a:lnTo>
                                <a:lnTo>
                                  <a:pt x="507" y="59"/>
                                </a:lnTo>
                                <a:lnTo>
                                  <a:pt x="569" y="99"/>
                                </a:lnTo>
                                <a:lnTo>
                                  <a:pt x="621" y="151"/>
                                </a:lnTo>
                                <a:lnTo>
                                  <a:pt x="661" y="213"/>
                                </a:lnTo>
                                <a:lnTo>
                                  <a:pt x="686" y="283"/>
                                </a:lnTo>
                                <a:lnTo>
                                  <a:pt x="695" y="360"/>
                                </a:lnTo>
                                <a:lnTo>
                                  <a:pt x="695" y="229"/>
                                </a:lnTo>
                                <a:lnTo>
                                  <a:pt x="692" y="220"/>
                                </a:lnTo>
                                <a:lnTo>
                                  <a:pt x="659" y="158"/>
                                </a:lnTo>
                                <a:lnTo>
                                  <a:pt x="615" y="105"/>
                                </a:lnTo>
                                <a:lnTo>
                                  <a:pt x="562" y="61"/>
                                </a:lnTo>
                                <a:lnTo>
                                  <a:pt x="500" y="28"/>
                                </a:lnTo>
                                <a:lnTo>
                                  <a:pt x="491" y="25"/>
                                </a:lnTo>
                                <a:lnTo>
                                  <a:pt x="433" y="7"/>
                                </a:lnTo>
                                <a:lnTo>
                                  <a:pt x="360" y="0"/>
                                </a:lnTo>
                                <a:lnTo>
                                  <a:pt x="288" y="7"/>
                                </a:lnTo>
                                <a:lnTo>
                                  <a:pt x="220" y="28"/>
                                </a:lnTo>
                                <a:lnTo>
                                  <a:pt x="159" y="61"/>
                                </a:lnTo>
                                <a:lnTo>
                                  <a:pt x="106" y="105"/>
                                </a:lnTo>
                                <a:lnTo>
                                  <a:pt x="62" y="158"/>
                                </a:lnTo>
                                <a:lnTo>
                                  <a:pt x="29" y="220"/>
                                </a:lnTo>
                                <a:lnTo>
                                  <a:pt x="8" y="287"/>
                                </a:lnTo>
                                <a:lnTo>
                                  <a:pt x="0" y="360"/>
                                </a:lnTo>
                                <a:lnTo>
                                  <a:pt x="8" y="432"/>
                                </a:lnTo>
                                <a:lnTo>
                                  <a:pt x="29" y="500"/>
                                </a:lnTo>
                                <a:lnTo>
                                  <a:pt x="62" y="561"/>
                                </a:lnTo>
                                <a:lnTo>
                                  <a:pt x="106" y="614"/>
                                </a:lnTo>
                                <a:lnTo>
                                  <a:pt x="159" y="658"/>
                                </a:lnTo>
                                <a:lnTo>
                                  <a:pt x="220" y="691"/>
                                </a:lnTo>
                                <a:lnTo>
                                  <a:pt x="288" y="712"/>
                                </a:lnTo>
                                <a:lnTo>
                                  <a:pt x="360" y="720"/>
                                </a:lnTo>
                                <a:lnTo>
                                  <a:pt x="433" y="712"/>
                                </a:lnTo>
                                <a:lnTo>
                                  <a:pt x="491" y="694"/>
                                </a:lnTo>
                                <a:lnTo>
                                  <a:pt x="500" y="691"/>
                                </a:lnTo>
                                <a:lnTo>
                                  <a:pt x="562" y="658"/>
                                </a:lnTo>
                                <a:lnTo>
                                  <a:pt x="615" y="614"/>
                                </a:lnTo>
                                <a:lnTo>
                                  <a:pt x="659" y="561"/>
                                </a:lnTo>
                                <a:lnTo>
                                  <a:pt x="692" y="500"/>
                                </a:lnTo>
                                <a:lnTo>
                                  <a:pt x="713" y="432"/>
                                </a:lnTo>
                                <a:lnTo>
                                  <a:pt x="720" y="360"/>
                                </a:lnTo>
                                <a:close/>
                              </a:path>
                            </a:pathLst>
                          </a:custGeom>
                          <a:solidFill>
                            <a:srgbClr val="B2B5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docshape70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0474" y="60"/>
                            <a:ext cx="11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5EF20E" id="docshapegroup703" o:spid="_x0000_s1026" style="position:absolute;margin-left:508.4pt;margin-top:-12.15pt;width:36pt;height:36pt;z-index:15838720;mso-position-horizontal-relative:page" coordorigin="10168,-24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">
                <v:shape id="docshape704" o:spid="_x0000_s1027" style="position:absolute;left:10168;top:-24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" path="m303,145r-6,-6l240,139r-6,6l234,159r6,6l247,165r50,l303,159r,-14xm513,181r-6,-6l480,175r,311l480,555r-240,l240,486r240,l480,175r,25l480,261r,25l480,460r-240,l240,286r240,l480,261r-240,l240,200r240,l480,175r-267,l208,181r,12l210,197r5,2l215,262r-5,2l208,268r,11l210,283r5,2l215,462r-5,2l208,468r,10l210,482r5,2l215,556r-5,2l208,562r,12l213,580r294,l513,574r,-12l510,558r-5,-2l505,555r,-69l505,485r5,-2l513,478r,-10l510,463r-5,-2l505,460r,-174l505,285r5,-2l513,279r,-11l510,264r-5,-2l505,261r,-61l505,199r5,-2l513,193r,-12xm720,360r-7,-73l695,229r,131l686,436r-25,71l621,569r-52,52l507,660r-70,25l360,694r-76,-9l213,660,151,621,99,569,60,507,35,436,26,360r9,-77l60,213,99,151,151,99,213,59,284,34r76,-9l437,34r70,25l569,99r52,52l661,213r25,70l695,360r,-131l692,220,659,158,615,105,562,61,500,28r-9,-3l433,7,360,,288,7,220,28,159,61r-53,44l62,158,29,220,8,287,,360r8,72l29,500r33,61l106,614r53,44l220,691r68,21l360,720r73,-8l491,694r9,-3l562,658r53,-44l659,561r33,-61l713,432r7,-72xe" fillcolor="#b2b5b6" stroked="f">
                  <v:path arrowok="t" o:connecttype="custom" o:connectlocs="240,-104;240,-78;303,-84;507,-68;480,312;480,243;480,-43;480,217;480,43;240,-43;213,-68;210,-46;210,21;210,40;210,221;210,239;210,315;213,337;513,319;505,312;510,240;510,220;505,43;513,36;505,19;505,-44;513,-62;695,-14;661,264;507,417;284,442;99,326;26,117;99,-92;284,-209;507,-184;661,-30;695,-14;615,-138;491,-218;288,-236;106,-138;8,44;29,257;159,415;360,477;500,448;659,318;720,117" o:connectangles="0,0,0,0,0,0,0,0,0,0,0,0,0,0,0,0,0,0,0,0,0,0,0,0,0,0,0,0,0,0,0,0,0,0,0,0,0,0,0,0,0,0,0,0,0,0,0,0,0"/>
                </v:shape>
                <v:shape id="docshape705" o:spid="_x0000_s1028" type="#_x0000_t75" style="position:absolute;left:10474;top:60;width:112;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">
                  <v:imagedata r:id="rId227" o:title=""/>
                </v:shape>
                <w10:wrap anchorx="page"/>
              </v:group>
            </w:pict>
          </mc:Fallback>
        </mc:AlternateContent>
      </w:r>
      <w:r>
        <w:rPr>
          <w:color w:val="231F20"/>
          <w:spacing w:val="-2"/>
        </w:rPr>
        <w:t>Petrochemicals</w:t>
      </w:r>
    </w:p>
    <w:p w:rsidR="00603CB0" w:rsidRDefault="00603CB0">
      <w:pPr>
        <w:sectPr w:rsidR="00603CB0">
          <w:type w:val="continuous"/>
          <w:pgSz w:w="11910" w:h="16840"/>
          <w:pgMar w:top="700" w:right="820" w:bottom="280" w:left="840" w:header="720" w:footer="720" w:gutter="0"/>
          <w:cols w:num="3" w:space="720" w:equalWidth="0">
            <w:col w:w="2954" w:space="96"/>
            <w:col w:w="774" w:space="3504"/>
            <w:col w:w="2922"/>
          </w:cols>
        </w:sectPr>
      </w:pPr>
    </w:p>
    <w:p w:rsidR="00603CB0" w:rsidRDefault="009F7F2C">
      <w:pPr>
        <w:pStyle w:val="BodyText"/>
        <w:spacing w:before="8"/>
        <w:rPr>
          <w:sz w:val="8"/>
        </w:rPr>
      </w:pPr>
      <w:r>
        <w:rPr>
          <w:noProof/>
          <w:lang w:val="en-AU" w:eastAsia="en-AU"/>
        </w:rPr>
        <mc:AlternateContent>
          <mc:Choice Requires="wps">
            <w:drawing>
              <wp:anchor distT="0" distB="0" distL="114300" distR="114300" simplePos="0" relativeHeight="15831552" behindDoc="0" locked="0" layoutInCell="1" allowOverlap="1">
                <wp:simplePos x="0" y="0"/>
                <wp:positionH relativeFrom="page">
                  <wp:posOffset>3888105</wp:posOffset>
                </wp:positionH>
                <wp:positionV relativeFrom="page">
                  <wp:posOffset>6433185</wp:posOffset>
                </wp:positionV>
                <wp:extent cx="114300" cy="114300"/>
                <wp:effectExtent l="0" t="0" r="0" b="0"/>
                <wp:wrapNone/>
                <wp:docPr id="204" name="docshape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BE227" id="docshape706" o:spid="_x0000_s1026" style="position:absolute;margin-left:306.15pt;margin-top:506.55pt;width:9pt;height:9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" fillcolor="#00497c" stroked="f">
                <w10:wrap anchorx="page" anchory="page"/>
              </v:rect>
            </w:pict>
          </mc:Fallback>
        </mc:AlternateContent>
      </w:r>
    </w:p>
    <w:p w:rsidR="00603CB0" w:rsidRDefault="009F7F2C">
      <w:pPr>
        <w:spacing w:before="100"/>
        <w:ind w:left="167"/>
        <w:rPr>
          <w:sz w:val="14"/>
        </w:rPr>
      </w:pPr>
      <w:r>
        <w:rPr>
          <w:noProof/>
          <w:lang w:val="en-AU" w:eastAsia="en-AU"/>
        </w:rPr>
        <mc:AlternateContent>
          <mc:Choice Requires="wpg">
            <w:drawing>
              <wp:anchor distT="0" distB="0" distL="114300" distR="114300" simplePos="0" relativeHeight="15832576" behindDoc="0" locked="0" layoutInCell="1" allowOverlap="1">
                <wp:simplePos x="0" y="0"/>
                <wp:positionH relativeFrom="page">
                  <wp:posOffset>2970530</wp:posOffset>
                </wp:positionH>
                <wp:positionV relativeFrom="paragraph">
                  <wp:posOffset>-4337050</wp:posOffset>
                </wp:positionV>
                <wp:extent cx="695325" cy="4192905"/>
                <wp:effectExtent l="0" t="0" r="0" b="0"/>
                <wp:wrapNone/>
                <wp:docPr id="197" name="docshapegroup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4192905"/>
                          <a:chOff x="4678" y="-6830"/>
                          <a:chExt cx="1095" cy="6603"/>
                        </a:xfrm>
                      </wpg:grpSpPr>
                      <wps:wsp>
                        <wps:cNvPr id="198" name="docshape708"/>
                        <wps:cNvSpPr>
                          <a:spLocks/>
                        </wps:cNvSpPr>
                        <wps:spPr bwMode="auto">
                          <a:xfrm>
                            <a:off x="4677" y="-6361"/>
                            <a:ext cx="100" cy="5440"/>
                          </a:xfrm>
                          <a:custGeom>
                            <a:avLst/>
                            <a:gdLst>
                              <a:gd name="T0" fmla="+- 0 4678 4678"/>
                              <a:gd name="T1" fmla="*/ T0 w 100"/>
                              <a:gd name="T2" fmla="+- 0 -6360 -6360"/>
                              <a:gd name="T3" fmla="*/ -6360 h 5440"/>
                              <a:gd name="T4" fmla="+- 0 4778 4678"/>
                              <a:gd name="T5" fmla="*/ T4 w 100"/>
                              <a:gd name="T6" fmla="+- 0 -6360 -6360"/>
                              <a:gd name="T7" fmla="*/ -6360 h 5440"/>
                              <a:gd name="T8" fmla="+- 0 4678 4678"/>
                              <a:gd name="T9" fmla="*/ T8 w 100"/>
                              <a:gd name="T10" fmla="+- 0 -5680 -6360"/>
                              <a:gd name="T11" fmla="*/ -5680 h 5440"/>
                              <a:gd name="T12" fmla="+- 0 4778 4678"/>
                              <a:gd name="T13" fmla="*/ T12 w 100"/>
                              <a:gd name="T14" fmla="+- 0 -5680 -6360"/>
                              <a:gd name="T15" fmla="*/ -5680 h 5440"/>
                              <a:gd name="T16" fmla="+- 0 4678 4678"/>
                              <a:gd name="T17" fmla="*/ T16 w 100"/>
                              <a:gd name="T18" fmla="+- 0 -5000 -6360"/>
                              <a:gd name="T19" fmla="*/ -5000 h 5440"/>
                              <a:gd name="T20" fmla="+- 0 4778 4678"/>
                              <a:gd name="T21" fmla="*/ T20 w 100"/>
                              <a:gd name="T22" fmla="+- 0 -5000 -6360"/>
                              <a:gd name="T23" fmla="*/ -5000 h 5440"/>
                              <a:gd name="T24" fmla="+- 0 4678 4678"/>
                              <a:gd name="T25" fmla="*/ T24 w 100"/>
                              <a:gd name="T26" fmla="+- 0 -4320 -6360"/>
                              <a:gd name="T27" fmla="*/ -4320 h 5440"/>
                              <a:gd name="T28" fmla="+- 0 4778 4678"/>
                              <a:gd name="T29" fmla="*/ T28 w 100"/>
                              <a:gd name="T30" fmla="+- 0 -4320 -6360"/>
                              <a:gd name="T31" fmla="*/ -4320 h 5440"/>
                              <a:gd name="T32" fmla="+- 0 4678 4678"/>
                              <a:gd name="T33" fmla="*/ T32 w 100"/>
                              <a:gd name="T34" fmla="+- 0 -3640 -6360"/>
                              <a:gd name="T35" fmla="*/ -3640 h 5440"/>
                              <a:gd name="T36" fmla="+- 0 4778 4678"/>
                              <a:gd name="T37" fmla="*/ T36 w 100"/>
                              <a:gd name="T38" fmla="+- 0 -3640 -6360"/>
                              <a:gd name="T39" fmla="*/ -3640 h 5440"/>
                              <a:gd name="T40" fmla="+- 0 4678 4678"/>
                              <a:gd name="T41" fmla="*/ T40 w 100"/>
                              <a:gd name="T42" fmla="+- 0 -2960 -6360"/>
                              <a:gd name="T43" fmla="*/ -2960 h 5440"/>
                              <a:gd name="T44" fmla="+- 0 4778 4678"/>
                              <a:gd name="T45" fmla="*/ T44 w 100"/>
                              <a:gd name="T46" fmla="+- 0 -2960 -6360"/>
                              <a:gd name="T47" fmla="*/ -2960 h 5440"/>
                              <a:gd name="T48" fmla="+- 0 4678 4678"/>
                              <a:gd name="T49" fmla="*/ T48 w 100"/>
                              <a:gd name="T50" fmla="+- 0 -2280 -6360"/>
                              <a:gd name="T51" fmla="*/ -2280 h 5440"/>
                              <a:gd name="T52" fmla="+- 0 4778 4678"/>
                              <a:gd name="T53" fmla="*/ T52 w 100"/>
                              <a:gd name="T54" fmla="+- 0 -2280 -6360"/>
                              <a:gd name="T55" fmla="*/ -2280 h 5440"/>
                              <a:gd name="T56" fmla="+- 0 4678 4678"/>
                              <a:gd name="T57" fmla="*/ T56 w 100"/>
                              <a:gd name="T58" fmla="+- 0 -1600 -6360"/>
                              <a:gd name="T59" fmla="*/ -1600 h 5440"/>
                              <a:gd name="T60" fmla="+- 0 4778 4678"/>
                              <a:gd name="T61" fmla="*/ T60 w 100"/>
                              <a:gd name="T62" fmla="+- 0 -1600 -6360"/>
                              <a:gd name="T63" fmla="*/ -1600 h 5440"/>
                              <a:gd name="T64" fmla="+- 0 4678 4678"/>
                              <a:gd name="T65" fmla="*/ T64 w 100"/>
                              <a:gd name="T66" fmla="+- 0 -920 -6360"/>
                              <a:gd name="T67" fmla="*/ -920 h 5440"/>
                              <a:gd name="T68" fmla="+- 0 4778 4678"/>
                              <a:gd name="T69" fmla="*/ T68 w 100"/>
                              <a:gd name="T70" fmla="+- 0 -920 -6360"/>
                              <a:gd name="T71" fmla="*/ -920 h 5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 h="5440">
                                <a:moveTo>
                                  <a:pt x="0" y="0"/>
                                </a:moveTo>
                                <a:lnTo>
                                  <a:pt x="100" y="0"/>
                                </a:lnTo>
                                <a:moveTo>
                                  <a:pt x="0" y="680"/>
                                </a:moveTo>
                                <a:lnTo>
                                  <a:pt x="100" y="680"/>
                                </a:lnTo>
                                <a:moveTo>
                                  <a:pt x="0" y="1360"/>
                                </a:moveTo>
                                <a:lnTo>
                                  <a:pt x="100" y="1360"/>
                                </a:lnTo>
                                <a:moveTo>
                                  <a:pt x="0" y="2040"/>
                                </a:moveTo>
                                <a:lnTo>
                                  <a:pt x="100" y="2040"/>
                                </a:lnTo>
                                <a:moveTo>
                                  <a:pt x="0" y="2720"/>
                                </a:moveTo>
                                <a:lnTo>
                                  <a:pt x="100" y="2720"/>
                                </a:lnTo>
                                <a:moveTo>
                                  <a:pt x="0" y="3400"/>
                                </a:moveTo>
                                <a:lnTo>
                                  <a:pt x="100" y="3400"/>
                                </a:lnTo>
                                <a:moveTo>
                                  <a:pt x="0" y="4080"/>
                                </a:moveTo>
                                <a:lnTo>
                                  <a:pt x="100" y="4080"/>
                                </a:lnTo>
                                <a:moveTo>
                                  <a:pt x="0" y="4760"/>
                                </a:moveTo>
                                <a:lnTo>
                                  <a:pt x="100" y="4760"/>
                                </a:lnTo>
                                <a:moveTo>
                                  <a:pt x="0" y="5440"/>
                                </a:moveTo>
                                <a:lnTo>
                                  <a:pt x="100" y="5440"/>
                                </a:lnTo>
                              </a:path>
                            </a:pathLst>
                          </a:custGeom>
                          <a:noFill/>
                          <a:ln w="9525">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docshape709"/>
                        <wps:cNvSpPr>
                          <a:spLocks/>
                        </wps:cNvSpPr>
                        <wps:spPr bwMode="auto">
                          <a:xfrm>
                            <a:off x="4677" y="-242"/>
                            <a:ext cx="1090" cy="8"/>
                          </a:xfrm>
                          <a:custGeom>
                            <a:avLst/>
                            <a:gdLst>
                              <a:gd name="T0" fmla="+- 0 4678 4678"/>
                              <a:gd name="T1" fmla="*/ T0 w 1090"/>
                              <a:gd name="T2" fmla="+- 0 -241 -241"/>
                              <a:gd name="T3" fmla="*/ -241 h 8"/>
                              <a:gd name="T4" fmla="+- 0 5768 4678"/>
                              <a:gd name="T5" fmla="*/ T4 w 1090"/>
                              <a:gd name="T6" fmla="+- 0 -241 -241"/>
                              <a:gd name="T7" fmla="*/ -241 h 8"/>
                              <a:gd name="T8" fmla="+- 0 4678 4678"/>
                              <a:gd name="T9" fmla="*/ T8 w 1090"/>
                              <a:gd name="T10" fmla="+- 0 -234 -241"/>
                              <a:gd name="T11" fmla="*/ -234 h 8"/>
                              <a:gd name="T12" fmla="+- 0 5768 4678"/>
                              <a:gd name="T13" fmla="*/ T12 w 1090"/>
                              <a:gd name="T14" fmla="+- 0 -234 -241"/>
                              <a:gd name="T15" fmla="*/ -234 h 8"/>
                            </a:gdLst>
                            <a:ahLst/>
                            <a:cxnLst>
                              <a:cxn ang="0">
                                <a:pos x="T1" y="T3"/>
                              </a:cxn>
                              <a:cxn ang="0">
                                <a:pos x="T5" y="T7"/>
                              </a:cxn>
                              <a:cxn ang="0">
                                <a:pos x="T9" y="T11"/>
                              </a:cxn>
                              <a:cxn ang="0">
                                <a:pos x="T13" y="T15"/>
                              </a:cxn>
                            </a:cxnLst>
                            <a:rect l="0" t="0" r="r" b="b"/>
                            <a:pathLst>
                              <a:path w="1090" h="8">
                                <a:moveTo>
                                  <a:pt x="0" y="0"/>
                                </a:moveTo>
                                <a:lnTo>
                                  <a:pt x="1090" y="0"/>
                                </a:lnTo>
                                <a:moveTo>
                                  <a:pt x="0" y="7"/>
                                </a:moveTo>
                                <a:lnTo>
                                  <a:pt x="1090" y="7"/>
                                </a:lnTo>
                              </a:path>
                            </a:pathLst>
                          </a:custGeom>
                          <a:noFill/>
                          <a:ln w="7938">
                            <a:solidFill>
                              <a:srgbClr val="D7D8D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710"/>
                        <wps:cNvSpPr>
                          <a:spLocks noChangeArrowheads="1"/>
                        </wps:cNvSpPr>
                        <wps:spPr bwMode="auto">
                          <a:xfrm>
                            <a:off x="4777" y="-6696"/>
                            <a:ext cx="990" cy="646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docshape711"/>
                        <wps:cNvSpPr>
                          <a:spLocks noChangeArrowheads="1"/>
                        </wps:cNvSpPr>
                        <wps:spPr bwMode="auto">
                          <a:xfrm>
                            <a:off x="4777" y="-6696"/>
                            <a:ext cx="990" cy="646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docshape712"/>
                        <wps:cNvSpPr>
                          <a:spLocks noChangeArrowheads="1"/>
                        </wps:cNvSpPr>
                        <wps:spPr bwMode="auto">
                          <a:xfrm>
                            <a:off x="4777" y="-6826"/>
                            <a:ext cx="990" cy="13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docshape713"/>
                        <wps:cNvSpPr>
                          <a:spLocks noChangeArrowheads="1"/>
                        </wps:cNvSpPr>
                        <wps:spPr bwMode="auto">
                          <a:xfrm>
                            <a:off x="4777" y="-6826"/>
                            <a:ext cx="990" cy="130"/>
                          </a:xfrm>
                          <a:prstGeom prst="rect">
                            <a:avLst/>
                          </a:prstGeom>
                          <a:noFill/>
                          <a:ln w="63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244F1" id="docshapegroup707" o:spid="_x0000_s1026" style="position:absolute;margin-left:233.9pt;margin-top:-341.5pt;width:54.75pt;height:330.15pt;z-index:15832576;mso-position-horizontal-relative:page" coordorigin="4678,-6830" coordsize="1095,6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">
                <v:shape id="docshape708" o:spid="_x0000_s1027" style="position:absolute;left:4677;top:-6361;width:100;height:5440;visibility:visible;mso-wrap-style:square;v-text-anchor:top" coordsize="100,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" path="m,l100,m,680r100,m,1360r100,m,2040r100,m,2720r100,m,3400r100,m,4080r100,m,4760r100,m,5440r100,e" filled="f" strokecolor="#d7d8d6">
                  <v:path arrowok="t" o:connecttype="custom" o:connectlocs="0,-6360;100,-6360;0,-5680;100,-5680;0,-5000;100,-5000;0,-4320;100,-4320;0,-3640;100,-3640;0,-2960;100,-2960;0,-2280;100,-2280;0,-1600;100,-1600;0,-920;100,-920" o:connectangles="0,0,0,0,0,0,0,0,0,0,0,0,0,0,0,0,0,0"/>
                </v:shape>
                <v:shape id="docshape709" o:spid="_x0000_s1028" style="position:absolute;left:4677;top:-242;width:1090;height:8;visibility:visible;mso-wrap-style:square;v-text-anchor:top" coordsize="1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" path="m,l1090,m,7r1090,e" filled="f" strokecolor="#d7d8d6" strokeweight=".2205mm">
                  <v:path arrowok="t" o:connecttype="custom" o:connectlocs="0,-241;1090,-241;0,-234;1090,-234" o:connectangles="0,0,0,0"/>
                </v:shape>
                <v:rect id="docshape710" o:spid="_x0000_s1029" style="position:absolute;left:4777;top:-6696;width:990;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" fillcolor="#00497c" stroked="f"/>
                <v:rect id="docshape711" o:spid="_x0000_s1030" style="position:absolute;left:4777;top:-6696;width:990;height:6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" filled="f" strokecolor="white" strokeweight=".5pt"/>
                <v:rect id="docshape712" o:spid="_x0000_s1031" style="position:absolute;left:4777;top:-6826;width:99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" fillcolor="#007db6" stroked="f"/>
                <v:rect id="docshape713" o:spid="_x0000_s1032" style="position:absolute;left:4777;top:-6826;width:99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" filled="f" strokecolor="white" strokeweight=".5pt"/>
                <w10:wrap anchorx="page"/>
              </v:group>
            </w:pict>
          </mc:Fallback>
        </mc:AlternateContent>
      </w: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rPr>
          <w:sz w:val="20"/>
        </w:rPr>
      </w:pPr>
    </w:p>
    <w:p w:rsidR="00603CB0" w:rsidRDefault="00603CB0">
      <w:pPr>
        <w:pStyle w:val="BodyText"/>
        <w:spacing w:before="11"/>
        <w:rPr>
          <w:sz w:val="18"/>
        </w:rPr>
      </w:pPr>
    </w:p>
    <w:p w:rsidR="00603CB0" w:rsidRDefault="009F7F2C">
      <w:pPr>
        <w:spacing w:before="1"/>
        <w:ind w:left="156"/>
        <w:rPr>
          <w:sz w:val="14"/>
        </w:rPr>
      </w:pPr>
      <w:r>
        <w:rPr>
          <w:color w:val="231F20"/>
          <w:spacing w:val="-5"/>
          <w:sz w:val="14"/>
        </w:rPr>
        <w:t>28</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24" w:name="_bookmark12"/>
      <w:bookmarkEnd w:id="24"/>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spacing w:before="100"/>
      </w:pPr>
      <w:r>
        <w:rPr>
          <w:color w:val="231F20"/>
        </w:rPr>
        <w:t>In</w:t>
      </w:r>
      <w:r>
        <w:rPr>
          <w:color w:val="231F20"/>
          <w:spacing w:val="-4"/>
        </w:rPr>
        <w:t xml:space="preserve"> </w:t>
      </w:r>
      <w:r>
        <w:rPr>
          <w:color w:val="231F20"/>
        </w:rPr>
        <w:t>2019-20,</w:t>
      </w:r>
      <w:r>
        <w:rPr>
          <w:color w:val="231F20"/>
          <w:spacing w:val="-2"/>
        </w:rPr>
        <w:t xml:space="preserve"> </w:t>
      </w:r>
      <w:r>
        <w:rPr>
          <w:color w:val="231F20"/>
        </w:rPr>
        <w:t>the</w:t>
      </w:r>
      <w:r>
        <w:rPr>
          <w:color w:val="231F20"/>
          <w:spacing w:val="-2"/>
        </w:rPr>
        <w:t xml:space="preserve"> </w:t>
      </w:r>
      <w:r>
        <w:rPr>
          <w:color w:val="231F20"/>
        </w:rPr>
        <w:t>oil</w:t>
      </w:r>
      <w:r>
        <w:rPr>
          <w:color w:val="231F20"/>
          <w:spacing w:val="-2"/>
        </w:rPr>
        <w:t xml:space="preserve"> </w:t>
      </w:r>
      <w:r>
        <w:rPr>
          <w:color w:val="231F20"/>
        </w:rPr>
        <w:t>and</w:t>
      </w:r>
      <w:r>
        <w:rPr>
          <w:color w:val="231F20"/>
          <w:spacing w:val="-2"/>
        </w:rPr>
        <w:t xml:space="preserve"> </w:t>
      </w:r>
      <w:r>
        <w:rPr>
          <w:color w:val="231F20"/>
        </w:rPr>
        <w:t>gas</w:t>
      </w:r>
      <w:r>
        <w:rPr>
          <w:color w:val="231F20"/>
          <w:spacing w:val="-2"/>
        </w:rPr>
        <w:t xml:space="preserve"> </w:t>
      </w:r>
      <w:r>
        <w:rPr>
          <w:color w:val="231F20"/>
        </w:rPr>
        <w:t>industry</w:t>
      </w:r>
      <w:r>
        <w:rPr>
          <w:color w:val="231F20"/>
          <w:spacing w:val="-2"/>
        </w:rPr>
        <w:t xml:space="preserve"> </w:t>
      </w:r>
      <w:r>
        <w:rPr>
          <w:color w:val="231F20"/>
        </w:rPr>
        <w:t>contributed</w:t>
      </w:r>
      <w:r>
        <w:rPr>
          <w:color w:val="231F20"/>
          <w:spacing w:val="-2"/>
        </w:rPr>
        <w:t xml:space="preserve"> </w:t>
      </w:r>
      <w:r>
        <w:rPr>
          <w:color w:val="231F20"/>
          <w:spacing w:val="-10"/>
        </w:rPr>
        <w:t>a</w:t>
      </w:r>
    </w:p>
    <w:p w:rsidR="00603CB0" w:rsidRDefault="009F7F2C">
      <w:pPr>
        <w:spacing w:before="8" w:line="249" w:lineRule="auto"/>
        <w:ind w:left="167" w:right="203"/>
        <w:rPr>
          <w:sz w:val="17"/>
        </w:rPr>
      </w:pPr>
      <w:r>
        <w:rPr>
          <w:rFonts w:ascii="Open Sans"/>
          <w:b/>
          <w:color w:val="231F20"/>
          <w:sz w:val="17"/>
        </w:rPr>
        <w:t>$4.8</w:t>
      </w:r>
      <w:r>
        <w:rPr>
          <w:rFonts w:ascii="Open Sans"/>
          <w:b/>
          <w:color w:val="231F20"/>
          <w:spacing w:val="-3"/>
          <w:sz w:val="17"/>
        </w:rPr>
        <w:t xml:space="preserve"> </w:t>
      </w:r>
      <w:r>
        <w:rPr>
          <w:rFonts w:ascii="Open Sans"/>
          <w:b/>
          <w:color w:val="231F20"/>
          <w:sz w:val="17"/>
        </w:rPr>
        <w:t>billion</w:t>
      </w:r>
      <w:r>
        <w:rPr>
          <w:rFonts w:ascii="Open Sans"/>
          <w:b/>
          <w:color w:val="231F20"/>
          <w:spacing w:val="-3"/>
          <w:sz w:val="17"/>
        </w:rPr>
        <w:t xml:space="preserve"> </w:t>
      </w:r>
      <w:r>
        <w:rPr>
          <w:rFonts w:ascii="Open Sans"/>
          <w:b/>
          <w:color w:val="231F20"/>
          <w:sz w:val="17"/>
        </w:rPr>
        <w:t>in</w:t>
      </w:r>
      <w:r>
        <w:rPr>
          <w:rFonts w:ascii="Open Sans"/>
          <w:b/>
          <w:color w:val="231F20"/>
          <w:spacing w:val="-3"/>
          <w:sz w:val="17"/>
        </w:rPr>
        <w:t xml:space="preserve"> </w:t>
      </w:r>
      <w:r>
        <w:rPr>
          <w:rFonts w:ascii="Open Sans"/>
          <w:b/>
          <w:color w:val="231F20"/>
          <w:sz w:val="17"/>
        </w:rPr>
        <w:t>direct</w:t>
      </w:r>
      <w:r>
        <w:rPr>
          <w:rFonts w:ascii="Open Sans"/>
          <w:b/>
          <w:color w:val="231F20"/>
          <w:spacing w:val="-3"/>
          <w:sz w:val="17"/>
        </w:rPr>
        <w:t xml:space="preserve"> </w:t>
      </w:r>
      <w:r>
        <w:rPr>
          <w:rFonts w:ascii="Open Sans"/>
          <w:b/>
          <w:color w:val="231F20"/>
          <w:sz w:val="17"/>
        </w:rPr>
        <w:t>value</w:t>
      </w:r>
      <w:r>
        <w:rPr>
          <w:rFonts w:ascii="Open Sans"/>
          <w:b/>
          <w:color w:val="231F20"/>
          <w:spacing w:val="-3"/>
          <w:sz w:val="17"/>
        </w:rPr>
        <w:t xml:space="preserve"> </w:t>
      </w:r>
      <w:r>
        <w:rPr>
          <w:rFonts w:ascii="Open Sans"/>
          <w:b/>
          <w:color w:val="231F20"/>
          <w:sz w:val="17"/>
        </w:rPr>
        <w:t>added</w:t>
      </w:r>
      <w:r>
        <w:rPr>
          <w:rFonts w:ascii="Open Sans"/>
          <w:b/>
          <w:color w:val="231F20"/>
          <w:spacing w:val="-3"/>
          <w:sz w:val="17"/>
        </w:rPr>
        <w:t xml:space="preserve"> </w:t>
      </w:r>
      <w:r>
        <w:rPr>
          <w:rFonts w:ascii="Open Sans"/>
          <w:b/>
          <w:color w:val="231F20"/>
          <w:sz w:val="17"/>
        </w:rPr>
        <w:t>and</w:t>
      </w:r>
      <w:r>
        <w:rPr>
          <w:rFonts w:ascii="Open Sans"/>
          <w:b/>
          <w:color w:val="231F20"/>
          <w:spacing w:val="-3"/>
          <w:sz w:val="17"/>
        </w:rPr>
        <w:t xml:space="preserve"> </w:t>
      </w:r>
      <w:r>
        <w:rPr>
          <w:rFonts w:ascii="Open Sans"/>
          <w:b/>
          <w:color w:val="231F20"/>
          <w:sz w:val="17"/>
        </w:rPr>
        <w:t>1,690</w:t>
      </w:r>
      <w:r>
        <w:rPr>
          <w:rFonts w:ascii="Open Sans"/>
          <w:b/>
          <w:color w:val="231F20"/>
          <w:spacing w:val="-3"/>
          <w:sz w:val="17"/>
        </w:rPr>
        <w:t xml:space="preserve"> </w:t>
      </w:r>
      <w:r>
        <w:rPr>
          <w:rFonts w:ascii="Open Sans"/>
          <w:b/>
          <w:color w:val="231F20"/>
          <w:sz w:val="17"/>
        </w:rPr>
        <w:t>direct</w:t>
      </w:r>
      <w:r>
        <w:rPr>
          <w:rFonts w:ascii="Open Sans"/>
          <w:b/>
          <w:color w:val="231F20"/>
          <w:spacing w:val="-3"/>
          <w:sz w:val="17"/>
        </w:rPr>
        <w:t xml:space="preserve"> </w:t>
      </w:r>
      <w:r>
        <w:rPr>
          <w:rFonts w:ascii="Open Sans"/>
          <w:b/>
          <w:color w:val="231F20"/>
          <w:sz w:val="17"/>
        </w:rPr>
        <w:t>FTEs to the NT economy (Figure 2.4).</w:t>
      </w:r>
      <w:r>
        <w:rPr>
          <w:color w:val="231F20"/>
          <w:position w:val="6"/>
          <w:sz w:val="10"/>
        </w:rPr>
        <w:t>vi</w:t>
      </w:r>
      <w:r>
        <w:rPr>
          <w:color w:val="231F20"/>
          <w:spacing w:val="37"/>
          <w:position w:val="6"/>
          <w:sz w:val="10"/>
        </w:rPr>
        <w:t xml:space="preserve"> </w:t>
      </w:r>
      <w:r>
        <w:rPr>
          <w:color w:val="231F20"/>
          <w:sz w:val="17"/>
        </w:rPr>
        <w:t>Indirectly, a further</w:t>
      </w:r>
    </w:p>
    <w:p w:rsidR="00603CB0" w:rsidRDefault="009F7F2C">
      <w:pPr>
        <w:pStyle w:val="BodyText"/>
        <w:spacing w:line="249" w:lineRule="auto"/>
        <w:ind w:left="167" w:right="146"/>
      </w:pPr>
      <w:r>
        <w:rPr>
          <w:color w:val="231F20"/>
        </w:rPr>
        <w:t>$964 million value added was generated and 4,670 FTEs</w:t>
      </w:r>
      <w:r>
        <w:rPr>
          <w:color w:val="231F20"/>
          <w:spacing w:val="40"/>
        </w:rPr>
        <w:t xml:space="preserve"> </w:t>
      </w:r>
      <w:r>
        <w:rPr>
          <w:color w:val="231F20"/>
        </w:rPr>
        <w:t>were employed—a total contribution of $5.8 billion in value added and 6,360 FTEs, representing 22.1 per cent of GSP</w:t>
      </w:r>
      <w:r>
        <w:rPr>
          <w:color w:val="231F20"/>
          <w:spacing w:val="40"/>
        </w:rPr>
        <w:t xml:space="preserve"> </w:t>
      </w:r>
      <w:r>
        <w:rPr>
          <w:color w:val="231F20"/>
        </w:rPr>
        <w:t>and</w:t>
      </w:r>
      <w:r>
        <w:rPr>
          <w:color w:val="231F20"/>
          <w:spacing w:val="-9"/>
        </w:rPr>
        <w:t xml:space="preserve"> </w:t>
      </w:r>
      <w:r>
        <w:rPr>
          <w:color w:val="231F20"/>
        </w:rPr>
        <w:t>5.4</w:t>
      </w:r>
      <w:r>
        <w:rPr>
          <w:color w:val="231F20"/>
          <w:spacing w:val="-9"/>
        </w:rPr>
        <w:t xml:space="preserve"> </w:t>
      </w:r>
      <w:r>
        <w:rPr>
          <w:color w:val="231F20"/>
        </w:rPr>
        <w:t>per</w:t>
      </w:r>
      <w:r>
        <w:rPr>
          <w:color w:val="231F20"/>
          <w:spacing w:val="-9"/>
        </w:rPr>
        <w:t xml:space="preserve"> </w:t>
      </w:r>
      <w:r>
        <w:rPr>
          <w:color w:val="231F20"/>
        </w:rPr>
        <w:t>cent</w:t>
      </w:r>
      <w:r>
        <w:rPr>
          <w:color w:val="231F20"/>
          <w:spacing w:val="-9"/>
        </w:rPr>
        <w:t xml:space="preserve"> </w:t>
      </w:r>
      <w:r>
        <w:rPr>
          <w:color w:val="231F20"/>
        </w:rPr>
        <w:t>of</w:t>
      </w:r>
      <w:r>
        <w:rPr>
          <w:color w:val="231F20"/>
          <w:spacing w:val="-9"/>
        </w:rPr>
        <w:t xml:space="preserve"> </w:t>
      </w:r>
      <w:r>
        <w:rPr>
          <w:color w:val="231F20"/>
        </w:rPr>
        <w:t>emplo</w:t>
      </w:r>
      <w:r>
        <w:rPr>
          <w:color w:val="231F20"/>
        </w:rPr>
        <w:t>yment</w:t>
      </w:r>
      <w:r>
        <w:rPr>
          <w:color w:val="231F20"/>
          <w:spacing w:val="-9"/>
        </w:rPr>
        <w:t xml:space="preserve"> </w:t>
      </w:r>
      <w:r>
        <w:rPr>
          <w:color w:val="231F20"/>
        </w:rPr>
        <w:t>in</w:t>
      </w:r>
      <w:r>
        <w:rPr>
          <w:color w:val="231F20"/>
          <w:spacing w:val="-9"/>
        </w:rPr>
        <w:t xml:space="preserve"> </w:t>
      </w:r>
      <w:r>
        <w:rPr>
          <w:color w:val="231F20"/>
        </w:rPr>
        <w:t>2019-20.</w:t>
      </w:r>
      <w:r>
        <w:rPr>
          <w:color w:val="231F20"/>
          <w:spacing w:val="-9"/>
        </w:rPr>
        <w:t xml:space="preserve"> </w:t>
      </w:r>
      <w:r>
        <w:rPr>
          <w:color w:val="231F20"/>
        </w:rPr>
        <w:t>While</w:t>
      </w:r>
      <w:r>
        <w:rPr>
          <w:color w:val="231F20"/>
          <w:spacing w:val="-9"/>
        </w:rPr>
        <w:t xml:space="preserve"> </w:t>
      </w:r>
      <w:r>
        <w:rPr>
          <w:color w:val="231F20"/>
        </w:rPr>
        <w:t>$97</w:t>
      </w:r>
      <w:r>
        <w:rPr>
          <w:color w:val="231F20"/>
          <w:spacing w:val="-9"/>
        </w:rPr>
        <w:t xml:space="preserve"> </w:t>
      </w:r>
      <w:r>
        <w:rPr>
          <w:color w:val="231F20"/>
        </w:rPr>
        <w:t>million in value added and 330 FTEs were created directly through the oil and gas exploration sub-industry, the vast majority</w:t>
      </w:r>
    </w:p>
    <w:p w:rsidR="00603CB0" w:rsidRDefault="009F7F2C">
      <w:pPr>
        <w:pStyle w:val="BodyText"/>
        <w:spacing w:line="249" w:lineRule="auto"/>
        <w:ind w:left="167" w:right="346"/>
        <w:jc w:val="both"/>
      </w:pPr>
      <w:r>
        <w:rPr>
          <w:color w:val="231F20"/>
        </w:rPr>
        <w:t>of</w:t>
      </w:r>
      <w:r>
        <w:rPr>
          <w:color w:val="231F20"/>
          <w:spacing w:val="-1"/>
        </w:rPr>
        <w:t xml:space="preserve"> </w:t>
      </w:r>
      <w:r>
        <w:rPr>
          <w:color w:val="231F20"/>
        </w:rPr>
        <w:t>the</w:t>
      </w:r>
      <w:r>
        <w:rPr>
          <w:color w:val="231F20"/>
          <w:spacing w:val="-1"/>
        </w:rPr>
        <w:t xml:space="preserve"> </w:t>
      </w:r>
      <w:r>
        <w:rPr>
          <w:color w:val="231F20"/>
        </w:rPr>
        <w:t>sector’s</w:t>
      </w:r>
      <w:r>
        <w:rPr>
          <w:color w:val="231F20"/>
          <w:spacing w:val="-1"/>
        </w:rPr>
        <w:t xml:space="preserve"> </w:t>
      </w:r>
      <w:r>
        <w:rPr>
          <w:color w:val="231F20"/>
        </w:rPr>
        <w:t>contribution</w:t>
      </w:r>
      <w:r>
        <w:rPr>
          <w:color w:val="231F20"/>
          <w:spacing w:val="-1"/>
        </w:rPr>
        <w:t xml:space="preserve"> </w:t>
      </w:r>
      <w:r>
        <w:rPr>
          <w:color w:val="231F20"/>
        </w:rPr>
        <w:t>is</w:t>
      </w:r>
      <w:r>
        <w:rPr>
          <w:color w:val="231F20"/>
          <w:spacing w:val="-1"/>
        </w:rPr>
        <w:t xml:space="preserve"> </w:t>
      </w:r>
      <w:r>
        <w:rPr>
          <w:color w:val="231F20"/>
        </w:rPr>
        <w:t>generated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oil</w:t>
      </w:r>
      <w:r>
        <w:rPr>
          <w:color w:val="231F20"/>
          <w:spacing w:val="-1"/>
        </w:rPr>
        <w:t xml:space="preserve"> </w:t>
      </w:r>
      <w:r>
        <w:rPr>
          <w:color w:val="231F20"/>
        </w:rPr>
        <w:t>and</w:t>
      </w:r>
      <w:r>
        <w:rPr>
          <w:color w:val="231F20"/>
          <w:spacing w:val="-1"/>
        </w:rPr>
        <w:t xml:space="preserve"> </w:t>
      </w:r>
      <w:r>
        <w:rPr>
          <w:color w:val="231F20"/>
        </w:rPr>
        <w:t>gas extraction</w:t>
      </w:r>
      <w:r>
        <w:rPr>
          <w:color w:val="231F20"/>
          <w:spacing w:val="-2"/>
        </w:rPr>
        <w:t xml:space="preserve"> </w:t>
      </w:r>
      <w:r>
        <w:rPr>
          <w:color w:val="231F20"/>
        </w:rPr>
        <w:t>sub-industry</w:t>
      </w:r>
      <w:r>
        <w:rPr>
          <w:color w:val="231F20"/>
          <w:spacing w:val="-2"/>
        </w:rPr>
        <w:t xml:space="preserve"> </w:t>
      </w:r>
      <w:r>
        <w:rPr>
          <w:color w:val="231F20"/>
        </w:rPr>
        <w:t>which</w:t>
      </w:r>
      <w:r>
        <w:rPr>
          <w:color w:val="231F20"/>
          <w:spacing w:val="-2"/>
        </w:rPr>
        <w:t xml:space="preserve"> </w:t>
      </w:r>
      <w:r>
        <w:rPr>
          <w:color w:val="231F20"/>
        </w:rPr>
        <w:t>reached</w:t>
      </w:r>
      <w:r>
        <w:rPr>
          <w:color w:val="231F20"/>
          <w:spacing w:val="-2"/>
        </w:rPr>
        <w:t xml:space="preserve"> </w:t>
      </w:r>
      <w:r>
        <w:rPr>
          <w:color w:val="231F20"/>
        </w:rPr>
        <w:t>$4.7</w:t>
      </w:r>
      <w:r>
        <w:rPr>
          <w:color w:val="231F20"/>
          <w:spacing w:val="-2"/>
        </w:rPr>
        <w:t xml:space="preserve"> </w:t>
      </w:r>
      <w:r>
        <w:rPr>
          <w:color w:val="231F20"/>
        </w:rPr>
        <w:t>billion</w:t>
      </w:r>
      <w:r>
        <w:rPr>
          <w:color w:val="231F20"/>
          <w:spacing w:val="-2"/>
        </w:rPr>
        <w:t xml:space="preserve"> </w:t>
      </w:r>
      <w:r>
        <w:rPr>
          <w:color w:val="231F20"/>
        </w:rPr>
        <w:t>in</w:t>
      </w:r>
      <w:r>
        <w:rPr>
          <w:color w:val="231F20"/>
          <w:spacing w:val="-2"/>
        </w:rPr>
        <w:t xml:space="preserve"> </w:t>
      </w:r>
      <w:r>
        <w:rPr>
          <w:color w:val="231F20"/>
        </w:rPr>
        <w:t>value added and 1,370 FTEs in 2019-20 directly.</w:t>
      </w:r>
    </w:p>
    <w:p w:rsidR="00603CB0" w:rsidRDefault="00603CB0">
      <w:pPr>
        <w:pStyle w:val="BodyText"/>
      </w:pPr>
    </w:p>
    <w:p w:rsidR="00603CB0" w:rsidRDefault="009F7F2C">
      <w:pPr>
        <w:pStyle w:val="BodyText"/>
        <w:spacing w:line="249" w:lineRule="auto"/>
        <w:ind w:left="167" w:right="203"/>
      </w:pPr>
      <w:r>
        <w:rPr>
          <w:color w:val="231F20"/>
        </w:rPr>
        <w:t>The oil and gas industry also creates value added and jobs indirectly (i.e., in supplier firms), including in construction and</w:t>
      </w:r>
      <w:r>
        <w:rPr>
          <w:color w:val="231F20"/>
          <w:spacing w:val="-2"/>
        </w:rPr>
        <w:t xml:space="preserve"> </w:t>
      </w:r>
      <w:r>
        <w:rPr>
          <w:color w:val="231F20"/>
        </w:rPr>
        <w:t>repair</w:t>
      </w:r>
      <w:r>
        <w:rPr>
          <w:color w:val="231F20"/>
          <w:spacing w:val="-2"/>
        </w:rPr>
        <w:t xml:space="preserve"> </w:t>
      </w:r>
      <w:r>
        <w:rPr>
          <w:color w:val="231F20"/>
        </w:rPr>
        <w:t>services,</w:t>
      </w:r>
      <w:r>
        <w:rPr>
          <w:color w:val="231F20"/>
          <w:spacing w:val="-2"/>
        </w:rPr>
        <w:t xml:space="preserve"> </w:t>
      </w:r>
      <w:r>
        <w:rPr>
          <w:color w:val="231F20"/>
        </w:rPr>
        <w:t>transport</w:t>
      </w:r>
      <w:r>
        <w:rPr>
          <w:color w:val="231F20"/>
          <w:spacing w:val="-2"/>
        </w:rPr>
        <w:t xml:space="preserve"> </w:t>
      </w:r>
      <w:r>
        <w:rPr>
          <w:color w:val="231F20"/>
        </w:rPr>
        <w:t>and</w:t>
      </w:r>
      <w:r>
        <w:rPr>
          <w:color w:val="231F20"/>
          <w:spacing w:val="-2"/>
        </w:rPr>
        <w:t xml:space="preserve"> </w:t>
      </w:r>
      <w:r>
        <w:rPr>
          <w:color w:val="231F20"/>
        </w:rPr>
        <w:t>rental</w:t>
      </w:r>
      <w:r>
        <w:rPr>
          <w:color w:val="231F20"/>
          <w:spacing w:val="-2"/>
        </w:rPr>
        <w:t xml:space="preserve"> </w:t>
      </w:r>
      <w:r>
        <w:rPr>
          <w:color w:val="231F20"/>
        </w:rPr>
        <w:t>and</w:t>
      </w:r>
      <w:r>
        <w:rPr>
          <w:color w:val="231F20"/>
          <w:spacing w:val="-2"/>
        </w:rPr>
        <w:t xml:space="preserve"> </w:t>
      </w:r>
      <w:r>
        <w:rPr>
          <w:color w:val="231F20"/>
        </w:rPr>
        <w:t>hiring</w:t>
      </w:r>
      <w:r>
        <w:rPr>
          <w:color w:val="231F20"/>
          <w:spacing w:val="-2"/>
        </w:rPr>
        <w:t xml:space="preserve"> </w:t>
      </w:r>
      <w:r>
        <w:rPr>
          <w:color w:val="231F20"/>
        </w:rPr>
        <w:t>services.</w:t>
      </w:r>
    </w:p>
    <w:p w:rsidR="00603CB0" w:rsidRDefault="009F7F2C">
      <w:pPr>
        <w:pStyle w:val="BodyText"/>
        <w:spacing w:line="249" w:lineRule="auto"/>
        <w:ind w:left="167" w:right="38"/>
      </w:pPr>
      <w:r>
        <w:rPr>
          <w:color w:val="231F20"/>
        </w:rPr>
        <w:t>Notab</w:t>
      </w:r>
      <w:r>
        <w:rPr>
          <w:color w:val="231F20"/>
        </w:rPr>
        <w:t>ly,</w:t>
      </w:r>
      <w:r>
        <w:rPr>
          <w:color w:val="231F20"/>
          <w:spacing w:val="-7"/>
        </w:rPr>
        <w:t xml:space="preserve"> </w:t>
      </w:r>
      <w:r>
        <w:rPr>
          <w:color w:val="231F20"/>
        </w:rPr>
        <w:t>the</w:t>
      </w:r>
      <w:r>
        <w:rPr>
          <w:color w:val="231F20"/>
          <w:spacing w:val="-7"/>
        </w:rPr>
        <w:t xml:space="preserve"> </w:t>
      </w:r>
      <w:r>
        <w:rPr>
          <w:color w:val="231F20"/>
        </w:rPr>
        <w:t>indirect</w:t>
      </w:r>
      <w:r>
        <w:rPr>
          <w:color w:val="231F20"/>
          <w:spacing w:val="-7"/>
        </w:rPr>
        <w:t xml:space="preserve"> </w:t>
      </w:r>
      <w:r>
        <w:rPr>
          <w:color w:val="231F20"/>
        </w:rPr>
        <w:t>impacts</w:t>
      </w:r>
      <w:r>
        <w:rPr>
          <w:color w:val="231F20"/>
          <w:spacing w:val="-7"/>
        </w:rPr>
        <w:t xml:space="preserve"> </w:t>
      </w:r>
      <w:r>
        <w:rPr>
          <w:color w:val="231F20"/>
        </w:rPr>
        <w:t>are</w:t>
      </w:r>
      <w:r>
        <w:rPr>
          <w:color w:val="231F20"/>
          <w:spacing w:val="-7"/>
        </w:rPr>
        <w:t xml:space="preserve"> </w:t>
      </w:r>
      <w:r>
        <w:rPr>
          <w:color w:val="231F20"/>
        </w:rPr>
        <w:t>smaller</w:t>
      </w:r>
      <w:r>
        <w:rPr>
          <w:color w:val="231F20"/>
          <w:spacing w:val="-7"/>
        </w:rPr>
        <w:t xml:space="preserve"> </w:t>
      </w:r>
      <w:r>
        <w:rPr>
          <w:color w:val="231F20"/>
        </w:rPr>
        <w:t>for</w:t>
      </w:r>
      <w:r>
        <w:rPr>
          <w:color w:val="231F20"/>
          <w:spacing w:val="-7"/>
        </w:rPr>
        <w:t xml:space="preserve"> </w:t>
      </w:r>
      <w:r>
        <w:rPr>
          <w:color w:val="231F20"/>
        </w:rPr>
        <w:t>2019-20</w:t>
      </w:r>
      <w:r>
        <w:rPr>
          <w:color w:val="231F20"/>
          <w:spacing w:val="-7"/>
        </w:rPr>
        <w:t xml:space="preserve"> </w:t>
      </w:r>
      <w:r>
        <w:rPr>
          <w:color w:val="231F20"/>
        </w:rPr>
        <w:t>than</w:t>
      </w:r>
      <w:r>
        <w:rPr>
          <w:color w:val="231F20"/>
          <w:spacing w:val="-7"/>
        </w:rPr>
        <w:t xml:space="preserve"> </w:t>
      </w:r>
      <w:r>
        <w:rPr>
          <w:color w:val="231F20"/>
        </w:rPr>
        <w:t>they are likely to have been in the early 2010s when construction on Ichthys was at its peak. It also supports activity downstream—discussed in more detail in in Chapter 4.</w:t>
      </w:r>
    </w:p>
    <w:p w:rsidR="00603CB0" w:rsidRDefault="00603CB0">
      <w:pPr>
        <w:pStyle w:val="BodyText"/>
        <w:spacing w:before="3"/>
      </w:pPr>
    </w:p>
    <w:p w:rsidR="00603CB0" w:rsidRDefault="009F7F2C">
      <w:pPr>
        <w:pStyle w:val="BodyText"/>
        <w:spacing w:before="1" w:line="249" w:lineRule="auto"/>
        <w:ind w:left="167" w:right="116"/>
      </w:pPr>
      <w:r>
        <w:rPr>
          <w:color w:val="231F20"/>
        </w:rPr>
        <w:t>Oil and gas are primary ener</w:t>
      </w:r>
      <w:r>
        <w:rPr>
          <w:color w:val="231F20"/>
        </w:rPr>
        <w:t>gy inputs for countries across</w:t>
      </w:r>
      <w:r>
        <w:rPr>
          <w:color w:val="231F20"/>
          <w:spacing w:val="40"/>
        </w:rPr>
        <w:t xml:space="preserve"> </w:t>
      </w:r>
      <w:r>
        <w:rPr>
          <w:color w:val="231F20"/>
        </w:rPr>
        <w:t>the globe, and while demand for hydrocarbon-based energy may</w:t>
      </w:r>
      <w:r>
        <w:rPr>
          <w:color w:val="231F20"/>
          <w:spacing w:val="-5"/>
        </w:rPr>
        <w:t xml:space="preserve"> </w:t>
      </w:r>
      <w:r>
        <w:rPr>
          <w:color w:val="231F20"/>
        </w:rPr>
        <w:t>begin</w:t>
      </w:r>
      <w:r>
        <w:rPr>
          <w:color w:val="231F20"/>
          <w:spacing w:val="-5"/>
        </w:rPr>
        <w:t xml:space="preserve"> </w:t>
      </w:r>
      <w:r>
        <w:rPr>
          <w:color w:val="231F20"/>
        </w:rPr>
        <w:t>to</w:t>
      </w:r>
      <w:r>
        <w:rPr>
          <w:color w:val="231F20"/>
          <w:spacing w:val="-5"/>
        </w:rPr>
        <w:t xml:space="preserve"> </w:t>
      </w:r>
      <w:r>
        <w:rPr>
          <w:color w:val="231F20"/>
        </w:rPr>
        <w:t>decline</w:t>
      </w:r>
      <w:r>
        <w:rPr>
          <w:color w:val="231F20"/>
          <w:spacing w:val="-5"/>
        </w:rPr>
        <w:t xml:space="preserve"> </w:t>
      </w:r>
      <w:r>
        <w:rPr>
          <w:color w:val="231F20"/>
        </w:rPr>
        <w:t>as</w:t>
      </w:r>
      <w:r>
        <w:rPr>
          <w:color w:val="231F20"/>
          <w:spacing w:val="-5"/>
        </w:rPr>
        <w:t xml:space="preserve"> </w:t>
      </w:r>
      <w:r>
        <w:rPr>
          <w:color w:val="231F20"/>
        </w:rPr>
        <w:t>the</w:t>
      </w:r>
      <w:r>
        <w:rPr>
          <w:color w:val="231F20"/>
          <w:spacing w:val="-5"/>
        </w:rPr>
        <w:t xml:space="preserve"> </w:t>
      </w:r>
      <w:r>
        <w:rPr>
          <w:color w:val="231F20"/>
        </w:rPr>
        <w:t>world</w:t>
      </w:r>
      <w:r>
        <w:rPr>
          <w:color w:val="231F20"/>
          <w:spacing w:val="-5"/>
        </w:rPr>
        <w:t xml:space="preserve"> </w:t>
      </w:r>
      <w:r>
        <w:rPr>
          <w:color w:val="231F20"/>
        </w:rPr>
        <w:t>decarbonises,</w:t>
      </w:r>
      <w:r>
        <w:rPr>
          <w:color w:val="231F20"/>
          <w:spacing w:val="-5"/>
        </w:rPr>
        <w:t xml:space="preserve"> </w:t>
      </w:r>
      <w:r>
        <w:rPr>
          <w:color w:val="231F20"/>
        </w:rPr>
        <w:t>it</w:t>
      </w:r>
      <w:r>
        <w:rPr>
          <w:color w:val="231F20"/>
          <w:spacing w:val="-5"/>
        </w:rPr>
        <w:t xml:space="preserve"> </w:t>
      </w:r>
      <w:r>
        <w:rPr>
          <w:color w:val="231F20"/>
        </w:rPr>
        <w:t>remains</w:t>
      </w:r>
      <w:r>
        <w:rPr>
          <w:color w:val="231F20"/>
          <w:spacing w:val="-5"/>
        </w:rPr>
        <w:t xml:space="preserve"> </w:t>
      </w:r>
      <w:r>
        <w:rPr>
          <w:color w:val="231F20"/>
        </w:rPr>
        <w:t>an essential, inelastic good in the global economy.</w:t>
      </w:r>
    </w:p>
    <w:p w:rsidR="00603CB0" w:rsidRDefault="009F7F2C">
      <w:pPr>
        <w:pStyle w:val="BodyText"/>
        <w:spacing w:before="100" w:line="249" w:lineRule="auto"/>
        <w:ind w:left="167" w:right="502"/>
        <w:rPr>
          <w:sz w:val="10"/>
        </w:rPr>
      </w:pPr>
      <w:r>
        <w:br w:type="column"/>
      </w:r>
      <w:r>
        <w:rPr>
          <w:color w:val="231F20"/>
        </w:rPr>
        <w:t>This has been underscored by the recent increases in int</w:t>
      </w:r>
      <w:r>
        <w:rPr>
          <w:color w:val="231F20"/>
        </w:rPr>
        <w:t>ernational</w:t>
      </w:r>
      <w:r>
        <w:rPr>
          <w:color w:val="231F20"/>
          <w:spacing w:val="-4"/>
        </w:rPr>
        <w:t xml:space="preserve"> </w:t>
      </w:r>
      <w:r>
        <w:rPr>
          <w:color w:val="231F20"/>
        </w:rPr>
        <w:t>oil</w:t>
      </w:r>
      <w:r>
        <w:rPr>
          <w:color w:val="231F20"/>
          <w:spacing w:val="-4"/>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rPr>
        <w:t>prices</w:t>
      </w:r>
      <w:r>
        <w:rPr>
          <w:color w:val="231F20"/>
          <w:spacing w:val="-4"/>
        </w:rPr>
        <w:t xml:space="preserve"> </w:t>
      </w:r>
      <w:r>
        <w:rPr>
          <w:color w:val="231F20"/>
        </w:rPr>
        <w:t>driven</w:t>
      </w:r>
      <w:r>
        <w:rPr>
          <w:color w:val="231F20"/>
          <w:spacing w:val="-4"/>
        </w:rPr>
        <w:t xml:space="preserve"> </w:t>
      </w:r>
      <w:r>
        <w:rPr>
          <w:color w:val="231F20"/>
        </w:rPr>
        <w:t>by</w:t>
      </w:r>
      <w:r>
        <w:rPr>
          <w:color w:val="231F20"/>
          <w:spacing w:val="-4"/>
        </w:rPr>
        <w:t xml:space="preserve"> </w:t>
      </w:r>
      <w:r>
        <w:rPr>
          <w:color w:val="231F20"/>
        </w:rPr>
        <w:t>factors</w:t>
      </w:r>
      <w:r>
        <w:rPr>
          <w:color w:val="231F20"/>
          <w:spacing w:val="-4"/>
        </w:rPr>
        <w:t xml:space="preserve"> </w:t>
      </w:r>
      <w:r>
        <w:rPr>
          <w:color w:val="231F20"/>
        </w:rPr>
        <w:t>such</w:t>
      </w:r>
      <w:r>
        <w:rPr>
          <w:color w:val="231F20"/>
          <w:spacing w:val="-4"/>
        </w:rPr>
        <w:t xml:space="preserve"> </w:t>
      </w:r>
      <w:r>
        <w:rPr>
          <w:color w:val="231F20"/>
        </w:rPr>
        <w:t>as the European energy crisis and the Russia-Ukraine war, and the impact that these shocks have on supply within domestic</w:t>
      </w:r>
      <w:r>
        <w:rPr>
          <w:color w:val="231F20"/>
          <w:spacing w:val="-5"/>
        </w:rPr>
        <w:t xml:space="preserve"> </w:t>
      </w:r>
      <w:r>
        <w:rPr>
          <w:color w:val="231F20"/>
        </w:rPr>
        <w:t>markets.</w:t>
      </w:r>
      <w:r>
        <w:rPr>
          <w:color w:val="231F20"/>
          <w:position w:val="6"/>
          <w:sz w:val="10"/>
        </w:rPr>
        <w:t>28,29</w:t>
      </w:r>
    </w:p>
    <w:p w:rsidR="00603CB0" w:rsidRDefault="00603CB0">
      <w:pPr>
        <w:pStyle w:val="BodyText"/>
        <w:spacing w:before="4"/>
      </w:pPr>
    </w:p>
    <w:p w:rsidR="00603CB0" w:rsidRDefault="009F7F2C">
      <w:pPr>
        <w:pStyle w:val="BodyText"/>
        <w:spacing w:before="1" w:line="249" w:lineRule="auto"/>
        <w:ind w:left="167" w:right="346"/>
      </w:pPr>
      <w:r>
        <w:rPr>
          <w:color w:val="231F20"/>
        </w:rPr>
        <w:t>The</w:t>
      </w:r>
      <w:r>
        <w:rPr>
          <w:color w:val="231F20"/>
          <w:spacing w:val="-1"/>
        </w:rPr>
        <w:t xml:space="preserve"> </w:t>
      </w:r>
      <w:r>
        <w:rPr>
          <w:color w:val="231F20"/>
        </w:rPr>
        <w:t>major</w:t>
      </w:r>
      <w:r>
        <w:rPr>
          <w:color w:val="231F20"/>
          <w:spacing w:val="-1"/>
        </w:rPr>
        <w:t xml:space="preserve"> </w:t>
      </w:r>
      <w:r>
        <w:rPr>
          <w:color w:val="231F20"/>
        </w:rPr>
        <w:t>driver</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NT</w:t>
      </w:r>
      <w:r>
        <w:rPr>
          <w:color w:val="231F20"/>
          <w:spacing w:val="-1"/>
        </w:rPr>
        <w:t xml:space="preserve"> </w:t>
      </w:r>
      <w:r>
        <w:rPr>
          <w:color w:val="231F20"/>
        </w:rPr>
        <w:t>oil</w:t>
      </w:r>
      <w:r>
        <w:rPr>
          <w:color w:val="231F20"/>
          <w:spacing w:val="-1"/>
        </w:rPr>
        <w:t xml:space="preserve"> </w:t>
      </w:r>
      <w:r>
        <w:rPr>
          <w:color w:val="231F20"/>
        </w:rPr>
        <w:t>and</w:t>
      </w:r>
      <w:r>
        <w:rPr>
          <w:color w:val="231F20"/>
          <w:spacing w:val="-1"/>
        </w:rPr>
        <w:t xml:space="preserve"> </w:t>
      </w:r>
      <w:r>
        <w:rPr>
          <w:color w:val="231F20"/>
        </w:rPr>
        <w:t>gas</w:t>
      </w:r>
      <w:r>
        <w:rPr>
          <w:color w:val="231F20"/>
          <w:spacing w:val="-1"/>
        </w:rPr>
        <w:t xml:space="preserve"> </w:t>
      </w:r>
      <w:r>
        <w:rPr>
          <w:color w:val="231F20"/>
        </w:rPr>
        <w:t>industry</w:t>
      </w:r>
      <w:r>
        <w:rPr>
          <w:color w:val="231F20"/>
          <w:spacing w:val="-1"/>
        </w:rPr>
        <w:t xml:space="preserve"> </w:t>
      </w:r>
      <w:r>
        <w:rPr>
          <w:color w:val="231F20"/>
        </w:rPr>
        <w:t>is</w:t>
      </w:r>
      <w:r>
        <w:rPr>
          <w:color w:val="231F20"/>
          <w:spacing w:val="-1"/>
        </w:rPr>
        <w:t xml:space="preserve"> </w:t>
      </w:r>
      <w:r>
        <w:rPr>
          <w:color w:val="231F20"/>
        </w:rPr>
        <w:t>production from the onshore Amadeus basin in Central Australia and offshore</w:t>
      </w:r>
      <w:r>
        <w:rPr>
          <w:color w:val="231F20"/>
          <w:spacing w:val="-2"/>
        </w:rPr>
        <w:t xml:space="preserve"> </w:t>
      </w:r>
      <w:r>
        <w:rPr>
          <w:color w:val="231F20"/>
        </w:rPr>
        <w:t>fields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Bayu-Undan,</w:t>
      </w:r>
      <w:r>
        <w:rPr>
          <w:color w:val="231F20"/>
          <w:spacing w:val="-2"/>
        </w:rPr>
        <w:t xml:space="preserve"> </w:t>
      </w:r>
      <w:r>
        <w:rPr>
          <w:color w:val="231F20"/>
        </w:rPr>
        <w:t>Ichthys</w:t>
      </w:r>
      <w:r>
        <w:rPr>
          <w:color w:val="231F20"/>
          <w:spacing w:val="-2"/>
        </w:rPr>
        <w:t xml:space="preserve"> </w:t>
      </w:r>
      <w:r>
        <w:rPr>
          <w:color w:val="231F20"/>
        </w:rPr>
        <w:t>and</w:t>
      </w:r>
      <w:r>
        <w:rPr>
          <w:color w:val="231F20"/>
          <w:spacing w:val="-2"/>
        </w:rPr>
        <w:t xml:space="preserve"> </w:t>
      </w:r>
      <w:r>
        <w:rPr>
          <w:color w:val="231F20"/>
        </w:rPr>
        <w:t>Blacktip fields.</w:t>
      </w:r>
      <w:r>
        <w:rPr>
          <w:color w:val="231F20"/>
          <w:position w:val="6"/>
          <w:sz w:val="10"/>
        </w:rPr>
        <w:t>30</w:t>
      </w:r>
      <w:r>
        <w:rPr>
          <w:color w:val="231F20"/>
          <w:spacing w:val="31"/>
          <w:position w:val="6"/>
          <w:sz w:val="10"/>
        </w:rPr>
        <w:t xml:space="preserve"> </w:t>
      </w:r>
      <w:r>
        <w:rPr>
          <w:color w:val="231F20"/>
        </w:rPr>
        <w:t>The onshore Ichthys LNG plant is one of the most recent major oil and gas investments undertaken in the NT and had onl</w:t>
      </w:r>
      <w:r>
        <w:rPr>
          <w:color w:val="231F20"/>
        </w:rPr>
        <w:t>y recently begun production in October 2018, suggesting value added is likely to be larger in 2021-22 than was estimated in 2019-20 for this analysis.</w:t>
      </w:r>
    </w:p>
    <w:p w:rsidR="00603CB0" w:rsidRDefault="00603CB0">
      <w:pPr>
        <w:pStyle w:val="BodyText"/>
        <w:spacing w:before="2"/>
      </w:pPr>
    </w:p>
    <w:p w:rsidR="00603CB0" w:rsidRDefault="009F7F2C">
      <w:pPr>
        <w:pStyle w:val="BodyText"/>
        <w:spacing w:line="249" w:lineRule="auto"/>
        <w:ind w:left="167" w:right="441"/>
      </w:pPr>
      <w:r>
        <w:rPr>
          <w:color w:val="231F20"/>
        </w:rPr>
        <w:t>Oil and gas exploration reached a thirty-year high from 2013-14 to 2014-15, corresponding with additional exploration</w:t>
      </w:r>
      <w:r>
        <w:rPr>
          <w:color w:val="231F20"/>
          <w:spacing w:val="-2"/>
        </w:rPr>
        <w:t xml:space="preserve"> </w:t>
      </w:r>
      <w:r>
        <w:rPr>
          <w:color w:val="231F20"/>
        </w:rPr>
        <w:t>during</w:t>
      </w:r>
      <w:r>
        <w:rPr>
          <w:color w:val="231F20"/>
          <w:spacing w:val="-2"/>
        </w:rPr>
        <w:t xml:space="preserve"> </w:t>
      </w:r>
      <w:r>
        <w:rPr>
          <w:color w:val="231F20"/>
        </w:rPr>
        <w:t>the</w:t>
      </w:r>
      <w:r>
        <w:rPr>
          <w:color w:val="231F20"/>
          <w:spacing w:val="-2"/>
        </w:rPr>
        <w:t xml:space="preserve"> </w:t>
      </w:r>
      <w:r>
        <w:rPr>
          <w:color w:val="231F20"/>
        </w:rPr>
        <w:t>construction</w:t>
      </w:r>
      <w:r>
        <w:rPr>
          <w:color w:val="231F20"/>
          <w:spacing w:val="-2"/>
        </w:rPr>
        <w:t xml:space="preserve"> </w:t>
      </w:r>
      <w:r>
        <w:rPr>
          <w:color w:val="231F20"/>
        </w:rPr>
        <w:t>of</w:t>
      </w:r>
      <w:r>
        <w:rPr>
          <w:color w:val="231F20"/>
          <w:spacing w:val="-2"/>
        </w:rPr>
        <w:t xml:space="preserve"> </w:t>
      </w:r>
      <w:r>
        <w:rPr>
          <w:color w:val="231F20"/>
        </w:rPr>
        <w:t>Ichthys</w:t>
      </w:r>
      <w:r>
        <w:rPr>
          <w:color w:val="231F20"/>
          <w:spacing w:val="-2"/>
        </w:rPr>
        <w:t xml:space="preserve"> </w:t>
      </w:r>
      <w:r>
        <w:rPr>
          <w:color w:val="231F20"/>
        </w:rPr>
        <w:t>which</w:t>
      </w:r>
      <w:r>
        <w:rPr>
          <w:color w:val="231F20"/>
          <w:spacing w:val="-2"/>
        </w:rPr>
        <w:t xml:space="preserve"> </w:t>
      </w:r>
      <w:r>
        <w:rPr>
          <w:color w:val="231F20"/>
        </w:rPr>
        <w:t>began construction in 2012.</w:t>
      </w:r>
      <w:r>
        <w:rPr>
          <w:color w:val="231F20"/>
          <w:position w:val="6"/>
          <w:sz w:val="10"/>
        </w:rPr>
        <w:t>31</w:t>
      </w:r>
      <w:r>
        <w:rPr>
          <w:color w:val="231F20"/>
          <w:spacing w:val="33"/>
          <w:position w:val="6"/>
          <w:sz w:val="10"/>
        </w:rPr>
        <w:t xml:space="preserve"> </w:t>
      </w:r>
      <w:r>
        <w:rPr>
          <w:color w:val="231F20"/>
        </w:rPr>
        <w:t>Since then, quarterly oil and gas exploration expenditure has broadly reflected historical averages (Chart 2.5).</w:t>
      </w:r>
    </w:p>
    <w:p w:rsidR="00603CB0" w:rsidRDefault="00603CB0">
      <w:pPr>
        <w:spacing w:line="249" w:lineRule="auto"/>
        <w:sectPr w:rsidR="00603CB0">
          <w:type w:val="continuous"/>
          <w:pgSz w:w="11910" w:h="16840"/>
          <w:pgMar w:top="700" w:right="820" w:bottom="280" w:left="840" w:header="720" w:footer="720" w:gutter="0"/>
          <w:cols w:num="2" w:space="720" w:equalWidth="0">
            <w:col w:w="4968" w:space="156"/>
            <w:col w:w="5126"/>
          </w:cols>
        </w:sectPr>
      </w:pPr>
    </w:p>
    <w:p w:rsidR="00603CB0" w:rsidRDefault="00603CB0">
      <w:pPr>
        <w:pStyle w:val="BodyText"/>
        <w:rPr>
          <w:sz w:val="10"/>
        </w:rPr>
      </w:pPr>
    </w:p>
    <w:p w:rsidR="00603CB0" w:rsidRDefault="009F7F2C">
      <w:pPr>
        <w:pStyle w:val="Heading3"/>
        <w:spacing w:before="100"/>
      </w:pPr>
      <w:r>
        <w:rPr>
          <w:color w:val="5F6369"/>
        </w:rPr>
        <w:t>Chart</w:t>
      </w:r>
      <w:r>
        <w:rPr>
          <w:color w:val="5F6369"/>
          <w:spacing w:val="-3"/>
        </w:rPr>
        <w:t xml:space="preserve"> </w:t>
      </w:r>
      <w:r>
        <w:rPr>
          <w:color w:val="5F6369"/>
        </w:rPr>
        <w:t>2.5:</w:t>
      </w:r>
      <w:r>
        <w:rPr>
          <w:color w:val="5F6369"/>
          <w:spacing w:val="-2"/>
        </w:rPr>
        <w:t xml:space="preserve"> </w:t>
      </w:r>
      <w:r>
        <w:rPr>
          <w:color w:val="5F6369"/>
        </w:rPr>
        <w:t>NT</w:t>
      </w:r>
      <w:r>
        <w:rPr>
          <w:color w:val="5F6369"/>
          <w:spacing w:val="-2"/>
        </w:rPr>
        <w:t xml:space="preserve"> </w:t>
      </w:r>
      <w:r>
        <w:rPr>
          <w:color w:val="5F6369"/>
        </w:rPr>
        <w:t>oil</w:t>
      </w:r>
      <w:r>
        <w:rPr>
          <w:color w:val="5F6369"/>
          <w:spacing w:val="-2"/>
        </w:rPr>
        <w:t xml:space="preserve"> </w:t>
      </w:r>
      <w:r>
        <w:rPr>
          <w:color w:val="5F6369"/>
        </w:rPr>
        <w:t>and</w:t>
      </w:r>
      <w:r>
        <w:rPr>
          <w:color w:val="5F6369"/>
          <w:spacing w:val="-3"/>
        </w:rPr>
        <w:t xml:space="preserve"> </w:t>
      </w:r>
      <w:r>
        <w:rPr>
          <w:color w:val="5F6369"/>
        </w:rPr>
        <w:t>gas</w:t>
      </w:r>
      <w:r>
        <w:rPr>
          <w:color w:val="5F6369"/>
          <w:spacing w:val="-2"/>
        </w:rPr>
        <w:t xml:space="preserve"> </w:t>
      </w:r>
      <w:r>
        <w:rPr>
          <w:color w:val="5F6369"/>
        </w:rPr>
        <w:t>exploration</w:t>
      </w:r>
      <w:r>
        <w:rPr>
          <w:color w:val="5F6369"/>
          <w:spacing w:val="-2"/>
        </w:rPr>
        <w:t xml:space="preserve"> </w:t>
      </w:r>
      <w:r>
        <w:rPr>
          <w:color w:val="5F6369"/>
        </w:rPr>
        <w:t>expenditure,</w:t>
      </w:r>
      <w:r>
        <w:rPr>
          <w:color w:val="5F6369"/>
          <w:spacing w:val="-2"/>
        </w:rPr>
        <w:t xml:space="preserve"> quarterly</w:t>
      </w:r>
    </w:p>
    <w:p w:rsidR="00603CB0" w:rsidRDefault="009F7F2C">
      <w:pPr>
        <w:pStyle w:val="BodyText"/>
        <w:spacing w:before="12"/>
        <w:rPr>
          <w:rFonts w:ascii="Open Sans"/>
          <w:b/>
          <w:sz w:val="19"/>
        </w:rPr>
      </w:pPr>
      <w:r>
        <w:rPr>
          <w:noProof/>
          <w:lang w:val="en-AU" w:eastAsia="en-AU"/>
        </w:rPr>
        <w:drawing>
          <wp:anchor distT="0" distB="0" distL="0" distR="0" simplePos="0" relativeHeight="223" behindDoc="0" locked="0" layoutInCell="1" allowOverlap="1">
            <wp:simplePos x="0" y="0"/>
            <wp:positionH relativeFrom="page">
              <wp:posOffset>684460</wp:posOffset>
            </wp:positionH>
            <wp:positionV relativeFrom="paragraph">
              <wp:posOffset>187700</wp:posOffset>
            </wp:positionV>
            <wp:extent cx="6187444" cy="2342388"/>
            <wp:effectExtent l="0" t="0" r="0" b="0"/>
            <wp:wrapTopAndBottom/>
            <wp:docPr id="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5.jpeg"/>
                    <pic:cNvPicPr/>
                  </pic:nvPicPr>
                  <pic:blipFill>
                    <a:blip r:embed="rId228" cstate="print"/>
                    <a:stretch>
                      <a:fillRect/>
                    </a:stretch>
                  </pic:blipFill>
                  <pic:spPr>
                    <a:xfrm>
                      <a:off x="0" y="0"/>
                      <a:ext cx="6187444" cy="2342388"/>
                    </a:xfrm>
                    <a:prstGeom prst="rect">
                      <a:avLst/>
                    </a:prstGeom>
                  </pic:spPr>
                </pic:pic>
              </a:graphicData>
            </a:graphic>
          </wp:anchor>
        </w:drawing>
      </w:r>
    </w:p>
    <w:p w:rsidR="00603CB0" w:rsidRDefault="00603CB0">
      <w:pPr>
        <w:pStyle w:val="BodyText"/>
        <w:spacing w:before="5"/>
        <w:rPr>
          <w:rFonts w:ascii="Open Sans"/>
          <w:b/>
        </w:rPr>
      </w:pPr>
    </w:p>
    <w:p w:rsidR="00603CB0" w:rsidRDefault="009F7F2C">
      <w:pPr>
        <w:spacing w:line="190" w:lineRule="exact"/>
        <w:ind w:left="167"/>
        <w:rPr>
          <w:sz w:val="14"/>
        </w:rPr>
      </w:pPr>
      <w:r>
        <w:rPr>
          <w:color w:val="231F20"/>
          <w:spacing w:val="-2"/>
          <w:sz w:val="14"/>
        </w:rPr>
        <w:t>Source:</w:t>
      </w:r>
      <w:r>
        <w:rPr>
          <w:color w:val="231F20"/>
          <w:spacing w:val="-3"/>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r>
        <w:rPr>
          <w:color w:val="231F20"/>
          <w:spacing w:val="-1"/>
          <w:sz w:val="14"/>
        </w:rPr>
        <w:t xml:space="preserve"> </w:t>
      </w:r>
      <w:r>
        <w:rPr>
          <w:color w:val="231F20"/>
          <w:spacing w:val="-5"/>
          <w:sz w:val="14"/>
        </w:rPr>
        <w:t>ABS</w:t>
      </w:r>
    </w:p>
    <w:p w:rsidR="00603CB0" w:rsidRDefault="009F7F2C">
      <w:pPr>
        <w:spacing w:line="190" w:lineRule="exact"/>
        <w:ind w:left="167"/>
        <w:rPr>
          <w:sz w:val="14"/>
        </w:rPr>
      </w:pPr>
      <w:r>
        <w:rPr>
          <w:color w:val="231F20"/>
          <w:spacing w:val="-2"/>
          <w:sz w:val="14"/>
        </w:rPr>
        <w:t>Note:</w:t>
      </w:r>
      <w:r>
        <w:rPr>
          <w:color w:val="231F20"/>
          <w:spacing w:val="-1"/>
          <w:sz w:val="14"/>
        </w:rPr>
        <w:t xml:space="preserve"> </w:t>
      </w:r>
      <w:r>
        <w:rPr>
          <w:color w:val="231F20"/>
          <w:spacing w:val="-2"/>
          <w:sz w:val="14"/>
        </w:rPr>
        <w:t>Averag</w:t>
      </w:r>
      <w:r>
        <w:rPr>
          <w:color w:val="231F20"/>
          <w:spacing w:val="-2"/>
          <w:sz w:val="14"/>
        </w:rPr>
        <w:t>e</w:t>
      </w:r>
      <w:r>
        <w:rPr>
          <w:color w:val="231F20"/>
          <w:spacing w:val="-1"/>
          <w:sz w:val="14"/>
        </w:rPr>
        <w:t xml:space="preserve"> </w:t>
      </w:r>
      <w:r>
        <w:rPr>
          <w:color w:val="231F20"/>
          <w:spacing w:val="-2"/>
          <w:sz w:val="14"/>
        </w:rPr>
        <w:t>expenditure</w:t>
      </w:r>
      <w:r>
        <w:rPr>
          <w:color w:val="231F20"/>
          <w:spacing w:val="-1"/>
          <w:sz w:val="14"/>
        </w:rPr>
        <w:t xml:space="preserve"> </w:t>
      </w:r>
      <w:r>
        <w:rPr>
          <w:color w:val="231F20"/>
          <w:spacing w:val="-2"/>
          <w:sz w:val="14"/>
        </w:rPr>
        <w:t>is</w:t>
      </w:r>
      <w:r>
        <w:rPr>
          <w:color w:val="231F20"/>
          <w:spacing w:val="-1"/>
          <w:sz w:val="14"/>
        </w:rPr>
        <w:t xml:space="preserve"> </w:t>
      </w:r>
      <w:r>
        <w:rPr>
          <w:color w:val="231F20"/>
          <w:spacing w:val="-2"/>
          <w:sz w:val="14"/>
        </w:rPr>
        <w:t>based</w:t>
      </w:r>
      <w:r>
        <w:rPr>
          <w:color w:val="231F20"/>
          <w:spacing w:val="-1"/>
          <w:sz w:val="14"/>
        </w:rPr>
        <w:t xml:space="preserve"> </w:t>
      </w:r>
      <w:r>
        <w:rPr>
          <w:color w:val="231F20"/>
          <w:spacing w:val="-2"/>
          <w:sz w:val="14"/>
        </w:rPr>
        <w:t>upon</w:t>
      </w:r>
      <w:r>
        <w:rPr>
          <w:color w:val="231F20"/>
          <w:spacing w:val="-1"/>
          <w:sz w:val="14"/>
        </w:rPr>
        <w:t xml:space="preserve"> </w:t>
      </w:r>
      <w:r>
        <w:rPr>
          <w:color w:val="231F20"/>
          <w:spacing w:val="-2"/>
          <w:sz w:val="14"/>
        </w:rPr>
        <w:t>data</w:t>
      </w:r>
      <w:r>
        <w:rPr>
          <w:color w:val="231F20"/>
          <w:spacing w:val="-1"/>
          <w:sz w:val="14"/>
        </w:rPr>
        <w:t xml:space="preserve"> </w:t>
      </w:r>
      <w:r>
        <w:rPr>
          <w:color w:val="231F20"/>
          <w:spacing w:val="-2"/>
          <w:sz w:val="14"/>
        </w:rPr>
        <w:t>available</w:t>
      </w:r>
      <w:r>
        <w:rPr>
          <w:color w:val="231F20"/>
          <w:spacing w:val="-1"/>
          <w:sz w:val="14"/>
        </w:rPr>
        <w:t xml:space="preserve"> </w:t>
      </w:r>
      <w:r>
        <w:rPr>
          <w:color w:val="231F20"/>
          <w:spacing w:val="-2"/>
          <w:sz w:val="14"/>
        </w:rPr>
        <w:t>from</w:t>
      </w:r>
      <w:r>
        <w:rPr>
          <w:color w:val="231F20"/>
          <w:spacing w:val="-1"/>
          <w:sz w:val="14"/>
        </w:rPr>
        <w:t xml:space="preserve"> </w:t>
      </w:r>
      <w:r>
        <w:rPr>
          <w:color w:val="231F20"/>
          <w:spacing w:val="-2"/>
          <w:sz w:val="14"/>
        </w:rPr>
        <w:t>September</w:t>
      </w:r>
      <w:r>
        <w:rPr>
          <w:color w:val="231F20"/>
          <w:spacing w:val="-1"/>
          <w:sz w:val="14"/>
        </w:rPr>
        <w:t xml:space="preserve"> </w:t>
      </w:r>
      <w:r>
        <w:rPr>
          <w:color w:val="231F20"/>
          <w:spacing w:val="-2"/>
          <w:sz w:val="14"/>
        </w:rPr>
        <w:t>1994</w:t>
      </w:r>
      <w:r>
        <w:rPr>
          <w:color w:val="231F20"/>
          <w:spacing w:val="-1"/>
          <w:sz w:val="14"/>
        </w:rPr>
        <w:t xml:space="preserve"> </w:t>
      </w:r>
      <w:r>
        <w:rPr>
          <w:color w:val="231F20"/>
          <w:spacing w:val="-2"/>
          <w:sz w:val="14"/>
        </w:rPr>
        <w:t>onwards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9F7F2C">
      <w:pPr>
        <w:pStyle w:val="BodyText"/>
        <w:spacing w:before="9"/>
        <w:rPr>
          <w:sz w:val="18"/>
        </w:rPr>
      </w:pPr>
      <w:r>
        <w:rPr>
          <w:noProof/>
          <w:lang w:val="en-AU" w:eastAsia="en-AU"/>
        </w:rPr>
        <mc:AlternateContent>
          <mc:Choice Requires="wps">
            <w:drawing>
              <wp:anchor distT="0" distB="0" distL="0" distR="0" simplePos="0" relativeHeight="487702528" behindDoc="1" locked="0" layoutInCell="1" allowOverlap="1">
                <wp:simplePos x="0" y="0"/>
                <wp:positionH relativeFrom="page">
                  <wp:posOffset>640080</wp:posOffset>
                </wp:positionH>
                <wp:positionV relativeFrom="paragraph">
                  <wp:posOffset>177165</wp:posOffset>
                </wp:positionV>
                <wp:extent cx="914400" cy="1270"/>
                <wp:effectExtent l="0" t="0" r="0" b="0"/>
                <wp:wrapTopAndBottom/>
                <wp:docPr id="196" name="docshape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8 1008"/>
                            <a:gd name="T1" fmla="*/ T0 w 1440"/>
                            <a:gd name="T2" fmla="+- 0 2448 1008"/>
                            <a:gd name="T3" fmla="*/ T2 w 1440"/>
                          </a:gdLst>
                          <a:ahLst/>
                          <a:cxnLst>
                            <a:cxn ang="0">
                              <a:pos x="T1" y="0"/>
                            </a:cxn>
                            <a:cxn ang="0">
                              <a:pos x="T3" y="0"/>
                            </a:cxn>
                          </a:cxnLst>
                          <a:rect l="0" t="0" r="r" b="b"/>
                          <a:pathLst>
                            <a:path w="1440">
                              <a:moveTo>
                                <a:pt x="0" y="0"/>
                              </a:moveTo>
                              <a:lnTo>
                                <a:pt x="1440" y="0"/>
                              </a:lnTo>
                            </a:path>
                          </a:pathLst>
                        </a:custGeom>
                        <a:noFill/>
                        <a:ln w="6350">
                          <a:solidFill>
                            <a:srgbClr val="B2B5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2813B" id="docshape714" o:spid="_x0000_s1026" style="position:absolute;margin-left:50.4pt;margin-top:13.95pt;width:1in;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" path="m,l1440,e" filled="f" strokecolor="#b2b5b6" strokeweight=".5pt">
                <v:path arrowok="t" o:connecttype="custom" o:connectlocs="0,0;914400,0" o:connectangles="0,0"/>
                <w10:wrap type="topAndBottom" anchorx="page"/>
              </v:shape>
            </w:pict>
          </mc:Fallback>
        </mc:AlternateContent>
      </w:r>
    </w:p>
    <w:p w:rsidR="00603CB0" w:rsidRDefault="009F7F2C">
      <w:pPr>
        <w:pStyle w:val="ListParagraph"/>
        <w:numPr>
          <w:ilvl w:val="0"/>
          <w:numId w:val="65"/>
        </w:numPr>
        <w:tabs>
          <w:tab w:val="left" w:pos="339"/>
        </w:tabs>
        <w:spacing w:before="42"/>
        <w:ind w:right="373"/>
        <w:rPr>
          <w:sz w:val="14"/>
        </w:rPr>
      </w:pPr>
      <w:r>
        <w:rPr>
          <w:color w:val="231F20"/>
          <w:sz w:val="14"/>
        </w:rPr>
        <w:t>It</w:t>
      </w:r>
      <w:r>
        <w:rPr>
          <w:color w:val="231F20"/>
          <w:spacing w:val="-9"/>
          <w:sz w:val="14"/>
        </w:rPr>
        <w:t xml:space="preserve"> </w:t>
      </w:r>
      <w:r>
        <w:rPr>
          <w:color w:val="231F20"/>
          <w:sz w:val="14"/>
        </w:rPr>
        <w:t>is</w:t>
      </w:r>
      <w:r>
        <w:rPr>
          <w:color w:val="231F20"/>
          <w:spacing w:val="-9"/>
          <w:sz w:val="14"/>
        </w:rPr>
        <w:t xml:space="preserve"> </w:t>
      </w:r>
      <w:r>
        <w:rPr>
          <w:color w:val="231F20"/>
          <w:sz w:val="14"/>
        </w:rPr>
        <w:t>worth</w:t>
      </w:r>
      <w:r>
        <w:rPr>
          <w:color w:val="231F20"/>
          <w:spacing w:val="-9"/>
          <w:sz w:val="14"/>
        </w:rPr>
        <w:t xml:space="preserve"> </w:t>
      </w:r>
      <w:r>
        <w:rPr>
          <w:color w:val="231F20"/>
          <w:sz w:val="14"/>
        </w:rPr>
        <w:t>noting</w:t>
      </w:r>
      <w:r>
        <w:rPr>
          <w:color w:val="231F20"/>
          <w:spacing w:val="-9"/>
          <w:sz w:val="14"/>
        </w:rPr>
        <w:t xml:space="preserve"> </w:t>
      </w:r>
      <w:r>
        <w:rPr>
          <w:color w:val="231F20"/>
          <w:sz w:val="14"/>
        </w:rPr>
        <w:t>that</w:t>
      </w:r>
      <w:r>
        <w:rPr>
          <w:color w:val="231F20"/>
          <w:spacing w:val="-9"/>
          <w:sz w:val="14"/>
        </w:rPr>
        <w:t xml:space="preserve"> </w:t>
      </w:r>
      <w:r>
        <w:rPr>
          <w:color w:val="231F20"/>
          <w:sz w:val="14"/>
        </w:rPr>
        <w:t>this</w:t>
      </w:r>
      <w:r>
        <w:rPr>
          <w:color w:val="231F20"/>
          <w:spacing w:val="-9"/>
          <w:sz w:val="14"/>
        </w:rPr>
        <w:t xml:space="preserve"> </w:t>
      </w:r>
      <w:r>
        <w:rPr>
          <w:color w:val="231F20"/>
          <w:sz w:val="14"/>
        </w:rPr>
        <w:t>estimated</w:t>
      </w:r>
      <w:r>
        <w:rPr>
          <w:color w:val="231F20"/>
          <w:spacing w:val="-9"/>
          <w:sz w:val="14"/>
        </w:rPr>
        <w:t xml:space="preserve"> </w:t>
      </w:r>
      <w:r>
        <w:rPr>
          <w:color w:val="231F20"/>
          <w:sz w:val="14"/>
        </w:rPr>
        <w:t>value</w:t>
      </w:r>
      <w:r>
        <w:rPr>
          <w:color w:val="231F20"/>
          <w:spacing w:val="-9"/>
          <w:sz w:val="14"/>
        </w:rPr>
        <w:t xml:space="preserve"> </w:t>
      </w:r>
      <w:r>
        <w:rPr>
          <w:color w:val="231F20"/>
          <w:sz w:val="14"/>
        </w:rPr>
        <w:t>added</w:t>
      </w:r>
      <w:r>
        <w:rPr>
          <w:color w:val="231F20"/>
          <w:spacing w:val="-9"/>
          <w:sz w:val="14"/>
        </w:rPr>
        <w:t xml:space="preserve"> </w:t>
      </w:r>
      <w:r>
        <w:rPr>
          <w:color w:val="231F20"/>
          <w:sz w:val="14"/>
        </w:rPr>
        <w:t>by</w:t>
      </w:r>
      <w:r>
        <w:rPr>
          <w:color w:val="231F20"/>
          <w:spacing w:val="-9"/>
          <w:sz w:val="14"/>
        </w:rPr>
        <w:t xml:space="preserve"> </w:t>
      </w:r>
      <w:r>
        <w:rPr>
          <w:color w:val="231F20"/>
          <w:sz w:val="14"/>
        </w:rPr>
        <w:t>the</w:t>
      </w:r>
      <w:r>
        <w:rPr>
          <w:color w:val="231F20"/>
          <w:spacing w:val="-9"/>
          <w:sz w:val="14"/>
        </w:rPr>
        <w:t xml:space="preserve"> </w:t>
      </w:r>
      <w:r>
        <w:rPr>
          <w:color w:val="231F20"/>
          <w:sz w:val="14"/>
        </w:rPr>
        <w:t>NT</w:t>
      </w:r>
      <w:r>
        <w:rPr>
          <w:color w:val="231F20"/>
          <w:spacing w:val="-9"/>
          <w:sz w:val="14"/>
        </w:rPr>
        <w:t xml:space="preserve"> </w:t>
      </w:r>
      <w:r>
        <w:rPr>
          <w:color w:val="231F20"/>
          <w:sz w:val="14"/>
        </w:rPr>
        <w:t>minerals</w:t>
      </w:r>
      <w:r>
        <w:rPr>
          <w:color w:val="231F20"/>
          <w:spacing w:val="-9"/>
          <w:sz w:val="14"/>
        </w:rPr>
        <w:t xml:space="preserve"> </w:t>
      </w:r>
      <w:r>
        <w:rPr>
          <w:color w:val="231F20"/>
          <w:sz w:val="14"/>
        </w:rPr>
        <w:t>and</w:t>
      </w:r>
      <w:r>
        <w:rPr>
          <w:color w:val="231F20"/>
          <w:spacing w:val="-9"/>
          <w:sz w:val="14"/>
        </w:rPr>
        <w:t xml:space="preserve"> </w:t>
      </w:r>
      <w:r>
        <w:rPr>
          <w:color w:val="231F20"/>
          <w:sz w:val="14"/>
        </w:rPr>
        <w:t>oil</w:t>
      </w:r>
      <w:r>
        <w:rPr>
          <w:color w:val="231F20"/>
          <w:spacing w:val="-9"/>
          <w:sz w:val="14"/>
        </w:rPr>
        <w:t xml:space="preserve"> </w:t>
      </w:r>
      <w:r>
        <w:rPr>
          <w:color w:val="231F20"/>
          <w:sz w:val="14"/>
        </w:rPr>
        <w:t>and</w:t>
      </w:r>
      <w:r>
        <w:rPr>
          <w:color w:val="231F20"/>
          <w:spacing w:val="-9"/>
          <w:sz w:val="14"/>
        </w:rPr>
        <w:t xml:space="preserve"> </w:t>
      </w:r>
      <w:r>
        <w:rPr>
          <w:color w:val="231F20"/>
          <w:sz w:val="14"/>
        </w:rPr>
        <w:t>gas</w:t>
      </w:r>
      <w:r>
        <w:rPr>
          <w:color w:val="231F20"/>
          <w:spacing w:val="-9"/>
          <w:sz w:val="14"/>
        </w:rPr>
        <w:t xml:space="preserve"> </w:t>
      </w:r>
      <w:r>
        <w:rPr>
          <w:color w:val="231F20"/>
          <w:sz w:val="14"/>
        </w:rPr>
        <w:t>industries</w:t>
      </w:r>
      <w:r>
        <w:rPr>
          <w:color w:val="231F20"/>
          <w:spacing w:val="-9"/>
          <w:sz w:val="14"/>
        </w:rPr>
        <w:t xml:space="preserve"> </w:t>
      </w:r>
      <w:r>
        <w:rPr>
          <w:color w:val="231F20"/>
          <w:sz w:val="14"/>
        </w:rPr>
        <w:t>sum</w:t>
      </w:r>
      <w:r>
        <w:rPr>
          <w:color w:val="231F20"/>
          <w:spacing w:val="-9"/>
          <w:sz w:val="14"/>
        </w:rPr>
        <w:t xml:space="preserve"> </w:t>
      </w:r>
      <w:r>
        <w:rPr>
          <w:color w:val="231F20"/>
          <w:sz w:val="14"/>
        </w:rPr>
        <w:t>to</w:t>
      </w:r>
      <w:r>
        <w:rPr>
          <w:color w:val="231F20"/>
          <w:spacing w:val="-9"/>
          <w:sz w:val="14"/>
        </w:rPr>
        <w:t xml:space="preserve"> </w:t>
      </w:r>
      <w:r>
        <w:rPr>
          <w:color w:val="231F20"/>
          <w:sz w:val="14"/>
        </w:rPr>
        <w:t>less</w:t>
      </w:r>
      <w:r>
        <w:rPr>
          <w:color w:val="231F20"/>
          <w:spacing w:val="-9"/>
          <w:sz w:val="14"/>
        </w:rPr>
        <w:t xml:space="preserve"> </w:t>
      </w:r>
      <w:r>
        <w:rPr>
          <w:color w:val="231F20"/>
          <w:sz w:val="14"/>
        </w:rPr>
        <w:t>than</w:t>
      </w:r>
      <w:r>
        <w:rPr>
          <w:color w:val="231F20"/>
          <w:spacing w:val="-9"/>
          <w:sz w:val="14"/>
        </w:rPr>
        <w:t xml:space="preserve"> </w:t>
      </w:r>
      <w:r>
        <w:rPr>
          <w:color w:val="231F20"/>
          <w:sz w:val="14"/>
        </w:rPr>
        <w:t>the</w:t>
      </w:r>
      <w:r>
        <w:rPr>
          <w:color w:val="231F20"/>
          <w:spacing w:val="-9"/>
          <w:sz w:val="14"/>
        </w:rPr>
        <w:t xml:space="preserve"> </w:t>
      </w:r>
      <w:r>
        <w:rPr>
          <w:color w:val="231F20"/>
          <w:sz w:val="14"/>
        </w:rPr>
        <w:t>total</w:t>
      </w:r>
      <w:r>
        <w:rPr>
          <w:color w:val="231F20"/>
          <w:spacing w:val="-9"/>
          <w:sz w:val="14"/>
        </w:rPr>
        <w:t xml:space="preserve"> </w:t>
      </w:r>
      <w:r>
        <w:rPr>
          <w:color w:val="231F20"/>
          <w:sz w:val="14"/>
        </w:rPr>
        <w:t>sum</w:t>
      </w:r>
      <w:r>
        <w:rPr>
          <w:color w:val="231F20"/>
          <w:spacing w:val="-9"/>
          <w:sz w:val="14"/>
        </w:rPr>
        <w:t xml:space="preserve"> </w:t>
      </w:r>
      <w:r>
        <w:rPr>
          <w:color w:val="231F20"/>
          <w:sz w:val="14"/>
        </w:rPr>
        <w:t>of</w:t>
      </w:r>
      <w:r>
        <w:rPr>
          <w:color w:val="231F20"/>
          <w:spacing w:val="-9"/>
          <w:sz w:val="14"/>
        </w:rPr>
        <w:t xml:space="preserve"> </w:t>
      </w:r>
      <w:r>
        <w:rPr>
          <w:color w:val="231F20"/>
          <w:sz w:val="14"/>
        </w:rPr>
        <w:t>the</w:t>
      </w:r>
      <w:r>
        <w:rPr>
          <w:color w:val="231F20"/>
          <w:spacing w:val="-9"/>
          <w:sz w:val="14"/>
        </w:rPr>
        <w:t xml:space="preserve"> </w:t>
      </w:r>
      <w:r>
        <w:rPr>
          <w:color w:val="231F20"/>
          <w:sz w:val="14"/>
        </w:rPr>
        <w:t>Mining</w:t>
      </w:r>
      <w:r>
        <w:rPr>
          <w:color w:val="231F20"/>
          <w:spacing w:val="-9"/>
          <w:sz w:val="14"/>
        </w:rPr>
        <w:t xml:space="preserve"> </w:t>
      </w:r>
      <w:r>
        <w:rPr>
          <w:color w:val="231F20"/>
          <w:sz w:val="14"/>
        </w:rPr>
        <w:t>ANZSIC</w:t>
      </w:r>
      <w:r>
        <w:rPr>
          <w:color w:val="231F20"/>
          <w:spacing w:val="-9"/>
          <w:sz w:val="14"/>
        </w:rPr>
        <w:t xml:space="preserve"> </w:t>
      </w:r>
      <w:r>
        <w:rPr>
          <w:color w:val="231F20"/>
          <w:sz w:val="14"/>
        </w:rPr>
        <w:t>Division</w:t>
      </w:r>
      <w:r>
        <w:rPr>
          <w:color w:val="231F20"/>
          <w:spacing w:val="40"/>
          <w:sz w:val="14"/>
        </w:rPr>
        <w:t xml:space="preserve"> </w:t>
      </w:r>
      <w:r>
        <w:rPr>
          <w:color w:val="231F20"/>
          <w:sz w:val="14"/>
        </w:rPr>
        <w:t>B</w:t>
      </w:r>
      <w:r>
        <w:rPr>
          <w:color w:val="231F20"/>
          <w:spacing w:val="-5"/>
          <w:sz w:val="14"/>
        </w:rPr>
        <w:t xml:space="preserve"> </w:t>
      </w:r>
      <w:r>
        <w:rPr>
          <w:color w:val="231F20"/>
          <w:sz w:val="14"/>
        </w:rPr>
        <w:t>industry.</w:t>
      </w:r>
      <w:r>
        <w:rPr>
          <w:color w:val="231F20"/>
          <w:spacing w:val="-5"/>
          <w:sz w:val="14"/>
        </w:rPr>
        <w:t xml:space="preserve"> </w:t>
      </w:r>
      <w:r>
        <w:rPr>
          <w:color w:val="231F20"/>
          <w:sz w:val="14"/>
        </w:rPr>
        <w:t>This</w:t>
      </w:r>
      <w:r>
        <w:rPr>
          <w:color w:val="231F20"/>
          <w:spacing w:val="-5"/>
          <w:sz w:val="14"/>
        </w:rPr>
        <w:t xml:space="preserve"> </w:t>
      </w:r>
      <w:r>
        <w:rPr>
          <w:color w:val="231F20"/>
          <w:sz w:val="14"/>
        </w:rPr>
        <w:t>is</w:t>
      </w:r>
      <w:r>
        <w:rPr>
          <w:color w:val="231F20"/>
          <w:spacing w:val="-5"/>
          <w:sz w:val="14"/>
        </w:rPr>
        <w:t xml:space="preserve"> </w:t>
      </w:r>
      <w:r>
        <w:rPr>
          <w:color w:val="231F20"/>
          <w:sz w:val="14"/>
        </w:rPr>
        <w:t>due</w:t>
      </w:r>
      <w:r>
        <w:rPr>
          <w:color w:val="231F20"/>
          <w:spacing w:val="-5"/>
          <w:sz w:val="14"/>
        </w:rPr>
        <w:t xml:space="preserve"> </w:t>
      </w:r>
      <w:r>
        <w:rPr>
          <w:color w:val="231F20"/>
          <w:sz w:val="14"/>
        </w:rPr>
        <w:t>to</w:t>
      </w:r>
      <w:r>
        <w:rPr>
          <w:color w:val="231F20"/>
          <w:spacing w:val="-5"/>
          <w:sz w:val="14"/>
        </w:rPr>
        <w:t xml:space="preserve"> </w:t>
      </w:r>
      <w:r>
        <w:rPr>
          <w:color w:val="231F20"/>
          <w:sz w:val="14"/>
        </w:rPr>
        <w:t>the</w:t>
      </w:r>
      <w:r>
        <w:rPr>
          <w:color w:val="231F20"/>
          <w:spacing w:val="-5"/>
          <w:sz w:val="14"/>
        </w:rPr>
        <w:t xml:space="preserve"> </w:t>
      </w:r>
      <w:r>
        <w:rPr>
          <w:color w:val="231F20"/>
          <w:sz w:val="14"/>
        </w:rPr>
        <w:t>definition</w:t>
      </w:r>
      <w:r>
        <w:rPr>
          <w:color w:val="231F20"/>
          <w:spacing w:val="-5"/>
          <w:sz w:val="14"/>
        </w:rPr>
        <w:t xml:space="preserve"> </w:t>
      </w:r>
      <w:r>
        <w:rPr>
          <w:color w:val="231F20"/>
          <w:sz w:val="14"/>
        </w:rPr>
        <w:t>of</w:t>
      </w:r>
      <w:r>
        <w:rPr>
          <w:color w:val="231F20"/>
          <w:spacing w:val="-5"/>
          <w:sz w:val="14"/>
        </w:rPr>
        <w:t xml:space="preserve"> </w:t>
      </w:r>
      <w:r>
        <w:rPr>
          <w:color w:val="231F20"/>
          <w:sz w:val="14"/>
        </w:rPr>
        <w:t>NT</w:t>
      </w:r>
      <w:r>
        <w:rPr>
          <w:color w:val="231F20"/>
          <w:spacing w:val="-5"/>
          <w:sz w:val="14"/>
        </w:rPr>
        <w:t xml:space="preserve"> </w:t>
      </w:r>
      <w:r>
        <w:rPr>
          <w:color w:val="231F20"/>
          <w:sz w:val="14"/>
        </w:rPr>
        <w:t>minerals</w:t>
      </w:r>
      <w:r>
        <w:rPr>
          <w:color w:val="231F20"/>
          <w:spacing w:val="-5"/>
          <w:sz w:val="14"/>
        </w:rPr>
        <w:t xml:space="preserve"> </w:t>
      </w:r>
      <w:r>
        <w:rPr>
          <w:color w:val="231F20"/>
          <w:sz w:val="14"/>
        </w:rPr>
        <w:t>and</w:t>
      </w:r>
      <w:r>
        <w:rPr>
          <w:color w:val="231F20"/>
          <w:spacing w:val="-5"/>
          <w:sz w:val="14"/>
        </w:rPr>
        <w:t xml:space="preserve"> </w:t>
      </w:r>
      <w:r>
        <w:rPr>
          <w:color w:val="231F20"/>
          <w:sz w:val="14"/>
        </w:rPr>
        <w:t>oil</w:t>
      </w:r>
      <w:r>
        <w:rPr>
          <w:color w:val="231F20"/>
          <w:spacing w:val="-5"/>
          <w:sz w:val="14"/>
        </w:rPr>
        <w:t xml:space="preserve"> </w:t>
      </w:r>
      <w:r>
        <w:rPr>
          <w:color w:val="231F20"/>
          <w:sz w:val="14"/>
        </w:rPr>
        <w:t>and</w:t>
      </w:r>
      <w:r>
        <w:rPr>
          <w:color w:val="231F20"/>
          <w:spacing w:val="-5"/>
          <w:sz w:val="14"/>
        </w:rPr>
        <w:t xml:space="preserve"> </w:t>
      </w:r>
      <w:r>
        <w:rPr>
          <w:color w:val="231F20"/>
          <w:sz w:val="14"/>
        </w:rPr>
        <w:t>gas</w:t>
      </w:r>
      <w:r>
        <w:rPr>
          <w:color w:val="231F20"/>
          <w:spacing w:val="-5"/>
          <w:sz w:val="14"/>
        </w:rPr>
        <w:t xml:space="preserve"> </w:t>
      </w:r>
      <w:r>
        <w:rPr>
          <w:color w:val="231F20"/>
          <w:sz w:val="14"/>
        </w:rPr>
        <w:t>industries</w:t>
      </w:r>
      <w:r>
        <w:rPr>
          <w:color w:val="231F20"/>
          <w:spacing w:val="-5"/>
          <w:sz w:val="14"/>
        </w:rPr>
        <w:t xml:space="preserve"> </w:t>
      </w:r>
      <w:r>
        <w:rPr>
          <w:color w:val="231F20"/>
          <w:sz w:val="14"/>
        </w:rPr>
        <w:t>exclude</w:t>
      </w:r>
      <w:r>
        <w:rPr>
          <w:color w:val="231F20"/>
          <w:spacing w:val="-5"/>
          <w:sz w:val="14"/>
        </w:rPr>
        <w:t xml:space="preserve"> </w:t>
      </w:r>
      <w:r>
        <w:rPr>
          <w:color w:val="231F20"/>
          <w:sz w:val="14"/>
        </w:rPr>
        <w:t>Other</w:t>
      </w:r>
      <w:r>
        <w:rPr>
          <w:color w:val="231F20"/>
          <w:spacing w:val="-5"/>
          <w:sz w:val="14"/>
        </w:rPr>
        <w:t xml:space="preserve"> </w:t>
      </w:r>
      <w:r>
        <w:rPr>
          <w:color w:val="231F20"/>
          <w:sz w:val="14"/>
        </w:rPr>
        <w:t>Mining</w:t>
      </w:r>
      <w:r>
        <w:rPr>
          <w:color w:val="231F20"/>
          <w:spacing w:val="-5"/>
          <w:sz w:val="14"/>
        </w:rPr>
        <w:t xml:space="preserve"> </w:t>
      </w:r>
      <w:r>
        <w:rPr>
          <w:color w:val="231F20"/>
          <w:sz w:val="14"/>
        </w:rPr>
        <w:t>Support</w:t>
      </w:r>
      <w:r>
        <w:rPr>
          <w:color w:val="231F20"/>
          <w:spacing w:val="-5"/>
          <w:sz w:val="14"/>
        </w:rPr>
        <w:t xml:space="preserve"> </w:t>
      </w:r>
      <w:r>
        <w:rPr>
          <w:color w:val="231F20"/>
          <w:sz w:val="14"/>
        </w:rPr>
        <w:t>Services</w:t>
      </w:r>
      <w:r>
        <w:rPr>
          <w:color w:val="231F20"/>
          <w:spacing w:val="-5"/>
          <w:sz w:val="14"/>
        </w:rPr>
        <w:t xml:space="preserve"> </w:t>
      </w:r>
      <w:r>
        <w:rPr>
          <w:color w:val="231F20"/>
          <w:sz w:val="14"/>
        </w:rPr>
        <w:t>(ANZSIC</w:t>
      </w:r>
      <w:r>
        <w:rPr>
          <w:color w:val="231F20"/>
          <w:spacing w:val="-5"/>
          <w:sz w:val="14"/>
        </w:rPr>
        <w:t xml:space="preserve"> </w:t>
      </w:r>
      <w:r>
        <w:rPr>
          <w:color w:val="231F20"/>
          <w:sz w:val="14"/>
        </w:rPr>
        <w:t>Class</w:t>
      </w:r>
      <w:r>
        <w:rPr>
          <w:color w:val="231F20"/>
          <w:spacing w:val="-5"/>
          <w:sz w:val="14"/>
        </w:rPr>
        <w:t xml:space="preserve"> </w:t>
      </w:r>
      <w:r>
        <w:rPr>
          <w:color w:val="231F20"/>
          <w:sz w:val="14"/>
        </w:rPr>
        <w:t>109),</w:t>
      </w:r>
      <w:r>
        <w:rPr>
          <w:color w:val="231F20"/>
          <w:spacing w:val="-5"/>
          <w:sz w:val="14"/>
        </w:rPr>
        <w:t xml:space="preserve"> </w:t>
      </w:r>
      <w:r>
        <w:rPr>
          <w:color w:val="231F20"/>
          <w:sz w:val="14"/>
        </w:rPr>
        <w:t>as</w:t>
      </w:r>
      <w:r>
        <w:rPr>
          <w:color w:val="231F20"/>
          <w:spacing w:val="-5"/>
          <w:sz w:val="14"/>
        </w:rPr>
        <w:t xml:space="preserve"> </w:t>
      </w:r>
      <w:r>
        <w:rPr>
          <w:color w:val="231F20"/>
          <w:sz w:val="14"/>
        </w:rPr>
        <w:t>well</w:t>
      </w:r>
      <w:r>
        <w:rPr>
          <w:color w:val="231F20"/>
          <w:spacing w:val="-5"/>
          <w:sz w:val="14"/>
        </w:rPr>
        <w:t xml:space="preserve"> </w:t>
      </w:r>
      <w:r>
        <w:rPr>
          <w:color w:val="231F20"/>
          <w:sz w:val="14"/>
        </w:rPr>
        <w:t>as</w:t>
      </w:r>
      <w:r>
        <w:rPr>
          <w:color w:val="231F20"/>
          <w:spacing w:val="-5"/>
          <w:sz w:val="14"/>
        </w:rPr>
        <w:t xml:space="preserve"> </w:t>
      </w:r>
      <w:r>
        <w:rPr>
          <w:color w:val="231F20"/>
          <w:sz w:val="14"/>
        </w:rPr>
        <w:t>the</w:t>
      </w:r>
      <w:r>
        <w:rPr>
          <w:color w:val="231F20"/>
          <w:spacing w:val="40"/>
          <w:sz w:val="14"/>
        </w:rPr>
        <w:t xml:space="preserve"> </w:t>
      </w:r>
      <w:r>
        <w:rPr>
          <w:color w:val="231F20"/>
          <w:sz w:val="14"/>
        </w:rPr>
        <w:t>bottom-up</w:t>
      </w:r>
      <w:r>
        <w:rPr>
          <w:color w:val="231F20"/>
          <w:spacing w:val="-2"/>
          <w:sz w:val="14"/>
        </w:rPr>
        <w:t xml:space="preserve"> </w:t>
      </w:r>
      <w:r>
        <w:rPr>
          <w:color w:val="231F20"/>
          <w:sz w:val="14"/>
        </w:rPr>
        <w:t>approach</w:t>
      </w:r>
      <w:r>
        <w:rPr>
          <w:color w:val="231F20"/>
          <w:spacing w:val="-2"/>
          <w:sz w:val="14"/>
        </w:rPr>
        <w:t xml:space="preserve"> </w:t>
      </w:r>
      <w:r>
        <w:rPr>
          <w:color w:val="231F20"/>
          <w:sz w:val="14"/>
        </w:rPr>
        <w:t>taken</w:t>
      </w:r>
      <w:r>
        <w:rPr>
          <w:color w:val="231F20"/>
          <w:spacing w:val="-2"/>
          <w:sz w:val="14"/>
        </w:rPr>
        <w:t xml:space="preserve"> </w:t>
      </w:r>
      <w:r>
        <w:rPr>
          <w:color w:val="231F20"/>
          <w:sz w:val="14"/>
        </w:rPr>
        <w:t>for</w:t>
      </w:r>
      <w:r>
        <w:rPr>
          <w:color w:val="231F20"/>
          <w:spacing w:val="-2"/>
          <w:sz w:val="14"/>
        </w:rPr>
        <w:t xml:space="preserve"> </w:t>
      </w:r>
      <w:r>
        <w:rPr>
          <w:color w:val="231F20"/>
          <w:sz w:val="14"/>
        </w:rPr>
        <w:t>this</w:t>
      </w:r>
      <w:r>
        <w:rPr>
          <w:color w:val="231F20"/>
          <w:spacing w:val="-2"/>
          <w:sz w:val="14"/>
        </w:rPr>
        <w:t xml:space="preserve"> </w:t>
      </w:r>
      <w:r>
        <w:rPr>
          <w:color w:val="231F20"/>
          <w:sz w:val="14"/>
        </w:rPr>
        <w:t>analysis.</w:t>
      </w:r>
      <w:r>
        <w:rPr>
          <w:color w:val="231F20"/>
          <w:spacing w:val="-2"/>
          <w:sz w:val="14"/>
        </w:rPr>
        <w:t xml:space="preserve"> </w:t>
      </w:r>
      <w:r>
        <w:rPr>
          <w:color w:val="231F20"/>
          <w:sz w:val="14"/>
        </w:rPr>
        <w:t>Further</w:t>
      </w:r>
      <w:r>
        <w:rPr>
          <w:color w:val="231F20"/>
          <w:spacing w:val="-2"/>
          <w:sz w:val="14"/>
        </w:rPr>
        <w:t xml:space="preserve"> </w:t>
      </w:r>
      <w:r>
        <w:rPr>
          <w:color w:val="231F20"/>
          <w:sz w:val="14"/>
        </w:rPr>
        <w:t>explanation</w:t>
      </w:r>
      <w:r>
        <w:rPr>
          <w:color w:val="231F20"/>
          <w:spacing w:val="-2"/>
          <w:sz w:val="14"/>
        </w:rPr>
        <w:t xml:space="preserve"> </w:t>
      </w:r>
      <w:r>
        <w:rPr>
          <w:color w:val="231F20"/>
          <w:sz w:val="14"/>
        </w:rPr>
        <w:t>is</w:t>
      </w:r>
      <w:r>
        <w:rPr>
          <w:color w:val="231F20"/>
          <w:spacing w:val="-2"/>
          <w:sz w:val="14"/>
        </w:rPr>
        <w:t xml:space="preserve"> </w:t>
      </w:r>
      <w:r>
        <w:rPr>
          <w:color w:val="231F20"/>
          <w:sz w:val="14"/>
        </w:rPr>
        <w:t>available</w:t>
      </w:r>
      <w:r>
        <w:rPr>
          <w:color w:val="231F20"/>
          <w:spacing w:val="-2"/>
          <w:sz w:val="14"/>
        </w:rPr>
        <w:t xml:space="preserve"> </w:t>
      </w:r>
      <w:r>
        <w:rPr>
          <w:color w:val="231F20"/>
          <w:sz w:val="14"/>
        </w:rPr>
        <w:t>in</w:t>
      </w:r>
      <w:r>
        <w:rPr>
          <w:color w:val="231F20"/>
          <w:spacing w:val="-2"/>
          <w:sz w:val="14"/>
        </w:rPr>
        <w:t xml:space="preserve"> </w:t>
      </w:r>
      <w:r>
        <w:rPr>
          <w:color w:val="231F20"/>
          <w:sz w:val="14"/>
        </w:rPr>
        <w:t>Appendix</w:t>
      </w:r>
      <w:r>
        <w:rPr>
          <w:color w:val="231F20"/>
          <w:spacing w:val="-2"/>
          <w:sz w:val="14"/>
        </w:rPr>
        <w:t xml:space="preserve"> </w:t>
      </w:r>
      <w:r>
        <w:rPr>
          <w:color w:val="231F20"/>
          <w:sz w:val="14"/>
        </w:rPr>
        <w:t>B.</w:t>
      </w:r>
    </w:p>
    <w:p w:rsidR="00603CB0" w:rsidRDefault="009F7F2C">
      <w:pPr>
        <w:spacing w:line="157" w:lineRule="exact"/>
        <w:ind w:left="9904"/>
        <w:rPr>
          <w:sz w:val="14"/>
        </w:rPr>
      </w:pPr>
      <w:r>
        <w:rPr>
          <w:color w:val="231F20"/>
          <w:spacing w:val="-5"/>
          <w:sz w:val="14"/>
        </w:rPr>
        <w:t>29</w:t>
      </w:r>
    </w:p>
    <w:p w:rsidR="00603CB0" w:rsidRDefault="00603CB0">
      <w:pPr>
        <w:spacing w:line="157"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25" w:name="3_Opportunities_and_actions_for_industry"/>
      <w:bookmarkStart w:id="26" w:name="_bookmark13"/>
      <w:bookmarkEnd w:id="25"/>
      <w:bookmarkEnd w:id="26"/>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603CB0">
      <w:pPr>
        <w:pStyle w:val="BodyText"/>
        <w:spacing w:before="13"/>
        <w:rPr>
          <w:sz w:val="14"/>
        </w:rPr>
      </w:pPr>
    </w:p>
    <w:p w:rsidR="00603CB0" w:rsidRDefault="009F7F2C">
      <w:pPr>
        <w:pStyle w:val="Heading2"/>
        <w:numPr>
          <w:ilvl w:val="0"/>
          <w:numId w:val="66"/>
        </w:numPr>
        <w:tabs>
          <w:tab w:val="left" w:pos="643"/>
        </w:tabs>
        <w:spacing w:line="211" w:lineRule="auto"/>
        <w:ind w:left="676" w:right="2738" w:hanging="520"/>
      </w:pPr>
      <w:r>
        <w:rPr>
          <w:color w:val="231F20"/>
          <w:spacing w:val="-4"/>
        </w:rPr>
        <w:t>Opportunities</w:t>
      </w:r>
      <w:r>
        <w:rPr>
          <w:color w:val="231F20"/>
          <w:spacing w:val="-35"/>
        </w:rPr>
        <w:t xml:space="preserve"> </w:t>
      </w:r>
      <w:r>
        <w:rPr>
          <w:color w:val="231F20"/>
          <w:spacing w:val="-4"/>
        </w:rPr>
        <w:t>and</w:t>
      </w:r>
      <w:r>
        <w:rPr>
          <w:color w:val="231F20"/>
          <w:spacing w:val="-35"/>
        </w:rPr>
        <w:t xml:space="preserve"> </w:t>
      </w:r>
      <w:r>
        <w:rPr>
          <w:color w:val="231F20"/>
          <w:spacing w:val="-4"/>
        </w:rPr>
        <w:t xml:space="preserve">actions </w:t>
      </w:r>
      <w:r>
        <w:rPr>
          <w:color w:val="231F20"/>
        </w:rPr>
        <w:t>for industry growth</w:t>
      </w:r>
    </w:p>
    <w:p w:rsidR="00603CB0" w:rsidRDefault="00603CB0">
      <w:pPr>
        <w:pStyle w:val="BodyText"/>
        <w:spacing w:before="11"/>
        <w:rPr>
          <w:sz w:val="26"/>
        </w:rPr>
      </w:pPr>
    </w:p>
    <w:p w:rsidR="00603CB0" w:rsidRDefault="00603CB0">
      <w:pPr>
        <w:rPr>
          <w:sz w:val="26"/>
        </w:rPr>
        <w:sectPr w:rsidR="00603CB0">
          <w:pgSz w:w="11910" w:h="16840"/>
          <w:pgMar w:top="420" w:right="820" w:bottom="280" w:left="840" w:header="720" w:footer="720" w:gutter="0"/>
          <w:cols w:space="720"/>
        </w:sectPr>
      </w:pPr>
    </w:p>
    <w:p w:rsidR="00603CB0" w:rsidRDefault="009F7F2C">
      <w:pPr>
        <w:spacing w:before="118" w:line="225" w:lineRule="auto"/>
        <w:ind w:left="167"/>
        <w:rPr>
          <w:sz w:val="28"/>
        </w:rPr>
      </w:pPr>
      <w:r>
        <w:rPr>
          <w:color w:val="231F20"/>
          <w:spacing w:val="-2"/>
          <w:sz w:val="28"/>
        </w:rPr>
        <w:t>There</w:t>
      </w:r>
      <w:r>
        <w:rPr>
          <w:color w:val="231F20"/>
          <w:spacing w:val="-17"/>
          <w:sz w:val="28"/>
        </w:rPr>
        <w:t xml:space="preserve"> </w:t>
      </w:r>
      <w:r>
        <w:rPr>
          <w:color w:val="231F20"/>
          <w:spacing w:val="-2"/>
          <w:sz w:val="28"/>
        </w:rPr>
        <w:t>are</w:t>
      </w:r>
      <w:r>
        <w:rPr>
          <w:color w:val="231F20"/>
          <w:spacing w:val="-16"/>
          <w:sz w:val="28"/>
        </w:rPr>
        <w:t xml:space="preserve"> </w:t>
      </w:r>
      <w:r>
        <w:rPr>
          <w:color w:val="231F20"/>
          <w:spacing w:val="-2"/>
          <w:sz w:val="28"/>
        </w:rPr>
        <w:t>sizable</w:t>
      </w:r>
      <w:r>
        <w:rPr>
          <w:color w:val="231F20"/>
          <w:spacing w:val="-16"/>
          <w:sz w:val="28"/>
        </w:rPr>
        <w:t xml:space="preserve"> </w:t>
      </w:r>
      <w:r>
        <w:rPr>
          <w:color w:val="231F20"/>
          <w:spacing w:val="-2"/>
          <w:sz w:val="28"/>
        </w:rPr>
        <w:t>growth</w:t>
      </w:r>
      <w:r>
        <w:rPr>
          <w:color w:val="231F20"/>
          <w:spacing w:val="-16"/>
          <w:sz w:val="28"/>
        </w:rPr>
        <w:t xml:space="preserve"> </w:t>
      </w:r>
      <w:r>
        <w:rPr>
          <w:color w:val="231F20"/>
          <w:spacing w:val="-2"/>
          <w:sz w:val="28"/>
        </w:rPr>
        <w:t xml:space="preserve">opportunities </w:t>
      </w:r>
      <w:r>
        <w:rPr>
          <w:color w:val="231F20"/>
          <w:sz w:val="28"/>
        </w:rPr>
        <w:t>for the NT maritime, agribusiness, minerals and oil and gas industries over the next decade. Realising</w:t>
      </w:r>
    </w:p>
    <w:p w:rsidR="00603CB0" w:rsidRDefault="009F7F2C">
      <w:pPr>
        <w:spacing w:before="6" w:line="225" w:lineRule="auto"/>
        <w:ind w:left="167" w:right="474"/>
        <w:rPr>
          <w:sz w:val="28"/>
        </w:rPr>
      </w:pPr>
      <w:r>
        <w:rPr>
          <w:color w:val="231F20"/>
          <w:spacing w:val="-2"/>
          <w:sz w:val="28"/>
        </w:rPr>
        <w:t>the</w:t>
      </w:r>
      <w:r>
        <w:rPr>
          <w:color w:val="231F20"/>
          <w:spacing w:val="-17"/>
          <w:sz w:val="28"/>
        </w:rPr>
        <w:t xml:space="preserve"> </w:t>
      </w:r>
      <w:r>
        <w:rPr>
          <w:color w:val="231F20"/>
          <w:spacing w:val="-2"/>
          <w:sz w:val="28"/>
        </w:rPr>
        <w:t>potential</w:t>
      </w:r>
      <w:r>
        <w:rPr>
          <w:color w:val="231F20"/>
          <w:spacing w:val="-16"/>
          <w:sz w:val="28"/>
        </w:rPr>
        <w:t xml:space="preserve"> </w:t>
      </w:r>
      <w:r>
        <w:rPr>
          <w:color w:val="231F20"/>
          <w:spacing w:val="-2"/>
          <w:sz w:val="28"/>
        </w:rPr>
        <w:t>for</w:t>
      </w:r>
      <w:r>
        <w:rPr>
          <w:color w:val="231F20"/>
          <w:spacing w:val="-16"/>
          <w:sz w:val="28"/>
        </w:rPr>
        <w:t xml:space="preserve"> </w:t>
      </w:r>
      <w:r>
        <w:rPr>
          <w:color w:val="231F20"/>
          <w:spacing w:val="-2"/>
          <w:sz w:val="28"/>
        </w:rPr>
        <w:t>each</w:t>
      </w:r>
      <w:r>
        <w:rPr>
          <w:color w:val="231F20"/>
          <w:spacing w:val="-16"/>
          <w:sz w:val="28"/>
        </w:rPr>
        <w:t xml:space="preserve"> </w:t>
      </w:r>
      <w:r>
        <w:rPr>
          <w:color w:val="231F20"/>
          <w:spacing w:val="-2"/>
          <w:sz w:val="28"/>
        </w:rPr>
        <w:t>industry</w:t>
      </w:r>
      <w:r>
        <w:rPr>
          <w:color w:val="231F20"/>
          <w:spacing w:val="-16"/>
          <w:sz w:val="28"/>
        </w:rPr>
        <w:t xml:space="preserve"> </w:t>
      </w:r>
      <w:r>
        <w:rPr>
          <w:color w:val="231F20"/>
          <w:spacing w:val="-2"/>
          <w:sz w:val="28"/>
        </w:rPr>
        <w:t xml:space="preserve">will </w:t>
      </w:r>
      <w:r>
        <w:rPr>
          <w:color w:val="231F20"/>
          <w:spacing w:val="-4"/>
          <w:sz w:val="28"/>
        </w:rPr>
        <w:t>require</w:t>
      </w:r>
      <w:r>
        <w:rPr>
          <w:color w:val="231F20"/>
          <w:spacing w:val="-10"/>
          <w:sz w:val="28"/>
        </w:rPr>
        <w:t xml:space="preserve"> </w:t>
      </w:r>
      <w:r>
        <w:rPr>
          <w:color w:val="231F20"/>
          <w:spacing w:val="-4"/>
          <w:sz w:val="28"/>
        </w:rPr>
        <w:t>business</w:t>
      </w:r>
      <w:r>
        <w:rPr>
          <w:color w:val="231F20"/>
          <w:spacing w:val="-10"/>
          <w:sz w:val="28"/>
        </w:rPr>
        <w:t xml:space="preserve"> </w:t>
      </w:r>
      <w:r>
        <w:rPr>
          <w:color w:val="231F20"/>
          <w:spacing w:val="-4"/>
          <w:sz w:val="28"/>
        </w:rPr>
        <w:t>and</w:t>
      </w:r>
      <w:r>
        <w:rPr>
          <w:color w:val="231F20"/>
          <w:spacing w:val="-10"/>
          <w:sz w:val="28"/>
        </w:rPr>
        <w:t xml:space="preserve"> </w:t>
      </w:r>
      <w:r>
        <w:rPr>
          <w:color w:val="231F20"/>
          <w:spacing w:val="-4"/>
          <w:sz w:val="28"/>
        </w:rPr>
        <w:t xml:space="preserve">government </w:t>
      </w:r>
      <w:r>
        <w:rPr>
          <w:color w:val="231F20"/>
          <w:sz w:val="28"/>
        </w:rPr>
        <w:t>in the NT to work together to capitalise on opportunities—and take</w:t>
      </w:r>
      <w:r>
        <w:rPr>
          <w:color w:val="231F20"/>
          <w:spacing w:val="-7"/>
          <w:sz w:val="28"/>
        </w:rPr>
        <w:t xml:space="preserve"> </w:t>
      </w:r>
      <w:r>
        <w:rPr>
          <w:color w:val="231F20"/>
          <w:sz w:val="28"/>
        </w:rPr>
        <w:t>action</w:t>
      </w:r>
      <w:r>
        <w:rPr>
          <w:color w:val="231F20"/>
          <w:spacing w:val="-7"/>
          <w:sz w:val="28"/>
        </w:rPr>
        <w:t xml:space="preserve"> </w:t>
      </w:r>
      <w:r>
        <w:rPr>
          <w:color w:val="231F20"/>
          <w:sz w:val="28"/>
        </w:rPr>
        <w:t>to</w:t>
      </w:r>
      <w:r>
        <w:rPr>
          <w:color w:val="231F20"/>
          <w:spacing w:val="-7"/>
          <w:sz w:val="28"/>
        </w:rPr>
        <w:t xml:space="preserve"> </w:t>
      </w:r>
      <w:r>
        <w:rPr>
          <w:color w:val="231F20"/>
          <w:sz w:val="28"/>
        </w:rPr>
        <w:t>grow</w:t>
      </w:r>
      <w:r>
        <w:rPr>
          <w:color w:val="231F20"/>
          <w:spacing w:val="-7"/>
          <w:sz w:val="28"/>
        </w:rPr>
        <w:t xml:space="preserve"> </w:t>
      </w:r>
      <w:r>
        <w:rPr>
          <w:color w:val="231F20"/>
          <w:sz w:val="28"/>
        </w:rPr>
        <w:t>a</w:t>
      </w:r>
      <w:r>
        <w:rPr>
          <w:color w:val="231F20"/>
          <w:spacing w:val="-7"/>
          <w:sz w:val="28"/>
        </w:rPr>
        <w:t xml:space="preserve"> </w:t>
      </w:r>
      <w:r>
        <w:rPr>
          <w:color w:val="231F20"/>
          <w:sz w:val="28"/>
        </w:rPr>
        <w:t>diverse</w:t>
      </w:r>
      <w:r>
        <w:rPr>
          <w:color w:val="231F20"/>
          <w:spacing w:val="-7"/>
          <w:sz w:val="28"/>
        </w:rPr>
        <w:t xml:space="preserve"> </w:t>
      </w:r>
      <w:r>
        <w:rPr>
          <w:color w:val="231F20"/>
          <w:sz w:val="28"/>
        </w:rPr>
        <w:t>and sustainable economy.</w:t>
      </w:r>
    </w:p>
    <w:p w:rsidR="00603CB0" w:rsidRDefault="009F7F2C">
      <w:pPr>
        <w:pStyle w:val="BodyText"/>
        <w:spacing w:before="133" w:line="249" w:lineRule="auto"/>
        <w:ind w:left="167" w:right="198"/>
      </w:pPr>
      <w:r>
        <w:br w:type="column"/>
      </w:r>
      <w:r>
        <w:rPr>
          <w:color w:val="231F20"/>
        </w:rPr>
        <w:t>This chapter discusses key growth opportunities for the maritime, agribusiness, minerals and oil and gas industries over</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decade.</w:t>
      </w:r>
      <w:r>
        <w:rPr>
          <w:color w:val="231F20"/>
          <w:spacing w:val="-3"/>
        </w:rPr>
        <w:t xml:space="preserve"> </w:t>
      </w:r>
      <w:r>
        <w:rPr>
          <w:color w:val="231F20"/>
        </w:rPr>
        <w:t>We</w:t>
      </w:r>
      <w:r>
        <w:rPr>
          <w:color w:val="231F20"/>
          <w:spacing w:val="-3"/>
        </w:rPr>
        <w:t xml:space="preserve"> </w:t>
      </w:r>
      <w:r>
        <w:rPr>
          <w:color w:val="231F20"/>
        </w:rPr>
        <w:t>identify</w:t>
      </w:r>
      <w:r>
        <w:rPr>
          <w:color w:val="231F20"/>
          <w:spacing w:val="-3"/>
        </w:rPr>
        <w:t xml:space="preserve"> </w:t>
      </w:r>
      <w:r>
        <w:rPr>
          <w:color w:val="231F20"/>
        </w:rPr>
        <w:t>the</w:t>
      </w:r>
      <w:r>
        <w:rPr>
          <w:color w:val="231F20"/>
          <w:spacing w:val="-3"/>
        </w:rPr>
        <w:t xml:space="preserve"> </w:t>
      </w:r>
      <w:r>
        <w:rPr>
          <w:color w:val="231F20"/>
        </w:rPr>
        <w:t>key</w:t>
      </w:r>
      <w:r>
        <w:rPr>
          <w:color w:val="231F20"/>
          <w:spacing w:val="-3"/>
        </w:rPr>
        <w:t xml:space="preserve"> </w:t>
      </w:r>
      <w:r>
        <w:rPr>
          <w:color w:val="231F20"/>
        </w:rPr>
        <w:t>actions</w:t>
      </w:r>
      <w:r>
        <w:rPr>
          <w:color w:val="231F20"/>
          <w:spacing w:val="-3"/>
        </w:rPr>
        <w:t xml:space="preserve"> </w:t>
      </w:r>
      <w:r>
        <w:rPr>
          <w:color w:val="231F20"/>
        </w:rPr>
        <w:t>that</w:t>
      </w:r>
      <w:r>
        <w:rPr>
          <w:color w:val="231F20"/>
          <w:spacing w:val="-3"/>
        </w:rPr>
        <w:t xml:space="preserve"> </w:t>
      </w:r>
      <w:r>
        <w:rPr>
          <w:color w:val="231F20"/>
        </w:rPr>
        <w:t>need</w:t>
      </w:r>
      <w:r>
        <w:rPr>
          <w:color w:val="231F20"/>
          <w:spacing w:val="-3"/>
        </w:rPr>
        <w:t xml:space="preserve"> </w:t>
      </w:r>
      <w:r>
        <w:rPr>
          <w:color w:val="231F20"/>
        </w:rPr>
        <w:t>to be taken to maximise these opportunities an</w:t>
      </w:r>
      <w:r>
        <w:rPr>
          <w:color w:val="231F20"/>
        </w:rPr>
        <w:t>d help reach the NT’s economic ambitions. The next chapter takes a different lens, focussing instead on barriers and what can be done</w:t>
      </w:r>
    </w:p>
    <w:p w:rsidR="00603CB0" w:rsidRDefault="009F7F2C">
      <w:pPr>
        <w:pStyle w:val="BodyText"/>
        <w:spacing w:line="227" w:lineRule="exact"/>
        <w:ind w:left="167"/>
      </w:pPr>
      <w:r>
        <w:rPr>
          <w:color w:val="231F20"/>
        </w:rPr>
        <w:t>to</w:t>
      </w:r>
      <w:r>
        <w:rPr>
          <w:color w:val="231F20"/>
          <w:spacing w:val="-7"/>
        </w:rPr>
        <w:t xml:space="preserve"> </w:t>
      </w:r>
      <w:r>
        <w:rPr>
          <w:color w:val="231F20"/>
        </w:rPr>
        <w:t>overcome</w:t>
      </w:r>
      <w:r>
        <w:rPr>
          <w:color w:val="231F20"/>
          <w:spacing w:val="-7"/>
        </w:rPr>
        <w:t xml:space="preserve"> </w:t>
      </w:r>
      <w:r>
        <w:rPr>
          <w:color w:val="231F20"/>
          <w:spacing w:val="-2"/>
        </w:rPr>
        <w:t>them.</w:t>
      </w:r>
    </w:p>
    <w:p w:rsidR="00603CB0" w:rsidRDefault="00603CB0">
      <w:pPr>
        <w:pStyle w:val="BodyText"/>
        <w:spacing w:before="3"/>
        <w:rPr>
          <w:sz w:val="18"/>
        </w:rPr>
      </w:pPr>
    </w:p>
    <w:p w:rsidR="00603CB0" w:rsidRDefault="009F7F2C">
      <w:pPr>
        <w:pStyle w:val="BodyText"/>
        <w:spacing w:before="1" w:line="249" w:lineRule="auto"/>
        <w:ind w:left="167" w:right="198"/>
      </w:pPr>
      <w:r>
        <w:rPr>
          <w:color w:val="231F20"/>
        </w:rPr>
        <w:t>The</w:t>
      </w:r>
      <w:r>
        <w:rPr>
          <w:color w:val="231F20"/>
          <w:spacing w:val="-1"/>
        </w:rPr>
        <w:t xml:space="preserve"> </w:t>
      </w:r>
      <w:r>
        <w:rPr>
          <w:color w:val="231F20"/>
        </w:rPr>
        <w:t>opportunities</w:t>
      </w:r>
      <w:r>
        <w:rPr>
          <w:color w:val="231F20"/>
          <w:spacing w:val="-1"/>
        </w:rPr>
        <w:t xml:space="preserve"> </w:t>
      </w:r>
      <w:r>
        <w:rPr>
          <w:color w:val="231F20"/>
        </w:rPr>
        <w:t>discussed</w:t>
      </w:r>
      <w:r>
        <w:rPr>
          <w:color w:val="231F20"/>
          <w:spacing w:val="-1"/>
        </w:rPr>
        <w:t xml:space="preserve"> </w:t>
      </w:r>
      <w:r>
        <w:rPr>
          <w:color w:val="231F20"/>
        </w:rPr>
        <w:t>in</w:t>
      </w:r>
      <w:r>
        <w:rPr>
          <w:color w:val="231F20"/>
          <w:spacing w:val="-1"/>
        </w:rPr>
        <w:t xml:space="preserve"> </w:t>
      </w:r>
      <w:r>
        <w:rPr>
          <w:color w:val="231F20"/>
        </w:rPr>
        <w:t>this</w:t>
      </w:r>
      <w:r>
        <w:rPr>
          <w:color w:val="231F20"/>
          <w:spacing w:val="-1"/>
        </w:rPr>
        <w:t xml:space="preserve"> </w:t>
      </w:r>
      <w:r>
        <w:rPr>
          <w:color w:val="231F20"/>
        </w:rPr>
        <w:t>chapter</w:t>
      </w:r>
      <w:r>
        <w:rPr>
          <w:color w:val="231F20"/>
          <w:spacing w:val="-1"/>
        </w:rPr>
        <w:t xml:space="preserve"> </w:t>
      </w:r>
      <w:r>
        <w:rPr>
          <w:color w:val="231F20"/>
        </w:rPr>
        <w:t>were</w:t>
      </w:r>
      <w:r>
        <w:rPr>
          <w:color w:val="231F20"/>
          <w:spacing w:val="-1"/>
        </w:rPr>
        <w:t xml:space="preserve"> </w:t>
      </w:r>
      <w:r>
        <w:rPr>
          <w:color w:val="231F20"/>
        </w:rPr>
        <w:t>identified through a review of what has already been c</w:t>
      </w:r>
      <w:r>
        <w:rPr>
          <w:color w:val="231F20"/>
        </w:rPr>
        <w:t>anvassed in existing strategies and reports, raised through stakeholder engagement and put in the context of national and international economic trends. Opportunities are grouped under the common themes in Table 3.1.</w:t>
      </w:r>
    </w:p>
    <w:p w:rsidR="00603CB0" w:rsidRDefault="00603CB0">
      <w:pPr>
        <w:spacing w:line="249" w:lineRule="auto"/>
        <w:sectPr w:rsidR="00603CB0">
          <w:type w:val="continuous"/>
          <w:pgSz w:w="11910" w:h="16840"/>
          <w:pgMar w:top="700" w:right="820" w:bottom="280" w:left="840" w:header="720" w:footer="720" w:gutter="0"/>
          <w:cols w:num="2" w:space="720" w:equalWidth="0">
            <w:col w:w="4959" w:space="166"/>
            <w:col w:w="5125"/>
          </w:cols>
        </w:sectPr>
      </w:pPr>
    </w:p>
    <w:p w:rsidR="00603CB0" w:rsidRDefault="00603CB0">
      <w:pPr>
        <w:pStyle w:val="BodyText"/>
        <w:spacing w:before="9"/>
        <w:rPr>
          <w:sz w:val="19"/>
        </w:rPr>
      </w:pPr>
    </w:p>
    <w:p w:rsidR="00603CB0" w:rsidRDefault="009F7F2C">
      <w:pPr>
        <w:pStyle w:val="Heading3"/>
        <w:spacing w:before="100"/>
      </w:pPr>
      <w:r>
        <w:rPr>
          <w:color w:val="5F6369"/>
        </w:rPr>
        <w:t>Table</w:t>
      </w:r>
      <w:r>
        <w:rPr>
          <w:color w:val="5F6369"/>
          <w:spacing w:val="-6"/>
        </w:rPr>
        <w:t xml:space="preserve"> </w:t>
      </w:r>
      <w:r>
        <w:rPr>
          <w:color w:val="5F6369"/>
        </w:rPr>
        <w:t>3.1:</w:t>
      </w:r>
      <w:r>
        <w:rPr>
          <w:color w:val="5F6369"/>
          <w:spacing w:val="-5"/>
        </w:rPr>
        <w:t xml:space="preserve"> </w:t>
      </w:r>
      <w:r>
        <w:rPr>
          <w:color w:val="5F6369"/>
        </w:rPr>
        <w:t>Summary</w:t>
      </w:r>
      <w:r>
        <w:rPr>
          <w:color w:val="5F6369"/>
          <w:spacing w:val="-6"/>
        </w:rPr>
        <w:t xml:space="preserve"> </w:t>
      </w:r>
      <w:r>
        <w:rPr>
          <w:color w:val="5F6369"/>
        </w:rPr>
        <w:t>of</w:t>
      </w:r>
      <w:r>
        <w:rPr>
          <w:color w:val="5F6369"/>
          <w:spacing w:val="-5"/>
        </w:rPr>
        <w:t xml:space="preserve"> </w:t>
      </w:r>
      <w:r>
        <w:rPr>
          <w:color w:val="5F6369"/>
        </w:rPr>
        <w:t>opportunities</w:t>
      </w:r>
      <w:r>
        <w:rPr>
          <w:color w:val="5F6369"/>
          <w:spacing w:val="-6"/>
        </w:rPr>
        <w:t xml:space="preserve"> </w:t>
      </w:r>
      <w:r>
        <w:rPr>
          <w:color w:val="5F6369"/>
        </w:rPr>
        <w:t>for</w:t>
      </w:r>
      <w:r>
        <w:rPr>
          <w:color w:val="5F6369"/>
          <w:spacing w:val="-5"/>
        </w:rPr>
        <w:t xml:space="preserve"> </w:t>
      </w:r>
      <w:r>
        <w:rPr>
          <w:color w:val="5F6369"/>
        </w:rPr>
        <w:t>the</w:t>
      </w:r>
      <w:r>
        <w:rPr>
          <w:color w:val="5F6369"/>
          <w:spacing w:val="-6"/>
        </w:rPr>
        <w:t xml:space="preserve"> </w:t>
      </w:r>
      <w:r>
        <w:rPr>
          <w:color w:val="5F6369"/>
        </w:rPr>
        <w:t>maritime,</w:t>
      </w:r>
      <w:r>
        <w:rPr>
          <w:color w:val="5F6369"/>
          <w:spacing w:val="-5"/>
        </w:rPr>
        <w:t xml:space="preserve"> </w:t>
      </w:r>
      <w:r>
        <w:rPr>
          <w:color w:val="5F6369"/>
        </w:rPr>
        <w:t>agribusiness,</w:t>
      </w:r>
      <w:r>
        <w:rPr>
          <w:color w:val="5F6369"/>
          <w:spacing w:val="-6"/>
        </w:rPr>
        <w:t xml:space="preserve"> </w:t>
      </w:r>
      <w:r>
        <w:rPr>
          <w:color w:val="5F6369"/>
        </w:rPr>
        <w:t>minerals,</w:t>
      </w:r>
      <w:r>
        <w:rPr>
          <w:color w:val="5F6369"/>
          <w:spacing w:val="-5"/>
        </w:rPr>
        <w:t xml:space="preserve"> </w:t>
      </w:r>
      <w:r>
        <w:rPr>
          <w:color w:val="5F6369"/>
        </w:rPr>
        <w:t>and</w:t>
      </w:r>
      <w:r>
        <w:rPr>
          <w:color w:val="5F6369"/>
          <w:spacing w:val="-6"/>
        </w:rPr>
        <w:t xml:space="preserve"> </w:t>
      </w:r>
      <w:r>
        <w:rPr>
          <w:color w:val="5F6369"/>
        </w:rPr>
        <w:t>oil</w:t>
      </w:r>
      <w:r>
        <w:rPr>
          <w:color w:val="5F6369"/>
          <w:spacing w:val="-5"/>
        </w:rPr>
        <w:t xml:space="preserve"> </w:t>
      </w:r>
      <w:r>
        <w:rPr>
          <w:color w:val="5F6369"/>
        </w:rPr>
        <w:t>and</w:t>
      </w:r>
      <w:r>
        <w:rPr>
          <w:color w:val="5F6369"/>
          <w:spacing w:val="-6"/>
        </w:rPr>
        <w:t xml:space="preserve"> </w:t>
      </w:r>
      <w:r>
        <w:rPr>
          <w:color w:val="5F6369"/>
        </w:rPr>
        <w:t>gas</w:t>
      </w:r>
      <w:r>
        <w:rPr>
          <w:color w:val="5F6369"/>
          <w:spacing w:val="-5"/>
        </w:rPr>
        <w:t xml:space="preserve"> </w:t>
      </w:r>
      <w:r>
        <w:rPr>
          <w:color w:val="5F6369"/>
          <w:spacing w:val="-2"/>
        </w:rPr>
        <w:t>industries</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1480"/>
        <w:gridCol w:w="2116"/>
        <w:gridCol w:w="2128"/>
        <w:gridCol w:w="2339"/>
        <w:gridCol w:w="1831"/>
      </w:tblGrid>
      <w:tr w:rsidR="00603CB0">
        <w:trPr>
          <w:trHeight w:val="282"/>
        </w:trPr>
        <w:tc>
          <w:tcPr>
            <w:tcW w:w="1480" w:type="dxa"/>
            <w:tcBorders>
              <w:top w:val="single" w:sz="18" w:space="0" w:color="00AAE7"/>
              <w:bottom w:val="single" w:sz="4" w:space="0" w:color="B2B5B6"/>
            </w:tcBorders>
          </w:tcPr>
          <w:p w:rsidR="00603CB0" w:rsidRDefault="00603CB0">
            <w:pPr>
              <w:pStyle w:val="TableParagraph"/>
              <w:spacing w:before="0"/>
              <w:rPr>
                <w:rFonts w:ascii="Times New Roman"/>
                <w:sz w:val="18"/>
              </w:rPr>
            </w:pPr>
          </w:p>
        </w:tc>
        <w:tc>
          <w:tcPr>
            <w:tcW w:w="2116" w:type="dxa"/>
            <w:tcBorders>
              <w:top w:val="single" w:sz="18" w:space="0" w:color="00AAE7"/>
              <w:bottom w:val="single" w:sz="4" w:space="0" w:color="B2B5B6"/>
            </w:tcBorders>
          </w:tcPr>
          <w:p w:rsidR="00603CB0" w:rsidRDefault="009F7F2C">
            <w:pPr>
              <w:pStyle w:val="TableParagraph"/>
              <w:spacing w:before="16"/>
              <w:ind w:left="199"/>
              <w:rPr>
                <w:rFonts w:ascii="Open Sans"/>
                <w:b/>
                <w:sz w:val="17"/>
              </w:rPr>
            </w:pPr>
            <w:r>
              <w:rPr>
                <w:rFonts w:ascii="Open Sans"/>
                <w:b/>
                <w:color w:val="231F20"/>
                <w:spacing w:val="-2"/>
                <w:sz w:val="17"/>
              </w:rPr>
              <w:t>Maritime</w:t>
            </w:r>
          </w:p>
        </w:tc>
        <w:tc>
          <w:tcPr>
            <w:tcW w:w="2128" w:type="dxa"/>
            <w:tcBorders>
              <w:top w:val="single" w:sz="18" w:space="0" w:color="00AAE7"/>
              <w:bottom w:val="single" w:sz="4" w:space="0" w:color="B2B5B6"/>
            </w:tcBorders>
          </w:tcPr>
          <w:p w:rsidR="00603CB0" w:rsidRDefault="009F7F2C">
            <w:pPr>
              <w:pStyle w:val="TableParagraph"/>
              <w:spacing w:before="16"/>
              <w:ind w:left="105"/>
              <w:rPr>
                <w:rFonts w:ascii="Open Sans"/>
                <w:b/>
                <w:sz w:val="17"/>
              </w:rPr>
            </w:pPr>
            <w:r>
              <w:rPr>
                <w:rFonts w:ascii="Open Sans"/>
                <w:b/>
                <w:color w:val="231F20"/>
                <w:spacing w:val="-2"/>
                <w:sz w:val="17"/>
              </w:rPr>
              <w:t>Agribusiness</w:t>
            </w:r>
          </w:p>
        </w:tc>
        <w:tc>
          <w:tcPr>
            <w:tcW w:w="2339" w:type="dxa"/>
            <w:tcBorders>
              <w:top w:val="single" w:sz="18" w:space="0" w:color="00AAE7"/>
              <w:bottom w:val="single" w:sz="4" w:space="0" w:color="B2B5B6"/>
            </w:tcBorders>
          </w:tcPr>
          <w:p w:rsidR="00603CB0" w:rsidRDefault="009F7F2C">
            <w:pPr>
              <w:pStyle w:val="TableParagraph"/>
              <w:spacing w:before="16"/>
              <w:ind w:left="105"/>
              <w:rPr>
                <w:rFonts w:ascii="Open Sans"/>
                <w:b/>
                <w:sz w:val="17"/>
              </w:rPr>
            </w:pPr>
            <w:r>
              <w:rPr>
                <w:rFonts w:ascii="Open Sans"/>
                <w:b/>
                <w:color w:val="231F20"/>
                <w:spacing w:val="-2"/>
                <w:sz w:val="17"/>
              </w:rPr>
              <w:t>Minerals</w:t>
            </w:r>
          </w:p>
        </w:tc>
        <w:tc>
          <w:tcPr>
            <w:tcW w:w="1831" w:type="dxa"/>
            <w:tcBorders>
              <w:top w:val="single" w:sz="18" w:space="0" w:color="00AAE7"/>
              <w:bottom w:val="single" w:sz="4" w:space="0" w:color="B2B5B6"/>
            </w:tcBorders>
          </w:tcPr>
          <w:p w:rsidR="00603CB0" w:rsidRDefault="009F7F2C">
            <w:pPr>
              <w:pStyle w:val="TableParagraph"/>
              <w:spacing w:before="16"/>
              <w:ind w:left="102"/>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r>
      <w:tr w:rsidR="00603CB0">
        <w:trPr>
          <w:trHeight w:val="2037"/>
        </w:trPr>
        <w:tc>
          <w:tcPr>
            <w:tcW w:w="1480" w:type="dxa"/>
            <w:tcBorders>
              <w:top w:val="single" w:sz="4" w:space="0" w:color="B2B5B6"/>
              <w:bottom w:val="single" w:sz="4" w:space="0" w:color="B2B5B6"/>
            </w:tcBorders>
          </w:tcPr>
          <w:p w:rsidR="00603CB0" w:rsidRDefault="009F7F2C">
            <w:pPr>
              <w:pStyle w:val="TableParagraph"/>
              <w:spacing w:line="249" w:lineRule="auto"/>
              <w:ind w:left="90" w:right="60"/>
              <w:rPr>
                <w:rFonts w:ascii="Open Sans"/>
                <w:b/>
                <w:sz w:val="17"/>
              </w:rPr>
            </w:pPr>
            <w:r>
              <w:rPr>
                <w:rFonts w:ascii="Open Sans"/>
                <w:b/>
                <w:color w:val="231F20"/>
                <w:spacing w:val="-2"/>
                <w:sz w:val="17"/>
              </w:rPr>
              <w:t>Scaling traditional activities</w:t>
            </w:r>
          </w:p>
        </w:tc>
        <w:tc>
          <w:tcPr>
            <w:tcW w:w="2116" w:type="dxa"/>
            <w:tcBorders>
              <w:top w:val="single" w:sz="4" w:space="0" w:color="B2B5B6"/>
              <w:bottom w:val="single" w:sz="4" w:space="0" w:color="B2B5B6"/>
            </w:tcBorders>
          </w:tcPr>
          <w:p w:rsidR="00603CB0" w:rsidRDefault="009F7F2C">
            <w:pPr>
              <w:pStyle w:val="TableParagraph"/>
              <w:numPr>
                <w:ilvl w:val="0"/>
                <w:numId w:val="46"/>
              </w:numPr>
              <w:tabs>
                <w:tab w:val="left" w:pos="342"/>
              </w:tabs>
              <w:ind w:hanging="143"/>
              <w:rPr>
                <w:rFonts w:ascii="Open Sans" w:hAnsi="Open Sans"/>
                <w:b/>
                <w:sz w:val="17"/>
              </w:rPr>
            </w:pPr>
            <w:r>
              <w:rPr>
                <w:color w:val="231F20"/>
                <w:sz w:val="17"/>
              </w:rPr>
              <w:t>Servicing</w:t>
            </w:r>
            <w:r>
              <w:rPr>
                <w:color w:val="231F20"/>
                <w:spacing w:val="-3"/>
                <w:sz w:val="17"/>
              </w:rPr>
              <w:t xml:space="preserve"> </w:t>
            </w:r>
            <w:r>
              <w:rPr>
                <w:rFonts w:ascii="Open Sans" w:hAnsi="Open Sans"/>
                <w:b/>
                <w:color w:val="231F20"/>
                <w:sz w:val="17"/>
              </w:rPr>
              <w:t>oil</w:t>
            </w:r>
            <w:r>
              <w:rPr>
                <w:rFonts w:ascii="Open Sans" w:hAnsi="Open Sans"/>
                <w:b/>
                <w:color w:val="231F20"/>
                <w:spacing w:val="-1"/>
                <w:sz w:val="17"/>
              </w:rPr>
              <w:t xml:space="preserve"> </w:t>
            </w:r>
            <w:r>
              <w:rPr>
                <w:rFonts w:ascii="Open Sans" w:hAnsi="Open Sans"/>
                <w:b/>
                <w:color w:val="231F20"/>
                <w:sz w:val="17"/>
              </w:rPr>
              <w:t xml:space="preserve">and </w:t>
            </w:r>
            <w:r>
              <w:rPr>
                <w:rFonts w:ascii="Open Sans" w:hAnsi="Open Sans"/>
                <w:b/>
                <w:color w:val="231F20"/>
                <w:spacing w:val="-5"/>
                <w:sz w:val="17"/>
              </w:rPr>
              <w:t>gas</w:t>
            </w:r>
          </w:p>
          <w:p w:rsidR="00603CB0" w:rsidRDefault="009F7F2C">
            <w:pPr>
              <w:pStyle w:val="TableParagraph"/>
              <w:spacing w:before="9"/>
              <w:ind w:left="341"/>
              <w:rPr>
                <w:sz w:val="17"/>
              </w:rPr>
            </w:pPr>
            <w:r>
              <w:rPr>
                <w:color w:val="231F20"/>
                <w:spacing w:val="-2"/>
                <w:sz w:val="17"/>
              </w:rPr>
              <w:t>industry</w:t>
            </w:r>
          </w:p>
          <w:p w:rsidR="00603CB0" w:rsidRDefault="009F7F2C">
            <w:pPr>
              <w:pStyle w:val="TableParagraph"/>
              <w:numPr>
                <w:ilvl w:val="0"/>
                <w:numId w:val="46"/>
              </w:numPr>
              <w:tabs>
                <w:tab w:val="left" w:pos="342"/>
              </w:tabs>
              <w:spacing w:before="66" w:line="249" w:lineRule="auto"/>
              <w:ind w:right="108"/>
              <w:rPr>
                <w:sz w:val="17"/>
              </w:rPr>
            </w:pPr>
            <w:r>
              <w:rPr>
                <w:color w:val="231F20"/>
                <w:sz w:val="17"/>
              </w:rPr>
              <w:t>Coastal</w:t>
            </w:r>
            <w:r>
              <w:rPr>
                <w:color w:val="231F20"/>
                <w:spacing w:val="-5"/>
                <w:sz w:val="17"/>
              </w:rPr>
              <w:t xml:space="preserve"> </w:t>
            </w:r>
            <w:r>
              <w:rPr>
                <w:color w:val="231F20"/>
                <w:sz w:val="17"/>
              </w:rPr>
              <w:t>and international</w:t>
            </w:r>
            <w:r>
              <w:rPr>
                <w:color w:val="231F20"/>
                <w:spacing w:val="-12"/>
                <w:sz w:val="17"/>
              </w:rPr>
              <w:t xml:space="preserve"> </w:t>
            </w:r>
            <w:r>
              <w:rPr>
                <w:color w:val="231F20"/>
                <w:sz w:val="17"/>
              </w:rPr>
              <w:t>shipping</w:t>
            </w:r>
          </w:p>
        </w:tc>
        <w:tc>
          <w:tcPr>
            <w:tcW w:w="2128" w:type="dxa"/>
            <w:tcBorders>
              <w:top w:val="single" w:sz="4" w:space="0" w:color="B2B5B6"/>
              <w:bottom w:val="single" w:sz="4" w:space="0" w:color="B2B5B6"/>
            </w:tcBorders>
          </w:tcPr>
          <w:p w:rsidR="00603CB0" w:rsidRDefault="009F7F2C">
            <w:pPr>
              <w:pStyle w:val="TableParagraph"/>
              <w:numPr>
                <w:ilvl w:val="0"/>
                <w:numId w:val="45"/>
              </w:numPr>
              <w:tabs>
                <w:tab w:val="left" w:pos="247"/>
              </w:tabs>
              <w:spacing w:line="249" w:lineRule="auto"/>
              <w:ind w:right="273"/>
              <w:rPr>
                <w:sz w:val="17"/>
              </w:rPr>
            </w:pPr>
            <w:r>
              <w:rPr>
                <w:rFonts w:ascii="Open Sans" w:hAnsi="Open Sans"/>
                <w:b/>
                <w:color w:val="231F20"/>
                <w:spacing w:val="-2"/>
                <w:sz w:val="17"/>
              </w:rPr>
              <w:t xml:space="preserve">Leveraging </w:t>
            </w:r>
            <w:r>
              <w:rPr>
                <w:rFonts w:ascii="Open Sans" w:hAnsi="Open Sans"/>
                <w:b/>
                <w:color w:val="231F20"/>
                <w:sz w:val="17"/>
              </w:rPr>
              <w:t>technology</w:t>
            </w:r>
            <w:r>
              <w:rPr>
                <w:rFonts w:ascii="Open Sans" w:hAnsi="Open Sans"/>
                <w:b/>
                <w:color w:val="231F20"/>
                <w:spacing w:val="-5"/>
                <w:sz w:val="17"/>
              </w:rPr>
              <w:t xml:space="preserve"> </w:t>
            </w:r>
            <w:r>
              <w:rPr>
                <w:color w:val="231F20"/>
                <w:sz w:val="17"/>
              </w:rPr>
              <w:t>to increase</w:t>
            </w:r>
            <w:r>
              <w:rPr>
                <w:color w:val="231F20"/>
                <w:spacing w:val="-12"/>
                <w:sz w:val="17"/>
              </w:rPr>
              <w:t xml:space="preserve"> </w:t>
            </w:r>
            <w:r>
              <w:rPr>
                <w:color w:val="231F20"/>
                <w:sz w:val="17"/>
              </w:rPr>
              <w:t xml:space="preserve">productivity in cattle raising and </w:t>
            </w:r>
            <w:r>
              <w:rPr>
                <w:color w:val="231F20"/>
                <w:spacing w:val="-2"/>
                <w:sz w:val="17"/>
              </w:rPr>
              <w:t>horticulture</w:t>
            </w:r>
          </w:p>
          <w:p w:rsidR="00603CB0" w:rsidRDefault="009F7F2C">
            <w:pPr>
              <w:pStyle w:val="TableParagraph"/>
              <w:numPr>
                <w:ilvl w:val="0"/>
                <w:numId w:val="45"/>
              </w:numPr>
              <w:tabs>
                <w:tab w:val="left" w:pos="247"/>
              </w:tabs>
              <w:spacing w:before="54" w:line="249" w:lineRule="auto"/>
              <w:ind w:right="201"/>
              <w:rPr>
                <w:sz w:val="17"/>
              </w:rPr>
            </w:pPr>
            <w:r>
              <w:rPr>
                <w:color w:val="231F20"/>
                <w:sz w:val="17"/>
              </w:rPr>
              <w:t>Targeting</w:t>
            </w:r>
            <w:r>
              <w:rPr>
                <w:color w:val="231F20"/>
                <w:spacing w:val="-5"/>
                <w:sz w:val="17"/>
              </w:rPr>
              <w:t xml:space="preserve"> </w:t>
            </w:r>
            <w:r>
              <w:rPr>
                <w:rFonts w:ascii="Open Sans" w:hAnsi="Open Sans"/>
                <w:b/>
                <w:color w:val="231F20"/>
                <w:sz w:val="17"/>
              </w:rPr>
              <w:t>new market</w:t>
            </w:r>
            <w:r>
              <w:rPr>
                <w:rFonts w:ascii="Open Sans" w:hAnsi="Open Sans"/>
                <w:b/>
                <w:color w:val="231F20"/>
                <w:spacing w:val="-12"/>
                <w:sz w:val="17"/>
              </w:rPr>
              <w:t xml:space="preserve"> </w:t>
            </w:r>
            <w:r>
              <w:rPr>
                <w:rFonts w:ascii="Open Sans" w:hAnsi="Open Sans"/>
                <w:b/>
                <w:color w:val="231F20"/>
                <w:sz w:val="17"/>
              </w:rPr>
              <w:t>windows</w:t>
            </w:r>
            <w:r>
              <w:rPr>
                <w:rFonts w:ascii="Open Sans" w:hAnsi="Open Sans"/>
                <w:b/>
                <w:color w:val="231F20"/>
                <w:spacing w:val="-11"/>
                <w:sz w:val="17"/>
              </w:rPr>
              <w:t xml:space="preserve"> </w:t>
            </w:r>
            <w:r>
              <w:rPr>
                <w:color w:val="231F20"/>
                <w:sz w:val="17"/>
              </w:rPr>
              <w:t>for horticulture</w:t>
            </w:r>
            <w:r>
              <w:rPr>
                <w:color w:val="231F20"/>
                <w:spacing w:val="3"/>
                <w:sz w:val="17"/>
              </w:rPr>
              <w:t xml:space="preserve"> </w:t>
            </w:r>
            <w:r>
              <w:rPr>
                <w:color w:val="231F20"/>
                <w:spacing w:val="-2"/>
                <w:sz w:val="17"/>
              </w:rPr>
              <w:t>products</w:t>
            </w:r>
          </w:p>
        </w:tc>
        <w:tc>
          <w:tcPr>
            <w:tcW w:w="2339" w:type="dxa"/>
            <w:tcBorders>
              <w:top w:val="single" w:sz="4" w:space="0" w:color="B2B5B6"/>
              <w:bottom w:val="single" w:sz="4" w:space="0" w:color="B2B5B6"/>
            </w:tcBorders>
          </w:tcPr>
          <w:p w:rsidR="00603CB0" w:rsidRDefault="009F7F2C">
            <w:pPr>
              <w:pStyle w:val="TableParagraph"/>
              <w:numPr>
                <w:ilvl w:val="0"/>
                <w:numId w:val="44"/>
              </w:numPr>
              <w:tabs>
                <w:tab w:val="left" w:pos="248"/>
              </w:tabs>
              <w:spacing w:line="249" w:lineRule="auto"/>
              <w:ind w:right="529"/>
              <w:rPr>
                <w:rFonts w:ascii="Open Sans" w:hAnsi="Open Sans"/>
                <w:b/>
                <w:sz w:val="17"/>
              </w:rPr>
            </w:pPr>
            <w:r>
              <w:rPr>
                <w:color w:val="231F20"/>
                <w:sz w:val="17"/>
              </w:rPr>
              <w:t xml:space="preserve">Providing new long- term </w:t>
            </w:r>
            <w:r>
              <w:rPr>
                <w:rFonts w:ascii="Open Sans" w:hAnsi="Open Sans"/>
                <w:b/>
                <w:color w:val="231F20"/>
                <w:sz w:val="17"/>
              </w:rPr>
              <w:t>mineral and exploration</w:t>
            </w:r>
            <w:r>
              <w:rPr>
                <w:rFonts w:ascii="Open Sans" w:hAnsi="Open Sans"/>
                <w:b/>
                <w:color w:val="231F20"/>
                <w:spacing w:val="-12"/>
                <w:sz w:val="17"/>
              </w:rPr>
              <w:t xml:space="preserve"> </w:t>
            </w:r>
            <w:r>
              <w:rPr>
                <w:rFonts w:ascii="Open Sans" w:hAnsi="Open Sans"/>
                <w:b/>
                <w:color w:val="231F20"/>
                <w:sz w:val="17"/>
              </w:rPr>
              <w:t>leases</w:t>
            </w:r>
          </w:p>
        </w:tc>
        <w:tc>
          <w:tcPr>
            <w:tcW w:w="1831" w:type="dxa"/>
            <w:tcBorders>
              <w:top w:val="single" w:sz="4" w:space="0" w:color="B2B5B6"/>
              <w:bottom w:val="single" w:sz="4" w:space="0" w:color="B2B5B6"/>
            </w:tcBorders>
          </w:tcPr>
          <w:p w:rsidR="00603CB0" w:rsidRDefault="009F7F2C">
            <w:pPr>
              <w:pStyle w:val="TableParagraph"/>
              <w:numPr>
                <w:ilvl w:val="0"/>
                <w:numId w:val="43"/>
              </w:numPr>
              <w:tabs>
                <w:tab w:val="left" w:pos="244"/>
              </w:tabs>
              <w:spacing w:line="249" w:lineRule="auto"/>
              <w:ind w:right="149"/>
              <w:rPr>
                <w:sz w:val="17"/>
              </w:rPr>
            </w:pPr>
            <w:r>
              <w:rPr>
                <w:color w:val="231F20"/>
                <w:spacing w:val="-2"/>
                <w:sz w:val="17"/>
              </w:rPr>
              <w:t xml:space="preserve">Accelerating </w:t>
            </w:r>
            <w:r>
              <w:rPr>
                <w:color w:val="231F20"/>
                <w:sz w:val="17"/>
              </w:rPr>
              <w:t>assessment</w:t>
            </w:r>
            <w:r>
              <w:rPr>
                <w:color w:val="231F20"/>
                <w:spacing w:val="-5"/>
                <w:sz w:val="17"/>
              </w:rPr>
              <w:t xml:space="preserve"> </w:t>
            </w:r>
            <w:r>
              <w:rPr>
                <w:color w:val="231F20"/>
                <w:sz w:val="17"/>
              </w:rPr>
              <w:t>and production</w:t>
            </w:r>
            <w:r>
              <w:rPr>
                <w:color w:val="231F20"/>
                <w:spacing w:val="-5"/>
                <w:sz w:val="17"/>
              </w:rPr>
              <w:t xml:space="preserve"> </w:t>
            </w:r>
            <w:r>
              <w:rPr>
                <w:color w:val="231F20"/>
                <w:sz w:val="17"/>
              </w:rPr>
              <w:t>from the</w:t>
            </w:r>
            <w:r>
              <w:rPr>
                <w:color w:val="231F20"/>
                <w:spacing w:val="-12"/>
                <w:sz w:val="17"/>
              </w:rPr>
              <w:t xml:space="preserve"> </w:t>
            </w:r>
            <w:r>
              <w:rPr>
                <w:rFonts w:ascii="Open Sans" w:hAnsi="Open Sans"/>
                <w:b/>
                <w:color w:val="231F20"/>
                <w:sz w:val="17"/>
              </w:rPr>
              <w:t>Beetaloo</w:t>
            </w:r>
            <w:r>
              <w:rPr>
                <w:rFonts w:ascii="Open Sans" w:hAnsi="Open Sans"/>
                <w:b/>
                <w:color w:val="231F20"/>
                <w:spacing w:val="-11"/>
                <w:sz w:val="17"/>
              </w:rPr>
              <w:t xml:space="preserve"> </w:t>
            </w:r>
            <w:r>
              <w:rPr>
                <w:color w:val="231F20"/>
                <w:sz w:val="17"/>
              </w:rPr>
              <w:t xml:space="preserve">sub- </w:t>
            </w:r>
            <w:r>
              <w:rPr>
                <w:color w:val="231F20"/>
                <w:spacing w:val="-2"/>
                <w:sz w:val="17"/>
              </w:rPr>
              <w:t>basin</w:t>
            </w:r>
          </w:p>
        </w:tc>
      </w:tr>
      <w:tr w:rsidR="00603CB0">
        <w:trPr>
          <w:trHeight w:val="1557"/>
        </w:trPr>
        <w:tc>
          <w:tcPr>
            <w:tcW w:w="1480" w:type="dxa"/>
            <w:tcBorders>
              <w:top w:val="single" w:sz="4" w:space="0" w:color="B2B5B6"/>
              <w:bottom w:val="single" w:sz="4" w:space="0" w:color="B2B5B6"/>
            </w:tcBorders>
          </w:tcPr>
          <w:p w:rsidR="00603CB0" w:rsidRDefault="009F7F2C">
            <w:pPr>
              <w:pStyle w:val="TableParagraph"/>
              <w:spacing w:line="249" w:lineRule="auto"/>
              <w:ind w:left="90" w:right="198"/>
              <w:jc w:val="both"/>
              <w:rPr>
                <w:rFonts w:ascii="Open Sans"/>
                <w:b/>
                <w:sz w:val="17"/>
              </w:rPr>
            </w:pPr>
            <w:r>
              <w:rPr>
                <w:rFonts w:ascii="Open Sans"/>
                <w:b/>
                <w:color w:val="231F20"/>
                <w:sz w:val="17"/>
              </w:rPr>
              <w:t>New</w:t>
            </w:r>
            <w:r>
              <w:rPr>
                <w:rFonts w:ascii="Open Sans"/>
                <w:b/>
                <w:color w:val="231F20"/>
                <w:spacing w:val="-12"/>
                <w:sz w:val="17"/>
              </w:rPr>
              <w:t xml:space="preserve"> </w:t>
            </w:r>
            <w:r>
              <w:rPr>
                <w:rFonts w:ascii="Open Sans"/>
                <w:b/>
                <w:color w:val="231F20"/>
                <w:sz w:val="17"/>
              </w:rPr>
              <w:t>products and</w:t>
            </w:r>
            <w:r>
              <w:rPr>
                <w:rFonts w:ascii="Open Sans"/>
                <w:b/>
                <w:color w:val="231F20"/>
                <w:spacing w:val="-12"/>
                <w:sz w:val="17"/>
              </w:rPr>
              <w:t xml:space="preserve"> </w:t>
            </w:r>
            <w:r>
              <w:rPr>
                <w:rFonts w:ascii="Open Sans"/>
                <w:b/>
                <w:color w:val="231F20"/>
                <w:sz w:val="17"/>
              </w:rPr>
              <w:t xml:space="preserve">emerging </w:t>
            </w:r>
            <w:r>
              <w:rPr>
                <w:rFonts w:ascii="Open Sans"/>
                <w:b/>
                <w:color w:val="231F20"/>
                <w:spacing w:val="-2"/>
                <w:sz w:val="17"/>
              </w:rPr>
              <w:t>industries</w:t>
            </w:r>
          </w:p>
        </w:tc>
        <w:tc>
          <w:tcPr>
            <w:tcW w:w="2116" w:type="dxa"/>
            <w:tcBorders>
              <w:top w:val="single" w:sz="4" w:space="0" w:color="B2B5B6"/>
              <w:bottom w:val="single" w:sz="4" w:space="0" w:color="B2B5B6"/>
            </w:tcBorders>
          </w:tcPr>
          <w:p w:rsidR="00603CB0" w:rsidRDefault="009F7F2C">
            <w:pPr>
              <w:pStyle w:val="TableParagraph"/>
              <w:numPr>
                <w:ilvl w:val="0"/>
                <w:numId w:val="42"/>
              </w:numPr>
              <w:tabs>
                <w:tab w:val="left" w:pos="342"/>
              </w:tabs>
              <w:spacing w:line="249" w:lineRule="auto"/>
              <w:ind w:right="123"/>
              <w:rPr>
                <w:sz w:val="17"/>
              </w:rPr>
            </w:pPr>
            <w:r>
              <w:rPr>
                <w:color w:val="231F20"/>
                <w:sz w:val="17"/>
              </w:rPr>
              <w:t>Expanding</w:t>
            </w:r>
            <w:r>
              <w:rPr>
                <w:color w:val="231F20"/>
                <w:spacing w:val="-5"/>
                <w:sz w:val="17"/>
              </w:rPr>
              <w:t xml:space="preserve"> </w:t>
            </w:r>
            <w:r>
              <w:rPr>
                <w:rFonts w:ascii="Open Sans" w:hAnsi="Open Sans"/>
                <w:b/>
                <w:color w:val="231F20"/>
                <w:sz w:val="17"/>
              </w:rPr>
              <w:t>home- basing</w:t>
            </w:r>
            <w:r>
              <w:rPr>
                <w:rFonts w:ascii="Open Sans" w:hAnsi="Open Sans"/>
                <w:b/>
                <w:color w:val="231F20"/>
                <w:spacing w:val="-5"/>
                <w:sz w:val="17"/>
              </w:rPr>
              <w:t xml:space="preserve"> </w:t>
            </w:r>
            <w:r>
              <w:rPr>
                <w:rFonts w:ascii="Open Sans" w:hAnsi="Open Sans"/>
                <w:b/>
                <w:color w:val="231F20"/>
                <w:sz w:val="17"/>
              </w:rPr>
              <w:t xml:space="preserve">and </w:t>
            </w:r>
            <w:r>
              <w:rPr>
                <w:rFonts w:ascii="Open Sans" w:hAnsi="Open Sans"/>
                <w:b/>
                <w:color w:val="231F20"/>
                <w:spacing w:val="-2"/>
                <w:sz w:val="17"/>
              </w:rPr>
              <w:t xml:space="preserve">homeporting </w:t>
            </w:r>
            <w:r>
              <w:rPr>
                <w:color w:val="231F20"/>
                <w:sz w:val="17"/>
              </w:rPr>
              <w:t>services (e.g., for defence</w:t>
            </w:r>
            <w:r>
              <w:rPr>
                <w:color w:val="231F20"/>
                <w:spacing w:val="-12"/>
                <w:sz w:val="17"/>
              </w:rPr>
              <w:t xml:space="preserve"> </w:t>
            </w:r>
            <w:r>
              <w:rPr>
                <w:color w:val="231F20"/>
                <w:sz w:val="17"/>
              </w:rPr>
              <w:t xml:space="preserve">sustainment, </w:t>
            </w:r>
            <w:r>
              <w:rPr>
                <w:color w:val="231F20"/>
                <w:spacing w:val="-2"/>
                <w:sz w:val="17"/>
              </w:rPr>
              <w:t>cruise)</w:t>
            </w:r>
          </w:p>
        </w:tc>
        <w:tc>
          <w:tcPr>
            <w:tcW w:w="2128" w:type="dxa"/>
            <w:tcBorders>
              <w:top w:val="single" w:sz="4" w:space="0" w:color="B2B5B6"/>
              <w:bottom w:val="single" w:sz="4" w:space="0" w:color="B2B5B6"/>
            </w:tcBorders>
          </w:tcPr>
          <w:p w:rsidR="00603CB0" w:rsidRDefault="009F7F2C">
            <w:pPr>
              <w:pStyle w:val="TableParagraph"/>
              <w:numPr>
                <w:ilvl w:val="0"/>
                <w:numId w:val="41"/>
              </w:numPr>
              <w:tabs>
                <w:tab w:val="left" w:pos="247"/>
              </w:tabs>
              <w:spacing w:line="249" w:lineRule="auto"/>
              <w:ind w:right="261"/>
              <w:rPr>
                <w:sz w:val="17"/>
              </w:rPr>
            </w:pPr>
            <w:r>
              <w:rPr>
                <w:color w:val="231F20"/>
                <w:sz w:val="17"/>
              </w:rPr>
              <w:t>Growing</w:t>
            </w:r>
            <w:r>
              <w:rPr>
                <w:color w:val="231F20"/>
                <w:spacing w:val="-5"/>
                <w:sz w:val="17"/>
              </w:rPr>
              <w:t xml:space="preserve"> </w:t>
            </w:r>
            <w:r>
              <w:rPr>
                <w:color w:val="231F20"/>
                <w:sz w:val="17"/>
              </w:rPr>
              <w:t xml:space="preserve">emerging </w:t>
            </w:r>
            <w:r>
              <w:rPr>
                <w:rFonts w:ascii="Open Sans" w:hAnsi="Open Sans"/>
                <w:b/>
                <w:color w:val="231F20"/>
                <w:sz w:val="17"/>
              </w:rPr>
              <w:t>crops</w:t>
            </w:r>
            <w:r>
              <w:rPr>
                <w:rFonts w:ascii="Open Sans" w:hAnsi="Open Sans"/>
                <w:b/>
                <w:color w:val="231F20"/>
                <w:spacing w:val="-12"/>
                <w:sz w:val="17"/>
              </w:rPr>
              <w:t xml:space="preserve"> </w:t>
            </w:r>
            <w:r>
              <w:rPr>
                <w:color w:val="231F20"/>
                <w:sz w:val="17"/>
              </w:rPr>
              <w:t>such</w:t>
            </w:r>
            <w:r>
              <w:rPr>
                <w:color w:val="231F20"/>
                <w:spacing w:val="-11"/>
                <w:sz w:val="17"/>
              </w:rPr>
              <w:t xml:space="preserve"> </w:t>
            </w:r>
            <w:r>
              <w:rPr>
                <w:color w:val="231F20"/>
                <w:sz w:val="17"/>
              </w:rPr>
              <w:t>as</w:t>
            </w:r>
            <w:r>
              <w:rPr>
                <w:color w:val="231F20"/>
                <w:spacing w:val="-11"/>
                <w:sz w:val="17"/>
              </w:rPr>
              <w:t xml:space="preserve"> </w:t>
            </w:r>
            <w:r>
              <w:rPr>
                <w:color w:val="231F20"/>
                <w:sz w:val="17"/>
              </w:rPr>
              <w:t>cotton and tropical fruits</w:t>
            </w:r>
          </w:p>
          <w:p w:rsidR="00603CB0" w:rsidRDefault="009F7F2C">
            <w:pPr>
              <w:pStyle w:val="TableParagraph"/>
              <w:numPr>
                <w:ilvl w:val="0"/>
                <w:numId w:val="41"/>
              </w:numPr>
              <w:tabs>
                <w:tab w:val="left" w:pos="247"/>
              </w:tabs>
              <w:spacing w:before="55" w:line="249" w:lineRule="auto"/>
              <w:ind w:right="107"/>
              <w:rPr>
                <w:rFonts w:ascii="Open Sans" w:hAnsi="Open Sans"/>
                <w:b/>
                <w:sz w:val="17"/>
              </w:rPr>
            </w:pPr>
            <w:r>
              <w:rPr>
                <w:color w:val="231F20"/>
                <w:sz w:val="17"/>
              </w:rPr>
              <w:t>Monetising</w:t>
            </w:r>
            <w:r>
              <w:rPr>
                <w:color w:val="231F20"/>
                <w:spacing w:val="-7"/>
                <w:sz w:val="17"/>
              </w:rPr>
              <w:t xml:space="preserve"> </w:t>
            </w:r>
            <w:r>
              <w:rPr>
                <w:color w:val="231F20"/>
                <w:sz w:val="17"/>
              </w:rPr>
              <w:t>agricultural waste</w:t>
            </w:r>
            <w:r>
              <w:rPr>
                <w:color w:val="231F20"/>
                <w:spacing w:val="-5"/>
                <w:sz w:val="17"/>
              </w:rPr>
              <w:t xml:space="preserve"> </w:t>
            </w:r>
            <w:r>
              <w:rPr>
                <w:color w:val="231F20"/>
                <w:sz w:val="17"/>
              </w:rPr>
              <w:t>through production</w:t>
            </w:r>
            <w:r>
              <w:rPr>
                <w:color w:val="231F20"/>
                <w:spacing w:val="-12"/>
                <w:sz w:val="17"/>
              </w:rPr>
              <w:t xml:space="preserve"> </w:t>
            </w:r>
            <w:r>
              <w:rPr>
                <w:color w:val="231F20"/>
                <w:sz w:val="17"/>
              </w:rPr>
              <w:t>of</w:t>
            </w:r>
            <w:r>
              <w:rPr>
                <w:color w:val="231F20"/>
                <w:spacing w:val="-11"/>
                <w:sz w:val="17"/>
              </w:rPr>
              <w:t xml:space="preserve"> </w:t>
            </w:r>
            <w:r>
              <w:rPr>
                <w:rFonts w:ascii="Open Sans" w:hAnsi="Open Sans"/>
                <w:b/>
                <w:color w:val="231F20"/>
                <w:sz w:val="17"/>
              </w:rPr>
              <w:t>biofuels</w:t>
            </w:r>
          </w:p>
        </w:tc>
        <w:tc>
          <w:tcPr>
            <w:tcW w:w="2339" w:type="dxa"/>
            <w:tcBorders>
              <w:top w:val="single" w:sz="4" w:space="0" w:color="B2B5B6"/>
              <w:bottom w:val="single" w:sz="4" w:space="0" w:color="B2B5B6"/>
            </w:tcBorders>
          </w:tcPr>
          <w:p w:rsidR="00603CB0" w:rsidRDefault="009F7F2C">
            <w:pPr>
              <w:pStyle w:val="TableParagraph"/>
              <w:numPr>
                <w:ilvl w:val="0"/>
                <w:numId w:val="40"/>
              </w:numPr>
              <w:tabs>
                <w:tab w:val="left" w:pos="248"/>
              </w:tabs>
              <w:spacing w:line="249" w:lineRule="auto"/>
              <w:ind w:right="281"/>
              <w:rPr>
                <w:rFonts w:ascii="Open Sans" w:hAnsi="Open Sans"/>
                <w:b/>
                <w:sz w:val="17"/>
              </w:rPr>
            </w:pPr>
            <w:r>
              <w:rPr>
                <w:color w:val="231F20"/>
                <w:sz w:val="17"/>
              </w:rPr>
              <w:t>Expand</w:t>
            </w:r>
            <w:r>
              <w:rPr>
                <w:color w:val="231F20"/>
                <w:spacing w:val="-12"/>
                <w:sz w:val="17"/>
              </w:rPr>
              <w:t xml:space="preserve"> </w:t>
            </w:r>
            <w:r>
              <w:rPr>
                <w:color w:val="231F20"/>
                <w:sz w:val="17"/>
              </w:rPr>
              <w:t>production</w:t>
            </w:r>
            <w:r>
              <w:rPr>
                <w:color w:val="231F20"/>
                <w:spacing w:val="-11"/>
                <w:sz w:val="17"/>
              </w:rPr>
              <w:t xml:space="preserve"> </w:t>
            </w:r>
            <w:r>
              <w:rPr>
                <w:color w:val="231F20"/>
                <w:sz w:val="17"/>
              </w:rPr>
              <w:t xml:space="preserve">and processing of </w:t>
            </w:r>
            <w:r>
              <w:rPr>
                <w:rFonts w:ascii="Open Sans" w:hAnsi="Open Sans"/>
                <w:b/>
                <w:color w:val="231F20"/>
                <w:sz w:val="17"/>
              </w:rPr>
              <w:t xml:space="preserve">critical </w:t>
            </w:r>
            <w:r>
              <w:rPr>
                <w:rFonts w:ascii="Open Sans" w:hAnsi="Open Sans"/>
                <w:b/>
                <w:color w:val="231F20"/>
                <w:spacing w:val="-2"/>
                <w:sz w:val="17"/>
              </w:rPr>
              <w:t>minerals</w:t>
            </w:r>
          </w:p>
          <w:p w:rsidR="00603CB0" w:rsidRDefault="009F7F2C">
            <w:pPr>
              <w:pStyle w:val="TableParagraph"/>
              <w:numPr>
                <w:ilvl w:val="0"/>
                <w:numId w:val="40"/>
              </w:numPr>
              <w:tabs>
                <w:tab w:val="left" w:pos="248"/>
              </w:tabs>
              <w:spacing w:before="55" w:line="249" w:lineRule="auto"/>
              <w:ind w:right="199"/>
              <w:rPr>
                <w:sz w:val="17"/>
              </w:rPr>
            </w:pPr>
            <w:r>
              <w:rPr>
                <w:color w:val="231F20"/>
                <w:sz w:val="17"/>
              </w:rPr>
              <w:t xml:space="preserve">Invest in </w:t>
            </w:r>
            <w:r>
              <w:rPr>
                <w:rFonts w:ascii="Open Sans" w:hAnsi="Open Sans"/>
                <w:b/>
                <w:color w:val="231F20"/>
                <w:sz w:val="17"/>
              </w:rPr>
              <w:t>mine rehabilitation</w:t>
            </w:r>
            <w:r>
              <w:rPr>
                <w:rFonts w:ascii="Open Sans" w:hAnsi="Open Sans"/>
                <w:b/>
                <w:color w:val="231F20"/>
                <w:spacing w:val="-12"/>
                <w:sz w:val="17"/>
              </w:rPr>
              <w:t xml:space="preserve"> </w:t>
            </w:r>
            <w:r>
              <w:rPr>
                <w:color w:val="231F20"/>
                <w:sz w:val="17"/>
              </w:rPr>
              <w:t>activities</w:t>
            </w:r>
          </w:p>
        </w:tc>
        <w:tc>
          <w:tcPr>
            <w:tcW w:w="1831" w:type="dxa"/>
            <w:tcBorders>
              <w:top w:val="single" w:sz="4" w:space="0" w:color="B2B5B6"/>
              <w:bottom w:val="single" w:sz="4" w:space="0" w:color="B2B5B6"/>
            </w:tcBorders>
          </w:tcPr>
          <w:p w:rsidR="00603CB0" w:rsidRDefault="009F7F2C">
            <w:pPr>
              <w:pStyle w:val="TableParagraph"/>
              <w:numPr>
                <w:ilvl w:val="0"/>
                <w:numId w:val="39"/>
              </w:numPr>
              <w:tabs>
                <w:tab w:val="left" w:pos="244"/>
              </w:tabs>
              <w:spacing w:line="249" w:lineRule="auto"/>
              <w:ind w:right="177"/>
              <w:rPr>
                <w:sz w:val="17"/>
              </w:rPr>
            </w:pPr>
            <w:r>
              <w:rPr>
                <w:rFonts w:ascii="Open Sans" w:hAnsi="Open Sans"/>
                <w:b/>
                <w:color w:val="231F20"/>
                <w:spacing w:val="-2"/>
                <w:sz w:val="17"/>
              </w:rPr>
              <w:t xml:space="preserve">Decarbonisation </w:t>
            </w:r>
            <w:r>
              <w:rPr>
                <w:color w:val="231F20"/>
                <w:sz w:val="17"/>
              </w:rPr>
              <w:t>and</w:t>
            </w:r>
            <w:r>
              <w:rPr>
                <w:color w:val="231F20"/>
                <w:spacing w:val="-5"/>
                <w:sz w:val="17"/>
              </w:rPr>
              <w:t xml:space="preserve"> </w:t>
            </w:r>
            <w:r>
              <w:rPr>
                <w:color w:val="231F20"/>
                <w:sz w:val="17"/>
              </w:rPr>
              <w:t>alternative energy</w:t>
            </w:r>
            <w:r>
              <w:rPr>
                <w:color w:val="231F20"/>
                <w:spacing w:val="-5"/>
                <w:sz w:val="17"/>
              </w:rPr>
              <w:t xml:space="preserve"> </w:t>
            </w:r>
            <w:r>
              <w:rPr>
                <w:color w:val="231F20"/>
                <w:sz w:val="17"/>
              </w:rPr>
              <w:t>sources</w:t>
            </w:r>
          </w:p>
        </w:tc>
      </w:tr>
      <w:tr w:rsidR="00603CB0">
        <w:trPr>
          <w:trHeight w:val="2277"/>
        </w:trPr>
        <w:tc>
          <w:tcPr>
            <w:tcW w:w="1480" w:type="dxa"/>
            <w:tcBorders>
              <w:top w:val="single" w:sz="4" w:space="0" w:color="B2B5B6"/>
              <w:bottom w:val="single" w:sz="4" w:space="0" w:color="B2B5B6"/>
            </w:tcBorders>
          </w:tcPr>
          <w:p w:rsidR="00603CB0" w:rsidRDefault="009F7F2C">
            <w:pPr>
              <w:pStyle w:val="TableParagraph"/>
              <w:spacing w:line="249" w:lineRule="auto"/>
              <w:ind w:left="90" w:right="60"/>
              <w:rPr>
                <w:rFonts w:ascii="Open Sans"/>
                <w:b/>
                <w:sz w:val="17"/>
              </w:rPr>
            </w:pPr>
            <w:r>
              <w:rPr>
                <w:rFonts w:ascii="Open Sans"/>
                <w:b/>
                <w:color w:val="231F20"/>
                <w:sz w:val="17"/>
              </w:rPr>
              <w:t>Extending</w:t>
            </w:r>
            <w:r>
              <w:rPr>
                <w:rFonts w:ascii="Open Sans"/>
                <w:b/>
                <w:color w:val="231F20"/>
                <w:spacing w:val="-12"/>
                <w:sz w:val="17"/>
              </w:rPr>
              <w:t xml:space="preserve"> </w:t>
            </w:r>
            <w:r>
              <w:rPr>
                <w:rFonts w:ascii="Open Sans"/>
                <w:b/>
                <w:color w:val="231F20"/>
                <w:sz w:val="17"/>
              </w:rPr>
              <w:t>the value</w:t>
            </w:r>
            <w:r>
              <w:rPr>
                <w:rFonts w:ascii="Open Sans"/>
                <w:b/>
                <w:color w:val="231F20"/>
                <w:spacing w:val="-5"/>
                <w:sz w:val="17"/>
              </w:rPr>
              <w:t xml:space="preserve"> </w:t>
            </w:r>
            <w:r>
              <w:rPr>
                <w:rFonts w:ascii="Open Sans"/>
                <w:b/>
                <w:color w:val="231F20"/>
                <w:sz w:val="17"/>
              </w:rPr>
              <w:t>chain</w:t>
            </w:r>
          </w:p>
        </w:tc>
        <w:tc>
          <w:tcPr>
            <w:tcW w:w="2116" w:type="dxa"/>
            <w:tcBorders>
              <w:top w:val="single" w:sz="4" w:space="0" w:color="B2B5B6"/>
              <w:bottom w:val="single" w:sz="4" w:space="0" w:color="B2B5B6"/>
            </w:tcBorders>
          </w:tcPr>
          <w:p w:rsidR="00603CB0" w:rsidRDefault="009F7F2C">
            <w:pPr>
              <w:pStyle w:val="TableParagraph"/>
              <w:numPr>
                <w:ilvl w:val="0"/>
                <w:numId w:val="38"/>
              </w:numPr>
              <w:tabs>
                <w:tab w:val="left" w:pos="342"/>
              </w:tabs>
              <w:spacing w:line="249" w:lineRule="auto"/>
              <w:ind w:right="192"/>
              <w:rPr>
                <w:sz w:val="17"/>
              </w:rPr>
            </w:pPr>
            <w:r>
              <w:rPr>
                <w:color w:val="231F20"/>
                <w:sz w:val="17"/>
              </w:rPr>
              <w:t>Target</w:t>
            </w:r>
            <w:r>
              <w:rPr>
                <w:color w:val="231F20"/>
                <w:spacing w:val="-12"/>
                <w:sz w:val="17"/>
              </w:rPr>
              <w:t xml:space="preserve"> </w:t>
            </w:r>
            <w:r>
              <w:rPr>
                <w:color w:val="231F20"/>
                <w:sz w:val="17"/>
              </w:rPr>
              <w:t>opportunities to export products made</w:t>
            </w:r>
            <w:r>
              <w:rPr>
                <w:color w:val="231F20"/>
                <w:spacing w:val="-12"/>
                <w:sz w:val="17"/>
              </w:rPr>
              <w:t xml:space="preserve"> </w:t>
            </w:r>
            <w:r>
              <w:rPr>
                <w:color w:val="231F20"/>
                <w:sz w:val="17"/>
              </w:rPr>
              <w:t>in</w:t>
            </w:r>
            <w:r>
              <w:rPr>
                <w:color w:val="231F20"/>
                <w:spacing w:val="-11"/>
                <w:sz w:val="17"/>
              </w:rPr>
              <w:t xml:space="preserve"> </w:t>
            </w:r>
            <w:r>
              <w:rPr>
                <w:color w:val="231F20"/>
                <w:sz w:val="17"/>
              </w:rPr>
              <w:t>other</w:t>
            </w:r>
            <w:r>
              <w:rPr>
                <w:color w:val="231F20"/>
                <w:spacing w:val="-11"/>
                <w:sz w:val="17"/>
              </w:rPr>
              <w:t xml:space="preserve"> </w:t>
            </w:r>
            <w:r>
              <w:rPr>
                <w:color w:val="231F20"/>
                <w:sz w:val="17"/>
              </w:rPr>
              <w:t>states</w:t>
            </w:r>
          </w:p>
        </w:tc>
        <w:tc>
          <w:tcPr>
            <w:tcW w:w="2128" w:type="dxa"/>
            <w:tcBorders>
              <w:top w:val="single" w:sz="4" w:space="0" w:color="B2B5B6"/>
              <w:bottom w:val="single" w:sz="4" w:space="0" w:color="B2B5B6"/>
            </w:tcBorders>
          </w:tcPr>
          <w:p w:rsidR="00603CB0" w:rsidRDefault="009F7F2C">
            <w:pPr>
              <w:pStyle w:val="TableParagraph"/>
              <w:numPr>
                <w:ilvl w:val="0"/>
                <w:numId w:val="37"/>
              </w:numPr>
              <w:tabs>
                <w:tab w:val="left" w:pos="247"/>
              </w:tabs>
              <w:spacing w:line="249" w:lineRule="auto"/>
              <w:ind w:right="235"/>
              <w:rPr>
                <w:sz w:val="17"/>
              </w:rPr>
            </w:pPr>
            <w:r>
              <w:rPr>
                <w:color w:val="231F20"/>
                <w:sz w:val="17"/>
              </w:rPr>
              <w:t xml:space="preserve">Investing in food </w:t>
            </w:r>
            <w:r>
              <w:rPr>
                <w:rFonts w:ascii="Open Sans" w:hAnsi="Open Sans"/>
                <w:b/>
                <w:color w:val="231F20"/>
                <w:sz w:val="17"/>
              </w:rPr>
              <w:t>processing</w:t>
            </w:r>
            <w:r>
              <w:rPr>
                <w:rFonts w:ascii="Open Sans" w:hAnsi="Open Sans"/>
                <w:b/>
                <w:color w:val="231F20"/>
                <w:spacing w:val="-5"/>
                <w:sz w:val="17"/>
              </w:rPr>
              <w:t xml:space="preserve"> </w:t>
            </w:r>
            <w:r>
              <w:rPr>
                <w:rFonts w:ascii="Open Sans" w:hAnsi="Open Sans"/>
                <w:b/>
                <w:color w:val="231F20"/>
                <w:sz w:val="17"/>
              </w:rPr>
              <w:t xml:space="preserve">and </w:t>
            </w:r>
            <w:r>
              <w:rPr>
                <w:rFonts w:ascii="Open Sans" w:hAnsi="Open Sans"/>
                <w:b/>
                <w:color w:val="231F20"/>
                <w:spacing w:val="-2"/>
                <w:sz w:val="17"/>
              </w:rPr>
              <w:t xml:space="preserve">manufacturing </w:t>
            </w:r>
            <w:r>
              <w:rPr>
                <w:color w:val="231F20"/>
                <w:sz w:val="17"/>
              </w:rPr>
              <w:t>activities in the fisheries,</w:t>
            </w:r>
            <w:r>
              <w:rPr>
                <w:color w:val="231F20"/>
                <w:spacing w:val="-12"/>
                <w:sz w:val="17"/>
              </w:rPr>
              <w:t xml:space="preserve"> </w:t>
            </w:r>
            <w:r>
              <w:rPr>
                <w:color w:val="231F20"/>
                <w:sz w:val="17"/>
              </w:rPr>
              <w:t>aquaculture and cattle industry</w:t>
            </w:r>
          </w:p>
          <w:p w:rsidR="00603CB0" w:rsidRDefault="009F7F2C">
            <w:pPr>
              <w:pStyle w:val="TableParagraph"/>
              <w:numPr>
                <w:ilvl w:val="0"/>
                <w:numId w:val="37"/>
              </w:numPr>
              <w:tabs>
                <w:tab w:val="left" w:pos="247"/>
              </w:tabs>
              <w:spacing w:before="53" w:line="249" w:lineRule="auto"/>
              <w:ind w:right="389"/>
              <w:rPr>
                <w:sz w:val="17"/>
              </w:rPr>
            </w:pPr>
            <w:r>
              <w:rPr>
                <w:color w:val="231F20"/>
                <w:sz w:val="17"/>
              </w:rPr>
              <w:t>Developing</w:t>
            </w:r>
            <w:r>
              <w:rPr>
                <w:color w:val="231F20"/>
                <w:spacing w:val="-12"/>
                <w:sz w:val="17"/>
              </w:rPr>
              <w:t xml:space="preserve"> </w:t>
            </w:r>
            <w:r>
              <w:rPr>
                <w:color w:val="231F20"/>
                <w:sz w:val="17"/>
              </w:rPr>
              <w:t>a</w:t>
            </w:r>
            <w:r>
              <w:rPr>
                <w:color w:val="231F20"/>
                <w:spacing w:val="-11"/>
                <w:sz w:val="17"/>
              </w:rPr>
              <w:t xml:space="preserve"> </w:t>
            </w:r>
            <w:r>
              <w:rPr>
                <w:color w:val="231F20"/>
                <w:sz w:val="17"/>
              </w:rPr>
              <w:t xml:space="preserve">brand for NT agricultural </w:t>
            </w:r>
            <w:r>
              <w:rPr>
                <w:color w:val="231F20"/>
                <w:spacing w:val="-2"/>
                <w:sz w:val="17"/>
              </w:rPr>
              <w:t>products</w:t>
            </w:r>
          </w:p>
        </w:tc>
        <w:tc>
          <w:tcPr>
            <w:tcW w:w="2339" w:type="dxa"/>
            <w:tcBorders>
              <w:top w:val="single" w:sz="4" w:space="0" w:color="B2B5B6"/>
              <w:bottom w:val="single" w:sz="4" w:space="0" w:color="B2B5B6"/>
            </w:tcBorders>
          </w:tcPr>
          <w:p w:rsidR="00603CB0" w:rsidRDefault="009F7F2C">
            <w:pPr>
              <w:pStyle w:val="TableParagraph"/>
              <w:numPr>
                <w:ilvl w:val="0"/>
                <w:numId w:val="36"/>
              </w:numPr>
              <w:tabs>
                <w:tab w:val="left" w:pos="248"/>
              </w:tabs>
              <w:ind w:hanging="143"/>
              <w:rPr>
                <w:sz w:val="17"/>
              </w:rPr>
            </w:pPr>
            <w:r>
              <w:rPr>
                <w:color w:val="231F20"/>
                <w:sz w:val="17"/>
              </w:rPr>
              <w:t>Investing</w:t>
            </w:r>
            <w:r>
              <w:rPr>
                <w:color w:val="231F20"/>
                <w:spacing w:val="-5"/>
                <w:sz w:val="17"/>
              </w:rPr>
              <w:t xml:space="preserve"> </w:t>
            </w:r>
            <w:r>
              <w:rPr>
                <w:color w:val="231F20"/>
                <w:sz w:val="17"/>
              </w:rPr>
              <w:t>in</w:t>
            </w:r>
            <w:r>
              <w:rPr>
                <w:color w:val="231F20"/>
                <w:spacing w:val="-3"/>
                <w:sz w:val="17"/>
              </w:rPr>
              <w:t xml:space="preserve"> </w:t>
            </w:r>
            <w:r>
              <w:rPr>
                <w:color w:val="231F20"/>
                <w:spacing w:val="-2"/>
                <w:sz w:val="17"/>
              </w:rPr>
              <w:t>local</w:t>
            </w:r>
          </w:p>
          <w:p w:rsidR="00603CB0" w:rsidRDefault="009F7F2C">
            <w:pPr>
              <w:pStyle w:val="TableParagraph"/>
              <w:spacing w:before="9"/>
              <w:ind w:left="247"/>
              <w:rPr>
                <w:sz w:val="17"/>
              </w:rPr>
            </w:pPr>
            <w:r>
              <w:rPr>
                <w:rFonts w:ascii="Open Sans"/>
                <w:b/>
                <w:color w:val="231F20"/>
                <w:sz w:val="17"/>
              </w:rPr>
              <w:t>processing</w:t>
            </w:r>
            <w:r>
              <w:rPr>
                <w:rFonts w:ascii="Open Sans"/>
                <w:b/>
                <w:color w:val="231F20"/>
                <w:spacing w:val="-2"/>
                <w:sz w:val="17"/>
              </w:rPr>
              <w:t xml:space="preserve"> </w:t>
            </w:r>
            <w:r>
              <w:rPr>
                <w:color w:val="231F20"/>
                <w:spacing w:val="-2"/>
                <w:sz w:val="17"/>
              </w:rPr>
              <w:t>capability</w:t>
            </w:r>
          </w:p>
        </w:tc>
        <w:tc>
          <w:tcPr>
            <w:tcW w:w="1831" w:type="dxa"/>
            <w:tcBorders>
              <w:top w:val="single" w:sz="4" w:space="0" w:color="B2B5B6"/>
              <w:bottom w:val="single" w:sz="4" w:space="0" w:color="B2B5B6"/>
            </w:tcBorders>
          </w:tcPr>
          <w:p w:rsidR="00603CB0" w:rsidRDefault="009F7F2C">
            <w:pPr>
              <w:pStyle w:val="TableParagraph"/>
              <w:numPr>
                <w:ilvl w:val="0"/>
                <w:numId w:val="35"/>
              </w:numPr>
              <w:tabs>
                <w:tab w:val="left" w:pos="244"/>
              </w:tabs>
              <w:spacing w:line="249" w:lineRule="auto"/>
              <w:ind w:right="310"/>
              <w:rPr>
                <w:rFonts w:ascii="Open Sans" w:hAnsi="Open Sans"/>
                <w:b/>
                <w:sz w:val="17"/>
              </w:rPr>
            </w:pPr>
            <w:r>
              <w:rPr>
                <w:color w:val="231F20"/>
                <w:sz w:val="17"/>
              </w:rPr>
              <w:t>Providing</w:t>
            </w:r>
            <w:r>
              <w:rPr>
                <w:color w:val="231F20"/>
                <w:spacing w:val="-5"/>
                <w:sz w:val="17"/>
              </w:rPr>
              <w:t xml:space="preserve"> </w:t>
            </w:r>
            <w:r>
              <w:rPr>
                <w:color w:val="231F20"/>
                <w:sz w:val="17"/>
              </w:rPr>
              <w:t>inputs to</w:t>
            </w:r>
            <w:r>
              <w:rPr>
                <w:color w:val="231F20"/>
                <w:spacing w:val="-5"/>
                <w:sz w:val="17"/>
              </w:rPr>
              <w:t xml:space="preserve"> </w:t>
            </w:r>
            <w:r>
              <w:rPr>
                <w:color w:val="231F20"/>
                <w:sz w:val="17"/>
              </w:rPr>
              <w:t xml:space="preserve">downstream </w:t>
            </w:r>
            <w:r>
              <w:rPr>
                <w:rFonts w:ascii="Open Sans" w:hAnsi="Open Sans"/>
                <w:b/>
                <w:color w:val="231F20"/>
                <w:spacing w:val="-2"/>
                <w:sz w:val="17"/>
              </w:rPr>
              <w:t>manufacturing activities</w:t>
            </w:r>
          </w:p>
        </w:tc>
      </w:tr>
      <w:tr w:rsidR="00603CB0">
        <w:trPr>
          <w:trHeight w:val="2037"/>
        </w:trPr>
        <w:tc>
          <w:tcPr>
            <w:tcW w:w="1480" w:type="dxa"/>
            <w:tcBorders>
              <w:top w:val="single" w:sz="4" w:space="0" w:color="B2B5B6"/>
              <w:bottom w:val="single" w:sz="4" w:space="0" w:color="B2B5B6"/>
            </w:tcBorders>
          </w:tcPr>
          <w:p w:rsidR="00603CB0" w:rsidRDefault="009F7F2C">
            <w:pPr>
              <w:pStyle w:val="TableParagraph"/>
              <w:spacing w:line="249" w:lineRule="auto"/>
              <w:ind w:left="90" w:right="60"/>
              <w:rPr>
                <w:rFonts w:ascii="Open Sans"/>
                <w:b/>
                <w:sz w:val="17"/>
              </w:rPr>
            </w:pPr>
            <w:r>
              <w:rPr>
                <w:rFonts w:ascii="Open Sans"/>
                <w:b/>
                <w:color w:val="231F20"/>
                <w:spacing w:val="-2"/>
                <w:sz w:val="17"/>
              </w:rPr>
              <w:t>Expanding existing markets</w:t>
            </w:r>
          </w:p>
        </w:tc>
        <w:tc>
          <w:tcPr>
            <w:tcW w:w="2116" w:type="dxa"/>
            <w:tcBorders>
              <w:top w:val="single" w:sz="4" w:space="0" w:color="B2B5B6"/>
              <w:bottom w:val="single" w:sz="4" w:space="0" w:color="B2B5B6"/>
            </w:tcBorders>
          </w:tcPr>
          <w:p w:rsidR="00603CB0" w:rsidRDefault="009F7F2C">
            <w:pPr>
              <w:pStyle w:val="TableParagraph"/>
              <w:numPr>
                <w:ilvl w:val="0"/>
                <w:numId w:val="34"/>
              </w:numPr>
              <w:tabs>
                <w:tab w:val="left" w:pos="342"/>
              </w:tabs>
              <w:spacing w:line="249" w:lineRule="auto"/>
              <w:ind w:right="104"/>
              <w:rPr>
                <w:sz w:val="17"/>
              </w:rPr>
            </w:pPr>
            <w:r>
              <w:rPr>
                <w:color w:val="231F20"/>
                <w:sz w:val="17"/>
              </w:rPr>
              <w:t>Capitalising</w:t>
            </w:r>
            <w:r>
              <w:rPr>
                <w:color w:val="231F20"/>
                <w:spacing w:val="-5"/>
                <w:sz w:val="17"/>
              </w:rPr>
              <w:t xml:space="preserve"> </w:t>
            </w:r>
            <w:r>
              <w:rPr>
                <w:color w:val="231F20"/>
                <w:sz w:val="17"/>
              </w:rPr>
              <w:t>on</w:t>
            </w:r>
            <w:r>
              <w:rPr>
                <w:color w:val="231F20"/>
                <w:spacing w:val="40"/>
                <w:sz w:val="17"/>
              </w:rPr>
              <w:t xml:space="preserve"> </w:t>
            </w:r>
            <w:r>
              <w:rPr>
                <w:color w:val="231F20"/>
                <w:sz w:val="17"/>
              </w:rPr>
              <w:t>Darwin location to service</w:t>
            </w:r>
            <w:r>
              <w:rPr>
                <w:color w:val="231F20"/>
                <w:spacing w:val="-12"/>
                <w:sz w:val="17"/>
              </w:rPr>
              <w:t xml:space="preserve"> </w:t>
            </w:r>
            <w:r>
              <w:rPr>
                <w:rFonts w:ascii="Open Sans" w:hAnsi="Open Sans"/>
                <w:b/>
                <w:color w:val="231F20"/>
                <w:sz w:val="17"/>
              </w:rPr>
              <w:t>super</w:t>
            </w:r>
            <w:r>
              <w:rPr>
                <w:rFonts w:ascii="Open Sans" w:hAnsi="Open Sans"/>
                <w:b/>
                <w:color w:val="231F20"/>
                <w:spacing w:val="-11"/>
                <w:sz w:val="17"/>
              </w:rPr>
              <w:t xml:space="preserve"> </w:t>
            </w:r>
            <w:r>
              <w:rPr>
                <w:rFonts w:ascii="Open Sans" w:hAnsi="Open Sans"/>
                <w:b/>
                <w:color w:val="231F20"/>
                <w:sz w:val="17"/>
              </w:rPr>
              <w:t xml:space="preserve">yachts </w:t>
            </w:r>
            <w:r>
              <w:rPr>
                <w:color w:val="231F20"/>
                <w:sz w:val="17"/>
              </w:rPr>
              <w:t>operating</w:t>
            </w:r>
            <w:r>
              <w:rPr>
                <w:color w:val="231F20"/>
                <w:spacing w:val="-9"/>
                <w:sz w:val="17"/>
              </w:rPr>
              <w:t xml:space="preserve"> </w:t>
            </w:r>
            <w:r>
              <w:rPr>
                <w:color w:val="231F20"/>
                <w:sz w:val="17"/>
              </w:rPr>
              <w:t>in</w:t>
            </w:r>
            <w:r>
              <w:rPr>
                <w:color w:val="231F20"/>
                <w:spacing w:val="-9"/>
                <w:sz w:val="17"/>
              </w:rPr>
              <w:t xml:space="preserve"> </w:t>
            </w:r>
            <w:r>
              <w:rPr>
                <w:color w:val="231F20"/>
                <w:sz w:val="17"/>
              </w:rPr>
              <w:t>the</w:t>
            </w:r>
            <w:r>
              <w:rPr>
                <w:color w:val="231F20"/>
                <w:spacing w:val="-9"/>
                <w:sz w:val="17"/>
              </w:rPr>
              <w:t xml:space="preserve"> </w:t>
            </w:r>
            <w:r>
              <w:rPr>
                <w:color w:val="231F20"/>
                <w:sz w:val="17"/>
              </w:rPr>
              <w:t>Indo- Pacific</w:t>
            </w:r>
            <w:r>
              <w:rPr>
                <w:color w:val="231F20"/>
                <w:spacing w:val="-5"/>
                <w:sz w:val="17"/>
              </w:rPr>
              <w:t xml:space="preserve"> </w:t>
            </w:r>
            <w:r>
              <w:rPr>
                <w:color w:val="231F20"/>
                <w:sz w:val="17"/>
              </w:rPr>
              <w:t>region</w:t>
            </w:r>
          </w:p>
        </w:tc>
        <w:tc>
          <w:tcPr>
            <w:tcW w:w="2128" w:type="dxa"/>
            <w:tcBorders>
              <w:top w:val="single" w:sz="4" w:space="0" w:color="B2B5B6"/>
              <w:bottom w:val="single" w:sz="4" w:space="0" w:color="B2B5B6"/>
            </w:tcBorders>
          </w:tcPr>
          <w:p w:rsidR="00603CB0" w:rsidRDefault="009F7F2C">
            <w:pPr>
              <w:pStyle w:val="TableParagraph"/>
              <w:numPr>
                <w:ilvl w:val="0"/>
                <w:numId w:val="33"/>
              </w:numPr>
              <w:tabs>
                <w:tab w:val="left" w:pos="247"/>
              </w:tabs>
              <w:spacing w:line="249" w:lineRule="auto"/>
              <w:ind w:right="157"/>
              <w:rPr>
                <w:sz w:val="17"/>
              </w:rPr>
            </w:pPr>
            <w:r>
              <w:rPr>
                <w:rFonts w:ascii="Open Sans" w:hAnsi="Open Sans"/>
                <w:b/>
                <w:color w:val="231F20"/>
                <w:sz w:val="17"/>
              </w:rPr>
              <w:t>Promoting</w:t>
            </w:r>
            <w:r>
              <w:rPr>
                <w:rFonts w:ascii="Open Sans" w:hAnsi="Open Sans"/>
                <w:b/>
                <w:color w:val="231F20"/>
                <w:spacing w:val="-12"/>
                <w:sz w:val="17"/>
              </w:rPr>
              <w:t xml:space="preserve"> </w:t>
            </w:r>
            <w:r>
              <w:rPr>
                <w:rFonts w:ascii="Open Sans" w:hAnsi="Open Sans"/>
                <w:b/>
                <w:color w:val="231F20"/>
                <w:sz w:val="17"/>
              </w:rPr>
              <w:t>NT</w:t>
            </w:r>
            <w:r>
              <w:rPr>
                <w:rFonts w:ascii="Open Sans" w:hAnsi="Open Sans"/>
                <w:b/>
                <w:color w:val="231F20"/>
                <w:spacing w:val="-11"/>
                <w:sz w:val="17"/>
              </w:rPr>
              <w:t xml:space="preserve"> </w:t>
            </w:r>
            <w:r>
              <w:rPr>
                <w:rFonts w:ascii="Open Sans" w:hAnsi="Open Sans"/>
                <w:b/>
                <w:color w:val="231F20"/>
                <w:sz w:val="17"/>
              </w:rPr>
              <w:t xml:space="preserve">brand </w:t>
            </w:r>
            <w:r>
              <w:rPr>
                <w:color w:val="231F20"/>
                <w:sz w:val="17"/>
              </w:rPr>
              <w:t xml:space="preserve">in the interstate and South East Asian </w:t>
            </w:r>
            <w:r>
              <w:rPr>
                <w:color w:val="231F20"/>
                <w:spacing w:val="-2"/>
                <w:sz w:val="17"/>
              </w:rPr>
              <w:t>markets</w:t>
            </w:r>
          </w:p>
        </w:tc>
        <w:tc>
          <w:tcPr>
            <w:tcW w:w="2339" w:type="dxa"/>
            <w:tcBorders>
              <w:top w:val="single" w:sz="4" w:space="0" w:color="B2B5B6"/>
              <w:bottom w:val="single" w:sz="4" w:space="0" w:color="B2B5B6"/>
            </w:tcBorders>
          </w:tcPr>
          <w:p w:rsidR="00603CB0" w:rsidRDefault="009F7F2C">
            <w:pPr>
              <w:pStyle w:val="TableParagraph"/>
              <w:numPr>
                <w:ilvl w:val="0"/>
                <w:numId w:val="32"/>
              </w:numPr>
              <w:tabs>
                <w:tab w:val="left" w:pos="248"/>
              </w:tabs>
              <w:spacing w:line="249" w:lineRule="auto"/>
              <w:ind w:right="256"/>
              <w:rPr>
                <w:sz w:val="17"/>
              </w:rPr>
            </w:pPr>
            <w:r>
              <w:rPr>
                <w:color w:val="231F20"/>
                <w:sz w:val="17"/>
              </w:rPr>
              <w:t xml:space="preserve">Promoting the </w:t>
            </w:r>
            <w:r>
              <w:rPr>
                <w:rFonts w:ascii="Open Sans" w:hAnsi="Open Sans"/>
                <w:b/>
                <w:color w:val="231F20"/>
                <w:sz w:val="17"/>
              </w:rPr>
              <w:t>NT value</w:t>
            </w:r>
            <w:r>
              <w:rPr>
                <w:rFonts w:ascii="Open Sans" w:hAnsi="Open Sans"/>
                <w:b/>
                <w:color w:val="231F20"/>
                <w:spacing w:val="-12"/>
                <w:sz w:val="17"/>
              </w:rPr>
              <w:t xml:space="preserve"> </w:t>
            </w:r>
            <w:r>
              <w:rPr>
                <w:rFonts w:ascii="Open Sans" w:hAnsi="Open Sans"/>
                <w:b/>
                <w:color w:val="231F20"/>
                <w:sz w:val="17"/>
              </w:rPr>
              <w:t>proposition</w:t>
            </w:r>
            <w:r>
              <w:rPr>
                <w:rFonts w:ascii="Open Sans" w:hAnsi="Open Sans"/>
                <w:b/>
                <w:color w:val="231F20"/>
                <w:spacing w:val="-11"/>
                <w:sz w:val="17"/>
              </w:rPr>
              <w:t xml:space="preserve"> </w:t>
            </w:r>
            <w:r>
              <w:rPr>
                <w:color w:val="231F20"/>
                <w:sz w:val="17"/>
              </w:rPr>
              <w:t>as</w:t>
            </w:r>
            <w:r>
              <w:rPr>
                <w:color w:val="231F20"/>
                <w:spacing w:val="-11"/>
                <w:sz w:val="17"/>
              </w:rPr>
              <w:t xml:space="preserve"> </w:t>
            </w:r>
            <w:r>
              <w:rPr>
                <w:color w:val="231F20"/>
                <w:sz w:val="17"/>
              </w:rPr>
              <w:t>a sustainable,</w:t>
            </w:r>
            <w:r>
              <w:rPr>
                <w:color w:val="231F20"/>
                <w:spacing w:val="-1"/>
                <w:sz w:val="17"/>
              </w:rPr>
              <w:t xml:space="preserve"> </w:t>
            </w:r>
            <w:r>
              <w:rPr>
                <w:color w:val="231F20"/>
                <w:sz w:val="17"/>
              </w:rPr>
              <w:t>ethical</w:t>
            </w:r>
            <w:r>
              <w:rPr>
                <w:color w:val="231F20"/>
                <w:spacing w:val="1"/>
                <w:sz w:val="17"/>
              </w:rPr>
              <w:t xml:space="preserve"> </w:t>
            </w:r>
            <w:r>
              <w:rPr>
                <w:color w:val="231F20"/>
                <w:spacing w:val="-5"/>
                <w:sz w:val="17"/>
              </w:rPr>
              <w:t>and</w:t>
            </w:r>
          </w:p>
          <w:p w:rsidR="00603CB0" w:rsidRDefault="009F7F2C">
            <w:pPr>
              <w:pStyle w:val="TableParagraph"/>
              <w:spacing w:before="0" w:line="229" w:lineRule="exact"/>
              <w:ind w:left="247"/>
              <w:rPr>
                <w:sz w:val="17"/>
              </w:rPr>
            </w:pPr>
            <w:r>
              <w:rPr>
                <w:color w:val="231F20"/>
                <w:sz w:val="17"/>
              </w:rPr>
              <w:t>secure</w:t>
            </w:r>
            <w:r>
              <w:rPr>
                <w:color w:val="231F20"/>
                <w:spacing w:val="-6"/>
                <w:sz w:val="17"/>
              </w:rPr>
              <w:t xml:space="preserve"> </w:t>
            </w:r>
            <w:r>
              <w:rPr>
                <w:color w:val="231F20"/>
                <w:sz w:val="17"/>
              </w:rPr>
              <w:t>source</w:t>
            </w:r>
            <w:r>
              <w:rPr>
                <w:color w:val="231F20"/>
                <w:spacing w:val="-6"/>
                <w:sz w:val="17"/>
              </w:rPr>
              <w:t xml:space="preserve"> </w:t>
            </w:r>
            <w:r>
              <w:rPr>
                <w:color w:val="231F20"/>
                <w:sz w:val="17"/>
              </w:rPr>
              <w:t>of</w:t>
            </w:r>
            <w:r>
              <w:rPr>
                <w:color w:val="231F20"/>
                <w:spacing w:val="-5"/>
                <w:sz w:val="17"/>
              </w:rPr>
              <w:t xml:space="preserve"> </w:t>
            </w:r>
            <w:r>
              <w:rPr>
                <w:color w:val="231F20"/>
                <w:spacing w:val="-2"/>
                <w:sz w:val="17"/>
              </w:rPr>
              <w:t>minerals</w:t>
            </w:r>
          </w:p>
          <w:p w:rsidR="00603CB0" w:rsidRDefault="009F7F2C">
            <w:pPr>
              <w:pStyle w:val="TableParagraph"/>
              <w:numPr>
                <w:ilvl w:val="0"/>
                <w:numId w:val="32"/>
              </w:numPr>
              <w:tabs>
                <w:tab w:val="left" w:pos="248"/>
              </w:tabs>
              <w:spacing w:before="66" w:line="249" w:lineRule="auto"/>
              <w:ind w:right="108"/>
              <w:rPr>
                <w:sz w:val="17"/>
              </w:rPr>
            </w:pPr>
            <w:r>
              <w:rPr>
                <w:color w:val="231F20"/>
                <w:sz w:val="17"/>
              </w:rPr>
              <w:t>Develop</w:t>
            </w:r>
            <w:r>
              <w:rPr>
                <w:color w:val="231F20"/>
                <w:spacing w:val="-5"/>
                <w:sz w:val="17"/>
              </w:rPr>
              <w:t xml:space="preserve"> </w:t>
            </w:r>
            <w:r>
              <w:rPr>
                <w:rFonts w:ascii="Open Sans" w:hAnsi="Open Sans"/>
                <w:b/>
                <w:color w:val="231F20"/>
                <w:sz w:val="17"/>
              </w:rPr>
              <w:t>trade relationships</w:t>
            </w:r>
            <w:r>
              <w:rPr>
                <w:rFonts w:ascii="Open Sans" w:hAnsi="Open Sans"/>
                <w:b/>
                <w:color w:val="231F20"/>
                <w:spacing w:val="-12"/>
                <w:sz w:val="17"/>
              </w:rPr>
              <w:t xml:space="preserve"> </w:t>
            </w:r>
            <w:r>
              <w:rPr>
                <w:color w:val="231F20"/>
                <w:sz w:val="17"/>
              </w:rPr>
              <w:t>with</w:t>
            </w:r>
            <w:r>
              <w:rPr>
                <w:color w:val="231F20"/>
                <w:spacing w:val="-11"/>
                <w:sz w:val="17"/>
              </w:rPr>
              <w:t xml:space="preserve"> </w:t>
            </w:r>
            <w:r>
              <w:rPr>
                <w:color w:val="231F20"/>
                <w:sz w:val="17"/>
              </w:rPr>
              <w:t>North America, Europe, Japan and</w:t>
            </w:r>
            <w:r>
              <w:rPr>
                <w:color w:val="231F20"/>
                <w:spacing w:val="-5"/>
                <w:sz w:val="17"/>
              </w:rPr>
              <w:t xml:space="preserve"> </w:t>
            </w:r>
            <w:r>
              <w:rPr>
                <w:color w:val="231F20"/>
                <w:sz w:val="17"/>
              </w:rPr>
              <w:t>Korea</w:t>
            </w:r>
          </w:p>
        </w:tc>
        <w:tc>
          <w:tcPr>
            <w:tcW w:w="1831" w:type="dxa"/>
            <w:tcBorders>
              <w:top w:val="single" w:sz="4" w:space="0" w:color="B2B5B6"/>
              <w:bottom w:val="single" w:sz="4" w:space="0" w:color="B2B5B6"/>
            </w:tcBorders>
          </w:tcPr>
          <w:p w:rsidR="00603CB0" w:rsidRDefault="009F7F2C">
            <w:pPr>
              <w:pStyle w:val="TableParagraph"/>
              <w:numPr>
                <w:ilvl w:val="0"/>
                <w:numId w:val="31"/>
              </w:numPr>
              <w:tabs>
                <w:tab w:val="left" w:pos="244"/>
              </w:tabs>
              <w:spacing w:line="249" w:lineRule="auto"/>
              <w:ind w:right="173"/>
              <w:rPr>
                <w:sz w:val="17"/>
              </w:rPr>
            </w:pPr>
            <w:r>
              <w:rPr>
                <w:color w:val="231F20"/>
                <w:sz w:val="17"/>
              </w:rPr>
              <w:t xml:space="preserve">Expand the gas </w:t>
            </w:r>
            <w:r>
              <w:rPr>
                <w:rFonts w:ascii="Open Sans" w:hAnsi="Open Sans"/>
                <w:b/>
                <w:color w:val="231F20"/>
                <w:sz w:val="17"/>
              </w:rPr>
              <w:t xml:space="preserve">export hub </w:t>
            </w:r>
            <w:r>
              <w:rPr>
                <w:color w:val="231F20"/>
                <w:sz w:val="17"/>
              </w:rPr>
              <w:t>to meet</w:t>
            </w:r>
            <w:r>
              <w:rPr>
                <w:color w:val="231F20"/>
                <w:spacing w:val="-12"/>
                <w:sz w:val="17"/>
              </w:rPr>
              <w:t xml:space="preserve"> </w:t>
            </w:r>
            <w:r>
              <w:rPr>
                <w:color w:val="231F20"/>
                <w:sz w:val="17"/>
              </w:rPr>
              <w:t xml:space="preserve">international </w:t>
            </w:r>
            <w:r>
              <w:rPr>
                <w:color w:val="231F20"/>
                <w:spacing w:val="-2"/>
                <w:sz w:val="17"/>
              </w:rPr>
              <w:t>demand</w:t>
            </w:r>
          </w:p>
        </w:tc>
      </w:tr>
    </w:tbl>
    <w:p w:rsidR="00603CB0" w:rsidRDefault="00603CB0">
      <w:pPr>
        <w:pStyle w:val="BodyText"/>
        <w:spacing w:before="10"/>
        <w:rPr>
          <w:rFonts w:ascii="Open Sans"/>
          <w:b/>
          <w:sz w:val="14"/>
        </w:rPr>
      </w:pPr>
    </w:p>
    <w:p w:rsidR="00603CB0" w:rsidRDefault="009F7F2C">
      <w:pPr>
        <w:spacing w:line="309" w:lineRule="auto"/>
        <w:ind w:left="156" w:right="7861" w:firstLine="11"/>
        <w:rPr>
          <w:sz w:val="14"/>
        </w:rPr>
      </w:pPr>
      <w:r>
        <w:rPr>
          <w:color w:val="231F20"/>
          <w:spacing w:val="-2"/>
          <w:sz w:val="14"/>
        </w:rPr>
        <w:t>Source:</w:t>
      </w:r>
      <w:r>
        <w:rPr>
          <w:color w:val="231F20"/>
          <w:spacing w:val="-7"/>
          <w:sz w:val="14"/>
        </w:rPr>
        <w:t xml:space="preserve"> </w:t>
      </w:r>
      <w:r>
        <w:rPr>
          <w:color w:val="231F20"/>
          <w:spacing w:val="-2"/>
          <w:sz w:val="14"/>
        </w:rPr>
        <w:t>Deloitte</w:t>
      </w:r>
      <w:r>
        <w:rPr>
          <w:color w:val="231F20"/>
          <w:spacing w:val="-7"/>
          <w:sz w:val="14"/>
        </w:rPr>
        <w:t xml:space="preserve"> </w:t>
      </w:r>
      <w:r>
        <w:rPr>
          <w:color w:val="231F20"/>
          <w:spacing w:val="-2"/>
          <w:sz w:val="14"/>
        </w:rPr>
        <w:t>Access</w:t>
      </w:r>
      <w:r>
        <w:rPr>
          <w:color w:val="231F20"/>
          <w:spacing w:val="-7"/>
          <w:sz w:val="14"/>
        </w:rPr>
        <w:t xml:space="preserve"> </w:t>
      </w:r>
      <w:r>
        <w:rPr>
          <w:color w:val="231F20"/>
          <w:spacing w:val="-2"/>
          <w:sz w:val="14"/>
        </w:rPr>
        <w:t>Economics</w:t>
      </w:r>
      <w:r>
        <w:rPr>
          <w:color w:val="231F20"/>
          <w:spacing w:val="40"/>
          <w:sz w:val="14"/>
        </w:rPr>
        <w:t xml:space="preserve"> </w:t>
      </w:r>
      <w:r>
        <w:rPr>
          <w:color w:val="231F20"/>
          <w:spacing w:val="-6"/>
          <w:sz w:val="14"/>
        </w:rPr>
        <w:t>30</w:t>
      </w:r>
    </w:p>
    <w:p w:rsidR="00603CB0" w:rsidRDefault="00603CB0">
      <w:pPr>
        <w:spacing w:line="309" w:lineRule="auto"/>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27" w:name="3.1_Maritime"/>
      <w:bookmarkStart w:id="28" w:name="3.2_Agribusiness"/>
      <w:bookmarkStart w:id="29" w:name="_bookmark14"/>
      <w:bookmarkEnd w:id="27"/>
      <w:bookmarkEnd w:id="28"/>
      <w:bookmarkEnd w:id="29"/>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numPr>
          <w:ilvl w:val="1"/>
          <w:numId w:val="66"/>
        </w:numPr>
        <w:tabs>
          <w:tab w:val="left" w:pos="443"/>
        </w:tabs>
        <w:spacing w:before="100"/>
        <w:ind w:left="442" w:hanging="276"/>
      </w:pPr>
      <w:r>
        <w:rPr>
          <w:color w:val="00AAE7"/>
          <w:spacing w:val="-2"/>
        </w:rPr>
        <w:t>Maritime</w:t>
      </w:r>
    </w:p>
    <w:p w:rsidR="00603CB0" w:rsidRDefault="009F7F2C">
      <w:pPr>
        <w:pStyle w:val="BodyText"/>
        <w:spacing w:before="8" w:line="249" w:lineRule="auto"/>
        <w:ind w:left="167" w:right="100"/>
      </w:pPr>
      <w:r>
        <w:rPr>
          <w:color w:val="231F20"/>
        </w:rPr>
        <w:t>The maritime industry connects the NT with the rest of Australia,</w:t>
      </w:r>
      <w:r>
        <w:rPr>
          <w:color w:val="231F20"/>
          <w:spacing w:val="-4"/>
        </w:rPr>
        <w:t xml:space="preserve"> </w:t>
      </w:r>
      <w:r>
        <w:rPr>
          <w:color w:val="231F20"/>
        </w:rPr>
        <w:t>the</w:t>
      </w:r>
      <w:r>
        <w:rPr>
          <w:color w:val="231F20"/>
          <w:spacing w:val="-4"/>
        </w:rPr>
        <w:t xml:space="preserve"> </w:t>
      </w:r>
      <w:r>
        <w:rPr>
          <w:color w:val="231F20"/>
        </w:rPr>
        <w:t>Indo-Pacific</w:t>
      </w:r>
      <w:r>
        <w:rPr>
          <w:color w:val="231F20"/>
          <w:spacing w:val="-4"/>
        </w:rPr>
        <w:t xml:space="preserve"> </w:t>
      </w:r>
      <w:r>
        <w:rPr>
          <w:color w:val="231F20"/>
        </w:rPr>
        <w:t>region</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rest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world.</w:t>
      </w:r>
    </w:p>
    <w:p w:rsidR="00603CB0" w:rsidRDefault="009F7F2C">
      <w:pPr>
        <w:pStyle w:val="BodyText"/>
        <w:spacing w:line="249" w:lineRule="auto"/>
        <w:ind w:left="167" w:right="100"/>
      </w:pPr>
      <w:r>
        <w:rPr>
          <w:color w:val="231F20"/>
        </w:rPr>
        <w:t>By playing an indispensable role in the transportation of goods</w:t>
      </w:r>
      <w:r>
        <w:rPr>
          <w:color w:val="231F20"/>
          <w:spacing w:val="-4"/>
        </w:rPr>
        <w:t xml:space="preserve"> </w:t>
      </w:r>
      <w:r>
        <w:rPr>
          <w:color w:val="231F20"/>
        </w:rPr>
        <w:t>and</w:t>
      </w:r>
      <w:r>
        <w:rPr>
          <w:color w:val="231F20"/>
          <w:spacing w:val="-4"/>
        </w:rPr>
        <w:t xml:space="preserve"> </w:t>
      </w:r>
      <w:r>
        <w:rPr>
          <w:color w:val="231F20"/>
        </w:rPr>
        <w:t>people,</w:t>
      </w:r>
      <w:r>
        <w:rPr>
          <w:color w:val="231F20"/>
          <w:spacing w:val="-4"/>
        </w:rPr>
        <w:t xml:space="preserve"> </w:t>
      </w:r>
      <w:r>
        <w:rPr>
          <w:color w:val="231F20"/>
        </w:rPr>
        <w:t>the</w:t>
      </w:r>
      <w:r>
        <w:rPr>
          <w:color w:val="231F20"/>
          <w:spacing w:val="-4"/>
        </w:rPr>
        <w:t xml:space="preserve"> </w:t>
      </w:r>
      <w:r>
        <w:rPr>
          <w:color w:val="231F20"/>
        </w:rPr>
        <w:t>maritime</w:t>
      </w:r>
      <w:r>
        <w:rPr>
          <w:color w:val="231F20"/>
          <w:spacing w:val="-4"/>
        </w:rPr>
        <w:t xml:space="preserve"> </w:t>
      </w:r>
      <w:r>
        <w:rPr>
          <w:color w:val="231F20"/>
        </w:rPr>
        <w:t>industry</w:t>
      </w:r>
      <w:r>
        <w:rPr>
          <w:color w:val="231F20"/>
          <w:spacing w:val="-4"/>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enabler</w:t>
      </w:r>
      <w:r>
        <w:rPr>
          <w:color w:val="231F20"/>
          <w:spacing w:val="-4"/>
        </w:rPr>
        <w:t xml:space="preserve"> </w:t>
      </w:r>
      <w:r>
        <w:rPr>
          <w:color w:val="231F20"/>
        </w:rPr>
        <w:t>for</w:t>
      </w:r>
      <w:r>
        <w:rPr>
          <w:color w:val="231F20"/>
          <w:spacing w:val="-4"/>
        </w:rPr>
        <w:t xml:space="preserve"> </w:t>
      </w:r>
      <w:r>
        <w:rPr>
          <w:color w:val="231F20"/>
        </w:rPr>
        <w:t>the economic development of the NT.</w:t>
      </w:r>
    </w:p>
    <w:p w:rsidR="00603CB0" w:rsidRDefault="00603CB0">
      <w:pPr>
        <w:pStyle w:val="BodyText"/>
        <w:spacing w:before="5"/>
      </w:pPr>
    </w:p>
    <w:p w:rsidR="00603CB0" w:rsidRDefault="009F7F2C">
      <w:pPr>
        <w:pStyle w:val="BodyText"/>
        <w:spacing w:line="249" w:lineRule="auto"/>
        <w:ind w:left="167" w:right="150"/>
      </w:pPr>
      <w:r>
        <w:rPr>
          <w:color w:val="231F20"/>
        </w:rPr>
        <w:t xml:space="preserve">In the </w:t>
      </w:r>
      <w:r>
        <w:rPr>
          <w:rFonts w:ascii="Open Sans Light"/>
          <w:i/>
          <w:color w:val="231F20"/>
        </w:rPr>
        <w:t>International engagement strategy 2022 to 2026</w:t>
      </w:r>
      <w:r>
        <w:rPr>
          <w:color w:val="231F20"/>
        </w:rPr>
        <w:t>, the NT Government aims to export 15 per cent more goods than</w:t>
      </w:r>
      <w:r>
        <w:rPr>
          <w:color w:val="231F20"/>
          <w:spacing w:val="40"/>
        </w:rPr>
        <w:t xml:space="preserve"> </w:t>
      </w:r>
      <w:r>
        <w:rPr>
          <w:color w:val="231F20"/>
        </w:rPr>
        <w:t>the baseline forecast by 2026.</w:t>
      </w:r>
      <w:r>
        <w:rPr>
          <w:color w:val="231F20"/>
          <w:position w:val="6"/>
          <w:sz w:val="10"/>
        </w:rPr>
        <w:t>32</w:t>
      </w:r>
      <w:r>
        <w:rPr>
          <w:color w:val="231F20"/>
          <w:spacing w:val="32"/>
          <w:position w:val="6"/>
          <w:sz w:val="10"/>
        </w:rPr>
        <w:t xml:space="preserve"> </w:t>
      </w:r>
      <w:r>
        <w:rPr>
          <w:color w:val="231F20"/>
        </w:rPr>
        <w:t>Compared to other modes</w:t>
      </w:r>
      <w:r>
        <w:rPr>
          <w:color w:val="231F20"/>
          <w:spacing w:val="40"/>
        </w:rPr>
        <w:t xml:space="preserve"> </w:t>
      </w:r>
      <w:r>
        <w:rPr>
          <w:color w:val="231F20"/>
        </w:rPr>
        <w:t>of transport (such as land or air), coastal and international shipping can be a competitive option for transporting non- time sensitive and large throughput loads such as grains, minerals and oil and gas. These sectors have been the backbone</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econ</w:t>
      </w:r>
      <w:r>
        <w:rPr>
          <w:color w:val="231F20"/>
        </w:rPr>
        <w:t>omy</w:t>
      </w:r>
      <w:r>
        <w:rPr>
          <w:color w:val="231F20"/>
          <w:spacing w:val="-3"/>
        </w:rPr>
        <w:t xml:space="preserve"> </w:t>
      </w:r>
      <w:r>
        <w:rPr>
          <w:color w:val="231F20"/>
        </w:rPr>
        <w:t>and</w:t>
      </w:r>
      <w:r>
        <w:rPr>
          <w:color w:val="231F20"/>
          <w:spacing w:val="-4"/>
        </w:rPr>
        <w:t xml:space="preserve"> </w:t>
      </w:r>
      <w:r>
        <w:rPr>
          <w:color w:val="231F20"/>
        </w:rPr>
        <w:t>were</w:t>
      </w:r>
      <w:r>
        <w:rPr>
          <w:color w:val="231F20"/>
          <w:spacing w:val="-3"/>
        </w:rPr>
        <w:t xml:space="preserve"> </w:t>
      </w:r>
      <w:r>
        <w:rPr>
          <w:color w:val="231F20"/>
        </w:rPr>
        <w:t>identified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spacing w:val="-4"/>
        </w:rPr>
        <w:t>TERC</w:t>
      </w:r>
    </w:p>
    <w:p w:rsidR="00603CB0" w:rsidRDefault="009F7F2C">
      <w:pPr>
        <w:spacing w:line="249" w:lineRule="auto"/>
        <w:ind w:left="167" w:right="100"/>
        <w:rPr>
          <w:sz w:val="17"/>
        </w:rPr>
      </w:pPr>
      <w:r>
        <w:rPr>
          <w:color w:val="231F20"/>
          <w:sz w:val="17"/>
        </w:rPr>
        <w:t>report</w:t>
      </w:r>
      <w:r>
        <w:rPr>
          <w:color w:val="231F20"/>
          <w:spacing w:val="-1"/>
          <w:sz w:val="17"/>
        </w:rPr>
        <w:t xml:space="preserve"> </w:t>
      </w:r>
      <w:r>
        <w:rPr>
          <w:color w:val="231F20"/>
          <w:sz w:val="17"/>
        </w:rPr>
        <w:t>as</w:t>
      </w:r>
      <w:r>
        <w:rPr>
          <w:color w:val="231F20"/>
          <w:spacing w:val="-1"/>
          <w:sz w:val="17"/>
        </w:rPr>
        <w:t xml:space="preserve"> </w:t>
      </w:r>
      <w:r>
        <w:rPr>
          <w:color w:val="231F20"/>
          <w:sz w:val="17"/>
        </w:rPr>
        <w:t>priority</w:t>
      </w:r>
      <w:r>
        <w:rPr>
          <w:color w:val="231F20"/>
          <w:spacing w:val="-1"/>
          <w:sz w:val="17"/>
        </w:rPr>
        <w:t xml:space="preserve"> </w:t>
      </w:r>
      <w:r>
        <w:rPr>
          <w:color w:val="231F20"/>
          <w:sz w:val="17"/>
        </w:rPr>
        <w:t>sectors</w:t>
      </w:r>
      <w:r>
        <w:rPr>
          <w:color w:val="231F20"/>
          <w:spacing w:val="-1"/>
          <w:sz w:val="17"/>
        </w:rPr>
        <w:t xml:space="preserve"> </w:t>
      </w:r>
      <w:r>
        <w:rPr>
          <w:color w:val="231F20"/>
          <w:sz w:val="17"/>
        </w:rPr>
        <w:t>for</w:t>
      </w:r>
      <w:r>
        <w:rPr>
          <w:color w:val="231F20"/>
          <w:spacing w:val="-1"/>
          <w:sz w:val="17"/>
        </w:rPr>
        <w:t xml:space="preserve"> </w:t>
      </w:r>
      <w:r>
        <w:rPr>
          <w:color w:val="231F20"/>
          <w:sz w:val="17"/>
        </w:rPr>
        <w:t>the</w:t>
      </w:r>
      <w:r>
        <w:rPr>
          <w:color w:val="231F20"/>
          <w:spacing w:val="-1"/>
          <w:sz w:val="17"/>
        </w:rPr>
        <w:t xml:space="preserve"> </w:t>
      </w:r>
      <w:r>
        <w:rPr>
          <w:color w:val="231F20"/>
          <w:sz w:val="17"/>
        </w:rPr>
        <w:t>NT</w:t>
      </w:r>
      <w:r>
        <w:rPr>
          <w:color w:val="231F20"/>
          <w:spacing w:val="-1"/>
          <w:sz w:val="17"/>
        </w:rPr>
        <w:t xml:space="preserve"> </w:t>
      </w:r>
      <w:r>
        <w:rPr>
          <w:color w:val="231F20"/>
          <w:sz w:val="17"/>
        </w:rPr>
        <w:t>in</w:t>
      </w:r>
      <w:r>
        <w:rPr>
          <w:color w:val="231F20"/>
          <w:spacing w:val="-1"/>
          <w:sz w:val="17"/>
        </w:rPr>
        <w:t xml:space="preserve"> </w:t>
      </w:r>
      <w:r>
        <w:rPr>
          <w:color w:val="231F20"/>
          <w:sz w:val="17"/>
        </w:rPr>
        <w:t>the</w:t>
      </w:r>
      <w:r>
        <w:rPr>
          <w:color w:val="231F20"/>
          <w:spacing w:val="-1"/>
          <w:sz w:val="17"/>
        </w:rPr>
        <w:t xml:space="preserve"> </w:t>
      </w:r>
      <w:r>
        <w:rPr>
          <w:color w:val="231F20"/>
          <w:sz w:val="17"/>
        </w:rPr>
        <w:t>next</w:t>
      </w:r>
      <w:r>
        <w:rPr>
          <w:color w:val="231F20"/>
          <w:spacing w:val="-1"/>
          <w:sz w:val="17"/>
        </w:rPr>
        <w:t xml:space="preserve"> </w:t>
      </w:r>
      <w:r>
        <w:rPr>
          <w:color w:val="231F20"/>
          <w:sz w:val="17"/>
        </w:rPr>
        <w:t>decade.</w:t>
      </w:r>
      <w:r>
        <w:rPr>
          <w:color w:val="231F20"/>
          <w:spacing w:val="-1"/>
          <w:sz w:val="17"/>
        </w:rPr>
        <w:t xml:space="preserve"> </w:t>
      </w:r>
      <w:r>
        <w:rPr>
          <w:color w:val="231F20"/>
          <w:sz w:val="17"/>
        </w:rPr>
        <w:t xml:space="preserve">Thus, </w:t>
      </w:r>
      <w:r>
        <w:rPr>
          <w:rFonts w:ascii="Open Sans"/>
          <w:b/>
          <w:color w:val="231F20"/>
          <w:sz w:val="17"/>
        </w:rPr>
        <w:t>the growth in the agribusiness, minerals, and oil and gas industries will continue to be a key driver of the maritime industry in the next decade</w:t>
      </w:r>
      <w:r>
        <w:rPr>
          <w:color w:val="231F20"/>
          <w:sz w:val="17"/>
        </w:rPr>
        <w:t>.</w:t>
      </w:r>
    </w:p>
    <w:p w:rsidR="00603CB0" w:rsidRDefault="00603CB0">
      <w:pPr>
        <w:pStyle w:val="BodyText"/>
        <w:spacing w:before="13"/>
        <w:rPr>
          <w:sz w:val="16"/>
        </w:rPr>
      </w:pPr>
    </w:p>
    <w:p w:rsidR="00603CB0" w:rsidRDefault="009F7F2C">
      <w:pPr>
        <w:pStyle w:val="BodyText"/>
        <w:spacing w:line="249" w:lineRule="auto"/>
        <w:ind w:left="167" w:right="38"/>
        <w:rPr>
          <w:sz w:val="10"/>
        </w:rPr>
      </w:pPr>
      <w:r>
        <w:rPr>
          <w:color w:val="231F20"/>
        </w:rPr>
        <w:t>The oppo</w:t>
      </w:r>
      <w:r>
        <w:rPr>
          <w:color w:val="231F20"/>
        </w:rPr>
        <w:t>rtunity for the maritime sector extends beyond opportunities</w:t>
      </w:r>
      <w:r>
        <w:rPr>
          <w:color w:val="231F20"/>
          <w:spacing w:val="-2"/>
        </w:rPr>
        <w:t xml:space="preserve"> </w:t>
      </w:r>
      <w:r>
        <w:rPr>
          <w:color w:val="231F20"/>
        </w:rPr>
        <w:t>for</w:t>
      </w:r>
      <w:r>
        <w:rPr>
          <w:color w:val="231F20"/>
          <w:spacing w:val="-2"/>
        </w:rPr>
        <w:t xml:space="preserve"> </w:t>
      </w:r>
      <w:r>
        <w:rPr>
          <w:color w:val="231F20"/>
        </w:rPr>
        <w:t>shipping.</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investment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Darwin Ship Lift facility and Marine Industry Park, Darwin has the potential to become a centre for marine services, servicing Defence and the Australian Border Force, along with private and commercial vessels.</w:t>
      </w:r>
      <w:r>
        <w:rPr>
          <w:color w:val="231F20"/>
          <w:position w:val="6"/>
          <w:sz w:val="10"/>
        </w:rPr>
        <w:t>33</w:t>
      </w:r>
    </w:p>
    <w:p w:rsidR="00603CB0" w:rsidRDefault="00603CB0">
      <w:pPr>
        <w:pStyle w:val="BodyText"/>
        <w:spacing w:before="4"/>
      </w:pPr>
    </w:p>
    <w:p w:rsidR="00603CB0" w:rsidRDefault="009F7F2C">
      <w:pPr>
        <w:pStyle w:val="BodyText"/>
        <w:spacing w:line="249" w:lineRule="auto"/>
        <w:ind w:left="167" w:right="38"/>
      </w:pPr>
      <w:r>
        <w:rPr>
          <w:rFonts w:ascii="Open Sans" w:hAnsi="Open Sans"/>
          <w:b/>
          <w:color w:val="231F20"/>
        </w:rPr>
        <w:t xml:space="preserve">Providing services to the defence sector </w:t>
      </w:r>
      <w:r>
        <w:rPr>
          <w:color w:val="231F20"/>
        </w:rPr>
        <w:t>w</w:t>
      </w:r>
      <w:r>
        <w:rPr>
          <w:color w:val="231F20"/>
        </w:rPr>
        <w:t>as highlighted by</w:t>
      </w:r>
      <w:r>
        <w:rPr>
          <w:color w:val="231F20"/>
          <w:spacing w:val="-2"/>
        </w:rPr>
        <w:t xml:space="preserve"> </w:t>
      </w:r>
      <w:r>
        <w:rPr>
          <w:color w:val="231F20"/>
        </w:rPr>
        <w:t>industry</w:t>
      </w:r>
      <w:r>
        <w:rPr>
          <w:color w:val="231F20"/>
          <w:spacing w:val="-2"/>
        </w:rPr>
        <w:t xml:space="preserve"> </w:t>
      </w:r>
      <w:r>
        <w:rPr>
          <w:color w:val="231F20"/>
        </w:rPr>
        <w:t>stakeholders</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key</w:t>
      </w:r>
      <w:r>
        <w:rPr>
          <w:color w:val="231F20"/>
          <w:spacing w:val="-2"/>
        </w:rPr>
        <w:t xml:space="preserve"> </w:t>
      </w:r>
      <w:r>
        <w:rPr>
          <w:color w:val="231F20"/>
        </w:rPr>
        <w:t>opportunity</w:t>
      </w:r>
      <w:r>
        <w:rPr>
          <w:color w:val="231F20"/>
          <w:spacing w:val="-2"/>
        </w:rPr>
        <w:t xml:space="preserve"> </w:t>
      </w:r>
      <w:r>
        <w:rPr>
          <w:color w:val="231F20"/>
        </w:rPr>
        <w:t>for</w:t>
      </w:r>
      <w:r>
        <w:rPr>
          <w:color w:val="231F20"/>
          <w:spacing w:val="-3"/>
        </w:rPr>
        <w:t xml:space="preserve"> </w:t>
      </w:r>
      <w:r>
        <w:rPr>
          <w:color w:val="231F20"/>
        </w:rPr>
        <w:t>the</w:t>
      </w:r>
      <w:r>
        <w:rPr>
          <w:color w:val="231F20"/>
          <w:spacing w:val="-2"/>
        </w:rPr>
        <w:t xml:space="preserve"> </w:t>
      </w:r>
      <w:r>
        <w:rPr>
          <w:color w:val="231F20"/>
        </w:rPr>
        <w:t>maritime sector during consultations with industry stakeholders. The development of the Marine Industry Park will enable the NT maritime sector to expand its services for the defence sect</w:t>
      </w:r>
      <w:r>
        <w:rPr>
          <w:color w:val="231F20"/>
        </w:rPr>
        <w:t>or. The development of the Navy’s Regional Maintenance Centre will increase the volume of naval sustainment work over time and provide greater consistency of work to local businesses. This development will also enable the defence sector to support a larger</w:t>
      </w:r>
      <w:r>
        <w:rPr>
          <w:color w:val="231F20"/>
        </w:rPr>
        <w:t xml:space="preserve"> workforce in Darwin, providing opportunities for local businesses to service the additional population.</w:t>
      </w:r>
    </w:p>
    <w:p w:rsidR="00603CB0" w:rsidRDefault="00603CB0">
      <w:pPr>
        <w:pStyle w:val="BodyText"/>
      </w:pPr>
    </w:p>
    <w:p w:rsidR="00603CB0" w:rsidRDefault="009F7F2C">
      <w:pPr>
        <w:pStyle w:val="BodyText"/>
        <w:spacing w:line="249" w:lineRule="auto"/>
        <w:ind w:left="167" w:right="133"/>
      </w:pPr>
      <w:r>
        <w:rPr>
          <w:rFonts w:ascii="Open Sans"/>
          <w:b/>
          <w:color w:val="231F20"/>
        </w:rPr>
        <w:t xml:space="preserve">Providing services to the oil and gas sector </w:t>
      </w:r>
      <w:r>
        <w:rPr>
          <w:color w:val="231F20"/>
        </w:rPr>
        <w:t>was also highlighted by industry stakeholders as an important opportunity</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maritime</w:t>
      </w:r>
      <w:r>
        <w:rPr>
          <w:color w:val="231F20"/>
          <w:spacing w:val="-2"/>
        </w:rPr>
        <w:t xml:space="preserve"> </w:t>
      </w:r>
      <w:r>
        <w:rPr>
          <w:color w:val="231F20"/>
        </w:rPr>
        <w:t>sector.</w:t>
      </w:r>
      <w:r>
        <w:rPr>
          <w:color w:val="231F20"/>
          <w:spacing w:val="-2"/>
        </w:rPr>
        <w:t xml:space="preserve"> </w:t>
      </w:r>
      <w:r>
        <w:rPr>
          <w:color w:val="231F20"/>
        </w:rPr>
        <w:t>Port</w:t>
      </w:r>
      <w:r>
        <w:rPr>
          <w:color w:val="231F20"/>
          <w:spacing w:val="-2"/>
        </w:rPr>
        <w:t xml:space="preserve"> </w:t>
      </w:r>
      <w:r>
        <w:rPr>
          <w:color w:val="231F20"/>
        </w:rPr>
        <w:t>o</w:t>
      </w:r>
      <w:r>
        <w:rPr>
          <w:color w:val="231F20"/>
        </w:rPr>
        <w:t>f</w:t>
      </w:r>
      <w:r>
        <w:rPr>
          <w:color w:val="231F20"/>
          <w:spacing w:val="-2"/>
        </w:rPr>
        <w:t xml:space="preserve"> </w:t>
      </w:r>
      <w:r>
        <w:rPr>
          <w:color w:val="231F20"/>
        </w:rPr>
        <w:t>Darwin</w:t>
      </w:r>
      <w:r>
        <w:rPr>
          <w:color w:val="231F20"/>
          <w:spacing w:val="-2"/>
        </w:rPr>
        <w:t xml:space="preserve"> </w:t>
      </w:r>
      <w:r>
        <w:rPr>
          <w:color w:val="231F20"/>
        </w:rPr>
        <w:t>is</w:t>
      </w:r>
      <w:r>
        <w:rPr>
          <w:color w:val="231F20"/>
          <w:spacing w:val="-2"/>
        </w:rPr>
        <w:t xml:space="preserve"> </w:t>
      </w:r>
      <w:r>
        <w:rPr>
          <w:color w:val="231F20"/>
        </w:rPr>
        <w:t>already a key supply and services hub for offshore oil and gas fields</w:t>
      </w:r>
      <w:r>
        <w:rPr>
          <w:color w:val="231F20"/>
          <w:spacing w:val="40"/>
        </w:rPr>
        <w:t xml:space="preserve"> </w:t>
      </w:r>
      <w:r>
        <w:rPr>
          <w:color w:val="231F20"/>
        </w:rPr>
        <w:t>in the NT. Further growth in offshore extraction activity, or onshore development enabled by Middle Arm or East Arm, would represent a growth opportunity for working boats se</w:t>
      </w:r>
      <w:r>
        <w:rPr>
          <w:color w:val="231F20"/>
        </w:rPr>
        <w:t>rvicing the harbour. Interface services at ports in the NT may</w:t>
      </w:r>
      <w:r>
        <w:rPr>
          <w:color w:val="231F20"/>
          <w:spacing w:val="-5"/>
        </w:rPr>
        <w:t xml:space="preserve"> </w:t>
      </w:r>
      <w:r>
        <w:rPr>
          <w:color w:val="231F20"/>
        </w:rPr>
        <w:t>also</w:t>
      </w:r>
      <w:r>
        <w:rPr>
          <w:color w:val="231F20"/>
          <w:spacing w:val="-5"/>
        </w:rPr>
        <w:t xml:space="preserve"> </w:t>
      </w:r>
      <w:r>
        <w:rPr>
          <w:color w:val="231F20"/>
        </w:rPr>
        <w:t>be</w:t>
      </w:r>
      <w:r>
        <w:rPr>
          <w:color w:val="231F20"/>
          <w:spacing w:val="-5"/>
        </w:rPr>
        <w:t xml:space="preserve"> </w:t>
      </w:r>
      <w:r>
        <w:rPr>
          <w:color w:val="231F20"/>
        </w:rPr>
        <w:t>suited</w:t>
      </w:r>
      <w:r>
        <w:rPr>
          <w:color w:val="231F20"/>
          <w:spacing w:val="-5"/>
        </w:rPr>
        <w:t xml:space="preserve"> </w:t>
      </w:r>
      <w:r>
        <w:rPr>
          <w:color w:val="231F20"/>
        </w:rPr>
        <w:t>to</w:t>
      </w:r>
      <w:r>
        <w:rPr>
          <w:color w:val="231F20"/>
          <w:spacing w:val="-5"/>
        </w:rPr>
        <w:t xml:space="preserve"> </w:t>
      </w:r>
      <w:r>
        <w:rPr>
          <w:color w:val="231F20"/>
        </w:rPr>
        <w:t>providing</w:t>
      </w:r>
      <w:r>
        <w:rPr>
          <w:color w:val="231F20"/>
          <w:spacing w:val="-5"/>
        </w:rPr>
        <w:t xml:space="preserve"> </w:t>
      </w:r>
      <w:r>
        <w:rPr>
          <w:color w:val="231F20"/>
        </w:rPr>
        <w:t>decommissioning</w:t>
      </w:r>
      <w:r>
        <w:rPr>
          <w:color w:val="231F20"/>
          <w:spacing w:val="-5"/>
        </w:rPr>
        <w:t xml:space="preserve"> </w:t>
      </w:r>
      <w:r>
        <w:rPr>
          <w:color w:val="231F20"/>
        </w:rPr>
        <w:t>services</w:t>
      </w:r>
      <w:r>
        <w:rPr>
          <w:color w:val="231F20"/>
          <w:spacing w:val="-5"/>
        </w:rPr>
        <w:t xml:space="preserve"> </w:t>
      </w:r>
      <w:r>
        <w:rPr>
          <w:color w:val="231F20"/>
        </w:rPr>
        <w:t>for</w:t>
      </w:r>
    </w:p>
    <w:p w:rsidR="00603CB0" w:rsidRDefault="009F7F2C">
      <w:pPr>
        <w:pStyle w:val="BodyText"/>
        <w:spacing w:line="249" w:lineRule="auto"/>
        <w:ind w:left="167" w:right="39"/>
        <w:rPr>
          <w:sz w:val="10"/>
        </w:rPr>
      </w:pPr>
      <w:r>
        <w:rPr>
          <w:color w:val="231F20"/>
        </w:rPr>
        <w:t>the</w:t>
      </w:r>
      <w:r>
        <w:rPr>
          <w:color w:val="231F20"/>
          <w:spacing w:val="-4"/>
        </w:rPr>
        <w:t xml:space="preserve"> </w:t>
      </w:r>
      <w:r>
        <w:rPr>
          <w:color w:val="231F20"/>
        </w:rPr>
        <w:t>offshore</w:t>
      </w:r>
      <w:r>
        <w:rPr>
          <w:color w:val="231F20"/>
          <w:spacing w:val="-4"/>
        </w:rPr>
        <w:t xml:space="preserve"> </w:t>
      </w:r>
      <w:r>
        <w:rPr>
          <w:color w:val="231F20"/>
        </w:rPr>
        <w:t>oil</w:t>
      </w:r>
      <w:r>
        <w:rPr>
          <w:color w:val="231F20"/>
          <w:spacing w:val="-4"/>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rPr>
        <w:t>industry.</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estimated</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future pipeline of decommissioning work in Australia is valued at more than $50 billion.</w:t>
      </w:r>
      <w:r>
        <w:rPr>
          <w:color w:val="231F20"/>
          <w:position w:val="6"/>
          <w:sz w:val="10"/>
        </w:rPr>
        <w:t>34</w:t>
      </w:r>
    </w:p>
    <w:p w:rsidR="00603CB0" w:rsidRDefault="009F7F2C">
      <w:pPr>
        <w:pStyle w:val="BodyText"/>
        <w:spacing w:before="100" w:line="249" w:lineRule="auto"/>
        <w:ind w:left="167" w:right="346"/>
      </w:pPr>
      <w:r>
        <w:br w:type="column"/>
      </w:r>
      <w:r>
        <w:rPr>
          <w:color w:val="231F20"/>
        </w:rPr>
        <w:t>Lastly, as Australia’s most northern port, Port of Darwin is positioned within the proximity of high volumes of vessel traffic through neighbouring international markets. In the twelve months to March 2020, over 7,500 vessels were operating within 850 naut</w:t>
      </w:r>
      <w:r>
        <w:rPr>
          <w:color w:val="231F20"/>
        </w:rPr>
        <w:t>ical miles of Darwin.</w:t>
      </w:r>
      <w:r>
        <w:rPr>
          <w:color w:val="231F20"/>
          <w:position w:val="6"/>
          <w:sz w:val="10"/>
        </w:rPr>
        <w:t>35</w:t>
      </w:r>
      <w:r>
        <w:rPr>
          <w:color w:val="231F20"/>
          <w:spacing w:val="36"/>
          <w:position w:val="6"/>
          <w:sz w:val="10"/>
        </w:rPr>
        <w:t xml:space="preserve"> </w:t>
      </w:r>
      <w:r>
        <w:rPr>
          <w:color w:val="231F20"/>
        </w:rPr>
        <w:t xml:space="preserve">This may represent an opportunity for the Port of Darwin to </w:t>
      </w:r>
      <w:r>
        <w:rPr>
          <w:rFonts w:ascii="Open Sans" w:hAnsi="Open Sans"/>
          <w:b/>
          <w:color w:val="231F20"/>
        </w:rPr>
        <w:t>service additional</w:t>
      </w:r>
      <w:r>
        <w:rPr>
          <w:rFonts w:ascii="Open Sans" w:hAnsi="Open Sans"/>
          <w:b/>
          <w:color w:val="231F20"/>
          <w:spacing w:val="-4"/>
        </w:rPr>
        <w:t xml:space="preserve"> </w:t>
      </w:r>
      <w:r>
        <w:rPr>
          <w:rFonts w:ascii="Open Sans" w:hAnsi="Open Sans"/>
          <w:b/>
          <w:color w:val="231F20"/>
        </w:rPr>
        <w:t>vessels</w:t>
      </w:r>
      <w:r>
        <w:rPr>
          <w:rFonts w:ascii="Open Sans" w:hAnsi="Open Sans"/>
          <w:b/>
          <w:color w:val="231F20"/>
          <w:spacing w:val="-4"/>
        </w:rPr>
        <w:t xml:space="preserve"> </w:t>
      </w:r>
      <w:r>
        <w:rPr>
          <w:rFonts w:ascii="Open Sans" w:hAnsi="Open Sans"/>
          <w:b/>
          <w:color w:val="231F20"/>
        </w:rPr>
        <w:t>operating</w:t>
      </w:r>
      <w:r>
        <w:rPr>
          <w:rFonts w:ascii="Open Sans" w:hAnsi="Open Sans"/>
          <w:b/>
          <w:color w:val="231F20"/>
          <w:spacing w:val="-4"/>
        </w:rPr>
        <w:t xml:space="preserve"> </w:t>
      </w:r>
      <w:r>
        <w:rPr>
          <w:rFonts w:ascii="Open Sans" w:hAnsi="Open Sans"/>
          <w:b/>
          <w:color w:val="231F20"/>
        </w:rPr>
        <w:t>in</w:t>
      </w:r>
      <w:r>
        <w:rPr>
          <w:rFonts w:ascii="Open Sans" w:hAnsi="Open Sans"/>
          <w:b/>
          <w:color w:val="231F20"/>
          <w:spacing w:val="-4"/>
        </w:rPr>
        <w:t xml:space="preserve"> </w:t>
      </w:r>
      <w:r>
        <w:rPr>
          <w:rFonts w:ascii="Open Sans" w:hAnsi="Open Sans"/>
          <w:b/>
          <w:color w:val="231F20"/>
        </w:rPr>
        <w:t>the</w:t>
      </w:r>
      <w:r>
        <w:rPr>
          <w:rFonts w:ascii="Open Sans" w:hAnsi="Open Sans"/>
          <w:b/>
          <w:color w:val="231F20"/>
          <w:spacing w:val="-4"/>
        </w:rPr>
        <w:t xml:space="preserve"> </w:t>
      </w:r>
      <w:r>
        <w:rPr>
          <w:rFonts w:ascii="Open Sans" w:hAnsi="Open Sans"/>
          <w:b/>
          <w:color w:val="231F20"/>
        </w:rPr>
        <w:t>Indo-Pacific</w:t>
      </w:r>
      <w:r>
        <w:rPr>
          <w:rFonts w:ascii="Open Sans" w:hAnsi="Open Sans"/>
          <w:b/>
          <w:color w:val="231F20"/>
          <w:spacing w:val="-4"/>
        </w:rPr>
        <w:t xml:space="preserve"> </w:t>
      </w:r>
      <w:r>
        <w:rPr>
          <w:rFonts w:ascii="Open Sans" w:hAnsi="Open Sans"/>
          <w:b/>
          <w:color w:val="231F20"/>
        </w:rPr>
        <w:t>region, including cruise ships and private vessels</w:t>
      </w:r>
      <w:r>
        <w:rPr>
          <w:color w:val="231F20"/>
        </w:rPr>
        <w:t>. Growing the home-base and homeporting services at the Port of D</w:t>
      </w:r>
      <w:r>
        <w:rPr>
          <w:color w:val="231F20"/>
        </w:rPr>
        <w:t>arwin would represent a growth opportunity for port interface services and working boats servicing the harbour.</w:t>
      </w:r>
    </w:p>
    <w:p w:rsidR="00603CB0" w:rsidRDefault="009F7F2C">
      <w:pPr>
        <w:pStyle w:val="BodyText"/>
        <w:spacing w:before="11"/>
        <w:rPr>
          <w:sz w:val="11"/>
        </w:rPr>
      </w:pPr>
      <w:r>
        <w:rPr>
          <w:noProof/>
          <w:lang w:val="en-AU" w:eastAsia="en-AU"/>
        </w:rPr>
        <mc:AlternateContent>
          <mc:Choice Requires="wps">
            <w:drawing>
              <wp:anchor distT="0" distB="0" distL="0" distR="0" simplePos="0" relativeHeight="487703040" behindDoc="1" locked="0" layoutInCell="1" allowOverlap="1">
                <wp:simplePos x="0" y="0"/>
                <wp:positionH relativeFrom="page">
                  <wp:posOffset>3894455</wp:posOffset>
                </wp:positionH>
                <wp:positionV relativeFrom="paragraph">
                  <wp:posOffset>117475</wp:posOffset>
                </wp:positionV>
                <wp:extent cx="3025775" cy="2780665"/>
                <wp:effectExtent l="0" t="0" r="0" b="0"/>
                <wp:wrapTopAndBottom/>
                <wp:docPr id="195" name="docshape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278066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30"/>
                              </w:numPr>
                              <w:tabs>
                                <w:tab w:val="left" w:pos="322"/>
                              </w:tabs>
                              <w:spacing w:before="66" w:line="249" w:lineRule="auto"/>
                              <w:ind w:right="612"/>
                              <w:jc w:val="both"/>
                              <w:rPr>
                                <w:color w:val="000000"/>
                              </w:rPr>
                            </w:pPr>
                            <w:r>
                              <w:rPr>
                                <w:color w:val="FFFFFF"/>
                              </w:rPr>
                              <w:t>Leverage the Darwin Ship Lift to capture a greater share</w:t>
                            </w:r>
                            <w:r>
                              <w:rPr>
                                <w:color w:val="FFFFFF"/>
                                <w:spacing w:val="-7"/>
                              </w:rPr>
                              <w:t xml:space="preserve"> </w:t>
                            </w:r>
                            <w:r>
                              <w:rPr>
                                <w:color w:val="FFFFFF"/>
                              </w:rPr>
                              <w:t>of</w:t>
                            </w:r>
                            <w:r>
                              <w:rPr>
                                <w:color w:val="FFFFFF"/>
                                <w:spacing w:val="-7"/>
                              </w:rPr>
                              <w:t xml:space="preserve"> </w:t>
                            </w:r>
                            <w:r>
                              <w:rPr>
                                <w:color w:val="FFFFFF"/>
                              </w:rPr>
                              <w:t>regional</w:t>
                            </w:r>
                            <w:r>
                              <w:rPr>
                                <w:color w:val="FFFFFF"/>
                                <w:spacing w:val="-7"/>
                              </w:rPr>
                              <w:t xml:space="preserve"> </w:t>
                            </w:r>
                            <w:r>
                              <w:rPr>
                                <w:color w:val="FFFFFF"/>
                              </w:rPr>
                              <w:t>and</w:t>
                            </w:r>
                            <w:r>
                              <w:rPr>
                                <w:color w:val="FFFFFF"/>
                                <w:spacing w:val="-7"/>
                              </w:rPr>
                              <w:t xml:space="preserve"> </w:t>
                            </w:r>
                            <w:r>
                              <w:rPr>
                                <w:color w:val="FFFFFF"/>
                              </w:rPr>
                              <w:t>national</w:t>
                            </w:r>
                            <w:r>
                              <w:rPr>
                                <w:color w:val="FFFFFF"/>
                                <w:spacing w:val="-7"/>
                              </w:rPr>
                              <w:t xml:space="preserve"> </w:t>
                            </w:r>
                            <w:r>
                              <w:rPr>
                                <w:color w:val="FFFFFF"/>
                              </w:rPr>
                              <w:t>maritime</w:t>
                            </w:r>
                            <w:r>
                              <w:rPr>
                                <w:color w:val="FFFFFF"/>
                                <w:spacing w:val="-7"/>
                              </w:rPr>
                              <w:t xml:space="preserve"> </w:t>
                            </w:r>
                            <w:r>
                              <w:rPr>
                                <w:color w:val="FFFFFF"/>
                              </w:rPr>
                              <w:t>repair</w:t>
                            </w:r>
                            <w:r>
                              <w:rPr>
                                <w:color w:val="FFFFFF"/>
                                <w:spacing w:val="-7"/>
                              </w:rPr>
                              <w:t xml:space="preserve"> </w:t>
                            </w:r>
                            <w:r>
                              <w:rPr>
                                <w:color w:val="FFFFFF"/>
                              </w:rPr>
                              <w:t>and maintenance</w:t>
                            </w:r>
                            <w:r>
                              <w:rPr>
                                <w:color w:val="FFFFFF"/>
                                <w:spacing w:val="-5"/>
                              </w:rPr>
                              <w:t xml:space="preserve"> </w:t>
                            </w:r>
                            <w:r>
                              <w:rPr>
                                <w:color w:val="FFFFFF"/>
                              </w:rPr>
                              <w:t>work</w:t>
                            </w:r>
                          </w:p>
                          <w:p w:rsidR="00603CB0" w:rsidRDefault="009F7F2C">
                            <w:pPr>
                              <w:pStyle w:val="BodyText"/>
                              <w:numPr>
                                <w:ilvl w:val="0"/>
                                <w:numId w:val="30"/>
                              </w:numPr>
                              <w:tabs>
                                <w:tab w:val="left" w:pos="322"/>
                              </w:tabs>
                              <w:spacing w:before="55" w:line="249" w:lineRule="auto"/>
                              <w:ind w:right="220"/>
                              <w:jc w:val="both"/>
                              <w:rPr>
                                <w:color w:val="000000"/>
                              </w:rPr>
                            </w:pPr>
                            <w:r>
                              <w:rPr>
                                <w:color w:val="FFFFFF"/>
                              </w:rPr>
                              <w:t>Continue to grow local capacity to support the Navy’s Regional</w:t>
                            </w:r>
                            <w:r>
                              <w:rPr>
                                <w:color w:val="FFFFFF"/>
                                <w:spacing w:val="-9"/>
                              </w:rPr>
                              <w:t xml:space="preserve"> </w:t>
                            </w:r>
                            <w:r>
                              <w:rPr>
                                <w:color w:val="FFFFFF"/>
                              </w:rPr>
                              <w:t>Maintenance</w:t>
                            </w:r>
                            <w:r>
                              <w:rPr>
                                <w:color w:val="FFFFFF"/>
                                <w:spacing w:val="-9"/>
                              </w:rPr>
                              <w:t xml:space="preserve"> </w:t>
                            </w:r>
                            <w:r>
                              <w:rPr>
                                <w:color w:val="FFFFFF"/>
                              </w:rPr>
                              <w:t>Centre</w:t>
                            </w:r>
                            <w:r>
                              <w:rPr>
                                <w:color w:val="FFFFFF"/>
                                <w:spacing w:val="-9"/>
                              </w:rPr>
                              <w:t xml:space="preserve"> </w:t>
                            </w:r>
                            <w:r>
                              <w:rPr>
                                <w:color w:val="FFFFFF"/>
                              </w:rPr>
                              <w:t>and</w:t>
                            </w:r>
                            <w:r>
                              <w:rPr>
                                <w:color w:val="FFFFFF"/>
                                <w:spacing w:val="-9"/>
                              </w:rPr>
                              <w:t xml:space="preserve"> </w:t>
                            </w:r>
                            <w:r>
                              <w:rPr>
                                <w:color w:val="FFFFFF"/>
                              </w:rPr>
                              <w:t>defence</w:t>
                            </w:r>
                            <w:r>
                              <w:rPr>
                                <w:color w:val="FFFFFF"/>
                                <w:spacing w:val="-9"/>
                              </w:rPr>
                              <w:t xml:space="preserve"> </w:t>
                            </w:r>
                            <w:r>
                              <w:rPr>
                                <w:color w:val="FFFFFF"/>
                              </w:rPr>
                              <w:t>sustainment</w:t>
                            </w:r>
                          </w:p>
                          <w:p w:rsidR="00603CB0" w:rsidRDefault="009F7F2C">
                            <w:pPr>
                              <w:pStyle w:val="BodyText"/>
                              <w:numPr>
                                <w:ilvl w:val="0"/>
                                <w:numId w:val="30"/>
                              </w:numPr>
                              <w:tabs>
                                <w:tab w:val="left" w:pos="322"/>
                              </w:tabs>
                              <w:spacing w:before="57"/>
                              <w:ind w:hanging="143"/>
                              <w:jc w:val="both"/>
                              <w:rPr>
                                <w:color w:val="000000"/>
                              </w:rPr>
                            </w:pPr>
                            <w:r>
                              <w:rPr>
                                <w:color w:val="FFFFFF"/>
                              </w:rPr>
                              <w:t>Establish</w:t>
                            </w:r>
                            <w:r>
                              <w:rPr>
                                <w:color w:val="FFFFFF"/>
                                <w:spacing w:val="-3"/>
                              </w:rPr>
                              <w:t xml:space="preserve"> </w:t>
                            </w:r>
                            <w:r>
                              <w:rPr>
                                <w:color w:val="FFFFFF"/>
                              </w:rPr>
                              <w:t>Darwin</w:t>
                            </w:r>
                            <w:r>
                              <w:rPr>
                                <w:color w:val="FFFFFF"/>
                                <w:spacing w:val="-3"/>
                              </w:rPr>
                              <w:t xml:space="preserve"> </w:t>
                            </w:r>
                            <w:r>
                              <w:rPr>
                                <w:color w:val="FFFFFF"/>
                              </w:rPr>
                              <w:t>as</w:t>
                            </w:r>
                            <w:r>
                              <w:rPr>
                                <w:color w:val="FFFFFF"/>
                                <w:spacing w:val="-2"/>
                              </w:rPr>
                              <w:t xml:space="preserve"> </w:t>
                            </w:r>
                            <w:r>
                              <w:rPr>
                                <w:color w:val="FFFFFF"/>
                              </w:rPr>
                              <w:t>a</w:t>
                            </w:r>
                            <w:r>
                              <w:rPr>
                                <w:color w:val="FFFFFF"/>
                                <w:spacing w:val="-3"/>
                              </w:rPr>
                              <w:t xml:space="preserve"> </w:t>
                            </w:r>
                            <w:r>
                              <w:rPr>
                                <w:color w:val="FFFFFF"/>
                              </w:rPr>
                              <w:t>key</w:t>
                            </w:r>
                            <w:r>
                              <w:rPr>
                                <w:color w:val="FFFFFF"/>
                                <w:spacing w:val="-3"/>
                              </w:rPr>
                              <w:t xml:space="preserve"> </w:t>
                            </w:r>
                            <w:r>
                              <w:rPr>
                                <w:color w:val="FFFFFF"/>
                              </w:rPr>
                              <w:t>maintenance</w:t>
                            </w:r>
                            <w:r>
                              <w:rPr>
                                <w:color w:val="FFFFFF"/>
                                <w:spacing w:val="-2"/>
                              </w:rPr>
                              <w:t xml:space="preserve"> </w:t>
                            </w:r>
                            <w:r>
                              <w:rPr>
                                <w:color w:val="FFFFFF"/>
                                <w:spacing w:val="-5"/>
                              </w:rPr>
                              <w:t>hub</w:t>
                            </w:r>
                          </w:p>
                          <w:p w:rsidR="00603CB0" w:rsidRDefault="009F7F2C">
                            <w:pPr>
                              <w:pStyle w:val="BodyText"/>
                              <w:spacing w:before="8" w:line="249" w:lineRule="auto"/>
                              <w:ind w:left="321" w:right="557"/>
                              <w:jc w:val="both"/>
                              <w:rPr>
                                <w:color w:val="000000"/>
                              </w:rPr>
                            </w:pPr>
                            <w:r>
                              <w:rPr>
                                <w:color w:val="FFFFFF"/>
                              </w:rPr>
                              <w:t>for</w:t>
                            </w:r>
                            <w:r>
                              <w:rPr>
                                <w:color w:val="FFFFFF"/>
                                <w:spacing w:val="-4"/>
                              </w:rPr>
                              <w:t xml:space="preserve"> </w:t>
                            </w:r>
                            <w:r>
                              <w:rPr>
                                <w:color w:val="FFFFFF"/>
                              </w:rPr>
                              <w:t>vessels</w:t>
                            </w:r>
                            <w:r>
                              <w:rPr>
                                <w:color w:val="FFFFFF"/>
                                <w:spacing w:val="-4"/>
                              </w:rPr>
                              <w:t xml:space="preserve"> </w:t>
                            </w:r>
                            <w:r>
                              <w:rPr>
                                <w:color w:val="FFFFFF"/>
                              </w:rPr>
                              <w:t>operating</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Indo-Pacific</w:t>
                            </w:r>
                            <w:r>
                              <w:rPr>
                                <w:color w:val="FFFFFF"/>
                                <w:spacing w:val="-4"/>
                              </w:rPr>
                              <w:t xml:space="preserve"> </w:t>
                            </w:r>
                            <w:r>
                              <w:rPr>
                                <w:color w:val="FFFFFF"/>
                              </w:rPr>
                              <w:t>region</w:t>
                            </w:r>
                            <w:r>
                              <w:rPr>
                                <w:color w:val="FFFFFF"/>
                                <w:spacing w:val="-4"/>
                              </w:rPr>
                              <w:t xml:space="preserve"> </w:t>
                            </w:r>
                            <w:r>
                              <w:rPr>
                                <w:color w:val="FFFFFF"/>
                              </w:rPr>
                              <w:t>with purpose-built</w:t>
                            </w:r>
                            <w:r>
                              <w:rPr>
                                <w:color w:val="FFFFFF"/>
                                <w:spacing w:val="-5"/>
                              </w:rPr>
                              <w:t xml:space="preserve"> </w:t>
                            </w:r>
                            <w:r>
                              <w:rPr>
                                <w:color w:val="FFFFFF"/>
                              </w:rPr>
                              <w:t>berths</w:t>
                            </w:r>
                          </w:p>
                          <w:p w:rsidR="00603CB0" w:rsidRDefault="009F7F2C">
                            <w:pPr>
                              <w:pStyle w:val="BodyText"/>
                              <w:numPr>
                                <w:ilvl w:val="0"/>
                                <w:numId w:val="30"/>
                              </w:numPr>
                              <w:tabs>
                                <w:tab w:val="left" w:pos="322"/>
                              </w:tabs>
                              <w:spacing w:before="56" w:line="249" w:lineRule="auto"/>
                              <w:ind w:right="577"/>
                              <w:rPr>
                                <w:color w:val="000000"/>
                              </w:rPr>
                            </w:pPr>
                            <w:r>
                              <w:rPr>
                                <w:color w:val="FFFFFF"/>
                              </w:rPr>
                              <w:t>Provide</w:t>
                            </w:r>
                            <w:r>
                              <w:rPr>
                                <w:color w:val="FFFFFF"/>
                                <w:spacing w:val="-6"/>
                              </w:rPr>
                              <w:t xml:space="preserve"> </w:t>
                            </w:r>
                            <w:r>
                              <w:rPr>
                                <w:color w:val="FFFFFF"/>
                              </w:rPr>
                              <w:t>services</w:t>
                            </w:r>
                            <w:r>
                              <w:rPr>
                                <w:color w:val="FFFFFF"/>
                                <w:spacing w:val="-6"/>
                              </w:rPr>
                              <w:t xml:space="preserve"> </w:t>
                            </w:r>
                            <w:r>
                              <w:rPr>
                                <w:color w:val="FFFFFF"/>
                              </w:rPr>
                              <w:t>to</w:t>
                            </w:r>
                            <w:r>
                              <w:rPr>
                                <w:color w:val="FFFFFF"/>
                                <w:spacing w:val="-6"/>
                              </w:rPr>
                              <w:t xml:space="preserve"> </w:t>
                            </w:r>
                            <w:r>
                              <w:rPr>
                                <w:color w:val="FFFFFF"/>
                              </w:rPr>
                              <w:t>the</w:t>
                            </w:r>
                            <w:r>
                              <w:rPr>
                                <w:color w:val="FFFFFF"/>
                                <w:spacing w:val="-6"/>
                              </w:rPr>
                              <w:t xml:space="preserve"> </w:t>
                            </w:r>
                            <w:r>
                              <w:rPr>
                                <w:color w:val="FFFFFF"/>
                              </w:rPr>
                              <w:t>oil</w:t>
                            </w:r>
                            <w:r>
                              <w:rPr>
                                <w:color w:val="FFFFFF"/>
                                <w:spacing w:val="-6"/>
                              </w:rPr>
                              <w:t xml:space="preserve"> </w:t>
                            </w:r>
                            <w:r>
                              <w:rPr>
                                <w:color w:val="FFFFFF"/>
                              </w:rPr>
                              <w:t>and</w:t>
                            </w:r>
                            <w:r>
                              <w:rPr>
                                <w:color w:val="FFFFFF"/>
                                <w:spacing w:val="-6"/>
                              </w:rPr>
                              <w:t xml:space="preserve"> </w:t>
                            </w:r>
                            <w:r>
                              <w:rPr>
                                <w:color w:val="FFFFFF"/>
                              </w:rPr>
                              <w:t>g</w:t>
                            </w:r>
                            <w:r>
                              <w:rPr>
                                <w:color w:val="FFFFFF"/>
                              </w:rPr>
                              <w:t>as</w:t>
                            </w:r>
                            <w:r>
                              <w:rPr>
                                <w:color w:val="FFFFFF"/>
                                <w:spacing w:val="-6"/>
                              </w:rPr>
                              <w:t xml:space="preserve"> </w:t>
                            </w:r>
                            <w:r>
                              <w:rPr>
                                <w:color w:val="FFFFFF"/>
                              </w:rPr>
                              <w:t>sector,</w:t>
                            </w:r>
                            <w:r>
                              <w:rPr>
                                <w:color w:val="FFFFFF"/>
                                <w:spacing w:val="-6"/>
                              </w:rPr>
                              <w:t xml:space="preserve"> </w:t>
                            </w:r>
                            <w:r>
                              <w:rPr>
                                <w:color w:val="FFFFFF"/>
                              </w:rPr>
                              <w:t>including harbour services, decommissioning services and support local energy and infrastructure projects through provision of key imported inputs</w:t>
                            </w:r>
                          </w:p>
                          <w:p w:rsidR="00603CB0" w:rsidRDefault="009F7F2C">
                            <w:pPr>
                              <w:pStyle w:val="BodyText"/>
                              <w:numPr>
                                <w:ilvl w:val="0"/>
                                <w:numId w:val="30"/>
                              </w:numPr>
                              <w:tabs>
                                <w:tab w:val="left" w:pos="322"/>
                              </w:tabs>
                              <w:spacing w:before="55" w:line="249" w:lineRule="auto"/>
                              <w:ind w:right="422"/>
                              <w:rPr>
                                <w:color w:val="000000"/>
                              </w:rPr>
                            </w:pPr>
                            <w:r>
                              <w:rPr>
                                <w:color w:val="FFFFFF"/>
                              </w:rPr>
                              <w:t>Take</w:t>
                            </w:r>
                            <w:r>
                              <w:rPr>
                                <w:color w:val="FFFFFF"/>
                                <w:spacing w:val="-3"/>
                              </w:rPr>
                              <w:t xml:space="preserve"> </w:t>
                            </w:r>
                            <w:r>
                              <w:rPr>
                                <w:color w:val="FFFFFF"/>
                              </w:rPr>
                              <w:t>advantage</w:t>
                            </w:r>
                            <w:r>
                              <w:rPr>
                                <w:color w:val="FFFFFF"/>
                                <w:spacing w:val="-3"/>
                              </w:rPr>
                              <w:t xml:space="preserve"> </w:t>
                            </w:r>
                            <w:r>
                              <w:rPr>
                                <w:color w:val="FFFFFF"/>
                              </w:rPr>
                              <w:t>of</w:t>
                            </w:r>
                            <w:r>
                              <w:rPr>
                                <w:color w:val="FFFFFF"/>
                                <w:spacing w:val="-3"/>
                              </w:rPr>
                              <w:t xml:space="preserve"> </w:t>
                            </w:r>
                            <w:r>
                              <w:rPr>
                                <w:color w:val="FFFFFF"/>
                              </w:rPr>
                              <w:t>NT’s</w:t>
                            </w:r>
                            <w:r>
                              <w:rPr>
                                <w:color w:val="FFFFFF"/>
                                <w:spacing w:val="-3"/>
                              </w:rPr>
                              <w:t xml:space="preserve"> </w:t>
                            </w:r>
                            <w:r>
                              <w:rPr>
                                <w:color w:val="FFFFFF"/>
                              </w:rPr>
                              <w:t>productivity</w:t>
                            </w:r>
                            <w:r>
                              <w:rPr>
                                <w:color w:val="FFFFFF"/>
                                <w:spacing w:val="-3"/>
                              </w:rPr>
                              <w:t xml:space="preserve"> </w:t>
                            </w:r>
                            <w:r>
                              <w:rPr>
                                <w:color w:val="FFFFFF"/>
                              </w:rPr>
                              <w:t>to</w:t>
                            </w:r>
                            <w:r>
                              <w:rPr>
                                <w:color w:val="FFFFFF"/>
                                <w:spacing w:val="-3"/>
                              </w:rPr>
                              <w:t xml:space="preserve"> </w:t>
                            </w:r>
                            <w:r>
                              <w:rPr>
                                <w:color w:val="FFFFFF"/>
                              </w:rPr>
                              <w:t>Asia</w:t>
                            </w:r>
                            <w:r>
                              <w:rPr>
                                <w:color w:val="FFFFFF"/>
                                <w:spacing w:val="-3"/>
                              </w:rPr>
                              <w:t xml:space="preserve"> </w:t>
                            </w:r>
                            <w:r>
                              <w:rPr>
                                <w:color w:val="FFFFFF"/>
                              </w:rPr>
                              <w:t>and</w:t>
                            </w:r>
                            <w:r>
                              <w:rPr>
                                <w:color w:val="FFFFFF"/>
                                <w:spacing w:val="-3"/>
                              </w:rPr>
                              <w:t xml:space="preserve"> </w:t>
                            </w:r>
                            <w:r>
                              <w:rPr>
                                <w:color w:val="FFFFFF"/>
                              </w:rPr>
                              <w:t>deep water port to help Australian businesses to reduce freight times and increase productivity.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15" o:spid="_x0000_s1179" type="#_x0000_t202" style="position:absolute;margin-left:306.65pt;margin-top:9.25pt;width:238.25pt;height:218.95pt;z-index:-1561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30"/>
                        </w:numPr>
                        <w:tabs>
                          <w:tab w:val="left" w:pos="322"/>
                        </w:tabs>
                        <w:spacing w:before="66" w:line="249" w:lineRule="auto"/>
                        <w:ind w:right="612"/>
                        <w:jc w:val="both"/>
                        <w:rPr>
                          <w:color w:val="000000"/>
                        </w:rPr>
                      </w:pPr>
                      <w:r>
                        <w:rPr>
                          <w:color w:val="FFFFFF"/>
                        </w:rPr>
                        <w:t>Leverage the Darwin Ship Lift to capture a greater share</w:t>
                      </w:r>
                      <w:r>
                        <w:rPr>
                          <w:color w:val="FFFFFF"/>
                          <w:spacing w:val="-7"/>
                        </w:rPr>
                        <w:t xml:space="preserve"> </w:t>
                      </w:r>
                      <w:r>
                        <w:rPr>
                          <w:color w:val="FFFFFF"/>
                        </w:rPr>
                        <w:t>of</w:t>
                      </w:r>
                      <w:r>
                        <w:rPr>
                          <w:color w:val="FFFFFF"/>
                          <w:spacing w:val="-7"/>
                        </w:rPr>
                        <w:t xml:space="preserve"> </w:t>
                      </w:r>
                      <w:r>
                        <w:rPr>
                          <w:color w:val="FFFFFF"/>
                        </w:rPr>
                        <w:t>regional</w:t>
                      </w:r>
                      <w:r>
                        <w:rPr>
                          <w:color w:val="FFFFFF"/>
                          <w:spacing w:val="-7"/>
                        </w:rPr>
                        <w:t xml:space="preserve"> </w:t>
                      </w:r>
                      <w:r>
                        <w:rPr>
                          <w:color w:val="FFFFFF"/>
                        </w:rPr>
                        <w:t>and</w:t>
                      </w:r>
                      <w:r>
                        <w:rPr>
                          <w:color w:val="FFFFFF"/>
                          <w:spacing w:val="-7"/>
                        </w:rPr>
                        <w:t xml:space="preserve"> </w:t>
                      </w:r>
                      <w:r>
                        <w:rPr>
                          <w:color w:val="FFFFFF"/>
                        </w:rPr>
                        <w:t>national</w:t>
                      </w:r>
                      <w:r>
                        <w:rPr>
                          <w:color w:val="FFFFFF"/>
                          <w:spacing w:val="-7"/>
                        </w:rPr>
                        <w:t xml:space="preserve"> </w:t>
                      </w:r>
                      <w:r>
                        <w:rPr>
                          <w:color w:val="FFFFFF"/>
                        </w:rPr>
                        <w:t>maritime</w:t>
                      </w:r>
                      <w:r>
                        <w:rPr>
                          <w:color w:val="FFFFFF"/>
                          <w:spacing w:val="-7"/>
                        </w:rPr>
                        <w:t xml:space="preserve"> </w:t>
                      </w:r>
                      <w:r>
                        <w:rPr>
                          <w:color w:val="FFFFFF"/>
                        </w:rPr>
                        <w:t>repair</w:t>
                      </w:r>
                      <w:r>
                        <w:rPr>
                          <w:color w:val="FFFFFF"/>
                          <w:spacing w:val="-7"/>
                        </w:rPr>
                        <w:t xml:space="preserve"> </w:t>
                      </w:r>
                      <w:r>
                        <w:rPr>
                          <w:color w:val="FFFFFF"/>
                        </w:rPr>
                        <w:t>and maintenance</w:t>
                      </w:r>
                      <w:r>
                        <w:rPr>
                          <w:color w:val="FFFFFF"/>
                          <w:spacing w:val="-5"/>
                        </w:rPr>
                        <w:t xml:space="preserve"> </w:t>
                      </w:r>
                      <w:r>
                        <w:rPr>
                          <w:color w:val="FFFFFF"/>
                        </w:rPr>
                        <w:t>work</w:t>
                      </w:r>
                    </w:p>
                    <w:p w:rsidR="00603CB0" w:rsidRDefault="009F7F2C">
                      <w:pPr>
                        <w:pStyle w:val="BodyText"/>
                        <w:numPr>
                          <w:ilvl w:val="0"/>
                          <w:numId w:val="30"/>
                        </w:numPr>
                        <w:tabs>
                          <w:tab w:val="left" w:pos="322"/>
                        </w:tabs>
                        <w:spacing w:before="55" w:line="249" w:lineRule="auto"/>
                        <w:ind w:right="220"/>
                        <w:jc w:val="both"/>
                        <w:rPr>
                          <w:color w:val="000000"/>
                        </w:rPr>
                      </w:pPr>
                      <w:r>
                        <w:rPr>
                          <w:color w:val="FFFFFF"/>
                        </w:rPr>
                        <w:t>Continue to grow local capacity to support the Navy’s Regional</w:t>
                      </w:r>
                      <w:r>
                        <w:rPr>
                          <w:color w:val="FFFFFF"/>
                          <w:spacing w:val="-9"/>
                        </w:rPr>
                        <w:t xml:space="preserve"> </w:t>
                      </w:r>
                      <w:r>
                        <w:rPr>
                          <w:color w:val="FFFFFF"/>
                        </w:rPr>
                        <w:t>Maintenance</w:t>
                      </w:r>
                      <w:r>
                        <w:rPr>
                          <w:color w:val="FFFFFF"/>
                          <w:spacing w:val="-9"/>
                        </w:rPr>
                        <w:t xml:space="preserve"> </w:t>
                      </w:r>
                      <w:r>
                        <w:rPr>
                          <w:color w:val="FFFFFF"/>
                        </w:rPr>
                        <w:t>Centre</w:t>
                      </w:r>
                      <w:r>
                        <w:rPr>
                          <w:color w:val="FFFFFF"/>
                          <w:spacing w:val="-9"/>
                        </w:rPr>
                        <w:t xml:space="preserve"> </w:t>
                      </w:r>
                      <w:r>
                        <w:rPr>
                          <w:color w:val="FFFFFF"/>
                        </w:rPr>
                        <w:t>and</w:t>
                      </w:r>
                      <w:r>
                        <w:rPr>
                          <w:color w:val="FFFFFF"/>
                          <w:spacing w:val="-9"/>
                        </w:rPr>
                        <w:t xml:space="preserve"> </w:t>
                      </w:r>
                      <w:r>
                        <w:rPr>
                          <w:color w:val="FFFFFF"/>
                        </w:rPr>
                        <w:t>defence</w:t>
                      </w:r>
                      <w:r>
                        <w:rPr>
                          <w:color w:val="FFFFFF"/>
                          <w:spacing w:val="-9"/>
                        </w:rPr>
                        <w:t xml:space="preserve"> </w:t>
                      </w:r>
                      <w:r>
                        <w:rPr>
                          <w:color w:val="FFFFFF"/>
                        </w:rPr>
                        <w:t>sustainment</w:t>
                      </w:r>
                    </w:p>
                    <w:p w:rsidR="00603CB0" w:rsidRDefault="009F7F2C">
                      <w:pPr>
                        <w:pStyle w:val="BodyText"/>
                        <w:numPr>
                          <w:ilvl w:val="0"/>
                          <w:numId w:val="30"/>
                        </w:numPr>
                        <w:tabs>
                          <w:tab w:val="left" w:pos="322"/>
                        </w:tabs>
                        <w:spacing w:before="57"/>
                        <w:ind w:hanging="143"/>
                        <w:jc w:val="both"/>
                        <w:rPr>
                          <w:color w:val="000000"/>
                        </w:rPr>
                      </w:pPr>
                      <w:r>
                        <w:rPr>
                          <w:color w:val="FFFFFF"/>
                        </w:rPr>
                        <w:t>Establish</w:t>
                      </w:r>
                      <w:r>
                        <w:rPr>
                          <w:color w:val="FFFFFF"/>
                          <w:spacing w:val="-3"/>
                        </w:rPr>
                        <w:t xml:space="preserve"> </w:t>
                      </w:r>
                      <w:r>
                        <w:rPr>
                          <w:color w:val="FFFFFF"/>
                        </w:rPr>
                        <w:t>Darwin</w:t>
                      </w:r>
                      <w:r>
                        <w:rPr>
                          <w:color w:val="FFFFFF"/>
                          <w:spacing w:val="-3"/>
                        </w:rPr>
                        <w:t xml:space="preserve"> </w:t>
                      </w:r>
                      <w:r>
                        <w:rPr>
                          <w:color w:val="FFFFFF"/>
                        </w:rPr>
                        <w:t>as</w:t>
                      </w:r>
                      <w:r>
                        <w:rPr>
                          <w:color w:val="FFFFFF"/>
                          <w:spacing w:val="-2"/>
                        </w:rPr>
                        <w:t xml:space="preserve"> </w:t>
                      </w:r>
                      <w:r>
                        <w:rPr>
                          <w:color w:val="FFFFFF"/>
                        </w:rPr>
                        <w:t>a</w:t>
                      </w:r>
                      <w:r>
                        <w:rPr>
                          <w:color w:val="FFFFFF"/>
                          <w:spacing w:val="-3"/>
                        </w:rPr>
                        <w:t xml:space="preserve"> </w:t>
                      </w:r>
                      <w:r>
                        <w:rPr>
                          <w:color w:val="FFFFFF"/>
                        </w:rPr>
                        <w:t>key</w:t>
                      </w:r>
                      <w:r>
                        <w:rPr>
                          <w:color w:val="FFFFFF"/>
                          <w:spacing w:val="-3"/>
                        </w:rPr>
                        <w:t xml:space="preserve"> </w:t>
                      </w:r>
                      <w:r>
                        <w:rPr>
                          <w:color w:val="FFFFFF"/>
                        </w:rPr>
                        <w:t>maintenance</w:t>
                      </w:r>
                      <w:r>
                        <w:rPr>
                          <w:color w:val="FFFFFF"/>
                          <w:spacing w:val="-2"/>
                        </w:rPr>
                        <w:t xml:space="preserve"> </w:t>
                      </w:r>
                      <w:r>
                        <w:rPr>
                          <w:color w:val="FFFFFF"/>
                          <w:spacing w:val="-5"/>
                        </w:rPr>
                        <w:t>hub</w:t>
                      </w:r>
                    </w:p>
                    <w:p w:rsidR="00603CB0" w:rsidRDefault="009F7F2C">
                      <w:pPr>
                        <w:pStyle w:val="BodyText"/>
                        <w:spacing w:before="8" w:line="249" w:lineRule="auto"/>
                        <w:ind w:left="321" w:right="557"/>
                        <w:jc w:val="both"/>
                        <w:rPr>
                          <w:color w:val="000000"/>
                        </w:rPr>
                      </w:pPr>
                      <w:r>
                        <w:rPr>
                          <w:color w:val="FFFFFF"/>
                        </w:rPr>
                        <w:t>for</w:t>
                      </w:r>
                      <w:r>
                        <w:rPr>
                          <w:color w:val="FFFFFF"/>
                          <w:spacing w:val="-4"/>
                        </w:rPr>
                        <w:t xml:space="preserve"> </w:t>
                      </w:r>
                      <w:r>
                        <w:rPr>
                          <w:color w:val="FFFFFF"/>
                        </w:rPr>
                        <w:t>vessels</w:t>
                      </w:r>
                      <w:r>
                        <w:rPr>
                          <w:color w:val="FFFFFF"/>
                          <w:spacing w:val="-4"/>
                        </w:rPr>
                        <w:t xml:space="preserve"> </w:t>
                      </w:r>
                      <w:r>
                        <w:rPr>
                          <w:color w:val="FFFFFF"/>
                        </w:rPr>
                        <w:t>operating</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Indo-Pacific</w:t>
                      </w:r>
                      <w:r>
                        <w:rPr>
                          <w:color w:val="FFFFFF"/>
                          <w:spacing w:val="-4"/>
                        </w:rPr>
                        <w:t xml:space="preserve"> </w:t>
                      </w:r>
                      <w:r>
                        <w:rPr>
                          <w:color w:val="FFFFFF"/>
                        </w:rPr>
                        <w:t>region</w:t>
                      </w:r>
                      <w:r>
                        <w:rPr>
                          <w:color w:val="FFFFFF"/>
                          <w:spacing w:val="-4"/>
                        </w:rPr>
                        <w:t xml:space="preserve"> </w:t>
                      </w:r>
                      <w:r>
                        <w:rPr>
                          <w:color w:val="FFFFFF"/>
                        </w:rPr>
                        <w:t>with purpose-built</w:t>
                      </w:r>
                      <w:r>
                        <w:rPr>
                          <w:color w:val="FFFFFF"/>
                          <w:spacing w:val="-5"/>
                        </w:rPr>
                        <w:t xml:space="preserve"> </w:t>
                      </w:r>
                      <w:r>
                        <w:rPr>
                          <w:color w:val="FFFFFF"/>
                        </w:rPr>
                        <w:t>berths</w:t>
                      </w:r>
                    </w:p>
                    <w:p w:rsidR="00603CB0" w:rsidRDefault="009F7F2C">
                      <w:pPr>
                        <w:pStyle w:val="BodyText"/>
                        <w:numPr>
                          <w:ilvl w:val="0"/>
                          <w:numId w:val="30"/>
                        </w:numPr>
                        <w:tabs>
                          <w:tab w:val="left" w:pos="322"/>
                        </w:tabs>
                        <w:spacing w:before="56" w:line="249" w:lineRule="auto"/>
                        <w:ind w:right="577"/>
                        <w:rPr>
                          <w:color w:val="000000"/>
                        </w:rPr>
                      </w:pPr>
                      <w:r>
                        <w:rPr>
                          <w:color w:val="FFFFFF"/>
                        </w:rPr>
                        <w:t>Provide</w:t>
                      </w:r>
                      <w:r>
                        <w:rPr>
                          <w:color w:val="FFFFFF"/>
                          <w:spacing w:val="-6"/>
                        </w:rPr>
                        <w:t xml:space="preserve"> </w:t>
                      </w:r>
                      <w:r>
                        <w:rPr>
                          <w:color w:val="FFFFFF"/>
                        </w:rPr>
                        <w:t>services</w:t>
                      </w:r>
                      <w:r>
                        <w:rPr>
                          <w:color w:val="FFFFFF"/>
                          <w:spacing w:val="-6"/>
                        </w:rPr>
                        <w:t xml:space="preserve"> </w:t>
                      </w:r>
                      <w:r>
                        <w:rPr>
                          <w:color w:val="FFFFFF"/>
                        </w:rPr>
                        <w:t>to</w:t>
                      </w:r>
                      <w:r>
                        <w:rPr>
                          <w:color w:val="FFFFFF"/>
                          <w:spacing w:val="-6"/>
                        </w:rPr>
                        <w:t xml:space="preserve"> </w:t>
                      </w:r>
                      <w:r>
                        <w:rPr>
                          <w:color w:val="FFFFFF"/>
                        </w:rPr>
                        <w:t>the</w:t>
                      </w:r>
                      <w:r>
                        <w:rPr>
                          <w:color w:val="FFFFFF"/>
                          <w:spacing w:val="-6"/>
                        </w:rPr>
                        <w:t xml:space="preserve"> </w:t>
                      </w:r>
                      <w:r>
                        <w:rPr>
                          <w:color w:val="FFFFFF"/>
                        </w:rPr>
                        <w:t>oil</w:t>
                      </w:r>
                      <w:r>
                        <w:rPr>
                          <w:color w:val="FFFFFF"/>
                          <w:spacing w:val="-6"/>
                        </w:rPr>
                        <w:t xml:space="preserve"> </w:t>
                      </w:r>
                      <w:r>
                        <w:rPr>
                          <w:color w:val="FFFFFF"/>
                        </w:rPr>
                        <w:t>and</w:t>
                      </w:r>
                      <w:r>
                        <w:rPr>
                          <w:color w:val="FFFFFF"/>
                          <w:spacing w:val="-6"/>
                        </w:rPr>
                        <w:t xml:space="preserve"> </w:t>
                      </w:r>
                      <w:r>
                        <w:rPr>
                          <w:color w:val="FFFFFF"/>
                        </w:rPr>
                        <w:t>g</w:t>
                      </w:r>
                      <w:r>
                        <w:rPr>
                          <w:color w:val="FFFFFF"/>
                        </w:rPr>
                        <w:t>as</w:t>
                      </w:r>
                      <w:r>
                        <w:rPr>
                          <w:color w:val="FFFFFF"/>
                          <w:spacing w:val="-6"/>
                        </w:rPr>
                        <w:t xml:space="preserve"> </w:t>
                      </w:r>
                      <w:r>
                        <w:rPr>
                          <w:color w:val="FFFFFF"/>
                        </w:rPr>
                        <w:t>sector,</w:t>
                      </w:r>
                      <w:r>
                        <w:rPr>
                          <w:color w:val="FFFFFF"/>
                          <w:spacing w:val="-6"/>
                        </w:rPr>
                        <w:t xml:space="preserve"> </w:t>
                      </w:r>
                      <w:r>
                        <w:rPr>
                          <w:color w:val="FFFFFF"/>
                        </w:rPr>
                        <w:t>including harbour services, decommissioning services and support local energy and infrastructure projects through provision of key imported inputs</w:t>
                      </w:r>
                    </w:p>
                    <w:p w:rsidR="00603CB0" w:rsidRDefault="009F7F2C">
                      <w:pPr>
                        <w:pStyle w:val="BodyText"/>
                        <w:numPr>
                          <w:ilvl w:val="0"/>
                          <w:numId w:val="30"/>
                        </w:numPr>
                        <w:tabs>
                          <w:tab w:val="left" w:pos="322"/>
                        </w:tabs>
                        <w:spacing w:before="55" w:line="249" w:lineRule="auto"/>
                        <w:ind w:right="422"/>
                        <w:rPr>
                          <w:color w:val="000000"/>
                        </w:rPr>
                      </w:pPr>
                      <w:r>
                        <w:rPr>
                          <w:color w:val="FFFFFF"/>
                        </w:rPr>
                        <w:t>Take</w:t>
                      </w:r>
                      <w:r>
                        <w:rPr>
                          <w:color w:val="FFFFFF"/>
                          <w:spacing w:val="-3"/>
                        </w:rPr>
                        <w:t xml:space="preserve"> </w:t>
                      </w:r>
                      <w:r>
                        <w:rPr>
                          <w:color w:val="FFFFFF"/>
                        </w:rPr>
                        <w:t>advantage</w:t>
                      </w:r>
                      <w:r>
                        <w:rPr>
                          <w:color w:val="FFFFFF"/>
                          <w:spacing w:val="-3"/>
                        </w:rPr>
                        <w:t xml:space="preserve"> </w:t>
                      </w:r>
                      <w:r>
                        <w:rPr>
                          <w:color w:val="FFFFFF"/>
                        </w:rPr>
                        <w:t>of</w:t>
                      </w:r>
                      <w:r>
                        <w:rPr>
                          <w:color w:val="FFFFFF"/>
                          <w:spacing w:val="-3"/>
                        </w:rPr>
                        <w:t xml:space="preserve"> </w:t>
                      </w:r>
                      <w:r>
                        <w:rPr>
                          <w:color w:val="FFFFFF"/>
                        </w:rPr>
                        <w:t>NT’s</w:t>
                      </w:r>
                      <w:r>
                        <w:rPr>
                          <w:color w:val="FFFFFF"/>
                          <w:spacing w:val="-3"/>
                        </w:rPr>
                        <w:t xml:space="preserve"> </w:t>
                      </w:r>
                      <w:r>
                        <w:rPr>
                          <w:color w:val="FFFFFF"/>
                        </w:rPr>
                        <w:t>productivity</w:t>
                      </w:r>
                      <w:r>
                        <w:rPr>
                          <w:color w:val="FFFFFF"/>
                          <w:spacing w:val="-3"/>
                        </w:rPr>
                        <w:t xml:space="preserve"> </w:t>
                      </w:r>
                      <w:r>
                        <w:rPr>
                          <w:color w:val="FFFFFF"/>
                        </w:rPr>
                        <w:t>to</w:t>
                      </w:r>
                      <w:r>
                        <w:rPr>
                          <w:color w:val="FFFFFF"/>
                          <w:spacing w:val="-3"/>
                        </w:rPr>
                        <w:t xml:space="preserve"> </w:t>
                      </w:r>
                      <w:r>
                        <w:rPr>
                          <w:color w:val="FFFFFF"/>
                        </w:rPr>
                        <w:t>Asia</w:t>
                      </w:r>
                      <w:r>
                        <w:rPr>
                          <w:color w:val="FFFFFF"/>
                          <w:spacing w:val="-3"/>
                        </w:rPr>
                        <w:t xml:space="preserve"> </w:t>
                      </w:r>
                      <w:r>
                        <w:rPr>
                          <w:color w:val="FFFFFF"/>
                        </w:rPr>
                        <w:t>and</w:t>
                      </w:r>
                      <w:r>
                        <w:rPr>
                          <w:color w:val="FFFFFF"/>
                          <w:spacing w:val="-3"/>
                        </w:rPr>
                        <w:t xml:space="preserve"> </w:t>
                      </w:r>
                      <w:r>
                        <w:rPr>
                          <w:color w:val="FFFFFF"/>
                        </w:rPr>
                        <w:t>deep water port to help Australian businesses to reduce freight times and increase productivity.</w:t>
                      </w:r>
                    </w:p>
                  </w:txbxContent>
                </v:textbox>
                <w10:wrap type="topAndBottom" anchorx="page"/>
              </v:shape>
            </w:pict>
          </mc:Fallback>
        </mc:AlternateContent>
      </w:r>
    </w:p>
    <w:p w:rsidR="00603CB0" w:rsidRDefault="00603CB0">
      <w:pPr>
        <w:pStyle w:val="BodyText"/>
        <w:spacing w:before="10"/>
        <w:rPr>
          <w:sz w:val="16"/>
        </w:rPr>
      </w:pPr>
    </w:p>
    <w:p w:rsidR="00603CB0" w:rsidRDefault="009F7F2C">
      <w:pPr>
        <w:pStyle w:val="Heading3"/>
        <w:numPr>
          <w:ilvl w:val="1"/>
          <w:numId w:val="66"/>
        </w:numPr>
        <w:tabs>
          <w:tab w:val="left" w:pos="461"/>
        </w:tabs>
        <w:spacing w:before="1"/>
        <w:ind w:left="460" w:hanging="294"/>
      </w:pPr>
      <w:r>
        <w:rPr>
          <w:color w:val="00AAE7"/>
          <w:spacing w:val="-2"/>
        </w:rPr>
        <w:t>Agribusiness</w:t>
      </w:r>
    </w:p>
    <w:p w:rsidR="00603CB0" w:rsidRDefault="009F7F2C">
      <w:pPr>
        <w:pStyle w:val="BodyText"/>
        <w:spacing w:before="8" w:line="249" w:lineRule="auto"/>
        <w:ind w:left="167" w:right="223"/>
      </w:pPr>
      <w:r>
        <w:rPr>
          <w:color w:val="231F20"/>
        </w:rPr>
        <w:t>Agribusiness is a diverse industry, including cattle production, field crops, horticulture, fisheries, aquaculture and forestry. There are opportunities for the agribusiness industry in all of its</w:t>
      </w:r>
      <w:r>
        <w:rPr>
          <w:color w:val="231F20"/>
          <w:spacing w:val="-5"/>
        </w:rPr>
        <w:t xml:space="preserve"> </w:t>
      </w:r>
      <w:r>
        <w:rPr>
          <w:color w:val="231F20"/>
        </w:rPr>
        <w:t>sub-industries.</w:t>
      </w:r>
    </w:p>
    <w:p w:rsidR="00603CB0" w:rsidRDefault="00603CB0">
      <w:pPr>
        <w:pStyle w:val="BodyText"/>
        <w:spacing w:before="5"/>
      </w:pPr>
    </w:p>
    <w:p w:rsidR="00603CB0" w:rsidRDefault="009F7F2C">
      <w:pPr>
        <w:pStyle w:val="BodyText"/>
        <w:spacing w:line="249" w:lineRule="auto"/>
        <w:ind w:left="167" w:right="441"/>
      </w:pPr>
      <w:r>
        <w:rPr>
          <w:rFonts w:ascii="Open Sans"/>
          <w:b/>
          <w:color w:val="231F20"/>
        </w:rPr>
        <w:t xml:space="preserve">Cattle production </w:t>
      </w:r>
      <w:r>
        <w:rPr>
          <w:color w:val="231F20"/>
        </w:rPr>
        <w:t>has been the largest sub</w:t>
      </w:r>
      <w:r>
        <w:rPr>
          <w:color w:val="231F20"/>
        </w:rPr>
        <w:t>-industry of the</w:t>
      </w:r>
      <w:r>
        <w:rPr>
          <w:color w:val="231F20"/>
          <w:spacing w:val="-2"/>
        </w:rPr>
        <w:t xml:space="preserve"> </w:t>
      </w:r>
      <w:r>
        <w:rPr>
          <w:color w:val="231F20"/>
        </w:rPr>
        <w:t>agribusiness</w:t>
      </w:r>
      <w:r>
        <w:rPr>
          <w:color w:val="231F20"/>
          <w:spacing w:val="-2"/>
        </w:rPr>
        <w:t xml:space="preserve"> </w:t>
      </w:r>
      <w:r>
        <w:rPr>
          <w:color w:val="231F20"/>
        </w:rPr>
        <w:t>industry</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In</w:t>
      </w:r>
      <w:r>
        <w:rPr>
          <w:color w:val="231F20"/>
          <w:spacing w:val="-2"/>
        </w:rPr>
        <w:t xml:space="preserve"> </w:t>
      </w:r>
      <w:r>
        <w:rPr>
          <w:color w:val="231F20"/>
        </w:rPr>
        <w:t>2019-20,</w:t>
      </w:r>
      <w:r>
        <w:rPr>
          <w:color w:val="231F20"/>
          <w:spacing w:val="-2"/>
        </w:rPr>
        <w:t xml:space="preserve"> </w:t>
      </w:r>
      <w:r>
        <w:rPr>
          <w:color w:val="231F20"/>
        </w:rPr>
        <w:t>the</w:t>
      </w:r>
      <w:r>
        <w:rPr>
          <w:color w:val="231F20"/>
          <w:spacing w:val="-2"/>
        </w:rPr>
        <w:t xml:space="preserve"> </w:t>
      </w:r>
      <w:r>
        <w:rPr>
          <w:color w:val="231F20"/>
        </w:rPr>
        <w:t>GVP</w:t>
      </w:r>
      <w:r>
        <w:rPr>
          <w:color w:val="231F20"/>
          <w:spacing w:val="-2"/>
        </w:rPr>
        <w:t xml:space="preserve"> </w:t>
      </w:r>
      <w:r>
        <w:rPr>
          <w:color w:val="231F20"/>
        </w:rPr>
        <w:t>of cattle</w:t>
      </w:r>
      <w:r>
        <w:rPr>
          <w:color w:val="231F20"/>
          <w:spacing w:val="-3"/>
        </w:rPr>
        <w:t xml:space="preserve"> </w:t>
      </w:r>
      <w:r>
        <w:rPr>
          <w:color w:val="231F20"/>
        </w:rPr>
        <w:t>production</w:t>
      </w:r>
      <w:r>
        <w:rPr>
          <w:color w:val="231F20"/>
          <w:spacing w:val="-3"/>
        </w:rPr>
        <w:t xml:space="preserve"> </w:t>
      </w:r>
      <w:r>
        <w:rPr>
          <w:color w:val="231F20"/>
        </w:rPr>
        <w:t>was</w:t>
      </w:r>
      <w:r>
        <w:rPr>
          <w:color w:val="231F20"/>
          <w:spacing w:val="-3"/>
        </w:rPr>
        <w:t xml:space="preserve"> </w:t>
      </w:r>
      <w:r>
        <w:rPr>
          <w:color w:val="231F20"/>
        </w:rPr>
        <w:t>estimated</w:t>
      </w:r>
      <w:r>
        <w:rPr>
          <w:color w:val="231F20"/>
          <w:spacing w:val="-3"/>
        </w:rPr>
        <w:t xml:space="preserve"> </w:t>
      </w:r>
      <w:r>
        <w:rPr>
          <w:color w:val="231F20"/>
        </w:rPr>
        <w:t>at</w:t>
      </w:r>
      <w:r>
        <w:rPr>
          <w:color w:val="231F20"/>
          <w:spacing w:val="-3"/>
        </w:rPr>
        <w:t xml:space="preserve"> </w:t>
      </w:r>
      <w:r>
        <w:rPr>
          <w:color w:val="231F20"/>
        </w:rPr>
        <w:t>$765</w:t>
      </w:r>
      <w:r>
        <w:rPr>
          <w:color w:val="231F20"/>
          <w:spacing w:val="-3"/>
        </w:rPr>
        <w:t xml:space="preserve"> </w:t>
      </w:r>
      <w:r>
        <w:rPr>
          <w:color w:val="231F20"/>
        </w:rPr>
        <w:t>million,</w:t>
      </w:r>
      <w:r>
        <w:rPr>
          <w:color w:val="231F20"/>
          <w:spacing w:val="-3"/>
        </w:rPr>
        <w:t xml:space="preserve"> </w:t>
      </w:r>
      <w:r>
        <w:rPr>
          <w:color w:val="231F20"/>
        </w:rPr>
        <w:t>and</w:t>
      </w:r>
      <w:r>
        <w:rPr>
          <w:color w:val="231F20"/>
          <w:spacing w:val="-3"/>
        </w:rPr>
        <w:t xml:space="preserve"> </w:t>
      </w:r>
      <w:r>
        <w:rPr>
          <w:color w:val="231F20"/>
        </w:rPr>
        <w:t>cattle production</w:t>
      </w:r>
      <w:r>
        <w:rPr>
          <w:color w:val="231F20"/>
          <w:spacing w:val="-1"/>
        </w:rPr>
        <w:t xml:space="preserve"> </w:t>
      </w:r>
      <w:r>
        <w:rPr>
          <w:color w:val="231F20"/>
        </w:rPr>
        <w:t>contributed</w:t>
      </w:r>
      <w:r>
        <w:rPr>
          <w:color w:val="231F20"/>
          <w:spacing w:val="-1"/>
        </w:rPr>
        <w:t xml:space="preserve"> </w:t>
      </w:r>
      <w:r>
        <w:rPr>
          <w:color w:val="231F20"/>
        </w:rPr>
        <w:t>over</w:t>
      </w:r>
      <w:r>
        <w:rPr>
          <w:color w:val="231F20"/>
          <w:spacing w:val="-1"/>
        </w:rPr>
        <w:t xml:space="preserve"> </w:t>
      </w:r>
      <w:r>
        <w:rPr>
          <w:color w:val="231F20"/>
        </w:rPr>
        <w:t>half</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direct</w:t>
      </w:r>
      <w:r>
        <w:rPr>
          <w:color w:val="231F20"/>
          <w:spacing w:val="-1"/>
        </w:rPr>
        <w:t xml:space="preserve"> </w:t>
      </w:r>
      <w:r>
        <w:rPr>
          <w:color w:val="231F20"/>
        </w:rPr>
        <w:t>value</w:t>
      </w:r>
      <w:r>
        <w:rPr>
          <w:color w:val="231F20"/>
          <w:spacing w:val="-1"/>
        </w:rPr>
        <w:t xml:space="preserve"> </w:t>
      </w:r>
      <w:r>
        <w:rPr>
          <w:color w:val="231F20"/>
        </w:rPr>
        <w:t>added of the agribusiness industry. Growing cattle production</w:t>
      </w:r>
    </w:p>
    <w:p w:rsidR="00603CB0" w:rsidRDefault="009F7F2C">
      <w:pPr>
        <w:pStyle w:val="BodyText"/>
        <w:spacing w:line="249" w:lineRule="auto"/>
        <w:ind w:left="167" w:right="195"/>
      </w:pPr>
      <w:r>
        <w:rPr>
          <w:color w:val="231F20"/>
        </w:rPr>
        <w:t>is therefore important to the overall performance of the agribusiness industry. Industry stakeholders expects cattle production to double by 2030.</w:t>
      </w:r>
      <w:r>
        <w:rPr>
          <w:color w:val="231F20"/>
          <w:position w:val="6"/>
          <w:sz w:val="10"/>
        </w:rPr>
        <w:t>36</w:t>
      </w:r>
      <w:r>
        <w:rPr>
          <w:color w:val="231F20"/>
          <w:spacing w:val="34"/>
          <w:position w:val="6"/>
          <w:sz w:val="10"/>
        </w:rPr>
        <w:t xml:space="preserve"> </w:t>
      </w:r>
      <w:r>
        <w:rPr>
          <w:color w:val="231F20"/>
        </w:rPr>
        <w:t>Contributing to this growth will be further intensification of cattle production by adopting new</w:t>
      </w:r>
      <w:r>
        <w:rPr>
          <w:color w:val="231F20"/>
          <w:spacing w:val="-4"/>
        </w:rPr>
        <w:t xml:space="preserve"> </w:t>
      </w:r>
      <w:r>
        <w:rPr>
          <w:color w:val="231F20"/>
        </w:rPr>
        <w:t>technology</w:t>
      </w:r>
      <w:r>
        <w:rPr>
          <w:color w:val="231F20"/>
        </w:rPr>
        <w:t>,</w:t>
      </w:r>
      <w:r>
        <w:rPr>
          <w:color w:val="231F20"/>
          <w:spacing w:val="-4"/>
        </w:rPr>
        <w:t xml:space="preserve"> </w:t>
      </w:r>
      <w:r>
        <w:rPr>
          <w:color w:val="231F20"/>
        </w:rPr>
        <w:t>improving</w:t>
      </w:r>
      <w:r>
        <w:rPr>
          <w:color w:val="231F20"/>
          <w:spacing w:val="-4"/>
        </w:rPr>
        <w:t xml:space="preserve"> </w:t>
      </w:r>
      <w:r>
        <w:rPr>
          <w:color w:val="231F20"/>
        </w:rPr>
        <w:t>sustainable</w:t>
      </w:r>
      <w:r>
        <w:rPr>
          <w:color w:val="231F20"/>
          <w:spacing w:val="-4"/>
        </w:rPr>
        <w:t xml:space="preserve"> </w:t>
      </w:r>
      <w:r>
        <w:rPr>
          <w:color w:val="231F20"/>
        </w:rPr>
        <w:t>management</w:t>
      </w:r>
      <w:r>
        <w:rPr>
          <w:color w:val="231F20"/>
          <w:spacing w:val="-4"/>
        </w:rPr>
        <w:t xml:space="preserve"> </w:t>
      </w:r>
      <w:r>
        <w:rPr>
          <w:color w:val="231F20"/>
        </w:rPr>
        <w:t>practices and investing in the management of natural resources.</w:t>
      </w:r>
    </w:p>
    <w:p w:rsidR="00603CB0" w:rsidRDefault="009F7F2C">
      <w:pPr>
        <w:pStyle w:val="BodyText"/>
        <w:spacing w:line="249" w:lineRule="auto"/>
        <w:ind w:left="167" w:right="186"/>
      </w:pPr>
      <w:r>
        <w:rPr>
          <w:color w:val="231F20"/>
        </w:rPr>
        <w:t>Overcoming overarching barriers, such as uncertainties in</w:t>
      </w:r>
      <w:r>
        <w:rPr>
          <w:color w:val="231F20"/>
          <w:spacing w:val="80"/>
        </w:rPr>
        <w:t xml:space="preserve"> </w:t>
      </w:r>
      <w:r>
        <w:rPr>
          <w:color w:val="231F20"/>
        </w:rPr>
        <w:t>land</w:t>
      </w:r>
      <w:r>
        <w:rPr>
          <w:color w:val="231F20"/>
          <w:spacing w:val="-3"/>
        </w:rPr>
        <w:t xml:space="preserve"> </w:t>
      </w:r>
      <w:r>
        <w:rPr>
          <w:color w:val="231F20"/>
        </w:rPr>
        <w:t>and</w:t>
      </w:r>
      <w:r>
        <w:rPr>
          <w:color w:val="231F20"/>
          <w:spacing w:val="-3"/>
        </w:rPr>
        <w:t xml:space="preserve"> </w:t>
      </w:r>
      <w:r>
        <w:rPr>
          <w:color w:val="231F20"/>
        </w:rPr>
        <w:t>water</w:t>
      </w:r>
      <w:r>
        <w:rPr>
          <w:color w:val="231F20"/>
          <w:spacing w:val="-3"/>
        </w:rPr>
        <w:t xml:space="preserve"> </w:t>
      </w:r>
      <w:r>
        <w:rPr>
          <w:color w:val="231F20"/>
        </w:rPr>
        <w:t>tenure</w:t>
      </w:r>
      <w:r>
        <w:rPr>
          <w:color w:val="231F20"/>
          <w:spacing w:val="-3"/>
        </w:rPr>
        <w:t xml:space="preserve"> </w:t>
      </w:r>
      <w:r>
        <w:rPr>
          <w:color w:val="231F20"/>
        </w:rPr>
        <w:t>and</w:t>
      </w:r>
      <w:r>
        <w:rPr>
          <w:color w:val="231F20"/>
          <w:spacing w:val="-3"/>
        </w:rPr>
        <w:t xml:space="preserve"> </w:t>
      </w:r>
      <w:r>
        <w:rPr>
          <w:color w:val="231F20"/>
        </w:rPr>
        <w:t>regional</w:t>
      </w:r>
      <w:r>
        <w:rPr>
          <w:color w:val="231F20"/>
          <w:spacing w:val="-3"/>
        </w:rPr>
        <w:t xml:space="preserve"> </w:t>
      </w:r>
      <w:r>
        <w:rPr>
          <w:color w:val="231F20"/>
        </w:rPr>
        <w:t>connectivity,</w:t>
      </w:r>
      <w:r>
        <w:rPr>
          <w:color w:val="231F20"/>
          <w:spacing w:val="-3"/>
        </w:rPr>
        <w:t xml:space="preserve"> </w:t>
      </w:r>
      <w:r>
        <w:rPr>
          <w:color w:val="231F20"/>
        </w:rPr>
        <w:t>would</w:t>
      </w:r>
      <w:r>
        <w:rPr>
          <w:color w:val="231F20"/>
          <w:spacing w:val="-3"/>
        </w:rPr>
        <w:t xml:space="preserve"> </w:t>
      </w:r>
      <w:r>
        <w:rPr>
          <w:color w:val="231F20"/>
        </w:rPr>
        <w:t>further help the industry to achieve this gr</w:t>
      </w:r>
      <w:r>
        <w:rPr>
          <w:color w:val="231F20"/>
        </w:rPr>
        <w:t>owth.</w:t>
      </w:r>
    </w:p>
    <w:p w:rsidR="00603CB0" w:rsidRDefault="00603CB0">
      <w:pPr>
        <w:pStyle w:val="BodyText"/>
        <w:rPr>
          <w:sz w:val="22"/>
        </w:rPr>
      </w:pPr>
    </w:p>
    <w:p w:rsidR="00603CB0" w:rsidRDefault="00603CB0">
      <w:pPr>
        <w:pStyle w:val="BodyText"/>
        <w:rPr>
          <w:sz w:val="22"/>
        </w:rPr>
      </w:pPr>
    </w:p>
    <w:p w:rsidR="00603CB0" w:rsidRDefault="009F7F2C">
      <w:pPr>
        <w:spacing w:before="177"/>
        <w:ind w:right="181"/>
        <w:jc w:val="right"/>
        <w:rPr>
          <w:sz w:val="14"/>
        </w:rPr>
      </w:pPr>
      <w:r>
        <w:rPr>
          <w:color w:val="231F20"/>
          <w:spacing w:val="-5"/>
          <w:sz w:val="14"/>
        </w:rPr>
        <w:t>31</w:t>
      </w:r>
    </w:p>
    <w:p w:rsidR="00603CB0" w:rsidRDefault="00603CB0">
      <w:pPr>
        <w:jc w:val="right"/>
        <w:rPr>
          <w:sz w:val="14"/>
        </w:rPr>
        <w:sectPr w:rsidR="00603CB0">
          <w:type w:val="continuous"/>
          <w:pgSz w:w="11910" w:h="16840"/>
          <w:pgMar w:top="700" w:right="820" w:bottom="280" w:left="840" w:header="720" w:footer="720" w:gutter="0"/>
          <w:cols w:num="2" w:space="720" w:equalWidth="0">
            <w:col w:w="4973" w:space="151"/>
            <w:col w:w="5126"/>
          </w:cols>
        </w:sectPr>
      </w:pPr>
    </w:p>
    <w:p w:rsidR="00603CB0" w:rsidRDefault="009F7F2C">
      <w:pPr>
        <w:spacing w:before="86"/>
        <w:ind w:left="156"/>
        <w:rPr>
          <w:sz w:val="14"/>
        </w:rPr>
      </w:pPr>
      <w:bookmarkStart w:id="30" w:name="_bookmark15"/>
      <w:bookmarkEnd w:id="30"/>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BodyText"/>
        <w:spacing w:before="100" w:line="249" w:lineRule="auto"/>
        <w:ind w:left="167" w:right="215"/>
      </w:pPr>
      <w:r>
        <w:rPr>
          <w:color w:val="231F20"/>
        </w:rPr>
        <w:t xml:space="preserve">For the </w:t>
      </w:r>
      <w:r>
        <w:rPr>
          <w:rFonts w:ascii="Open Sans"/>
          <w:b/>
          <w:color w:val="231F20"/>
        </w:rPr>
        <w:t>horticulture, field crops, and forestry sub-industries</w:t>
      </w:r>
      <w:r>
        <w:rPr>
          <w:color w:val="231F20"/>
        </w:rPr>
        <w:t>, the key opportunity is in the development of new crops. These include irrigated and dry land cotton (a productive complement to the cattle industry in the NT), dry season vegetables, other fodder crops, and African and Australian mahogany (</w:t>
      </w:r>
      <w:hyperlink w:anchor="_bookmark16" w:history="1">
        <w:r>
          <w:rPr>
            <w:color w:val="231F20"/>
          </w:rPr>
          <w:t>Table 3.2</w:t>
        </w:r>
      </w:hyperlink>
      <w:r>
        <w:rPr>
          <w:color w:val="231F20"/>
        </w:rPr>
        <w:t>). Additionally, the tropical climate in the NT provides opportunities for agribusiness industry to target new market window. For instance, NT mangoes enter harvesting season the earliest of anywhere in Australia, producing the fi</w:t>
      </w:r>
      <w:r>
        <w:rPr>
          <w:color w:val="231F20"/>
        </w:rPr>
        <w:t>rst mangoes of the Australian harvest season while also being attractive to foreign</w:t>
      </w:r>
    </w:p>
    <w:p w:rsidR="00603CB0" w:rsidRDefault="009F7F2C">
      <w:pPr>
        <w:pStyle w:val="BodyText"/>
        <w:spacing w:line="249" w:lineRule="auto"/>
        <w:ind w:left="167" w:right="277"/>
        <w:jc w:val="both"/>
        <w:rPr>
          <w:sz w:val="10"/>
        </w:rPr>
      </w:pPr>
      <w:r>
        <w:rPr>
          <w:color w:val="231F20"/>
        </w:rPr>
        <w:t>markets due to the NT operating counter-cyclically to northern hemisphere producers.</w:t>
      </w:r>
      <w:r>
        <w:rPr>
          <w:color w:val="231F20"/>
          <w:position w:val="6"/>
          <w:sz w:val="10"/>
        </w:rPr>
        <w:t>37</w:t>
      </w:r>
      <w:r>
        <w:rPr>
          <w:color w:val="231F20"/>
          <w:spacing w:val="19"/>
          <w:position w:val="6"/>
          <w:sz w:val="10"/>
        </w:rPr>
        <w:t xml:space="preserve"> </w:t>
      </w:r>
      <w:r>
        <w:rPr>
          <w:color w:val="231F20"/>
        </w:rPr>
        <w:t>There are also opportunities for further intensification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horticulture,</w:t>
      </w:r>
      <w:r>
        <w:rPr>
          <w:color w:val="231F20"/>
          <w:spacing w:val="-1"/>
        </w:rPr>
        <w:t xml:space="preserve"> </w:t>
      </w:r>
      <w:r>
        <w:rPr>
          <w:color w:val="231F20"/>
        </w:rPr>
        <w:t>field</w:t>
      </w:r>
      <w:r>
        <w:rPr>
          <w:color w:val="231F20"/>
          <w:spacing w:val="-1"/>
        </w:rPr>
        <w:t xml:space="preserve"> </w:t>
      </w:r>
      <w:r>
        <w:rPr>
          <w:color w:val="231F20"/>
        </w:rPr>
        <w:t>c</w:t>
      </w:r>
      <w:r>
        <w:rPr>
          <w:color w:val="231F20"/>
        </w:rPr>
        <w:t>rops,</w:t>
      </w:r>
      <w:r>
        <w:rPr>
          <w:color w:val="231F20"/>
          <w:spacing w:val="-1"/>
        </w:rPr>
        <w:t xml:space="preserve"> </w:t>
      </w:r>
      <w:r>
        <w:rPr>
          <w:color w:val="231F20"/>
        </w:rPr>
        <w:t>and</w:t>
      </w:r>
      <w:r>
        <w:rPr>
          <w:color w:val="231F20"/>
          <w:spacing w:val="-1"/>
        </w:rPr>
        <w:t xml:space="preserve"> </w:t>
      </w:r>
      <w:r>
        <w:rPr>
          <w:color w:val="231F20"/>
        </w:rPr>
        <w:t>forestry</w:t>
      </w:r>
      <w:r>
        <w:rPr>
          <w:color w:val="231F20"/>
          <w:spacing w:val="-1"/>
        </w:rPr>
        <w:t xml:space="preserve"> </w:t>
      </w:r>
      <w:r>
        <w:rPr>
          <w:color w:val="231F20"/>
        </w:rPr>
        <w:t>sub-industries</w:t>
      </w:r>
      <w:r>
        <w:rPr>
          <w:color w:val="231F20"/>
          <w:spacing w:val="-1"/>
        </w:rPr>
        <w:t xml:space="preserve"> </w:t>
      </w:r>
      <w:r>
        <w:rPr>
          <w:color w:val="231F20"/>
        </w:rPr>
        <w:t>through</w:t>
      </w:r>
      <w:r>
        <w:rPr>
          <w:color w:val="231F20"/>
          <w:spacing w:val="-1"/>
        </w:rPr>
        <w:t xml:space="preserve"> </w:t>
      </w:r>
      <w:r>
        <w:rPr>
          <w:color w:val="231F20"/>
        </w:rPr>
        <w:t>adoption</w:t>
      </w:r>
      <w:r>
        <w:rPr>
          <w:color w:val="231F20"/>
          <w:spacing w:val="-1"/>
        </w:rPr>
        <w:t xml:space="preserve"> </w:t>
      </w:r>
      <w:r>
        <w:rPr>
          <w:color w:val="231F20"/>
        </w:rPr>
        <w:t>of</w:t>
      </w:r>
      <w:r>
        <w:rPr>
          <w:color w:val="231F20"/>
          <w:spacing w:val="-1"/>
        </w:rPr>
        <w:t xml:space="preserve"> </w:t>
      </w:r>
      <w:r>
        <w:rPr>
          <w:color w:val="231F20"/>
        </w:rPr>
        <w:t>new</w:t>
      </w:r>
      <w:r>
        <w:rPr>
          <w:color w:val="231F20"/>
          <w:spacing w:val="-1"/>
        </w:rPr>
        <w:t xml:space="preserve"> </w:t>
      </w:r>
      <w:r>
        <w:rPr>
          <w:color w:val="231F20"/>
        </w:rPr>
        <w:t>technologies</w:t>
      </w:r>
      <w:r>
        <w:rPr>
          <w:color w:val="231F20"/>
          <w:spacing w:val="-1"/>
        </w:rPr>
        <w:t xml:space="preserve"> </w:t>
      </w:r>
      <w:r>
        <w:rPr>
          <w:color w:val="231F20"/>
        </w:rPr>
        <w:t>which</w:t>
      </w:r>
      <w:r>
        <w:rPr>
          <w:color w:val="231F20"/>
          <w:spacing w:val="-1"/>
        </w:rPr>
        <w:t xml:space="preserve"> </w:t>
      </w:r>
      <w:r>
        <w:rPr>
          <w:color w:val="231F20"/>
        </w:rPr>
        <w:t>could</w:t>
      </w:r>
      <w:r>
        <w:rPr>
          <w:color w:val="231F20"/>
          <w:spacing w:val="-1"/>
        </w:rPr>
        <w:t xml:space="preserve"> </w:t>
      </w:r>
      <w:r>
        <w:rPr>
          <w:color w:val="231F20"/>
        </w:rPr>
        <w:t>lead to productivity gains by enabling new solutions to management, monitoring and operation.</w:t>
      </w:r>
      <w:r>
        <w:rPr>
          <w:color w:val="231F20"/>
          <w:position w:val="6"/>
          <w:sz w:val="10"/>
        </w:rPr>
        <w:t>38</w:t>
      </w:r>
    </w:p>
    <w:p w:rsidR="00603CB0" w:rsidRDefault="00603CB0">
      <w:pPr>
        <w:pStyle w:val="BodyText"/>
        <w:spacing w:before="2"/>
      </w:pPr>
    </w:p>
    <w:p w:rsidR="00603CB0" w:rsidRDefault="009F7F2C">
      <w:pPr>
        <w:pStyle w:val="Heading3"/>
        <w:jc w:val="both"/>
      </w:pPr>
      <w:bookmarkStart w:id="31" w:name="_bookmark16"/>
      <w:bookmarkEnd w:id="31"/>
      <w:r>
        <w:rPr>
          <w:color w:val="5F6369"/>
        </w:rPr>
        <w:t>Table</w:t>
      </w:r>
      <w:r>
        <w:rPr>
          <w:color w:val="5F6369"/>
          <w:spacing w:val="-5"/>
        </w:rPr>
        <w:t xml:space="preserve"> </w:t>
      </w:r>
      <w:r>
        <w:rPr>
          <w:color w:val="5F6369"/>
        </w:rPr>
        <w:t>3.2:</w:t>
      </w:r>
      <w:r>
        <w:rPr>
          <w:color w:val="5F6369"/>
          <w:spacing w:val="-5"/>
        </w:rPr>
        <w:t xml:space="preserve"> </w:t>
      </w:r>
      <w:r>
        <w:rPr>
          <w:color w:val="5F6369"/>
        </w:rPr>
        <w:t>Potential</w:t>
      </w:r>
      <w:r>
        <w:rPr>
          <w:color w:val="5F6369"/>
          <w:spacing w:val="-5"/>
        </w:rPr>
        <w:t xml:space="preserve"> </w:t>
      </w:r>
      <w:r>
        <w:rPr>
          <w:color w:val="5F6369"/>
        </w:rPr>
        <w:t>crop</w:t>
      </w:r>
      <w:r>
        <w:rPr>
          <w:color w:val="5F6369"/>
          <w:spacing w:val="-4"/>
        </w:rPr>
        <w:t xml:space="preserve"> </w:t>
      </w:r>
      <w:r>
        <w:rPr>
          <w:color w:val="5F6369"/>
        </w:rPr>
        <w:t>developments</w:t>
      </w:r>
      <w:r>
        <w:rPr>
          <w:color w:val="5F6369"/>
          <w:spacing w:val="-5"/>
        </w:rPr>
        <w:t xml:space="preserve"> </w:t>
      </w:r>
      <w:r>
        <w:rPr>
          <w:color w:val="5F6369"/>
        </w:rPr>
        <w:t>in</w:t>
      </w:r>
      <w:r>
        <w:rPr>
          <w:color w:val="5F6369"/>
          <w:spacing w:val="-5"/>
        </w:rPr>
        <w:t xml:space="preserve"> </w:t>
      </w:r>
      <w:r>
        <w:rPr>
          <w:color w:val="5F6369"/>
        </w:rPr>
        <w:t>the</w:t>
      </w:r>
      <w:r>
        <w:rPr>
          <w:color w:val="5F6369"/>
          <w:spacing w:val="-4"/>
        </w:rPr>
        <w:t xml:space="preserve"> </w:t>
      </w:r>
      <w:r>
        <w:rPr>
          <w:color w:val="5F6369"/>
          <w:spacing w:val="-5"/>
        </w:rPr>
        <w:t>NT</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136"/>
        <w:gridCol w:w="2419"/>
        <w:gridCol w:w="2844"/>
        <w:gridCol w:w="2492"/>
      </w:tblGrid>
      <w:tr w:rsidR="00603CB0">
        <w:trPr>
          <w:trHeight w:val="282"/>
        </w:trPr>
        <w:tc>
          <w:tcPr>
            <w:tcW w:w="2136"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z w:val="17"/>
              </w:rPr>
              <w:t>Irrigated</w:t>
            </w:r>
            <w:r>
              <w:rPr>
                <w:rFonts w:ascii="Open Sans"/>
                <w:b/>
                <w:color w:val="231F20"/>
                <w:spacing w:val="-4"/>
                <w:sz w:val="17"/>
              </w:rPr>
              <w:t xml:space="preserve"> </w:t>
            </w:r>
            <w:r>
              <w:rPr>
                <w:rFonts w:ascii="Open Sans"/>
                <w:b/>
                <w:color w:val="231F20"/>
                <w:spacing w:val="-2"/>
                <w:sz w:val="17"/>
              </w:rPr>
              <w:t>cropping</w:t>
            </w:r>
          </w:p>
        </w:tc>
        <w:tc>
          <w:tcPr>
            <w:tcW w:w="2419" w:type="dxa"/>
            <w:tcBorders>
              <w:top w:val="single" w:sz="18" w:space="0" w:color="00AAE7"/>
              <w:bottom w:val="single" w:sz="4" w:space="0" w:color="B2B5B6"/>
            </w:tcBorders>
          </w:tcPr>
          <w:p w:rsidR="00603CB0" w:rsidRDefault="009F7F2C">
            <w:pPr>
              <w:pStyle w:val="TableParagraph"/>
              <w:spacing w:before="16"/>
              <w:ind w:left="426"/>
              <w:rPr>
                <w:rFonts w:ascii="Open Sans"/>
                <w:b/>
                <w:sz w:val="17"/>
              </w:rPr>
            </w:pPr>
            <w:r>
              <w:rPr>
                <w:rFonts w:ascii="Open Sans"/>
                <w:b/>
                <w:color w:val="231F20"/>
                <w:sz w:val="17"/>
              </w:rPr>
              <w:t>Dry</w:t>
            </w:r>
            <w:r>
              <w:rPr>
                <w:rFonts w:ascii="Open Sans"/>
                <w:b/>
                <w:color w:val="231F20"/>
                <w:spacing w:val="-4"/>
                <w:sz w:val="17"/>
              </w:rPr>
              <w:t xml:space="preserve"> </w:t>
            </w:r>
            <w:r>
              <w:rPr>
                <w:rFonts w:ascii="Open Sans"/>
                <w:b/>
                <w:color w:val="231F20"/>
                <w:sz w:val="17"/>
              </w:rPr>
              <w:t>land</w:t>
            </w:r>
            <w:r>
              <w:rPr>
                <w:rFonts w:ascii="Open Sans"/>
                <w:b/>
                <w:color w:val="231F20"/>
                <w:spacing w:val="-1"/>
                <w:sz w:val="17"/>
              </w:rPr>
              <w:t xml:space="preserve"> </w:t>
            </w:r>
            <w:r>
              <w:rPr>
                <w:rFonts w:ascii="Open Sans"/>
                <w:b/>
                <w:color w:val="231F20"/>
                <w:spacing w:val="-2"/>
                <w:sz w:val="17"/>
              </w:rPr>
              <w:t>cropping</w:t>
            </w:r>
          </w:p>
        </w:tc>
        <w:tc>
          <w:tcPr>
            <w:tcW w:w="2844" w:type="dxa"/>
            <w:tcBorders>
              <w:top w:val="single" w:sz="18" w:space="0" w:color="00AAE7"/>
              <w:bottom w:val="single" w:sz="4" w:space="0" w:color="B2B5B6"/>
            </w:tcBorders>
          </w:tcPr>
          <w:p w:rsidR="00603CB0" w:rsidRDefault="009F7F2C">
            <w:pPr>
              <w:pStyle w:val="TableParagraph"/>
              <w:spacing w:before="16"/>
              <w:ind w:left="479"/>
              <w:rPr>
                <w:rFonts w:ascii="Open Sans"/>
                <w:b/>
                <w:sz w:val="17"/>
              </w:rPr>
            </w:pPr>
            <w:r>
              <w:rPr>
                <w:rFonts w:ascii="Open Sans"/>
                <w:b/>
                <w:color w:val="231F20"/>
                <w:spacing w:val="-2"/>
                <w:sz w:val="17"/>
              </w:rPr>
              <w:t>Horticulture</w:t>
            </w:r>
          </w:p>
        </w:tc>
        <w:tc>
          <w:tcPr>
            <w:tcW w:w="2492" w:type="dxa"/>
            <w:tcBorders>
              <w:top w:val="single" w:sz="18" w:space="0" w:color="00AAE7"/>
              <w:bottom w:val="single" w:sz="4" w:space="0" w:color="B2B5B6"/>
            </w:tcBorders>
          </w:tcPr>
          <w:p w:rsidR="00603CB0" w:rsidRDefault="009F7F2C">
            <w:pPr>
              <w:pStyle w:val="TableParagraph"/>
              <w:spacing w:before="16"/>
              <w:ind w:left="108"/>
              <w:rPr>
                <w:rFonts w:ascii="Open Sans"/>
                <w:b/>
                <w:sz w:val="17"/>
              </w:rPr>
            </w:pPr>
            <w:r>
              <w:rPr>
                <w:rFonts w:ascii="Open Sans"/>
                <w:b/>
                <w:color w:val="231F20"/>
                <w:spacing w:val="-2"/>
                <w:sz w:val="17"/>
              </w:rPr>
              <w:t>Forestry</w:t>
            </w:r>
          </w:p>
        </w:tc>
      </w:tr>
      <w:tr w:rsidR="00603CB0">
        <w:trPr>
          <w:trHeight w:val="3458"/>
        </w:trPr>
        <w:tc>
          <w:tcPr>
            <w:tcW w:w="2136" w:type="dxa"/>
            <w:tcBorders>
              <w:top w:val="single" w:sz="4" w:space="0" w:color="B2B5B6"/>
              <w:bottom w:val="single" w:sz="4" w:space="0" w:color="B2B5B6"/>
            </w:tcBorders>
          </w:tcPr>
          <w:p w:rsidR="00603CB0" w:rsidRDefault="009F7F2C">
            <w:pPr>
              <w:pStyle w:val="TableParagraph"/>
              <w:numPr>
                <w:ilvl w:val="0"/>
                <w:numId w:val="29"/>
              </w:numPr>
              <w:tabs>
                <w:tab w:val="left" w:pos="232"/>
              </w:tabs>
              <w:rPr>
                <w:sz w:val="17"/>
              </w:rPr>
            </w:pPr>
            <w:r>
              <w:rPr>
                <w:color w:val="231F20"/>
                <w:sz w:val="17"/>
              </w:rPr>
              <w:t xml:space="preserve">Seed </w:t>
            </w:r>
            <w:r>
              <w:rPr>
                <w:color w:val="231F20"/>
                <w:spacing w:val="-2"/>
                <w:sz w:val="17"/>
              </w:rPr>
              <w:t>crops</w:t>
            </w:r>
          </w:p>
          <w:p w:rsidR="00603CB0" w:rsidRDefault="009F7F2C">
            <w:pPr>
              <w:pStyle w:val="TableParagraph"/>
              <w:numPr>
                <w:ilvl w:val="0"/>
                <w:numId w:val="29"/>
              </w:numPr>
              <w:tabs>
                <w:tab w:val="left" w:pos="232"/>
              </w:tabs>
              <w:spacing w:before="66"/>
              <w:rPr>
                <w:sz w:val="17"/>
              </w:rPr>
            </w:pPr>
            <w:r>
              <w:rPr>
                <w:color w:val="231F20"/>
                <w:spacing w:val="-2"/>
                <w:sz w:val="17"/>
              </w:rPr>
              <w:t>Cotton</w:t>
            </w:r>
          </w:p>
          <w:p w:rsidR="00603CB0" w:rsidRDefault="009F7F2C">
            <w:pPr>
              <w:pStyle w:val="TableParagraph"/>
              <w:numPr>
                <w:ilvl w:val="0"/>
                <w:numId w:val="29"/>
              </w:numPr>
              <w:tabs>
                <w:tab w:val="left" w:pos="232"/>
              </w:tabs>
              <w:spacing w:before="66"/>
              <w:rPr>
                <w:sz w:val="17"/>
              </w:rPr>
            </w:pPr>
            <w:r>
              <w:rPr>
                <w:color w:val="231F20"/>
                <w:sz w:val="17"/>
              </w:rPr>
              <w:t>Other</w:t>
            </w:r>
            <w:r>
              <w:rPr>
                <w:color w:val="231F20"/>
                <w:spacing w:val="-2"/>
                <w:sz w:val="17"/>
              </w:rPr>
              <w:t xml:space="preserve"> </w:t>
            </w:r>
            <w:r>
              <w:rPr>
                <w:color w:val="231F20"/>
                <w:sz w:val="17"/>
              </w:rPr>
              <w:t>fodder</w:t>
            </w:r>
            <w:r>
              <w:rPr>
                <w:color w:val="231F20"/>
                <w:spacing w:val="-1"/>
                <w:sz w:val="17"/>
              </w:rPr>
              <w:t xml:space="preserve"> </w:t>
            </w:r>
            <w:r>
              <w:rPr>
                <w:color w:val="231F20"/>
                <w:spacing w:val="-2"/>
                <w:sz w:val="17"/>
              </w:rPr>
              <w:t>crops</w:t>
            </w:r>
          </w:p>
          <w:p w:rsidR="00603CB0" w:rsidRDefault="009F7F2C">
            <w:pPr>
              <w:pStyle w:val="TableParagraph"/>
              <w:numPr>
                <w:ilvl w:val="0"/>
                <w:numId w:val="29"/>
              </w:numPr>
              <w:tabs>
                <w:tab w:val="left" w:pos="232"/>
              </w:tabs>
              <w:spacing w:before="66"/>
              <w:rPr>
                <w:sz w:val="17"/>
              </w:rPr>
            </w:pPr>
            <w:r>
              <w:rPr>
                <w:color w:val="231F20"/>
                <w:spacing w:val="-2"/>
                <w:sz w:val="17"/>
              </w:rPr>
              <w:t>Grains</w:t>
            </w:r>
          </w:p>
          <w:p w:rsidR="00603CB0" w:rsidRDefault="009F7F2C">
            <w:pPr>
              <w:pStyle w:val="TableParagraph"/>
              <w:numPr>
                <w:ilvl w:val="0"/>
                <w:numId w:val="29"/>
              </w:numPr>
              <w:tabs>
                <w:tab w:val="left" w:pos="232"/>
              </w:tabs>
              <w:spacing w:before="66"/>
              <w:rPr>
                <w:sz w:val="17"/>
              </w:rPr>
            </w:pPr>
            <w:r>
              <w:rPr>
                <w:color w:val="231F20"/>
                <w:spacing w:val="-2"/>
                <w:sz w:val="17"/>
              </w:rPr>
              <w:t>Peanuts</w:t>
            </w:r>
          </w:p>
          <w:p w:rsidR="00603CB0" w:rsidRDefault="009F7F2C">
            <w:pPr>
              <w:pStyle w:val="TableParagraph"/>
              <w:numPr>
                <w:ilvl w:val="0"/>
                <w:numId w:val="29"/>
              </w:numPr>
              <w:tabs>
                <w:tab w:val="left" w:pos="232"/>
              </w:tabs>
              <w:spacing w:before="67"/>
              <w:rPr>
                <w:sz w:val="17"/>
              </w:rPr>
            </w:pPr>
            <w:r>
              <w:rPr>
                <w:color w:val="231F20"/>
                <w:spacing w:val="-4"/>
                <w:sz w:val="17"/>
              </w:rPr>
              <w:t>Rice</w:t>
            </w:r>
          </w:p>
          <w:p w:rsidR="00603CB0" w:rsidRDefault="009F7F2C">
            <w:pPr>
              <w:pStyle w:val="TableParagraph"/>
              <w:numPr>
                <w:ilvl w:val="0"/>
                <w:numId w:val="29"/>
              </w:numPr>
              <w:tabs>
                <w:tab w:val="left" w:pos="232"/>
              </w:tabs>
              <w:spacing w:before="66"/>
              <w:rPr>
                <w:sz w:val="17"/>
              </w:rPr>
            </w:pPr>
            <w:r>
              <w:rPr>
                <w:color w:val="231F20"/>
                <w:sz w:val="17"/>
              </w:rPr>
              <w:t>Industrial</w:t>
            </w:r>
            <w:r>
              <w:rPr>
                <w:color w:val="231F20"/>
                <w:spacing w:val="1"/>
                <w:sz w:val="17"/>
              </w:rPr>
              <w:t xml:space="preserve"> </w:t>
            </w:r>
            <w:r>
              <w:rPr>
                <w:color w:val="231F20"/>
                <w:spacing w:val="-4"/>
                <w:sz w:val="17"/>
              </w:rPr>
              <w:t>hemp</w:t>
            </w:r>
          </w:p>
        </w:tc>
        <w:tc>
          <w:tcPr>
            <w:tcW w:w="2419" w:type="dxa"/>
            <w:tcBorders>
              <w:top w:val="single" w:sz="4" w:space="0" w:color="B2B5B6"/>
              <w:bottom w:val="single" w:sz="4" w:space="0" w:color="B2B5B6"/>
            </w:tcBorders>
          </w:tcPr>
          <w:p w:rsidR="00603CB0" w:rsidRDefault="009F7F2C">
            <w:pPr>
              <w:pStyle w:val="TableParagraph"/>
              <w:numPr>
                <w:ilvl w:val="0"/>
                <w:numId w:val="28"/>
              </w:numPr>
              <w:tabs>
                <w:tab w:val="left" w:pos="569"/>
              </w:tabs>
              <w:ind w:hanging="143"/>
              <w:rPr>
                <w:sz w:val="17"/>
              </w:rPr>
            </w:pPr>
            <w:r>
              <w:rPr>
                <w:color w:val="231F20"/>
                <w:spacing w:val="-2"/>
                <w:sz w:val="17"/>
              </w:rPr>
              <w:t>Cotton</w:t>
            </w:r>
          </w:p>
          <w:p w:rsidR="00603CB0" w:rsidRDefault="009F7F2C">
            <w:pPr>
              <w:pStyle w:val="TableParagraph"/>
              <w:numPr>
                <w:ilvl w:val="0"/>
                <w:numId w:val="28"/>
              </w:numPr>
              <w:tabs>
                <w:tab w:val="left" w:pos="569"/>
              </w:tabs>
              <w:spacing w:before="66"/>
              <w:ind w:hanging="143"/>
              <w:rPr>
                <w:sz w:val="17"/>
              </w:rPr>
            </w:pPr>
            <w:r>
              <w:rPr>
                <w:color w:val="231F20"/>
                <w:spacing w:val="-2"/>
                <w:sz w:val="17"/>
              </w:rPr>
              <w:t>Sorghum</w:t>
            </w:r>
          </w:p>
          <w:p w:rsidR="00603CB0" w:rsidRDefault="009F7F2C">
            <w:pPr>
              <w:pStyle w:val="TableParagraph"/>
              <w:numPr>
                <w:ilvl w:val="0"/>
                <w:numId w:val="28"/>
              </w:numPr>
              <w:tabs>
                <w:tab w:val="left" w:pos="569"/>
              </w:tabs>
              <w:spacing w:before="66"/>
              <w:ind w:hanging="143"/>
              <w:rPr>
                <w:sz w:val="17"/>
              </w:rPr>
            </w:pPr>
            <w:r>
              <w:rPr>
                <w:color w:val="231F20"/>
                <w:spacing w:val="-4"/>
                <w:sz w:val="17"/>
              </w:rPr>
              <w:t>Rice</w:t>
            </w:r>
          </w:p>
          <w:p w:rsidR="00603CB0" w:rsidRDefault="009F7F2C">
            <w:pPr>
              <w:pStyle w:val="TableParagraph"/>
              <w:numPr>
                <w:ilvl w:val="0"/>
                <w:numId w:val="28"/>
              </w:numPr>
              <w:tabs>
                <w:tab w:val="left" w:pos="569"/>
              </w:tabs>
              <w:spacing w:before="66"/>
              <w:ind w:hanging="143"/>
              <w:rPr>
                <w:sz w:val="17"/>
              </w:rPr>
            </w:pPr>
            <w:r>
              <w:rPr>
                <w:color w:val="231F20"/>
                <w:spacing w:val="-2"/>
                <w:sz w:val="17"/>
              </w:rPr>
              <w:t>Maize</w:t>
            </w:r>
          </w:p>
          <w:p w:rsidR="00603CB0" w:rsidRDefault="009F7F2C">
            <w:pPr>
              <w:pStyle w:val="TableParagraph"/>
              <w:numPr>
                <w:ilvl w:val="0"/>
                <w:numId w:val="28"/>
              </w:numPr>
              <w:tabs>
                <w:tab w:val="left" w:pos="569"/>
              </w:tabs>
              <w:spacing w:before="66"/>
              <w:ind w:hanging="143"/>
              <w:rPr>
                <w:sz w:val="17"/>
              </w:rPr>
            </w:pPr>
            <w:r>
              <w:rPr>
                <w:color w:val="231F20"/>
                <w:spacing w:val="-2"/>
                <w:sz w:val="17"/>
              </w:rPr>
              <w:t>Sesame</w:t>
            </w:r>
          </w:p>
          <w:p w:rsidR="00603CB0" w:rsidRDefault="009F7F2C">
            <w:pPr>
              <w:pStyle w:val="TableParagraph"/>
              <w:numPr>
                <w:ilvl w:val="0"/>
                <w:numId w:val="28"/>
              </w:numPr>
              <w:tabs>
                <w:tab w:val="left" w:pos="569"/>
              </w:tabs>
              <w:spacing w:before="67"/>
              <w:ind w:hanging="143"/>
              <w:rPr>
                <w:sz w:val="17"/>
              </w:rPr>
            </w:pPr>
            <w:r>
              <w:rPr>
                <w:color w:val="231F20"/>
                <w:sz w:val="17"/>
              </w:rPr>
              <w:t>Mung</w:t>
            </w:r>
            <w:r>
              <w:rPr>
                <w:color w:val="231F20"/>
                <w:spacing w:val="-6"/>
                <w:sz w:val="17"/>
              </w:rPr>
              <w:t xml:space="preserve"> </w:t>
            </w:r>
            <w:r>
              <w:rPr>
                <w:color w:val="231F20"/>
                <w:spacing w:val="-2"/>
                <w:sz w:val="17"/>
              </w:rPr>
              <w:t>beans</w:t>
            </w:r>
          </w:p>
          <w:p w:rsidR="00603CB0" w:rsidRDefault="009F7F2C">
            <w:pPr>
              <w:pStyle w:val="TableParagraph"/>
              <w:numPr>
                <w:ilvl w:val="0"/>
                <w:numId w:val="28"/>
              </w:numPr>
              <w:tabs>
                <w:tab w:val="left" w:pos="569"/>
              </w:tabs>
              <w:spacing w:before="66"/>
              <w:ind w:hanging="143"/>
              <w:rPr>
                <w:sz w:val="17"/>
              </w:rPr>
            </w:pPr>
            <w:r>
              <w:rPr>
                <w:color w:val="231F20"/>
                <w:spacing w:val="-2"/>
                <w:sz w:val="17"/>
              </w:rPr>
              <w:t>Soybeans</w:t>
            </w:r>
          </w:p>
          <w:p w:rsidR="00603CB0" w:rsidRDefault="009F7F2C">
            <w:pPr>
              <w:pStyle w:val="TableParagraph"/>
              <w:numPr>
                <w:ilvl w:val="0"/>
                <w:numId w:val="28"/>
              </w:numPr>
              <w:tabs>
                <w:tab w:val="left" w:pos="569"/>
              </w:tabs>
              <w:spacing w:before="66"/>
              <w:ind w:hanging="143"/>
              <w:rPr>
                <w:sz w:val="17"/>
              </w:rPr>
            </w:pPr>
            <w:r>
              <w:rPr>
                <w:color w:val="231F20"/>
                <w:sz w:val="17"/>
              </w:rPr>
              <w:t>Jarrah</w:t>
            </w:r>
            <w:r>
              <w:rPr>
                <w:color w:val="231F20"/>
                <w:spacing w:val="-4"/>
                <w:sz w:val="17"/>
              </w:rPr>
              <w:t xml:space="preserve"> </w:t>
            </w:r>
            <w:r>
              <w:rPr>
                <w:color w:val="231F20"/>
                <w:spacing w:val="-2"/>
                <w:sz w:val="17"/>
              </w:rPr>
              <w:t>grass</w:t>
            </w:r>
          </w:p>
          <w:p w:rsidR="00603CB0" w:rsidRDefault="009F7F2C">
            <w:pPr>
              <w:pStyle w:val="TableParagraph"/>
              <w:numPr>
                <w:ilvl w:val="0"/>
                <w:numId w:val="28"/>
              </w:numPr>
              <w:tabs>
                <w:tab w:val="left" w:pos="569"/>
              </w:tabs>
              <w:spacing w:before="66"/>
              <w:ind w:hanging="143"/>
              <w:rPr>
                <w:sz w:val="17"/>
              </w:rPr>
            </w:pPr>
            <w:r>
              <w:rPr>
                <w:color w:val="231F20"/>
                <w:sz w:val="17"/>
              </w:rPr>
              <w:t>Cavalcade</w:t>
            </w:r>
            <w:r>
              <w:rPr>
                <w:color w:val="231F20"/>
                <w:spacing w:val="1"/>
                <w:sz w:val="17"/>
              </w:rPr>
              <w:t xml:space="preserve"> </w:t>
            </w:r>
            <w:r>
              <w:rPr>
                <w:color w:val="231F20"/>
                <w:spacing w:val="-5"/>
                <w:sz w:val="17"/>
              </w:rPr>
              <w:t>hay</w:t>
            </w:r>
          </w:p>
          <w:p w:rsidR="00603CB0" w:rsidRDefault="009F7F2C">
            <w:pPr>
              <w:pStyle w:val="TableParagraph"/>
              <w:numPr>
                <w:ilvl w:val="0"/>
                <w:numId w:val="28"/>
              </w:numPr>
              <w:tabs>
                <w:tab w:val="left" w:pos="569"/>
              </w:tabs>
              <w:spacing w:before="66"/>
              <w:ind w:hanging="143"/>
              <w:rPr>
                <w:sz w:val="17"/>
              </w:rPr>
            </w:pPr>
            <w:r>
              <w:rPr>
                <w:color w:val="231F20"/>
                <w:sz w:val="17"/>
              </w:rPr>
              <w:t xml:space="preserve">Fodder </w:t>
            </w:r>
            <w:r>
              <w:rPr>
                <w:color w:val="231F20"/>
                <w:spacing w:val="-2"/>
                <w:sz w:val="17"/>
              </w:rPr>
              <w:t>crops</w:t>
            </w:r>
          </w:p>
        </w:tc>
        <w:tc>
          <w:tcPr>
            <w:tcW w:w="2844" w:type="dxa"/>
            <w:tcBorders>
              <w:top w:val="single" w:sz="4" w:space="0" w:color="B2B5B6"/>
              <w:bottom w:val="single" w:sz="4" w:space="0" w:color="B2B5B6"/>
            </w:tcBorders>
          </w:tcPr>
          <w:p w:rsidR="00603CB0" w:rsidRDefault="009F7F2C">
            <w:pPr>
              <w:pStyle w:val="TableParagraph"/>
              <w:numPr>
                <w:ilvl w:val="0"/>
                <w:numId w:val="27"/>
              </w:numPr>
              <w:tabs>
                <w:tab w:val="left" w:pos="622"/>
              </w:tabs>
              <w:ind w:hanging="143"/>
              <w:rPr>
                <w:sz w:val="17"/>
              </w:rPr>
            </w:pPr>
            <w:r>
              <w:rPr>
                <w:color w:val="231F20"/>
                <w:sz w:val="17"/>
              </w:rPr>
              <w:t>Dry</w:t>
            </w:r>
            <w:r>
              <w:rPr>
                <w:color w:val="231F20"/>
                <w:spacing w:val="1"/>
                <w:sz w:val="17"/>
              </w:rPr>
              <w:t xml:space="preserve"> </w:t>
            </w:r>
            <w:r>
              <w:rPr>
                <w:color w:val="231F20"/>
                <w:sz w:val="17"/>
              </w:rPr>
              <w:t>season</w:t>
            </w:r>
            <w:r>
              <w:rPr>
                <w:color w:val="231F20"/>
                <w:spacing w:val="2"/>
                <w:sz w:val="17"/>
              </w:rPr>
              <w:t xml:space="preserve"> </w:t>
            </w:r>
            <w:r>
              <w:rPr>
                <w:color w:val="231F20"/>
                <w:spacing w:val="-2"/>
                <w:sz w:val="17"/>
              </w:rPr>
              <w:t>vegetables</w:t>
            </w:r>
          </w:p>
          <w:p w:rsidR="00603CB0" w:rsidRDefault="009F7F2C">
            <w:pPr>
              <w:pStyle w:val="TableParagraph"/>
              <w:numPr>
                <w:ilvl w:val="0"/>
                <w:numId w:val="27"/>
              </w:numPr>
              <w:tabs>
                <w:tab w:val="left" w:pos="622"/>
              </w:tabs>
              <w:spacing w:before="66"/>
              <w:ind w:hanging="143"/>
              <w:rPr>
                <w:sz w:val="17"/>
              </w:rPr>
            </w:pPr>
            <w:r>
              <w:rPr>
                <w:color w:val="231F20"/>
                <w:sz w:val="17"/>
              </w:rPr>
              <w:t>Asian</w:t>
            </w:r>
            <w:r>
              <w:rPr>
                <w:color w:val="231F20"/>
                <w:spacing w:val="1"/>
                <w:sz w:val="17"/>
              </w:rPr>
              <w:t xml:space="preserve"> </w:t>
            </w:r>
            <w:r>
              <w:rPr>
                <w:color w:val="231F20"/>
                <w:spacing w:val="-2"/>
                <w:sz w:val="17"/>
              </w:rPr>
              <w:t>vegetables</w:t>
            </w:r>
          </w:p>
          <w:p w:rsidR="00603CB0" w:rsidRDefault="009F7F2C">
            <w:pPr>
              <w:pStyle w:val="TableParagraph"/>
              <w:numPr>
                <w:ilvl w:val="0"/>
                <w:numId w:val="27"/>
              </w:numPr>
              <w:tabs>
                <w:tab w:val="left" w:pos="622"/>
              </w:tabs>
              <w:spacing w:before="66"/>
              <w:ind w:hanging="143"/>
              <w:rPr>
                <w:sz w:val="17"/>
              </w:rPr>
            </w:pPr>
            <w:r>
              <w:rPr>
                <w:color w:val="231F20"/>
                <w:spacing w:val="-2"/>
                <w:sz w:val="17"/>
              </w:rPr>
              <w:t>Mangos</w:t>
            </w:r>
          </w:p>
          <w:p w:rsidR="00603CB0" w:rsidRDefault="009F7F2C">
            <w:pPr>
              <w:pStyle w:val="TableParagraph"/>
              <w:numPr>
                <w:ilvl w:val="0"/>
                <w:numId w:val="27"/>
              </w:numPr>
              <w:tabs>
                <w:tab w:val="left" w:pos="622"/>
              </w:tabs>
              <w:spacing w:before="66"/>
              <w:ind w:hanging="143"/>
              <w:rPr>
                <w:sz w:val="17"/>
              </w:rPr>
            </w:pPr>
            <w:r>
              <w:rPr>
                <w:color w:val="231F20"/>
                <w:sz w:val="17"/>
              </w:rPr>
              <w:t>Melons</w:t>
            </w:r>
            <w:r>
              <w:rPr>
                <w:color w:val="231F20"/>
                <w:spacing w:val="-4"/>
                <w:sz w:val="17"/>
              </w:rPr>
              <w:t xml:space="preserve"> </w:t>
            </w:r>
            <w:r>
              <w:rPr>
                <w:color w:val="231F20"/>
                <w:sz w:val="17"/>
              </w:rPr>
              <w:t>and</w:t>
            </w:r>
            <w:r>
              <w:rPr>
                <w:color w:val="231F20"/>
                <w:spacing w:val="-4"/>
                <w:sz w:val="17"/>
              </w:rPr>
              <w:t xml:space="preserve"> </w:t>
            </w:r>
            <w:r>
              <w:rPr>
                <w:color w:val="231F20"/>
                <w:spacing w:val="-2"/>
                <w:sz w:val="17"/>
              </w:rPr>
              <w:t>pumpkins</w:t>
            </w:r>
          </w:p>
          <w:p w:rsidR="00603CB0" w:rsidRDefault="009F7F2C">
            <w:pPr>
              <w:pStyle w:val="TableParagraph"/>
              <w:numPr>
                <w:ilvl w:val="0"/>
                <w:numId w:val="27"/>
              </w:numPr>
              <w:tabs>
                <w:tab w:val="left" w:pos="622"/>
              </w:tabs>
              <w:spacing w:before="66"/>
              <w:ind w:hanging="143"/>
              <w:rPr>
                <w:sz w:val="17"/>
              </w:rPr>
            </w:pPr>
            <w:r>
              <w:rPr>
                <w:color w:val="231F20"/>
                <w:spacing w:val="-2"/>
                <w:sz w:val="17"/>
              </w:rPr>
              <w:t>Bananas</w:t>
            </w:r>
          </w:p>
          <w:p w:rsidR="00603CB0" w:rsidRDefault="009F7F2C">
            <w:pPr>
              <w:pStyle w:val="TableParagraph"/>
              <w:numPr>
                <w:ilvl w:val="0"/>
                <w:numId w:val="27"/>
              </w:numPr>
              <w:tabs>
                <w:tab w:val="left" w:pos="622"/>
              </w:tabs>
              <w:spacing w:before="67"/>
              <w:ind w:hanging="143"/>
              <w:rPr>
                <w:sz w:val="17"/>
              </w:rPr>
            </w:pPr>
            <w:r>
              <w:rPr>
                <w:color w:val="231F20"/>
                <w:spacing w:val="-2"/>
                <w:sz w:val="17"/>
              </w:rPr>
              <w:t>Citrus</w:t>
            </w:r>
          </w:p>
          <w:p w:rsidR="00603CB0" w:rsidRDefault="009F7F2C">
            <w:pPr>
              <w:pStyle w:val="TableParagraph"/>
              <w:numPr>
                <w:ilvl w:val="0"/>
                <w:numId w:val="27"/>
              </w:numPr>
              <w:tabs>
                <w:tab w:val="left" w:pos="622"/>
              </w:tabs>
              <w:spacing w:before="66"/>
              <w:ind w:hanging="143"/>
              <w:rPr>
                <w:sz w:val="17"/>
              </w:rPr>
            </w:pPr>
            <w:r>
              <w:rPr>
                <w:color w:val="231F20"/>
                <w:sz w:val="17"/>
              </w:rPr>
              <w:t>Potatoes,</w:t>
            </w:r>
            <w:r>
              <w:rPr>
                <w:color w:val="231F20"/>
                <w:spacing w:val="-4"/>
                <w:sz w:val="17"/>
              </w:rPr>
              <w:t xml:space="preserve"> </w:t>
            </w:r>
            <w:r>
              <w:rPr>
                <w:color w:val="231F20"/>
                <w:sz w:val="17"/>
              </w:rPr>
              <w:t>onions</w:t>
            </w:r>
            <w:r>
              <w:rPr>
                <w:color w:val="231F20"/>
                <w:spacing w:val="-3"/>
                <w:sz w:val="17"/>
              </w:rPr>
              <w:t xml:space="preserve"> </w:t>
            </w:r>
            <w:r>
              <w:rPr>
                <w:color w:val="231F20"/>
                <w:sz w:val="17"/>
              </w:rPr>
              <w:t>and</w:t>
            </w:r>
            <w:r>
              <w:rPr>
                <w:color w:val="231F20"/>
                <w:spacing w:val="-3"/>
                <w:sz w:val="17"/>
              </w:rPr>
              <w:t xml:space="preserve"> </w:t>
            </w:r>
            <w:r>
              <w:rPr>
                <w:color w:val="231F20"/>
                <w:spacing w:val="-2"/>
                <w:sz w:val="17"/>
              </w:rPr>
              <w:t>garlic</w:t>
            </w:r>
          </w:p>
          <w:p w:rsidR="00603CB0" w:rsidRDefault="009F7F2C">
            <w:pPr>
              <w:pStyle w:val="TableParagraph"/>
              <w:numPr>
                <w:ilvl w:val="0"/>
                <w:numId w:val="27"/>
              </w:numPr>
              <w:tabs>
                <w:tab w:val="left" w:pos="622"/>
              </w:tabs>
              <w:spacing w:before="66"/>
              <w:ind w:hanging="143"/>
              <w:rPr>
                <w:sz w:val="17"/>
              </w:rPr>
            </w:pPr>
            <w:r>
              <w:rPr>
                <w:color w:val="231F20"/>
                <w:spacing w:val="-2"/>
                <w:sz w:val="17"/>
              </w:rPr>
              <w:t>Asparagus</w:t>
            </w:r>
          </w:p>
          <w:p w:rsidR="00603CB0" w:rsidRDefault="009F7F2C">
            <w:pPr>
              <w:pStyle w:val="TableParagraph"/>
              <w:numPr>
                <w:ilvl w:val="0"/>
                <w:numId w:val="27"/>
              </w:numPr>
              <w:tabs>
                <w:tab w:val="left" w:pos="622"/>
              </w:tabs>
              <w:spacing w:before="66" w:line="249" w:lineRule="auto"/>
              <w:ind w:right="108"/>
              <w:rPr>
                <w:sz w:val="17"/>
              </w:rPr>
            </w:pPr>
            <w:r>
              <w:rPr>
                <w:color w:val="231F20"/>
                <w:sz w:val="17"/>
              </w:rPr>
              <w:t>Other tropical fruits such</w:t>
            </w:r>
            <w:r>
              <w:rPr>
                <w:color w:val="231F20"/>
                <w:spacing w:val="40"/>
                <w:sz w:val="17"/>
              </w:rPr>
              <w:t xml:space="preserve"> </w:t>
            </w:r>
            <w:r>
              <w:rPr>
                <w:color w:val="231F20"/>
                <w:sz w:val="17"/>
              </w:rPr>
              <w:t>as</w:t>
            </w:r>
            <w:r>
              <w:rPr>
                <w:color w:val="231F20"/>
                <w:spacing w:val="-7"/>
                <w:sz w:val="17"/>
              </w:rPr>
              <w:t xml:space="preserve"> </w:t>
            </w:r>
            <w:r>
              <w:rPr>
                <w:color w:val="231F20"/>
                <w:sz w:val="17"/>
              </w:rPr>
              <w:t>dragonfruit,</w:t>
            </w:r>
            <w:r>
              <w:rPr>
                <w:color w:val="231F20"/>
                <w:spacing w:val="-7"/>
                <w:sz w:val="17"/>
              </w:rPr>
              <w:t xml:space="preserve"> </w:t>
            </w:r>
            <w:r>
              <w:rPr>
                <w:color w:val="231F20"/>
                <w:sz w:val="17"/>
              </w:rPr>
              <w:t>jackfruit</w:t>
            </w:r>
            <w:r>
              <w:rPr>
                <w:color w:val="231F20"/>
                <w:spacing w:val="-7"/>
                <w:sz w:val="17"/>
              </w:rPr>
              <w:t xml:space="preserve"> </w:t>
            </w:r>
            <w:r>
              <w:rPr>
                <w:color w:val="231F20"/>
                <w:sz w:val="17"/>
              </w:rPr>
              <w:t xml:space="preserve">and </w:t>
            </w:r>
            <w:r>
              <w:rPr>
                <w:color w:val="231F20"/>
                <w:spacing w:val="-2"/>
                <w:sz w:val="17"/>
              </w:rPr>
              <w:t>rambutan</w:t>
            </w:r>
          </w:p>
          <w:p w:rsidR="00603CB0" w:rsidRDefault="009F7F2C">
            <w:pPr>
              <w:pStyle w:val="TableParagraph"/>
              <w:numPr>
                <w:ilvl w:val="0"/>
                <w:numId w:val="27"/>
              </w:numPr>
              <w:tabs>
                <w:tab w:val="left" w:pos="622"/>
              </w:tabs>
              <w:spacing w:before="55"/>
              <w:ind w:hanging="143"/>
              <w:rPr>
                <w:sz w:val="17"/>
              </w:rPr>
            </w:pPr>
            <w:r>
              <w:rPr>
                <w:color w:val="231F20"/>
                <w:spacing w:val="-2"/>
                <w:sz w:val="17"/>
              </w:rPr>
              <w:t>Ginger</w:t>
            </w:r>
          </w:p>
        </w:tc>
        <w:tc>
          <w:tcPr>
            <w:tcW w:w="2492" w:type="dxa"/>
            <w:tcBorders>
              <w:top w:val="single" w:sz="4" w:space="0" w:color="B2B5B6"/>
              <w:bottom w:val="single" w:sz="4" w:space="0" w:color="B2B5B6"/>
            </w:tcBorders>
          </w:tcPr>
          <w:p w:rsidR="00603CB0" w:rsidRDefault="009F7F2C">
            <w:pPr>
              <w:pStyle w:val="TableParagraph"/>
              <w:numPr>
                <w:ilvl w:val="0"/>
                <w:numId w:val="26"/>
              </w:numPr>
              <w:tabs>
                <w:tab w:val="left" w:pos="250"/>
              </w:tabs>
              <w:spacing w:line="249" w:lineRule="auto"/>
              <w:ind w:right="557"/>
              <w:rPr>
                <w:sz w:val="17"/>
              </w:rPr>
            </w:pPr>
            <w:r>
              <w:rPr>
                <w:color w:val="231F20"/>
                <w:sz w:val="17"/>
              </w:rPr>
              <w:t>African</w:t>
            </w:r>
            <w:r>
              <w:rPr>
                <w:color w:val="231F20"/>
                <w:spacing w:val="-12"/>
                <w:sz w:val="17"/>
              </w:rPr>
              <w:t xml:space="preserve"> </w:t>
            </w:r>
            <w:r>
              <w:rPr>
                <w:color w:val="231F20"/>
                <w:sz w:val="17"/>
              </w:rPr>
              <w:t>and</w:t>
            </w:r>
            <w:r>
              <w:rPr>
                <w:color w:val="231F20"/>
                <w:spacing w:val="-11"/>
                <w:sz w:val="17"/>
              </w:rPr>
              <w:t xml:space="preserve"> </w:t>
            </w:r>
            <w:r>
              <w:rPr>
                <w:color w:val="231F20"/>
                <w:sz w:val="17"/>
              </w:rPr>
              <w:t xml:space="preserve">Australian </w:t>
            </w:r>
            <w:r>
              <w:rPr>
                <w:color w:val="231F20"/>
                <w:spacing w:val="-2"/>
                <w:sz w:val="17"/>
              </w:rPr>
              <w:t>Mahogany</w:t>
            </w:r>
          </w:p>
          <w:p w:rsidR="00603CB0" w:rsidRDefault="009F7F2C">
            <w:pPr>
              <w:pStyle w:val="TableParagraph"/>
              <w:numPr>
                <w:ilvl w:val="0"/>
                <w:numId w:val="26"/>
              </w:numPr>
              <w:tabs>
                <w:tab w:val="left" w:pos="250"/>
              </w:tabs>
              <w:spacing w:before="56"/>
              <w:rPr>
                <w:sz w:val="17"/>
              </w:rPr>
            </w:pPr>
            <w:r>
              <w:rPr>
                <w:color w:val="231F20"/>
                <w:spacing w:val="-2"/>
                <w:sz w:val="17"/>
              </w:rPr>
              <w:t>Acacia</w:t>
            </w:r>
          </w:p>
          <w:p w:rsidR="00603CB0" w:rsidRDefault="009F7F2C">
            <w:pPr>
              <w:pStyle w:val="TableParagraph"/>
              <w:numPr>
                <w:ilvl w:val="0"/>
                <w:numId w:val="26"/>
              </w:numPr>
              <w:tabs>
                <w:tab w:val="left" w:pos="250"/>
              </w:tabs>
              <w:spacing w:before="66"/>
              <w:rPr>
                <w:sz w:val="17"/>
              </w:rPr>
            </w:pPr>
            <w:r>
              <w:rPr>
                <w:color w:val="231F20"/>
                <w:spacing w:val="-2"/>
                <w:sz w:val="17"/>
              </w:rPr>
              <w:t>Sandalwood</w:t>
            </w:r>
          </w:p>
          <w:p w:rsidR="00603CB0" w:rsidRDefault="009F7F2C">
            <w:pPr>
              <w:pStyle w:val="TableParagraph"/>
              <w:numPr>
                <w:ilvl w:val="0"/>
                <w:numId w:val="26"/>
              </w:numPr>
              <w:tabs>
                <w:tab w:val="left" w:pos="250"/>
              </w:tabs>
              <w:spacing w:before="66"/>
              <w:rPr>
                <w:sz w:val="17"/>
              </w:rPr>
            </w:pPr>
            <w:r>
              <w:rPr>
                <w:color w:val="231F20"/>
                <w:sz w:val="17"/>
              </w:rPr>
              <w:t>Other</w:t>
            </w:r>
            <w:r>
              <w:rPr>
                <w:color w:val="231F20"/>
                <w:spacing w:val="1"/>
                <w:sz w:val="17"/>
              </w:rPr>
              <w:t xml:space="preserve"> </w:t>
            </w:r>
            <w:r>
              <w:rPr>
                <w:color w:val="231F20"/>
                <w:spacing w:val="-2"/>
                <w:sz w:val="17"/>
              </w:rPr>
              <w:t>hardwoods</w:t>
            </w:r>
          </w:p>
        </w:tc>
      </w:tr>
    </w:tbl>
    <w:p w:rsidR="00603CB0" w:rsidRDefault="009F7F2C">
      <w:pPr>
        <w:spacing w:before="149"/>
        <w:ind w:left="167"/>
        <w:jc w:val="both"/>
        <w:rPr>
          <w:sz w:val="14"/>
        </w:rPr>
      </w:pPr>
      <w:r>
        <w:rPr>
          <w:color w:val="231F20"/>
          <w:spacing w:val="-2"/>
          <w:sz w:val="14"/>
        </w:rPr>
        <w:t>Source:</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Farmers;</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6"/>
        <w:rPr>
          <w:sz w:val="10"/>
        </w:rPr>
      </w:pPr>
    </w:p>
    <w:p w:rsidR="00603CB0" w:rsidRDefault="00603CB0">
      <w:pPr>
        <w:rPr>
          <w:sz w:val="10"/>
        </w:rPr>
        <w:sectPr w:rsidR="00603CB0">
          <w:pgSz w:w="11910" w:h="16840"/>
          <w:pgMar w:top="420" w:right="820" w:bottom="280" w:left="840" w:header="720" w:footer="720" w:gutter="0"/>
          <w:cols w:space="720"/>
        </w:sectPr>
      </w:pPr>
    </w:p>
    <w:p w:rsidR="00603CB0" w:rsidRDefault="009F7F2C">
      <w:pPr>
        <w:pStyle w:val="BodyText"/>
        <w:spacing w:before="101" w:line="249" w:lineRule="auto"/>
        <w:ind w:left="167" w:right="388"/>
      </w:pPr>
      <w:r>
        <w:rPr>
          <w:color w:val="231F20"/>
        </w:rPr>
        <w:t xml:space="preserve">In </w:t>
      </w:r>
      <w:r>
        <w:rPr>
          <w:rFonts w:ascii="Open Sans"/>
          <w:b/>
          <w:color w:val="231F20"/>
        </w:rPr>
        <w:t>aquaculture</w:t>
      </w:r>
      <w:r>
        <w:rPr>
          <w:color w:val="231F20"/>
        </w:rPr>
        <w:t>, stakeholders highlighted the potential for</w:t>
      </w:r>
      <w:r>
        <w:rPr>
          <w:color w:val="231F20"/>
          <w:spacing w:val="-1"/>
        </w:rPr>
        <w:t xml:space="preserve"> </w:t>
      </w:r>
      <w:r>
        <w:rPr>
          <w:color w:val="231F20"/>
        </w:rPr>
        <w:t>commercialising</w:t>
      </w:r>
      <w:r>
        <w:rPr>
          <w:color w:val="231F20"/>
          <w:spacing w:val="-1"/>
        </w:rPr>
        <w:t xml:space="preserve"> </w:t>
      </w:r>
      <w:r>
        <w:rPr>
          <w:color w:val="231F20"/>
        </w:rPr>
        <w:t>new</w:t>
      </w:r>
      <w:r>
        <w:rPr>
          <w:color w:val="231F20"/>
          <w:spacing w:val="-1"/>
        </w:rPr>
        <w:t xml:space="preserve"> </w:t>
      </w:r>
      <w:r>
        <w:rPr>
          <w:color w:val="231F20"/>
        </w:rPr>
        <w:t>varieties</w:t>
      </w:r>
      <w:r>
        <w:rPr>
          <w:color w:val="231F20"/>
          <w:spacing w:val="-1"/>
        </w:rPr>
        <w:t xml:space="preserve"> </w:t>
      </w:r>
      <w:r>
        <w:rPr>
          <w:color w:val="231F20"/>
        </w:rPr>
        <w:t>of</w:t>
      </w:r>
      <w:r>
        <w:rPr>
          <w:color w:val="231F20"/>
          <w:spacing w:val="-1"/>
        </w:rPr>
        <w:t xml:space="preserve"> </w:t>
      </w:r>
      <w:r>
        <w:rPr>
          <w:color w:val="231F20"/>
        </w:rPr>
        <w:t>fish</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Blacklip Rock Oysters, Black Jewfish and Sea Cucumbers), as well as the potential for seaweed and other tropical species such</w:t>
      </w:r>
      <w:r>
        <w:rPr>
          <w:color w:val="231F20"/>
          <w:spacing w:val="-4"/>
        </w:rPr>
        <w:t xml:space="preserve"> </w:t>
      </w:r>
      <w:r>
        <w:rPr>
          <w:color w:val="231F20"/>
        </w:rPr>
        <w:t>as</w:t>
      </w:r>
      <w:r>
        <w:rPr>
          <w:color w:val="231F20"/>
          <w:spacing w:val="-4"/>
        </w:rPr>
        <w:t xml:space="preserve"> </w:t>
      </w:r>
      <w:r>
        <w:rPr>
          <w:color w:val="231F20"/>
        </w:rPr>
        <w:t>tropical</w:t>
      </w:r>
      <w:r>
        <w:rPr>
          <w:color w:val="231F20"/>
          <w:spacing w:val="-4"/>
        </w:rPr>
        <w:t xml:space="preserve"> </w:t>
      </w:r>
      <w:r>
        <w:rPr>
          <w:color w:val="231F20"/>
        </w:rPr>
        <w:t>rock</w:t>
      </w:r>
      <w:r>
        <w:rPr>
          <w:color w:val="231F20"/>
          <w:spacing w:val="-4"/>
        </w:rPr>
        <w:t xml:space="preserve"> </w:t>
      </w:r>
      <w:r>
        <w:rPr>
          <w:color w:val="231F20"/>
        </w:rPr>
        <w:t>lobsters,</w:t>
      </w:r>
      <w:r>
        <w:rPr>
          <w:color w:val="231F20"/>
          <w:spacing w:val="-4"/>
        </w:rPr>
        <w:t xml:space="preserve"> </w:t>
      </w:r>
      <w:r>
        <w:rPr>
          <w:color w:val="231F20"/>
        </w:rPr>
        <w:t>prawns</w:t>
      </w:r>
      <w:r>
        <w:rPr>
          <w:color w:val="231F20"/>
          <w:spacing w:val="-4"/>
        </w:rPr>
        <w:t xml:space="preserve"> </w:t>
      </w:r>
      <w:r>
        <w:rPr>
          <w:color w:val="231F20"/>
        </w:rPr>
        <w:t>and</w:t>
      </w:r>
      <w:r>
        <w:rPr>
          <w:color w:val="231F20"/>
          <w:spacing w:val="-4"/>
        </w:rPr>
        <w:t xml:space="preserve"> </w:t>
      </w:r>
      <w:r>
        <w:rPr>
          <w:color w:val="231F20"/>
        </w:rPr>
        <w:t>corals.</w:t>
      </w:r>
      <w:r>
        <w:rPr>
          <w:color w:val="231F20"/>
          <w:spacing w:val="-4"/>
        </w:rPr>
        <w:t xml:space="preserve"> </w:t>
      </w:r>
      <w:r>
        <w:rPr>
          <w:color w:val="231F20"/>
        </w:rPr>
        <w:t>Growth opportunities through farm expansion were also noted, alongside the potential to use brown field sites and</w:t>
      </w:r>
    </w:p>
    <w:p w:rsidR="00603CB0" w:rsidRDefault="009F7F2C">
      <w:pPr>
        <w:pStyle w:val="BodyText"/>
        <w:spacing w:line="249" w:lineRule="auto"/>
        <w:ind w:left="167"/>
      </w:pPr>
      <w:r>
        <w:rPr>
          <w:color w:val="231F20"/>
        </w:rPr>
        <w:t>aquaculture farms no longer operational to fast-track these opportunities. Beyond these more standa</w:t>
      </w:r>
      <w:r>
        <w:rPr>
          <w:color w:val="231F20"/>
        </w:rPr>
        <w:t>rd opportunities, scope</w:t>
      </w:r>
      <w:r>
        <w:rPr>
          <w:color w:val="231F20"/>
          <w:spacing w:val="-5"/>
        </w:rPr>
        <w:t xml:space="preserve"> </w:t>
      </w:r>
      <w:r>
        <w:rPr>
          <w:color w:val="231F20"/>
        </w:rPr>
        <w:t>was</w:t>
      </w:r>
      <w:r>
        <w:rPr>
          <w:color w:val="231F20"/>
          <w:spacing w:val="-5"/>
        </w:rPr>
        <w:t xml:space="preserve"> </w:t>
      </w:r>
      <w:r>
        <w:rPr>
          <w:color w:val="231F20"/>
        </w:rPr>
        <w:t>also</w:t>
      </w:r>
      <w:r>
        <w:rPr>
          <w:color w:val="231F20"/>
          <w:spacing w:val="-5"/>
        </w:rPr>
        <w:t xml:space="preserve"> </w:t>
      </w:r>
      <w:r>
        <w:rPr>
          <w:color w:val="231F20"/>
        </w:rPr>
        <w:t>identified</w:t>
      </w:r>
      <w:r>
        <w:rPr>
          <w:color w:val="231F20"/>
          <w:spacing w:val="-5"/>
        </w:rPr>
        <w:t xml:space="preserve"> </w:t>
      </w:r>
      <w:r>
        <w:rPr>
          <w:color w:val="231F20"/>
        </w:rPr>
        <w:t>for</w:t>
      </w:r>
      <w:r>
        <w:rPr>
          <w:color w:val="231F20"/>
          <w:spacing w:val="-5"/>
        </w:rPr>
        <w:t xml:space="preserve"> </w:t>
      </w:r>
      <w:r>
        <w:rPr>
          <w:color w:val="231F20"/>
        </w:rPr>
        <w:t>greater</w:t>
      </w:r>
      <w:r>
        <w:rPr>
          <w:color w:val="231F20"/>
          <w:spacing w:val="-5"/>
        </w:rPr>
        <w:t xml:space="preserve"> </w:t>
      </w:r>
      <w:r>
        <w:rPr>
          <w:color w:val="231F20"/>
        </w:rPr>
        <w:t>involvement</w:t>
      </w:r>
      <w:r>
        <w:rPr>
          <w:color w:val="231F20"/>
          <w:spacing w:val="-5"/>
        </w:rPr>
        <w:t xml:space="preserve"> </w:t>
      </w:r>
      <w:r>
        <w:rPr>
          <w:color w:val="231F20"/>
        </w:rPr>
        <w:t>of</w:t>
      </w:r>
      <w:r>
        <w:rPr>
          <w:color w:val="231F20"/>
          <w:spacing w:val="-5"/>
        </w:rPr>
        <w:t xml:space="preserve"> </w:t>
      </w:r>
      <w:r>
        <w:rPr>
          <w:color w:val="231F20"/>
        </w:rPr>
        <w:t>Aboriginal communities through a range of business models, as well</w:t>
      </w:r>
    </w:p>
    <w:p w:rsidR="00603CB0" w:rsidRDefault="009F7F2C">
      <w:pPr>
        <w:pStyle w:val="BodyText"/>
        <w:spacing w:line="249" w:lineRule="auto"/>
        <w:ind w:left="167" w:right="162"/>
      </w:pPr>
      <w:r>
        <w:rPr>
          <w:color w:val="231F20"/>
        </w:rPr>
        <w:t>as</w:t>
      </w:r>
      <w:r>
        <w:rPr>
          <w:color w:val="231F20"/>
          <w:spacing w:val="-5"/>
        </w:rPr>
        <w:t xml:space="preserve"> </w:t>
      </w:r>
      <w:r>
        <w:rPr>
          <w:color w:val="231F20"/>
        </w:rPr>
        <w:t>to</w:t>
      </w:r>
      <w:r>
        <w:rPr>
          <w:color w:val="231F20"/>
          <w:spacing w:val="-5"/>
        </w:rPr>
        <w:t xml:space="preserve"> </w:t>
      </w:r>
      <w:r>
        <w:rPr>
          <w:color w:val="231F20"/>
        </w:rPr>
        <w:t>implement</w:t>
      </w:r>
      <w:r>
        <w:rPr>
          <w:color w:val="231F20"/>
          <w:spacing w:val="-5"/>
        </w:rPr>
        <w:t xml:space="preserve"> </w:t>
      </w:r>
      <w:r>
        <w:rPr>
          <w:color w:val="231F20"/>
        </w:rPr>
        <w:t>the</w:t>
      </w:r>
      <w:r>
        <w:rPr>
          <w:color w:val="231F20"/>
          <w:spacing w:val="-5"/>
        </w:rPr>
        <w:t xml:space="preserve"> </w:t>
      </w:r>
      <w:r>
        <w:rPr>
          <w:color w:val="231F20"/>
        </w:rPr>
        <w:t>benefits</w:t>
      </w:r>
      <w:r>
        <w:rPr>
          <w:color w:val="231F20"/>
          <w:spacing w:val="-5"/>
        </w:rPr>
        <w:t xml:space="preserve"> </w:t>
      </w:r>
      <w:r>
        <w:rPr>
          <w:color w:val="231F20"/>
        </w:rPr>
        <w:t>of</w:t>
      </w:r>
      <w:r>
        <w:rPr>
          <w:color w:val="231F20"/>
          <w:spacing w:val="-5"/>
        </w:rPr>
        <w:t xml:space="preserve"> </w:t>
      </w:r>
      <w:r>
        <w:rPr>
          <w:color w:val="231F20"/>
        </w:rPr>
        <w:t>circular</w:t>
      </w:r>
      <w:r>
        <w:rPr>
          <w:color w:val="231F20"/>
          <w:spacing w:val="-5"/>
        </w:rPr>
        <w:t xml:space="preserve"> </w:t>
      </w:r>
      <w:r>
        <w:rPr>
          <w:color w:val="231F20"/>
        </w:rPr>
        <w:t>economy</w:t>
      </w:r>
      <w:r>
        <w:rPr>
          <w:color w:val="231F20"/>
          <w:spacing w:val="-5"/>
        </w:rPr>
        <w:t xml:space="preserve"> </w:t>
      </w:r>
      <w:r>
        <w:rPr>
          <w:color w:val="231F20"/>
        </w:rPr>
        <w:t>principles to maximise efficiencies (e.g. through utilisation of wast</w:t>
      </w:r>
      <w:r>
        <w:rPr>
          <w:color w:val="231F20"/>
        </w:rPr>
        <w:t>e products and multi-trophic farming systems).</w:t>
      </w:r>
    </w:p>
    <w:p w:rsidR="00603CB0" w:rsidRDefault="00603CB0">
      <w:pPr>
        <w:pStyle w:val="BodyText"/>
        <w:spacing w:before="11"/>
        <w:rPr>
          <w:sz w:val="16"/>
        </w:rPr>
      </w:pPr>
    </w:p>
    <w:p w:rsidR="00603CB0" w:rsidRDefault="009F7F2C">
      <w:pPr>
        <w:pStyle w:val="BodyText"/>
        <w:spacing w:line="249" w:lineRule="auto"/>
        <w:ind w:left="167"/>
      </w:pPr>
      <w:r>
        <w:rPr>
          <w:color w:val="231F20"/>
        </w:rPr>
        <w:t xml:space="preserve">In wildcaught </w:t>
      </w:r>
      <w:r>
        <w:rPr>
          <w:rFonts w:ascii="Open Sans"/>
          <w:b/>
          <w:color w:val="231F20"/>
        </w:rPr>
        <w:t>fisheries</w:t>
      </w:r>
      <w:r>
        <w:rPr>
          <w:color w:val="231F20"/>
        </w:rPr>
        <w:t>, stakeholders identified growth opportunities</w:t>
      </w:r>
      <w:r>
        <w:rPr>
          <w:color w:val="231F20"/>
          <w:spacing w:val="-3"/>
        </w:rPr>
        <w:t xml:space="preserve"> </w:t>
      </w:r>
      <w:r>
        <w:rPr>
          <w:color w:val="231F20"/>
        </w:rPr>
        <w:t>in</w:t>
      </w:r>
      <w:r>
        <w:rPr>
          <w:color w:val="231F20"/>
          <w:spacing w:val="-3"/>
        </w:rPr>
        <w:t xml:space="preserve"> </w:t>
      </w:r>
      <w:r>
        <w:rPr>
          <w:color w:val="231F20"/>
        </w:rPr>
        <w:t>investing</w:t>
      </w:r>
      <w:r>
        <w:rPr>
          <w:color w:val="231F20"/>
          <w:spacing w:val="-3"/>
        </w:rPr>
        <w:t xml:space="preserve"> </w:t>
      </w:r>
      <w:r>
        <w:rPr>
          <w:color w:val="231F20"/>
        </w:rPr>
        <w:t>in</w:t>
      </w:r>
      <w:r>
        <w:rPr>
          <w:color w:val="231F20"/>
          <w:spacing w:val="-3"/>
        </w:rPr>
        <w:t xml:space="preserve"> </w:t>
      </w:r>
      <w:r>
        <w:rPr>
          <w:color w:val="231F20"/>
        </w:rPr>
        <w:t>seafood</w:t>
      </w:r>
      <w:r>
        <w:rPr>
          <w:color w:val="231F20"/>
          <w:spacing w:val="-3"/>
        </w:rPr>
        <w:t xml:space="preserve"> </w:t>
      </w:r>
      <w:r>
        <w:rPr>
          <w:color w:val="231F20"/>
        </w:rPr>
        <w:t>processing</w:t>
      </w:r>
      <w:r>
        <w:rPr>
          <w:color w:val="231F20"/>
          <w:spacing w:val="-3"/>
        </w:rPr>
        <w:t xml:space="preserve"> </w:t>
      </w:r>
      <w:r>
        <w:rPr>
          <w:color w:val="231F20"/>
        </w:rPr>
        <w:t>facilities</w:t>
      </w:r>
      <w:r>
        <w:rPr>
          <w:color w:val="231F20"/>
          <w:spacing w:val="-3"/>
        </w:rPr>
        <w:t xml:space="preserve"> </w:t>
      </w:r>
      <w:r>
        <w:rPr>
          <w:color w:val="231F20"/>
        </w:rPr>
        <w:t>and investigating product development and waste utilisation,</w:t>
      </w:r>
    </w:p>
    <w:p w:rsidR="00603CB0" w:rsidRDefault="009F7F2C">
      <w:pPr>
        <w:pStyle w:val="BodyText"/>
        <w:spacing w:line="249" w:lineRule="auto"/>
        <w:ind w:left="167" w:right="162"/>
      </w:pPr>
      <w:r>
        <w:rPr>
          <w:color w:val="231F20"/>
        </w:rPr>
        <w:t>as well as in identifying new m</w:t>
      </w:r>
      <w:r>
        <w:rPr>
          <w:color w:val="231F20"/>
        </w:rPr>
        <w:t>arkets for fisheries products. Further scope was also identified to increase consumer interest</w:t>
      </w:r>
      <w:r>
        <w:rPr>
          <w:color w:val="231F20"/>
          <w:spacing w:val="-4"/>
        </w:rPr>
        <w:t xml:space="preserve"> </w:t>
      </w:r>
      <w:r>
        <w:rPr>
          <w:color w:val="231F20"/>
        </w:rPr>
        <w:t>in</w:t>
      </w:r>
      <w:r>
        <w:rPr>
          <w:color w:val="231F20"/>
          <w:spacing w:val="-4"/>
        </w:rPr>
        <w:t xml:space="preserve"> </w:t>
      </w:r>
      <w:r>
        <w:rPr>
          <w:color w:val="231F20"/>
        </w:rPr>
        <w:t>undervalued</w:t>
      </w:r>
      <w:r>
        <w:rPr>
          <w:color w:val="231F20"/>
          <w:spacing w:val="-4"/>
        </w:rPr>
        <w:t xml:space="preserve"> </w:t>
      </w:r>
      <w:r>
        <w:rPr>
          <w:color w:val="231F20"/>
        </w:rPr>
        <w:t>and</w:t>
      </w:r>
      <w:r>
        <w:rPr>
          <w:color w:val="231F20"/>
          <w:spacing w:val="-4"/>
        </w:rPr>
        <w:t xml:space="preserve"> </w:t>
      </w:r>
      <w:r>
        <w:rPr>
          <w:color w:val="231F20"/>
        </w:rPr>
        <w:t>underutilised</w:t>
      </w:r>
      <w:r>
        <w:rPr>
          <w:color w:val="231F20"/>
          <w:spacing w:val="-4"/>
        </w:rPr>
        <w:t xml:space="preserve"> </w:t>
      </w:r>
      <w:r>
        <w:rPr>
          <w:color w:val="231F20"/>
        </w:rPr>
        <w:t>species,</w:t>
      </w:r>
      <w:r>
        <w:rPr>
          <w:color w:val="231F20"/>
          <w:spacing w:val="-4"/>
        </w:rPr>
        <w:t xml:space="preserve"> </w:t>
      </w:r>
      <w:r>
        <w:rPr>
          <w:color w:val="231F20"/>
        </w:rPr>
        <w:t>as</w:t>
      </w:r>
      <w:r>
        <w:rPr>
          <w:color w:val="231F20"/>
          <w:spacing w:val="-4"/>
        </w:rPr>
        <w:t xml:space="preserve"> </w:t>
      </w:r>
      <w:r>
        <w:rPr>
          <w:color w:val="231F20"/>
        </w:rPr>
        <w:t>well</w:t>
      </w:r>
      <w:r>
        <w:rPr>
          <w:color w:val="231F20"/>
          <w:spacing w:val="-4"/>
        </w:rPr>
        <w:t xml:space="preserve"> </w:t>
      </w:r>
      <w:r>
        <w:rPr>
          <w:color w:val="231F20"/>
        </w:rPr>
        <w:t>as to further include the Aboriginal population in the industry through employment and partnerships.</w:t>
      </w:r>
    </w:p>
    <w:p w:rsidR="00603CB0" w:rsidRDefault="009F7F2C">
      <w:pPr>
        <w:pStyle w:val="BodyText"/>
        <w:spacing w:before="101" w:line="249" w:lineRule="auto"/>
        <w:ind w:left="167" w:right="198"/>
      </w:pPr>
      <w:r>
        <w:br w:type="column"/>
      </w:r>
      <w:r>
        <w:rPr>
          <w:color w:val="231F20"/>
        </w:rPr>
        <w:t>Beyond</w:t>
      </w:r>
      <w:r>
        <w:rPr>
          <w:color w:val="231F20"/>
          <w:spacing w:val="-2"/>
        </w:rPr>
        <w:t xml:space="preserve"> </w:t>
      </w:r>
      <w:r>
        <w:rPr>
          <w:color w:val="231F20"/>
        </w:rPr>
        <w:t>opportunities</w:t>
      </w:r>
      <w:r>
        <w:rPr>
          <w:color w:val="231F20"/>
          <w:spacing w:val="-2"/>
        </w:rPr>
        <w:t xml:space="preserve"> </w:t>
      </w:r>
      <w:r>
        <w:rPr>
          <w:color w:val="231F20"/>
        </w:rPr>
        <w:t>that</w:t>
      </w:r>
      <w:r>
        <w:rPr>
          <w:color w:val="231F20"/>
          <w:spacing w:val="-2"/>
        </w:rPr>
        <w:t xml:space="preserve"> </w:t>
      </w:r>
      <w:r>
        <w:rPr>
          <w:color w:val="231F20"/>
        </w:rPr>
        <w:t>are</w:t>
      </w:r>
      <w:r>
        <w:rPr>
          <w:color w:val="231F20"/>
          <w:spacing w:val="-2"/>
        </w:rPr>
        <w:t xml:space="preserve"> </w:t>
      </w:r>
      <w:r>
        <w:rPr>
          <w:color w:val="231F20"/>
        </w:rPr>
        <w:t>specific</w:t>
      </w:r>
      <w:r>
        <w:rPr>
          <w:color w:val="231F20"/>
          <w:spacing w:val="-2"/>
        </w:rPr>
        <w:t xml:space="preserve"> </w:t>
      </w:r>
      <w:r>
        <w:rPr>
          <w:color w:val="231F20"/>
        </w:rPr>
        <w:t>to</w:t>
      </w:r>
      <w:r>
        <w:rPr>
          <w:color w:val="231F20"/>
          <w:spacing w:val="-2"/>
        </w:rPr>
        <w:t xml:space="preserve"> </w:t>
      </w:r>
      <w:r>
        <w:rPr>
          <w:color w:val="231F20"/>
        </w:rPr>
        <w:t>sub-industries,</w:t>
      </w:r>
      <w:r>
        <w:rPr>
          <w:color w:val="231F20"/>
          <w:spacing w:val="-2"/>
        </w:rPr>
        <w:t xml:space="preserve"> </w:t>
      </w:r>
      <w:r>
        <w:rPr>
          <w:color w:val="231F20"/>
        </w:rPr>
        <w:t>there are opportunities that cut across sub-industries.</w:t>
      </w:r>
    </w:p>
    <w:p w:rsidR="00603CB0" w:rsidRDefault="00603CB0">
      <w:pPr>
        <w:pStyle w:val="BodyText"/>
        <w:spacing w:before="6"/>
      </w:pPr>
    </w:p>
    <w:p w:rsidR="00603CB0" w:rsidRDefault="009F7F2C">
      <w:pPr>
        <w:pStyle w:val="BodyText"/>
        <w:spacing w:before="1" w:line="249" w:lineRule="auto"/>
        <w:ind w:left="167" w:right="258"/>
      </w:pPr>
      <w:r>
        <w:rPr>
          <w:color w:val="231F20"/>
        </w:rPr>
        <w:t xml:space="preserve">Identifying options for </w:t>
      </w:r>
      <w:r>
        <w:rPr>
          <w:rFonts w:ascii="Open Sans"/>
          <w:b/>
          <w:color w:val="231F20"/>
        </w:rPr>
        <w:t xml:space="preserve">local processing or manufacturing activities </w:t>
      </w:r>
      <w:r>
        <w:rPr>
          <w:color w:val="231F20"/>
        </w:rPr>
        <w:t>is key for growth in the scale of the agribusiness industry in the NT. This could include abattoirs and meat processing facilities, or food drying and packing facilities, which could support primary producers in increasing their local</w:t>
      </w:r>
      <w:r>
        <w:rPr>
          <w:color w:val="231F20"/>
          <w:spacing w:val="-6"/>
        </w:rPr>
        <w:t xml:space="preserve"> </w:t>
      </w:r>
      <w:r>
        <w:rPr>
          <w:color w:val="231F20"/>
        </w:rPr>
        <w:t>market,</w:t>
      </w:r>
      <w:r>
        <w:rPr>
          <w:color w:val="231F20"/>
          <w:spacing w:val="-6"/>
        </w:rPr>
        <w:t xml:space="preserve"> </w:t>
      </w:r>
      <w:r>
        <w:rPr>
          <w:color w:val="231F20"/>
        </w:rPr>
        <w:t>bringing</w:t>
      </w:r>
      <w:r>
        <w:rPr>
          <w:color w:val="231F20"/>
          <w:spacing w:val="-6"/>
        </w:rPr>
        <w:t xml:space="preserve"> </w:t>
      </w:r>
      <w:r>
        <w:rPr>
          <w:color w:val="231F20"/>
        </w:rPr>
        <w:t>the</w:t>
      </w:r>
      <w:r>
        <w:rPr>
          <w:color w:val="231F20"/>
          <w:spacing w:val="-6"/>
        </w:rPr>
        <w:t xml:space="preserve"> </w:t>
      </w:r>
      <w:r>
        <w:rPr>
          <w:color w:val="231F20"/>
        </w:rPr>
        <w:t>purchaser</w:t>
      </w:r>
      <w:r>
        <w:rPr>
          <w:color w:val="231F20"/>
          <w:spacing w:val="-6"/>
        </w:rPr>
        <w:t xml:space="preserve"> </w:t>
      </w:r>
      <w:r>
        <w:rPr>
          <w:color w:val="231F20"/>
        </w:rPr>
        <w:t>closer</w:t>
      </w:r>
      <w:r>
        <w:rPr>
          <w:color w:val="231F20"/>
          <w:spacing w:val="-6"/>
        </w:rPr>
        <w:t xml:space="preserve"> </w:t>
      </w:r>
      <w:r>
        <w:rPr>
          <w:color w:val="231F20"/>
        </w:rPr>
        <w:t>to</w:t>
      </w:r>
      <w:r>
        <w:rPr>
          <w:color w:val="231F20"/>
          <w:spacing w:val="-6"/>
        </w:rPr>
        <w:t xml:space="preserve"> </w:t>
      </w:r>
      <w:r>
        <w:rPr>
          <w:color w:val="231F20"/>
        </w:rPr>
        <w:t>them.</w:t>
      </w:r>
      <w:r>
        <w:rPr>
          <w:color w:val="231F20"/>
          <w:spacing w:val="-6"/>
        </w:rPr>
        <w:t xml:space="preserve"> </w:t>
      </w:r>
      <w:r>
        <w:rPr>
          <w:color w:val="231F20"/>
        </w:rPr>
        <w:t>However, the low existing processing base increases the challenges associated with this opportunity.</w:t>
      </w:r>
    </w:p>
    <w:p w:rsidR="00603CB0" w:rsidRDefault="00603CB0">
      <w:pPr>
        <w:pStyle w:val="BodyText"/>
        <w:spacing w:before="2"/>
      </w:pPr>
    </w:p>
    <w:p w:rsidR="00603CB0" w:rsidRDefault="009F7F2C">
      <w:pPr>
        <w:pStyle w:val="BodyText"/>
        <w:spacing w:line="249" w:lineRule="auto"/>
        <w:ind w:left="167" w:right="662"/>
        <w:jc w:val="both"/>
      </w:pPr>
      <w:r>
        <w:rPr>
          <w:color w:val="231F20"/>
        </w:rPr>
        <w:t>Industry stakeholders also highlighted the importance</w:t>
      </w:r>
      <w:r>
        <w:rPr>
          <w:color w:val="231F20"/>
          <w:spacing w:val="40"/>
        </w:rPr>
        <w:t xml:space="preserve"> </w:t>
      </w:r>
      <w:r>
        <w:rPr>
          <w:color w:val="231F20"/>
        </w:rPr>
        <w:t>of improving access to land for the agribusiness sector, suggesting</w:t>
      </w:r>
      <w:r>
        <w:rPr>
          <w:color w:val="231F20"/>
          <w:spacing w:val="-3"/>
        </w:rPr>
        <w:t xml:space="preserve"> </w:t>
      </w:r>
      <w:r>
        <w:rPr>
          <w:color w:val="231F20"/>
        </w:rPr>
        <w:t>that</w:t>
      </w:r>
      <w:r>
        <w:rPr>
          <w:color w:val="231F20"/>
          <w:spacing w:val="-2"/>
        </w:rPr>
        <w:t xml:space="preserve"> </w:t>
      </w:r>
      <w:r>
        <w:rPr>
          <w:color w:val="231F20"/>
        </w:rPr>
        <w:t>i</w:t>
      </w:r>
      <w:r>
        <w:rPr>
          <w:color w:val="231F20"/>
        </w:rPr>
        <w:t>mproving</w:t>
      </w:r>
      <w:r>
        <w:rPr>
          <w:color w:val="231F20"/>
          <w:spacing w:val="-3"/>
        </w:rPr>
        <w:t xml:space="preserve"> </w:t>
      </w:r>
      <w:r>
        <w:rPr>
          <w:color w:val="231F20"/>
        </w:rPr>
        <w:t>access</w:t>
      </w:r>
      <w:r>
        <w:rPr>
          <w:color w:val="231F20"/>
          <w:spacing w:val="-2"/>
        </w:rPr>
        <w:t xml:space="preserve"> </w:t>
      </w:r>
      <w:r>
        <w:rPr>
          <w:color w:val="231F20"/>
        </w:rPr>
        <w:t>to</w:t>
      </w:r>
      <w:r>
        <w:rPr>
          <w:color w:val="231F20"/>
          <w:spacing w:val="-2"/>
        </w:rPr>
        <w:t xml:space="preserve"> </w:t>
      </w:r>
      <w:r>
        <w:rPr>
          <w:color w:val="231F20"/>
        </w:rPr>
        <w:t>land</w:t>
      </w:r>
      <w:r>
        <w:rPr>
          <w:color w:val="231F20"/>
          <w:spacing w:val="-3"/>
        </w:rPr>
        <w:t xml:space="preserve"> </w:t>
      </w:r>
      <w:r>
        <w:rPr>
          <w:color w:val="231F20"/>
        </w:rPr>
        <w:t>will</w:t>
      </w:r>
      <w:r>
        <w:rPr>
          <w:color w:val="231F20"/>
          <w:spacing w:val="-2"/>
        </w:rPr>
        <w:t xml:space="preserve"> </w:t>
      </w:r>
      <w:r>
        <w:rPr>
          <w:color w:val="231F20"/>
        </w:rPr>
        <w:t>attract</w:t>
      </w:r>
      <w:r>
        <w:rPr>
          <w:color w:val="231F20"/>
          <w:spacing w:val="-2"/>
        </w:rPr>
        <w:t xml:space="preserve"> </w:t>
      </w:r>
      <w:r>
        <w:rPr>
          <w:color w:val="231F20"/>
          <w:spacing w:val="-5"/>
        </w:rPr>
        <w:t>new</w:t>
      </w:r>
    </w:p>
    <w:p w:rsidR="00603CB0" w:rsidRDefault="009F7F2C">
      <w:pPr>
        <w:pStyle w:val="BodyText"/>
        <w:spacing w:line="249" w:lineRule="auto"/>
        <w:ind w:left="167" w:right="197"/>
      </w:pPr>
      <w:r>
        <w:rPr>
          <w:color w:val="231F20"/>
        </w:rPr>
        <w:t>investments</w:t>
      </w:r>
      <w:r>
        <w:rPr>
          <w:color w:val="231F20"/>
          <w:spacing w:val="-3"/>
        </w:rPr>
        <w:t xml:space="preserve"> </w:t>
      </w:r>
      <w:r>
        <w:rPr>
          <w:color w:val="231F20"/>
        </w:rPr>
        <w:t>and</w:t>
      </w:r>
      <w:r>
        <w:rPr>
          <w:color w:val="231F20"/>
          <w:spacing w:val="-3"/>
        </w:rPr>
        <w:t xml:space="preserve"> </w:t>
      </w:r>
      <w:r>
        <w:rPr>
          <w:color w:val="231F20"/>
        </w:rPr>
        <w:t>enable</w:t>
      </w:r>
      <w:r>
        <w:rPr>
          <w:color w:val="231F20"/>
          <w:spacing w:val="-3"/>
        </w:rPr>
        <w:t xml:space="preserve"> </w:t>
      </w:r>
      <w:r>
        <w:rPr>
          <w:color w:val="231F20"/>
        </w:rPr>
        <w:t>new</w:t>
      </w:r>
      <w:r>
        <w:rPr>
          <w:color w:val="231F20"/>
          <w:spacing w:val="-3"/>
        </w:rPr>
        <w:t xml:space="preserve"> </w:t>
      </w:r>
      <w:r>
        <w:rPr>
          <w:color w:val="231F20"/>
        </w:rPr>
        <w:t>developments.</w:t>
      </w:r>
      <w:r>
        <w:rPr>
          <w:color w:val="231F20"/>
          <w:spacing w:val="-3"/>
        </w:rPr>
        <w:t xml:space="preserve"> </w:t>
      </w:r>
      <w:r>
        <w:rPr>
          <w:color w:val="231F20"/>
        </w:rPr>
        <w:t>Improving</w:t>
      </w:r>
      <w:r>
        <w:rPr>
          <w:color w:val="231F20"/>
          <w:spacing w:val="-3"/>
        </w:rPr>
        <w:t xml:space="preserve"> </w:t>
      </w:r>
      <w:r>
        <w:rPr>
          <w:color w:val="231F20"/>
        </w:rPr>
        <w:t>access to land has the potential to benefit several agribusiness</w:t>
      </w:r>
    </w:p>
    <w:p w:rsidR="00603CB0" w:rsidRDefault="009F7F2C">
      <w:pPr>
        <w:pStyle w:val="BodyText"/>
        <w:spacing w:line="249" w:lineRule="auto"/>
        <w:ind w:left="167" w:right="197"/>
      </w:pPr>
      <w:r>
        <w:rPr>
          <w:color w:val="231F20"/>
        </w:rPr>
        <w:t>sub-industries and their downstream processing and manufacturing activities. A clear and efficient land administration</w:t>
      </w:r>
      <w:r>
        <w:rPr>
          <w:color w:val="231F20"/>
          <w:spacing w:val="-3"/>
        </w:rPr>
        <w:t xml:space="preserve"> </w:t>
      </w:r>
      <w:r>
        <w:rPr>
          <w:color w:val="231F20"/>
        </w:rPr>
        <w:t>process</w:t>
      </w:r>
      <w:r>
        <w:rPr>
          <w:color w:val="231F20"/>
          <w:spacing w:val="-3"/>
        </w:rPr>
        <w:t xml:space="preserve"> </w:t>
      </w:r>
      <w:r>
        <w:rPr>
          <w:color w:val="231F20"/>
        </w:rPr>
        <w:t>in</w:t>
      </w:r>
      <w:r>
        <w:rPr>
          <w:color w:val="231F20"/>
          <w:spacing w:val="-3"/>
        </w:rPr>
        <w:t xml:space="preserve"> </w:t>
      </w:r>
      <w:r>
        <w:rPr>
          <w:color w:val="231F20"/>
        </w:rPr>
        <w:t>partnership</w:t>
      </w:r>
      <w:r>
        <w:rPr>
          <w:color w:val="231F20"/>
          <w:spacing w:val="-3"/>
        </w:rPr>
        <w:t xml:space="preserve"> </w:t>
      </w:r>
      <w:r>
        <w:rPr>
          <w:color w:val="231F20"/>
        </w:rPr>
        <w:t>with</w:t>
      </w:r>
      <w:r>
        <w:rPr>
          <w:color w:val="231F20"/>
          <w:spacing w:val="-3"/>
        </w:rPr>
        <w:t xml:space="preserve"> </w:t>
      </w:r>
      <w:r>
        <w:rPr>
          <w:color w:val="231F20"/>
        </w:rPr>
        <w:t>Traditional</w:t>
      </w:r>
      <w:r>
        <w:rPr>
          <w:color w:val="231F20"/>
          <w:spacing w:val="-3"/>
        </w:rPr>
        <w:t xml:space="preserve"> </w:t>
      </w:r>
      <w:r>
        <w:rPr>
          <w:color w:val="231F20"/>
        </w:rPr>
        <w:t>Owners will help grow the agribusiness industry, promoting regional economies and jobs.</w:t>
      </w:r>
    </w:p>
    <w:p w:rsidR="00603CB0" w:rsidRDefault="00603CB0">
      <w:pPr>
        <w:spacing w:line="249" w:lineRule="auto"/>
        <w:sectPr w:rsidR="00603CB0">
          <w:type w:val="continuous"/>
          <w:pgSz w:w="11910" w:h="16840"/>
          <w:pgMar w:top="700" w:right="820" w:bottom="280" w:left="840" w:header="720" w:footer="720" w:gutter="0"/>
          <w:cols w:num="2" w:space="720" w:equalWidth="0">
            <w:col w:w="4942" w:space="183"/>
            <w:col w:w="5125"/>
          </w:cols>
        </w:sectPr>
      </w:pPr>
    </w:p>
    <w:p w:rsidR="00603CB0" w:rsidRDefault="00603CB0">
      <w:pPr>
        <w:pStyle w:val="BodyText"/>
        <w:rPr>
          <w:sz w:val="20"/>
        </w:rPr>
      </w:pPr>
    </w:p>
    <w:p w:rsidR="00603CB0" w:rsidRDefault="00603CB0">
      <w:pPr>
        <w:pStyle w:val="BodyText"/>
        <w:spacing w:before="11"/>
        <w:rPr>
          <w:sz w:val="16"/>
        </w:rPr>
      </w:pPr>
    </w:p>
    <w:p w:rsidR="00603CB0" w:rsidRDefault="009F7F2C">
      <w:pPr>
        <w:spacing w:before="100"/>
        <w:ind w:left="156"/>
        <w:rPr>
          <w:sz w:val="14"/>
        </w:rPr>
      </w:pPr>
      <w:r>
        <w:rPr>
          <w:color w:val="231F20"/>
          <w:spacing w:val="-5"/>
          <w:sz w:val="14"/>
        </w:rPr>
        <w:t>32</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32" w:name="3.3_Minerals"/>
      <w:bookmarkStart w:id="33" w:name="_bookmark17"/>
      <w:bookmarkEnd w:id="32"/>
      <w:bookmarkEnd w:id="33"/>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65"/>
      </w:pPr>
      <w:r>
        <w:rPr>
          <w:rFonts w:ascii="Open Sans" w:hAnsi="Open Sans"/>
          <w:b/>
          <w:color w:val="231F20"/>
        </w:rPr>
        <w:t xml:space="preserve">Drawing on Aboriginal knowledge </w:t>
      </w:r>
      <w:r>
        <w:rPr>
          <w:color w:val="231F20"/>
        </w:rPr>
        <w:t>will provide critical opportunities for growth in the NT across all industries, including agribusiness. Applying Aboriginal knowledge to fire</w:t>
      </w:r>
      <w:r>
        <w:rPr>
          <w:color w:val="231F20"/>
          <w:spacing w:val="-5"/>
        </w:rPr>
        <w:t xml:space="preserve"> </w:t>
      </w:r>
      <w:r>
        <w:rPr>
          <w:color w:val="231F20"/>
        </w:rPr>
        <w:t>management</w:t>
      </w:r>
      <w:r>
        <w:rPr>
          <w:color w:val="231F20"/>
          <w:spacing w:val="-5"/>
        </w:rPr>
        <w:t xml:space="preserve"> </w:t>
      </w:r>
      <w:r>
        <w:rPr>
          <w:color w:val="231F20"/>
        </w:rPr>
        <w:t>is</w:t>
      </w:r>
      <w:r>
        <w:rPr>
          <w:color w:val="231F20"/>
          <w:spacing w:val="-5"/>
        </w:rPr>
        <w:t xml:space="preserve"> </w:t>
      </w:r>
      <w:r>
        <w:rPr>
          <w:color w:val="231F20"/>
        </w:rPr>
        <w:t>an</w:t>
      </w:r>
      <w:r>
        <w:rPr>
          <w:color w:val="231F20"/>
          <w:spacing w:val="-5"/>
        </w:rPr>
        <w:t xml:space="preserve"> </w:t>
      </w:r>
      <w:r>
        <w:rPr>
          <w:color w:val="231F20"/>
        </w:rPr>
        <w:t>example</w:t>
      </w:r>
      <w:r>
        <w:rPr>
          <w:color w:val="231F20"/>
          <w:spacing w:val="-5"/>
        </w:rPr>
        <w:t xml:space="preserve"> </w:t>
      </w:r>
      <w:r>
        <w:rPr>
          <w:color w:val="231F20"/>
        </w:rPr>
        <w:t>of</w:t>
      </w:r>
      <w:r>
        <w:rPr>
          <w:color w:val="231F20"/>
          <w:spacing w:val="-5"/>
        </w:rPr>
        <w:t xml:space="preserve"> </w:t>
      </w:r>
      <w:r>
        <w:rPr>
          <w:color w:val="231F20"/>
        </w:rPr>
        <w:t>NT’s</w:t>
      </w:r>
      <w:r>
        <w:rPr>
          <w:color w:val="231F20"/>
          <w:spacing w:val="-5"/>
        </w:rPr>
        <w:t xml:space="preserve"> </w:t>
      </w:r>
      <w:r>
        <w:rPr>
          <w:color w:val="231F20"/>
        </w:rPr>
        <w:t>success</w:t>
      </w:r>
      <w:r>
        <w:rPr>
          <w:color w:val="231F20"/>
          <w:spacing w:val="-5"/>
        </w:rPr>
        <w:t xml:space="preserve"> </w:t>
      </w:r>
      <w:r>
        <w:rPr>
          <w:color w:val="231F20"/>
        </w:rPr>
        <w:t>stories.</w:t>
      </w:r>
      <w:r>
        <w:rPr>
          <w:color w:val="231F20"/>
          <w:spacing w:val="-5"/>
        </w:rPr>
        <w:t xml:space="preserve"> </w:t>
      </w:r>
      <w:r>
        <w:rPr>
          <w:color w:val="231F20"/>
        </w:rPr>
        <w:t>Fire management</w:t>
      </w:r>
      <w:r>
        <w:rPr>
          <w:color w:val="231F20"/>
          <w:spacing w:val="-2"/>
        </w:rPr>
        <w:t xml:space="preserve"> </w:t>
      </w:r>
      <w:r>
        <w:rPr>
          <w:color w:val="231F20"/>
        </w:rPr>
        <w:t>practices</w:t>
      </w:r>
      <w:r>
        <w:rPr>
          <w:color w:val="231F20"/>
          <w:spacing w:val="-2"/>
        </w:rPr>
        <w:t xml:space="preserve"> </w:t>
      </w:r>
      <w:r>
        <w:rPr>
          <w:color w:val="231F20"/>
        </w:rPr>
        <w:t>in</w:t>
      </w:r>
      <w:r>
        <w:rPr>
          <w:color w:val="231F20"/>
          <w:spacing w:val="-2"/>
        </w:rPr>
        <w:t xml:space="preserve"> </w:t>
      </w:r>
      <w:r>
        <w:rPr>
          <w:color w:val="231F20"/>
        </w:rPr>
        <w:t>Northern</w:t>
      </w:r>
      <w:r>
        <w:rPr>
          <w:color w:val="231F20"/>
          <w:spacing w:val="-1"/>
        </w:rPr>
        <w:t xml:space="preserve"> </w:t>
      </w:r>
      <w:r>
        <w:rPr>
          <w:color w:val="231F20"/>
        </w:rPr>
        <w:t>Australia</w:t>
      </w:r>
      <w:r>
        <w:rPr>
          <w:color w:val="231F20"/>
          <w:spacing w:val="-2"/>
        </w:rPr>
        <w:t xml:space="preserve"> </w:t>
      </w:r>
      <w:r>
        <w:rPr>
          <w:color w:val="231F20"/>
        </w:rPr>
        <w:t>have</w:t>
      </w:r>
      <w:r>
        <w:rPr>
          <w:color w:val="231F20"/>
          <w:spacing w:val="-2"/>
        </w:rPr>
        <w:t xml:space="preserve"> </w:t>
      </w:r>
      <w:r>
        <w:rPr>
          <w:color w:val="231F20"/>
        </w:rPr>
        <w:t>drawn</w:t>
      </w:r>
      <w:r>
        <w:rPr>
          <w:color w:val="231F20"/>
          <w:spacing w:val="-1"/>
        </w:rPr>
        <w:t xml:space="preserve"> </w:t>
      </w:r>
      <w:r>
        <w:rPr>
          <w:color w:val="231F20"/>
          <w:spacing w:val="-5"/>
        </w:rPr>
        <w:t>in</w:t>
      </w:r>
    </w:p>
    <w:p w:rsidR="00603CB0" w:rsidRDefault="009F7F2C">
      <w:pPr>
        <w:pStyle w:val="BodyText"/>
        <w:spacing w:line="249" w:lineRule="auto"/>
        <w:ind w:left="167" w:right="73"/>
      </w:pPr>
      <w:r>
        <w:rPr>
          <w:noProof/>
          <w:lang w:val="en-AU" w:eastAsia="en-AU"/>
        </w:rPr>
        <mc:AlternateContent>
          <mc:Choice Requires="wps">
            <w:drawing>
              <wp:anchor distT="0" distB="0" distL="114300" distR="114300" simplePos="0" relativeHeight="15844864" behindDoc="0" locked="0" layoutInCell="1" allowOverlap="1">
                <wp:simplePos x="0" y="0"/>
                <wp:positionH relativeFrom="page">
                  <wp:posOffset>3894455</wp:posOffset>
                </wp:positionH>
                <wp:positionV relativeFrom="paragraph">
                  <wp:posOffset>789940</wp:posOffset>
                </wp:positionV>
                <wp:extent cx="3029585" cy="3920490"/>
                <wp:effectExtent l="0" t="0" r="0" b="0"/>
                <wp:wrapNone/>
                <wp:docPr id="194" name="docshape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392049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25"/>
                              </w:numPr>
                              <w:tabs>
                                <w:tab w:val="left" w:pos="322"/>
                              </w:tabs>
                              <w:spacing w:before="66" w:line="249" w:lineRule="auto"/>
                              <w:ind w:right="342"/>
                              <w:rPr>
                                <w:color w:val="000000"/>
                              </w:rPr>
                            </w:pPr>
                            <w:r>
                              <w:rPr>
                                <w:color w:val="FFFFFF"/>
                              </w:rPr>
                              <w:t>Improve productivity for the cattle industry (through intensification) by adopting new technology and improving</w:t>
                            </w:r>
                            <w:r>
                              <w:rPr>
                                <w:color w:val="FFFFFF"/>
                                <w:spacing w:val="-6"/>
                              </w:rPr>
                              <w:t xml:space="preserve"> </w:t>
                            </w:r>
                            <w:r>
                              <w:rPr>
                                <w:color w:val="FFFFFF"/>
                              </w:rPr>
                              <w:t>sustainable</w:t>
                            </w:r>
                            <w:r>
                              <w:rPr>
                                <w:color w:val="FFFFFF"/>
                                <w:spacing w:val="-6"/>
                              </w:rPr>
                              <w:t xml:space="preserve"> </w:t>
                            </w:r>
                            <w:r>
                              <w:rPr>
                                <w:color w:val="FFFFFF"/>
                              </w:rPr>
                              <w:t>management</w:t>
                            </w:r>
                            <w:r>
                              <w:rPr>
                                <w:color w:val="FFFFFF"/>
                                <w:spacing w:val="-6"/>
                              </w:rPr>
                              <w:t xml:space="preserve"> </w:t>
                            </w:r>
                            <w:r>
                              <w:rPr>
                                <w:color w:val="FFFFFF"/>
                              </w:rPr>
                              <w:t>practices</w:t>
                            </w:r>
                            <w:r>
                              <w:rPr>
                                <w:color w:val="FFFFFF"/>
                                <w:spacing w:val="-6"/>
                              </w:rPr>
                              <w:t xml:space="preserve"> </w:t>
                            </w:r>
                            <w:r>
                              <w:rPr>
                                <w:color w:val="FFFFFF"/>
                              </w:rPr>
                              <w:t>for</w:t>
                            </w:r>
                            <w:r>
                              <w:rPr>
                                <w:color w:val="FFFFFF"/>
                                <w:spacing w:val="-6"/>
                              </w:rPr>
                              <w:t xml:space="preserve"> </w:t>
                            </w:r>
                            <w:r>
                              <w:rPr>
                                <w:color w:val="FFFFFF"/>
                              </w:rPr>
                              <w:t xml:space="preserve">land </w:t>
                            </w:r>
                            <w:r>
                              <w:rPr>
                                <w:color w:val="FFFFFF"/>
                                <w:spacing w:val="-2"/>
                              </w:rPr>
                              <w:t>assets</w:t>
                            </w:r>
                          </w:p>
                          <w:p w:rsidR="00603CB0" w:rsidRDefault="009F7F2C">
                            <w:pPr>
                              <w:pStyle w:val="BodyText"/>
                              <w:numPr>
                                <w:ilvl w:val="0"/>
                                <w:numId w:val="25"/>
                              </w:numPr>
                              <w:tabs>
                                <w:tab w:val="left" w:pos="322"/>
                              </w:tabs>
                              <w:spacing w:before="55" w:line="249" w:lineRule="auto"/>
                              <w:ind w:right="315"/>
                              <w:rPr>
                                <w:color w:val="000000"/>
                              </w:rPr>
                            </w:pPr>
                            <w:r>
                              <w:rPr>
                                <w:color w:val="FFFFFF"/>
                              </w:rPr>
                              <w:t>Work</w:t>
                            </w:r>
                            <w:r>
                              <w:rPr>
                                <w:color w:val="FFFFFF"/>
                                <w:spacing w:val="-3"/>
                              </w:rPr>
                              <w:t xml:space="preserve"> </w:t>
                            </w:r>
                            <w:r>
                              <w:rPr>
                                <w:color w:val="FFFFFF"/>
                              </w:rPr>
                              <w:t>with</w:t>
                            </w:r>
                            <w:r>
                              <w:rPr>
                                <w:color w:val="FFFFFF"/>
                                <w:spacing w:val="-3"/>
                              </w:rPr>
                              <w:t xml:space="preserve"> </w:t>
                            </w:r>
                            <w:r>
                              <w:rPr>
                                <w:color w:val="FFFFFF"/>
                              </w:rPr>
                              <w:t>stakeholders</w:t>
                            </w:r>
                            <w:r>
                              <w:rPr>
                                <w:color w:val="FFFFFF"/>
                                <w:spacing w:val="-3"/>
                              </w:rPr>
                              <w:t xml:space="preserve"> </w:t>
                            </w:r>
                            <w:r>
                              <w:rPr>
                                <w:color w:val="FFFFFF"/>
                              </w:rPr>
                              <w:t>to</w:t>
                            </w:r>
                            <w:r>
                              <w:rPr>
                                <w:color w:val="FFFFFF"/>
                                <w:spacing w:val="-3"/>
                              </w:rPr>
                              <w:t xml:space="preserve"> </w:t>
                            </w:r>
                            <w:r>
                              <w:rPr>
                                <w:color w:val="FFFFFF"/>
                              </w:rPr>
                              <w:t>identify</w:t>
                            </w:r>
                            <w:r>
                              <w:rPr>
                                <w:color w:val="FFFFFF"/>
                                <w:spacing w:val="-3"/>
                              </w:rPr>
                              <w:t xml:space="preserve"> </w:t>
                            </w:r>
                            <w:r>
                              <w:rPr>
                                <w:color w:val="FFFFFF"/>
                              </w:rPr>
                              <w:t>and</w:t>
                            </w:r>
                            <w:r>
                              <w:rPr>
                                <w:color w:val="FFFFFF"/>
                                <w:spacing w:val="-3"/>
                              </w:rPr>
                              <w:t xml:space="preserve"> </w:t>
                            </w:r>
                            <w:r>
                              <w:rPr>
                                <w:color w:val="FFFFFF"/>
                              </w:rPr>
                              <w:t>unlock</w:t>
                            </w:r>
                            <w:r>
                              <w:rPr>
                                <w:color w:val="FFFFFF"/>
                                <w:spacing w:val="-3"/>
                              </w:rPr>
                              <w:t xml:space="preserve"> </w:t>
                            </w:r>
                            <w:r>
                              <w:rPr>
                                <w:color w:val="FFFFFF"/>
                              </w:rPr>
                              <w:t>suitable opportunities for new land development</w:t>
                            </w:r>
                          </w:p>
                          <w:p w:rsidR="00603CB0" w:rsidRDefault="009F7F2C">
                            <w:pPr>
                              <w:pStyle w:val="BodyText"/>
                              <w:numPr>
                                <w:ilvl w:val="0"/>
                                <w:numId w:val="25"/>
                              </w:numPr>
                              <w:tabs>
                                <w:tab w:val="left" w:pos="322"/>
                              </w:tabs>
                              <w:spacing w:before="56" w:line="249" w:lineRule="auto"/>
                              <w:ind w:right="282"/>
                              <w:rPr>
                                <w:color w:val="000000"/>
                              </w:rPr>
                            </w:pPr>
                            <w:r>
                              <w:rPr>
                                <w:color w:val="FFFFFF"/>
                              </w:rPr>
                              <w:t>Expand the field crops, horticulture and forestry sub- sectors by using new varieties, exploring new market windows</w:t>
                            </w:r>
                            <w:r>
                              <w:rPr>
                                <w:color w:val="FFFFFF"/>
                                <w:spacing w:val="-2"/>
                              </w:rPr>
                              <w:t xml:space="preserve"> </w:t>
                            </w:r>
                            <w:r>
                              <w:rPr>
                                <w:color w:val="FFFFFF"/>
                              </w:rPr>
                              <w:t>and</w:t>
                            </w:r>
                            <w:r>
                              <w:rPr>
                                <w:color w:val="FFFFFF"/>
                                <w:spacing w:val="-2"/>
                              </w:rPr>
                              <w:t xml:space="preserve"> </w:t>
                            </w:r>
                            <w:r>
                              <w:rPr>
                                <w:color w:val="FFFFFF"/>
                              </w:rPr>
                              <w:t>increasing</w:t>
                            </w:r>
                            <w:r>
                              <w:rPr>
                                <w:color w:val="FFFFFF"/>
                                <w:spacing w:val="-2"/>
                              </w:rPr>
                              <w:t xml:space="preserve"> </w:t>
                            </w:r>
                            <w:r>
                              <w:rPr>
                                <w:color w:val="FFFFFF"/>
                              </w:rPr>
                              <w:t>productivity</w:t>
                            </w:r>
                            <w:r>
                              <w:rPr>
                                <w:color w:val="FFFFFF"/>
                                <w:spacing w:val="-2"/>
                              </w:rPr>
                              <w:t xml:space="preserve"> </w:t>
                            </w:r>
                            <w:r>
                              <w:rPr>
                                <w:color w:val="FFFFFF"/>
                              </w:rPr>
                              <w:t>of</w:t>
                            </w:r>
                            <w:r>
                              <w:rPr>
                                <w:color w:val="FFFFFF"/>
                                <w:spacing w:val="-2"/>
                              </w:rPr>
                              <w:t xml:space="preserve"> </w:t>
                            </w:r>
                            <w:r>
                              <w:rPr>
                                <w:color w:val="FFFFFF"/>
                              </w:rPr>
                              <w:t>the</w:t>
                            </w:r>
                            <w:r>
                              <w:rPr>
                                <w:color w:val="FFFFFF"/>
                                <w:spacing w:val="-2"/>
                              </w:rPr>
                              <w:t xml:space="preserve"> </w:t>
                            </w:r>
                            <w:r>
                              <w:rPr>
                                <w:color w:val="FFFFFF"/>
                              </w:rPr>
                              <w:t xml:space="preserve">production </w:t>
                            </w:r>
                            <w:r>
                              <w:rPr>
                                <w:color w:val="FFFFFF"/>
                                <w:spacing w:val="-2"/>
                              </w:rPr>
                              <w:t>process</w:t>
                            </w:r>
                          </w:p>
                          <w:p w:rsidR="00603CB0" w:rsidRDefault="009F7F2C">
                            <w:pPr>
                              <w:pStyle w:val="BodyText"/>
                              <w:numPr>
                                <w:ilvl w:val="0"/>
                                <w:numId w:val="25"/>
                              </w:numPr>
                              <w:tabs>
                                <w:tab w:val="left" w:pos="322"/>
                              </w:tabs>
                              <w:spacing w:before="54" w:line="249" w:lineRule="auto"/>
                              <w:ind w:right="302"/>
                              <w:rPr>
                                <w:color w:val="000000"/>
                              </w:rPr>
                            </w:pPr>
                            <w:r>
                              <w:rPr>
                                <w:color w:val="FFFFFF"/>
                              </w:rPr>
                              <w:t xml:space="preserve">Commercialise new aquaculture species </w:t>
                            </w:r>
                            <w:r>
                              <w:rPr>
                                <w:color w:val="FFFFFF"/>
                              </w:rPr>
                              <w:t>and utilise</w:t>
                            </w:r>
                            <w:r>
                              <w:rPr>
                                <w:color w:val="FFFFFF"/>
                                <w:spacing w:val="40"/>
                              </w:rPr>
                              <w:t xml:space="preserve"> </w:t>
                            </w:r>
                            <w:r>
                              <w:rPr>
                                <w:color w:val="FFFFFF"/>
                              </w:rPr>
                              <w:t>old</w:t>
                            </w:r>
                            <w:r>
                              <w:rPr>
                                <w:color w:val="FFFFFF"/>
                                <w:spacing w:val="-7"/>
                              </w:rPr>
                              <w:t xml:space="preserve"> </w:t>
                            </w:r>
                            <w:r>
                              <w:rPr>
                                <w:color w:val="FFFFFF"/>
                              </w:rPr>
                              <w:t>aquaculture</w:t>
                            </w:r>
                            <w:r>
                              <w:rPr>
                                <w:color w:val="FFFFFF"/>
                                <w:spacing w:val="-7"/>
                              </w:rPr>
                              <w:t xml:space="preserve"> </w:t>
                            </w:r>
                            <w:r>
                              <w:rPr>
                                <w:color w:val="FFFFFF"/>
                              </w:rPr>
                              <w:t>farms</w:t>
                            </w:r>
                            <w:r>
                              <w:rPr>
                                <w:color w:val="FFFFFF"/>
                                <w:spacing w:val="-7"/>
                              </w:rPr>
                              <w:t xml:space="preserve"> </w:t>
                            </w:r>
                            <w:r>
                              <w:rPr>
                                <w:color w:val="FFFFFF"/>
                              </w:rPr>
                              <w:t>and</w:t>
                            </w:r>
                            <w:r>
                              <w:rPr>
                                <w:color w:val="FFFFFF"/>
                                <w:spacing w:val="-7"/>
                              </w:rPr>
                              <w:t xml:space="preserve"> </w:t>
                            </w:r>
                            <w:r>
                              <w:rPr>
                                <w:color w:val="FFFFFF"/>
                              </w:rPr>
                              <w:t>brownfield</w:t>
                            </w:r>
                            <w:r>
                              <w:rPr>
                                <w:color w:val="FFFFFF"/>
                                <w:spacing w:val="-7"/>
                              </w:rPr>
                              <w:t xml:space="preserve"> </w:t>
                            </w:r>
                            <w:r>
                              <w:rPr>
                                <w:color w:val="FFFFFF"/>
                              </w:rPr>
                              <w:t>sites</w:t>
                            </w:r>
                            <w:r>
                              <w:rPr>
                                <w:color w:val="FFFFFF"/>
                                <w:spacing w:val="-7"/>
                              </w:rPr>
                              <w:t xml:space="preserve"> </w:t>
                            </w:r>
                            <w:r>
                              <w:rPr>
                                <w:color w:val="FFFFFF"/>
                              </w:rPr>
                              <w:t>to</w:t>
                            </w:r>
                            <w:r>
                              <w:rPr>
                                <w:color w:val="FFFFFF"/>
                                <w:spacing w:val="-7"/>
                              </w:rPr>
                              <w:t xml:space="preserve"> </w:t>
                            </w:r>
                            <w:r>
                              <w:rPr>
                                <w:color w:val="FFFFFF"/>
                              </w:rPr>
                              <w:t>increase production and attract new investment</w:t>
                            </w:r>
                          </w:p>
                          <w:p w:rsidR="00603CB0" w:rsidRDefault="009F7F2C">
                            <w:pPr>
                              <w:pStyle w:val="BodyText"/>
                              <w:numPr>
                                <w:ilvl w:val="0"/>
                                <w:numId w:val="25"/>
                              </w:numPr>
                              <w:tabs>
                                <w:tab w:val="left" w:pos="322"/>
                              </w:tabs>
                              <w:spacing w:before="56" w:line="249" w:lineRule="auto"/>
                              <w:ind w:right="537"/>
                              <w:rPr>
                                <w:color w:val="000000"/>
                              </w:rPr>
                            </w:pPr>
                            <w:r>
                              <w:rPr>
                                <w:color w:val="FFFFFF"/>
                              </w:rPr>
                              <w:t>Encourage</w:t>
                            </w:r>
                            <w:r>
                              <w:rPr>
                                <w:color w:val="FFFFFF"/>
                                <w:spacing w:val="-8"/>
                              </w:rPr>
                              <w:t xml:space="preserve"> </w:t>
                            </w:r>
                            <w:r>
                              <w:rPr>
                                <w:color w:val="FFFFFF"/>
                              </w:rPr>
                              <w:t>consumer</w:t>
                            </w:r>
                            <w:r>
                              <w:rPr>
                                <w:color w:val="FFFFFF"/>
                                <w:spacing w:val="-8"/>
                              </w:rPr>
                              <w:t xml:space="preserve"> </w:t>
                            </w:r>
                            <w:r>
                              <w:rPr>
                                <w:color w:val="FFFFFF"/>
                              </w:rPr>
                              <w:t>demand</w:t>
                            </w:r>
                            <w:r>
                              <w:rPr>
                                <w:color w:val="FFFFFF"/>
                                <w:spacing w:val="-8"/>
                              </w:rPr>
                              <w:t xml:space="preserve"> </w:t>
                            </w:r>
                            <w:r>
                              <w:rPr>
                                <w:color w:val="FFFFFF"/>
                              </w:rPr>
                              <w:t>for</w:t>
                            </w:r>
                            <w:r>
                              <w:rPr>
                                <w:color w:val="FFFFFF"/>
                                <w:spacing w:val="-8"/>
                              </w:rPr>
                              <w:t xml:space="preserve"> </w:t>
                            </w:r>
                            <w:r>
                              <w:rPr>
                                <w:color w:val="FFFFFF"/>
                              </w:rPr>
                              <w:t>undervalued</w:t>
                            </w:r>
                            <w:r>
                              <w:rPr>
                                <w:color w:val="FFFFFF"/>
                                <w:spacing w:val="-8"/>
                              </w:rPr>
                              <w:t xml:space="preserve"> </w:t>
                            </w:r>
                            <w:r>
                              <w:rPr>
                                <w:color w:val="FFFFFF"/>
                              </w:rPr>
                              <w:t>and underutilised seafood species</w:t>
                            </w:r>
                          </w:p>
                          <w:p w:rsidR="00603CB0" w:rsidRDefault="009F7F2C">
                            <w:pPr>
                              <w:pStyle w:val="BodyText"/>
                              <w:numPr>
                                <w:ilvl w:val="0"/>
                                <w:numId w:val="25"/>
                              </w:numPr>
                              <w:tabs>
                                <w:tab w:val="left" w:pos="322"/>
                              </w:tabs>
                              <w:spacing w:before="56" w:line="249" w:lineRule="auto"/>
                              <w:ind w:right="395"/>
                              <w:rPr>
                                <w:color w:val="000000"/>
                              </w:rPr>
                            </w:pPr>
                            <w:r>
                              <w:rPr>
                                <w:color w:val="FFFFFF"/>
                              </w:rPr>
                              <w:t>Expand downstream manufacturing activities in food and seafood processing t</w:t>
                            </w:r>
                            <w:r>
                              <w:rPr>
                                <w:color w:val="FFFFFF"/>
                              </w:rPr>
                              <w:t>o build on the success of primary</w:t>
                            </w:r>
                            <w:r>
                              <w:rPr>
                                <w:color w:val="FFFFFF"/>
                                <w:spacing w:val="-3"/>
                              </w:rPr>
                              <w:t xml:space="preserve"> </w:t>
                            </w:r>
                            <w:r>
                              <w:rPr>
                                <w:color w:val="FFFFFF"/>
                              </w:rPr>
                              <w:t>activities</w:t>
                            </w:r>
                            <w:r>
                              <w:rPr>
                                <w:color w:val="FFFFFF"/>
                                <w:spacing w:val="-3"/>
                              </w:rPr>
                              <w:t xml:space="preserve"> </w:t>
                            </w:r>
                            <w:r>
                              <w:rPr>
                                <w:color w:val="FFFFFF"/>
                              </w:rPr>
                              <w:t>and</w:t>
                            </w:r>
                            <w:r>
                              <w:rPr>
                                <w:color w:val="FFFFFF"/>
                                <w:spacing w:val="-3"/>
                              </w:rPr>
                              <w:t xml:space="preserve"> </w:t>
                            </w:r>
                            <w:r>
                              <w:rPr>
                                <w:color w:val="FFFFFF"/>
                              </w:rPr>
                              <w:t>increase</w:t>
                            </w:r>
                            <w:r>
                              <w:rPr>
                                <w:color w:val="FFFFFF"/>
                                <w:spacing w:val="-3"/>
                              </w:rPr>
                              <w:t xml:space="preserve"> </w:t>
                            </w:r>
                            <w:r>
                              <w:rPr>
                                <w:color w:val="FFFFFF"/>
                              </w:rPr>
                              <w:t>value</w:t>
                            </w:r>
                            <w:r>
                              <w:rPr>
                                <w:color w:val="FFFFFF"/>
                                <w:spacing w:val="-3"/>
                              </w:rPr>
                              <w:t xml:space="preserve"> </w:t>
                            </w:r>
                            <w:r>
                              <w:rPr>
                                <w:color w:val="FFFFFF"/>
                              </w:rPr>
                              <w:t>added</w:t>
                            </w:r>
                            <w:r>
                              <w:rPr>
                                <w:color w:val="FFFFFF"/>
                                <w:spacing w:val="-3"/>
                              </w:rPr>
                              <w:t xml:space="preserve"> </w:t>
                            </w:r>
                            <w:r>
                              <w:rPr>
                                <w:color w:val="FFFFFF"/>
                              </w:rPr>
                              <w:t>to</w:t>
                            </w:r>
                            <w:r>
                              <w:rPr>
                                <w:color w:val="FFFFFF"/>
                                <w:spacing w:val="-3"/>
                              </w:rPr>
                              <w:t xml:space="preserve"> </w:t>
                            </w:r>
                            <w:r>
                              <w:rPr>
                                <w:color w:val="FFFFFF"/>
                              </w:rPr>
                              <w:t>the</w:t>
                            </w:r>
                            <w:r>
                              <w:rPr>
                                <w:color w:val="FFFFFF"/>
                                <w:spacing w:val="-3"/>
                              </w:rPr>
                              <w:t xml:space="preserve"> </w:t>
                            </w:r>
                            <w:r>
                              <w:rPr>
                                <w:color w:val="FFFFFF"/>
                              </w:rPr>
                              <w:t xml:space="preserve">NT </w:t>
                            </w:r>
                            <w:r>
                              <w:rPr>
                                <w:color w:val="FFFFFF"/>
                                <w:spacing w:val="-2"/>
                              </w:rPr>
                              <w:t>economy</w:t>
                            </w:r>
                          </w:p>
                          <w:p w:rsidR="00603CB0" w:rsidRDefault="009F7F2C">
                            <w:pPr>
                              <w:pStyle w:val="BodyText"/>
                              <w:numPr>
                                <w:ilvl w:val="0"/>
                                <w:numId w:val="25"/>
                              </w:numPr>
                              <w:tabs>
                                <w:tab w:val="left" w:pos="322"/>
                              </w:tabs>
                              <w:spacing w:before="54" w:line="249" w:lineRule="auto"/>
                              <w:ind w:right="441"/>
                              <w:jc w:val="both"/>
                              <w:rPr>
                                <w:color w:val="000000"/>
                              </w:rPr>
                            </w:pPr>
                            <w:r>
                              <w:rPr>
                                <w:color w:val="FFFFFF"/>
                              </w:rPr>
                              <w:t>Develop</w:t>
                            </w:r>
                            <w:r>
                              <w:rPr>
                                <w:color w:val="FFFFFF"/>
                                <w:spacing w:val="-6"/>
                              </w:rPr>
                              <w:t xml:space="preserve"> </w:t>
                            </w:r>
                            <w:r>
                              <w:rPr>
                                <w:color w:val="FFFFFF"/>
                              </w:rPr>
                              <w:t>and</w:t>
                            </w:r>
                            <w:r>
                              <w:rPr>
                                <w:color w:val="FFFFFF"/>
                                <w:spacing w:val="-6"/>
                              </w:rPr>
                              <w:t xml:space="preserve"> </w:t>
                            </w:r>
                            <w:r>
                              <w:rPr>
                                <w:color w:val="FFFFFF"/>
                              </w:rPr>
                              <w:t>promote</w:t>
                            </w:r>
                            <w:r>
                              <w:rPr>
                                <w:color w:val="FFFFFF"/>
                                <w:spacing w:val="-6"/>
                              </w:rPr>
                              <w:t xml:space="preserve"> </w:t>
                            </w:r>
                            <w:r>
                              <w:rPr>
                                <w:color w:val="FFFFFF"/>
                              </w:rPr>
                              <w:t>a</w:t>
                            </w:r>
                            <w:r>
                              <w:rPr>
                                <w:color w:val="FFFFFF"/>
                                <w:spacing w:val="-6"/>
                              </w:rPr>
                              <w:t xml:space="preserve"> </w:t>
                            </w:r>
                            <w:r>
                              <w:rPr>
                                <w:color w:val="FFFFFF"/>
                              </w:rPr>
                              <w:t>‘Territory</w:t>
                            </w:r>
                            <w:r>
                              <w:rPr>
                                <w:color w:val="FFFFFF"/>
                                <w:spacing w:val="-6"/>
                              </w:rPr>
                              <w:t xml:space="preserve"> </w:t>
                            </w:r>
                            <w:r>
                              <w:rPr>
                                <w:color w:val="FFFFFF"/>
                              </w:rPr>
                              <w:t>Provenance’</w:t>
                            </w:r>
                            <w:r>
                              <w:rPr>
                                <w:color w:val="FFFFFF"/>
                                <w:spacing w:val="-6"/>
                              </w:rPr>
                              <w:t xml:space="preserve"> </w:t>
                            </w:r>
                            <w:r>
                              <w:rPr>
                                <w:color w:val="FFFFFF"/>
                              </w:rPr>
                              <w:t>brand for</w:t>
                            </w:r>
                            <w:r>
                              <w:rPr>
                                <w:color w:val="FFFFFF"/>
                                <w:spacing w:val="-4"/>
                              </w:rPr>
                              <w:t xml:space="preserve"> </w:t>
                            </w:r>
                            <w:r>
                              <w:rPr>
                                <w:color w:val="FFFFFF"/>
                              </w:rPr>
                              <w:t>NT</w:t>
                            </w:r>
                            <w:r>
                              <w:rPr>
                                <w:color w:val="FFFFFF"/>
                                <w:spacing w:val="-4"/>
                              </w:rPr>
                              <w:t xml:space="preserve"> </w:t>
                            </w:r>
                            <w:r>
                              <w:rPr>
                                <w:color w:val="FFFFFF"/>
                              </w:rPr>
                              <w:t>agricultural</w:t>
                            </w:r>
                            <w:r>
                              <w:rPr>
                                <w:color w:val="FFFFFF"/>
                                <w:spacing w:val="-4"/>
                              </w:rPr>
                              <w:t xml:space="preserve"> </w:t>
                            </w:r>
                            <w:r>
                              <w:rPr>
                                <w:color w:val="FFFFFF"/>
                              </w:rPr>
                              <w:t>products</w:t>
                            </w:r>
                            <w:r>
                              <w:rPr>
                                <w:color w:val="FFFFFF"/>
                                <w:spacing w:val="-4"/>
                              </w:rPr>
                              <w:t xml:space="preserve"> </w:t>
                            </w:r>
                            <w:r>
                              <w:rPr>
                                <w:color w:val="FFFFFF"/>
                              </w:rPr>
                              <w:t>that</w:t>
                            </w:r>
                            <w:r>
                              <w:rPr>
                                <w:color w:val="FFFFFF"/>
                                <w:spacing w:val="-4"/>
                              </w:rPr>
                              <w:t xml:space="preserve"> </w:t>
                            </w:r>
                            <w:r>
                              <w:rPr>
                                <w:color w:val="FFFFFF"/>
                              </w:rPr>
                              <w:t>places</w:t>
                            </w:r>
                            <w:r>
                              <w:rPr>
                                <w:color w:val="FFFFFF"/>
                                <w:spacing w:val="-4"/>
                              </w:rPr>
                              <w:t xml:space="preserve"> </w:t>
                            </w:r>
                            <w:r>
                              <w:rPr>
                                <w:color w:val="FFFFFF"/>
                              </w:rPr>
                              <w:t>emphasis</w:t>
                            </w:r>
                            <w:r>
                              <w:rPr>
                                <w:color w:val="FFFFFF"/>
                                <w:spacing w:val="-4"/>
                              </w:rPr>
                              <w:t xml:space="preserve"> </w:t>
                            </w:r>
                            <w:r>
                              <w:rPr>
                                <w:color w:val="FFFFFF"/>
                              </w:rPr>
                              <w:t>on sustainability and Aboriginal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16" o:spid="_x0000_s1180" type="#_x0000_t202" style="position:absolute;left:0;text-align:left;margin-left:306.65pt;margin-top:62.2pt;width:238.55pt;height:308.7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25"/>
                        </w:numPr>
                        <w:tabs>
                          <w:tab w:val="left" w:pos="322"/>
                        </w:tabs>
                        <w:spacing w:before="66" w:line="249" w:lineRule="auto"/>
                        <w:ind w:right="342"/>
                        <w:rPr>
                          <w:color w:val="000000"/>
                        </w:rPr>
                      </w:pPr>
                      <w:r>
                        <w:rPr>
                          <w:color w:val="FFFFFF"/>
                        </w:rPr>
                        <w:t>Improve productivity for the cattle industry (through intensification) by adopting new technology and improving</w:t>
                      </w:r>
                      <w:r>
                        <w:rPr>
                          <w:color w:val="FFFFFF"/>
                          <w:spacing w:val="-6"/>
                        </w:rPr>
                        <w:t xml:space="preserve"> </w:t>
                      </w:r>
                      <w:r>
                        <w:rPr>
                          <w:color w:val="FFFFFF"/>
                        </w:rPr>
                        <w:t>sustainable</w:t>
                      </w:r>
                      <w:r>
                        <w:rPr>
                          <w:color w:val="FFFFFF"/>
                          <w:spacing w:val="-6"/>
                        </w:rPr>
                        <w:t xml:space="preserve"> </w:t>
                      </w:r>
                      <w:r>
                        <w:rPr>
                          <w:color w:val="FFFFFF"/>
                        </w:rPr>
                        <w:t>management</w:t>
                      </w:r>
                      <w:r>
                        <w:rPr>
                          <w:color w:val="FFFFFF"/>
                          <w:spacing w:val="-6"/>
                        </w:rPr>
                        <w:t xml:space="preserve"> </w:t>
                      </w:r>
                      <w:r>
                        <w:rPr>
                          <w:color w:val="FFFFFF"/>
                        </w:rPr>
                        <w:t>practices</w:t>
                      </w:r>
                      <w:r>
                        <w:rPr>
                          <w:color w:val="FFFFFF"/>
                          <w:spacing w:val="-6"/>
                        </w:rPr>
                        <w:t xml:space="preserve"> </w:t>
                      </w:r>
                      <w:r>
                        <w:rPr>
                          <w:color w:val="FFFFFF"/>
                        </w:rPr>
                        <w:t>for</w:t>
                      </w:r>
                      <w:r>
                        <w:rPr>
                          <w:color w:val="FFFFFF"/>
                          <w:spacing w:val="-6"/>
                        </w:rPr>
                        <w:t xml:space="preserve"> </w:t>
                      </w:r>
                      <w:r>
                        <w:rPr>
                          <w:color w:val="FFFFFF"/>
                        </w:rPr>
                        <w:t xml:space="preserve">land </w:t>
                      </w:r>
                      <w:r>
                        <w:rPr>
                          <w:color w:val="FFFFFF"/>
                          <w:spacing w:val="-2"/>
                        </w:rPr>
                        <w:t>assets</w:t>
                      </w:r>
                    </w:p>
                    <w:p w:rsidR="00603CB0" w:rsidRDefault="009F7F2C">
                      <w:pPr>
                        <w:pStyle w:val="BodyText"/>
                        <w:numPr>
                          <w:ilvl w:val="0"/>
                          <w:numId w:val="25"/>
                        </w:numPr>
                        <w:tabs>
                          <w:tab w:val="left" w:pos="322"/>
                        </w:tabs>
                        <w:spacing w:before="55" w:line="249" w:lineRule="auto"/>
                        <w:ind w:right="315"/>
                        <w:rPr>
                          <w:color w:val="000000"/>
                        </w:rPr>
                      </w:pPr>
                      <w:r>
                        <w:rPr>
                          <w:color w:val="FFFFFF"/>
                        </w:rPr>
                        <w:t>Work</w:t>
                      </w:r>
                      <w:r>
                        <w:rPr>
                          <w:color w:val="FFFFFF"/>
                          <w:spacing w:val="-3"/>
                        </w:rPr>
                        <w:t xml:space="preserve"> </w:t>
                      </w:r>
                      <w:r>
                        <w:rPr>
                          <w:color w:val="FFFFFF"/>
                        </w:rPr>
                        <w:t>with</w:t>
                      </w:r>
                      <w:r>
                        <w:rPr>
                          <w:color w:val="FFFFFF"/>
                          <w:spacing w:val="-3"/>
                        </w:rPr>
                        <w:t xml:space="preserve"> </w:t>
                      </w:r>
                      <w:r>
                        <w:rPr>
                          <w:color w:val="FFFFFF"/>
                        </w:rPr>
                        <w:t>stakeholders</w:t>
                      </w:r>
                      <w:r>
                        <w:rPr>
                          <w:color w:val="FFFFFF"/>
                          <w:spacing w:val="-3"/>
                        </w:rPr>
                        <w:t xml:space="preserve"> </w:t>
                      </w:r>
                      <w:r>
                        <w:rPr>
                          <w:color w:val="FFFFFF"/>
                        </w:rPr>
                        <w:t>to</w:t>
                      </w:r>
                      <w:r>
                        <w:rPr>
                          <w:color w:val="FFFFFF"/>
                          <w:spacing w:val="-3"/>
                        </w:rPr>
                        <w:t xml:space="preserve"> </w:t>
                      </w:r>
                      <w:r>
                        <w:rPr>
                          <w:color w:val="FFFFFF"/>
                        </w:rPr>
                        <w:t>identify</w:t>
                      </w:r>
                      <w:r>
                        <w:rPr>
                          <w:color w:val="FFFFFF"/>
                          <w:spacing w:val="-3"/>
                        </w:rPr>
                        <w:t xml:space="preserve"> </w:t>
                      </w:r>
                      <w:r>
                        <w:rPr>
                          <w:color w:val="FFFFFF"/>
                        </w:rPr>
                        <w:t>and</w:t>
                      </w:r>
                      <w:r>
                        <w:rPr>
                          <w:color w:val="FFFFFF"/>
                          <w:spacing w:val="-3"/>
                        </w:rPr>
                        <w:t xml:space="preserve"> </w:t>
                      </w:r>
                      <w:r>
                        <w:rPr>
                          <w:color w:val="FFFFFF"/>
                        </w:rPr>
                        <w:t>unlock</w:t>
                      </w:r>
                      <w:r>
                        <w:rPr>
                          <w:color w:val="FFFFFF"/>
                          <w:spacing w:val="-3"/>
                        </w:rPr>
                        <w:t xml:space="preserve"> </w:t>
                      </w:r>
                      <w:r>
                        <w:rPr>
                          <w:color w:val="FFFFFF"/>
                        </w:rPr>
                        <w:t>suitable opportunities for new land development</w:t>
                      </w:r>
                    </w:p>
                    <w:p w:rsidR="00603CB0" w:rsidRDefault="009F7F2C">
                      <w:pPr>
                        <w:pStyle w:val="BodyText"/>
                        <w:numPr>
                          <w:ilvl w:val="0"/>
                          <w:numId w:val="25"/>
                        </w:numPr>
                        <w:tabs>
                          <w:tab w:val="left" w:pos="322"/>
                        </w:tabs>
                        <w:spacing w:before="56" w:line="249" w:lineRule="auto"/>
                        <w:ind w:right="282"/>
                        <w:rPr>
                          <w:color w:val="000000"/>
                        </w:rPr>
                      </w:pPr>
                      <w:r>
                        <w:rPr>
                          <w:color w:val="FFFFFF"/>
                        </w:rPr>
                        <w:t>Expand the field crops, horticulture and forestry sub- sectors by using new varieties, exploring new market windows</w:t>
                      </w:r>
                      <w:r>
                        <w:rPr>
                          <w:color w:val="FFFFFF"/>
                          <w:spacing w:val="-2"/>
                        </w:rPr>
                        <w:t xml:space="preserve"> </w:t>
                      </w:r>
                      <w:r>
                        <w:rPr>
                          <w:color w:val="FFFFFF"/>
                        </w:rPr>
                        <w:t>and</w:t>
                      </w:r>
                      <w:r>
                        <w:rPr>
                          <w:color w:val="FFFFFF"/>
                          <w:spacing w:val="-2"/>
                        </w:rPr>
                        <w:t xml:space="preserve"> </w:t>
                      </w:r>
                      <w:r>
                        <w:rPr>
                          <w:color w:val="FFFFFF"/>
                        </w:rPr>
                        <w:t>increasing</w:t>
                      </w:r>
                      <w:r>
                        <w:rPr>
                          <w:color w:val="FFFFFF"/>
                          <w:spacing w:val="-2"/>
                        </w:rPr>
                        <w:t xml:space="preserve"> </w:t>
                      </w:r>
                      <w:r>
                        <w:rPr>
                          <w:color w:val="FFFFFF"/>
                        </w:rPr>
                        <w:t>productivity</w:t>
                      </w:r>
                      <w:r>
                        <w:rPr>
                          <w:color w:val="FFFFFF"/>
                          <w:spacing w:val="-2"/>
                        </w:rPr>
                        <w:t xml:space="preserve"> </w:t>
                      </w:r>
                      <w:r>
                        <w:rPr>
                          <w:color w:val="FFFFFF"/>
                        </w:rPr>
                        <w:t>of</w:t>
                      </w:r>
                      <w:r>
                        <w:rPr>
                          <w:color w:val="FFFFFF"/>
                          <w:spacing w:val="-2"/>
                        </w:rPr>
                        <w:t xml:space="preserve"> </w:t>
                      </w:r>
                      <w:r>
                        <w:rPr>
                          <w:color w:val="FFFFFF"/>
                        </w:rPr>
                        <w:t>the</w:t>
                      </w:r>
                      <w:r>
                        <w:rPr>
                          <w:color w:val="FFFFFF"/>
                          <w:spacing w:val="-2"/>
                        </w:rPr>
                        <w:t xml:space="preserve"> </w:t>
                      </w:r>
                      <w:r>
                        <w:rPr>
                          <w:color w:val="FFFFFF"/>
                        </w:rPr>
                        <w:t xml:space="preserve">production </w:t>
                      </w:r>
                      <w:r>
                        <w:rPr>
                          <w:color w:val="FFFFFF"/>
                          <w:spacing w:val="-2"/>
                        </w:rPr>
                        <w:t>process</w:t>
                      </w:r>
                    </w:p>
                    <w:p w:rsidR="00603CB0" w:rsidRDefault="009F7F2C">
                      <w:pPr>
                        <w:pStyle w:val="BodyText"/>
                        <w:numPr>
                          <w:ilvl w:val="0"/>
                          <w:numId w:val="25"/>
                        </w:numPr>
                        <w:tabs>
                          <w:tab w:val="left" w:pos="322"/>
                        </w:tabs>
                        <w:spacing w:before="54" w:line="249" w:lineRule="auto"/>
                        <w:ind w:right="302"/>
                        <w:rPr>
                          <w:color w:val="000000"/>
                        </w:rPr>
                      </w:pPr>
                      <w:r>
                        <w:rPr>
                          <w:color w:val="FFFFFF"/>
                        </w:rPr>
                        <w:t xml:space="preserve">Commercialise new aquaculture species </w:t>
                      </w:r>
                      <w:r>
                        <w:rPr>
                          <w:color w:val="FFFFFF"/>
                        </w:rPr>
                        <w:t>and utilise</w:t>
                      </w:r>
                      <w:r>
                        <w:rPr>
                          <w:color w:val="FFFFFF"/>
                          <w:spacing w:val="40"/>
                        </w:rPr>
                        <w:t xml:space="preserve"> </w:t>
                      </w:r>
                      <w:r>
                        <w:rPr>
                          <w:color w:val="FFFFFF"/>
                        </w:rPr>
                        <w:t>old</w:t>
                      </w:r>
                      <w:r>
                        <w:rPr>
                          <w:color w:val="FFFFFF"/>
                          <w:spacing w:val="-7"/>
                        </w:rPr>
                        <w:t xml:space="preserve"> </w:t>
                      </w:r>
                      <w:r>
                        <w:rPr>
                          <w:color w:val="FFFFFF"/>
                        </w:rPr>
                        <w:t>aquaculture</w:t>
                      </w:r>
                      <w:r>
                        <w:rPr>
                          <w:color w:val="FFFFFF"/>
                          <w:spacing w:val="-7"/>
                        </w:rPr>
                        <w:t xml:space="preserve"> </w:t>
                      </w:r>
                      <w:r>
                        <w:rPr>
                          <w:color w:val="FFFFFF"/>
                        </w:rPr>
                        <w:t>farms</w:t>
                      </w:r>
                      <w:r>
                        <w:rPr>
                          <w:color w:val="FFFFFF"/>
                          <w:spacing w:val="-7"/>
                        </w:rPr>
                        <w:t xml:space="preserve"> </w:t>
                      </w:r>
                      <w:r>
                        <w:rPr>
                          <w:color w:val="FFFFFF"/>
                        </w:rPr>
                        <w:t>and</w:t>
                      </w:r>
                      <w:r>
                        <w:rPr>
                          <w:color w:val="FFFFFF"/>
                          <w:spacing w:val="-7"/>
                        </w:rPr>
                        <w:t xml:space="preserve"> </w:t>
                      </w:r>
                      <w:r>
                        <w:rPr>
                          <w:color w:val="FFFFFF"/>
                        </w:rPr>
                        <w:t>brownfield</w:t>
                      </w:r>
                      <w:r>
                        <w:rPr>
                          <w:color w:val="FFFFFF"/>
                          <w:spacing w:val="-7"/>
                        </w:rPr>
                        <w:t xml:space="preserve"> </w:t>
                      </w:r>
                      <w:r>
                        <w:rPr>
                          <w:color w:val="FFFFFF"/>
                        </w:rPr>
                        <w:t>sites</w:t>
                      </w:r>
                      <w:r>
                        <w:rPr>
                          <w:color w:val="FFFFFF"/>
                          <w:spacing w:val="-7"/>
                        </w:rPr>
                        <w:t xml:space="preserve"> </w:t>
                      </w:r>
                      <w:r>
                        <w:rPr>
                          <w:color w:val="FFFFFF"/>
                        </w:rPr>
                        <w:t>to</w:t>
                      </w:r>
                      <w:r>
                        <w:rPr>
                          <w:color w:val="FFFFFF"/>
                          <w:spacing w:val="-7"/>
                        </w:rPr>
                        <w:t xml:space="preserve"> </w:t>
                      </w:r>
                      <w:r>
                        <w:rPr>
                          <w:color w:val="FFFFFF"/>
                        </w:rPr>
                        <w:t>increase production and attract new investment</w:t>
                      </w:r>
                    </w:p>
                    <w:p w:rsidR="00603CB0" w:rsidRDefault="009F7F2C">
                      <w:pPr>
                        <w:pStyle w:val="BodyText"/>
                        <w:numPr>
                          <w:ilvl w:val="0"/>
                          <w:numId w:val="25"/>
                        </w:numPr>
                        <w:tabs>
                          <w:tab w:val="left" w:pos="322"/>
                        </w:tabs>
                        <w:spacing w:before="56" w:line="249" w:lineRule="auto"/>
                        <w:ind w:right="537"/>
                        <w:rPr>
                          <w:color w:val="000000"/>
                        </w:rPr>
                      </w:pPr>
                      <w:r>
                        <w:rPr>
                          <w:color w:val="FFFFFF"/>
                        </w:rPr>
                        <w:t>Encourage</w:t>
                      </w:r>
                      <w:r>
                        <w:rPr>
                          <w:color w:val="FFFFFF"/>
                          <w:spacing w:val="-8"/>
                        </w:rPr>
                        <w:t xml:space="preserve"> </w:t>
                      </w:r>
                      <w:r>
                        <w:rPr>
                          <w:color w:val="FFFFFF"/>
                        </w:rPr>
                        <w:t>consumer</w:t>
                      </w:r>
                      <w:r>
                        <w:rPr>
                          <w:color w:val="FFFFFF"/>
                          <w:spacing w:val="-8"/>
                        </w:rPr>
                        <w:t xml:space="preserve"> </w:t>
                      </w:r>
                      <w:r>
                        <w:rPr>
                          <w:color w:val="FFFFFF"/>
                        </w:rPr>
                        <w:t>demand</w:t>
                      </w:r>
                      <w:r>
                        <w:rPr>
                          <w:color w:val="FFFFFF"/>
                          <w:spacing w:val="-8"/>
                        </w:rPr>
                        <w:t xml:space="preserve"> </w:t>
                      </w:r>
                      <w:r>
                        <w:rPr>
                          <w:color w:val="FFFFFF"/>
                        </w:rPr>
                        <w:t>for</w:t>
                      </w:r>
                      <w:r>
                        <w:rPr>
                          <w:color w:val="FFFFFF"/>
                          <w:spacing w:val="-8"/>
                        </w:rPr>
                        <w:t xml:space="preserve"> </w:t>
                      </w:r>
                      <w:r>
                        <w:rPr>
                          <w:color w:val="FFFFFF"/>
                        </w:rPr>
                        <w:t>undervalued</w:t>
                      </w:r>
                      <w:r>
                        <w:rPr>
                          <w:color w:val="FFFFFF"/>
                          <w:spacing w:val="-8"/>
                        </w:rPr>
                        <w:t xml:space="preserve"> </w:t>
                      </w:r>
                      <w:r>
                        <w:rPr>
                          <w:color w:val="FFFFFF"/>
                        </w:rPr>
                        <w:t>and underutilised seafood species</w:t>
                      </w:r>
                    </w:p>
                    <w:p w:rsidR="00603CB0" w:rsidRDefault="009F7F2C">
                      <w:pPr>
                        <w:pStyle w:val="BodyText"/>
                        <w:numPr>
                          <w:ilvl w:val="0"/>
                          <w:numId w:val="25"/>
                        </w:numPr>
                        <w:tabs>
                          <w:tab w:val="left" w:pos="322"/>
                        </w:tabs>
                        <w:spacing w:before="56" w:line="249" w:lineRule="auto"/>
                        <w:ind w:right="395"/>
                        <w:rPr>
                          <w:color w:val="000000"/>
                        </w:rPr>
                      </w:pPr>
                      <w:r>
                        <w:rPr>
                          <w:color w:val="FFFFFF"/>
                        </w:rPr>
                        <w:t>Expand downstream manufacturing activities in food and seafood processing t</w:t>
                      </w:r>
                      <w:r>
                        <w:rPr>
                          <w:color w:val="FFFFFF"/>
                        </w:rPr>
                        <w:t>o build on the success of primary</w:t>
                      </w:r>
                      <w:r>
                        <w:rPr>
                          <w:color w:val="FFFFFF"/>
                          <w:spacing w:val="-3"/>
                        </w:rPr>
                        <w:t xml:space="preserve"> </w:t>
                      </w:r>
                      <w:r>
                        <w:rPr>
                          <w:color w:val="FFFFFF"/>
                        </w:rPr>
                        <w:t>activities</w:t>
                      </w:r>
                      <w:r>
                        <w:rPr>
                          <w:color w:val="FFFFFF"/>
                          <w:spacing w:val="-3"/>
                        </w:rPr>
                        <w:t xml:space="preserve"> </w:t>
                      </w:r>
                      <w:r>
                        <w:rPr>
                          <w:color w:val="FFFFFF"/>
                        </w:rPr>
                        <w:t>and</w:t>
                      </w:r>
                      <w:r>
                        <w:rPr>
                          <w:color w:val="FFFFFF"/>
                          <w:spacing w:val="-3"/>
                        </w:rPr>
                        <w:t xml:space="preserve"> </w:t>
                      </w:r>
                      <w:r>
                        <w:rPr>
                          <w:color w:val="FFFFFF"/>
                        </w:rPr>
                        <w:t>increase</w:t>
                      </w:r>
                      <w:r>
                        <w:rPr>
                          <w:color w:val="FFFFFF"/>
                          <w:spacing w:val="-3"/>
                        </w:rPr>
                        <w:t xml:space="preserve"> </w:t>
                      </w:r>
                      <w:r>
                        <w:rPr>
                          <w:color w:val="FFFFFF"/>
                        </w:rPr>
                        <w:t>value</w:t>
                      </w:r>
                      <w:r>
                        <w:rPr>
                          <w:color w:val="FFFFFF"/>
                          <w:spacing w:val="-3"/>
                        </w:rPr>
                        <w:t xml:space="preserve"> </w:t>
                      </w:r>
                      <w:r>
                        <w:rPr>
                          <w:color w:val="FFFFFF"/>
                        </w:rPr>
                        <w:t>added</w:t>
                      </w:r>
                      <w:r>
                        <w:rPr>
                          <w:color w:val="FFFFFF"/>
                          <w:spacing w:val="-3"/>
                        </w:rPr>
                        <w:t xml:space="preserve"> </w:t>
                      </w:r>
                      <w:r>
                        <w:rPr>
                          <w:color w:val="FFFFFF"/>
                        </w:rPr>
                        <w:t>to</w:t>
                      </w:r>
                      <w:r>
                        <w:rPr>
                          <w:color w:val="FFFFFF"/>
                          <w:spacing w:val="-3"/>
                        </w:rPr>
                        <w:t xml:space="preserve"> </w:t>
                      </w:r>
                      <w:r>
                        <w:rPr>
                          <w:color w:val="FFFFFF"/>
                        </w:rPr>
                        <w:t>the</w:t>
                      </w:r>
                      <w:r>
                        <w:rPr>
                          <w:color w:val="FFFFFF"/>
                          <w:spacing w:val="-3"/>
                        </w:rPr>
                        <w:t xml:space="preserve"> </w:t>
                      </w:r>
                      <w:r>
                        <w:rPr>
                          <w:color w:val="FFFFFF"/>
                        </w:rPr>
                        <w:t xml:space="preserve">NT </w:t>
                      </w:r>
                      <w:r>
                        <w:rPr>
                          <w:color w:val="FFFFFF"/>
                          <w:spacing w:val="-2"/>
                        </w:rPr>
                        <w:t>economy</w:t>
                      </w:r>
                    </w:p>
                    <w:p w:rsidR="00603CB0" w:rsidRDefault="009F7F2C">
                      <w:pPr>
                        <w:pStyle w:val="BodyText"/>
                        <w:numPr>
                          <w:ilvl w:val="0"/>
                          <w:numId w:val="25"/>
                        </w:numPr>
                        <w:tabs>
                          <w:tab w:val="left" w:pos="322"/>
                        </w:tabs>
                        <w:spacing w:before="54" w:line="249" w:lineRule="auto"/>
                        <w:ind w:right="441"/>
                        <w:jc w:val="both"/>
                        <w:rPr>
                          <w:color w:val="000000"/>
                        </w:rPr>
                      </w:pPr>
                      <w:r>
                        <w:rPr>
                          <w:color w:val="FFFFFF"/>
                        </w:rPr>
                        <w:t>Develop</w:t>
                      </w:r>
                      <w:r>
                        <w:rPr>
                          <w:color w:val="FFFFFF"/>
                          <w:spacing w:val="-6"/>
                        </w:rPr>
                        <w:t xml:space="preserve"> </w:t>
                      </w:r>
                      <w:r>
                        <w:rPr>
                          <w:color w:val="FFFFFF"/>
                        </w:rPr>
                        <w:t>and</w:t>
                      </w:r>
                      <w:r>
                        <w:rPr>
                          <w:color w:val="FFFFFF"/>
                          <w:spacing w:val="-6"/>
                        </w:rPr>
                        <w:t xml:space="preserve"> </w:t>
                      </w:r>
                      <w:r>
                        <w:rPr>
                          <w:color w:val="FFFFFF"/>
                        </w:rPr>
                        <w:t>promote</w:t>
                      </w:r>
                      <w:r>
                        <w:rPr>
                          <w:color w:val="FFFFFF"/>
                          <w:spacing w:val="-6"/>
                        </w:rPr>
                        <w:t xml:space="preserve"> </w:t>
                      </w:r>
                      <w:r>
                        <w:rPr>
                          <w:color w:val="FFFFFF"/>
                        </w:rPr>
                        <w:t>a</w:t>
                      </w:r>
                      <w:r>
                        <w:rPr>
                          <w:color w:val="FFFFFF"/>
                          <w:spacing w:val="-6"/>
                        </w:rPr>
                        <w:t xml:space="preserve"> </w:t>
                      </w:r>
                      <w:r>
                        <w:rPr>
                          <w:color w:val="FFFFFF"/>
                        </w:rPr>
                        <w:t>‘Territory</w:t>
                      </w:r>
                      <w:r>
                        <w:rPr>
                          <w:color w:val="FFFFFF"/>
                          <w:spacing w:val="-6"/>
                        </w:rPr>
                        <w:t xml:space="preserve"> </w:t>
                      </w:r>
                      <w:r>
                        <w:rPr>
                          <w:color w:val="FFFFFF"/>
                        </w:rPr>
                        <w:t>Provenance’</w:t>
                      </w:r>
                      <w:r>
                        <w:rPr>
                          <w:color w:val="FFFFFF"/>
                          <w:spacing w:val="-6"/>
                        </w:rPr>
                        <w:t xml:space="preserve"> </w:t>
                      </w:r>
                      <w:r>
                        <w:rPr>
                          <w:color w:val="FFFFFF"/>
                        </w:rPr>
                        <w:t>brand for</w:t>
                      </w:r>
                      <w:r>
                        <w:rPr>
                          <w:color w:val="FFFFFF"/>
                          <w:spacing w:val="-4"/>
                        </w:rPr>
                        <w:t xml:space="preserve"> </w:t>
                      </w:r>
                      <w:r>
                        <w:rPr>
                          <w:color w:val="FFFFFF"/>
                        </w:rPr>
                        <w:t>NT</w:t>
                      </w:r>
                      <w:r>
                        <w:rPr>
                          <w:color w:val="FFFFFF"/>
                          <w:spacing w:val="-4"/>
                        </w:rPr>
                        <w:t xml:space="preserve"> </w:t>
                      </w:r>
                      <w:r>
                        <w:rPr>
                          <w:color w:val="FFFFFF"/>
                        </w:rPr>
                        <w:t>agricultural</w:t>
                      </w:r>
                      <w:r>
                        <w:rPr>
                          <w:color w:val="FFFFFF"/>
                          <w:spacing w:val="-4"/>
                        </w:rPr>
                        <w:t xml:space="preserve"> </w:t>
                      </w:r>
                      <w:r>
                        <w:rPr>
                          <w:color w:val="FFFFFF"/>
                        </w:rPr>
                        <w:t>products</w:t>
                      </w:r>
                      <w:r>
                        <w:rPr>
                          <w:color w:val="FFFFFF"/>
                          <w:spacing w:val="-4"/>
                        </w:rPr>
                        <w:t xml:space="preserve"> </w:t>
                      </w:r>
                      <w:r>
                        <w:rPr>
                          <w:color w:val="FFFFFF"/>
                        </w:rPr>
                        <w:t>that</w:t>
                      </w:r>
                      <w:r>
                        <w:rPr>
                          <w:color w:val="FFFFFF"/>
                          <w:spacing w:val="-4"/>
                        </w:rPr>
                        <w:t xml:space="preserve"> </w:t>
                      </w:r>
                      <w:r>
                        <w:rPr>
                          <w:color w:val="FFFFFF"/>
                        </w:rPr>
                        <w:t>places</w:t>
                      </w:r>
                      <w:r>
                        <w:rPr>
                          <w:color w:val="FFFFFF"/>
                          <w:spacing w:val="-4"/>
                        </w:rPr>
                        <w:t xml:space="preserve"> </w:t>
                      </w:r>
                      <w:r>
                        <w:rPr>
                          <w:color w:val="FFFFFF"/>
                        </w:rPr>
                        <w:t>emphasis</w:t>
                      </w:r>
                      <w:r>
                        <w:rPr>
                          <w:color w:val="FFFFFF"/>
                          <w:spacing w:val="-4"/>
                        </w:rPr>
                        <w:t xml:space="preserve"> </w:t>
                      </w:r>
                      <w:r>
                        <w:rPr>
                          <w:color w:val="FFFFFF"/>
                        </w:rPr>
                        <w:t>on sustainability and Aboriginal products</w:t>
                      </w:r>
                    </w:p>
                  </w:txbxContent>
                </v:textbox>
                <w10:wrap anchorx="page"/>
              </v:shape>
            </w:pict>
          </mc:Fallback>
        </mc:AlternateContent>
      </w:r>
      <w:r>
        <w:rPr>
          <w:color w:val="231F20"/>
        </w:rPr>
        <w:t>significant</w:t>
      </w:r>
      <w:r>
        <w:rPr>
          <w:color w:val="231F20"/>
          <w:spacing w:val="-3"/>
        </w:rPr>
        <w:t xml:space="preserve"> </w:t>
      </w:r>
      <w:r>
        <w:rPr>
          <w:color w:val="231F20"/>
        </w:rPr>
        <w:t>Aboriginal</w:t>
      </w:r>
      <w:r>
        <w:rPr>
          <w:color w:val="231F20"/>
          <w:spacing w:val="-3"/>
        </w:rPr>
        <w:t xml:space="preserve"> </w:t>
      </w:r>
      <w:r>
        <w:rPr>
          <w:color w:val="231F20"/>
        </w:rPr>
        <w:t>knowledge</w:t>
      </w:r>
      <w:r>
        <w:rPr>
          <w:color w:val="231F20"/>
          <w:spacing w:val="-3"/>
        </w:rPr>
        <w:t xml:space="preserve"> </w:t>
      </w:r>
      <w:r>
        <w:rPr>
          <w:color w:val="231F20"/>
        </w:rPr>
        <w:t>from</w:t>
      </w:r>
      <w:r>
        <w:rPr>
          <w:color w:val="231F20"/>
          <w:spacing w:val="-3"/>
        </w:rPr>
        <w:t xml:space="preserve"> </w:t>
      </w:r>
      <w:r>
        <w:rPr>
          <w:color w:val="231F20"/>
        </w:rPr>
        <w:t>Indigenous</w:t>
      </w:r>
      <w:r>
        <w:rPr>
          <w:color w:val="231F20"/>
          <w:spacing w:val="-3"/>
        </w:rPr>
        <w:t xml:space="preserve"> </w:t>
      </w:r>
      <w:r>
        <w:rPr>
          <w:color w:val="231F20"/>
        </w:rPr>
        <w:t>community- based ranger groups over the past two decades. This knowledge transfer—using “cool” (low intensity) burning early in the dry season to create firebreaks—has been successful for biodiversity conservation, resulting in fe</w:t>
      </w:r>
      <w:r>
        <w:rPr>
          <w:color w:val="231F20"/>
        </w:rPr>
        <w:t>wer out-of-control fires</w:t>
      </w:r>
      <w:r>
        <w:rPr>
          <w:color w:val="231F20"/>
          <w:spacing w:val="-1"/>
        </w:rPr>
        <w:t xml:space="preserve"> </w:t>
      </w:r>
      <w:r>
        <w:rPr>
          <w:color w:val="231F20"/>
        </w:rPr>
        <w:t>that</w:t>
      </w:r>
      <w:r>
        <w:rPr>
          <w:color w:val="231F20"/>
          <w:spacing w:val="-1"/>
        </w:rPr>
        <w:t xml:space="preserve"> </w:t>
      </w:r>
      <w:r>
        <w:rPr>
          <w:color w:val="231F20"/>
        </w:rPr>
        <w:t>impact</w:t>
      </w:r>
      <w:r>
        <w:rPr>
          <w:color w:val="231F20"/>
          <w:spacing w:val="-1"/>
        </w:rPr>
        <w:t xml:space="preserve"> </w:t>
      </w:r>
      <w:r>
        <w:rPr>
          <w:color w:val="231F20"/>
        </w:rPr>
        <w:t>pastoral</w:t>
      </w:r>
      <w:r>
        <w:rPr>
          <w:color w:val="231F20"/>
          <w:spacing w:val="-1"/>
        </w:rPr>
        <w:t xml:space="preserve"> </w:t>
      </w:r>
      <w:r>
        <w:rPr>
          <w:color w:val="231F20"/>
        </w:rPr>
        <w:t>areas.</w:t>
      </w:r>
      <w:r>
        <w:rPr>
          <w:color w:val="231F20"/>
          <w:position w:val="6"/>
          <w:sz w:val="10"/>
        </w:rPr>
        <w:t>39</w:t>
      </w:r>
      <w:r>
        <w:rPr>
          <w:color w:val="231F20"/>
          <w:spacing w:val="17"/>
          <w:position w:val="6"/>
          <w:sz w:val="10"/>
        </w:rPr>
        <w:t xml:space="preserve"> </w:t>
      </w:r>
      <w:r>
        <w:rPr>
          <w:color w:val="231F20"/>
        </w:rPr>
        <w:t>The</w:t>
      </w:r>
      <w:r>
        <w:rPr>
          <w:color w:val="231F20"/>
          <w:spacing w:val="-1"/>
        </w:rPr>
        <w:t xml:space="preserve"> </w:t>
      </w:r>
      <w:r>
        <w:rPr>
          <w:color w:val="231F20"/>
        </w:rPr>
        <w:t>reduction</w:t>
      </w:r>
      <w:r>
        <w:rPr>
          <w:color w:val="231F20"/>
          <w:spacing w:val="-1"/>
        </w:rPr>
        <w:t xml:space="preserve"> </w:t>
      </w:r>
      <w:r>
        <w:rPr>
          <w:color w:val="231F20"/>
        </w:rPr>
        <w:t>of</w:t>
      </w:r>
      <w:r>
        <w:rPr>
          <w:color w:val="231F20"/>
          <w:spacing w:val="-1"/>
        </w:rPr>
        <w:t xml:space="preserve"> </w:t>
      </w:r>
      <w:r>
        <w:rPr>
          <w:color w:val="231F20"/>
        </w:rPr>
        <w:t>area</w:t>
      </w:r>
      <w:r>
        <w:rPr>
          <w:color w:val="231F20"/>
          <w:spacing w:val="-1"/>
        </w:rPr>
        <w:t xml:space="preserve"> </w:t>
      </w:r>
      <w:r>
        <w:rPr>
          <w:color w:val="231F20"/>
        </w:rPr>
        <w:t>burnt in the late dry season, when there is risk of out-of-control bushfires, has been from 115,000 square kilometres in years 2000-2006, down to 88,000 square kilometres in the y</w:t>
      </w:r>
      <w:r>
        <w:rPr>
          <w:color w:val="231F20"/>
        </w:rPr>
        <w:t>ears 2013-2019.</w:t>
      </w:r>
      <w:r>
        <w:rPr>
          <w:color w:val="231F20"/>
          <w:position w:val="6"/>
          <w:sz w:val="10"/>
        </w:rPr>
        <w:t>40</w:t>
      </w:r>
      <w:r>
        <w:rPr>
          <w:color w:val="231F20"/>
          <w:spacing w:val="32"/>
          <w:position w:val="6"/>
          <w:sz w:val="10"/>
        </w:rPr>
        <w:t xml:space="preserve"> </w:t>
      </w:r>
      <w:r>
        <w:rPr>
          <w:color w:val="231F20"/>
        </w:rPr>
        <w:t>The reduction in emissions created by this</w:t>
      </w:r>
    </w:p>
    <w:p w:rsidR="00603CB0" w:rsidRDefault="009F7F2C">
      <w:pPr>
        <w:pStyle w:val="BodyText"/>
        <w:spacing w:line="249" w:lineRule="auto"/>
        <w:ind w:left="167" w:right="298"/>
      </w:pPr>
      <w:r>
        <w:rPr>
          <w:color w:val="231F20"/>
        </w:rPr>
        <w:t>type</w:t>
      </w:r>
      <w:r>
        <w:rPr>
          <w:color w:val="231F20"/>
          <w:spacing w:val="-3"/>
        </w:rPr>
        <w:t xml:space="preserve"> </w:t>
      </w:r>
      <w:r>
        <w:rPr>
          <w:color w:val="231F20"/>
        </w:rPr>
        <w:t>of</w:t>
      </w:r>
      <w:r>
        <w:rPr>
          <w:color w:val="231F20"/>
          <w:spacing w:val="-3"/>
        </w:rPr>
        <w:t xml:space="preserve"> </w:t>
      </w:r>
      <w:r>
        <w:rPr>
          <w:color w:val="231F20"/>
        </w:rPr>
        <w:t>burning</w:t>
      </w:r>
      <w:r>
        <w:rPr>
          <w:color w:val="231F20"/>
          <w:spacing w:val="-3"/>
        </w:rPr>
        <w:t xml:space="preserve"> </w:t>
      </w:r>
      <w:r>
        <w:rPr>
          <w:color w:val="231F20"/>
        </w:rPr>
        <w:t>also</w:t>
      </w:r>
      <w:r>
        <w:rPr>
          <w:color w:val="231F20"/>
          <w:spacing w:val="-3"/>
        </w:rPr>
        <w:t xml:space="preserve"> </w:t>
      </w:r>
      <w:r>
        <w:rPr>
          <w:color w:val="231F20"/>
        </w:rPr>
        <w:t>earns</w:t>
      </w:r>
      <w:r>
        <w:rPr>
          <w:color w:val="231F20"/>
          <w:spacing w:val="-3"/>
        </w:rPr>
        <w:t xml:space="preserve"> </w:t>
      </w:r>
      <w:r>
        <w:rPr>
          <w:color w:val="231F20"/>
        </w:rPr>
        <w:t>carbon</w:t>
      </w:r>
      <w:r>
        <w:rPr>
          <w:color w:val="231F20"/>
          <w:spacing w:val="-3"/>
        </w:rPr>
        <w:t xml:space="preserve"> </w:t>
      </w:r>
      <w:r>
        <w:rPr>
          <w:color w:val="231F20"/>
        </w:rPr>
        <w:t>credits.</w:t>
      </w:r>
      <w:r>
        <w:rPr>
          <w:color w:val="231F20"/>
          <w:position w:val="6"/>
          <w:sz w:val="10"/>
        </w:rPr>
        <w:t>41</w:t>
      </w:r>
      <w:r>
        <w:rPr>
          <w:color w:val="231F20"/>
          <w:spacing w:val="15"/>
          <w:position w:val="6"/>
          <w:sz w:val="10"/>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context of climate change the growing importance of emission abatement, there is an opportunity for NT to draw on</w:t>
      </w:r>
    </w:p>
    <w:p w:rsidR="00603CB0" w:rsidRDefault="009F7F2C">
      <w:pPr>
        <w:pStyle w:val="BodyText"/>
        <w:spacing w:line="249" w:lineRule="auto"/>
        <w:ind w:left="167"/>
      </w:pPr>
      <w:r>
        <w:rPr>
          <w:noProof/>
          <w:lang w:val="en-AU" w:eastAsia="en-AU"/>
        </w:rPr>
        <mc:AlternateContent>
          <mc:Choice Requires="wps">
            <w:drawing>
              <wp:anchor distT="0" distB="0" distL="114300" distR="114300" simplePos="0" relativeHeight="15844352" behindDoc="0" locked="0" layoutInCell="1" allowOverlap="1">
                <wp:simplePos x="0" y="0"/>
                <wp:positionH relativeFrom="page">
                  <wp:posOffset>640080</wp:posOffset>
                </wp:positionH>
                <wp:positionV relativeFrom="paragraph">
                  <wp:posOffset>572770</wp:posOffset>
                </wp:positionV>
                <wp:extent cx="3025775" cy="2750185"/>
                <wp:effectExtent l="0" t="0" r="0" b="0"/>
                <wp:wrapNone/>
                <wp:docPr id="193" name="docshape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275018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80"/>
                              <w:rPr>
                                <w:rFonts w:ascii="Open Sans"/>
                                <w:b/>
                                <w:color w:val="000000"/>
                                <w:sz w:val="17"/>
                              </w:rPr>
                            </w:pPr>
                            <w:r>
                              <w:rPr>
                                <w:rFonts w:ascii="Open Sans"/>
                                <w:b/>
                                <w:color w:val="FFFFFF"/>
                                <w:sz w:val="17"/>
                              </w:rPr>
                              <w:t>The</w:t>
                            </w:r>
                            <w:r>
                              <w:rPr>
                                <w:rFonts w:ascii="Open Sans"/>
                                <w:b/>
                                <w:color w:val="FFFFFF"/>
                                <w:spacing w:val="-3"/>
                                <w:sz w:val="17"/>
                              </w:rPr>
                              <w:t xml:space="preserve"> </w:t>
                            </w:r>
                            <w:r>
                              <w:rPr>
                                <w:rFonts w:ascii="Open Sans"/>
                                <w:b/>
                                <w:color w:val="FFFFFF"/>
                                <w:sz w:val="17"/>
                              </w:rPr>
                              <w:t>bush</w:t>
                            </w:r>
                            <w:r>
                              <w:rPr>
                                <w:rFonts w:ascii="Open Sans"/>
                                <w:b/>
                                <w:color w:val="FFFFFF"/>
                                <w:spacing w:val="-3"/>
                                <w:sz w:val="17"/>
                              </w:rPr>
                              <w:t xml:space="preserve"> </w:t>
                            </w:r>
                            <w:r>
                              <w:rPr>
                                <w:rFonts w:ascii="Open Sans"/>
                                <w:b/>
                                <w:color w:val="FFFFFF"/>
                                <w:sz w:val="17"/>
                              </w:rPr>
                              <w:t>food</w:t>
                            </w:r>
                            <w:r>
                              <w:rPr>
                                <w:rFonts w:ascii="Open Sans"/>
                                <w:b/>
                                <w:color w:val="FFFFFF"/>
                                <w:spacing w:val="-2"/>
                                <w:sz w:val="17"/>
                              </w:rPr>
                              <w:t xml:space="preserve"> opportunity</w:t>
                            </w:r>
                          </w:p>
                          <w:p w:rsidR="00603CB0" w:rsidRDefault="009F7F2C">
                            <w:pPr>
                              <w:pStyle w:val="BodyText"/>
                              <w:spacing w:before="9" w:line="249" w:lineRule="auto"/>
                              <w:ind w:left="180" w:right="281"/>
                              <w:rPr>
                                <w:color w:val="000000"/>
                              </w:rPr>
                            </w:pPr>
                            <w:r>
                              <w:rPr>
                                <w:color w:val="FFFFFF"/>
                              </w:rPr>
                              <w:t>Aboriginal practice can help achieve sustainable commercialisation. Bush foods represent a potential opportunity to grow expertise right through the agribusiness</w:t>
                            </w:r>
                            <w:r>
                              <w:rPr>
                                <w:color w:val="FFFFFF"/>
                                <w:spacing w:val="-2"/>
                              </w:rPr>
                              <w:t xml:space="preserve"> </w:t>
                            </w:r>
                            <w:r>
                              <w:rPr>
                                <w:color w:val="FFFFFF"/>
                              </w:rPr>
                              <w:t>supply</w:t>
                            </w:r>
                            <w:r>
                              <w:rPr>
                                <w:color w:val="FFFFFF"/>
                                <w:spacing w:val="-2"/>
                              </w:rPr>
                              <w:t xml:space="preserve"> </w:t>
                            </w:r>
                            <w:r>
                              <w:rPr>
                                <w:color w:val="FFFFFF"/>
                              </w:rPr>
                              <w:t>chain.</w:t>
                            </w:r>
                            <w:r>
                              <w:rPr>
                                <w:color w:val="FFFFFF"/>
                                <w:spacing w:val="-2"/>
                              </w:rPr>
                              <w:t xml:space="preserve"> </w:t>
                            </w:r>
                            <w:r>
                              <w:rPr>
                                <w:color w:val="FFFFFF"/>
                              </w:rPr>
                              <w:t>There</w:t>
                            </w:r>
                            <w:r>
                              <w:rPr>
                                <w:color w:val="FFFFFF"/>
                                <w:spacing w:val="-2"/>
                              </w:rPr>
                              <w:t xml:space="preserve"> </w:t>
                            </w:r>
                            <w:r>
                              <w:rPr>
                                <w:color w:val="FFFFFF"/>
                              </w:rPr>
                              <w:t>are</w:t>
                            </w:r>
                            <w:r>
                              <w:rPr>
                                <w:color w:val="FFFFFF"/>
                                <w:spacing w:val="-2"/>
                              </w:rPr>
                              <w:t xml:space="preserve"> </w:t>
                            </w:r>
                            <w:r>
                              <w:rPr>
                                <w:color w:val="FFFFFF"/>
                              </w:rPr>
                              <w:t>bush</w:t>
                            </w:r>
                            <w:r>
                              <w:rPr>
                                <w:color w:val="FFFFFF"/>
                                <w:spacing w:val="-2"/>
                              </w:rPr>
                              <w:t xml:space="preserve"> </w:t>
                            </w:r>
                            <w:r>
                              <w:rPr>
                                <w:color w:val="FFFFFF"/>
                              </w:rPr>
                              <w:t>foods</w:t>
                            </w:r>
                            <w:r>
                              <w:rPr>
                                <w:color w:val="FFFFFF"/>
                                <w:spacing w:val="-2"/>
                              </w:rPr>
                              <w:t xml:space="preserve"> </w:t>
                            </w:r>
                            <w:r>
                              <w:rPr>
                                <w:color w:val="FFFFFF"/>
                              </w:rPr>
                              <w:t>already being commercialised in a way that draws in Aborigi</w:t>
                            </w:r>
                            <w:r>
                              <w:rPr>
                                <w:color w:val="FFFFFF"/>
                              </w:rPr>
                              <w:t>nal knowledge led by Aboriginal expertise, including Kakadu Kitchen in Murdudjurl, with aspirations to open an alcohol-free distillery at Cooinda. These examples have flow-on</w:t>
                            </w:r>
                            <w:r>
                              <w:rPr>
                                <w:color w:val="FFFFFF"/>
                                <w:spacing w:val="-1"/>
                              </w:rPr>
                              <w:t xml:space="preserve"> </w:t>
                            </w:r>
                            <w:r>
                              <w:rPr>
                                <w:color w:val="FFFFFF"/>
                              </w:rPr>
                              <w:t>benefits</w:t>
                            </w:r>
                            <w:r>
                              <w:rPr>
                                <w:color w:val="FFFFFF"/>
                                <w:spacing w:val="-1"/>
                              </w:rPr>
                              <w:t xml:space="preserve"> </w:t>
                            </w:r>
                            <w:r>
                              <w:rPr>
                                <w:color w:val="FFFFFF"/>
                              </w:rPr>
                              <w:t>including</w:t>
                            </w:r>
                            <w:r>
                              <w:rPr>
                                <w:color w:val="FFFFFF"/>
                                <w:spacing w:val="-1"/>
                              </w:rPr>
                              <w:t xml:space="preserve"> </w:t>
                            </w:r>
                            <w:r>
                              <w:rPr>
                                <w:color w:val="FFFFFF"/>
                              </w:rPr>
                              <w:t>building</w:t>
                            </w:r>
                            <w:r>
                              <w:rPr>
                                <w:color w:val="FFFFFF"/>
                                <w:spacing w:val="-1"/>
                              </w:rPr>
                              <w:t xml:space="preserve"> </w:t>
                            </w:r>
                            <w:r>
                              <w:rPr>
                                <w:color w:val="FFFFFF"/>
                              </w:rPr>
                              <w:t>tourism</w:t>
                            </w:r>
                            <w:r>
                              <w:rPr>
                                <w:color w:val="FFFFFF"/>
                                <w:spacing w:val="-1"/>
                              </w:rPr>
                              <w:t xml:space="preserve"> </w:t>
                            </w:r>
                            <w:r>
                              <w:rPr>
                                <w:color w:val="FFFFFF"/>
                              </w:rPr>
                              <w:t>around</w:t>
                            </w:r>
                            <w:r>
                              <w:rPr>
                                <w:color w:val="FFFFFF"/>
                                <w:spacing w:val="-1"/>
                              </w:rPr>
                              <w:t xml:space="preserve"> </w:t>
                            </w:r>
                            <w:r>
                              <w:rPr>
                                <w:color w:val="FFFFFF"/>
                              </w:rPr>
                              <w:t>bush foods. In addition, Aboriginal al</w:t>
                            </w:r>
                            <w:r>
                              <w:rPr>
                                <w:color w:val="FFFFFF"/>
                              </w:rPr>
                              <w:t>liances can ensure that shared knowledge is being ethically sourced, managed and paid for—supporting such alliances maximises sustainability and a shared way forward. For example, NAAKPA, the Northern Australia Aboriginal Kakadu Plum Alliance provides cert</w:t>
                            </w:r>
                            <w:r>
                              <w:rPr>
                                <w:color w:val="FFFFFF"/>
                              </w:rPr>
                              <w:t>ainty to a specific commodity, supporting the ethical supply chain of the Kakadu Plum.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17" o:spid="_x0000_s1181" type="#_x0000_t202" style="position:absolute;left:0;text-align:left;margin-left:50.4pt;margin-top:45.1pt;width:238.25pt;height:216.55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" fillcolor="#007db6" stroked="f">
                <v:textbox inset="0,0,0,0">
                  <w:txbxContent>
                    <w:p w:rsidR="00603CB0" w:rsidRDefault="009F7F2C">
                      <w:pPr>
                        <w:spacing w:before="128"/>
                        <w:ind w:left="180"/>
                        <w:rPr>
                          <w:rFonts w:ascii="Open Sans"/>
                          <w:b/>
                          <w:color w:val="000000"/>
                          <w:sz w:val="17"/>
                        </w:rPr>
                      </w:pPr>
                      <w:r>
                        <w:rPr>
                          <w:rFonts w:ascii="Open Sans"/>
                          <w:b/>
                          <w:color w:val="FFFFFF"/>
                          <w:sz w:val="17"/>
                        </w:rPr>
                        <w:t>The</w:t>
                      </w:r>
                      <w:r>
                        <w:rPr>
                          <w:rFonts w:ascii="Open Sans"/>
                          <w:b/>
                          <w:color w:val="FFFFFF"/>
                          <w:spacing w:val="-3"/>
                          <w:sz w:val="17"/>
                        </w:rPr>
                        <w:t xml:space="preserve"> </w:t>
                      </w:r>
                      <w:r>
                        <w:rPr>
                          <w:rFonts w:ascii="Open Sans"/>
                          <w:b/>
                          <w:color w:val="FFFFFF"/>
                          <w:sz w:val="17"/>
                        </w:rPr>
                        <w:t>bush</w:t>
                      </w:r>
                      <w:r>
                        <w:rPr>
                          <w:rFonts w:ascii="Open Sans"/>
                          <w:b/>
                          <w:color w:val="FFFFFF"/>
                          <w:spacing w:val="-3"/>
                          <w:sz w:val="17"/>
                        </w:rPr>
                        <w:t xml:space="preserve"> </w:t>
                      </w:r>
                      <w:r>
                        <w:rPr>
                          <w:rFonts w:ascii="Open Sans"/>
                          <w:b/>
                          <w:color w:val="FFFFFF"/>
                          <w:sz w:val="17"/>
                        </w:rPr>
                        <w:t>food</w:t>
                      </w:r>
                      <w:r>
                        <w:rPr>
                          <w:rFonts w:ascii="Open Sans"/>
                          <w:b/>
                          <w:color w:val="FFFFFF"/>
                          <w:spacing w:val="-2"/>
                          <w:sz w:val="17"/>
                        </w:rPr>
                        <w:t xml:space="preserve"> opportunity</w:t>
                      </w:r>
                    </w:p>
                    <w:p w:rsidR="00603CB0" w:rsidRDefault="009F7F2C">
                      <w:pPr>
                        <w:pStyle w:val="BodyText"/>
                        <w:spacing w:before="9" w:line="249" w:lineRule="auto"/>
                        <w:ind w:left="180" w:right="281"/>
                        <w:rPr>
                          <w:color w:val="000000"/>
                        </w:rPr>
                      </w:pPr>
                      <w:r>
                        <w:rPr>
                          <w:color w:val="FFFFFF"/>
                        </w:rPr>
                        <w:t>Aboriginal practice can help achieve sustainable commercialisation. Bush foods represent a potential opportunity to grow expertise right through the agribusiness</w:t>
                      </w:r>
                      <w:r>
                        <w:rPr>
                          <w:color w:val="FFFFFF"/>
                          <w:spacing w:val="-2"/>
                        </w:rPr>
                        <w:t xml:space="preserve"> </w:t>
                      </w:r>
                      <w:r>
                        <w:rPr>
                          <w:color w:val="FFFFFF"/>
                        </w:rPr>
                        <w:t>supply</w:t>
                      </w:r>
                      <w:r>
                        <w:rPr>
                          <w:color w:val="FFFFFF"/>
                          <w:spacing w:val="-2"/>
                        </w:rPr>
                        <w:t xml:space="preserve"> </w:t>
                      </w:r>
                      <w:r>
                        <w:rPr>
                          <w:color w:val="FFFFFF"/>
                        </w:rPr>
                        <w:t>chain.</w:t>
                      </w:r>
                      <w:r>
                        <w:rPr>
                          <w:color w:val="FFFFFF"/>
                          <w:spacing w:val="-2"/>
                        </w:rPr>
                        <w:t xml:space="preserve"> </w:t>
                      </w:r>
                      <w:r>
                        <w:rPr>
                          <w:color w:val="FFFFFF"/>
                        </w:rPr>
                        <w:t>There</w:t>
                      </w:r>
                      <w:r>
                        <w:rPr>
                          <w:color w:val="FFFFFF"/>
                          <w:spacing w:val="-2"/>
                        </w:rPr>
                        <w:t xml:space="preserve"> </w:t>
                      </w:r>
                      <w:r>
                        <w:rPr>
                          <w:color w:val="FFFFFF"/>
                        </w:rPr>
                        <w:t>are</w:t>
                      </w:r>
                      <w:r>
                        <w:rPr>
                          <w:color w:val="FFFFFF"/>
                          <w:spacing w:val="-2"/>
                        </w:rPr>
                        <w:t xml:space="preserve"> </w:t>
                      </w:r>
                      <w:r>
                        <w:rPr>
                          <w:color w:val="FFFFFF"/>
                        </w:rPr>
                        <w:t>bush</w:t>
                      </w:r>
                      <w:r>
                        <w:rPr>
                          <w:color w:val="FFFFFF"/>
                          <w:spacing w:val="-2"/>
                        </w:rPr>
                        <w:t xml:space="preserve"> </w:t>
                      </w:r>
                      <w:r>
                        <w:rPr>
                          <w:color w:val="FFFFFF"/>
                        </w:rPr>
                        <w:t>foods</w:t>
                      </w:r>
                      <w:r>
                        <w:rPr>
                          <w:color w:val="FFFFFF"/>
                          <w:spacing w:val="-2"/>
                        </w:rPr>
                        <w:t xml:space="preserve"> </w:t>
                      </w:r>
                      <w:r>
                        <w:rPr>
                          <w:color w:val="FFFFFF"/>
                        </w:rPr>
                        <w:t>already being commercialised in a way that draws in Aborigi</w:t>
                      </w:r>
                      <w:r>
                        <w:rPr>
                          <w:color w:val="FFFFFF"/>
                        </w:rPr>
                        <w:t>nal knowledge led by Aboriginal expertise, including Kakadu Kitchen in Murdudjurl, with aspirations to open an alcohol-free distillery at Cooinda. These examples have flow-on</w:t>
                      </w:r>
                      <w:r>
                        <w:rPr>
                          <w:color w:val="FFFFFF"/>
                          <w:spacing w:val="-1"/>
                        </w:rPr>
                        <w:t xml:space="preserve"> </w:t>
                      </w:r>
                      <w:r>
                        <w:rPr>
                          <w:color w:val="FFFFFF"/>
                        </w:rPr>
                        <w:t>benefits</w:t>
                      </w:r>
                      <w:r>
                        <w:rPr>
                          <w:color w:val="FFFFFF"/>
                          <w:spacing w:val="-1"/>
                        </w:rPr>
                        <w:t xml:space="preserve"> </w:t>
                      </w:r>
                      <w:r>
                        <w:rPr>
                          <w:color w:val="FFFFFF"/>
                        </w:rPr>
                        <w:t>including</w:t>
                      </w:r>
                      <w:r>
                        <w:rPr>
                          <w:color w:val="FFFFFF"/>
                          <w:spacing w:val="-1"/>
                        </w:rPr>
                        <w:t xml:space="preserve"> </w:t>
                      </w:r>
                      <w:r>
                        <w:rPr>
                          <w:color w:val="FFFFFF"/>
                        </w:rPr>
                        <w:t>building</w:t>
                      </w:r>
                      <w:r>
                        <w:rPr>
                          <w:color w:val="FFFFFF"/>
                          <w:spacing w:val="-1"/>
                        </w:rPr>
                        <w:t xml:space="preserve"> </w:t>
                      </w:r>
                      <w:r>
                        <w:rPr>
                          <w:color w:val="FFFFFF"/>
                        </w:rPr>
                        <w:t>tourism</w:t>
                      </w:r>
                      <w:r>
                        <w:rPr>
                          <w:color w:val="FFFFFF"/>
                          <w:spacing w:val="-1"/>
                        </w:rPr>
                        <w:t xml:space="preserve"> </w:t>
                      </w:r>
                      <w:r>
                        <w:rPr>
                          <w:color w:val="FFFFFF"/>
                        </w:rPr>
                        <w:t>around</w:t>
                      </w:r>
                      <w:r>
                        <w:rPr>
                          <w:color w:val="FFFFFF"/>
                          <w:spacing w:val="-1"/>
                        </w:rPr>
                        <w:t xml:space="preserve"> </w:t>
                      </w:r>
                      <w:r>
                        <w:rPr>
                          <w:color w:val="FFFFFF"/>
                        </w:rPr>
                        <w:t>bush foods. In addition, Aboriginal al</w:t>
                      </w:r>
                      <w:r>
                        <w:rPr>
                          <w:color w:val="FFFFFF"/>
                        </w:rPr>
                        <w:t>liances can ensure that shared knowledge is being ethically sourced, managed and paid for—supporting such alliances maximises sustainability and a shared way forward. For example, NAAKPA, the Northern Australia Aboriginal Kakadu Plum Alliance provides cert</w:t>
                      </w:r>
                      <w:r>
                        <w:rPr>
                          <w:color w:val="FFFFFF"/>
                        </w:rPr>
                        <w:t>ainty to a specific commodity, supporting the ethical supply chain of the Kakadu Plum.</w:t>
                      </w:r>
                    </w:p>
                  </w:txbxContent>
                </v:textbox>
                <w10:wrap anchorx="page"/>
              </v:shape>
            </w:pict>
          </mc:Fallback>
        </mc:AlternateContent>
      </w:r>
      <w:r>
        <w:rPr>
          <w:color w:val="231F20"/>
        </w:rPr>
        <w:t>Aboriginal</w:t>
      </w:r>
      <w:r>
        <w:rPr>
          <w:color w:val="231F20"/>
          <w:spacing w:val="-4"/>
        </w:rPr>
        <w:t xml:space="preserve"> </w:t>
      </w:r>
      <w:r>
        <w:rPr>
          <w:color w:val="231F20"/>
        </w:rPr>
        <w:t>knowledge</w:t>
      </w:r>
      <w:r>
        <w:rPr>
          <w:color w:val="231F20"/>
          <w:spacing w:val="-4"/>
        </w:rPr>
        <w:t xml:space="preserve"> </w:t>
      </w:r>
      <w:r>
        <w:rPr>
          <w:color w:val="231F20"/>
        </w:rPr>
        <w:t>for</w:t>
      </w:r>
      <w:r>
        <w:rPr>
          <w:color w:val="231F20"/>
          <w:spacing w:val="-4"/>
        </w:rPr>
        <w:t xml:space="preserve"> </w:t>
      </w:r>
      <w:r>
        <w:rPr>
          <w:color w:val="231F20"/>
        </w:rPr>
        <w:t>carbon</w:t>
      </w:r>
      <w:r>
        <w:rPr>
          <w:color w:val="231F20"/>
          <w:spacing w:val="-4"/>
        </w:rPr>
        <w:t xml:space="preserve"> </w:t>
      </w:r>
      <w:r>
        <w:rPr>
          <w:color w:val="231F20"/>
        </w:rPr>
        <w:t>abatement</w:t>
      </w:r>
      <w:r>
        <w:rPr>
          <w:color w:val="231F20"/>
          <w:spacing w:val="-4"/>
        </w:rPr>
        <w:t xml:space="preserve"> </w:t>
      </w:r>
      <w:r>
        <w:rPr>
          <w:color w:val="231F20"/>
        </w:rPr>
        <w:t>projects</w:t>
      </w:r>
      <w:r>
        <w:rPr>
          <w:color w:val="231F20"/>
          <w:spacing w:val="-4"/>
        </w:rPr>
        <w:t xml:space="preserve"> </w:t>
      </w:r>
      <w:r>
        <w:rPr>
          <w:color w:val="231F20"/>
        </w:rPr>
        <w:t>to</w:t>
      </w:r>
      <w:r>
        <w:rPr>
          <w:color w:val="231F20"/>
          <w:spacing w:val="-4"/>
        </w:rPr>
        <w:t xml:space="preserve"> </w:t>
      </w:r>
      <w:r>
        <w:rPr>
          <w:color w:val="231F20"/>
        </w:rPr>
        <w:t>create an Aboriginal carbon industry that supports healthy country and better livelihoods for Aboriginal people.</w:t>
      </w:r>
    </w:p>
    <w:p w:rsidR="00603CB0" w:rsidRDefault="009F7F2C">
      <w:pPr>
        <w:pStyle w:val="BodyText"/>
        <w:spacing w:before="100" w:line="249" w:lineRule="auto"/>
        <w:ind w:left="167" w:right="197"/>
      </w:pPr>
      <w:r>
        <w:br w:type="column"/>
      </w:r>
      <w:r>
        <w:rPr>
          <w:color w:val="231F20"/>
        </w:rPr>
        <w:t>The TERC final report highlighted the opportunity to maximise the use of product branding in market development for agribusiness products. Consumer perceptions of the remote and unspoilt environment can be used to promote ‘</w:t>
      </w:r>
      <w:r>
        <w:rPr>
          <w:rFonts w:ascii="Open Sans" w:hAnsi="Open Sans"/>
          <w:b/>
          <w:color w:val="231F20"/>
        </w:rPr>
        <w:t>Territory Provenance</w:t>
      </w:r>
      <w:r>
        <w:rPr>
          <w:color w:val="231F20"/>
        </w:rPr>
        <w:t xml:space="preserve">’ in markets </w:t>
      </w:r>
      <w:r>
        <w:rPr>
          <w:color w:val="231F20"/>
        </w:rPr>
        <w:t>in Australia and overseas. For example,</w:t>
      </w:r>
      <w:r>
        <w:rPr>
          <w:color w:val="231F20"/>
          <w:spacing w:val="-4"/>
        </w:rPr>
        <w:t xml:space="preserve"> </w:t>
      </w:r>
      <w:r>
        <w:rPr>
          <w:color w:val="231F20"/>
        </w:rPr>
        <w:t>characteristics</w:t>
      </w:r>
      <w:r>
        <w:rPr>
          <w:color w:val="231F20"/>
          <w:spacing w:val="-4"/>
        </w:rPr>
        <w:t xml:space="preserve"> </w:t>
      </w:r>
      <w:r>
        <w:rPr>
          <w:color w:val="231F20"/>
        </w:rPr>
        <w:t>of</w:t>
      </w:r>
      <w:r>
        <w:rPr>
          <w:color w:val="231F20"/>
          <w:spacing w:val="-4"/>
        </w:rPr>
        <w:t xml:space="preserve"> </w:t>
      </w:r>
      <w:r>
        <w:rPr>
          <w:color w:val="231F20"/>
        </w:rPr>
        <w:t>Territory</w:t>
      </w:r>
      <w:r>
        <w:rPr>
          <w:color w:val="231F20"/>
          <w:spacing w:val="-4"/>
        </w:rPr>
        <w:t xml:space="preserve"> </w:t>
      </w:r>
      <w:r>
        <w:rPr>
          <w:color w:val="231F20"/>
        </w:rPr>
        <w:t>Provenance</w:t>
      </w:r>
      <w:r>
        <w:rPr>
          <w:color w:val="231F20"/>
          <w:spacing w:val="-4"/>
        </w:rPr>
        <w:t xml:space="preserve"> </w:t>
      </w:r>
      <w:r>
        <w:rPr>
          <w:color w:val="231F20"/>
        </w:rPr>
        <w:t>could</w:t>
      </w:r>
      <w:r>
        <w:rPr>
          <w:color w:val="231F20"/>
          <w:spacing w:val="-4"/>
        </w:rPr>
        <w:t xml:space="preserve"> </w:t>
      </w:r>
      <w:r>
        <w:rPr>
          <w:color w:val="231F20"/>
        </w:rPr>
        <w:t xml:space="preserve">include use of product branding to </w:t>
      </w:r>
      <w:r>
        <w:rPr>
          <w:rFonts w:ascii="Open Sans" w:hAnsi="Open Sans"/>
          <w:b/>
          <w:color w:val="231F20"/>
        </w:rPr>
        <w:t xml:space="preserve">showcase regions of origin, premium bush food products, and seasonal products </w:t>
      </w:r>
      <w:r>
        <w:rPr>
          <w:color w:val="231F20"/>
        </w:rPr>
        <w:t>with low impact, sustainable supply chains.</w:t>
      </w:r>
    </w:p>
    <w:p w:rsidR="00603CB0" w:rsidRDefault="00603CB0">
      <w:pPr>
        <w:spacing w:line="249" w:lineRule="auto"/>
        <w:sectPr w:rsidR="00603CB0">
          <w:type w:val="continuous"/>
          <w:pgSz w:w="11910" w:h="16840"/>
          <w:pgMar w:top="700" w:right="820" w:bottom="280" w:left="840" w:header="720" w:footer="720" w:gutter="0"/>
          <w:cols w:num="2" w:space="720" w:equalWidth="0">
            <w:col w:w="4953" w:space="172"/>
            <w:col w:w="5125"/>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6"/>
        <w:rPr>
          <w:sz w:val="13"/>
        </w:rPr>
      </w:pPr>
    </w:p>
    <w:p w:rsidR="00603CB0" w:rsidRDefault="00603CB0">
      <w:pPr>
        <w:rPr>
          <w:sz w:val="13"/>
        </w:rPr>
        <w:sectPr w:rsidR="00603CB0">
          <w:type w:val="continuous"/>
          <w:pgSz w:w="11910" w:h="16840"/>
          <w:pgMar w:top="700" w:right="820" w:bottom="280" w:left="840" w:header="720" w:footer="720" w:gutter="0"/>
          <w:cols w:space="720"/>
        </w:sect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9F7F2C">
      <w:pPr>
        <w:pStyle w:val="BodyText"/>
        <w:spacing w:before="161" w:line="249" w:lineRule="auto"/>
        <w:ind w:left="167" w:right="45"/>
      </w:pPr>
      <w:r>
        <w:rPr>
          <w:color w:val="231F20"/>
        </w:rPr>
        <w:t xml:space="preserve">Stakeholders also raised the production of </w:t>
      </w:r>
      <w:r>
        <w:rPr>
          <w:rFonts w:ascii="Open Sans"/>
          <w:b/>
          <w:color w:val="231F20"/>
        </w:rPr>
        <w:t xml:space="preserve">biofuels </w:t>
      </w:r>
      <w:r>
        <w:rPr>
          <w:color w:val="231F20"/>
        </w:rPr>
        <w:t>as a potential opportunity in the NT, from the production of biomass from agricultural and forestry wastes. Such options for monetising agricultural waste can also help to reduce</w:t>
      </w:r>
      <w:r>
        <w:rPr>
          <w:color w:val="231F20"/>
          <w:spacing w:val="40"/>
        </w:rPr>
        <w:t xml:space="preserve"> </w:t>
      </w:r>
      <w:r>
        <w:rPr>
          <w:color w:val="231F20"/>
        </w:rPr>
        <w:t>risks for businesses in expanding existing activities. The increased focus on</w:t>
      </w:r>
      <w:r>
        <w:rPr>
          <w:color w:val="231F20"/>
        </w:rPr>
        <w:t xml:space="preserve"> global energy security and affordability may open the opportunity to recommence the production of biofuels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NT,</w:t>
      </w:r>
      <w:r>
        <w:rPr>
          <w:color w:val="231F20"/>
          <w:spacing w:val="-6"/>
        </w:rPr>
        <w:t xml:space="preserve"> </w:t>
      </w:r>
      <w:r>
        <w:rPr>
          <w:color w:val="231F20"/>
        </w:rPr>
        <w:t>since</w:t>
      </w:r>
      <w:r>
        <w:rPr>
          <w:color w:val="231F20"/>
          <w:spacing w:val="-6"/>
        </w:rPr>
        <w:t xml:space="preserve"> </w:t>
      </w:r>
      <w:r>
        <w:rPr>
          <w:color w:val="231F20"/>
        </w:rPr>
        <w:t>the</w:t>
      </w:r>
      <w:r>
        <w:rPr>
          <w:color w:val="231F20"/>
          <w:spacing w:val="-6"/>
        </w:rPr>
        <w:t xml:space="preserve"> </w:t>
      </w:r>
      <w:r>
        <w:rPr>
          <w:color w:val="231F20"/>
        </w:rPr>
        <w:t>closure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NT</w:t>
      </w:r>
      <w:r>
        <w:rPr>
          <w:color w:val="231F20"/>
          <w:spacing w:val="-6"/>
        </w:rPr>
        <w:t xml:space="preserve"> </w:t>
      </w:r>
      <w:r>
        <w:rPr>
          <w:color w:val="231F20"/>
        </w:rPr>
        <w:t>Biofuels</w:t>
      </w:r>
      <w:r>
        <w:rPr>
          <w:color w:val="231F20"/>
          <w:spacing w:val="-6"/>
        </w:rPr>
        <w:t xml:space="preserve"> </w:t>
      </w:r>
      <w:r>
        <w:rPr>
          <w:color w:val="231F20"/>
        </w:rPr>
        <w:t>plant</w:t>
      </w:r>
      <w:r>
        <w:rPr>
          <w:color w:val="231F20"/>
          <w:spacing w:val="-6"/>
        </w:rPr>
        <w:t xml:space="preserve"> </w:t>
      </w:r>
      <w:r>
        <w:rPr>
          <w:color w:val="231F20"/>
        </w:rPr>
        <w:t>in Darwin in 2015.</w:t>
      </w:r>
    </w:p>
    <w:p w:rsidR="00603CB0" w:rsidRDefault="009F7F2C">
      <w:pPr>
        <w:pStyle w:val="Heading3"/>
        <w:numPr>
          <w:ilvl w:val="1"/>
          <w:numId w:val="66"/>
        </w:numPr>
        <w:tabs>
          <w:tab w:val="left" w:pos="462"/>
        </w:tabs>
        <w:spacing w:before="100"/>
        <w:ind w:left="461" w:hanging="295"/>
      </w:pPr>
      <w:r>
        <w:rPr>
          <w:b w:val="0"/>
        </w:rPr>
        <w:br w:type="column"/>
      </w:r>
      <w:r>
        <w:rPr>
          <w:color w:val="00AAE7"/>
          <w:spacing w:val="-2"/>
        </w:rPr>
        <w:t>Minerals</w:t>
      </w:r>
    </w:p>
    <w:p w:rsidR="00603CB0" w:rsidRDefault="009F7F2C">
      <w:pPr>
        <w:pStyle w:val="BodyText"/>
        <w:spacing w:before="8" w:line="249" w:lineRule="auto"/>
        <w:ind w:left="167" w:right="555"/>
      </w:pPr>
      <w:r>
        <w:rPr>
          <w:color w:val="231F20"/>
        </w:rPr>
        <w:t>The</w:t>
      </w:r>
      <w:r>
        <w:rPr>
          <w:color w:val="231F20"/>
          <w:spacing w:val="-4"/>
        </w:rPr>
        <w:t xml:space="preserve"> </w:t>
      </w:r>
      <w:r>
        <w:rPr>
          <w:color w:val="231F20"/>
        </w:rPr>
        <w:t>minerals</w:t>
      </w:r>
      <w:r>
        <w:rPr>
          <w:color w:val="231F20"/>
          <w:spacing w:val="-4"/>
        </w:rPr>
        <w:t xml:space="preserve"> </w:t>
      </w:r>
      <w:r>
        <w:rPr>
          <w:color w:val="231F20"/>
        </w:rPr>
        <w:t>industry</w:t>
      </w:r>
      <w:r>
        <w:rPr>
          <w:color w:val="231F20"/>
          <w:spacing w:val="-4"/>
        </w:rPr>
        <w:t xml:space="preserve"> </w:t>
      </w:r>
      <w:r>
        <w:rPr>
          <w:color w:val="231F20"/>
        </w:rPr>
        <w:t>has</w:t>
      </w:r>
      <w:r>
        <w:rPr>
          <w:color w:val="231F20"/>
          <w:spacing w:val="-4"/>
        </w:rPr>
        <w:t xml:space="preserve"> </w:t>
      </w:r>
      <w:r>
        <w:rPr>
          <w:color w:val="231F20"/>
        </w:rPr>
        <w:t>long</w:t>
      </w:r>
      <w:r>
        <w:rPr>
          <w:color w:val="231F20"/>
          <w:spacing w:val="-4"/>
        </w:rPr>
        <w:t xml:space="preserve"> </w:t>
      </w:r>
      <w:r>
        <w:rPr>
          <w:color w:val="231F20"/>
        </w:rPr>
        <w:t>been</w:t>
      </w:r>
      <w:r>
        <w:rPr>
          <w:color w:val="231F20"/>
          <w:spacing w:val="-4"/>
        </w:rPr>
        <w:t xml:space="preserve"> </w:t>
      </w:r>
      <w:r>
        <w:rPr>
          <w:color w:val="231F20"/>
        </w:rPr>
        <w:t>a</w:t>
      </w:r>
      <w:r>
        <w:rPr>
          <w:color w:val="231F20"/>
          <w:spacing w:val="-4"/>
        </w:rPr>
        <w:t xml:space="preserve"> </w:t>
      </w:r>
      <w:r>
        <w:rPr>
          <w:color w:val="231F20"/>
        </w:rPr>
        <w:t>major</w:t>
      </w:r>
      <w:r>
        <w:rPr>
          <w:color w:val="231F20"/>
          <w:spacing w:val="-4"/>
        </w:rPr>
        <w:t xml:space="preserve"> </w:t>
      </w:r>
      <w:r>
        <w:rPr>
          <w:color w:val="231F20"/>
        </w:rPr>
        <w:t>contributor to the NT economy. However, with a number of mines approaching closure in the decade to 2030, growing the minerals industry will require new opportunities such</w:t>
      </w:r>
    </w:p>
    <w:p w:rsidR="00603CB0" w:rsidRDefault="009F7F2C">
      <w:pPr>
        <w:pStyle w:val="BodyText"/>
        <w:spacing w:line="249" w:lineRule="auto"/>
        <w:ind w:left="167" w:right="807"/>
      </w:pPr>
      <w:r>
        <w:rPr>
          <w:color w:val="231F20"/>
        </w:rPr>
        <w:t>as</w:t>
      </w:r>
      <w:r>
        <w:rPr>
          <w:color w:val="231F20"/>
          <w:spacing w:val="-5"/>
        </w:rPr>
        <w:t xml:space="preserve"> </w:t>
      </w:r>
      <w:r>
        <w:rPr>
          <w:color w:val="231F20"/>
        </w:rPr>
        <w:t>the</w:t>
      </w:r>
      <w:r>
        <w:rPr>
          <w:color w:val="231F20"/>
          <w:spacing w:val="-5"/>
        </w:rPr>
        <w:t xml:space="preserve"> </w:t>
      </w:r>
      <w:r>
        <w:rPr>
          <w:color w:val="231F20"/>
        </w:rPr>
        <w:t>opening</w:t>
      </w:r>
      <w:r>
        <w:rPr>
          <w:color w:val="231F20"/>
          <w:spacing w:val="-5"/>
        </w:rPr>
        <w:t xml:space="preserve"> </w:t>
      </w:r>
      <w:r>
        <w:rPr>
          <w:color w:val="231F20"/>
        </w:rPr>
        <w:t>of</w:t>
      </w:r>
      <w:r>
        <w:rPr>
          <w:color w:val="231F20"/>
          <w:spacing w:val="-5"/>
        </w:rPr>
        <w:t xml:space="preserve"> </w:t>
      </w:r>
      <w:r>
        <w:rPr>
          <w:color w:val="231F20"/>
        </w:rPr>
        <w:t>new</w:t>
      </w:r>
      <w:r>
        <w:rPr>
          <w:color w:val="231F20"/>
          <w:spacing w:val="-5"/>
        </w:rPr>
        <w:t xml:space="preserve"> </w:t>
      </w:r>
      <w:r>
        <w:rPr>
          <w:color w:val="231F20"/>
        </w:rPr>
        <w:t>long-life</w:t>
      </w:r>
      <w:r>
        <w:rPr>
          <w:color w:val="231F20"/>
          <w:spacing w:val="-5"/>
        </w:rPr>
        <w:t xml:space="preserve"> </w:t>
      </w:r>
      <w:r>
        <w:rPr>
          <w:color w:val="231F20"/>
        </w:rPr>
        <w:t>mines,</w:t>
      </w:r>
      <w:r>
        <w:rPr>
          <w:color w:val="231F20"/>
          <w:spacing w:val="-5"/>
        </w:rPr>
        <w:t xml:space="preserve"> </w:t>
      </w:r>
      <w:r>
        <w:rPr>
          <w:color w:val="231F20"/>
        </w:rPr>
        <w:t>or</w:t>
      </w:r>
      <w:r>
        <w:rPr>
          <w:color w:val="231F20"/>
          <w:spacing w:val="-5"/>
        </w:rPr>
        <w:t xml:space="preserve"> </w:t>
      </w:r>
      <w:r>
        <w:rPr>
          <w:color w:val="231F20"/>
        </w:rPr>
        <w:t>expansion into additional stages of produc</w:t>
      </w:r>
      <w:r>
        <w:rPr>
          <w:color w:val="231F20"/>
        </w:rPr>
        <w:t>tion such as local processing or manufacturing.</w:t>
      </w:r>
    </w:p>
    <w:p w:rsidR="00603CB0" w:rsidRDefault="00603CB0">
      <w:pPr>
        <w:spacing w:line="249" w:lineRule="auto"/>
        <w:sectPr w:rsidR="00603CB0">
          <w:type w:val="continuous"/>
          <w:pgSz w:w="11910" w:h="16840"/>
          <w:pgMar w:top="700" w:right="820" w:bottom="280" w:left="840" w:header="720" w:footer="720" w:gutter="0"/>
          <w:cols w:num="2" w:space="720" w:equalWidth="0">
            <w:col w:w="4894" w:space="231"/>
            <w:col w:w="5125"/>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7"/>
        <w:rPr>
          <w:sz w:val="27"/>
        </w:rPr>
      </w:pPr>
    </w:p>
    <w:p w:rsidR="00603CB0" w:rsidRDefault="009F7F2C">
      <w:pPr>
        <w:spacing w:before="101"/>
        <w:ind w:right="181"/>
        <w:jc w:val="right"/>
        <w:rPr>
          <w:sz w:val="14"/>
        </w:rPr>
      </w:pPr>
      <w:r>
        <w:rPr>
          <w:color w:val="231F20"/>
          <w:spacing w:val="-5"/>
          <w:sz w:val="14"/>
        </w:rPr>
        <w:t>33</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34" w:name="_bookmark18"/>
      <w:bookmarkEnd w:id="34"/>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14"/>
      </w:pPr>
      <w:r>
        <w:rPr>
          <w:color w:val="231F20"/>
        </w:rPr>
        <w:t>Production</w:t>
      </w:r>
      <w:r>
        <w:rPr>
          <w:color w:val="231F20"/>
          <w:spacing w:val="-3"/>
        </w:rPr>
        <w:t xml:space="preserve"> </w:t>
      </w:r>
      <w:r>
        <w:rPr>
          <w:color w:val="231F20"/>
        </w:rPr>
        <w:t>and</w:t>
      </w:r>
      <w:r>
        <w:rPr>
          <w:color w:val="231F20"/>
          <w:spacing w:val="-3"/>
        </w:rPr>
        <w:t xml:space="preserve"> </w:t>
      </w:r>
      <w:r>
        <w:rPr>
          <w:color w:val="231F20"/>
        </w:rPr>
        <w:t>processing</w:t>
      </w:r>
      <w:r>
        <w:rPr>
          <w:color w:val="231F20"/>
          <w:spacing w:val="-3"/>
        </w:rPr>
        <w:t xml:space="preserve"> </w:t>
      </w:r>
      <w:r>
        <w:rPr>
          <w:color w:val="231F20"/>
        </w:rPr>
        <w:t>of</w:t>
      </w:r>
      <w:r>
        <w:rPr>
          <w:color w:val="231F20"/>
          <w:spacing w:val="-3"/>
        </w:rPr>
        <w:t xml:space="preserve"> </w:t>
      </w:r>
      <w:r>
        <w:rPr>
          <w:rFonts w:ascii="Open Sans" w:hAnsi="Open Sans"/>
          <w:b/>
          <w:color w:val="231F20"/>
        </w:rPr>
        <w:t>critical</w:t>
      </w:r>
      <w:r>
        <w:rPr>
          <w:rFonts w:ascii="Open Sans" w:hAnsi="Open Sans"/>
          <w:b/>
          <w:color w:val="231F20"/>
          <w:spacing w:val="-3"/>
        </w:rPr>
        <w:t xml:space="preserve"> </w:t>
      </w:r>
      <w:r>
        <w:rPr>
          <w:rFonts w:ascii="Open Sans" w:hAnsi="Open Sans"/>
          <w:b/>
          <w:color w:val="231F20"/>
        </w:rPr>
        <w:t>minerals</w:t>
      </w:r>
      <w:r>
        <w:rPr>
          <w:rFonts w:ascii="Open Sans" w:hAnsi="Open Sans"/>
          <w:b/>
          <w:color w:val="231F20"/>
          <w:spacing w:val="-3"/>
        </w:rPr>
        <w:t xml:space="preserve"> </w:t>
      </w:r>
      <w:r>
        <w:rPr>
          <w:color w:val="231F20"/>
        </w:rPr>
        <w:t>represents a</w:t>
      </w:r>
      <w:r>
        <w:rPr>
          <w:color w:val="231F20"/>
          <w:spacing w:val="-3"/>
        </w:rPr>
        <w:t xml:space="preserve"> </w:t>
      </w:r>
      <w:r>
        <w:rPr>
          <w:color w:val="231F20"/>
        </w:rPr>
        <w:t>major</w:t>
      </w:r>
      <w:r>
        <w:rPr>
          <w:color w:val="231F20"/>
          <w:spacing w:val="-3"/>
        </w:rPr>
        <w:t xml:space="preserve"> </w:t>
      </w:r>
      <w:r>
        <w:rPr>
          <w:color w:val="231F20"/>
        </w:rPr>
        <w:t>opportunity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The</w:t>
      </w:r>
      <w:r>
        <w:rPr>
          <w:color w:val="231F20"/>
          <w:spacing w:val="-3"/>
        </w:rPr>
        <w:t xml:space="preserve"> </w:t>
      </w:r>
      <w:r>
        <w:rPr>
          <w:color w:val="231F20"/>
        </w:rPr>
        <w:t>Australian</w:t>
      </w:r>
      <w:r>
        <w:rPr>
          <w:color w:val="231F20"/>
          <w:spacing w:val="-3"/>
        </w:rPr>
        <w:t xml:space="preserve"> </w:t>
      </w:r>
      <w:r>
        <w:rPr>
          <w:color w:val="231F20"/>
        </w:rPr>
        <w:t>Government’s Critical Minerals Strategy sets out vision for Australia as a “global critical minerals powerhouse” by 2030 and identifies 26 resource commodities as critical minerals. The NT is endowed</w:t>
      </w:r>
      <w:r>
        <w:rPr>
          <w:color w:val="231F20"/>
        </w:rPr>
        <w:t xml:space="preserve"> with globally significant reserves of some of these critical minerals, including cobalt, lithium, manganese, tungsten,</w:t>
      </w:r>
      <w:r>
        <w:rPr>
          <w:color w:val="231F20"/>
          <w:spacing w:val="-6"/>
        </w:rPr>
        <w:t xml:space="preserve"> </w:t>
      </w:r>
      <w:r>
        <w:rPr>
          <w:color w:val="231F20"/>
        </w:rPr>
        <w:t>vanadium</w:t>
      </w:r>
      <w:r>
        <w:rPr>
          <w:color w:val="231F20"/>
          <w:spacing w:val="-6"/>
        </w:rPr>
        <w:t xml:space="preserve"> </w:t>
      </w:r>
      <w:r>
        <w:rPr>
          <w:color w:val="231F20"/>
        </w:rPr>
        <w:t>(</w:t>
      </w:r>
      <w:hyperlink w:anchor="_bookmark19" w:history="1">
        <w:r>
          <w:rPr>
            <w:color w:val="231F20"/>
          </w:rPr>
          <w:t>Table</w:t>
        </w:r>
        <w:r>
          <w:rPr>
            <w:color w:val="231F20"/>
            <w:spacing w:val="-6"/>
          </w:rPr>
          <w:t xml:space="preserve"> </w:t>
        </w:r>
        <w:r>
          <w:rPr>
            <w:color w:val="231F20"/>
          </w:rPr>
          <w:t>3.3</w:t>
        </w:r>
      </w:hyperlink>
      <w:r>
        <w:rPr>
          <w:color w:val="231F20"/>
        </w:rPr>
        <w:t>).</w:t>
      </w:r>
      <w:r>
        <w:rPr>
          <w:color w:val="231F20"/>
          <w:position w:val="6"/>
          <w:sz w:val="10"/>
        </w:rPr>
        <w:t>,</w:t>
      </w:r>
      <w:r>
        <w:rPr>
          <w:color w:val="231F20"/>
          <w:spacing w:val="12"/>
          <w:position w:val="6"/>
          <w:sz w:val="10"/>
        </w:rPr>
        <w:t xml:space="preserve"> </w:t>
      </w:r>
      <w:r>
        <w:rPr>
          <w:color w:val="231F20"/>
        </w:rPr>
        <w:t>Globally,</w:t>
      </w:r>
      <w:r>
        <w:rPr>
          <w:color w:val="231F20"/>
          <w:spacing w:val="-6"/>
        </w:rPr>
        <w:t xml:space="preserve"> </w:t>
      </w:r>
      <w:r>
        <w:rPr>
          <w:color w:val="231F20"/>
        </w:rPr>
        <w:t>demand</w:t>
      </w:r>
      <w:r>
        <w:rPr>
          <w:color w:val="231F20"/>
          <w:spacing w:val="-6"/>
        </w:rPr>
        <w:t xml:space="preserve"> </w:t>
      </w:r>
      <w:r>
        <w:rPr>
          <w:color w:val="231F20"/>
        </w:rPr>
        <w:t>for</w:t>
      </w:r>
      <w:r>
        <w:rPr>
          <w:color w:val="231F20"/>
          <w:spacing w:val="-6"/>
        </w:rPr>
        <w:t xml:space="preserve"> </w:t>
      </w:r>
      <w:r>
        <w:rPr>
          <w:color w:val="231F20"/>
        </w:rPr>
        <w:t>critical minerals is expected to increase, including for appl</w:t>
      </w:r>
      <w:r>
        <w:rPr>
          <w:color w:val="231F20"/>
        </w:rPr>
        <w:t>ications in manufacturing advanced technologies and low-emission</w:t>
      </w:r>
    </w:p>
    <w:p w:rsidR="00603CB0" w:rsidRDefault="009F7F2C">
      <w:pPr>
        <w:pStyle w:val="BodyText"/>
        <w:spacing w:line="249" w:lineRule="auto"/>
        <w:ind w:left="167"/>
      </w:pPr>
      <w:r>
        <w:rPr>
          <w:color w:val="231F20"/>
        </w:rPr>
        <w:t>technologies</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solar</w:t>
      </w:r>
      <w:r>
        <w:rPr>
          <w:color w:val="231F20"/>
          <w:spacing w:val="-3"/>
        </w:rPr>
        <w:t xml:space="preserve"> </w:t>
      </w:r>
      <w:r>
        <w:rPr>
          <w:color w:val="231F20"/>
        </w:rPr>
        <w:t>plants,</w:t>
      </w:r>
      <w:r>
        <w:rPr>
          <w:color w:val="231F20"/>
          <w:spacing w:val="-3"/>
        </w:rPr>
        <w:t xml:space="preserve"> </w:t>
      </w:r>
      <w:r>
        <w:rPr>
          <w:color w:val="231F20"/>
        </w:rPr>
        <w:t>wind</w:t>
      </w:r>
      <w:r>
        <w:rPr>
          <w:color w:val="231F20"/>
          <w:spacing w:val="-3"/>
        </w:rPr>
        <w:t xml:space="preserve"> </w:t>
      </w:r>
      <w:r>
        <w:rPr>
          <w:color w:val="231F20"/>
        </w:rPr>
        <w:t>farms,</w:t>
      </w:r>
      <w:r>
        <w:rPr>
          <w:color w:val="231F20"/>
          <w:spacing w:val="-3"/>
        </w:rPr>
        <w:t xml:space="preserve"> </w:t>
      </w:r>
      <w:r>
        <w:rPr>
          <w:color w:val="231F20"/>
        </w:rPr>
        <w:t>electric</w:t>
      </w:r>
      <w:r>
        <w:rPr>
          <w:color w:val="231F20"/>
          <w:spacing w:val="-3"/>
        </w:rPr>
        <w:t xml:space="preserve"> </w:t>
      </w:r>
      <w:r>
        <w:rPr>
          <w:color w:val="231F20"/>
        </w:rPr>
        <w:t>vehicles and battery storage. In addition to critical minerals, other minerals such as phosphates, gold and iron also represent opportu</w:t>
      </w:r>
      <w:r>
        <w:rPr>
          <w:color w:val="231F20"/>
        </w:rPr>
        <w:t>nities for the NT minerals industry.</w:t>
      </w:r>
    </w:p>
    <w:p w:rsidR="00603CB0" w:rsidRDefault="009F7F2C">
      <w:pPr>
        <w:pStyle w:val="BodyText"/>
        <w:spacing w:before="100" w:line="249" w:lineRule="auto"/>
        <w:ind w:left="167" w:right="232"/>
      </w:pPr>
      <w:r>
        <w:br w:type="column"/>
      </w:r>
      <w:r>
        <w:rPr>
          <w:color w:val="231F20"/>
        </w:rPr>
        <w:t xml:space="preserve">Stakeholders highlighted the value of developing </w:t>
      </w:r>
      <w:r>
        <w:rPr>
          <w:rFonts w:ascii="Open Sans" w:hAnsi="Open Sans"/>
          <w:b/>
          <w:color w:val="231F20"/>
        </w:rPr>
        <w:t>local minerals</w:t>
      </w:r>
      <w:r>
        <w:rPr>
          <w:rFonts w:ascii="Open Sans" w:hAnsi="Open Sans"/>
          <w:b/>
          <w:color w:val="231F20"/>
          <w:spacing w:val="-5"/>
        </w:rPr>
        <w:t xml:space="preserve"> </w:t>
      </w:r>
      <w:r>
        <w:rPr>
          <w:rFonts w:ascii="Open Sans" w:hAnsi="Open Sans"/>
          <w:b/>
          <w:color w:val="231F20"/>
        </w:rPr>
        <w:t>processing</w:t>
      </w:r>
      <w:r>
        <w:rPr>
          <w:rFonts w:ascii="Open Sans" w:hAnsi="Open Sans"/>
          <w:b/>
          <w:color w:val="231F20"/>
          <w:spacing w:val="-5"/>
        </w:rPr>
        <w:t xml:space="preserve"> </w:t>
      </w:r>
      <w:r>
        <w:rPr>
          <w:rFonts w:ascii="Open Sans" w:hAnsi="Open Sans"/>
          <w:b/>
          <w:color w:val="231F20"/>
        </w:rPr>
        <w:t>opportunities</w:t>
      </w:r>
      <w:r>
        <w:rPr>
          <w:rFonts w:ascii="Open Sans" w:hAnsi="Open Sans"/>
          <w:b/>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NT.</w:t>
      </w:r>
      <w:r>
        <w:rPr>
          <w:color w:val="231F20"/>
          <w:spacing w:val="-5"/>
        </w:rPr>
        <w:t xml:space="preserve"> </w:t>
      </w:r>
      <w:r>
        <w:rPr>
          <w:color w:val="231F20"/>
        </w:rPr>
        <w:t>This</w:t>
      </w:r>
      <w:r>
        <w:rPr>
          <w:color w:val="231F20"/>
          <w:spacing w:val="-5"/>
        </w:rPr>
        <w:t xml:space="preserve"> </w:t>
      </w:r>
      <w:r>
        <w:rPr>
          <w:color w:val="231F20"/>
        </w:rPr>
        <w:t>includes Arafura Resources’ Nolans project for processing rare earth elements, TNG’s Mt Peake project for processing vanadium and titanium, Verdant Minerals’ Ammaroo project and Minemakers’ Wonarah project for processing of phosphate. Recommendations in th</w:t>
      </w:r>
      <w:r>
        <w:rPr>
          <w:color w:val="231F20"/>
        </w:rPr>
        <w:t>e TERC final report included establishing a fund to support studies into manufacturing opportunities, including into minerals processing.</w:t>
      </w:r>
    </w:p>
    <w:p w:rsidR="00603CB0" w:rsidRDefault="009F7F2C">
      <w:pPr>
        <w:pStyle w:val="BodyText"/>
        <w:spacing w:line="249" w:lineRule="auto"/>
        <w:ind w:left="167" w:right="329"/>
      </w:pPr>
      <w:r>
        <w:rPr>
          <w:color w:val="231F20"/>
        </w:rPr>
        <w:t>Opportunities may exist in critical minerals processing, or minerals processing and manufacturing enabled by access</w:t>
      </w:r>
      <w:r>
        <w:rPr>
          <w:color w:val="231F20"/>
          <w:spacing w:val="40"/>
        </w:rPr>
        <w:t xml:space="preserve"> </w:t>
      </w:r>
      <w:r>
        <w:rPr>
          <w:color w:val="231F20"/>
        </w:rPr>
        <w:t>to</w:t>
      </w:r>
      <w:r>
        <w:rPr>
          <w:color w:val="231F20"/>
          <w:spacing w:val="-4"/>
        </w:rPr>
        <w:t xml:space="preserve"> </w:t>
      </w:r>
      <w:r>
        <w:rPr>
          <w:color w:val="231F20"/>
        </w:rPr>
        <w:t>affordable</w:t>
      </w:r>
      <w:r>
        <w:rPr>
          <w:color w:val="231F20"/>
          <w:spacing w:val="-4"/>
        </w:rPr>
        <w:t xml:space="preserve"> </w:t>
      </w:r>
      <w:r>
        <w:rPr>
          <w:color w:val="231F20"/>
        </w:rPr>
        <w:t>hydrogen</w:t>
      </w:r>
      <w:r>
        <w:rPr>
          <w:color w:val="231F20"/>
          <w:spacing w:val="-4"/>
        </w:rPr>
        <w:t xml:space="preserve"> </w:t>
      </w:r>
      <w:r>
        <w:rPr>
          <w:color w:val="231F20"/>
        </w:rPr>
        <w:t>energy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Middle</w:t>
      </w:r>
      <w:r>
        <w:rPr>
          <w:color w:val="231F20"/>
          <w:spacing w:val="-4"/>
        </w:rPr>
        <w:t xml:space="preserve"> </w:t>
      </w:r>
      <w:r>
        <w:rPr>
          <w:color w:val="231F20"/>
        </w:rPr>
        <w:t>Arm</w:t>
      </w:r>
      <w:r>
        <w:rPr>
          <w:color w:val="231F20"/>
          <w:spacing w:val="-4"/>
        </w:rPr>
        <w:t xml:space="preserve"> </w:t>
      </w:r>
      <w:r>
        <w:rPr>
          <w:color w:val="231F20"/>
        </w:rPr>
        <w:t>sustainable development</w:t>
      </w:r>
      <w:r>
        <w:rPr>
          <w:color w:val="231F20"/>
          <w:spacing w:val="-5"/>
        </w:rPr>
        <w:t xml:space="preserve"> </w:t>
      </w:r>
      <w:r>
        <w:rPr>
          <w:color w:val="231F20"/>
        </w:rPr>
        <w:t>precinct.</w:t>
      </w:r>
    </w:p>
    <w:p w:rsidR="00603CB0" w:rsidRDefault="00603CB0">
      <w:pPr>
        <w:spacing w:line="249" w:lineRule="auto"/>
        <w:sectPr w:rsidR="00603CB0">
          <w:type w:val="continuous"/>
          <w:pgSz w:w="11910" w:h="16840"/>
          <w:pgMar w:top="700" w:right="820" w:bottom="280" w:left="840" w:header="720" w:footer="720" w:gutter="0"/>
          <w:cols w:num="2" w:space="720" w:equalWidth="0">
            <w:col w:w="4941" w:space="183"/>
            <w:col w:w="5126"/>
          </w:cols>
        </w:sectPr>
      </w:pPr>
    </w:p>
    <w:p w:rsidR="00603CB0" w:rsidRDefault="00603CB0">
      <w:pPr>
        <w:pStyle w:val="BodyText"/>
        <w:rPr>
          <w:sz w:val="16"/>
        </w:rPr>
      </w:pPr>
    </w:p>
    <w:p w:rsidR="00603CB0" w:rsidRDefault="009F7F2C">
      <w:pPr>
        <w:pStyle w:val="Heading3"/>
        <w:spacing w:before="100"/>
        <w:rPr>
          <w:sz w:val="10"/>
        </w:rPr>
      </w:pPr>
      <w:bookmarkStart w:id="35" w:name="_bookmark19"/>
      <w:bookmarkEnd w:id="35"/>
      <w:r>
        <w:rPr>
          <w:color w:val="5F6369"/>
        </w:rPr>
        <w:t>Table</w:t>
      </w:r>
      <w:r>
        <w:rPr>
          <w:color w:val="5F6369"/>
          <w:spacing w:val="-5"/>
        </w:rPr>
        <w:t xml:space="preserve"> </w:t>
      </w:r>
      <w:r>
        <w:rPr>
          <w:color w:val="5F6369"/>
        </w:rPr>
        <w:t>3.3:</w:t>
      </w:r>
      <w:r>
        <w:rPr>
          <w:color w:val="5F6369"/>
          <w:spacing w:val="-4"/>
        </w:rPr>
        <w:t xml:space="preserve"> </w:t>
      </w:r>
      <w:r>
        <w:rPr>
          <w:color w:val="5F6369"/>
        </w:rPr>
        <w:t>NT</w:t>
      </w:r>
      <w:r>
        <w:rPr>
          <w:color w:val="5F6369"/>
          <w:spacing w:val="-4"/>
        </w:rPr>
        <w:t xml:space="preserve"> </w:t>
      </w:r>
      <w:r>
        <w:rPr>
          <w:color w:val="5F6369"/>
        </w:rPr>
        <w:t>resources</w:t>
      </w:r>
      <w:r>
        <w:rPr>
          <w:color w:val="5F6369"/>
          <w:spacing w:val="-4"/>
        </w:rPr>
        <w:t xml:space="preserve"> </w:t>
      </w:r>
      <w:r>
        <w:rPr>
          <w:color w:val="5F6369"/>
        </w:rPr>
        <w:t>on</w:t>
      </w:r>
      <w:r>
        <w:rPr>
          <w:color w:val="5F6369"/>
          <w:spacing w:val="-5"/>
        </w:rPr>
        <w:t xml:space="preserve"> </w:t>
      </w:r>
      <w:r>
        <w:rPr>
          <w:color w:val="5F6369"/>
        </w:rPr>
        <w:t>Australia’s</w:t>
      </w:r>
      <w:r>
        <w:rPr>
          <w:color w:val="5F6369"/>
          <w:spacing w:val="-4"/>
        </w:rPr>
        <w:t xml:space="preserve"> </w:t>
      </w:r>
      <w:r>
        <w:rPr>
          <w:color w:val="5F6369"/>
        </w:rPr>
        <w:t>critical</w:t>
      </w:r>
      <w:r>
        <w:rPr>
          <w:color w:val="5F6369"/>
          <w:spacing w:val="-4"/>
        </w:rPr>
        <w:t xml:space="preserve"> </w:t>
      </w:r>
      <w:r>
        <w:rPr>
          <w:color w:val="5F6369"/>
        </w:rPr>
        <w:t>minerals</w:t>
      </w:r>
      <w:r>
        <w:rPr>
          <w:color w:val="5F6369"/>
          <w:spacing w:val="-4"/>
        </w:rPr>
        <w:t xml:space="preserve"> </w:t>
      </w:r>
      <w:r>
        <w:rPr>
          <w:color w:val="5F6369"/>
          <w:spacing w:val="-2"/>
        </w:rPr>
        <w:t>list</w:t>
      </w:r>
      <w:r>
        <w:rPr>
          <w:color w:val="5F6369"/>
          <w:spacing w:val="-2"/>
          <w:position w:val="6"/>
          <w:sz w:val="10"/>
        </w:rPr>
        <w:t>vii</w:t>
      </w:r>
    </w:p>
    <w:p w:rsidR="00603CB0" w:rsidRDefault="00603CB0">
      <w:pPr>
        <w:pStyle w:val="BodyText"/>
        <w:spacing w:before="11"/>
        <w:rPr>
          <w:rFonts w:ascii="Open Sans"/>
          <w:b/>
          <w:sz w:val="8"/>
        </w:rPr>
      </w:pPr>
    </w:p>
    <w:tbl>
      <w:tblPr>
        <w:tblW w:w="0" w:type="auto"/>
        <w:tblInd w:w="175" w:type="dxa"/>
        <w:tblBorders>
          <w:top w:val="single" w:sz="18" w:space="0" w:color="00AAE7"/>
          <w:left w:val="single" w:sz="18" w:space="0" w:color="00AAE7"/>
          <w:bottom w:val="single" w:sz="18" w:space="0" w:color="00AAE7"/>
          <w:right w:val="single" w:sz="18" w:space="0" w:color="00AAE7"/>
          <w:insideH w:val="single" w:sz="18" w:space="0" w:color="00AAE7"/>
          <w:insideV w:val="single" w:sz="18" w:space="0" w:color="00AAE7"/>
        </w:tblBorders>
        <w:tblLayout w:type="fixed"/>
        <w:tblCellMar>
          <w:left w:w="0" w:type="dxa"/>
          <w:right w:w="0" w:type="dxa"/>
        </w:tblCellMar>
        <w:tblLook w:val="01E0" w:firstRow="1" w:lastRow="1" w:firstColumn="1" w:lastColumn="1" w:noHBand="0" w:noVBand="0"/>
      </w:tblPr>
      <w:tblGrid>
        <w:gridCol w:w="1494"/>
        <w:gridCol w:w="941"/>
        <w:gridCol w:w="872"/>
        <w:gridCol w:w="1010"/>
        <w:gridCol w:w="941"/>
        <w:gridCol w:w="2255"/>
        <w:gridCol w:w="2372"/>
      </w:tblGrid>
      <w:tr w:rsidR="00603CB0">
        <w:trPr>
          <w:trHeight w:val="246"/>
        </w:trPr>
        <w:tc>
          <w:tcPr>
            <w:tcW w:w="1494" w:type="dxa"/>
            <w:tcBorders>
              <w:left w:val="nil"/>
              <w:bottom w:val="single" w:sz="4" w:space="0" w:color="B2B5B6"/>
              <w:right w:val="nil"/>
            </w:tcBorders>
          </w:tcPr>
          <w:p w:rsidR="00603CB0" w:rsidRDefault="009F7F2C">
            <w:pPr>
              <w:pStyle w:val="TableParagraph"/>
              <w:spacing w:before="0" w:line="227" w:lineRule="exact"/>
              <w:ind w:left="90"/>
              <w:rPr>
                <w:rFonts w:ascii="Open Sans"/>
                <w:b/>
                <w:sz w:val="17"/>
              </w:rPr>
            </w:pPr>
            <w:r>
              <w:rPr>
                <w:rFonts w:ascii="Open Sans"/>
                <w:b/>
                <w:color w:val="231F20"/>
                <w:sz w:val="17"/>
              </w:rPr>
              <w:t>Critical</w:t>
            </w:r>
            <w:r>
              <w:rPr>
                <w:rFonts w:ascii="Open Sans"/>
                <w:b/>
                <w:color w:val="231F20"/>
                <w:spacing w:val="-7"/>
                <w:sz w:val="17"/>
              </w:rPr>
              <w:t xml:space="preserve"> </w:t>
            </w:r>
            <w:r>
              <w:rPr>
                <w:rFonts w:ascii="Open Sans"/>
                <w:b/>
                <w:color w:val="231F20"/>
                <w:spacing w:val="-2"/>
                <w:sz w:val="17"/>
              </w:rPr>
              <w:t>mineral</w:t>
            </w:r>
          </w:p>
        </w:tc>
        <w:tc>
          <w:tcPr>
            <w:tcW w:w="941" w:type="dxa"/>
            <w:tcBorders>
              <w:left w:val="nil"/>
              <w:bottom w:val="single" w:sz="4" w:space="0" w:color="B2B5B6"/>
              <w:right w:val="nil"/>
            </w:tcBorders>
          </w:tcPr>
          <w:p w:rsidR="00603CB0" w:rsidRDefault="009F7F2C">
            <w:pPr>
              <w:pStyle w:val="TableParagraph"/>
              <w:spacing w:before="0" w:line="227" w:lineRule="exact"/>
              <w:ind w:right="318"/>
              <w:jc w:val="right"/>
              <w:rPr>
                <w:rFonts w:ascii="Open Sans"/>
                <w:b/>
                <w:sz w:val="17"/>
              </w:rPr>
            </w:pPr>
            <w:r>
              <w:rPr>
                <w:rFonts w:ascii="Open Sans"/>
                <w:b/>
                <w:color w:val="231F20"/>
                <w:sz w:val="17"/>
              </w:rPr>
              <w:t>US</w:t>
            </w:r>
            <w:r>
              <w:rPr>
                <w:rFonts w:ascii="Open Sans"/>
                <w:b/>
                <w:color w:val="231F20"/>
                <w:spacing w:val="-3"/>
                <w:sz w:val="17"/>
              </w:rPr>
              <w:t xml:space="preserve"> </w:t>
            </w:r>
            <w:r>
              <w:rPr>
                <w:rFonts w:ascii="Open Sans"/>
                <w:b/>
                <w:color w:val="231F20"/>
                <w:spacing w:val="-4"/>
                <w:sz w:val="17"/>
              </w:rPr>
              <w:t>list</w:t>
            </w:r>
          </w:p>
        </w:tc>
        <w:tc>
          <w:tcPr>
            <w:tcW w:w="872" w:type="dxa"/>
            <w:tcBorders>
              <w:left w:val="nil"/>
              <w:bottom w:val="single" w:sz="4" w:space="0" w:color="B2B5B6"/>
              <w:right w:val="nil"/>
            </w:tcBorders>
          </w:tcPr>
          <w:p w:rsidR="00603CB0" w:rsidRDefault="009F7F2C">
            <w:pPr>
              <w:pStyle w:val="TableParagraph"/>
              <w:spacing w:before="0" w:line="227" w:lineRule="exact"/>
              <w:ind w:right="247"/>
              <w:jc w:val="right"/>
              <w:rPr>
                <w:rFonts w:ascii="Open Sans"/>
                <w:b/>
                <w:sz w:val="17"/>
              </w:rPr>
            </w:pPr>
            <w:r>
              <w:rPr>
                <w:rFonts w:ascii="Open Sans"/>
                <w:b/>
                <w:color w:val="231F20"/>
                <w:sz w:val="17"/>
              </w:rPr>
              <w:t>EU</w:t>
            </w:r>
            <w:r>
              <w:rPr>
                <w:rFonts w:ascii="Open Sans"/>
                <w:b/>
                <w:color w:val="231F20"/>
                <w:spacing w:val="-3"/>
                <w:sz w:val="17"/>
              </w:rPr>
              <w:t xml:space="preserve"> </w:t>
            </w:r>
            <w:r>
              <w:rPr>
                <w:rFonts w:ascii="Open Sans"/>
                <w:b/>
                <w:color w:val="231F20"/>
                <w:spacing w:val="-4"/>
                <w:sz w:val="17"/>
              </w:rPr>
              <w:t>list</w:t>
            </w:r>
          </w:p>
        </w:tc>
        <w:tc>
          <w:tcPr>
            <w:tcW w:w="1010" w:type="dxa"/>
            <w:tcBorders>
              <w:left w:val="nil"/>
              <w:bottom w:val="single" w:sz="4" w:space="0" w:color="B2B5B6"/>
              <w:right w:val="nil"/>
            </w:tcBorders>
          </w:tcPr>
          <w:p w:rsidR="00603CB0" w:rsidRDefault="009F7F2C">
            <w:pPr>
              <w:pStyle w:val="TableParagraph"/>
              <w:spacing w:before="0" w:line="227" w:lineRule="exact"/>
              <w:ind w:left="85" w:right="121"/>
              <w:jc w:val="center"/>
              <w:rPr>
                <w:rFonts w:ascii="Open Sans"/>
                <w:b/>
                <w:sz w:val="17"/>
              </w:rPr>
            </w:pPr>
            <w:r>
              <w:rPr>
                <w:rFonts w:ascii="Open Sans"/>
                <w:b/>
                <w:color w:val="231F20"/>
                <w:sz w:val="17"/>
              </w:rPr>
              <w:t>Japan</w:t>
            </w:r>
            <w:r>
              <w:rPr>
                <w:rFonts w:ascii="Open Sans"/>
                <w:b/>
                <w:color w:val="231F20"/>
                <w:spacing w:val="-8"/>
                <w:sz w:val="17"/>
              </w:rPr>
              <w:t xml:space="preserve"> </w:t>
            </w:r>
            <w:r>
              <w:rPr>
                <w:rFonts w:ascii="Open Sans"/>
                <w:b/>
                <w:color w:val="231F20"/>
                <w:spacing w:val="-4"/>
                <w:sz w:val="17"/>
              </w:rPr>
              <w:t>list</w:t>
            </w:r>
          </w:p>
        </w:tc>
        <w:tc>
          <w:tcPr>
            <w:tcW w:w="941" w:type="dxa"/>
            <w:tcBorders>
              <w:left w:val="nil"/>
              <w:bottom w:val="single" w:sz="4" w:space="0" w:color="B2B5B6"/>
              <w:right w:val="nil"/>
            </w:tcBorders>
          </w:tcPr>
          <w:p w:rsidR="00603CB0" w:rsidRDefault="009F7F2C">
            <w:pPr>
              <w:pStyle w:val="TableParagraph"/>
              <w:spacing w:before="0" w:line="227" w:lineRule="exact"/>
              <w:ind w:left="85" w:right="101"/>
              <w:jc w:val="center"/>
              <w:rPr>
                <w:rFonts w:ascii="Open Sans"/>
                <w:b/>
                <w:sz w:val="17"/>
              </w:rPr>
            </w:pPr>
            <w:r>
              <w:rPr>
                <w:rFonts w:ascii="Open Sans"/>
                <w:b/>
                <w:color w:val="231F20"/>
                <w:sz w:val="17"/>
              </w:rPr>
              <w:t>India</w:t>
            </w:r>
            <w:r>
              <w:rPr>
                <w:rFonts w:ascii="Open Sans"/>
                <w:b/>
                <w:color w:val="231F20"/>
                <w:spacing w:val="-6"/>
                <w:sz w:val="17"/>
              </w:rPr>
              <w:t xml:space="preserve"> </w:t>
            </w:r>
            <w:r>
              <w:rPr>
                <w:rFonts w:ascii="Open Sans"/>
                <w:b/>
                <w:color w:val="231F20"/>
                <w:spacing w:val="-4"/>
                <w:sz w:val="17"/>
              </w:rPr>
              <w:t>list</w:t>
            </w:r>
          </w:p>
        </w:tc>
        <w:tc>
          <w:tcPr>
            <w:tcW w:w="2255" w:type="dxa"/>
            <w:tcBorders>
              <w:left w:val="nil"/>
              <w:bottom w:val="single" w:sz="4" w:space="0" w:color="B2B5B6"/>
              <w:right w:val="nil"/>
            </w:tcBorders>
          </w:tcPr>
          <w:p w:rsidR="00603CB0" w:rsidRDefault="009F7F2C">
            <w:pPr>
              <w:pStyle w:val="TableParagraph"/>
              <w:spacing w:before="0" w:line="227" w:lineRule="exact"/>
              <w:ind w:left="136"/>
              <w:rPr>
                <w:rFonts w:ascii="Open Sans"/>
                <w:b/>
                <w:sz w:val="17"/>
              </w:rPr>
            </w:pPr>
            <w:r>
              <w:rPr>
                <w:rFonts w:ascii="Open Sans"/>
                <w:b/>
                <w:color w:val="231F20"/>
                <w:sz w:val="17"/>
              </w:rPr>
              <w:t>Resources</w:t>
            </w:r>
            <w:r>
              <w:rPr>
                <w:rFonts w:ascii="Open Sans"/>
                <w:b/>
                <w:color w:val="231F20"/>
                <w:spacing w:val="-4"/>
                <w:sz w:val="17"/>
              </w:rPr>
              <w:t xml:space="preserve"> </w:t>
            </w:r>
            <w:r>
              <w:rPr>
                <w:rFonts w:ascii="Open Sans"/>
                <w:b/>
                <w:color w:val="231F20"/>
                <w:sz w:val="17"/>
              </w:rPr>
              <w:t>in</w:t>
            </w:r>
            <w:r>
              <w:rPr>
                <w:rFonts w:ascii="Open Sans"/>
                <w:b/>
                <w:color w:val="231F20"/>
                <w:spacing w:val="-4"/>
                <w:sz w:val="17"/>
              </w:rPr>
              <w:t xml:space="preserve"> </w:t>
            </w:r>
            <w:r>
              <w:rPr>
                <w:rFonts w:ascii="Open Sans"/>
                <w:b/>
                <w:color w:val="231F20"/>
                <w:sz w:val="17"/>
              </w:rPr>
              <w:t>the</w:t>
            </w:r>
            <w:r>
              <w:rPr>
                <w:rFonts w:ascii="Open Sans"/>
                <w:b/>
                <w:color w:val="231F20"/>
                <w:spacing w:val="-4"/>
                <w:sz w:val="17"/>
              </w:rPr>
              <w:t xml:space="preserve"> </w:t>
            </w:r>
            <w:r>
              <w:rPr>
                <w:rFonts w:ascii="Open Sans"/>
                <w:b/>
                <w:color w:val="231F20"/>
                <w:spacing w:val="-5"/>
                <w:sz w:val="17"/>
              </w:rPr>
              <w:t>NT</w:t>
            </w:r>
          </w:p>
        </w:tc>
        <w:tc>
          <w:tcPr>
            <w:tcW w:w="2372" w:type="dxa"/>
            <w:tcBorders>
              <w:left w:val="nil"/>
              <w:bottom w:val="single" w:sz="4" w:space="0" w:color="B2B5B6"/>
              <w:right w:val="nil"/>
            </w:tcBorders>
          </w:tcPr>
          <w:p w:rsidR="00603CB0" w:rsidRDefault="00603CB0">
            <w:pPr>
              <w:pStyle w:val="TableParagraph"/>
              <w:spacing w:before="0"/>
              <w:rPr>
                <w:rFonts w:ascii="Times New Roman"/>
                <w:sz w:val="16"/>
              </w:rPr>
            </w:pPr>
          </w:p>
        </w:tc>
      </w:tr>
      <w:tr w:rsidR="00603CB0">
        <w:trPr>
          <w:trHeight w:val="984"/>
        </w:trPr>
        <w:tc>
          <w:tcPr>
            <w:tcW w:w="1494" w:type="dxa"/>
            <w:tcBorders>
              <w:top w:val="single" w:sz="4" w:space="0" w:color="B2B5B6"/>
              <w:left w:val="nil"/>
              <w:bottom w:val="single" w:sz="4" w:space="0" w:color="B2B5B6"/>
              <w:right w:val="nil"/>
            </w:tcBorders>
          </w:tcPr>
          <w:p w:rsidR="00603CB0" w:rsidRDefault="00603CB0">
            <w:pPr>
              <w:pStyle w:val="TableParagraph"/>
              <w:spacing w:before="7"/>
              <w:rPr>
                <w:rFonts w:ascii="Open Sans"/>
                <w:b/>
                <w:sz w:val="27"/>
              </w:rPr>
            </w:pPr>
          </w:p>
          <w:p w:rsidR="00603CB0" w:rsidRDefault="009F7F2C">
            <w:pPr>
              <w:pStyle w:val="TableParagraph"/>
              <w:spacing w:before="0"/>
              <w:ind w:left="90"/>
              <w:rPr>
                <w:sz w:val="17"/>
              </w:rPr>
            </w:pPr>
            <w:r>
              <w:rPr>
                <w:color w:val="231F20"/>
                <w:spacing w:val="-2"/>
                <w:sz w:val="17"/>
              </w:rPr>
              <w:t>Cobalt</w:t>
            </w:r>
          </w:p>
        </w:tc>
        <w:tc>
          <w:tcPr>
            <w:tcW w:w="941" w:type="dxa"/>
            <w:tcBorders>
              <w:top w:val="single" w:sz="4" w:space="0" w:color="B2B5B6"/>
              <w:left w:val="nil"/>
              <w:bottom w:val="single" w:sz="4" w:space="0" w:color="FFFFFF"/>
              <w:right w:val="single" w:sz="4" w:space="0" w:color="FFFFFF"/>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right="335"/>
              <w:jc w:val="right"/>
              <w:rPr>
                <w:sz w:val="17"/>
              </w:rPr>
            </w:pPr>
            <w:r>
              <w:rPr>
                <w:color w:val="231F20"/>
                <w:spacing w:val="-5"/>
                <w:sz w:val="17"/>
              </w:rPr>
              <w:t>Yes</w:t>
            </w:r>
          </w:p>
        </w:tc>
        <w:tc>
          <w:tcPr>
            <w:tcW w:w="872" w:type="dxa"/>
            <w:tcBorders>
              <w:top w:val="single" w:sz="4" w:space="0" w:color="B2B5B6"/>
              <w:left w:val="single" w:sz="4" w:space="0" w:color="FFFFFF"/>
              <w:bottom w:val="single" w:sz="4" w:space="0" w:color="FFFFFF"/>
              <w:right w:val="single" w:sz="4" w:space="0" w:color="FFFFFF"/>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right="299"/>
              <w:jc w:val="right"/>
              <w:rPr>
                <w:sz w:val="17"/>
              </w:rPr>
            </w:pPr>
            <w:r>
              <w:rPr>
                <w:color w:val="231F20"/>
                <w:spacing w:val="-5"/>
                <w:sz w:val="17"/>
              </w:rPr>
              <w:t>Yes</w:t>
            </w:r>
          </w:p>
        </w:tc>
        <w:tc>
          <w:tcPr>
            <w:tcW w:w="1010" w:type="dxa"/>
            <w:tcBorders>
              <w:top w:val="single" w:sz="4" w:space="0" w:color="B2B5B6"/>
              <w:left w:val="single" w:sz="4" w:space="0" w:color="FFFFFF"/>
              <w:bottom w:val="single" w:sz="4" w:space="0" w:color="FFFFFF"/>
              <w:right w:val="single" w:sz="4" w:space="0" w:color="FFFFFF"/>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left="358" w:right="354"/>
              <w:jc w:val="center"/>
              <w:rPr>
                <w:sz w:val="17"/>
              </w:rPr>
            </w:pPr>
            <w:r>
              <w:rPr>
                <w:color w:val="231F20"/>
                <w:spacing w:val="-5"/>
                <w:sz w:val="17"/>
              </w:rPr>
              <w:t>Yes</w:t>
            </w:r>
          </w:p>
        </w:tc>
        <w:tc>
          <w:tcPr>
            <w:tcW w:w="941" w:type="dxa"/>
            <w:tcBorders>
              <w:top w:val="single" w:sz="4" w:space="0" w:color="B2B5B6"/>
              <w:left w:val="single" w:sz="4" w:space="0" w:color="FFFFFF"/>
              <w:bottom w:val="single" w:sz="4" w:space="0" w:color="FFFFFF"/>
              <w:right w:val="nil"/>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left="324" w:right="323"/>
              <w:jc w:val="center"/>
              <w:rPr>
                <w:sz w:val="17"/>
              </w:rPr>
            </w:pPr>
            <w:r>
              <w:rPr>
                <w:color w:val="231F20"/>
                <w:spacing w:val="-5"/>
                <w:sz w:val="17"/>
              </w:rPr>
              <w:t>Yes</w:t>
            </w:r>
          </w:p>
        </w:tc>
        <w:tc>
          <w:tcPr>
            <w:tcW w:w="2255" w:type="dxa"/>
            <w:tcBorders>
              <w:top w:val="single" w:sz="4" w:space="0" w:color="B2B5B6"/>
              <w:left w:val="nil"/>
              <w:bottom w:val="single" w:sz="4" w:space="0" w:color="B2B5B6"/>
              <w:right w:val="nil"/>
            </w:tcBorders>
          </w:tcPr>
          <w:p w:rsidR="00603CB0" w:rsidRDefault="009F7F2C">
            <w:pPr>
              <w:pStyle w:val="TableParagraph"/>
              <w:spacing w:before="1" w:line="249" w:lineRule="auto"/>
              <w:ind w:left="93"/>
              <w:rPr>
                <w:sz w:val="17"/>
              </w:rPr>
            </w:pPr>
            <w:r>
              <w:rPr>
                <w:color w:val="231F20"/>
                <w:sz w:val="17"/>
              </w:rPr>
              <w:t>Known</w:t>
            </w:r>
            <w:r>
              <w:rPr>
                <w:color w:val="231F20"/>
                <w:spacing w:val="-12"/>
                <w:sz w:val="17"/>
              </w:rPr>
              <w:t xml:space="preserve"> </w:t>
            </w:r>
            <w:r>
              <w:rPr>
                <w:color w:val="231F20"/>
                <w:sz w:val="17"/>
              </w:rPr>
              <w:t>cobalt</w:t>
            </w:r>
            <w:r>
              <w:rPr>
                <w:color w:val="231F20"/>
                <w:spacing w:val="-11"/>
                <w:sz w:val="17"/>
              </w:rPr>
              <w:t xml:space="preserve"> </w:t>
            </w:r>
            <w:r>
              <w:rPr>
                <w:color w:val="231F20"/>
                <w:sz w:val="17"/>
              </w:rPr>
              <w:t>resources</w:t>
            </w:r>
            <w:r>
              <w:rPr>
                <w:color w:val="231F20"/>
                <w:spacing w:val="-11"/>
                <w:sz w:val="17"/>
              </w:rPr>
              <w:t xml:space="preserve"> </w:t>
            </w:r>
            <w:r>
              <w:rPr>
                <w:color w:val="231F20"/>
                <w:sz w:val="17"/>
              </w:rPr>
              <w:t>in NT</w:t>
            </w:r>
            <w:r>
              <w:rPr>
                <w:color w:val="231F20"/>
                <w:spacing w:val="-5"/>
                <w:sz w:val="17"/>
              </w:rPr>
              <w:t xml:space="preserve"> </w:t>
            </w:r>
            <w:r>
              <w:rPr>
                <w:color w:val="231F20"/>
                <w:sz w:val="17"/>
              </w:rPr>
              <w:t>projects:</w:t>
            </w:r>
          </w:p>
          <w:p w:rsidR="00603CB0" w:rsidRDefault="009F7F2C">
            <w:pPr>
              <w:pStyle w:val="TableParagraph"/>
              <w:numPr>
                <w:ilvl w:val="0"/>
                <w:numId w:val="24"/>
              </w:numPr>
              <w:tabs>
                <w:tab w:val="left" w:pos="236"/>
              </w:tabs>
              <w:spacing w:before="13"/>
              <w:ind w:hanging="143"/>
              <w:rPr>
                <w:sz w:val="17"/>
              </w:rPr>
            </w:pPr>
            <w:r>
              <w:rPr>
                <w:color w:val="231F20"/>
                <w:spacing w:val="-2"/>
                <w:sz w:val="17"/>
              </w:rPr>
              <w:t>Browns</w:t>
            </w:r>
          </w:p>
          <w:p w:rsidR="00603CB0" w:rsidRDefault="009F7F2C">
            <w:pPr>
              <w:pStyle w:val="TableParagraph"/>
              <w:numPr>
                <w:ilvl w:val="0"/>
                <w:numId w:val="24"/>
              </w:numPr>
              <w:tabs>
                <w:tab w:val="left" w:pos="236"/>
              </w:tabs>
              <w:spacing w:before="22" w:line="214" w:lineRule="exact"/>
              <w:ind w:hanging="143"/>
              <w:rPr>
                <w:sz w:val="17"/>
              </w:rPr>
            </w:pPr>
            <w:r>
              <w:rPr>
                <w:color w:val="231F20"/>
                <w:spacing w:val="-2"/>
                <w:sz w:val="17"/>
              </w:rPr>
              <w:t>Stanton</w:t>
            </w:r>
          </w:p>
        </w:tc>
        <w:tc>
          <w:tcPr>
            <w:tcW w:w="2372" w:type="dxa"/>
            <w:tcBorders>
              <w:top w:val="single" w:sz="4" w:space="0" w:color="B2B5B6"/>
              <w:left w:val="nil"/>
              <w:bottom w:val="single" w:sz="4" w:space="0" w:color="B2B5B6"/>
              <w:right w:val="nil"/>
            </w:tcBorders>
          </w:tcPr>
          <w:p w:rsidR="00603CB0" w:rsidRDefault="009F7F2C">
            <w:pPr>
              <w:pStyle w:val="TableParagraph"/>
              <w:numPr>
                <w:ilvl w:val="0"/>
                <w:numId w:val="23"/>
              </w:numPr>
              <w:tabs>
                <w:tab w:val="left" w:pos="295"/>
              </w:tabs>
              <w:spacing w:before="1"/>
              <w:ind w:hanging="143"/>
              <w:rPr>
                <w:sz w:val="17"/>
              </w:rPr>
            </w:pPr>
            <w:r>
              <w:rPr>
                <w:color w:val="231F20"/>
                <w:spacing w:val="-2"/>
                <w:sz w:val="17"/>
              </w:rPr>
              <w:t>Basil</w:t>
            </w:r>
          </w:p>
          <w:p w:rsidR="00603CB0" w:rsidRDefault="009F7F2C">
            <w:pPr>
              <w:pStyle w:val="TableParagraph"/>
              <w:numPr>
                <w:ilvl w:val="0"/>
                <w:numId w:val="23"/>
              </w:numPr>
              <w:tabs>
                <w:tab w:val="left" w:pos="295"/>
              </w:tabs>
              <w:spacing w:before="23"/>
              <w:ind w:hanging="143"/>
              <w:rPr>
                <w:sz w:val="17"/>
              </w:rPr>
            </w:pPr>
            <w:r>
              <w:rPr>
                <w:color w:val="231F20"/>
                <w:sz w:val="17"/>
              </w:rPr>
              <w:t>Rover</w:t>
            </w:r>
            <w:r>
              <w:rPr>
                <w:color w:val="231F20"/>
                <w:spacing w:val="-5"/>
                <w:sz w:val="17"/>
              </w:rPr>
              <w:t xml:space="preserve"> </w:t>
            </w:r>
            <w:r>
              <w:rPr>
                <w:color w:val="231F20"/>
                <w:spacing w:val="-10"/>
                <w:sz w:val="17"/>
              </w:rPr>
              <w:t>1</w:t>
            </w:r>
          </w:p>
          <w:p w:rsidR="00603CB0" w:rsidRDefault="009F7F2C">
            <w:pPr>
              <w:pStyle w:val="TableParagraph"/>
              <w:numPr>
                <w:ilvl w:val="0"/>
                <w:numId w:val="23"/>
              </w:numPr>
              <w:tabs>
                <w:tab w:val="left" w:pos="295"/>
              </w:tabs>
              <w:spacing w:before="0" w:line="240" w:lineRule="atLeast"/>
              <w:ind w:right="445"/>
              <w:rPr>
                <w:sz w:val="17"/>
              </w:rPr>
            </w:pPr>
            <w:r>
              <w:rPr>
                <w:color w:val="231F20"/>
                <w:sz w:val="17"/>
              </w:rPr>
              <w:t>Exploration</w:t>
            </w:r>
            <w:r>
              <w:rPr>
                <w:color w:val="231F20"/>
                <w:spacing w:val="-12"/>
                <w:sz w:val="17"/>
              </w:rPr>
              <w:t xml:space="preserve"> </w:t>
            </w:r>
            <w:r>
              <w:rPr>
                <w:color w:val="231F20"/>
                <w:sz w:val="17"/>
              </w:rPr>
              <w:t>results</w:t>
            </w:r>
            <w:r>
              <w:rPr>
                <w:color w:val="231F20"/>
                <w:spacing w:val="-11"/>
                <w:sz w:val="17"/>
              </w:rPr>
              <w:t xml:space="preserve"> </w:t>
            </w:r>
            <w:r>
              <w:rPr>
                <w:color w:val="231F20"/>
                <w:sz w:val="17"/>
              </w:rPr>
              <w:t xml:space="preserve">at </w:t>
            </w:r>
            <w:r>
              <w:rPr>
                <w:color w:val="231F20"/>
                <w:spacing w:val="-2"/>
                <w:sz w:val="17"/>
              </w:rPr>
              <w:t>Hermitage</w:t>
            </w:r>
          </w:p>
        </w:tc>
      </w:tr>
      <w:tr w:rsidR="00603CB0">
        <w:trPr>
          <w:trHeight w:val="729"/>
        </w:trPr>
        <w:tc>
          <w:tcPr>
            <w:tcW w:w="1494" w:type="dxa"/>
            <w:tcBorders>
              <w:top w:val="single" w:sz="4" w:space="0" w:color="B2B5B6"/>
              <w:left w:val="nil"/>
              <w:bottom w:val="single" w:sz="4" w:space="0" w:color="B2B5B6"/>
              <w:right w:val="nil"/>
            </w:tcBorders>
          </w:tcPr>
          <w:p w:rsidR="00603CB0" w:rsidRDefault="00603CB0">
            <w:pPr>
              <w:pStyle w:val="TableParagraph"/>
              <w:spacing w:before="3"/>
              <w:rPr>
                <w:rFonts w:ascii="Open Sans"/>
                <w:b/>
                <w:sz w:val="18"/>
              </w:rPr>
            </w:pPr>
          </w:p>
          <w:p w:rsidR="00603CB0" w:rsidRDefault="009F7F2C">
            <w:pPr>
              <w:pStyle w:val="TableParagraph"/>
              <w:spacing w:before="0"/>
              <w:ind w:left="90"/>
              <w:rPr>
                <w:sz w:val="17"/>
              </w:rPr>
            </w:pPr>
            <w:r>
              <w:rPr>
                <w:color w:val="231F20"/>
                <w:spacing w:val="-2"/>
                <w:sz w:val="17"/>
              </w:rPr>
              <w:t>Lithium</w:t>
            </w:r>
          </w:p>
        </w:tc>
        <w:tc>
          <w:tcPr>
            <w:tcW w:w="941" w:type="dxa"/>
            <w:tcBorders>
              <w:top w:val="single" w:sz="4" w:space="0" w:color="FFFFFF"/>
              <w:left w:val="nil"/>
              <w:bottom w:val="single" w:sz="4" w:space="0" w:color="FFFFFF"/>
              <w:right w:val="single" w:sz="4" w:space="0" w:color="FFFFFF"/>
            </w:tcBorders>
            <w:shd w:val="clear" w:color="auto" w:fill="DDF2FD"/>
          </w:tcPr>
          <w:p w:rsidR="00603CB0" w:rsidRDefault="00603CB0">
            <w:pPr>
              <w:pStyle w:val="TableParagraph"/>
              <w:spacing w:before="3"/>
              <w:rPr>
                <w:rFonts w:ascii="Open Sans"/>
                <w:b/>
                <w:sz w:val="18"/>
              </w:rPr>
            </w:pPr>
          </w:p>
          <w:p w:rsidR="00603CB0" w:rsidRDefault="009F7F2C">
            <w:pPr>
              <w:pStyle w:val="TableParagraph"/>
              <w:spacing w:before="0"/>
              <w:ind w:right="335"/>
              <w:jc w:val="right"/>
              <w:rPr>
                <w:sz w:val="17"/>
              </w:rPr>
            </w:pPr>
            <w:r>
              <w:rPr>
                <w:color w:val="231F20"/>
                <w:spacing w:val="-5"/>
                <w:sz w:val="17"/>
              </w:rPr>
              <w:t>Yes</w:t>
            </w:r>
          </w:p>
        </w:tc>
        <w:tc>
          <w:tcPr>
            <w:tcW w:w="872"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3"/>
              <w:rPr>
                <w:rFonts w:ascii="Open Sans"/>
                <w:b/>
                <w:sz w:val="18"/>
              </w:rPr>
            </w:pPr>
          </w:p>
          <w:p w:rsidR="00603CB0" w:rsidRDefault="009F7F2C">
            <w:pPr>
              <w:pStyle w:val="TableParagraph"/>
              <w:spacing w:before="0"/>
              <w:ind w:right="299"/>
              <w:jc w:val="right"/>
              <w:rPr>
                <w:sz w:val="17"/>
              </w:rPr>
            </w:pPr>
            <w:r>
              <w:rPr>
                <w:color w:val="231F20"/>
                <w:spacing w:val="-5"/>
                <w:sz w:val="17"/>
              </w:rPr>
              <w:t>Yes</w:t>
            </w:r>
          </w:p>
        </w:tc>
        <w:tc>
          <w:tcPr>
            <w:tcW w:w="1010"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3"/>
              <w:rPr>
                <w:rFonts w:ascii="Open Sans"/>
                <w:b/>
                <w:sz w:val="18"/>
              </w:rPr>
            </w:pPr>
          </w:p>
          <w:p w:rsidR="00603CB0" w:rsidRDefault="009F7F2C">
            <w:pPr>
              <w:pStyle w:val="TableParagraph"/>
              <w:spacing w:before="0"/>
              <w:ind w:left="358" w:right="354"/>
              <w:jc w:val="center"/>
              <w:rPr>
                <w:sz w:val="17"/>
              </w:rPr>
            </w:pPr>
            <w:r>
              <w:rPr>
                <w:color w:val="231F20"/>
                <w:spacing w:val="-5"/>
                <w:sz w:val="17"/>
              </w:rPr>
              <w:t>Yes</w:t>
            </w:r>
          </w:p>
        </w:tc>
        <w:tc>
          <w:tcPr>
            <w:tcW w:w="941" w:type="dxa"/>
            <w:tcBorders>
              <w:top w:val="single" w:sz="4" w:space="0" w:color="FFFFFF"/>
              <w:left w:val="single" w:sz="4" w:space="0" w:color="FFFFFF"/>
              <w:bottom w:val="single" w:sz="4" w:space="0" w:color="FFFFFF"/>
              <w:right w:val="nil"/>
            </w:tcBorders>
            <w:shd w:val="clear" w:color="auto" w:fill="DDF2FD"/>
          </w:tcPr>
          <w:p w:rsidR="00603CB0" w:rsidRDefault="00603CB0">
            <w:pPr>
              <w:pStyle w:val="TableParagraph"/>
              <w:spacing w:before="3"/>
              <w:rPr>
                <w:rFonts w:ascii="Open Sans"/>
                <w:b/>
                <w:sz w:val="18"/>
              </w:rPr>
            </w:pPr>
          </w:p>
          <w:p w:rsidR="00603CB0" w:rsidRDefault="009F7F2C">
            <w:pPr>
              <w:pStyle w:val="TableParagraph"/>
              <w:spacing w:before="0"/>
              <w:ind w:left="324" w:right="323"/>
              <w:jc w:val="center"/>
              <w:rPr>
                <w:sz w:val="17"/>
              </w:rPr>
            </w:pPr>
            <w:r>
              <w:rPr>
                <w:color w:val="231F20"/>
                <w:spacing w:val="-5"/>
                <w:sz w:val="17"/>
              </w:rPr>
              <w:t>Yes</w:t>
            </w:r>
          </w:p>
        </w:tc>
        <w:tc>
          <w:tcPr>
            <w:tcW w:w="4627" w:type="dxa"/>
            <w:gridSpan w:val="2"/>
            <w:tcBorders>
              <w:top w:val="single" w:sz="4" w:space="0" w:color="B2B5B6"/>
              <w:left w:val="nil"/>
              <w:bottom w:val="single" w:sz="4" w:space="0" w:color="B2B5B6"/>
              <w:right w:val="nil"/>
            </w:tcBorders>
          </w:tcPr>
          <w:p w:rsidR="00603CB0" w:rsidRDefault="009F7F2C">
            <w:pPr>
              <w:pStyle w:val="TableParagraph"/>
              <w:spacing w:before="1"/>
              <w:ind w:left="93"/>
              <w:rPr>
                <w:sz w:val="17"/>
              </w:rPr>
            </w:pPr>
            <w:r>
              <w:rPr>
                <w:color w:val="231F20"/>
                <w:sz w:val="17"/>
              </w:rPr>
              <w:t>Emerging</w:t>
            </w:r>
            <w:r>
              <w:rPr>
                <w:color w:val="231F20"/>
                <w:spacing w:val="-3"/>
                <w:sz w:val="17"/>
              </w:rPr>
              <w:t xml:space="preserve"> </w:t>
            </w:r>
            <w:r>
              <w:rPr>
                <w:color w:val="231F20"/>
                <w:sz w:val="17"/>
              </w:rPr>
              <w:t>lithium</w:t>
            </w:r>
            <w:r>
              <w:rPr>
                <w:color w:val="231F20"/>
                <w:spacing w:val="-3"/>
                <w:sz w:val="17"/>
              </w:rPr>
              <w:t xml:space="preserve"> </w:t>
            </w:r>
            <w:r>
              <w:rPr>
                <w:color w:val="231F20"/>
                <w:sz w:val="17"/>
              </w:rPr>
              <w:t>production</w:t>
            </w:r>
            <w:r>
              <w:rPr>
                <w:color w:val="231F20"/>
                <w:spacing w:val="-3"/>
                <w:sz w:val="17"/>
              </w:rPr>
              <w:t xml:space="preserve"> </w:t>
            </w:r>
            <w:r>
              <w:rPr>
                <w:color w:val="231F20"/>
                <w:sz w:val="17"/>
              </w:rPr>
              <w:t>in</w:t>
            </w:r>
            <w:r>
              <w:rPr>
                <w:color w:val="231F20"/>
                <w:spacing w:val="-3"/>
                <w:sz w:val="17"/>
              </w:rPr>
              <w:t xml:space="preserve"> </w:t>
            </w:r>
            <w:r>
              <w:rPr>
                <w:color w:val="231F20"/>
                <w:sz w:val="17"/>
              </w:rPr>
              <w:t>the</w:t>
            </w:r>
            <w:r>
              <w:rPr>
                <w:color w:val="231F20"/>
                <w:spacing w:val="-3"/>
                <w:sz w:val="17"/>
              </w:rPr>
              <w:t xml:space="preserve"> </w:t>
            </w:r>
            <w:r>
              <w:rPr>
                <w:color w:val="231F20"/>
                <w:spacing w:val="-5"/>
                <w:sz w:val="17"/>
              </w:rPr>
              <w:t>NT:</w:t>
            </w:r>
          </w:p>
          <w:p w:rsidR="00603CB0" w:rsidRDefault="009F7F2C">
            <w:pPr>
              <w:pStyle w:val="TableParagraph"/>
              <w:numPr>
                <w:ilvl w:val="0"/>
                <w:numId w:val="22"/>
              </w:numPr>
              <w:tabs>
                <w:tab w:val="left" w:pos="236"/>
              </w:tabs>
              <w:spacing w:before="0" w:line="240" w:lineRule="atLeast"/>
              <w:ind w:right="154"/>
              <w:rPr>
                <w:sz w:val="17"/>
              </w:rPr>
            </w:pPr>
            <w:r>
              <w:rPr>
                <w:color w:val="231F20"/>
                <w:sz w:val="17"/>
              </w:rPr>
              <w:t>Finniss</w:t>
            </w:r>
            <w:r>
              <w:rPr>
                <w:color w:val="231F20"/>
                <w:spacing w:val="-5"/>
                <w:sz w:val="17"/>
              </w:rPr>
              <w:t xml:space="preserve"> </w:t>
            </w:r>
            <w:r>
              <w:rPr>
                <w:color w:val="231F20"/>
                <w:sz w:val="17"/>
              </w:rPr>
              <w:t>in</w:t>
            </w:r>
            <w:r>
              <w:rPr>
                <w:color w:val="231F20"/>
                <w:spacing w:val="-5"/>
                <w:sz w:val="17"/>
              </w:rPr>
              <w:t xml:space="preserve"> </w:t>
            </w:r>
            <w:r>
              <w:rPr>
                <w:color w:val="231F20"/>
                <w:sz w:val="17"/>
              </w:rPr>
              <w:t>construction</w:t>
            </w:r>
            <w:r>
              <w:rPr>
                <w:color w:val="231F20"/>
                <w:spacing w:val="-5"/>
                <w:sz w:val="17"/>
              </w:rPr>
              <w:t xml:space="preserve"> </w:t>
            </w:r>
            <w:r>
              <w:rPr>
                <w:color w:val="231F20"/>
                <w:sz w:val="17"/>
              </w:rPr>
              <w:t>and</w:t>
            </w:r>
            <w:r>
              <w:rPr>
                <w:color w:val="231F20"/>
                <w:spacing w:val="-5"/>
                <w:sz w:val="17"/>
              </w:rPr>
              <w:t xml:space="preserve"> </w:t>
            </w:r>
            <w:r>
              <w:rPr>
                <w:color w:val="231F20"/>
                <w:sz w:val="17"/>
              </w:rPr>
              <w:t>continued</w:t>
            </w:r>
            <w:r>
              <w:rPr>
                <w:color w:val="231F20"/>
                <w:spacing w:val="-5"/>
                <w:sz w:val="17"/>
              </w:rPr>
              <w:t xml:space="preserve"> </w:t>
            </w:r>
            <w:r>
              <w:rPr>
                <w:color w:val="231F20"/>
                <w:sz w:val="17"/>
              </w:rPr>
              <w:t>exploration</w:t>
            </w:r>
            <w:r>
              <w:rPr>
                <w:color w:val="231F20"/>
                <w:spacing w:val="-5"/>
                <w:sz w:val="17"/>
              </w:rPr>
              <w:t xml:space="preserve"> </w:t>
            </w:r>
            <w:r>
              <w:rPr>
                <w:color w:val="231F20"/>
                <w:sz w:val="17"/>
              </w:rPr>
              <w:t xml:space="preserve">(Core </w:t>
            </w:r>
            <w:r>
              <w:rPr>
                <w:color w:val="231F20"/>
                <w:spacing w:val="-2"/>
                <w:sz w:val="17"/>
              </w:rPr>
              <w:t>Lithium)</w:t>
            </w:r>
          </w:p>
        </w:tc>
      </w:tr>
      <w:tr w:rsidR="00603CB0">
        <w:trPr>
          <w:trHeight w:val="744"/>
        </w:trPr>
        <w:tc>
          <w:tcPr>
            <w:tcW w:w="1494" w:type="dxa"/>
            <w:tcBorders>
              <w:top w:val="single" w:sz="4" w:space="0" w:color="B2B5B6"/>
              <w:left w:val="nil"/>
              <w:bottom w:val="single" w:sz="4" w:space="0" w:color="B2B5B6"/>
              <w:right w:val="nil"/>
            </w:tcBorders>
          </w:tcPr>
          <w:p w:rsidR="00603CB0" w:rsidRDefault="00603CB0">
            <w:pPr>
              <w:pStyle w:val="TableParagraph"/>
              <w:spacing w:before="10"/>
              <w:rPr>
                <w:rFonts w:ascii="Open Sans"/>
                <w:b/>
                <w:sz w:val="18"/>
              </w:rPr>
            </w:pPr>
          </w:p>
          <w:p w:rsidR="00603CB0" w:rsidRDefault="009F7F2C">
            <w:pPr>
              <w:pStyle w:val="TableParagraph"/>
              <w:spacing w:before="0"/>
              <w:ind w:left="90"/>
              <w:rPr>
                <w:sz w:val="17"/>
              </w:rPr>
            </w:pPr>
            <w:r>
              <w:rPr>
                <w:color w:val="231F20"/>
                <w:spacing w:val="-2"/>
                <w:sz w:val="17"/>
              </w:rPr>
              <w:t>Magnesium</w:t>
            </w:r>
          </w:p>
        </w:tc>
        <w:tc>
          <w:tcPr>
            <w:tcW w:w="941" w:type="dxa"/>
            <w:tcBorders>
              <w:top w:val="single" w:sz="4" w:space="0" w:color="FFFFFF"/>
              <w:left w:val="nil"/>
              <w:bottom w:val="single" w:sz="4" w:space="0" w:color="FFFFFF"/>
              <w:right w:val="single" w:sz="4" w:space="0" w:color="FFFFFF"/>
            </w:tcBorders>
            <w:shd w:val="clear" w:color="auto" w:fill="DDF2FD"/>
          </w:tcPr>
          <w:p w:rsidR="00603CB0" w:rsidRDefault="00603CB0">
            <w:pPr>
              <w:pStyle w:val="TableParagraph"/>
              <w:spacing w:before="10"/>
              <w:rPr>
                <w:rFonts w:ascii="Open Sans"/>
                <w:b/>
                <w:sz w:val="18"/>
              </w:rPr>
            </w:pPr>
          </w:p>
          <w:p w:rsidR="00603CB0" w:rsidRDefault="009F7F2C">
            <w:pPr>
              <w:pStyle w:val="TableParagraph"/>
              <w:spacing w:before="0"/>
              <w:ind w:right="335"/>
              <w:jc w:val="right"/>
              <w:rPr>
                <w:sz w:val="17"/>
              </w:rPr>
            </w:pPr>
            <w:r>
              <w:rPr>
                <w:color w:val="231F20"/>
                <w:spacing w:val="-5"/>
                <w:sz w:val="17"/>
              </w:rPr>
              <w:t>Yes</w:t>
            </w:r>
          </w:p>
        </w:tc>
        <w:tc>
          <w:tcPr>
            <w:tcW w:w="872"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10"/>
              <w:rPr>
                <w:rFonts w:ascii="Open Sans"/>
                <w:b/>
                <w:sz w:val="18"/>
              </w:rPr>
            </w:pPr>
          </w:p>
          <w:p w:rsidR="00603CB0" w:rsidRDefault="009F7F2C">
            <w:pPr>
              <w:pStyle w:val="TableParagraph"/>
              <w:spacing w:before="0"/>
              <w:ind w:right="299"/>
              <w:jc w:val="right"/>
              <w:rPr>
                <w:sz w:val="17"/>
              </w:rPr>
            </w:pPr>
            <w:r>
              <w:rPr>
                <w:color w:val="231F20"/>
                <w:spacing w:val="-5"/>
                <w:sz w:val="17"/>
              </w:rPr>
              <w:t>Yes</w:t>
            </w:r>
          </w:p>
        </w:tc>
        <w:tc>
          <w:tcPr>
            <w:tcW w:w="1010"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10"/>
              <w:rPr>
                <w:rFonts w:ascii="Open Sans"/>
                <w:b/>
                <w:sz w:val="18"/>
              </w:rPr>
            </w:pPr>
          </w:p>
          <w:p w:rsidR="00603CB0" w:rsidRDefault="009F7F2C">
            <w:pPr>
              <w:pStyle w:val="TableParagraph"/>
              <w:spacing w:before="0"/>
              <w:ind w:left="358" w:right="354"/>
              <w:jc w:val="center"/>
              <w:rPr>
                <w:sz w:val="17"/>
              </w:rPr>
            </w:pPr>
            <w:r>
              <w:rPr>
                <w:color w:val="231F20"/>
                <w:spacing w:val="-5"/>
                <w:sz w:val="17"/>
              </w:rPr>
              <w:t>Yes</w:t>
            </w:r>
          </w:p>
        </w:tc>
        <w:tc>
          <w:tcPr>
            <w:tcW w:w="941" w:type="dxa"/>
            <w:tcBorders>
              <w:top w:val="single" w:sz="4" w:space="0" w:color="FFFFFF"/>
              <w:left w:val="single" w:sz="4" w:space="0" w:color="FFFFFF"/>
              <w:bottom w:val="single" w:sz="4" w:space="0" w:color="FFFFFF"/>
              <w:right w:val="nil"/>
            </w:tcBorders>
            <w:shd w:val="clear" w:color="auto" w:fill="EFEFEE"/>
          </w:tcPr>
          <w:p w:rsidR="00603CB0" w:rsidRDefault="00603CB0">
            <w:pPr>
              <w:pStyle w:val="TableParagraph"/>
              <w:spacing w:before="10"/>
              <w:rPr>
                <w:rFonts w:ascii="Open Sans"/>
                <w:b/>
                <w:sz w:val="18"/>
              </w:rPr>
            </w:pPr>
          </w:p>
          <w:p w:rsidR="00603CB0" w:rsidRDefault="009F7F2C">
            <w:pPr>
              <w:pStyle w:val="TableParagraph"/>
              <w:spacing w:before="0"/>
              <w:ind w:left="324" w:right="323"/>
              <w:jc w:val="center"/>
              <w:rPr>
                <w:sz w:val="17"/>
              </w:rPr>
            </w:pPr>
            <w:r>
              <w:rPr>
                <w:color w:val="231F20"/>
                <w:spacing w:val="-5"/>
                <w:sz w:val="17"/>
              </w:rPr>
              <w:t>No</w:t>
            </w:r>
          </w:p>
        </w:tc>
        <w:tc>
          <w:tcPr>
            <w:tcW w:w="4627" w:type="dxa"/>
            <w:gridSpan w:val="2"/>
            <w:tcBorders>
              <w:top w:val="single" w:sz="4" w:space="0" w:color="B2B5B6"/>
              <w:left w:val="nil"/>
              <w:bottom w:val="single" w:sz="4" w:space="0" w:color="B2B5B6"/>
              <w:right w:val="nil"/>
            </w:tcBorders>
          </w:tcPr>
          <w:p w:rsidR="00603CB0" w:rsidRDefault="009F7F2C">
            <w:pPr>
              <w:pStyle w:val="TableParagraph"/>
              <w:spacing w:before="1"/>
              <w:ind w:left="93"/>
              <w:rPr>
                <w:sz w:val="17"/>
              </w:rPr>
            </w:pPr>
            <w:r>
              <w:rPr>
                <w:color w:val="231F20"/>
                <w:sz w:val="17"/>
              </w:rPr>
              <w:t>Known</w:t>
            </w:r>
            <w:r>
              <w:rPr>
                <w:color w:val="231F20"/>
                <w:spacing w:val="-2"/>
                <w:sz w:val="17"/>
              </w:rPr>
              <w:t xml:space="preserve"> </w:t>
            </w:r>
            <w:r>
              <w:rPr>
                <w:color w:val="231F20"/>
                <w:sz w:val="17"/>
              </w:rPr>
              <w:t>high-grade</w:t>
            </w:r>
            <w:r>
              <w:rPr>
                <w:color w:val="231F20"/>
                <w:spacing w:val="-1"/>
                <w:sz w:val="17"/>
              </w:rPr>
              <w:t xml:space="preserve"> </w:t>
            </w:r>
            <w:r>
              <w:rPr>
                <w:color w:val="231F20"/>
                <w:sz w:val="17"/>
              </w:rPr>
              <w:t>magnesite</w:t>
            </w:r>
            <w:r>
              <w:rPr>
                <w:color w:val="231F20"/>
                <w:spacing w:val="-1"/>
                <w:sz w:val="17"/>
              </w:rPr>
              <w:t xml:space="preserve"> </w:t>
            </w:r>
            <w:r>
              <w:rPr>
                <w:color w:val="231F20"/>
                <w:sz w:val="17"/>
              </w:rPr>
              <w:t>deposits</w:t>
            </w:r>
            <w:r>
              <w:rPr>
                <w:color w:val="231F20"/>
                <w:spacing w:val="-2"/>
                <w:sz w:val="17"/>
              </w:rPr>
              <w:t xml:space="preserve"> </w:t>
            </w:r>
            <w:r>
              <w:rPr>
                <w:color w:val="231F20"/>
                <w:sz w:val="17"/>
              </w:rPr>
              <w:t>in</w:t>
            </w:r>
            <w:r>
              <w:rPr>
                <w:color w:val="231F20"/>
                <w:spacing w:val="-1"/>
                <w:sz w:val="17"/>
              </w:rPr>
              <w:t xml:space="preserve"> </w:t>
            </w:r>
            <w:r>
              <w:rPr>
                <w:color w:val="231F20"/>
                <w:sz w:val="17"/>
              </w:rPr>
              <w:t>the</w:t>
            </w:r>
            <w:r>
              <w:rPr>
                <w:color w:val="231F20"/>
                <w:spacing w:val="-1"/>
                <w:sz w:val="17"/>
              </w:rPr>
              <w:t xml:space="preserve"> </w:t>
            </w:r>
            <w:r>
              <w:rPr>
                <w:color w:val="231F20"/>
                <w:spacing w:val="-5"/>
                <w:sz w:val="17"/>
              </w:rPr>
              <w:t>NT:</w:t>
            </w:r>
          </w:p>
          <w:p w:rsidR="00603CB0" w:rsidRDefault="009F7F2C">
            <w:pPr>
              <w:pStyle w:val="TableParagraph"/>
              <w:numPr>
                <w:ilvl w:val="0"/>
                <w:numId w:val="21"/>
              </w:numPr>
              <w:tabs>
                <w:tab w:val="left" w:pos="236"/>
              </w:tabs>
              <w:spacing w:before="23"/>
              <w:ind w:hanging="143"/>
              <w:rPr>
                <w:sz w:val="17"/>
              </w:rPr>
            </w:pPr>
            <w:r>
              <w:rPr>
                <w:color w:val="231F20"/>
                <w:spacing w:val="-2"/>
                <w:sz w:val="17"/>
              </w:rPr>
              <w:t>Winchester</w:t>
            </w:r>
          </w:p>
          <w:p w:rsidR="00603CB0" w:rsidRDefault="009F7F2C">
            <w:pPr>
              <w:pStyle w:val="TableParagraph"/>
              <w:numPr>
                <w:ilvl w:val="0"/>
                <w:numId w:val="21"/>
              </w:numPr>
              <w:tabs>
                <w:tab w:val="left" w:pos="236"/>
              </w:tabs>
              <w:spacing w:before="22" w:line="214" w:lineRule="exact"/>
              <w:ind w:hanging="143"/>
              <w:rPr>
                <w:sz w:val="17"/>
              </w:rPr>
            </w:pPr>
            <w:r>
              <w:rPr>
                <w:color w:val="231F20"/>
                <w:spacing w:val="-2"/>
                <w:sz w:val="17"/>
              </w:rPr>
              <w:t>Huandot</w:t>
            </w:r>
          </w:p>
        </w:tc>
      </w:tr>
      <w:tr w:rsidR="00603CB0">
        <w:trPr>
          <w:trHeight w:val="1224"/>
        </w:trPr>
        <w:tc>
          <w:tcPr>
            <w:tcW w:w="1494" w:type="dxa"/>
            <w:tcBorders>
              <w:top w:val="single" w:sz="4" w:space="0" w:color="B2B5B6"/>
              <w:left w:val="nil"/>
              <w:bottom w:val="single" w:sz="4" w:space="0" w:color="B2B5B6"/>
              <w:right w:val="nil"/>
            </w:tcBorders>
          </w:tcPr>
          <w:p w:rsidR="00603CB0" w:rsidRDefault="00603CB0">
            <w:pPr>
              <w:pStyle w:val="TableParagraph"/>
              <w:spacing w:before="0"/>
              <w:rPr>
                <w:rFonts w:ascii="Open Sans"/>
                <w:b/>
              </w:rPr>
            </w:pPr>
          </w:p>
          <w:p w:rsidR="00603CB0" w:rsidRDefault="009F7F2C">
            <w:pPr>
              <w:pStyle w:val="TableParagraph"/>
              <w:spacing w:before="195"/>
              <w:ind w:left="90"/>
              <w:rPr>
                <w:sz w:val="17"/>
              </w:rPr>
            </w:pPr>
            <w:r>
              <w:rPr>
                <w:color w:val="231F20"/>
                <w:spacing w:val="-2"/>
                <w:sz w:val="17"/>
              </w:rPr>
              <w:t>Manganese</w:t>
            </w:r>
          </w:p>
        </w:tc>
        <w:tc>
          <w:tcPr>
            <w:tcW w:w="941" w:type="dxa"/>
            <w:tcBorders>
              <w:top w:val="single" w:sz="4" w:space="0" w:color="FFFFFF"/>
              <w:left w:val="nil"/>
              <w:bottom w:val="single" w:sz="4" w:space="0" w:color="FFFFFF"/>
              <w:right w:val="single" w:sz="4" w:space="0" w:color="FFFFFF"/>
            </w:tcBorders>
            <w:shd w:val="clear" w:color="auto" w:fill="DDF2FD"/>
          </w:tcPr>
          <w:p w:rsidR="00603CB0" w:rsidRDefault="00603CB0">
            <w:pPr>
              <w:pStyle w:val="TableParagraph"/>
              <w:spacing w:before="0"/>
              <w:rPr>
                <w:rFonts w:ascii="Open Sans"/>
                <w:b/>
              </w:rPr>
            </w:pPr>
          </w:p>
          <w:p w:rsidR="00603CB0" w:rsidRDefault="009F7F2C">
            <w:pPr>
              <w:pStyle w:val="TableParagraph"/>
              <w:spacing w:before="195"/>
              <w:ind w:right="335"/>
              <w:jc w:val="right"/>
              <w:rPr>
                <w:sz w:val="17"/>
              </w:rPr>
            </w:pPr>
            <w:r>
              <w:rPr>
                <w:color w:val="231F20"/>
                <w:spacing w:val="-5"/>
                <w:sz w:val="17"/>
              </w:rPr>
              <w:t>Yes</w:t>
            </w:r>
          </w:p>
        </w:tc>
        <w:tc>
          <w:tcPr>
            <w:tcW w:w="872" w:type="dxa"/>
            <w:tcBorders>
              <w:top w:val="single" w:sz="4" w:space="0" w:color="FFFFFF"/>
              <w:left w:val="single" w:sz="4" w:space="0" w:color="FFFFFF"/>
              <w:bottom w:val="single" w:sz="4" w:space="0" w:color="FFFFFF"/>
              <w:right w:val="single" w:sz="4" w:space="0" w:color="FFFFFF"/>
            </w:tcBorders>
            <w:shd w:val="clear" w:color="auto" w:fill="EFEFEE"/>
          </w:tcPr>
          <w:p w:rsidR="00603CB0" w:rsidRDefault="00603CB0">
            <w:pPr>
              <w:pStyle w:val="TableParagraph"/>
              <w:spacing w:before="0"/>
              <w:rPr>
                <w:rFonts w:ascii="Open Sans"/>
                <w:b/>
              </w:rPr>
            </w:pPr>
          </w:p>
          <w:p w:rsidR="00603CB0" w:rsidRDefault="009F7F2C">
            <w:pPr>
              <w:pStyle w:val="TableParagraph"/>
              <w:spacing w:before="195"/>
              <w:ind w:right="315"/>
              <w:jc w:val="right"/>
              <w:rPr>
                <w:sz w:val="17"/>
              </w:rPr>
            </w:pPr>
            <w:r>
              <w:rPr>
                <w:color w:val="231F20"/>
                <w:spacing w:val="-5"/>
                <w:sz w:val="17"/>
              </w:rPr>
              <w:t>No</w:t>
            </w:r>
          </w:p>
        </w:tc>
        <w:tc>
          <w:tcPr>
            <w:tcW w:w="1010"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0"/>
              <w:rPr>
                <w:rFonts w:ascii="Open Sans"/>
                <w:b/>
              </w:rPr>
            </w:pPr>
          </w:p>
          <w:p w:rsidR="00603CB0" w:rsidRDefault="009F7F2C">
            <w:pPr>
              <w:pStyle w:val="TableParagraph"/>
              <w:spacing w:before="195"/>
              <w:ind w:left="358" w:right="354"/>
              <w:jc w:val="center"/>
              <w:rPr>
                <w:sz w:val="17"/>
              </w:rPr>
            </w:pPr>
            <w:r>
              <w:rPr>
                <w:color w:val="231F20"/>
                <w:spacing w:val="-5"/>
                <w:sz w:val="17"/>
              </w:rPr>
              <w:t>Yes</w:t>
            </w:r>
          </w:p>
        </w:tc>
        <w:tc>
          <w:tcPr>
            <w:tcW w:w="941" w:type="dxa"/>
            <w:tcBorders>
              <w:top w:val="single" w:sz="4" w:space="0" w:color="FFFFFF"/>
              <w:left w:val="single" w:sz="4" w:space="0" w:color="FFFFFF"/>
              <w:bottom w:val="single" w:sz="4" w:space="0" w:color="FFFFFF"/>
              <w:right w:val="nil"/>
            </w:tcBorders>
            <w:shd w:val="clear" w:color="auto" w:fill="EFEFEE"/>
          </w:tcPr>
          <w:p w:rsidR="00603CB0" w:rsidRDefault="00603CB0">
            <w:pPr>
              <w:pStyle w:val="TableParagraph"/>
              <w:spacing w:before="0"/>
              <w:rPr>
                <w:rFonts w:ascii="Open Sans"/>
                <w:b/>
              </w:rPr>
            </w:pPr>
          </w:p>
          <w:p w:rsidR="00603CB0" w:rsidRDefault="009F7F2C">
            <w:pPr>
              <w:pStyle w:val="TableParagraph"/>
              <w:spacing w:before="195"/>
              <w:ind w:left="324" w:right="323"/>
              <w:jc w:val="center"/>
              <w:rPr>
                <w:sz w:val="17"/>
              </w:rPr>
            </w:pPr>
            <w:r>
              <w:rPr>
                <w:color w:val="231F20"/>
                <w:spacing w:val="-5"/>
                <w:sz w:val="17"/>
              </w:rPr>
              <w:t>No</w:t>
            </w:r>
          </w:p>
        </w:tc>
        <w:tc>
          <w:tcPr>
            <w:tcW w:w="4627" w:type="dxa"/>
            <w:gridSpan w:val="2"/>
            <w:tcBorders>
              <w:top w:val="single" w:sz="4" w:space="0" w:color="B2B5B6"/>
              <w:left w:val="nil"/>
              <w:bottom w:val="single" w:sz="4" w:space="0" w:color="B2B5B6"/>
              <w:right w:val="nil"/>
            </w:tcBorders>
          </w:tcPr>
          <w:p w:rsidR="00603CB0" w:rsidRDefault="009F7F2C">
            <w:pPr>
              <w:pStyle w:val="TableParagraph"/>
              <w:spacing w:before="1" w:line="249" w:lineRule="auto"/>
              <w:ind w:left="93" w:right="250"/>
              <w:rPr>
                <w:sz w:val="17"/>
              </w:rPr>
            </w:pPr>
            <w:r>
              <w:rPr>
                <w:color w:val="231F20"/>
                <w:sz w:val="17"/>
              </w:rPr>
              <w:t>The</w:t>
            </w:r>
            <w:r>
              <w:rPr>
                <w:color w:val="231F20"/>
                <w:spacing w:val="-5"/>
                <w:sz w:val="17"/>
              </w:rPr>
              <w:t xml:space="preserve"> </w:t>
            </w:r>
            <w:r>
              <w:rPr>
                <w:color w:val="231F20"/>
                <w:sz w:val="17"/>
              </w:rPr>
              <w:t>largest</w:t>
            </w:r>
            <w:r>
              <w:rPr>
                <w:color w:val="231F20"/>
                <w:spacing w:val="-5"/>
                <w:sz w:val="17"/>
              </w:rPr>
              <w:t xml:space="preserve"> </w:t>
            </w:r>
            <w:r>
              <w:rPr>
                <w:color w:val="231F20"/>
                <w:sz w:val="17"/>
              </w:rPr>
              <w:t>contributor</w:t>
            </w:r>
            <w:r>
              <w:rPr>
                <w:color w:val="231F20"/>
                <w:spacing w:val="-5"/>
                <w:sz w:val="17"/>
              </w:rPr>
              <w:t xml:space="preserve"> </w:t>
            </w:r>
            <w:r>
              <w:rPr>
                <w:color w:val="231F20"/>
                <w:sz w:val="17"/>
              </w:rPr>
              <w:t>to</w:t>
            </w:r>
            <w:r>
              <w:rPr>
                <w:color w:val="231F20"/>
                <w:spacing w:val="-5"/>
                <w:sz w:val="17"/>
              </w:rPr>
              <w:t xml:space="preserve"> </w:t>
            </w:r>
            <w:r>
              <w:rPr>
                <w:color w:val="231F20"/>
                <w:sz w:val="17"/>
              </w:rPr>
              <w:t>mineral</w:t>
            </w:r>
            <w:r>
              <w:rPr>
                <w:color w:val="231F20"/>
                <w:spacing w:val="-5"/>
                <w:sz w:val="17"/>
              </w:rPr>
              <w:t xml:space="preserve"> </w:t>
            </w:r>
            <w:r>
              <w:rPr>
                <w:color w:val="231F20"/>
                <w:sz w:val="17"/>
              </w:rPr>
              <w:t>production</w:t>
            </w:r>
            <w:r>
              <w:rPr>
                <w:color w:val="231F20"/>
                <w:spacing w:val="-5"/>
                <w:sz w:val="17"/>
              </w:rPr>
              <w:t xml:space="preserve"> </w:t>
            </w:r>
            <w:r>
              <w:rPr>
                <w:color w:val="231F20"/>
                <w:sz w:val="17"/>
              </w:rPr>
              <w:t>value</w:t>
            </w:r>
            <w:r>
              <w:rPr>
                <w:color w:val="231F20"/>
                <w:spacing w:val="-5"/>
                <w:sz w:val="17"/>
              </w:rPr>
              <w:t xml:space="preserve"> </w:t>
            </w:r>
            <w:r>
              <w:rPr>
                <w:color w:val="231F20"/>
                <w:sz w:val="17"/>
              </w:rPr>
              <w:t>in the NT, with the Territory hosting the world’s largest manganese mine. Potential sources include:</w:t>
            </w:r>
          </w:p>
          <w:p w:rsidR="00603CB0" w:rsidRDefault="009F7F2C">
            <w:pPr>
              <w:pStyle w:val="TableParagraph"/>
              <w:numPr>
                <w:ilvl w:val="0"/>
                <w:numId w:val="20"/>
              </w:numPr>
              <w:tabs>
                <w:tab w:val="left" w:pos="236"/>
              </w:tabs>
              <w:spacing w:before="12"/>
              <w:ind w:hanging="143"/>
              <w:rPr>
                <w:sz w:val="17"/>
              </w:rPr>
            </w:pPr>
            <w:r>
              <w:rPr>
                <w:color w:val="231F20"/>
                <w:sz w:val="17"/>
              </w:rPr>
              <w:t>Groote</w:t>
            </w:r>
            <w:r>
              <w:rPr>
                <w:color w:val="231F20"/>
                <w:spacing w:val="-6"/>
                <w:sz w:val="17"/>
              </w:rPr>
              <w:t xml:space="preserve"> </w:t>
            </w:r>
            <w:r>
              <w:rPr>
                <w:color w:val="231F20"/>
                <w:spacing w:val="-2"/>
                <w:sz w:val="17"/>
              </w:rPr>
              <w:t>Eylandt</w:t>
            </w:r>
          </w:p>
          <w:p w:rsidR="00603CB0" w:rsidRDefault="009F7F2C">
            <w:pPr>
              <w:pStyle w:val="TableParagraph"/>
              <w:numPr>
                <w:ilvl w:val="0"/>
                <w:numId w:val="20"/>
              </w:numPr>
              <w:tabs>
                <w:tab w:val="left" w:pos="236"/>
              </w:tabs>
              <w:spacing w:before="23" w:line="214" w:lineRule="exact"/>
              <w:ind w:hanging="143"/>
              <w:rPr>
                <w:sz w:val="17"/>
              </w:rPr>
            </w:pPr>
            <w:r>
              <w:rPr>
                <w:color w:val="231F20"/>
                <w:sz w:val="17"/>
              </w:rPr>
              <w:t>Bootu</w:t>
            </w:r>
            <w:r>
              <w:rPr>
                <w:color w:val="231F20"/>
                <w:spacing w:val="-2"/>
                <w:sz w:val="17"/>
              </w:rPr>
              <w:t xml:space="preserve"> Creek</w:t>
            </w:r>
          </w:p>
        </w:tc>
      </w:tr>
      <w:tr w:rsidR="00603CB0">
        <w:trPr>
          <w:trHeight w:val="984"/>
        </w:trPr>
        <w:tc>
          <w:tcPr>
            <w:tcW w:w="1494" w:type="dxa"/>
            <w:tcBorders>
              <w:top w:val="single" w:sz="4" w:space="0" w:color="B2B5B6"/>
              <w:left w:val="nil"/>
              <w:bottom w:val="single" w:sz="4" w:space="0" w:color="B2B5B6"/>
              <w:right w:val="nil"/>
            </w:tcBorders>
          </w:tcPr>
          <w:p w:rsidR="00603CB0" w:rsidRDefault="00603CB0">
            <w:pPr>
              <w:pStyle w:val="TableParagraph"/>
              <w:spacing w:before="10"/>
              <w:rPr>
                <w:rFonts w:ascii="Open Sans"/>
                <w:b/>
                <w:sz w:val="18"/>
              </w:rPr>
            </w:pPr>
          </w:p>
          <w:p w:rsidR="00603CB0" w:rsidRDefault="009F7F2C">
            <w:pPr>
              <w:pStyle w:val="TableParagraph"/>
              <w:spacing w:before="0" w:line="249" w:lineRule="auto"/>
              <w:ind w:left="90"/>
              <w:rPr>
                <w:sz w:val="17"/>
              </w:rPr>
            </w:pPr>
            <w:r>
              <w:rPr>
                <w:color w:val="231F20"/>
                <w:spacing w:val="-2"/>
                <w:sz w:val="17"/>
              </w:rPr>
              <w:t>Rare-earth elements</w:t>
            </w:r>
          </w:p>
        </w:tc>
        <w:tc>
          <w:tcPr>
            <w:tcW w:w="941" w:type="dxa"/>
            <w:tcBorders>
              <w:top w:val="single" w:sz="4" w:space="0" w:color="FFFFFF"/>
              <w:left w:val="nil"/>
              <w:bottom w:val="single" w:sz="4" w:space="0" w:color="FFFFFF"/>
              <w:right w:val="single" w:sz="4" w:space="0" w:color="FFFFFF"/>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right="335"/>
              <w:jc w:val="right"/>
              <w:rPr>
                <w:sz w:val="17"/>
              </w:rPr>
            </w:pPr>
            <w:r>
              <w:rPr>
                <w:color w:val="231F20"/>
                <w:spacing w:val="-5"/>
                <w:sz w:val="17"/>
              </w:rPr>
              <w:t>Yes</w:t>
            </w:r>
          </w:p>
        </w:tc>
        <w:tc>
          <w:tcPr>
            <w:tcW w:w="872"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right="299"/>
              <w:jc w:val="right"/>
              <w:rPr>
                <w:sz w:val="17"/>
              </w:rPr>
            </w:pPr>
            <w:r>
              <w:rPr>
                <w:color w:val="231F20"/>
                <w:spacing w:val="-5"/>
                <w:sz w:val="17"/>
              </w:rPr>
              <w:t>Yes</w:t>
            </w:r>
          </w:p>
        </w:tc>
        <w:tc>
          <w:tcPr>
            <w:tcW w:w="1010"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left="358" w:right="354"/>
              <w:jc w:val="center"/>
              <w:rPr>
                <w:sz w:val="17"/>
              </w:rPr>
            </w:pPr>
            <w:r>
              <w:rPr>
                <w:color w:val="231F20"/>
                <w:spacing w:val="-5"/>
                <w:sz w:val="17"/>
              </w:rPr>
              <w:t>Yes</w:t>
            </w:r>
          </w:p>
        </w:tc>
        <w:tc>
          <w:tcPr>
            <w:tcW w:w="941" w:type="dxa"/>
            <w:tcBorders>
              <w:top w:val="single" w:sz="4" w:space="0" w:color="FFFFFF"/>
              <w:left w:val="single" w:sz="4" w:space="0" w:color="FFFFFF"/>
              <w:bottom w:val="single" w:sz="4" w:space="0" w:color="FFFFFF"/>
              <w:right w:val="nil"/>
            </w:tcBorders>
            <w:shd w:val="clear" w:color="auto" w:fill="DDF2FD"/>
          </w:tcPr>
          <w:p w:rsidR="00603CB0" w:rsidRDefault="00603CB0">
            <w:pPr>
              <w:pStyle w:val="TableParagraph"/>
              <w:spacing w:before="7"/>
              <w:rPr>
                <w:rFonts w:ascii="Open Sans"/>
                <w:b/>
                <w:sz w:val="27"/>
              </w:rPr>
            </w:pPr>
          </w:p>
          <w:p w:rsidR="00603CB0" w:rsidRDefault="009F7F2C">
            <w:pPr>
              <w:pStyle w:val="TableParagraph"/>
              <w:spacing w:before="0"/>
              <w:ind w:left="324" w:right="323"/>
              <w:jc w:val="center"/>
              <w:rPr>
                <w:sz w:val="17"/>
              </w:rPr>
            </w:pPr>
            <w:r>
              <w:rPr>
                <w:color w:val="231F20"/>
                <w:spacing w:val="-5"/>
                <w:sz w:val="17"/>
              </w:rPr>
              <w:t>Yes</w:t>
            </w:r>
          </w:p>
        </w:tc>
        <w:tc>
          <w:tcPr>
            <w:tcW w:w="4627" w:type="dxa"/>
            <w:gridSpan w:val="2"/>
            <w:tcBorders>
              <w:top w:val="single" w:sz="4" w:space="0" w:color="B2B5B6"/>
              <w:left w:val="nil"/>
              <w:bottom w:val="single" w:sz="4" w:space="0" w:color="B2B5B6"/>
              <w:right w:val="nil"/>
            </w:tcBorders>
          </w:tcPr>
          <w:p w:rsidR="00603CB0" w:rsidRDefault="009F7F2C">
            <w:pPr>
              <w:pStyle w:val="TableParagraph"/>
              <w:spacing w:before="1" w:line="249" w:lineRule="auto"/>
              <w:ind w:left="93"/>
              <w:rPr>
                <w:sz w:val="17"/>
              </w:rPr>
            </w:pPr>
            <w:r>
              <w:rPr>
                <w:color w:val="231F20"/>
                <w:sz w:val="17"/>
              </w:rPr>
              <w:t>Rare</w:t>
            </w:r>
            <w:r>
              <w:rPr>
                <w:color w:val="231F20"/>
                <w:spacing w:val="-7"/>
                <w:sz w:val="17"/>
              </w:rPr>
              <w:t xml:space="preserve"> </w:t>
            </w:r>
            <w:r>
              <w:rPr>
                <w:color w:val="231F20"/>
                <w:sz w:val="17"/>
              </w:rPr>
              <w:t>earths</w:t>
            </w:r>
            <w:r>
              <w:rPr>
                <w:color w:val="231F20"/>
                <w:spacing w:val="-7"/>
                <w:sz w:val="17"/>
              </w:rPr>
              <w:t xml:space="preserve"> </w:t>
            </w:r>
            <w:r>
              <w:rPr>
                <w:color w:val="231F20"/>
                <w:sz w:val="17"/>
              </w:rPr>
              <w:t>resources</w:t>
            </w:r>
            <w:r>
              <w:rPr>
                <w:color w:val="231F20"/>
                <w:spacing w:val="-7"/>
                <w:sz w:val="17"/>
              </w:rPr>
              <w:t xml:space="preserve"> </w:t>
            </w:r>
            <w:r>
              <w:rPr>
                <w:color w:val="231F20"/>
                <w:sz w:val="17"/>
              </w:rPr>
              <w:t>in</w:t>
            </w:r>
            <w:r>
              <w:rPr>
                <w:color w:val="231F20"/>
                <w:spacing w:val="-7"/>
                <w:sz w:val="17"/>
              </w:rPr>
              <w:t xml:space="preserve"> </w:t>
            </w:r>
            <w:r>
              <w:rPr>
                <w:color w:val="231F20"/>
                <w:sz w:val="17"/>
              </w:rPr>
              <w:t>the</w:t>
            </w:r>
            <w:r>
              <w:rPr>
                <w:color w:val="231F20"/>
                <w:spacing w:val="-7"/>
                <w:sz w:val="17"/>
              </w:rPr>
              <w:t xml:space="preserve"> </w:t>
            </w:r>
            <w:r>
              <w:rPr>
                <w:color w:val="231F20"/>
                <w:sz w:val="17"/>
              </w:rPr>
              <w:t>NT</w:t>
            </w:r>
            <w:r>
              <w:rPr>
                <w:color w:val="231F20"/>
                <w:spacing w:val="-7"/>
                <w:sz w:val="17"/>
              </w:rPr>
              <w:t xml:space="preserve"> </w:t>
            </w:r>
            <w:r>
              <w:rPr>
                <w:color w:val="231F20"/>
                <w:sz w:val="17"/>
              </w:rPr>
              <w:t>(e.g.</w:t>
            </w:r>
            <w:r>
              <w:rPr>
                <w:color w:val="231F20"/>
                <w:spacing w:val="-7"/>
                <w:sz w:val="17"/>
              </w:rPr>
              <w:t xml:space="preserve"> </w:t>
            </w:r>
            <w:r>
              <w:rPr>
                <w:color w:val="231F20"/>
                <w:sz w:val="17"/>
              </w:rPr>
              <w:t>fluorapatite,</w:t>
            </w:r>
            <w:r>
              <w:rPr>
                <w:color w:val="231F20"/>
                <w:spacing w:val="-7"/>
                <w:sz w:val="17"/>
              </w:rPr>
              <w:t xml:space="preserve"> </w:t>
            </w:r>
            <w:r>
              <w:rPr>
                <w:color w:val="231F20"/>
                <w:sz w:val="17"/>
              </w:rPr>
              <w:t xml:space="preserve">allanite, </w:t>
            </w:r>
            <w:r>
              <w:rPr>
                <w:color w:val="231F20"/>
                <w:spacing w:val="-2"/>
                <w:sz w:val="17"/>
              </w:rPr>
              <w:t>monazite):</w:t>
            </w:r>
          </w:p>
          <w:p w:rsidR="00603CB0" w:rsidRDefault="009F7F2C">
            <w:pPr>
              <w:pStyle w:val="TableParagraph"/>
              <w:numPr>
                <w:ilvl w:val="0"/>
                <w:numId w:val="19"/>
              </w:numPr>
              <w:tabs>
                <w:tab w:val="left" w:pos="236"/>
              </w:tabs>
              <w:spacing w:before="13"/>
              <w:ind w:hanging="143"/>
              <w:rPr>
                <w:sz w:val="17"/>
              </w:rPr>
            </w:pPr>
            <w:r>
              <w:rPr>
                <w:color w:val="231F20"/>
                <w:sz w:val="17"/>
              </w:rPr>
              <w:t>Nolans</w:t>
            </w:r>
            <w:r>
              <w:rPr>
                <w:color w:val="231F20"/>
                <w:spacing w:val="-2"/>
                <w:sz w:val="17"/>
              </w:rPr>
              <w:t xml:space="preserve"> </w:t>
            </w:r>
            <w:r>
              <w:rPr>
                <w:color w:val="231F20"/>
                <w:sz w:val="17"/>
              </w:rPr>
              <w:t>(Arafura</w:t>
            </w:r>
            <w:r>
              <w:rPr>
                <w:color w:val="231F20"/>
                <w:spacing w:val="-2"/>
                <w:sz w:val="17"/>
              </w:rPr>
              <w:t xml:space="preserve"> Resources)</w:t>
            </w:r>
          </w:p>
          <w:p w:rsidR="00603CB0" w:rsidRDefault="009F7F2C">
            <w:pPr>
              <w:pStyle w:val="TableParagraph"/>
              <w:numPr>
                <w:ilvl w:val="0"/>
                <w:numId w:val="19"/>
              </w:numPr>
              <w:tabs>
                <w:tab w:val="left" w:pos="236"/>
              </w:tabs>
              <w:spacing w:before="22" w:line="214" w:lineRule="exact"/>
              <w:ind w:hanging="143"/>
              <w:rPr>
                <w:sz w:val="17"/>
              </w:rPr>
            </w:pPr>
            <w:r>
              <w:rPr>
                <w:color w:val="231F20"/>
                <w:sz w:val="17"/>
              </w:rPr>
              <w:t>Charley</w:t>
            </w:r>
            <w:r>
              <w:rPr>
                <w:color w:val="231F20"/>
                <w:spacing w:val="-3"/>
                <w:sz w:val="17"/>
              </w:rPr>
              <w:t xml:space="preserve"> </w:t>
            </w:r>
            <w:r>
              <w:rPr>
                <w:color w:val="231F20"/>
                <w:sz w:val="17"/>
              </w:rPr>
              <w:t>Creek</w:t>
            </w:r>
            <w:r>
              <w:rPr>
                <w:color w:val="231F20"/>
                <w:spacing w:val="-3"/>
                <w:sz w:val="17"/>
              </w:rPr>
              <w:t xml:space="preserve"> </w:t>
            </w:r>
            <w:r>
              <w:rPr>
                <w:color w:val="231F20"/>
                <w:spacing w:val="-2"/>
                <w:sz w:val="17"/>
              </w:rPr>
              <w:t>(Crossland)</w:t>
            </w:r>
          </w:p>
        </w:tc>
      </w:tr>
      <w:tr w:rsidR="00603CB0">
        <w:trPr>
          <w:trHeight w:val="998"/>
        </w:trPr>
        <w:tc>
          <w:tcPr>
            <w:tcW w:w="1494" w:type="dxa"/>
            <w:tcBorders>
              <w:top w:val="single" w:sz="4" w:space="0" w:color="B2B5B6"/>
              <w:left w:val="nil"/>
              <w:bottom w:val="single" w:sz="4" w:space="0" w:color="B2B5B6"/>
              <w:right w:val="nil"/>
            </w:tcBorders>
          </w:tcPr>
          <w:p w:rsidR="00603CB0" w:rsidRDefault="00603CB0">
            <w:pPr>
              <w:pStyle w:val="TableParagraph"/>
              <w:spacing w:before="1"/>
              <w:rPr>
                <w:rFonts w:ascii="Open Sans"/>
                <w:b/>
                <w:sz w:val="28"/>
              </w:rPr>
            </w:pPr>
          </w:p>
          <w:p w:rsidR="00603CB0" w:rsidRDefault="009F7F2C">
            <w:pPr>
              <w:pStyle w:val="TableParagraph"/>
              <w:spacing w:before="0"/>
              <w:ind w:left="90"/>
              <w:rPr>
                <w:sz w:val="17"/>
              </w:rPr>
            </w:pPr>
            <w:r>
              <w:rPr>
                <w:color w:val="231F20"/>
                <w:spacing w:val="-2"/>
                <w:sz w:val="17"/>
              </w:rPr>
              <w:t>Tungsten</w:t>
            </w:r>
          </w:p>
        </w:tc>
        <w:tc>
          <w:tcPr>
            <w:tcW w:w="941" w:type="dxa"/>
            <w:tcBorders>
              <w:top w:val="single" w:sz="4" w:space="0" w:color="FFFFFF"/>
              <w:left w:val="nil"/>
              <w:bottom w:val="single" w:sz="4" w:space="0" w:color="FFFFFF"/>
              <w:right w:val="single" w:sz="4" w:space="0" w:color="FFFFFF"/>
            </w:tcBorders>
            <w:shd w:val="clear" w:color="auto" w:fill="DDF2FD"/>
          </w:tcPr>
          <w:p w:rsidR="00603CB0" w:rsidRDefault="00603CB0">
            <w:pPr>
              <w:pStyle w:val="TableParagraph"/>
              <w:spacing w:before="1"/>
              <w:rPr>
                <w:rFonts w:ascii="Open Sans"/>
                <w:b/>
                <w:sz w:val="28"/>
              </w:rPr>
            </w:pPr>
          </w:p>
          <w:p w:rsidR="00603CB0" w:rsidRDefault="009F7F2C">
            <w:pPr>
              <w:pStyle w:val="TableParagraph"/>
              <w:spacing w:before="0"/>
              <w:ind w:right="335"/>
              <w:jc w:val="right"/>
              <w:rPr>
                <w:sz w:val="17"/>
              </w:rPr>
            </w:pPr>
            <w:r>
              <w:rPr>
                <w:color w:val="231F20"/>
                <w:spacing w:val="-5"/>
                <w:sz w:val="17"/>
              </w:rPr>
              <w:t>Yes</w:t>
            </w:r>
          </w:p>
        </w:tc>
        <w:tc>
          <w:tcPr>
            <w:tcW w:w="872"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1"/>
              <w:rPr>
                <w:rFonts w:ascii="Open Sans"/>
                <w:b/>
                <w:sz w:val="28"/>
              </w:rPr>
            </w:pPr>
          </w:p>
          <w:p w:rsidR="00603CB0" w:rsidRDefault="009F7F2C">
            <w:pPr>
              <w:pStyle w:val="TableParagraph"/>
              <w:spacing w:before="0"/>
              <w:ind w:right="299"/>
              <w:jc w:val="right"/>
              <w:rPr>
                <w:sz w:val="17"/>
              </w:rPr>
            </w:pPr>
            <w:r>
              <w:rPr>
                <w:color w:val="231F20"/>
                <w:spacing w:val="-5"/>
                <w:sz w:val="17"/>
              </w:rPr>
              <w:t>Yes</w:t>
            </w:r>
          </w:p>
        </w:tc>
        <w:tc>
          <w:tcPr>
            <w:tcW w:w="1010" w:type="dxa"/>
            <w:tcBorders>
              <w:top w:val="single" w:sz="4" w:space="0" w:color="FFFFFF"/>
              <w:left w:val="single" w:sz="4" w:space="0" w:color="FFFFFF"/>
              <w:bottom w:val="single" w:sz="4" w:space="0" w:color="FFFFFF"/>
              <w:right w:val="single" w:sz="4" w:space="0" w:color="FFFFFF"/>
            </w:tcBorders>
            <w:shd w:val="clear" w:color="auto" w:fill="DDF2FD"/>
          </w:tcPr>
          <w:p w:rsidR="00603CB0" w:rsidRDefault="00603CB0">
            <w:pPr>
              <w:pStyle w:val="TableParagraph"/>
              <w:spacing w:before="1"/>
              <w:rPr>
                <w:rFonts w:ascii="Open Sans"/>
                <w:b/>
                <w:sz w:val="28"/>
              </w:rPr>
            </w:pPr>
          </w:p>
          <w:p w:rsidR="00603CB0" w:rsidRDefault="009F7F2C">
            <w:pPr>
              <w:pStyle w:val="TableParagraph"/>
              <w:spacing w:before="0"/>
              <w:ind w:left="358" w:right="354"/>
              <w:jc w:val="center"/>
              <w:rPr>
                <w:sz w:val="17"/>
              </w:rPr>
            </w:pPr>
            <w:r>
              <w:rPr>
                <w:color w:val="231F20"/>
                <w:spacing w:val="-5"/>
                <w:sz w:val="17"/>
              </w:rPr>
              <w:t>Yes</w:t>
            </w:r>
          </w:p>
        </w:tc>
        <w:tc>
          <w:tcPr>
            <w:tcW w:w="941" w:type="dxa"/>
            <w:tcBorders>
              <w:top w:val="single" w:sz="4" w:space="0" w:color="FFFFFF"/>
              <w:left w:val="single" w:sz="4" w:space="0" w:color="FFFFFF"/>
              <w:bottom w:val="single" w:sz="4" w:space="0" w:color="FFFFFF"/>
              <w:right w:val="nil"/>
            </w:tcBorders>
            <w:shd w:val="clear" w:color="auto" w:fill="EFEFEE"/>
          </w:tcPr>
          <w:p w:rsidR="00603CB0" w:rsidRDefault="00603CB0">
            <w:pPr>
              <w:pStyle w:val="TableParagraph"/>
              <w:spacing w:before="1"/>
              <w:rPr>
                <w:rFonts w:ascii="Open Sans"/>
                <w:b/>
                <w:sz w:val="28"/>
              </w:rPr>
            </w:pPr>
          </w:p>
          <w:p w:rsidR="00603CB0" w:rsidRDefault="009F7F2C">
            <w:pPr>
              <w:pStyle w:val="TableParagraph"/>
              <w:spacing w:before="0"/>
              <w:ind w:left="324" w:right="323"/>
              <w:jc w:val="center"/>
              <w:rPr>
                <w:sz w:val="17"/>
              </w:rPr>
            </w:pPr>
            <w:r>
              <w:rPr>
                <w:color w:val="231F20"/>
                <w:spacing w:val="-5"/>
                <w:sz w:val="17"/>
              </w:rPr>
              <w:t>No</w:t>
            </w:r>
          </w:p>
        </w:tc>
        <w:tc>
          <w:tcPr>
            <w:tcW w:w="4627" w:type="dxa"/>
            <w:gridSpan w:val="2"/>
            <w:tcBorders>
              <w:top w:val="single" w:sz="4" w:space="0" w:color="B2B5B6"/>
              <w:left w:val="nil"/>
              <w:bottom w:val="single" w:sz="4" w:space="0" w:color="B2B5B6"/>
              <w:right w:val="nil"/>
            </w:tcBorders>
          </w:tcPr>
          <w:p w:rsidR="00603CB0" w:rsidRDefault="009F7F2C">
            <w:pPr>
              <w:pStyle w:val="TableParagraph"/>
              <w:spacing w:before="1"/>
              <w:ind w:left="93"/>
              <w:rPr>
                <w:sz w:val="17"/>
              </w:rPr>
            </w:pPr>
            <w:r>
              <w:rPr>
                <w:color w:val="231F20"/>
                <w:sz w:val="17"/>
              </w:rPr>
              <w:t>Several</w:t>
            </w:r>
            <w:r>
              <w:rPr>
                <w:color w:val="231F20"/>
                <w:spacing w:val="-2"/>
                <w:sz w:val="17"/>
              </w:rPr>
              <w:t xml:space="preserve"> </w:t>
            </w:r>
            <w:r>
              <w:rPr>
                <w:color w:val="231F20"/>
                <w:sz w:val="17"/>
              </w:rPr>
              <w:t>tungsten</w:t>
            </w:r>
            <w:r>
              <w:rPr>
                <w:color w:val="231F20"/>
                <w:spacing w:val="-2"/>
                <w:sz w:val="17"/>
              </w:rPr>
              <w:t xml:space="preserve"> </w:t>
            </w:r>
            <w:r>
              <w:rPr>
                <w:color w:val="231F20"/>
                <w:sz w:val="17"/>
              </w:rPr>
              <w:t>fields</w:t>
            </w:r>
            <w:r>
              <w:rPr>
                <w:color w:val="231F20"/>
                <w:spacing w:val="-2"/>
                <w:sz w:val="17"/>
              </w:rPr>
              <w:t xml:space="preserve"> </w:t>
            </w:r>
            <w:r>
              <w:rPr>
                <w:color w:val="231F20"/>
                <w:sz w:val="17"/>
              </w:rPr>
              <w:t>and</w:t>
            </w:r>
            <w:r>
              <w:rPr>
                <w:color w:val="231F20"/>
                <w:spacing w:val="-2"/>
                <w:sz w:val="17"/>
              </w:rPr>
              <w:t xml:space="preserve"> </w:t>
            </w:r>
            <w:r>
              <w:rPr>
                <w:color w:val="231F20"/>
                <w:sz w:val="17"/>
              </w:rPr>
              <w:t>existing</w:t>
            </w:r>
            <w:r>
              <w:rPr>
                <w:color w:val="231F20"/>
                <w:spacing w:val="-2"/>
                <w:sz w:val="17"/>
              </w:rPr>
              <w:t xml:space="preserve"> </w:t>
            </w:r>
            <w:r>
              <w:rPr>
                <w:color w:val="231F20"/>
                <w:sz w:val="17"/>
              </w:rPr>
              <w:t>production</w:t>
            </w:r>
            <w:r>
              <w:rPr>
                <w:color w:val="231F20"/>
                <w:spacing w:val="-2"/>
                <w:sz w:val="17"/>
              </w:rPr>
              <w:t xml:space="preserve"> </w:t>
            </w:r>
            <w:r>
              <w:rPr>
                <w:color w:val="231F20"/>
                <w:sz w:val="17"/>
              </w:rPr>
              <w:t>in</w:t>
            </w:r>
            <w:r>
              <w:rPr>
                <w:color w:val="231F20"/>
                <w:spacing w:val="-2"/>
                <w:sz w:val="17"/>
              </w:rPr>
              <w:t xml:space="preserve"> </w:t>
            </w:r>
            <w:r>
              <w:rPr>
                <w:color w:val="231F20"/>
                <w:sz w:val="17"/>
              </w:rPr>
              <w:t>the</w:t>
            </w:r>
            <w:r>
              <w:rPr>
                <w:color w:val="231F20"/>
                <w:spacing w:val="-1"/>
                <w:sz w:val="17"/>
              </w:rPr>
              <w:t xml:space="preserve"> </w:t>
            </w:r>
            <w:r>
              <w:rPr>
                <w:color w:val="231F20"/>
                <w:spacing w:val="-5"/>
                <w:sz w:val="17"/>
              </w:rPr>
              <w:t>NT:</w:t>
            </w:r>
          </w:p>
          <w:p w:rsidR="00603CB0" w:rsidRDefault="009F7F2C">
            <w:pPr>
              <w:pStyle w:val="TableParagraph"/>
              <w:numPr>
                <w:ilvl w:val="0"/>
                <w:numId w:val="18"/>
              </w:numPr>
              <w:tabs>
                <w:tab w:val="left" w:pos="236"/>
              </w:tabs>
              <w:spacing w:before="23"/>
              <w:ind w:hanging="143"/>
              <w:rPr>
                <w:sz w:val="17"/>
              </w:rPr>
            </w:pPr>
            <w:r>
              <w:rPr>
                <w:color w:val="231F20"/>
                <w:spacing w:val="-2"/>
                <w:sz w:val="17"/>
              </w:rPr>
              <w:t>Molyhil</w:t>
            </w:r>
          </w:p>
          <w:p w:rsidR="00603CB0" w:rsidRDefault="009F7F2C">
            <w:pPr>
              <w:pStyle w:val="TableParagraph"/>
              <w:numPr>
                <w:ilvl w:val="0"/>
                <w:numId w:val="18"/>
              </w:numPr>
              <w:tabs>
                <w:tab w:val="left" w:pos="236"/>
              </w:tabs>
              <w:spacing w:before="22"/>
              <w:ind w:hanging="143"/>
              <w:rPr>
                <w:sz w:val="17"/>
              </w:rPr>
            </w:pPr>
            <w:r>
              <w:rPr>
                <w:color w:val="231F20"/>
                <w:spacing w:val="-2"/>
                <w:sz w:val="17"/>
              </w:rPr>
              <w:t>Samarkand</w:t>
            </w:r>
          </w:p>
          <w:p w:rsidR="00603CB0" w:rsidRDefault="009F7F2C">
            <w:pPr>
              <w:pStyle w:val="TableParagraph"/>
              <w:numPr>
                <w:ilvl w:val="0"/>
                <w:numId w:val="18"/>
              </w:numPr>
              <w:tabs>
                <w:tab w:val="left" w:pos="236"/>
              </w:tabs>
              <w:spacing w:before="23" w:line="214" w:lineRule="exact"/>
              <w:ind w:hanging="143"/>
              <w:rPr>
                <w:sz w:val="17"/>
              </w:rPr>
            </w:pPr>
            <w:r>
              <w:rPr>
                <w:color w:val="231F20"/>
                <w:sz w:val="17"/>
              </w:rPr>
              <w:t>White</w:t>
            </w:r>
            <w:r>
              <w:rPr>
                <w:color w:val="231F20"/>
                <w:spacing w:val="-3"/>
                <w:sz w:val="17"/>
              </w:rPr>
              <w:t xml:space="preserve"> </w:t>
            </w:r>
            <w:r>
              <w:rPr>
                <w:color w:val="231F20"/>
                <w:spacing w:val="-2"/>
                <w:sz w:val="17"/>
              </w:rPr>
              <w:t>Violet</w:t>
            </w:r>
          </w:p>
        </w:tc>
      </w:tr>
      <w:tr w:rsidR="00603CB0">
        <w:trPr>
          <w:trHeight w:val="998"/>
        </w:trPr>
        <w:tc>
          <w:tcPr>
            <w:tcW w:w="1494" w:type="dxa"/>
            <w:tcBorders>
              <w:top w:val="single" w:sz="4" w:space="0" w:color="B2B5B6"/>
              <w:left w:val="nil"/>
              <w:bottom w:val="single" w:sz="4" w:space="0" w:color="B2B5B6"/>
              <w:right w:val="nil"/>
            </w:tcBorders>
          </w:tcPr>
          <w:p w:rsidR="00603CB0" w:rsidRDefault="00603CB0">
            <w:pPr>
              <w:pStyle w:val="TableParagraph"/>
              <w:spacing w:before="1"/>
              <w:rPr>
                <w:rFonts w:ascii="Open Sans"/>
                <w:b/>
                <w:sz w:val="28"/>
              </w:rPr>
            </w:pPr>
          </w:p>
          <w:p w:rsidR="00603CB0" w:rsidRDefault="009F7F2C">
            <w:pPr>
              <w:pStyle w:val="TableParagraph"/>
              <w:spacing w:before="0"/>
              <w:ind w:left="90"/>
              <w:rPr>
                <w:sz w:val="17"/>
              </w:rPr>
            </w:pPr>
            <w:r>
              <w:rPr>
                <w:color w:val="231F20"/>
                <w:spacing w:val="-2"/>
                <w:sz w:val="17"/>
              </w:rPr>
              <w:t>Vanadium</w:t>
            </w:r>
          </w:p>
        </w:tc>
        <w:tc>
          <w:tcPr>
            <w:tcW w:w="941" w:type="dxa"/>
            <w:tcBorders>
              <w:top w:val="single" w:sz="4" w:space="0" w:color="FFFFFF"/>
              <w:left w:val="nil"/>
              <w:bottom w:val="single" w:sz="4" w:space="0" w:color="B2B5B6"/>
              <w:right w:val="single" w:sz="4" w:space="0" w:color="FFFFFF"/>
            </w:tcBorders>
            <w:shd w:val="clear" w:color="auto" w:fill="DDF2FD"/>
          </w:tcPr>
          <w:p w:rsidR="00603CB0" w:rsidRDefault="00603CB0">
            <w:pPr>
              <w:pStyle w:val="TableParagraph"/>
              <w:spacing w:before="1"/>
              <w:rPr>
                <w:rFonts w:ascii="Open Sans"/>
                <w:b/>
                <w:sz w:val="28"/>
              </w:rPr>
            </w:pPr>
          </w:p>
          <w:p w:rsidR="00603CB0" w:rsidRDefault="009F7F2C">
            <w:pPr>
              <w:pStyle w:val="TableParagraph"/>
              <w:spacing w:before="0"/>
              <w:ind w:right="335"/>
              <w:jc w:val="right"/>
              <w:rPr>
                <w:sz w:val="17"/>
              </w:rPr>
            </w:pPr>
            <w:r>
              <w:rPr>
                <w:color w:val="231F20"/>
                <w:spacing w:val="-5"/>
                <w:sz w:val="17"/>
              </w:rPr>
              <w:t>Yes</w:t>
            </w:r>
          </w:p>
        </w:tc>
        <w:tc>
          <w:tcPr>
            <w:tcW w:w="872" w:type="dxa"/>
            <w:tcBorders>
              <w:top w:val="single" w:sz="4" w:space="0" w:color="FFFFFF"/>
              <w:left w:val="single" w:sz="4" w:space="0" w:color="FFFFFF"/>
              <w:bottom w:val="single" w:sz="4" w:space="0" w:color="B2B5B6"/>
              <w:right w:val="single" w:sz="4" w:space="0" w:color="FFFFFF"/>
            </w:tcBorders>
            <w:shd w:val="clear" w:color="auto" w:fill="DDF2FD"/>
          </w:tcPr>
          <w:p w:rsidR="00603CB0" w:rsidRDefault="00603CB0">
            <w:pPr>
              <w:pStyle w:val="TableParagraph"/>
              <w:spacing w:before="1"/>
              <w:rPr>
                <w:rFonts w:ascii="Open Sans"/>
                <w:b/>
                <w:sz w:val="28"/>
              </w:rPr>
            </w:pPr>
          </w:p>
          <w:p w:rsidR="00603CB0" w:rsidRDefault="009F7F2C">
            <w:pPr>
              <w:pStyle w:val="TableParagraph"/>
              <w:spacing w:before="0"/>
              <w:ind w:right="299"/>
              <w:jc w:val="right"/>
              <w:rPr>
                <w:sz w:val="17"/>
              </w:rPr>
            </w:pPr>
            <w:r>
              <w:rPr>
                <w:color w:val="231F20"/>
                <w:spacing w:val="-5"/>
                <w:sz w:val="17"/>
              </w:rPr>
              <w:t>Yes</w:t>
            </w:r>
          </w:p>
        </w:tc>
        <w:tc>
          <w:tcPr>
            <w:tcW w:w="1010" w:type="dxa"/>
            <w:tcBorders>
              <w:top w:val="single" w:sz="4" w:space="0" w:color="FFFFFF"/>
              <w:left w:val="single" w:sz="4" w:space="0" w:color="FFFFFF"/>
              <w:bottom w:val="single" w:sz="4" w:space="0" w:color="B2B5B6"/>
              <w:right w:val="single" w:sz="4" w:space="0" w:color="FFFFFF"/>
            </w:tcBorders>
            <w:shd w:val="clear" w:color="auto" w:fill="DDF2FD"/>
          </w:tcPr>
          <w:p w:rsidR="00603CB0" w:rsidRDefault="00603CB0">
            <w:pPr>
              <w:pStyle w:val="TableParagraph"/>
              <w:spacing w:before="1"/>
              <w:rPr>
                <w:rFonts w:ascii="Open Sans"/>
                <w:b/>
                <w:sz w:val="28"/>
              </w:rPr>
            </w:pPr>
          </w:p>
          <w:p w:rsidR="00603CB0" w:rsidRDefault="009F7F2C">
            <w:pPr>
              <w:pStyle w:val="TableParagraph"/>
              <w:spacing w:before="0"/>
              <w:ind w:left="358" w:right="354"/>
              <w:jc w:val="center"/>
              <w:rPr>
                <w:sz w:val="17"/>
              </w:rPr>
            </w:pPr>
            <w:r>
              <w:rPr>
                <w:color w:val="231F20"/>
                <w:spacing w:val="-5"/>
                <w:sz w:val="17"/>
              </w:rPr>
              <w:t>Yes</w:t>
            </w:r>
          </w:p>
        </w:tc>
        <w:tc>
          <w:tcPr>
            <w:tcW w:w="941" w:type="dxa"/>
            <w:tcBorders>
              <w:top w:val="single" w:sz="4" w:space="0" w:color="FFFFFF"/>
              <w:left w:val="single" w:sz="4" w:space="0" w:color="FFFFFF"/>
              <w:bottom w:val="single" w:sz="4" w:space="0" w:color="B2B5B6"/>
              <w:right w:val="nil"/>
            </w:tcBorders>
            <w:shd w:val="clear" w:color="auto" w:fill="DDF2FD"/>
          </w:tcPr>
          <w:p w:rsidR="00603CB0" w:rsidRDefault="00603CB0">
            <w:pPr>
              <w:pStyle w:val="TableParagraph"/>
              <w:spacing w:before="1"/>
              <w:rPr>
                <w:rFonts w:ascii="Open Sans"/>
                <w:b/>
                <w:sz w:val="28"/>
              </w:rPr>
            </w:pPr>
          </w:p>
          <w:p w:rsidR="00603CB0" w:rsidRDefault="009F7F2C">
            <w:pPr>
              <w:pStyle w:val="TableParagraph"/>
              <w:spacing w:before="0"/>
              <w:ind w:left="324" w:right="323"/>
              <w:jc w:val="center"/>
              <w:rPr>
                <w:sz w:val="17"/>
              </w:rPr>
            </w:pPr>
            <w:r>
              <w:rPr>
                <w:color w:val="231F20"/>
                <w:spacing w:val="-5"/>
                <w:sz w:val="17"/>
              </w:rPr>
              <w:t>Yes</w:t>
            </w:r>
          </w:p>
        </w:tc>
        <w:tc>
          <w:tcPr>
            <w:tcW w:w="4627" w:type="dxa"/>
            <w:gridSpan w:val="2"/>
            <w:tcBorders>
              <w:top w:val="single" w:sz="4" w:space="0" w:color="B2B5B6"/>
              <w:left w:val="nil"/>
              <w:bottom w:val="single" w:sz="4" w:space="0" w:color="B2B5B6"/>
              <w:right w:val="nil"/>
            </w:tcBorders>
          </w:tcPr>
          <w:p w:rsidR="00603CB0" w:rsidRDefault="009F7F2C">
            <w:pPr>
              <w:pStyle w:val="TableParagraph"/>
              <w:spacing w:before="1"/>
              <w:ind w:left="93"/>
              <w:rPr>
                <w:sz w:val="17"/>
              </w:rPr>
            </w:pPr>
            <w:r>
              <w:rPr>
                <w:color w:val="231F20"/>
                <w:sz w:val="17"/>
              </w:rPr>
              <w:t>Vanadium</w:t>
            </w:r>
            <w:r>
              <w:rPr>
                <w:color w:val="231F20"/>
                <w:spacing w:val="-6"/>
                <w:sz w:val="17"/>
              </w:rPr>
              <w:t xml:space="preserve"> </w:t>
            </w:r>
            <w:r>
              <w:rPr>
                <w:color w:val="231F20"/>
                <w:sz w:val="17"/>
              </w:rPr>
              <w:t>resources</w:t>
            </w:r>
            <w:r>
              <w:rPr>
                <w:color w:val="231F20"/>
                <w:spacing w:val="-5"/>
                <w:sz w:val="17"/>
              </w:rPr>
              <w:t xml:space="preserve"> </w:t>
            </w:r>
            <w:r>
              <w:rPr>
                <w:color w:val="231F20"/>
                <w:sz w:val="17"/>
              </w:rPr>
              <w:t>and</w:t>
            </w:r>
            <w:r>
              <w:rPr>
                <w:color w:val="231F20"/>
                <w:spacing w:val="-6"/>
                <w:sz w:val="17"/>
              </w:rPr>
              <w:t xml:space="preserve"> </w:t>
            </w:r>
            <w:r>
              <w:rPr>
                <w:color w:val="231F20"/>
                <w:sz w:val="17"/>
              </w:rPr>
              <w:t>exploration</w:t>
            </w:r>
            <w:r>
              <w:rPr>
                <w:color w:val="231F20"/>
                <w:spacing w:val="-5"/>
                <w:sz w:val="17"/>
              </w:rPr>
              <w:t xml:space="preserve"> </w:t>
            </w:r>
            <w:r>
              <w:rPr>
                <w:color w:val="231F20"/>
                <w:sz w:val="17"/>
              </w:rPr>
              <w:t>in</w:t>
            </w:r>
            <w:r>
              <w:rPr>
                <w:color w:val="231F20"/>
                <w:spacing w:val="-6"/>
                <w:sz w:val="17"/>
              </w:rPr>
              <w:t xml:space="preserve"> </w:t>
            </w:r>
            <w:r>
              <w:rPr>
                <w:color w:val="231F20"/>
                <w:sz w:val="17"/>
              </w:rPr>
              <w:t>the</w:t>
            </w:r>
            <w:r>
              <w:rPr>
                <w:color w:val="231F20"/>
                <w:spacing w:val="-5"/>
                <w:sz w:val="17"/>
              </w:rPr>
              <w:t xml:space="preserve"> NT:</w:t>
            </w:r>
          </w:p>
          <w:p w:rsidR="00603CB0" w:rsidRDefault="009F7F2C">
            <w:pPr>
              <w:pStyle w:val="TableParagraph"/>
              <w:numPr>
                <w:ilvl w:val="0"/>
                <w:numId w:val="17"/>
              </w:numPr>
              <w:tabs>
                <w:tab w:val="left" w:pos="236"/>
              </w:tabs>
              <w:spacing w:before="23"/>
              <w:ind w:hanging="143"/>
              <w:rPr>
                <w:sz w:val="17"/>
              </w:rPr>
            </w:pPr>
            <w:r>
              <w:rPr>
                <w:color w:val="231F20"/>
                <w:sz w:val="17"/>
              </w:rPr>
              <w:t>Mount</w:t>
            </w:r>
            <w:r>
              <w:rPr>
                <w:color w:val="231F20"/>
                <w:spacing w:val="-7"/>
                <w:sz w:val="17"/>
              </w:rPr>
              <w:t xml:space="preserve"> </w:t>
            </w:r>
            <w:r>
              <w:rPr>
                <w:color w:val="231F20"/>
                <w:spacing w:val="-2"/>
                <w:sz w:val="17"/>
              </w:rPr>
              <w:t>Peake</w:t>
            </w:r>
          </w:p>
          <w:p w:rsidR="00603CB0" w:rsidRDefault="009F7F2C">
            <w:pPr>
              <w:pStyle w:val="TableParagraph"/>
              <w:numPr>
                <w:ilvl w:val="0"/>
                <w:numId w:val="17"/>
              </w:numPr>
              <w:tabs>
                <w:tab w:val="left" w:pos="236"/>
              </w:tabs>
              <w:spacing w:before="22"/>
              <w:ind w:hanging="143"/>
              <w:rPr>
                <w:sz w:val="17"/>
              </w:rPr>
            </w:pPr>
            <w:r>
              <w:rPr>
                <w:color w:val="231F20"/>
                <w:spacing w:val="-2"/>
                <w:sz w:val="17"/>
              </w:rPr>
              <w:t>Bigrlyi</w:t>
            </w:r>
          </w:p>
          <w:p w:rsidR="00603CB0" w:rsidRDefault="009F7F2C">
            <w:pPr>
              <w:pStyle w:val="TableParagraph"/>
              <w:numPr>
                <w:ilvl w:val="0"/>
                <w:numId w:val="17"/>
              </w:numPr>
              <w:tabs>
                <w:tab w:val="left" w:pos="236"/>
              </w:tabs>
              <w:spacing w:before="23" w:line="214" w:lineRule="exact"/>
              <w:ind w:hanging="143"/>
              <w:rPr>
                <w:sz w:val="17"/>
              </w:rPr>
            </w:pPr>
            <w:r>
              <w:rPr>
                <w:color w:val="231F20"/>
                <w:sz w:val="17"/>
              </w:rPr>
              <w:t>Jervois</w:t>
            </w:r>
            <w:r>
              <w:rPr>
                <w:color w:val="231F20"/>
                <w:spacing w:val="6"/>
                <w:sz w:val="17"/>
              </w:rPr>
              <w:t xml:space="preserve"> </w:t>
            </w:r>
            <w:r>
              <w:rPr>
                <w:color w:val="231F20"/>
                <w:spacing w:val="-2"/>
                <w:sz w:val="17"/>
              </w:rPr>
              <w:t>Vanadium</w:t>
            </w:r>
          </w:p>
        </w:tc>
      </w:tr>
      <w:tr w:rsidR="00603CB0">
        <w:trPr>
          <w:trHeight w:val="489"/>
        </w:trPr>
        <w:tc>
          <w:tcPr>
            <w:tcW w:w="1494" w:type="dxa"/>
            <w:tcBorders>
              <w:top w:val="single" w:sz="4" w:space="0" w:color="B2B5B6"/>
              <w:left w:val="nil"/>
              <w:bottom w:val="single" w:sz="4" w:space="0" w:color="B2B5B6"/>
              <w:right w:val="nil"/>
            </w:tcBorders>
          </w:tcPr>
          <w:p w:rsidR="00603CB0" w:rsidRDefault="009F7F2C">
            <w:pPr>
              <w:pStyle w:val="TableParagraph"/>
              <w:spacing w:before="128"/>
              <w:ind w:left="90"/>
              <w:rPr>
                <w:sz w:val="17"/>
              </w:rPr>
            </w:pPr>
            <w:r>
              <w:rPr>
                <w:color w:val="231F20"/>
                <w:spacing w:val="-2"/>
                <w:sz w:val="17"/>
              </w:rPr>
              <w:t>Titanium</w:t>
            </w:r>
          </w:p>
        </w:tc>
        <w:tc>
          <w:tcPr>
            <w:tcW w:w="941" w:type="dxa"/>
            <w:tcBorders>
              <w:top w:val="single" w:sz="4" w:space="0" w:color="B2B5B6"/>
              <w:left w:val="nil"/>
              <w:bottom w:val="single" w:sz="4" w:space="0" w:color="B2B5B6"/>
              <w:right w:val="single" w:sz="4" w:space="0" w:color="FFFFFF"/>
            </w:tcBorders>
            <w:shd w:val="clear" w:color="auto" w:fill="DDF2FD"/>
          </w:tcPr>
          <w:p w:rsidR="00603CB0" w:rsidRDefault="009F7F2C">
            <w:pPr>
              <w:pStyle w:val="TableParagraph"/>
              <w:spacing w:before="128"/>
              <w:ind w:right="335"/>
              <w:jc w:val="right"/>
              <w:rPr>
                <w:sz w:val="17"/>
              </w:rPr>
            </w:pPr>
            <w:r>
              <w:rPr>
                <w:color w:val="231F20"/>
                <w:spacing w:val="-5"/>
                <w:sz w:val="17"/>
              </w:rPr>
              <w:t>Yes</w:t>
            </w:r>
          </w:p>
        </w:tc>
        <w:tc>
          <w:tcPr>
            <w:tcW w:w="872" w:type="dxa"/>
            <w:tcBorders>
              <w:top w:val="single" w:sz="4" w:space="0" w:color="B2B5B6"/>
              <w:left w:val="single" w:sz="4" w:space="0" w:color="FFFFFF"/>
              <w:bottom w:val="single" w:sz="4" w:space="0" w:color="B2B5B6"/>
              <w:right w:val="single" w:sz="4" w:space="0" w:color="FFFFFF"/>
            </w:tcBorders>
            <w:shd w:val="clear" w:color="auto" w:fill="DDF2FD"/>
          </w:tcPr>
          <w:p w:rsidR="00603CB0" w:rsidRDefault="009F7F2C">
            <w:pPr>
              <w:pStyle w:val="TableParagraph"/>
              <w:spacing w:before="128"/>
              <w:ind w:right="299"/>
              <w:jc w:val="right"/>
              <w:rPr>
                <w:sz w:val="17"/>
              </w:rPr>
            </w:pPr>
            <w:r>
              <w:rPr>
                <w:color w:val="231F20"/>
                <w:spacing w:val="-5"/>
                <w:sz w:val="17"/>
              </w:rPr>
              <w:t>Yes</w:t>
            </w:r>
          </w:p>
        </w:tc>
        <w:tc>
          <w:tcPr>
            <w:tcW w:w="1010" w:type="dxa"/>
            <w:tcBorders>
              <w:top w:val="single" w:sz="4" w:space="0" w:color="B2B5B6"/>
              <w:left w:val="single" w:sz="4" w:space="0" w:color="FFFFFF"/>
              <w:bottom w:val="single" w:sz="4" w:space="0" w:color="B2B5B6"/>
              <w:right w:val="single" w:sz="4" w:space="0" w:color="FFFFFF"/>
            </w:tcBorders>
            <w:shd w:val="clear" w:color="auto" w:fill="DDF2FD"/>
          </w:tcPr>
          <w:p w:rsidR="00603CB0" w:rsidRDefault="009F7F2C">
            <w:pPr>
              <w:pStyle w:val="TableParagraph"/>
              <w:spacing w:before="128"/>
              <w:ind w:left="358" w:right="353"/>
              <w:jc w:val="center"/>
              <w:rPr>
                <w:sz w:val="17"/>
              </w:rPr>
            </w:pPr>
            <w:r>
              <w:rPr>
                <w:color w:val="231F20"/>
                <w:spacing w:val="-5"/>
                <w:sz w:val="17"/>
              </w:rPr>
              <w:t>No</w:t>
            </w:r>
          </w:p>
        </w:tc>
        <w:tc>
          <w:tcPr>
            <w:tcW w:w="941" w:type="dxa"/>
            <w:tcBorders>
              <w:top w:val="single" w:sz="4" w:space="0" w:color="B2B5B6"/>
              <w:left w:val="single" w:sz="4" w:space="0" w:color="FFFFFF"/>
              <w:bottom w:val="single" w:sz="4" w:space="0" w:color="B2B5B6"/>
              <w:right w:val="nil"/>
            </w:tcBorders>
            <w:shd w:val="clear" w:color="auto" w:fill="DDF2FD"/>
          </w:tcPr>
          <w:p w:rsidR="00603CB0" w:rsidRDefault="009F7F2C">
            <w:pPr>
              <w:pStyle w:val="TableParagraph"/>
              <w:spacing w:before="128"/>
              <w:ind w:left="324" w:right="323"/>
              <w:jc w:val="center"/>
              <w:rPr>
                <w:sz w:val="17"/>
              </w:rPr>
            </w:pPr>
            <w:r>
              <w:rPr>
                <w:color w:val="231F20"/>
                <w:spacing w:val="-5"/>
                <w:sz w:val="17"/>
              </w:rPr>
              <w:t>No</w:t>
            </w:r>
          </w:p>
        </w:tc>
        <w:tc>
          <w:tcPr>
            <w:tcW w:w="4627" w:type="dxa"/>
            <w:gridSpan w:val="2"/>
            <w:tcBorders>
              <w:top w:val="single" w:sz="4" w:space="0" w:color="B2B5B6"/>
              <w:left w:val="nil"/>
              <w:bottom w:val="single" w:sz="4" w:space="0" w:color="B2B5B6"/>
              <w:right w:val="nil"/>
            </w:tcBorders>
          </w:tcPr>
          <w:p w:rsidR="00603CB0" w:rsidRDefault="009F7F2C">
            <w:pPr>
              <w:pStyle w:val="TableParagraph"/>
              <w:spacing w:before="1"/>
              <w:ind w:left="93"/>
              <w:rPr>
                <w:sz w:val="17"/>
              </w:rPr>
            </w:pPr>
            <w:r>
              <w:rPr>
                <w:color w:val="231F20"/>
                <w:sz w:val="17"/>
              </w:rPr>
              <w:t>Titanium</w:t>
            </w:r>
            <w:r>
              <w:rPr>
                <w:color w:val="231F20"/>
                <w:spacing w:val="-4"/>
                <w:sz w:val="17"/>
              </w:rPr>
              <w:t xml:space="preserve"> </w:t>
            </w:r>
            <w:r>
              <w:rPr>
                <w:color w:val="231F20"/>
                <w:sz w:val="17"/>
              </w:rPr>
              <w:t>resources</w:t>
            </w:r>
            <w:r>
              <w:rPr>
                <w:color w:val="231F20"/>
                <w:spacing w:val="-3"/>
                <w:sz w:val="17"/>
              </w:rPr>
              <w:t xml:space="preserve"> </w:t>
            </w:r>
            <w:r>
              <w:rPr>
                <w:color w:val="231F20"/>
                <w:sz w:val="17"/>
              </w:rPr>
              <w:t>and</w:t>
            </w:r>
            <w:r>
              <w:rPr>
                <w:color w:val="231F20"/>
                <w:spacing w:val="-4"/>
                <w:sz w:val="17"/>
              </w:rPr>
              <w:t xml:space="preserve"> </w:t>
            </w:r>
            <w:r>
              <w:rPr>
                <w:color w:val="231F20"/>
                <w:sz w:val="17"/>
              </w:rPr>
              <w:t>exploration</w:t>
            </w:r>
            <w:r>
              <w:rPr>
                <w:color w:val="231F20"/>
                <w:spacing w:val="-3"/>
                <w:sz w:val="17"/>
              </w:rPr>
              <w:t xml:space="preserve"> </w:t>
            </w:r>
            <w:r>
              <w:rPr>
                <w:color w:val="231F20"/>
                <w:sz w:val="17"/>
              </w:rPr>
              <w:t>in</w:t>
            </w:r>
            <w:r>
              <w:rPr>
                <w:color w:val="231F20"/>
                <w:spacing w:val="-4"/>
                <w:sz w:val="17"/>
              </w:rPr>
              <w:t xml:space="preserve"> </w:t>
            </w:r>
            <w:r>
              <w:rPr>
                <w:color w:val="231F20"/>
                <w:sz w:val="17"/>
              </w:rPr>
              <w:t>the</w:t>
            </w:r>
            <w:r>
              <w:rPr>
                <w:color w:val="231F20"/>
                <w:spacing w:val="-3"/>
                <w:sz w:val="17"/>
              </w:rPr>
              <w:t xml:space="preserve"> </w:t>
            </w:r>
            <w:r>
              <w:rPr>
                <w:color w:val="231F20"/>
                <w:spacing w:val="-5"/>
                <w:sz w:val="17"/>
              </w:rPr>
              <w:t>NT:</w:t>
            </w:r>
          </w:p>
          <w:p w:rsidR="00603CB0" w:rsidRDefault="009F7F2C">
            <w:pPr>
              <w:pStyle w:val="TableParagraph"/>
              <w:numPr>
                <w:ilvl w:val="0"/>
                <w:numId w:val="16"/>
              </w:numPr>
              <w:tabs>
                <w:tab w:val="left" w:pos="236"/>
              </w:tabs>
              <w:spacing w:before="23" w:line="214" w:lineRule="exact"/>
              <w:ind w:hanging="143"/>
              <w:rPr>
                <w:sz w:val="17"/>
              </w:rPr>
            </w:pPr>
            <w:r>
              <w:rPr>
                <w:color w:val="231F20"/>
                <w:sz w:val="17"/>
              </w:rPr>
              <w:t>Mount</w:t>
            </w:r>
            <w:r>
              <w:rPr>
                <w:color w:val="231F20"/>
                <w:spacing w:val="-7"/>
                <w:sz w:val="17"/>
              </w:rPr>
              <w:t xml:space="preserve"> </w:t>
            </w:r>
            <w:r>
              <w:rPr>
                <w:color w:val="231F20"/>
                <w:spacing w:val="-2"/>
                <w:sz w:val="17"/>
              </w:rPr>
              <w:t>Peake</w:t>
            </w:r>
          </w:p>
        </w:tc>
      </w:tr>
    </w:tbl>
    <w:p w:rsidR="00603CB0" w:rsidRDefault="009F7F2C">
      <w:pPr>
        <w:spacing w:before="51"/>
        <w:ind w:left="167"/>
        <w:rPr>
          <w:sz w:val="14"/>
        </w:rPr>
      </w:pPr>
      <w:r>
        <w:rPr>
          <w:color w:val="231F20"/>
          <w:spacing w:val="-2"/>
          <w:sz w:val="14"/>
        </w:rPr>
        <w:t>Source:</w:t>
      </w:r>
      <w:r>
        <w:rPr>
          <w:color w:val="231F20"/>
          <w:spacing w:val="-1"/>
          <w:sz w:val="14"/>
        </w:rPr>
        <w:t xml:space="preserve"> </w:t>
      </w:r>
      <w:r>
        <w:rPr>
          <w:color w:val="231F20"/>
          <w:spacing w:val="-2"/>
          <w:sz w:val="14"/>
        </w:rPr>
        <w:t>Geoscience</w:t>
      </w:r>
      <w:r>
        <w:rPr>
          <w:color w:val="231F20"/>
          <w:sz w:val="14"/>
        </w:rPr>
        <w:t xml:space="preserve"> </w:t>
      </w:r>
      <w:r>
        <w:rPr>
          <w:color w:val="231F20"/>
          <w:spacing w:val="-2"/>
          <w:sz w:val="14"/>
        </w:rPr>
        <w:t>Australia;</w:t>
      </w:r>
      <w:r>
        <w:rPr>
          <w:color w:val="231F20"/>
          <w:spacing w:val="-2"/>
          <w:position w:val="5"/>
          <w:sz w:val="8"/>
        </w:rPr>
        <w:t>42</w:t>
      </w:r>
      <w:r>
        <w:rPr>
          <w:color w:val="231F20"/>
          <w:spacing w:val="15"/>
          <w:position w:val="5"/>
          <w:sz w:val="8"/>
        </w:rPr>
        <w:t xml:space="preserve"> </w:t>
      </w:r>
      <w:r>
        <w:rPr>
          <w:color w:val="231F20"/>
          <w:spacing w:val="-2"/>
          <w:sz w:val="14"/>
        </w:rPr>
        <w:t>Resourcing</w:t>
      </w:r>
      <w:r>
        <w:rPr>
          <w:color w:val="231F20"/>
          <w:sz w:val="14"/>
        </w:rPr>
        <w:t xml:space="preserve"> </w:t>
      </w:r>
      <w:r>
        <w:rPr>
          <w:color w:val="231F20"/>
          <w:spacing w:val="-2"/>
          <w:sz w:val="14"/>
        </w:rPr>
        <w:t>the</w:t>
      </w:r>
      <w:r>
        <w:rPr>
          <w:color w:val="231F20"/>
          <w:sz w:val="14"/>
        </w:rPr>
        <w:t xml:space="preserve"> </w:t>
      </w:r>
      <w:r>
        <w:rPr>
          <w:color w:val="231F20"/>
          <w:spacing w:val="-2"/>
          <w:sz w:val="14"/>
        </w:rPr>
        <w:t>NT</w:t>
      </w:r>
      <w:r>
        <w:rPr>
          <w:color w:val="231F20"/>
          <w:spacing w:val="-2"/>
          <w:position w:val="5"/>
          <w:sz w:val="8"/>
        </w:rPr>
        <w:t>43</w:t>
      </w:r>
      <w:r>
        <w:rPr>
          <w:color w:val="231F20"/>
          <w:spacing w:val="-2"/>
          <w:sz w:val="14"/>
        </w:rPr>
        <w:t>;</w:t>
      </w:r>
      <w:r>
        <w:rPr>
          <w:color w:val="231F20"/>
          <w:sz w:val="14"/>
        </w:rPr>
        <w:t xml:space="preserve"> </w:t>
      </w:r>
      <w:r>
        <w:rPr>
          <w:color w:val="231F20"/>
          <w:spacing w:val="-2"/>
          <w:sz w:val="14"/>
        </w:rPr>
        <w:t>Deloitte</w:t>
      </w:r>
      <w:r>
        <w:rPr>
          <w:color w:val="231F20"/>
          <w:sz w:val="14"/>
        </w:rPr>
        <w:t xml:space="preserve"> </w:t>
      </w:r>
      <w:r>
        <w:rPr>
          <w:color w:val="231F20"/>
          <w:spacing w:val="-2"/>
          <w:sz w:val="14"/>
        </w:rPr>
        <w:t>Access</w:t>
      </w:r>
      <w:r>
        <w:rPr>
          <w:color w:val="231F20"/>
          <w:sz w:val="14"/>
        </w:rPr>
        <w:t xml:space="preserve"> </w:t>
      </w:r>
      <w:r>
        <w:rPr>
          <w:color w:val="231F20"/>
          <w:spacing w:val="-2"/>
          <w:sz w:val="14"/>
        </w:rPr>
        <w:t>Economics</w:t>
      </w:r>
    </w:p>
    <w:p w:rsidR="00603CB0" w:rsidRDefault="00603CB0">
      <w:pPr>
        <w:pStyle w:val="BodyText"/>
        <w:rPr>
          <w:sz w:val="20"/>
        </w:rPr>
      </w:pPr>
    </w:p>
    <w:p w:rsidR="00603CB0" w:rsidRDefault="00603CB0">
      <w:pPr>
        <w:pStyle w:val="BodyText"/>
        <w:rPr>
          <w:sz w:val="20"/>
        </w:rPr>
      </w:pPr>
    </w:p>
    <w:p w:rsidR="00603CB0" w:rsidRDefault="009F7F2C">
      <w:pPr>
        <w:pStyle w:val="BodyText"/>
        <w:spacing w:before="4"/>
        <w:rPr>
          <w:sz w:val="18"/>
        </w:rPr>
      </w:pPr>
      <w:r>
        <w:rPr>
          <w:noProof/>
          <w:lang w:val="en-AU" w:eastAsia="en-AU"/>
        </w:rPr>
        <mc:AlternateContent>
          <mc:Choice Requires="wps">
            <w:drawing>
              <wp:anchor distT="0" distB="0" distL="0" distR="0" simplePos="0" relativeHeight="487704576" behindDoc="1" locked="0" layoutInCell="1" allowOverlap="1">
                <wp:simplePos x="0" y="0"/>
                <wp:positionH relativeFrom="page">
                  <wp:posOffset>640080</wp:posOffset>
                </wp:positionH>
                <wp:positionV relativeFrom="paragraph">
                  <wp:posOffset>173355</wp:posOffset>
                </wp:positionV>
                <wp:extent cx="914400" cy="1270"/>
                <wp:effectExtent l="0" t="0" r="0" b="0"/>
                <wp:wrapTopAndBottom/>
                <wp:docPr id="192" name="docshape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8 1008"/>
                            <a:gd name="T1" fmla="*/ T0 w 1440"/>
                            <a:gd name="T2" fmla="+- 0 2448 1008"/>
                            <a:gd name="T3" fmla="*/ T2 w 1440"/>
                          </a:gdLst>
                          <a:ahLst/>
                          <a:cxnLst>
                            <a:cxn ang="0">
                              <a:pos x="T1" y="0"/>
                            </a:cxn>
                            <a:cxn ang="0">
                              <a:pos x="T3" y="0"/>
                            </a:cxn>
                          </a:cxnLst>
                          <a:rect l="0" t="0" r="r" b="b"/>
                          <a:pathLst>
                            <a:path w="1440">
                              <a:moveTo>
                                <a:pt x="0" y="0"/>
                              </a:moveTo>
                              <a:lnTo>
                                <a:pt x="1440" y="0"/>
                              </a:lnTo>
                            </a:path>
                          </a:pathLst>
                        </a:custGeom>
                        <a:noFill/>
                        <a:ln w="6350">
                          <a:solidFill>
                            <a:srgbClr val="B2B5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F0AB3" id="docshape718" o:spid="_x0000_s1026" style="position:absolute;margin-left:50.4pt;margin-top:13.65pt;width:1in;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" path="m,l1440,e" filled="f" strokecolor="#b2b5b6" strokeweight=".5pt">
                <v:path arrowok="t" o:connecttype="custom" o:connectlocs="0,0;914400,0" o:connectangles="0,0"/>
                <w10:wrap type="topAndBottom" anchorx="page"/>
              </v:shape>
            </w:pict>
          </mc:Fallback>
        </mc:AlternateContent>
      </w:r>
    </w:p>
    <w:p w:rsidR="00603CB0" w:rsidRDefault="009F7F2C">
      <w:pPr>
        <w:pStyle w:val="ListParagraph"/>
        <w:numPr>
          <w:ilvl w:val="0"/>
          <w:numId w:val="65"/>
        </w:numPr>
        <w:tabs>
          <w:tab w:val="left" w:pos="339"/>
        </w:tabs>
        <w:spacing w:before="22"/>
        <w:ind w:right="485"/>
        <w:rPr>
          <w:sz w:val="14"/>
        </w:rPr>
      </w:pPr>
      <w:r>
        <w:rPr>
          <w:color w:val="231F20"/>
          <w:spacing w:val="-2"/>
          <w:sz w:val="14"/>
        </w:rPr>
        <w:t>Critical minerals are metallic or non-metallic elements which are regarded as both essential for modern technologies, economies, or national security, and</w:t>
      </w:r>
      <w:r>
        <w:rPr>
          <w:color w:val="231F20"/>
          <w:spacing w:val="40"/>
          <w:sz w:val="14"/>
        </w:rPr>
        <w:t xml:space="preserve"> </w:t>
      </w:r>
      <w:r>
        <w:rPr>
          <w:color w:val="231F20"/>
          <w:sz w:val="14"/>
        </w:rPr>
        <w:t>which have risks of disruption in supply chains.</w:t>
      </w:r>
    </w:p>
    <w:p w:rsidR="00603CB0" w:rsidRDefault="009F7F2C">
      <w:pPr>
        <w:spacing w:line="178" w:lineRule="exact"/>
        <w:ind w:left="156"/>
        <w:rPr>
          <w:sz w:val="14"/>
        </w:rPr>
      </w:pPr>
      <w:r>
        <w:rPr>
          <w:color w:val="231F20"/>
          <w:spacing w:val="-5"/>
          <w:sz w:val="14"/>
        </w:rPr>
        <w:t>34</w:t>
      </w:r>
    </w:p>
    <w:p w:rsidR="00603CB0" w:rsidRDefault="00603CB0">
      <w:pPr>
        <w:spacing w:line="178"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36" w:name="3.4_Oil_and_gas_"/>
      <w:bookmarkStart w:id="37" w:name="_bookmark20"/>
      <w:bookmarkEnd w:id="36"/>
      <w:bookmarkEnd w:id="37"/>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w:t>
      </w:r>
      <w:r>
        <w:rPr>
          <w:color w:val="231F20"/>
          <w:spacing w:val="-2"/>
          <w:sz w:val="14"/>
        </w:rPr>
        <w:t>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spacing w:before="100" w:line="249" w:lineRule="auto"/>
        <w:ind w:left="167" w:right="5648"/>
        <w:jc w:val="both"/>
        <w:rPr>
          <w:sz w:val="17"/>
        </w:rPr>
      </w:pPr>
      <w:r>
        <w:rPr>
          <w:noProof/>
          <w:lang w:val="en-AU" w:eastAsia="en-AU"/>
        </w:rPr>
        <mc:AlternateContent>
          <mc:Choice Requires="wps">
            <w:drawing>
              <wp:anchor distT="0" distB="0" distL="114300" distR="114300" simplePos="0" relativeHeight="15846400" behindDoc="0" locked="0" layoutInCell="1" allowOverlap="1">
                <wp:simplePos x="0" y="0"/>
                <wp:positionH relativeFrom="page">
                  <wp:posOffset>3894455</wp:posOffset>
                </wp:positionH>
                <wp:positionV relativeFrom="paragraph">
                  <wp:posOffset>96520</wp:posOffset>
                </wp:positionV>
                <wp:extent cx="3029585" cy="1981835"/>
                <wp:effectExtent l="0" t="0" r="0" b="0"/>
                <wp:wrapNone/>
                <wp:docPr id="191" name="docshape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98183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14"/>
                              </w:numPr>
                              <w:tabs>
                                <w:tab w:val="left" w:pos="322"/>
                              </w:tabs>
                              <w:spacing w:before="66" w:line="249" w:lineRule="auto"/>
                              <w:ind w:right="604"/>
                              <w:rPr>
                                <w:color w:val="000000"/>
                              </w:rPr>
                            </w:pPr>
                            <w:r>
                              <w:rPr>
                                <w:color w:val="FFFFFF"/>
                              </w:rPr>
                              <w:t>Capitalise on the increase in demand for critical minerals</w:t>
                            </w:r>
                            <w:r>
                              <w:rPr>
                                <w:color w:val="FFFFFF"/>
                                <w:spacing w:val="-7"/>
                              </w:rPr>
                              <w:t xml:space="preserve"> </w:t>
                            </w:r>
                            <w:r>
                              <w:rPr>
                                <w:color w:val="FFFFFF"/>
                              </w:rPr>
                              <w:t>by</w:t>
                            </w:r>
                            <w:r>
                              <w:rPr>
                                <w:color w:val="FFFFFF"/>
                                <w:spacing w:val="-7"/>
                              </w:rPr>
                              <w:t xml:space="preserve"> </w:t>
                            </w:r>
                            <w:r>
                              <w:rPr>
                                <w:color w:val="FFFFFF"/>
                              </w:rPr>
                              <w:t>increasing</w:t>
                            </w:r>
                            <w:r>
                              <w:rPr>
                                <w:color w:val="FFFFFF"/>
                                <w:spacing w:val="-7"/>
                              </w:rPr>
                              <w:t xml:space="preserve"> </w:t>
                            </w:r>
                            <w:r>
                              <w:rPr>
                                <w:color w:val="FFFFFF"/>
                              </w:rPr>
                              <w:t>exploration</w:t>
                            </w:r>
                            <w:r>
                              <w:rPr>
                                <w:color w:val="FFFFFF"/>
                                <w:spacing w:val="-7"/>
                              </w:rPr>
                              <w:t xml:space="preserve"> </w:t>
                            </w:r>
                            <w:r>
                              <w:rPr>
                                <w:color w:val="FFFFFF"/>
                              </w:rPr>
                              <w:t>and</w:t>
                            </w:r>
                            <w:r>
                              <w:rPr>
                                <w:color w:val="FFFFFF"/>
                                <w:spacing w:val="-7"/>
                              </w:rPr>
                              <w:t xml:space="preserve"> </w:t>
                            </w:r>
                            <w:r>
                              <w:rPr>
                                <w:color w:val="FFFFFF"/>
                              </w:rPr>
                              <w:t>production activities (including opening new mines)</w:t>
                            </w:r>
                          </w:p>
                          <w:p w:rsidR="00603CB0" w:rsidRDefault="009F7F2C">
                            <w:pPr>
                              <w:pStyle w:val="BodyText"/>
                              <w:numPr>
                                <w:ilvl w:val="0"/>
                                <w:numId w:val="14"/>
                              </w:numPr>
                              <w:tabs>
                                <w:tab w:val="left" w:pos="322"/>
                              </w:tabs>
                              <w:spacing w:before="55" w:line="249" w:lineRule="auto"/>
                              <w:ind w:right="330"/>
                              <w:rPr>
                                <w:color w:val="000000"/>
                              </w:rPr>
                            </w:pPr>
                            <w:r>
                              <w:rPr>
                                <w:color w:val="FFFFFF"/>
                              </w:rPr>
                              <w:t>Strengthen</w:t>
                            </w:r>
                            <w:r>
                              <w:rPr>
                                <w:color w:val="FFFFFF"/>
                                <w:spacing w:val="-4"/>
                              </w:rPr>
                              <w:t xml:space="preserve"> </w:t>
                            </w:r>
                            <w:r>
                              <w:rPr>
                                <w:color w:val="FFFFFF"/>
                              </w:rPr>
                              <w:t>collaboration</w:t>
                            </w:r>
                            <w:r>
                              <w:rPr>
                                <w:color w:val="FFFFFF"/>
                                <w:spacing w:val="-4"/>
                              </w:rPr>
                              <w:t xml:space="preserve"> </w:t>
                            </w:r>
                            <w:r>
                              <w:rPr>
                                <w:color w:val="FFFFFF"/>
                              </w:rPr>
                              <w:t>with</w:t>
                            </w:r>
                            <w:r>
                              <w:rPr>
                                <w:color w:val="FFFFFF"/>
                                <w:spacing w:val="-4"/>
                              </w:rPr>
                              <w:t xml:space="preserve"> </w:t>
                            </w:r>
                            <w:r>
                              <w:rPr>
                                <w:color w:val="FFFFFF"/>
                              </w:rPr>
                              <w:t>Aboriginal</w:t>
                            </w:r>
                            <w:r>
                              <w:rPr>
                                <w:color w:val="FFFFFF"/>
                                <w:spacing w:val="-4"/>
                              </w:rPr>
                              <w:t xml:space="preserve"> </w:t>
                            </w:r>
                            <w:r>
                              <w:rPr>
                                <w:color w:val="FFFFFF"/>
                              </w:rPr>
                              <w:t>communities to harness Aboriginal expertise in mine rehabilitation</w:t>
                            </w:r>
                          </w:p>
                          <w:p w:rsidR="00603CB0" w:rsidRDefault="009F7F2C">
                            <w:pPr>
                              <w:pStyle w:val="BodyText"/>
                              <w:numPr>
                                <w:ilvl w:val="0"/>
                                <w:numId w:val="14"/>
                              </w:numPr>
                              <w:tabs>
                                <w:tab w:val="left" w:pos="322"/>
                              </w:tabs>
                              <w:spacing w:before="57" w:line="249" w:lineRule="auto"/>
                              <w:ind w:right="452"/>
                              <w:rPr>
                                <w:color w:val="000000"/>
                              </w:rPr>
                            </w:pPr>
                            <w:r>
                              <w:rPr>
                                <w:color w:val="FFFFFF"/>
                              </w:rPr>
                              <w:t>Promote</w:t>
                            </w:r>
                            <w:r>
                              <w:rPr>
                                <w:color w:val="FFFFFF"/>
                                <w:spacing w:val="-5"/>
                              </w:rPr>
                              <w:t xml:space="preserve"> </w:t>
                            </w:r>
                            <w:r>
                              <w:rPr>
                                <w:color w:val="FFFFFF"/>
                              </w:rPr>
                              <w:t>the</w:t>
                            </w:r>
                            <w:r>
                              <w:rPr>
                                <w:color w:val="FFFFFF"/>
                                <w:spacing w:val="-5"/>
                              </w:rPr>
                              <w:t xml:space="preserve"> </w:t>
                            </w:r>
                            <w:r>
                              <w:rPr>
                                <w:color w:val="FFFFFF"/>
                              </w:rPr>
                              <w:t>NT’s</w:t>
                            </w:r>
                            <w:r>
                              <w:rPr>
                                <w:color w:val="FFFFFF"/>
                                <w:spacing w:val="-5"/>
                              </w:rPr>
                              <w:t xml:space="preserve"> </w:t>
                            </w:r>
                            <w:r>
                              <w:rPr>
                                <w:color w:val="FFFFFF"/>
                              </w:rPr>
                              <w:t>reputation</w:t>
                            </w:r>
                            <w:r>
                              <w:rPr>
                                <w:color w:val="FFFFFF"/>
                                <w:spacing w:val="-5"/>
                              </w:rPr>
                              <w:t xml:space="preserve"> </w:t>
                            </w:r>
                            <w:r>
                              <w:rPr>
                                <w:color w:val="FFFFFF"/>
                              </w:rPr>
                              <w:t>as</w:t>
                            </w:r>
                            <w:r>
                              <w:rPr>
                                <w:color w:val="FFFFFF"/>
                                <w:spacing w:val="-5"/>
                              </w:rPr>
                              <w:t xml:space="preserve"> </w:t>
                            </w:r>
                            <w:r>
                              <w:rPr>
                                <w:color w:val="FFFFFF"/>
                              </w:rPr>
                              <w:t>a</w:t>
                            </w:r>
                            <w:r>
                              <w:rPr>
                                <w:color w:val="FFFFFF"/>
                                <w:spacing w:val="-5"/>
                              </w:rPr>
                              <w:t xml:space="preserve"> </w:t>
                            </w:r>
                            <w:r>
                              <w:rPr>
                                <w:color w:val="FFFFFF"/>
                              </w:rPr>
                              <w:t>reliable</w:t>
                            </w:r>
                            <w:r>
                              <w:rPr>
                                <w:color w:val="FFFFFF"/>
                                <w:spacing w:val="-5"/>
                              </w:rPr>
                              <w:t xml:space="preserve"> </w:t>
                            </w:r>
                            <w:r>
                              <w:rPr>
                                <w:color w:val="FFFFFF"/>
                              </w:rPr>
                              <w:t>and</w:t>
                            </w:r>
                            <w:r>
                              <w:rPr>
                                <w:color w:val="FFFFFF"/>
                                <w:spacing w:val="-5"/>
                              </w:rPr>
                              <w:t xml:space="preserve"> </w:t>
                            </w:r>
                            <w:r>
                              <w:rPr>
                                <w:color w:val="FFFFFF"/>
                              </w:rPr>
                              <w:t>ethical source of high-quality minerals</w:t>
                            </w:r>
                          </w:p>
                          <w:p w:rsidR="00603CB0" w:rsidRDefault="009F7F2C">
                            <w:pPr>
                              <w:pStyle w:val="BodyText"/>
                              <w:numPr>
                                <w:ilvl w:val="0"/>
                                <w:numId w:val="14"/>
                              </w:numPr>
                              <w:tabs>
                                <w:tab w:val="left" w:pos="322"/>
                              </w:tabs>
                              <w:spacing w:before="56" w:line="249" w:lineRule="auto"/>
                              <w:ind w:right="263"/>
                              <w:rPr>
                                <w:color w:val="000000"/>
                              </w:rPr>
                            </w:pPr>
                            <w:r>
                              <w:rPr>
                                <w:color w:val="FFFFFF"/>
                              </w:rPr>
                              <w:t>Expand downstream refining, processing and manufacturing</w:t>
                            </w:r>
                            <w:r>
                              <w:rPr>
                                <w:color w:val="FFFFFF"/>
                                <w:spacing w:val="-3"/>
                              </w:rPr>
                              <w:t xml:space="preserve"> </w:t>
                            </w:r>
                            <w:r>
                              <w:rPr>
                                <w:color w:val="FFFFFF"/>
                              </w:rPr>
                              <w:t>activities</w:t>
                            </w:r>
                            <w:r>
                              <w:rPr>
                                <w:color w:val="FFFFFF"/>
                                <w:spacing w:val="-3"/>
                              </w:rPr>
                              <w:t xml:space="preserve"> </w:t>
                            </w:r>
                            <w:r>
                              <w:rPr>
                                <w:color w:val="FFFFFF"/>
                              </w:rPr>
                              <w:t>to</w:t>
                            </w:r>
                            <w:r>
                              <w:rPr>
                                <w:color w:val="FFFFFF"/>
                                <w:spacing w:val="-3"/>
                              </w:rPr>
                              <w:t xml:space="preserve"> </w:t>
                            </w:r>
                            <w:r>
                              <w:rPr>
                                <w:color w:val="FFFFFF"/>
                              </w:rPr>
                              <w:t>increase</w:t>
                            </w:r>
                            <w:r>
                              <w:rPr>
                                <w:color w:val="FFFFFF"/>
                                <w:spacing w:val="-3"/>
                              </w:rPr>
                              <w:t xml:space="preserve"> </w:t>
                            </w:r>
                            <w:r>
                              <w:rPr>
                                <w:color w:val="FFFFFF"/>
                              </w:rPr>
                              <w:t>the</w:t>
                            </w:r>
                            <w:r>
                              <w:rPr>
                                <w:color w:val="FFFFFF"/>
                                <w:spacing w:val="-3"/>
                              </w:rPr>
                              <w:t xml:space="preserve"> </w:t>
                            </w:r>
                            <w:r>
                              <w:rPr>
                                <w:color w:val="FFFFFF"/>
                              </w:rPr>
                              <w:t>value</w:t>
                            </w:r>
                            <w:r>
                              <w:rPr>
                                <w:color w:val="FFFFFF"/>
                                <w:spacing w:val="-3"/>
                              </w:rPr>
                              <w:t xml:space="preserve"> </w:t>
                            </w:r>
                            <w:r>
                              <w:rPr>
                                <w:color w:val="FFFFFF"/>
                              </w:rPr>
                              <w:t>added</w:t>
                            </w:r>
                            <w:r>
                              <w:rPr>
                                <w:color w:val="FFFFFF"/>
                                <w:spacing w:val="-3"/>
                              </w:rPr>
                              <w:t xml:space="preserve"> </w:t>
                            </w:r>
                            <w:r>
                              <w:rPr>
                                <w:color w:val="FFFFFF"/>
                              </w:rPr>
                              <w:t xml:space="preserve">to the </w:t>
                            </w:r>
                            <w:r>
                              <w:rPr>
                                <w:color w:val="FFFFFF"/>
                              </w:rPr>
                              <w:t>NT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19" o:spid="_x0000_s1182" type="#_x0000_t202" style="position:absolute;left:0;text-align:left;margin-left:306.65pt;margin-top:7.6pt;width:238.55pt;height:156.05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14"/>
                        </w:numPr>
                        <w:tabs>
                          <w:tab w:val="left" w:pos="322"/>
                        </w:tabs>
                        <w:spacing w:before="66" w:line="249" w:lineRule="auto"/>
                        <w:ind w:right="604"/>
                        <w:rPr>
                          <w:color w:val="000000"/>
                        </w:rPr>
                      </w:pPr>
                      <w:r>
                        <w:rPr>
                          <w:color w:val="FFFFFF"/>
                        </w:rPr>
                        <w:t>Capitalise on the increase in demand for critical minerals</w:t>
                      </w:r>
                      <w:r>
                        <w:rPr>
                          <w:color w:val="FFFFFF"/>
                          <w:spacing w:val="-7"/>
                        </w:rPr>
                        <w:t xml:space="preserve"> </w:t>
                      </w:r>
                      <w:r>
                        <w:rPr>
                          <w:color w:val="FFFFFF"/>
                        </w:rPr>
                        <w:t>by</w:t>
                      </w:r>
                      <w:r>
                        <w:rPr>
                          <w:color w:val="FFFFFF"/>
                          <w:spacing w:val="-7"/>
                        </w:rPr>
                        <w:t xml:space="preserve"> </w:t>
                      </w:r>
                      <w:r>
                        <w:rPr>
                          <w:color w:val="FFFFFF"/>
                        </w:rPr>
                        <w:t>increasing</w:t>
                      </w:r>
                      <w:r>
                        <w:rPr>
                          <w:color w:val="FFFFFF"/>
                          <w:spacing w:val="-7"/>
                        </w:rPr>
                        <w:t xml:space="preserve"> </w:t>
                      </w:r>
                      <w:r>
                        <w:rPr>
                          <w:color w:val="FFFFFF"/>
                        </w:rPr>
                        <w:t>exploration</w:t>
                      </w:r>
                      <w:r>
                        <w:rPr>
                          <w:color w:val="FFFFFF"/>
                          <w:spacing w:val="-7"/>
                        </w:rPr>
                        <w:t xml:space="preserve"> </w:t>
                      </w:r>
                      <w:r>
                        <w:rPr>
                          <w:color w:val="FFFFFF"/>
                        </w:rPr>
                        <w:t>and</w:t>
                      </w:r>
                      <w:r>
                        <w:rPr>
                          <w:color w:val="FFFFFF"/>
                          <w:spacing w:val="-7"/>
                        </w:rPr>
                        <w:t xml:space="preserve"> </w:t>
                      </w:r>
                      <w:r>
                        <w:rPr>
                          <w:color w:val="FFFFFF"/>
                        </w:rPr>
                        <w:t>production activities (including opening new mines)</w:t>
                      </w:r>
                    </w:p>
                    <w:p w:rsidR="00603CB0" w:rsidRDefault="009F7F2C">
                      <w:pPr>
                        <w:pStyle w:val="BodyText"/>
                        <w:numPr>
                          <w:ilvl w:val="0"/>
                          <w:numId w:val="14"/>
                        </w:numPr>
                        <w:tabs>
                          <w:tab w:val="left" w:pos="322"/>
                        </w:tabs>
                        <w:spacing w:before="55" w:line="249" w:lineRule="auto"/>
                        <w:ind w:right="330"/>
                        <w:rPr>
                          <w:color w:val="000000"/>
                        </w:rPr>
                      </w:pPr>
                      <w:r>
                        <w:rPr>
                          <w:color w:val="FFFFFF"/>
                        </w:rPr>
                        <w:t>Strengthen</w:t>
                      </w:r>
                      <w:r>
                        <w:rPr>
                          <w:color w:val="FFFFFF"/>
                          <w:spacing w:val="-4"/>
                        </w:rPr>
                        <w:t xml:space="preserve"> </w:t>
                      </w:r>
                      <w:r>
                        <w:rPr>
                          <w:color w:val="FFFFFF"/>
                        </w:rPr>
                        <w:t>collaboration</w:t>
                      </w:r>
                      <w:r>
                        <w:rPr>
                          <w:color w:val="FFFFFF"/>
                          <w:spacing w:val="-4"/>
                        </w:rPr>
                        <w:t xml:space="preserve"> </w:t>
                      </w:r>
                      <w:r>
                        <w:rPr>
                          <w:color w:val="FFFFFF"/>
                        </w:rPr>
                        <w:t>with</w:t>
                      </w:r>
                      <w:r>
                        <w:rPr>
                          <w:color w:val="FFFFFF"/>
                          <w:spacing w:val="-4"/>
                        </w:rPr>
                        <w:t xml:space="preserve"> </w:t>
                      </w:r>
                      <w:r>
                        <w:rPr>
                          <w:color w:val="FFFFFF"/>
                        </w:rPr>
                        <w:t>Aboriginal</w:t>
                      </w:r>
                      <w:r>
                        <w:rPr>
                          <w:color w:val="FFFFFF"/>
                          <w:spacing w:val="-4"/>
                        </w:rPr>
                        <w:t xml:space="preserve"> </w:t>
                      </w:r>
                      <w:r>
                        <w:rPr>
                          <w:color w:val="FFFFFF"/>
                        </w:rPr>
                        <w:t>communities to harness Aboriginal expertise in mine rehabilitation</w:t>
                      </w:r>
                    </w:p>
                    <w:p w:rsidR="00603CB0" w:rsidRDefault="009F7F2C">
                      <w:pPr>
                        <w:pStyle w:val="BodyText"/>
                        <w:numPr>
                          <w:ilvl w:val="0"/>
                          <w:numId w:val="14"/>
                        </w:numPr>
                        <w:tabs>
                          <w:tab w:val="left" w:pos="322"/>
                        </w:tabs>
                        <w:spacing w:before="57" w:line="249" w:lineRule="auto"/>
                        <w:ind w:right="452"/>
                        <w:rPr>
                          <w:color w:val="000000"/>
                        </w:rPr>
                      </w:pPr>
                      <w:r>
                        <w:rPr>
                          <w:color w:val="FFFFFF"/>
                        </w:rPr>
                        <w:t>Promote</w:t>
                      </w:r>
                      <w:r>
                        <w:rPr>
                          <w:color w:val="FFFFFF"/>
                          <w:spacing w:val="-5"/>
                        </w:rPr>
                        <w:t xml:space="preserve"> </w:t>
                      </w:r>
                      <w:r>
                        <w:rPr>
                          <w:color w:val="FFFFFF"/>
                        </w:rPr>
                        <w:t>the</w:t>
                      </w:r>
                      <w:r>
                        <w:rPr>
                          <w:color w:val="FFFFFF"/>
                          <w:spacing w:val="-5"/>
                        </w:rPr>
                        <w:t xml:space="preserve"> </w:t>
                      </w:r>
                      <w:r>
                        <w:rPr>
                          <w:color w:val="FFFFFF"/>
                        </w:rPr>
                        <w:t>NT’s</w:t>
                      </w:r>
                      <w:r>
                        <w:rPr>
                          <w:color w:val="FFFFFF"/>
                          <w:spacing w:val="-5"/>
                        </w:rPr>
                        <w:t xml:space="preserve"> </w:t>
                      </w:r>
                      <w:r>
                        <w:rPr>
                          <w:color w:val="FFFFFF"/>
                        </w:rPr>
                        <w:t>reputation</w:t>
                      </w:r>
                      <w:r>
                        <w:rPr>
                          <w:color w:val="FFFFFF"/>
                          <w:spacing w:val="-5"/>
                        </w:rPr>
                        <w:t xml:space="preserve"> </w:t>
                      </w:r>
                      <w:r>
                        <w:rPr>
                          <w:color w:val="FFFFFF"/>
                        </w:rPr>
                        <w:t>as</w:t>
                      </w:r>
                      <w:r>
                        <w:rPr>
                          <w:color w:val="FFFFFF"/>
                          <w:spacing w:val="-5"/>
                        </w:rPr>
                        <w:t xml:space="preserve"> </w:t>
                      </w:r>
                      <w:r>
                        <w:rPr>
                          <w:color w:val="FFFFFF"/>
                        </w:rPr>
                        <w:t>a</w:t>
                      </w:r>
                      <w:r>
                        <w:rPr>
                          <w:color w:val="FFFFFF"/>
                          <w:spacing w:val="-5"/>
                        </w:rPr>
                        <w:t xml:space="preserve"> </w:t>
                      </w:r>
                      <w:r>
                        <w:rPr>
                          <w:color w:val="FFFFFF"/>
                        </w:rPr>
                        <w:t>reliable</w:t>
                      </w:r>
                      <w:r>
                        <w:rPr>
                          <w:color w:val="FFFFFF"/>
                          <w:spacing w:val="-5"/>
                        </w:rPr>
                        <w:t xml:space="preserve"> </w:t>
                      </w:r>
                      <w:r>
                        <w:rPr>
                          <w:color w:val="FFFFFF"/>
                        </w:rPr>
                        <w:t>and</w:t>
                      </w:r>
                      <w:r>
                        <w:rPr>
                          <w:color w:val="FFFFFF"/>
                          <w:spacing w:val="-5"/>
                        </w:rPr>
                        <w:t xml:space="preserve"> </w:t>
                      </w:r>
                      <w:r>
                        <w:rPr>
                          <w:color w:val="FFFFFF"/>
                        </w:rPr>
                        <w:t>ethical source of high-quality minerals</w:t>
                      </w:r>
                    </w:p>
                    <w:p w:rsidR="00603CB0" w:rsidRDefault="009F7F2C">
                      <w:pPr>
                        <w:pStyle w:val="BodyText"/>
                        <w:numPr>
                          <w:ilvl w:val="0"/>
                          <w:numId w:val="14"/>
                        </w:numPr>
                        <w:tabs>
                          <w:tab w:val="left" w:pos="322"/>
                        </w:tabs>
                        <w:spacing w:before="56" w:line="249" w:lineRule="auto"/>
                        <w:ind w:right="263"/>
                        <w:rPr>
                          <w:color w:val="000000"/>
                        </w:rPr>
                      </w:pPr>
                      <w:r>
                        <w:rPr>
                          <w:color w:val="FFFFFF"/>
                        </w:rPr>
                        <w:t>Expand downstream refining, processing and manufacturing</w:t>
                      </w:r>
                      <w:r>
                        <w:rPr>
                          <w:color w:val="FFFFFF"/>
                          <w:spacing w:val="-3"/>
                        </w:rPr>
                        <w:t xml:space="preserve"> </w:t>
                      </w:r>
                      <w:r>
                        <w:rPr>
                          <w:color w:val="FFFFFF"/>
                        </w:rPr>
                        <w:t>activities</w:t>
                      </w:r>
                      <w:r>
                        <w:rPr>
                          <w:color w:val="FFFFFF"/>
                          <w:spacing w:val="-3"/>
                        </w:rPr>
                        <w:t xml:space="preserve"> </w:t>
                      </w:r>
                      <w:r>
                        <w:rPr>
                          <w:color w:val="FFFFFF"/>
                        </w:rPr>
                        <w:t>to</w:t>
                      </w:r>
                      <w:r>
                        <w:rPr>
                          <w:color w:val="FFFFFF"/>
                          <w:spacing w:val="-3"/>
                        </w:rPr>
                        <w:t xml:space="preserve"> </w:t>
                      </w:r>
                      <w:r>
                        <w:rPr>
                          <w:color w:val="FFFFFF"/>
                        </w:rPr>
                        <w:t>increase</w:t>
                      </w:r>
                      <w:r>
                        <w:rPr>
                          <w:color w:val="FFFFFF"/>
                          <w:spacing w:val="-3"/>
                        </w:rPr>
                        <w:t xml:space="preserve"> </w:t>
                      </w:r>
                      <w:r>
                        <w:rPr>
                          <w:color w:val="FFFFFF"/>
                        </w:rPr>
                        <w:t>the</w:t>
                      </w:r>
                      <w:r>
                        <w:rPr>
                          <w:color w:val="FFFFFF"/>
                          <w:spacing w:val="-3"/>
                        </w:rPr>
                        <w:t xml:space="preserve"> </w:t>
                      </w:r>
                      <w:r>
                        <w:rPr>
                          <w:color w:val="FFFFFF"/>
                        </w:rPr>
                        <w:t>value</w:t>
                      </w:r>
                      <w:r>
                        <w:rPr>
                          <w:color w:val="FFFFFF"/>
                          <w:spacing w:val="-3"/>
                        </w:rPr>
                        <w:t xml:space="preserve"> </w:t>
                      </w:r>
                      <w:r>
                        <w:rPr>
                          <w:color w:val="FFFFFF"/>
                        </w:rPr>
                        <w:t>added</w:t>
                      </w:r>
                      <w:r>
                        <w:rPr>
                          <w:color w:val="FFFFFF"/>
                          <w:spacing w:val="-3"/>
                        </w:rPr>
                        <w:t xml:space="preserve"> </w:t>
                      </w:r>
                      <w:r>
                        <w:rPr>
                          <w:color w:val="FFFFFF"/>
                        </w:rPr>
                        <w:t xml:space="preserve">to the </w:t>
                      </w:r>
                      <w:r>
                        <w:rPr>
                          <w:color w:val="FFFFFF"/>
                        </w:rPr>
                        <w:t>NT economy.</w:t>
                      </w:r>
                    </w:p>
                  </w:txbxContent>
                </v:textbox>
                <w10:wrap anchorx="page"/>
              </v:shape>
            </w:pict>
          </mc:Fallback>
        </mc:AlternateContent>
      </w:r>
      <w:r>
        <w:rPr>
          <w:rFonts w:ascii="Open Sans"/>
          <w:b/>
          <w:color w:val="231F20"/>
          <w:sz w:val="17"/>
        </w:rPr>
        <w:t xml:space="preserve">Mine rehabilitation </w:t>
      </w:r>
      <w:r>
        <w:rPr>
          <w:color w:val="231F20"/>
          <w:sz w:val="17"/>
        </w:rPr>
        <w:t>was highlighted by stakeholders as</w:t>
      </w:r>
      <w:r>
        <w:rPr>
          <w:color w:val="231F20"/>
          <w:spacing w:val="40"/>
          <w:sz w:val="17"/>
        </w:rPr>
        <w:t xml:space="preserve"> </w:t>
      </w:r>
      <w:r>
        <w:rPr>
          <w:color w:val="231F20"/>
          <w:sz w:val="17"/>
        </w:rPr>
        <w:t xml:space="preserve">a significant opportunity for the NT. In this area, there are </w:t>
      </w:r>
      <w:r>
        <w:rPr>
          <w:rFonts w:ascii="Open Sans"/>
          <w:b/>
          <w:color w:val="231F20"/>
          <w:sz w:val="17"/>
        </w:rPr>
        <w:t>opportunities</w:t>
      </w:r>
      <w:r>
        <w:rPr>
          <w:rFonts w:ascii="Open Sans"/>
          <w:b/>
          <w:color w:val="231F20"/>
          <w:spacing w:val="-4"/>
          <w:sz w:val="17"/>
        </w:rPr>
        <w:t xml:space="preserve"> </w:t>
      </w:r>
      <w:r>
        <w:rPr>
          <w:rFonts w:ascii="Open Sans"/>
          <w:b/>
          <w:color w:val="231F20"/>
          <w:sz w:val="17"/>
        </w:rPr>
        <w:t>to</w:t>
      </w:r>
      <w:r>
        <w:rPr>
          <w:rFonts w:ascii="Open Sans"/>
          <w:b/>
          <w:color w:val="231F20"/>
          <w:spacing w:val="-4"/>
          <w:sz w:val="17"/>
        </w:rPr>
        <w:t xml:space="preserve"> </w:t>
      </w:r>
      <w:r>
        <w:rPr>
          <w:rFonts w:ascii="Open Sans"/>
          <w:b/>
          <w:color w:val="231F20"/>
          <w:sz w:val="17"/>
        </w:rPr>
        <w:t>draw</w:t>
      </w:r>
      <w:r>
        <w:rPr>
          <w:rFonts w:ascii="Open Sans"/>
          <w:b/>
          <w:color w:val="231F20"/>
          <w:spacing w:val="-4"/>
          <w:sz w:val="17"/>
        </w:rPr>
        <w:t xml:space="preserve"> </w:t>
      </w:r>
      <w:r>
        <w:rPr>
          <w:rFonts w:ascii="Open Sans"/>
          <w:b/>
          <w:color w:val="231F20"/>
          <w:sz w:val="17"/>
        </w:rPr>
        <w:t>upon</w:t>
      </w:r>
      <w:r>
        <w:rPr>
          <w:rFonts w:ascii="Open Sans"/>
          <w:b/>
          <w:color w:val="231F20"/>
          <w:spacing w:val="-4"/>
          <w:sz w:val="17"/>
        </w:rPr>
        <w:t xml:space="preserve"> </w:t>
      </w:r>
      <w:r>
        <w:rPr>
          <w:rFonts w:ascii="Open Sans"/>
          <w:b/>
          <w:color w:val="231F20"/>
          <w:sz w:val="17"/>
        </w:rPr>
        <w:t>Aboriginal</w:t>
      </w:r>
      <w:r>
        <w:rPr>
          <w:rFonts w:ascii="Open Sans"/>
          <w:b/>
          <w:color w:val="231F20"/>
          <w:spacing w:val="-4"/>
          <w:sz w:val="17"/>
        </w:rPr>
        <w:t xml:space="preserve"> </w:t>
      </w:r>
      <w:r>
        <w:rPr>
          <w:rFonts w:ascii="Open Sans"/>
          <w:b/>
          <w:color w:val="231F20"/>
          <w:sz w:val="17"/>
        </w:rPr>
        <w:t>knowledge</w:t>
      </w:r>
      <w:r>
        <w:rPr>
          <w:rFonts w:ascii="Open Sans"/>
          <w:b/>
          <w:color w:val="231F20"/>
          <w:spacing w:val="-3"/>
          <w:sz w:val="17"/>
        </w:rPr>
        <w:t xml:space="preserve"> </w:t>
      </w:r>
      <w:r>
        <w:rPr>
          <w:color w:val="231F20"/>
          <w:spacing w:val="-5"/>
          <w:sz w:val="17"/>
        </w:rPr>
        <w:t>to</w:t>
      </w:r>
    </w:p>
    <w:p w:rsidR="00603CB0" w:rsidRDefault="009F7F2C">
      <w:pPr>
        <w:pStyle w:val="BodyText"/>
        <w:spacing w:line="249" w:lineRule="auto"/>
        <w:ind w:left="167" w:right="5448"/>
      </w:pPr>
      <w:r>
        <w:rPr>
          <w:color w:val="231F20"/>
        </w:rPr>
        <w:t>grow</w:t>
      </w:r>
      <w:r>
        <w:rPr>
          <w:color w:val="231F20"/>
          <w:spacing w:val="-4"/>
        </w:rPr>
        <w:t xml:space="preserve"> </w:t>
      </w:r>
      <w:r>
        <w:rPr>
          <w:color w:val="231F20"/>
        </w:rPr>
        <w:t>the</w:t>
      </w:r>
      <w:r>
        <w:rPr>
          <w:color w:val="231F20"/>
          <w:spacing w:val="-4"/>
        </w:rPr>
        <w:t xml:space="preserve"> </w:t>
      </w:r>
      <w:r>
        <w:rPr>
          <w:color w:val="231F20"/>
        </w:rPr>
        <w:t>minerals</w:t>
      </w:r>
      <w:r>
        <w:rPr>
          <w:color w:val="231F20"/>
          <w:spacing w:val="-4"/>
        </w:rPr>
        <w:t xml:space="preserve"> </w:t>
      </w:r>
      <w:r>
        <w:rPr>
          <w:color w:val="231F20"/>
        </w:rPr>
        <w:t>industry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For</w:t>
      </w:r>
      <w:r>
        <w:rPr>
          <w:color w:val="231F20"/>
          <w:spacing w:val="-4"/>
        </w:rPr>
        <w:t xml:space="preserve"> </w:t>
      </w:r>
      <w:r>
        <w:rPr>
          <w:color w:val="231F20"/>
        </w:rPr>
        <w:t>example,</w:t>
      </w:r>
      <w:r>
        <w:rPr>
          <w:color w:val="231F20"/>
          <w:spacing w:val="-4"/>
        </w:rPr>
        <w:t xml:space="preserve"> </w:t>
      </w:r>
      <w:r>
        <w:rPr>
          <w:color w:val="231F20"/>
        </w:rPr>
        <w:t>as</w:t>
      </w:r>
      <w:r>
        <w:rPr>
          <w:color w:val="231F20"/>
          <w:spacing w:val="-4"/>
        </w:rPr>
        <w:t xml:space="preserve"> </w:t>
      </w:r>
      <w:r>
        <w:rPr>
          <w:color w:val="231F20"/>
        </w:rPr>
        <w:t>part</w:t>
      </w:r>
      <w:r>
        <w:rPr>
          <w:color w:val="231F20"/>
          <w:spacing w:val="-4"/>
        </w:rPr>
        <w:t xml:space="preserve"> </w:t>
      </w:r>
      <w:r>
        <w:rPr>
          <w:color w:val="231F20"/>
        </w:rPr>
        <w:t>of the rehabilitation work at the former Ranger uranium mine, Energy Resources of Australia has partnered with Kakadu Native Plants Pty Ltd to support the ethical collection of seeds from Kakadu National Park to rehabilitate the land.</w:t>
      </w:r>
    </w:p>
    <w:p w:rsidR="00603CB0" w:rsidRDefault="009F7F2C">
      <w:pPr>
        <w:pStyle w:val="BodyText"/>
        <w:spacing w:line="249" w:lineRule="auto"/>
        <w:ind w:left="167" w:right="5448"/>
      </w:pPr>
      <w:r>
        <w:rPr>
          <w:color w:val="231F20"/>
        </w:rPr>
        <w:t>This opportunity is s</w:t>
      </w:r>
      <w:r>
        <w:rPr>
          <w:color w:val="231F20"/>
        </w:rPr>
        <w:t>upporting a local Aboriginal business, owned</w:t>
      </w:r>
      <w:r>
        <w:rPr>
          <w:color w:val="231F20"/>
          <w:spacing w:val="-5"/>
        </w:rPr>
        <w:t xml:space="preserve"> </w:t>
      </w:r>
      <w:r>
        <w:rPr>
          <w:color w:val="231F20"/>
        </w:rPr>
        <w:t>by</w:t>
      </w:r>
      <w:r>
        <w:rPr>
          <w:color w:val="231F20"/>
          <w:spacing w:val="-5"/>
        </w:rPr>
        <w:t xml:space="preserve"> </w:t>
      </w:r>
      <w:r>
        <w:rPr>
          <w:color w:val="231F20"/>
        </w:rPr>
        <w:t>a</w:t>
      </w:r>
      <w:r>
        <w:rPr>
          <w:color w:val="231F20"/>
          <w:spacing w:val="-5"/>
        </w:rPr>
        <w:t xml:space="preserve"> </w:t>
      </w:r>
      <w:r>
        <w:rPr>
          <w:color w:val="231F20"/>
        </w:rPr>
        <w:t>local</w:t>
      </w:r>
      <w:r>
        <w:rPr>
          <w:color w:val="231F20"/>
          <w:spacing w:val="-5"/>
        </w:rPr>
        <w:t xml:space="preserve"> </w:t>
      </w:r>
      <w:r>
        <w:rPr>
          <w:color w:val="231F20"/>
        </w:rPr>
        <w:t>Traditional</w:t>
      </w:r>
      <w:r>
        <w:rPr>
          <w:color w:val="231F20"/>
          <w:spacing w:val="-5"/>
        </w:rPr>
        <w:t xml:space="preserve"> </w:t>
      </w:r>
      <w:r>
        <w:rPr>
          <w:color w:val="231F20"/>
        </w:rPr>
        <w:t>Owner</w:t>
      </w:r>
      <w:r>
        <w:rPr>
          <w:color w:val="231F20"/>
          <w:spacing w:val="-5"/>
        </w:rPr>
        <w:t xml:space="preserve"> </w:t>
      </w:r>
      <w:r>
        <w:rPr>
          <w:color w:val="231F20"/>
        </w:rPr>
        <w:t>who</w:t>
      </w:r>
      <w:r>
        <w:rPr>
          <w:color w:val="231F20"/>
          <w:spacing w:val="-5"/>
        </w:rPr>
        <w:t xml:space="preserve"> </w:t>
      </w:r>
      <w:r>
        <w:rPr>
          <w:color w:val="231F20"/>
        </w:rPr>
        <w:t>is</w:t>
      </w:r>
      <w:r>
        <w:rPr>
          <w:color w:val="231F20"/>
          <w:spacing w:val="-5"/>
        </w:rPr>
        <w:t xml:space="preserve"> </w:t>
      </w:r>
      <w:r>
        <w:rPr>
          <w:color w:val="231F20"/>
        </w:rPr>
        <w:t>passionate</w:t>
      </w:r>
      <w:r>
        <w:rPr>
          <w:color w:val="231F20"/>
          <w:spacing w:val="-5"/>
        </w:rPr>
        <w:t xml:space="preserve"> </w:t>
      </w:r>
      <w:r>
        <w:rPr>
          <w:color w:val="231F20"/>
        </w:rPr>
        <w:t>about the rehabilitation of the area, and providing significant guidance to the project.</w:t>
      </w:r>
    </w:p>
    <w:p w:rsidR="00603CB0" w:rsidRDefault="00603CB0">
      <w:pPr>
        <w:pStyle w:val="BodyText"/>
        <w:spacing w:before="8"/>
        <w:rPr>
          <w:sz w:val="9"/>
        </w:rPr>
      </w:pPr>
    </w:p>
    <w:p w:rsidR="00603CB0" w:rsidRDefault="00603CB0">
      <w:pPr>
        <w:rPr>
          <w:sz w:val="9"/>
        </w:rPr>
        <w:sectPr w:rsidR="00603CB0">
          <w:pgSz w:w="11910" w:h="16840"/>
          <w:pgMar w:top="420" w:right="820" w:bottom="280" w:left="840" w:header="720" w:footer="720" w:gutter="0"/>
          <w:cols w:space="720"/>
        </w:sectPr>
      </w:pPr>
    </w:p>
    <w:p w:rsidR="00603CB0" w:rsidRDefault="009F7F2C">
      <w:pPr>
        <w:spacing w:before="100" w:line="249" w:lineRule="auto"/>
        <w:ind w:left="167" w:right="319"/>
        <w:rPr>
          <w:sz w:val="17"/>
        </w:rPr>
      </w:pPr>
      <w:r>
        <w:rPr>
          <w:color w:val="231F20"/>
          <w:sz w:val="17"/>
        </w:rPr>
        <w:t>Another example of drawing on Aboriginal knowledge is the</w:t>
      </w:r>
      <w:r>
        <w:rPr>
          <w:color w:val="231F20"/>
          <w:spacing w:val="-5"/>
          <w:sz w:val="17"/>
        </w:rPr>
        <w:t xml:space="preserve"> </w:t>
      </w:r>
      <w:r>
        <w:rPr>
          <w:color w:val="231F20"/>
          <w:sz w:val="17"/>
        </w:rPr>
        <w:t>es</w:t>
      </w:r>
      <w:r>
        <w:rPr>
          <w:color w:val="231F20"/>
          <w:sz w:val="17"/>
        </w:rPr>
        <w:t>tablishment</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rFonts w:ascii="Open Sans Light"/>
          <w:i/>
          <w:color w:val="231F20"/>
          <w:sz w:val="17"/>
        </w:rPr>
        <w:t>First</w:t>
      </w:r>
      <w:r>
        <w:rPr>
          <w:rFonts w:ascii="Open Sans Light"/>
          <w:i/>
          <w:color w:val="231F20"/>
          <w:spacing w:val="-5"/>
          <w:sz w:val="17"/>
        </w:rPr>
        <w:t xml:space="preserve"> </w:t>
      </w:r>
      <w:r>
        <w:rPr>
          <w:rFonts w:ascii="Open Sans Light"/>
          <w:i/>
          <w:color w:val="231F20"/>
          <w:sz w:val="17"/>
        </w:rPr>
        <w:t>Nations</w:t>
      </w:r>
      <w:r>
        <w:rPr>
          <w:rFonts w:ascii="Open Sans Light"/>
          <w:i/>
          <w:color w:val="231F20"/>
          <w:spacing w:val="-5"/>
          <w:sz w:val="17"/>
        </w:rPr>
        <w:t xml:space="preserve"> </w:t>
      </w:r>
      <w:r>
        <w:rPr>
          <w:rFonts w:ascii="Open Sans Light"/>
          <w:i/>
          <w:color w:val="231F20"/>
          <w:sz w:val="17"/>
        </w:rPr>
        <w:t>Seed</w:t>
      </w:r>
      <w:r>
        <w:rPr>
          <w:rFonts w:ascii="Open Sans Light"/>
          <w:i/>
          <w:color w:val="231F20"/>
          <w:spacing w:val="-5"/>
          <w:sz w:val="17"/>
        </w:rPr>
        <w:t xml:space="preserve"> </w:t>
      </w:r>
      <w:r>
        <w:rPr>
          <w:rFonts w:ascii="Open Sans Light"/>
          <w:i/>
          <w:color w:val="231F20"/>
          <w:sz w:val="17"/>
        </w:rPr>
        <w:t>Bank</w:t>
      </w:r>
      <w:r>
        <w:rPr>
          <w:rFonts w:ascii="Open Sans Light"/>
          <w:i/>
          <w:color w:val="231F20"/>
          <w:spacing w:val="-5"/>
          <w:sz w:val="17"/>
        </w:rPr>
        <w:t xml:space="preserve"> </w:t>
      </w:r>
      <w:r>
        <w:rPr>
          <w:color w:val="231F20"/>
          <w:sz w:val="17"/>
        </w:rPr>
        <w:t>to</w:t>
      </w:r>
      <w:r>
        <w:rPr>
          <w:color w:val="231F20"/>
          <w:spacing w:val="-5"/>
          <w:sz w:val="17"/>
        </w:rPr>
        <w:t xml:space="preserve"> </w:t>
      </w:r>
      <w:r>
        <w:rPr>
          <w:color w:val="231F20"/>
          <w:sz w:val="17"/>
        </w:rPr>
        <w:t>provide</w:t>
      </w:r>
    </w:p>
    <w:p w:rsidR="00603CB0" w:rsidRDefault="009F7F2C">
      <w:pPr>
        <w:pStyle w:val="BodyText"/>
        <w:spacing w:line="249" w:lineRule="auto"/>
        <w:ind w:left="167" w:right="40"/>
        <w:rPr>
          <w:sz w:val="10"/>
        </w:rPr>
      </w:pPr>
      <w:r>
        <w:rPr>
          <w:color w:val="231F20"/>
        </w:rPr>
        <w:t>community</w:t>
      </w:r>
      <w:r>
        <w:rPr>
          <w:color w:val="231F20"/>
          <w:spacing w:val="-1"/>
        </w:rPr>
        <w:t xml:space="preserve"> </w:t>
      </w:r>
      <w:r>
        <w:rPr>
          <w:color w:val="231F20"/>
        </w:rPr>
        <w:t>seed-banking</w:t>
      </w:r>
      <w:r>
        <w:rPr>
          <w:color w:val="231F20"/>
          <w:spacing w:val="-1"/>
        </w:rPr>
        <w:t xml:space="preserve"> </w:t>
      </w:r>
      <w:r>
        <w:rPr>
          <w:color w:val="231F20"/>
        </w:rPr>
        <w:t>expertise</w:t>
      </w:r>
      <w:r>
        <w:rPr>
          <w:color w:val="231F20"/>
          <w:spacing w:val="-1"/>
        </w:rPr>
        <w:t xml:space="preserve"> </w:t>
      </w:r>
      <w:r>
        <w:rPr>
          <w:color w:val="231F20"/>
        </w:rPr>
        <w:t>to</w:t>
      </w:r>
      <w:r>
        <w:rPr>
          <w:color w:val="231F20"/>
          <w:spacing w:val="-1"/>
        </w:rPr>
        <w:t xml:space="preserve"> </w:t>
      </w:r>
      <w:r>
        <w:rPr>
          <w:color w:val="231F20"/>
        </w:rPr>
        <w:t>Aboriginal</w:t>
      </w:r>
      <w:r>
        <w:rPr>
          <w:color w:val="231F20"/>
          <w:spacing w:val="-1"/>
        </w:rPr>
        <w:t xml:space="preserve"> </w:t>
      </w:r>
      <w:r>
        <w:rPr>
          <w:color w:val="231F20"/>
        </w:rPr>
        <w:t>communities in the Barkly region. Further opportunities for rehabilitation could provide mutual benefits for both the mining industry and Aboriginal communities. On one hand, the rehabilitation could benefit from significant knowledge and horticultural res</w:t>
      </w:r>
      <w:r>
        <w:rPr>
          <w:color w:val="231F20"/>
        </w:rPr>
        <w:t>ources provided by Aboriginal community. On the other hand, mine rehabilitation is an opportunity for Aboriginal communities in the NT to share economic, social and cultural benefits through knowledge and expertise.</w:t>
      </w:r>
      <w:r>
        <w:rPr>
          <w:color w:val="231F20"/>
          <w:position w:val="6"/>
          <w:sz w:val="10"/>
        </w:rPr>
        <w:t>44</w:t>
      </w:r>
    </w:p>
    <w:p w:rsidR="00603CB0" w:rsidRDefault="00603CB0">
      <w:pPr>
        <w:pStyle w:val="BodyText"/>
      </w:pPr>
    </w:p>
    <w:p w:rsidR="00603CB0" w:rsidRDefault="009F7F2C">
      <w:pPr>
        <w:spacing w:line="249" w:lineRule="auto"/>
        <w:ind w:left="167" w:right="199"/>
        <w:rPr>
          <w:sz w:val="17"/>
        </w:rPr>
      </w:pPr>
      <w:r>
        <w:rPr>
          <w:color w:val="231F20"/>
          <w:sz w:val="17"/>
        </w:rPr>
        <w:t>Stakeholders</w:t>
      </w:r>
      <w:r>
        <w:rPr>
          <w:color w:val="231F20"/>
          <w:spacing w:val="-2"/>
          <w:sz w:val="17"/>
        </w:rPr>
        <w:t xml:space="preserve"> </w:t>
      </w:r>
      <w:r>
        <w:rPr>
          <w:color w:val="231F20"/>
          <w:sz w:val="17"/>
        </w:rPr>
        <w:t>highlighted</w:t>
      </w:r>
      <w:r>
        <w:rPr>
          <w:color w:val="231F20"/>
          <w:spacing w:val="-2"/>
          <w:sz w:val="17"/>
        </w:rPr>
        <w:t xml:space="preserve"> </w:t>
      </w:r>
      <w:r>
        <w:rPr>
          <w:color w:val="231F20"/>
          <w:sz w:val="17"/>
        </w:rPr>
        <w:t>the</w:t>
      </w:r>
      <w:r>
        <w:rPr>
          <w:color w:val="231F20"/>
          <w:spacing w:val="-2"/>
          <w:sz w:val="17"/>
        </w:rPr>
        <w:t xml:space="preserve"> </w:t>
      </w:r>
      <w:r>
        <w:rPr>
          <w:color w:val="231F20"/>
          <w:sz w:val="17"/>
        </w:rPr>
        <w:t>potentia</w:t>
      </w:r>
      <w:r>
        <w:rPr>
          <w:color w:val="231F20"/>
          <w:sz w:val="17"/>
        </w:rPr>
        <w:t>l</w:t>
      </w:r>
      <w:r>
        <w:rPr>
          <w:color w:val="231F20"/>
          <w:spacing w:val="-2"/>
          <w:sz w:val="17"/>
        </w:rPr>
        <w:t xml:space="preserve"> </w:t>
      </w:r>
      <w:r>
        <w:rPr>
          <w:color w:val="231F20"/>
          <w:sz w:val="17"/>
        </w:rPr>
        <w:t>opportunity</w:t>
      </w:r>
      <w:r>
        <w:rPr>
          <w:color w:val="231F20"/>
          <w:spacing w:val="-2"/>
          <w:sz w:val="17"/>
        </w:rPr>
        <w:t xml:space="preserve"> </w:t>
      </w:r>
      <w:r>
        <w:rPr>
          <w:color w:val="231F20"/>
          <w:sz w:val="17"/>
        </w:rPr>
        <w:t>in</w:t>
      </w:r>
      <w:r>
        <w:rPr>
          <w:color w:val="231F20"/>
          <w:spacing w:val="-2"/>
          <w:sz w:val="17"/>
        </w:rPr>
        <w:t xml:space="preserve"> </w:t>
      </w:r>
      <w:r>
        <w:rPr>
          <w:color w:val="231F20"/>
          <w:sz w:val="17"/>
        </w:rPr>
        <w:t xml:space="preserve">better defining and promoting the value of </w:t>
      </w:r>
      <w:r>
        <w:rPr>
          <w:rFonts w:ascii="Open Sans"/>
          <w:b/>
          <w:color w:val="231F20"/>
          <w:sz w:val="17"/>
        </w:rPr>
        <w:t xml:space="preserve">sustainable, ethical and secure minerals supply chains </w:t>
      </w:r>
      <w:r>
        <w:rPr>
          <w:color w:val="231F20"/>
          <w:sz w:val="17"/>
        </w:rPr>
        <w:t>in the NT. The stress to</w:t>
      </w:r>
      <w:r>
        <w:rPr>
          <w:color w:val="231F20"/>
          <w:spacing w:val="-8"/>
          <w:sz w:val="17"/>
        </w:rPr>
        <w:t xml:space="preserve"> </w:t>
      </w:r>
      <w:r>
        <w:rPr>
          <w:color w:val="231F20"/>
          <w:sz w:val="17"/>
        </w:rPr>
        <w:t>global</w:t>
      </w:r>
      <w:r>
        <w:rPr>
          <w:color w:val="231F20"/>
          <w:spacing w:val="-8"/>
          <w:sz w:val="17"/>
        </w:rPr>
        <w:t xml:space="preserve"> </w:t>
      </w:r>
      <w:r>
        <w:rPr>
          <w:color w:val="231F20"/>
          <w:sz w:val="17"/>
        </w:rPr>
        <w:t>supply</w:t>
      </w:r>
      <w:r>
        <w:rPr>
          <w:color w:val="231F20"/>
          <w:spacing w:val="-8"/>
          <w:sz w:val="17"/>
        </w:rPr>
        <w:t xml:space="preserve"> </w:t>
      </w:r>
      <w:r>
        <w:rPr>
          <w:color w:val="231F20"/>
          <w:sz w:val="17"/>
        </w:rPr>
        <w:t>chains</w:t>
      </w:r>
      <w:r>
        <w:rPr>
          <w:color w:val="231F20"/>
          <w:spacing w:val="-8"/>
          <w:sz w:val="17"/>
        </w:rPr>
        <w:t xml:space="preserve"> </w:t>
      </w:r>
      <w:r>
        <w:rPr>
          <w:color w:val="231F20"/>
          <w:sz w:val="17"/>
        </w:rPr>
        <w:t>through</w:t>
      </w:r>
      <w:r>
        <w:rPr>
          <w:color w:val="231F20"/>
          <w:spacing w:val="-8"/>
          <w:sz w:val="17"/>
        </w:rPr>
        <w:t xml:space="preserve"> </w:t>
      </w:r>
      <w:r>
        <w:rPr>
          <w:color w:val="231F20"/>
          <w:sz w:val="17"/>
        </w:rPr>
        <w:t>the</w:t>
      </w:r>
      <w:r>
        <w:rPr>
          <w:color w:val="231F20"/>
          <w:spacing w:val="-8"/>
          <w:sz w:val="17"/>
        </w:rPr>
        <w:t xml:space="preserve"> </w:t>
      </w:r>
      <w:r>
        <w:rPr>
          <w:color w:val="231F20"/>
          <w:sz w:val="17"/>
        </w:rPr>
        <w:t>COVID-19</w:t>
      </w:r>
      <w:r>
        <w:rPr>
          <w:color w:val="231F20"/>
          <w:spacing w:val="-8"/>
          <w:sz w:val="17"/>
        </w:rPr>
        <w:t xml:space="preserve"> </w:t>
      </w:r>
      <w:r>
        <w:rPr>
          <w:color w:val="231F20"/>
          <w:sz w:val="17"/>
        </w:rPr>
        <w:t>pandemic</w:t>
      </w:r>
      <w:r>
        <w:rPr>
          <w:color w:val="231F20"/>
          <w:spacing w:val="-8"/>
          <w:sz w:val="17"/>
        </w:rPr>
        <w:t xml:space="preserve"> </w:t>
      </w:r>
      <w:r>
        <w:rPr>
          <w:color w:val="231F20"/>
          <w:sz w:val="17"/>
        </w:rPr>
        <w:t>has</w:t>
      </w:r>
    </w:p>
    <w:p w:rsidR="00603CB0" w:rsidRDefault="009F7F2C">
      <w:pPr>
        <w:pStyle w:val="BodyText"/>
        <w:spacing w:line="249" w:lineRule="auto"/>
        <w:ind w:left="167" w:right="82"/>
      </w:pPr>
      <w:r>
        <w:rPr>
          <w:color w:val="231F20"/>
        </w:rPr>
        <w:t>demonstrated</w:t>
      </w:r>
      <w:r>
        <w:rPr>
          <w:color w:val="231F20"/>
          <w:spacing w:val="-5"/>
        </w:rPr>
        <w:t xml:space="preserve"> </w:t>
      </w:r>
      <w:r>
        <w:rPr>
          <w:color w:val="231F20"/>
        </w:rPr>
        <w:t>the</w:t>
      </w:r>
      <w:r>
        <w:rPr>
          <w:color w:val="231F20"/>
          <w:spacing w:val="-5"/>
        </w:rPr>
        <w:t xml:space="preserve"> </w:t>
      </w:r>
      <w:r>
        <w:rPr>
          <w:color w:val="231F20"/>
        </w:rPr>
        <w:t>value</w:t>
      </w:r>
      <w:r>
        <w:rPr>
          <w:color w:val="231F20"/>
          <w:spacing w:val="-5"/>
        </w:rPr>
        <w:t xml:space="preserve"> </w:t>
      </w:r>
      <w:r>
        <w:rPr>
          <w:color w:val="231F20"/>
        </w:rPr>
        <w:t>of</w:t>
      </w:r>
      <w:r>
        <w:rPr>
          <w:color w:val="231F20"/>
          <w:spacing w:val="-5"/>
        </w:rPr>
        <w:t xml:space="preserve"> </w:t>
      </w:r>
      <w:r>
        <w:rPr>
          <w:color w:val="231F20"/>
        </w:rPr>
        <w:t>reliable</w:t>
      </w:r>
      <w:r>
        <w:rPr>
          <w:color w:val="231F20"/>
          <w:spacing w:val="-5"/>
        </w:rPr>
        <w:t xml:space="preserve"> </w:t>
      </w:r>
      <w:r>
        <w:rPr>
          <w:color w:val="231F20"/>
        </w:rPr>
        <w:t>and</w:t>
      </w:r>
      <w:r>
        <w:rPr>
          <w:color w:val="231F20"/>
          <w:spacing w:val="-5"/>
        </w:rPr>
        <w:t xml:space="preserve"> </w:t>
      </w:r>
      <w:r>
        <w:rPr>
          <w:color w:val="231F20"/>
        </w:rPr>
        <w:t>resilient</w:t>
      </w:r>
      <w:r>
        <w:rPr>
          <w:color w:val="231F20"/>
          <w:spacing w:val="-5"/>
        </w:rPr>
        <w:t xml:space="preserve"> </w:t>
      </w:r>
      <w:r>
        <w:rPr>
          <w:color w:val="231F20"/>
        </w:rPr>
        <w:t>supply</w:t>
      </w:r>
      <w:r>
        <w:rPr>
          <w:color w:val="231F20"/>
          <w:spacing w:val="-5"/>
        </w:rPr>
        <w:t xml:space="preserve"> </w:t>
      </w:r>
      <w:r>
        <w:rPr>
          <w:color w:val="231F20"/>
        </w:rPr>
        <w:t>chains. Risks to mineral supply chains include issues that could limit supply, such as where production or processing is dominated by a small number of jurisdictions, or where production is vulnerable to political instability, civil unrest, mine accidents</w:t>
      </w:r>
      <w:r>
        <w:rPr>
          <w:color w:val="231F20"/>
          <w:spacing w:val="80"/>
        </w:rPr>
        <w:t xml:space="preserve"> </w:t>
      </w:r>
      <w:r>
        <w:rPr>
          <w:color w:val="231F20"/>
        </w:rPr>
        <w:t>or natural disasters, or geological scarcity.</w:t>
      </w:r>
      <w:r>
        <w:rPr>
          <w:color w:val="231F20"/>
          <w:position w:val="6"/>
          <w:sz w:val="10"/>
        </w:rPr>
        <w:t>45</w:t>
      </w:r>
      <w:r>
        <w:rPr>
          <w:color w:val="231F20"/>
          <w:spacing w:val="29"/>
          <w:position w:val="6"/>
          <w:sz w:val="10"/>
        </w:rPr>
        <w:t xml:space="preserve"> </w:t>
      </w:r>
      <w:r>
        <w:rPr>
          <w:color w:val="231F20"/>
        </w:rPr>
        <w:t>This presents an opportunity for the minerals industry in the NT to position itself as a reliable and ethical source of high quality minerals.</w:t>
      </w:r>
    </w:p>
    <w:p w:rsidR="00603CB0" w:rsidRDefault="00603CB0">
      <w:pPr>
        <w:pStyle w:val="BodyText"/>
        <w:spacing w:before="13"/>
        <w:rPr>
          <w:sz w:val="16"/>
        </w:rPr>
      </w:pPr>
    </w:p>
    <w:p w:rsidR="00603CB0" w:rsidRDefault="009F7F2C">
      <w:pPr>
        <w:pStyle w:val="BodyText"/>
        <w:ind w:left="167"/>
      </w:pPr>
      <w:r>
        <w:rPr>
          <w:color w:val="231F20"/>
        </w:rPr>
        <w:t>For</w:t>
      </w:r>
      <w:r>
        <w:rPr>
          <w:color w:val="231F20"/>
          <w:spacing w:val="-4"/>
        </w:rPr>
        <w:t xml:space="preserve"> </w:t>
      </w:r>
      <w:r>
        <w:rPr>
          <w:color w:val="231F20"/>
        </w:rPr>
        <w:t>example,</w:t>
      </w:r>
      <w:r>
        <w:rPr>
          <w:color w:val="231F20"/>
          <w:spacing w:val="-4"/>
        </w:rPr>
        <w:t xml:space="preserve"> </w:t>
      </w:r>
      <w:r>
        <w:rPr>
          <w:color w:val="231F20"/>
        </w:rPr>
        <w:t>this</w:t>
      </w:r>
      <w:r>
        <w:rPr>
          <w:color w:val="231F20"/>
          <w:spacing w:val="-4"/>
        </w:rPr>
        <w:t xml:space="preserve"> </w:t>
      </w:r>
      <w:r>
        <w:rPr>
          <w:color w:val="231F20"/>
        </w:rPr>
        <w:t>could</w:t>
      </w:r>
      <w:r>
        <w:rPr>
          <w:color w:val="231F20"/>
          <w:spacing w:val="-3"/>
        </w:rPr>
        <w:t xml:space="preserve"> </w:t>
      </w:r>
      <w:r>
        <w:rPr>
          <w:color w:val="231F20"/>
          <w:spacing w:val="-2"/>
        </w:rPr>
        <w:t>include:</w:t>
      </w:r>
    </w:p>
    <w:p w:rsidR="00603CB0" w:rsidRDefault="009F7F2C">
      <w:pPr>
        <w:pStyle w:val="ListParagraph"/>
        <w:numPr>
          <w:ilvl w:val="0"/>
          <w:numId w:val="15"/>
        </w:numPr>
        <w:tabs>
          <w:tab w:val="left" w:pos="310"/>
        </w:tabs>
        <w:spacing w:before="66" w:line="249" w:lineRule="auto"/>
        <w:ind w:right="265"/>
        <w:rPr>
          <w:sz w:val="17"/>
        </w:rPr>
      </w:pPr>
      <w:r>
        <w:rPr>
          <w:color w:val="231F20"/>
          <w:sz w:val="17"/>
        </w:rPr>
        <w:t>Articulating</w:t>
      </w:r>
      <w:r>
        <w:rPr>
          <w:color w:val="231F20"/>
          <w:spacing w:val="-3"/>
          <w:sz w:val="17"/>
        </w:rPr>
        <w:t xml:space="preserve"> </w:t>
      </w:r>
      <w:r>
        <w:rPr>
          <w:color w:val="231F20"/>
          <w:sz w:val="17"/>
        </w:rPr>
        <w:t>the</w:t>
      </w:r>
      <w:r>
        <w:rPr>
          <w:color w:val="231F20"/>
          <w:spacing w:val="-3"/>
          <w:sz w:val="17"/>
        </w:rPr>
        <w:t xml:space="preserve"> </w:t>
      </w:r>
      <w:r>
        <w:rPr>
          <w:color w:val="231F20"/>
          <w:sz w:val="17"/>
        </w:rPr>
        <w:t>value</w:t>
      </w:r>
      <w:r>
        <w:rPr>
          <w:color w:val="231F20"/>
          <w:spacing w:val="-3"/>
          <w:sz w:val="17"/>
        </w:rPr>
        <w:t xml:space="preserve"> </w:t>
      </w:r>
      <w:r>
        <w:rPr>
          <w:color w:val="231F20"/>
          <w:sz w:val="17"/>
        </w:rPr>
        <w:t>of</w:t>
      </w:r>
      <w:r>
        <w:rPr>
          <w:color w:val="231F20"/>
          <w:spacing w:val="-3"/>
          <w:sz w:val="17"/>
        </w:rPr>
        <w:t xml:space="preserve"> </w:t>
      </w:r>
      <w:r>
        <w:rPr>
          <w:color w:val="231F20"/>
          <w:sz w:val="17"/>
        </w:rPr>
        <w:t>ethical,</w:t>
      </w:r>
      <w:r>
        <w:rPr>
          <w:color w:val="231F20"/>
          <w:spacing w:val="-3"/>
          <w:sz w:val="17"/>
        </w:rPr>
        <w:t xml:space="preserve"> </w:t>
      </w:r>
      <w:r>
        <w:rPr>
          <w:color w:val="231F20"/>
          <w:sz w:val="17"/>
        </w:rPr>
        <w:t>sustainable</w:t>
      </w:r>
      <w:r>
        <w:rPr>
          <w:color w:val="231F20"/>
          <w:spacing w:val="-3"/>
          <w:sz w:val="17"/>
        </w:rPr>
        <w:t xml:space="preserve"> </w:t>
      </w:r>
      <w:r>
        <w:rPr>
          <w:color w:val="231F20"/>
          <w:sz w:val="17"/>
        </w:rPr>
        <w:t>supply</w:t>
      </w:r>
      <w:r>
        <w:rPr>
          <w:color w:val="231F20"/>
          <w:spacing w:val="-3"/>
          <w:sz w:val="17"/>
        </w:rPr>
        <w:t xml:space="preserve"> </w:t>
      </w:r>
      <w:r>
        <w:rPr>
          <w:color w:val="231F20"/>
          <w:sz w:val="17"/>
        </w:rPr>
        <w:t>chains for extractive materials sourced from the NT (enabling buyers to avoid the black market in extractive materials)</w:t>
      </w:r>
    </w:p>
    <w:p w:rsidR="00603CB0" w:rsidRDefault="009F7F2C">
      <w:pPr>
        <w:pStyle w:val="ListParagraph"/>
        <w:numPr>
          <w:ilvl w:val="0"/>
          <w:numId w:val="15"/>
        </w:numPr>
        <w:tabs>
          <w:tab w:val="left" w:pos="310"/>
        </w:tabs>
        <w:spacing w:before="55" w:line="249" w:lineRule="auto"/>
        <w:ind w:right="76"/>
        <w:rPr>
          <w:sz w:val="10"/>
        </w:rPr>
      </w:pPr>
      <w:r>
        <w:rPr>
          <w:color w:val="231F20"/>
          <w:sz w:val="17"/>
        </w:rPr>
        <w:t>Identifying and targeting new export markets historically reliant</w:t>
      </w:r>
      <w:r>
        <w:rPr>
          <w:color w:val="231F20"/>
          <w:spacing w:val="-2"/>
          <w:sz w:val="17"/>
        </w:rPr>
        <w:t xml:space="preserve"> </w:t>
      </w:r>
      <w:r>
        <w:rPr>
          <w:color w:val="231F20"/>
          <w:sz w:val="17"/>
        </w:rPr>
        <w:t>on</w:t>
      </w:r>
      <w:r>
        <w:rPr>
          <w:color w:val="231F20"/>
          <w:spacing w:val="-2"/>
          <w:sz w:val="17"/>
        </w:rPr>
        <w:t xml:space="preserve"> </w:t>
      </w:r>
      <w:r>
        <w:rPr>
          <w:color w:val="231F20"/>
          <w:sz w:val="17"/>
        </w:rPr>
        <w:t>a</w:t>
      </w:r>
      <w:r>
        <w:rPr>
          <w:color w:val="231F20"/>
          <w:spacing w:val="-2"/>
          <w:sz w:val="17"/>
        </w:rPr>
        <w:t xml:space="preserve"> </w:t>
      </w:r>
      <w:r>
        <w:rPr>
          <w:color w:val="231F20"/>
          <w:sz w:val="17"/>
        </w:rPr>
        <w:t>small</w:t>
      </w:r>
      <w:r>
        <w:rPr>
          <w:color w:val="231F20"/>
          <w:spacing w:val="-2"/>
          <w:sz w:val="17"/>
        </w:rPr>
        <w:t xml:space="preserve"> </w:t>
      </w:r>
      <w:r>
        <w:rPr>
          <w:color w:val="231F20"/>
          <w:sz w:val="17"/>
        </w:rPr>
        <w:t>number</w:t>
      </w:r>
      <w:r>
        <w:rPr>
          <w:color w:val="231F20"/>
          <w:spacing w:val="-3"/>
          <w:sz w:val="17"/>
        </w:rPr>
        <w:t xml:space="preserve"> </w:t>
      </w:r>
      <w:r>
        <w:rPr>
          <w:color w:val="231F20"/>
          <w:sz w:val="17"/>
        </w:rPr>
        <w:t>of</w:t>
      </w:r>
      <w:r>
        <w:rPr>
          <w:color w:val="231F20"/>
          <w:spacing w:val="-2"/>
          <w:sz w:val="17"/>
        </w:rPr>
        <w:t xml:space="preserve"> </w:t>
      </w:r>
      <w:r>
        <w:rPr>
          <w:color w:val="231F20"/>
          <w:sz w:val="17"/>
        </w:rPr>
        <w:t>jurisdictions,</w:t>
      </w:r>
      <w:r>
        <w:rPr>
          <w:color w:val="231F20"/>
          <w:spacing w:val="-2"/>
          <w:sz w:val="17"/>
        </w:rPr>
        <w:t xml:space="preserve"> </w:t>
      </w:r>
      <w:r>
        <w:rPr>
          <w:color w:val="231F20"/>
          <w:sz w:val="17"/>
        </w:rPr>
        <w:t>such</w:t>
      </w:r>
      <w:r>
        <w:rPr>
          <w:color w:val="231F20"/>
          <w:spacing w:val="-2"/>
          <w:sz w:val="17"/>
        </w:rPr>
        <w:t xml:space="preserve"> </w:t>
      </w:r>
      <w:r>
        <w:rPr>
          <w:color w:val="231F20"/>
          <w:sz w:val="17"/>
        </w:rPr>
        <w:t>as</w:t>
      </w:r>
      <w:r>
        <w:rPr>
          <w:color w:val="231F20"/>
          <w:spacing w:val="-2"/>
          <w:sz w:val="17"/>
        </w:rPr>
        <w:t xml:space="preserve"> </w:t>
      </w:r>
      <w:r>
        <w:rPr>
          <w:color w:val="231F20"/>
          <w:sz w:val="17"/>
        </w:rPr>
        <w:t>in</w:t>
      </w:r>
      <w:r>
        <w:rPr>
          <w:color w:val="231F20"/>
          <w:spacing w:val="-3"/>
          <w:sz w:val="17"/>
        </w:rPr>
        <w:t xml:space="preserve"> </w:t>
      </w:r>
      <w:r>
        <w:rPr>
          <w:color w:val="231F20"/>
          <w:sz w:val="17"/>
        </w:rPr>
        <w:t>Europe or</w:t>
      </w:r>
      <w:r>
        <w:rPr>
          <w:color w:val="231F20"/>
          <w:spacing w:val="-1"/>
          <w:sz w:val="17"/>
        </w:rPr>
        <w:t xml:space="preserve"> </w:t>
      </w:r>
      <w:r>
        <w:rPr>
          <w:color w:val="231F20"/>
          <w:sz w:val="17"/>
        </w:rPr>
        <w:t>Asia.</w:t>
      </w:r>
      <w:r>
        <w:rPr>
          <w:color w:val="231F20"/>
          <w:spacing w:val="-1"/>
          <w:sz w:val="17"/>
        </w:rPr>
        <w:t xml:space="preserve"> </w:t>
      </w:r>
      <w:r>
        <w:rPr>
          <w:color w:val="231F20"/>
          <w:sz w:val="17"/>
        </w:rPr>
        <w:t>The</w:t>
      </w:r>
      <w:r>
        <w:rPr>
          <w:color w:val="231F20"/>
          <w:spacing w:val="-1"/>
          <w:sz w:val="17"/>
        </w:rPr>
        <w:t xml:space="preserve"> </w:t>
      </w:r>
      <w:r>
        <w:rPr>
          <w:color w:val="231F20"/>
          <w:sz w:val="17"/>
        </w:rPr>
        <w:t>formation</w:t>
      </w:r>
      <w:r>
        <w:rPr>
          <w:color w:val="231F20"/>
          <w:spacing w:val="-1"/>
          <w:sz w:val="17"/>
        </w:rPr>
        <w:t xml:space="preserve"> </w:t>
      </w:r>
      <w:r>
        <w:rPr>
          <w:color w:val="231F20"/>
          <w:sz w:val="17"/>
        </w:rPr>
        <w:t>of</w:t>
      </w:r>
      <w:r>
        <w:rPr>
          <w:color w:val="231F20"/>
          <w:spacing w:val="-1"/>
          <w:sz w:val="17"/>
        </w:rPr>
        <w:t xml:space="preserve"> </w:t>
      </w:r>
      <w:r>
        <w:rPr>
          <w:color w:val="231F20"/>
          <w:sz w:val="17"/>
        </w:rPr>
        <w:t>the</w:t>
      </w:r>
      <w:r>
        <w:rPr>
          <w:color w:val="231F20"/>
          <w:spacing w:val="-1"/>
          <w:sz w:val="17"/>
        </w:rPr>
        <w:t xml:space="preserve"> </w:t>
      </w:r>
      <w:r>
        <w:rPr>
          <w:color w:val="231F20"/>
          <w:sz w:val="17"/>
        </w:rPr>
        <w:t>international</w:t>
      </w:r>
      <w:r>
        <w:rPr>
          <w:color w:val="231F20"/>
          <w:spacing w:val="-1"/>
          <w:sz w:val="17"/>
        </w:rPr>
        <w:t xml:space="preserve"> </w:t>
      </w:r>
      <w:r>
        <w:rPr>
          <w:color w:val="231F20"/>
          <w:sz w:val="17"/>
        </w:rPr>
        <w:t>Minerals</w:t>
      </w:r>
      <w:r>
        <w:rPr>
          <w:color w:val="231F20"/>
          <w:spacing w:val="-1"/>
          <w:sz w:val="17"/>
        </w:rPr>
        <w:t xml:space="preserve"> </w:t>
      </w:r>
      <w:r>
        <w:rPr>
          <w:color w:val="231F20"/>
          <w:sz w:val="17"/>
        </w:rPr>
        <w:t>Security Partnership to “catalyse public and private investment for mining,</w:t>
      </w:r>
      <w:r>
        <w:rPr>
          <w:color w:val="231F20"/>
          <w:spacing w:val="-4"/>
          <w:sz w:val="17"/>
        </w:rPr>
        <w:t xml:space="preserve"> </w:t>
      </w:r>
      <w:r>
        <w:rPr>
          <w:color w:val="231F20"/>
          <w:sz w:val="17"/>
        </w:rPr>
        <w:t>processing</w:t>
      </w:r>
      <w:r>
        <w:rPr>
          <w:color w:val="231F20"/>
          <w:spacing w:val="-4"/>
          <w:sz w:val="17"/>
        </w:rPr>
        <w:t xml:space="preserve"> </w:t>
      </w:r>
      <w:r>
        <w:rPr>
          <w:color w:val="231F20"/>
          <w:sz w:val="17"/>
        </w:rPr>
        <w:t>and</w:t>
      </w:r>
      <w:r>
        <w:rPr>
          <w:color w:val="231F20"/>
          <w:spacing w:val="-4"/>
          <w:sz w:val="17"/>
        </w:rPr>
        <w:t xml:space="preserve"> </w:t>
      </w:r>
      <w:r>
        <w:rPr>
          <w:color w:val="231F20"/>
          <w:sz w:val="17"/>
        </w:rPr>
        <w:t>recycling</w:t>
      </w:r>
      <w:r>
        <w:rPr>
          <w:color w:val="231F20"/>
          <w:spacing w:val="-4"/>
          <w:sz w:val="17"/>
        </w:rPr>
        <w:t xml:space="preserve"> </w:t>
      </w:r>
      <w:r>
        <w:rPr>
          <w:color w:val="231F20"/>
          <w:sz w:val="17"/>
        </w:rPr>
        <w:t>projects</w:t>
      </w:r>
      <w:r>
        <w:rPr>
          <w:color w:val="231F20"/>
          <w:spacing w:val="-4"/>
          <w:sz w:val="17"/>
        </w:rPr>
        <w:t xml:space="preserve"> </w:t>
      </w:r>
      <w:r>
        <w:rPr>
          <w:color w:val="231F20"/>
          <w:sz w:val="17"/>
        </w:rPr>
        <w:t>that</w:t>
      </w:r>
      <w:r>
        <w:rPr>
          <w:color w:val="231F20"/>
          <w:spacing w:val="-4"/>
          <w:sz w:val="17"/>
        </w:rPr>
        <w:t xml:space="preserve"> </w:t>
      </w:r>
      <w:r>
        <w:rPr>
          <w:color w:val="231F20"/>
          <w:sz w:val="17"/>
        </w:rPr>
        <w:t>adhere</w:t>
      </w:r>
      <w:r>
        <w:rPr>
          <w:color w:val="231F20"/>
          <w:spacing w:val="-4"/>
          <w:sz w:val="17"/>
        </w:rPr>
        <w:t xml:space="preserve"> </w:t>
      </w:r>
      <w:r>
        <w:rPr>
          <w:color w:val="231F20"/>
          <w:sz w:val="17"/>
        </w:rPr>
        <w:t>to</w:t>
      </w:r>
      <w:r>
        <w:rPr>
          <w:color w:val="231F20"/>
          <w:spacing w:val="-4"/>
          <w:sz w:val="17"/>
        </w:rPr>
        <w:t xml:space="preserve"> </w:t>
      </w:r>
      <w:r>
        <w:rPr>
          <w:color w:val="231F20"/>
          <w:sz w:val="17"/>
        </w:rPr>
        <w:t>the highest ESG standards” points to the role for NT in meeting t</w:t>
      </w:r>
      <w:r>
        <w:rPr>
          <w:color w:val="231F20"/>
          <w:sz w:val="17"/>
        </w:rPr>
        <w:t>he global demand for minerals sourced from sustainable and secure supply chains.</w:t>
      </w:r>
      <w:r>
        <w:rPr>
          <w:color w:val="231F20"/>
          <w:position w:val="6"/>
          <w:sz w:val="10"/>
        </w:rPr>
        <w:t>46, viii</w:t>
      </w:r>
    </w:p>
    <w:p w:rsidR="00603CB0" w:rsidRDefault="009F7F2C">
      <w:r>
        <w:br w:type="column"/>
      </w:r>
    </w:p>
    <w:p w:rsidR="00603CB0" w:rsidRDefault="009F7F2C">
      <w:pPr>
        <w:pStyle w:val="Heading3"/>
        <w:numPr>
          <w:ilvl w:val="1"/>
          <w:numId w:val="66"/>
        </w:numPr>
        <w:tabs>
          <w:tab w:val="left" w:pos="459"/>
        </w:tabs>
        <w:spacing w:before="151"/>
        <w:ind w:left="458" w:hanging="292"/>
      </w:pPr>
      <w:r>
        <w:rPr>
          <w:color w:val="00AAE7"/>
        </w:rPr>
        <w:t>Oil</w:t>
      </w:r>
      <w:r>
        <w:rPr>
          <w:color w:val="00AAE7"/>
          <w:spacing w:val="-5"/>
        </w:rPr>
        <w:t xml:space="preserve"> </w:t>
      </w:r>
      <w:r>
        <w:rPr>
          <w:color w:val="00AAE7"/>
        </w:rPr>
        <w:t>and</w:t>
      </w:r>
      <w:r>
        <w:rPr>
          <w:color w:val="00AAE7"/>
          <w:spacing w:val="-5"/>
        </w:rPr>
        <w:t xml:space="preserve"> gas</w:t>
      </w:r>
    </w:p>
    <w:p w:rsidR="00603CB0" w:rsidRDefault="009F7F2C">
      <w:pPr>
        <w:pStyle w:val="BodyText"/>
        <w:spacing w:before="8" w:line="249" w:lineRule="auto"/>
        <w:ind w:left="167" w:right="197"/>
      </w:pPr>
      <w:r>
        <w:rPr>
          <w:color w:val="231F20"/>
        </w:rPr>
        <w:t xml:space="preserve">Growing the oil and gas industry represents a significant opportunity for economic growth in the NT in the coming decades. There is also the prospect of </w:t>
      </w:r>
      <w:r>
        <w:rPr>
          <w:color w:val="231F20"/>
        </w:rPr>
        <w:t xml:space="preserve">higher utilisation of existing resources and </w:t>
      </w:r>
      <w:r>
        <w:rPr>
          <w:rFonts w:ascii="Open Sans"/>
          <w:b/>
          <w:color w:val="231F20"/>
        </w:rPr>
        <w:t xml:space="preserve">increased local involvement in service and supply </w:t>
      </w:r>
      <w:r>
        <w:rPr>
          <w:color w:val="231F20"/>
        </w:rPr>
        <w:t>to support this growth. This growth comes</w:t>
      </w:r>
      <w:r>
        <w:rPr>
          <w:color w:val="231F20"/>
          <w:spacing w:val="-3"/>
        </w:rPr>
        <w:t xml:space="preserve"> </w:t>
      </w:r>
      <w:r>
        <w:rPr>
          <w:color w:val="231F20"/>
        </w:rPr>
        <w:t>with</w:t>
      </w:r>
      <w:r>
        <w:rPr>
          <w:color w:val="231F20"/>
          <w:spacing w:val="-4"/>
        </w:rPr>
        <w:t xml:space="preserve"> </w:t>
      </w:r>
      <w:r>
        <w:rPr>
          <w:color w:val="231F20"/>
        </w:rPr>
        <w:t>risks,</w:t>
      </w:r>
      <w:r>
        <w:rPr>
          <w:color w:val="231F20"/>
          <w:spacing w:val="-3"/>
        </w:rPr>
        <w:t xml:space="preserve"> </w:t>
      </w:r>
      <w:r>
        <w:rPr>
          <w:color w:val="231F20"/>
        </w:rPr>
        <w:t>which</w:t>
      </w:r>
      <w:r>
        <w:rPr>
          <w:color w:val="231F20"/>
          <w:spacing w:val="-4"/>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managed</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pursuit</w:t>
      </w:r>
      <w:r>
        <w:rPr>
          <w:color w:val="231F20"/>
          <w:spacing w:val="-4"/>
        </w:rPr>
        <w:t xml:space="preserve"> </w:t>
      </w:r>
      <w:r>
        <w:rPr>
          <w:color w:val="231F20"/>
        </w:rPr>
        <w:t>of</w:t>
      </w:r>
      <w:r>
        <w:rPr>
          <w:color w:val="231F20"/>
          <w:spacing w:val="-3"/>
        </w:rPr>
        <w:t xml:space="preserve"> </w:t>
      </w:r>
      <w:r>
        <w:rPr>
          <w:color w:val="231F20"/>
        </w:rPr>
        <w:t>a diverse and sustainable economy.</w:t>
      </w:r>
    </w:p>
    <w:p w:rsidR="00603CB0" w:rsidRDefault="00603CB0">
      <w:pPr>
        <w:pStyle w:val="BodyText"/>
        <w:spacing w:before="3"/>
      </w:pPr>
    </w:p>
    <w:p w:rsidR="00603CB0" w:rsidRDefault="009F7F2C">
      <w:pPr>
        <w:pStyle w:val="BodyText"/>
        <w:spacing w:line="249" w:lineRule="auto"/>
        <w:ind w:left="167" w:right="215"/>
        <w:rPr>
          <w:sz w:val="10"/>
        </w:rPr>
      </w:pPr>
      <w:r>
        <w:rPr>
          <w:color w:val="231F20"/>
        </w:rPr>
        <w:t>The NT is already a globally significant LNG export hub, with existing production from the Bayu-Undan and Ichthys fields and supporting supply bases and logistical support for Shell’s Prelude in Western Australia. Three LNG trains in Darwin— two</w:t>
      </w:r>
      <w:r>
        <w:rPr>
          <w:color w:val="231F20"/>
          <w:spacing w:val="-3"/>
        </w:rPr>
        <w:t xml:space="preserve"> </w:t>
      </w:r>
      <w:r>
        <w:rPr>
          <w:color w:val="231F20"/>
        </w:rPr>
        <w:t>at</w:t>
      </w:r>
      <w:r>
        <w:rPr>
          <w:color w:val="231F20"/>
          <w:spacing w:val="-3"/>
        </w:rPr>
        <w:t xml:space="preserve"> </w:t>
      </w:r>
      <w:r>
        <w:rPr>
          <w:color w:val="231F20"/>
        </w:rPr>
        <w:t>Ichthys</w:t>
      </w:r>
      <w:r>
        <w:rPr>
          <w:color w:val="231F20"/>
          <w:spacing w:val="-3"/>
        </w:rPr>
        <w:t xml:space="preserve"> </w:t>
      </w:r>
      <w:r>
        <w:rPr>
          <w:color w:val="231F20"/>
        </w:rPr>
        <w:t>LNG</w:t>
      </w:r>
      <w:r>
        <w:rPr>
          <w:color w:val="231F20"/>
          <w:spacing w:val="-3"/>
        </w:rPr>
        <w:t xml:space="preserve"> </w:t>
      </w:r>
      <w:r>
        <w:rPr>
          <w:color w:val="231F20"/>
        </w:rPr>
        <w:t>and</w:t>
      </w:r>
      <w:r>
        <w:rPr>
          <w:color w:val="231F20"/>
          <w:spacing w:val="-3"/>
        </w:rPr>
        <w:t xml:space="preserve"> </w:t>
      </w:r>
      <w:r>
        <w:rPr>
          <w:color w:val="231F20"/>
        </w:rPr>
        <w:t>one</w:t>
      </w:r>
      <w:r>
        <w:rPr>
          <w:color w:val="231F20"/>
          <w:spacing w:val="-3"/>
        </w:rPr>
        <w:t xml:space="preserve"> </w:t>
      </w:r>
      <w:r>
        <w:rPr>
          <w:color w:val="231F20"/>
        </w:rPr>
        <w:t>at</w:t>
      </w:r>
      <w:r>
        <w:rPr>
          <w:color w:val="231F20"/>
          <w:spacing w:val="-3"/>
        </w:rPr>
        <w:t xml:space="preserve"> </w:t>
      </w:r>
      <w:r>
        <w:rPr>
          <w:color w:val="231F20"/>
        </w:rPr>
        <w:t>Darwin</w:t>
      </w:r>
      <w:r>
        <w:rPr>
          <w:color w:val="231F20"/>
          <w:spacing w:val="-3"/>
        </w:rPr>
        <w:t xml:space="preserve"> </w:t>
      </w:r>
      <w:r>
        <w:rPr>
          <w:color w:val="231F20"/>
        </w:rPr>
        <w:t>LNG—have</w:t>
      </w:r>
      <w:r>
        <w:rPr>
          <w:color w:val="231F20"/>
          <w:spacing w:val="-3"/>
        </w:rPr>
        <w:t xml:space="preserve"> </w:t>
      </w:r>
      <w:r>
        <w:rPr>
          <w:color w:val="231F20"/>
        </w:rPr>
        <w:t>a</w:t>
      </w:r>
      <w:r>
        <w:rPr>
          <w:color w:val="231F20"/>
          <w:spacing w:val="-3"/>
        </w:rPr>
        <w:t xml:space="preserve"> </w:t>
      </w:r>
      <w:r>
        <w:rPr>
          <w:color w:val="231F20"/>
        </w:rPr>
        <w:t>combined production capacity of 12.6 million tonnes per annum.</w:t>
      </w:r>
      <w:r>
        <w:rPr>
          <w:color w:val="231F20"/>
          <w:position w:val="6"/>
          <w:sz w:val="10"/>
        </w:rPr>
        <w:t>47</w:t>
      </w:r>
    </w:p>
    <w:p w:rsidR="00603CB0" w:rsidRDefault="00603CB0">
      <w:pPr>
        <w:pStyle w:val="BodyText"/>
        <w:spacing w:before="4"/>
      </w:pPr>
    </w:p>
    <w:p w:rsidR="00603CB0" w:rsidRDefault="009F7F2C">
      <w:pPr>
        <w:pStyle w:val="BodyText"/>
        <w:spacing w:line="249" w:lineRule="auto"/>
        <w:ind w:left="167" w:right="489"/>
      </w:pPr>
      <w:r>
        <w:rPr>
          <w:color w:val="231F20"/>
        </w:rPr>
        <w:t>Discoveries</w:t>
      </w:r>
      <w:r>
        <w:rPr>
          <w:color w:val="231F20"/>
          <w:spacing w:val="-4"/>
        </w:rPr>
        <w:t xml:space="preserve"> </w:t>
      </w:r>
      <w:r>
        <w:rPr>
          <w:color w:val="231F20"/>
        </w:rPr>
        <w:t>from</w:t>
      </w:r>
      <w:r>
        <w:rPr>
          <w:color w:val="231F20"/>
          <w:spacing w:val="-4"/>
        </w:rPr>
        <w:t xml:space="preserve"> </w:t>
      </w:r>
      <w:r>
        <w:rPr>
          <w:color w:val="231F20"/>
        </w:rPr>
        <w:t>exploration</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onshore</w:t>
      </w:r>
      <w:r>
        <w:rPr>
          <w:color w:val="231F20"/>
          <w:spacing w:val="-4"/>
        </w:rPr>
        <w:t xml:space="preserve"> </w:t>
      </w:r>
      <w:r>
        <w:rPr>
          <w:color w:val="231F20"/>
        </w:rPr>
        <w:t>Beetaloo</w:t>
      </w:r>
      <w:r>
        <w:rPr>
          <w:color w:val="231F20"/>
          <w:spacing w:val="-4"/>
        </w:rPr>
        <w:t xml:space="preserve"> </w:t>
      </w:r>
      <w:r>
        <w:rPr>
          <w:color w:val="231F20"/>
        </w:rPr>
        <w:t>sub- basin</w:t>
      </w:r>
      <w:r>
        <w:rPr>
          <w:color w:val="231F20"/>
          <w:spacing w:val="-3"/>
        </w:rPr>
        <w:t xml:space="preserve"> </w:t>
      </w:r>
      <w:r>
        <w:rPr>
          <w:color w:val="231F20"/>
        </w:rPr>
        <w:t>support</w:t>
      </w:r>
      <w:r>
        <w:rPr>
          <w:color w:val="231F20"/>
          <w:spacing w:val="-3"/>
        </w:rPr>
        <w:t xml:space="preserve"> </w:t>
      </w:r>
      <w:r>
        <w:rPr>
          <w:color w:val="231F20"/>
        </w:rPr>
        <w:t>the</w:t>
      </w:r>
      <w:r>
        <w:rPr>
          <w:color w:val="231F20"/>
          <w:spacing w:val="-3"/>
        </w:rPr>
        <w:t xml:space="preserve"> </w:t>
      </w:r>
      <w:r>
        <w:rPr>
          <w:color w:val="231F20"/>
        </w:rPr>
        <w:t>potential</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expansion</w:t>
      </w:r>
      <w:r>
        <w:rPr>
          <w:color w:val="231F20"/>
          <w:spacing w:val="-3"/>
        </w:rPr>
        <w:t xml:space="preserve"> </w:t>
      </w:r>
      <w:r>
        <w:rPr>
          <w:color w:val="231F20"/>
        </w:rPr>
        <w:t>of</w:t>
      </w:r>
      <w:r>
        <w:rPr>
          <w:color w:val="231F20"/>
          <w:spacing w:val="-3"/>
        </w:rPr>
        <w:t xml:space="preserve"> </w:t>
      </w:r>
      <w:r>
        <w:rPr>
          <w:color w:val="231F20"/>
        </w:rPr>
        <w:t xml:space="preserve">additional </w:t>
      </w:r>
      <w:r>
        <w:rPr>
          <w:rFonts w:ascii="Open Sans"/>
          <w:b/>
          <w:color w:val="231F20"/>
        </w:rPr>
        <w:t xml:space="preserve">large-scale gas production </w:t>
      </w:r>
      <w:r>
        <w:rPr>
          <w:color w:val="231F20"/>
        </w:rPr>
        <w:t xml:space="preserve">in the NT. </w:t>
      </w:r>
      <w:r>
        <w:rPr>
          <w:color w:val="231F20"/>
        </w:rPr>
        <w:t>Encompassing over 25,000 square kilometres of geologically continuous unconventional</w:t>
      </w:r>
      <w:r>
        <w:rPr>
          <w:color w:val="231F20"/>
          <w:spacing w:val="-2"/>
        </w:rPr>
        <w:t xml:space="preserve"> </w:t>
      </w:r>
      <w:r>
        <w:rPr>
          <w:color w:val="231F20"/>
        </w:rPr>
        <w:t>shales,</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Government</w:t>
      </w:r>
      <w:r>
        <w:rPr>
          <w:color w:val="231F20"/>
          <w:spacing w:val="-2"/>
        </w:rPr>
        <w:t xml:space="preserve"> </w:t>
      </w:r>
      <w:r>
        <w:rPr>
          <w:color w:val="231F20"/>
        </w:rPr>
        <w:t>and</w:t>
      </w:r>
      <w:r>
        <w:rPr>
          <w:color w:val="231F20"/>
          <w:spacing w:val="-2"/>
        </w:rPr>
        <w:t xml:space="preserve"> </w:t>
      </w:r>
      <w:r>
        <w:rPr>
          <w:color w:val="231F20"/>
        </w:rPr>
        <w:t>Australian Governments are accelerating efforts to find companies</w:t>
      </w:r>
    </w:p>
    <w:p w:rsidR="00603CB0" w:rsidRDefault="009F7F2C">
      <w:pPr>
        <w:pStyle w:val="BodyText"/>
        <w:spacing w:line="249" w:lineRule="auto"/>
        <w:ind w:left="167" w:right="339"/>
        <w:jc w:val="both"/>
        <w:rPr>
          <w:sz w:val="10"/>
        </w:rPr>
      </w:pPr>
      <w:r>
        <w:rPr>
          <w:color w:val="231F20"/>
        </w:rPr>
        <w:t>with the expertise and willingness to bring the resource into production</w:t>
      </w:r>
      <w:r>
        <w:rPr>
          <w:color w:val="231F20"/>
          <w:spacing w:val="-3"/>
        </w:rPr>
        <w:t xml:space="preserve"> </w:t>
      </w:r>
      <w:r>
        <w:rPr>
          <w:color w:val="231F20"/>
        </w:rPr>
        <w:t>by</w:t>
      </w:r>
      <w:r>
        <w:rPr>
          <w:color w:val="231F20"/>
          <w:spacing w:val="-3"/>
        </w:rPr>
        <w:t xml:space="preserve"> </w:t>
      </w:r>
      <w:r>
        <w:rPr>
          <w:color w:val="231F20"/>
        </w:rPr>
        <w:t>2025.</w:t>
      </w:r>
      <w:r>
        <w:rPr>
          <w:color w:val="231F20"/>
          <w:position w:val="6"/>
          <w:sz w:val="10"/>
        </w:rPr>
        <w:t>48</w:t>
      </w:r>
      <w:r>
        <w:rPr>
          <w:color w:val="231F20"/>
          <w:spacing w:val="15"/>
          <w:position w:val="6"/>
          <w:sz w:val="10"/>
        </w:rPr>
        <w:t xml:space="preserve"> </w:t>
      </w:r>
      <w:r>
        <w:rPr>
          <w:color w:val="231F20"/>
        </w:rPr>
        <w:t>However,</w:t>
      </w:r>
      <w:r>
        <w:rPr>
          <w:color w:val="231F20"/>
          <w:spacing w:val="-3"/>
        </w:rPr>
        <w:t xml:space="preserve"> </w:t>
      </w:r>
      <w:r>
        <w:rPr>
          <w:color w:val="231F20"/>
        </w:rPr>
        <w:t>the</w:t>
      </w:r>
      <w:r>
        <w:rPr>
          <w:color w:val="231F20"/>
          <w:spacing w:val="-3"/>
        </w:rPr>
        <w:t xml:space="preserve"> </w:t>
      </w:r>
      <w:r>
        <w:rPr>
          <w:color w:val="231F20"/>
        </w:rPr>
        <w:t>viability</w:t>
      </w:r>
      <w:r>
        <w:rPr>
          <w:color w:val="231F20"/>
          <w:spacing w:val="-3"/>
        </w:rPr>
        <w:t xml:space="preserve"> </w:t>
      </w:r>
      <w:r>
        <w:rPr>
          <w:color w:val="231F20"/>
        </w:rPr>
        <w:t>of</w:t>
      </w:r>
      <w:r>
        <w:rPr>
          <w:color w:val="231F20"/>
          <w:spacing w:val="-3"/>
        </w:rPr>
        <w:t xml:space="preserve"> </w:t>
      </w:r>
      <w:r>
        <w:rPr>
          <w:color w:val="231F20"/>
        </w:rPr>
        <w:t>extracting</w:t>
      </w:r>
      <w:r>
        <w:rPr>
          <w:color w:val="231F20"/>
          <w:spacing w:val="-3"/>
        </w:rPr>
        <w:t xml:space="preserve"> </w:t>
      </w:r>
      <w:r>
        <w:rPr>
          <w:color w:val="231F20"/>
        </w:rPr>
        <w:t>the resource is still undergoing feasibility assessment.</w:t>
      </w:r>
      <w:r>
        <w:rPr>
          <w:color w:val="231F20"/>
          <w:position w:val="6"/>
          <w:sz w:val="10"/>
        </w:rPr>
        <w:t>49</w:t>
      </w:r>
    </w:p>
    <w:p w:rsidR="00603CB0" w:rsidRDefault="00603CB0">
      <w:pPr>
        <w:pStyle w:val="BodyText"/>
        <w:spacing w:before="2"/>
      </w:pPr>
    </w:p>
    <w:p w:rsidR="00603CB0" w:rsidRDefault="009F7F2C">
      <w:pPr>
        <w:pStyle w:val="BodyText"/>
        <w:spacing w:line="249" w:lineRule="auto"/>
        <w:ind w:left="167" w:right="411"/>
      </w:pPr>
      <w:r>
        <w:rPr>
          <w:color w:val="231F20"/>
        </w:rPr>
        <w:t xml:space="preserve">Development of the Beetaloo sub-basin may align with national priorities in supporting Australia’s </w:t>
      </w:r>
      <w:r>
        <w:rPr>
          <w:rFonts w:ascii="Open Sans" w:hAnsi="Open Sans"/>
          <w:b/>
          <w:color w:val="231F20"/>
        </w:rPr>
        <w:t xml:space="preserve">energy security, affordability, and transition </w:t>
      </w:r>
      <w:r>
        <w:rPr>
          <w:color w:val="231F20"/>
        </w:rPr>
        <w:t>to Net Zero by 2050. In the short- to medium-term, gas has the potential</w:t>
      </w:r>
      <w:r>
        <w:rPr>
          <w:color w:val="231F20"/>
          <w:spacing w:val="40"/>
        </w:rPr>
        <w:t xml:space="preserve"> </w:t>
      </w:r>
      <w:r>
        <w:rPr>
          <w:color w:val="231F20"/>
        </w:rPr>
        <w:t>to be an important source of energy for the NT and its trading partners. Gas is a cleaner alternative to coal power generation,</w:t>
      </w:r>
      <w:r>
        <w:rPr>
          <w:color w:val="231F20"/>
          <w:spacing w:val="-4"/>
        </w:rPr>
        <w:t xml:space="preserve"> </w:t>
      </w:r>
      <w:r>
        <w:rPr>
          <w:color w:val="231F20"/>
        </w:rPr>
        <w:t>so</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used</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‘bridge</w:t>
      </w:r>
      <w:r>
        <w:rPr>
          <w:color w:val="231F20"/>
          <w:spacing w:val="-4"/>
        </w:rPr>
        <w:t xml:space="preserve"> </w:t>
      </w:r>
      <w:r>
        <w:rPr>
          <w:color w:val="231F20"/>
        </w:rPr>
        <w:t>fuel’</w:t>
      </w:r>
      <w:r>
        <w:rPr>
          <w:color w:val="231F20"/>
          <w:spacing w:val="-4"/>
        </w:rPr>
        <w:t xml:space="preserve"> </w:t>
      </w:r>
      <w:r>
        <w:rPr>
          <w:color w:val="231F20"/>
        </w:rPr>
        <w:t>until</w:t>
      </w:r>
      <w:r>
        <w:rPr>
          <w:color w:val="231F20"/>
          <w:spacing w:val="-4"/>
        </w:rPr>
        <w:t xml:space="preserve"> </w:t>
      </w:r>
      <w:r>
        <w:rPr>
          <w:color w:val="231F20"/>
        </w:rPr>
        <w:t>renewable energ</w:t>
      </w:r>
      <w:r>
        <w:rPr>
          <w:color w:val="231F20"/>
        </w:rPr>
        <w:t>y</w:t>
      </w:r>
      <w:r>
        <w:rPr>
          <w:color w:val="231F20"/>
          <w:spacing w:val="-4"/>
        </w:rPr>
        <w:t xml:space="preserve"> </w:t>
      </w:r>
      <w:r>
        <w:rPr>
          <w:color w:val="231F20"/>
        </w:rPr>
        <w:t>sources</w:t>
      </w:r>
      <w:r>
        <w:rPr>
          <w:color w:val="231F20"/>
          <w:spacing w:val="-4"/>
        </w:rPr>
        <w:t xml:space="preserve"> </w:t>
      </w:r>
      <w:r>
        <w:rPr>
          <w:color w:val="231F20"/>
        </w:rPr>
        <w:t>are</w:t>
      </w:r>
      <w:r>
        <w:rPr>
          <w:color w:val="231F20"/>
          <w:spacing w:val="-4"/>
        </w:rPr>
        <w:t xml:space="preserve"> </w:t>
      </w:r>
      <w:r>
        <w:rPr>
          <w:color w:val="231F20"/>
        </w:rPr>
        <w:t>scaled</w:t>
      </w:r>
      <w:r>
        <w:rPr>
          <w:color w:val="231F20"/>
          <w:spacing w:val="-4"/>
        </w:rPr>
        <w:t xml:space="preserve"> </w:t>
      </w:r>
      <w:r>
        <w:rPr>
          <w:color w:val="231F20"/>
        </w:rPr>
        <w:t>up</w:t>
      </w:r>
      <w:r>
        <w:rPr>
          <w:color w:val="231F20"/>
          <w:spacing w:val="-4"/>
        </w:rPr>
        <w:t xml:space="preserve"> </w:t>
      </w:r>
      <w:r>
        <w:rPr>
          <w:color w:val="231F20"/>
        </w:rPr>
        <w:t>and</w:t>
      </w:r>
      <w:r>
        <w:rPr>
          <w:color w:val="231F20"/>
          <w:spacing w:val="-4"/>
        </w:rPr>
        <w:t xml:space="preserve"> </w:t>
      </w:r>
      <w:r>
        <w:rPr>
          <w:color w:val="231F20"/>
        </w:rPr>
        <w:t>firmed</w:t>
      </w:r>
      <w:r>
        <w:rPr>
          <w:color w:val="231F20"/>
          <w:spacing w:val="-4"/>
        </w:rPr>
        <w:t xml:space="preserve"> </w:t>
      </w:r>
      <w:r>
        <w:rPr>
          <w:color w:val="231F20"/>
        </w:rPr>
        <w:t>through</w:t>
      </w:r>
      <w:r>
        <w:rPr>
          <w:color w:val="231F20"/>
          <w:spacing w:val="-4"/>
        </w:rPr>
        <w:t xml:space="preserve"> </w:t>
      </w:r>
      <w:r>
        <w:rPr>
          <w:color w:val="231F20"/>
        </w:rPr>
        <w:t>storage.</w:t>
      </w:r>
      <w:r>
        <w:rPr>
          <w:color w:val="231F20"/>
          <w:position w:val="6"/>
          <w:sz w:val="10"/>
        </w:rPr>
        <w:t>50</w:t>
      </w:r>
      <w:r>
        <w:rPr>
          <w:color w:val="231F20"/>
          <w:spacing w:val="40"/>
          <w:position w:val="6"/>
          <w:sz w:val="10"/>
        </w:rPr>
        <w:t xml:space="preserve"> </w:t>
      </w:r>
      <w:r>
        <w:rPr>
          <w:color w:val="231F20"/>
        </w:rPr>
        <w:t>When combined with carbon capture and sequestration,</w:t>
      </w:r>
    </w:p>
    <w:p w:rsidR="00603CB0" w:rsidRDefault="009F7F2C">
      <w:pPr>
        <w:pStyle w:val="BodyText"/>
        <w:spacing w:line="225" w:lineRule="exact"/>
        <w:ind w:left="167"/>
      </w:pPr>
      <w:r>
        <w:rPr>
          <w:color w:val="231F20"/>
        </w:rPr>
        <w:t>it</w:t>
      </w:r>
      <w:r>
        <w:rPr>
          <w:color w:val="231F20"/>
          <w:spacing w:val="-5"/>
        </w:rPr>
        <w:t xml:space="preserve"> </w:t>
      </w:r>
      <w:r>
        <w:rPr>
          <w:color w:val="231F20"/>
        </w:rPr>
        <w:t>can</w:t>
      </w:r>
      <w:r>
        <w:rPr>
          <w:color w:val="231F20"/>
          <w:spacing w:val="-4"/>
        </w:rPr>
        <w:t xml:space="preserve"> </w:t>
      </w:r>
      <w:r>
        <w:rPr>
          <w:color w:val="231F20"/>
        </w:rPr>
        <w:t>also</w:t>
      </w:r>
      <w:r>
        <w:rPr>
          <w:color w:val="231F20"/>
          <w:spacing w:val="-4"/>
        </w:rPr>
        <w:t xml:space="preserve"> </w:t>
      </w:r>
      <w:r>
        <w:rPr>
          <w:color w:val="231F20"/>
        </w:rPr>
        <w:t>be</w:t>
      </w:r>
      <w:r>
        <w:rPr>
          <w:color w:val="231F20"/>
          <w:spacing w:val="-5"/>
        </w:rPr>
        <w:t xml:space="preserve"> </w:t>
      </w:r>
      <w:r>
        <w:rPr>
          <w:color w:val="231F20"/>
        </w:rPr>
        <w:t>used</w:t>
      </w:r>
      <w:r>
        <w:rPr>
          <w:color w:val="231F20"/>
          <w:spacing w:val="-4"/>
        </w:rPr>
        <w:t xml:space="preserve"> </w:t>
      </w:r>
      <w:r>
        <w:rPr>
          <w:color w:val="231F20"/>
        </w:rPr>
        <w:t>to</w:t>
      </w:r>
      <w:r>
        <w:rPr>
          <w:color w:val="231F20"/>
          <w:spacing w:val="-4"/>
        </w:rPr>
        <w:t xml:space="preserve"> </w:t>
      </w:r>
      <w:r>
        <w:rPr>
          <w:color w:val="231F20"/>
        </w:rPr>
        <w:t>produce</w:t>
      </w:r>
      <w:r>
        <w:rPr>
          <w:color w:val="231F20"/>
          <w:spacing w:val="-5"/>
        </w:rPr>
        <w:t xml:space="preserve"> </w:t>
      </w:r>
      <w:r>
        <w:rPr>
          <w:color w:val="231F20"/>
        </w:rPr>
        <w:t>blue</w:t>
      </w:r>
      <w:r>
        <w:rPr>
          <w:color w:val="231F20"/>
          <w:spacing w:val="-4"/>
        </w:rPr>
        <w:t xml:space="preserve"> </w:t>
      </w:r>
      <w:r>
        <w:rPr>
          <w:color w:val="231F20"/>
        </w:rPr>
        <w:t>hydrogen,</w:t>
      </w:r>
      <w:r>
        <w:rPr>
          <w:color w:val="231F20"/>
          <w:spacing w:val="-4"/>
        </w:rPr>
        <w:t xml:space="preserve"> </w:t>
      </w:r>
      <w:r>
        <w:rPr>
          <w:color w:val="231F20"/>
        </w:rPr>
        <w:t>providing</w:t>
      </w:r>
      <w:r>
        <w:rPr>
          <w:color w:val="231F20"/>
          <w:spacing w:val="-4"/>
        </w:rPr>
        <w:t xml:space="preserve"> </w:t>
      </w:r>
      <w:r>
        <w:rPr>
          <w:color w:val="231F20"/>
          <w:spacing w:val="-10"/>
        </w:rPr>
        <w:t>a</w:t>
      </w:r>
    </w:p>
    <w:p w:rsidR="00603CB0" w:rsidRDefault="009F7F2C">
      <w:pPr>
        <w:pStyle w:val="BodyText"/>
        <w:spacing w:before="8" w:line="249" w:lineRule="auto"/>
        <w:ind w:left="167" w:right="198"/>
      </w:pPr>
      <w:r>
        <w:rPr>
          <w:color w:val="231F20"/>
        </w:rPr>
        <w:t>low-carbon</w:t>
      </w:r>
      <w:r>
        <w:rPr>
          <w:color w:val="231F20"/>
          <w:spacing w:val="-1"/>
        </w:rPr>
        <w:t xml:space="preserve"> </w:t>
      </w:r>
      <w:r>
        <w:rPr>
          <w:color w:val="231F20"/>
        </w:rPr>
        <w:t>solution</w:t>
      </w:r>
      <w:r>
        <w:rPr>
          <w:color w:val="231F20"/>
          <w:spacing w:val="-1"/>
        </w:rPr>
        <w:t xml:space="preserve"> </w:t>
      </w:r>
      <w:r>
        <w:rPr>
          <w:color w:val="231F20"/>
        </w:rPr>
        <w:t>for</w:t>
      </w:r>
      <w:r>
        <w:rPr>
          <w:color w:val="231F20"/>
          <w:spacing w:val="-1"/>
        </w:rPr>
        <w:t xml:space="preserve"> </w:t>
      </w:r>
      <w:r>
        <w:rPr>
          <w:color w:val="231F20"/>
        </w:rPr>
        <w:t>energy-intensive</w:t>
      </w:r>
      <w:r>
        <w:rPr>
          <w:color w:val="231F20"/>
          <w:spacing w:val="-1"/>
        </w:rPr>
        <w:t xml:space="preserve"> </w:t>
      </w:r>
      <w:r>
        <w:rPr>
          <w:color w:val="231F20"/>
        </w:rPr>
        <w:t>activities</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air, marine and water transport or for energy exports.</w:t>
      </w:r>
    </w:p>
    <w:p w:rsidR="00603CB0" w:rsidRDefault="00603CB0">
      <w:pPr>
        <w:spacing w:line="249" w:lineRule="auto"/>
        <w:sectPr w:rsidR="00603CB0">
          <w:type w:val="continuous"/>
          <w:pgSz w:w="11910" w:h="16840"/>
          <w:pgMar w:top="700" w:right="820" w:bottom="280" w:left="840" w:header="720" w:footer="720" w:gutter="0"/>
          <w:cols w:num="2" w:space="720" w:equalWidth="0">
            <w:col w:w="4955" w:space="170"/>
            <w:col w:w="5125"/>
          </w:cols>
        </w:sectPr>
      </w:pPr>
    </w:p>
    <w:p w:rsidR="00603CB0" w:rsidRDefault="00603CB0">
      <w:pPr>
        <w:pStyle w:val="BodyText"/>
        <w:spacing w:before="3"/>
        <w:rPr>
          <w:sz w:val="15"/>
        </w:rPr>
      </w:pPr>
    </w:p>
    <w:p w:rsidR="00603CB0" w:rsidRDefault="009F7F2C">
      <w:pPr>
        <w:pStyle w:val="BodyText"/>
        <w:spacing w:line="20" w:lineRule="exact"/>
        <w:ind w:left="168"/>
        <w:rPr>
          <w:sz w:val="2"/>
        </w:rPr>
      </w:pPr>
      <w:r>
        <w:rPr>
          <w:noProof/>
          <w:sz w:val="2"/>
          <w:lang w:val="en-AU" w:eastAsia="en-AU"/>
        </w:rPr>
        <mc:AlternateContent>
          <mc:Choice Requires="wpg">
            <w:drawing>
              <wp:inline distT="0" distB="0" distL="0" distR="0">
                <wp:extent cx="914400" cy="6350"/>
                <wp:effectExtent l="11430" t="2540" r="7620" b="10160"/>
                <wp:docPr id="189" name="docshapegroup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90" name="Line 170"/>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590CB5" id="docshapegroup720"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">
                <v:line id="Line 170"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" strokecolor="#b2b5b6" strokeweight=".5pt"/>
                <w10:anchorlock/>
              </v:group>
            </w:pict>
          </mc:Fallback>
        </mc:AlternateContent>
      </w:r>
    </w:p>
    <w:p w:rsidR="00603CB0" w:rsidRDefault="009F7F2C">
      <w:pPr>
        <w:pStyle w:val="ListParagraph"/>
        <w:numPr>
          <w:ilvl w:val="0"/>
          <w:numId w:val="65"/>
        </w:numPr>
        <w:tabs>
          <w:tab w:val="left" w:pos="395"/>
        </w:tabs>
        <w:spacing w:before="49" w:line="175" w:lineRule="exact"/>
        <w:ind w:left="394" w:hanging="228"/>
        <w:rPr>
          <w:sz w:val="14"/>
        </w:rPr>
      </w:pPr>
      <w:r>
        <w:rPr>
          <w:color w:val="231F20"/>
          <w:spacing w:val="-2"/>
          <w:sz w:val="14"/>
        </w:rPr>
        <w:t>Including</w:t>
      </w:r>
      <w:r>
        <w:rPr>
          <w:color w:val="231F20"/>
          <w:spacing w:val="-1"/>
          <w:sz w:val="14"/>
        </w:rPr>
        <w:t xml:space="preserve"> </w:t>
      </w:r>
      <w:r>
        <w:rPr>
          <w:color w:val="231F20"/>
          <w:spacing w:val="-2"/>
          <w:sz w:val="14"/>
        </w:rPr>
        <w:t>Australia,</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US,</w:t>
      </w:r>
      <w:r>
        <w:rPr>
          <w:color w:val="231F20"/>
          <w:spacing w:val="-1"/>
          <w:sz w:val="14"/>
        </w:rPr>
        <w:t xml:space="preserve"> </w:t>
      </w:r>
      <w:r>
        <w:rPr>
          <w:color w:val="231F20"/>
          <w:spacing w:val="-2"/>
          <w:sz w:val="14"/>
        </w:rPr>
        <w:t>Canada,</w:t>
      </w:r>
      <w:r>
        <w:rPr>
          <w:color w:val="231F20"/>
          <w:spacing w:val="-1"/>
          <w:sz w:val="14"/>
        </w:rPr>
        <w:t xml:space="preserve"> </w:t>
      </w:r>
      <w:r>
        <w:rPr>
          <w:color w:val="231F20"/>
          <w:spacing w:val="-2"/>
          <w:sz w:val="14"/>
        </w:rPr>
        <w:t>Finland,</w:t>
      </w:r>
      <w:r>
        <w:rPr>
          <w:color w:val="231F20"/>
          <w:spacing w:val="-1"/>
          <w:sz w:val="14"/>
        </w:rPr>
        <w:t xml:space="preserve"> </w:t>
      </w:r>
      <w:r>
        <w:rPr>
          <w:color w:val="231F20"/>
          <w:spacing w:val="-2"/>
          <w:sz w:val="14"/>
        </w:rPr>
        <w:t>France,</w:t>
      </w:r>
      <w:r>
        <w:rPr>
          <w:color w:val="231F20"/>
          <w:spacing w:val="-1"/>
          <w:sz w:val="14"/>
        </w:rPr>
        <w:t xml:space="preserve"> </w:t>
      </w:r>
      <w:r>
        <w:rPr>
          <w:color w:val="231F20"/>
          <w:spacing w:val="-2"/>
          <w:sz w:val="14"/>
        </w:rPr>
        <w:t>Germany,</w:t>
      </w:r>
      <w:r>
        <w:rPr>
          <w:color w:val="231F20"/>
          <w:spacing w:val="-1"/>
          <w:sz w:val="14"/>
        </w:rPr>
        <w:t xml:space="preserve"> </w:t>
      </w:r>
      <w:r>
        <w:rPr>
          <w:color w:val="231F20"/>
          <w:spacing w:val="-2"/>
          <w:sz w:val="14"/>
        </w:rPr>
        <w:t>Japan,</w:t>
      </w:r>
      <w:r>
        <w:rPr>
          <w:color w:val="231F20"/>
          <w:spacing w:val="-1"/>
          <w:sz w:val="14"/>
        </w:rPr>
        <w:t xml:space="preserve"> </w:t>
      </w:r>
      <w:r>
        <w:rPr>
          <w:color w:val="231F20"/>
          <w:spacing w:val="-2"/>
          <w:sz w:val="14"/>
        </w:rPr>
        <w:t>Republic</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Korea,</w:t>
      </w:r>
      <w:r>
        <w:rPr>
          <w:color w:val="231F20"/>
          <w:spacing w:val="-1"/>
          <w:sz w:val="14"/>
        </w:rPr>
        <w:t xml:space="preserve"> </w:t>
      </w:r>
      <w:r>
        <w:rPr>
          <w:color w:val="231F20"/>
          <w:spacing w:val="-2"/>
          <w:sz w:val="14"/>
        </w:rPr>
        <w:t>Sweden,</w:t>
      </w:r>
      <w:r>
        <w:rPr>
          <w:color w:val="231F20"/>
          <w:spacing w:val="-1"/>
          <w:sz w:val="14"/>
        </w:rPr>
        <w:t xml:space="preserve"> </w:t>
      </w:r>
      <w:r>
        <w:rPr>
          <w:color w:val="231F20"/>
          <w:spacing w:val="-2"/>
          <w:sz w:val="14"/>
        </w:rPr>
        <w:t>UK</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European</w:t>
      </w:r>
      <w:r>
        <w:rPr>
          <w:color w:val="231F20"/>
          <w:spacing w:val="-1"/>
          <w:sz w:val="14"/>
        </w:rPr>
        <w:t xml:space="preserve"> </w:t>
      </w:r>
      <w:r>
        <w:rPr>
          <w:color w:val="231F20"/>
          <w:spacing w:val="-2"/>
          <w:sz w:val="14"/>
        </w:rPr>
        <w:t>Commission.</w:t>
      </w:r>
    </w:p>
    <w:p w:rsidR="00603CB0" w:rsidRDefault="009F7F2C">
      <w:pPr>
        <w:spacing w:line="175" w:lineRule="exact"/>
        <w:ind w:left="9904"/>
        <w:rPr>
          <w:sz w:val="14"/>
        </w:rPr>
      </w:pPr>
      <w:r>
        <w:rPr>
          <w:color w:val="231F20"/>
          <w:spacing w:val="-5"/>
          <w:sz w:val="14"/>
        </w:rPr>
        <w:t>35</w:t>
      </w:r>
    </w:p>
    <w:p w:rsidR="00603CB0" w:rsidRDefault="00603CB0">
      <w:pPr>
        <w:spacing w:line="175"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38" w:name="_bookmark21"/>
      <w:bookmarkEnd w:id="38"/>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spacing w:before="100" w:line="249" w:lineRule="auto"/>
        <w:ind w:left="167" w:right="199"/>
        <w:rPr>
          <w:sz w:val="17"/>
        </w:rPr>
      </w:pPr>
      <w:r>
        <w:rPr>
          <w:color w:val="231F20"/>
          <w:sz w:val="17"/>
        </w:rPr>
        <w:t>Within</w:t>
      </w:r>
      <w:r>
        <w:rPr>
          <w:color w:val="231F20"/>
          <w:spacing w:val="-6"/>
          <w:sz w:val="17"/>
        </w:rPr>
        <w:t xml:space="preserve"> </w:t>
      </w:r>
      <w:r>
        <w:rPr>
          <w:color w:val="231F20"/>
          <w:sz w:val="17"/>
        </w:rPr>
        <w:t>the</w:t>
      </w:r>
      <w:r>
        <w:rPr>
          <w:color w:val="231F20"/>
          <w:spacing w:val="-6"/>
          <w:sz w:val="17"/>
        </w:rPr>
        <w:t xml:space="preserve"> </w:t>
      </w:r>
      <w:r>
        <w:rPr>
          <w:color w:val="231F20"/>
          <w:sz w:val="17"/>
        </w:rPr>
        <w:t>NT,</w:t>
      </w:r>
      <w:r>
        <w:rPr>
          <w:color w:val="231F20"/>
          <w:spacing w:val="-6"/>
          <w:sz w:val="17"/>
        </w:rPr>
        <w:t xml:space="preserve"> </w:t>
      </w:r>
      <w:r>
        <w:rPr>
          <w:color w:val="231F20"/>
          <w:sz w:val="17"/>
        </w:rPr>
        <w:t>access</w:t>
      </w:r>
      <w:r>
        <w:rPr>
          <w:color w:val="231F20"/>
          <w:spacing w:val="-6"/>
          <w:sz w:val="17"/>
        </w:rPr>
        <w:t xml:space="preserve"> </w:t>
      </w:r>
      <w:r>
        <w:rPr>
          <w:color w:val="231F20"/>
          <w:sz w:val="17"/>
        </w:rPr>
        <w:t>to</w:t>
      </w:r>
      <w:r>
        <w:rPr>
          <w:color w:val="231F20"/>
          <w:spacing w:val="-6"/>
          <w:sz w:val="17"/>
        </w:rPr>
        <w:t xml:space="preserve"> </w:t>
      </w:r>
      <w:r>
        <w:rPr>
          <w:color w:val="231F20"/>
          <w:sz w:val="17"/>
        </w:rPr>
        <w:t>a</w:t>
      </w:r>
      <w:r>
        <w:rPr>
          <w:color w:val="231F20"/>
          <w:spacing w:val="-6"/>
          <w:sz w:val="17"/>
        </w:rPr>
        <w:t xml:space="preserve"> </w:t>
      </w:r>
      <w:r>
        <w:rPr>
          <w:color w:val="231F20"/>
          <w:sz w:val="17"/>
        </w:rPr>
        <w:t>local</w:t>
      </w:r>
      <w:r>
        <w:rPr>
          <w:color w:val="231F20"/>
          <w:spacing w:val="-6"/>
          <w:sz w:val="17"/>
        </w:rPr>
        <w:t xml:space="preserve"> </w:t>
      </w:r>
      <w:r>
        <w:rPr>
          <w:color w:val="231F20"/>
          <w:sz w:val="17"/>
        </w:rPr>
        <w:t>source</w:t>
      </w:r>
      <w:r>
        <w:rPr>
          <w:color w:val="231F20"/>
          <w:spacing w:val="-6"/>
          <w:sz w:val="17"/>
        </w:rPr>
        <w:t xml:space="preserve"> </w:t>
      </w:r>
      <w:r>
        <w:rPr>
          <w:color w:val="231F20"/>
          <w:sz w:val="17"/>
        </w:rPr>
        <w:t>of</w:t>
      </w:r>
      <w:r>
        <w:rPr>
          <w:color w:val="231F20"/>
          <w:spacing w:val="-6"/>
          <w:sz w:val="17"/>
        </w:rPr>
        <w:t xml:space="preserve"> </w:t>
      </w:r>
      <w:r>
        <w:rPr>
          <w:color w:val="231F20"/>
          <w:sz w:val="17"/>
        </w:rPr>
        <w:t>affordable</w:t>
      </w:r>
      <w:r>
        <w:rPr>
          <w:color w:val="231F20"/>
          <w:spacing w:val="-6"/>
          <w:sz w:val="17"/>
        </w:rPr>
        <w:t xml:space="preserve"> </w:t>
      </w:r>
      <w:r>
        <w:rPr>
          <w:color w:val="231F20"/>
          <w:sz w:val="17"/>
        </w:rPr>
        <w:t xml:space="preserve">energy could also help to power a </w:t>
      </w:r>
      <w:r>
        <w:rPr>
          <w:rFonts w:ascii="Open Sans"/>
          <w:b/>
          <w:color w:val="231F20"/>
          <w:sz w:val="17"/>
        </w:rPr>
        <w:t>local gas-based processing and manufacturing sector</w:t>
      </w:r>
      <w:r>
        <w:rPr>
          <w:color w:val="231F20"/>
          <w:sz w:val="17"/>
        </w:rPr>
        <w:t>. The Middle Arm sustainable development precinct, located next to the Ichthys</w:t>
      </w:r>
    </w:p>
    <w:p w:rsidR="00603CB0" w:rsidRDefault="009F7F2C">
      <w:pPr>
        <w:pStyle w:val="BodyText"/>
        <w:spacing w:line="249" w:lineRule="auto"/>
        <w:ind w:left="167" w:right="275"/>
      </w:pPr>
      <w:r>
        <w:rPr>
          <w:color w:val="231F20"/>
        </w:rPr>
        <w:t>onshore processing facility, is intended to be a sustainable development precinct for low emission petrochemicals</w:t>
      </w:r>
      <w:r>
        <w:rPr>
          <w:color w:val="231F20"/>
          <w:spacing w:val="80"/>
        </w:rPr>
        <w:t xml:space="preserve"> </w:t>
      </w:r>
      <w:r>
        <w:rPr>
          <w:color w:val="231F20"/>
        </w:rPr>
        <w:t>and renewabl</w:t>
      </w:r>
      <w:r>
        <w:rPr>
          <w:color w:val="231F20"/>
        </w:rPr>
        <w:t>e hydrogen production, as well as carbon capture storage, and minerals processing activities. This also</w:t>
      </w:r>
      <w:r>
        <w:rPr>
          <w:color w:val="231F20"/>
          <w:spacing w:val="-3"/>
        </w:rPr>
        <w:t xml:space="preserve"> </w:t>
      </w:r>
      <w:r>
        <w:rPr>
          <w:color w:val="231F20"/>
        </w:rPr>
        <w:t>represents</w:t>
      </w:r>
      <w:r>
        <w:rPr>
          <w:color w:val="231F20"/>
          <w:spacing w:val="-3"/>
        </w:rPr>
        <w:t xml:space="preserve"> </w:t>
      </w:r>
      <w:r>
        <w:rPr>
          <w:color w:val="231F20"/>
        </w:rPr>
        <w:t>future</w:t>
      </w:r>
      <w:r>
        <w:rPr>
          <w:color w:val="231F20"/>
          <w:spacing w:val="-3"/>
        </w:rPr>
        <w:t xml:space="preserve"> </w:t>
      </w:r>
      <w:r>
        <w:rPr>
          <w:color w:val="231F20"/>
        </w:rPr>
        <w:t>opportunities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growth</w:t>
      </w:r>
      <w:r>
        <w:rPr>
          <w:color w:val="231F20"/>
          <w:spacing w:val="-3"/>
        </w:rPr>
        <w:t xml:space="preserve"> </w:t>
      </w:r>
      <w:r>
        <w:rPr>
          <w:color w:val="231F20"/>
        </w:rPr>
        <w:t>of</w:t>
      </w:r>
      <w:r>
        <w:rPr>
          <w:color w:val="231F20"/>
          <w:spacing w:val="-3"/>
        </w:rPr>
        <w:t xml:space="preserve"> </w:t>
      </w:r>
      <w:r>
        <w:rPr>
          <w:color w:val="231F20"/>
        </w:rPr>
        <w:t>local manufacturing, service and supply industry.</w:t>
      </w:r>
    </w:p>
    <w:p w:rsidR="00603CB0" w:rsidRDefault="00603CB0">
      <w:pPr>
        <w:pStyle w:val="BodyText"/>
      </w:pPr>
    </w:p>
    <w:p w:rsidR="00603CB0" w:rsidRDefault="009F7F2C">
      <w:pPr>
        <w:spacing w:before="1" w:line="249" w:lineRule="auto"/>
        <w:ind w:left="167" w:right="199"/>
        <w:rPr>
          <w:sz w:val="17"/>
        </w:rPr>
      </w:pPr>
      <w:r>
        <w:rPr>
          <w:rFonts w:ascii="Open Sans"/>
          <w:b/>
          <w:color w:val="231F20"/>
          <w:sz w:val="17"/>
        </w:rPr>
        <w:t>Additional production at the Beetaloo sub-basin</w:t>
      </w:r>
      <w:r>
        <w:rPr>
          <w:rFonts w:ascii="Open Sans"/>
          <w:b/>
          <w:color w:val="231F20"/>
          <w:spacing w:val="80"/>
          <w:sz w:val="17"/>
        </w:rPr>
        <w:t xml:space="preserve"> </w:t>
      </w:r>
      <w:r>
        <w:rPr>
          <w:rFonts w:ascii="Open Sans"/>
          <w:b/>
          <w:color w:val="231F20"/>
          <w:sz w:val="17"/>
        </w:rPr>
        <w:t>cou</w:t>
      </w:r>
      <w:r>
        <w:rPr>
          <w:rFonts w:ascii="Open Sans"/>
          <w:b/>
          <w:color w:val="231F20"/>
          <w:sz w:val="17"/>
        </w:rPr>
        <w:t>ld</w:t>
      </w:r>
      <w:r>
        <w:rPr>
          <w:rFonts w:ascii="Open Sans"/>
          <w:b/>
          <w:color w:val="231F20"/>
          <w:spacing w:val="-5"/>
          <w:sz w:val="17"/>
        </w:rPr>
        <w:t xml:space="preserve"> </w:t>
      </w:r>
      <w:r>
        <w:rPr>
          <w:rFonts w:ascii="Open Sans"/>
          <w:b/>
          <w:color w:val="231F20"/>
          <w:sz w:val="17"/>
        </w:rPr>
        <w:t>therefore</w:t>
      </w:r>
      <w:r>
        <w:rPr>
          <w:rFonts w:ascii="Open Sans"/>
          <w:b/>
          <w:color w:val="231F20"/>
          <w:spacing w:val="-5"/>
          <w:sz w:val="17"/>
        </w:rPr>
        <w:t xml:space="preserve"> </w:t>
      </w:r>
      <w:r>
        <w:rPr>
          <w:rFonts w:ascii="Open Sans"/>
          <w:b/>
          <w:color w:val="231F20"/>
          <w:sz w:val="17"/>
        </w:rPr>
        <w:t>represent</w:t>
      </w:r>
      <w:r>
        <w:rPr>
          <w:rFonts w:ascii="Open Sans"/>
          <w:b/>
          <w:color w:val="231F20"/>
          <w:spacing w:val="-5"/>
          <w:sz w:val="17"/>
        </w:rPr>
        <w:t xml:space="preserve"> </w:t>
      </w:r>
      <w:r>
        <w:rPr>
          <w:rFonts w:ascii="Open Sans"/>
          <w:b/>
          <w:color w:val="231F20"/>
          <w:sz w:val="17"/>
        </w:rPr>
        <w:t>a</w:t>
      </w:r>
      <w:r>
        <w:rPr>
          <w:rFonts w:ascii="Open Sans"/>
          <w:b/>
          <w:color w:val="231F20"/>
          <w:spacing w:val="-5"/>
          <w:sz w:val="17"/>
        </w:rPr>
        <w:t xml:space="preserve"> </w:t>
      </w:r>
      <w:r>
        <w:rPr>
          <w:rFonts w:ascii="Open Sans"/>
          <w:b/>
          <w:color w:val="231F20"/>
          <w:sz w:val="17"/>
        </w:rPr>
        <w:t>major</w:t>
      </w:r>
      <w:r>
        <w:rPr>
          <w:rFonts w:ascii="Open Sans"/>
          <w:b/>
          <w:color w:val="231F20"/>
          <w:spacing w:val="-5"/>
          <w:sz w:val="17"/>
        </w:rPr>
        <w:t xml:space="preserve"> </w:t>
      </w:r>
      <w:r>
        <w:rPr>
          <w:rFonts w:ascii="Open Sans"/>
          <w:b/>
          <w:color w:val="231F20"/>
          <w:sz w:val="17"/>
        </w:rPr>
        <w:t>opportunity</w:t>
      </w:r>
      <w:r>
        <w:rPr>
          <w:rFonts w:ascii="Open Sans"/>
          <w:b/>
          <w:color w:val="231F20"/>
          <w:spacing w:val="-5"/>
          <w:sz w:val="17"/>
        </w:rPr>
        <w:t xml:space="preserve"> </w:t>
      </w:r>
      <w:r>
        <w:rPr>
          <w:rFonts w:ascii="Open Sans"/>
          <w:b/>
          <w:color w:val="231F20"/>
          <w:sz w:val="17"/>
        </w:rPr>
        <w:t>for</w:t>
      </w:r>
      <w:r>
        <w:rPr>
          <w:rFonts w:ascii="Open Sans"/>
          <w:b/>
          <w:color w:val="231F20"/>
          <w:spacing w:val="-5"/>
          <w:sz w:val="17"/>
        </w:rPr>
        <w:t xml:space="preserve"> </w:t>
      </w:r>
      <w:r>
        <w:rPr>
          <w:rFonts w:ascii="Open Sans"/>
          <w:b/>
          <w:color w:val="231F20"/>
          <w:sz w:val="17"/>
        </w:rPr>
        <w:t>the NT economy</w:t>
      </w:r>
      <w:r>
        <w:rPr>
          <w:color w:val="231F20"/>
          <w:sz w:val="17"/>
        </w:rPr>
        <w:t>. In the short term, this opportunity includes</w:t>
      </w:r>
    </w:p>
    <w:p w:rsidR="00603CB0" w:rsidRDefault="009F7F2C">
      <w:pPr>
        <w:pStyle w:val="BodyText"/>
        <w:spacing w:line="249" w:lineRule="auto"/>
        <w:ind w:left="167" w:right="115"/>
        <w:jc w:val="both"/>
      </w:pPr>
      <w:r>
        <w:rPr>
          <w:color w:val="231F20"/>
        </w:rPr>
        <w:t>generating</w:t>
      </w:r>
      <w:r>
        <w:rPr>
          <w:color w:val="231F20"/>
          <w:spacing w:val="-5"/>
        </w:rPr>
        <w:t xml:space="preserve"> </w:t>
      </w:r>
      <w:r>
        <w:rPr>
          <w:color w:val="231F20"/>
        </w:rPr>
        <w:t>additional</w:t>
      </w:r>
      <w:r>
        <w:rPr>
          <w:color w:val="231F20"/>
          <w:spacing w:val="-5"/>
        </w:rPr>
        <w:t xml:space="preserve"> </w:t>
      </w:r>
      <w:r>
        <w:rPr>
          <w:color w:val="231F20"/>
        </w:rPr>
        <w:t>employment</w:t>
      </w:r>
      <w:r>
        <w:rPr>
          <w:color w:val="231F20"/>
          <w:spacing w:val="-5"/>
        </w:rPr>
        <w:t xml:space="preserve"> </w:t>
      </w:r>
      <w:r>
        <w:rPr>
          <w:color w:val="231F20"/>
        </w:rPr>
        <w:t>and</w:t>
      </w:r>
      <w:r>
        <w:rPr>
          <w:color w:val="231F20"/>
          <w:spacing w:val="-5"/>
        </w:rPr>
        <w:t xml:space="preserve"> </w:t>
      </w:r>
      <w:r>
        <w:rPr>
          <w:color w:val="231F20"/>
        </w:rPr>
        <w:t>expenditure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NT through the construction activity and investment required</w:t>
      </w:r>
    </w:p>
    <w:p w:rsidR="00603CB0" w:rsidRDefault="009F7F2C">
      <w:pPr>
        <w:pStyle w:val="BodyText"/>
        <w:spacing w:line="249" w:lineRule="auto"/>
        <w:ind w:left="167" w:right="273"/>
        <w:jc w:val="both"/>
      </w:pPr>
      <w:r>
        <w:rPr>
          <w:color w:val="231F20"/>
        </w:rPr>
        <w:t>to</w:t>
      </w:r>
      <w:r>
        <w:rPr>
          <w:color w:val="231F20"/>
          <w:spacing w:val="-5"/>
        </w:rPr>
        <w:t xml:space="preserve"> </w:t>
      </w:r>
      <w:r>
        <w:rPr>
          <w:color w:val="231F20"/>
        </w:rPr>
        <w:t>initially</w:t>
      </w:r>
      <w:r>
        <w:rPr>
          <w:color w:val="231F20"/>
          <w:spacing w:val="-5"/>
        </w:rPr>
        <w:t xml:space="preserve"> </w:t>
      </w:r>
      <w:r>
        <w:rPr>
          <w:color w:val="231F20"/>
        </w:rPr>
        <w:t>develop</w:t>
      </w:r>
      <w:r>
        <w:rPr>
          <w:color w:val="231F20"/>
          <w:spacing w:val="-5"/>
        </w:rPr>
        <w:t xml:space="preserve"> </w:t>
      </w:r>
      <w:r>
        <w:rPr>
          <w:color w:val="231F20"/>
        </w:rPr>
        <w:t>the</w:t>
      </w:r>
      <w:r>
        <w:rPr>
          <w:color w:val="231F20"/>
          <w:spacing w:val="-5"/>
        </w:rPr>
        <w:t xml:space="preserve"> </w:t>
      </w:r>
      <w:r>
        <w:rPr>
          <w:color w:val="231F20"/>
        </w:rPr>
        <w:t>resource.</w:t>
      </w:r>
      <w:r>
        <w:rPr>
          <w:color w:val="231F20"/>
          <w:spacing w:val="-5"/>
        </w:rPr>
        <w:t xml:space="preserve"> </w:t>
      </w:r>
      <w:r>
        <w:rPr>
          <w:color w:val="231F20"/>
        </w:rPr>
        <w:t>Depending</w:t>
      </w:r>
      <w:r>
        <w:rPr>
          <w:color w:val="231F20"/>
          <w:spacing w:val="-5"/>
        </w:rPr>
        <w:t xml:space="preserve"> </w:t>
      </w:r>
      <w:r>
        <w:rPr>
          <w:color w:val="231F20"/>
        </w:rPr>
        <w:t>on</w:t>
      </w:r>
      <w:r>
        <w:rPr>
          <w:color w:val="231F20"/>
          <w:spacing w:val="-5"/>
        </w:rPr>
        <w:t xml:space="preserve"> </w:t>
      </w:r>
      <w:r>
        <w:rPr>
          <w:color w:val="231F20"/>
        </w:rPr>
        <w:t>how</w:t>
      </w:r>
      <w:r>
        <w:rPr>
          <w:color w:val="231F20"/>
          <w:spacing w:val="-5"/>
        </w:rPr>
        <w:t xml:space="preserve"> </w:t>
      </w:r>
      <w:r>
        <w:rPr>
          <w:color w:val="231F20"/>
        </w:rPr>
        <w:t>the</w:t>
      </w:r>
      <w:r>
        <w:rPr>
          <w:color w:val="231F20"/>
          <w:spacing w:val="-5"/>
        </w:rPr>
        <w:t xml:space="preserve"> </w:t>
      </w:r>
      <w:r>
        <w:rPr>
          <w:color w:val="231F20"/>
        </w:rPr>
        <w:t>gas is</w:t>
      </w:r>
      <w:r>
        <w:rPr>
          <w:color w:val="231F20"/>
          <w:spacing w:val="-5"/>
        </w:rPr>
        <w:t xml:space="preserve"> </w:t>
      </w:r>
      <w:r>
        <w:rPr>
          <w:color w:val="231F20"/>
        </w:rPr>
        <w:t>used,</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prices</w:t>
      </w:r>
      <w:r>
        <w:rPr>
          <w:color w:val="231F20"/>
          <w:spacing w:val="-5"/>
        </w:rPr>
        <w:t xml:space="preserve"> </w:t>
      </w:r>
      <w:r>
        <w:rPr>
          <w:color w:val="231F20"/>
        </w:rPr>
        <w:t>which</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achieved,</w:t>
      </w:r>
      <w:r>
        <w:rPr>
          <w:color w:val="231F20"/>
          <w:spacing w:val="-5"/>
        </w:rPr>
        <w:t xml:space="preserve"> </w:t>
      </w:r>
      <w:r>
        <w:rPr>
          <w:color w:val="231F20"/>
        </w:rPr>
        <w:t>the</w:t>
      </w:r>
      <w:r>
        <w:rPr>
          <w:color w:val="231F20"/>
          <w:spacing w:val="-5"/>
        </w:rPr>
        <w:t xml:space="preserve"> </w:t>
      </w:r>
      <w:r>
        <w:rPr>
          <w:color w:val="231F20"/>
        </w:rPr>
        <w:t>resource could also support economic opportunity through:</w:t>
      </w:r>
    </w:p>
    <w:p w:rsidR="00603CB0" w:rsidRDefault="009F7F2C">
      <w:pPr>
        <w:pStyle w:val="ListParagraph"/>
        <w:numPr>
          <w:ilvl w:val="0"/>
          <w:numId w:val="13"/>
        </w:numPr>
        <w:tabs>
          <w:tab w:val="left" w:pos="310"/>
        </w:tabs>
        <w:spacing w:before="51"/>
        <w:ind w:hanging="143"/>
        <w:rPr>
          <w:sz w:val="17"/>
        </w:rPr>
      </w:pPr>
      <w:r>
        <w:rPr>
          <w:color w:val="231F20"/>
          <w:sz w:val="17"/>
        </w:rPr>
        <w:t>Expanding</w:t>
      </w:r>
      <w:r>
        <w:rPr>
          <w:color w:val="231F20"/>
          <w:spacing w:val="-2"/>
          <w:sz w:val="17"/>
        </w:rPr>
        <w:t xml:space="preserve"> </w:t>
      </w:r>
      <w:r>
        <w:rPr>
          <w:color w:val="231F20"/>
          <w:sz w:val="17"/>
        </w:rPr>
        <w:t>liquefied</w:t>
      </w:r>
      <w:r>
        <w:rPr>
          <w:color w:val="231F20"/>
          <w:spacing w:val="-1"/>
          <w:sz w:val="17"/>
        </w:rPr>
        <w:t xml:space="preserve"> </w:t>
      </w:r>
      <w:r>
        <w:rPr>
          <w:color w:val="231F20"/>
          <w:sz w:val="17"/>
        </w:rPr>
        <w:t>natural</w:t>
      </w:r>
      <w:r>
        <w:rPr>
          <w:color w:val="231F20"/>
          <w:spacing w:val="-1"/>
          <w:sz w:val="17"/>
        </w:rPr>
        <w:t xml:space="preserve"> </w:t>
      </w:r>
      <w:r>
        <w:rPr>
          <w:color w:val="231F20"/>
          <w:sz w:val="17"/>
        </w:rPr>
        <w:t>gas</w:t>
      </w:r>
      <w:r>
        <w:rPr>
          <w:color w:val="231F20"/>
          <w:spacing w:val="-2"/>
          <w:sz w:val="17"/>
        </w:rPr>
        <w:t xml:space="preserve"> </w:t>
      </w:r>
      <w:r>
        <w:rPr>
          <w:color w:val="231F20"/>
          <w:sz w:val="17"/>
        </w:rPr>
        <w:t>exports</w:t>
      </w:r>
      <w:r>
        <w:rPr>
          <w:color w:val="231F20"/>
          <w:spacing w:val="-1"/>
          <w:sz w:val="17"/>
        </w:rPr>
        <w:t xml:space="preserve"> </w:t>
      </w:r>
      <w:r>
        <w:rPr>
          <w:color w:val="231F20"/>
          <w:sz w:val="17"/>
        </w:rPr>
        <w:t>from</w:t>
      </w:r>
      <w:r>
        <w:rPr>
          <w:color w:val="231F20"/>
          <w:spacing w:val="-1"/>
          <w:sz w:val="17"/>
        </w:rPr>
        <w:t xml:space="preserve"> </w:t>
      </w:r>
      <w:r>
        <w:rPr>
          <w:color w:val="231F20"/>
          <w:sz w:val="17"/>
        </w:rPr>
        <w:t>the</w:t>
      </w:r>
      <w:r>
        <w:rPr>
          <w:color w:val="231F20"/>
          <w:spacing w:val="-1"/>
          <w:sz w:val="17"/>
        </w:rPr>
        <w:t xml:space="preserve"> </w:t>
      </w:r>
      <w:r>
        <w:rPr>
          <w:color w:val="231F20"/>
          <w:spacing w:val="-5"/>
          <w:sz w:val="17"/>
        </w:rPr>
        <w:t>NT</w:t>
      </w:r>
    </w:p>
    <w:p w:rsidR="00603CB0" w:rsidRDefault="009F7F2C">
      <w:pPr>
        <w:pStyle w:val="ListParagraph"/>
        <w:numPr>
          <w:ilvl w:val="0"/>
          <w:numId w:val="13"/>
        </w:numPr>
        <w:tabs>
          <w:tab w:val="left" w:pos="310"/>
        </w:tabs>
        <w:spacing w:before="66" w:line="249" w:lineRule="auto"/>
        <w:ind w:right="301"/>
        <w:rPr>
          <w:sz w:val="17"/>
        </w:rPr>
      </w:pPr>
      <w:r>
        <w:rPr>
          <w:color w:val="231F20"/>
          <w:sz w:val="17"/>
        </w:rPr>
        <w:t>Creating</w:t>
      </w:r>
      <w:r>
        <w:rPr>
          <w:color w:val="231F20"/>
          <w:spacing w:val="-5"/>
          <w:sz w:val="17"/>
        </w:rPr>
        <w:t xml:space="preserve"> </w:t>
      </w:r>
      <w:r>
        <w:rPr>
          <w:color w:val="231F20"/>
          <w:sz w:val="17"/>
        </w:rPr>
        <w:t>a</w:t>
      </w:r>
      <w:r>
        <w:rPr>
          <w:color w:val="231F20"/>
          <w:spacing w:val="-5"/>
          <w:sz w:val="17"/>
        </w:rPr>
        <w:t xml:space="preserve"> </w:t>
      </w:r>
      <w:r>
        <w:rPr>
          <w:color w:val="231F20"/>
          <w:sz w:val="17"/>
        </w:rPr>
        <w:t>new</w:t>
      </w:r>
      <w:r>
        <w:rPr>
          <w:color w:val="231F20"/>
          <w:spacing w:val="-5"/>
          <w:sz w:val="17"/>
        </w:rPr>
        <w:t xml:space="preserve"> </w:t>
      </w:r>
      <w:r>
        <w:rPr>
          <w:color w:val="231F20"/>
          <w:sz w:val="17"/>
        </w:rPr>
        <w:t>source</w:t>
      </w:r>
      <w:r>
        <w:rPr>
          <w:color w:val="231F20"/>
          <w:spacing w:val="-5"/>
          <w:sz w:val="17"/>
        </w:rPr>
        <w:t xml:space="preserve"> </w:t>
      </w:r>
      <w:r>
        <w:rPr>
          <w:color w:val="231F20"/>
          <w:sz w:val="17"/>
        </w:rPr>
        <w:t>of</w:t>
      </w:r>
      <w:r>
        <w:rPr>
          <w:color w:val="231F20"/>
          <w:spacing w:val="-5"/>
          <w:sz w:val="17"/>
        </w:rPr>
        <w:t xml:space="preserve"> </w:t>
      </w:r>
      <w:r>
        <w:rPr>
          <w:color w:val="231F20"/>
          <w:sz w:val="17"/>
        </w:rPr>
        <w:t>supply</w:t>
      </w:r>
      <w:r>
        <w:rPr>
          <w:color w:val="231F20"/>
          <w:spacing w:val="-5"/>
          <w:sz w:val="17"/>
        </w:rPr>
        <w:t xml:space="preserve"> </w:t>
      </w:r>
      <w:r>
        <w:rPr>
          <w:color w:val="231F20"/>
          <w:sz w:val="17"/>
        </w:rPr>
        <w:t>for</w:t>
      </w:r>
      <w:r>
        <w:rPr>
          <w:color w:val="231F20"/>
          <w:spacing w:val="-5"/>
          <w:sz w:val="17"/>
        </w:rPr>
        <w:t xml:space="preserve"> </w:t>
      </w:r>
      <w:r>
        <w:rPr>
          <w:color w:val="231F20"/>
          <w:sz w:val="17"/>
        </w:rPr>
        <w:t>Australia’s</w:t>
      </w:r>
      <w:r>
        <w:rPr>
          <w:color w:val="231F20"/>
          <w:spacing w:val="-5"/>
          <w:sz w:val="17"/>
        </w:rPr>
        <w:t xml:space="preserve"> </w:t>
      </w:r>
      <w:r>
        <w:rPr>
          <w:color w:val="231F20"/>
          <w:sz w:val="17"/>
        </w:rPr>
        <w:t>East</w:t>
      </w:r>
      <w:r>
        <w:rPr>
          <w:color w:val="231F20"/>
          <w:spacing w:val="-5"/>
          <w:sz w:val="17"/>
        </w:rPr>
        <w:t xml:space="preserve"> </w:t>
      </w:r>
      <w:r>
        <w:rPr>
          <w:color w:val="231F20"/>
          <w:sz w:val="17"/>
        </w:rPr>
        <w:t>Coast g</w:t>
      </w:r>
      <w:r>
        <w:rPr>
          <w:color w:val="231F20"/>
          <w:sz w:val="17"/>
        </w:rPr>
        <w:t>as</w:t>
      </w:r>
      <w:r>
        <w:rPr>
          <w:color w:val="231F20"/>
          <w:spacing w:val="-5"/>
          <w:sz w:val="17"/>
        </w:rPr>
        <w:t xml:space="preserve"> </w:t>
      </w:r>
      <w:r>
        <w:rPr>
          <w:color w:val="231F20"/>
          <w:sz w:val="17"/>
        </w:rPr>
        <w:t>market</w:t>
      </w:r>
    </w:p>
    <w:p w:rsidR="00603CB0" w:rsidRDefault="009F7F2C">
      <w:pPr>
        <w:pStyle w:val="ListParagraph"/>
        <w:numPr>
          <w:ilvl w:val="0"/>
          <w:numId w:val="13"/>
        </w:numPr>
        <w:tabs>
          <w:tab w:val="left" w:pos="310"/>
        </w:tabs>
        <w:spacing w:before="56" w:line="249" w:lineRule="auto"/>
        <w:ind w:right="38"/>
        <w:rPr>
          <w:sz w:val="17"/>
        </w:rPr>
      </w:pPr>
      <w:r>
        <w:rPr>
          <w:color w:val="231F20"/>
          <w:sz w:val="17"/>
        </w:rPr>
        <w:t>Supporting</w:t>
      </w:r>
      <w:r>
        <w:rPr>
          <w:color w:val="231F20"/>
          <w:spacing w:val="-4"/>
          <w:sz w:val="17"/>
        </w:rPr>
        <w:t xml:space="preserve"> </w:t>
      </w:r>
      <w:r>
        <w:rPr>
          <w:color w:val="231F20"/>
          <w:sz w:val="17"/>
        </w:rPr>
        <w:t>access</w:t>
      </w:r>
      <w:r>
        <w:rPr>
          <w:color w:val="231F20"/>
          <w:spacing w:val="-4"/>
          <w:sz w:val="17"/>
        </w:rPr>
        <w:t xml:space="preserve"> </w:t>
      </w:r>
      <w:r>
        <w:rPr>
          <w:color w:val="231F20"/>
          <w:sz w:val="17"/>
        </w:rPr>
        <w:t>to</w:t>
      </w:r>
      <w:r>
        <w:rPr>
          <w:color w:val="231F20"/>
          <w:spacing w:val="-4"/>
          <w:sz w:val="17"/>
        </w:rPr>
        <w:t xml:space="preserve"> </w:t>
      </w:r>
      <w:r>
        <w:rPr>
          <w:color w:val="231F20"/>
          <w:sz w:val="17"/>
        </w:rPr>
        <w:t>affordable</w:t>
      </w:r>
      <w:r>
        <w:rPr>
          <w:color w:val="231F20"/>
          <w:spacing w:val="-4"/>
          <w:sz w:val="17"/>
        </w:rPr>
        <w:t xml:space="preserve"> </w:t>
      </w:r>
      <w:r>
        <w:rPr>
          <w:color w:val="231F20"/>
          <w:sz w:val="17"/>
        </w:rPr>
        <w:t>energy</w:t>
      </w:r>
      <w:r>
        <w:rPr>
          <w:color w:val="231F20"/>
          <w:spacing w:val="-4"/>
          <w:sz w:val="17"/>
        </w:rPr>
        <w:t xml:space="preserve"> </w:t>
      </w:r>
      <w:r>
        <w:rPr>
          <w:color w:val="231F20"/>
          <w:sz w:val="17"/>
        </w:rPr>
        <w:t>for</w:t>
      </w:r>
      <w:r>
        <w:rPr>
          <w:color w:val="231F20"/>
          <w:spacing w:val="-4"/>
          <w:sz w:val="17"/>
        </w:rPr>
        <w:t xml:space="preserve"> </w:t>
      </w:r>
      <w:r>
        <w:rPr>
          <w:color w:val="231F20"/>
          <w:sz w:val="17"/>
        </w:rPr>
        <w:t>a</w:t>
      </w:r>
      <w:r>
        <w:rPr>
          <w:color w:val="231F20"/>
          <w:spacing w:val="-4"/>
          <w:sz w:val="17"/>
        </w:rPr>
        <w:t xml:space="preserve"> </w:t>
      </w:r>
      <w:r>
        <w:rPr>
          <w:color w:val="231F20"/>
          <w:sz w:val="17"/>
        </w:rPr>
        <w:t>local</w:t>
      </w:r>
      <w:r>
        <w:rPr>
          <w:color w:val="231F20"/>
          <w:spacing w:val="-4"/>
          <w:sz w:val="17"/>
        </w:rPr>
        <w:t xml:space="preserve"> </w:t>
      </w:r>
      <w:r>
        <w:rPr>
          <w:color w:val="231F20"/>
          <w:sz w:val="17"/>
        </w:rPr>
        <w:t>gas-based processing and manufacturing sector in the NT.</w:t>
      </w:r>
    </w:p>
    <w:p w:rsidR="00603CB0" w:rsidRDefault="00603CB0">
      <w:pPr>
        <w:pStyle w:val="BodyText"/>
        <w:spacing w:before="7"/>
      </w:pPr>
    </w:p>
    <w:p w:rsidR="00603CB0" w:rsidRDefault="009F7F2C">
      <w:pPr>
        <w:pStyle w:val="BodyText"/>
        <w:spacing w:line="249" w:lineRule="auto"/>
        <w:ind w:left="167" w:right="40"/>
      </w:pPr>
      <w:r>
        <w:rPr>
          <w:color w:val="231F20"/>
        </w:rPr>
        <w:t>At the same time, there are risks that the industry must address</w:t>
      </w:r>
      <w:r>
        <w:rPr>
          <w:color w:val="231F20"/>
          <w:spacing w:val="-2"/>
        </w:rPr>
        <w:t xml:space="preserve"> </w:t>
      </w:r>
      <w:r>
        <w:rPr>
          <w:color w:val="231F20"/>
        </w:rPr>
        <w:t>in</w:t>
      </w:r>
      <w:r>
        <w:rPr>
          <w:color w:val="231F20"/>
          <w:spacing w:val="-2"/>
        </w:rPr>
        <w:t xml:space="preserve"> </w:t>
      </w:r>
      <w:r>
        <w:rPr>
          <w:color w:val="231F20"/>
        </w:rPr>
        <w:t>order</w:t>
      </w:r>
      <w:r>
        <w:rPr>
          <w:color w:val="231F20"/>
          <w:spacing w:val="-2"/>
        </w:rPr>
        <w:t xml:space="preserve"> </w:t>
      </w:r>
      <w:r>
        <w:rPr>
          <w:color w:val="231F20"/>
        </w:rPr>
        <w:t>to</w:t>
      </w:r>
      <w:r>
        <w:rPr>
          <w:color w:val="231F20"/>
          <w:spacing w:val="-2"/>
        </w:rPr>
        <w:t xml:space="preserve"> </w:t>
      </w:r>
      <w:r>
        <w:rPr>
          <w:color w:val="231F20"/>
        </w:rPr>
        <w:t>contribute</w:t>
      </w:r>
      <w:r>
        <w:rPr>
          <w:color w:val="231F20"/>
          <w:spacing w:val="-2"/>
        </w:rPr>
        <w:t xml:space="preserve"> </w:t>
      </w:r>
      <w:r>
        <w:rPr>
          <w:color w:val="231F20"/>
        </w:rPr>
        <w:t>to</w:t>
      </w:r>
      <w:r>
        <w:rPr>
          <w:color w:val="231F20"/>
          <w:spacing w:val="-2"/>
        </w:rPr>
        <w:t xml:space="preserve"> </w:t>
      </w:r>
      <w:r>
        <w:rPr>
          <w:color w:val="231F20"/>
        </w:rPr>
        <w:t>growing</w:t>
      </w:r>
      <w:r>
        <w:rPr>
          <w:color w:val="231F20"/>
          <w:spacing w:val="-2"/>
        </w:rPr>
        <w:t xml:space="preserve"> </w:t>
      </w:r>
      <w:r>
        <w:rPr>
          <w:color w:val="231F20"/>
        </w:rPr>
        <w:t>a</w:t>
      </w:r>
      <w:r>
        <w:rPr>
          <w:color w:val="231F20"/>
          <w:spacing w:val="-2"/>
        </w:rPr>
        <w:t xml:space="preserve"> </w:t>
      </w:r>
      <w:r>
        <w:rPr>
          <w:color w:val="231F20"/>
        </w:rPr>
        <w:t>sustainable</w:t>
      </w:r>
      <w:r>
        <w:rPr>
          <w:color w:val="231F20"/>
          <w:spacing w:val="-2"/>
        </w:rPr>
        <w:t xml:space="preserve"> </w:t>
      </w:r>
      <w:r>
        <w:rPr>
          <w:color w:val="231F20"/>
        </w:rPr>
        <w:t>and diverse</w:t>
      </w:r>
      <w:r>
        <w:rPr>
          <w:color w:val="231F20"/>
          <w:spacing w:val="-5"/>
        </w:rPr>
        <w:t xml:space="preserve"> </w:t>
      </w:r>
      <w:r>
        <w:rPr>
          <w:color w:val="231F20"/>
        </w:rPr>
        <w:t>economy.</w:t>
      </w:r>
      <w:r>
        <w:rPr>
          <w:color w:val="231F20"/>
          <w:spacing w:val="-5"/>
        </w:rPr>
        <w:t xml:space="preserve"> </w:t>
      </w:r>
      <w:r>
        <w:rPr>
          <w:color w:val="231F20"/>
        </w:rPr>
        <w:t>This</w:t>
      </w:r>
      <w:r>
        <w:rPr>
          <w:color w:val="231F20"/>
          <w:spacing w:val="-5"/>
        </w:rPr>
        <w:t xml:space="preserve"> </w:t>
      </w:r>
      <w:r>
        <w:rPr>
          <w:color w:val="231F20"/>
        </w:rPr>
        <w:t>includes</w:t>
      </w:r>
      <w:r>
        <w:rPr>
          <w:color w:val="231F20"/>
          <w:spacing w:val="-5"/>
        </w:rPr>
        <w:t xml:space="preserve"> </w:t>
      </w:r>
      <w:r>
        <w:rPr>
          <w:color w:val="231F20"/>
        </w:rPr>
        <w:t>abating</w:t>
      </w:r>
      <w:r>
        <w:rPr>
          <w:color w:val="231F20"/>
          <w:spacing w:val="-5"/>
        </w:rPr>
        <w:t xml:space="preserve"> </w:t>
      </w:r>
      <w:r>
        <w:rPr>
          <w:color w:val="231F20"/>
        </w:rPr>
        <w:t>the</w:t>
      </w:r>
      <w:r>
        <w:rPr>
          <w:color w:val="231F20"/>
          <w:spacing w:val="-5"/>
        </w:rPr>
        <w:t xml:space="preserve"> </w:t>
      </w:r>
      <w:r>
        <w:rPr>
          <w:color w:val="231F20"/>
        </w:rPr>
        <w:t>emissions</w:t>
      </w:r>
      <w:r>
        <w:rPr>
          <w:color w:val="231F20"/>
          <w:spacing w:val="-5"/>
        </w:rPr>
        <w:t xml:space="preserve"> </w:t>
      </w:r>
      <w:r>
        <w:rPr>
          <w:color w:val="231F20"/>
        </w:rPr>
        <w:t>which contribute to climate change, strengthening the resident workforce, and promoting stable growth throughout the investment</w:t>
      </w:r>
      <w:r>
        <w:rPr>
          <w:color w:val="231F20"/>
          <w:spacing w:val="-5"/>
        </w:rPr>
        <w:t xml:space="preserve"> </w:t>
      </w:r>
      <w:r>
        <w:rPr>
          <w:color w:val="231F20"/>
        </w:rPr>
        <w:t>cycle.</w:t>
      </w:r>
    </w:p>
    <w:p w:rsidR="00603CB0" w:rsidRDefault="00603CB0">
      <w:pPr>
        <w:pStyle w:val="BodyText"/>
        <w:spacing w:before="4"/>
      </w:pPr>
    </w:p>
    <w:p w:rsidR="00603CB0" w:rsidRDefault="009F7F2C">
      <w:pPr>
        <w:pStyle w:val="BodyText"/>
        <w:spacing w:line="249" w:lineRule="auto"/>
        <w:ind w:left="167" w:right="40"/>
      </w:pPr>
      <w:r>
        <w:rPr>
          <w:color w:val="231F20"/>
        </w:rPr>
        <w:t xml:space="preserve">There are also risks in the price which can be expected for LNG exports from the NT </w:t>
      </w:r>
      <w:r>
        <w:rPr>
          <w:color w:val="231F20"/>
        </w:rPr>
        <w:t>over the period to 2050, due to the varied role of LNG in energy transition planning across major international economies (Table 3.4). Along with sustainability, energy</w:t>
      </w:r>
      <w:r>
        <w:rPr>
          <w:color w:val="231F20"/>
          <w:spacing w:val="-2"/>
        </w:rPr>
        <w:t xml:space="preserve"> </w:t>
      </w:r>
      <w:r>
        <w:rPr>
          <w:color w:val="231F20"/>
        </w:rPr>
        <w:t>affordability</w:t>
      </w:r>
      <w:r>
        <w:rPr>
          <w:color w:val="231F20"/>
          <w:spacing w:val="-2"/>
        </w:rPr>
        <w:t xml:space="preserve"> </w:t>
      </w:r>
      <w:r>
        <w:rPr>
          <w:color w:val="231F20"/>
        </w:rPr>
        <w:t>and</w:t>
      </w:r>
      <w:r>
        <w:rPr>
          <w:color w:val="231F20"/>
          <w:spacing w:val="-2"/>
        </w:rPr>
        <w:t xml:space="preserve"> </w:t>
      </w:r>
      <w:r>
        <w:rPr>
          <w:color w:val="231F20"/>
        </w:rPr>
        <w:t>security</w:t>
      </w:r>
      <w:r>
        <w:rPr>
          <w:color w:val="231F20"/>
          <w:spacing w:val="-2"/>
        </w:rPr>
        <w:t xml:space="preserve"> </w:t>
      </w:r>
      <w:r>
        <w:rPr>
          <w:color w:val="231F20"/>
        </w:rPr>
        <w:t>needs</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major</w:t>
      </w:r>
      <w:r>
        <w:rPr>
          <w:color w:val="231F20"/>
          <w:spacing w:val="-2"/>
        </w:rPr>
        <w:t xml:space="preserve"> </w:t>
      </w:r>
      <w:r>
        <w:rPr>
          <w:color w:val="231F20"/>
        </w:rPr>
        <w:t>drivers</w:t>
      </w:r>
      <w:r>
        <w:rPr>
          <w:color w:val="231F20"/>
          <w:spacing w:val="-2"/>
        </w:rPr>
        <w:t xml:space="preserve"> </w:t>
      </w:r>
      <w:r>
        <w:rPr>
          <w:color w:val="231F20"/>
        </w:rPr>
        <w:t>of government decisions througho</w:t>
      </w:r>
      <w:r>
        <w:rPr>
          <w:color w:val="231F20"/>
        </w:rPr>
        <w:t>ut the next decades.</w:t>
      </w:r>
    </w:p>
    <w:p w:rsidR="00603CB0" w:rsidRDefault="00603CB0">
      <w:pPr>
        <w:pStyle w:val="BodyText"/>
        <w:spacing w:before="4"/>
      </w:pPr>
    </w:p>
    <w:p w:rsidR="00603CB0" w:rsidRDefault="009F7F2C">
      <w:pPr>
        <w:pStyle w:val="BodyText"/>
        <w:spacing w:line="249" w:lineRule="auto"/>
        <w:ind w:left="167" w:right="216"/>
      </w:pPr>
      <w:r>
        <w:rPr>
          <w:color w:val="231F20"/>
        </w:rPr>
        <w:t>As shown in Chapter 4, harnessing opportunities from the oil and gas industry could bring significant activity to the NT and</w:t>
      </w:r>
      <w:r>
        <w:rPr>
          <w:color w:val="231F20"/>
          <w:spacing w:val="-2"/>
        </w:rPr>
        <w:t xml:space="preserve"> </w:t>
      </w:r>
      <w:r>
        <w:rPr>
          <w:color w:val="231F20"/>
        </w:rPr>
        <w:t>contribute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goal</w:t>
      </w:r>
      <w:r>
        <w:rPr>
          <w:color w:val="231F20"/>
          <w:spacing w:val="-2"/>
        </w:rPr>
        <w:t xml:space="preserve"> </w:t>
      </w:r>
      <w:r>
        <w:rPr>
          <w:color w:val="231F20"/>
        </w:rPr>
        <w:t>of</w:t>
      </w:r>
      <w:r>
        <w:rPr>
          <w:color w:val="231F20"/>
          <w:spacing w:val="-2"/>
        </w:rPr>
        <w:t xml:space="preserve"> </w:t>
      </w:r>
      <w:r>
        <w:rPr>
          <w:color w:val="231F20"/>
        </w:rPr>
        <w:t>growing</w:t>
      </w:r>
      <w:r>
        <w:rPr>
          <w:color w:val="231F20"/>
          <w:spacing w:val="-2"/>
        </w:rPr>
        <w:t xml:space="preserve"> </w:t>
      </w:r>
      <w:r>
        <w:rPr>
          <w:color w:val="231F20"/>
        </w:rPr>
        <w:t>a</w:t>
      </w:r>
      <w:r>
        <w:rPr>
          <w:color w:val="231F20"/>
          <w:spacing w:val="-2"/>
        </w:rPr>
        <w:t xml:space="preserve"> </w:t>
      </w:r>
      <w:r>
        <w:rPr>
          <w:color w:val="231F20"/>
        </w:rPr>
        <w:t>$40</w:t>
      </w:r>
      <w:r>
        <w:rPr>
          <w:color w:val="231F20"/>
          <w:spacing w:val="-2"/>
        </w:rPr>
        <w:t xml:space="preserve"> </w:t>
      </w:r>
      <w:r>
        <w:rPr>
          <w:color w:val="231F20"/>
        </w:rPr>
        <w:t>billion</w:t>
      </w:r>
      <w:r>
        <w:rPr>
          <w:color w:val="231F20"/>
          <w:spacing w:val="-2"/>
        </w:rPr>
        <w:t xml:space="preserve"> </w:t>
      </w:r>
      <w:r>
        <w:rPr>
          <w:color w:val="231F20"/>
        </w:rPr>
        <w:t>economy by</w:t>
      </w:r>
      <w:r>
        <w:rPr>
          <w:color w:val="231F20"/>
          <w:spacing w:val="-7"/>
        </w:rPr>
        <w:t xml:space="preserve"> </w:t>
      </w:r>
      <w:r>
        <w:rPr>
          <w:color w:val="231F20"/>
        </w:rPr>
        <w:t>2030.</w:t>
      </w:r>
      <w:r>
        <w:rPr>
          <w:color w:val="231F20"/>
          <w:spacing w:val="-7"/>
        </w:rPr>
        <w:t xml:space="preserve"> </w:t>
      </w:r>
      <w:r>
        <w:rPr>
          <w:color w:val="231F20"/>
        </w:rPr>
        <w:t>However,</w:t>
      </w:r>
      <w:r>
        <w:rPr>
          <w:color w:val="231F20"/>
          <w:spacing w:val="-7"/>
        </w:rPr>
        <w:t xml:space="preserve"> </w:t>
      </w:r>
      <w:r>
        <w:rPr>
          <w:color w:val="231F20"/>
        </w:rPr>
        <w:t>the</w:t>
      </w:r>
      <w:r>
        <w:rPr>
          <w:color w:val="231F20"/>
          <w:spacing w:val="-7"/>
        </w:rPr>
        <w:t xml:space="preserve"> </w:t>
      </w:r>
      <w:r>
        <w:rPr>
          <w:color w:val="231F20"/>
        </w:rPr>
        <w:t>long-term</w:t>
      </w:r>
      <w:r>
        <w:rPr>
          <w:color w:val="231F20"/>
          <w:spacing w:val="-7"/>
        </w:rPr>
        <w:t xml:space="preserve"> </w:t>
      </w:r>
      <w:r>
        <w:rPr>
          <w:color w:val="231F20"/>
        </w:rPr>
        <w:t>role</w:t>
      </w:r>
      <w:r>
        <w:rPr>
          <w:color w:val="231F20"/>
          <w:spacing w:val="-7"/>
        </w:rPr>
        <w:t xml:space="preserve"> </w:t>
      </w:r>
      <w:r>
        <w:rPr>
          <w:color w:val="231F20"/>
        </w:rPr>
        <w:t>of</w:t>
      </w:r>
      <w:r>
        <w:rPr>
          <w:color w:val="231F20"/>
          <w:spacing w:val="-7"/>
        </w:rPr>
        <w:t xml:space="preserve"> </w:t>
      </w:r>
      <w:r>
        <w:rPr>
          <w:color w:val="231F20"/>
        </w:rPr>
        <w:t>natural</w:t>
      </w:r>
      <w:r>
        <w:rPr>
          <w:color w:val="231F20"/>
          <w:spacing w:val="-7"/>
        </w:rPr>
        <w:t xml:space="preserve"> </w:t>
      </w:r>
      <w:r>
        <w:rPr>
          <w:color w:val="231F20"/>
        </w:rPr>
        <w:t>gas</w:t>
      </w:r>
      <w:r>
        <w:rPr>
          <w:color w:val="231F20"/>
          <w:spacing w:val="-7"/>
        </w:rPr>
        <w:t xml:space="preserve"> </w:t>
      </w:r>
      <w:r>
        <w:rPr>
          <w:color w:val="231F20"/>
        </w:rPr>
        <w:t>over</w:t>
      </w:r>
      <w:r>
        <w:rPr>
          <w:color w:val="231F20"/>
          <w:spacing w:val="-7"/>
        </w:rPr>
        <w:t xml:space="preserve"> </w:t>
      </w:r>
      <w:r>
        <w:rPr>
          <w:color w:val="231F20"/>
        </w:rPr>
        <w:t>the decades to 2050 is less clear, as Australia and other trading partners approach Net Zero targets.</w:t>
      </w:r>
    </w:p>
    <w:p w:rsidR="00603CB0" w:rsidRDefault="009F7F2C">
      <w:pPr>
        <w:pStyle w:val="Heading3"/>
        <w:spacing w:before="100"/>
      </w:pPr>
      <w:r>
        <w:rPr>
          <w:b w:val="0"/>
        </w:rPr>
        <w:br w:type="column"/>
      </w:r>
      <w:r>
        <w:rPr>
          <w:color w:val="5F6369"/>
        </w:rPr>
        <w:t>Table</w:t>
      </w:r>
      <w:r>
        <w:rPr>
          <w:color w:val="5F6369"/>
          <w:spacing w:val="-5"/>
        </w:rPr>
        <w:t xml:space="preserve"> </w:t>
      </w:r>
      <w:r>
        <w:rPr>
          <w:color w:val="5F6369"/>
        </w:rPr>
        <w:t>3.4:</w:t>
      </w:r>
      <w:r>
        <w:rPr>
          <w:color w:val="5F6369"/>
          <w:spacing w:val="-5"/>
        </w:rPr>
        <w:t xml:space="preserve"> </w:t>
      </w:r>
      <w:r>
        <w:rPr>
          <w:color w:val="5F6369"/>
        </w:rPr>
        <w:t>Approach</w:t>
      </w:r>
      <w:r>
        <w:rPr>
          <w:color w:val="5F6369"/>
          <w:spacing w:val="-4"/>
        </w:rPr>
        <w:t xml:space="preserve"> </w:t>
      </w:r>
      <w:r>
        <w:rPr>
          <w:color w:val="5F6369"/>
        </w:rPr>
        <w:t>to</w:t>
      </w:r>
      <w:r>
        <w:rPr>
          <w:color w:val="5F6369"/>
          <w:spacing w:val="-5"/>
        </w:rPr>
        <w:t xml:space="preserve"> </w:t>
      </w:r>
      <w:r>
        <w:rPr>
          <w:color w:val="5F6369"/>
        </w:rPr>
        <w:t>LNG</w:t>
      </w:r>
      <w:r>
        <w:rPr>
          <w:color w:val="5F6369"/>
          <w:spacing w:val="-4"/>
        </w:rPr>
        <w:t xml:space="preserve"> </w:t>
      </w:r>
      <w:r>
        <w:rPr>
          <w:color w:val="5F6369"/>
        </w:rPr>
        <w:t>of</w:t>
      </w:r>
      <w:r>
        <w:rPr>
          <w:color w:val="5F6369"/>
          <w:spacing w:val="-5"/>
        </w:rPr>
        <w:t xml:space="preserve"> </w:t>
      </w:r>
      <w:r>
        <w:rPr>
          <w:color w:val="5F6369"/>
        </w:rPr>
        <w:t>major</w:t>
      </w:r>
      <w:r>
        <w:rPr>
          <w:color w:val="5F6369"/>
          <w:spacing w:val="-4"/>
        </w:rPr>
        <w:t xml:space="preserve"> </w:t>
      </w:r>
      <w:r>
        <w:rPr>
          <w:color w:val="5F6369"/>
          <w:spacing w:val="-2"/>
        </w:rPr>
        <w:t>economies</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1094"/>
        <w:gridCol w:w="3670"/>
      </w:tblGrid>
      <w:tr w:rsidR="00603CB0">
        <w:trPr>
          <w:trHeight w:val="282"/>
        </w:trPr>
        <w:tc>
          <w:tcPr>
            <w:tcW w:w="1094"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pacing w:val="-2"/>
                <w:sz w:val="17"/>
              </w:rPr>
              <w:t>Country</w:t>
            </w:r>
          </w:p>
        </w:tc>
        <w:tc>
          <w:tcPr>
            <w:tcW w:w="3670" w:type="dxa"/>
            <w:tcBorders>
              <w:top w:val="single" w:sz="18" w:space="0" w:color="00AAE7"/>
              <w:bottom w:val="single" w:sz="4" w:space="0" w:color="B2B5B6"/>
            </w:tcBorders>
          </w:tcPr>
          <w:p w:rsidR="00603CB0" w:rsidRDefault="009F7F2C">
            <w:pPr>
              <w:pStyle w:val="TableParagraph"/>
              <w:spacing w:before="16"/>
              <w:ind w:left="157"/>
              <w:rPr>
                <w:rFonts w:ascii="Open Sans"/>
                <w:b/>
                <w:sz w:val="17"/>
              </w:rPr>
            </w:pPr>
            <w:r>
              <w:rPr>
                <w:rFonts w:ascii="Open Sans"/>
                <w:b/>
                <w:color w:val="231F20"/>
                <w:sz w:val="17"/>
              </w:rPr>
              <w:t>Approach</w:t>
            </w:r>
            <w:r>
              <w:rPr>
                <w:rFonts w:ascii="Open Sans"/>
                <w:b/>
                <w:color w:val="231F20"/>
                <w:spacing w:val="-5"/>
                <w:sz w:val="17"/>
              </w:rPr>
              <w:t xml:space="preserve"> </w:t>
            </w:r>
            <w:r>
              <w:rPr>
                <w:rFonts w:ascii="Open Sans"/>
                <w:b/>
                <w:color w:val="231F20"/>
                <w:sz w:val="17"/>
              </w:rPr>
              <w:t>to</w:t>
            </w:r>
            <w:r>
              <w:rPr>
                <w:rFonts w:ascii="Open Sans"/>
                <w:b/>
                <w:color w:val="231F20"/>
                <w:spacing w:val="-4"/>
                <w:sz w:val="17"/>
              </w:rPr>
              <w:t xml:space="preserve"> </w:t>
            </w:r>
            <w:r>
              <w:rPr>
                <w:rFonts w:ascii="Open Sans"/>
                <w:b/>
                <w:color w:val="231F20"/>
                <w:sz w:val="17"/>
              </w:rPr>
              <w:t>LNG</w:t>
            </w:r>
            <w:r>
              <w:rPr>
                <w:rFonts w:ascii="Open Sans"/>
                <w:b/>
                <w:color w:val="231F20"/>
                <w:spacing w:val="-5"/>
                <w:sz w:val="17"/>
              </w:rPr>
              <w:t xml:space="preserve"> </w:t>
            </w:r>
            <w:r>
              <w:rPr>
                <w:rFonts w:ascii="Open Sans"/>
                <w:b/>
                <w:color w:val="231F20"/>
                <w:sz w:val="17"/>
              </w:rPr>
              <w:t>towards</w:t>
            </w:r>
            <w:r>
              <w:rPr>
                <w:rFonts w:ascii="Open Sans"/>
                <w:b/>
                <w:color w:val="231F20"/>
                <w:spacing w:val="-4"/>
                <w:sz w:val="17"/>
              </w:rPr>
              <w:t xml:space="preserve"> 2050</w:t>
            </w:r>
          </w:p>
        </w:tc>
      </w:tr>
      <w:tr w:rsidR="00603CB0">
        <w:trPr>
          <w:trHeight w:val="540"/>
        </w:trPr>
        <w:tc>
          <w:tcPr>
            <w:tcW w:w="1094"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Japan</w:t>
            </w:r>
          </w:p>
        </w:tc>
        <w:tc>
          <w:tcPr>
            <w:tcW w:w="3670" w:type="dxa"/>
            <w:tcBorders>
              <w:top w:val="single" w:sz="4" w:space="0" w:color="B2B5B6"/>
              <w:bottom w:val="single" w:sz="4" w:space="0" w:color="B2B5B6"/>
            </w:tcBorders>
          </w:tcPr>
          <w:p w:rsidR="00603CB0" w:rsidRDefault="009F7F2C">
            <w:pPr>
              <w:pStyle w:val="TableParagraph"/>
              <w:spacing w:line="249" w:lineRule="auto"/>
              <w:ind w:left="157"/>
              <w:rPr>
                <w:sz w:val="10"/>
              </w:rPr>
            </w:pPr>
            <w:r>
              <w:rPr>
                <w:color w:val="231F20"/>
                <w:sz w:val="17"/>
              </w:rPr>
              <w:t>Reducing LNG share of energy mix from 37 per</w:t>
            </w:r>
            <w:r>
              <w:rPr>
                <w:color w:val="231F20"/>
                <w:spacing w:val="-12"/>
                <w:sz w:val="17"/>
              </w:rPr>
              <w:t xml:space="preserve"> </w:t>
            </w:r>
            <w:r>
              <w:rPr>
                <w:color w:val="231F20"/>
                <w:sz w:val="17"/>
              </w:rPr>
              <w:t>cent</w:t>
            </w:r>
            <w:r>
              <w:rPr>
                <w:color w:val="231F20"/>
                <w:spacing w:val="-11"/>
                <w:sz w:val="17"/>
              </w:rPr>
              <w:t xml:space="preserve"> </w:t>
            </w:r>
            <w:r>
              <w:rPr>
                <w:color w:val="231F20"/>
                <w:sz w:val="17"/>
              </w:rPr>
              <w:t>in</w:t>
            </w:r>
            <w:r>
              <w:rPr>
                <w:color w:val="231F20"/>
                <w:spacing w:val="-11"/>
                <w:sz w:val="17"/>
              </w:rPr>
              <w:t xml:space="preserve"> </w:t>
            </w:r>
            <w:r>
              <w:rPr>
                <w:color w:val="231F20"/>
                <w:sz w:val="17"/>
              </w:rPr>
              <w:t>2018-19,</w:t>
            </w:r>
            <w:r>
              <w:rPr>
                <w:color w:val="231F20"/>
                <w:spacing w:val="-11"/>
                <w:sz w:val="17"/>
              </w:rPr>
              <w:t xml:space="preserve"> </w:t>
            </w:r>
            <w:r>
              <w:rPr>
                <w:color w:val="231F20"/>
                <w:sz w:val="17"/>
              </w:rPr>
              <w:t>to</w:t>
            </w:r>
            <w:r>
              <w:rPr>
                <w:color w:val="231F20"/>
                <w:spacing w:val="-11"/>
                <w:sz w:val="17"/>
              </w:rPr>
              <w:t xml:space="preserve"> </w:t>
            </w:r>
            <w:r>
              <w:rPr>
                <w:color w:val="231F20"/>
                <w:sz w:val="17"/>
              </w:rPr>
              <w:t>20</w:t>
            </w:r>
            <w:r>
              <w:rPr>
                <w:color w:val="231F20"/>
                <w:spacing w:val="-11"/>
                <w:sz w:val="17"/>
              </w:rPr>
              <w:t xml:space="preserve"> </w:t>
            </w:r>
            <w:r>
              <w:rPr>
                <w:color w:val="231F20"/>
                <w:sz w:val="17"/>
              </w:rPr>
              <w:t>per</w:t>
            </w:r>
            <w:r>
              <w:rPr>
                <w:color w:val="231F20"/>
                <w:spacing w:val="-11"/>
                <w:sz w:val="17"/>
              </w:rPr>
              <w:t xml:space="preserve"> </w:t>
            </w:r>
            <w:r>
              <w:rPr>
                <w:color w:val="231F20"/>
                <w:sz w:val="17"/>
              </w:rPr>
              <w:t>cent</w:t>
            </w:r>
            <w:r>
              <w:rPr>
                <w:color w:val="231F20"/>
                <w:spacing w:val="-11"/>
                <w:sz w:val="17"/>
              </w:rPr>
              <w:t xml:space="preserve"> </w:t>
            </w:r>
            <w:r>
              <w:rPr>
                <w:color w:val="231F20"/>
                <w:sz w:val="17"/>
              </w:rPr>
              <w:t>by</w:t>
            </w:r>
            <w:r>
              <w:rPr>
                <w:color w:val="231F20"/>
                <w:spacing w:val="-11"/>
                <w:sz w:val="17"/>
              </w:rPr>
              <w:t xml:space="preserve"> </w:t>
            </w:r>
            <w:r>
              <w:rPr>
                <w:color w:val="231F20"/>
                <w:sz w:val="17"/>
              </w:rPr>
              <w:t>2030.</w:t>
            </w:r>
            <w:r>
              <w:rPr>
                <w:color w:val="231F20"/>
                <w:position w:val="6"/>
                <w:sz w:val="10"/>
              </w:rPr>
              <w:t>51</w:t>
            </w:r>
          </w:p>
        </w:tc>
      </w:tr>
      <w:tr w:rsidR="00603CB0">
        <w:trPr>
          <w:trHeight w:val="540"/>
        </w:trPr>
        <w:tc>
          <w:tcPr>
            <w:tcW w:w="1094"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China</w:t>
            </w:r>
          </w:p>
        </w:tc>
        <w:tc>
          <w:tcPr>
            <w:tcW w:w="3670" w:type="dxa"/>
            <w:tcBorders>
              <w:top w:val="single" w:sz="4" w:space="0" w:color="B2B5B6"/>
              <w:bottom w:val="single" w:sz="4" w:space="0" w:color="B2B5B6"/>
            </w:tcBorders>
          </w:tcPr>
          <w:p w:rsidR="00603CB0" w:rsidRDefault="009F7F2C">
            <w:pPr>
              <w:pStyle w:val="TableParagraph"/>
              <w:spacing w:line="249" w:lineRule="auto"/>
              <w:ind w:left="157"/>
              <w:rPr>
                <w:sz w:val="10"/>
              </w:rPr>
            </w:pPr>
            <w:r>
              <w:rPr>
                <w:color w:val="231F20"/>
                <w:sz w:val="17"/>
              </w:rPr>
              <w:t>Increasing</w:t>
            </w:r>
            <w:r>
              <w:rPr>
                <w:color w:val="231F20"/>
                <w:spacing w:val="-8"/>
                <w:sz w:val="17"/>
              </w:rPr>
              <w:t xml:space="preserve"> </w:t>
            </w:r>
            <w:r>
              <w:rPr>
                <w:color w:val="231F20"/>
                <w:sz w:val="17"/>
              </w:rPr>
              <w:t>LNG</w:t>
            </w:r>
            <w:r>
              <w:rPr>
                <w:color w:val="231F20"/>
                <w:spacing w:val="-8"/>
                <w:sz w:val="17"/>
              </w:rPr>
              <w:t xml:space="preserve"> </w:t>
            </w:r>
            <w:r>
              <w:rPr>
                <w:color w:val="231F20"/>
                <w:sz w:val="17"/>
              </w:rPr>
              <w:t>share</w:t>
            </w:r>
            <w:r>
              <w:rPr>
                <w:color w:val="231F20"/>
                <w:spacing w:val="-8"/>
                <w:sz w:val="17"/>
              </w:rPr>
              <w:t xml:space="preserve"> </w:t>
            </w:r>
            <w:r>
              <w:rPr>
                <w:color w:val="231F20"/>
                <w:sz w:val="17"/>
              </w:rPr>
              <w:t>of</w:t>
            </w:r>
            <w:r>
              <w:rPr>
                <w:color w:val="231F20"/>
                <w:spacing w:val="-8"/>
                <w:sz w:val="17"/>
              </w:rPr>
              <w:t xml:space="preserve"> </w:t>
            </w:r>
            <w:r>
              <w:rPr>
                <w:color w:val="231F20"/>
                <w:sz w:val="17"/>
              </w:rPr>
              <w:t>energy</w:t>
            </w:r>
            <w:r>
              <w:rPr>
                <w:color w:val="231F20"/>
                <w:spacing w:val="-8"/>
                <w:sz w:val="17"/>
              </w:rPr>
              <w:t xml:space="preserve"> </w:t>
            </w:r>
            <w:r>
              <w:rPr>
                <w:color w:val="231F20"/>
                <w:sz w:val="17"/>
              </w:rPr>
              <w:t>mix</w:t>
            </w:r>
            <w:r>
              <w:rPr>
                <w:color w:val="231F20"/>
                <w:spacing w:val="-8"/>
                <w:sz w:val="17"/>
              </w:rPr>
              <w:t xml:space="preserve"> </w:t>
            </w:r>
            <w:r>
              <w:rPr>
                <w:color w:val="231F20"/>
                <w:sz w:val="17"/>
              </w:rPr>
              <w:t>from</w:t>
            </w:r>
            <w:r>
              <w:rPr>
                <w:color w:val="231F20"/>
                <w:spacing w:val="-8"/>
                <w:sz w:val="17"/>
              </w:rPr>
              <w:t xml:space="preserve"> </w:t>
            </w:r>
            <w:r>
              <w:rPr>
                <w:color w:val="231F20"/>
                <w:sz w:val="17"/>
              </w:rPr>
              <w:t>8.7 per cent in 2020 to 12 per cent in 2030.</w:t>
            </w:r>
            <w:r>
              <w:rPr>
                <w:color w:val="231F20"/>
                <w:position w:val="6"/>
                <w:sz w:val="10"/>
              </w:rPr>
              <w:t>52</w:t>
            </w:r>
          </w:p>
        </w:tc>
      </w:tr>
      <w:tr w:rsidR="00603CB0">
        <w:trPr>
          <w:trHeight w:val="540"/>
        </w:trPr>
        <w:tc>
          <w:tcPr>
            <w:tcW w:w="1094"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Taiwan</w:t>
            </w:r>
          </w:p>
        </w:tc>
        <w:tc>
          <w:tcPr>
            <w:tcW w:w="3670" w:type="dxa"/>
            <w:tcBorders>
              <w:top w:val="single" w:sz="4" w:space="0" w:color="B2B5B6"/>
              <w:bottom w:val="single" w:sz="4" w:space="0" w:color="B2B5B6"/>
            </w:tcBorders>
          </w:tcPr>
          <w:p w:rsidR="00603CB0" w:rsidRDefault="009F7F2C">
            <w:pPr>
              <w:pStyle w:val="TableParagraph"/>
              <w:spacing w:line="249" w:lineRule="auto"/>
              <w:ind w:left="157"/>
              <w:rPr>
                <w:sz w:val="10"/>
              </w:rPr>
            </w:pPr>
            <w:r>
              <w:rPr>
                <w:color w:val="231F20"/>
                <w:sz w:val="17"/>
              </w:rPr>
              <w:t>Increasing</w:t>
            </w:r>
            <w:r>
              <w:rPr>
                <w:color w:val="231F20"/>
                <w:spacing w:val="-7"/>
                <w:sz w:val="17"/>
              </w:rPr>
              <w:t xml:space="preserve"> </w:t>
            </w:r>
            <w:r>
              <w:rPr>
                <w:color w:val="231F20"/>
                <w:sz w:val="17"/>
              </w:rPr>
              <w:t>LNG</w:t>
            </w:r>
            <w:r>
              <w:rPr>
                <w:color w:val="231F20"/>
                <w:spacing w:val="-7"/>
                <w:sz w:val="17"/>
              </w:rPr>
              <w:t xml:space="preserve"> </w:t>
            </w:r>
            <w:r>
              <w:rPr>
                <w:color w:val="231F20"/>
                <w:sz w:val="17"/>
              </w:rPr>
              <w:t>share</w:t>
            </w:r>
            <w:r>
              <w:rPr>
                <w:color w:val="231F20"/>
                <w:spacing w:val="-7"/>
                <w:sz w:val="17"/>
              </w:rPr>
              <w:t xml:space="preserve"> </w:t>
            </w:r>
            <w:r>
              <w:rPr>
                <w:color w:val="231F20"/>
                <w:sz w:val="17"/>
              </w:rPr>
              <w:t>of</w:t>
            </w:r>
            <w:r>
              <w:rPr>
                <w:color w:val="231F20"/>
                <w:spacing w:val="-7"/>
                <w:sz w:val="17"/>
              </w:rPr>
              <w:t xml:space="preserve"> </w:t>
            </w:r>
            <w:r>
              <w:rPr>
                <w:color w:val="231F20"/>
                <w:sz w:val="17"/>
              </w:rPr>
              <w:t>energy</w:t>
            </w:r>
            <w:r>
              <w:rPr>
                <w:color w:val="231F20"/>
                <w:spacing w:val="-7"/>
                <w:sz w:val="17"/>
              </w:rPr>
              <w:t xml:space="preserve"> </w:t>
            </w:r>
            <w:r>
              <w:rPr>
                <w:color w:val="231F20"/>
                <w:sz w:val="17"/>
              </w:rPr>
              <w:t>mix</w:t>
            </w:r>
            <w:r>
              <w:rPr>
                <w:color w:val="231F20"/>
                <w:spacing w:val="-7"/>
                <w:sz w:val="17"/>
              </w:rPr>
              <w:t xml:space="preserve"> </w:t>
            </w:r>
            <w:r>
              <w:rPr>
                <w:color w:val="231F20"/>
                <w:sz w:val="17"/>
              </w:rPr>
              <w:t>from</w:t>
            </w:r>
            <w:r>
              <w:rPr>
                <w:color w:val="231F20"/>
                <w:spacing w:val="-7"/>
                <w:sz w:val="17"/>
              </w:rPr>
              <w:t xml:space="preserve"> </w:t>
            </w:r>
            <w:r>
              <w:rPr>
                <w:color w:val="231F20"/>
                <w:sz w:val="17"/>
              </w:rPr>
              <w:t>36 per cent to 50 per cent by 2025.</w:t>
            </w:r>
            <w:r>
              <w:rPr>
                <w:color w:val="231F20"/>
                <w:position w:val="6"/>
                <w:sz w:val="10"/>
              </w:rPr>
              <w:t>53</w:t>
            </w:r>
          </w:p>
        </w:tc>
      </w:tr>
      <w:tr w:rsidR="00603CB0">
        <w:trPr>
          <w:trHeight w:val="540"/>
        </w:trPr>
        <w:tc>
          <w:tcPr>
            <w:tcW w:w="1094" w:type="dxa"/>
            <w:tcBorders>
              <w:top w:val="single" w:sz="4" w:space="0" w:color="B2B5B6"/>
              <w:bottom w:val="single" w:sz="4" w:space="0" w:color="B2B5B6"/>
            </w:tcBorders>
          </w:tcPr>
          <w:p w:rsidR="00603CB0" w:rsidRDefault="009F7F2C">
            <w:pPr>
              <w:pStyle w:val="TableParagraph"/>
              <w:spacing w:line="249" w:lineRule="auto"/>
              <w:ind w:left="90" w:right="146"/>
              <w:rPr>
                <w:sz w:val="17"/>
              </w:rPr>
            </w:pPr>
            <w:r>
              <w:rPr>
                <w:color w:val="231F20"/>
                <w:sz w:val="17"/>
              </w:rPr>
              <w:t>Republic</w:t>
            </w:r>
            <w:r>
              <w:rPr>
                <w:color w:val="231F20"/>
                <w:spacing w:val="-12"/>
                <w:sz w:val="17"/>
              </w:rPr>
              <w:t xml:space="preserve"> </w:t>
            </w:r>
            <w:r>
              <w:rPr>
                <w:color w:val="231F20"/>
                <w:sz w:val="17"/>
              </w:rPr>
              <w:t xml:space="preserve">of </w:t>
            </w:r>
            <w:r>
              <w:rPr>
                <w:color w:val="231F20"/>
                <w:spacing w:val="-2"/>
                <w:sz w:val="17"/>
              </w:rPr>
              <w:t>Korea</w:t>
            </w:r>
          </w:p>
        </w:tc>
        <w:tc>
          <w:tcPr>
            <w:tcW w:w="3670" w:type="dxa"/>
            <w:tcBorders>
              <w:top w:val="single" w:sz="4" w:space="0" w:color="B2B5B6"/>
              <w:bottom w:val="single" w:sz="4" w:space="0" w:color="B2B5B6"/>
            </w:tcBorders>
          </w:tcPr>
          <w:p w:rsidR="00603CB0" w:rsidRDefault="009F7F2C">
            <w:pPr>
              <w:pStyle w:val="TableParagraph"/>
              <w:spacing w:line="249" w:lineRule="auto"/>
              <w:ind w:left="157"/>
              <w:rPr>
                <w:sz w:val="10"/>
              </w:rPr>
            </w:pPr>
            <w:r>
              <w:rPr>
                <w:color w:val="231F20"/>
                <w:sz w:val="17"/>
              </w:rPr>
              <w:t>Varying</w:t>
            </w:r>
            <w:r>
              <w:rPr>
                <w:color w:val="231F20"/>
                <w:spacing w:val="-9"/>
                <w:sz w:val="17"/>
              </w:rPr>
              <w:t xml:space="preserve"> </w:t>
            </w:r>
            <w:r>
              <w:rPr>
                <w:color w:val="231F20"/>
                <w:sz w:val="17"/>
              </w:rPr>
              <w:t>roles</w:t>
            </w:r>
            <w:r>
              <w:rPr>
                <w:color w:val="231F20"/>
                <w:spacing w:val="-9"/>
                <w:sz w:val="17"/>
              </w:rPr>
              <w:t xml:space="preserve"> </w:t>
            </w:r>
            <w:r>
              <w:rPr>
                <w:color w:val="231F20"/>
                <w:sz w:val="17"/>
              </w:rPr>
              <w:t>under</w:t>
            </w:r>
            <w:r>
              <w:rPr>
                <w:color w:val="231F20"/>
                <w:spacing w:val="-9"/>
                <w:sz w:val="17"/>
              </w:rPr>
              <w:t xml:space="preserve"> </w:t>
            </w:r>
            <w:r>
              <w:rPr>
                <w:color w:val="231F20"/>
                <w:sz w:val="17"/>
              </w:rPr>
              <w:t>three</w:t>
            </w:r>
            <w:r>
              <w:rPr>
                <w:color w:val="231F20"/>
                <w:spacing w:val="-9"/>
                <w:sz w:val="17"/>
              </w:rPr>
              <w:t xml:space="preserve"> </w:t>
            </w:r>
            <w:r>
              <w:rPr>
                <w:color w:val="231F20"/>
                <w:sz w:val="17"/>
              </w:rPr>
              <w:t xml:space="preserve">potential </w:t>
            </w:r>
            <w:r>
              <w:rPr>
                <w:color w:val="231F20"/>
                <w:spacing w:val="-2"/>
                <w:sz w:val="17"/>
              </w:rPr>
              <w:t>roadmaps.</w:t>
            </w:r>
            <w:r>
              <w:rPr>
                <w:color w:val="231F20"/>
                <w:spacing w:val="-2"/>
                <w:position w:val="6"/>
                <w:sz w:val="10"/>
              </w:rPr>
              <w:t>54</w:t>
            </w:r>
          </w:p>
        </w:tc>
      </w:tr>
      <w:tr w:rsidR="00603CB0">
        <w:trPr>
          <w:trHeight w:val="540"/>
        </w:trPr>
        <w:tc>
          <w:tcPr>
            <w:tcW w:w="1094" w:type="dxa"/>
            <w:tcBorders>
              <w:top w:val="single" w:sz="4" w:space="0" w:color="B2B5B6"/>
              <w:bottom w:val="single" w:sz="4" w:space="0" w:color="B2B5B6"/>
            </w:tcBorders>
          </w:tcPr>
          <w:p w:rsidR="00603CB0" w:rsidRDefault="009F7F2C">
            <w:pPr>
              <w:pStyle w:val="TableParagraph"/>
              <w:spacing w:line="249" w:lineRule="auto"/>
              <w:ind w:left="90" w:right="483"/>
              <w:rPr>
                <w:sz w:val="17"/>
              </w:rPr>
            </w:pPr>
            <w:r>
              <w:rPr>
                <w:color w:val="231F20"/>
                <w:spacing w:val="-2"/>
                <w:sz w:val="17"/>
              </w:rPr>
              <w:t>United States</w:t>
            </w:r>
          </w:p>
        </w:tc>
        <w:tc>
          <w:tcPr>
            <w:tcW w:w="3670" w:type="dxa"/>
            <w:tcBorders>
              <w:top w:val="single" w:sz="4" w:space="0" w:color="B2B5B6"/>
              <w:bottom w:val="single" w:sz="4" w:space="0" w:color="B2B5B6"/>
            </w:tcBorders>
          </w:tcPr>
          <w:p w:rsidR="00603CB0" w:rsidRDefault="009F7F2C">
            <w:pPr>
              <w:pStyle w:val="TableParagraph"/>
              <w:spacing w:line="249" w:lineRule="auto"/>
              <w:ind w:left="157" w:right="41"/>
              <w:rPr>
                <w:sz w:val="10"/>
              </w:rPr>
            </w:pPr>
            <w:r>
              <w:rPr>
                <w:color w:val="231F20"/>
                <w:sz w:val="17"/>
              </w:rPr>
              <w:t>Reducing</w:t>
            </w:r>
            <w:r>
              <w:rPr>
                <w:color w:val="231F20"/>
                <w:spacing w:val="-7"/>
                <w:sz w:val="17"/>
              </w:rPr>
              <w:t xml:space="preserve"> </w:t>
            </w:r>
            <w:r>
              <w:rPr>
                <w:color w:val="231F20"/>
                <w:sz w:val="17"/>
              </w:rPr>
              <w:t>LNG</w:t>
            </w:r>
            <w:r>
              <w:rPr>
                <w:color w:val="231F20"/>
                <w:spacing w:val="-7"/>
                <w:sz w:val="17"/>
              </w:rPr>
              <w:t xml:space="preserve"> </w:t>
            </w:r>
            <w:r>
              <w:rPr>
                <w:color w:val="231F20"/>
                <w:sz w:val="17"/>
              </w:rPr>
              <w:t>share</w:t>
            </w:r>
            <w:r>
              <w:rPr>
                <w:color w:val="231F20"/>
                <w:spacing w:val="-7"/>
                <w:sz w:val="17"/>
              </w:rPr>
              <w:t xml:space="preserve"> </w:t>
            </w:r>
            <w:r>
              <w:rPr>
                <w:color w:val="231F20"/>
                <w:sz w:val="17"/>
              </w:rPr>
              <w:t>of</w:t>
            </w:r>
            <w:r>
              <w:rPr>
                <w:color w:val="231F20"/>
                <w:spacing w:val="-7"/>
                <w:sz w:val="17"/>
              </w:rPr>
              <w:t xml:space="preserve"> </w:t>
            </w:r>
            <w:r>
              <w:rPr>
                <w:color w:val="231F20"/>
                <w:sz w:val="17"/>
              </w:rPr>
              <w:t>energy</w:t>
            </w:r>
            <w:r>
              <w:rPr>
                <w:color w:val="231F20"/>
                <w:spacing w:val="-7"/>
                <w:sz w:val="17"/>
              </w:rPr>
              <w:t xml:space="preserve"> </w:t>
            </w:r>
            <w:r>
              <w:rPr>
                <w:color w:val="231F20"/>
                <w:sz w:val="17"/>
              </w:rPr>
              <w:t>mix</w:t>
            </w:r>
            <w:r>
              <w:rPr>
                <w:color w:val="231F20"/>
                <w:spacing w:val="-7"/>
                <w:sz w:val="17"/>
              </w:rPr>
              <w:t xml:space="preserve"> </w:t>
            </w:r>
            <w:r>
              <w:rPr>
                <w:color w:val="231F20"/>
                <w:sz w:val="17"/>
              </w:rPr>
              <w:t>from</w:t>
            </w:r>
            <w:r>
              <w:rPr>
                <w:color w:val="231F20"/>
                <w:spacing w:val="-7"/>
                <w:sz w:val="17"/>
              </w:rPr>
              <w:t xml:space="preserve"> </w:t>
            </w:r>
            <w:r>
              <w:rPr>
                <w:color w:val="231F20"/>
                <w:sz w:val="17"/>
              </w:rPr>
              <w:t>37 per cent in 2021 to 34 per cent in 2050.</w:t>
            </w:r>
            <w:r>
              <w:rPr>
                <w:color w:val="231F20"/>
                <w:position w:val="6"/>
                <w:sz w:val="10"/>
              </w:rPr>
              <w:t>55</w:t>
            </w:r>
          </w:p>
        </w:tc>
      </w:tr>
    </w:tbl>
    <w:p w:rsidR="00603CB0" w:rsidRDefault="009F7F2C">
      <w:pPr>
        <w:spacing w:before="149"/>
        <w:ind w:left="167" w:right="258"/>
        <w:rPr>
          <w:sz w:val="14"/>
        </w:rPr>
      </w:pPr>
      <w:r>
        <w:rPr>
          <w:color w:val="231F20"/>
          <w:sz w:val="14"/>
        </w:rPr>
        <w:t>Source:</w:t>
      </w:r>
      <w:r>
        <w:rPr>
          <w:color w:val="231F20"/>
          <w:spacing w:val="-7"/>
          <w:sz w:val="14"/>
        </w:rPr>
        <w:t xml:space="preserve"> </w:t>
      </w:r>
      <w:r>
        <w:rPr>
          <w:color w:val="231F20"/>
          <w:sz w:val="14"/>
        </w:rPr>
        <w:t>Department</w:t>
      </w:r>
      <w:r>
        <w:rPr>
          <w:color w:val="231F20"/>
          <w:spacing w:val="-7"/>
          <w:sz w:val="14"/>
        </w:rPr>
        <w:t xml:space="preserve"> </w:t>
      </w:r>
      <w:r>
        <w:rPr>
          <w:color w:val="231F20"/>
          <w:sz w:val="14"/>
        </w:rPr>
        <w:t>of</w:t>
      </w:r>
      <w:r>
        <w:rPr>
          <w:color w:val="231F20"/>
          <w:spacing w:val="-7"/>
          <w:sz w:val="14"/>
        </w:rPr>
        <w:t xml:space="preserve"> </w:t>
      </w:r>
      <w:r>
        <w:rPr>
          <w:color w:val="231F20"/>
          <w:sz w:val="14"/>
        </w:rPr>
        <w:t>Foreign</w:t>
      </w:r>
      <w:r>
        <w:rPr>
          <w:color w:val="231F20"/>
          <w:spacing w:val="-7"/>
          <w:sz w:val="14"/>
        </w:rPr>
        <w:t xml:space="preserve"> </w:t>
      </w:r>
      <w:r>
        <w:rPr>
          <w:color w:val="231F20"/>
          <w:sz w:val="14"/>
        </w:rPr>
        <w:t>Affairs</w:t>
      </w:r>
      <w:r>
        <w:rPr>
          <w:color w:val="231F20"/>
          <w:spacing w:val="-7"/>
          <w:sz w:val="14"/>
        </w:rPr>
        <w:t xml:space="preserve"> </w:t>
      </w:r>
      <w:r>
        <w:rPr>
          <w:color w:val="231F20"/>
          <w:sz w:val="14"/>
        </w:rPr>
        <w:t>and</w:t>
      </w:r>
      <w:r>
        <w:rPr>
          <w:color w:val="231F20"/>
          <w:spacing w:val="-7"/>
          <w:sz w:val="14"/>
        </w:rPr>
        <w:t xml:space="preserve"> </w:t>
      </w:r>
      <w:r>
        <w:rPr>
          <w:color w:val="231F20"/>
          <w:sz w:val="14"/>
        </w:rPr>
        <w:t>Trade;</w:t>
      </w:r>
      <w:r>
        <w:rPr>
          <w:color w:val="231F20"/>
          <w:spacing w:val="-7"/>
          <w:sz w:val="14"/>
        </w:rPr>
        <w:t xml:space="preserve"> </w:t>
      </w:r>
      <w:r>
        <w:rPr>
          <w:color w:val="231F20"/>
          <w:sz w:val="14"/>
        </w:rPr>
        <w:t>Reserve</w:t>
      </w:r>
      <w:r>
        <w:rPr>
          <w:color w:val="231F20"/>
          <w:spacing w:val="-7"/>
          <w:sz w:val="14"/>
        </w:rPr>
        <w:t xml:space="preserve"> </w:t>
      </w:r>
      <w:r>
        <w:rPr>
          <w:color w:val="231F20"/>
          <w:sz w:val="14"/>
        </w:rPr>
        <w:t>Bank</w:t>
      </w:r>
      <w:r>
        <w:rPr>
          <w:color w:val="231F20"/>
          <w:spacing w:val="-7"/>
          <w:sz w:val="14"/>
        </w:rPr>
        <w:t xml:space="preserve"> </w:t>
      </w:r>
      <w:r>
        <w:rPr>
          <w:color w:val="231F20"/>
          <w:sz w:val="14"/>
        </w:rPr>
        <w:t>of</w:t>
      </w:r>
      <w:r>
        <w:rPr>
          <w:color w:val="231F20"/>
          <w:spacing w:val="-7"/>
          <w:sz w:val="14"/>
        </w:rPr>
        <w:t xml:space="preserve"> </w:t>
      </w:r>
      <w:r>
        <w:rPr>
          <w:color w:val="231F20"/>
          <w:sz w:val="14"/>
        </w:rPr>
        <w:t>Australia</w:t>
      </w:r>
      <w:r>
        <w:rPr>
          <w:color w:val="231F20"/>
          <w:spacing w:val="40"/>
          <w:sz w:val="14"/>
        </w:rPr>
        <w:t xml:space="preserve"> </w:t>
      </w:r>
      <w:r>
        <w:rPr>
          <w:color w:val="231F20"/>
          <w:spacing w:val="-2"/>
          <w:sz w:val="14"/>
        </w:rPr>
        <w:t>Note: Includes all goods exported from the NT (gas cannot be disaggregated</w:t>
      </w:r>
      <w:r>
        <w:rPr>
          <w:color w:val="231F20"/>
          <w:spacing w:val="40"/>
          <w:sz w:val="14"/>
        </w:rPr>
        <w:t xml:space="preserve"> </w:t>
      </w:r>
      <w:r>
        <w:rPr>
          <w:color w:val="231F20"/>
          <w:sz w:val="14"/>
        </w:rPr>
        <w:t>as a confidential item).</w:t>
      </w:r>
    </w:p>
    <w:p w:rsidR="00603CB0" w:rsidRDefault="009F7F2C">
      <w:pPr>
        <w:pStyle w:val="BodyText"/>
        <w:spacing w:before="10"/>
        <w:rPr>
          <w:sz w:val="12"/>
        </w:rPr>
      </w:pPr>
      <w:r>
        <w:rPr>
          <w:noProof/>
          <w:lang w:val="en-AU" w:eastAsia="en-AU"/>
        </w:rPr>
        <mc:AlternateContent>
          <mc:Choice Requires="wps">
            <w:drawing>
              <wp:anchor distT="0" distB="0" distL="0" distR="0" simplePos="0" relativeHeight="487706112" behindDoc="1" locked="0" layoutInCell="1" allowOverlap="1">
                <wp:simplePos x="0" y="0"/>
                <wp:positionH relativeFrom="page">
                  <wp:posOffset>3894455</wp:posOffset>
                </wp:positionH>
                <wp:positionV relativeFrom="paragraph">
                  <wp:posOffset>125095</wp:posOffset>
                </wp:positionV>
                <wp:extent cx="3025775" cy="3274060"/>
                <wp:effectExtent l="0" t="0" r="0" b="0"/>
                <wp:wrapTopAndBottom/>
                <wp:docPr id="188" name="docshape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327406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12"/>
                              </w:numPr>
                              <w:tabs>
                                <w:tab w:val="left" w:pos="322"/>
                              </w:tabs>
                              <w:spacing w:before="66" w:line="249" w:lineRule="auto"/>
                              <w:ind w:right="330"/>
                              <w:rPr>
                                <w:color w:val="000000"/>
                              </w:rPr>
                            </w:pPr>
                            <w:r>
                              <w:rPr>
                                <w:color w:val="FFFFFF"/>
                              </w:rPr>
                              <w:t>Capitalise on the window for the gas opportunity by accelerating</w:t>
                            </w:r>
                            <w:r>
                              <w:rPr>
                                <w:color w:val="FFFFFF"/>
                                <w:spacing w:val="-4"/>
                              </w:rPr>
                              <w:t xml:space="preserve"> </w:t>
                            </w:r>
                            <w:r>
                              <w:rPr>
                                <w:color w:val="FFFFFF"/>
                              </w:rPr>
                              <w:t>gas</w:t>
                            </w:r>
                            <w:r>
                              <w:rPr>
                                <w:color w:val="FFFFFF"/>
                                <w:spacing w:val="-4"/>
                              </w:rPr>
                              <w:t xml:space="preserve"> </w:t>
                            </w:r>
                            <w:r>
                              <w:rPr>
                                <w:color w:val="FFFFFF"/>
                              </w:rPr>
                              <w:t>production</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Beetaloo</w:t>
                            </w:r>
                            <w:r>
                              <w:rPr>
                                <w:color w:val="FFFFFF"/>
                                <w:spacing w:val="-4"/>
                              </w:rPr>
                              <w:t xml:space="preserve"> </w:t>
                            </w:r>
                            <w:r>
                              <w:rPr>
                                <w:color w:val="FFFFFF"/>
                              </w:rPr>
                              <w:t>sub-basin</w:t>
                            </w:r>
                          </w:p>
                          <w:p w:rsidR="00603CB0" w:rsidRDefault="009F7F2C">
                            <w:pPr>
                              <w:pStyle w:val="BodyText"/>
                              <w:numPr>
                                <w:ilvl w:val="0"/>
                                <w:numId w:val="12"/>
                              </w:numPr>
                              <w:tabs>
                                <w:tab w:val="left" w:pos="322"/>
                              </w:tabs>
                              <w:spacing w:before="56" w:line="249" w:lineRule="auto"/>
                              <w:ind w:right="423"/>
                              <w:rPr>
                                <w:color w:val="000000"/>
                              </w:rPr>
                            </w:pPr>
                            <w:r>
                              <w:rPr>
                                <w:color w:val="FFFFFF"/>
                              </w:rPr>
                              <w:t>Invest in carbon capture utilisatio</w:t>
                            </w:r>
                            <w:r>
                              <w:rPr>
                                <w:color w:val="FFFFFF"/>
                              </w:rPr>
                              <w:t>n and storage infrastructure and carbon offset opportunities to enable the NT to meet the growing demand for low carbon</w:t>
                            </w:r>
                            <w:r>
                              <w:rPr>
                                <w:color w:val="FFFFFF"/>
                                <w:spacing w:val="-3"/>
                              </w:rPr>
                              <w:t xml:space="preserve"> </w:t>
                            </w:r>
                            <w:r>
                              <w:rPr>
                                <w:color w:val="FFFFFF"/>
                              </w:rPr>
                              <w:t>energy,</w:t>
                            </w:r>
                            <w:r>
                              <w:rPr>
                                <w:color w:val="FFFFFF"/>
                                <w:spacing w:val="-3"/>
                              </w:rPr>
                              <w:t xml:space="preserve"> </w:t>
                            </w:r>
                            <w:r>
                              <w:rPr>
                                <w:color w:val="FFFFFF"/>
                              </w:rPr>
                              <w:t>both</w:t>
                            </w:r>
                            <w:r>
                              <w:rPr>
                                <w:color w:val="FFFFFF"/>
                                <w:spacing w:val="-3"/>
                              </w:rPr>
                              <w:t xml:space="preserve"> </w:t>
                            </w:r>
                            <w:r>
                              <w:rPr>
                                <w:color w:val="FFFFFF"/>
                              </w:rPr>
                              <w:t>domestically</w:t>
                            </w:r>
                            <w:r>
                              <w:rPr>
                                <w:color w:val="FFFFFF"/>
                                <w:spacing w:val="-3"/>
                              </w:rPr>
                              <w:t xml:space="preserve"> </w:t>
                            </w:r>
                            <w:r>
                              <w:rPr>
                                <w:color w:val="FFFFFF"/>
                              </w:rPr>
                              <w:t>and</w:t>
                            </w:r>
                            <w:r>
                              <w:rPr>
                                <w:color w:val="FFFFFF"/>
                                <w:spacing w:val="-3"/>
                              </w:rPr>
                              <w:t xml:space="preserve"> </w:t>
                            </w:r>
                            <w:r>
                              <w:rPr>
                                <w:color w:val="FFFFFF"/>
                              </w:rPr>
                              <w:t>internationally</w:t>
                            </w:r>
                          </w:p>
                          <w:p w:rsidR="00603CB0" w:rsidRDefault="009F7F2C">
                            <w:pPr>
                              <w:pStyle w:val="BodyText"/>
                              <w:numPr>
                                <w:ilvl w:val="0"/>
                                <w:numId w:val="12"/>
                              </w:numPr>
                              <w:tabs>
                                <w:tab w:val="left" w:pos="322"/>
                              </w:tabs>
                              <w:spacing w:before="55" w:line="249" w:lineRule="auto"/>
                              <w:ind w:right="256"/>
                              <w:rPr>
                                <w:color w:val="000000"/>
                              </w:rPr>
                            </w:pPr>
                            <w:r>
                              <w:rPr>
                                <w:color w:val="FFFFFF"/>
                              </w:rPr>
                              <w:t>Extend</w:t>
                            </w:r>
                            <w:r>
                              <w:rPr>
                                <w:color w:val="FFFFFF"/>
                                <w:spacing w:val="-4"/>
                              </w:rPr>
                              <w:t xml:space="preserve"> </w:t>
                            </w:r>
                            <w:r>
                              <w:rPr>
                                <w:color w:val="FFFFFF"/>
                              </w:rPr>
                              <w:t>the</w:t>
                            </w:r>
                            <w:r>
                              <w:rPr>
                                <w:color w:val="FFFFFF"/>
                                <w:spacing w:val="-4"/>
                              </w:rPr>
                              <w:t xml:space="preserve"> </w:t>
                            </w:r>
                            <w:r>
                              <w:rPr>
                                <w:color w:val="FFFFFF"/>
                              </w:rPr>
                              <w:t>value</w:t>
                            </w:r>
                            <w:r>
                              <w:rPr>
                                <w:color w:val="FFFFFF"/>
                                <w:spacing w:val="-4"/>
                              </w:rPr>
                              <w:t xml:space="preserve"> </w:t>
                            </w:r>
                            <w:r>
                              <w:rPr>
                                <w:color w:val="FFFFFF"/>
                              </w:rPr>
                              <w:t>chain</w:t>
                            </w:r>
                            <w:r>
                              <w:rPr>
                                <w:color w:val="FFFFFF"/>
                                <w:spacing w:val="-4"/>
                              </w:rPr>
                              <w:t xml:space="preserve"> </w:t>
                            </w:r>
                            <w:r>
                              <w:rPr>
                                <w:color w:val="FFFFFF"/>
                              </w:rPr>
                              <w:t>to</w:t>
                            </w:r>
                            <w:r>
                              <w:rPr>
                                <w:color w:val="FFFFFF"/>
                                <w:spacing w:val="-4"/>
                              </w:rPr>
                              <w:t xml:space="preserve"> </w:t>
                            </w:r>
                            <w:r>
                              <w:rPr>
                                <w:color w:val="FFFFFF"/>
                              </w:rPr>
                              <w:t>deliver</w:t>
                            </w:r>
                            <w:r>
                              <w:rPr>
                                <w:color w:val="FFFFFF"/>
                                <w:spacing w:val="-4"/>
                              </w:rPr>
                              <w:t xml:space="preserve"> </w:t>
                            </w:r>
                            <w:r>
                              <w:rPr>
                                <w:color w:val="FFFFFF"/>
                              </w:rPr>
                              <w:t>economic</w:t>
                            </w:r>
                            <w:r>
                              <w:rPr>
                                <w:color w:val="FFFFFF"/>
                                <w:spacing w:val="-4"/>
                              </w:rPr>
                              <w:t xml:space="preserve"> </w:t>
                            </w:r>
                            <w:r>
                              <w:rPr>
                                <w:color w:val="FFFFFF"/>
                              </w:rPr>
                              <w:t>growth</w:t>
                            </w:r>
                            <w:r>
                              <w:rPr>
                                <w:color w:val="FFFFFF"/>
                                <w:spacing w:val="-4"/>
                              </w:rPr>
                              <w:t xml:space="preserve"> </w:t>
                            </w:r>
                            <w:r>
                              <w:rPr>
                                <w:color w:val="FFFFFF"/>
                              </w:rPr>
                              <w:t xml:space="preserve">and more jobs to the NT by using local gas production to develop a gas-based processing and manufacturing </w:t>
                            </w:r>
                            <w:r>
                              <w:rPr>
                                <w:color w:val="FFFFFF"/>
                                <w:spacing w:val="-2"/>
                              </w:rPr>
                              <w:t>sector</w:t>
                            </w:r>
                          </w:p>
                          <w:p w:rsidR="00603CB0" w:rsidRDefault="009F7F2C">
                            <w:pPr>
                              <w:pStyle w:val="BodyText"/>
                              <w:numPr>
                                <w:ilvl w:val="0"/>
                                <w:numId w:val="12"/>
                              </w:numPr>
                              <w:tabs>
                                <w:tab w:val="left" w:pos="322"/>
                              </w:tabs>
                              <w:spacing w:before="54" w:line="249" w:lineRule="auto"/>
                              <w:ind w:right="293"/>
                              <w:rPr>
                                <w:color w:val="000000"/>
                              </w:rPr>
                            </w:pPr>
                            <w:r>
                              <w:rPr>
                                <w:color w:val="FFFFFF"/>
                              </w:rPr>
                              <w:t>Develop</w:t>
                            </w:r>
                            <w:r>
                              <w:rPr>
                                <w:color w:val="FFFFFF"/>
                                <w:spacing w:val="-3"/>
                              </w:rPr>
                              <w:t xml:space="preserve"> </w:t>
                            </w:r>
                            <w:r>
                              <w:rPr>
                                <w:color w:val="FFFFFF"/>
                              </w:rPr>
                              <w:t>pipeline</w:t>
                            </w:r>
                            <w:r>
                              <w:rPr>
                                <w:color w:val="FFFFFF"/>
                                <w:spacing w:val="-3"/>
                              </w:rPr>
                              <w:t xml:space="preserve"> </w:t>
                            </w:r>
                            <w:r>
                              <w:rPr>
                                <w:color w:val="FFFFFF"/>
                              </w:rPr>
                              <w:t>infrastructure</w:t>
                            </w:r>
                            <w:r>
                              <w:rPr>
                                <w:color w:val="FFFFFF"/>
                                <w:spacing w:val="-3"/>
                              </w:rPr>
                              <w:t xml:space="preserve"> </w:t>
                            </w:r>
                            <w:r>
                              <w:rPr>
                                <w:color w:val="FFFFFF"/>
                              </w:rPr>
                              <w:t>so</w:t>
                            </w:r>
                            <w:r>
                              <w:rPr>
                                <w:color w:val="FFFFFF"/>
                                <w:spacing w:val="-3"/>
                              </w:rPr>
                              <w:t xml:space="preserve"> </w:t>
                            </w:r>
                            <w:r>
                              <w:rPr>
                                <w:color w:val="FFFFFF"/>
                              </w:rPr>
                              <w:t>that</w:t>
                            </w:r>
                            <w:r>
                              <w:rPr>
                                <w:color w:val="FFFFFF"/>
                                <w:spacing w:val="-3"/>
                              </w:rPr>
                              <w:t xml:space="preserve"> </w:t>
                            </w:r>
                            <w:r>
                              <w:rPr>
                                <w:color w:val="FFFFFF"/>
                              </w:rPr>
                              <w:t>gas</w:t>
                            </w:r>
                            <w:r>
                              <w:rPr>
                                <w:color w:val="FFFFFF"/>
                                <w:spacing w:val="-3"/>
                              </w:rPr>
                              <w:t xml:space="preserve"> </w:t>
                            </w:r>
                            <w:r>
                              <w:rPr>
                                <w:color w:val="FFFFFF"/>
                              </w:rPr>
                              <w:t xml:space="preserve">production in the NT can further contribute to Australia’s energy </w:t>
                            </w:r>
                            <w:r>
                              <w:rPr>
                                <w:color w:val="FFFFFF"/>
                                <w:spacing w:val="-2"/>
                              </w:rPr>
                              <w:t>security</w:t>
                            </w:r>
                          </w:p>
                          <w:p w:rsidR="00603CB0" w:rsidRDefault="009F7F2C">
                            <w:pPr>
                              <w:pStyle w:val="BodyText"/>
                              <w:numPr>
                                <w:ilvl w:val="0"/>
                                <w:numId w:val="12"/>
                              </w:numPr>
                              <w:tabs>
                                <w:tab w:val="left" w:pos="322"/>
                              </w:tabs>
                              <w:spacing w:before="56" w:line="249" w:lineRule="auto"/>
                              <w:ind w:right="288"/>
                              <w:rPr>
                                <w:color w:val="000000"/>
                              </w:rPr>
                            </w:pPr>
                            <w:r>
                              <w:rPr>
                                <w:color w:val="FFFFFF"/>
                              </w:rPr>
                              <w:t>Prioritise supporting local capability to retain the economic</w:t>
                            </w:r>
                            <w:r>
                              <w:rPr>
                                <w:color w:val="FFFFFF"/>
                                <w:spacing w:val="-4"/>
                              </w:rPr>
                              <w:t xml:space="preserve"> </w:t>
                            </w:r>
                            <w:r>
                              <w:rPr>
                                <w:color w:val="FFFFFF"/>
                              </w:rPr>
                              <w:t>benefits</w:t>
                            </w:r>
                            <w:r>
                              <w:rPr>
                                <w:color w:val="FFFFFF"/>
                                <w:spacing w:val="-4"/>
                              </w:rPr>
                              <w:t xml:space="preserve"> </w:t>
                            </w:r>
                            <w:r>
                              <w:rPr>
                                <w:color w:val="FFFFFF"/>
                              </w:rPr>
                              <w:t>of</w:t>
                            </w:r>
                            <w:r>
                              <w:rPr>
                                <w:color w:val="FFFFFF"/>
                                <w:spacing w:val="-4"/>
                              </w:rPr>
                              <w:t xml:space="preserve"> </w:t>
                            </w:r>
                            <w:r>
                              <w:rPr>
                                <w:color w:val="FFFFFF"/>
                              </w:rPr>
                              <w:t>the</w:t>
                            </w:r>
                            <w:r>
                              <w:rPr>
                                <w:color w:val="FFFFFF"/>
                                <w:spacing w:val="-4"/>
                              </w:rPr>
                              <w:t xml:space="preserve"> </w:t>
                            </w:r>
                            <w:r>
                              <w:rPr>
                                <w:color w:val="FFFFFF"/>
                              </w:rPr>
                              <w:t>oil</w:t>
                            </w:r>
                            <w:r>
                              <w:rPr>
                                <w:color w:val="FFFFFF"/>
                                <w:spacing w:val="-4"/>
                              </w:rPr>
                              <w:t xml:space="preserve"> </w:t>
                            </w:r>
                            <w:r>
                              <w:rPr>
                                <w:color w:val="FFFFFF"/>
                              </w:rPr>
                              <w:t>and</w:t>
                            </w:r>
                            <w:r>
                              <w:rPr>
                                <w:color w:val="FFFFFF"/>
                                <w:spacing w:val="-4"/>
                              </w:rPr>
                              <w:t xml:space="preserve"> </w:t>
                            </w:r>
                            <w:r>
                              <w:rPr>
                                <w:color w:val="FFFFFF"/>
                              </w:rPr>
                              <w:t>gas</w:t>
                            </w:r>
                            <w:r>
                              <w:rPr>
                                <w:color w:val="FFFFFF"/>
                                <w:spacing w:val="-4"/>
                              </w:rPr>
                              <w:t xml:space="preserve"> </w:t>
                            </w:r>
                            <w:r>
                              <w:rPr>
                                <w:color w:val="FFFFFF"/>
                              </w:rPr>
                              <w:t>industry</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NT</w:t>
                            </w:r>
                          </w:p>
                          <w:p w:rsidR="00603CB0" w:rsidRDefault="009F7F2C">
                            <w:pPr>
                              <w:pStyle w:val="BodyText"/>
                              <w:numPr>
                                <w:ilvl w:val="0"/>
                                <w:numId w:val="12"/>
                              </w:numPr>
                              <w:tabs>
                                <w:tab w:val="left" w:pos="322"/>
                              </w:tabs>
                              <w:spacing w:before="56" w:line="249" w:lineRule="auto"/>
                              <w:ind w:right="783"/>
                              <w:rPr>
                                <w:color w:val="000000"/>
                              </w:rPr>
                            </w:pPr>
                            <w:r>
                              <w:rPr>
                                <w:color w:val="FFFFFF"/>
                              </w:rPr>
                              <w:t>Leverage NT’s competitive advantage in natural deposits</w:t>
                            </w:r>
                            <w:r>
                              <w:rPr>
                                <w:color w:val="FFFFFF"/>
                                <w:spacing w:val="-5"/>
                              </w:rPr>
                              <w:t xml:space="preserve"> </w:t>
                            </w:r>
                            <w:r>
                              <w:rPr>
                                <w:color w:val="FFFFFF"/>
                              </w:rPr>
                              <w:t>of</w:t>
                            </w:r>
                            <w:r>
                              <w:rPr>
                                <w:color w:val="FFFFFF"/>
                                <w:spacing w:val="-5"/>
                              </w:rPr>
                              <w:t xml:space="preserve"> </w:t>
                            </w:r>
                            <w:r>
                              <w:rPr>
                                <w:color w:val="FFFFFF"/>
                              </w:rPr>
                              <w:t>oil</w:t>
                            </w:r>
                            <w:r>
                              <w:rPr>
                                <w:color w:val="FFFFFF"/>
                                <w:spacing w:val="-5"/>
                              </w:rPr>
                              <w:t xml:space="preserve"> </w:t>
                            </w:r>
                            <w:r>
                              <w:rPr>
                                <w:color w:val="FFFFFF"/>
                              </w:rPr>
                              <w:t>and</w:t>
                            </w:r>
                            <w:r>
                              <w:rPr>
                                <w:color w:val="FFFFFF"/>
                                <w:spacing w:val="-5"/>
                              </w:rPr>
                              <w:t xml:space="preserve"> </w:t>
                            </w:r>
                            <w:r>
                              <w:rPr>
                                <w:color w:val="FFFFFF"/>
                              </w:rPr>
                              <w:t>gas</w:t>
                            </w:r>
                            <w:r>
                              <w:rPr>
                                <w:color w:val="FFFFFF"/>
                                <w:spacing w:val="-5"/>
                              </w:rPr>
                              <w:t xml:space="preserve"> </w:t>
                            </w:r>
                            <w:r>
                              <w:rPr>
                                <w:color w:val="FFFFFF"/>
                              </w:rPr>
                              <w:t>to</w:t>
                            </w:r>
                            <w:r>
                              <w:rPr>
                                <w:color w:val="FFFFFF"/>
                                <w:spacing w:val="-5"/>
                              </w:rPr>
                              <w:t xml:space="preserve"> </w:t>
                            </w:r>
                            <w:r>
                              <w:rPr>
                                <w:color w:val="FFFFFF"/>
                              </w:rPr>
                              <w:t>position</w:t>
                            </w:r>
                            <w:r>
                              <w:rPr>
                                <w:color w:val="FFFFFF"/>
                                <w:spacing w:val="-5"/>
                              </w:rPr>
                              <w:t xml:space="preserve"> </w:t>
                            </w:r>
                            <w:r>
                              <w:rPr>
                                <w:color w:val="FFFFFF"/>
                              </w:rPr>
                              <w:t>the</w:t>
                            </w:r>
                            <w:r>
                              <w:rPr>
                                <w:color w:val="FFFFFF"/>
                                <w:spacing w:val="-5"/>
                              </w:rPr>
                              <w:t xml:space="preserve"> </w:t>
                            </w:r>
                            <w:r>
                              <w:rPr>
                                <w:color w:val="FFFFFF"/>
                              </w:rPr>
                              <w:t>NT</w:t>
                            </w:r>
                            <w:r>
                              <w:rPr>
                                <w:color w:val="FFFFFF"/>
                                <w:spacing w:val="-5"/>
                              </w:rPr>
                              <w:t xml:space="preserve"> </w:t>
                            </w:r>
                            <w:r>
                              <w:rPr>
                                <w:color w:val="FFFFFF"/>
                              </w:rPr>
                              <w:t>for</w:t>
                            </w:r>
                            <w:r>
                              <w:rPr>
                                <w:color w:val="FFFFFF"/>
                                <w:spacing w:val="-5"/>
                              </w:rPr>
                              <w:t xml:space="preserve"> </w:t>
                            </w:r>
                            <w:r>
                              <w:rPr>
                                <w:color w:val="FFFFFF"/>
                              </w:rPr>
                              <w:t>the emerging hydrogen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21" o:spid="_x0000_s1183" type="#_x0000_t202" style="position:absolute;margin-left:306.65pt;margin-top:9.85pt;width:238.25pt;height:257.8pt;z-index:-1561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Key</w:t>
                      </w:r>
                      <w:r>
                        <w:rPr>
                          <w:rFonts w:ascii="Open Sans"/>
                          <w:b/>
                          <w:color w:val="FFFFFF"/>
                          <w:spacing w:val="-7"/>
                          <w:sz w:val="17"/>
                        </w:rPr>
                        <w:t xml:space="preserve"> </w:t>
                      </w:r>
                      <w:r>
                        <w:rPr>
                          <w:rFonts w:ascii="Open Sans"/>
                          <w:b/>
                          <w:color w:val="FFFFFF"/>
                          <w:spacing w:val="-2"/>
                          <w:sz w:val="17"/>
                        </w:rPr>
                        <w:t>actions</w:t>
                      </w:r>
                    </w:p>
                    <w:p w:rsidR="00603CB0" w:rsidRDefault="009F7F2C">
                      <w:pPr>
                        <w:pStyle w:val="BodyText"/>
                        <w:numPr>
                          <w:ilvl w:val="0"/>
                          <w:numId w:val="12"/>
                        </w:numPr>
                        <w:tabs>
                          <w:tab w:val="left" w:pos="322"/>
                        </w:tabs>
                        <w:spacing w:before="66" w:line="249" w:lineRule="auto"/>
                        <w:ind w:right="330"/>
                        <w:rPr>
                          <w:color w:val="000000"/>
                        </w:rPr>
                      </w:pPr>
                      <w:r>
                        <w:rPr>
                          <w:color w:val="FFFFFF"/>
                        </w:rPr>
                        <w:t>Capitalise on the window for the gas opportunity by accelerating</w:t>
                      </w:r>
                      <w:r>
                        <w:rPr>
                          <w:color w:val="FFFFFF"/>
                          <w:spacing w:val="-4"/>
                        </w:rPr>
                        <w:t xml:space="preserve"> </w:t>
                      </w:r>
                      <w:r>
                        <w:rPr>
                          <w:color w:val="FFFFFF"/>
                        </w:rPr>
                        <w:t>gas</w:t>
                      </w:r>
                      <w:r>
                        <w:rPr>
                          <w:color w:val="FFFFFF"/>
                          <w:spacing w:val="-4"/>
                        </w:rPr>
                        <w:t xml:space="preserve"> </w:t>
                      </w:r>
                      <w:r>
                        <w:rPr>
                          <w:color w:val="FFFFFF"/>
                        </w:rPr>
                        <w:t>production</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Beetaloo</w:t>
                      </w:r>
                      <w:r>
                        <w:rPr>
                          <w:color w:val="FFFFFF"/>
                          <w:spacing w:val="-4"/>
                        </w:rPr>
                        <w:t xml:space="preserve"> </w:t>
                      </w:r>
                      <w:r>
                        <w:rPr>
                          <w:color w:val="FFFFFF"/>
                        </w:rPr>
                        <w:t>sub-basin</w:t>
                      </w:r>
                    </w:p>
                    <w:p w:rsidR="00603CB0" w:rsidRDefault="009F7F2C">
                      <w:pPr>
                        <w:pStyle w:val="BodyText"/>
                        <w:numPr>
                          <w:ilvl w:val="0"/>
                          <w:numId w:val="12"/>
                        </w:numPr>
                        <w:tabs>
                          <w:tab w:val="left" w:pos="322"/>
                        </w:tabs>
                        <w:spacing w:before="56" w:line="249" w:lineRule="auto"/>
                        <w:ind w:right="423"/>
                        <w:rPr>
                          <w:color w:val="000000"/>
                        </w:rPr>
                      </w:pPr>
                      <w:r>
                        <w:rPr>
                          <w:color w:val="FFFFFF"/>
                        </w:rPr>
                        <w:t>Invest in carbon capture utilisatio</w:t>
                      </w:r>
                      <w:r>
                        <w:rPr>
                          <w:color w:val="FFFFFF"/>
                        </w:rPr>
                        <w:t>n and storage infrastructure and carbon offset opportunities to enable the NT to meet the growing demand for low carbon</w:t>
                      </w:r>
                      <w:r>
                        <w:rPr>
                          <w:color w:val="FFFFFF"/>
                          <w:spacing w:val="-3"/>
                        </w:rPr>
                        <w:t xml:space="preserve"> </w:t>
                      </w:r>
                      <w:r>
                        <w:rPr>
                          <w:color w:val="FFFFFF"/>
                        </w:rPr>
                        <w:t>energy,</w:t>
                      </w:r>
                      <w:r>
                        <w:rPr>
                          <w:color w:val="FFFFFF"/>
                          <w:spacing w:val="-3"/>
                        </w:rPr>
                        <w:t xml:space="preserve"> </w:t>
                      </w:r>
                      <w:r>
                        <w:rPr>
                          <w:color w:val="FFFFFF"/>
                        </w:rPr>
                        <w:t>both</w:t>
                      </w:r>
                      <w:r>
                        <w:rPr>
                          <w:color w:val="FFFFFF"/>
                          <w:spacing w:val="-3"/>
                        </w:rPr>
                        <w:t xml:space="preserve"> </w:t>
                      </w:r>
                      <w:r>
                        <w:rPr>
                          <w:color w:val="FFFFFF"/>
                        </w:rPr>
                        <w:t>domestically</w:t>
                      </w:r>
                      <w:r>
                        <w:rPr>
                          <w:color w:val="FFFFFF"/>
                          <w:spacing w:val="-3"/>
                        </w:rPr>
                        <w:t xml:space="preserve"> </w:t>
                      </w:r>
                      <w:r>
                        <w:rPr>
                          <w:color w:val="FFFFFF"/>
                        </w:rPr>
                        <w:t>and</w:t>
                      </w:r>
                      <w:r>
                        <w:rPr>
                          <w:color w:val="FFFFFF"/>
                          <w:spacing w:val="-3"/>
                        </w:rPr>
                        <w:t xml:space="preserve"> </w:t>
                      </w:r>
                      <w:r>
                        <w:rPr>
                          <w:color w:val="FFFFFF"/>
                        </w:rPr>
                        <w:t>internationally</w:t>
                      </w:r>
                    </w:p>
                    <w:p w:rsidR="00603CB0" w:rsidRDefault="009F7F2C">
                      <w:pPr>
                        <w:pStyle w:val="BodyText"/>
                        <w:numPr>
                          <w:ilvl w:val="0"/>
                          <w:numId w:val="12"/>
                        </w:numPr>
                        <w:tabs>
                          <w:tab w:val="left" w:pos="322"/>
                        </w:tabs>
                        <w:spacing w:before="55" w:line="249" w:lineRule="auto"/>
                        <w:ind w:right="256"/>
                        <w:rPr>
                          <w:color w:val="000000"/>
                        </w:rPr>
                      </w:pPr>
                      <w:r>
                        <w:rPr>
                          <w:color w:val="FFFFFF"/>
                        </w:rPr>
                        <w:t>Extend</w:t>
                      </w:r>
                      <w:r>
                        <w:rPr>
                          <w:color w:val="FFFFFF"/>
                          <w:spacing w:val="-4"/>
                        </w:rPr>
                        <w:t xml:space="preserve"> </w:t>
                      </w:r>
                      <w:r>
                        <w:rPr>
                          <w:color w:val="FFFFFF"/>
                        </w:rPr>
                        <w:t>the</w:t>
                      </w:r>
                      <w:r>
                        <w:rPr>
                          <w:color w:val="FFFFFF"/>
                          <w:spacing w:val="-4"/>
                        </w:rPr>
                        <w:t xml:space="preserve"> </w:t>
                      </w:r>
                      <w:r>
                        <w:rPr>
                          <w:color w:val="FFFFFF"/>
                        </w:rPr>
                        <w:t>value</w:t>
                      </w:r>
                      <w:r>
                        <w:rPr>
                          <w:color w:val="FFFFFF"/>
                          <w:spacing w:val="-4"/>
                        </w:rPr>
                        <w:t xml:space="preserve"> </w:t>
                      </w:r>
                      <w:r>
                        <w:rPr>
                          <w:color w:val="FFFFFF"/>
                        </w:rPr>
                        <w:t>chain</w:t>
                      </w:r>
                      <w:r>
                        <w:rPr>
                          <w:color w:val="FFFFFF"/>
                          <w:spacing w:val="-4"/>
                        </w:rPr>
                        <w:t xml:space="preserve"> </w:t>
                      </w:r>
                      <w:r>
                        <w:rPr>
                          <w:color w:val="FFFFFF"/>
                        </w:rPr>
                        <w:t>to</w:t>
                      </w:r>
                      <w:r>
                        <w:rPr>
                          <w:color w:val="FFFFFF"/>
                          <w:spacing w:val="-4"/>
                        </w:rPr>
                        <w:t xml:space="preserve"> </w:t>
                      </w:r>
                      <w:r>
                        <w:rPr>
                          <w:color w:val="FFFFFF"/>
                        </w:rPr>
                        <w:t>deliver</w:t>
                      </w:r>
                      <w:r>
                        <w:rPr>
                          <w:color w:val="FFFFFF"/>
                          <w:spacing w:val="-4"/>
                        </w:rPr>
                        <w:t xml:space="preserve"> </w:t>
                      </w:r>
                      <w:r>
                        <w:rPr>
                          <w:color w:val="FFFFFF"/>
                        </w:rPr>
                        <w:t>economic</w:t>
                      </w:r>
                      <w:r>
                        <w:rPr>
                          <w:color w:val="FFFFFF"/>
                          <w:spacing w:val="-4"/>
                        </w:rPr>
                        <w:t xml:space="preserve"> </w:t>
                      </w:r>
                      <w:r>
                        <w:rPr>
                          <w:color w:val="FFFFFF"/>
                        </w:rPr>
                        <w:t>growth</w:t>
                      </w:r>
                      <w:r>
                        <w:rPr>
                          <w:color w:val="FFFFFF"/>
                          <w:spacing w:val="-4"/>
                        </w:rPr>
                        <w:t xml:space="preserve"> </w:t>
                      </w:r>
                      <w:r>
                        <w:rPr>
                          <w:color w:val="FFFFFF"/>
                        </w:rPr>
                        <w:t xml:space="preserve">and more jobs to the NT by using local gas production to develop a gas-based processing and manufacturing </w:t>
                      </w:r>
                      <w:r>
                        <w:rPr>
                          <w:color w:val="FFFFFF"/>
                          <w:spacing w:val="-2"/>
                        </w:rPr>
                        <w:t>sector</w:t>
                      </w:r>
                    </w:p>
                    <w:p w:rsidR="00603CB0" w:rsidRDefault="009F7F2C">
                      <w:pPr>
                        <w:pStyle w:val="BodyText"/>
                        <w:numPr>
                          <w:ilvl w:val="0"/>
                          <w:numId w:val="12"/>
                        </w:numPr>
                        <w:tabs>
                          <w:tab w:val="left" w:pos="322"/>
                        </w:tabs>
                        <w:spacing w:before="54" w:line="249" w:lineRule="auto"/>
                        <w:ind w:right="293"/>
                        <w:rPr>
                          <w:color w:val="000000"/>
                        </w:rPr>
                      </w:pPr>
                      <w:r>
                        <w:rPr>
                          <w:color w:val="FFFFFF"/>
                        </w:rPr>
                        <w:t>Develop</w:t>
                      </w:r>
                      <w:r>
                        <w:rPr>
                          <w:color w:val="FFFFFF"/>
                          <w:spacing w:val="-3"/>
                        </w:rPr>
                        <w:t xml:space="preserve"> </w:t>
                      </w:r>
                      <w:r>
                        <w:rPr>
                          <w:color w:val="FFFFFF"/>
                        </w:rPr>
                        <w:t>pipeline</w:t>
                      </w:r>
                      <w:r>
                        <w:rPr>
                          <w:color w:val="FFFFFF"/>
                          <w:spacing w:val="-3"/>
                        </w:rPr>
                        <w:t xml:space="preserve"> </w:t>
                      </w:r>
                      <w:r>
                        <w:rPr>
                          <w:color w:val="FFFFFF"/>
                        </w:rPr>
                        <w:t>infrastructure</w:t>
                      </w:r>
                      <w:r>
                        <w:rPr>
                          <w:color w:val="FFFFFF"/>
                          <w:spacing w:val="-3"/>
                        </w:rPr>
                        <w:t xml:space="preserve"> </w:t>
                      </w:r>
                      <w:r>
                        <w:rPr>
                          <w:color w:val="FFFFFF"/>
                        </w:rPr>
                        <w:t>so</w:t>
                      </w:r>
                      <w:r>
                        <w:rPr>
                          <w:color w:val="FFFFFF"/>
                          <w:spacing w:val="-3"/>
                        </w:rPr>
                        <w:t xml:space="preserve"> </w:t>
                      </w:r>
                      <w:r>
                        <w:rPr>
                          <w:color w:val="FFFFFF"/>
                        </w:rPr>
                        <w:t>that</w:t>
                      </w:r>
                      <w:r>
                        <w:rPr>
                          <w:color w:val="FFFFFF"/>
                          <w:spacing w:val="-3"/>
                        </w:rPr>
                        <w:t xml:space="preserve"> </w:t>
                      </w:r>
                      <w:r>
                        <w:rPr>
                          <w:color w:val="FFFFFF"/>
                        </w:rPr>
                        <w:t>gas</w:t>
                      </w:r>
                      <w:r>
                        <w:rPr>
                          <w:color w:val="FFFFFF"/>
                          <w:spacing w:val="-3"/>
                        </w:rPr>
                        <w:t xml:space="preserve"> </w:t>
                      </w:r>
                      <w:r>
                        <w:rPr>
                          <w:color w:val="FFFFFF"/>
                        </w:rPr>
                        <w:t xml:space="preserve">production in the NT can further contribute to Australia’s energy </w:t>
                      </w:r>
                      <w:r>
                        <w:rPr>
                          <w:color w:val="FFFFFF"/>
                          <w:spacing w:val="-2"/>
                        </w:rPr>
                        <w:t>security</w:t>
                      </w:r>
                    </w:p>
                    <w:p w:rsidR="00603CB0" w:rsidRDefault="009F7F2C">
                      <w:pPr>
                        <w:pStyle w:val="BodyText"/>
                        <w:numPr>
                          <w:ilvl w:val="0"/>
                          <w:numId w:val="12"/>
                        </w:numPr>
                        <w:tabs>
                          <w:tab w:val="left" w:pos="322"/>
                        </w:tabs>
                        <w:spacing w:before="56" w:line="249" w:lineRule="auto"/>
                        <w:ind w:right="288"/>
                        <w:rPr>
                          <w:color w:val="000000"/>
                        </w:rPr>
                      </w:pPr>
                      <w:r>
                        <w:rPr>
                          <w:color w:val="FFFFFF"/>
                        </w:rPr>
                        <w:t>Prioritise supporting local capability to retain the economic</w:t>
                      </w:r>
                      <w:r>
                        <w:rPr>
                          <w:color w:val="FFFFFF"/>
                          <w:spacing w:val="-4"/>
                        </w:rPr>
                        <w:t xml:space="preserve"> </w:t>
                      </w:r>
                      <w:r>
                        <w:rPr>
                          <w:color w:val="FFFFFF"/>
                        </w:rPr>
                        <w:t>benefits</w:t>
                      </w:r>
                      <w:r>
                        <w:rPr>
                          <w:color w:val="FFFFFF"/>
                          <w:spacing w:val="-4"/>
                        </w:rPr>
                        <w:t xml:space="preserve"> </w:t>
                      </w:r>
                      <w:r>
                        <w:rPr>
                          <w:color w:val="FFFFFF"/>
                        </w:rPr>
                        <w:t>of</w:t>
                      </w:r>
                      <w:r>
                        <w:rPr>
                          <w:color w:val="FFFFFF"/>
                          <w:spacing w:val="-4"/>
                        </w:rPr>
                        <w:t xml:space="preserve"> </w:t>
                      </w:r>
                      <w:r>
                        <w:rPr>
                          <w:color w:val="FFFFFF"/>
                        </w:rPr>
                        <w:t>the</w:t>
                      </w:r>
                      <w:r>
                        <w:rPr>
                          <w:color w:val="FFFFFF"/>
                          <w:spacing w:val="-4"/>
                        </w:rPr>
                        <w:t xml:space="preserve"> </w:t>
                      </w:r>
                      <w:r>
                        <w:rPr>
                          <w:color w:val="FFFFFF"/>
                        </w:rPr>
                        <w:t>oil</w:t>
                      </w:r>
                      <w:r>
                        <w:rPr>
                          <w:color w:val="FFFFFF"/>
                          <w:spacing w:val="-4"/>
                        </w:rPr>
                        <w:t xml:space="preserve"> </w:t>
                      </w:r>
                      <w:r>
                        <w:rPr>
                          <w:color w:val="FFFFFF"/>
                        </w:rPr>
                        <w:t>and</w:t>
                      </w:r>
                      <w:r>
                        <w:rPr>
                          <w:color w:val="FFFFFF"/>
                          <w:spacing w:val="-4"/>
                        </w:rPr>
                        <w:t xml:space="preserve"> </w:t>
                      </w:r>
                      <w:r>
                        <w:rPr>
                          <w:color w:val="FFFFFF"/>
                        </w:rPr>
                        <w:t>gas</w:t>
                      </w:r>
                      <w:r>
                        <w:rPr>
                          <w:color w:val="FFFFFF"/>
                          <w:spacing w:val="-4"/>
                        </w:rPr>
                        <w:t xml:space="preserve"> </w:t>
                      </w:r>
                      <w:r>
                        <w:rPr>
                          <w:color w:val="FFFFFF"/>
                        </w:rPr>
                        <w:t>industry</w:t>
                      </w:r>
                      <w:r>
                        <w:rPr>
                          <w:color w:val="FFFFFF"/>
                          <w:spacing w:val="-4"/>
                        </w:rPr>
                        <w:t xml:space="preserve"> </w:t>
                      </w:r>
                      <w:r>
                        <w:rPr>
                          <w:color w:val="FFFFFF"/>
                        </w:rPr>
                        <w:t>in</w:t>
                      </w:r>
                      <w:r>
                        <w:rPr>
                          <w:color w:val="FFFFFF"/>
                          <w:spacing w:val="-4"/>
                        </w:rPr>
                        <w:t xml:space="preserve"> </w:t>
                      </w:r>
                      <w:r>
                        <w:rPr>
                          <w:color w:val="FFFFFF"/>
                        </w:rPr>
                        <w:t>the</w:t>
                      </w:r>
                      <w:r>
                        <w:rPr>
                          <w:color w:val="FFFFFF"/>
                          <w:spacing w:val="-4"/>
                        </w:rPr>
                        <w:t xml:space="preserve"> </w:t>
                      </w:r>
                      <w:r>
                        <w:rPr>
                          <w:color w:val="FFFFFF"/>
                        </w:rPr>
                        <w:t>NT</w:t>
                      </w:r>
                    </w:p>
                    <w:p w:rsidR="00603CB0" w:rsidRDefault="009F7F2C">
                      <w:pPr>
                        <w:pStyle w:val="BodyText"/>
                        <w:numPr>
                          <w:ilvl w:val="0"/>
                          <w:numId w:val="12"/>
                        </w:numPr>
                        <w:tabs>
                          <w:tab w:val="left" w:pos="322"/>
                        </w:tabs>
                        <w:spacing w:before="56" w:line="249" w:lineRule="auto"/>
                        <w:ind w:right="783"/>
                        <w:rPr>
                          <w:color w:val="000000"/>
                        </w:rPr>
                      </w:pPr>
                      <w:r>
                        <w:rPr>
                          <w:color w:val="FFFFFF"/>
                        </w:rPr>
                        <w:t>Leverage NT’s competitive advantage in natural deposits</w:t>
                      </w:r>
                      <w:r>
                        <w:rPr>
                          <w:color w:val="FFFFFF"/>
                          <w:spacing w:val="-5"/>
                        </w:rPr>
                        <w:t xml:space="preserve"> </w:t>
                      </w:r>
                      <w:r>
                        <w:rPr>
                          <w:color w:val="FFFFFF"/>
                        </w:rPr>
                        <w:t>of</w:t>
                      </w:r>
                      <w:r>
                        <w:rPr>
                          <w:color w:val="FFFFFF"/>
                          <w:spacing w:val="-5"/>
                        </w:rPr>
                        <w:t xml:space="preserve"> </w:t>
                      </w:r>
                      <w:r>
                        <w:rPr>
                          <w:color w:val="FFFFFF"/>
                        </w:rPr>
                        <w:t>oil</w:t>
                      </w:r>
                      <w:r>
                        <w:rPr>
                          <w:color w:val="FFFFFF"/>
                          <w:spacing w:val="-5"/>
                        </w:rPr>
                        <w:t xml:space="preserve"> </w:t>
                      </w:r>
                      <w:r>
                        <w:rPr>
                          <w:color w:val="FFFFFF"/>
                        </w:rPr>
                        <w:t>and</w:t>
                      </w:r>
                      <w:r>
                        <w:rPr>
                          <w:color w:val="FFFFFF"/>
                          <w:spacing w:val="-5"/>
                        </w:rPr>
                        <w:t xml:space="preserve"> </w:t>
                      </w:r>
                      <w:r>
                        <w:rPr>
                          <w:color w:val="FFFFFF"/>
                        </w:rPr>
                        <w:t>gas</w:t>
                      </w:r>
                      <w:r>
                        <w:rPr>
                          <w:color w:val="FFFFFF"/>
                          <w:spacing w:val="-5"/>
                        </w:rPr>
                        <w:t xml:space="preserve"> </w:t>
                      </w:r>
                      <w:r>
                        <w:rPr>
                          <w:color w:val="FFFFFF"/>
                        </w:rPr>
                        <w:t>to</w:t>
                      </w:r>
                      <w:r>
                        <w:rPr>
                          <w:color w:val="FFFFFF"/>
                          <w:spacing w:val="-5"/>
                        </w:rPr>
                        <w:t xml:space="preserve"> </w:t>
                      </w:r>
                      <w:r>
                        <w:rPr>
                          <w:color w:val="FFFFFF"/>
                        </w:rPr>
                        <w:t>position</w:t>
                      </w:r>
                      <w:r>
                        <w:rPr>
                          <w:color w:val="FFFFFF"/>
                          <w:spacing w:val="-5"/>
                        </w:rPr>
                        <w:t xml:space="preserve"> </w:t>
                      </w:r>
                      <w:r>
                        <w:rPr>
                          <w:color w:val="FFFFFF"/>
                        </w:rPr>
                        <w:t>the</w:t>
                      </w:r>
                      <w:r>
                        <w:rPr>
                          <w:color w:val="FFFFFF"/>
                          <w:spacing w:val="-5"/>
                        </w:rPr>
                        <w:t xml:space="preserve"> </w:t>
                      </w:r>
                      <w:r>
                        <w:rPr>
                          <w:color w:val="FFFFFF"/>
                        </w:rPr>
                        <w:t>NT</w:t>
                      </w:r>
                      <w:r>
                        <w:rPr>
                          <w:color w:val="FFFFFF"/>
                          <w:spacing w:val="-5"/>
                        </w:rPr>
                        <w:t xml:space="preserve"> </w:t>
                      </w:r>
                      <w:r>
                        <w:rPr>
                          <w:color w:val="FFFFFF"/>
                        </w:rPr>
                        <w:t>for</w:t>
                      </w:r>
                      <w:r>
                        <w:rPr>
                          <w:color w:val="FFFFFF"/>
                          <w:spacing w:val="-5"/>
                        </w:rPr>
                        <w:t xml:space="preserve"> </w:t>
                      </w:r>
                      <w:r>
                        <w:rPr>
                          <w:color w:val="FFFFFF"/>
                        </w:rPr>
                        <w:t>the emerging hydrogen industry.</w:t>
                      </w:r>
                    </w:p>
                  </w:txbxContent>
                </v:textbox>
                <w10:wrap type="topAndBottom" anchorx="page"/>
              </v:shape>
            </w:pict>
          </mc:Fallback>
        </mc:AlternateContent>
      </w:r>
    </w:p>
    <w:p w:rsidR="00603CB0" w:rsidRDefault="00603CB0">
      <w:pPr>
        <w:rPr>
          <w:sz w:val="12"/>
        </w:rPr>
        <w:sectPr w:rsidR="00603CB0">
          <w:type w:val="continuous"/>
          <w:pgSz w:w="11910" w:h="16840"/>
          <w:pgMar w:top="700" w:right="820" w:bottom="280" w:left="840" w:header="720" w:footer="720" w:gutter="0"/>
          <w:cols w:num="2" w:space="720" w:equalWidth="0">
            <w:col w:w="4955" w:space="170"/>
            <w:col w:w="5125"/>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2"/>
        <w:rPr>
          <w:sz w:val="23"/>
        </w:rPr>
      </w:pPr>
    </w:p>
    <w:p w:rsidR="00603CB0" w:rsidRDefault="009F7F2C">
      <w:pPr>
        <w:spacing w:before="100"/>
        <w:ind w:left="156"/>
        <w:rPr>
          <w:sz w:val="14"/>
        </w:rPr>
      </w:pPr>
      <w:r>
        <w:rPr>
          <w:color w:val="231F20"/>
          <w:spacing w:val="-5"/>
          <w:sz w:val="14"/>
        </w:rPr>
        <w:t>36</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39" w:name="4_Industry_barriers_&amp;_pathways_forward"/>
      <w:bookmarkStart w:id="40" w:name="4.1_Skills_shortages"/>
      <w:bookmarkStart w:id="41" w:name="_bookmark22"/>
      <w:bookmarkEnd w:id="39"/>
      <w:bookmarkEnd w:id="40"/>
      <w:bookmarkEnd w:id="41"/>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603CB0">
      <w:pPr>
        <w:pStyle w:val="BodyText"/>
        <w:spacing w:before="13"/>
        <w:rPr>
          <w:sz w:val="14"/>
        </w:rPr>
      </w:pPr>
    </w:p>
    <w:p w:rsidR="00603CB0" w:rsidRDefault="009F7F2C">
      <w:pPr>
        <w:pStyle w:val="Heading2"/>
        <w:numPr>
          <w:ilvl w:val="0"/>
          <w:numId w:val="66"/>
        </w:numPr>
        <w:tabs>
          <w:tab w:val="left" w:pos="655"/>
        </w:tabs>
        <w:spacing w:line="211" w:lineRule="auto"/>
        <w:ind w:left="688" w:right="4633" w:hanging="520"/>
      </w:pPr>
      <w:r>
        <w:rPr>
          <w:color w:val="231F20"/>
          <w:spacing w:val="-4"/>
        </w:rPr>
        <w:t>Industry</w:t>
      </w:r>
      <w:r>
        <w:rPr>
          <w:color w:val="231F20"/>
          <w:spacing w:val="-35"/>
        </w:rPr>
        <w:t xml:space="preserve"> </w:t>
      </w:r>
      <w:r>
        <w:rPr>
          <w:color w:val="231F20"/>
          <w:spacing w:val="-4"/>
        </w:rPr>
        <w:t>barriers</w:t>
      </w:r>
      <w:r>
        <w:rPr>
          <w:color w:val="231F20"/>
          <w:spacing w:val="-35"/>
        </w:rPr>
        <w:t xml:space="preserve"> </w:t>
      </w:r>
      <w:r>
        <w:rPr>
          <w:color w:val="231F20"/>
          <w:spacing w:val="-4"/>
        </w:rPr>
        <w:t xml:space="preserve">&amp; </w:t>
      </w:r>
      <w:r>
        <w:rPr>
          <w:color w:val="231F20"/>
        </w:rPr>
        <w:t>pathways forward</w:t>
      </w:r>
    </w:p>
    <w:p w:rsidR="00603CB0" w:rsidRDefault="00603CB0">
      <w:pPr>
        <w:pStyle w:val="BodyText"/>
        <w:spacing w:before="3"/>
        <w:rPr>
          <w:sz w:val="29"/>
        </w:rPr>
      </w:pPr>
    </w:p>
    <w:p w:rsidR="00603CB0" w:rsidRDefault="00603CB0">
      <w:pPr>
        <w:rPr>
          <w:sz w:val="29"/>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pPr>
      <w:r>
        <w:rPr>
          <w:color w:val="231F20"/>
        </w:rPr>
        <w:t>Seizing</w:t>
      </w:r>
      <w:r>
        <w:rPr>
          <w:color w:val="231F20"/>
          <w:spacing w:val="-3"/>
        </w:rPr>
        <w:t xml:space="preserve"> </w:t>
      </w:r>
      <w:r>
        <w:rPr>
          <w:color w:val="231F20"/>
        </w:rPr>
        <w:t>the</w:t>
      </w:r>
      <w:r>
        <w:rPr>
          <w:color w:val="231F20"/>
          <w:spacing w:val="-3"/>
        </w:rPr>
        <w:t xml:space="preserve"> </w:t>
      </w:r>
      <w:r>
        <w:rPr>
          <w:color w:val="231F20"/>
        </w:rPr>
        <w:t>opportunities</w:t>
      </w:r>
      <w:r>
        <w:rPr>
          <w:color w:val="231F20"/>
          <w:spacing w:val="-3"/>
        </w:rPr>
        <w:t xml:space="preserve"> </w:t>
      </w:r>
      <w:r>
        <w:rPr>
          <w:color w:val="231F20"/>
        </w:rPr>
        <w:t>for</w:t>
      </w:r>
      <w:r>
        <w:rPr>
          <w:color w:val="231F20"/>
          <w:spacing w:val="-3"/>
        </w:rPr>
        <w:t xml:space="preserve"> </w:t>
      </w:r>
      <w:r>
        <w:rPr>
          <w:color w:val="231F20"/>
        </w:rPr>
        <w:t>growth</w:t>
      </w:r>
      <w:r>
        <w:rPr>
          <w:color w:val="231F20"/>
          <w:spacing w:val="-3"/>
        </w:rPr>
        <w:t xml:space="preserve"> </w:t>
      </w:r>
      <w:r>
        <w:rPr>
          <w:color w:val="231F20"/>
        </w:rPr>
        <w:t>is,</w:t>
      </w:r>
      <w:r>
        <w:rPr>
          <w:color w:val="231F20"/>
          <w:spacing w:val="-3"/>
        </w:rPr>
        <w:t xml:space="preserve"> </w:t>
      </w:r>
      <w:r>
        <w:rPr>
          <w:color w:val="231F20"/>
        </w:rPr>
        <w:t>of</w:t>
      </w:r>
      <w:r>
        <w:rPr>
          <w:color w:val="231F20"/>
          <w:spacing w:val="-3"/>
        </w:rPr>
        <w:t xml:space="preserve"> </w:t>
      </w:r>
      <w:r>
        <w:rPr>
          <w:color w:val="231F20"/>
        </w:rPr>
        <w:t>course,</w:t>
      </w:r>
      <w:r>
        <w:rPr>
          <w:color w:val="231F20"/>
          <w:spacing w:val="-3"/>
        </w:rPr>
        <w:t xml:space="preserve"> </w:t>
      </w:r>
      <w:r>
        <w:rPr>
          <w:color w:val="231F20"/>
        </w:rPr>
        <w:t>not</w:t>
      </w:r>
      <w:r>
        <w:rPr>
          <w:color w:val="231F20"/>
          <w:spacing w:val="-3"/>
        </w:rPr>
        <w:t xml:space="preserve"> </w:t>
      </w:r>
      <w:r>
        <w:rPr>
          <w:color w:val="231F20"/>
        </w:rPr>
        <w:t>without challenges. This Chapter discusses key barriers that the</w:t>
      </w:r>
    </w:p>
    <w:p w:rsidR="00603CB0" w:rsidRDefault="009F7F2C">
      <w:pPr>
        <w:pStyle w:val="BodyText"/>
        <w:spacing w:line="249" w:lineRule="auto"/>
        <w:ind w:left="167"/>
      </w:pPr>
      <w:r>
        <w:rPr>
          <w:color w:val="231F20"/>
        </w:rPr>
        <w:t>NT</w:t>
      </w:r>
      <w:r>
        <w:rPr>
          <w:color w:val="231F20"/>
          <w:spacing w:val="-4"/>
        </w:rPr>
        <w:t xml:space="preserve"> </w:t>
      </w:r>
      <w:r>
        <w:rPr>
          <w:color w:val="231F20"/>
        </w:rPr>
        <w:t>industries</w:t>
      </w:r>
      <w:r>
        <w:rPr>
          <w:color w:val="231F20"/>
          <w:spacing w:val="-4"/>
        </w:rPr>
        <w:t xml:space="preserve"> </w:t>
      </w:r>
      <w:r>
        <w:rPr>
          <w:color w:val="231F20"/>
        </w:rPr>
        <w:t>will</w:t>
      </w:r>
      <w:r>
        <w:rPr>
          <w:color w:val="231F20"/>
          <w:spacing w:val="-4"/>
        </w:rPr>
        <w:t xml:space="preserve"> </w:t>
      </w:r>
      <w:r>
        <w:rPr>
          <w:color w:val="231F20"/>
        </w:rPr>
        <w:t>face</w:t>
      </w:r>
      <w:r>
        <w:rPr>
          <w:color w:val="231F20"/>
          <w:spacing w:val="-4"/>
        </w:rPr>
        <w:t xml:space="preserve"> </w:t>
      </w:r>
      <w:r>
        <w:rPr>
          <w:color w:val="231F20"/>
        </w:rPr>
        <w:t>over</w:t>
      </w:r>
      <w:r>
        <w:rPr>
          <w:color w:val="231F20"/>
          <w:spacing w:val="-4"/>
        </w:rPr>
        <w:t xml:space="preserve"> </w:t>
      </w:r>
      <w:r>
        <w:rPr>
          <w:color w:val="231F20"/>
        </w:rPr>
        <w:t>the</w:t>
      </w:r>
      <w:r>
        <w:rPr>
          <w:color w:val="231F20"/>
          <w:spacing w:val="-4"/>
        </w:rPr>
        <w:t xml:space="preserve"> </w:t>
      </w:r>
      <w:r>
        <w:rPr>
          <w:color w:val="231F20"/>
        </w:rPr>
        <w:t>next</w:t>
      </w:r>
      <w:r>
        <w:rPr>
          <w:color w:val="231F20"/>
          <w:spacing w:val="-4"/>
        </w:rPr>
        <w:t xml:space="preserve"> </w:t>
      </w:r>
      <w:r>
        <w:rPr>
          <w:color w:val="231F20"/>
        </w:rPr>
        <w:t>decade</w:t>
      </w:r>
      <w:r>
        <w:rPr>
          <w:color w:val="231F20"/>
          <w:spacing w:val="-4"/>
        </w:rPr>
        <w:t xml:space="preserve"> </w:t>
      </w:r>
      <w:r>
        <w:rPr>
          <w:color w:val="231F20"/>
        </w:rPr>
        <w:t>and</w:t>
      </w:r>
      <w:r>
        <w:rPr>
          <w:color w:val="231F20"/>
          <w:spacing w:val="-4"/>
        </w:rPr>
        <w:t xml:space="preserve"> </w:t>
      </w:r>
      <w:r>
        <w:rPr>
          <w:color w:val="231F20"/>
        </w:rPr>
        <w:t>potential pathways to overcome these barriers.</w:t>
      </w:r>
    </w:p>
    <w:p w:rsidR="00603CB0" w:rsidRDefault="00603CB0">
      <w:pPr>
        <w:pStyle w:val="BodyText"/>
        <w:spacing w:before="4"/>
      </w:pPr>
    </w:p>
    <w:p w:rsidR="00603CB0" w:rsidRDefault="009F7F2C">
      <w:pPr>
        <w:pStyle w:val="BodyText"/>
        <w:spacing w:line="249" w:lineRule="auto"/>
        <w:ind w:left="167"/>
      </w:pPr>
      <w:r>
        <w:rPr>
          <w:color w:val="231F20"/>
        </w:rPr>
        <w:t>Industry research and consultation identified six overall barriers—the</w:t>
      </w:r>
      <w:r>
        <w:rPr>
          <w:color w:val="231F20"/>
          <w:spacing w:val="-2"/>
        </w:rPr>
        <w:t xml:space="preserve"> </w:t>
      </w:r>
      <w:r>
        <w:rPr>
          <w:color w:val="231F20"/>
        </w:rPr>
        <w:t>availability</w:t>
      </w:r>
      <w:r>
        <w:rPr>
          <w:color w:val="231F20"/>
          <w:spacing w:val="-2"/>
        </w:rPr>
        <w:t xml:space="preserve"> </w:t>
      </w:r>
      <w:r>
        <w:rPr>
          <w:color w:val="231F20"/>
        </w:rPr>
        <w:t>of</w:t>
      </w:r>
      <w:r>
        <w:rPr>
          <w:color w:val="231F20"/>
          <w:spacing w:val="-2"/>
        </w:rPr>
        <w:t xml:space="preserve"> </w:t>
      </w:r>
      <w:r>
        <w:rPr>
          <w:color w:val="231F20"/>
        </w:rPr>
        <w:t>employees</w:t>
      </w:r>
      <w:r>
        <w:rPr>
          <w:color w:val="231F20"/>
          <w:spacing w:val="-2"/>
        </w:rPr>
        <w:t xml:space="preserve"> </w:t>
      </w:r>
      <w:r>
        <w:rPr>
          <w:color w:val="231F20"/>
        </w:rPr>
        <w:t>with</w:t>
      </w:r>
      <w:r>
        <w:rPr>
          <w:color w:val="231F20"/>
          <w:spacing w:val="-2"/>
        </w:rPr>
        <w:t xml:space="preserve"> </w:t>
      </w:r>
      <w:r>
        <w:rPr>
          <w:color w:val="231F20"/>
        </w:rPr>
        <w:t>appropriate</w:t>
      </w:r>
      <w:r>
        <w:rPr>
          <w:color w:val="231F20"/>
          <w:spacing w:val="-2"/>
        </w:rPr>
        <w:t xml:space="preserve"> </w:t>
      </w:r>
      <w:r>
        <w:rPr>
          <w:color w:val="231F20"/>
        </w:rPr>
        <w:t>skills,</w:t>
      </w:r>
    </w:p>
    <w:p w:rsidR="00603CB0" w:rsidRDefault="009F7F2C">
      <w:pPr>
        <w:pStyle w:val="Heading3"/>
        <w:spacing w:before="100" w:line="249" w:lineRule="auto"/>
        <w:ind w:right="807"/>
      </w:pPr>
      <w:r>
        <w:rPr>
          <w:b w:val="0"/>
        </w:rPr>
        <w:br w:type="column"/>
      </w:r>
      <w:r>
        <w:rPr>
          <w:color w:val="5F6369"/>
        </w:rPr>
        <w:t>Figure</w:t>
      </w:r>
      <w:r>
        <w:rPr>
          <w:color w:val="5F6369"/>
          <w:spacing w:val="-9"/>
        </w:rPr>
        <w:t xml:space="preserve"> </w:t>
      </w:r>
      <w:r>
        <w:rPr>
          <w:color w:val="5F6369"/>
        </w:rPr>
        <w:t>4.1</w:t>
      </w:r>
      <w:r>
        <w:rPr>
          <w:color w:val="5F6369"/>
          <w:spacing w:val="-9"/>
        </w:rPr>
        <w:t xml:space="preserve"> </w:t>
      </w:r>
      <w:r>
        <w:rPr>
          <w:color w:val="5F6369"/>
        </w:rPr>
        <w:t>Key</w:t>
      </w:r>
      <w:r>
        <w:rPr>
          <w:color w:val="5F6369"/>
          <w:spacing w:val="-9"/>
        </w:rPr>
        <w:t xml:space="preserve"> </w:t>
      </w:r>
      <w:r>
        <w:rPr>
          <w:color w:val="5F6369"/>
        </w:rPr>
        <w:t>barriers</w:t>
      </w:r>
      <w:r>
        <w:rPr>
          <w:color w:val="5F6369"/>
          <w:spacing w:val="-9"/>
        </w:rPr>
        <w:t xml:space="preserve"> </w:t>
      </w:r>
      <w:r>
        <w:rPr>
          <w:color w:val="5F6369"/>
        </w:rPr>
        <w:t>to</w:t>
      </w:r>
      <w:r>
        <w:rPr>
          <w:color w:val="5F6369"/>
          <w:spacing w:val="-9"/>
        </w:rPr>
        <w:t xml:space="preserve"> </w:t>
      </w:r>
      <w:r>
        <w:rPr>
          <w:color w:val="5F6369"/>
        </w:rPr>
        <w:t>economic</w:t>
      </w:r>
      <w:r>
        <w:rPr>
          <w:color w:val="5F6369"/>
          <w:spacing w:val="-9"/>
        </w:rPr>
        <w:t xml:space="preserve"> </w:t>
      </w:r>
      <w:r>
        <w:rPr>
          <w:color w:val="5F6369"/>
        </w:rPr>
        <w:t>development in the NT</w:t>
      </w:r>
    </w:p>
    <w:p w:rsidR="00603CB0" w:rsidRDefault="009F7F2C">
      <w:pPr>
        <w:pStyle w:val="BodyText"/>
        <w:spacing w:before="5"/>
        <w:rPr>
          <w:rFonts w:ascii="Open Sans"/>
          <w:b/>
          <w:sz w:val="6"/>
        </w:rPr>
      </w:pPr>
      <w:r>
        <w:rPr>
          <w:noProof/>
          <w:lang w:val="en-AU" w:eastAsia="en-AU"/>
        </w:rPr>
        <mc:AlternateContent>
          <mc:Choice Requires="wpg">
            <w:drawing>
              <wp:anchor distT="0" distB="0" distL="0" distR="0" simplePos="0" relativeHeight="487706624" behindDoc="1" locked="0" layoutInCell="1" allowOverlap="1">
                <wp:simplePos x="0" y="0"/>
                <wp:positionH relativeFrom="page">
                  <wp:posOffset>3894455</wp:posOffset>
                </wp:positionH>
                <wp:positionV relativeFrom="paragraph">
                  <wp:posOffset>70485</wp:posOffset>
                </wp:positionV>
                <wp:extent cx="3029585" cy="520700"/>
                <wp:effectExtent l="0" t="0" r="0" b="0"/>
                <wp:wrapTopAndBottom/>
                <wp:docPr id="179" name="docshapegroup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520700"/>
                          <a:chOff x="6133" y="111"/>
                          <a:chExt cx="4771" cy="820"/>
                        </a:xfrm>
                      </wpg:grpSpPr>
                      <wps:wsp>
                        <wps:cNvPr id="180" name="Line 167"/>
                        <wps:cNvCnPr>
                          <a:cxnSpLocks noChangeShapeType="1"/>
                        </wps:cNvCnPr>
                        <wps:spPr bwMode="auto">
                          <a:xfrm>
                            <a:off x="6133" y="131"/>
                            <a:ext cx="883" cy="0"/>
                          </a:xfrm>
                          <a:prstGeom prst="line">
                            <a:avLst/>
                          </a:prstGeom>
                          <a:noFill/>
                          <a:ln w="2540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181" name="Line 166"/>
                        <wps:cNvCnPr>
                          <a:cxnSpLocks noChangeShapeType="1"/>
                        </wps:cNvCnPr>
                        <wps:spPr bwMode="auto">
                          <a:xfrm>
                            <a:off x="7016" y="131"/>
                            <a:ext cx="1493" cy="0"/>
                          </a:xfrm>
                          <a:prstGeom prst="line">
                            <a:avLst/>
                          </a:prstGeom>
                          <a:noFill/>
                          <a:ln w="2540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182" name="Line 165"/>
                        <wps:cNvCnPr>
                          <a:cxnSpLocks noChangeShapeType="1"/>
                        </wps:cNvCnPr>
                        <wps:spPr bwMode="auto">
                          <a:xfrm>
                            <a:off x="8509" y="131"/>
                            <a:ext cx="872" cy="0"/>
                          </a:xfrm>
                          <a:prstGeom prst="line">
                            <a:avLst/>
                          </a:prstGeom>
                          <a:noFill/>
                          <a:ln w="2540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183" name="Line 164"/>
                        <wps:cNvCnPr>
                          <a:cxnSpLocks noChangeShapeType="1"/>
                        </wps:cNvCnPr>
                        <wps:spPr bwMode="auto">
                          <a:xfrm>
                            <a:off x="9381" y="131"/>
                            <a:ext cx="1522" cy="0"/>
                          </a:xfrm>
                          <a:prstGeom prst="line">
                            <a:avLst/>
                          </a:prstGeom>
                          <a:noFill/>
                          <a:ln w="25400">
                            <a:solidFill>
                              <a:srgbClr val="00AAE7"/>
                            </a:solidFill>
                            <a:prstDash val="solid"/>
                            <a:round/>
                            <a:headEnd/>
                            <a:tailEnd/>
                          </a:ln>
                          <a:extLst>
                            <a:ext uri="{909E8E84-426E-40DD-AFC4-6F175D3DCCD1}">
                              <a14:hiddenFill xmlns:a14="http://schemas.microsoft.com/office/drawing/2010/main">
                                <a:noFill/>
                              </a14:hiddenFill>
                            </a:ext>
                          </a:extLst>
                        </wps:spPr>
                        <wps:bodyPr/>
                      </wps:wsp>
                      <wps:wsp>
                        <wps:cNvPr id="184" name="docshape723"/>
                        <wps:cNvSpPr>
                          <a:spLocks/>
                        </wps:cNvSpPr>
                        <wps:spPr bwMode="auto">
                          <a:xfrm>
                            <a:off x="6212" y="210"/>
                            <a:ext cx="3096" cy="720"/>
                          </a:xfrm>
                          <a:custGeom>
                            <a:avLst/>
                            <a:gdLst>
                              <a:gd name="T0" fmla="+- 0 6335 6213"/>
                              <a:gd name="T1" fmla="*/ T0 w 3096"/>
                              <a:gd name="T2" fmla="+- 0 572 211"/>
                              <a:gd name="T3" fmla="*/ 572 h 720"/>
                              <a:gd name="T4" fmla="+- 0 6467 6213"/>
                              <a:gd name="T5" fmla="*/ T4 w 3096"/>
                              <a:gd name="T6" fmla="+- 0 386 211"/>
                              <a:gd name="T7" fmla="*/ 386 h 720"/>
                              <a:gd name="T8" fmla="+- 0 6442 6213"/>
                              <a:gd name="T9" fmla="*/ T8 w 3096"/>
                              <a:gd name="T10" fmla="+- 0 379 211"/>
                              <a:gd name="T11" fmla="*/ 379 h 720"/>
                              <a:gd name="T12" fmla="+- 0 6420 6213"/>
                              <a:gd name="T13" fmla="*/ T12 w 3096"/>
                              <a:gd name="T14" fmla="+- 0 372 211"/>
                              <a:gd name="T15" fmla="*/ 372 h 720"/>
                              <a:gd name="T16" fmla="+- 0 6400 6213"/>
                              <a:gd name="T17" fmla="*/ T16 w 3096"/>
                              <a:gd name="T18" fmla="+- 0 359 211"/>
                              <a:gd name="T19" fmla="*/ 359 h 720"/>
                              <a:gd name="T20" fmla="+- 0 6428 6213"/>
                              <a:gd name="T21" fmla="*/ T20 w 3096"/>
                              <a:gd name="T22" fmla="+- 0 425 211"/>
                              <a:gd name="T23" fmla="*/ 425 h 720"/>
                              <a:gd name="T24" fmla="+- 0 6485 6213"/>
                              <a:gd name="T25" fmla="*/ T24 w 3096"/>
                              <a:gd name="T26" fmla="+- 0 597 211"/>
                              <a:gd name="T27" fmla="*/ 597 h 720"/>
                              <a:gd name="T28" fmla="+- 0 6426 6213"/>
                              <a:gd name="T29" fmla="*/ T28 w 3096"/>
                              <a:gd name="T30" fmla="+- 0 470 211"/>
                              <a:gd name="T31" fmla="*/ 470 h 720"/>
                              <a:gd name="T32" fmla="+- 0 6410 6213"/>
                              <a:gd name="T33" fmla="*/ T32 w 3096"/>
                              <a:gd name="T34" fmla="+- 0 445 211"/>
                              <a:gd name="T35" fmla="*/ 445 h 720"/>
                              <a:gd name="T36" fmla="+- 0 6389 6213"/>
                              <a:gd name="T37" fmla="*/ T36 w 3096"/>
                              <a:gd name="T38" fmla="+- 0 608 211"/>
                              <a:gd name="T39" fmla="*/ 608 h 720"/>
                              <a:gd name="T40" fmla="+- 0 6445 6213"/>
                              <a:gd name="T41" fmla="*/ T40 w 3096"/>
                              <a:gd name="T42" fmla="+- 0 608 211"/>
                              <a:gd name="T43" fmla="*/ 608 h 720"/>
                              <a:gd name="T44" fmla="+- 0 6476 6213"/>
                              <a:gd name="T45" fmla="*/ T44 w 3096"/>
                              <a:gd name="T46" fmla="+- 0 608 211"/>
                              <a:gd name="T47" fmla="*/ 608 h 720"/>
                              <a:gd name="T48" fmla="+- 0 6608 6213"/>
                              <a:gd name="T49" fmla="*/ T48 w 3096"/>
                              <a:gd name="T50" fmla="+- 0 464 211"/>
                              <a:gd name="T51" fmla="*/ 464 h 720"/>
                              <a:gd name="T52" fmla="+- 0 6580 6213"/>
                              <a:gd name="T53" fmla="*/ T52 w 3096"/>
                              <a:gd name="T54" fmla="+- 0 493 211"/>
                              <a:gd name="T55" fmla="*/ 493 h 720"/>
                              <a:gd name="T56" fmla="+- 0 6559 6213"/>
                              <a:gd name="T57" fmla="*/ T56 w 3096"/>
                              <a:gd name="T58" fmla="+- 0 473 211"/>
                              <a:gd name="T59" fmla="*/ 473 h 720"/>
                              <a:gd name="T60" fmla="+- 0 6586 6213"/>
                              <a:gd name="T61" fmla="*/ T60 w 3096"/>
                              <a:gd name="T62" fmla="+- 0 443 211"/>
                              <a:gd name="T63" fmla="*/ 443 h 720"/>
                              <a:gd name="T64" fmla="+- 0 6533 6213"/>
                              <a:gd name="T65" fmla="*/ T64 w 3096"/>
                              <a:gd name="T66" fmla="+- 0 485 211"/>
                              <a:gd name="T67" fmla="*/ 485 h 720"/>
                              <a:gd name="T68" fmla="+- 0 6573 6213"/>
                              <a:gd name="T69" fmla="*/ T68 w 3096"/>
                              <a:gd name="T70" fmla="+- 0 519 211"/>
                              <a:gd name="T71" fmla="*/ 519 h 720"/>
                              <a:gd name="T72" fmla="+- 0 6611 6213"/>
                              <a:gd name="T73" fmla="*/ T72 w 3096"/>
                              <a:gd name="T74" fmla="+- 0 479 211"/>
                              <a:gd name="T75" fmla="*/ 479 h 720"/>
                              <a:gd name="T76" fmla="+- 0 6547 6213"/>
                              <a:gd name="T77" fmla="*/ T76 w 3096"/>
                              <a:gd name="T78" fmla="+- 0 677 211"/>
                              <a:gd name="T79" fmla="*/ 677 h 720"/>
                              <a:gd name="T80" fmla="+- 0 6594 6213"/>
                              <a:gd name="T81" fmla="*/ T80 w 3096"/>
                              <a:gd name="T82" fmla="+- 0 539 211"/>
                              <a:gd name="T83" fmla="*/ 539 h 720"/>
                              <a:gd name="T84" fmla="+- 0 6528 6213"/>
                              <a:gd name="T85" fmla="*/ T84 w 3096"/>
                              <a:gd name="T86" fmla="+- 0 702 211"/>
                              <a:gd name="T87" fmla="*/ 702 h 720"/>
                              <a:gd name="T88" fmla="+- 0 6561 6213"/>
                              <a:gd name="T89" fmla="*/ T88 w 3096"/>
                              <a:gd name="T90" fmla="+- 0 702 211"/>
                              <a:gd name="T91" fmla="*/ 702 h 720"/>
                              <a:gd name="T92" fmla="+- 0 6613 6213"/>
                              <a:gd name="T93" fmla="*/ T92 w 3096"/>
                              <a:gd name="T94" fmla="+- 0 702 211"/>
                              <a:gd name="T95" fmla="*/ 702 h 720"/>
                              <a:gd name="T96" fmla="+- 0 6749 6213"/>
                              <a:gd name="T97" fmla="*/ T96 w 3096"/>
                              <a:gd name="T98" fmla="+- 0 372 211"/>
                              <a:gd name="T99" fmla="*/ 372 h 720"/>
                              <a:gd name="T100" fmla="+- 0 6726 6213"/>
                              <a:gd name="T101" fmla="*/ T100 w 3096"/>
                              <a:gd name="T102" fmla="+- 0 394 211"/>
                              <a:gd name="T103" fmla="*/ 394 h 720"/>
                              <a:gd name="T104" fmla="+- 0 6720 6213"/>
                              <a:gd name="T105" fmla="*/ T104 w 3096"/>
                              <a:gd name="T106" fmla="+- 0 372 211"/>
                              <a:gd name="T107" fmla="*/ 372 h 720"/>
                              <a:gd name="T108" fmla="+- 0 6676 6213"/>
                              <a:gd name="T109" fmla="*/ T108 w 3096"/>
                              <a:gd name="T110" fmla="+- 0 371 211"/>
                              <a:gd name="T111" fmla="*/ 371 h 720"/>
                              <a:gd name="T112" fmla="+- 0 6728 6213"/>
                              <a:gd name="T113" fmla="*/ T112 w 3096"/>
                              <a:gd name="T114" fmla="+- 0 422 211"/>
                              <a:gd name="T115" fmla="*/ 422 h 720"/>
                              <a:gd name="T116" fmla="+- 0 6767 6213"/>
                              <a:gd name="T117" fmla="*/ T116 w 3096"/>
                              <a:gd name="T118" fmla="+- 0 583 211"/>
                              <a:gd name="T119" fmla="*/ 583 h 720"/>
                              <a:gd name="T120" fmla="+- 0 6718 6213"/>
                              <a:gd name="T121" fmla="*/ T120 w 3096"/>
                              <a:gd name="T122" fmla="+- 0 470 211"/>
                              <a:gd name="T123" fmla="*/ 470 h 720"/>
                              <a:gd name="T124" fmla="+- 0 6689 6213"/>
                              <a:gd name="T125" fmla="*/ T124 w 3096"/>
                              <a:gd name="T126" fmla="+- 0 449 211"/>
                              <a:gd name="T127" fmla="*/ 449 h 720"/>
                              <a:gd name="T128" fmla="+- 0 6674 6213"/>
                              <a:gd name="T129" fmla="*/ T128 w 3096"/>
                              <a:gd name="T130" fmla="+- 0 721 211"/>
                              <a:gd name="T131" fmla="*/ 721 h 720"/>
                              <a:gd name="T132" fmla="+- 0 6730 6213"/>
                              <a:gd name="T133" fmla="*/ T132 w 3096"/>
                              <a:gd name="T134" fmla="+- 0 721 211"/>
                              <a:gd name="T135" fmla="*/ 721 h 720"/>
                              <a:gd name="T136" fmla="+- 0 6764 6213"/>
                              <a:gd name="T137" fmla="*/ T136 w 3096"/>
                              <a:gd name="T138" fmla="+- 0 607 211"/>
                              <a:gd name="T139" fmla="*/ 607 h 720"/>
                              <a:gd name="T140" fmla="+- 0 6774 6213"/>
                              <a:gd name="T141" fmla="*/ T140 w 3096"/>
                              <a:gd name="T142" fmla="+- 0 445 211"/>
                              <a:gd name="T143" fmla="*/ 445 h 720"/>
                              <a:gd name="T144" fmla="+- 0 6807 6213"/>
                              <a:gd name="T145" fmla="*/ T144 w 3096"/>
                              <a:gd name="T146" fmla="+- 0 579 211"/>
                              <a:gd name="T147" fmla="*/ 579 h 720"/>
                              <a:gd name="T148" fmla="+- 0 6899 6213"/>
                              <a:gd name="T149" fmla="*/ T148 w 3096"/>
                              <a:gd name="T150" fmla="+- 0 647 211"/>
                              <a:gd name="T151" fmla="*/ 647 h 720"/>
                              <a:gd name="T152" fmla="+- 0 6573 6213"/>
                              <a:gd name="T153" fmla="*/ T152 w 3096"/>
                              <a:gd name="T154" fmla="+- 0 905 211"/>
                              <a:gd name="T155" fmla="*/ 905 h 720"/>
                              <a:gd name="T156" fmla="+- 0 6247 6213"/>
                              <a:gd name="T157" fmla="*/ T156 w 3096"/>
                              <a:gd name="T158" fmla="+- 0 647 211"/>
                              <a:gd name="T159" fmla="*/ 647 h 720"/>
                              <a:gd name="T160" fmla="+- 0 6426 6213"/>
                              <a:gd name="T161" fmla="*/ T160 w 3096"/>
                              <a:gd name="T162" fmla="+- 0 270 211"/>
                              <a:gd name="T163" fmla="*/ 270 h 720"/>
                              <a:gd name="T164" fmla="+- 0 6834 6213"/>
                              <a:gd name="T165" fmla="*/ T164 w 3096"/>
                              <a:gd name="T166" fmla="+- 0 362 211"/>
                              <a:gd name="T167" fmla="*/ 362 h 720"/>
                              <a:gd name="T168" fmla="+- 0 6871 6213"/>
                              <a:gd name="T169" fmla="*/ T168 w 3096"/>
                              <a:gd name="T170" fmla="+- 0 370 211"/>
                              <a:gd name="T171" fmla="*/ 370 h 720"/>
                              <a:gd name="T172" fmla="+- 0 6573 6213"/>
                              <a:gd name="T173" fmla="*/ T172 w 3096"/>
                              <a:gd name="T174" fmla="+- 0 211 211"/>
                              <a:gd name="T175" fmla="*/ 211 h 720"/>
                              <a:gd name="T176" fmla="+- 0 6241 6213"/>
                              <a:gd name="T177" fmla="*/ T176 w 3096"/>
                              <a:gd name="T178" fmla="+- 0 431 211"/>
                              <a:gd name="T179" fmla="*/ 431 h 720"/>
                              <a:gd name="T180" fmla="+- 0 6318 6213"/>
                              <a:gd name="T181" fmla="*/ T180 w 3096"/>
                              <a:gd name="T182" fmla="+- 0 825 211"/>
                              <a:gd name="T183" fmla="*/ 825 h 720"/>
                              <a:gd name="T184" fmla="+- 0 6704 6213"/>
                              <a:gd name="T185" fmla="*/ T184 w 3096"/>
                              <a:gd name="T186" fmla="+- 0 905 211"/>
                              <a:gd name="T187" fmla="*/ 905 h 720"/>
                              <a:gd name="T188" fmla="+- 0 6925 6213"/>
                              <a:gd name="T189" fmla="*/ T188 w 3096"/>
                              <a:gd name="T190" fmla="+- 0 643 211"/>
                              <a:gd name="T191" fmla="*/ 643 h 720"/>
                              <a:gd name="T192" fmla="+- 0 9274 6213"/>
                              <a:gd name="T193" fmla="*/ T192 w 3096"/>
                              <a:gd name="T194" fmla="+- 0 647 211"/>
                              <a:gd name="T195" fmla="*/ 647 h 720"/>
                              <a:gd name="T196" fmla="+- 0 8949 6213"/>
                              <a:gd name="T197" fmla="*/ T196 w 3096"/>
                              <a:gd name="T198" fmla="+- 0 905 211"/>
                              <a:gd name="T199" fmla="*/ 905 h 720"/>
                              <a:gd name="T200" fmla="+- 0 8623 6213"/>
                              <a:gd name="T201" fmla="*/ T200 w 3096"/>
                              <a:gd name="T202" fmla="+- 0 647 211"/>
                              <a:gd name="T203" fmla="*/ 647 h 720"/>
                              <a:gd name="T204" fmla="+- 0 8802 6213"/>
                              <a:gd name="T205" fmla="*/ T204 w 3096"/>
                              <a:gd name="T206" fmla="+- 0 270 211"/>
                              <a:gd name="T207" fmla="*/ 270 h 720"/>
                              <a:gd name="T208" fmla="+- 0 9210 6213"/>
                              <a:gd name="T209" fmla="*/ T208 w 3096"/>
                              <a:gd name="T210" fmla="+- 0 362 211"/>
                              <a:gd name="T211" fmla="*/ 362 h 720"/>
                              <a:gd name="T212" fmla="+- 0 9247 6213"/>
                              <a:gd name="T213" fmla="*/ T212 w 3096"/>
                              <a:gd name="T214" fmla="+- 0 370 211"/>
                              <a:gd name="T215" fmla="*/ 370 h 720"/>
                              <a:gd name="T216" fmla="+- 0 8949 6213"/>
                              <a:gd name="T217" fmla="*/ T216 w 3096"/>
                              <a:gd name="T218" fmla="+- 0 211 211"/>
                              <a:gd name="T219" fmla="*/ 211 h 720"/>
                              <a:gd name="T220" fmla="+- 0 8617 6213"/>
                              <a:gd name="T221" fmla="*/ T220 w 3096"/>
                              <a:gd name="T222" fmla="+- 0 431 211"/>
                              <a:gd name="T223" fmla="*/ 431 h 720"/>
                              <a:gd name="T224" fmla="+- 0 8694 6213"/>
                              <a:gd name="T225" fmla="*/ T224 w 3096"/>
                              <a:gd name="T226" fmla="+- 0 825 211"/>
                              <a:gd name="T227" fmla="*/ 825 h 720"/>
                              <a:gd name="T228" fmla="+- 0 9079 6213"/>
                              <a:gd name="T229" fmla="*/ T228 w 3096"/>
                              <a:gd name="T230" fmla="+- 0 905 211"/>
                              <a:gd name="T231" fmla="*/ 905 h 720"/>
                              <a:gd name="T232" fmla="+- 0 9301 6213"/>
                              <a:gd name="T233" fmla="*/ T232 w 3096"/>
                              <a:gd name="T234" fmla="+- 0 643 211"/>
                              <a:gd name="T235" fmla="*/ 64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96" h="720">
                                <a:moveTo>
                                  <a:pt x="176" y="245"/>
                                </a:moveTo>
                                <a:lnTo>
                                  <a:pt x="172" y="238"/>
                                </a:lnTo>
                                <a:lnTo>
                                  <a:pt x="165" y="236"/>
                                </a:lnTo>
                                <a:lnTo>
                                  <a:pt x="158" y="234"/>
                                </a:lnTo>
                                <a:lnTo>
                                  <a:pt x="152" y="239"/>
                                </a:lnTo>
                                <a:lnTo>
                                  <a:pt x="122" y="361"/>
                                </a:lnTo>
                                <a:lnTo>
                                  <a:pt x="126" y="368"/>
                                </a:lnTo>
                                <a:lnTo>
                                  <a:pt x="135" y="370"/>
                                </a:lnTo>
                                <a:lnTo>
                                  <a:pt x="141" y="370"/>
                                </a:lnTo>
                                <a:lnTo>
                                  <a:pt x="147" y="366"/>
                                </a:lnTo>
                                <a:lnTo>
                                  <a:pt x="176" y="245"/>
                                </a:lnTo>
                                <a:close/>
                                <a:moveTo>
                                  <a:pt x="254" y="175"/>
                                </a:moveTo>
                                <a:lnTo>
                                  <a:pt x="251" y="161"/>
                                </a:lnTo>
                                <a:lnTo>
                                  <a:pt x="251" y="160"/>
                                </a:lnTo>
                                <a:lnTo>
                                  <a:pt x="243" y="148"/>
                                </a:lnTo>
                                <a:lnTo>
                                  <a:pt x="230" y="139"/>
                                </a:lnTo>
                                <a:lnTo>
                                  <a:pt x="229" y="139"/>
                                </a:lnTo>
                                <a:lnTo>
                                  <a:pt x="229" y="168"/>
                                </a:lnTo>
                                <a:lnTo>
                                  <a:pt x="229" y="183"/>
                                </a:lnTo>
                                <a:lnTo>
                                  <a:pt x="222" y="189"/>
                                </a:lnTo>
                                <a:lnTo>
                                  <a:pt x="207" y="189"/>
                                </a:lnTo>
                                <a:lnTo>
                                  <a:pt x="201" y="183"/>
                                </a:lnTo>
                                <a:lnTo>
                                  <a:pt x="201" y="168"/>
                                </a:lnTo>
                                <a:lnTo>
                                  <a:pt x="207" y="161"/>
                                </a:lnTo>
                                <a:lnTo>
                                  <a:pt x="222" y="161"/>
                                </a:lnTo>
                                <a:lnTo>
                                  <a:pt x="229" y="168"/>
                                </a:lnTo>
                                <a:lnTo>
                                  <a:pt x="229" y="139"/>
                                </a:lnTo>
                                <a:lnTo>
                                  <a:pt x="215" y="136"/>
                                </a:lnTo>
                                <a:lnTo>
                                  <a:pt x="200" y="139"/>
                                </a:lnTo>
                                <a:lnTo>
                                  <a:pt x="187" y="148"/>
                                </a:lnTo>
                                <a:lnTo>
                                  <a:pt x="179" y="160"/>
                                </a:lnTo>
                                <a:lnTo>
                                  <a:pt x="176" y="175"/>
                                </a:lnTo>
                                <a:lnTo>
                                  <a:pt x="179" y="190"/>
                                </a:lnTo>
                                <a:lnTo>
                                  <a:pt x="187" y="203"/>
                                </a:lnTo>
                                <a:lnTo>
                                  <a:pt x="200" y="211"/>
                                </a:lnTo>
                                <a:lnTo>
                                  <a:pt x="215" y="214"/>
                                </a:lnTo>
                                <a:lnTo>
                                  <a:pt x="230" y="211"/>
                                </a:lnTo>
                                <a:lnTo>
                                  <a:pt x="243" y="203"/>
                                </a:lnTo>
                                <a:lnTo>
                                  <a:pt x="251" y="190"/>
                                </a:lnTo>
                                <a:lnTo>
                                  <a:pt x="251" y="189"/>
                                </a:lnTo>
                                <a:lnTo>
                                  <a:pt x="254" y="175"/>
                                </a:lnTo>
                                <a:close/>
                                <a:moveTo>
                                  <a:pt x="272" y="386"/>
                                </a:moveTo>
                                <a:lnTo>
                                  <a:pt x="270" y="372"/>
                                </a:lnTo>
                                <a:lnTo>
                                  <a:pt x="246" y="259"/>
                                </a:lnTo>
                                <a:lnTo>
                                  <a:pt x="244" y="248"/>
                                </a:lnTo>
                                <a:lnTo>
                                  <a:pt x="244" y="372"/>
                                </a:lnTo>
                                <a:lnTo>
                                  <a:pt x="190" y="372"/>
                                </a:lnTo>
                                <a:lnTo>
                                  <a:pt x="213" y="259"/>
                                </a:lnTo>
                                <a:lnTo>
                                  <a:pt x="220" y="259"/>
                                </a:lnTo>
                                <a:lnTo>
                                  <a:pt x="244" y="372"/>
                                </a:lnTo>
                                <a:lnTo>
                                  <a:pt x="244" y="248"/>
                                </a:lnTo>
                                <a:lnTo>
                                  <a:pt x="242" y="238"/>
                                </a:lnTo>
                                <a:lnTo>
                                  <a:pt x="236" y="234"/>
                                </a:lnTo>
                                <a:lnTo>
                                  <a:pt x="197" y="234"/>
                                </a:lnTo>
                                <a:lnTo>
                                  <a:pt x="192" y="238"/>
                                </a:lnTo>
                                <a:lnTo>
                                  <a:pt x="161" y="386"/>
                                </a:lnTo>
                                <a:lnTo>
                                  <a:pt x="162" y="390"/>
                                </a:lnTo>
                                <a:lnTo>
                                  <a:pt x="167" y="396"/>
                                </a:lnTo>
                                <a:lnTo>
                                  <a:pt x="171" y="397"/>
                                </a:lnTo>
                                <a:lnTo>
                                  <a:pt x="176" y="397"/>
                                </a:lnTo>
                                <a:lnTo>
                                  <a:pt x="176" y="510"/>
                                </a:lnTo>
                                <a:lnTo>
                                  <a:pt x="182" y="516"/>
                                </a:lnTo>
                                <a:lnTo>
                                  <a:pt x="196" y="516"/>
                                </a:lnTo>
                                <a:lnTo>
                                  <a:pt x="201" y="510"/>
                                </a:lnTo>
                                <a:lnTo>
                                  <a:pt x="201" y="397"/>
                                </a:lnTo>
                                <a:lnTo>
                                  <a:pt x="232" y="397"/>
                                </a:lnTo>
                                <a:lnTo>
                                  <a:pt x="232" y="510"/>
                                </a:lnTo>
                                <a:lnTo>
                                  <a:pt x="238" y="516"/>
                                </a:lnTo>
                                <a:lnTo>
                                  <a:pt x="252" y="516"/>
                                </a:lnTo>
                                <a:lnTo>
                                  <a:pt x="258" y="510"/>
                                </a:lnTo>
                                <a:lnTo>
                                  <a:pt x="258" y="397"/>
                                </a:lnTo>
                                <a:lnTo>
                                  <a:pt x="263" y="397"/>
                                </a:lnTo>
                                <a:lnTo>
                                  <a:pt x="267" y="396"/>
                                </a:lnTo>
                                <a:lnTo>
                                  <a:pt x="272" y="390"/>
                                </a:lnTo>
                                <a:lnTo>
                                  <a:pt x="272" y="386"/>
                                </a:lnTo>
                                <a:close/>
                                <a:moveTo>
                                  <a:pt x="398" y="268"/>
                                </a:moveTo>
                                <a:lnTo>
                                  <a:pt x="396" y="256"/>
                                </a:lnTo>
                                <a:lnTo>
                                  <a:pt x="395" y="253"/>
                                </a:lnTo>
                                <a:lnTo>
                                  <a:pt x="387" y="240"/>
                                </a:lnTo>
                                <a:lnTo>
                                  <a:pt x="375" y="232"/>
                                </a:lnTo>
                                <a:lnTo>
                                  <a:pt x="373" y="232"/>
                                </a:lnTo>
                                <a:lnTo>
                                  <a:pt x="373" y="269"/>
                                </a:lnTo>
                                <a:lnTo>
                                  <a:pt x="372" y="276"/>
                                </a:lnTo>
                                <a:lnTo>
                                  <a:pt x="367" y="282"/>
                                </a:lnTo>
                                <a:lnTo>
                                  <a:pt x="354" y="282"/>
                                </a:lnTo>
                                <a:lnTo>
                                  <a:pt x="350" y="279"/>
                                </a:lnTo>
                                <a:lnTo>
                                  <a:pt x="347" y="274"/>
                                </a:lnTo>
                                <a:lnTo>
                                  <a:pt x="347" y="273"/>
                                </a:lnTo>
                                <a:lnTo>
                                  <a:pt x="346" y="271"/>
                                </a:lnTo>
                                <a:lnTo>
                                  <a:pt x="346" y="262"/>
                                </a:lnTo>
                                <a:lnTo>
                                  <a:pt x="352" y="256"/>
                                </a:lnTo>
                                <a:lnTo>
                                  <a:pt x="367" y="256"/>
                                </a:lnTo>
                                <a:lnTo>
                                  <a:pt x="372" y="262"/>
                                </a:lnTo>
                                <a:lnTo>
                                  <a:pt x="373" y="268"/>
                                </a:lnTo>
                                <a:lnTo>
                                  <a:pt x="373" y="269"/>
                                </a:lnTo>
                                <a:lnTo>
                                  <a:pt x="373" y="232"/>
                                </a:lnTo>
                                <a:lnTo>
                                  <a:pt x="359" y="229"/>
                                </a:lnTo>
                                <a:lnTo>
                                  <a:pt x="344" y="232"/>
                                </a:lnTo>
                                <a:lnTo>
                                  <a:pt x="332" y="240"/>
                                </a:lnTo>
                                <a:lnTo>
                                  <a:pt x="323" y="253"/>
                                </a:lnTo>
                                <a:lnTo>
                                  <a:pt x="320" y="268"/>
                                </a:lnTo>
                                <a:lnTo>
                                  <a:pt x="320" y="274"/>
                                </a:lnTo>
                                <a:lnTo>
                                  <a:pt x="321" y="280"/>
                                </a:lnTo>
                                <a:lnTo>
                                  <a:pt x="324" y="285"/>
                                </a:lnTo>
                                <a:lnTo>
                                  <a:pt x="330" y="294"/>
                                </a:lnTo>
                                <a:lnTo>
                                  <a:pt x="338" y="302"/>
                                </a:lnTo>
                                <a:lnTo>
                                  <a:pt x="348" y="307"/>
                                </a:lnTo>
                                <a:lnTo>
                                  <a:pt x="360" y="308"/>
                                </a:lnTo>
                                <a:lnTo>
                                  <a:pt x="375" y="305"/>
                                </a:lnTo>
                                <a:lnTo>
                                  <a:pt x="387" y="297"/>
                                </a:lnTo>
                                <a:lnTo>
                                  <a:pt x="395" y="285"/>
                                </a:lnTo>
                                <a:lnTo>
                                  <a:pt x="396" y="282"/>
                                </a:lnTo>
                                <a:lnTo>
                                  <a:pt x="398" y="270"/>
                                </a:lnTo>
                                <a:lnTo>
                                  <a:pt x="398" y="268"/>
                                </a:lnTo>
                                <a:close/>
                                <a:moveTo>
                                  <a:pt x="417" y="480"/>
                                </a:moveTo>
                                <a:lnTo>
                                  <a:pt x="414" y="466"/>
                                </a:lnTo>
                                <a:lnTo>
                                  <a:pt x="390" y="353"/>
                                </a:lnTo>
                                <a:lnTo>
                                  <a:pt x="388" y="342"/>
                                </a:lnTo>
                                <a:lnTo>
                                  <a:pt x="388" y="466"/>
                                </a:lnTo>
                                <a:lnTo>
                                  <a:pt x="334" y="466"/>
                                </a:lnTo>
                                <a:lnTo>
                                  <a:pt x="357" y="353"/>
                                </a:lnTo>
                                <a:lnTo>
                                  <a:pt x="364" y="353"/>
                                </a:lnTo>
                                <a:lnTo>
                                  <a:pt x="388" y="466"/>
                                </a:lnTo>
                                <a:lnTo>
                                  <a:pt x="388" y="342"/>
                                </a:lnTo>
                                <a:lnTo>
                                  <a:pt x="386" y="332"/>
                                </a:lnTo>
                                <a:lnTo>
                                  <a:pt x="381" y="328"/>
                                </a:lnTo>
                                <a:lnTo>
                                  <a:pt x="341" y="328"/>
                                </a:lnTo>
                                <a:lnTo>
                                  <a:pt x="336" y="332"/>
                                </a:lnTo>
                                <a:lnTo>
                                  <a:pt x="306" y="480"/>
                                </a:lnTo>
                                <a:lnTo>
                                  <a:pt x="306" y="484"/>
                                </a:lnTo>
                                <a:lnTo>
                                  <a:pt x="311" y="489"/>
                                </a:lnTo>
                                <a:lnTo>
                                  <a:pt x="315" y="491"/>
                                </a:lnTo>
                                <a:lnTo>
                                  <a:pt x="323" y="491"/>
                                </a:lnTo>
                                <a:lnTo>
                                  <a:pt x="323" y="603"/>
                                </a:lnTo>
                                <a:lnTo>
                                  <a:pt x="328" y="609"/>
                                </a:lnTo>
                                <a:lnTo>
                                  <a:pt x="342" y="609"/>
                                </a:lnTo>
                                <a:lnTo>
                                  <a:pt x="348" y="603"/>
                                </a:lnTo>
                                <a:lnTo>
                                  <a:pt x="348" y="491"/>
                                </a:lnTo>
                                <a:lnTo>
                                  <a:pt x="375" y="491"/>
                                </a:lnTo>
                                <a:lnTo>
                                  <a:pt x="375" y="603"/>
                                </a:lnTo>
                                <a:lnTo>
                                  <a:pt x="381" y="609"/>
                                </a:lnTo>
                                <a:lnTo>
                                  <a:pt x="395" y="609"/>
                                </a:lnTo>
                                <a:lnTo>
                                  <a:pt x="400" y="603"/>
                                </a:lnTo>
                                <a:lnTo>
                                  <a:pt x="400" y="491"/>
                                </a:lnTo>
                                <a:lnTo>
                                  <a:pt x="407" y="491"/>
                                </a:lnTo>
                                <a:lnTo>
                                  <a:pt x="411" y="489"/>
                                </a:lnTo>
                                <a:lnTo>
                                  <a:pt x="416" y="483"/>
                                </a:lnTo>
                                <a:lnTo>
                                  <a:pt x="417" y="480"/>
                                </a:lnTo>
                                <a:close/>
                                <a:moveTo>
                                  <a:pt x="539" y="175"/>
                                </a:moveTo>
                                <a:lnTo>
                                  <a:pt x="536" y="161"/>
                                </a:lnTo>
                                <a:lnTo>
                                  <a:pt x="536" y="160"/>
                                </a:lnTo>
                                <a:lnTo>
                                  <a:pt x="527" y="148"/>
                                </a:lnTo>
                                <a:lnTo>
                                  <a:pt x="515" y="139"/>
                                </a:lnTo>
                                <a:lnTo>
                                  <a:pt x="513" y="139"/>
                                </a:lnTo>
                                <a:lnTo>
                                  <a:pt x="513" y="168"/>
                                </a:lnTo>
                                <a:lnTo>
                                  <a:pt x="513" y="183"/>
                                </a:lnTo>
                                <a:lnTo>
                                  <a:pt x="507" y="189"/>
                                </a:lnTo>
                                <a:lnTo>
                                  <a:pt x="492" y="189"/>
                                </a:lnTo>
                                <a:lnTo>
                                  <a:pt x="486" y="183"/>
                                </a:lnTo>
                                <a:lnTo>
                                  <a:pt x="486" y="168"/>
                                </a:lnTo>
                                <a:lnTo>
                                  <a:pt x="492" y="161"/>
                                </a:lnTo>
                                <a:lnTo>
                                  <a:pt x="507" y="161"/>
                                </a:lnTo>
                                <a:lnTo>
                                  <a:pt x="513" y="168"/>
                                </a:lnTo>
                                <a:lnTo>
                                  <a:pt x="513" y="139"/>
                                </a:lnTo>
                                <a:lnTo>
                                  <a:pt x="499" y="136"/>
                                </a:lnTo>
                                <a:lnTo>
                                  <a:pt x="484" y="139"/>
                                </a:lnTo>
                                <a:lnTo>
                                  <a:pt x="472" y="148"/>
                                </a:lnTo>
                                <a:lnTo>
                                  <a:pt x="463" y="160"/>
                                </a:lnTo>
                                <a:lnTo>
                                  <a:pt x="460" y="175"/>
                                </a:lnTo>
                                <a:lnTo>
                                  <a:pt x="463" y="190"/>
                                </a:lnTo>
                                <a:lnTo>
                                  <a:pt x="472" y="203"/>
                                </a:lnTo>
                                <a:lnTo>
                                  <a:pt x="484" y="211"/>
                                </a:lnTo>
                                <a:lnTo>
                                  <a:pt x="499" y="214"/>
                                </a:lnTo>
                                <a:lnTo>
                                  <a:pt x="515" y="211"/>
                                </a:lnTo>
                                <a:lnTo>
                                  <a:pt x="527" y="203"/>
                                </a:lnTo>
                                <a:lnTo>
                                  <a:pt x="536" y="190"/>
                                </a:lnTo>
                                <a:lnTo>
                                  <a:pt x="536" y="189"/>
                                </a:lnTo>
                                <a:lnTo>
                                  <a:pt x="539" y="175"/>
                                </a:lnTo>
                                <a:close/>
                                <a:moveTo>
                                  <a:pt x="557" y="386"/>
                                </a:moveTo>
                                <a:lnTo>
                                  <a:pt x="554" y="372"/>
                                </a:lnTo>
                                <a:lnTo>
                                  <a:pt x="531" y="259"/>
                                </a:lnTo>
                                <a:lnTo>
                                  <a:pt x="528" y="248"/>
                                </a:lnTo>
                                <a:lnTo>
                                  <a:pt x="528" y="372"/>
                                </a:lnTo>
                                <a:lnTo>
                                  <a:pt x="475" y="372"/>
                                </a:lnTo>
                                <a:lnTo>
                                  <a:pt x="498" y="259"/>
                                </a:lnTo>
                                <a:lnTo>
                                  <a:pt x="505" y="259"/>
                                </a:lnTo>
                                <a:lnTo>
                                  <a:pt x="528" y="372"/>
                                </a:lnTo>
                                <a:lnTo>
                                  <a:pt x="528" y="248"/>
                                </a:lnTo>
                                <a:lnTo>
                                  <a:pt x="526" y="238"/>
                                </a:lnTo>
                                <a:lnTo>
                                  <a:pt x="521" y="234"/>
                                </a:lnTo>
                                <a:lnTo>
                                  <a:pt x="481" y="234"/>
                                </a:lnTo>
                                <a:lnTo>
                                  <a:pt x="476" y="238"/>
                                </a:lnTo>
                                <a:lnTo>
                                  <a:pt x="446" y="386"/>
                                </a:lnTo>
                                <a:lnTo>
                                  <a:pt x="447" y="390"/>
                                </a:lnTo>
                                <a:lnTo>
                                  <a:pt x="452" y="396"/>
                                </a:lnTo>
                                <a:lnTo>
                                  <a:pt x="455" y="397"/>
                                </a:lnTo>
                                <a:lnTo>
                                  <a:pt x="461" y="397"/>
                                </a:lnTo>
                                <a:lnTo>
                                  <a:pt x="461" y="510"/>
                                </a:lnTo>
                                <a:lnTo>
                                  <a:pt x="466" y="516"/>
                                </a:lnTo>
                                <a:lnTo>
                                  <a:pt x="480" y="516"/>
                                </a:lnTo>
                                <a:lnTo>
                                  <a:pt x="486" y="510"/>
                                </a:lnTo>
                                <a:lnTo>
                                  <a:pt x="486" y="397"/>
                                </a:lnTo>
                                <a:lnTo>
                                  <a:pt x="517" y="397"/>
                                </a:lnTo>
                                <a:lnTo>
                                  <a:pt x="517" y="510"/>
                                </a:lnTo>
                                <a:lnTo>
                                  <a:pt x="523" y="516"/>
                                </a:lnTo>
                                <a:lnTo>
                                  <a:pt x="537" y="516"/>
                                </a:lnTo>
                                <a:lnTo>
                                  <a:pt x="543" y="510"/>
                                </a:lnTo>
                                <a:lnTo>
                                  <a:pt x="543" y="397"/>
                                </a:lnTo>
                                <a:lnTo>
                                  <a:pt x="548" y="397"/>
                                </a:lnTo>
                                <a:lnTo>
                                  <a:pt x="551" y="396"/>
                                </a:lnTo>
                                <a:lnTo>
                                  <a:pt x="556" y="390"/>
                                </a:lnTo>
                                <a:lnTo>
                                  <a:pt x="557" y="386"/>
                                </a:lnTo>
                                <a:close/>
                                <a:moveTo>
                                  <a:pt x="598" y="361"/>
                                </a:moveTo>
                                <a:lnTo>
                                  <a:pt x="596" y="354"/>
                                </a:lnTo>
                                <a:lnTo>
                                  <a:pt x="568" y="239"/>
                                </a:lnTo>
                                <a:lnTo>
                                  <a:pt x="561" y="234"/>
                                </a:lnTo>
                                <a:lnTo>
                                  <a:pt x="547" y="238"/>
                                </a:lnTo>
                                <a:lnTo>
                                  <a:pt x="543" y="245"/>
                                </a:lnTo>
                                <a:lnTo>
                                  <a:pt x="573" y="366"/>
                                </a:lnTo>
                                <a:lnTo>
                                  <a:pt x="578" y="370"/>
                                </a:lnTo>
                                <a:lnTo>
                                  <a:pt x="586" y="370"/>
                                </a:lnTo>
                                <a:lnTo>
                                  <a:pt x="594" y="368"/>
                                </a:lnTo>
                                <a:lnTo>
                                  <a:pt x="598" y="361"/>
                                </a:lnTo>
                                <a:close/>
                                <a:moveTo>
                                  <a:pt x="720" y="360"/>
                                </a:moveTo>
                                <a:lnTo>
                                  <a:pt x="712" y="287"/>
                                </a:lnTo>
                                <a:lnTo>
                                  <a:pt x="694" y="229"/>
                                </a:lnTo>
                                <a:lnTo>
                                  <a:pt x="694" y="360"/>
                                </a:lnTo>
                                <a:lnTo>
                                  <a:pt x="686" y="436"/>
                                </a:lnTo>
                                <a:lnTo>
                                  <a:pt x="660" y="507"/>
                                </a:lnTo>
                                <a:lnTo>
                                  <a:pt x="621" y="569"/>
                                </a:lnTo>
                                <a:lnTo>
                                  <a:pt x="569" y="621"/>
                                </a:lnTo>
                                <a:lnTo>
                                  <a:pt x="507" y="660"/>
                                </a:lnTo>
                                <a:lnTo>
                                  <a:pt x="436" y="686"/>
                                </a:lnTo>
                                <a:lnTo>
                                  <a:pt x="360" y="694"/>
                                </a:lnTo>
                                <a:lnTo>
                                  <a:pt x="283" y="686"/>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36" y="34"/>
                                </a:lnTo>
                                <a:lnTo>
                                  <a:pt x="507" y="59"/>
                                </a:lnTo>
                                <a:lnTo>
                                  <a:pt x="569" y="99"/>
                                </a:lnTo>
                                <a:lnTo>
                                  <a:pt x="621" y="151"/>
                                </a:lnTo>
                                <a:lnTo>
                                  <a:pt x="660" y="213"/>
                                </a:lnTo>
                                <a:lnTo>
                                  <a:pt x="686" y="283"/>
                                </a:lnTo>
                                <a:lnTo>
                                  <a:pt x="694" y="360"/>
                                </a:lnTo>
                                <a:lnTo>
                                  <a:pt x="694" y="229"/>
                                </a:lnTo>
                                <a:lnTo>
                                  <a:pt x="691" y="220"/>
                                </a:lnTo>
                                <a:lnTo>
                                  <a:pt x="658" y="159"/>
                                </a:lnTo>
                                <a:lnTo>
                                  <a:pt x="614" y="105"/>
                                </a:lnTo>
                                <a:lnTo>
                                  <a:pt x="561" y="61"/>
                                </a:lnTo>
                                <a:lnTo>
                                  <a:pt x="500" y="28"/>
                                </a:lnTo>
                                <a:lnTo>
                                  <a:pt x="491" y="25"/>
                                </a:lnTo>
                                <a:lnTo>
                                  <a:pt x="432" y="7"/>
                                </a:lnTo>
                                <a:lnTo>
                                  <a:pt x="360" y="0"/>
                                </a:lnTo>
                                <a:lnTo>
                                  <a:pt x="287" y="7"/>
                                </a:lnTo>
                                <a:lnTo>
                                  <a:pt x="220" y="28"/>
                                </a:lnTo>
                                <a:lnTo>
                                  <a:pt x="158" y="61"/>
                                </a:lnTo>
                                <a:lnTo>
                                  <a:pt x="105" y="105"/>
                                </a:lnTo>
                                <a:lnTo>
                                  <a:pt x="61" y="159"/>
                                </a:lnTo>
                                <a:lnTo>
                                  <a:pt x="28" y="220"/>
                                </a:lnTo>
                                <a:lnTo>
                                  <a:pt x="7" y="287"/>
                                </a:lnTo>
                                <a:lnTo>
                                  <a:pt x="0" y="360"/>
                                </a:lnTo>
                                <a:lnTo>
                                  <a:pt x="7" y="432"/>
                                </a:lnTo>
                                <a:lnTo>
                                  <a:pt x="28" y="500"/>
                                </a:lnTo>
                                <a:lnTo>
                                  <a:pt x="61" y="561"/>
                                </a:lnTo>
                                <a:lnTo>
                                  <a:pt x="105" y="614"/>
                                </a:lnTo>
                                <a:lnTo>
                                  <a:pt x="158" y="658"/>
                                </a:lnTo>
                                <a:lnTo>
                                  <a:pt x="220" y="692"/>
                                </a:lnTo>
                                <a:lnTo>
                                  <a:pt x="287" y="713"/>
                                </a:lnTo>
                                <a:lnTo>
                                  <a:pt x="360" y="720"/>
                                </a:lnTo>
                                <a:lnTo>
                                  <a:pt x="432" y="713"/>
                                </a:lnTo>
                                <a:lnTo>
                                  <a:pt x="491" y="694"/>
                                </a:lnTo>
                                <a:lnTo>
                                  <a:pt x="500" y="692"/>
                                </a:lnTo>
                                <a:lnTo>
                                  <a:pt x="561" y="658"/>
                                </a:lnTo>
                                <a:lnTo>
                                  <a:pt x="614" y="614"/>
                                </a:lnTo>
                                <a:lnTo>
                                  <a:pt x="658" y="561"/>
                                </a:lnTo>
                                <a:lnTo>
                                  <a:pt x="691" y="500"/>
                                </a:lnTo>
                                <a:lnTo>
                                  <a:pt x="712" y="432"/>
                                </a:lnTo>
                                <a:lnTo>
                                  <a:pt x="720" y="360"/>
                                </a:lnTo>
                                <a:close/>
                                <a:moveTo>
                                  <a:pt x="3096" y="360"/>
                                </a:moveTo>
                                <a:lnTo>
                                  <a:pt x="3088" y="287"/>
                                </a:lnTo>
                                <a:lnTo>
                                  <a:pt x="3070" y="229"/>
                                </a:lnTo>
                                <a:lnTo>
                                  <a:pt x="3070" y="360"/>
                                </a:lnTo>
                                <a:lnTo>
                                  <a:pt x="3061" y="436"/>
                                </a:lnTo>
                                <a:lnTo>
                                  <a:pt x="3036" y="507"/>
                                </a:lnTo>
                                <a:lnTo>
                                  <a:pt x="2997" y="569"/>
                                </a:lnTo>
                                <a:lnTo>
                                  <a:pt x="2945" y="621"/>
                                </a:lnTo>
                                <a:lnTo>
                                  <a:pt x="2883" y="660"/>
                                </a:lnTo>
                                <a:lnTo>
                                  <a:pt x="2812" y="686"/>
                                </a:lnTo>
                                <a:lnTo>
                                  <a:pt x="2736" y="694"/>
                                </a:lnTo>
                                <a:lnTo>
                                  <a:pt x="2659" y="686"/>
                                </a:lnTo>
                                <a:lnTo>
                                  <a:pt x="2589" y="660"/>
                                </a:lnTo>
                                <a:lnTo>
                                  <a:pt x="2526" y="621"/>
                                </a:lnTo>
                                <a:lnTo>
                                  <a:pt x="2475" y="569"/>
                                </a:lnTo>
                                <a:lnTo>
                                  <a:pt x="2435" y="507"/>
                                </a:lnTo>
                                <a:lnTo>
                                  <a:pt x="2410" y="436"/>
                                </a:lnTo>
                                <a:lnTo>
                                  <a:pt x="2401" y="360"/>
                                </a:lnTo>
                                <a:lnTo>
                                  <a:pt x="2410" y="283"/>
                                </a:lnTo>
                                <a:lnTo>
                                  <a:pt x="2435" y="213"/>
                                </a:lnTo>
                                <a:lnTo>
                                  <a:pt x="2475" y="151"/>
                                </a:lnTo>
                                <a:lnTo>
                                  <a:pt x="2526" y="99"/>
                                </a:lnTo>
                                <a:lnTo>
                                  <a:pt x="2589" y="59"/>
                                </a:lnTo>
                                <a:lnTo>
                                  <a:pt x="2659" y="34"/>
                                </a:lnTo>
                                <a:lnTo>
                                  <a:pt x="2736" y="25"/>
                                </a:lnTo>
                                <a:lnTo>
                                  <a:pt x="2812" y="34"/>
                                </a:lnTo>
                                <a:lnTo>
                                  <a:pt x="2883" y="59"/>
                                </a:lnTo>
                                <a:lnTo>
                                  <a:pt x="2945" y="99"/>
                                </a:lnTo>
                                <a:lnTo>
                                  <a:pt x="2997" y="151"/>
                                </a:lnTo>
                                <a:lnTo>
                                  <a:pt x="3036" y="213"/>
                                </a:lnTo>
                                <a:lnTo>
                                  <a:pt x="3061" y="283"/>
                                </a:lnTo>
                                <a:lnTo>
                                  <a:pt x="3070" y="360"/>
                                </a:lnTo>
                                <a:lnTo>
                                  <a:pt x="3070" y="229"/>
                                </a:lnTo>
                                <a:lnTo>
                                  <a:pt x="3067" y="220"/>
                                </a:lnTo>
                                <a:lnTo>
                                  <a:pt x="3034" y="159"/>
                                </a:lnTo>
                                <a:lnTo>
                                  <a:pt x="2990" y="105"/>
                                </a:lnTo>
                                <a:lnTo>
                                  <a:pt x="2937" y="61"/>
                                </a:lnTo>
                                <a:lnTo>
                                  <a:pt x="2876" y="28"/>
                                </a:lnTo>
                                <a:lnTo>
                                  <a:pt x="2866" y="25"/>
                                </a:lnTo>
                                <a:lnTo>
                                  <a:pt x="2808" y="7"/>
                                </a:lnTo>
                                <a:lnTo>
                                  <a:pt x="2736" y="0"/>
                                </a:lnTo>
                                <a:lnTo>
                                  <a:pt x="2663" y="7"/>
                                </a:lnTo>
                                <a:lnTo>
                                  <a:pt x="2596" y="28"/>
                                </a:lnTo>
                                <a:lnTo>
                                  <a:pt x="2534" y="61"/>
                                </a:lnTo>
                                <a:lnTo>
                                  <a:pt x="2481" y="105"/>
                                </a:lnTo>
                                <a:lnTo>
                                  <a:pt x="2437" y="159"/>
                                </a:lnTo>
                                <a:lnTo>
                                  <a:pt x="2404" y="220"/>
                                </a:lnTo>
                                <a:lnTo>
                                  <a:pt x="2383" y="287"/>
                                </a:lnTo>
                                <a:lnTo>
                                  <a:pt x="2376" y="360"/>
                                </a:lnTo>
                                <a:lnTo>
                                  <a:pt x="2383" y="432"/>
                                </a:lnTo>
                                <a:lnTo>
                                  <a:pt x="2404" y="500"/>
                                </a:lnTo>
                                <a:lnTo>
                                  <a:pt x="2437" y="561"/>
                                </a:lnTo>
                                <a:lnTo>
                                  <a:pt x="2481" y="614"/>
                                </a:lnTo>
                                <a:lnTo>
                                  <a:pt x="2534" y="658"/>
                                </a:lnTo>
                                <a:lnTo>
                                  <a:pt x="2596" y="692"/>
                                </a:lnTo>
                                <a:lnTo>
                                  <a:pt x="2663" y="713"/>
                                </a:lnTo>
                                <a:lnTo>
                                  <a:pt x="2736" y="720"/>
                                </a:lnTo>
                                <a:lnTo>
                                  <a:pt x="2808" y="713"/>
                                </a:lnTo>
                                <a:lnTo>
                                  <a:pt x="2866" y="694"/>
                                </a:lnTo>
                                <a:lnTo>
                                  <a:pt x="2876" y="692"/>
                                </a:lnTo>
                                <a:lnTo>
                                  <a:pt x="2937" y="658"/>
                                </a:lnTo>
                                <a:lnTo>
                                  <a:pt x="2990" y="614"/>
                                </a:lnTo>
                                <a:lnTo>
                                  <a:pt x="3034" y="561"/>
                                </a:lnTo>
                                <a:lnTo>
                                  <a:pt x="3067" y="500"/>
                                </a:lnTo>
                                <a:lnTo>
                                  <a:pt x="3088" y="432"/>
                                </a:lnTo>
                                <a:lnTo>
                                  <a:pt x="3096" y="360"/>
                                </a:lnTo>
                                <a:close/>
                              </a:path>
                            </a:pathLst>
                          </a:custGeom>
                          <a:solidFill>
                            <a:srgbClr val="52B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docshape72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8747" y="354"/>
                            <a:ext cx="40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docshape725"/>
                        <wps:cNvSpPr txBox="1">
                          <a:spLocks noChangeArrowheads="1"/>
                        </wps:cNvSpPr>
                        <wps:spPr bwMode="auto">
                          <a:xfrm>
                            <a:off x="7095" y="454"/>
                            <a:ext cx="46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rPr>
                                  <w:rFonts w:ascii="Open Sans"/>
                                  <w:b/>
                                  <w:sz w:val="17"/>
                                </w:rPr>
                              </w:pPr>
                              <w:r>
                                <w:rPr>
                                  <w:rFonts w:ascii="Open Sans"/>
                                  <w:b/>
                                  <w:color w:val="231F20"/>
                                  <w:spacing w:val="-2"/>
                                  <w:sz w:val="17"/>
                                </w:rPr>
                                <w:t>Skills</w:t>
                              </w:r>
                            </w:p>
                          </w:txbxContent>
                        </wps:txbx>
                        <wps:bodyPr rot="0" vert="horz" wrap="square" lIns="0" tIns="0" rIns="0" bIns="0" anchor="t" anchorCtr="0" upright="1">
                          <a:noAutofit/>
                        </wps:bodyPr>
                      </wps:wsp>
                      <wps:wsp>
                        <wps:cNvPr id="187" name="docshape726"/>
                        <wps:cNvSpPr txBox="1">
                          <a:spLocks noChangeArrowheads="1"/>
                        </wps:cNvSpPr>
                        <wps:spPr bwMode="auto">
                          <a:xfrm>
                            <a:off x="9461" y="334"/>
                            <a:ext cx="108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line="249" w:lineRule="auto"/>
                                <w:rPr>
                                  <w:rFonts w:ascii="Open Sans"/>
                                  <w:b/>
                                  <w:sz w:val="17"/>
                                </w:rPr>
                              </w:pPr>
                              <w:r>
                                <w:rPr>
                                  <w:rFonts w:ascii="Open Sans"/>
                                  <w:b/>
                                  <w:color w:val="231F20"/>
                                  <w:spacing w:val="-2"/>
                                  <w:sz w:val="17"/>
                                </w:rPr>
                                <w:t>Regional connectivity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22" o:spid="_x0000_s1184" style="position:absolute;margin-left:306.65pt;margin-top:5.55pt;width:238.55pt;height:41pt;z-index:-15609856;mso-wrap-distance-left:0;mso-wrap-distance-right:0;mso-position-horizontal-relative:page;mso-position-vertical-relative:text" coordorigin="6133,111" coordsize="477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">
                <v:line id="Line 167" o:spid="_x0000_s1185" style="position:absolute;visibility:visible;mso-wrap-style:square" from="6133,131" to="701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" strokecolor="#00aae7" strokeweight="2pt"/>
                <v:line id="Line 166" o:spid="_x0000_s1186" style="position:absolute;visibility:visible;mso-wrap-style:square" from="7016,131" to="850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" strokecolor="#00aae7" strokeweight="2pt"/>
                <v:line id="Line 165" o:spid="_x0000_s1187" style="position:absolute;visibility:visible;mso-wrap-style:square" from="8509,131" to="938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" strokecolor="#00aae7" strokeweight="2pt"/>
                <v:line id="Line 164" o:spid="_x0000_s1188" style="position:absolute;visibility:visible;mso-wrap-style:square" from="9381,131" to="1090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" strokecolor="#00aae7" strokeweight="2pt"/>
                <v:shape id="docshape723" o:spid="_x0000_s1189" style="position:absolute;left:6212;top:210;width:3096;height:720;visibility:visible;mso-wrap-style:square;v-text-anchor:top" coordsize="30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" path="m176,245r-4,-7l165,236r-7,-2l152,239,122,361r4,7l135,370r6,l147,366,176,245xm254,175r-3,-14l251,160r-8,-12l230,139r-1,l229,168r,15l222,189r-15,l201,183r,-15l207,161r15,l229,168r,-29l215,136r-15,3l187,148r-8,12l176,175r3,15l187,203r13,8l215,214r15,-3l243,203r8,-13l251,189r3,-14xm272,386r-2,-14l246,259r-2,-11l244,372r-54,l213,259r7,l244,372r,-124l242,238r-6,-4l197,234r-5,4l161,386r1,4l167,396r4,1l176,397r,113l182,516r14,l201,510r,-113l232,397r,113l238,516r14,l258,510r,-113l263,397r4,-1l272,390r,-4xm398,268r-2,-12l395,253r-8,-13l375,232r-2,l373,269r-1,7l367,282r-13,l350,279r-3,-5l347,273r-1,-2l346,262r6,-6l367,256r5,6l373,268r,1l373,232r-14,-3l344,232r-12,8l323,253r-3,15l320,274r1,6l324,285r6,9l338,302r10,5l360,308r15,-3l387,297r8,-12l396,282r2,-12l398,268xm417,480r-3,-14l390,353r-2,-11l388,466r-54,l357,353r7,l388,466r,-124l386,332r-5,-4l341,328r-5,4l306,480r,4l311,489r4,2l323,491r,112l328,609r14,l348,603r,-112l375,491r,112l381,609r14,l400,603r,-112l407,491r4,-2l416,483r1,-3xm539,175r-3,-14l536,160r-9,-12l515,139r-2,l513,168r,15l507,189r-15,l486,183r,-15l492,161r15,l513,168r,-29l499,136r-15,3l472,148r-9,12l460,175r3,15l472,203r12,8l499,214r16,-3l527,203r9,-13l536,189r3,-14xm557,386r-3,-14l531,259r-3,-11l528,372r-53,l498,259r7,l528,372r,-124l526,238r-5,-4l481,234r-5,4l446,386r1,4l452,396r3,1l461,397r,113l466,516r14,l486,510r,-113l517,397r,113l523,516r14,l543,510r,-113l548,397r3,-1l556,390r1,-4xm598,361r-2,-7l568,239r-7,-5l547,238r-4,7l573,366r5,4l586,370r8,-2l598,361xm720,360r-8,-73l694,229r,131l686,436r-26,71l621,569r-52,52l507,660r-71,26l360,694r-77,-8l213,660,151,621,99,569,59,507,34,436,25,360r9,-77l59,213,99,151,151,99,213,59,283,34r77,-9l436,34r71,25l569,99r52,52l660,213r26,70l694,360r,-131l691,220,658,159,614,105,561,61,500,28r-9,-3l432,7,360,,287,7,220,28,158,61r-53,44l61,159,28,220,7,287,,360r7,72l28,500r33,61l105,614r53,44l220,692r67,21l360,720r72,-7l491,694r9,-2l561,658r53,-44l658,561r33,-61l712,432r8,-72xm3096,360r-8,-73l3070,229r,131l3061,436r-25,71l2997,569r-52,52l2883,660r-71,26l2736,694r-77,-8l2589,660r-63,-39l2475,569r-40,-62l2410,436r-9,-76l2410,283r25,-70l2475,151r51,-52l2589,59r70,-25l2736,25r76,9l2883,59r62,40l2997,151r39,62l3061,283r9,77l3070,229r-3,-9l3034,159r-44,-54l2937,61,2876,28r-10,-3l2808,7,2736,r-73,7l2596,28r-62,33l2481,105r-44,54l2404,220r-21,67l2376,360r7,72l2404,500r33,61l2481,614r53,44l2596,692r67,21l2736,720r72,-7l2866,694r10,-2l2937,658r53,-44l3034,561r33,-61l3088,432r8,-72xe" fillcolor="#52b9e9" stroked="f">
                  <v:path arrowok="t" o:connecttype="custom" o:connectlocs="122,572;254,386;229,379;207,372;187,359;215,425;272,597;213,470;197,445;176,608;232,608;263,608;395,464;367,493;346,473;373,443;320,485;360,519;398,479;334,677;381,539;315,702;348,702;400,702;536,372;513,394;507,372;463,371;515,422;554,583;505,470;476,449;461,721;517,721;551,607;561,445;594,579;686,647;360,905;34,647;213,270;621,362;658,370;360,211;28,431;105,825;491,905;712,643;3061,647;2736,905;2410,647;2589,270;2997,362;3034,370;2736,211;2404,431;2481,825;2866,905;3088,643" o:connectangles="0,0,0,0,0,0,0,0,0,0,0,0,0,0,0,0,0,0,0,0,0,0,0,0,0,0,0,0,0,0,0,0,0,0,0,0,0,0,0,0,0,0,0,0,0,0,0,0,0,0,0,0,0,0,0,0,0,0,0"/>
                </v:shape>
                <v:shape id="docshape724" o:spid="_x0000_s1190" type="#_x0000_t75" style="position:absolute;left:8747;top:354;width:40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">
                  <v:imagedata r:id="rId230" o:title=""/>
                </v:shape>
                <v:shape id="docshape725" o:spid="_x0000_s1191" type="#_x0000_t202" style="position:absolute;left:7095;top:454;width:46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603CB0" w:rsidRDefault="009F7F2C">
                        <w:pPr>
                          <w:rPr>
                            <w:rFonts w:ascii="Open Sans"/>
                            <w:b/>
                            <w:sz w:val="17"/>
                          </w:rPr>
                        </w:pPr>
                        <w:r>
                          <w:rPr>
                            <w:rFonts w:ascii="Open Sans"/>
                            <w:b/>
                            <w:color w:val="231F20"/>
                            <w:spacing w:val="-2"/>
                            <w:sz w:val="17"/>
                          </w:rPr>
                          <w:t>Skills</w:t>
                        </w:r>
                      </w:p>
                    </w:txbxContent>
                  </v:textbox>
                </v:shape>
                <v:shape id="docshape726" o:spid="_x0000_s1192" type="#_x0000_t202" style="position:absolute;left:9461;top:334;width:108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603CB0" w:rsidRDefault="009F7F2C">
                        <w:pPr>
                          <w:spacing w:line="249" w:lineRule="auto"/>
                          <w:rPr>
                            <w:rFonts w:ascii="Open Sans"/>
                            <w:b/>
                            <w:sz w:val="17"/>
                          </w:rPr>
                        </w:pPr>
                        <w:r>
                          <w:rPr>
                            <w:rFonts w:ascii="Open Sans"/>
                            <w:b/>
                            <w:color w:val="231F20"/>
                            <w:spacing w:val="-2"/>
                            <w:sz w:val="17"/>
                          </w:rPr>
                          <w:t>Regional connectivity</w:t>
                        </w:r>
                      </w:p>
                    </w:txbxContent>
                  </v:textbox>
                </v:shape>
                <w10:wrap type="topAndBottom" anchorx="page"/>
              </v:group>
            </w:pict>
          </mc:Fallback>
        </mc:AlternateContent>
      </w:r>
      <w:r>
        <w:rPr>
          <w:noProof/>
          <w:lang w:val="en-AU" w:eastAsia="en-AU"/>
        </w:rPr>
        <mc:AlternateContent>
          <mc:Choice Requires="wpg">
            <w:drawing>
              <wp:anchor distT="0" distB="0" distL="0" distR="0" simplePos="0" relativeHeight="487707136" behindDoc="1" locked="0" layoutInCell="1" allowOverlap="1">
                <wp:simplePos x="0" y="0"/>
                <wp:positionH relativeFrom="page">
                  <wp:posOffset>3894455</wp:posOffset>
                </wp:positionH>
                <wp:positionV relativeFrom="paragraph">
                  <wp:posOffset>638810</wp:posOffset>
                </wp:positionV>
                <wp:extent cx="3029585" cy="6350"/>
                <wp:effectExtent l="0" t="0" r="0" b="0"/>
                <wp:wrapTopAndBottom/>
                <wp:docPr id="174" name="docshapegroup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6350"/>
                          <a:chOff x="6133" y="1006"/>
                          <a:chExt cx="4771" cy="10"/>
                        </a:xfrm>
                      </wpg:grpSpPr>
                      <wps:wsp>
                        <wps:cNvPr id="175" name="Line 158"/>
                        <wps:cNvCnPr>
                          <a:cxnSpLocks noChangeShapeType="1"/>
                        </wps:cNvCnPr>
                        <wps:spPr bwMode="auto">
                          <a:xfrm>
                            <a:off x="6133" y="1011"/>
                            <a:ext cx="883"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76" name="Line 157"/>
                        <wps:cNvCnPr>
                          <a:cxnSpLocks noChangeShapeType="1"/>
                        </wps:cNvCnPr>
                        <wps:spPr bwMode="auto">
                          <a:xfrm>
                            <a:off x="7016" y="1011"/>
                            <a:ext cx="1493"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77" name="Line 156"/>
                        <wps:cNvCnPr>
                          <a:cxnSpLocks noChangeShapeType="1"/>
                        </wps:cNvCnPr>
                        <wps:spPr bwMode="auto">
                          <a:xfrm>
                            <a:off x="8509" y="1011"/>
                            <a:ext cx="872"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78" name="Line 155"/>
                        <wps:cNvCnPr>
                          <a:cxnSpLocks noChangeShapeType="1"/>
                        </wps:cNvCnPr>
                        <wps:spPr bwMode="auto">
                          <a:xfrm>
                            <a:off x="9381" y="1011"/>
                            <a:ext cx="1522"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43D2A" id="docshapegroup727" o:spid="_x0000_s1026" style="position:absolute;margin-left:306.65pt;margin-top:50.3pt;width:238.55pt;height:.5pt;z-index:-15609344;mso-wrap-distance-left:0;mso-wrap-distance-right:0;mso-position-horizontal-relative:page" coordorigin="6133,1006" coordsize="47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">
                <v:line id="Line 158" o:spid="_x0000_s1027" style="position:absolute;visibility:visible;mso-wrap-style:square" from="6133,1011" to="7016,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" strokecolor="#b2b5b6" strokeweight=".5pt"/>
                <v:line id="Line 157" o:spid="_x0000_s1028" style="position:absolute;visibility:visible;mso-wrap-style:square" from="7016,1011" to="8509,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" strokecolor="#b2b5b6" strokeweight=".5pt"/>
                <v:line id="Line 156" o:spid="_x0000_s1029" style="position:absolute;visibility:visible;mso-wrap-style:square" from="8509,1011" to="938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" strokecolor="#b2b5b6" strokeweight=".5pt"/>
                <v:line id="Line 155" o:spid="_x0000_s1030" style="position:absolute;visibility:visible;mso-wrap-style:square" from="9381,1011" to="10903,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" strokecolor="#b2b5b6" strokeweight=".5pt"/>
                <w10:wrap type="topAndBottom" anchorx="page"/>
              </v:group>
            </w:pict>
          </mc:Fallback>
        </mc:AlternateContent>
      </w:r>
    </w:p>
    <w:p w:rsidR="00603CB0" w:rsidRDefault="00603CB0">
      <w:pPr>
        <w:pStyle w:val="BodyText"/>
        <w:spacing w:before="10"/>
        <w:rPr>
          <w:rFonts w:ascii="Open Sans"/>
          <w:b/>
          <w:sz w:val="3"/>
        </w:rPr>
      </w:pPr>
    </w:p>
    <w:p w:rsidR="00603CB0" w:rsidRDefault="00603CB0">
      <w:pPr>
        <w:pStyle w:val="BodyText"/>
        <w:spacing w:before="4"/>
        <w:rPr>
          <w:rFonts w:ascii="Open Sans"/>
          <w:b/>
          <w:sz w:val="7"/>
        </w:rPr>
      </w:pPr>
    </w:p>
    <w:p w:rsidR="00603CB0" w:rsidRDefault="00603CB0">
      <w:pPr>
        <w:rPr>
          <w:rFonts w:ascii="Open Sans"/>
          <w:sz w:val="7"/>
        </w:rPr>
        <w:sectPr w:rsidR="00603CB0">
          <w:type w:val="continuous"/>
          <w:pgSz w:w="11910" w:h="16840"/>
          <w:pgMar w:top="700" w:right="820" w:bottom="280" w:left="840" w:header="720" w:footer="720" w:gutter="0"/>
          <w:cols w:num="2" w:space="720" w:equalWidth="0">
            <w:col w:w="4891" w:space="234"/>
            <w:col w:w="5125"/>
          </w:cols>
        </w:sectPr>
      </w:pPr>
    </w:p>
    <w:p w:rsidR="00603CB0" w:rsidRDefault="009F7F2C">
      <w:pPr>
        <w:pStyle w:val="BodyText"/>
        <w:spacing w:line="249" w:lineRule="auto"/>
        <w:ind w:left="167" w:right="42"/>
      </w:pPr>
      <w:r>
        <w:rPr>
          <w:color w:val="231F20"/>
        </w:rPr>
        <w:t>regional</w:t>
      </w:r>
      <w:r>
        <w:rPr>
          <w:color w:val="231F20"/>
          <w:spacing w:val="-5"/>
        </w:rPr>
        <w:t xml:space="preserve"> </w:t>
      </w:r>
      <w:r>
        <w:rPr>
          <w:color w:val="231F20"/>
        </w:rPr>
        <w:t>connectivity,</w:t>
      </w:r>
      <w:r>
        <w:rPr>
          <w:color w:val="231F20"/>
          <w:spacing w:val="-5"/>
        </w:rPr>
        <w:t xml:space="preserve"> </w:t>
      </w:r>
      <w:r>
        <w:rPr>
          <w:color w:val="231F20"/>
        </w:rPr>
        <w:t>market</w:t>
      </w:r>
      <w:r>
        <w:rPr>
          <w:color w:val="231F20"/>
          <w:spacing w:val="-5"/>
        </w:rPr>
        <w:t xml:space="preserve"> </w:t>
      </w:r>
      <w:r>
        <w:rPr>
          <w:color w:val="231F20"/>
        </w:rPr>
        <w:t>size</w:t>
      </w:r>
      <w:r>
        <w:rPr>
          <w:color w:val="231F20"/>
          <w:spacing w:val="-5"/>
        </w:rPr>
        <w:t xml:space="preserve"> </w:t>
      </w:r>
      <w:r>
        <w:rPr>
          <w:color w:val="231F20"/>
        </w:rPr>
        <w:t>and</w:t>
      </w:r>
      <w:r>
        <w:rPr>
          <w:color w:val="231F20"/>
          <w:spacing w:val="-5"/>
        </w:rPr>
        <w:t xml:space="preserve"> </w:t>
      </w:r>
      <w:r>
        <w:rPr>
          <w:color w:val="231F20"/>
        </w:rPr>
        <w:t>maturity,</w:t>
      </w:r>
      <w:r>
        <w:rPr>
          <w:color w:val="231F20"/>
          <w:spacing w:val="-5"/>
        </w:rPr>
        <w:t xml:space="preserve"> </w:t>
      </w:r>
      <w:r>
        <w:rPr>
          <w:color w:val="231F20"/>
        </w:rPr>
        <w:t>climate</w:t>
      </w:r>
      <w:r>
        <w:rPr>
          <w:color w:val="231F20"/>
          <w:spacing w:val="-5"/>
        </w:rPr>
        <w:t xml:space="preserve"> </w:t>
      </w:r>
      <w:r>
        <w:rPr>
          <w:color w:val="231F20"/>
        </w:rPr>
        <w:t>change and its impact on investment, access to land and water and</w:t>
      </w:r>
      <w:r>
        <w:rPr>
          <w:color w:val="231F20"/>
          <w:spacing w:val="40"/>
        </w:rPr>
        <w:t xml:space="preserve"> </w:t>
      </w:r>
      <w:r>
        <w:rPr>
          <w:color w:val="231F20"/>
        </w:rPr>
        <w:t>the general regulatory environment. The relative impacts of</w:t>
      </w:r>
      <w:r>
        <w:rPr>
          <w:color w:val="231F20"/>
          <w:spacing w:val="40"/>
        </w:rPr>
        <w:t xml:space="preserve"> </w:t>
      </w:r>
      <w:r>
        <w:rPr>
          <w:color w:val="231F20"/>
        </w:rPr>
        <w:t>the barriers differs somewhat between the four industries of focus in this report—maritime, agribusiness, minerals, and</w:t>
      </w:r>
    </w:p>
    <w:p w:rsidR="00603CB0" w:rsidRDefault="009F7F2C">
      <w:pPr>
        <w:pStyle w:val="BodyText"/>
        <w:spacing w:line="228" w:lineRule="exact"/>
        <w:ind w:left="167"/>
      </w:pPr>
      <w:r>
        <w:rPr>
          <w:color w:val="231F20"/>
        </w:rPr>
        <w:t>oil</w:t>
      </w:r>
      <w:r>
        <w:rPr>
          <w:color w:val="231F20"/>
          <w:spacing w:val="-5"/>
        </w:rPr>
        <w:t xml:space="preserve"> </w:t>
      </w:r>
      <w:r>
        <w:rPr>
          <w:color w:val="231F20"/>
        </w:rPr>
        <w:t>and</w:t>
      </w:r>
      <w:r>
        <w:rPr>
          <w:color w:val="231F20"/>
          <w:spacing w:val="-4"/>
        </w:rPr>
        <w:t xml:space="preserve"> ga</w:t>
      </w:r>
      <w:r>
        <w:rPr>
          <w:color w:val="231F20"/>
          <w:spacing w:val="-4"/>
        </w:rPr>
        <w:t>s.</w:t>
      </w:r>
    </w:p>
    <w:p w:rsidR="00603CB0" w:rsidRDefault="009F7F2C">
      <w:pPr>
        <w:spacing w:before="15" w:line="249" w:lineRule="auto"/>
        <w:ind w:left="167" w:right="114"/>
        <w:rPr>
          <w:rFonts w:ascii="Open Sans"/>
          <w:b/>
          <w:sz w:val="17"/>
        </w:rPr>
      </w:pPr>
      <w:r>
        <w:br w:type="column"/>
      </w:r>
      <w:r>
        <w:rPr>
          <w:rFonts w:ascii="Open Sans"/>
          <w:b/>
          <w:color w:val="231F20"/>
          <w:sz w:val="17"/>
        </w:rPr>
        <w:t>Market</w:t>
      </w:r>
      <w:r>
        <w:rPr>
          <w:rFonts w:ascii="Open Sans"/>
          <w:b/>
          <w:color w:val="231F20"/>
          <w:spacing w:val="-5"/>
          <w:sz w:val="17"/>
        </w:rPr>
        <w:t xml:space="preserve"> </w:t>
      </w:r>
      <w:r>
        <w:rPr>
          <w:rFonts w:ascii="Open Sans"/>
          <w:b/>
          <w:color w:val="231F20"/>
          <w:sz w:val="17"/>
        </w:rPr>
        <w:t>size and</w:t>
      </w:r>
      <w:r>
        <w:rPr>
          <w:rFonts w:ascii="Open Sans"/>
          <w:b/>
          <w:color w:val="231F20"/>
          <w:spacing w:val="-12"/>
          <w:sz w:val="17"/>
        </w:rPr>
        <w:t xml:space="preserve"> </w:t>
      </w:r>
      <w:r>
        <w:rPr>
          <w:rFonts w:ascii="Open Sans"/>
          <w:b/>
          <w:color w:val="231F20"/>
          <w:sz w:val="17"/>
        </w:rPr>
        <w:t>maturity</w:t>
      </w:r>
    </w:p>
    <w:p w:rsidR="00603CB0" w:rsidRDefault="00603CB0">
      <w:pPr>
        <w:pStyle w:val="BodyText"/>
        <w:spacing w:before="4"/>
        <w:rPr>
          <w:rFonts w:ascii="Open Sans"/>
          <w:b/>
          <w:sz w:val="29"/>
        </w:rPr>
      </w:pPr>
    </w:p>
    <w:p w:rsidR="00603CB0" w:rsidRDefault="009F7F2C">
      <w:pPr>
        <w:spacing w:line="249" w:lineRule="auto"/>
        <w:ind w:left="167"/>
        <w:rPr>
          <w:rFonts w:ascii="Open Sans"/>
          <w:b/>
          <w:sz w:val="17"/>
        </w:rPr>
      </w:pPr>
      <w:r>
        <w:rPr>
          <w:noProof/>
          <w:lang w:val="en-AU" w:eastAsia="en-AU"/>
        </w:rPr>
        <mc:AlternateContent>
          <mc:Choice Requires="wpg">
            <w:drawing>
              <wp:anchor distT="0" distB="0" distL="114300" distR="114300" simplePos="0" relativeHeight="15849472" behindDoc="0" locked="0" layoutInCell="1" allowOverlap="1">
                <wp:simplePos x="0" y="0"/>
                <wp:positionH relativeFrom="page">
                  <wp:posOffset>3894455</wp:posOffset>
                </wp:positionH>
                <wp:positionV relativeFrom="paragraph">
                  <wp:posOffset>-132080</wp:posOffset>
                </wp:positionV>
                <wp:extent cx="3029585" cy="6350"/>
                <wp:effectExtent l="0" t="0" r="0" b="0"/>
                <wp:wrapNone/>
                <wp:docPr id="169" name="docshapegroup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6350"/>
                          <a:chOff x="6133" y="-208"/>
                          <a:chExt cx="4771" cy="10"/>
                        </a:xfrm>
                      </wpg:grpSpPr>
                      <wps:wsp>
                        <wps:cNvPr id="170" name="Line 153"/>
                        <wps:cNvCnPr>
                          <a:cxnSpLocks noChangeShapeType="1"/>
                        </wps:cNvCnPr>
                        <wps:spPr bwMode="auto">
                          <a:xfrm>
                            <a:off x="6133" y="-203"/>
                            <a:ext cx="883"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71" name="Line 152"/>
                        <wps:cNvCnPr>
                          <a:cxnSpLocks noChangeShapeType="1"/>
                        </wps:cNvCnPr>
                        <wps:spPr bwMode="auto">
                          <a:xfrm>
                            <a:off x="7016" y="-203"/>
                            <a:ext cx="1493"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72" name="Line 151"/>
                        <wps:cNvCnPr>
                          <a:cxnSpLocks noChangeShapeType="1"/>
                        </wps:cNvCnPr>
                        <wps:spPr bwMode="auto">
                          <a:xfrm>
                            <a:off x="8509" y="-203"/>
                            <a:ext cx="872"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73" name="Line 150"/>
                        <wps:cNvCnPr>
                          <a:cxnSpLocks noChangeShapeType="1"/>
                        </wps:cNvCnPr>
                        <wps:spPr bwMode="auto">
                          <a:xfrm>
                            <a:off x="9381" y="-203"/>
                            <a:ext cx="1522"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6D8ED1" id="docshapegroup728" o:spid="_x0000_s1026" style="position:absolute;margin-left:306.65pt;margin-top:-10.4pt;width:238.55pt;height:.5pt;z-index:15849472;mso-position-horizontal-relative:page" coordorigin="6133,-208" coordsize="47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">
                <v:line id="Line 153" o:spid="_x0000_s1027" style="position:absolute;visibility:visible;mso-wrap-style:square" from="6133,-203" to="701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" strokecolor="#b2b5b6" strokeweight=".5pt"/>
                <v:line id="Line 152" o:spid="_x0000_s1028" style="position:absolute;visibility:visible;mso-wrap-style:square" from="7016,-203" to="8509,-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" strokecolor="#b2b5b6" strokeweight=".5pt"/>
                <v:line id="Line 151" o:spid="_x0000_s1029" style="position:absolute;visibility:visible;mso-wrap-style:square" from="8509,-203" to="938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" strokecolor="#b2b5b6" strokeweight=".5pt"/>
                <v:line id="Line 150" o:spid="_x0000_s1030" style="position:absolute;visibility:visible;mso-wrap-style:square" from="9381,-203" to="1090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" strokecolor="#b2b5b6" strokeweight=".5pt"/>
                <w10:wrap anchorx="page"/>
              </v:group>
            </w:pict>
          </mc:Fallback>
        </mc:AlternateContent>
      </w:r>
      <w:r>
        <w:rPr>
          <w:noProof/>
          <w:lang w:val="en-AU" w:eastAsia="en-AU"/>
        </w:rPr>
        <mc:AlternateContent>
          <mc:Choice Requires="wpg">
            <w:drawing>
              <wp:anchor distT="0" distB="0" distL="114300" distR="114300" simplePos="0" relativeHeight="15849984" behindDoc="0" locked="0" layoutInCell="1" allowOverlap="1">
                <wp:simplePos x="0" y="0"/>
                <wp:positionH relativeFrom="page">
                  <wp:posOffset>3945255</wp:posOffset>
                </wp:positionH>
                <wp:positionV relativeFrom="paragraph">
                  <wp:posOffset>-636905</wp:posOffset>
                </wp:positionV>
                <wp:extent cx="457200" cy="457200"/>
                <wp:effectExtent l="0" t="0" r="0" b="0"/>
                <wp:wrapNone/>
                <wp:docPr id="166" name="docshapegroup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6213" y="-1003"/>
                          <a:chExt cx="720" cy="720"/>
                        </a:xfrm>
                      </wpg:grpSpPr>
                      <wps:wsp>
                        <wps:cNvPr id="167" name="docshape730"/>
                        <wps:cNvSpPr>
                          <a:spLocks/>
                        </wps:cNvSpPr>
                        <wps:spPr bwMode="auto">
                          <a:xfrm>
                            <a:off x="6212" y="-1004"/>
                            <a:ext cx="720" cy="720"/>
                          </a:xfrm>
                          <a:custGeom>
                            <a:avLst/>
                            <a:gdLst>
                              <a:gd name="T0" fmla="+- 0 6500 6213"/>
                              <a:gd name="T1" fmla="*/ T0 w 720"/>
                              <a:gd name="T2" fmla="+- 0 -996 -1003"/>
                              <a:gd name="T3" fmla="*/ -996 h 720"/>
                              <a:gd name="T4" fmla="+- 0 6371 6213"/>
                              <a:gd name="T5" fmla="*/ T4 w 720"/>
                              <a:gd name="T6" fmla="+- 0 -942 -1003"/>
                              <a:gd name="T7" fmla="*/ -942 h 720"/>
                              <a:gd name="T8" fmla="+- 0 6274 6213"/>
                              <a:gd name="T9" fmla="*/ T8 w 720"/>
                              <a:gd name="T10" fmla="+- 0 -845 -1003"/>
                              <a:gd name="T11" fmla="*/ -845 h 720"/>
                              <a:gd name="T12" fmla="+- 0 6220 6213"/>
                              <a:gd name="T13" fmla="*/ T12 w 720"/>
                              <a:gd name="T14" fmla="+- 0 -716 -1003"/>
                              <a:gd name="T15" fmla="*/ -716 h 720"/>
                              <a:gd name="T16" fmla="+- 0 6220 6213"/>
                              <a:gd name="T17" fmla="*/ T16 w 720"/>
                              <a:gd name="T18" fmla="+- 0 -571 -1003"/>
                              <a:gd name="T19" fmla="*/ -571 h 720"/>
                              <a:gd name="T20" fmla="+- 0 6274 6213"/>
                              <a:gd name="T21" fmla="*/ T20 w 720"/>
                              <a:gd name="T22" fmla="+- 0 -442 -1003"/>
                              <a:gd name="T23" fmla="*/ -442 h 720"/>
                              <a:gd name="T24" fmla="+- 0 6371 6213"/>
                              <a:gd name="T25" fmla="*/ T24 w 720"/>
                              <a:gd name="T26" fmla="+- 0 -345 -1003"/>
                              <a:gd name="T27" fmla="*/ -345 h 720"/>
                              <a:gd name="T28" fmla="+- 0 6500 6213"/>
                              <a:gd name="T29" fmla="*/ T28 w 720"/>
                              <a:gd name="T30" fmla="+- 0 -291 -1003"/>
                              <a:gd name="T31" fmla="*/ -291 h 720"/>
                              <a:gd name="T32" fmla="+- 0 6645 6213"/>
                              <a:gd name="T33" fmla="*/ T32 w 720"/>
                              <a:gd name="T34" fmla="+- 0 -291 -1003"/>
                              <a:gd name="T35" fmla="*/ -291 h 720"/>
                              <a:gd name="T36" fmla="+- 0 6573 6213"/>
                              <a:gd name="T37" fmla="*/ T36 w 720"/>
                              <a:gd name="T38" fmla="+- 0 -309 -1003"/>
                              <a:gd name="T39" fmla="*/ -309 h 720"/>
                              <a:gd name="T40" fmla="+- 0 6426 6213"/>
                              <a:gd name="T41" fmla="*/ T40 w 720"/>
                              <a:gd name="T42" fmla="+- 0 -343 -1003"/>
                              <a:gd name="T43" fmla="*/ -343 h 720"/>
                              <a:gd name="T44" fmla="+- 0 6312 6213"/>
                              <a:gd name="T45" fmla="*/ T44 w 720"/>
                              <a:gd name="T46" fmla="+- 0 -434 -1003"/>
                              <a:gd name="T47" fmla="*/ -434 h 720"/>
                              <a:gd name="T48" fmla="+- 0 6247 6213"/>
                              <a:gd name="T49" fmla="*/ T48 w 720"/>
                              <a:gd name="T50" fmla="+- 0 -567 -1003"/>
                              <a:gd name="T51" fmla="*/ -567 h 720"/>
                              <a:gd name="T52" fmla="+- 0 6247 6213"/>
                              <a:gd name="T53" fmla="*/ T52 w 720"/>
                              <a:gd name="T54" fmla="+- 0 -720 -1003"/>
                              <a:gd name="T55" fmla="*/ -720 h 720"/>
                              <a:gd name="T56" fmla="+- 0 6312 6213"/>
                              <a:gd name="T57" fmla="*/ T56 w 720"/>
                              <a:gd name="T58" fmla="+- 0 -852 -1003"/>
                              <a:gd name="T59" fmla="*/ -852 h 720"/>
                              <a:gd name="T60" fmla="+- 0 6426 6213"/>
                              <a:gd name="T61" fmla="*/ T60 w 720"/>
                              <a:gd name="T62" fmla="+- 0 -944 -1003"/>
                              <a:gd name="T63" fmla="*/ -944 h 720"/>
                              <a:gd name="T64" fmla="+- 0 6573 6213"/>
                              <a:gd name="T65" fmla="*/ T64 w 720"/>
                              <a:gd name="T66" fmla="+- 0 -978 -1003"/>
                              <a:gd name="T67" fmla="*/ -978 h 720"/>
                              <a:gd name="T68" fmla="+- 0 6645 6213"/>
                              <a:gd name="T69" fmla="*/ T68 w 720"/>
                              <a:gd name="T70" fmla="+- 0 -996 -1003"/>
                              <a:gd name="T71" fmla="*/ -996 h 720"/>
                              <a:gd name="T72" fmla="+- 0 6704 6213"/>
                              <a:gd name="T73" fmla="*/ T72 w 720"/>
                              <a:gd name="T74" fmla="+- 0 -978 -1003"/>
                              <a:gd name="T75" fmla="*/ -978 h 720"/>
                              <a:gd name="T76" fmla="+- 0 6649 6213"/>
                              <a:gd name="T77" fmla="*/ T76 w 720"/>
                              <a:gd name="T78" fmla="+- 0 -969 -1003"/>
                              <a:gd name="T79" fmla="*/ -969 h 720"/>
                              <a:gd name="T80" fmla="+- 0 6782 6213"/>
                              <a:gd name="T81" fmla="*/ T80 w 720"/>
                              <a:gd name="T82" fmla="+- 0 -904 -1003"/>
                              <a:gd name="T83" fmla="*/ -904 h 720"/>
                              <a:gd name="T84" fmla="+- 0 6873 6213"/>
                              <a:gd name="T85" fmla="*/ T84 w 720"/>
                              <a:gd name="T86" fmla="+- 0 -790 -1003"/>
                              <a:gd name="T87" fmla="*/ -790 h 720"/>
                              <a:gd name="T88" fmla="+- 0 6907 6213"/>
                              <a:gd name="T89" fmla="*/ T88 w 720"/>
                              <a:gd name="T90" fmla="+- 0 -643 -1003"/>
                              <a:gd name="T91" fmla="*/ -643 h 720"/>
                              <a:gd name="T92" fmla="+- 0 6873 6213"/>
                              <a:gd name="T93" fmla="*/ T92 w 720"/>
                              <a:gd name="T94" fmla="+- 0 -496 -1003"/>
                              <a:gd name="T95" fmla="*/ -496 h 720"/>
                              <a:gd name="T96" fmla="+- 0 6782 6213"/>
                              <a:gd name="T97" fmla="*/ T96 w 720"/>
                              <a:gd name="T98" fmla="+- 0 -382 -1003"/>
                              <a:gd name="T99" fmla="*/ -382 h 720"/>
                              <a:gd name="T100" fmla="+- 0 6649 6213"/>
                              <a:gd name="T101" fmla="*/ T100 w 720"/>
                              <a:gd name="T102" fmla="+- 0 -318 -1003"/>
                              <a:gd name="T103" fmla="*/ -318 h 720"/>
                              <a:gd name="T104" fmla="+- 0 6704 6213"/>
                              <a:gd name="T105" fmla="*/ T104 w 720"/>
                              <a:gd name="T106" fmla="+- 0 -309 -1003"/>
                              <a:gd name="T107" fmla="*/ -309 h 720"/>
                              <a:gd name="T108" fmla="+- 0 6774 6213"/>
                              <a:gd name="T109" fmla="*/ T108 w 720"/>
                              <a:gd name="T110" fmla="+- 0 -345 -1003"/>
                              <a:gd name="T111" fmla="*/ -345 h 720"/>
                              <a:gd name="T112" fmla="+- 0 6871 6213"/>
                              <a:gd name="T113" fmla="*/ T112 w 720"/>
                              <a:gd name="T114" fmla="+- 0 -442 -1003"/>
                              <a:gd name="T115" fmla="*/ -442 h 720"/>
                              <a:gd name="T116" fmla="+- 0 6925 6213"/>
                              <a:gd name="T117" fmla="*/ T116 w 720"/>
                              <a:gd name="T118" fmla="+- 0 -571 -1003"/>
                              <a:gd name="T119" fmla="*/ -571 h 720"/>
                              <a:gd name="T120" fmla="+- 0 6925 6213"/>
                              <a:gd name="T121" fmla="*/ T120 w 720"/>
                              <a:gd name="T122" fmla="+- 0 -716 -1003"/>
                              <a:gd name="T123" fmla="*/ -716 h 720"/>
                              <a:gd name="T124" fmla="+- 0 6871 6213"/>
                              <a:gd name="T125" fmla="*/ T124 w 720"/>
                              <a:gd name="T126" fmla="+- 0 -845 -1003"/>
                              <a:gd name="T127" fmla="*/ -845 h 720"/>
                              <a:gd name="T128" fmla="+- 0 6774 6213"/>
                              <a:gd name="T129" fmla="*/ T128 w 720"/>
                              <a:gd name="T130" fmla="+- 0 -942 -1003"/>
                              <a:gd name="T131" fmla="*/ -942 h 720"/>
                              <a:gd name="T132" fmla="+- 0 6704 6213"/>
                              <a:gd name="T133" fmla="*/ T132 w 720"/>
                              <a:gd name="T134" fmla="+- 0 -978 -1003"/>
                              <a:gd name="T135" fmla="*/ -97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7" y="7"/>
                                </a:lnTo>
                                <a:lnTo>
                                  <a:pt x="220"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20" y="691"/>
                                </a:lnTo>
                                <a:lnTo>
                                  <a:pt x="287" y="712"/>
                                </a:lnTo>
                                <a:lnTo>
                                  <a:pt x="360" y="720"/>
                                </a:lnTo>
                                <a:lnTo>
                                  <a:pt x="432" y="712"/>
                                </a:lnTo>
                                <a:lnTo>
                                  <a:pt x="491" y="694"/>
                                </a:lnTo>
                                <a:lnTo>
                                  <a:pt x="360" y="694"/>
                                </a:lnTo>
                                <a:lnTo>
                                  <a:pt x="283" y="685"/>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91" y="25"/>
                                </a:lnTo>
                                <a:lnTo>
                                  <a:pt x="432" y="7"/>
                                </a:lnTo>
                                <a:lnTo>
                                  <a:pt x="360" y="0"/>
                                </a:lnTo>
                                <a:close/>
                                <a:moveTo>
                                  <a:pt x="491" y="25"/>
                                </a:moveTo>
                                <a:lnTo>
                                  <a:pt x="360" y="25"/>
                                </a:lnTo>
                                <a:lnTo>
                                  <a:pt x="436" y="34"/>
                                </a:lnTo>
                                <a:lnTo>
                                  <a:pt x="507" y="59"/>
                                </a:lnTo>
                                <a:lnTo>
                                  <a:pt x="569" y="99"/>
                                </a:lnTo>
                                <a:lnTo>
                                  <a:pt x="621" y="151"/>
                                </a:lnTo>
                                <a:lnTo>
                                  <a:pt x="660" y="213"/>
                                </a:lnTo>
                                <a:lnTo>
                                  <a:pt x="686" y="283"/>
                                </a:lnTo>
                                <a:lnTo>
                                  <a:pt x="694" y="360"/>
                                </a:lnTo>
                                <a:lnTo>
                                  <a:pt x="686" y="436"/>
                                </a:lnTo>
                                <a:lnTo>
                                  <a:pt x="660" y="507"/>
                                </a:lnTo>
                                <a:lnTo>
                                  <a:pt x="621" y="569"/>
                                </a:lnTo>
                                <a:lnTo>
                                  <a:pt x="569" y="621"/>
                                </a:lnTo>
                                <a:lnTo>
                                  <a:pt x="507" y="660"/>
                                </a:lnTo>
                                <a:lnTo>
                                  <a:pt x="436" y="685"/>
                                </a:lnTo>
                                <a:lnTo>
                                  <a:pt x="360" y="694"/>
                                </a:lnTo>
                                <a:lnTo>
                                  <a:pt x="491" y="694"/>
                                </a:lnTo>
                                <a:lnTo>
                                  <a:pt x="500" y="691"/>
                                </a:lnTo>
                                <a:lnTo>
                                  <a:pt x="561" y="658"/>
                                </a:lnTo>
                                <a:lnTo>
                                  <a:pt x="614" y="614"/>
                                </a:lnTo>
                                <a:lnTo>
                                  <a:pt x="658" y="561"/>
                                </a:lnTo>
                                <a:lnTo>
                                  <a:pt x="691" y="500"/>
                                </a:lnTo>
                                <a:lnTo>
                                  <a:pt x="712" y="432"/>
                                </a:lnTo>
                                <a:lnTo>
                                  <a:pt x="720" y="360"/>
                                </a:lnTo>
                                <a:lnTo>
                                  <a:pt x="712" y="287"/>
                                </a:lnTo>
                                <a:lnTo>
                                  <a:pt x="691" y="220"/>
                                </a:lnTo>
                                <a:lnTo>
                                  <a:pt x="658" y="158"/>
                                </a:lnTo>
                                <a:lnTo>
                                  <a:pt x="614" y="105"/>
                                </a:lnTo>
                                <a:lnTo>
                                  <a:pt x="561" y="61"/>
                                </a:lnTo>
                                <a:lnTo>
                                  <a:pt x="500" y="28"/>
                                </a:lnTo>
                                <a:lnTo>
                                  <a:pt x="491" y="25"/>
                                </a:lnTo>
                                <a:close/>
                              </a:path>
                            </a:pathLst>
                          </a:custGeom>
                          <a:solidFill>
                            <a:srgbClr val="52B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docshape73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6329" y="-884"/>
                            <a:ext cx="486"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B3DFC2" id="docshapegroup729" o:spid="_x0000_s1026" style="position:absolute;margin-left:310.65pt;margin-top:-50.15pt;width:36pt;height:36pt;z-index:15849984;mso-position-horizontal-relative:page" coordorigin="6213,-100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">
                <v:shape id="docshape730" o:spid="_x0000_s1027" style="position:absolute;left:6212;top:-100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" path="m360,l287,7,220,28,158,61r-53,44l61,158,28,220,7,287,,360r7,72l28,500r33,61l105,614r53,44l220,691r67,21l360,720r72,-8l491,694r-131,l283,685,213,660,151,621,99,569,59,507,34,436,25,360r9,-77l59,213,99,151,151,99,213,59,283,34r77,-9l491,25,432,7,360,xm491,25r-131,l436,34r71,25l569,99r52,52l660,213r26,70l694,360r-8,76l660,507r-39,62l569,621r-62,39l436,685r-76,9l491,694r9,-3l561,658r53,-44l658,561r33,-61l712,432r8,-72l712,287,691,220,658,158,614,105,561,61,500,28r-9,-3xe" fillcolor="#52b9e9" stroked="f">
                  <v:path arrowok="t" o:connecttype="custom" o:connectlocs="287,-996;158,-942;61,-845;7,-716;7,-571;61,-442;158,-345;287,-291;432,-291;360,-309;213,-343;99,-434;34,-567;34,-720;99,-852;213,-944;360,-978;432,-996;491,-978;436,-969;569,-904;660,-790;694,-643;660,-496;569,-382;436,-318;491,-309;561,-345;658,-442;712,-571;712,-716;658,-845;561,-942;491,-978" o:connectangles="0,0,0,0,0,0,0,0,0,0,0,0,0,0,0,0,0,0,0,0,0,0,0,0,0,0,0,0,0,0,0,0,0,0"/>
                </v:shape>
                <v:shape id="docshape731" o:spid="_x0000_s1028" type="#_x0000_t75" style="position:absolute;left:6329;top:-884;width:486;height: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">
                  <v:imagedata r:id="rId232" o:title=""/>
                </v:shape>
                <w10:wrap anchorx="page"/>
              </v:group>
            </w:pict>
          </mc:Fallback>
        </mc:AlternateContent>
      </w:r>
      <w:r>
        <w:rPr>
          <w:noProof/>
          <w:lang w:val="en-AU" w:eastAsia="en-AU"/>
        </w:rPr>
        <mc:AlternateContent>
          <mc:Choice Requires="wpg">
            <w:drawing>
              <wp:anchor distT="0" distB="0" distL="114300" distR="114300" simplePos="0" relativeHeight="15851008" behindDoc="0" locked="0" layoutInCell="1" allowOverlap="1">
                <wp:simplePos x="0" y="0"/>
                <wp:positionH relativeFrom="page">
                  <wp:posOffset>3945255</wp:posOffset>
                </wp:positionH>
                <wp:positionV relativeFrom="paragraph">
                  <wp:posOffset>-78105</wp:posOffset>
                </wp:positionV>
                <wp:extent cx="457200" cy="457200"/>
                <wp:effectExtent l="0" t="0" r="0" b="0"/>
                <wp:wrapNone/>
                <wp:docPr id="163" name="docshapegroup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6213" y="-123"/>
                          <a:chExt cx="720" cy="720"/>
                        </a:xfrm>
                      </wpg:grpSpPr>
                      <wps:wsp>
                        <wps:cNvPr id="164" name="docshape733"/>
                        <wps:cNvSpPr>
                          <a:spLocks/>
                        </wps:cNvSpPr>
                        <wps:spPr bwMode="auto">
                          <a:xfrm>
                            <a:off x="6212" y="-124"/>
                            <a:ext cx="720" cy="720"/>
                          </a:xfrm>
                          <a:custGeom>
                            <a:avLst/>
                            <a:gdLst>
                              <a:gd name="T0" fmla="+- 0 6500 6213"/>
                              <a:gd name="T1" fmla="*/ T0 w 720"/>
                              <a:gd name="T2" fmla="+- 0 -116 -123"/>
                              <a:gd name="T3" fmla="*/ -116 h 720"/>
                              <a:gd name="T4" fmla="+- 0 6371 6213"/>
                              <a:gd name="T5" fmla="*/ T4 w 720"/>
                              <a:gd name="T6" fmla="+- 0 -62 -123"/>
                              <a:gd name="T7" fmla="*/ -62 h 720"/>
                              <a:gd name="T8" fmla="+- 0 6274 6213"/>
                              <a:gd name="T9" fmla="*/ T8 w 720"/>
                              <a:gd name="T10" fmla="+- 0 35 -123"/>
                              <a:gd name="T11" fmla="*/ 35 h 720"/>
                              <a:gd name="T12" fmla="+- 0 6220 6213"/>
                              <a:gd name="T13" fmla="*/ T12 w 720"/>
                              <a:gd name="T14" fmla="+- 0 164 -123"/>
                              <a:gd name="T15" fmla="*/ 164 h 720"/>
                              <a:gd name="T16" fmla="+- 0 6220 6213"/>
                              <a:gd name="T17" fmla="*/ T16 w 720"/>
                              <a:gd name="T18" fmla="+- 0 309 -123"/>
                              <a:gd name="T19" fmla="*/ 309 h 720"/>
                              <a:gd name="T20" fmla="+- 0 6274 6213"/>
                              <a:gd name="T21" fmla="*/ T20 w 720"/>
                              <a:gd name="T22" fmla="+- 0 438 -123"/>
                              <a:gd name="T23" fmla="*/ 438 h 720"/>
                              <a:gd name="T24" fmla="+- 0 6371 6213"/>
                              <a:gd name="T25" fmla="*/ T24 w 720"/>
                              <a:gd name="T26" fmla="+- 0 535 -123"/>
                              <a:gd name="T27" fmla="*/ 535 h 720"/>
                              <a:gd name="T28" fmla="+- 0 6500 6213"/>
                              <a:gd name="T29" fmla="*/ T28 w 720"/>
                              <a:gd name="T30" fmla="+- 0 589 -123"/>
                              <a:gd name="T31" fmla="*/ 589 h 720"/>
                              <a:gd name="T32" fmla="+- 0 6645 6213"/>
                              <a:gd name="T33" fmla="*/ T32 w 720"/>
                              <a:gd name="T34" fmla="+- 0 589 -123"/>
                              <a:gd name="T35" fmla="*/ 589 h 720"/>
                              <a:gd name="T36" fmla="+- 0 6573 6213"/>
                              <a:gd name="T37" fmla="*/ T36 w 720"/>
                              <a:gd name="T38" fmla="+- 0 571 -123"/>
                              <a:gd name="T39" fmla="*/ 571 h 720"/>
                              <a:gd name="T40" fmla="+- 0 6426 6213"/>
                              <a:gd name="T41" fmla="*/ T40 w 720"/>
                              <a:gd name="T42" fmla="+- 0 537 -123"/>
                              <a:gd name="T43" fmla="*/ 537 h 720"/>
                              <a:gd name="T44" fmla="+- 0 6312 6213"/>
                              <a:gd name="T45" fmla="*/ T44 w 720"/>
                              <a:gd name="T46" fmla="+- 0 446 -123"/>
                              <a:gd name="T47" fmla="*/ 446 h 720"/>
                              <a:gd name="T48" fmla="+- 0 6247 6213"/>
                              <a:gd name="T49" fmla="*/ T48 w 720"/>
                              <a:gd name="T50" fmla="+- 0 313 -123"/>
                              <a:gd name="T51" fmla="*/ 313 h 720"/>
                              <a:gd name="T52" fmla="+- 0 6247 6213"/>
                              <a:gd name="T53" fmla="*/ T52 w 720"/>
                              <a:gd name="T54" fmla="+- 0 160 -123"/>
                              <a:gd name="T55" fmla="*/ 160 h 720"/>
                              <a:gd name="T56" fmla="+- 0 6312 6213"/>
                              <a:gd name="T57" fmla="*/ T56 w 720"/>
                              <a:gd name="T58" fmla="+- 0 28 -123"/>
                              <a:gd name="T59" fmla="*/ 28 h 720"/>
                              <a:gd name="T60" fmla="+- 0 6426 6213"/>
                              <a:gd name="T61" fmla="*/ T60 w 720"/>
                              <a:gd name="T62" fmla="+- 0 -64 -123"/>
                              <a:gd name="T63" fmla="*/ -64 h 720"/>
                              <a:gd name="T64" fmla="+- 0 6573 6213"/>
                              <a:gd name="T65" fmla="*/ T64 w 720"/>
                              <a:gd name="T66" fmla="+- 0 -98 -123"/>
                              <a:gd name="T67" fmla="*/ -98 h 720"/>
                              <a:gd name="T68" fmla="+- 0 6645 6213"/>
                              <a:gd name="T69" fmla="*/ T68 w 720"/>
                              <a:gd name="T70" fmla="+- 0 -116 -123"/>
                              <a:gd name="T71" fmla="*/ -116 h 720"/>
                              <a:gd name="T72" fmla="+- 0 6704 6213"/>
                              <a:gd name="T73" fmla="*/ T72 w 720"/>
                              <a:gd name="T74" fmla="+- 0 -98 -123"/>
                              <a:gd name="T75" fmla="*/ -98 h 720"/>
                              <a:gd name="T76" fmla="+- 0 6649 6213"/>
                              <a:gd name="T77" fmla="*/ T76 w 720"/>
                              <a:gd name="T78" fmla="+- 0 -89 -123"/>
                              <a:gd name="T79" fmla="*/ -89 h 720"/>
                              <a:gd name="T80" fmla="+- 0 6782 6213"/>
                              <a:gd name="T81" fmla="*/ T80 w 720"/>
                              <a:gd name="T82" fmla="+- 0 -24 -123"/>
                              <a:gd name="T83" fmla="*/ -24 h 720"/>
                              <a:gd name="T84" fmla="+- 0 6873 6213"/>
                              <a:gd name="T85" fmla="*/ T84 w 720"/>
                              <a:gd name="T86" fmla="+- 0 90 -123"/>
                              <a:gd name="T87" fmla="*/ 90 h 720"/>
                              <a:gd name="T88" fmla="+- 0 6907 6213"/>
                              <a:gd name="T89" fmla="*/ T88 w 720"/>
                              <a:gd name="T90" fmla="+- 0 237 -123"/>
                              <a:gd name="T91" fmla="*/ 237 h 720"/>
                              <a:gd name="T92" fmla="+- 0 6873 6213"/>
                              <a:gd name="T93" fmla="*/ T92 w 720"/>
                              <a:gd name="T94" fmla="+- 0 384 -123"/>
                              <a:gd name="T95" fmla="*/ 384 h 720"/>
                              <a:gd name="T96" fmla="+- 0 6782 6213"/>
                              <a:gd name="T97" fmla="*/ T96 w 720"/>
                              <a:gd name="T98" fmla="+- 0 498 -123"/>
                              <a:gd name="T99" fmla="*/ 498 h 720"/>
                              <a:gd name="T100" fmla="+- 0 6649 6213"/>
                              <a:gd name="T101" fmla="*/ T100 w 720"/>
                              <a:gd name="T102" fmla="+- 0 562 -123"/>
                              <a:gd name="T103" fmla="*/ 562 h 720"/>
                              <a:gd name="T104" fmla="+- 0 6704 6213"/>
                              <a:gd name="T105" fmla="*/ T104 w 720"/>
                              <a:gd name="T106" fmla="+- 0 571 -123"/>
                              <a:gd name="T107" fmla="*/ 571 h 720"/>
                              <a:gd name="T108" fmla="+- 0 6774 6213"/>
                              <a:gd name="T109" fmla="*/ T108 w 720"/>
                              <a:gd name="T110" fmla="+- 0 535 -123"/>
                              <a:gd name="T111" fmla="*/ 535 h 720"/>
                              <a:gd name="T112" fmla="+- 0 6871 6213"/>
                              <a:gd name="T113" fmla="*/ T112 w 720"/>
                              <a:gd name="T114" fmla="+- 0 438 -123"/>
                              <a:gd name="T115" fmla="*/ 438 h 720"/>
                              <a:gd name="T116" fmla="+- 0 6925 6213"/>
                              <a:gd name="T117" fmla="*/ T116 w 720"/>
                              <a:gd name="T118" fmla="+- 0 309 -123"/>
                              <a:gd name="T119" fmla="*/ 309 h 720"/>
                              <a:gd name="T120" fmla="+- 0 6925 6213"/>
                              <a:gd name="T121" fmla="*/ T120 w 720"/>
                              <a:gd name="T122" fmla="+- 0 164 -123"/>
                              <a:gd name="T123" fmla="*/ 164 h 720"/>
                              <a:gd name="T124" fmla="+- 0 6871 6213"/>
                              <a:gd name="T125" fmla="*/ T124 w 720"/>
                              <a:gd name="T126" fmla="+- 0 35 -123"/>
                              <a:gd name="T127" fmla="*/ 35 h 720"/>
                              <a:gd name="T128" fmla="+- 0 6774 6213"/>
                              <a:gd name="T129" fmla="*/ T128 w 720"/>
                              <a:gd name="T130" fmla="+- 0 -62 -123"/>
                              <a:gd name="T131" fmla="*/ -62 h 720"/>
                              <a:gd name="T132" fmla="+- 0 6704 6213"/>
                              <a:gd name="T133" fmla="*/ T132 w 720"/>
                              <a:gd name="T134" fmla="+- 0 -98 -123"/>
                              <a:gd name="T135" fmla="*/ -9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20" h="720">
                                <a:moveTo>
                                  <a:pt x="360" y="0"/>
                                </a:moveTo>
                                <a:lnTo>
                                  <a:pt x="287" y="7"/>
                                </a:lnTo>
                                <a:lnTo>
                                  <a:pt x="220"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20" y="691"/>
                                </a:lnTo>
                                <a:lnTo>
                                  <a:pt x="287" y="712"/>
                                </a:lnTo>
                                <a:lnTo>
                                  <a:pt x="360" y="720"/>
                                </a:lnTo>
                                <a:lnTo>
                                  <a:pt x="432" y="712"/>
                                </a:lnTo>
                                <a:lnTo>
                                  <a:pt x="491" y="694"/>
                                </a:lnTo>
                                <a:lnTo>
                                  <a:pt x="360" y="694"/>
                                </a:lnTo>
                                <a:lnTo>
                                  <a:pt x="283" y="685"/>
                                </a:lnTo>
                                <a:lnTo>
                                  <a:pt x="213" y="660"/>
                                </a:lnTo>
                                <a:lnTo>
                                  <a:pt x="151" y="621"/>
                                </a:lnTo>
                                <a:lnTo>
                                  <a:pt x="99" y="569"/>
                                </a:lnTo>
                                <a:lnTo>
                                  <a:pt x="59" y="507"/>
                                </a:lnTo>
                                <a:lnTo>
                                  <a:pt x="34" y="436"/>
                                </a:lnTo>
                                <a:lnTo>
                                  <a:pt x="25" y="360"/>
                                </a:lnTo>
                                <a:lnTo>
                                  <a:pt x="34" y="283"/>
                                </a:lnTo>
                                <a:lnTo>
                                  <a:pt x="59" y="213"/>
                                </a:lnTo>
                                <a:lnTo>
                                  <a:pt x="99" y="151"/>
                                </a:lnTo>
                                <a:lnTo>
                                  <a:pt x="151" y="99"/>
                                </a:lnTo>
                                <a:lnTo>
                                  <a:pt x="213" y="59"/>
                                </a:lnTo>
                                <a:lnTo>
                                  <a:pt x="283" y="34"/>
                                </a:lnTo>
                                <a:lnTo>
                                  <a:pt x="360" y="25"/>
                                </a:lnTo>
                                <a:lnTo>
                                  <a:pt x="491" y="25"/>
                                </a:lnTo>
                                <a:lnTo>
                                  <a:pt x="432" y="7"/>
                                </a:lnTo>
                                <a:lnTo>
                                  <a:pt x="360" y="0"/>
                                </a:lnTo>
                                <a:close/>
                                <a:moveTo>
                                  <a:pt x="491" y="25"/>
                                </a:moveTo>
                                <a:lnTo>
                                  <a:pt x="360" y="25"/>
                                </a:lnTo>
                                <a:lnTo>
                                  <a:pt x="436" y="34"/>
                                </a:lnTo>
                                <a:lnTo>
                                  <a:pt x="507" y="59"/>
                                </a:lnTo>
                                <a:lnTo>
                                  <a:pt x="569" y="99"/>
                                </a:lnTo>
                                <a:lnTo>
                                  <a:pt x="621" y="151"/>
                                </a:lnTo>
                                <a:lnTo>
                                  <a:pt x="660" y="213"/>
                                </a:lnTo>
                                <a:lnTo>
                                  <a:pt x="686" y="283"/>
                                </a:lnTo>
                                <a:lnTo>
                                  <a:pt x="694" y="360"/>
                                </a:lnTo>
                                <a:lnTo>
                                  <a:pt x="686" y="436"/>
                                </a:lnTo>
                                <a:lnTo>
                                  <a:pt x="660" y="507"/>
                                </a:lnTo>
                                <a:lnTo>
                                  <a:pt x="621" y="569"/>
                                </a:lnTo>
                                <a:lnTo>
                                  <a:pt x="569" y="621"/>
                                </a:lnTo>
                                <a:lnTo>
                                  <a:pt x="507" y="660"/>
                                </a:lnTo>
                                <a:lnTo>
                                  <a:pt x="436" y="685"/>
                                </a:lnTo>
                                <a:lnTo>
                                  <a:pt x="360" y="694"/>
                                </a:lnTo>
                                <a:lnTo>
                                  <a:pt x="491" y="694"/>
                                </a:lnTo>
                                <a:lnTo>
                                  <a:pt x="500" y="691"/>
                                </a:lnTo>
                                <a:lnTo>
                                  <a:pt x="561" y="658"/>
                                </a:lnTo>
                                <a:lnTo>
                                  <a:pt x="614" y="614"/>
                                </a:lnTo>
                                <a:lnTo>
                                  <a:pt x="658" y="561"/>
                                </a:lnTo>
                                <a:lnTo>
                                  <a:pt x="691" y="500"/>
                                </a:lnTo>
                                <a:lnTo>
                                  <a:pt x="712" y="432"/>
                                </a:lnTo>
                                <a:lnTo>
                                  <a:pt x="720" y="360"/>
                                </a:lnTo>
                                <a:lnTo>
                                  <a:pt x="712" y="287"/>
                                </a:lnTo>
                                <a:lnTo>
                                  <a:pt x="691" y="220"/>
                                </a:lnTo>
                                <a:lnTo>
                                  <a:pt x="658" y="158"/>
                                </a:lnTo>
                                <a:lnTo>
                                  <a:pt x="614" y="105"/>
                                </a:lnTo>
                                <a:lnTo>
                                  <a:pt x="561" y="61"/>
                                </a:lnTo>
                                <a:lnTo>
                                  <a:pt x="500" y="28"/>
                                </a:lnTo>
                                <a:lnTo>
                                  <a:pt x="491" y="25"/>
                                </a:lnTo>
                                <a:close/>
                              </a:path>
                            </a:pathLst>
                          </a:custGeom>
                          <a:solidFill>
                            <a:srgbClr val="52B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docshape7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6332" y="-6"/>
                            <a:ext cx="48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A2A9B6" id="docshapegroup732" o:spid="_x0000_s1026" style="position:absolute;margin-left:310.65pt;margin-top:-6.15pt;width:36pt;height:36pt;z-index:15851008;mso-position-horizontal-relative:page" coordorigin="6213,-123"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">
                <v:shape id="docshape733" o:spid="_x0000_s1027" style="position:absolute;left:6212;top:-124;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" path="m360,l287,7,220,28,158,61r-53,44l61,158,28,220,7,287,,360r7,72l28,500r33,61l105,614r53,44l220,691r67,21l360,720r72,-8l491,694r-131,l283,685,213,660,151,621,99,569,59,507,34,436,25,360r9,-77l59,213,99,151,151,99,213,59,283,34r77,-9l491,25,432,7,360,xm491,25r-131,l436,34r71,25l569,99r52,52l660,213r26,70l694,360r-8,76l660,507r-39,62l569,621r-62,39l436,685r-76,9l491,694r9,-3l561,658r53,-44l658,561r33,-61l712,432r8,-72l712,287,691,220,658,158,614,105,561,61,500,28r-9,-3xe" fillcolor="#52b9e9" stroked="f">
                  <v:path arrowok="t" o:connecttype="custom" o:connectlocs="287,-116;158,-62;61,35;7,164;7,309;61,438;158,535;287,589;432,589;360,571;213,537;99,446;34,313;34,160;99,28;213,-64;360,-98;432,-116;491,-98;436,-89;569,-24;660,90;694,237;660,384;569,498;436,562;491,571;561,535;658,438;712,309;712,164;658,35;561,-62;491,-98" o:connectangles="0,0,0,0,0,0,0,0,0,0,0,0,0,0,0,0,0,0,0,0,0,0,0,0,0,0,0,0,0,0,0,0,0,0"/>
                </v:shape>
                <v:shape id="docshape734" o:spid="_x0000_s1028" type="#_x0000_t75" style="position:absolute;left:6332;top:-6;width:481;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">
                  <v:imagedata r:id="rId234" o:title=""/>
                </v:shape>
                <w10:wrap anchorx="page"/>
              </v:group>
            </w:pict>
          </mc:Fallback>
        </mc:AlternateContent>
      </w:r>
      <w:r>
        <w:rPr>
          <w:rFonts w:ascii="Open Sans"/>
          <w:b/>
          <w:color w:val="231F20"/>
          <w:sz w:val="17"/>
        </w:rPr>
        <w:t>Access</w:t>
      </w:r>
      <w:r>
        <w:rPr>
          <w:rFonts w:ascii="Open Sans"/>
          <w:b/>
          <w:color w:val="231F20"/>
          <w:spacing w:val="-12"/>
          <w:sz w:val="17"/>
        </w:rPr>
        <w:t xml:space="preserve"> </w:t>
      </w:r>
      <w:r>
        <w:rPr>
          <w:rFonts w:ascii="Open Sans"/>
          <w:b/>
          <w:color w:val="231F20"/>
          <w:sz w:val="17"/>
        </w:rPr>
        <w:t>to</w:t>
      </w:r>
      <w:r>
        <w:rPr>
          <w:rFonts w:ascii="Open Sans"/>
          <w:b/>
          <w:color w:val="231F20"/>
          <w:spacing w:val="-11"/>
          <w:sz w:val="17"/>
        </w:rPr>
        <w:t xml:space="preserve"> </w:t>
      </w:r>
      <w:r>
        <w:rPr>
          <w:rFonts w:ascii="Open Sans"/>
          <w:b/>
          <w:color w:val="231F20"/>
          <w:sz w:val="17"/>
        </w:rPr>
        <w:t>land and</w:t>
      </w:r>
      <w:r>
        <w:rPr>
          <w:rFonts w:ascii="Open Sans"/>
          <w:b/>
          <w:color w:val="231F20"/>
          <w:spacing w:val="-5"/>
          <w:sz w:val="17"/>
        </w:rPr>
        <w:t xml:space="preserve"> </w:t>
      </w:r>
      <w:r>
        <w:rPr>
          <w:rFonts w:ascii="Open Sans"/>
          <w:b/>
          <w:color w:val="231F20"/>
          <w:sz w:val="17"/>
        </w:rPr>
        <w:t>water</w:t>
      </w:r>
    </w:p>
    <w:p w:rsidR="00603CB0" w:rsidRDefault="009F7F2C">
      <w:pPr>
        <w:spacing w:before="135"/>
        <w:ind w:left="167"/>
        <w:rPr>
          <w:rFonts w:ascii="Open Sans"/>
          <w:b/>
          <w:sz w:val="17"/>
        </w:rPr>
      </w:pPr>
      <w:r>
        <w:br w:type="column"/>
      </w:r>
      <w:r>
        <w:rPr>
          <w:rFonts w:ascii="Open Sans"/>
          <w:b/>
          <w:color w:val="231F20"/>
          <w:sz w:val="17"/>
        </w:rPr>
        <w:t>Climate</w:t>
      </w:r>
      <w:r>
        <w:rPr>
          <w:rFonts w:ascii="Open Sans"/>
          <w:b/>
          <w:color w:val="231F20"/>
          <w:spacing w:val="-8"/>
          <w:sz w:val="17"/>
        </w:rPr>
        <w:t xml:space="preserve"> </w:t>
      </w:r>
      <w:r>
        <w:rPr>
          <w:rFonts w:ascii="Open Sans"/>
          <w:b/>
          <w:color w:val="231F20"/>
          <w:spacing w:val="-2"/>
          <w:sz w:val="17"/>
        </w:rPr>
        <w:t>change</w:t>
      </w:r>
    </w:p>
    <w:p w:rsidR="00603CB0" w:rsidRDefault="00603CB0">
      <w:pPr>
        <w:pStyle w:val="BodyText"/>
        <w:rPr>
          <w:rFonts w:ascii="Open Sans"/>
          <w:b/>
          <w:sz w:val="22"/>
        </w:rPr>
      </w:pPr>
    </w:p>
    <w:p w:rsidR="00603CB0" w:rsidRDefault="00603CB0">
      <w:pPr>
        <w:pStyle w:val="BodyText"/>
        <w:spacing w:before="11"/>
        <w:rPr>
          <w:rFonts w:ascii="Open Sans"/>
          <w:b/>
          <w:sz w:val="16"/>
        </w:rPr>
      </w:pPr>
    </w:p>
    <w:p w:rsidR="00603CB0" w:rsidRDefault="009F7F2C">
      <w:pPr>
        <w:spacing w:line="249" w:lineRule="auto"/>
        <w:ind w:left="167" w:right="337"/>
        <w:rPr>
          <w:rFonts w:ascii="Open Sans"/>
          <w:b/>
          <w:sz w:val="17"/>
        </w:rPr>
      </w:pPr>
      <w:r>
        <w:rPr>
          <w:noProof/>
          <w:lang w:val="en-AU" w:eastAsia="en-AU"/>
        </w:rPr>
        <mc:AlternateContent>
          <mc:Choice Requires="wps">
            <w:drawing>
              <wp:anchor distT="0" distB="0" distL="114300" distR="114300" simplePos="0" relativeHeight="15850496" behindDoc="0" locked="0" layoutInCell="1" allowOverlap="1">
                <wp:simplePos x="0" y="0"/>
                <wp:positionH relativeFrom="page">
                  <wp:posOffset>5454015</wp:posOffset>
                </wp:positionH>
                <wp:positionV relativeFrom="paragraph">
                  <wp:posOffset>-636905</wp:posOffset>
                </wp:positionV>
                <wp:extent cx="457200" cy="457200"/>
                <wp:effectExtent l="0" t="0" r="0" b="0"/>
                <wp:wrapNone/>
                <wp:docPr id="162" name="docshape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8956 8589"/>
                            <a:gd name="T1" fmla="*/ T0 w 720"/>
                            <a:gd name="T2" fmla="+- 0 -652 -1003"/>
                            <a:gd name="T3" fmla="*/ -652 h 720"/>
                            <a:gd name="T4" fmla="+- 0 8956 8589"/>
                            <a:gd name="T5" fmla="*/ T4 w 720"/>
                            <a:gd name="T6" fmla="+- 0 -679 -1003"/>
                            <a:gd name="T7" fmla="*/ -679 h 720"/>
                            <a:gd name="T8" fmla="+- 0 8916 8589"/>
                            <a:gd name="T9" fmla="*/ T8 w 720"/>
                            <a:gd name="T10" fmla="+- 0 -623 -1003"/>
                            <a:gd name="T11" fmla="*/ -623 h 720"/>
                            <a:gd name="T12" fmla="+- 0 8971 8589"/>
                            <a:gd name="T13" fmla="*/ T12 w 720"/>
                            <a:gd name="T14" fmla="+- 0 -625 -1003"/>
                            <a:gd name="T15" fmla="*/ -625 h 720"/>
                            <a:gd name="T16" fmla="+- 0 9035 8589"/>
                            <a:gd name="T17" fmla="*/ T16 w 720"/>
                            <a:gd name="T18" fmla="+- 0 -781 -1003"/>
                            <a:gd name="T19" fmla="*/ -781 h 720"/>
                            <a:gd name="T20" fmla="+- 0 9005 8589"/>
                            <a:gd name="T21" fmla="*/ T20 w 720"/>
                            <a:gd name="T22" fmla="+- 0 -732 -1003"/>
                            <a:gd name="T23" fmla="*/ -732 h 720"/>
                            <a:gd name="T24" fmla="+- 0 9053 8589"/>
                            <a:gd name="T25" fmla="*/ T24 w 720"/>
                            <a:gd name="T26" fmla="+- 0 -771 -1003"/>
                            <a:gd name="T27" fmla="*/ -771 h 720"/>
                            <a:gd name="T28" fmla="+- 0 9059 8589"/>
                            <a:gd name="T29" fmla="*/ T28 w 720"/>
                            <a:gd name="T30" fmla="+- 0 -597 -1003"/>
                            <a:gd name="T31" fmla="*/ -597 h 720"/>
                            <a:gd name="T32" fmla="+- 0 9020 8589"/>
                            <a:gd name="T33" fmla="*/ T32 w 720"/>
                            <a:gd name="T34" fmla="+- 0 -543 -1003"/>
                            <a:gd name="T35" fmla="*/ -543 h 720"/>
                            <a:gd name="T36" fmla="+- 0 8961 8589"/>
                            <a:gd name="T37" fmla="*/ T36 w 720"/>
                            <a:gd name="T38" fmla="+- 0 -557 -1003"/>
                            <a:gd name="T39" fmla="*/ -557 h 720"/>
                            <a:gd name="T40" fmla="+- 0 9030 8589"/>
                            <a:gd name="T41" fmla="*/ T40 w 720"/>
                            <a:gd name="T42" fmla="+- 0 -563 -1003"/>
                            <a:gd name="T43" fmla="*/ -563 h 720"/>
                            <a:gd name="T44" fmla="+- 0 9016 8589"/>
                            <a:gd name="T45" fmla="*/ T44 w 720"/>
                            <a:gd name="T46" fmla="+- 0 -604 -1003"/>
                            <a:gd name="T47" fmla="*/ -604 h 720"/>
                            <a:gd name="T48" fmla="+- 0 8939 8589"/>
                            <a:gd name="T49" fmla="*/ T48 w 720"/>
                            <a:gd name="T50" fmla="+- 0 -574 -1003"/>
                            <a:gd name="T51" fmla="*/ -574 h 720"/>
                            <a:gd name="T52" fmla="+- 0 8974 8589"/>
                            <a:gd name="T53" fmla="*/ T52 w 720"/>
                            <a:gd name="T54" fmla="+- 0 -507 -1003"/>
                            <a:gd name="T55" fmla="*/ -507 h 720"/>
                            <a:gd name="T56" fmla="+- 0 9055 8589"/>
                            <a:gd name="T57" fmla="*/ T56 w 720"/>
                            <a:gd name="T58" fmla="+- 0 -518 -1003"/>
                            <a:gd name="T59" fmla="*/ -518 h 720"/>
                            <a:gd name="T60" fmla="+- 0 9054 8589"/>
                            <a:gd name="T61" fmla="*/ T60 w 720"/>
                            <a:gd name="T62" fmla="+- 0 -645 -1003"/>
                            <a:gd name="T63" fmla="*/ -645 h 720"/>
                            <a:gd name="T64" fmla="+- 0 9024 8589"/>
                            <a:gd name="T65" fmla="*/ T64 w 720"/>
                            <a:gd name="T66" fmla="+- 0 -620 -1003"/>
                            <a:gd name="T67" fmla="*/ -620 h 720"/>
                            <a:gd name="T68" fmla="+- 0 9068 8589"/>
                            <a:gd name="T69" fmla="*/ T68 w 720"/>
                            <a:gd name="T70" fmla="+- 0 -609 -1003"/>
                            <a:gd name="T71" fmla="*/ -609 h 720"/>
                            <a:gd name="T72" fmla="+- 0 9075 8589"/>
                            <a:gd name="T73" fmla="*/ T72 w 720"/>
                            <a:gd name="T74" fmla="+- 0 -528 -1003"/>
                            <a:gd name="T75" fmla="*/ -528 h 720"/>
                            <a:gd name="T76" fmla="+- 0 9068 8589"/>
                            <a:gd name="T77" fmla="*/ T76 w 720"/>
                            <a:gd name="T78" fmla="+- 0 -485 -1003"/>
                            <a:gd name="T79" fmla="*/ -485 h 720"/>
                            <a:gd name="T80" fmla="+- 0 9150 8589"/>
                            <a:gd name="T81" fmla="*/ T80 w 720"/>
                            <a:gd name="T82" fmla="+- 0 -643 -1003"/>
                            <a:gd name="T83" fmla="*/ -643 h 720"/>
                            <a:gd name="T84" fmla="+- 0 8811 8589"/>
                            <a:gd name="T85" fmla="*/ T84 w 720"/>
                            <a:gd name="T86" fmla="+- 0 -496 -1003"/>
                            <a:gd name="T87" fmla="*/ -496 h 720"/>
                            <a:gd name="T88" fmla="+- 0 8786 8589"/>
                            <a:gd name="T89" fmla="*/ T88 w 720"/>
                            <a:gd name="T90" fmla="+- 0 -706 -1003"/>
                            <a:gd name="T91" fmla="*/ -706 h 720"/>
                            <a:gd name="T92" fmla="+- 0 8845 8589"/>
                            <a:gd name="T93" fmla="*/ T92 w 720"/>
                            <a:gd name="T94" fmla="+- 0 -707 -1003"/>
                            <a:gd name="T95" fmla="*/ -707 h 720"/>
                            <a:gd name="T96" fmla="+- 0 8872 8589"/>
                            <a:gd name="T97" fmla="*/ T96 w 720"/>
                            <a:gd name="T98" fmla="+- 0 -678 -1003"/>
                            <a:gd name="T99" fmla="*/ -678 h 720"/>
                            <a:gd name="T100" fmla="+- 0 8940 8589"/>
                            <a:gd name="T101" fmla="*/ T100 w 720"/>
                            <a:gd name="T102" fmla="+- 0 -688 -1003"/>
                            <a:gd name="T103" fmla="*/ -688 h 720"/>
                            <a:gd name="T104" fmla="+- 0 8973 8589"/>
                            <a:gd name="T105" fmla="*/ T104 w 720"/>
                            <a:gd name="T106" fmla="+- 0 -741 -1003"/>
                            <a:gd name="T107" fmla="*/ -741 h 720"/>
                            <a:gd name="T108" fmla="+- 0 8993 8589"/>
                            <a:gd name="T109" fmla="*/ T108 w 720"/>
                            <a:gd name="T110" fmla="+- 0 -765 -1003"/>
                            <a:gd name="T111" fmla="*/ -765 h 720"/>
                            <a:gd name="T112" fmla="+- 0 9018 8589"/>
                            <a:gd name="T113" fmla="*/ T112 w 720"/>
                            <a:gd name="T114" fmla="+- 0 -805 -1003"/>
                            <a:gd name="T115" fmla="*/ -805 h 720"/>
                            <a:gd name="T116" fmla="+- 0 9082 8589"/>
                            <a:gd name="T117" fmla="*/ T116 w 720"/>
                            <a:gd name="T118" fmla="+- 0 -794 -1003"/>
                            <a:gd name="T119" fmla="*/ -794 h 720"/>
                            <a:gd name="T120" fmla="+- 0 9136 8589"/>
                            <a:gd name="T121" fmla="*/ T120 w 720"/>
                            <a:gd name="T122" fmla="+- 0 -772 -1003"/>
                            <a:gd name="T123" fmla="*/ -772 h 720"/>
                            <a:gd name="T124" fmla="+- 0 9031 8589"/>
                            <a:gd name="T125" fmla="*/ T124 w 720"/>
                            <a:gd name="T126" fmla="+- 0 -855 -1003"/>
                            <a:gd name="T127" fmla="*/ -855 h 720"/>
                            <a:gd name="T128" fmla="+- 0 8981 8589"/>
                            <a:gd name="T129" fmla="*/ T128 w 720"/>
                            <a:gd name="T130" fmla="+- 0 -809 -1003"/>
                            <a:gd name="T131" fmla="*/ -809 h 720"/>
                            <a:gd name="T132" fmla="+- 0 8957 8589"/>
                            <a:gd name="T133" fmla="*/ T132 w 720"/>
                            <a:gd name="T134" fmla="+- 0 -803 -1003"/>
                            <a:gd name="T135" fmla="*/ -803 h 720"/>
                            <a:gd name="T136" fmla="+- 0 8932 8589"/>
                            <a:gd name="T137" fmla="*/ T136 w 720"/>
                            <a:gd name="T138" fmla="+- 0 -735 -1003"/>
                            <a:gd name="T139" fmla="*/ -735 h 720"/>
                            <a:gd name="T140" fmla="+- 0 8896 8589"/>
                            <a:gd name="T141" fmla="*/ T140 w 720"/>
                            <a:gd name="T142" fmla="+- 0 -701 -1003"/>
                            <a:gd name="T143" fmla="*/ -701 h 720"/>
                            <a:gd name="T144" fmla="+- 0 8880 8589"/>
                            <a:gd name="T145" fmla="*/ T144 w 720"/>
                            <a:gd name="T146" fmla="+- 0 -732 -1003"/>
                            <a:gd name="T147" fmla="*/ -732 h 720"/>
                            <a:gd name="T148" fmla="+- 0 8817 8589"/>
                            <a:gd name="T149" fmla="*/ T148 w 720"/>
                            <a:gd name="T150" fmla="+- 0 -716 -1003"/>
                            <a:gd name="T151" fmla="*/ -716 h 720"/>
                            <a:gd name="T152" fmla="+- 0 8783 8589"/>
                            <a:gd name="T153" fmla="*/ T152 w 720"/>
                            <a:gd name="T154" fmla="+- 0 -757 -1003"/>
                            <a:gd name="T155" fmla="*/ -757 h 720"/>
                            <a:gd name="T156" fmla="+- 0 8961 8589"/>
                            <a:gd name="T157" fmla="*/ T156 w 720"/>
                            <a:gd name="T158" fmla="+- 0 -845 -1003"/>
                            <a:gd name="T159" fmla="*/ -845 h 720"/>
                            <a:gd name="T160" fmla="+- 0 8970 8589"/>
                            <a:gd name="T161" fmla="*/ T160 w 720"/>
                            <a:gd name="T162" fmla="+- 0 -869 -1003"/>
                            <a:gd name="T163" fmla="*/ -869 h 720"/>
                            <a:gd name="T164" fmla="+- 0 8767 8589"/>
                            <a:gd name="T165" fmla="*/ T164 w 720"/>
                            <a:gd name="T166" fmla="+- 0 -725 -1003"/>
                            <a:gd name="T167" fmla="*/ -725 h 720"/>
                            <a:gd name="T168" fmla="+- 0 8765 8589"/>
                            <a:gd name="T169" fmla="*/ T168 w 720"/>
                            <a:gd name="T170" fmla="+- 0 -777 -1003"/>
                            <a:gd name="T171" fmla="*/ -777 h 720"/>
                            <a:gd name="T172" fmla="+- 0 8722 8589"/>
                            <a:gd name="T173" fmla="*/ T172 w 720"/>
                            <a:gd name="T174" fmla="+- 0 -629 -1003"/>
                            <a:gd name="T175" fmla="*/ -629 h 720"/>
                            <a:gd name="T176" fmla="+- 0 9020 8589"/>
                            <a:gd name="T177" fmla="*/ T176 w 720"/>
                            <a:gd name="T178" fmla="+- 0 -428 -1003"/>
                            <a:gd name="T179" fmla="*/ -428 h 720"/>
                            <a:gd name="T180" fmla="+- 0 9309 8589"/>
                            <a:gd name="T181" fmla="*/ T180 w 720"/>
                            <a:gd name="T182" fmla="+- 0 -643 -1003"/>
                            <a:gd name="T183" fmla="*/ -643 h 720"/>
                            <a:gd name="T184" fmla="+- 0 9210 8589"/>
                            <a:gd name="T185" fmla="*/ T184 w 720"/>
                            <a:gd name="T186" fmla="+- 0 -434 -1003"/>
                            <a:gd name="T187" fmla="*/ -434 h 720"/>
                            <a:gd name="T188" fmla="+- 0 8802 8589"/>
                            <a:gd name="T189" fmla="*/ T188 w 720"/>
                            <a:gd name="T190" fmla="+- 0 -343 -1003"/>
                            <a:gd name="T191" fmla="*/ -343 h 720"/>
                            <a:gd name="T192" fmla="+- 0 8623 8589"/>
                            <a:gd name="T193" fmla="*/ T192 w 720"/>
                            <a:gd name="T194" fmla="+- 0 -720 -1003"/>
                            <a:gd name="T195" fmla="*/ -720 h 720"/>
                            <a:gd name="T196" fmla="+- 0 8949 8589"/>
                            <a:gd name="T197" fmla="*/ T196 w 720"/>
                            <a:gd name="T198" fmla="+- 0 -978 -1003"/>
                            <a:gd name="T199" fmla="*/ -978 h 720"/>
                            <a:gd name="T200" fmla="+- 0 9274 8589"/>
                            <a:gd name="T201" fmla="*/ T200 w 720"/>
                            <a:gd name="T202" fmla="+- 0 -720 -1003"/>
                            <a:gd name="T203" fmla="*/ -720 h 720"/>
                            <a:gd name="T204" fmla="+- 0 9150 8589"/>
                            <a:gd name="T205" fmla="*/ T204 w 720"/>
                            <a:gd name="T206" fmla="+- 0 -942 -1003"/>
                            <a:gd name="T207" fmla="*/ -942 h 720"/>
                            <a:gd name="T208" fmla="+- 0 8808 8589"/>
                            <a:gd name="T209" fmla="*/ T208 w 720"/>
                            <a:gd name="T210" fmla="+- 0 -975 -1003"/>
                            <a:gd name="T211" fmla="*/ -975 h 720"/>
                            <a:gd name="T212" fmla="+- 0 8589 8589"/>
                            <a:gd name="T213" fmla="*/ T212 w 720"/>
                            <a:gd name="T214" fmla="+- 0 -643 -1003"/>
                            <a:gd name="T215" fmla="*/ -643 h 720"/>
                            <a:gd name="T216" fmla="+- 0 8808 8589"/>
                            <a:gd name="T217" fmla="*/ T216 w 720"/>
                            <a:gd name="T218" fmla="+- 0 -312 -1003"/>
                            <a:gd name="T219" fmla="*/ -312 h 720"/>
                            <a:gd name="T220" fmla="+- 0 9150 8589"/>
                            <a:gd name="T221" fmla="*/ T220 w 720"/>
                            <a:gd name="T222" fmla="+- 0 -345 -1003"/>
                            <a:gd name="T223" fmla="*/ -345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20" h="720">
                              <a:moveTo>
                                <a:pt x="396" y="349"/>
                              </a:moveTo>
                              <a:lnTo>
                                <a:pt x="395" y="343"/>
                              </a:lnTo>
                              <a:lnTo>
                                <a:pt x="378" y="326"/>
                              </a:lnTo>
                              <a:lnTo>
                                <a:pt x="374" y="324"/>
                              </a:lnTo>
                              <a:lnTo>
                                <a:pt x="367" y="324"/>
                              </a:lnTo>
                              <a:lnTo>
                                <a:pt x="367" y="351"/>
                              </a:lnTo>
                              <a:lnTo>
                                <a:pt x="360" y="363"/>
                              </a:lnTo>
                              <a:lnTo>
                                <a:pt x="357" y="367"/>
                              </a:lnTo>
                              <a:lnTo>
                                <a:pt x="351" y="364"/>
                              </a:lnTo>
                              <a:lnTo>
                                <a:pt x="365" y="350"/>
                              </a:lnTo>
                              <a:lnTo>
                                <a:pt x="367" y="351"/>
                              </a:lnTo>
                              <a:lnTo>
                                <a:pt x="367" y="324"/>
                              </a:lnTo>
                              <a:lnTo>
                                <a:pt x="356" y="324"/>
                              </a:lnTo>
                              <a:lnTo>
                                <a:pt x="353" y="326"/>
                              </a:lnTo>
                              <a:lnTo>
                                <a:pt x="326" y="353"/>
                              </a:lnTo>
                              <a:lnTo>
                                <a:pt x="324" y="356"/>
                              </a:lnTo>
                              <a:lnTo>
                                <a:pt x="324" y="376"/>
                              </a:lnTo>
                              <a:lnTo>
                                <a:pt x="327" y="380"/>
                              </a:lnTo>
                              <a:lnTo>
                                <a:pt x="356" y="394"/>
                              </a:lnTo>
                              <a:lnTo>
                                <a:pt x="358" y="395"/>
                              </a:lnTo>
                              <a:lnTo>
                                <a:pt x="363" y="395"/>
                              </a:lnTo>
                              <a:lnTo>
                                <a:pt x="366" y="394"/>
                              </a:lnTo>
                              <a:lnTo>
                                <a:pt x="381" y="379"/>
                              </a:lnTo>
                              <a:lnTo>
                                <a:pt x="382" y="378"/>
                              </a:lnTo>
                              <a:lnTo>
                                <a:pt x="387" y="367"/>
                              </a:lnTo>
                              <a:lnTo>
                                <a:pt x="396" y="350"/>
                              </a:lnTo>
                              <a:lnTo>
                                <a:pt x="396" y="349"/>
                              </a:lnTo>
                              <a:close/>
                              <a:moveTo>
                                <a:pt x="464" y="232"/>
                              </a:moveTo>
                              <a:lnTo>
                                <a:pt x="454" y="222"/>
                              </a:lnTo>
                              <a:lnTo>
                                <a:pt x="446" y="222"/>
                              </a:lnTo>
                              <a:lnTo>
                                <a:pt x="431" y="236"/>
                              </a:lnTo>
                              <a:lnTo>
                                <a:pt x="404" y="250"/>
                              </a:lnTo>
                              <a:lnTo>
                                <a:pt x="402" y="258"/>
                              </a:lnTo>
                              <a:lnTo>
                                <a:pt x="407" y="268"/>
                              </a:lnTo>
                              <a:lnTo>
                                <a:pt x="411" y="271"/>
                              </a:lnTo>
                              <a:lnTo>
                                <a:pt x="416" y="271"/>
                              </a:lnTo>
                              <a:lnTo>
                                <a:pt x="418" y="271"/>
                              </a:lnTo>
                              <a:lnTo>
                                <a:pt x="420" y="270"/>
                              </a:lnTo>
                              <a:lnTo>
                                <a:pt x="445" y="258"/>
                              </a:lnTo>
                              <a:lnTo>
                                <a:pt x="447" y="257"/>
                              </a:lnTo>
                              <a:lnTo>
                                <a:pt x="464" y="240"/>
                              </a:lnTo>
                              <a:lnTo>
                                <a:pt x="464" y="232"/>
                              </a:lnTo>
                              <a:close/>
                              <a:moveTo>
                                <a:pt x="486" y="462"/>
                              </a:moveTo>
                              <a:lnTo>
                                <a:pt x="479" y="435"/>
                              </a:lnTo>
                              <a:lnTo>
                                <a:pt x="475" y="419"/>
                              </a:lnTo>
                              <a:lnTo>
                                <a:pt x="474" y="415"/>
                              </a:lnTo>
                              <a:lnTo>
                                <a:pt x="473" y="409"/>
                              </a:lnTo>
                              <a:lnTo>
                                <a:pt x="470" y="406"/>
                              </a:lnTo>
                              <a:lnTo>
                                <a:pt x="463" y="403"/>
                              </a:lnTo>
                              <a:lnTo>
                                <a:pt x="459" y="403"/>
                              </a:lnTo>
                              <a:lnTo>
                                <a:pt x="458" y="403"/>
                              </a:lnTo>
                              <a:lnTo>
                                <a:pt x="458" y="457"/>
                              </a:lnTo>
                              <a:lnTo>
                                <a:pt x="447" y="468"/>
                              </a:lnTo>
                              <a:lnTo>
                                <a:pt x="431" y="460"/>
                              </a:lnTo>
                              <a:lnTo>
                                <a:pt x="429" y="460"/>
                              </a:lnTo>
                              <a:lnTo>
                                <a:pt x="390" y="460"/>
                              </a:lnTo>
                              <a:lnTo>
                                <a:pt x="387" y="461"/>
                              </a:lnTo>
                              <a:lnTo>
                                <a:pt x="380" y="468"/>
                              </a:lnTo>
                              <a:lnTo>
                                <a:pt x="372" y="465"/>
                              </a:lnTo>
                              <a:lnTo>
                                <a:pt x="372" y="446"/>
                              </a:lnTo>
                              <a:lnTo>
                                <a:pt x="389" y="438"/>
                              </a:lnTo>
                              <a:lnTo>
                                <a:pt x="390" y="437"/>
                              </a:lnTo>
                              <a:lnTo>
                                <a:pt x="409" y="419"/>
                              </a:lnTo>
                              <a:lnTo>
                                <a:pt x="418" y="437"/>
                              </a:lnTo>
                              <a:lnTo>
                                <a:pt x="422" y="440"/>
                              </a:lnTo>
                              <a:lnTo>
                                <a:pt x="441" y="440"/>
                              </a:lnTo>
                              <a:lnTo>
                                <a:pt x="442" y="440"/>
                              </a:lnTo>
                              <a:lnTo>
                                <a:pt x="453" y="435"/>
                              </a:lnTo>
                              <a:lnTo>
                                <a:pt x="458" y="457"/>
                              </a:lnTo>
                              <a:lnTo>
                                <a:pt x="458" y="403"/>
                              </a:lnTo>
                              <a:lnTo>
                                <a:pt x="436" y="415"/>
                              </a:lnTo>
                              <a:lnTo>
                                <a:pt x="427" y="399"/>
                              </a:lnTo>
                              <a:lnTo>
                                <a:pt x="425" y="395"/>
                              </a:lnTo>
                              <a:lnTo>
                                <a:pt x="421" y="392"/>
                              </a:lnTo>
                              <a:lnTo>
                                <a:pt x="401" y="392"/>
                              </a:lnTo>
                              <a:lnTo>
                                <a:pt x="398" y="393"/>
                              </a:lnTo>
                              <a:lnTo>
                                <a:pt x="375" y="417"/>
                              </a:lnTo>
                              <a:lnTo>
                                <a:pt x="350" y="429"/>
                              </a:lnTo>
                              <a:lnTo>
                                <a:pt x="347" y="434"/>
                              </a:lnTo>
                              <a:lnTo>
                                <a:pt x="347" y="477"/>
                              </a:lnTo>
                              <a:lnTo>
                                <a:pt x="350" y="482"/>
                              </a:lnTo>
                              <a:lnTo>
                                <a:pt x="378" y="496"/>
                              </a:lnTo>
                              <a:lnTo>
                                <a:pt x="380" y="496"/>
                              </a:lnTo>
                              <a:lnTo>
                                <a:pt x="385" y="496"/>
                              </a:lnTo>
                              <a:lnTo>
                                <a:pt x="389" y="495"/>
                              </a:lnTo>
                              <a:lnTo>
                                <a:pt x="399" y="485"/>
                              </a:lnTo>
                              <a:lnTo>
                                <a:pt x="424" y="485"/>
                              </a:lnTo>
                              <a:lnTo>
                                <a:pt x="449" y="498"/>
                              </a:lnTo>
                              <a:lnTo>
                                <a:pt x="455" y="497"/>
                              </a:lnTo>
                              <a:lnTo>
                                <a:pt x="466" y="485"/>
                              </a:lnTo>
                              <a:lnTo>
                                <a:pt x="483" y="468"/>
                              </a:lnTo>
                              <a:lnTo>
                                <a:pt x="485" y="467"/>
                              </a:lnTo>
                              <a:lnTo>
                                <a:pt x="486" y="462"/>
                              </a:lnTo>
                              <a:close/>
                              <a:moveTo>
                                <a:pt x="486" y="378"/>
                              </a:moveTo>
                              <a:lnTo>
                                <a:pt x="468" y="360"/>
                              </a:lnTo>
                              <a:lnTo>
                                <a:pt x="465" y="358"/>
                              </a:lnTo>
                              <a:lnTo>
                                <a:pt x="442" y="358"/>
                              </a:lnTo>
                              <a:lnTo>
                                <a:pt x="415" y="345"/>
                              </a:lnTo>
                              <a:lnTo>
                                <a:pt x="408" y="348"/>
                              </a:lnTo>
                              <a:lnTo>
                                <a:pt x="402" y="360"/>
                              </a:lnTo>
                              <a:lnTo>
                                <a:pt x="404" y="368"/>
                              </a:lnTo>
                              <a:lnTo>
                                <a:pt x="435" y="383"/>
                              </a:lnTo>
                              <a:lnTo>
                                <a:pt x="437" y="384"/>
                              </a:lnTo>
                              <a:lnTo>
                                <a:pt x="456" y="384"/>
                              </a:lnTo>
                              <a:lnTo>
                                <a:pt x="466" y="394"/>
                              </a:lnTo>
                              <a:lnTo>
                                <a:pt x="469" y="395"/>
                              </a:lnTo>
                              <a:lnTo>
                                <a:pt x="476" y="395"/>
                              </a:lnTo>
                              <a:lnTo>
                                <a:pt x="479" y="394"/>
                              </a:lnTo>
                              <a:lnTo>
                                <a:pt x="486" y="386"/>
                              </a:lnTo>
                              <a:lnTo>
                                <a:pt x="486" y="378"/>
                              </a:lnTo>
                              <a:close/>
                              <a:moveTo>
                                <a:pt x="509" y="480"/>
                              </a:moveTo>
                              <a:lnTo>
                                <a:pt x="499" y="470"/>
                              </a:lnTo>
                              <a:lnTo>
                                <a:pt x="491" y="470"/>
                              </a:lnTo>
                              <a:lnTo>
                                <a:pt x="486" y="475"/>
                              </a:lnTo>
                              <a:lnTo>
                                <a:pt x="458" y="502"/>
                              </a:lnTo>
                              <a:lnTo>
                                <a:pt x="458" y="510"/>
                              </a:lnTo>
                              <a:lnTo>
                                <a:pt x="466" y="518"/>
                              </a:lnTo>
                              <a:lnTo>
                                <a:pt x="469" y="519"/>
                              </a:lnTo>
                              <a:lnTo>
                                <a:pt x="476" y="519"/>
                              </a:lnTo>
                              <a:lnTo>
                                <a:pt x="479" y="518"/>
                              </a:lnTo>
                              <a:lnTo>
                                <a:pt x="509" y="488"/>
                              </a:lnTo>
                              <a:lnTo>
                                <a:pt x="509" y="480"/>
                              </a:lnTo>
                              <a:close/>
                              <a:moveTo>
                                <a:pt x="587" y="360"/>
                              </a:moveTo>
                              <a:lnTo>
                                <a:pt x="576" y="291"/>
                              </a:lnTo>
                              <a:lnTo>
                                <a:pt x="561" y="261"/>
                              </a:lnTo>
                              <a:lnTo>
                                <a:pt x="561" y="360"/>
                              </a:lnTo>
                              <a:lnTo>
                                <a:pt x="545" y="438"/>
                              </a:lnTo>
                              <a:lnTo>
                                <a:pt x="502" y="502"/>
                              </a:lnTo>
                              <a:lnTo>
                                <a:pt x="438" y="545"/>
                              </a:lnTo>
                              <a:lnTo>
                                <a:pt x="360" y="561"/>
                              </a:lnTo>
                              <a:lnTo>
                                <a:pt x="284" y="547"/>
                              </a:lnTo>
                              <a:lnTo>
                                <a:pt x="222" y="507"/>
                              </a:lnTo>
                              <a:lnTo>
                                <a:pt x="178" y="447"/>
                              </a:lnTo>
                              <a:lnTo>
                                <a:pt x="159" y="374"/>
                              </a:lnTo>
                              <a:lnTo>
                                <a:pt x="179" y="343"/>
                              </a:lnTo>
                              <a:lnTo>
                                <a:pt x="180" y="342"/>
                              </a:lnTo>
                              <a:lnTo>
                                <a:pt x="191" y="308"/>
                              </a:lnTo>
                              <a:lnTo>
                                <a:pt x="197" y="297"/>
                              </a:lnTo>
                              <a:lnTo>
                                <a:pt x="201" y="287"/>
                              </a:lnTo>
                              <a:lnTo>
                                <a:pt x="213" y="335"/>
                              </a:lnTo>
                              <a:lnTo>
                                <a:pt x="218" y="339"/>
                              </a:lnTo>
                              <a:lnTo>
                                <a:pt x="241" y="339"/>
                              </a:lnTo>
                              <a:lnTo>
                                <a:pt x="246" y="335"/>
                              </a:lnTo>
                              <a:lnTo>
                                <a:pt x="256" y="296"/>
                              </a:lnTo>
                              <a:lnTo>
                                <a:pt x="258" y="287"/>
                              </a:lnTo>
                              <a:lnTo>
                                <a:pt x="261" y="285"/>
                              </a:lnTo>
                              <a:lnTo>
                                <a:pt x="268" y="289"/>
                              </a:lnTo>
                              <a:lnTo>
                                <a:pt x="268" y="294"/>
                              </a:lnTo>
                              <a:lnTo>
                                <a:pt x="268" y="296"/>
                              </a:lnTo>
                              <a:lnTo>
                                <a:pt x="283" y="325"/>
                              </a:lnTo>
                              <a:lnTo>
                                <a:pt x="287" y="327"/>
                              </a:lnTo>
                              <a:lnTo>
                                <a:pt x="300" y="327"/>
                              </a:lnTo>
                              <a:lnTo>
                                <a:pt x="325" y="340"/>
                              </a:lnTo>
                              <a:lnTo>
                                <a:pt x="331" y="339"/>
                              </a:lnTo>
                              <a:lnTo>
                                <a:pt x="349" y="320"/>
                              </a:lnTo>
                              <a:lnTo>
                                <a:pt x="351" y="315"/>
                              </a:lnTo>
                              <a:lnTo>
                                <a:pt x="349" y="310"/>
                              </a:lnTo>
                              <a:lnTo>
                                <a:pt x="343" y="293"/>
                              </a:lnTo>
                              <a:lnTo>
                                <a:pt x="352" y="293"/>
                              </a:lnTo>
                              <a:lnTo>
                                <a:pt x="355" y="292"/>
                              </a:lnTo>
                              <a:lnTo>
                                <a:pt x="382" y="265"/>
                              </a:lnTo>
                              <a:lnTo>
                                <a:pt x="384" y="262"/>
                              </a:lnTo>
                              <a:lnTo>
                                <a:pt x="384" y="245"/>
                              </a:lnTo>
                              <a:lnTo>
                                <a:pt x="383" y="243"/>
                              </a:lnTo>
                              <a:lnTo>
                                <a:pt x="375" y="227"/>
                              </a:lnTo>
                              <a:lnTo>
                                <a:pt x="376" y="226"/>
                              </a:lnTo>
                              <a:lnTo>
                                <a:pt x="379" y="226"/>
                              </a:lnTo>
                              <a:lnTo>
                                <a:pt x="404" y="238"/>
                              </a:lnTo>
                              <a:lnTo>
                                <a:pt x="410" y="237"/>
                              </a:lnTo>
                              <a:lnTo>
                                <a:pt x="421" y="226"/>
                              </a:lnTo>
                              <a:lnTo>
                                <a:pt x="427" y="220"/>
                              </a:lnTo>
                              <a:lnTo>
                                <a:pt x="429" y="216"/>
                              </a:lnTo>
                              <a:lnTo>
                                <a:pt x="429" y="209"/>
                              </a:lnTo>
                              <a:lnTo>
                                <a:pt x="429" y="198"/>
                              </a:lnTo>
                              <a:lnTo>
                                <a:pt x="427" y="195"/>
                              </a:lnTo>
                              <a:lnTo>
                                <a:pt x="420" y="188"/>
                              </a:lnTo>
                              <a:lnTo>
                                <a:pt x="444" y="179"/>
                              </a:lnTo>
                              <a:lnTo>
                                <a:pt x="445" y="179"/>
                              </a:lnTo>
                              <a:lnTo>
                                <a:pt x="446" y="178"/>
                              </a:lnTo>
                              <a:lnTo>
                                <a:pt x="493" y="209"/>
                              </a:lnTo>
                              <a:lnTo>
                                <a:pt x="529" y="251"/>
                              </a:lnTo>
                              <a:lnTo>
                                <a:pt x="553" y="302"/>
                              </a:lnTo>
                              <a:lnTo>
                                <a:pt x="561" y="360"/>
                              </a:lnTo>
                              <a:lnTo>
                                <a:pt x="561" y="261"/>
                              </a:lnTo>
                              <a:lnTo>
                                <a:pt x="547" y="231"/>
                              </a:lnTo>
                              <a:lnTo>
                                <a:pt x="502" y="183"/>
                              </a:lnTo>
                              <a:lnTo>
                                <a:pt x="493" y="178"/>
                              </a:lnTo>
                              <a:lnTo>
                                <a:pt x="459" y="158"/>
                              </a:lnTo>
                              <a:lnTo>
                                <a:pt x="444" y="149"/>
                              </a:lnTo>
                              <a:lnTo>
                                <a:pt x="442" y="148"/>
                              </a:lnTo>
                              <a:lnTo>
                                <a:pt x="423" y="142"/>
                              </a:lnTo>
                              <a:lnTo>
                                <a:pt x="409" y="138"/>
                              </a:lnTo>
                              <a:lnTo>
                                <a:pt x="409" y="164"/>
                              </a:lnTo>
                              <a:lnTo>
                                <a:pt x="396" y="169"/>
                              </a:lnTo>
                              <a:lnTo>
                                <a:pt x="392" y="174"/>
                              </a:lnTo>
                              <a:lnTo>
                                <a:pt x="392" y="194"/>
                              </a:lnTo>
                              <a:lnTo>
                                <a:pt x="393" y="197"/>
                              </a:lnTo>
                              <a:lnTo>
                                <a:pt x="403" y="207"/>
                              </a:lnTo>
                              <a:lnTo>
                                <a:pt x="402" y="209"/>
                              </a:lnTo>
                              <a:lnTo>
                                <a:pt x="386" y="201"/>
                              </a:lnTo>
                              <a:lnTo>
                                <a:pt x="384" y="200"/>
                              </a:lnTo>
                              <a:lnTo>
                                <a:pt x="368" y="200"/>
                              </a:lnTo>
                              <a:lnTo>
                                <a:pt x="364" y="202"/>
                              </a:lnTo>
                              <a:lnTo>
                                <a:pt x="347" y="219"/>
                              </a:lnTo>
                              <a:lnTo>
                                <a:pt x="346" y="225"/>
                              </a:lnTo>
                              <a:lnTo>
                                <a:pt x="358" y="250"/>
                              </a:lnTo>
                              <a:lnTo>
                                <a:pt x="358" y="253"/>
                              </a:lnTo>
                              <a:lnTo>
                                <a:pt x="343" y="268"/>
                              </a:lnTo>
                              <a:lnTo>
                                <a:pt x="322" y="268"/>
                              </a:lnTo>
                              <a:lnTo>
                                <a:pt x="318" y="270"/>
                              </a:lnTo>
                              <a:lnTo>
                                <a:pt x="313" y="277"/>
                              </a:lnTo>
                              <a:lnTo>
                                <a:pt x="312" y="281"/>
                              </a:lnTo>
                              <a:lnTo>
                                <a:pt x="322" y="310"/>
                              </a:lnTo>
                              <a:lnTo>
                                <a:pt x="307" y="302"/>
                              </a:lnTo>
                              <a:lnTo>
                                <a:pt x="305" y="302"/>
                              </a:lnTo>
                              <a:lnTo>
                                <a:pt x="300" y="302"/>
                              </a:lnTo>
                              <a:lnTo>
                                <a:pt x="293" y="289"/>
                              </a:lnTo>
                              <a:lnTo>
                                <a:pt x="293" y="285"/>
                              </a:lnTo>
                              <a:lnTo>
                                <a:pt x="293" y="276"/>
                              </a:lnTo>
                              <a:lnTo>
                                <a:pt x="291" y="271"/>
                              </a:lnTo>
                              <a:lnTo>
                                <a:pt x="259" y="256"/>
                              </a:lnTo>
                              <a:lnTo>
                                <a:pt x="253" y="257"/>
                              </a:lnTo>
                              <a:lnTo>
                                <a:pt x="236" y="273"/>
                              </a:lnTo>
                              <a:lnTo>
                                <a:pt x="235" y="275"/>
                              </a:lnTo>
                              <a:lnTo>
                                <a:pt x="230" y="296"/>
                              </a:lnTo>
                              <a:lnTo>
                                <a:pt x="228" y="287"/>
                              </a:lnTo>
                              <a:lnTo>
                                <a:pt x="226" y="279"/>
                              </a:lnTo>
                              <a:lnTo>
                                <a:pt x="226" y="273"/>
                              </a:lnTo>
                              <a:lnTo>
                                <a:pt x="226" y="265"/>
                              </a:lnTo>
                              <a:lnTo>
                                <a:pt x="223" y="260"/>
                              </a:lnTo>
                              <a:lnTo>
                                <a:pt x="195" y="246"/>
                              </a:lnTo>
                              <a:lnTo>
                                <a:pt x="194" y="246"/>
                              </a:lnTo>
                              <a:lnTo>
                                <a:pt x="193" y="246"/>
                              </a:lnTo>
                              <a:lnTo>
                                <a:pt x="225" y="210"/>
                              </a:lnTo>
                              <a:lnTo>
                                <a:pt x="264" y="182"/>
                              </a:lnTo>
                              <a:lnTo>
                                <a:pt x="310" y="164"/>
                              </a:lnTo>
                              <a:lnTo>
                                <a:pt x="360" y="158"/>
                              </a:lnTo>
                              <a:lnTo>
                                <a:pt x="372" y="158"/>
                              </a:lnTo>
                              <a:lnTo>
                                <a:pt x="385" y="160"/>
                              </a:lnTo>
                              <a:lnTo>
                                <a:pt x="397" y="162"/>
                              </a:lnTo>
                              <a:lnTo>
                                <a:pt x="409" y="164"/>
                              </a:lnTo>
                              <a:lnTo>
                                <a:pt x="409" y="138"/>
                              </a:lnTo>
                              <a:lnTo>
                                <a:pt x="402" y="137"/>
                              </a:lnTo>
                              <a:lnTo>
                                <a:pt x="381" y="134"/>
                              </a:lnTo>
                              <a:lnTo>
                                <a:pt x="360" y="133"/>
                              </a:lnTo>
                              <a:lnTo>
                                <a:pt x="288" y="144"/>
                              </a:lnTo>
                              <a:lnTo>
                                <a:pt x="226" y="176"/>
                              </a:lnTo>
                              <a:lnTo>
                                <a:pt x="178" y="224"/>
                              </a:lnTo>
                              <a:lnTo>
                                <a:pt x="178" y="273"/>
                              </a:lnTo>
                              <a:lnTo>
                                <a:pt x="178" y="278"/>
                              </a:lnTo>
                              <a:lnTo>
                                <a:pt x="168" y="297"/>
                              </a:lnTo>
                              <a:lnTo>
                                <a:pt x="171" y="289"/>
                              </a:lnTo>
                              <a:lnTo>
                                <a:pt x="174" y="281"/>
                              </a:lnTo>
                              <a:lnTo>
                                <a:pt x="178" y="273"/>
                              </a:lnTo>
                              <a:lnTo>
                                <a:pt x="178" y="224"/>
                              </a:lnTo>
                              <a:lnTo>
                                <a:pt x="176" y="226"/>
                              </a:lnTo>
                              <a:lnTo>
                                <a:pt x="144" y="288"/>
                              </a:lnTo>
                              <a:lnTo>
                                <a:pt x="133" y="360"/>
                              </a:lnTo>
                              <a:lnTo>
                                <a:pt x="133" y="363"/>
                              </a:lnTo>
                              <a:lnTo>
                                <a:pt x="133" y="366"/>
                              </a:lnTo>
                              <a:lnTo>
                                <a:pt x="133" y="372"/>
                              </a:lnTo>
                              <a:lnTo>
                                <a:pt x="133" y="374"/>
                              </a:lnTo>
                              <a:lnTo>
                                <a:pt x="148" y="441"/>
                              </a:lnTo>
                              <a:lnTo>
                                <a:pt x="181" y="500"/>
                              </a:lnTo>
                              <a:lnTo>
                                <a:pt x="230" y="546"/>
                              </a:lnTo>
                              <a:lnTo>
                                <a:pt x="290" y="576"/>
                              </a:lnTo>
                              <a:lnTo>
                                <a:pt x="360" y="587"/>
                              </a:lnTo>
                              <a:lnTo>
                                <a:pt x="431" y="575"/>
                              </a:lnTo>
                              <a:lnTo>
                                <a:pt x="458" y="561"/>
                              </a:lnTo>
                              <a:lnTo>
                                <a:pt x="494" y="543"/>
                              </a:lnTo>
                              <a:lnTo>
                                <a:pt x="543" y="494"/>
                              </a:lnTo>
                              <a:lnTo>
                                <a:pt x="575" y="431"/>
                              </a:lnTo>
                              <a:lnTo>
                                <a:pt x="587" y="360"/>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3" y="660"/>
                              </a:lnTo>
                              <a:lnTo>
                                <a:pt x="150" y="621"/>
                              </a:lnTo>
                              <a:lnTo>
                                <a:pt x="99" y="569"/>
                              </a:lnTo>
                              <a:lnTo>
                                <a:pt x="59" y="507"/>
                              </a:lnTo>
                              <a:lnTo>
                                <a:pt x="34" y="436"/>
                              </a:lnTo>
                              <a:lnTo>
                                <a:pt x="25" y="360"/>
                              </a:lnTo>
                              <a:lnTo>
                                <a:pt x="34" y="283"/>
                              </a:lnTo>
                              <a:lnTo>
                                <a:pt x="59" y="213"/>
                              </a:lnTo>
                              <a:lnTo>
                                <a:pt x="99" y="151"/>
                              </a:lnTo>
                              <a:lnTo>
                                <a:pt x="150" y="99"/>
                              </a:lnTo>
                              <a:lnTo>
                                <a:pt x="213"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0" y="25"/>
                              </a:lnTo>
                              <a:lnTo>
                                <a:pt x="432" y="7"/>
                              </a:lnTo>
                              <a:lnTo>
                                <a:pt x="360" y="0"/>
                              </a:lnTo>
                              <a:lnTo>
                                <a:pt x="287" y="7"/>
                              </a:lnTo>
                              <a:lnTo>
                                <a:pt x="219"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490" y="694"/>
                              </a:lnTo>
                              <a:lnTo>
                                <a:pt x="500" y="691"/>
                              </a:lnTo>
                              <a:lnTo>
                                <a:pt x="561" y="658"/>
                              </a:lnTo>
                              <a:lnTo>
                                <a:pt x="614" y="614"/>
                              </a:lnTo>
                              <a:lnTo>
                                <a:pt x="658" y="561"/>
                              </a:lnTo>
                              <a:lnTo>
                                <a:pt x="691" y="500"/>
                              </a:lnTo>
                              <a:lnTo>
                                <a:pt x="712" y="432"/>
                              </a:lnTo>
                              <a:lnTo>
                                <a:pt x="720" y="360"/>
                              </a:lnTo>
                              <a:close/>
                            </a:path>
                          </a:pathLst>
                        </a:custGeom>
                        <a:solidFill>
                          <a:srgbClr val="52B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398CF" id="docshape735" o:spid="_x0000_s1026" style="position:absolute;margin-left:429.45pt;margin-top:-50.15pt;width:36pt;height:36pt;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" path="m396,349r-1,-6l378,326r-4,-2l367,324r,27l360,363r-3,4l351,364r14,-14l367,351r,-27l356,324r-3,2l326,353r-2,3l324,376r3,4l356,394r2,1l363,395r3,-1l381,379r1,-1l387,367r9,-17l396,349xm464,232l454,222r-8,l431,236r-27,14l402,258r5,10l411,271r5,l418,271r2,-1l445,258r2,-1l464,240r,-8xm486,462r-7,-27l475,419r-1,-4l473,409r-3,-3l463,403r-4,l458,403r,54l447,468r-16,-8l429,460r-39,l387,461r-7,7l372,465r,-19l389,438r1,-1l409,419r9,18l422,440r19,l442,440r11,-5l458,457r,-54l436,415r-9,-16l425,395r-4,-3l401,392r-3,1l375,417r-25,12l347,434r,43l350,482r28,14l380,496r5,l389,495r10,-10l424,485r25,13l455,497r11,-12l483,468r2,-1l486,462xm486,378l468,360r-3,-2l442,358,415,345r-7,3l402,360r2,8l435,383r2,1l456,384r10,10l469,395r7,l479,394r7,-8l486,378xm509,480l499,470r-8,l486,475r-28,27l458,510r8,8l469,519r7,l479,518r30,-30l509,480xm587,360l576,291,561,261r,99l545,438r-43,64l438,545r-78,16l284,547,222,507,178,447,159,374r20,-31l180,342r11,-34l197,297r4,-10l213,335r5,4l241,339r5,-4l256,296r2,-9l261,285r7,4l268,294r,2l283,325r4,2l300,327r25,13l331,339r18,-19l351,315r-2,-5l343,293r9,l355,292r27,-27l384,262r,-17l383,243r-8,-16l376,226r3,l404,238r6,-1l421,226r6,-6l429,216r,-7l429,198r-2,-3l420,188r24,-9l445,179r1,-1l493,209r36,42l553,302r8,58l561,261,547,231,502,183r-9,-5l459,158r-15,-9l442,148r-19,-6l409,138r,26l396,169r-4,5l392,194r1,3l403,207r-1,2l386,201r-2,-1l368,200r-4,2l347,219r-1,6l358,250r,3l343,268r-21,l318,270r-5,7l312,281r10,29l307,302r-2,l300,302r-7,-13l293,285r,-9l291,271,259,256r-6,1l236,273r-1,2l230,296r-2,-9l226,279r,-6l226,265r-3,-5l195,246r-1,l193,246r32,-36l264,182r46,-18l360,158r12,l385,160r12,2l409,164r,-26l402,137r-21,-3l360,133r-72,11l226,176r-48,48l178,273r,5l168,297r3,-8l174,281r4,-8l178,224r-2,2l144,288r-11,72l133,363r,3l133,372r,2l148,441r33,59l230,546r60,30l360,587r71,-12l458,561r36,-18l543,494r32,-63l587,360xm720,360r-8,-73l694,229r,131l685,436r-25,71l621,569r-52,52l507,660r-71,25l360,694r-77,-9l213,660,150,621,99,569,59,507,34,436,25,360r9,-77l59,213,99,151,150,99,213,59,283,34r77,-9l436,34r71,25l569,99r52,52l660,213r25,70l694,360r,-131l691,220,658,158,614,105,561,61,500,28,490,25,432,7,360,,287,7,219,28,158,61r-53,44l61,158,28,220,7,287,,360r7,72l28,500r33,61l105,614r53,44l219,691r68,21l360,720r72,-8l490,694r10,-3l561,658r53,-44l658,561r33,-61l712,432r8,-72xe" fillcolor="#52b9e9" stroked="f">
                <v:path arrowok="t" o:connecttype="custom" o:connectlocs="233045,-414020;233045,-431165;207645,-395605;242570,-396875;283210,-495935;264160,-464820;294640,-489585;298450,-379095;273685,-344805;236220,-353695;280035,-357505;271145,-383540;222250,-364490;244475,-321945;295910,-328930;295275,-409575;276225,-393700;304165,-386715;308610,-335280;304165,-307975;356235,-408305;140970,-314960;125095,-448310;162560,-448945;179705,-430530;222885,-436880;243840,-470535;256540,-485775;272415,-511175;313055,-504190;347345,-490220;280670,-542925;248920,-513715;233680,-509905;217805,-466725;194945,-445135;184785,-464820;144780,-454660;123190,-480695;236220,-536575;241935,-551815;113030,-460375;111760,-493395;84455,-399415;273685,-271780;457200,-408305;394335,-275590;135255,-217805;21590,-457200;228600,-621030;434975,-457200;356235,-598170;139065,-619125;0,-408305;139065,-198120;356235,-219075" o:connectangles="0,0,0,0,0,0,0,0,0,0,0,0,0,0,0,0,0,0,0,0,0,0,0,0,0,0,0,0,0,0,0,0,0,0,0,0,0,0,0,0,0,0,0,0,0,0,0,0,0,0,0,0,0,0,0,0"/>
                <w10:wrap anchorx="page"/>
              </v:shape>
            </w:pict>
          </mc:Fallback>
        </mc:AlternateContent>
      </w:r>
      <w:r>
        <w:rPr>
          <w:noProof/>
          <w:lang w:val="en-AU" w:eastAsia="en-AU"/>
        </w:rPr>
        <mc:AlternateContent>
          <mc:Choice Requires="wps">
            <w:drawing>
              <wp:anchor distT="0" distB="0" distL="114300" distR="114300" simplePos="0" relativeHeight="15851520" behindDoc="0" locked="0" layoutInCell="1" allowOverlap="1">
                <wp:simplePos x="0" y="0"/>
                <wp:positionH relativeFrom="page">
                  <wp:posOffset>5454015</wp:posOffset>
                </wp:positionH>
                <wp:positionV relativeFrom="paragraph">
                  <wp:posOffset>-78105</wp:posOffset>
                </wp:positionV>
                <wp:extent cx="457200" cy="457200"/>
                <wp:effectExtent l="0" t="0" r="0" b="0"/>
                <wp:wrapNone/>
                <wp:docPr id="161" name="docshape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custGeom>
                          <a:avLst/>
                          <a:gdLst>
                            <a:gd name="T0" fmla="+- 0 8956 8589"/>
                            <a:gd name="T1" fmla="*/ T0 w 720"/>
                            <a:gd name="T2" fmla="+- 0 389 -123"/>
                            <a:gd name="T3" fmla="*/ 389 h 720"/>
                            <a:gd name="T4" fmla="+- 0 8740 8589"/>
                            <a:gd name="T5" fmla="*/ T4 w 720"/>
                            <a:gd name="T6" fmla="+- 0 389 -123"/>
                            <a:gd name="T7" fmla="*/ 389 h 720"/>
                            <a:gd name="T8" fmla="+- 0 8735 8589"/>
                            <a:gd name="T9" fmla="*/ T8 w 720"/>
                            <a:gd name="T10" fmla="+- 0 408 -123"/>
                            <a:gd name="T11" fmla="*/ 408 h 720"/>
                            <a:gd name="T12" fmla="+- 0 8956 8589"/>
                            <a:gd name="T13" fmla="*/ T12 w 720"/>
                            <a:gd name="T14" fmla="+- 0 414 -123"/>
                            <a:gd name="T15" fmla="*/ 414 h 720"/>
                            <a:gd name="T16" fmla="+- 0 8961 8589"/>
                            <a:gd name="T17" fmla="*/ T16 w 720"/>
                            <a:gd name="T18" fmla="+- 0 394 -123"/>
                            <a:gd name="T19" fmla="*/ 394 h 720"/>
                            <a:gd name="T20" fmla="+- 0 9022 8589"/>
                            <a:gd name="T21" fmla="*/ T20 w 720"/>
                            <a:gd name="T22" fmla="+- 0 254 -123"/>
                            <a:gd name="T23" fmla="*/ 254 h 720"/>
                            <a:gd name="T24" fmla="+- 0 9069 8589"/>
                            <a:gd name="T25" fmla="*/ T24 w 720"/>
                            <a:gd name="T26" fmla="+- 0 171 -123"/>
                            <a:gd name="T27" fmla="*/ 171 h 720"/>
                            <a:gd name="T28" fmla="+- 0 9078 8589"/>
                            <a:gd name="T29" fmla="*/ T28 w 720"/>
                            <a:gd name="T30" fmla="+- 0 178 -123"/>
                            <a:gd name="T31" fmla="*/ 178 h 720"/>
                            <a:gd name="T32" fmla="+- 0 9087 8589"/>
                            <a:gd name="T33" fmla="*/ T32 w 720"/>
                            <a:gd name="T34" fmla="+- 0 177 -123"/>
                            <a:gd name="T35" fmla="*/ 177 h 720"/>
                            <a:gd name="T36" fmla="+- 0 9095 8589"/>
                            <a:gd name="T37" fmla="*/ T36 w 720"/>
                            <a:gd name="T38" fmla="+- 0 169 -123"/>
                            <a:gd name="T39" fmla="*/ 169 h 720"/>
                            <a:gd name="T40" fmla="+- 0 9051 8589"/>
                            <a:gd name="T41" fmla="*/ T40 w 720"/>
                            <a:gd name="T42" fmla="+- 0 117 -123"/>
                            <a:gd name="T43" fmla="*/ 117 h 720"/>
                            <a:gd name="T44" fmla="+- 0 8903 8589"/>
                            <a:gd name="T45" fmla="*/ T44 w 720"/>
                            <a:gd name="T46" fmla="+- 0 301 -123"/>
                            <a:gd name="T47" fmla="*/ 301 h 720"/>
                            <a:gd name="T48" fmla="+- 0 8844 8589"/>
                            <a:gd name="T49" fmla="*/ T48 w 720"/>
                            <a:gd name="T50" fmla="+- 0 206 -123"/>
                            <a:gd name="T51" fmla="*/ 206 h 720"/>
                            <a:gd name="T52" fmla="+- 0 9051 8589"/>
                            <a:gd name="T53" fmla="*/ T52 w 720"/>
                            <a:gd name="T54" fmla="+- 0 153 -123"/>
                            <a:gd name="T55" fmla="*/ 153 h 720"/>
                            <a:gd name="T56" fmla="+- 0 9010 8589"/>
                            <a:gd name="T57" fmla="*/ T56 w 720"/>
                            <a:gd name="T58" fmla="+- 0 76 -123"/>
                            <a:gd name="T59" fmla="*/ 76 h 720"/>
                            <a:gd name="T60" fmla="+- 0 8958 8589"/>
                            <a:gd name="T61" fmla="*/ T60 w 720"/>
                            <a:gd name="T62" fmla="+- 0 33 -123"/>
                            <a:gd name="T63" fmla="*/ 33 h 720"/>
                            <a:gd name="T64" fmla="+- 0 8948 8589"/>
                            <a:gd name="T65" fmla="*/ T64 w 720"/>
                            <a:gd name="T66" fmla="+- 0 51 -123"/>
                            <a:gd name="T67" fmla="*/ 51 h 720"/>
                            <a:gd name="T68" fmla="+- 0 8808 8589"/>
                            <a:gd name="T69" fmla="*/ T68 w 720"/>
                            <a:gd name="T70" fmla="+- 0 206 -123"/>
                            <a:gd name="T71" fmla="*/ 206 h 720"/>
                            <a:gd name="T72" fmla="+- 0 8792 8589"/>
                            <a:gd name="T73" fmla="*/ T72 w 720"/>
                            <a:gd name="T74" fmla="+- 0 199 -123"/>
                            <a:gd name="T75" fmla="*/ 199 h 720"/>
                            <a:gd name="T76" fmla="+- 0 8782 8589"/>
                            <a:gd name="T77" fmla="*/ T76 w 720"/>
                            <a:gd name="T78" fmla="+- 0 217 -123"/>
                            <a:gd name="T79" fmla="*/ 217 h 720"/>
                            <a:gd name="T80" fmla="+- 0 8912 8589"/>
                            <a:gd name="T81" fmla="*/ T80 w 720"/>
                            <a:gd name="T82" fmla="+- 0 344 -123"/>
                            <a:gd name="T83" fmla="*/ 344 h 720"/>
                            <a:gd name="T84" fmla="+- 0 8921 8589"/>
                            <a:gd name="T85" fmla="*/ T84 w 720"/>
                            <a:gd name="T86" fmla="+- 0 343 -123"/>
                            <a:gd name="T87" fmla="*/ 343 h 720"/>
                            <a:gd name="T88" fmla="+- 0 8929 8589"/>
                            <a:gd name="T89" fmla="*/ T88 w 720"/>
                            <a:gd name="T90" fmla="+- 0 327 -123"/>
                            <a:gd name="T91" fmla="*/ 327 h 720"/>
                            <a:gd name="T92" fmla="+- 0 8939 8589"/>
                            <a:gd name="T93" fmla="*/ T92 w 720"/>
                            <a:gd name="T94" fmla="+- 0 301 -123"/>
                            <a:gd name="T95" fmla="*/ 301 h 720"/>
                            <a:gd name="T96" fmla="+- 0 9143 8589"/>
                            <a:gd name="T97" fmla="*/ T96 w 720"/>
                            <a:gd name="T98" fmla="+- 0 413 -123"/>
                            <a:gd name="T99" fmla="*/ 413 h 720"/>
                            <a:gd name="T100" fmla="+- 0 9153 8589"/>
                            <a:gd name="T101" fmla="*/ T100 w 720"/>
                            <a:gd name="T102" fmla="+- 0 414 -123"/>
                            <a:gd name="T103" fmla="*/ 414 h 720"/>
                            <a:gd name="T104" fmla="+- 0 9164 8589"/>
                            <a:gd name="T105" fmla="*/ T104 w 720"/>
                            <a:gd name="T106" fmla="+- 0 406 -123"/>
                            <a:gd name="T107" fmla="*/ 406 h 720"/>
                            <a:gd name="T108" fmla="+- 0 9309 8589"/>
                            <a:gd name="T109" fmla="*/ T108 w 720"/>
                            <a:gd name="T110" fmla="+- 0 237 -123"/>
                            <a:gd name="T111" fmla="*/ 237 h 720"/>
                            <a:gd name="T112" fmla="+- 0 9283 8589"/>
                            <a:gd name="T113" fmla="*/ T112 w 720"/>
                            <a:gd name="T114" fmla="+- 0 106 -123"/>
                            <a:gd name="T115" fmla="*/ 106 h 720"/>
                            <a:gd name="T116" fmla="+- 0 9274 8589"/>
                            <a:gd name="T117" fmla="*/ T116 w 720"/>
                            <a:gd name="T118" fmla="+- 0 313 -123"/>
                            <a:gd name="T119" fmla="*/ 313 h 720"/>
                            <a:gd name="T120" fmla="+- 0 9210 8589"/>
                            <a:gd name="T121" fmla="*/ T120 w 720"/>
                            <a:gd name="T122" fmla="+- 0 446 -123"/>
                            <a:gd name="T123" fmla="*/ 446 h 720"/>
                            <a:gd name="T124" fmla="+- 0 9096 8589"/>
                            <a:gd name="T125" fmla="*/ T124 w 720"/>
                            <a:gd name="T126" fmla="+- 0 537 -123"/>
                            <a:gd name="T127" fmla="*/ 537 h 720"/>
                            <a:gd name="T128" fmla="+- 0 8949 8589"/>
                            <a:gd name="T129" fmla="*/ T128 w 720"/>
                            <a:gd name="T130" fmla="+- 0 571 -123"/>
                            <a:gd name="T131" fmla="*/ 571 h 720"/>
                            <a:gd name="T132" fmla="+- 0 8802 8589"/>
                            <a:gd name="T133" fmla="*/ T132 w 720"/>
                            <a:gd name="T134" fmla="+- 0 537 -123"/>
                            <a:gd name="T135" fmla="*/ 537 h 720"/>
                            <a:gd name="T136" fmla="+- 0 8688 8589"/>
                            <a:gd name="T137" fmla="*/ T136 w 720"/>
                            <a:gd name="T138" fmla="+- 0 446 -123"/>
                            <a:gd name="T139" fmla="*/ 446 h 720"/>
                            <a:gd name="T140" fmla="+- 0 8623 8589"/>
                            <a:gd name="T141" fmla="*/ T140 w 720"/>
                            <a:gd name="T142" fmla="+- 0 313 -123"/>
                            <a:gd name="T143" fmla="*/ 313 h 720"/>
                            <a:gd name="T144" fmla="+- 0 8623 8589"/>
                            <a:gd name="T145" fmla="*/ T144 w 720"/>
                            <a:gd name="T146" fmla="+- 0 160 -123"/>
                            <a:gd name="T147" fmla="*/ 160 h 720"/>
                            <a:gd name="T148" fmla="+- 0 8688 8589"/>
                            <a:gd name="T149" fmla="*/ T148 w 720"/>
                            <a:gd name="T150" fmla="+- 0 28 -123"/>
                            <a:gd name="T151" fmla="*/ 28 h 720"/>
                            <a:gd name="T152" fmla="+- 0 8802 8589"/>
                            <a:gd name="T153" fmla="*/ T152 w 720"/>
                            <a:gd name="T154" fmla="+- 0 -64 -123"/>
                            <a:gd name="T155" fmla="*/ -64 h 720"/>
                            <a:gd name="T156" fmla="+- 0 8949 8589"/>
                            <a:gd name="T157" fmla="*/ T156 w 720"/>
                            <a:gd name="T158" fmla="+- 0 -98 -123"/>
                            <a:gd name="T159" fmla="*/ -98 h 720"/>
                            <a:gd name="T160" fmla="+- 0 9096 8589"/>
                            <a:gd name="T161" fmla="*/ T160 w 720"/>
                            <a:gd name="T162" fmla="+- 0 -64 -123"/>
                            <a:gd name="T163" fmla="*/ -64 h 720"/>
                            <a:gd name="T164" fmla="+- 0 9210 8589"/>
                            <a:gd name="T165" fmla="*/ T164 w 720"/>
                            <a:gd name="T166" fmla="+- 0 28 -123"/>
                            <a:gd name="T167" fmla="*/ 28 h 720"/>
                            <a:gd name="T168" fmla="+- 0 9274 8589"/>
                            <a:gd name="T169" fmla="*/ T168 w 720"/>
                            <a:gd name="T170" fmla="+- 0 160 -123"/>
                            <a:gd name="T171" fmla="*/ 160 h 720"/>
                            <a:gd name="T172" fmla="+- 0 9283 8589"/>
                            <a:gd name="T173" fmla="*/ T172 w 720"/>
                            <a:gd name="T174" fmla="+- 0 106 -123"/>
                            <a:gd name="T175" fmla="*/ 106 h 720"/>
                            <a:gd name="T176" fmla="+- 0 9247 8589"/>
                            <a:gd name="T177" fmla="*/ T176 w 720"/>
                            <a:gd name="T178" fmla="+- 0 35 -123"/>
                            <a:gd name="T179" fmla="*/ 35 h 720"/>
                            <a:gd name="T180" fmla="+- 0 9150 8589"/>
                            <a:gd name="T181" fmla="*/ T180 w 720"/>
                            <a:gd name="T182" fmla="+- 0 -62 -123"/>
                            <a:gd name="T183" fmla="*/ -62 h 720"/>
                            <a:gd name="T184" fmla="+- 0 9079 8589"/>
                            <a:gd name="T185" fmla="*/ T184 w 720"/>
                            <a:gd name="T186" fmla="+- 0 -98 -123"/>
                            <a:gd name="T187" fmla="*/ -98 h 720"/>
                            <a:gd name="T188" fmla="+- 0 8949 8589"/>
                            <a:gd name="T189" fmla="*/ T188 w 720"/>
                            <a:gd name="T190" fmla="+- 0 -123 -123"/>
                            <a:gd name="T191" fmla="*/ -123 h 720"/>
                            <a:gd name="T192" fmla="+- 0 8808 8589"/>
                            <a:gd name="T193" fmla="*/ T192 w 720"/>
                            <a:gd name="T194" fmla="+- 0 -95 -123"/>
                            <a:gd name="T195" fmla="*/ -95 h 720"/>
                            <a:gd name="T196" fmla="+- 0 8694 8589"/>
                            <a:gd name="T197" fmla="*/ T196 w 720"/>
                            <a:gd name="T198" fmla="+- 0 -18 -123"/>
                            <a:gd name="T199" fmla="*/ -18 h 720"/>
                            <a:gd name="T200" fmla="+- 0 8617 8589"/>
                            <a:gd name="T201" fmla="*/ T200 w 720"/>
                            <a:gd name="T202" fmla="+- 0 97 -123"/>
                            <a:gd name="T203" fmla="*/ 97 h 720"/>
                            <a:gd name="T204" fmla="+- 0 8589 8589"/>
                            <a:gd name="T205" fmla="*/ T204 w 720"/>
                            <a:gd name="T206" fmla="+- 0 237 -123"/>
                            <a:gd name="T207" fmla="*/ 237 h 720"/>
                            <a:gd name="T208" fmla="+- 0 8617 8589"/>
                            <a:gd name="T209" fmla="*/ T208 w 720"/>
                            <a:gd name="T210" fmla="+- 0 377 -123"/>
                            <a:gd name="T211" fmla="*/ 377 h 720"/>
                            <a:gd name="T212" fmla="+- 0 8694 8589"/>
                            <a:gd name="T213" fmla="*/ T212 w 720"/>
                            <a:gd name="T214" fmla="+- 0 491 -123"/>
                            <a:gd name="T215" fmla="*/ 491 h 720"/>
                            <a:gd name="T216" fmla="+- 0 8808 8589"/>
                            <a:gd name="T217" fmla="*/ T216 w 720"/>
                            <a:gd name="T218" fmla="+- 0 568 -123"/>
                            <a:gd name="T219" fmla="*/ 568 h 720"/>
                            <a:gd name="T220" fmla="+- 0 8949 8589"/>
                            <a:gd name="T221" fmla="*/ T220 w 720"/>
                            <a:gd name="T222" fmla="+- 0 597 -123"/>
                            <a:gd name="T223" fmla="*/ 597 h 720"/>
                            <a:gd name="T224" fmla="+- 0 9079 8589"/>
                            <a:gd name="T225" fmla="*/ T224 w 720"/>
                            <a:gd name="T226" fmla="+- 0 571 -123"/>
                            <a:gd name="T227" fmla="*/ 571 h 720"/>
                            <a:gd name="T228" fmla="+- 0 9150 8589"/>
                            <a:gd name="T229" fmla="*/ T228 w 720"/>
                            <a:gd name="T230" fmla="+- 0 535 -123"/>
                            <a:gd name="T231" fmla="*/ 535 h 720"/>
                            <a:gd name="T232" fmla="+- 0 9247 8589"/>
                            <a:gd name="T233" fmla="*/ T232 w 720"/>
                            <a:gd name="T234" fmla="+- 0 438 -123"/>
                            <a:gd name="T235" fmla="*/ 438 h 720"/>
                            <a:gd name="T236" fmla="+- 0 9301 8589"/>
                            <a:gd name="T237" fmla="*/ T236 w 720"/>
                            <a:gd name="T238" fmla="+- 0 309 -123"/>
                            <a:gd name="T239" fmla="*/ 30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0" h="720">
                              <a:moveTo>
                                <a:pt x="372" y="517"/>
                              </a:moveTo>
                              <a:lnTo>
                                <a:pt x="367" y="512"/>
                              </a:lnTo>
                              <a:lnTo>
                                <a:pt x="360" y="512"/>
                              </a:lnTo>
                              <a:lnTo>
                                <a:pt x="151" y="512"/>
                              </a:lnTo>
                              <a:lnTo>
                                <a:pt x="146" y="517"/>
                              </a:lnTo>
                              <a:lnTo>
                                <a:pt x="146" y="531"/>
                              </a:lnTo>
                              <a:lnTo>
                                <a:pt x="151" y="537"/>
                              </a:lnTo>
                              <a:lnTo>
                                <a:pt x="367" y="537"/>
                              </a:lnTo>
                              <a:lnTo>
                                <a:pt x="372" y="531"/>
                              </a:lnTo>
                              <a:lnTo>
                                <a:pt x="372" y="517"/>
                              </a:lnTo>
                              <a:close/>
                              <a:moveTo>
                                <a:pt x="575" y="520"/>
                              </a:moveTo>
                              <a:lnTo>
                                <a:pt x="433" y="377"/>
                              </a:lnTo>
                              <a:lnTo>
                                <a:pt x="415" y="359"/>
                              </a:lnTo>
                              <a:lnTo>
                                <a:pt x="480" y="294"/>
                              </a:lnTo>
                              <a:lnTo>
                                <a:pt x="485" y="300"/>
                              </a:lnTo>
                              <a:lnTo>
                                <a:pt x="489" y="301"/>
                              </a:lnTo>
                              <a:lnTo>
                                <a:pt x="495" y="301"/>
                              </a:lnTo>
                              <a:lnTo>
                                <a:pt x="498" y="300"/>
                              </a:lnTo>
                              <a:lnTo>
                                <a:pt x="504" y="294"/>
                              </a:lnTo>
                              <a:lnTo>
                                <a:pt x="506" y="292"/>
                              </a:lnTo>
                              <a:lnTo>
                                <a:pt x="506" y="284"/>
                              </a:lnTo>
                              <a:lnTo>
                                <a:pt x="462" y="240"/>
                              </a:lnTo>
                              <a:lnTo>
                                <a:pt x="462" y="276"/>
                              </a:lnTo>
                              <a:lnTo>
                                <a:pt x="314" y="424"/>
                              </a:lnTo>
                              <a:lnTo>
                                <a:pt x="237" y="347"/>
                              </a:lnTo>
                              <a:lnTo>
                                <a:pt x="255" y="329"/>
                              </a:lnTo>
                              <a:lnTo>
                                <a:pt x="385" y="199"/>
                              </a:lnTo>
                              <a:lnTo>
                                <a:pt x="462" y="276"/>
                              </a:lnTo>
                              <a:lnTo>
                                <a:pt x="462" y="240"/>
                              </a:lnTo>
                              <a:lnTo>
                                <a:pt x="421" y="199"/>
                              </a:lnTo>
                              <a:lnTo>
                                <a:pt x="377" y="156"/>
                              </a:lnTo>
                              <a:lnTo>
                                <a:pt x="369" y="156"/>
                              </a:lnTo>
                              <a:lnTo>
                                <a:pt x="359" y="166"/>
                              </a:lnTo>
                              <a:lnTo>
                                <a:pt x="359" y="174"/>
                              </a:lnTo>
                              <a:lnTo>
                                <a:pt x="367" y="181"/>
                              </a:lnTo>
                              <a:lnTo>
                                <a:pt x="219" y="329"/>
                              </a:lnTo>
                              <a:lnTo>
                                <a:pt x="211" y="322"/>
                              </a:lnTo>
                              <a:lnTo>
                                <a:pt x="203" y="322"/>
                              </a:lnTo>
                              <a:lnTo>
                                <a:pt x="193" y="331"/>
                              </a:lnTo>
                              <a:lnTo>
                                <a:pt x="193" y="340"/>
                              </a:lnTo>
                              <a:lnTo>
                                <a:pt x="319" y="466"/>
                              </a:lnTo>
                              <a:lnTo>
                                <a:pt x="323" y="467"/>
                              </a:lnTo>
                              <a:lnTo>
                                <a:pt x="329" y="467"/>
                              </a:lnTo>
                              <a:lnTo>
                                <a:pt x="332" y="466"/>
                              </a:lnTo>
                              <a:lnTo>
                                <a:pt x="340" y="458"/>
                              </a:lnTo>
                              <a:lnTo>
                                <a:pt x="340" y="450"/>
                              </a:lnTo>
                              <a:lnTo>
                                <a:pt x="332" y="442"/>
                              </a:lnTo>
                              <a:lnTo>
                                <a:pt x="350" y="424"/>
                              </a:lnTo>
                              <a:lnTo>
                                <a:pt x="397" y="377"/>
                              </a:lnTo>
                              <a:lnTo>
                                <a:pt x="554" y="536"/>
                              </a:lnTo>
                              <a:lnTo>
                                <a:pt x="558" y="537"/>
                              </a:lnTo>
                              <a:lnTo>
                                <a:pt x="564" y="537"/>
                              </a:lnTo>
                              <a:lnTo>
                                <a:pt x="567" y="536"/>
                              </a:lnTo>
                              <a:lnTo>
                                <a:pt x="575" y="529"/>
                              </a:lnTo>
                              <a:lnTo>
                                <a:pt x="575" y="520"/>
                              </a:lnTo>
                              <a:close/>
                              <a:moveTo>
                                <a:pt x="720" y="360"/>
                              </a:moveTo>
                              <a:lnTo>
                                <a:pt x="712" y="287"/>
                              </a:lnTo>
                              <a:lnTo>
                                <a:pt x="694" y="229"/>
                              </a:lnTo>
                              <a:lnTo>
                                <a:pt x="694" y="360"/>
                              </a:lnTo>
                              <a:lnTo>
                                <a:pt x="685" y="436"/>
                              </a:lnTo>
                              <a:lnTo>
                                <a:pt x="660" y="507"/>
                              </a:lnTo>
                              <a:lnTo>
                                <a:pt x="621" y="569"/>
                              </a:lnTo>
                              <a:lnTo>
                                <a:pt x="569" y="621"/>
                              </a:lnTo>
                              <a:lnTo>
                                <a:pt x="507" y="660"/>
                              </a:lnTo>
                              <a:lnTo>
                                <a:pt x="436" y="685"/>
                              </a:lnTo>
                              <a:lnTo>
                                <a:pt x="360" y="694"/>
                              </a:lnTo>
                              <a:lnTo>
                                <a:pt x="283" y="685"/>
                              </a:lnTo>
                              <a:lnTo>
                                <a:pt x="213" y="660"/>
                              </a:lnTo>
                              <a:lnTo>
                                <a:pt x="150" y="621"/>
                              </a:lnTo>
                              <a:lnTo>
                                <a:pt x="99" y="569"/>
                              </a:lnTo>
                              <a:lnTo>
                                <a:pt x="59" y="507"/>
                              </a:lnTo>
                              <a:lnTo>
                                <a:pt x="34" y="436"/>
                              </a:lnTo>
                              <a:lnTo>
                                <a:pt x="25" y="360"/>
                              </a:lnTo>
                              <a:lnTo>
                                <a:pt x="34" y="283"/>
                              </a:lnTo>
                              <a:lnTo>
                                <a:pt x="59" y="213"/>
                              </a:lnTo>
                              <a:lnTo>
                                <a:pt x="99" y="151"/>
                              </a:lnTo>
                              <a:lnTo>
                                <a:pt x="150" y="99"/>
                              </a:lnTo>
                              <a:lnTo>
                                <a:pt x="213" y="59"/>
                              </a:lnTo>
                              <a:lnTo>
                                <a:pt x="283" y="34"/>
                              </a:lnTo>
                              <a:lnTo>
                                <a:pt x="360" y="25"/>
                              </a:lnTo>
                              <a:lnTo>
                                <a:pt x="436" y="34"/>
                              </a:lnTo>
                              <a:lnTo>
                                <a:pt x="507" y="59"/>
                              </a:lnTo>
                              <a:lnTo>
                                <a:pt x="569" y="99"/>
                              </a:lnTo>
                              <a:lnTo>
                                <a:pt x="621" y="151"/>
                              </a:lnTo>
                              <a:lnTo>
                                <a:pt x="660" y="213"/>
                              </a:lnTo>
                              <a:lnTo>
                                <a:pt x="685" y="283"/>
                              </a:lnTo>
                              <a:lnTo>
                                <a:pt x="694" y="360"/>
                              </a:lnTo>
                              <a:lnTo>
                                <a:pt x="694" y="229"/>
                              </a:lnTo>
                              <a:lnTo>
                                <a:pt x="691" y="220"/>
                              </a:lnTo>
                              <a:lnTo>
                                <a:pt x="658" y="158"/>
                              </a:lnTo>
                              <a:lnTo>
                                <a:pt x="614" y="105"/>
                              </a:lnTo>
                              <a:lnTo>
                                <a:pt x="561" y="61"/>
                              </a:lnTo>
                              <a:lnTo>
                                <a:pt x="500" y="28"/>
                              </a:lnTo>
                              <a:lnTo>
                                <a:pt x="490" y="25"/>
                              </a:lnTo>
                              <a:lnTo>
                                <a:pt x="432" y="7"/>
                              </a:lnTo>
                              <a:lnTo>
                                <a:pt x="360" y="0"/>
                              </a:lnTo>
                              <a:lnTo>
                                <a:pt x="287" y="7"/>
                              </a:lnTo>
                              <a:lnTo>
                                <a:pt x="219" y="28"/>
                              </a:lnTo>
                              <a:lnTo>
                                <a:pt x="158" y="61"/>
                              </a:lnTo>
                              <a:lnTo>
                                <a:pt x="105" y="105"/>
                              </a:lnTo>
                              <a:lnTo>
                                <a:pt x="61" y="158"/>
                              </a:lnTo>
                              <a:lnTo>
                                <a:pt x="28" y="220"/>
                              </a:lnTo>
                              <a:lnTo>
                                <a:pt x="7" y="287"/>
                              </a:lnTo>
                              <a:lnTo>
                                <a:pt x="0" y="360"/>
                              </a:lnTo>
                              <a:lnTo>
                                <a:pt x="7" y="432"/>
                              </a:lnTo>
                              <a:lnTo>
                                <a:pt x="28" y="500"/>
                              </a:lnTo>
                              <a:lnTo>
                                <a:pt x="61" y="561"/>
                              </a:lnTo>
                              <a:lnTo>
                                <a:pt x="105" y="614"/>
                              </a:lnTo>
                              <a:lnTo>
                                <a:pt x="158" y="658"/>
                              </a:lnTo>
                              <a:lnTo>
                                <a:pt x="219" y="691"/>
                              </a:lnTo>
                              <a:lnTo>
                                <a:pt x="287" y="712"/>
                              </a:lnTo>
                              <a:lnTo>
                                <a:pt x="360" y="720"/>
                              </a:lnTo>
                              <a:lnTo>
                                <a:pt x="432" y="712"/>
                              </a:lnTo>
                              <a:lnTo>
                                <a:pt x="490" y="694"/>
                              </a:lnTo>
                              <a:lnTo>
                                <a:pt x="500" y="691"/>
                              </a:lnTo>
                              <a:lnTo>
                                <a:pt x="561" y="658"/>
                              </a:lnTo>
                              <a:lnTo>
                                <a:pt x="614" y="614"/>
                              </a:lnTo>
                              <a:lnTo>
                                <a:pt x="658" y="561"/>
                              </a:lnTo>
                              <a:lnTo>
                                <a:pt x="691" y="500"/>
                              </a:lnTo>
                              <a:lnTo>
                                <a:pt x="712" y="432"/>
                              </a:lnTo>
                              <a:lnTo>
                                <a:pt x="720" y="360"/>
                              </a:lnTo>
                              <a:close/>
                            </a:path>
                          </a:pathLst>
                        </a:custGeom>
                        <a:solidFill>
                          <a:srgbClr val="52B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C6489" id="docshape736" o:spid="_x0000_s1026" style="position:absolute;margin-left:429.45pt;margin-top:-6.15pt;width:36pt;height:36pt;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" path="m372,517r-5,-5l360,512r-209,l146,517r,14l151,537r216,l372,531r,-14xm575,520l433,377,415,359r65,-65l485,300r4,1l495,301r3,-1l504,294r2,-2l506,284,462,240r,36l314,424,237,347r18,-18l385,199r77,77l462,240,421,199,377,156r-8,l359,166r,8l367,181,219,329r-8,-7l203,322r-10,9l193,340,319,466r4,1l329,467r3,-1l340,458r,-8l332,442r18,-18l397,377,554,536r4,1l564,537r3,-1l575,529r,-9xm720,360r-8,-73l694,229r,131l685,436r-25,71l621,569r-52,52l507,660r-71,25l360,694r-77,-9l213,660,150,621,99,569,59,507,34,436,25,360r9,-77l59,213,99,151,150,99,213,59,283,34r77,-9l436,34r71,25l569,99r52,52l660,213r25,70l694,360r,-131l691,220,658,158,614,105,561,61,500,28,490,25,432,7,360,,287,7,219,28,158,61r-53,44l61,158,28,220,7,287,,360r7,72l28,500r33,61l105,614r53,44l219,691r68,21l360,720r72,-8l490,694r10,-3l561,658r53,-44l658,561r33,-61l712,432r8,-72xe" fillcolor="#52b9e9" stroked="f">
                <v:path arrowok="t" o:connecttype="custom" o:connectlocs="233045,247015;95885,247015;92710,259080;233045,262890;236220,250190;274955,161290;304800,108585;310515,113030;316230,112395;321310,107315;293370,74295;199390,191135;161925,130810;293370,97155;267335,48260;234315,20955;227965,32385;139065,130810;128905,126365;122555,137795;205105,218440;210820,217805;215900,207645;222250,191135;351790,262255;358140,262890;365125,257810;457200,150495;440690,67310;434975,198755;394335,283210;321945,340995;228600,362585;135255,340995;62865,283210;21590,198755;21590,101600;62865,17780;135255,-40640;228600,-62230;321945,-40640;394335,17780;434975,101600;440690,67310;417830,22225;356235,-39370;311150,-62230;228600,-78105;139065,-60325;66675,-11430;17780,61595;0,150495;17780,239395;66675,311785;139065,360680;228600,379095;311150,362585;356235,339725;417830,278130;452120,196215" o:connectangles="0,0,0,0,0,0,0,0,0,0,0,0,0,0,0,0,0,0,0,0,0,0,0,0,0,0,0,0,0,0,0,0,0,0,0,0,0,0,0,0,0,0,0,0,0,0,0,0,0,0,0,0,0,0,0,0,0,0,0,0"/>
                <w10:wrap anchorx="page"/>
              </v:shape>
            </w:pict>
          </mc:Fallback>
        </mc:AlternateContent>
      </w:r>
      <w:r>
        <w:rPr>
          <w:rFonts w:ascii="Open Sans"/>
          <w:b/>
          <w:color w:val="231F20"/>
          <w:sz w:val="17"/>
        </w:rPr>
        <w:t>Regulation</w:t>
      </w:r>
      <w:r>
        <w:rPr>
          <w:rFonts w:ascii="Open Sans"/>
          <w:b/>
          <w:color w:val="231F20"/>
          <w:spacing w:val="-12"/>
          <w:sz w:val="17"/>
        </w:rPr>
        <w:t xml:space="preserve"> </w:t>
      </w:r>
      <w:r>
        <w:rPr>
          <w:rFonts w:ascii="Open Sans"/>
          <w:b/>
          <w:color w:val="231F20"/>
          <w:sz w:val="17"/>
        </w:rPr>
        <w:t>and business</w:t>
      </w:r>
      <w:r>
        <w:rPr>
          <w:rFonts w:ascii="Open Sans"/>
          <w:b/>
          <w:color w:val="231F20"/>
          <w:spacing w:val="-5"/>
          <w:sz w:val="17"/>
        </w:rPr>
        <w:t xml:space="preserve"> </w:t>
      </w:r>
      <w:r>
        <w:rPr>
          <w:rFonts w:ascii="Open Sans"/>
          <w:b/>
          <w:color w:val="231F20"/>
          <w:sz w:val="17"/>
        </w:rPr>
        <w:t>costs</w:t>
      </w:r>
    </w:p>
    <w:p w:rsidR="00603CB0" w:rsidRDefault="00603CB0">
      <w:pPr>
        <w:spacing w:line="249" w:lineRule="auto"/>
        <w:rPr>
          <w:rFonts w:ascii="Open Sans"/>
          <w:sz w:val="17"/>
        </w:rPr>
        <w:sectPr w:rsidR="00603CB0">
          <w:type w:val="continuous"/>
          <w:pgSz w:w="11910" w:h="16840"/>
          <w:pgMar w:top="700" w:right="820" w:bottom="280" w:left="840" w:header="720" w:footer="720" w:gutter="0"/>
          <w:cols w:num="3" w:space="720" w:equalWidth="0">
            <w:col w:w="4972" w:space="1116"/>
            <w:col w:w="1410" w:space="956"/>
            <w:col w:w="1796"/>
          </w:cols>
        </w:sectPr>
      </w:pPr>
    </w:p>
    <w:p w:rsidR="00603CB0" w:rsidRDefault="00603CB0">
      <w:pPr>
        <w:pStyle w:val="BodyText"/>
        <w:spacing w:before="13"/>
        <w:rPr>
          <w:rFonts w:ascii="Open Sans"/>
          <w:b/>
          <w:sz w:val="9"/>
        </w:rPr>
      </w:pPr>
    </w:p>
    <w:p w:rsidR="00603CB0" w:rsidRDefault="009F7F2C">
      <w:pPr>
        <w:pStyle w:val="BodyText"/>
        <w:spacing w:line="20" w:lineRule="exact"/>
        <w:ind w:left="5287"/>
        <w:rPr>
          <w:rFonts w:ascii="Open Sans"/>
          <w:sz w:val="2"/>
        </w:rPr>
      </w:pPr>
      <w:r>
        <w:rPr>
          <w:rFonts w:ascii="Open Sans"/>
          <w:noProof/>
          <w:sz w:val="2"/>
          <w:lang w:val="en-AU" w:eastAsia="en-AU"/>
        </w:rPr>
        <mc:AlternateContent>
          <mc:Choice Requires="wpg">
            <w:drawing>
              <wp:inline distT="0" distB="0" distL="0" distR="0">
                <wp:extent cx="3029585" cy="6350"/>
                <wp:effectExtent l="13970" t="8255" r="13970" b="4445"/>
                <wp:docPr id="156" name="docshapegroup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6350"/>
                          <a:chOff x="0" y="0"/>
                          <a:chExt cx="4771" cy="10"/>
                        </a:xfrm>
                      </wpg:grpSpPr>
                      <wps:wsp>
                        <wps:cNvPr id="157" name="Line 140"/>
                        <wps:cNvCnPr>
                          <a:cxnSpLocks noChangeShapeType="1"/>
                        </wps:cNvCnPr>
                        <wps:spPr bwMode="auto">
                          <a:xfrm>
                            <a:off x="0" y="5"/>
                            <a:ext cx="883"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58" name="Line 139"/>
                        <wps:cNvCnPr>
                          <a:cxnSpLocks noChangeShapeType="1"/>
                        </wps:cNvCnPr>
                        <wps:spPr bwMode="auto">
                          <a:xfrm>
                            <a:off x="883" y="5"/>
                            <a:ext cx="1493"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59" name="Line 138"/>
                        <wps:cNvCnPr>
                          <a:cxnSpLocks noChangeShapeType="1"/>
                        </wps:cNvCnPr>
                        <wps:spPr bwMode="auto">
                          <a:xfrm>
                            <a:off x="2376" y="5"/>
                            <a:ext cx="873"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s:wsp>
                        <wps:cNvPr id="160" name="Line 137"/>
                        <wps:cNvCnPr>
                          <a:cxnSpLocks noChangeShapeType="1"/>
                        </wps:cNvCnPr>
                        <wps:spPr bwMode="auto">
                          <a:xfrm>
                            <a:off x="3249" y="5"/>
                            <a:ext cx="1522"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CAA068" id="docshapegroup737" o:spid="_x0000_s1026" style="width:238.55pt;height:.5pt;mso-position-horizontal-relative:char;mso-position-vertical-relative:line" coordsize="47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">
                <v:line id="Line 140" o:spid="_x0000_s1027" style="position:absolute;visibility:visible;mso-wrap-style:square" from="0,5" to="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" strokecolor="#b2b5b6" strokeweight=".5pt"/>
                <v:line id="Line 139" o:spid="_x0000_s1028" style="position:absolute;visibility:visible;mso-wrap-style:square" from="883,5" to="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" strokecolor="#b2b5b6" strokeweight=".5pt"/>
                <v:line id="Line 138" o:spid="_x0000_s1029" style="position:absolute;visibility:visible;mso-wrap-style:square" from="2376,5" to="3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" strokecolor="#b2b5b6" strokeweight=".5pt"/>
                <v:line id="Line 137" o:spid="_x0000_s1030" style="position:absolute;visibility:visible;mso-wrap-style:square" from="3249,5" to="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" strokecolor="#b2b5b6" strokeweight=".5pt"/>
                <w10:anchorlock/>
              </v:group>
            </w:pict>
          </mc:Fallback>
        </mc:AlternateContent>
      </w:r>
    </w:p>
    <w:p w:rsidR="00603CB0" w:rsidRDefault="00603CB0">
      <w:pPr>
        <w:spacing w:line="20" w:lineRule="exact"/>
        <w:rPr>
          <w:rFonts w:ascii="Open Sans"/>
          <w:sz w:val="2"/>
        </w:rPr>
        <w:sectPr w:rsidR="00603CB0">
          <w:type w:val="continuous"/>
          <w:pgSz w:w="11910" w:h="16840"/>
          <w:pgMar w:top="700" w:right="820" w:bottom="280" w:left="840" w:header="720" w:footer="720" w:gutter="0"/>
          <w:cols w:space="720"/>
        </w:sectPr>
      </w:pPr>
    </w:p>
    <w:p w:rsidR="00603CB0" w:rsidRDefault="009F7F2C">
      <w:pPr>
        <w:pStyle w:val="BodyText"/>
        <w:spacing w:before="93" w:line="249" w:lineRule="auto"/>
        <w:ind w:left="167"/>
      </w:pPr>
      <w:r>
        <w:rPr>
          <w:color w:val="231F20"/>
        </w:rPr>
        <w:t>To some extent, all of these barriers are common to other Australian jurisdictions. However, unique features of the Northern Territory at times exacerbate the impact of these barriers. Compared with other</w:t>
      </w:r>
      <w:r>
        <w:rPr>
          <w:color w:val="231F20"/>
        </w:rPr>
        <w:t xml:space="preserve"> jurisdictions, the NT has relatively large natural assets for a modest population size, so the</w:t>
      </w:r>
      <w:r>
        <w:rPr>
          <w:color w:val="231F20"/>
          <w:spacing w:val="-5"/>
        </w:rPr>
        <w:t xml:space="preserve"> </w:t>
      </w:r>
      <w:r>
        <w:rPr>
          <w:color w:val="231F20"/>
        </w:rPr>
        <w:t>combination</w:t>
      </w:r>
      <w:r>
        <w:rPr>
          <w:color w:val="231F20"/>
          <w:spacing w:val="-5"/>
        </w:rPr>
        <w:t xml:space="preserve"> </w:t>
      </w:r>
      <w:r>
        <w:rPr>
          <w:color w:val="231F20"/>
        </w:rPr>
        <w:t>skills</w:t>
      </w:r>
      <w:r>
        <w:rPr>
          <w:color w:val="231F20"/>
          <w:spacing w:val="-5"/>
        </w:rPr>
        <w:t xml:space="preserve"> </w:t>
      </w:r>
      <w:r>
        <w:rPr>
          <w:color w:val="231F20"/>
        </w:rPr>
        <w:t>shortages,</w:t>
      </w:r>
      <w:r>
        <w:rPr>
          <w:color w:val="231F20"/>
          <w:spacing w:val="-5"/>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for</w:t>
      </w:r>
      <w:r>
        <w:rPr>
          <w:color w:val="231F20"/>
          <w:spacing w:val="-5"/>
        </w:rPr>
        <w:t xml:space="preserve"> </w:t>
      </w:r>
      <w:r>
        <w:rPr>
          <w:color w:val="231F20"/>
        </w:rPr>
        <w:t>access</w:t>
      </w:r>
      <w:r>
        <w:rPr>
          <w:color w:val="231F20"/>
          <w:spacing w:val="-5"/>
        </w:rPr>
        <w:t xml:space="preserve"> </w:t>
      </w:r>
      <w:r>
        <w:rPr>
          <w:color w:val="231F20"/>
        </w:rPr>
        <w:t>to land and water represent the biggest barriers. Key barriers to economic development in the NT are identified in Figure 4.1</w:t>
      </w:r>
    </w:p>
    <w:p w:rsidR="00603CB0" w:rsidRDefault="009F7F2C">
      <w:pPr>
        <w:spacing w:before="140"/>
        <w:ind w:left="167"/>
        <w:rPr>
          <w:sz w:val="14"/>
        </w:rPr>
      </w:pPr>
      <w:r>
        <w:br w:type="column"/>
      </w: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12"/>
        <w:rPr>
          <w:sz w:val="18"/>
        </w:rPr>
      </w:pPr>
    </w:p>
    <w:p w:rsidR="00603CB0" w:rsidRDefault="009F7F2C">
      <w:pPr>
        <w:pStyle w:val="Heading3"/>
        <w:numPr>
          <w:ilvl w:val="1"/>
          <w:numId w:val="66"/>
        </w:numPr>
        <w:tabs>
          <w:tab w:val="left" w:pos="444"/>
        </w:tabs>
        <w:ind w:left="443" w:hanging="277"/>
      </w:pPr>
      <w:r>
        <w:rPr>
          <w:color w:val="00AAE7"/>
        </w:rPr>
        <w:t>Skills</w:t>
      </w:r>
      <w:r>
        <w:rPr>
          <w:color w:val="00AAE7"/>
          <w:spacing w:val="-3"/>
        </w:rPr>
        <w:t xml:space="preserve"> </w:t>
      </w:r>
      <w:r>
        <w:rPr>
          <w:color w:val="00AAE7"/>
          <w:spacing w:val="-2"/>
        </w:rPr>
        <w:t>shortages</w:t>
      </w:r>
    </w:p>
    <w:p w:rsidR="00603CB0" w:rsidRDefault="009F7F2C">
      <w:pPr>
        <w:pStyle w:val="BodyText"/>
        <w:spacing w:before="9" w:line="249" w:lineRule="auto"/>
        <w:ind w:left="167" w:right="197"/>
        <w:rPr>
          <w:sz w:val="10"/>
        </w:rPr>
      </w:pPr>
      <w:r>
        <w:rPr>
          <w:color w:val="231F20"/>
        </w:rPr>
        <w:t>A lack of access to skills, and challenges in retaining skilled workers, was cited as a major barrier to growth across every industry.</w:t>
      </w:r>
      <w:r>
        <w:rPr>
          <w:color w:val="231F20"/>
          <w:spacing w:val="-3"/>
        </w:rPr>
        <w:t xml:space="preserve"> </w:t>
      </w:r>
      <w:r>
        <w:rPr>
          <w:color w:val="231F20"/>
        </w:rPr>
        <w:t>Skills</w:t>
      </w:r>
      <w:r>
        <w:rPr>
          <w:color w:val="231F20"/>
          <w:spacing w:val="-3"/>
        </w:rPr>
        <w:t xml:space="preserve"> </w:t>
      </w:r>
      <w:r>
        <w:rPr>
          <w:color w:val="231F20"/>
        </w:rPr>
        <w:t>shortages</w:t>
      </w:r>
      <w:r>
        <w:rPr>
          <w:color w:val="231F20"/>
          <w:spacing w:val="-3"/>
        </w:rPr>
        <w:t xml:space="preserve"> </w:t>
      </w:r>
      <w:r>
        <w:rPr>
          <w:color w:val="231F20"/>
        </w:rPr>
        <w:t>are</w:t>
      </w:r>
      <w:r>
        <w:rPr>
          <w:color w:val="231F20"/>
          <w:spacing w:val="-3"/>
        </w:rPr>
        <w:t xml:space="preserve"> </w:t>
      </w:r>
      <w:r>
        <w:rPr>
          <w:color w:val="231F20"/>
        </w:rPr>
        <w:t>being</w:t>
      </w:r>
      <w:r>
        <w:rPr>
          <w:color w:val="231F20"/>
          <w:spacing w:val="-3"/>
        </w:rPr>
        <w:t xml:space="preserve"> </w:t>
      </w:r>
      <w:r>
        <w:rPr>
          <w:color w:val="231F20"/>
        </w:rPr>
        <w:t>reported</w:t>
      </w:r>
      <w:r>
        <w:rPr>
          <w:color w:val="231F20"/>
          <w:spacing w:val="-3"/>
        </w:rPr>
        <w:t xml:space="preserve"> </w:t>
      </w:r>
      <w:r>
        <w:rPr>
          <w:color w:val="231F20"/>
        </w:rPr>
        <w:t>across</w:t>
      </w:r>
      <w:r>
        <w:rPr>
          <w:color w:val="231F20"/>
          <w:spacing w:val="-3"/>
        </w:rPr>
        <w:t xml:space="preserve"> </w:t>
      </w:r>
      <w:r>
        <w:rPr>
          <w:color w:val="231F20"/>
        </w:rPr>
        <w:t>skilled</w:t>
      </w:r>
      <w:r>
        <w:rPr>
          <w:color w:val="231F20"/>
          <w:spacing w:val="-3"/>
        </w:rPr>
        <w:t xml:space="preserve"> </w:t>
      </w:r>
      <w:r>
        <w:rPr>
          <w:color w:val="231F20"/>
        </w:rPr>
        <w:t>and unskilled occupations in the NT, with the unemployment rate declin</w:t>
      </w:r>
      <w:r>
        <w:rPr>
          <w:color w:val="231F20"/>
        </w:rPr>
        <w:t>ing to 3.7 per cent in June 2022—a level not seen in the NT since early 2019.</w:t>
      </w:r>
      <w:r>
        <w:rPr>
          <w:color w:val="231F20"/>
          <w:position w:val="6"/>
          <w:sz w:val="10"/>
        </w:rPr>
        <w:t>56</w:t>
      </w:r>
      <w:r>
        <w:rPr>
          <w:color w:val="231F20"/>
          <w:spacing w:val="23"/>
          <w:position w:val="6"/>
          <w:sz w:val="10"/>
        </w:rPr>
        <w:t xml:space="preserve"> </w:t>
      </w:r>
      <w:r>
        <w:rPr>
          <w:color w:val="231F20"/>
        </w:rPr>
        <w:t>Between February 2020 and May 2022, job vacancies in the NT have increased by 170.6 per cent– the greatest increase compared to pre-COVID levels of any state</w:t>
      </w:r>
      <w:r>
        <w:rPr>
          <w:color w:val="231F20"/>
          <w:spacing w:val="40"/>
        </w:rPr>
        <w:t xml:space="preserve"> </w:t>
      </w:r>
      <w:r>
        <w:rPr>
          <w:color w:val="231F20"/>
        </w:rPr>
        <w:t>or territory Chart</w:t>
      </w:r>
      <w:r>
        <w:rPr>
          <w:color w:val="231F20"/>
        </w:rPr>
        <w:t xml:space="preserve"> 4.1.</w:t>
      </w:r>
      <w:r>
        <w:rPr>
          <w:color w:val="231F20"/>
          <w:position w:val="6"/>
          <w:sz w:val="10"/>
        </w:rPr>
        <w:t>57</w:t>
      </w:r>
    </w:p>
    <w:p w:rsidR="00603CB0" w:rsidRDefault="00603CB0">
      <w:pPr>
        <w:spacing w:line="249" w:lineRule="auto"/>
        <w:rPr>
          <w:sz w:val="10"/>
        </w:rPr>
        <w:sectPr w:rsidR="00603CB0">
          <w:type w:val="continuous"/>
          <w:pgSz w:w="11910" w:h="16840"/>
          <w:pgMar w:top="700" w:right="820" w:bottom="280" w:left="840" w:header="720" w:footer="720" w:gutter="0"/>
          <w:cols w:num="2" w:space="720" w:equalWidth="0">
            <w:col w:w="4936" w:space="189"/>
            <w:col w:w="5125"/>
          </w:cols>
        </w:sectPr>
      </w:pPr>
    </w:p>
    <w:p w:rsidR="00603CB0" w:rsidRDefault="00603CB0">
      <w:pPr>
        <w:pStyle w:val="BodyText"/>
        <w:spacing w:before="9"/>
        <w:rPr>
          <w:sz w:val="13"/>
        </w:rPr>
      </w:pPr>
    </w:p>
    <w:p w:rsidR="00603CB0" w:rsidRDefault="009F7F2C">
      <w:pPr>
        <w:pStyle w:val="Heading3"/>
        <w:spacing w:before="100"/>
      </w:pPr>
      <w:r>
        <w:rPr>
          <w:color w:val="5F6369"/>
        </w:rPr>
        <w:t>Chart</w:t>
      </w:r>
      <w:r>
        <w:rPr>
          <w:color w:val="5F6369"/>
          <w:spacing w:val="-6"/>
        </w:rPr>
        <w:t xml:space="preserve"> </w:t>
      </w:r>
      <w:r>
        <w:rPr>
          <w:color w:val="5F6369"/>
        </w:rPr>
        <w:t>4.1:</w:t>
      </w:r>
      <w:r>
        <w:rPr>
          <w:color w:val="5F6369"/>
          <w:spacing w:val="-5"/>
        </w:rPr>
        <w:t xml:space="preserve"> </w:t>
      </w:r>
      <w:r>
        <w:rPr>
          <w:color w:val="5F6369"/>
        </w:rPr>
        <w:t>Job</w:t>
      </w:r>
      <w:r>
        <w:rPr>
          <w:color w:val="5F6369"/>
          <w:spacing w:val="-6"/>
        </w:rPr>
        <w:t xml:space="preserve"> </w:t>
      </w:r>
      <w:r>
        <w:rPr>
          <w:color w:val="5F6369"/>
        </w:rPr>
        <w:t>vacancies</w:t>
      </w:r>
      <w:r>
        <w:rPr>
          <w:color w:val="5F6369"/>
          <w:spacing w:val="-5"/>
        </w:rPr>
        <w:t xml:space="preserve"> </w:t>
      </w:r>
      <w:r>
        <w:rPr>
          <w:color w:val="5F6369"/>
        </w:rPr>
        <w:t>as</w:t>
      </w:r>
      <w:r>
        <w:rPr>
          <w:color w:val="5F6369"/>
          <w:spacing w:val="-5"/>
        </w:rPr>
        <w:t xml:space="preserve"> </w:t>
      </w:r>
      <w:r>
        <w:rPr>
          <w:color w:val="5F6369"/>
        </w:rPr>
        <w:t>a</w:t>
      </w:r>
      <w:r>
        <w:rPr>
          <w:color w:val="5F6369"/>
          <w:spacing w:val="-6"/>
        </w:rPr>
        <w:t xml:space="preserve"> </w:t>
      </w:r>
      <w:r>
        <w:rPr>
          <w:color w:val="5F6369"/>
        </w:rPr>
        <w:t>ratio</w:t>
      </w:r>
      <w:r>
        <w:rPr>
          <w:color w:val="5F6369"/>
          <w:spacing w:val="-5"/>
        </w:rPr>
        <w:t xml:space="preserve"> </w:t>
      </w:r>
      <w:r>
        <w:rPr>
          <w:color w:val="5F6369"/>
        </w:rPr>
        <w:t>of</w:t>
      </w:r>
      <w:r>
        <w:rPr>
          <w:color w:val="5F6369"/>
          <w:spacing w:val="-6"/>
        </w:rPr>
        <w:t xml:space="preserve"> </w:t>
      </w:r>
      <w:r>
        <w:rPr>
          <w:color w:val="5F6369"/>
        </w:rPr>
        <w:t>the</w:t>
      </w:r>
      <w:r>
        <w:rPr>
          <w:color w:val="5F6369"/>
          <w:spacing w:val="-5"/>
        </w:rPr>
        <w:t xml:space="preserve"> </w:t>
      </w:r>
      <w:r>
        <w:rPr>
          <w:color w:val="5F6369"/>
        </w:rPr>
        <w:t>labour</w:t>
      </w:r>
      <w:r>
        <w:rPr>
          <w:color w:val="5F6369"/>
          <w:spacing w:val="-5"/>
        </w:rPr>
        <w:t xml:space="preserve"> </w:t>
      </w:r>
      <w:r>
        <w:rPr>
          <w:color w:val="5F6369"/>
          <w:spacing w:val="-4"/>
        </w:rPr>
        <w:t>force</w:t>
      </w:r>
    </w:p>
    <w:p w:rsidR="00603CB0" w:rsidRDefault="009F7F2C">
      <w:pPr>
        <w:pStyle w:val="BodyText"/>
        <w:rPr>
          <w:rFonts w:ascii="Open Sans"/>
          <w:b/>
          <w:sz w:val="14"/>
        </w:rPr>
      </w:pPr>
      <w:r>
        <w:rPr>
          <w:noProof/>
          <w:lang w:val="en-AU" w:eastAsia="en-AU"/>
        </w:rPr>
        <w:drawing>
          <wp:anchor distT="0" distB="0" distL="0" distR="0" simplePos="0" relativeHeight="235" behindDoc="0" locked="0" layoutInCell="1" allowOverlap="1">
            <wp:simplePos x="0" y="0"/>
            <wp:positionH relativeFrom="page">
              <wp:posOffset>662231</wp:posOffset>
            </wp:positionH>
            <wp:positionV relativeFrom="paragraph">
              <wp:posOffset>136917</wp:posOffset>
            </wp:positionV>
            <wp:extent cx="6165350" cy="2452878"/>
            <wp:effectExtent l="0" t="0" r="0" b="0"/>
            <wp:wrapTopAndBottom/>
            <wp:docPr id="3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9.jpeg"/>
                    <pic:cNvPicPr/>
                  </pic:nvPicPr>
                  <pic:blipFill>
                    <a:blip r:embed="rId235" cstate="print"/>
                    <a:stretch>
                      <a:fillRect/>
                    </a:stretch>
                  </pic:blipFill>
                  <pic:spPr>
                    <a:xfrm>
                      <a:off x="0" y="0"/>
                      <a:ext cx="6165350" cy="2452878"/>
                    </a:xfrm>
                    <a:prstGeom prst="rect">
                      <a:avLst/>
                    </a:prstGeom>
                  </pic:spPr>
                </pic:pic>
              </a:graphicData>
            </a:graphic>
          </wp:anchor>
        </w:drawing>
      </w:r>
    </w:p>
    <w:p w:rsidR="00603CB0" w:rsidRDefault="00603CB0">
      <w:pPr>
        <w:pStyle w:val="BodyText"/>
        <w:spacing w:before="9"/>
        <w:rPr>
          <w:rFonts w:ascii="Open Sans"/>
          <w:b/>
          <w:sz w:val="23"/>
        </w:rPr>
      </w:pPr>
    </w:p>
    <w:p w:rsidR="00603CB0" w:rsidRDefault="009F7F2C">
      <w:pPr>
        <w:spacing w:line="190" w:lineRule="exact"/>
        <w:ind w:left="167"/>
        <w:rPr>
          <w:sz w:val="8"/>
        </w:rPr>
      </w:pPr>
      <w:r>
        <w:rPr>
          <w:color w:val="231F20"/>
          <w:spacing w:val="-2"/>
          <w:sz w:val="14"/>
        </w:rPr>
        <w:t>Source:</w:t>
      </w:r>
      <w:r>
        <w:rPr>
          <w:color w:val="231F20"/>
          <w:spacing w:val="-1"/>
          <w:sz w:val="14"/>
        </w:rPr>
        <w:t xml:space="preserve"> </w:t>
      </w:r>
      <w:r>
        <w:rPr>
          <w:color w:val="231F20"/>
          <w:spacing w:val="-2"/>
          <w:sz w:val="14"/>
        </w:rPr>
        <w:t>ABS</w:t>
      </w:r>
      <w:r>
        <w:rPr>
          <w:color w:val="231F20"/>
          <w:spacing w:val="-2"/>
          <w:position w:val="5"/>
          <w:sz w:val="8"/>
        </w:rPr>
        <w:t>58</w:t>
      </w:r>
    </w:p>
    <w:p w:rsidR="00603CB0" w:rsidRDefault="009F7F2C">
      <w:pPr>
        <w:spacing w:line="190" w:lineRule="exact"/>
        <w:ind w:left="167"/>
        <w:rPr>
          <w:sz w:val="14"/>
        </w:rPr>
      </w:pPr>
      <w:r>
        <w:rPr>
          <w:color w:val="231F20"/>
          <w:spacing w:val="-2"/>
          <w:sz w:val="14"/>
        </w:rPr>
        <w:t>Note:</w:t>
      </w:r>
      <w:r>
        <w:rPr>
          <w:color w:val="231F20"/>
          <w:spacing w:val="-1"/>
          <w:sz w:val="14"/>
        </w:rPr>
        <w:t xml:space="preserve"> </w:t>
      </w:r>
      <w:r>
        <w:rPr>
          <w:color w:val="231F20"/>
          <w:spacing w:val="-2"/>
          <w:sz w:val="14"/>
        </w:rPr>
        <w:t>Data</w:t>
      </w:r>
      <w:r>
        <w:rPr>
          <w:color w:val="231F20"/>
          <w:spacing w:val="-1"/>
          <w:sz w:val="14"/>
        </w:rPr>
        <w:t xml:space="preserve"> </w:t>
      </w:r>
      <w:r>
        <w:rPr>
          <w:color w:val="231F20"/>
          <w:spacing w:val="-2"/>
          <w:sz w:val="14"/>
        </w:rPr>
        <w:t>unavailable</w:t>
      </w:r>
      <w:r>
        <w:rPr>
          <w:color w:val="231F20"/>
          <w:spacing w:val="-1"/>
          <w:sz w:val="14"/>
        </w:rPr>
        <w:t xml:space="preserve"> </w:t>
      </w:r>
      <w:r>
        <w:rPr>
          <w:color w:val="231F20"/>
          <w:spacing w:val="-2"/>
          <w:sz w:val="14"/>
        </w:rPr>
        <w:t>for</w:t>
      </w:r>
      <w:r>
        <w:rPr>
          <w:color w:val="231F20"/>
          <w:spacing w:val="-1"/>
          <w:sz w:val="14"/>
        </w:rPr>
        <w:t xml:space="preserve"> </w:t>
      </w:r>
      <w:r>
        <w:rPr>
          <w:color w:val="231F20"/>
          <w:spacing w:val="-2"/>
          <w:sz w:val="14"/>
        </w:rPr>
        <w:t>five</w:t>
      </w:r>
      <w:r>
        <w:rPr>
          <w:color w:val="231F20"/>
          <w:spacing w:val="-1"/>
          <w:sz w:val="14"/>
        </w:rPr>
        <w:t xml:space="preserve"> </w:t>
      </w:r>
      <w:r>
        <w:rPr>
          <w:color w:val="231F20"/>
          <w:spacing w:val="-2"/>
          <w:sz w:val="14"/>
        </w:rPr>
        <w:t>periods</w:t>
      </w:r>
      <w:r>
        <w:rPr>
          <w:color w:val="231F20"/>
          <w:spacing w:val="-1"/>
          <w:sz w:val="14"/>
        </w:rPr>
        <w:t xml:space="preserve"> </w:t>
      </w:r>
      <w:r>
        <w:rPr>
          <w:color w:val="231F20"/>
          <w:spacing w:val="-2"/>
          <w:sz w:val="14"/>
        </w:rPr>
        <w:t>from</w:t>
      </w:r>
      <w:r>
        <w:rPr>
          <w:color w:val="231F20"/>
          <w:spacing w:val="-1"/>
          <w:sz w:val="14"/>
        </w:rPr>
        <w:t xml:space="preserve"> </w:t>
      </w:r>
      <w:r>
        <w:rPr>
          <w:color w:val="231F20"/>
          <w:spacing w:val="-2"/>
          <w:sz w:val="14"/>
        </w:rPr>
        <w:t>August</w:t>
      </w:r>
      <w:r>
        <w:rPr>
          <w:color w:val="231F20"/>
          <w:spacing w:val="-1"/>
          <w:sz w:val="14"/>
        </w:rPr>
        <w:t xml:space="preserve"> </w:t>
      </w:r>
      <w:r>
        <w:rPr>
          <w:color w:val="231F20"/>
          <w:spacing w:val="-2"/>
          <w:sz w:val="14"/>
        </w:rPr>
        <w:t>2008</w:t>
      </w:r>
      <w:r>
        <w:rPr>
          <w:color w:val="231F20"/>
          <w:spacing w:val="-1"/>
          <w:sz w:val="14"/>
        </w:rPr>
        <w:t xml:space="preserve"> </w:t>
      </w:r>
      <w:r>
        <w:rPr>
          <w:color w:val="231F20"/>
          <w:spacing w:val="-2"/>
          <w:sz w:val="14"/>
        </w:rPr>
        <w:t>to</w:t>
      </w:r>
      <w:r>
        <w:rPr>
          <w:color w:val="231F20"/>
          <w:spacing w:val="-1"/>
          <w:sz w:val="14"/>
        </w:rPr>
        <w:t xml:space="preserve"> </w:t>
      </w:r>
      <w:r>
        <w:rPr>
          <w:color w:val="231F20"/>
          <w:spacing w:val="-2"/>
          <w:sz w:val="14"/>
        </w:rPr>
        <w:t>August</w:t>
      </w:r>
      <w:r>
        <w:rPr>
          <w:color w:val="231F20"/>
          <w:spacing w:val="-1"/>
          <w:sz w:val="14"/>
        </w:rPr>
        <w:t xml:space="preserve"> </w:t>
      </w:r>
      <w:r>
        <w:rPr>
          <w:color w:val="231F20"/>
          <w:spacing w:val="-2"/>
          <w:sz w:val="14"/>
        </w:rPr>
        <w:t>2009.</w:t>
      </w: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spacing w:before="8"/>
      </w:pPr>
    </w:p>
    <w:p w:rsidR="00603CB0" w:rsidRDefault="009F7F2C">
      <w:pPr>
        <w:spacing w:before="1"/>
        <w:ind w:right="181"/>
        <w:jc w:val="right"/>
        <w:rPr>
          <w:sz w:val="14"/>
        </w:rPr>
      </w:pPr>
      <w:r>
        <w:rPr>
          <w:color w:val="231F20"/>
          <w:spacing w:val="-5"/>
          <w:sz w:val="14"/>
        </w:rPr>
        <w:t>37</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42" w:name="_bookmark23"/>
      <w:bookmarkEnd w:id="42"/>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BodyText"/>
        <w:spacing w:before="100" w:line="249" w:lineRule="auto"/>
        <w:ind w:left="167" w:right="215"/>
      </w:pPr>
      <w:r>
        <w:rPr>
          <w:color w:val="231F20"/>
        </w:rPr>
        <w:t xml:space="preserve">Stakeholders described experiencing </w:t>
      </w:r>
      <w:r>
        <w:rPr>
          <w:rFonts w:ascii="Open Sans" w:hAnsi="Open Sans"/>
          <w:b/>
          <w:color w:val="231F20"/>
        </w:rPr>
        <w:t xml:space="preserve">skill shortages </w:t>
      </w:r>
      <w:r>
        <w:rPr>
          <w:color w:val="231F20"/>
        </w:rPr>
        <w:t>across the broader economy in the NT. This is despite the NT already investing more per capita in vocational education and training than any other jurisdiction in Australia and having a number of workforce initiatives through the Skilling the NT investment</w:t>
      </w:r>
      <w:r>
        <w:rPr>
          <w:color w:val="231F20"/>
        </w:rPr>
        <w:t xml:space="preserve"> Plan.</w:t>
      </w:r>
      <w:r>
        <w:rPr>
          <w:color w:val="231F20"/>
          <w:position w:val="6"/>
          <w:sz w:val="10"/>
        </w:rPr>
        <w:t>59,60</w:t>
      </w:r>
      <w:r>
        <w:rPr>
          <w:color w:val="231F20"/>
          <w:spacing w:val="24"/>
          <w:position w:val="6"/>
          <w:sz w:val="10"/>
        </w:rPr>
        <w:t xml:space="preserve"> </w:t>
      </w:r>
      <w:r>
        <w:rPr>
          <w:color w:val="231F20"/>
        </w:rPr>
        <w:t>Examples of targeted skills in demand within the maritime, agribusiness,</w:t>
      </w:r>
      <w:r>
        <w:rPr>
          <w:color w:val="231F20"/>
          <w:spacing w:val="-4"/>
        </w:rPr>
        <w:t xml:space="preserve"> </w:t>
      </w:r>
      <w:r>
        <w:rPr>
          <w:color w:val="231F20"/>
        </w:rPr>
        <w:t>minerals,</w:t>
      </w:r>
      <w:r>
        <w:rPr>
          <w:color w:val="231F20"/>
          <w:spacing w:val="-4"/>
        </w:rPr>
        <w:t xml:space="preserve"> </w:t>
      </w:r>
      <w:r>
        <w:rPr>
          <w:color w:val="231F20"/>
        </w:rPr>
        <w:t>and</w:t>
      </w:r>
      <w:r>
        <w:rPr>
          <w:color w:val="231F20"/>
          <w:spacing w:val="-4"/>
        </w:rPr>
        <w:t xml:space="preserve"> </w:t>
      </w:r>
      <w:r>
        <w:rPr>
          <w:color w:val="231F20"/>
        </w:rPr>
        <w:t>oil</w:t>
      </w:r>
      <w:r>
        <w:rPr>
          <w:color w:val="231F20"/>
          <w:spacing w:val="-4"/>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rPr>
        <w:t>industries</w:t>
      </w:r>
      <w:r>
        <w:rPr>
          <w:color w:val="231F20"/>
          <w:spacing w:val="-4"/>
        </w:rPr>
        <w:t xml:space="preserve"> </w:t>
      </w:r>
      <w:r>
        <w:rPr>
          <w:color w:val="231F20"/>
        </w:rPr>
        <w:t>are</w:t>
      </w:r>
      <w:r>
        <w:rPr>
          <w:color w:val="231F20"/>
          <w:spacing w:val="-4"/>
        </w:rPr>
        <w:t xml:space="preserve"> </w:t>
      </w:r>
      <w:r>
        <w:rPr>
          <w:color w:val="231F20"/>
        </w:rPr>
        <w:t>set</w:t>
      </w:r>
      <w:r>
        <w:rPr>
          <w:color w:val="231F20"/>
          <w:spacing w:val="-4"/>
        </w:rPr>
        <w:t xml:space="preserve"> </w:t>
      </w:r>
      <w:r>
        <w:rPr>
          <w:color w:val="231F20"/>
        </w:rPr>
        <w:t>out</w:t>
      </w:r>
      <w:r>
        <w:rPr>
          <w:color w:val="231F20"/>
          <w:spacing w:val="-4"/>
        </w:rPr>
        <w:t xml:space="preserve"> </w:t>
      </w:r>
      <w:r>
        <w:rPr>
          <w:color w:val="231F20"/>
        </w:rPr>
        <w:t>in</w:t>
      </w:r>
      <w:r>
        <w:rPr>
          <w:color w:val="231F20"/>
          <w:spacing w:val="-4"/>
        </w:rPr>
        <w:t xml:space="preserve"> </w:t>
      </w:r>
      <w:r>
        <w:rPr>
          <w:color w:val="231F20"/>
        </w:rPr>
        <w:t>Table</w:t>
      </w:r>
      <w:r>
        <w:rPr>
          <w:color w:val="231F20"/>
          <w:spacing w:val="-4"/>
        </w:rPr>
        <w:t xml:space="preserve"> </w:t>
      </w:r>
      <w:r>
        <w:rPr>
          <w:color w:val="231F20"/>
        </w:rPr>
        <w:t>4.1.</w:t>
      </w:r>
      <w:r>
        <w:rPr>
          <w:color w:val="231F20"/>
          <w:spacing w:val="-4"/>
        </w:rPr>
        <w:t xml:space="preserve"> </w:t>
      </w:r>
      <w:r>
        <w:rPr>
          <w:color w:val="231F20"/>
        </w:rPr>
        <w:t>In</w:t>
      </w:r>
      <w:r>
        <w:rPr>
          <w:color w:val="231F20"/>
          <w:spacing w:val="-4"/>
        </w:rPr>
        <w:t xml:space="preserve"> </w:t>
      </w:r>
      <w:r>
        <w:rPr>
          <w:color w:val="231F20"/>
        </w:rPr>
        <w:t>addition,</w:t>
      </w:r>
      <w:r>
        <w:rPr>
          <w:color w:val="231F20"/>
          <w:spacing w:val="-4"/>
        </w:rPr>
        <w:t xml:space="preserve"> </w:t>
      </w:r>
      <w:r>
        <w:rPr>
          <w:color w:val="231F20"/>
        </w:rPr>
        <w:t>shortages</w:t>
      </w:r>
      <w:r>
        <w:rPr>
          <w:color w:val="231F20"/>
          <w:spacing w:val="-4"/>
        </w:rPr>
        <w:t xml:space="preserve"> </w:t>
      </w:r>
      <w:r>
        <w:rPr>
          <w:color w:val="231F20"/>
        </w:rPr>
        <w:t>are</w:t>
      </w:r>
      <w:r>
        <w:rPr>
          <w:color w:val="231F20"/>
          <w:spacing w:val="-4"/>
        </w:rPr>
        <w:t xml:space="preserve"> </w:t>
      </w:r>
      <w:r>
        <w:rPr>
          <w:color w:val="231F20"/>
        </w:rPr>
        <w:t>also</w:t>
      </w:r>
      <w:r>
        <w:rPr>
          <w:color w:val="231F20"/>
          <w:spacing w:val="-4"/>
        </w:rPr>
        <w:t xml:space="preserve"> </w:t>
      </w:r>
      <w:r>
        <w:rPr>
          <w:color w:val="231F20"/>
        </w:rPr>
        <w:t>experienced</w:t>
      </w:r>
      <w:r>
        <w:rPr>
          <w:color w:val="231F20"/>
          <w:spacing w:val="-4"/>
        </w:rPr>
        <w:t xml:space="preserve"> </w:t>
      </w:r>
      <w:r>
        <w:rPr>
          <w:color w:val="231F20"/>
        </w:rPr>
        <w:t>across</w:t>
      </w:r>
      <w:r>
        <w:rPr>
          <w:color w:val="231F20"/>
          <w:spacing w:val="-4"/>
        </w:rPr>
        <w:t xml:space="preserve"> </w:t>
      </w:r>
      <w:r>
        <w:rPr>
          <w:color w:val="231F20"/>
        </w:rPr>
        <w:t>roles in the service industries supporting production—such as transport, retail, and accommodation.</w:t>
      </w:r>
    </w:p>
    <w:p w:rsidR="00603CB0" w:rsidRDefault="00603CB0">
      <w:pPr>
        <w:pStyle w:val="BodyText"/>
        <w:spacing w:before="4"/>
      </w:pPr>
    </w:p>
    <w:p w:rsidR="00603CB0" w:rsidRDefault="009F7F2C">
      <w:pPr>
        <w:pStyle w:val="Heading3"/>
        <w:spacing w:before="1"/>
      </w:pPr>
      <w:r>
        <w:rPr>
          <w:color w:val="5F6369"/>
        </w:rPr>
        <w:t>Table</w:t>
      </w:r>
      <w:r>
        <w:rPr>
          <w:color w:val="5F6369"/>
          <w:spacing w:val="-7"/>
        </w:rPr>
        <w:t xml:space="preserve"> </w:t>
      </w:r>
      <w:r>
        <w:rPr>
          <w:color w:val="5F6369"/>
        </w:rPr>
        <w:t>4.1:</w:t>
      </w:r>
      <w:r>
        <w:rPr>
          <w:color w:val="5F6369"/>
          <w:spacing w:val="-7"/>
        </w:rPr>
        <w:t xml:space="preserve"> </w:t>
      </w:r>
      <w:r>
        <w:rPr>
          <w:color w:val="5F6369"/>
        </w:rPr>
        <w:t>Example</w:t>
      </w:r>
      <w:r>
        <w:rPr>
          <w:color w:val="5F6369"/>
          <w:spacing w:val="-6"/>
        </w:rPr>
        <w:t xml:space="preserve"> </w:t>
      </w:r>
      <w:r>
        <w:rPr>
          <w:color w:val="5F6369"/>
        </w:rPr>
        <w:t>high</w:t>
      </w:r>
      <w:r>
        <w:rPr>
          <w:color w:val="5F6369"/>
          <w:spacing w:val="-7"/>
        </w:rPr>
        <w:t xml:space="preserve"> </w:t>
      </w:r>
      <w:r>
        <w:rPr>
          <w:color w:val="5F6369"/>
        </w:rPr>
        <w:t>priority</w:t>
      </w:r>
      <w:r>
        <w:rPr>
          <w:color w:val="5F6369"/>
          <w:spacing w:val="-6"/>
        </w:rPr>
        <w:t xml:space="preserve"> </w:t>
      </w:r>
      <w:r>
        <w:rPr>
          <w:color w:val="5F6369"/>
        </w:rPr>
        <w:t>occupations</w:t>
      </w:r>
      <w:r>
        <w:rPr>
          <w:color w:val="5F6369"/>
          <w:spacing w:val="-7"/>
        </w:rPr>
        <w:t xml:space="preserve"> </w:t>
      </w:r>
      <w:r>
        <w:rPr>
          <w:color w:val="5F6369"/>
        </w:rPr>
        <w:t>to</w:t>
      </w:r>
      <w:r>
        <w:rPr>
          <w:color w:val="5F6369"/>
          <w:spacing w:val="-6"/>
        </w:rPr>
        <w:t xml:space="preserve"> </w:t>
      </w:r>
      <w:r>
        <w:rPr>
          <w:color w:val="5F6369"/>
        </w:rPr>
        <w:t>fill</w:t>
      </w:r>
      <w:r>
        <w:rPr>
          <w:color w:val="5F6369"/>
          <w:spacing w:val="-7"/>
        </w:rPr>
        <w:t xml:space="preserve"> </w:t>
      </w:r>
      <w:r>
        <w:rPr>
          <w:color w:val="5F6369"/>
        </w:rPr>
        <w:t>in</w:t>
      </w:r>
      <w:r>
        <w:rPr>
          <w:color w:val="5F6369"/>
          <w:spacing w:val="-6"/>
        </w:rPr>
        <w:t xml:space="preserve"> </w:t>
      </w:r>
      <w:r>
        <w:rPr>
          <w:color w:val="5F6369"/>
        </w:rPr>
        <w:t>the</w:t>
      </w:r>
      <w:r>
        <w:rPr>
          <w:color w:val="5F6369"/>
          <w:spacing w:val="-7"/>
        </w:rPr>
        <w:t xml:space="preserve"> </w:t>
      </w:r>
      <w:r>
        <w:rPr>
          <w:color w:val="5F6369"/>
        </w:rPr>
        <w:t>NT,</w:t>
      </w:r>
      <w:r>
        <w:rPr>
          <w:color w:val="5F6369"/>
          <w:spacing w:val="-7"/>
        </w:rPr>
        <w:t xml:space="preserve"> </w:t>
      </w:r>
      <w:r>
        <w:rPr>
          <w:color w:val="5F6369"/>
        </w:rPr>
        <w:t>by</w:t>
      </w:r>
      <w:r>
        <w:rPr>
          <w:color w:val="5F6369"/>
          <w:spacing w:val="-6"/>
        </w:rPr>
        <w:t xml:space="preserve"> </w:t>
      </w:r>
      <w:r>
        <w:rPr>
          <w:color w:val="5F6369"/>
        </w:rPr>
        <w:t>industry,</w:t>
      </w:r>
      <w:r>
        <w:rPr>
          <w:color w:val="5F6369"/>
          <w:spacing w:val="-7"/>
        </w:rPr>
        <w:t xml:space="preserve"> </w:t>
      </w:r>
      <w:r>
        <w:rPr>
          <w:color w:val="5F6369"/>
          <w:spacing w:val="-4"/>
        </w:rPr>
        <w:t>2022</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5734"/>
        <w:gridCol w:w="863"/>
        <w:gridCol w:w="823"/>
        <w:gridCol w:w="823"/>
        <w:gridCol w:w="763"/>
        <w:gridCol w:w="884"/>
      </w:tblGrid>
      <w:tr w:rsidR="00603CB0">
        <w:trPr>
          <w:trHeight w:val="1597"/>
        </w:trPr>
        <w:tc>
          <w:tcPr>
            <w:tcW w:w="5734" w:type="dxa"/>
            <w:tcBorders>
              <w:top w:val="single" w:sz="18" w:space="0" w:color="00AAE7"/>
              <w:bottom w:val="single" w:sz="4" w:space="0" w:color="B2B5B6"/>
            </w:tcBorders>
          </w:tcPr>
          <w:p w:rsidR="00603CB0" w:rsidRDefault="00603CB0">
            <w:pPr>
              <w:pStyle w:val="TableParagraph"/>
              <w:spacing w:before="0"/>
              <w:rPr>
                <w:rFonts w:ascii="Open Sans"/>
                <w:b/>
              </w:rPr>
            </w:pPr>
          </w:p>
          <w:p w:rsidR="00603CB0" w:rsidRDefault="00603CB0">
            <w:pPr>
              <w:pStyle w:val="TableParagraph"/>
              <w:spacing w:before="0"/>
              <w:rPr>
                <w:rFonts w:ascii="Open Sans"/>
                <w:b/>
              </w:rPr>
            </w:pPr>
          </w:p>
          <w:p w:rsidR="00603CB0" w:rsidRDefault="00603CB0">
            <w:pPr>
              <w:pStyle w:val="TableParagraph"/>
              <w:spacing w:before="0"/>
              <w:rPr>
                <w:rFonts w:ascii="Open Sans"/>
                <w:b/>
              </w:rPr>
            </w:pPr>
          </w:p>
          <w:p w:rsidR="00603CB0" w:rsidRDefault="00603CB0">
            <w:pPr>
              <w:pStyle w:val="TableParagraph"/>
              <w:spacing w:before="9"/>
              <w:rPr>
                <w:rFonts w:ascii="Open Sans"/>
                <w:b/>
                <w:sz w:val="31"/>
              </w:rPr>
            </w:pPr>
          </w:p>
          <w:p w:rsidR="00603CB0" w:rsidRDefault="009F7F2C">
            <w:pPr>
              <w:pStyle w:val="TableParagraph"/>
              <w:spacing w:before="1"/>
              <w:ind w:left="90"/>
              <w:rPr>
                <w:rFonts w:ascii="Open Sans"/>
                <w:b/>
                <w:sz w:val="17"/>
              </w:rPr>
            </w:pPr>
            <w:r>
              <w:rPr>
                <w:rFonts w:ascii="Open Sans"/>
                <w:b/>
                <w:color w:val="231F20"/>
                <w:sz w:val="17"/>
              </w:rPr>
              <w:t>High</w:t>
            </w:r>
            <w:r>
              <w:rPr>
                <w:rFonts w:ascii="Open Sans"/>
                <w:b/>
                <w:color w:val="231F20"/>
                <w:spacing w:val="-1"/>
                <w:sz w:val="17"/>
              </w:rPr>
              <w:t xml:space="preserve"> </w:t>
            </w:r>
            <w:r>
              <w:rPr>
                <w:rFonts w:ascii="Open Sans"/>
                <w:b/>
                <w:color w:val="231F20"/>
                <w:sz w:val="17"/>
              </w:rPr>
              <w:t>priority or</w:t>
            </w:r>
            <w:r>
              <w:rPr>
                <w:rFonts w:ascii="Open Sans"/>
                <w:b/>
                <w:color w:val="231F20"/>
                <w:spacing w:val="-1"/>
                <w:sz w:val="17"/>
              </w:rPr>
              <w:t xml:space="preserve"> </w:t>
            </w:r>
            <w:r>
              <w:rPr>
                <w:rFonts w:ascii="Open Sans"/>
                <w:b/>
                <w:color w:val="231F20"/>
                <w:sz w:val="17"/>
              </w:rPr>
              <w:t xml:space="preserve">priority* </w:t>
            </w:r>
            <w:r>
              <w:rPr>
                <w:rFonts w:ascii="Open Sans"/>
                <w:b/>
                <w:color w:val="231F20"/>
                <w:spacing w:val="-2"/>
                <w:sz w:val="17"/>
              </w:rPr>
              <w:t>occupations</w:t>
            </w:r>
          </w:p>
        </w:tc>
        <w:tc>
          <w:tcPr>
            <w:tcW w:w="863" w:type="dxa"/>
            <w:tcBorders>
              <w:top w:val="single" w:sz="18" w:space="0" w:color="00AAE7"/>
              <w:bottom w:val="single" w:sz="4" w:space="0" w:color="B2B5B6"/>
            </w:tcBorders>
            <w:textDirection w:val="btLr"/>
          </w:tcPr>
          <w:p w:rsidR="00603CB0" w:rsidRDefault="00603CB0">
            <w:pPr>
              <w:pStyle w:val="TableParagraph"/>
              <w:spacing w:before="9"/>
              <w:rPr>
                <w:rFonts w:ascii="Open Sans"/>
                <w:b/>
                <w:sz w:val="24"/>
              </w:rPr>
            </w:pPr>
          </w:p>
          <w:p w:rsidR="00603CB0" w:rsidRDefault="009F7F2C">
            <w:pPr>
              <w:pStyle w:val="TableParagraph"/>
              <w:spacing w:before="0"/>
              <w:ind w:left="84"/>
              <w:rPr>
                <w:rFonts w:ascii="Open Sans"/>
                <w:b/>
                <w:sz w:val="17"/>
              </w:rPr>
            </w:pPr>
            <w:r>
              <w:rPr>
                <w:rFonts w:ascii="Open Sans"/>
                <w:b/>
                <w:color w:val="231F20"/>
                <w:spacing w:val="-2"/>
                <w:sz w:val="17"/>
              </w:rPr>
              <w:t>Maritime</w:t>
            </w:r>
          </w:p>
        </w:tc>
        <w:tc>
          <w:tcPr>
            <w:tcW w:w="823" w:type="dxa"/>
            <w:tcBorders>
              <w:top w:val="single" w:sz="18" w:space="0" w:color="00AAE7"/>
              <w:bottom w:val="single" w:sz="4" w:space="0" w:color="B2B5B6"/>
            </w:tcBorders>
            <w:textDirection w:val="btLr"/>
          </w:tcPr>
          <w:p w:rsidR="00603CB0" w:rsidRDefault="00603CB0">
            <w:pPr>
              <w:pStyle w:val="TableParagraph"/>
              <w:spacing w:before="10"/>
              <w:rPr>
                <w:rFonts w:ascii="Open Sans"/>
                <w:b/>
                <w:sz w:val="21"/>
              </w:rPr>
            </w:pPr>
          </w:p>
          <w:p w:rsidR="00603CB0" w:rsidRDefault="009F7F2C">
            <w:pPr>
              <w:pStyle w:val="TableParagraph"/>
              <w:spacing w:before="0"/>
              <w:ind w:left="84"/>
              <w:rPr>
                <w:rFonts w:ascii="Open Sans"/>
                <w:b/>
                <w:sz w:val="17"/>
              </w:rPr>
            </w:pPr>
            <w:r>
              <w:rPr>
                <w:rFonts w:ascii="Open Sans"/>
                <w:b/>
                <w:color w:val="231F20"/>
                <w:spacing w:val="-2"/>
                <w:sz w:val="17"/>
              </w:rPr>
              <w:t>Agribusiness</w:t>
            </w:r>
          </w:p>
        </w:tc>
        <w:tc>
          <w:tcPr>
            <w:tcW w:w="823" w:type="dxa"/>
            <w:tcBorders>
              <w:top w:val="single" w:sz="18" w:space="0" w:color="00AAE7"/>
              <w:bottom w:val="single" w:sz="4" w:space="0" w:color="B2B5B6"/>
            </w:tcBorders>
            <w:textDirection w:val="btLr"/>
          </w:tcPr>
          <w:p w:rsidR="00603CB0" w:rsidRDefault="00603CB0">
            <w:pPr>
              <w:pStyle w:val="TableParagraph"/>
              <w:spacing w:before="9"/>
              <w:rPr>
                <w:rFonts w:ascii="Open Sans"/>
                <w:b/>
                <w:sz w:val="21"/>
              </w:rPr>
            </w:pPr>
          </w:p>
          <w:p w:rsidR="00603CB0" w:rsidRDefault="009F7F2C">
            <w:pPr>
              <w:pStyle w:val="TableParagraph"/>
              <w:spacing w:before="1"/>
              <w:ind w:left="84"/>
              <w:rPr>
                <w:rFonts w:ascii="Open Sans"/>
                <w:b/>
                <w:sz w:val="17"/>
              </w:rPr>
            </w:pPr>
            <w:r>
              <w:rPr>
                <w:rFonts w:ascii="Open Sans"/>
                <w:b/>
                <w:color w:val="231F20"/>
                <w:spacing w:val="-2"/>
                <w:sz w:val="17"/>
              </w:rPr>
              <w:t>Minerals</w:t>
            </w:r>
          </w:p>
        </w:tc>
        <w:tc>
          <w:tcPr>
            <w:tcW w:w="763" w:type="dxa"/>
            <w:tcBorders>
              <w:top w:val="single" w:sz="18" w:space="0" w:color="00AAE7"/>
              <w:bottom w:val="single" w:sz="4" w:space="0" w:color="B2B5B6"/>
            </w:tcBorders>
            <w:textDirection w:val="btLr"/>
          </w:tcPr>
          <w:p w:rsidR="00603CB0" w:rsidRDefault="00603CB0">
            <w:pPr>
              <w:pStyle w:val="TableParagraph"/>
              <w:spacing w:before="9"/>
              <w:rPr>
                <w:rFonts w:ascii="Open Sans"/>
                <w:b/>
                <w:sz w:val="21"/>
              </w:rPr>
            </w:pPr>
          </w:p>
          <w:p w:rsidR="00603CB0" w:rsidRDefault="009F7F2C">
            <w:pPr>
              <w:pStyle w:val="TableParagraph"/>
              <w:spacing w:before="0"/>
              <w:ind w:left="84"/>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c>
          <w:tcPr>
            <w:tcW w:w="884" w:type="dxa"/>
            <w:tcBorders>
              <w:top w:val="single" w:sz="18" w:space="0" w:color="00AAE7"/>
              <w:bottom w:val="single" w:sz="4" w:space="0" w:color="B2B5B6"/>
            </w:tcBorders>
            <w:textDirection w:val="btLr"/>
          </w:tcPr>
          <w:p w:rsidR="00603CB0" w:rsidRDefault="00603CB0">
            <w:pPr>
              <w:pStyle w:val="TableParagraph"/>
              <w:spacing w:before="3"/>
              <w:rPr>
                <w:rFonts w:ascii="Open Sans"/>
                <w:b/>
                <w:sz w:val="17"/>
              </w:rPr>
            </w:pPr>
          </w:p>
          <w:p w:rsidR="00603CB0" w:rsidRDefault="009F7F2C">
            <w:pPr>
              <w:pStyle w:val="TableParagraph"/>
              <w:spacing w:before="1" w:line="249" w:lineRule="auto"/>
              <w:ind w:left="84" w:right="45"/>
              <w:rPr>
                <w:rFonts w:ascii="Open Sans"/>
                <w:b/>
                <w:sz w:val="17"/>
              </w:rPr>
            </w:pPr>
            <w:r>
              <w:rPr>
                <w:rFonts w:ascii="Open Sans"/>
                <w:b/>
                <w:color w:val="231F20"/>
                <w:sz w:val="17"/>
              </w:rPr>
              <w:t>General</w:t>
            </w:r>
            <w:r>
              <w:rPr>
                <w:rFonts w:ascii="Open Sans"/>
                <w:b/>
                <w:color w:val="231F20"/>
                <w:spacing w:val="-5"/>
                <w:sz w:val="17"/>
              </w:rPr>
              <w:t xml:space="preserve"> </w:t>
            </w:r>
            <w:r>
              <w:rPr>
                <w:rFonts w:ascii="Open Sans"/>
                <w:b/>
                <w:color w:val="231F20"/>
                <w:sz w:val="17"/>
              </w:rPr>
              <w:t>service or</w:t>
            </w:r>
            <w:r>
              <w:rPr>
                <w:rFonts w:ascii="Open Sans"/>
                <w:b/>
                <w:color w:val="231F20"/>
                <w:spacing w:val="-2"/>
                <w:sz w:val="17"/>
              </w:rPr>
              <w:t xml:space="preserve"> </w:t>
            </w:r>
            <w:r>
              <w:rPr>
                <w:rFonts w:ascii="Open Sans"/>
                <w:b/>
                <w:color w:val="231F20"/>
                <w:sz w:val="17"/>
              </w:rPr>
              <w:t>support</w:t>
            </w:r>
            <w:r>
              <w:rPr>
                <w:rFonts w:ascii="Open Sans"/>
                <w:b/>
                <w:color w:val="231F20"/>
                <w:spacing w:val="-2"/>
                <w:sz w:val="17"/>
              </w:rPr>
              <w:t xml:space="preserve"> roles</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Boiler</w:t>
            </w:r>
            <w:r>
              <w:rPr>
                <w:color w:val="231F20"/>
                <w:spacing w:val="-4"/>
                <w:sz w:val="17"/>
              </w:rPr>
              <w:t xml:space="preserve"> </w:t>
            </w:r>
            <w:r>
              <w:rPr>
                <w:color w:val="231F20"/>
                <w:sz w:val="17"/>
              </w:rPr>
              <w:t>or</w:t>
            </w:r>
            <w:r>
              <w:rPr>
                <w:color w:val="231F20"/>
                <w:spacing w:val="-4"/>
                <w:sz w:val="17"/>
              </w:rPr>
              <w:t xml:space="preserve"> </w:t>
            </w:r>
            <w:r>
              <w:rPr>
                <w:color w:val="231F20"/>
                <w:sz w:val="17"/>
              </w:rPr>
              <w:t>engine</w:t>
            </w:r>
            <w:r>
              <w:rPr>
                <w:color w:val="231F20"/>
                <w:spacing w:val="-4"/>
                <w:sz w:val="17"/>
              </w:rPr>
              <w:t xml:space="preserve"> </w:t>
            </w:r>
            <w:r>
              <w:rPr>
                <w:color w:val="231F20"/>
                <w:spacing w:val="-2"/>
                <w:sz w:val="17"/>
              </w:rPr>
              <w:t>operator*</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763" w:type="dxa"/>
            <w:tcBorders>
              <w:top w:val="single" w:sz="4" w:space="0" w:color="B2B5B6"/>
              <w:bottom w:val="single" w:sz="4" w:space="0" w:color="B2B5B6"/>
            </w:tcBorders>
          </w:tcPr>
          <w:p w:rsidR="00603CB0" w:rsidRDefault="009F7F2C">
            <w:pPr>
              <w:pStyle w:val="TableParagraph"/>
              <w:spacing w:before="72"/>
              <w:ind w:right="283"/>
              <w:jc w:val="right"/>
              <w:rPr>
                <w:rFonts w:ascii="Wingdings 2" w:hAnsi="Wingdings 2"/>
                <w:sz w:val="17"/>
              </w:rPr>
            </w:pPr>
            <w:r>
              <w:rPr>
                <w:rFonts w:ascii="Wingdings 2" w:hAnsi="Wingdings 2"/>
                <w:color w:val="231F20"/>
                <w:sz w:val="17"/>
              </w:rPr>
              <w:t></w:t>
            </w: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Bus</w:t>
            </w:r>
            <w:r>
              <w:rPr>
                <w:color w:val="231F20"/>
                <w:spacing w:val="-6"/>
                <w:sz w:val="17"/>
              </w:rPr>
              <w:t xml:space="preserve"> </w:t>
            </w:r>
            <w:r>
              <w:rPr>
                <w:color w:val="231F20"/>
                <w:sz w:val="17"/>
              </w:rPr>
              <w:t>driver,</w:t>
            </w:r>
            <w:r>
              <w:rPr>
                <w:color w:val="231F20"/>
                <w:spacing w:val="-6"/>
                <w:sz w:val="17"/>
              </w:rPr>
              <w:t xml:space="preserve"> </w:t>
            </w:r>
            <w:r>
              <w:rPr>
                <w:color w:val="231F20"/>
                <w:sz w:val="17"/>
              </w:rPr>
              <w:t>truck</w:t>
            </w:r>
            <w:r>
              <w:rPr>
                <w:color w:val="231F20"/>
                <w:spacing w:val="-5"/>
                <w:sz w:val="17"/>
              </w:rPr>
              <w:t xml:space="preserve"> </w:t>
            </w:r>
            <w:r>
              <w:rPr>
                <w:color w:val="231F20"/>
                <w:spacing w:val="-2"/>
                <w:sz w:val="17"/>
              </w:rPr>
              <w:t>driver</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540"/>
        </w:trPr>
        <w:tc>
          <w:tcPr>
            <w:tcW w:w="5734" w:type="dxa"/>
            <w:tcBorders>
              <w:top w:val="single" w:sz="4" w:space="0" w:color="B2B5B6"/>
              <w:bottom w:val="single" w:sz="4" w:space="0" w:color="B2B5B6"/>
            </w:tcBorders>
          </w:tcPr>
          <w:p w:rsidR="00603CB0" w:rsidRDefault="009F7F2C">
            <w:pPr>
              <w:pStyle w:val="TableParagraph"/>
              <w:spacing w:line="249" w:lineRule="auto"/>
              <w:ind w:left="89"/>
              <w:rPr>
                <w:sz w:val="17"/>
              </w:rPr>
            </w:pPr>
            <w:r>
              <w:rPr>
                <w:color w:val="231F20"/>
                <w:sz w:val="17"/>
              </w:rPr>
              <w:t>Community</w:t>
            </w:r>
            <w:r>
              <w:rPr>
                <w:color w:val="231F20"/>
                <w:spacing w:val="-4"/>
                <w:sz w:val="17"/>
              </w:rPr>
              <w:t xml:space="preserve"> </w:t>
            </w:r>
            <w:r>
              <w:rPr>
                <w:color w:val="231F20"/>
                <w:sz w:val="17"/>
              </w:rPr>
              <w:t>worker</w:t>
            </w:r>
            <w:r>
              <w:rPr>
                <w:color w:val="231F20"/>
                <w:spacing w:val="-4"/>
                <w:sz w:val="17"/>
              </w:rPr>
              <w:t xml:space="preserve"> </w:t>
            </w:r>
            <w:r>
              <w:rPr>
                <w:color w:val="231F20"/>
                <w:sz w:val="17"/>
              </w:rPr>
              <w:t>(disability</w:t>
            </w:r>
            <w:r>
              <w:rPr>
                <w:color w:val="231F20"/>
                <w:spacing w:val="-4"/>
                <w:sz w:val="17"/>
              </w:rPr>
              <w:t xml:space="preserve"> </w:t>
            </w:r>
            <w:r>
              <w:rPr>
                <w:color w:val="231F20"/>
                <w:sz w:val="17"/>
              </w:rPr>
              <w:t>services,</w:t>
            </w:r>
            <w:r>
              <w:rPr>
                <w:color w:val="231F20"/>
                <w:spacing w:val="-4"/>
                <w:sz w:val="17"/>
              </w:rPr>
              <w:t xml:space="preserve"> </w:t>
            </w:r>
            <w:r>
              <w:rPr>
                <w:color w:val="231F20"/>
                <w:sz w:val="17"/>
              </w:rPr>
              <w:t>youth</w:t>
            </w:r>
            <w:r>
              <w:rPr>
                <w:color w:val="231F20"/>
                <w:spacing w:val="-4"/>
                <w:sz w:val="17"/>
              </w:rPr>
              <w:t xml:space="preserve"> </w:t>
            </w:r>
            <w:r>
              <w:rPr>
                <w:color w:val="231F20"/>
                <w:sz w:val="17"/>
              </w:rPr>
              <w:t>worker,</w:t>
            </w:r>
            <w:r>
              <w:rPr>
                <w:color w:val="231F20"/>
                <w:spacing w:val="-4"/>
                <w:sz w:val="17"/>
              </w:rPr>
              <w:t xml:space="preserve"> </w:t>
            </w:r>
            <w:r>
              <w:rPr>
                <w:color w:val="231F20"/>
                <w:sz w:val="17"/>
              </w:rPr>
              <w:t>aged</w:t>
            </w:r>
            <w:r>
              <w:rPr>
                <w:color w:val="231F20"/>
                <w:spacing w:val="-4"/>
                <w:sz w:val="17"/>
              </w:rPr>
              <w:t xml:space="preserve"> </w:t>
            </w:r>
            <w:r>
              <w:rPr>
                <w:color w:val="231F20"/>
                <w:sz w:val="17"/>
              </w:rPr>
              <w:t>or</w:t>
            </w:r>
            <w:r>
              <w:rPr>
                <w:color w:val="231F20"/>
                <w:spacing w:val="-4"/>
                <w:sz w:val="17"/>
              </w:rPr>
              <w:t xml:space="preserve"> </w:t>
            </w:r>
            <w:r>
              <w:rPr>
                <w:color w:val="231F20"/>
                <w:sz w:val="17"/>
              </w:rPr>
              <w:t xml:space="preserve">disabled </w:t>
            </w:r>
            <w:r>
              <w:rPr>
                <w:color w:val="231F20"/>
                <w:spacing w:val="-2"/>
                <w:sz w:val="17"/>
              </w:rPr>
              <w:t>carer)</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Construction</w:t>
            </w:r>
            <w:r>
              <w:rPr>
                <w:color w:val="231F20"/>
                <w:spacing w:val="6"/>
                <w:sz w:val="17"/>
              </w:rPr>
              <w:t xml:space="preserve"> </w:t>
            </w:r>
            <w:r>
              <w:rPr>
                <w:color w:val="231F20"/>
                <w:spacing w:val="-2"/>
                <w:sz w:val="17"/>
              </w:rPr>
              <w:t>rigger*</w:t>
            </w:r>
          </w:p>
        </w:tc>
        <w:tc>
          <w:tcPr>
            <w:tcW w:w="863" w:type="dxa"/>
            <w:tcBorders>
              <w:top w:val="single" w:sz="4" w:space="0" w:color="B2B5B6"/>
              <w:bottom w:val="single" w:sz="4" w:space="0" w:color="B2B5B6"/>
            </w:tcBorders>
          </w:tcPr>
          <w:p w:rsidR="00603CB0" w:rsidRDefault="009F7F2C">
            <w:pPr>
              <w:pStyle w:val="TableParagraph"/>
              <w:spacing w:before="72"/>
              <w:ind w:right="343"/>
              <w:jc w:val="right"/>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763" w:type="dxa"/>
            <w:tcBorders>
              <w:top w:val="single" w:sz="4" w:space="0" w:color="B2B5B6"/>
              <w:bottom w:val="single" w:sz="4" w:space="0" w:color="B2B5B6"/>
            </w:tcBorders>
          </w:tcPr>
          <w:p w:rsidR="00603CB0" w:rsidRDefault="009F7F2C">
            <w:pPr>
              <w:pStyle w:val="TableParagraph"/>
              <w:spacing w:before="72"/>
              <w:ind w:right="283"/>
              <w:jc w:val="right"/>
              <w:rPr>
                <w:rFonts w:ascii="Wingdings 2" w:hAnsi="Wingdings 2"/>
                <w:sz w:val="17"/>
              </w:rPr>
            </w:pPr>
            <w:r>
              <w:rPr>
                <w:rFonts w:ascii="Wingdings 2" w:hAnsi="Wingdings 2"/>
                <w:color w:val="231F20"/>
                <w:sz w:val="17"/>
              </w:rPr>
              <w:t></w:t>
            </w: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Crane,</w:t>
            </w:r>
            <w:r>
              <w:rPr>
                <w:color w:val="231F20"/>
                <w:spacing w:val="-2"/>
                <w:sz w:val="17"/>
              </w:rPr>
              <w:t xml:space="preserve"> </w:t>
            </w:r>
            <w:r>
              <w:rPr>
                <w:color w:val="231F20"/>
                <w:sz w:val="17"/>
              </w:rPr>
              <w:t>hoist</w:t>
            </w:r>
            <w:r>
              <w:rPr>
                <w:color w:val="231F20"/>
                <w:spacing w:val="-1"/>
                <w:sz w:val="17"/>
              </w:rPr>
              <w:t xml:space="preserve"> </w:t>
            </w:r>
            <w:r>
              <w:rPr>
                <w:color w:val="231F20"/>
                <w:sz w:val="17"/>
              </w:rPr>
              <w:t>or</w:t>
            </w:r>
            <w:r>
              <w:rPr>
                <w:color w:val="231F20"/>
                <w:spacing w:val="-1"/>
                <w:sz w:val="17"/>
              </w:rPr>
              <w:t xml:space="preserve"> </w:t>
            </w:r>
            <w:r>
              <w:rPr>
                <w:color w:val="231F20"/>
                <w:sz w:val="17"/>
              </w:rPr>
              <w:t>lift</w:t>
            </w:r>
            <w:r>
              <w:rPr>
                <w:color w:val="231F20"/>
                <w:spacing w:val="-1"/>
                <w:sz w:val="17"/>
              </w:rPr>
              <w:t xml:space="preserve"> </w:t>
            </w:r>
            <w:r>
              <w:rPr>
                <w:color w:val="231F20"/>
                <w:spacing w:val="-2"/>
                <w:sz w:val="17"/>
              </w:rPr>
              <w:t>operator*</w:t>
            </w:r>
          </w:p>
        </w:tc>
        <w:tc>
          <w:tcPr>
            <w:tcW w:w="863" w:type="dxa"/>
            <w:tcBorders>
              <w:top w:val="single" w:sz="4" w:space="0" w:color="B2B5B6"/>
              <w:bottom w:val="single" w:sz="4" w:space="0" w:color="B2B5B6"/>
            </w:tcBorders>
          </w:tcPr>
          <w:p w:rsidR="00603CB0" w:rsidRDefault="009F7F2C">
            <w:pPr>
              <w:pStyle w:val="TableParagraph"/>
              <w:spacing w:before="72"/>
              <w:ind w:right="343"/>
              <w:jc w:val="right"/>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763" w:type="dxa"/>
            <w:tcBorders>
              <w:top w:val="single" w:sz="4" w:space="0" w:color="B2B5B6"/>
              <w:bottom w:val="single" w:sz="4" w:space="0" w:color="B2B5B6"/>
            </w:tcBorders>
          </w:tcPr>
          <w:p w:rsidR="00603CB0" w:rsidRDefault="009F7F2C">
            <w:pPr>
              <w:pStyle w:val="TableParagraph"/>
              <w:spacing w:before="72"/>
              <w:ind w:right="283"/>
              <w:jc w:val="right"/>
              <w:rPr>
                <w:rFonts w:ascii="Wingdings 2" w:hAnsi="Wingdings 2"/>
                <w:sz w:val="17"/>
              </w:rPr>
            </w:pPr>
            <w:r>
              <w:rPr>
                <w:rFonts w:ascii="Wingdings 2" w:hAnsi="Wingdings 2"/>
                <w:color w:val="231F20"/>
                <w:sz w:val="17"/>
              </w:rPr>
              <w:t></w:t>
            </w: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Deck</w:t>
            </w:r>
            <w:r>
              <w:rPr>
                <w:color w:val="231F20"/>
                <w:spacing w:val="-5"/>
                <w:sz w:val="17"/>
              </w:rPr>
              <w:t xml:space="preserve"> </w:t>
            </w:r>
            <w:r>
              <w:rPr>
                <w:color w:val="231F20"/>
                <w:sz w:val="17"/>
              </w:rPr>
              <w:t>and</w:t>
            </w:r>
            <w:r>
              <w:rPr>
                <w:color w:val="231F20"/>
                <w:spacing w:val="-4"/>
                <w:sz w:val="17"/>
              </w:rPr>
              <w:t xml:space="preserve"> </w:t>
            </w:r>
            <w:r>
              <w:rPr>
                <w:color w:val="231F20"/>
                <w:sz w:val="17"/>
              </w:rPr>
              <w:t>fishing</w:t>
            </w:r>
            <w:r>
              <w:rPr>
                <w:color w:val="231F20"/>
                <w:spacing w:val="-4"/>
                <w:sz w:val="17"/>
              </w:rPr>
              <w:t xml:space="preserve"> hand*</w:t>
            </w:r>
          </w:p>
        </w:tc>
        <w:tc>
          <w:tcPr>
            <w:tcW w:w="863" w:type="dxa"/>
            <w:tcBorders>
              <w:top w:val="single" w:sz="4" w:space="0" w:color="B2B5B6"/>
              <w:bottom w:val="single" w:sz="4" w:space="0" w:color="B2B5B6"/>
            </w:tcBorders>
          </w:tcPr>
          <w:p w:rsidR="00603CB0" w:rsidRDefault="009F7F2C">
            <w:pPr>
              <w:pStyle w:val="TableParagraph"/>
              <w:spacing w:before="72"/>
              <w:ind w:right="343"/>
              <w:jc w:val="right"/>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 xml:space="preserve">Engineer (civil, structural, </w:t>
            </w:r>
            <w:r>
              <w:rPr>
                <w:color w:val="231F20"/>
                <w:spacing w:val="-2"/>
                <w:sz w:val="17"/>
              </w:rPr>
              <w:t>mechanical)</w:t>
            </w:r>
          </w:p>
        </w:tc>
        <w:tc>
          <w:tcPr>
            <w:tcW w:w="863" w:type="dxa"/>
            <w:tcBorders>
              <w:top w:val="single" w:sz="4" w:space="0" w:color="B2B5B6"/>
              <w:bottom w:val="single" w:sz="4" w:space="0" w:color="B2B5B6"/>
            </w:tcBorders>
          </w:tcPr>
          <w:p w:rsidR="00603CB0" w:rsidRDefault="009F7F2C">
            <w:pPr>
              <w:pStyle w:val="TableParagraph"/>
              <w:spacing w:before="72"/>
              <w:ind w:right="343"/>
              <w:jc w:val="right"/>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Farmer</w:t>
            </w:r>
            <w:r>
              <w:rPr>
                <w:color w:val="231F20"/>
                <w:spacing w:val="-3"/>
                <w:sz w:val="17"/>
              </w:rPr>
              <w:t xml:space="preserve"> </w:t>
            </w:r>
            <w:r>
              <w:rPr>
                <w:color w:val="231F20"/>
                <w:sz w:val="17"/>
              </w:rPr>
              <w:t>(mixed</w:t>
            </w:r>
            <w:r>
              <w:rPr>
                <w:color w:val="231F20"/>
                <w:spacing w:val="-3"/>
                <w:sz w:val="17"/>
              </w:rPr>
              <w:t xml:space="preserve"> </w:t>
            </w:r>
            <w:r>
              <w:rPr>
                <w:color w:val="231F20"/>
                <w:sz w:val="17"/>
              </w:rPr>
              <w:t>crop,</w:t>
            </w:r>
            <w:r>
              <w:rPr>
                <w:color w:val="231F20"/>
                <w:spacing w:val="-3"/>
                <w:sz w:val="17"/>
              </w:rPr>
              <w:t xml:space="preserve"> </w:t>
            </w:r>
            <w:r>
              <w:rPr>
                <w:color w:val="231F20"/>
                <w:sz w:val="17"/>
              </w:rPr>
              <w:t>beef</w:t>
            </w:r>
            <w:r>
              <w:rPr>
                <w:color w:val="231F20"/>
                <w:spacing w:val="-3"/>
                <w:sz w:val="17"/>
              </w:rPr>
              <w:t xml:space="preserve"> </w:t>
            </w:r>
            <w:r>
              <w:rPr>
                <w:color w:val="231F20"/>
                <w:sz w:val="17"/>
              </w:rPr>
              <w:t>cattle,</w:t>
            </w:r>
            <w:r>
              <w:rPr>
                <w:color w:val="231F20"/>
                <w:spacing w:val="-3"/>
                <w:sz w:val="17"/>
              </w:rPr>
              <w:t xml:space="preserve"> </w:t>
            </w:r>
            <w:r>
              <w:rPr>
                <w:color w:val="231F20"/>
                <w:sz w:val="17"/>
              </w:rPr>
              <w:t>livestock,</w:t>
            </w:r>
            <w:r>
              <w:rPr>
                <w:color w:val="231F20"/>
                <w:spacing w:val="-2"/>
                <w:sz w:val="17"/>
              </w:rPr>
              <w:t xml:space="preserve"> aquaculture*)</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Forklift</w:t>
            </w:r>
            <w:r>
              <w:rPr>
                <w:color w:val="231F20"/>
                <w:spacing w:val="13"/>
                <w:sz w:val="17"/>
              </w:rPr>
              <w:t xml:space="preserve"> </w:t>
            </w:r>
            <w:r>
              <w:rPr>
                <w:color w:val="231F20"/>
                <w:spacing w:val="-2"/>
                <w:sz w:val="17"/>
              </w:rPr>
              <w:t>operator*</w:t>
            </w:r>
          </w:p>
        </w:tc>
        <w:tc>
          <w:tcPr>
            <w:tcW w:w="863" w:type="dxa"/>
            <w:tcBorders>
              <w:top w:val="single" w:sz="4" w:space="0" w:color="B2B5B6"/>
              <w:bottom w:val="single" w:sz="4" w:space="0" w:color="B2B5B6"/>
            </w:tcBorders>
          </w:tcPr>
          <w:p w:rsidR="00603CB0" w:rsidRDefault="009F7F2C">
            <w:pPr>
              <w:pStyle w:val="TableParagraph"/>
              <w:spacing w:before="72"/>
              <w:ind w:right="343"/>
              <w:jc w:val="right"/>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763" w:type="dxa"/>
            <w:tcBorders>
              <w:top w:val="single" w:sz="4" w:space="0" w:color="B2B5B6"/>
              <w:bottom w:val="single" w:sz="4" w:space="0" w:color="B2B5B6"/>
            </w:tcBorders>
          </w:tcPr>
          <w:p w:rsidR="00603CB0" w:rsidRDefault="009F7F2C">
            <w:pPr>
              <w:pStyle w:val="TableParagraph"/>
              <w:spacing w:before="72"/>
              <w:ind w:right="283"/>
              <w:jc w:val="right"/>
              <w:rPr>
                <w:rFonts w:ascii="Wingdings 2" w:hAnsi="Wingdings 2"/>
                <w:sz w:val="17"/>
              </w:rPr>
            </w:pPr>
            <w:r>
              <w:rPr>
                <w:rFonts w:ascii="Wingdings 2" w:hAnsi="Wingdings 2"/>
                <w:color w:val="231F20"/>
                <w:sz w:val="17"/>
              </w:rPr>
              <w:t></w:t>
            </w: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540"/>
        </w:trPr>
        <w:tc>
          <w:tcPr>
            <w:tcW w:w="5734" w:type="dxa"/>
            <w:tcBorders>
              <w:top w:val="single" w:sz="4" w:space="0" w:color="B2B5B6"/>
              <w:bottom w:val="single" w:sz="4" w:space="0" w:color="B2B5B6"/>
            </w:tcBorders>
          </w:tcPr>
          <w:p w:rsidR="00603CB0" w:rsidRDefault="009F7F2C">
            <w:pPr>
              <w:pStyle w:val="TableParagraph"/>
              <w:spacing w:line="249" w:lineRule="auto"/>
              <w:ind w:left="89" w:right="118"/>
              <w:rPr>
                <w:sz w:val="17"/>
              </w:rPr>
            </w:pPr>
            <w:r>
              <w:rPr>
                <w:color w:val="231F20"/>
                <w:sz w:val="17"/>
              </w:rPr>
              <w:t>Health</w:t>
            </w:r>
            <w:r>
              <w:rPr>
                <w:color w:val="231F20"/>
                <w:spacing w:val="-2"/>
                <w:sz w:val="17"/>
              </w:rPr>
              <w:t xml:space="preserve"> </w:t>
            </w:r>
            <w:r>
              <w:rPr>
                <w:color w:val="231F20"/>
                <w:sz w:val="17"/>
              </w:rPr>
              <w:t>(occupational</w:t>
            </w:r>
            <w:r>
              <w:rPr>
                <w:color w:val="231F20"/>
                <w:spacing w:val="-2"/>
                <w:sz w:val="17"/>
              </w:rPr>
              <w:t xml:space="preserve"> </w:t>
            </w:r>
            <w:r>
              <w:rPr>
                <w:color w:val="231F20"/>
                <w:sz w:val="17"/>
              </w:rPr>
              <w:t>therapist,</w:t>
            </w:r>
            <w:r>
              <w:rPr>
                <w:color w:val="231F20"/>
                <w:spacing w:val="-2"/>
                <w:sz w:val="17"/>
              </w:rPr>
              <w:t xml:space="preserve"> </w:t>
            </w:r>
            <w:r>
              <w:rPr>
                <w:color w:val="231F20"/>
                <w:sz w:val="17"/>
              </w:rPr>
              <w:t>general</w:t>
            </w:r>
            <w:r>
              <w:rPr>
                <w:color w:val="231F20"/>
                <w:spacing w:val="-2"/>
                <w:sz w:val="17"/>
              </w:rPr>
              <w:t xml:space="preserve"> </w:t>
            </w:r>
            <w:r>
              <w:rPr>
                <w:color w:val="231F20"/>
                <w:sz w:val="17"/>
              </w:rPr>
              <w:t>practitioners,</w:t>
            </w:r>
            <w:r>
              <w:rPr>
                <w:color w:val="231F20"/>
                <w:spacing w:val="-2"/>
                <w:sz w:val="17"/>
              </w:rPr>
              <w:t xml:space="preserve"> </w:t>
            </w:r>
            <w:r>
              <w:rPr>
                <w:color w:val="231F20"/>
                <w:sz w:val="17"/>
              </w:rPr>
              <w:t>specialist physicians, midwife, registered nurses)</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Hospitality, retail and service</w:t>
            </w:r>
            <w:r>
              <w:rPr>
                <w:color w:val="231F20"/>
                <w:spacing w:val="1"/>
                <w:sz w:val="17"/>
              </w:rPr>
              <w:t xml:space="preserve"> </w:t>
            </w:r>
            <w:r>
              <w:rPr>
                <w:color w:val="231F20"/>
                <w:spacing w:val="-2"/>
                <w:sz w:val="17"/>
              </w:rPr>
              <w:t>managers</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Metal</w:t>
            </w:r>
            <w:r>
              <w:rPr>
                <w:color w:val="231F20"/>
                <w:spacing w:val="-3"/>
                <w:sz w:val="17"/>
              </w:rPr>
              <w:t xml:space="preserve"> </w:t>
            </w:r>
            <w:r>
              <w:rPr>
                <w:color w:val="231F20"/>
                <w:sz w:val="17"/>
              </w:rPr>
              <w:t>fabricator</w:t>
            </w:r>
            <w:r>
              <w:rPr>
                <w:color w:val="231F20"/>
                <w:spacing w:val="-2"/>
                <w:sz w:val="17"/>
              </w:rPr>
              <w:t xml:space="preserve"> </w:t>
            </w:r>
            <w:r>
              <w:rPr>
                <w:color w:val="231F20"/>
                <w:sz w:val="17"/>
              </w:rPr>
              <w:t>and</w:t>
            </w:r>
            <w:r>
              <w:rPr>
                <w:color w:val="231F20"/>
                <w:spacing w:val="-2"/>
                <w:sz w:val="17"/>
              </w:rPr>
              <w:t xml:space="preserve"> fitter</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Plumber</w:t>
            </w:r>
            <w:r>
              <w:rPr>
                <w:color w:val="231F20"/>
                <w:spacing w:val="-7"/>
                <w:sz w:val="17"/>
              </w:rPr>
              <w:t xml:space="preserve"> </w:t>
            </w:r>
            <w:r>
              <w:rPr>
                <w:color w:val="231F20"/>
                <w:sz w:val="17"/>
              </w:rPr>
              <w:t>and</w:t>
            </w:r>
            <w:r>
              <w:rPr>
                <w:color w:val="231F20"/>
                <w:spacing w:val="-4"/>
                <w:sz w:val="17"/>
              </w:rPr>
              <w:t xml:space="preserve"> </w:t>
            </w:r>
            <w:r>
              <w:rPr>
                <w:color w:val="231F20"/>
                <w:spacing w:val="-2"/>
                <w:sz w:val="17"/>
              </w:rPr>
              <w:t>electrician</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Seafood</w:t>
            </w:r>
            <w:r>
              <w:rPr>
                <w:color w:val="231F20"/>
                <w:spacing w:val="-4"/>
                <w:sz w:val="17"/>
              </w:rPr>
              <w:t xml:space="preserve"> </w:t>
            </w:r>
            <w:r>
              <w:rPr>
                <w:color w:val="231F20"/>
                <w:sz w:val="17"/>
              </w:rPr>
              <w:t>process</w:t>
            </w:r>
            <w:r>
              <w:rPr>
                <w:color w:val="231F20"/>
                <w:spacing w:val="-3"/>
                <w:sz w:val="17"/>
              </w:rPr>
              <w:t xml:space="preserve"> </w:t>
            </w:r>
            <w:r>
              <w:rPr>
                <w:color w:val="231F20"/>
                <w:spacing w:val="-2"/>
                <w:sz w:val="17"/>
              </w:rPr>
              <w:t>worker*</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Ship’s</w:t>
            </w:r>
            <w:r>
              <w:rPr>
                <w:color w:val="231F20"/>
                <w:spacing w:val="-5"/>
                <w:sz w:val="17"/>
              </w:rPr>
              <w:t xml:space="preserve"> </w:t>
            </w:r>
            <w:r>
              <w:rPr>
                <w:color w:val="231F20"/>
                <w:spacing w:val="-2"/>
                <w:sz w:val="17"/>
              </w:rPr>
              <w:t>Engineer*</w:t>
            </w:r>
          </w:p>
        </w:tc>
        <w:tc>
          <w:tcPr>
            <w:tcW w:w="863" w:type="dxa"/>
            <w:tcBorders>
              <w:top w:val="single" w:sz="4" w:space="0" w:color="B2B5B6"/>
              <w:bottom w:val="single" w:sz="4" w:space="0" w:color="B2B5B6"/>
            </w:tcBorders>
          </w:tcPr>
          <w:p w:rsidR="00603CB0" w:rsidRDefault="009F7F2C">
            <w:pPr>
              <w:pStyle w:val="TableParagraph"/>
              <w:spacing w:before="72"/>
              <w:ind w:right="343"/>
              <w:jc w:val="right"/>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Ship’s</w:t>
            </w:r>
            <w:r>
              <w:rPr>
                <w:color w:val="231F20"/>
                <w:spacing w:val="-5"/>
                <w:sz w:val="17"/>
              </w:rPr>
              <w:t xml:space="preserve"> </w:t>
            </w:r>
            <w:r>
              <w:rPr>
                <w:color w:val="231F20"/>
                <w:spacing w:val="-2"/>
                <w:sz w:val="17"/>
              </w:rPr>
              <w:t>Master*</w:t>
            </w:r>
          </w:p>
        </w:tc>
        <w:tc>
          <w:tcPr>
            <w:tcW w:w="863" w:type="dxa"/>
            <w:tcBorders>
              <w:top w:val="single" w:sz="4" w:space="0" w:color="B2B5B6"/>
              <w:bottom w:val="single" w:sz="4" w:space="0" w:color="B2B5B6"/>
            </w:tcBorders>
          </w:tcPr>
          <w:p w:rsidR="00603CB0" w:rsidRDefault="009F7F2C">
            <w:pPr>
              <w:pStyle w:val="TableParagraph"/>
              <w:spacing w:before="72"/>
              <w:ind w:right="343"/>
              <w:jc w:val="right"/>
              <w:rPr>
                <w:rFonts w:ascii="Wingdings 2" w:hAnsi="Wingdings 2"/>
                <w:sz w:val="17"/>
              </w:rPr>
            </w:pPr>
            <w:r>
              <w:rPr>
                <w:rFonts w:ascii="Wingdings 2" w:hAnsi="Wingdings 2"/>
                <w:color w:val="231F20"/>
                <w:sz w:val="17"/>
              </w:rPr>
              <w:t></w:t>
            </w: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pacing w:val="-2"/>
                <w:sz w:val="17"/>
              </w:rPr>
              <w:t>Taxi</w:t>
            </w:r>
            <w:r>
              <w:rPr>
                <w:color w:val="231F20"/>
                <w:spacing w:val="-6"/>
                <w:sz w:val="17"/>
              </w:rPr>
              <w:t xml:space="preserve"> </w:t>
            </w:r>
            <w:r>
              <w:rPr>
                <w:color w:val="231F20"/>
                <w:spacing w:val="-2"/>
                <w:sz w:val="17"/>
              </w:rPr>
              <w:t>driver*</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Teachers</w:t>
            </w:r>
            <w:r>
              <w:rPr>
                <w:color w:val="231F20"/>
                <w:spacing w:val="-4"/>
                <w:sz w:val="17"/>
              </w:rPr>
              <w:t xml:space="preserve"> </w:t>
            </w:r>
            <w:r>
              <w:rPr>
                <w:color w:val="231F20"/>
                <w:sz w:val="17"/>
              </w:rPr>
              <w:t>(early</w:t>
            </w:r>
            <w:r>
              <w:rPr>
                <w:color w:val="231F20"/>
                <w:spacing w:val="-4"/>
                <w:sz w:val="17"/>
              </w:rPr>
              <w:t xml:space="preserve"> </w:t>
            </w:r>
            <w:r>
              <w:rPr>
                <w:color w:val="231F20"/>
                <w:sz w:val="17"/>
              </w:rPr>
              <w:t>childhood,</w:t>
            </w:r>
            <w:r>
              <w:rPr>
                <w:color w:val="231F20"/>
                <w:spacing w:val="-4"/>
                <w:sz w:val="17"/>
              </w:rPr>
              <w:t xml:space="preserve"> </w:t>
            </w:r>
            <w:r>
              <w:rPr>
                <w:color w:val="231F20"/>
                <w:sz w:val="17"/>
              </w:rPr>
              <w:t>primary,</w:t>
            </w:r>
            <w:r>
              <w:rPr>
                <w:color w:val="231F20"/>
                <w:spacing w:val="-4"/>
                <w:sz w:val="17"/>
              </w:rPr>
              <w:t xml:space="preserve"> </w:t>
            </w:r>
            <w:r>
              <w:rPr>
                <w:color w:val="231F20"/>
                <w:sz w:val="17"/>
              </w:rPr>
              <w:t>middle,</w:t>
            </w:r>
            <w:r>
              <w:rPr>
                <w:color w:val="231F20"/>
                <w:spacing w:val="-4"/>
                <w:sz w:val="17"/>
              </w:rPr>
              <w:t xml:space="preserve"> </w:t>
            </w:r>
            <w:r>
              <w:rPr>
                <w:color w:val="231F20"/>
                <w:sz w:val="17"/>
              </w:rPr>
              <w:t>secondary</w:t>
            </w:r>
            <w:r>
              <w:rPr>
                <w:color w:val="231F20"/>
                <w:spacing w:val="-4"/>
                <w:sz w:val="17"/>
              </w:rPr>
              <w:t xml:space="preserve"> </w:t>
            </w:r>
            <w:r>
              <w:rPr>
                <w:color w:val="231F20"/>
                <w:sz w:val="17"/>
              </w:rPr>
              <w:t>schools,</w:t>
            </w:r>
            <w:r>
              <w:rPr>
                <w:color w:val="231F20"/>
                <w:spacing w:val="-4"/>
                <w:sz w:val="17"/>
              </w:rPr>
              <w:t xml:space="preserve"> VET)</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7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r w:rsidR="00603CB0">
        <w:trPr>
          <w:trHeight w:val="301"/>
        </w:trPr>
        <w:tc>
          <w:tcPr>
            <w:tcW w:w="5734" w:type="dxa"/>
            <w:tcBorders>
              <w:top w:val="single" w:sz="4" w:space="0" w:color="B2B5B6"/>
              <w:bottom w:val="single" w:sz="4" w:space="0" w:color="B2B5B6"/>
            </w:tcBorders>
          </w:tcPr>
          <w:p w:rsidR="00603CB0" w:rsidRDefault="009F7F2C">
            <w:pPr>
              <w:pStyle w:val="TableParagraph"/>
              <w:ind w:left="89"/>
              <w:rPr>
                <w:sz w:val="17"/>
              </w:rPr>
            </w:pPr>
            <w:r>
              <w:rPr>
                <w:color w:val="231F20"/>
                <w:spacing w:val="-2"/>
                <w:sz w:val="17"/>
              </w:rPr>
              <w:t>Welder*</w:t>
            </w:r>
          </w:p>
        </w:tc>
        <w:tc>
          <w:tcPr>
            <w:tcW w:w="8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823" w:type="dxa"/>
            <w:tcBorders>
              <w:top w:val="single" w:sz="4" w:space="0" w:color="B2B5B6"/>
              <w:bottom w:val="single" w:sz="4" w:space="0" w:color="B2B5B6"/>
            </w:tcBorders>
          </w:tcPr>
          <w:p w:rsidR="00603CB0" w:rsidRDefault="009F7F2C">
            <w:pPr>
              <w:pStyle w:val="TableParagraph"/>
              <w:spacing w:before="72"/>
              <w:ind w:left="2"/>
              <w:jc w:val="center"/>
              <w:rPr>
                <w:rFonts w:ascii="Wingdings 2" w:hAnsi="Wingdings 2"/>
                <w:sz w:val="17"/>
              </w:rPr>
            </w:pPr>
            <w:r>
              <w:rPr>
                <w:rFonts w:ascii="Wingdings 2" w:hAnsi="Wingdings 2"/>
                <w:color w:val="231F20"/>
                <w:sz w:val="17"/>
              </w:rPr>
              <w:t></w:t>
            </w:r>
          </w:p>
        </w:tc>
        <w:tc>
          <w:tcPr>
            <w:tcW w:w="763" w:type="dxa"/>
            <w:tcBorders>
              <w:top w:val="single" w:sz="4" w:space="0" w:color="B2B5B6"/>
              <w:bottom w:val="single" w:sz="4" w:space="0" w:color="B2B5B6"/>
            </w:tcBorders>
          </w:tcPr>
          <w:p w:rsidR="00603CB0" w:rsidRDefault="009F7F2C">
            <w:pPr>
              <w:pStyle w:val="TableParagraph"/>
              <w:spacing w:before="72"/>
              <w:ind w:right="283"/>
              <w:jc w:val="right"/>
              <w:rPr>
                <w:rFonts w:ascii="Wingdings 2" w:hAnsi="Wingdings 2"/>
                <w:sz w:val="17"/>
              </w:rPr>
            </w:pPr>
            <w:r>
              <w:rPr>
                <w:rFonts w:ascii="Wingdings 2" w:hAnsi="Wingdings 2"/>
                <w:color w:val="231F20"/>
                <w:sz w:val="17"/>
              </w:rPr>
              <w:t></w:t>
            </w:r>
          </w:p>
        </w:tc>
        <w:tc>
          <w:tcPr>
            <w:tcW w:w="884" w:type="dxa"/>
            <w:tcBorders>
              <w:top w:val="single" w:sz="4" w:space="0" w:color="B2B5B6"/>
              <w:bottom w:val="single" w:sz="4" w:space="0" w:color="B2B5B6"/>
            </w:tcBorders>
          </w:tcPr>
          <w:p w:rsidR="00603CB0" w:rsidRDefault="009F7F2C">
            <w:pPr>
              <w:pStyle w:val="TableParagraph"/>
              <w:spacing w:before="72"/>
              <w:ind w:right="344"/>
              <w:jc w:val="right"/>
              <w:rPr>
                <w:rFonts w:ascii="Wingdings 2" w:hAnsi="Wingdings 2"/>
                <w:sz w:val="17"/>
              </w:rPr>
            </w:pPr>
            <w:r>
              <w:rPr>
                <w:rFonts w:ascii="Wingdings 2" w:hAnsi="Wingdings 2"/>
                <w:color w:val="231F20"/>
                <w:sz w:val="17"/>
              </w:rPr>
              <w:t></w:t>
            </w:r>
          </w:p>
        </w:tc>
      </w:tr>
    </w:tbl>
    <w:p w:rsidR="00603CB0" w:rsidRDefault="00603CB0">
      <w:pPr>
        <w:pStyle w:val="BodyText"/>
        <w:spacing w:before="9"/>
        <w:rPr>
          <w:rFonts w:ascii="Open Sans"/>
          <w:b/>
          <w:sz w:val="14"/>
        </w:rPr>
      </w:pPr>
    </w:p>
    <w:p w:rsidR="00603CB0" w:rsidRDefault="009F7F2C">
      <w:pPr>
        <w:ind w:left="167"/>
        <w:rPr>
          <w:sz w:val="8"/>
        </w:rPr>
      </w:pPr>
      <w:r>
        <w:rPr>
          <w:color w:val="231F20"/>
          <w:spacing w:val="-2"/>
          <w:sz w:val="14"/>
        </w:rPr>
        <w:t>Source:</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Government</w:t>
      </w:r>
      <w:r>
        <w:rPr>
          <w:color w:val="231F20"/>
          <w:spacing w:val="-2"/>
          <w:position w:val="5"/>
          <w:sz w:val="8"/>
        </w:rPr>
        <w:t>61</w:t>
      </w: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26"/>
        </w:rPr>
      </w:pPr>
    </w:p>
    <w:p w:rsidR="00603CB0" w:rsidRDefault="009F7F2C">
      <w:pPr>
        <w:ind w:left="156"/>
        <w:rPr>
          <w:sz w:val="14"/>
        </w:rPr>
      </w:pPr>
      <w:r>
        <w:rPr>
          <w:color w:val="231F20"/>
          <w:spacing w:val="-5"/>
          <w:sz w:val="14"/>
        </w:rPr>
        <w:t>38</w:t>
      </w:r>
    </w:p>
    <w:p w:rsidR="00603CB0" w:rsidRDefault="00603CB0">
      <w:pPr>
        <w:rPr>
          <w:sz w:val="14"/>
        </w:rPr>
        <w:sectPr w:rsidR="00603CB0">
          <w:pgSz w:w="11910" w:h="16840"/>
          <w:pgMar w:top="420" w:right="820" w:bottom="280" w:left="840" w:header="720" w:footer="720" w:gutter="0"/>
          <w:cols w:space="720"/>
        </w:sectPr>
      </w:pPr>
    </w:p>
    <w:p w:rsidR="00603CB0" w:rsidRDefault="009F7F2C">
      <w:pPr>
        <w:spacing w:before="86"/>
        <w:ind w:left="5096"/>
        <w:rPr>
          <w:sz w:val="14"/>
        </w:rPr>
      </w:pPr>
      <w:bookmarkStart w:id="43" w:name="4.2_Regional_connectivity"/>
      <w:bookmarkStart w:id="44" w:name="_bookmark24"/>
      <w:bookmarkEnd w:id="43"/>
      <w:bookmarkEnd w:id="44"/>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BodyText"/>
        <w:spacing w:before="100" w:line="249" w:lineRule="auto"/>
        <w:ind w:left="167" w:right="5193"/>
      </w:pPr>
      <w:r>
        <w:rPr>
          <w:noProof/>
          <w:lang w:val="en-AU" w:eastAsia="en-AU"/>
        </w:rPr>
        <mc:AlternateContent>
          <mc:Choice Requires="wps">
            <w:drawing>
              <wp:anchor distT="0" distB="0" distL="114300" distR="114300" simplePos="0" relativeHeight="15852544" behindDoc="0" locked="0" layoutInCell="1" allowOverlap="1">
                <wp:simplePos x="0" y="0"/>
                <wp:positionH relativeFrom="page">
                  <wp:posOffset>3896360</wp:posOffset>
                </wp:positionH>
                <wp:positionV relativeFrom="paragraph">
                  <wp:posOffset>96520</wp:posOffset>
                </wp:positionV>
                <wp:extent cx="3023870" cy="2707005"/>
                <wp:effectExtent l="0" t="0" r="0" b="0"/>
                <wp:wrapNone/>
                <wp:docPr id="155" name="docshape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270700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numPr>
                                <w:ilvl w:val="0"/>
                                <w:numId w:val="11"/>
                              </w:numPr>
                              <w:tabs>
                                <w:tab w:val="left" w:pos="322"/>
                              </w:tabs>
                              <w:spacing w:before="66" w:line="249" w:lineRule="auto"/>
                              <w:ind w:right="223"/>
                              <w:rPr>
                                <w:color w:val="000000"/>
                              </w:rPr>
                            </w:pPr>
                            <w:r>
                              <w:rPr>
                                <w:color w:val="FFFFFF"/>
                              </w:rPr>
                              <w:t>Fill</w:t>
                            </w:r>
                            <w:r>
                              <w:rPr>
                                <w:color w:val="FFFFFF"/>
                                <w:spacing w:val="-2"/>
                              </w:rPr>
                              <w:t xml:space="preserve"> </w:t>
                            </w:r>
                            <w:r>
                              <w:rPr>
                                <w:color w:val="FFFFFF"/>
                              </w:rPr>
                              <w:t>existing</w:t>
                            </w:r>
                            <w:r>
                              <w:rPr>
                                <w:color w:val="FFFFFF"/>
                                <w:spacing w:val="-2"/>
                              </w:rPr>
                              <w:t xml:space="preserve"> </w:t>
                            </w:r>
                            <w:r>
                              <w:rPr>
                                <w:color w:val="FFFFFF"/>
                              </w:rPr>
                              <w:t>capability</w:t>
                            </w:r>
                            <w:r>
                              <w:rPr>
                                <w:color w:val="FFFFFF"/>
                                <w:spacing w:val="-2"/>
                              </w:rPr>
                              <w:t xml:space="preserve"> </w:t>
                            </w:r>
                            <w:r>
                              <w:rPr>
                                <w:color w:val="FFFFFF"/>
                              </w:rPr>
                              <w:t>gaps</w:t>
                            </w:r>
                            <w:r>
                              <w:rPr>
                                <w:color w:val="FFFFFF"/>
                                <w:spacing w:val="-2"/>
                              </w:rPr>
                              <w:t xml:space="preserve"> </w:t>
                            </w:r>
                            <w:r>
                              <w:rPr>
                                <w:color w:val="FFFFFF"/>
                              </w:rPr>
                              <w:t>(as</w:t>
                            </w:r>
                            <w:r>
                              <w:rPr>
                                <w:color w:val="FFFFFF"/>
                                <w:spacing w:val="-2"/>
                              </w:rPr>
                              <w:t xml:space="preserve"> </w:t>
                            </w:r>
                            <w:r>
                              <w:rPr>
                                <w:color w:val="FFFFFF"/>
                              </w:rPr>
                              <w:t>identified</w:t>
                            </w:r>
                            <w:r>
                              <w:rPr>
                                <w:color w:val="FFFFFF"/>
                                <w:spacing w:val="-2"/>
                              </w:rPr>
                              <w:t xml:space="preserve"> </w:t>
                            </w:r>
                            <w:r>
                              <w:rPr>
                                <w:color w:val="FFFFFF"/>
                              </w:rPr>
                              <w:t>by</w:t>
                            </w:r>
                            <w:r>
                              <w:rPr>
                                <w:color w:val="FFFFFF"/>
                                <w:spacing w:val="-2"/>
                              </w:rPr>
                              <w:t xml:space="preserve"> </w:t>
                            </w:r>
                            <w:r>
                              <w:rPr>
                                <w:color w:val="FFFFFF"/>
                              </w:rPr>
                              <w:t>the</w:t>
                            </w:r>
                            <w:r>
                              <w:rPr>
                                <w:color w:val="FFFFFF"/>
                                <w:spacing w:val="-2"/>
                              </w:rPr>
                              <w:t xml:space="preserve"> </w:t>
                            </w:r>
                            <w:r>
                              <w:rPr>
                                <w:color w:val="FFFFFF"/>
                              </w:rPr>
                              <w:t>Industry Capability Network) by encouraging skilled employees to the NT from other jurisdictions (including FIFO workers) or overseas, through a coordinated industry/ government campaign that highlights the employment and lifestyle benefits of the NT.</w:t>
                            </w:r>
                          </w:p>
                          <w:p w:rsidR="00603CB0" w:rsidRDefault="009F7F2C">
                            <w:pPr>
                              <w:pStyle w:val="BodyText"/>
                              <w:numPr>
                                <w:ilvl w:val="0"/>
                                <w:numId w:val="11"/>
                              </w:numPr>
                              <w:tabs>
                                <w:tab w:val="left" w:pos="322"/>
                              </w:tabs>
                              <w:spacing w:before="53" w:line="249" w:lineRule="auto"/>
                              <w:ind w:right="189"/>
                              <w:rPr>
                                <w:color w:val="000000"/>
                              </w:rPr>
                            </w:pPr>
                            <w:r>
                              <w:rPr>
                                <w:color w:val="FFFFFF"/>
                              </w:rPr>
                              <w:t>Strengthen local training by mapping of training provision</w:t>
                            </w:r>
                            <w:r>
                              <w:rPr>
                                <w:color w:val="FFFFFF"/>
                                <w:spacing w:val="-8"/>
                              </w:rPr>
                              <w:t xml:space="preserve"> </w:t>
                            </w:r>
                            <w:r>
                              <w:rPr>
                                <w:color w:val="FFFFFF"/>
                              </w:rPr>
                              <w:t>(e.g.</w:t>
                            </w:r>
                            <w:r>
                              <w:rPr>
                                <w:color w:val="FFFFFF"/>
                                <w:spacing w:val="-8"/>
                              </w:rPr>
                              <w:t xml:space="preserve"> </w:t>
                            </w:r>
                            <w:r>
                              <w:rPr>
                                <w:color w:val="FFFFFF"/>
                              </w:rPr>
                              <w:t>course</w:t>
                            </w:r>
                            <w:r>
                              <w:rPr>
                                <w:color w:val="FFFFFF"/>
                                <w:spacing w:val="-8"/>
                              </w:rPr>
                              <w:t xml:space="preserve"> </w:t>
                            </w:r>
                            <w:r>
                              <w:rPr>
                                <w:color w:val="FFFFFF"/>
                              </w:rPr>
                              <w:t>design,</w:t>
                            </w:r>
                            <w:r>
                              <w:rPr>
                                <w:color w:val="FFFFFF"/>
                                <w:spacing w:val="-8"/>
                              </w:rPr>
                              <w:t xml:space="preserve"> </w:t>
                            </w:r>
                            <w:r>
                              <w:rPr>
                                <w:color w:val="FFFFFF"/>
                              </w:rPr>
                              <w:t>enrolments</w:t>
                            </w:r>
                            <w:r>
                              <w:rPr>
                                <w:color w:val="FFFFFF"/>
                                <w:spacing w:val="-8"/>
                              </w:rPr>
                              <w:t xml:space="preserve"> </w:t>
                            </w:r>
                            <w:r>
                              <w:rPr>
                                <w:color w:val="FFFFFF"/>
                              </w:rPr>
                              <w:t>and</w:t>
                            </w:r>
                            <w:r>
                              <w:rPr>
                                <w:color w:val="FFFFFF"/>
                                <w:spacing w:val="-8"/>
                              </w:rPr>
                              <w:t xml:space="preserve"> </w:t>
                            </w:r>
                            <w:r>
                              <w:rPr>
                                <w:color w:val="FFFFFF"/>
                              </w:rPr>
                              <w:t>subsidies) with future jobs growth and skilling needs of industry.</w:t>
                            </w:r>
                          </w:p>
                          <w:p w:rsidR="00603CB0" w:rsidRDefault="009F7F2C">
                            <w:pPr>
                              <w:pStyle w:val="BodyText"/>
                              <w:numPr>
                                <w:ilvl w:val="0"/>
                                <w:numId w:val="11"/>
                              </w:numPr>
                              <w:tabs>
                                <w:tab w:val="left" w:pos="322"/>
                              </w:tabs>
                              <w:spacing w:before="55" w:line="249" w:lineRule="auto"/>
                              <w:ind w:right="234"/>
                              <w:rPr>
                                <w:color w:val="000000"/>
                              </w:rPr>
                            </w:pPr>
                            <w:r>
                              <w:rPr>
                                <w:color w:val="FFFFFF"/>
                              </w:rPr>
                              <w:t>Support the development of more housing by partnering with industry bodies such as Defence Hou</w:t>
                            </w:r>
                            <w:r>
                              <w:rPr>
                                <w:color w:val="FFFFFF"/>
                              </w:rPr>
                              <w:t>sing Australia which can organise labour at a national scale and ensuring the Building Practitioner’s Board</w:t>
                            </w:r>
                            <w:r>
                              <w:rPr>
                                <w:color w:val="FFFFFF"/>
                                <w:spacing w:val="-3"/>
                              </w:rPr>
                              <w:t xml:space="preserve"> </w:t>
                            </w:r>
                            <w:r>
                              <w:rPr>
                                <w:color w:val="FFFFFF"/>
                              </w:rPr>
                              <w:t>is</w:t>
                            </w:r>
                            <w:r>
                              <w:rPr>
                                <w:color w:val="FFFFFF"/>
                                <w:spacing w:val="-3"/>
                              </w:rPr>
                              <w:t xml:space="preserve"> </w:t>
                            </w:r>
                            <w:r>
                              <w:rPr>
                                <w:color w:val="FFFFFF"/>
                              </w:rPr>
                              <w:t>sufficiently</w:t>
                            </w:r>
                            <w:r>
                              <w:rPr>
                                <w:color w:val="FFFFFF"/>
                                <w:spacing w:val="-3"/>
                              </w:rPr>
                              <w:t xml:space="preserve"> </w:t>
                            </w:r>
                            <w:r>
                              <w:rPr>
                                <w:color w:val="FFFFFF"/>
                              </w:rPr>
                              <w:t>resourced</w:t>
                            </w:r>
                            <w:r>
                              <w:rPr>
                                <w:color w:val="FFFFFF"/>
                                <w:spacing w:val="-3"/>
                              </w:rPr>
                              <w:t xml:space="preserve"> </w:t>
                            </w:r>
                            <w:r>
                              <w:rPr>
                                <w:color w:val="FFFFFF"/>
                              </w:rPr>
                              <w:t>to</w:t>
                            </w:r>
                            <w:r>
                              <w:rPr>
                                <w:color w:val="FFFFFF"/>
                                <w:spacing w:val="-3"/>
                              </w:rPr>
                              <w:t xml:space="preserve"> </w:t>
                            </w:r>
                            <w:r>
                              <w:rPr>
                                <w:color w:val="FFFFFF"/>
                              </w:rPr>
                              <w:t>certify</w:t>
                            </w:r>
                            <w:r>
                              <w:rPr>
                                <w:color w:val="FFFFFF"/>
                                <w:spacing w:val="-3"/>
                              </w:rPr>
                              <w:t xml:space="preserve"> </w:t>
                            </w:r>
                            <w:r>
                              <w:rPr>
                                <w:color w:val="FFFFFF"/>
                              </w:rPr>
                              <w:t>the</w:t>
                            </w:r>
                            <w:r>
                              <w:rPr>
                                <w:color w:val="FFFFFF"/>
                                <w:spacing w:val="-3"/>
                              </w:rPr>
                              <w:t xml:space="preserve"> </w:t>
                            </w:r>
                            <w:r>
                              <w:rPr>
                                <w:color w:val="FFFFFF"/>
                              </w:rPr>
                              <w:t>quality</w:t>
                            </w:r>
                            <w:r>
                              <w:rPr>
                                <w:color w:val="FFFFFF"/>
                                <w:spacing w:val="-3"/>
                              </w:rPr>
                              <w:t xml:space="preserve"> </w:t>
                            </w:r>
                            <w:r>
                              <w:rPr>
                                <w:color w:val="FFFFFF"/>
                              </w:rPr>
                              <w:t>and safety of new housing supply.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38" o:spid="_x0000_s1193" type="#_x0000_t202" style="position:absolute;left:0;text-align:left;margin-left:306.8pt;margin-top:7.6pt;width:238.1pt;height:213.15pt;z-index:158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numPr>
                          <w:ilvl w:val="0"/>
                          <w:numId w:val="11"/>
                        </w:numPr>
                        <w:tabs>
                          <w:tab w:val="left" w:pos="322"/>
                        </w:tabs>
                        <w:spacing w:before="66" w:line="249" w:lineRule="auto"/>
                        <w:ind w:right="223"/>
                        <w:rPr>
                          <w:color w:val="000000"/>
                        </w:rPr>
                      </w:pPr>
                      <w:r>
                        <w:rPr>
                          <w:color w:val="FFFFFF"/>
                        </w:rPr>
                        <w:t>Fill</w:t>
                      </w:r>
                      <w:r>
                        <w:rPr>
                          <w:color w:val="FFFFFF"/>
                          <w:spacing w:val="-2"/>
                        </w:rPr>
                        <w:t xml:space="preserve"> </w:t>
                      </w:r>
                      <w:r>
                        <w:rPr>
                          <w:color w:val="FFFFFF"/>
                        </w:rPr>
                        <w:t>existing</w:t>
                      </w:r>
                      <w:r>
                        <w:rPr>
                          <w:color w:val="FFFFFF"/>
                          <w:spacing w:val="-2"/>
                        </w:rPr>
                        <w:t xml:space="preserve"> </w:t>
                      </w:r>
                      <w:r>
                        <w:rPr>
                          <w:color w:val="FFFFFF"/>
                        </w:rPr>
                        <w:t>capability</w:t>
                      </w:r>
                      <w:r>
                        <w:rPr>
                          <w:color w:val="FFFFFF"/>
                          <w:spacing w:val="-2"/>
                        </w:rPr>
                        <w:t xml:space="preserve"> </w:t>
                      </w:r>
                      <w:r>
                        <w:rPr>
                          <w:color w:val="FFFFFF"/>
                        </w:rPr>
                        <w:t>gaps</w:t>
                      </w:r>
                      <w:r>
                        <w:rPr>
                          <w:color w:val="FFFFFF"/>
                          <w:spacing w:val="-2"/>
                        </w:rPr>
                        <w:t xml:space="preserve"> </w:t>
                      </w:r>
                      <w:r>
                        <w:rPr>
                          <w:color w:val="FFFFFF"/>
                        </w:rPr>
                        <w:t>(as</w:t>
                      </w:r>
                      <w:r>
                        <w:rPr>
                          <w:color w:val="FFFFFF"/>
                          <w:spacing w:val="-2"/>
                        </w:rPr>
                        <w:t xml:space="preserve"> </w:t>
                      </w:r>
                      <w:r>
                        <w:rPr>
                          <w:color w:val="FFFFFF"/>
                        </w:rPr>
                        <w:t>identified</w:t>
                      </w:r>
                      <w:r>
                        <w:rPr>
                          <w:color w:val="FFFFFF"/>
                          <w:spacing w:val="-2"/>
                        </w:rPr>
                        <w:t xml:space="preserve"> </w:t>
                      </w:r>
                      <w:r>
                        <w:rPr>
                          <w:color w:val="FFFFFF"/>
                        </w:rPr>
                        <w:t>by</w:t>
                      </w:r>
                      <w:r>
                        <w:rPr>
                          <w:color w:val="FFFFFF"/>
                          <w:spacing w:val="-2"/>
                        </w:rPr>
                        <w:t xml:space="preserve"> </w:t>
                      </w:r>
                      <w:r>
                        <w:rPr>
                          <w:color w:val="FFFFFF"/>
                        </w:rPr>
                        <w:t>the</w:t>
                      </w:r>
                      <w:r>
                        <w:rPr>
                          <w:color w:val="FFFFFF"/>
                          <w:spacing w:val="-2"/>
                        </w:rPr>
                        <w:t xml:space="preserve"> </w:t>
                      </w:r>
                      <w:r>
                        <w:rPr>
                          <w:color w:val="FFFFFF"/>
                        </w:rPr>
                        <w:t>Industry Capability Network) by encouraging skilled employees to the NT from other jurisdictions (including FIFO workers) or overseas, through a coordinated industry/ government campaign that highlights the employment and lifestyle benefits of the NT.</w:t>
                      </w:r>
                    </w:p>
                    <w:p w:rsidR="00603CB0" w:rsidRDefault="009F7F2C">
                      <w:pPr>
                        <w:pStyle w:val="BodyText"/>
                        <w:numPr>
                          <w:ilvl w:val="0"/>
                          <w:numId w:val="11"/>
                        </w:numPr>
                        <w:tabs>
                          <w:tab w:val="left" w:pos="322"/>
                        </w:tabs>
                        <w:spacing w:before="53" w:line="249" w:lineRule="auto"/>
                        <w:ind w:right="189"/>
                        <w:rPr>
                          <w:color w:val="000000"/>
                        </w:rPr>
                      </w:pPr>
                      <w:r>
                        <w:rPr>
                          <w:color w:val="FFFFFF"/>
                        </w:rPr>
                        <w:t>Strengthen local training by mapping of training provision</w:t>
                      </w:r>
                      <w:r>
                        <w:rPr>
                          <w:color w:val="FFFFFF"/>
                          <w:spacing w:val="-8"/>
                        </w:rPr>
                        <w:t xml:space="preserve"> </w:t>
                      </w:r>
                      <w:r>
                        <w:rPr>
                          <w:color w:val="FFFFFF"/>
                        </w:rPr>
                        <w:t>(e.g.</w:t>
                      </w:r>
                      <w:r>
                        <w:rPr>
                          <w:color w:val="FFFFFF"/>
                          <w:spacing w:val="-8"/>
                        </w:rPr>
                        <w:t xml:space="preserve"> </w:t>
                      </w:r>
                      <w:r>
                        <w:rPr>
                          <w:color w:val="FFFFFF"/>
                        </w:rPr>
                        <w:t>course</w:t>
                      </w:r>
                      <w:r>
                        <w:rPr>
                          <w:color w:val="FFFFFF"/>
                          <w:spacing w:val="-8"/>
                        </w:rPr>
                        <w:t xml:space="preserve"> </w:t>
                      </w:r>
                      <w:r>
                        <w:rPr>
                          <w:color w:val="FFFFFF"/>
                        </w:rPr>
                        <w:t>design,</w:t>
                      </w:r>
                      <w:r>
                        <w:rPr>
                          <w:color w:val="FFFFFF"/>
                          <w:spacing w:val="-8"/>
                        </w:rPr>
                        <w:t xml:space="preserve"> </w:t>
                      </w:r>
                      <w:r>
                        <w:rPr>
                          <w:color w:val="FFFFFF"/>
                        </w:rPr>
                        <w:t>enrolments</w:t>
                      </w:r>
                      <w:r>
                        <w:rPr>
                          <w:color w:val="FFFFFF"/>
                          <w:spacing w:val="-8"/>
                        </w:rPr>
                        <w:t xml:space="preserve"> </w:t>
                      </w:r>
                      <w:r>
                        <w:rPr>
                          <w:color w:val="FFFFFF"/>
                        </w:rPr>
                        <w:t>and</w:t>
                      </w:r>
                      <w:r>
                        <w:rPr>
                          <w:color w:val="FFFFFF"/>
                          <w:spacing w:val="-8"/>
                        </w:rPr>
                        <w:t xml:space="preserve"> </w:t>
                      </w:r>
                      <w:r>
                        <w:rPr>
                          <w:color w:val="FFFFFF"/>
                        </w:rPr>
                        <w:t>subsidies) with future jobs growth and skilling needs of industry.</w:t>
                      </w:r>
                    </w:p>
                    <w:p w:rsidR="00603CB0" w:rsidRDefault="009F7F2C">
                      <w:pPr>
                        <w:pStyle w:val="BodyText"/>
                        <w:numPr>
                          <w:ilvl w:val="0"/>
                          <w:numId w:val="11"/>
                        </w:numPr>
                        <w:tabs>
                          <w:tab w:val="left" w:pos="322"/>
                        </w:tabs>
                        <w:spacing w:before="55" w:line="249" w:lineRule="auto"/>
                        <w:ind w:right="234"/>
                        <w:rPr>
                          <w:color w:val="000000"/>
                        </w:rPr>
                      </w:pPr>
                      <w:r>
                        <w:rPr>
                          <w:color w:val="FFFFFF"/>
                        </w:rPr>
                        <w:t>Support the development of more housing by partnering with industry bodies such as Defence Hou</w:t>
                      </w:r>
                      <w:r>
                        <w:rPr>
                          <w:color w:val="FFFFFF"/>
                        </w:rPr>
                        <w:t>sing Australia which can organise labour at a national scale and ensuring the Building Practitioner’s Board</w:t>
                      </w:r>
                      <w:r>
                        <w:rPr>
                          <w:color w:val="FFFFFF"/>
                          <w:spacing w:val="-3"/>
                        </w:rPr>
                        <w:t xml:space="preserve"> </w:t>
                      </w:r>
                      <w:r>
                        <w:rPr>
                          <w:color w:val="FFFFFF"/>
                        </w:rPr>
                        <w:t>is</w:t>
                      </w:r>
                      <w:r>
                        <w:rPr>
                          <w:color w:val="FFFFFF"/>
                          <w:spacing w:val="-3"/>
                        </w:rPr>
                        <w:t xml:space="preserve"> </w:t>
                      </w:r>
                      <w:r>
                        <w:rPr>
                          <w:color w:val="FFFFFF"/>
                        </w:rPr>
                        <w:t>sufficiently</w:t>
                      </w:r>
                      <w:r>
                        <w:rPr>
                          <w:color w:val="FFFFFF"/>
                          <w:spacing w:val="-3"/>
                        </w:rPr>
                        <w:t xml:space="preserve"> </w:t>
                      </w:r>
                      <w:r>
                        <w:rPr>
                          <w:color w:val="FFFFFF"/>
                        </w:rPr>
                        <w:t>resourced</w:t>
                      </w:r>
                      <w:r>
                        <w:rPr>
                          <w:color w:val="FFFFFF"/>
                          <w:spacing w:val="-3"/>
                        </w:rPr>
                        <w:t xml:space="preserve"> </w:t>
                      </w:r>
                      <w:r>
                        <w:rPr>
                          <w:color w:val="FFFFFF"/>
                        </w:rPr>
                        <w:t>to</w:t>
                      </w:r>
                      <w:r>
                        <w:rPr>
                          <w:color w:val="FFFFFF"/>
                          <w:spacing w:val="-3"/>
                        </w:rPr>
                        <w:t xml:space="preserve"> </w:t>
                      </w:r>
                      <w:r>
                        <w:rPr>
                          <w:color w:val="FFFFFF"/>
                        </w:rPr>
                        <w:t>certify</w:t>
                      </w:r>
                      <w:r>
                        <w:rPr>
                          <w:color w:val="FFFFFF"/>
                          <w:spacing w:val="-3"/>
                        </w:rPr>
                        <w:t xml:space="preserve"> </w:t>
                      </w:r>
                      <w:r>
                        <w:rPr>
                          <w:color w:val="FFFFFF"/>
                        </w:rPr>
                        <w:t>the</w:t>
                      </w:r>
                      <w:r>
                        <w:rPr>
                          <w:color w:val="FFFFFF"/>
                          <w:spacing w:val="-3"/>
                        </w:rPr>
                        <w:t xml:space="preserve"> </w:t>
                      </w:r>
                      <w:r>
                        <w:rPr>
                          <w:color w:val="FFFFFF"/>
                        </w:rPr>
                        <w:t>quality</w:t>
                      </w:r>
                      <w:r>
                        <w:rPr>
                          <w:color w:val="FFFFFF"/>
                          <w:spacing w:val="-3"/>
                        </w:rPr>
                        <w:t xml:space="preserve"> </w:t>
                      </w:r>
                      <w:r>
                        <w:rPr>
                          <w:color w:val="FFFFFF"/>
                        </w:rPr>
                        <w:t>and safety of new housing supply.</w:t>
                      </w:r>
                    </w:p>
                  </w:txbxContent>
                </v:textbox>
                <w10:wrap anchorx="page"/>
              </v:shape>
            </w:pict>
          </mc:Fallback>
        </mc:AlternateContent>
      </w:r>
      <w:r>
        <w:rPr>
          <w:color w:val="231F20"/>
        </w:rPr>
        <w:t>Despite this range of skilled and unskilled employment opportunit</w:t>
      </w:r>
      <w:r>
        <w:rPr>
          <w:color w:val="231F20"/>
        </w:rPr>
        <w:t>ies,</w:t>
      </w:r>
      <w:r>
        <w:rPr>
          <w:color w:val="231F20"/>
          <w:spacing w:val="-2"/>
        </w:rPr>
        <w:t xml:space="preserve"> </w:t>
      </w:r>
      <w:r>
        <w:rPr>
          <w:color w:val="231F20"/>
        </w:rPr>
        <w:t>the</w:t>
      </w:r>
      <w:r>
        <w:rPr>
          <w:color w:val="231F20"/>
          <w:spacing w:val="-2"/>
        </w:rPr>
        <w:t xml:space="preserve"> </w:t>
      </w:r>
      <w:r>
        <w:rPr>
          <w:color w:val="231F20"/>
        </w:rPr>
        <w:t>continued</w:t>
      </w:r>
      <w:r>
        <w:rPr>
          <w:color w:val="231F20"/>
          <w:spacing w:val="-2"/>
        </w:rPr>
        <w:t xml:space="preserve"> </w:t>
      </w:r>
      <w:r>
        <w:rPr>
          <w:color w:val="231F20"/>
        </w:rPr>
        <w:t>outwards</w:t>
      </w:r>
      <w:r>
        <w:rPr>
          <w:color w:val="231F20"/>
          <w:spacing w:val="-2"/>
        </w:rPr>
        <w:t xml:space="preserve"> </w:t>
      </w:r>
      <w:r>
        <w:rPr>
          <w:color w:val="231F20"/>
        </w:rPr>
        <w:t>flow</w:t>
      </w:r>
      <w:r>
        <w:rPr>
          <w:color w:val="231F20"/>
          <w:spacing w:val="-2"/>
        </w:rPr>
        <w:t xml:space="preserve"> </w:t>
      </w:r>
      <w:r>
        <w:rPr>
          <w:color w:val="231F20"/>
        </w:rPr>
        <w:t>of</w:t>
      </w:r>
      <w:r>
        <w:rPr>
          <w:color w:val="231F20"/>
          <w:spacing w:val="-2"/>
        </w:rPr>
        <w:t xml:space="preserve"> </w:t>
      </w:r>
      <w:r>
        <w:rPr>
          <w:color w:val="231F20"/>
        </w:rPr>
        <w:t>migration</w:t>
      </w:r>
      <w:r>
        <w:rPr>
          <w:color w:val="231F20"/>
          <w:spacing w:val="-2"/>
        </w:rPr>
        <w:t xml:space="preserve"> </w:t>
      </w:r>
      <w:r>
        <w:rPr>
          <w:color w:val="231F20"/>
        </w:rPr>
        <w:t xml:space="preserve">from the NT points to </w:t>
      </w:r>
      <w:r>
        <w:rPr>
          <w:rFonts w:ascii="Open Sans"/>
          <w:b/>
          <w:color w:val="231F20"/>
        </w:rPr>
        <w:t>challenges in retaining workers</w:t>
      </w:r>
      <w:r>
        <w:rPr>
          <w:color w:val="231F20"/>
        </w:rPr>
        <w:t>. Once a significant project winds up, people are seldom able to find</w:t>
      </w:r>
    </w:p>
    <w:p w:rsidR="00603CB0" w:rsidRDefault="009F7F2C">
      <w:pPr>
        <w:pStyle w:val="BodyText"/>
        <w:spacing w:line="228" w:lineRule="exact"/>
        <w:ind w:left="167"/>
      </w:pPr>
      <w:r>
        <w:rPr>
          <w:color w:val="231F20"/>
        </w:rPr>
        <w:t>a</w:t>
      </w:r>
      <w:r>
        <w:rPr>
          <w:color w:val="231F20"/>
          <w:spacing w:val="-3"/>
        </w:rPr>
        <w:t xml:space="preserve"> </w:t>
      </w:r>
      <w:r>
        <w:rPr>
          <w:color w:val="231F20"/>
        </w:rPr>
        <w:t>similar</w:t>
      </w:r>
      <w:r>
        <w:rPr>
          <w:color w:val="231F20"/>
          <w:spacing w:val="-3"/>
        </w:rPr>
        <w:t xml:space="preserve"> </w:t>
      </w:r>
      <w:r>
        <w:rPr>
          <w:color w:val="231F20"/>
        </w:rPr>
        <w:t>job</w:t>
      </w:r>
      <w:r>
        <w:rPr>
          <w:color w:val="231F20"/>
          <w:spacing w:val="-2"/>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retain</w:t>
      </w:r>
      <w:r>
        <w:rPr>
          <w:color w:val="231F20"/>
          <w:spacing w:val="-2"/>
        </w:rPr>
        <w:t xml:space="preserve"> </w:t>
      </w:r>
      <w:r>
        <w:rPr>
          <w:color w:val="231F20"/>
        </w:rPr>
        <w:t>them</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spacing w:val="-5"/>
        </w:rPr>
        <w:t>NT.</w:t>
      </w:r>
    </w:p>
    <w:p w:rsidR="00603CB0" w:rsidRDefault="00603CB0">
      <w:pPr>
        <w:pStyle w:val="BodyText"/>
        <w:spacing w:before="12"/>
        <w:rPr>
          <w:sz w:val="10"/>
        </w:rPr>
      </w:pPr>
    </w:p>
    <w:p w:rsidR="00603CB0" w:rsidRDefault="00603CB0">
      <w:pPr>
        <w:rPr>
          <w:sz w:val="10"/>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152"/>
        <w:rPr>
          <w:sz w:val="10"/>
        </w:rPr>
      </w:pPr>
      <w:r>
        <w:rPr>
          <w:color w:val="231F20"/>
        </w:rPr>
        <w:t xml:space="preserve">Additionally, some projects see workers in the NT </w:t>
      </w:r>
      <w:r>
        <w:rPr>
          <w:rFonts w:ascii="Open Sans" w:hAnsi="Open Sans"/>
          <w:b/>
          <w:color w:val="231F20"/>
        </w:rPr>
        <w:t>operate on a fly-in fly-out (FIFO) basis</w:t>
      </w:r>
      <w:r>
        <w:rPr>
          <w:color w:val="231F20"/>
        </w:rPr>
        <w:t>, which means they are less likely to build connections in the NT and remain in the State following the project’s closure. In August 2021, FIFO workers represented</w:t>
      </w:r>
      <w:r>
        <w:rPr>
          <w:color w:val="231F20"/>
          <w:spacing w:val="-5"/>
        </w:rPr>
        <w:t xml:space="preserve"> </w:t>
      </w:r>
      <w:r>
        <w:rPr>
          <w:color w:val="231F20"/>
        </w:rPr>
        <w:t>an</w:t>
      </w:r>
      <w:r>
        <w:rPr>
          <w:color w:val="231F20"/>
          <w:spacing w:val="-5"/>
        </w:rPr>
        <w:t xml:space="preserve"> </w:t>
      </w:r>
      <w:r>
        <w:rPr>
          <w:color w:val="231F20"/>
        </w:rPr>
        <w:t>estimated</w:t>
      </w:r>
      <w:r>
        <w:rPr>
          <w:color w:val="231F20"/>
          <w:spacing w:val="-5"/>
        </w:rPr>
        <w:t xml:space="preserve"> </w:t>
      </w:r>
      <w:r>
        <w:rPr>
          <w:color w:val="231F20"/>
        </w:rPr>
        <w:t>6.3</w:t>
      </w:r>
      <w:r>
        <w:rPr>
          <w:color w:val="231F20"/>
          <w:spacing w:val="-5"/>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NT</w:t>
      </w:r>
      <w:r>
        <w:rPr>
          <w:color w:val="231F20"/>
          <w:spacing w:val="-5"/>
        </w:rPr>
        <w:t xml:space="preserve"> </w:t>
      </w:r>
      <w:r>
        <w:rPr>
          <w:color w:val="231F20"/>
        </w:rPr>
        <w:t>workforce.</w:t>
      </w:r>
      <w:r>
        <w:rPr>
          <w:color w:val="231F20"/>
          <w:position w:val="6"/>
          <w:sz w:val="10"/>
        </w:rPr>
        <w:t>62</w:t>
      </w:r>
    </w:p>
    <w:p w:rsidR="00603CB0" w:rsidRDefault="00603CB0">
      <w:pPr>
        <w:pStyle w:val="BodyText"/>
        <w:spacing w:before="5"/>
      </w:pPr>
    </w:p>
    <w:p w:rsidR="00603CB0" w:rsidRDefault="009F7F2C">
      <w:pPr>
        <w:pStyle w:val="BodyText"/>
        <w:spacing w:line="249" w:lineRule="auto"/>
        <w:ind w:left="167" w:right="63"/>
        <w:rPr>
          <w:sz w:val="10"/>
        </w:rPr>
      </w:pPr>
      <w:r>
        <w:rPr>
          <w:color w:val="231F20"/>
        </w:rPr>
        <w:t xml:space="preserve">For those who do choose to stay longer term, residents face challenges including both the </w:t>
      </w:r>
      <w:r>
        <w:rPr>
          <w:rFonts w:ascii="Open Sans"/>
          <w:b/>
          <w:color w:val="231F20"/>
        </w:rPr>
        <w:t xml:space="preserve">seasonality of demand for labour </w:t>
      </w:r>
      <w:r>
        <w:rPr>
          <w:color w:val="231F20"/>
        </w:rPr>
        <w:t>(e.g., a larger population during seasonal working patterns in the agriculture and ma</w:t>
      </w:r>
      <w:r>
        <w:rPr>
          <w:color w:val="231F20"/>
        </w:rPr>
        <w:t xml:space="preserve">ritime industries), and </w:t>
      </w:r>
      <w:r>
        <w:rPr>
          <w:rFonts w:ascii="Open Sans"/>
          <w:b/>
          <w:color w:val="231F20"/>
        </w:rPr>
        <w:t>normal</w:t>
      </w:r>
      <w:r>
        <w:rPr>
          <w:rFonts w:ascii="Open Sans"/>
          <w:b/>
          <w:color w:val="231F20"/>
          <w:spacing w:val="-4"/>
        </w:rPr>
        <w:t xml:space="preserve"> </w:t>
      </w:r>
      <w:r>
        <w:rPr>
          <w:rFonts w:ascii="Open Sans"/>
          <w:b/>
          <w:color w:val="231F20"/>
        </w:rPr>
        <w:t>industry</w:t>
      </w:r>
      <w:r>
        <w:rPr>
          <w:rFonts w:ascii="Open Sans"/>
          <w:b/>
          <w:color w:val="231F20"/>
          <w:spacing w:val="-4"/>
        </w:rPr>
        <w:t xml:space="preserve"> </w:t>
      </w:r>
      <w:r>
        <w:rPr>
          <w:rFonts w:ascii="Open Sans"/>
          <w:b/>
          <w:color w:val="231F20"/>
        </w:rPr>
        <w:t>cycles</w:t>
      </w:r>
      <w:r>
        <w:rPr>
          <w:color w:val="231F20"/>
        </w:rPr>
        <w:t>,</w:t>
      </w:r>
      <w:r>
        <w:rPr>
          <w:color w:val="231F20"/>
          <w:spacing w:val="-4"/>
        </w:rPr>
        <w:t xml:space="preserve"> </w:t>
      </w:r>
      <w:r>
        <w:rPr>
          <w:color w:val="231F20"/>
        </w:rPr>
        <w:t>which</w:t>
      </w:r>
      <w:r>
        <w:rPr>
          <w:color w:val="231F20"/>
          <w:spacing w:val="-4"/>
        </w:rPr>
        <w:t xml:space="preserve"> </w:t>
      </w:r>
      <w:r>
        <w:rPr>
          <w:color w:val="231F20"/>
        </w:rPr>
        <w:t>sees</w:t>
      </w:r>
      <w:r>
        <w:rPr>
          <w:color w:val="231F20"/>
          <w:spacing w:val="-4"/>
        </w:rPr>
        <w:t xml:space="preserve"> </w:t>
      </w:r>
      <w:r>
        <w:rPr>
          <w:color w:val="231F20"/>
        </w:rPr>
        <w:t>populations</w:t>
      </w:r>
      <w:r>
        <w:rPr>
          <w:color w:val="231F20"/>
          <w:spacing w:val="-4"/>
        </w:rPr>
        <w:t xml:space="preserve"> </w:t>
      </w:r>
      <w:r>
        <w:rPr>
          <w:color w:val="231F20"/>
        </w:rPr>
        <w:t>increasing and subsequently decreasing in response to a significant project in a comparatively small population. The TERC final report highlighted the need to address liveability issues</w:t>
      </w:r>
      <w:r>
        <w:rPr>
          <w:color w:val="231F20"/>
        </w:rPr>
        <w:t xml:space="preserve"> around housing availability and affordability to encourage workers to stay.</w:t>
      </w:r>
      <w:r>
        <w:rPr>
          <w:color w:val="231F20"/>
          <w:position w:val="6"/>
          <w:sz w:val="10"/>
        </w:rPr>
        <w:t>63</w:t>
      </w:r>
    </w:p>
    <w:p w:rsidR="00603CB0" w:rsidRDefault="00603CB0">
      <w:pPr>
        <w:pStyle w:val="BodyText"/>
      </w:pPr>
    </w:p>
    <w:p w:rsidR="00603CB0" w:rsidRDefault="009F7F2C">
      <w:pPr>
        <w:pStyle w:val="BodyText"/>
        <w:spacing w:before="1" w:line="249" w:lineRule="auto"/>
        <w:ind w:left="167" w:right="152"/>
      </w:pPr>
      <w:r>
        <w:rPr>
          <w:rFonts w:ascii="Open Sans"/>
          <w:b/>
          <w:color w:val="231F20"/>
        </w:rPr>
        <w:t>Population</w:t>
      </w:r>
      <w:r>
        <w:rPr>
          <w:rFonts w:ascii="Open Sans"/>
          <w:b/>
          <w:color w:val="231F20"/>
          <w:spacing w:val="-7"/>
        </w:rPr>
        <w:t xml:space="preserve"> </w:t>
      </w:r>
      <w:r>
        <w:rPr>
          <w:rFonts w:ascii="Open Sans"/>
          <w:b/>
          <w:color w:val="231F20"/>
        </w:rPr>
        <w:t>sustainability</w:t>
      </w:r>
      <w:r>
        <w:rPr>
          <w:rFonts w:ascii="Open Sans"/>
          <w:b/>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a</w:t>
      </w:r>
      <w:r>
        <w:rPr>
          <w:color w:val="231F20"/>
          <w:spacing w:val="-7"/>
        </w:rPr>
        <w:t xml:space="preserve"> </w:t>
      </w:r>
      <w:r>
        <w:rPr>
          <w:color w:val="231F20"/>
        </w:rPr>
        <w:t>consistent</w:t>
      </w:r>
      <w:r>
        <w:rPr>
          <w:color w:val="231F20"/>
          <w:spacing w:val="-7"/>
        </w:rPr>
        <w:t xml:space="preserve"> </w:t>
      </w:r>
      <w:r>
        <w:rPr>
          <w:color w:val="231F20"/>
        </w:rPr>
        <w:t>challenge for the NT, with just under 250,000 people living in the jurisdiction. Population growth has been modest in three of the last four financial years.</w:t>
      </w:r>
    </w:p>
    <w:p w:rsidR="00603CB0" w:rsidRDefault="00603CB0">
      <w:pPr>
        <w:pStyle w:val="BodyText"/>
        <w:spacing w:before="5"/>
      </w:pPr>
    </w:p>
    <w:p w:rsidR="00603CB0" w:rsidRDefault="009F7F2C">
      <w:pPr>
        <w:pStyle w:val="BodyText"/>
        <w:spacing w:line="249" w:lineRule="auto"/>
        <w:ind w:left="167" w:right="353"/>
      </w:pPr>
      <w:r>
        <w:rPr>
          <w:color w:val="231F20"/>
        </w:rPr>
        <w:t>To</w:t>
      </w:r>
      <w:r>
        <w:rPr>
          <w:color w:val="231F20"/>
          <w:spacing w:val="-4"/>
        </w:rPr>
        <w:t xml:space="preserve"> </w:t>
      </w:r>
      <w:r>
        <w:rPr>
          <w:color w:val="231F20"/>
        </w:rPr>
        <w:t>achieve</w:t>
      </w:r>
      <w:r>
        <w:rPr>
          <w:color w:val="231F20"/>
          <w:spacing w:val="-4"/>
        </w:rPr>
        <w:t xml:space="preserve"> </w:t>
      </w:r>
      <w:r>
        <w:rPr>
          <w:color w:val="231F20"/>
        </w:rPr>
        <w:t>its</w:t>
      </w:r>
      <w:r>
        <w:rPr>
          <w:color w:val="231F20"/>
          <w:spacing w:val="-4"/>
        </w:rPr>
        <w:t xml:space="preserve"> </w:t>
      </w:r>
      <w:r>
        <w:rPr>
          <w:color w:val="231F20"/>
        </w:rPr>
        <w:t>2030</w:t>
      </w:r>
      <w:r>
        <w:rPr>
          <w:color w:val="231F20"/>
          <w:spacing w:val="-4"/>
        </w:rPr>
        <w:t xml:space="preserve"> </w:t>
      </w:r>
      <w:r>
        <w:rPr>
          <w:color w:val="231F20"/>
        </w:rPr>
        <w:t>economic</w:t>
      </w:r>
      <w:r>
        <w:rPr>
          <w:color w:val="231F20"/>
          <w:spacing w:val="-4"/>
        </w:rPr>
        <w:t xml:space="preserve"> </w:t>
      </w:r>
      <w:r>
        <w:rPr>
          <w:color w:val="231F20"/>
        </w:rPr>
        <w:t>objectives,</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will</w:t>
      </w:r>
      <w:r>
        <w:rPr>
          <w:color w:val="231F20"/>
          <w:spacing w:val="-4"/>
        </w:rPr>
        <w:t xml:space="preserve"> </w:t>
      </w:r>
      <w:r>
        <w:rPr>
          <w:color w:val="231F20"/>
        </w:rPr>
        <w:t>need to expand to a population of over 300,0</w:t>
      </w:r>
      <w:r>
        <w:rPr>
          <w:color w:val="231F20"/>
        </w:rPr>
        <w:t>00 and create</w:t>
      </w:r>
    </w:p>
    <w:p w:rsidR="00603CB0" w:rsidRDefault="009F7F2C">
      <w:pPr>
        <w:pStyle w:val="BodyText"/>
        <w:spacing w:line="249" w:lineRule="auto"/>
        <w:ind w:left="167"/>
      </w:pPr>
      <w:r>
        <w:rPr>
          <w:color w:val="231F20"/>
        </w:rPr>
        <w:t>an additional 35,000 jobs.</w:t>
      </w:r>
      <w:r>
        <w:rPr>
          <w:color w:val="231F20"/>
          <w:position w:val="6"/>
          <w:sz w:val="10"/>
        </w:rPr>
        <w:t>64</w:t>
      </w:r>
      <w:r>
        <w:rPr>
          <w:color w:val="231F20"/>
          <w:spacing w:val="40"/>
          <w:position w:val="6"/>
          <w:sz w:val="10"/>
        </w:rPr>
        <w:t xml:space="preserve"> </w:t>
      </w:r>
      <w:r>
        <w:rPr>
          <w:color w:val="231F20"/>
        </w:rPr>
        <w:t>These objectives reflect the importance of critical mass of population and industry for the NT’s</w:t>
      </w:r>
      <w:r>
        <w:rPr>
          <w:color w:val="231F20"/>
          <w:spacing w:val="-3"/>
        </w:rPr>
        <w:t xml:space="preserve"> </w:t>
      </w:r>
      <w:r>
        <w:rPr>
          <w:color w:val="231F20"/>
        </w:rPr>
        <w:t>economic</w:t>
      </w:r>
      <w:r>
        <w:rPr>
          <w:color w:val="231F20"/>
          <w:spacing w:val="-3"/>
        </w:rPr>
        <w:t xml:space="preserve"> </w:t>
      </w:r>
      <w:r>
        <w:rPr>
          <w:color w:val="231F20"/>
        </w:rPr>
        <w:t>sustainability,</w:t>
      </w:r>
      <w:r>
        <w:rPr>
          <w:color w:val="231F20"/>
          <w:spacing w:val="-3"/>
        </w:rPr>
        <w:t xml:space="preserve"> </w:t>
      </w:r>
      <w:r>
        <w:rPr>
          <w:color w:val="231F20"/>
        </w:rPr>
        <w:t>as</w:t>
      </w:r>
      <w:r>
        <w:rPr>
          <w:color w:val="231F20"/>
          <w:spacing w:val="-3"/>
        </w:rPr>
        <w:t xml:space="preserve"> </w:t>
      </w:r>
      <w:r>
        <w:rPr>
          <w:color w:val="231F20"/>
        </w:rPr>
        <w:t>recognised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TERC</w:t>
      </w:r>
      <w:r>
        <w:rPr>
          <w:color w:val="231F20"/>
          <w:spacing w:val="-3"/>
        </w:rPr>
        <w:t xml:space="preserve"> </w:t>
      </w:r>
      <w:r>
        <w:rPr>
          <w:color w:val="231F20"/>
        </w:rPr>
        <w:t>report.</w:t>
      </w:r>
    </w:p>
    <w:p w:rsidR="00603CB0" w:rsidRDefault="00603CB0">
      <w:pPr>
        <w:pStyle w:val="BodyText"/>
        <w:spacing w:before="5"/>
      </w:pPr>
    </w:p>
    <w:p w:rsidR="00603CB0" w:rsidRDefault="009F7F2C">
      <w:pPr>
        <w:pStyle w:val="BodyText"/>
        <w:spacing w:line="249" w:lineRule="auto"/>
        <w:ind w:left="167" w:right="181"/>
      </w:pPr>
      <w:r>
        <w:rPr>
          <w:color w:val="231F20"/>
        </w:rPr>
        <w:t>The limited size of the resident workforce also means that industry</w:t>
      </w:r>
      <w:r>
        <w:rPr>
          <w:color w:val="231F20"/>
          <w:spacing w:val="-3"/>
        </w:rPr>
        <w:t xml:space="preserve"> </w:t>
      </w:r>
      <w:r>
        <w:rPr>
          <w:color w:val="231F20"/>
        </w:rPr>
        <w:t>growth</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is</w:t>
      </w:r>
      <w:r>
        <w:rPr>
          <w:color w:val="231F20"/>
          <w:spacing w:val="-3"/>
        </w:rPr>
        <w:t xml:space="preserve"> </w:t>
      </w:r>
      <w:r>
        <w:rPr>
          <w:color w:val="231F20"/>
        </w:rPr>
        <w:t>vulnerable</w:t>
      </w:r>
      <w:r>
        <w:rPr>
          <w:color w:val="231F20"/>
          <w:spacing w:val="-3"/>
        </w:rPr>
        <w:t xml:space="preserve"> </w:t>
      </w:r>
      <w:r>
        <w:rPr>
          <w:color w:val="231F20"/>
        </w:rPr>
        <w:t>to</w:t>
      </w:r>
      <w:r>
        <w:rPr>
          <w:color w:val="231F20"/>
          <w:spacing w:val="-3"/>
        </w:rPr>
        <w:t xml:space="preserve"> </w:t>
      </w:r>
      <w:r>
        <w:rPr>
          <w:rFonts w:ascii="Open Sans"/>
          <w:b/>
          <w:color w:val="231F20"/>
        </w:rPr>
        <w:t>crowding</w:t>
      </w:r>
      <w:r>
        <w:rPr>
          <w:rFonts w:ascii="Open Sans"/>
          <w:b/>
          <w:color w:val="231F20"/>
          <w:spacing w:val="-3"/>
        </w:rPr>
        <w:t xml:space="preserve"> </w:t>
      </w:r>
      <w:r>
        <w:rPr>
          <w:rFonts w:ascii="Open Sans"/>
          <w:b/>
          <w:color w:val="231F20"/>
        </w:rPr>
        <w:t>out</w:t>
      </w:r>
      <w:r>
        <w:rPr>
          <w:rFonts w:ascii="Open Sans"/>
          <w:b/>
          <w:color w:val="231F20"/>
          <w:spacing w:val="-3"/>
        </w:rPr>
        <w:t xml:space="preserve"> </w:t>
      </w:r>
      <w:r>
        <w:rPr>
          <w:rFonts w:ascii="Open Sans"/>
          <w:b/>
          <w:color w:val="231F20"/>
        </w:rPr>
        <w:t>in the</w:t>
      </w:r>
      <w:r>
        <w:rPr>
          <w:rFonts w:ascii="Open Sans"/>
          <w:b/>
          <w:color w:val="231F20"/>
          <w:spacing w:val="-4"/>
        </w:rPr>
        <w:t xml:space="preserve"> </w:t>
      </w:r>
      <w:r>
        <w:rPr>
          <w:rFonts w:ascii="Open Sans"/>
          <w:b/>
          <w:color w:val="231F20"/>
        </w:rPr>
        <w:t>labour</w:t>
      </w:r>
      <w:r>
        <w:rPr>
          <w:rFonts w:ascii="Open Sans"/>
          <w:b/>
          <w:color w:val="231F20"/>
          <w:spacing w:val="-4"/>
        </w:rPr>
        <w:t xml:space="preserve"> </w:t>
      </w:r>
      <w:r>
        <w:rPr>
          <w:rFonts w:ascii="Open Sans"/>
          <w:b/>
          <w:color w:val="231F20"/>
        </w:rPr>
        <w:t>market</w:t>
      </w:r>
      <w:r>
        <w:rPr>
          <w:color w:val="231F20"/>
        </w:rPr>
        <w:t>.</w:t>
      </w:r>
      <w:r>
        <w:rPr>
          <w:color w:val="231F20"/>
          <w:spacing w:val="-4"/>
        </w:rPr>
        <w:t xml:space="preserve"> </w:t>
      </w:r>
      <w:r>
        <w:rPr>
          <w:color w:val="231F20"/>
        </w:rPr>
        <w:t>The</w:t>
      </w:r>
      <w:r>
        <w:rPr>
          <w:color w:val="231F20"/>
          <w:spacing w:val="-4"/>
        </w:rPr>
        <w:t xml:space="preserve"> </w:t>
      </w:r>
      <w:r>
        <w:rPr>
          <w:color w:val="231F20"/>
        </w:rPr>
        <w:t>constraints</w:t>
      </w:r>
      <w:r>
        <w:rPr>
          <w:color w:val="231F20"/>
          <w:spacing w:val="-4"/>
        </w:rPr>
        <w:t xml:space="preserve"> </w:t>
      </w:r>
      <w:r>
        <w:rPr>
          <w:color w:val="231F20"/>
        </w:rPr>
        <w:t>on</w:t>
      </w:r>
      <w:r>
        <w:rPr>
          <w:color w:val="231F20"/>
          <w:spacing w:val="-4"/>
        </w:rPr>
        <w:t xml:space="preserve"> </w:t>
      </w:r>
      <w:r>
        <w:rPr>
          <w:color w:val="231F20"/>
        </w:rPr>
        <w:t>population</w:t>
      </w:r>
      <w:r>
        <w:rPr>
          <w:color w:val="231F20"/>
          <w:spacing w:val="-4"/>
        </w:rPr>
        <w:t xml:space="preserve"> </w:t>
      </w:r>
      <w:r>
        <w:rPr>
          <w:color w:val="231F20"/>
        </w:rPr>
        <w:t>growth mean</w:t>
      </w:r>
      <w:r>
        <w:rPr>
          <w:color w:val="231F20"/>
          <w:spacing w:val="-3"/>
        </w:rPr>
        <w:t xml:space="preserve"> </w:t>
      </w:r>
      <w:r>
        <w:rPr>
          <w:color w:val="231F20"/>
        </w:rPr>
        <w:t>that</w:t>
      </w:r>
      <w:r>
        <w:rPr>
          <w:color w:val="231F20"/>
          <w:spacing w:val="-3"/>
        </w:rPr>
        <w:t xml:space="preserve"> </w:t>
      </w:r>
      <w:r>
        <w:rPr>
          <w:color w:val="231F20"/>
        </w:rPr>
        <w:t>large</w:t>
      </w:r>
      <w:r>
        <w:rPr>
          <w:color w:val="231F20"/>
          <w:spacing w:val="-3"/>
        </w:rPr>
        <w:t xml:space="preserve"> </w:t>
      </w:r>
      <w:r>
        <w:rPr>
          <w:color w:val="231F20"/>
        </w:rPr>
        <w:t>projects</w:t>
      </w:r>
      <w:r>
        <w:rPr>
          <w:color w:val="231F20"/>
          <w:spacing w:val="-3"/>
        </w:rPr>
        <w:t xml:space="preserve"> </w:t>
      </w:r>
      <w:r>
        <w:rPr>
          <w:color w:val="231F20"/>
        </w:rPr>
        <w:t>commencing</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in</w:t>
      </w:r>
      <w:r>
        <w:rPr>
          <w:color w:val="231F20"/>
          <w:spacing w:val="-3"/>
        </w:rPr>
        <w:t xml:space="preserve"> </w:t>
      </w:r>
      <w:r>
        <w:rPr>
          <w:color w:val="231F20"/>
        </w:rPr>
        <w:t>addition to bringing in resident workers, could draw in local workers from other industries, intensifying the competition among industries in the labour market.</w:t>
      </w:r>
    </w:p>
    <w:p w:rsidR="00603CB0" w:rsidRDefault="009F7F2C">
      <w:r>
        <w:br w:type="column"/>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4"/>
        <w:rPr>
          <w:sz w:val="20"/>
        </w:rPr>
      </w:pPr>
    </w:p>
    <w:p w:rsidR="00603CB0" w:rsidRDefault="009F7F2C">
      <w:pPr>
        <w:pStyle w:val="Heading3"/>
        <w:numPr>
          <w:ilvl w:val="1"/>
          <w:numId w:val="66"/>
        </w:numPr>
        <w:tabs>
          <w:tab w:val="left" w:pos="462"/>
        </w:tabs>
        <w:spacing w:before="1"/>
        <w:ind w:left="461" w:hanging="295"/>
      </w:pPr>
      <w:r>
        <w:rPr>
          <w:color w:val="00AAE7"/>
        </w:rPr>
        <w:t>Regional</w:t>
      </w:r>
      <w:r>
        <w:rPr>
          <w:color w:val="00AAE7"/>
          <w:spacing w:val="-6"/>
        </w:rPr>
        <w:t xml:space="preserve"> </w:t>
      </w:r>
      <w:r>
        <w:rPr>
          <w:color w:val="00AAE7"/>
          <w:spacing w:val="-2"/>
        </w:rPr>
        <w:t>connectivity</w:t>
      </w:r>
    </w:p>
    <w:p w:rsidR="00603CB0" w:rsidRDefault="009F7F2C">
      <w:pPr>
        <w:pStyle w:val="BodyText"/>
        <w:spacing w:before="8" w:line="249" w:lineRule="auto"/>
        <w:ind w:left="167"/>
      </w:pPr>
      <w:r>
        <w:rPr>
          <w:color w:val="231F20"/>
        </w:rPr>
        <w:t xml:space="preserve">Stakeholders highlighted a lack of </w:t>
      </w:r>
      <w:r>
        <w:rPr>
          <w:rFonts w:ascii="Open Sans"/>
          <w:b/>
          <w:color w:val="231F20"/>
        </w:rPr>
        <w:t xml:space="preserve">digital connectivity </w:t>
      </w:r>
      <w:r>
        <w:rPr>
          <w:color w:val="231F20"/>
        </w:rPr>
        <w:t>in re</w:t>
      </w:r>
      <w:r>
        <w:rPr>
          <w:color w:val="231F20"/>
        </w:rPr>
        <w:t>gional and remote areas in the NT as a barrier to economic activity</w:t>
      </w:r>
      <w:r>
        <w:rPr>
          <w:color w:val="231F20"/>
          <w:spacing w:val="-2"/>
        </w:rPr>
        <w:t xml:space="preserve"> </w:t>
      </w:r>
      <w:r>
        <w:rPr>
          <w:color w:val="231F20"/>
        </w:rPr>
        <w:t>and</w:t>
      </w:r>
      <w:r>
        <w:rPr>
          <w:color w:val="231F20"/>
          <w:spacing w:val="-2"/>
        </w:rPr>
        <w:t xml:space="preserve"> </w:t>
      </w:r>
      <w:r>
        <w:rPr>
          <w:color w:val="231F20"/>
        </w:rPr>
        <w:t>liveability.</w:t>
      </w:r>
      <w:r>
        <w:rPr>
          <w:color w:val="231F20"/>
          <w:spacing w:val="-2"/>
        </w:rPr>
        <w:t xml:space="preserve"> </w:t>
      </w:r>
      <w:r>
        <w:rPr>
          <w:color w:val="231F20"/>
        </w:rPr>
        <w:t>Access</w:t>
      </w:r>
      <w:r>
        <w:rPr>
          <w:color w:val="231F20"/>
          <w:spacing w:val="-2"/>
        </w:rPr>
        <w:t xml:space="preserve"> </w:t>
      </w:r>
      <w:r>
        <w:rPr>
          <w:color w:val="231F20"/>
        </w:rPr>
        <w:t>to</w:t>
      </w:r>
      <w:r>
        <w:rPr>
          <w:color w:val="231F20"/>
          <w:spacing w:val="-2"/>
        </w:rPr>
        <w:t xml:space="preserve"> </w:t>
      </w:r>
      <w:r>
        <w:rPr>
          <w:color w:val="231F20"/>
        </w:rPr>
        <w:t>reliable,</w:t>
      </w:r>
      <w:r>
        <w:rPr>
          <w:color w:val="231F20"/>
          <w:spacing w:val="-2"/>
        </w:rPr>
        <w:t xml:space="preserve"> </w:t>
      </w:r>
      <w:r>
        <w:rPr>
          <w:color w:val="231F20"/>
        </w:rPr>
        <w:t>quality</w:t>
      </w:r>
      <w:r>
        <w:rPr>
          <w:color w:val="231F20"/>
          <w:spacing w:val="-2"/>
        </w:rPr>
        <w:t xml:space="preserve"> </w:t>
      </w:r>
      <w:r>
        <w:rPr>
          <w:color w:val="231F20"/>
        </w:rPr>
        <w:t>and</w:t>
      </w:r>
      <w:r>
        <w:rPr>
          <w:color w:val="231F20"/>
          <w:spacing w:val="-2"/>
        </w:rPr>
        <w:t xml:space="preserve"> </w:t>
      </w:r>
      <w:r>
        <w:rPr>
          <w:color w:val="231F20"/>
        </w:rPr>
        <w:t>affordable telecommunications coverage is limited outside major urban centres in the NT.</w:t>
      </w:r>
      <w:r>
        <w:rPr>
          <w:color w:val="231F20"/>
          <w:position w:val="6"/>
          <w:sz w:val="10"/>
        </w:rPr>
        <w:t>ix</w:t>
      </w:r>
      <w:r>
        <w:rPr>
          <w:color w:val="231F20"/>
          <w:spacing w:val="28"/>
          <w:position w:val="6"/>
          <w:sz w:val="10"/>
        </w:rPr>
        <w:t xml:space="preserve"> </w:t>
      </w:r>
      <w:r>
        <w:rPr>
          <w:color w:val="231F20"/>
        </w:rPr>
        <w:t>Based on the share of sites with 4G technology in 2021, the NT had the least advanced mobile infrastructure of any jurisdiction in Australia.</w:t>
      </w:r>
      <w:r>
        <w:rPr>
          <w:color w:val="231F20"/>
          <w:position w:val="6"/>
          <w:sz w:val="10"/>
        </w:rPr>
        <w:t>65</w:t>
      </w:r>
      <w:r>
        <w:rPr>
          <w:color w:val="231F20"/>
          <w:spacing w:val="39"/>
          <w:position w:val="6"/>
          <w:sz w:val="10"/>
        </w:rPr>
        <w:t xml:space="preserve"> </w:t>
      </w:r>
      <w:r>
        <w:rPr>
          <w:color w:val="231F20"/>
        </w:rPr>
        <w:t>While five jurisdictions had over 95 per cent of sites with 4G, the NT</w:t>
      </w:r>
    </w:p>
    <w:p w:rsidR="00603CB0" w:rsidRDefault="009F7F2C">
      <w:pPr>
        <w:pStyle w:val="BodyText"/>
        <w:spacing w:line="249" w:lineRule="auto"/>
        <w:ind w:left="167" w:right="303"/>
      </w:pPr>
      <w:r>
        <w:rPr>
          <w:color w:val="231F20"/>
        </w:rPr>
        <w:t>had</w:t>
      </w:r>
      <w:r>
        <w:rPr>
          <w:color w:val="231F20"/>
          <w:spacing w:val="-4"/>
        </w:rPr>
        <w:t xml:space="preserve"> </w:t>
      </w:r>
      <w:r>
        <w:rPr>
          <w:color w:val="231F20"/>
        </w:rPr>
        <w:t>only</w:t>
      </w:r>
      <w:r>
        <w:rPr>
          <w:color w:val="231F20"/>
          <w:spacing w:val="-4"/>
        </w:rPr>
        <w:t xml:space="preserve"> </w:t>
      </w:r>
      <w:r>
        <w:rPr>
          <w:color w:val="231F20"/>
        </w:rPr>
        <w:t>88</w:t>
      </w:r>
      <w:r>
        <w:rPr>
          <w:color w:val="231F20"/>
          <w:spacing w:val="-4"/>
        </w:rPr>
        <w:t xml:space="preserve"> </w:t>
      </w:r>
      <w:r>
        <w:rPr>
          <w:color w:val="231F20"/>
        </w:rPr>
        <w:t>per</w:t>
      </w:r>
      <w:r>
        <w:rPr>
          <w:color w:val="231F20"/>
          <w:spacing w:val="-4"/>
        </w:rPr>
        <w:t xml:space="preserve"> </w:t>
      </w:r>
      <w:r>
        <w:rPr>
          <w:color w:val="231F20"/>
        </w:rPr>
        <w:t>cent.</w:t>
      </w:r>
      <w:r>
        <w:rPr>
          <w:color w:val="231F20"/>
          <w:position w:val="6"/>
          <w:sz w:val="10"/>
        </w:rPr>
        <w:t>66</w:t>
      </w:r>
      <w:r>
        <w:rPr>
          <w:color w:val="231F20"/>
          <w:spacing w:val="14"/>
          <w:position w:val="6"/>
          <w:sz w:val="10"/>
        </w:rPr>
        <w:t xml:space="preserve"> </w:t>
      </w:r>
      <w:r>
        <w:rPr>
          <w:color w:val="231F20"/>
        </w:rPr>
        <w:t>According</w:t>
      </w:r>
      <w:r>
        <w:rPr>
          <w:color w:val="231F20"/>
          <w:spacing w:val="-4"/>
        </w:rPr>
        <w:t xml:space="preserve"> </w:t>
      </w:r>
      <w:r>
        <w:rPr>
          <w:color w:val="231F20"/>
        </w:rPr>
        <w:t>to</w:t>
      </w:r>
      <w:r>
        <w:rPr>
          <w:color w:val="231F20"/>
          <w:spacing w:val="-4"/>
        </w:rPr>
        <w:t xml:space="preserve"> </w:t>
      </w:r>
      <w:r>
        <w:rPr>
          <w:color w:val="231F20"/>
        </w:rPr>
        <w:t>that</w:t>
      </w:r>
      <w:r>
        <w:rPr>
          <w:color w:val="231F20"/>
          <w:spacing w:val="-4"/>
        </w:rPr>
        <w:t xml:space="preserve"> </w:t>
      </w:r>
      <w:r>
        <w:rPr>
          <w:color w:val="231F20"/>
        </w:rPr>
        <w:t>same</w:t>
      </w:r>
      <w:r>
        <w:rPr>
          <w:color w:val="231F20"/>
          <w:spacing w:val="-4"/>
        </w:rPr>
        <w:t xml:space="preserve"> </w:t>
      </w:r>
      <w:r>
        <w:rPr>
          <w:color w:val="231F20"/>
        </w:rPr>
        <w:t>report,</w:t>
      </w:r>
      <w:r>
        <w:rPr>
          <w:color w:val="231F20"/>
          <w:spacing w:val="-4"/>
        </w:rPr>
        <w:t xml:space="preserve"> </w:t>
      </w:r>
      <w:r>
        <w:rPr>
          <w:color w:val="231F20"/>
        </w:rPr>
        <w:t>the</w:t>
      </w:r>
      <w:r>
        <w:rPr>
          <w:color w:val="231F20"/>
          <w:spacing w:val="-4"/>
        </w:rPr>
        <w:t xml:space="preserve"> </w:t>
      </w:r>
      <w:r>
        <w:rPr>
          <w:color w:val="231F20"/>
        </w:rPr>
        <w:t>NT was also the only jurisdiction without any 5G sites. In 2018, an estimated 25,000 Territorians were without internet or mobile</w:t>
      </w:r>
      <w:r>
        <w:rPr>
          <w:color w:val="231F20"/>
          <w:spacing w:val="-6"/>
        </w:rPr>
        <w:t xml:space="preserve"> </w:t>
      </w:r>
      <w:r>
        <w:rPr>
          <w:color w:val="231F20"/>
        </w:rPr>
        <w:t>access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area</w:t>
      </w:r>
      <w:r>
        <w:rPr>
          <w:color w:val="231F20"/>
          <w:spacing w:val="-6"/>
        </w:rPr>
        <w:t xml:space="preserve"> </w:t>
      </w:r>
      <w:r>
        <w:rPr>
          <w:color w:val="231F20"/>
        </w:rPr>
        <w:t>where</w:t>
      </w:r>
      <w:r>
        <w:rPr>
          <w:color w:val="231F20"/>
          <w:spacing w:val="-6"/>
        </w:rPr>
        <w:t xml:space="preserve"> </w:t>
      </w:r>
      <w:r>
        <w:rPr>
          <w:color w:val="231F20"/>
        </w:rPr>
        <w:t>they</w:t>
      </w:r>
      <w:r>
        <w:rPr>
          <w:color w:val="231F20"/>
          <w:spacing w:val="-6"/>
        </w:rPr>
        <w:t xml:space="preserve"> </w:t>
      </w:r>
      <w:r>
        <w:rPr>
          <w:color w:val="231F20"/>
        </w:rPr>
        <w:t>lived</w:t>
      </w:r>
      <w:r>
        <w:rPr>
          <w:color w:val="231F20"/>
          <w:spacing w:val="-6"/>
        </w:rPr>
        <w:t xml:space="preserve"> </w:t>
      </w:r>
      <w:r>
        <w:rPr>
          <w:color w:val="231F20"/>
        </w:rPr>
        <w:t>(excluding</w:t>
      </w:r>
      <w:r>
        <w:rPr>
          <w:color w:val="231F20"/>
          <w:spacing w:val="-6"/>
        </w:rPr>
        <w:t xml:space="preserve"> </w:t>
      </w:r>
      <w:r>
        <w:rPr>
          <w:color w:val="231F20"/>
        </w:rPr>
        <w:t>satellite</w:t>
      </w:r>
    </w:p>
    <w:p w:rsidR="00603CB0" w:rsidRDefault="009F7F2C">
      <w:pPr>
        <w:pStyle w:val="BodyText"/>
        <w:spacing w:line="249" w:lineRule="auto"/>
        <w:ind w:left="167" w:right="227"/>
      </w:pPr>
      <w:r>
        <w:rPr>
          <w:color w:val="231F20"/>
        </w:rPr>
        <w:t>services,</w:t>
      </w:r>
      <w:r>
        <w:rPr>
          <w:color w:val="231F20"/>
          <w:spacing w:val="-3"/>
        </w:rPr>
        <w:t xml:space="preserve"> </w:t>
      </w:r>
      <w:r>
        <w:rPr>
          <w:color w:val="231F20"/>
        </w:rPr>
        <w:t>which</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unaffordable</w:t>
      </w:r>
      <w:r>
        <w:rPr>
          <w:color w:val="231F20"/>
          <w:spacing w:val="-3"/>
        </w:rPr>
        <w:t xml:space="preserve"> </w:t>
      </w:r>
      <w:r>
        <w:rPr>
          <w:color w:val="231F20"/>
        </w:rPr>
        <w:t>and</w:t>
      </w:r>
      <w:r>
        <w:rPr>
          <w:color w:val="231F20"/>
          <w:spacing w:val="-3"/>
        </w:rPr>
        <w:t xml:space="preserve"> </w:t>
      </w:r>
      <w:r>
        <w:rPr>
          <w:color w:val="231F20"/>
        </w:rPr>
        <w:t>less</w:t>
      </w:r>
      <w:r>
        <w:rPr>
          <w:color w:val="231F20"/>
          <w:spacing w:val="-3"/>
        </w:rPr>
        <w:t xml:space="preserve"> </w:t>
      </w:r>
      <w:r>
        <w:rPr>
          <w:color w:val="231F20"/>
        </w:rPr>
        <w:t>reliab</w:t>
      </w:r>
      <w:r>
        <w:rPr>
          <w:color w:val="231F20"/>
        </w:rPr>
        <w:t>le).</w:t>
      </w:r>
      <w:r>
        <w:rPr>
          <w:color w:val="231F20"/>
          <w:position w:val="6"/>
          <w:sz w:val="10"/>
        </w:rPr>
        <w:t>x</w:t>
      </w:r>
      <w:r>
        <w:rPr>
          <w:color w:val="231F20"/>
          <w:spacing w:val="15"/>
          <w:position w:val="6"/>
          <w:sz w:val="10"/>
        </w:rPr>
        <w:t xml:space="preserve"> </w:t>
      </w:r>
      <w:r>
        <w:rPr>
          <w:color w:val="231F20"/>
        </w:rPr>
        <w:t>The</w:t>
      </w:r>
      <w:r>
        <w:rPr>
          <w:color w:val="231F20"/>
          <w:spacing w:val="-3"/>
        </w:rPr>
        <w:t xml:space="preserve"> </w:t>
      </w:r>
      <w:r>
        <w:rPr>
          <w:color w:val="231F20"/>
        </w:rPr>
        <w:t>NT also has the least mobile coverage along national highways</w:t>
      </w:r>
    </w:p>
    <w:p w:rsidR="00603CB0" w:rsidRDefault="009F7F2C">
      <w:pPr>
        <w:pStyle w:val="BodyText"/>
        <w:spacing w:line="249" w:lineRule="auto"/>
        <w:ind w:left="167" w:right="210"/>
      </w:pPr>
      <w:r>
        <w:rPr>
          <w:color w:val="231F20"/>
        </w:rPr>
        <w:t>of any jurisdiction in Australia. Where coverage is available, services</w:t>
      </w:r>
      <w:r>
        <w:rPr>
          <w:color w:val="231F20"/>
          <w:spacing w:val="-4"/>
        </w:rPr>
        <w:t xml:space="preserve"> </w:t>
      </w:r>
      <w:r>
        <w:rPr>
          <w:color w:val="231F20"/>
        </w:rPr>
        <w:t>may</w:t>
      </w:r>
      <w:r>
        <w:rPr>
          <w:color w:val="231F20"/>
          <w:spacing w:val="-4"/>
        </w:rPr>
        <w:t xml:space="preserve"> </w:t>
      </w:r>
      <w:r>
        <w:rPr>
          <w:color w:val="231F20"/>
        </w:rPr>
        <w:t>only</w:t>
      </w:r>
      <w:r>
        <w:rPr>
          <w:color w:val="231F20"/>
          <w:spacing w:val="-4"/>
        </w:rPr>
        <w:t xml:space="preserve"> </w:t>
      </w:r>
      <w:r>
        <w:rPr>
          <w:color w:val="231F20"/>
        </w:rPr>
        <w:t>be</w:t>
      </w:r>
      <w:r>
        <w:rPr>
          <w:color w:val="231F20"/>
          <w:spacing w:val="-4"/>
        </w:rPr>
        <w:t xml:space="preserve"> </w:t>
      </w:r>
      <w:r>
        <w:rPr>
          <w:color w:val="231F20"/>
        </w:rPr>
        <w:t>offered</w:t>
      </w:r>
      <w:r>
        <w:rPr>
          <w:color w:val="231F20"/>
          <w:spacing w:val="-4"/>
        </w:rPr>
        <w:t xml:space="preserve"> </w:t>
      </w:r>
      <w:r>
        <w:rPr>
          <w:color w:val="231F20"/>
        </w:rPr>
        <w:t>by</w:t>
      </w:r>
      <w:r>
        <w:rPr>
          <w:color w:val="231F20"/>
          <w:spacing w:val="-4"/>
        </w:rPr>
        <w:t xml:space="preserve"> </w:t>
      </w:r>
      <w:r>
        <w:rPr>
          <w:color w:val="231F20"/>
        </w:rPr>
        <w:t>one</w:t>
      </w:r>
      <w:r>
        <w:rPr>
          <w:color w:val="231F20"/>
          <w:spacing w:val="-4"/>
        </w:rPr>
        <w:t xml:space="preserve"> </w:t>
      </w:r>
      <w:r>
        <w:rPr>
          <w:color w:val="231F20"/>
        </w:rPr>
        <w:t>service</w:t>
      </w:r>
      <w:r>
        <w:rPr>
          <w:color w:val="231F20"/>
          <w:spacing w:val="-4"/>
        </w:rPr>
        <w:t xml:space="preserve"> </w:t>
      </w:r>
      <w:r>
        <w:rPr>
          <w:color w:val="231F20"/>
        </w:rPr>
        <w:t>provider,</w:t>
      </w:r>
      <w:r>
        <w:rPr>
          <w:color w:val="231F20"/>
          <w:spacing w:val="-4"/>
        </w:rPr>
        <w:t xml:space="preserve"> </w:t>
      </w:r>
      <w:r>
        <w:rPr>
          <w:color w:val="231F20"/>
        </w:rPr>
        <w:t>limiting competition in the provision of telecommunications.</w:t>
      </w:r>
    </w:p>
    <w:p w:rsidR="00603CB0" w:rsidRDefault="00603CB0">
      <w:pPr>
        <w:spacing w:line="249" w:lineRule="auto"/>
        <w:sectPr w:rsidR="00603CB0">
          <w:type w:val="continuous"/>
          <w:pgSz w:w="11910" w:h="16840"/>
          <w:pgMar w:top="700" w:right="820" w:bottom="280" w:left="840" w:header="720" w:footer="720" w:gutter="0"/>
          <w:cols w:num="2" w:space="720" w:equalWidth="0">
            <w:col w:w="4971" w:space="157"/>
            <w:col w:w="5122"/>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7"/>
        <w:rPr>
          <w:sz w:val="24"/>
        </w:rPr>
      </w:pPr>
    </w:p>
    <w:p w:rsidR="00603CB0" w:rsidRDefault="009F7F2C">
      <w:pPr>
        <w:pStyle w:val="BodyText"/>
        <w:spacing w:line="20" w:lineRule="exact"/>
        <w:ind w:left="168"/>
        <w:rPr>
          <w:sz w:val="2"/>
        </w:rPr>
      </w:pPr>
      <w:r>
        <w:rPr>
          <w:noProof/>
          <w:sz w:val="2"/>
          <w:lang w:val="en-AU" w:eastAsia="en-AU"/>
        </w:rPr>
        <mc:AlternateContent>
          <mc:Choice Requires="wpg">
            <w:drawing>
              <wp:inline distT="0" distB="0" distL="0" distR="0">
                <wp:extent cx="914400" cy="6350"/>
                <wp:effectExtent l="11430" t="5080" r="7620" b="7620"/>
                <wp:docPr id="153" name="docshapegroup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54" name="Line 134"/>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68B8CD" id="docshapegroup739"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">
                <v:line id="Line 134"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" strokecolor="#b2b5b6" strokeweight=".5pt"/>
                <w10:anchorlock/>
              </v:group>
            </w:pict>
          </mc:Fallback>
        </mc:AlternateContent>
      </w:r>
    </w:p>
    <w:p w:rsidR="00603CB0" w:rsidRDefault="009F7F2C">
      <w:pPr>
        <w:pStyle w:val="ListParagraph"/>
        <w:numPr>
          <w:ilvl w:val="0"/>
          <w:numId w:val="65"/>
        </w:numPr>
        <w:tabs>
          <w:tab w:val="left" w:pos="339"/>
        </w:tabs>
        <w:spacing w:before="27" w:line="190" w:lineRule="exact"/>
        <w:ind w:hanging="172"/>
        <w:rPr>
          <w:sz w:val="14"/>
        </w:rPr>
      </w:pPr>
      <w:r>
        <w:rPr>
          <w:color w:val="231F20"/>
          <w:spacing w:val="-2"/>
          <w:sz w:val="14"/>
        </w:rPr>
        <w:t>Such</w:t>
      </w:r>
      <w:r>
        <w:rPr>
          <w:color w:val="231F20"/>
          <w:spacing w:val="-1"/>
          <w:sz w:val="14"/>
        </w:rPr>
        <w:t xml:space="preserve"> </w:t>
      </w:r>
      <w:r>
        <w:rPr>
          <w:color w:val="231F20"/>
          <w:spacing w:val="-2"/>
          <w:sz w:val="14"/>
        </w:rPr>
        <w:t>as</w:t>
      </w:r>
      <w:r>
        <w:rPr>
          <w:color w:val="231F20"/>
          <w:spacing w:val="-1"/>
          <w:sz w:val="14"/>
        </w:rPr>
        <w:t xml:space="preserve"> </w:t>
      </w:r>
      <w:r>
        <w:rPr>
          <w:color w:val="231F20"/>
          <w:spacing w:val="-2"/>
          <w:sz w:val="14"/>
        </w:rPr>
        <w:t>Darwin,</w:t>
      </w:r>
      <w:r>
        <w:rPr>
          <w:color w:val="231F20"/>
          <w:spacing w:val="-1"/>
          <w:sz w:val="14"/>
        </w:rPr>
        <w:t xml:space="preserve"> </w:t>
      </w:r>
      <w:r>
        <w:rPr>
          <w:color w:val="231F20"/>
          <w:spacing w:val="-2"/>
          <w:sz w:val="14"/>
        </w:rPr>
        <w:t>Katherine,</w:t>
      </w:r>
      <w:r>
        <w:rPr>
          <w:color w:val="231F20"/>
          <w:spacing w:val="-1"/>
          <w:sz w:val="14"/>
        </w:rPr>
        <w:t xml:space="preserve"> </w:t>
      </w:r>
      <w:r>
        <w:rPr>
          <w:color w:val="231F20"/>
          <w:spacing w:val="-2"/>
          <w:sz w:val="14"/>
        </w:rPr>
        <w:t>Nhulunbuy,</w:t>
      </w:r>
      <w:r>
        <w:rPr>
          <w:color w:val="231F20"/>
          <w:spacing w:val="-1"/>
          <w:sz w:val="14"/>
        </w:rPr>
        <w:t xml:space="preserve"> </w:t>
      </w:r>
      <w:r>
        <w:rPr>
          <w:color w:val="231F20"/>
          <w:spacing w:val="-2"/>
          <w:sz w:val="14"/>
        </w:rPr>
        <w:t>Alice</w:t>
      </w:r>
      <w:r>
        <w:rPr>
          <w:color w:val="231F20"/>
          <w:spacing w:val="-1"/>
          <w:sz w:val="14"/>
        </w:rPr>
        <w:t xml:space="preserve"> </w:t>
      </w:r>
      <w:r>
        <w:rPr>
          <w:color w:val="231F20"/>
          <w:spacing w:val="-2"/>
          <w:sz w:val="14"/>
        </w:rPr>
        <w:t>Springs,</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Tennant</w:t>
      </w:r>
      <w:r>
        <w:rPr>
          <w:color w:val="231F20"/>
          <w:spacing w:val="-1"/>
          <w:sz w:val="14"/>
        </w:rPr>
        <w:t xml:space="preserve"> </w:t>
      </w:r>
      <w:r>
        <w:rPr>
          <w:color w:val="231F20"/>
          <w:spacing w:val="-2"/>
          <w:sz w:val="14"/>
        </w:rPr>
        <w:t>Creek.</w:t>
      </w:r>
    </w:p>
    <w:p w:rsidR="00603CB0" w:rsidRDefault="009F7F2C">
      <w:pPr>
        <w:pStyle w:val="ListParagraph"/>
        <w:numPr>
          <w:ilvl w:val="0"/>
          <w:numId w:val="65"/>
        </w:numPr>
        <w:tabs>
          <w:tab w:val="left" w:pos="339"/>
        </w:tabs>
        <w:spacing w:before="0" w:line="174" w:lineRule="exact"/>
        <w:ind w:hanging="172"/>
        <w:rPr>
          <w:sz w:val="14"/>
        </w:rPr>
      </w:pPr>
      <w:r>
        <w:rPr>
          <w:color w:val="231F20"/>
          <w:sz w:val="14"/>
        </w:rPr>
        <w:t>By</w:t>
      </w:r>
      <w:r>
        <w:rPr>
          <w:color w:val="231F20"/>
          <w:spacing w:val="-11"/>
          <w:sz w:val="14"/>
        </w:rPr>
        <w:t xml:space="preserve"> </w:t>
      </w:r>
      <w:r>
        <w:rPr>
          <w:color w:val="231F20"/>
          <w:sz w:val="14"/>
        </w:rPr>
        <w:t>comparison,</w:t>
      </w:r>
      <w:r>
        <w:rPr>
          <w:color w:val="231F20"/>
          <w:spacing w:val="-8"/>
          <w:sz w:val="14"/>
        </w:rPr>
        <w:t xml:space="preserve"> </w:t>
      </w:r>
      <w:r>
        <w:rPr>
          <w:color w:val="231F20"/>
          <w:sz w:val="14"/>
        </w:rPr>
        <w:t>WA</w:t>
      </w:r>
      <w:r>
        <w:rPr>
          <w:color w:val="231F20"/>
          <w:spacing w:val="-8"/>
          <w:sz w:val="14"/>
        </w:rPr>
        <w:t xml:space="preserve"> </w:t>
      </w:r>
      <w:r>
        <w:rPr>
          <w:color w:val="231F20"/>
          <w:sz w:val="14"/>
        </w:rPr>
        <w:t>and</w:t>
      </w:r>
      <w:r>
        <w:rPr>
          <w:color w:val="231F20"/>
          <w:spacing w:val="-9"/>
          <w:sz w:val="14"/>
        </w:rPr>
        <w:t xml:space="preserve"> </w:t>
      </w:r>
      <w:r>
        <w:rPr>
          <w:color w:val="231F20"/>
          <w:sz w:val="14"/>
        </w:rPr>
        <w:t>QLD</w:t>
      </w:r>
      <w:r>
        <w:rPr>
          <w:color w:val="231F20"/>
          <w:spacing w:val="-8"/>
          <w:sz w:val="14"/>
        </w:rPr>
        <w:t xml:space="preserve"> </w:t>
      </w:r>
      <w:r>
        <w:rPr>
          <w:color w:val="231F20"/>
          <w:sz w:val="14"/>
        </w:rPr>
        <w:t>had</w:t>
      </w:r>
      <w:r>
        <w:rPr>
          <w:color w:val="231F20"/>
          <w:spacing w:val="-8"/>
          <w:sz w:val="14"/>
        </w:rPr>
        <w:t xml:space="preserve"> </w:t>
      </w:r>
      <w:r>
        <w:rPr>
          <w:color w:val="231F20"/>
          <w:sz w:val="14"/>
        </w:rPr>
        <w:t>91%</w:t>
      </w:r>
      <w:r>
        <w:rPr>
          <w:color w:val="231F20"/>
          <w:spacing w:val="-9"/>
          <w:sz w:val="14"/>
        </w:rPr>
        <w:t xml:space="preserve"> </w:t>
      </w:r>
      <w:r>
        <w:rPr>
          <w:color w:val="231F20"/>
          <w:sz w:val="14"/>
        </w:rPr>
        <w:t>and</w:t>
      </w:r>
      <w:r>
        <w:rPr>
          <w:color w:val="231F20"/>
          <w:spacing w:val="-8"/>
          <w:sz w:val="14"/>
        </w:rPr>
        <w:t xml:space="preserve"> </w:t>
      </w:r>
      <w:r>
        <w:rPr>
          <w:color w:val="231F20"/>
          <w:sz w:val="14"/>
        </w:rPr>
        <w:t>93%</w:t>
      </w:r>
      <w:r>
        <w:rPr>
          <w:color w:val="231F20"/>
          <w:spacing w:val="-8"/>
          <w:sz w:val="14"/>
        </w:rPr>
        <w:t xml:space="preserve"> </w:t>
      </w:r>
      <w:r>
        <w:rPr>
          <w:color w:val="231F20"/>
          <w:spacing w:val="-2"/>
          <w:sz w:val="14"/>
        </w:rPr>
        <w:t>respectively.</w:t>
      </w:r>
    </w:p>
    <w:p w:rsidR="00603CB0" w:rsidRDefault="009F7F2C">
      <w:pPr>
        <w:spacing w:line="175" w:lineRule="exact"/>
        <w:ind w:left="9904"/>
        <w:rPr>
          <w:sz w:val="14"/>
        </w:rPr>
      </w:pPr>
      <w:r>
        <w:rPr>
          <w:color w:val="231F20"/>
          <w:spacing w:val="-5"/>
          <w:sz w:val="14"/>
        </w:rPr>
        <w:t>39</w:t>
      </w:r>
    </w:p>
    <w:p w:rsidR="00603CB0" w:rsidRDefault="00603CB0">
      <w:pPr>
        <w:spacing w:line="175" w:lineRule="exac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45" w:name="_bookmark25"/>
      <w:bookmarkEnd w:id="45"/>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22"/>
      </w:pPr>
      <w:r>
        <w:rPr>
          <w:color w:val="231F20"/>
        </w:rPr>
        <w:t>Combined with the remote and isolated dispersion of communities</w:t>
      </w:r>
      <w:r>
        <w:rPr>
          <w:color w:val="231F20"/>
          <w:spacing w:val="-4"/>
        </w:rPr>
        <w:t xml:space="preserve"> </w:t>
      </w:r>
      <w:r>
        <w:rPr>
          <w:color w:val="231F20"/>
        </w:rPr>
        <w:t>and</w:t>
      </w:r>
      <w:r>
        <w:rPr>
          <w:color w:val="231F20"/>
          <w:spacing w:val="-4"/>
        </w:rPr>
        <w:t xml:space="preserve"> </w:t>
      </w:r>
      <w:r>
        <w:rPr>
          <w:color w:val="231F20"/>
        </w:rPr>
        <w:t>economic</w:t>
      </w:r>
      <w:r>
        <w:rPr>
          <w:color w:val="231F20"/>
          <w:spacing w:val="-4"/>
        </w:rPr>
        <w:t xml:space="preserve"> </w:t>
      </w:r>
      <w:r>
        <w:rPr>
          <w:color w:val="231F20"/>
        </w:rPr>
        <w:t>activity</w:t>
      </w:r>
      <w:r>
        <w:rPr>
          <w:color w:val="231F20"/>
          <w:spacing w:val="-4"/>
        </w:rPr>
        <w:t xml:space="preserve"> </w:t>
      </w:r>
      <w:r>
        <w:rPr>
          <w:color w:val="231F20"/>
        </w:rPr>
        <w:t>across</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this</w:t>
      </w:r>
      <w:r>
        <w:rPr>
          <w:color w:val="231F20"/>
          <w:spacing w:val="-4"/>
        </w:rPr>
        <w:t xml:space="preserve"> </w:t>
      </w:r>
      <w:r>
        <w:rPr>
          <w:color w:val="231F20"/>
        </w:rPr>
        <w:t>lack of digital connectivity can limit economic opportunity and</w:t>
      </w:r>
    </w:p>
    <w:p w:rsidR="00603CB0" w:rsidRDefault="009F7F2C">
      <w:pPr>
        <w:pStyle w:val="BodyText"/>
        <w:spacing w:line="249" w:lineRule="auto"/>
        <w:ind w:left="167"/>
      </w:pPr>
      <w:r>
        <w:rPr>
          <w:color w:val="231F20"/>
        </w:rPr>
        <w:t>liveability</w:t>
      </w:r>
      <w:r>
        <w:rPr>
          <w:color w:val="231F20"/>
          <w:spacing w:val="-6"/>
        </w:rPr>
        <w:t xml:space="preserve"> </w:t>
      </w:r>
      <w:r>
        <w:rPr>
          <w:color w:val="231F20"/>
        </w:rPr>
        <w:t>in</w:t>
      </w:r>
      <w:r>
        <w:rPr>
          <w:color w:val="231F20"/>
          <w:spacing w:val="-6"/>
        </w:rPr>
        <w:t xml:space="preserve"> </w:t>
      </w:r>
      <w:r>
        <w:rPr>
          <w:color w:val="231F20"/>
        </w:rPr>
        <w:t>regional</w:t>
      </w:r>
      <w:r>
        <w:rPr>
          <w:color w:val="231F20"/>
          <w:spacing w:val="-6"/>
        </w:rPr>
        <w:t xml:space="preserve"> </w:t>
      </w:r>
      <w:r>
        <w:rPr>
          <w:color w:val="231F20"/>
        </w:rPr>
        <w:t>and</w:t>
      </w:r>
      <w:r>
        <w:rPr>
          <w:color w:val="231F20"/>
          <w:spacing w:val="-6"/>
        </w:rPr>
        <w:t xml:space="preserve"> </w:t>
      </w:r>
      <w:r>
        <w:rPr>
          <w:color w:val="231F20"/>
        </w:rPr>
        <w:t>remote</w:t>
      </w:r>
      <w:r>
        <w:rPr>
          <w:color w:val="231F20"/>
          <w:spacing w:val="-6"/>
        </w:rPr>
        <w:t xml:space="preserve"> </w:t>
      </w:r>
      <w:r>
        <w:rPr>
          <w:color w:val="231F20"/>
        </w:rPr>
        <w:t>areas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NT.</w:t>
      </w:r>
      <w:r>
        <w:rPr>
          <w:color w:val="231F20"/>
          <w:spacing w:val="-6"/>
        </w:rPr>
        <w:t xml:space="preserve"> </w:t>
      </w:r>
      <w:r>
        <w:rPr>
          <w:color w:val="231F20"/>
        </w:rPr>
        <w:t>Stakeholders described that without digital connectivity, businesses in remote NT may be prevented from implementing innovations in products and processes, such as AgriTech innovations</w:t>
      </w:r>
    </w:p>
    <w:p w:rsidR="00603CB0" w:rsidRDefault="009F7F2C">
      <w:pPr>
        <w:pStyle w:val="BodyText"/>
        <w:spacing w:line="249" w:lineRule="auto"/>
        <w:ind w:left="167"/>
      </w:pPr>
      <w:r>
        <w:rPr>
          <w:color w:val="231F20"/>
        </w:rPr>
        <w:t>in the agribusiness sector. A lack of digital connectivity can exacerba</w:t>
      </w:r>
      <w:r>
        <w:rPr>
          <w:color w:val="231F20"/>
        </w:rPr>
        <w:t>te</w:t>
      </w:r>
      <w:r>
        <w:rPr>
          <w:color w:val="231F20"/>
          <w:spacing w:val="-3"/>
        </w:rPr>
        <w:t xml:space="preserve"> </w:t>
      </w:r>
      <w:r>
        <w:rPr>
          <w:color w:val="231F20"/>
        </w:rPr>
        <w:t>barriers</w:t>
      </w:r>
      <w:r>
        <w:rPr>
          <w:color w:val="231F20"/>
          <w:spacing w:val="-3"/>
        </w:rPr>
        <w:t xml:space="preserve"> </w:t>
      </w:r>
      <w:r>
        <w:rPr>
          <w:color w:val="231F20"/>
        </w:rPr>
        <w:t>for</w:t>
      </w:r>
      <w:r>
        <w:rPr>
          <w:color w:val="231F20"/>
          <w:spacing w:val="-3"/>
        </w:rPr>
        <w:t xml:space="preserve"> </w:t>
      </w:r>
      <w:r>
        <w:rPr>
          <w:color w:val="231F20"/>
        </w:rPr>
        <w:t>communities,</w:t>
      </w:r>
      <w:r>
        <w:rPr>
          <w:color w:val="231F20"/>
          <w:spacing w:val="-3"/>
        </w:rPr>
        <w:t xml:space="preserve"> </w:t>
      </w:r>
      <w:r>
        <w:rPr>
          <w:color w:val="231F20"/>
        </w:rPr>
        <w:t>hindering</w:t>
      </w:r>
      <w:r>
        <w:rPr>
          <w:color w:val="231F20"/>
          <w:spacing w:val="-3"/>
        </w:rPr>
        <w:t xml:space="preserve"> </w:t>
      </w:r>
      <w:r>
        <w:rPr>
          <w:color w:val="231F20"/>
        </w:rPr>
        <w:t>the</w:t>
      </w:r>
      <w:r>
        <w:rPr>
          <w:color w:val="231F20"/>
          <w:spacing w:val="-3"/>
        </w:rPr>
        <w:t xml:space="preserve"> </w:t>
      </w:r>
      <w:r>
        <w:rPr>
          <w:color w:val="231F20"/>
        </w:rPr>
        <w:t>delivery</w:t>
      </w:r>
      <w:r>
        <w:rPr>
          <w:color w:val="231F20"/>
          <w:spacing w:val="-3"/>
        </w:rPr>
        <w:t xml:space="preserve"> </w:t>
      </w:r>
      <w:r>
        <w:rPr>
          <w:color w:val="231F20"/>
        </w:rPr>
        <w:t>of government and human services across governance, health, education and safety. Digital connectivity is also important</w:t>
      </w:r>
    </w:p>
    <w:p w:rsidR="00603CB0" w:rsidRDefault="009F7F2C">
      <w:pPr>
        <w:pStyle w:val="BodyText"/>
        <w:spacing w:line="249" w:lineRule="auto"/>
        <w:ind w:left="167" w:right="214"/>
        <w:rPr>
          <w:sz w:val="10"/>
        </w:rPr>
      </w:pPr>
      <w:r>
        <w:rPr>
          <w:color w:val="231F20"/>
        </w:rPr>
        <w:t>to</w:t>
      </w:r>
      <w:r>
        <w:rPr>
          <w:color w:val="231F20"/>
          <w:spacing w:val="-5"/>
        </w:rPr>
        <w:t xml:space="preserve"> </w:t>
      </w:r>
      <w:r>
        <w:rPr>
          <w:color w:val="231F20"/>
        </w:rPr>
        <w:t>improving</w:t>
      </w:r>
      <w:r>
        <w:rPr>
          <w:color w:val="231F20"/>
          <w:spacing w:val="-5"/>
        </w:rPr>
        <w:t xml:space="preserve"> </w:t>
      </w:r>
      <w:r>
        <w:rPr>
          <w:color w:val="231F20"/>
        </w:rPr>
        <w:t>liveability</w:t>
      </w:r>
      <w:r>
        <w:rPr>
          <w:color w:val="231F20"/>
          <w:spacing w:val="-5"/>
        </w:rPr>
        <w:t xml:space="preserve"> </w:t>
      </w:r>
      <w:r>
        <w:rPr>
          <w:color w:val="231F20"/>
        </w:rPr>
        <w:t>for</w:t>
      </w:r>
      <w:r>
        <w:rPr>
          <w:color w:val="231F20"/>
          <w:spacing w:val="-5"/>
        </w:rPr>
        <w:t xml:space="preserve"> </w:t>
      </w:r>
      <w:r>
        <w:rPr>
          <w:color w:val="231F20"/>
        </w:rPr>
        <w:t>regional</w:t>
      </w:r>
      <w:r>
        <w:rPr>
          <w:color w:val="231F20"/>
          <w:spacing w:val="-5"/>
        </w:rPr>
        <w:t xml:space="preserve"> </w:t>
      </w:r>
      <w:r>
        <w:rPr>
          <w:color w:val="231F20"/>
        </w:rPr>
        <w:t>and</w:t>
      </w:r>
      <w:r>
        <w:rPr>
          <w:color w:val="231F20"/>
          <w:spacing w:val="-5"/>
        </w:rPr>
        <w:t xml:space="preserve"> </w:t>
      </w:r>
      <w:r>
        <w:rPr>
          <w:color w:val="231F20"/>
        </w:rPr>
        <w:t>remote</w:t>
      </w:r>
      <w:r>
        <w:rPr>
          <w:color w:val="231F20"/>
          <w:spacing w:val="-5"/>
        </w:rPr>
        <w:t xml:space="preserve"> </w:t>
      </w:r>
      <w:r>
        <w:rPr>
          <w:color w:val="231F20"/>
        </w:rPr>
        <w:t>populations, bringing social and e</w:t>
      </w:r>
      <w:r>
        <w:rPr>
          <w:color w:val="231F20"/>
        </w:rPr>
        <w:t>conomic benefits for residents—such as access to online banking, fostering family and social connections, and increasing the availability of job and entrepreneurship opportunities on land.</w:t>
      </w:r>
      <w:r>
        <w:rPr>
          <w:color w:val="231F20"/>
          <w:position w:val="6"/>
          <w:sz w:val="10"/>
        </w:rPr>
        <w:t>67</w:t>
      </w:r>
    </w:p>
    <w:p w:rsidR="00603CB0" w:rsidRDefault="00603CB0">
      <w:pPr>
        <w:pStyle w:val="BodyText"/>
        <w:spacing w:before="10"/>
        <w:rPr>
          <w:sz w:val="16"/>
        </w:rPr>
      </w:pPr>
    </w:p>
    <w:p w:rsidR="00603CB0" w:rsidRDefault="009F7F2C">
      <w:pPr>
        <w:pStyle w:val="BodyText"/>
        <w:spacing w:line="249" w:lineRule="auto"/>
        <w:ind w:left="167" w:right="214"/>
      </w:pPr>
      <w:r>
        <w:rPr>
          <w:color w:val="231F20"/>
        </w:rPr>
        <w:t>Stakeholders also highlighted the challenges of a lack of genera</w:t>
      </w:r>
      <w:r>
        <w:rPr>
          <w:color w:val="231F20"/>
        </w:rPr>
        <w:t>l enabling infrastructure in regional and remote NT, such</w:t>
      </w:r>
      <w:r>
        <w:rPr>
          <w:color w:val="231F20"/>
          <w:spacing w:val="-2"/>
        </w:rPr>
        <w:t xml:space="preserve"> </w:t>
      </w:r>
      <w:r>
        <w:rPr>
          <w:color w:val="231F20"/>
        </w:rPr>
        <w:t>as</w:t>
      </w:r>
      <w:r>
        <w:rPr>
          <w:color w:val="231F20"/>
          <w:spacing w:val="-2"/>
        </w:rPr>
        <w:t xml:space="preserve"> </w:t>
      </w:r>
      <w:r>
        <w:rPr>
          <w:color w:val="231F20"/>
        </w:rPr>
        <w:t>transport</w:t>
      </w:r>
      <w:r>
        <w:rPr>
          <w:color w:val="231F20"/>
          <w:spacing w:val="-2"/>
        </w:rPr>
        <w:t xml:space="preserve"> </w:t>
      </w:r>
      <w:r>
        <w:rPr>
          <w:color w:val="231F20"/>
        </w:rPr>
        <w:t>and</w:t>
      </w:r>
      <w:r>
        <w:rPr>
          <w:color w:val="231F20"/>
          <w:spacing w:val="-2"/>
        </w:rPr>
        <w:t xml:space="preserve"> </w:t>
      </w:r>
      <w:r>
        <w:rPr>
          <w:color w:val="231F20"/>
        </w:rPr>
        <w:t>logistics</w:t>
      </w:r>
      <w:r>
        <w:rPr>
          <w:color w:val="231F20"/>
          <w:spacing w:val="-2"/>
        </w:rPr>
        <w:t xml:space="preserve"> </w:t>
      </w:r>
      <w:r>
        <w:rPr>
          <w:color w:val="231F20"/>
        </w:rPr>
        <w:t>infrastructure,</w:t>
      </w:r>
      <w:r>
        <w:rPr>
          <w:color w:val="231F20"/>
          <w:spacing w:val="-2"/>
        </w:rPr>
        <w:t xml:space="preserve"> </w:t>
      </w:r>
      <w:r>
        <w:rPr>
          <w:color w:val="231F20"/>
        </w:rPr>
        <w:t>and</w:t>
      </w:r>
      <w:r>
        <w:rPr>
          <w:color w:val="231F20"/>
          <w:spacing w:val="-2"/>
        </w:rPr>
        <w:t xml:space="preserve"> </w:t>
      </w:r>
      <w:r>
        <w:rPr>
          <w:color w:val="231F20"/>
        </w:rPr>
        <w:t>access</w:t>
      </w:r>
      <w:r>
        <w:rPr>
          <w:color w:val="231F20"/>
          <w:spacing w:val="-2"/>
        </w:rPr>
        <w:t xml:space="preserve"> </w:t>
      </w:r>
      <w:r>
        <w:rPr>
          <w:color w:val="231F20"/>
        </w:rPr>
        <w:t>to utilities. Transport systems can support regional economic</w:t>
      </w:r>
    </w:p>
    <w:p w:rsidR="00603CB0" w:rsidRDefault="009F7F2C">
      <w:pPr>
        <w:pStyle w:val="BodyText"/>
        <w:spacing w:before="100" w:line="249" w:lineRule="auto"/>
        <w:ind w:left="167" w:right="197"/>
      </w:pPr>
      <w:r>
        <w:br w:type="column"/>
      </w:r>
      <w:r>
        <w:rPr>
          <w:color w:val="231F20"/>
        </w:rPr>
        <w:t>development</w:t>
      </w:r>
      <w:r>
        <w:rPr>
          <w:color w:val="231F20"/>
          <w:spacing w:val="-2"/>
        </w:rPr>
        <w:t xml:space="preserve"> </w:t>
      </w:r>
      <w:r>
        <w:rPr>
          <w:color w:val="231F20"/>
        </w:rPr>
        <w:t>through</w:t>
      </w:r>
      <w:r>
        <w:rPr>
          <w:color w:val="231F20"/>
          <w:spacing w:val="-2"/>
        </w:rPr>
        <w:t xml:space="preserve"> </w:t>
      </w:r>
      <w:r>
        <w:rPr>
          <w:color w:val="231F20"/>
        </w:rPr>
        <w:t>connecting</w:t>
      </w:r>
      <w:r>
        <w:rPr>
          <w:color w:val="231F20"/>
          <w:spacing w:val="-2"/>
        </w:rPr>
        <w:t xml:space="preserve"> </w:t>
      </w:r>
      <w:r>
        <w:rPr>
          <w:color w:val="231F20"/>
        </w:rPr>
        <w:t>supply</w:t>
      </w:r>
      <w:r>
        <w:rPr>
          <w:color w:val="231F20"/>
          <w:spacing w:val="-2"/>
        </w:rPr>
        <w:t xml:space="preserve"> </w:t>
      </w:r>
      <w:r>
        <w:rPr>
          <w:color w:val="231F20"/>
        </w:rPr>
        <w:t>chains,</w:t>
      </w:r>
      <w:r>
        <w:rPr>
          <w:color w:val="231F20"/>
          <w:spacing w:val="-2"/>
        </w:rPr>
        <w:t xml:space="preserve"> </w:t>
      </w:r>
      <w:r>
        <w:rPr>
          <w:color w:val="231F20"/>
        </w:rPr>
        <w:t>supporting access to inputs for production (‘inbound’ access) as well as access to end markets and consumers (‘outbound’ access). Across the NT, only 30 per cent of the road network is sealed—creating additional costs for businesses in using unsealed roads</w:t>
      </w:r>
      <w:r>
        <w:rPr>
          <w:color w:val="231F20"/>
        </w:rPr>
        <w:t xml:space="preserve"> or limiting access at particular times of the year.</w:t>
      </w:r>
      <w:r>
        <w:rPr>
          <w:color w:val="231F20"/>
          <w:position w:val="6"/>
          <w:sz w:val="10"/>
        </w:rPr>
        <w:t>68</w:t>
      </w:r>
      <w:r>
        <w:rPr>
          <w:color w:val="231F20"/>
          <w:spacing w:val="37"/>
          <w:position w:val="6"/>
          <w:sz w:val="10"/>
        </w:rPr>
        <w:t xml:space="preserve"> </w:t>
      </w:r>
      <w:r>
        <w:rPr>
          <w:color w:val="231F20"/>
        </w:rPr>
        <w:t>The lack of connecting transport infrastructure can therefore</w:t>
      </w:r>
      <w:r>
        <w:rPr>
          <w:color w:val="231F20"/>
          <w:spacing w:val="-6"/>
        </w:rPr>
        <w:t xml:space="preserve"> </w:t>
      </w:r>
      <w:r>
        <w:rPr>
          <w:color w:val="231F20"/>
        </w:rPr>
        <w:t>limit</w:t>
      </w:r>
      <w:r>
        <w:rPr>
          <w:color w:val="231F20"/>
          <w:spacing w:val="-6"/>
        </w:rPr>
        <w:t xml:space="preserve"> </w:t>
      </w:r>
      <w:r>
        <w:rPr>
          <w:color w:val="231F20"/>
        </w:rPr>
        <w:t>the</w:t>
      </w:r>
      <w:r>
        <w:rPr>
          <w:color w:val="231F20"/>
          <w:spacing w:val="-6"/>
        </w:rPr>
        <w:t xml:space="preserve"> </w:t>
      </w:r>
      <w:r>
        <w:rPr>
          <w:color w:val="231F20"/>
        </w:rPr>
        <w:t>economic</w:t>
      </w:r>
      <w:r>
        <w:rPr>
          <w:color w:val="231F20"/>
          <w:spacing w:val="-6"/>
        </w:rPr>
        <w:t xml:space="preserve"> </w:t>
      </w:r>
      <w:r>
        <w:rPr>
          <w:color w:val="231F20"/>
        </w:rPr>
        <w:t>potential</w:t>
      </w:r>
      <w:r>
        <w:rPr>
          <w:color w:val="231F20"/>
          <w:spacing w:val="-6"/>
        </w:rPr>
        <w:t xml:space="preserve"> </w:t>
      </w:r>
      <w:r>
        <w:rPr>
          <w:color w:val="231F20"/>
        </w:rPr>
        <w:t>of</w:t>
      </w:r>
      <w:r>
        <w:rPr>
          <w:color w:val="231F20"/>
          <w:spacing w:val="-6"/>
        </w:rPr>
        <w:t xml:space="preserve"> </w:t>
      </w:r>
      <w:r>
        <w:rPr>
          <w:color w:val="231F20"/>
        </w:rPr>
        <w:t>resources</w:t>
      </w:r>
      <w:r>
        <w:rPr>
          <w:color w:val="231F20"/>
          <w:spacing w:val="-6"/>
        </w:rPr>
        <w:t xml:space="preserve"> </w:t>
      </w:r>
      <w:r>
        <w:rPr>
          <w:color w:val="231F20"/>
        </w:rPr>
        <w:t>based</w:t>
      </w:r>
      <w:r>
        <w:rPr>
          <w:color w:val="231F20"/>
          <w:spacing w:val="-6"/>
        </w:rPr>
        <w:t xml:space="preserve"> </w:t>
      </w:r>
      <w:r>
        <w:rPr>
          <w:color w:val="231F20"/>
        </w:rPr>
        <w:t>in regional and rural NT.</w:t>
      </w:r>
    </w:p>
    <w:p w:rsidR="00603CB0" w:rsidRDefault="00603CB0">
      <w:pPr>
        <w:pStyle w:val="BodyText"/>
        <w:spacing w:before="1"/>
      </w:pPr>
    </w:p>
    <w:p w:rsidR="00603CB0" w:rsidRDefault="009F7F2C">
      <w:pPr>
        <w:pStyle w:val="BodyText"/>
        <w:spacing w:line="249" w:lineRule="auto"/>
        <w:ind w:left="167" w:right="465"/>
      </w:pPr>
      <w:r>
        <w:rPr>
          <w:color w:val="231F20"/>
        </w:rPr>
        <w:t>Work is underway to address the infrastructure needs of the</w:t>
      </w:r>
      <w:r>
        <w:rPr>
          <w:color w:val="231F20"/>
          <w:spacing w:val="-3"/>
        </w:rPr>
        <w:t xml:space="preserve"> </w:t>
      </w:r>
      <w:r>
        <w:rPr>
          <w:color w:val="231F20"/>
        </w:rPr>
        <w:t>NT.</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Infrastructure</w:t>
      </w:r>
      <w:r>
        <w:rPr>
          <w:color w:val="231F20"/>
          <w:spacing w:val="-3"/>
        </w:rPr>
        <w:t xml:space="preserve"> </w:t>
      </w:r>
      <w:r>
        <w:rPr>
          <w:color w:val="231F20"/>
        </w:rPr>
        <w:t>Strategy</w:t>
      </w:r>
      <w:r>
        <w:rPr>
          <w:color w:val="231F20"/>
          <w:spacing w:val="-3"/>
        </w:rPr>
        <w:t xml:space="preserve"> </w:t>
      </w:r>
      <w:r>
        <w:rPr>
          <w:color w:val="231F20"/>
        </w:rPr>
        <w:t>identifies</w:t>
      </w:r>
      <w:r>
        <w:rPr>
          <w:color w:val="231F20"/>
          <w:spacing w:val="-3"/>
        </w:rPr>
        <w:t xml:space="preserve"> </w:t>
      </w:r>
      <w:r>
        <w:rPr>
          <w:color w:val="231F20"/>
        </w:rPr>
        <w:t>a</w:t>
      </w:r>
      <w:r>
        <w:rPr>
          <w:color w:val="231F20"/>
          <w:spacing w:val="-3"/>
        </w:rPr>
        <w:t xml:space="preserve"> </w:t>
      </w:r>
      <w:r>
        <w:rPr>
          <w:color w:val="231F20"/>
        </w:rPr>
        <w:t>range</w:t>
      </w:r>
      <w:r>
        <w:rPr>
          <w:color w:val="231F20"/>
          <w:spacing w:val="-3"/>
        </w:rPr>
        <w:t xml:space="preserve"> </w:t>
      </w:r>
      <w:r>
        <w:rPr>
          <w:color w:val="231F20"/>
        </w:rPr>
        <w:t>of priority infrastructure investment programs in the NT to</w:t>
      </w:r>
    </w:p>
    <w:p w:rsidR="00603CB0" w:rsidRDefault="009F7F2C">
      <w:pPr>
        <w:pStyle w:val="BodyText"/>
        <w:spacing w:line="249" w:lineRule="auto"/>
        <w:ind w:left="167" w:right="215"/>
        <w:rPr>
          <w:sz w:val="10"/>
        </w:rPr>
      </w:pPr>
      <w:r>
        <w:rPr>
          <w:color w:val="231F20"/>
        </w:rPr>
        <w:t>2030—including</w:t>
      </w:r>
      <w:r>
        <w:rPr>
          <w:color w:val="231F20"/>
          <w:spacing w:val="-5"/>
        </w:rPr>
        <w:t xml:space="preserve"> </w:t>
      </w:r>
      <w:r>
        <w:rPr>
          <w:color w:val="231F20"/>
        </w:rPr>
        <w:t>a</w:t>
      </w:r>
      <w:r>
        <w:rPr>
          <w:color w:val="231F20"/>
          <w:spacing w:val="-5"/>
        </w:rPr>
        <w:t xml:space="preserve"> </w:t>
      </w:r>
      <w:r>
        <w:rPr>
          <w:color w:val="231F20"/>
        </w:rPr>
        <w:t>number</w:t>
      </w:r>
      <w:r>
        <w:rPr>
          <w:color w:val="231F20"/>
          <w:spacing w:val="-5"/>
        </w:rPr>
        <w:t xml:space="preserve"> </w:t>
      </w:r>
      <w:r>
        <w:rPr>
          <w:color w:val="231F20"/>
        </w:rPr>
        <w:t>which</w:t>
      </w:r>
      <w:r>
        <w:rPr>
          <w:color w:val="231F20"/>
          <w:spacing w:val="-5"/>
        </w:rPr>
        <w:t xml:space="preserve"> </w:t>
      </w:r>
      <w:r>
        <w:rPr>
          <w:color w:val="231F20"/>
        </w:rPr>
        <w:t>are</w:t>
      </w:r>
      <w:r>
        <w:rPr>
          <w:color w:val="231F20"/>
          <w:spacing w:val="-5"/>
        </w:rPr>
        <w:t xml:space="preserve"> </w:t>
      </w:r>
      <w:r>
        <w:rPr>
          <w:color w:val="231F20"/>
        </w:rPr>
        <w:t>relevant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 xml:space="preserve">maritime, agribusiness, minerals and oil and gas industries (set out in </w:t>
      </w:r>
      <w:hyperlink w:anchor="_bookmark26" w:history="1">
        <w:r>
          <w:rPr>
            <w:color w:val="231F20"/>
          </w:rPr>
          <w:t>Table 4.2</w:t>
        </w:r>
      </w:hyperlink>
      <w:r>
        <w:rPr>
          <w:color w:val="231F20"/>
        </w:rPr>
        <w:t>. Other current investments in infrastructure in the NT highlighted as a priority by stakeholders included the NT Strategic Roads Package ($200 million investment in road upgrades in remote NT).</w:t>
      </w:r>
      <w:r>
        <w:rPr>
          <w:color w:val="231F20"/>
          <w:position w:val="6"/>
          <w:sz w:val="10"/>
        </w:rPr>
        <w:t>69</w:t>
      </w:r>
    </w:p>
    <w:p w:rsidR="00603CB0" w:rsidRDefault="00603CB0">
      <w:pPr>
        <w:spacing w:line="249" w:lineRule="auto"/>
        <w:rPr>
          <w:sz w:val="10"/>
        </w:rPr>
        <w:sectPr w:rsidR="00603CB0">
          <w:type w:val="continuous"/>
          <w:pgSz w:w="11910" w:h="16840"/>
          <w:pgMar w:top="700" w:right="820" w:bottom="280" w:left="840" w:header="720" w:footer="720" w:gutter="0"/>
          <w:cols w:num="2" w:space="720" w:equalWidth="0">
            <w:col w:w="4941" w:space="184"/>
            <w:col w:w="5125"/>
          </w:cols>
        </w:sectPr>
      </w:pPr>
    </w:p>
    <w:p w:rsidR="00603CB0" w:rsidRDefault="00603CB0">
      <w:pPr>
        <w:pStyle w:val="BodyText"/>
        <w:rPr>
          <w:sz w:val="15"/>
        </w:rPr>
      </w:pPr>
    </w:p>
    <w:p w:rsidR="00603CB0" w:rsidRDefault="009F7F2C">
      <w:pPr>
        <w:pStyle w:val="Heading3"/>
        <w:spacing w:before="100"/>
      </w:pPr>
      <w:bookmarkStart w:id="46" w:name="_bookmark26"/>
      <w:bookmarkEnd w:id="46"/>
      <w:r>
        <w:rPr>
          <w:color w:val="5F6369"/>
        </w:rPr>
        <w:t>Table</w:t>
      </w:r>
      <w:r>
        <w:rPr>
          <w:color w:val="5F6369"/>
          <w:spacing w:val="-3"/>
        </w:rPr>
        <w:t xml:space="preserve"> </w:t>
      </w:r>
      <w:r>
        <w:rPr>
          <w:color w:val="5F6369"/>
        </w:rPr>
        <w:t>4.2:</w:t>
      </w:r>
      <w:r>
        <w:rPr>
          <w:color w:val="5F6369"/>
          <w:spacing w:val="-3"/>
        </w:rPr>
        <w:t xml:space="preserve"> </w:t>
      </w:r>
      <w:r>
        <w:rPr>
          <w:color w:val="5F6369"/>
        </w:rPr>
        <w:t>Key</w:t>
      </w:r>
      <w:r>
        <w:rPr>
          <w:color w:val="5F6369"/>
          <w:spacing w:val="-3"/>
        </w:rPr>
        <w:t xml:space="preserve"> </w:t>
      </w:r>
      <w:r>
        <w:rPr>
          <w:color w:val="5F6369"/>
        </w:rPr>
        <w:t>infrastructure</w:t>
      </w:r>
      <w:r>
        <w:rPr>
          <w:color w:val="5F6369"/>
          <w:spacing w:val="-3"/>
        </w:rPr>
        <w:t xml:space="preserve"> </w:t>
      </w:r>
      <w:r>
        <w:rPr>
          <w:color w:val="5F6369"/>
        </w:rPr>
        <w:t>investments</w:t>
      </w:r>
      <w:r>
        <w:rPr>
          <w:color w:val="5F6369"/>
          <w:spacing w:val="-3"/>
        </w:rPr>
        <w:t xml:space="preserve"> </w:t>
      </w:r>
      <w:r>
        <w:rPr>
          <w:color w:val="5F6369"/>
        </w:rPr>
        <w:t>identified</w:t>
      </w:r>
      <w:r>
        <w:rPr>
          <w:color w:val="5F6369"/>
          <w:spacing w:val="-3"/>
        </w:rPr>
        <w:t xml:space="preserve"> </w:t>
      </w:r>
      <w:r>
        <w:rPr>
          <w:color w:val="5F6369"/>
        </w:rPr>
        <w:t>in</w:t>
      </w:r>
      <w:r>
        <w:rPr>
          <w:color w:val="5F6369"/>
          <w:spacing w:val="-3"/>
        </w:rPr>
        <w:t xml:space="preserve"> </w:t>
      </w:r>
      <w:r>
        <w:rPr>
          <w:color w:val="5F6369"/>
        </w:rPr>
        <w:t>the</w:t>
      </w:r>
      <w:r>
        <w:rPr>
          <w:color w:val="5F6369"/>
          <w:spacing w:val="-2"/>
        </w:rPr>
        <w:t xml:space="preserve"> </w:t>
      </w:r>
      <w:r>
        <w:rPr>
          <w:color w:val="5F6369"/>
        </w:rPr>
        <w:t>NT</w:t>
      </w:r>
      <w:r>
        <w:rPr>
          <w:color w:val="5F6369"/>
          <w:spacing w:val="-3"/>
        </w:rPr>
        <w:t xml:space="preserve"> </w:t>
      </w:r>
      <w:r>
        <w:rPr>
          <w:color w:val="5F6369"/>
        </w:rPr>
        <w:t>Infrastructure</w:t>
      </w:r>
      <w:r>
        <w:rPr>
          <w:color w:val="5F6369"/>
          <w:spacing w:val="-3"/>
        </w:rPr>
        <w:t xml:space="preserve"> </w:t>
      </w:r>
      <w:r>
        <w:rPr>
          <w:color w:val="5F6369"/>
        </w:rPr>
        <w:t>Strategy</w:t>
      </w:r>
      <w:r>
        <w:rPr>
          <w:color w:val="5F6369"/>
          <w:spacing w:val="-3"/>
        </w:rPr>
        <w:t xml:space="preserve"> </w:t>
      </w:r>
      <w:r>
        <w:rPr>
          <w:color w:val="5F6369"/>
        </w:rPr>
        <w:t>2022</w:t>
      </w:r>
      <w:r>
        <w:rPr>
          <w:color w:val="5F6369"/>
          <w:spacing w:val="-3"/>
        </w:rPr>
        <w:t xml:space="preserve"> </w:t>
      </w:r>
      <w:r>
        <w:rPr>
          <w:color w:val="5F6369"/>
        </w:rPr>
        <w:t>to</w:t>
      </w:r>
      <w:r>
        <w:rPr>
          <w:color w:val="5F6369"/>
          <w:spacing w:val="-3"/>
        </w:rPr>
        <w:t xml:space="preserve"> </w:t>
      </w:r>
      <w:r>
        <w:rPr>
          <w:color w:val="5F6369"/>
          <w:spacing w:val="-4"/>
        </w:rPr>
        <w:t>2030</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4422"/>
        <w:gridCol w:w="1290"/>
        <w:gridCol w:w="1532"/>
        <w:gridCol w:w="1233"/>
        <w:gridCol w:w="1413"/>
      </w:tblGrid>
      <w:tr w:rsidR="00603CB0">
        <w:trPr>
          <w:trHeight w:val="282"/>
        </w:trPr>
        <w:tc>
          <w:tcPr>
            <w:tcW w:w="4422" w:type="dxa"/>
            <w:tcBorders>
              <w:top w:val="single" w:sz="18" w:space="0" w:color="00AAE7"/>
            </w:tcBorders>
          </w:tcPr>
          <w:p w:rsidR="00603CB0" w:rsidRDefault="009F7F2C">
            <w:pPr>
              <w:pStyle w:val="TableParagraph"/>
              <w:spacing w:before="16"/>
              <w:ind w:left="89"/>
              <w:rPr>
                <w:rFonts w:ascii="Open Sans"/>
                <w:b/>
                <w:sz w:val="17"/>
              </w:rPr>
            </w:pPr>
            <w:r>
              <w:rPr>
                <w:rFonts w:ascii="Open Sans"/>
                <w:b/>
                <w:color w:val="231F20"/>
                <w:spacing w:val="-2"/>
                <w:sz w:val="17"/>
              </w:rPr>
              <w:t>Project</w:t>
            </w:r>
          </w:p>
        </w:tc>
        <w:tc>
          <w:tcPr>
            <w:tcW w:w="1290"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c>
          <w:tcPr>
            <w:tcW w:w="2765" w:type="dxa"/>
            <w:gridSpan w:val="2"/>
            <w:tcBorders>
              <w:top w:val="single" w:sz="18" w:space="0" w:color="00AAE7"/>
              <w:bottom w:val="single" w:sz="4" w:space="0" w:color="B2B5B6"/>
            </w:tcBorders>
          </w:tcPr>
          <w:p w:rsidR="00603CB0" w:rsidRDefault="009F7F2C">
            <w:pPr>
              <w:pStyle w:val="TableParagraph"/>
              <w:spacing w:before="16"/>
              <w:ind w:left="733"/>
              <w:rPr>
                <w:rFonts w:ascii="Open Sans"/>
                <w:b/>
                <w:sz w:val="17"/>
              </w:rPr>
            </w:pPr>
            <w:r>
              <w:rPr>
                <w:rFonts w:ascii="Open Sans"/>
                <w:b/>
                <w:color w:val="231F20"/>
                <w:sz w:val="17"/>
              </w:rPr>
              <w:t>Industry</w:t>
            </w:r>
            <w:r>
              <w:rPr>
                <w:rFonts w:ascii="Open Sans"/>
                <w:b/>
                <w:color w:val="231F20"/>
                <w:spacing w:val="4"/>
                <w:sz w:val="17"/>
              </w:rPr>
              <w:t xml:space="preserve"> </w:t>
            </w:r>
            <w:r>
              <w:rPr>
                <w:rFonts w:ascii="Open Sans"/>
                <w:b/>
                <w:color w:val="231F20"/>
                <w:spacing w:val="-2"/>
                <w:sz w:val="17"/>
              </w:rPr>
              <w:t>priority</w:t>
            </w:r>
          </w:p>
        </w:tc>
        <w:tc>
          <w:tcPr>
            <w:tcW w:w="1413"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r>
      <w:tr w:rsidR="00603CB0">
        <w:trPr>
          <w:trHeight w:val="300"/>
        </w:trPr>
        <w:tc>
          <w:tcPr>
            <w:tcW w:w="4422" w:type="dxa"/>
            <w:tcBorders>
              <w:bottom w:val="single" w:sz="4" w:space="0" w:color="B2B5B6"/>
            </w:tcBorders>
          </w:tcPr>
          <w:p w:rsidR="00603CB0" w:rsidRDefault="00603CB0">
            <w:pPr>
              <w:pStyle w:val="TableParagraph"/>
              <w:spacing w:before="0"/>
              <w:rPr>
                <w:rFonts w:ascii="Times New Roman"/>
                <w:sz w:val="16"/>
              </w:rPr>
            </w:pPr>
          </w:p>
        </w:tc>
        <w:tc>
          <w:tcPr>
            <w:tcW w:w="1290" w:type="dxa"/>
            <w:tcBorders>
              <w:top w:val="single" w:sz="4" w:space="0" w:color="B2B5B6"/>
              <w:bottom w:val="single" w:sz="4" w:space="0" w:color="B2B5B6"/>
            </w:tcBorders>
          </w:tcPr>
          <w:p w:rsidR="00603CB0" w:rsidRDefault="009F7F2C">
            <w:pPr>
              <w:pStyle w:val="TableParagraph"/>
              <w:ind w:left="278" w:right="201"/>
              <w:jc w:val="center"/>
              <w:rPr>
                <w:rFonts w:ascii="Open Sans"/>
                <w:b/>
                <w:sz w:val="17"/>
              </w:rPr>
            </w:pPr>
            <w:r>
              <w:rPr>
                <w:rFonts w:ascii="Open Sans"/>
                <w:b/>
                <w:color w:val="231F20"/>
                <w:spacing w:val="-2"/>
                <w:sz w:val="17"/>
              </w:rPr>
              <w:t>Maritime</w:t>
            </w:r>
          </w:p>
        </w:tc>
        <w:tc>
          <w:tcPr>
            <w:tcW w:w="1532" w:type="dxa"/>
            <w:tcBorders>
              <w:top w:val="single" w:sz="4" w:space="0" w:color="B2B5B6"/>
              <w:bottom w:val="single" w:sz="4" w:space="0" w:color="B2B5B6"/>
            </w:tcBorders>
          </w:tcPr>
          <w:p w:rsidR="00603CB0" w:rsidRDefault="009F7F2C">
            <w:pPr>
              <w:pStyle w:val="TableParagraph"/>
              <w:ind w:left="213" w:right="222"/>
              <w:jc w:val="center"/>
              <w:rPr>
                <w:rFonts w:ascii="Open Sans"/>
                <w:b/>
                <w:sz w:val="17"/>
              </w:rPr>
            </w:pPr>
            <w:r>
              <w:rPr>
                <w:rFonts w:ascii="Open Sans"/>
                <w:b/>
                <w:color w:val="231F20"/>
                <w:spacing w:val="-2"/>
                <w:sz w:val="17"/>
              </w:rPr>
              <w:t>Agribusiness</w:t>
            </w:r>
          </w:p>
        </w:tc>
        <w:tc>
          <w:tcPr>
            <w:tcW w:w="1233" w:type="dxa"/>
            <w:tcBorders>
              <w:top w:val="single" w:sz="4" w:space="0" w:color="B2B5B6"/>
              <w:bottom w:val="single" w:sz="4" w:space="0" w:color="B2B5B6"/>
            </w:tcBorders>
          </w:tcPr>
          <w:p w:rsidR="00603CB0" w:rsidRDefault="009F7F2C">
            <w:pPr>
              <w:pStyle w:val="TableParagraph"/>
              <w:ind w:left="214" w:right="254"/>
              <w:jc w:val="center"/>
              <w:rPr>
                <w:rFonts w:ascii="Open Sans"/>
                <w:b/>
                <w:sz w:val="17"/>
              </w:rPr>
            </w:pPr>
            <w:r>
              <w:rPr>
                <w:rFonts w:ascii="Open Sans"/>
                <w:b/>
                <w:color w:val="231F20"/>
                <w:spacing w:val="-2"/>
                <w:sz w:val="17"/>
              </w:rPr>
              <w:t>Minerals</w:t>
            </w:r>
          </w:p>
        </w:tc>
        <w:tc>
          <w:tcPr>
            <w:tcW w:w="1413" w:type="dxa"/>
            <w:tcBorders>
              <w:top w:val="single" w:sz="4" w:space="0" w:color="B2B5B6"/>
              <w:bottom w:val="single" w:sz="4" w:space="0" w:color="B2B5B6"/>
            </w:tcBorders>
          </w:tcPr>
          <w:p w:rsidR="00603CB0" w:rsidRDefault="009F7F2C">
            <w:pPr>
              <w:pStyle w:val="TableParagraph"/>
              <w:ind w:left="255" w:right="210"/>
              <w:jc w:val="center"/>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r>
      <w:tr w:rsidR="00603CB0">
        <w:trPr>
          <w:trHeight w:val="540"/>
        </w:trPr>
        <w:tc>
          <w:tcPr>
            <w:tcW w:w="4422" w:type="dxa"/>
            <w:tcBorders>
              <w:top w:val="single" w:sz="4" w:space="0" w:color="B2B5B6"/>
              <w:bottom w:val="single" w:sz="4" w:space="0" w:color="B2B5B6"/>
            </w:tcBorders>
          </w:tcPr>
          <w:p w:rsidR="00603CB0" w:rsidRDefault="009F7F2C">
            <w:pPr>
              <w:pStyle w:val="TableParagraph"/>
              <w:spacing w:line="249" w:lineRule="auto"/>
              <w:ind w:left="89" w:right="137"/>
              <w:rPr>
                <w:sz w:val="17"/>
              </w:rPr>
            </w:pPr>
            <w:r>
              <w:rPr>
                <w:color w:val="231F20"/>
                <w:sz w:val="17"/>
              </w:rPr>
              <w:t>Common</w:t>
            </w:r>
            <w:r>
              <w:rPr>
                <w:color w:val="231F20"/>
                <w:spacing w:val="-6"/>
                <w:sz w:val="17"/>
              </w:rPr>
              <w:t xml:space="preserve"> </w:t>
            </w:r>
            <w:r>
              <w:rPr>
                <w:color w:val="231F20"/>
                <w:sz w:val="17"/>
              </w:rPr>
              <w:t>user</w:t>
            </w:r>
            <w:r>
              <w:rPr>
                <w:color w:val="231F20"/>
                <w:spacing w:val="-6"/>
                <w:sz w:val="17"/>
              </w:rPr>
              <w:t xml:space="preserve"> </w:t>
            </w:r>
            <w:r>
              <w:rPr>
                <w:color w:val="231F20"/>
                <w:sz w:val="17"/>
              </w:rPr>
              <w:t>infrastructure</w:t>
            </w:r>
            <w:r>
              <w:rPr>
                <w:color w:val="231F20"/>
                <w:spacing w:val="-6"/>
                <w:sz w:val="17"/>
              </w:rPr>
              <w:t xml:space="preserve"> </w:t>
            </w:r>
            <w:r>
              <w:rPr>
                <w:color w:val="231F20"/>
                <w:sz w:val="17"/>
              </w:rPr>
              <w:t>for</w:t>
            </w:r>
            <w:r>
              <w:rPr>
                <w:color w:val="231F20"/>
                <w:spacing w:val="-6"/>
                <w:sz w:val="17"/>
              </w:rPr>
              <w:t xml:space="preserve"> </w:t>
            </w:r>
            <w:r>
              <w:rPr>
                <w:color w:val="231F20"/>
                <w:sz w:val="17"/>
              </w:rPr>
              <w:t>Middle</w:t>
            </w:r>
            <w:r>
              <w:rPr>
                <w:color w:val="231F20"/>
                <w:spacing w:val="-6"/>
                <w:sz w:val="17"/>
              </w:rPr>
              <w:t xml:space="preserve"> </w:t>
            </w:r>
            <w:r>
              <w:rPr>
                <w:color w:val="231F20"/>
                <w:sz w:val="17"/>
              </w:rPr>
              <w:t>Arm Sustainable Development Precinct</w:t>
            </w:r>
          </w:p>
        </w:tc>
        <w:tc>
          <w:tcPr>
            <w:tcW w:w="129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532"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233"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right="40"/>
              <w:jc w:val="center"/>
              <w:rPr>
                <w:rFonts w:ascii="Wingdings 2" w:hAnsi="Wingdings 2"/>
                <w:sz w:val="17"/>
              </w:rPr>
            </w:pPr>
            <w:r>
              <w:rPr>
                <w:rFonts w:ascii="Wingdings 2" w:hAnsi="Wingdings 2"/>
                <w:color w:val="231F20"/>
                <w:sz w:val="17"/>
              </w:rPr>
              <w:t></w:t>
            </w:r>
          </w:p>
        </w:tc>
        <w:tc>
          <w:tcPr>
            <w:tcW w:w="1413"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left="45"/>
              <w:jc w:val="center"/>
              <w:rPr>
                <w:rFonts w:ascii="Wingdings 2" w:hAnsi="Wingdings 2"/>
                <w:sz w:val="17"/>
              </w:rPr>
            </w:pPr>
            <w:r>
              <w:rPr>
                <w:rFonts w:ascii="Wingdings 2" w:hAnsi="Wingdings 2"/>
                <w:color w:val="231F20"/>
                <w:sz w:val="17"/>
              </w:rPr>
              <w:t></w:t>
            </w:r>
          </w:p>
        </w:tc>
      </w:tr>
      <w:tr w:rsidR="00603CB0">
        <w:trPr>
          <w:trHeight w:val="301"/>
        </w:trPr>
        <w:tc>
          <w:tcPr>
            <w:tcW w:w="4422"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Darwin</w:t>
            </w:r>
            <w:r>
              <w:rPr>
                <w:color w:val="231F20"/>
                <w:spacing w:val="-4"/>
                <w:sz w:val="17"/>
              </w:rPr>
              <w:t xml:space="preserve"> </w:t>
            </w:r>
            <w:r>
              <w:rPr>
                <w:color w:val="231F20"/>
                <w:sz w:val="17"/>
              </w:rPr>
              <w:t>Regional</w:t>
            </w:r>
            <w:r>
              <w:rPr>
                <w:color w:val="231F20"/>
                <w:spacing w:val="-3"/>
                <w:sz w:val="17"/>
              </w:rPr>
              <w:t xml:space="preserve"> </w:t>
            </w:r>
            <w:r>
              <w:rPr>
                <w:color w:val="231F20"/>
                <w:sz w:val="17"/>
              </w:rPr>
              <w:t>Water</w:t>
            </w:r>
            <w:r>
              <w:rPr>
                <w:color w:val="231F20"/>
                <w:spacing w:val="-3"/>
                <w:sz w:val="17"/>
              </w:rPr>
              <w:t xml:space="preserve"> </w:t>
            </w:r>
            <w:r>
              <w:rPr>
                <w:color w:val="231F20"/>
                <w:sz w:val="17"/>
              </w:rPr>
              <w:t>Supply</w:t>
            </w:r>
            <w:r>
              <w:rPr>
                <w:color w:val="231F20"/>
                <w:spacing w:val="-3"/>
                <w:sz w:val="17"/>
              </w:rPr>
              <w:t xml:space="preserve"> </w:t>
            </w:r>
            <w:r>
              <w:rPr>
                <w:color w:val="231F20"/>
                <w:spacing w:val="-2"/>
                <w:sz w:val="17"/>
              </w:rPr>
              <w:t>Program</w:t>
            </w:r>
          </w:p>
        </w:tc>
        <w:tc>
          <w:tcPr>
            <w:tcW w:w="129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532" w:type="dxa"/>
            <w:tcBorders>
              <w:top w:val="single" w:sz="4" w:space="0" w:color="B2B5B6"/>
              <w:bottom w:val="single" w:sz="4" w:space="0" w:color="B2B5B6"/>
            </w:tcBorders>
          </w:tcPr>
          <w:p w:rsidR="00603CB0" w:rsidRDefault="009F7F2C">
            <w:pPr>
              <w:pStyle w:val="TableParagraph"/>
              <w:spacing w:before="72"/>
              <w:ind w:right="9"/>
              <w:jc w:val="center"/>
              <w:rPr>
                <w:rFonts w:ascii="Wingdings 2" w:hAnsi="Wingdings 2"/>
                <w:sz w:val="17"/>
              </w:rPr>
            </w:pPr>
            <w:r>
              <w:rPr>
                <w:rFonts w:ascii="Wingdings 2" w:hAnsi="Wingdings 2"/>
                <w:color w:val="231F20"/>
                <w:sz w:val="17"/>
              </w:rPr>
              <w:t></w:t>
            </w:r>
          </w:p>
        </w:tc>
        <w:tc>
          <w:tcPr>
            <w:tcW w:w="123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41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1"/>
        </w:trPr>
        <w:tc>
          <w:tcPr>
            <w:tcW w:w="4422"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Industrial</w:t>
            </w:r>
            <w:r>
              <w:rPr>
                <w:color w:val="231F20"/>
                <w:spacing w:val="-4"/>
                <w:sz w:val="17"/>
              </w:rPr>
              <w:t xml:space="preserve"> </w:t>
            </w:r>
            <w:r>
              <w:rPr>
                <w:color w:val="231F20"/>
                <w:sz w:val="17"/>
              </w:rPr>
              <w:t>and</w:t>
            </w:r>
            <w:r>
              <w:rPr>
                <w:color w:val="231F20"/>
                <w:spacing w:val="-4"/>
                <w:sz w:val="17"/>
              </w:rPr>
              <w:t xml:space="preserve"> </w:t>
            </w:r>
            <w:r>
              <w:rPr>
                <w:color w:val="231F20"/>
                <w:sz w:val="17"/>
              </w:rPr>
              <w:t>residential</w:t>
            </w:r>
            <w:r>
              <w:rPr>
                <w:color w:val="231F20"/>
                <w:spacing w:val="-4"/>
                <w:sz w:val="17"/>
              </w:rPr>
              <w:t xml:space="preserve"> </w:t>
            </w:r>
            <w:r>
              <w:rPr>
                <w:color w:val="231F20"/>
                <w:sz w:val="17"/>
              </w:rPr>
              <w:t>land</w:t>
            </w:r>
            <w:r>
              <w:rPr>
                <w:color w:val="231F20"/>
                <w:spacing w:val="-3"/>
                <w:sz w:val="17"/>
              </w:rPr>
              <w:t xml:space="preserve"> </w:t>
            </w:r>
            <w:r>
              <w:rPr>
                <w:color w:val="231F20"/>
                <w:spacing w:val="-2"/>
                <w:sz w:val="17"/>
              </w:rPr>
              <w:t>supply</w:t>
            </w:r>
          </w:p>
        </w:tc>
        <w:tc>
          <w:tcPr>
            <w:tcW w:w="129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532" w:type="dxa"/>
            <w:tcBorders>
              <w:top w:val="single" w:sz="4" w:space="0" w:color="B2B5B6"/>
              <w:bottom w:val="single" w:sz="4" w:space="0" w:color="B2B5B6"/>
            </w:tcBorders>
          </w:tcPr>
          <w:p w:rsidR="00603CB0" w:rsidRDefault="009F7F2C">
            <w:pPr>
              <w:pStyle w:val="TableParagraph"/>
              <w:spacing w:before="72"/>
              <w:ind w:right="9"/>
              <w:jc w:val="center"/>
              <w:rPr>
                <w:rFonts w:ascii="Wingdings 2" w:hAnsi="Wingdings 2"/>
                <w:sz w:val="17"/>
              </w:rPr>
            </w:pPr>
            <w:r>
              <w:rPr>
                <w:rFonts w:ascii="Wingdings 2" w:hAnsi="Wingdings 2"/>
                <w:color w:val="231F20"/>
                <w:sz w:val="17"/>
              </w:rPr>
              <w:t></w:t>
            </w:r>
          </w:p>
        </w:tc>
        <w:tc>
          <w:tcPr>
            <w:tcW w:w="1233" w:type="dxa"/>
            <w:tcBorders>
              <w:top w:val="single" w:sz="4" w:space="0" w:color="B2B5B6"/>
              <w:bottom w:val="single" w:sz="4" w:space="0" w:color="B2B5B6"/>
            </w:tcBorders>
          </w:tcPr>
          <w:p w:rsidR="00603CB0" w:rsidRDefault="009F7F2C">
            <w:pPr>
              <w:pStyle w:val="TableParagraph"/>
              <w:spacing w:before="72"/>
              <w:ind w:right="40"/>
              <w:jc w:val="center"/>
              <w:rPr>
                <w:rFonts w:ascii="Wingdings 2" w:hAnsi="Wingdings 2"/>
                <w:sz w:val="17"/>
              </w:rPr>
            </w:pPr>
            <w:r>
              <w:rPr>
                <w:rFonts w:ascii="Wingdings 2" w:hAnsi="Wingdings 2"/>
                <w:color w:val="231F20"/>
                <w:sz w:val="17"/>
              </w:rPr>
              <w:t></w:t>
            </w:r>
          </w:p>
        </w:tc>
        <w:tc>
          <w:tcPr>
            <w:tcW w:w="1413" w:type="dxa"/>
            <w:tcBorders>
              <w:top w:val="single" w:sz="4" w:space="0" w:color="B2B5B6"/>
              <w:bottom w:val="single" w:sz="4" w:space="0" w:color="B2B5B6"/>
            </w:tcBorders>
          </w:tcPr>
          <w:p w:rsidR="00603CB0" w:rsidRDefault="009F7F2C">
            <w:pPr>
              <w:pStyle w:val="TableParagraph"/>
              <w:spacing w:before="72"/>
              <w:ind w:left="45"/>
              <w:jc w:val="center"/>
              <w:rPr>
                <w:rFonts w:ascii="Wingdings 2" w:hAnsi="Wingdings 2"/>
                <w:sz w:val="17"/>
              </w:rPr>
            </w:pPr>
            <w:r>
              <w:rPr>
                <w:rFonts w:ascii="Wingdings 2" w:hAnsi="Wingdings 2"/>
                <w:color w:val="231F20"/>
                <w:sz w:val="17"/>
              </w:rPr>
              <w:t></w:t>
            </w:r>
          </w:p>
        </w:tc>
      </w:tr>
      <w:tr w:rsidR="00603CB0">
        <w:trPr>
          <w:trHeight w:val="301"/>
        </w:trPr>
        <w:tc>
          <w:tcPr>
            <w:tcW w:w="4422"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Regional</w:t>
            </w:r>
            <w:r>
              <w:rPr>
                <w:color w:val="231F20"/>
                <w:spacing w:val="-3"/>
                <w:sz w:val="17"/>
              </w:rPr>
              <w:t xml:space="preserve"> </w:t>
            </w:r>
            <w:r>
              <w:rPr>
                <w:color w:val="231F20"/>
                <w:sz w:val="17"/>
              </w:rPr>
              <w:t>logistics</w:t>
            </w:r>
            <w:r>
              <w:rPr>
                <w:color w:val="231F20"/>
                <w:spacing w:val="-3"/>
                <w:sz w:val="17"/>
              </w:rPr>
              <w:t xml:space="preserve"> </w:t>
            </w:r>
            <w:r>
              <w:rPr>
                <w:color w:val="231F20"/>
                <w:sz w:val="17"/>
              </w:rPr>
              <w:t>hubs</w:t>
            </w:r>
            <w:r>
              <w:rPr>
                <w:color w:val="231F20"/>
                <w:spacing w:val="-2"/>
                <w:sz w:val="17"/>
              </w:rPr>
              <w:t xml:space="preserve"> </w:t>
            </w:r>
            <w:r>
              <w:rPr>
                <w:color w:val="231F20"/>
                <w:sz w:val="17"/>
              </w:rPr>
              <w:t>and</w:t>
            </w:r>
            <w:r>
              <w:rPr>
                <w:color w:val="231F20"/>
                <w:spacing w:val="-3"/>
                <w:sz w:val="17"/>
              </w:rPr>
              <w:t xml:space="preserve"> </w:t>
            </w:r>
            <w:r>
              <w:rPr>
                <w:color w:val="231F20"/>
                <w:sz w:val="17"/>
              </w:rPr>
              <w:t>intermodal</w:t>
            </w:r>
            <w:r>
              <w:rPr>
                <w:color w:val="231F20"/>
                <w:spacing w:val="-2"/>
                <w:sz w:val="17"/>
              </w:rPr>
              <w:t xml:space="preserve"> facilities</w:t>
            </w:r>
          </w:p>
        </w:tc>
        <w:tc>
          <w:tcPr>
            <w:tcW w:w="1290" w:type="dxa"/>
            <w:tcBorders>
              <w:top w:val="single" w:sz="4" w:space="0" w:color="B2B5B6"/>
              <w:bottom w:val="single" w:sz="4" w:space="0" w:color="B2B5B6"/>
            </w:tcBorders>
          </w:tcPr>
          <w:p w:rsidR="00603CB0" w:rsidRDefault="009F7F2C">
            <w:pPr>
              <w:pStyle w:val="TableParagraph"/>
              <w:spacing w:before="72"/>
              <w:ind w:left="77"/>
              <w:jc w:val="center"/>
              <w:rPr>
                <w:rFonts w:ascii="Wingdings 2" w:hAnsi="Wingdings 2"/>
                <w:sz w:val="17"/>
              </w:rPr>
            </w:pPr>
            <w:r>
              <w:rPr>
                <w:rFonts w:ascii="Wingdings 2" w:hAnsi="Wingdings 2"/>
                <w:color w:val="231F20"/>
                <w:sz w:val="17"/>
              </w:rPr>
              <w:t></w:t>
            </w:r>
          </w:p>
        </w:tc>
        <w:tc>
          <w:tcPr>
            <w:tcW w:w="1532" w:type="dxa"/>
            <w:tcBorders>
              <w:top w:val="single" w:sz="4" w:space="0" w:color="B2B5B6"/>
              <w:bottom w:val="single" w:sz="4" w:space="0" w:color="B2B5B6"/>
            </w:tcBorders>
          </w:tcPr>
          <w:p w:rsidR="00603CB0" w:rsidRDefault="009F7F2C">
            <w:pPr>
              <w:pStyle w:val="TableParagraph"/>
              <w:spacing w:before="72"/>
              <w:ind w:right="9"/>
              <w:jc w:val="center"/>
              <w:rPr>
                <w:rFonts w:ascii="Wingdings 2" w:hAnsi="Wingdings 2"/>
                <w:sz w:val="17"/>
              </w:rPr>
            </w:pPr>
            <w:r>
              <w:rPr>
                <w:rFonts w:ascii="Wingdings 2" w:hAnsi="Wingdings 2"/>
                <w:color w:val="231F20"/>
                <w:sz w:val="17"/>
              </w:rPr>
              <w:t></w:t>
            </w:r>
          </w:p>
        </w:tc>
        <w:tc>
          <w:tcPr>
            <w:tcW w:w="1233" w:type="dxa"/>
            <w:tcBorders>
              <w:top w:val="single" w:sz="4" w:space="0" w:color="B2B5B6"/>
              <w:bottom w:val="single" w:sz="4" w:space="0" w:color="B2B5B6"/>
            </w:tcBorders>
          </w:tcPr>
          <w:p w:rsidR="00603CB0" w:rsidRDefault="009F7F2C">
            <w:pPr>
              <w:pStyle w:val="TableParagraph"/>
              <w:spacing w:before="72"/>
              <w:ind w:right="40"/>
              <w:jc w:val="center"/>
              <w:rPr>
                <w:rFonts w:ascii="Wingdings 2" w:hAnsi="Wingdings 2"/>
                <w:sz w:val="17"/>
              </w:rPr>
            </w:pPr>
            <w:r>
              <w:rPr>
                <w:rFonts w:ascii="Wingdings 2" w:hAnsi="Wingdings 2"/>
                <w:color w:val="231F20"/>
                <w:sz w:val="17"/>
              </w:rPr>
              <w:t></w:t>
            </w:r>
          </w:p>
        </w:tc>
        <w:tc>
          <w:tcPr>
            <w:tcW w:w="141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540"/>
        </w:trPr>
        <w:tc>
          <w:tcPr>
            <w:tcW w:w="4422" w:type="dxa"/>
            <w:tcBorders>
              <w:top w:val="single" w:sz="4" w:space="0" w:color="B2B5B6"/>
              <w:bottom w:val="single" w:sz="4" w:space="0" w:color="B2B5B6"/>
            </w:tcBorders>
          </w:tcPr>
          <w:p w:rsidR="00603CB0" w:rsidRDefault="009F7F2C">
            <w:pPr>
              <w:pStyle w:val="TableParagraph"/>
              <w:spacing w:line="249" w:lineRule="auto"/>
              <w:ind w:left="89"/>
              <w:rPr>
                <w:sz w:val="17"/>
              </w:rPr>
            </w:pPr>
            <w:r>
              <w:rPr>
                <w:color w:val="231F20"/>
                <w:sz w:val="17"/>
              </w:rPr>
              <w:t>Strategic</w:t>
            </w:r>
            <w:r>
              <w:rPr>
                <w:color w:val="231F20"/>
                <w:spacing w:val="-9"/>
                <w:sz w:val="17"/>
              </w:rPr>
              <w:t xml:space="preserve"> </w:t>
            </w:r>
            <w:r>
              <w:rPr>
                <w:color w:val="231F20"/>
                <w:sz w:val="17"/>
              </w:rPr>
              <w:t>road</w:t>
            </w:r>
            <w:r>
              <w:rPr>
                <w:color w:val="231F20"/>
                <w:spacing w:val="-9"/>
                <w:sz w:val="17"/>
              </w:rPr>
              <w:t xml:space="preserve"> </w:t>
            </w:r>
            <w:r>
              <w:rPr>
                <w:color w:val="231F20"/>
                <w:sz w:val="17"/>
              </w:rPr>
              <w:t>corridors</w:t>
            </w:r>
            <w:r>
              <w:rPr>
                <w:color w:val="231F20"/>
                <w:spacing w:val="-9"/>
                <w:sz w:val="17"/>
              </w:rPr>
              <w:t xml:space="preserve"> </w:t>
            </w:r>
            <w:r>
              <w:rPr>
                <w:color w:val="231F20"/>
                <w:sz w:val="17"/>
              </w:rPr>
              <w:t>(Central</w:t>
            </w:r>
            <w:r>
              <w:rPr>
                <w:color w:val="231F20"/>
                <w:spacing w:val="-9"/>
                <w:sz w:val="17"/>
              </w:rPr>
              <w:t xml:space="preserve"> </w:t>
            </w:r>
            <w:r>
              <w:rPr>
                <w:color w:val="231F20"/>
                <w:sz w:val="17"/>
              </w:rPr>
              <w:t>Arnhem</w:t>
            </w:r>
            <w:r>
              <w:rPr>
                <w:color w:val="231F20"/>
                <w:spacing w:val="-9"/>
                <w:sz w:val="17"/>
              </w:rPr>
              <w:t xml:space="preserve"> </w:t>
            </w:r>
            <w:r>
              <w:rPr>
                <w:color w:val="231F20"/>
                <w:sz w:val="17"/>
              </w:rPr>
              <w:t>Road,</w:t>
            </w:r>
            <w:r>
              <w:rPr>
                <w:color w:val="231F20"/>
                <w:spacing w:val="-9"/>
                <w:sz w:val="17"/>
              </w:rPr>
              <w:t xml:space="preserve"> </w:t>
            </w:r>
            <w:r>
              <w:rPr>
                <w:color w:val="231F20"/>
                <w:sz w:val="17"/>
              </w:rPr>
              <w:t xml:space="preserve">Tanami </w:t>
            </w:r>
            <w:r>
              <w:rPr>
                <w:color w:val="231F20"/>
                <w:spacing w:val="-2"/>
                <w:sz w:val="17"/>
              </w:rPr>
              <w:t>Road)</w:t>
            </w:r>
          </w:p>
        </w:tc>
        <w:tc>
          <w:tcPr>
            <w:tcW w:w="1290"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left="77"/>
              <w:jc w:val="center"/>
              <w:rPr>
                <w:rFonts w:ascii="Wingdings 2" w:hAnsi="Wingdings 2"/>
                <w:sz w:val="17"/>
              </w:rPr>
            </w:pPr>
            <w:r>
              <w:rPr>
                <w:rFonts w:ascii="Wingdings 2" w:hAnsi="Wingdings 2"/>
                <w:color w:val="231F20"/>
                <w:sz w:val="17"/>
              </w:rPr>
              <w:t></w:t>
            </w:r>
          </w:p>
        </w:tc>
        <w:tc>
          <w:tcPr>
            <w:tcW w:w="1532"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right="9"/>
              <w:jc w:val="center"/>
              <w:rPr>
                <w:rFonts w:ascii="Wingdings 2" w:hAnsi="Wingdings 2"/>
                <w:sz w:val="17"/>
              </w:rPr>
            </w:pPr>
            <w:r>
              <w:rPr>
                <w:rFonts w:ascii="Wingdings 2" w:hAnsi="Wingdings 2"/>
                <w:color w:val="231F20"/>
                <w:sz w:val="17"/>
              </w:rPr>
              <w:t></w:t>
            </w:r>
          </w:p>
        </w:tc>
        <w:tc>
          <w:tcPr>
            <w:tcW w:w="1233"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right="40"/>
              <w:jc w:val="center"/>
              <w:rPr>
                <w:rFonts w:ascii="Wingdings 2" w:hAnsi="Wingdings 2"/>
                <w:sz w:val="17"/>
              </w:rPr>
            </w:pPr>
            <w:r>
              <w:rPr>
                <w:rFonts w:ascii="Wingdings 2" w:hAnsi="Wingdings 2"/>
                <w:color w:val="231F20"/>
                <w:sz w:val="17"/>
              </w:rPr>
              <w:t></w:t>
            </w:r>
          </w:p>
        </w:tc>
        <w:tc>
          <w:tcPr>
            <w:tcW w:w="1413"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left="45"/>
              <w:jc w:val="center"/>
              <w:rPr>
                <w:rFonts w:ascii="Wingdings 2" w:hAnsi="Wingdings 2"/>
                <w:sz w:val="17"/>
              </w:rPr>
            </w:pPr>
            <w:r>
              <w:rPr>
                <w:rFonts w:ascii="Wingdings 2" w:hAnsi="Wingdings 2"/>
                <w:color w:val="231F20"/>
                <w:sz w:val="17"/>
              </w:rPr>
              <w:t></w:t>
            </w:r>
          </w:p>
        </w:tc>
      </w:tr>
      <w:tr w:rsidR="00603CB0">
        <w:trPr>
          <w:trHeight w:val="540"/>
        </w:trPr>
        <w:tc>
          <w:tcPr>
            <w:tcW w:w="4422" w:type="dxa"/>
            <w:tcBorders>
              <w:top w:val="single" w:sz="4" w:space="0" w:color="B2B5B6"/>
              <w:bottom w:val="single" w:sz="4" w:space="0" w:color="B2B5B6"/>
            </w:tcBorders>
          </w:tcPr>
          <w:p w:rsidR="00603CB0" w:rsidRDefault="009F7F2C">
            <w:pPr>
              <w:pStyle w:val="TableParagraph"/>
              <w:spacing w:line="249" w:lineRule="auto"/>
              <w:ind w:left="89"/>
              <w:rPr>
                <w:sz w:val="17"/>
              </w:rPr>
            </w:pPr>
            <w:r>
              <w:rPr>
                <w:color w:val="231F20"/>
                <w:sz w:val="17"/>
              </w:rPr>
              <w:t>Common</w:t>
            </w:r>
            <w:r>
              <w:rPr>
                <w:color w:val="231F20"/>
                <w:spacing w:val="-4"/>
                <w:sz w:val="17"/>
              </w:rPr>
              <w:t xml:space="preserve"> </w:t>
            </w:r>
            <w:r>
              <w:rPr>
                <w:color w:val="231F20"/>
                <w:sz w:val="17"/>
              </w:rPr>
              <w:t>user</w:t>
            </w:r>
            <w:r>
              <w:rPr>
                <w:color w:val="231F20"/>
                <w:spacing w:val="-4"/>
                <w:sz w:val="17"/>
              </w:rPr>
              <w:t xml:space="preserve"> </w:t>
            </w:r>
            <w:r>
              <w:rPr>
                <w:color w:val="231F20"/>
                <w:sz w:val="17"/>
              </w:rPr>
              <w:t>infrastructure</w:t>
            </w:r>
            <w:r>
              <w:rPr>
                <w:color w:val="231F20"/>
                <w:spacing w:val="-4"/>
                <w:sz w:val="17"/>
              </w:rPr>
              <w:t xml:space="preserve"> </w:t>
            </w:r>
            <w:r>
              <w:rPr>
                <w:color w:val="231F20"/>
                <w:sz w:val="17"/>
              </w:rPr>
              <w:t>for</w:t>
            </w:r>
            <w:r>
              <w:rPr>
                <w:color w:val="231F20"/>
                <w:spacing w:val="-4"/>
                <w:sz w:val="17"/>
              </w:rPr>
              <w:t xml:space="preserve"> </w:t>
            </w:r>
            <w:r>
              <w:rPr>
                <w:color w:val="231F20"/>
                <w:sz w:val="17"/>
              </w:rPr>
              <w:t>Beetaloo</w:t>
            </w:r>
            <w:r>
              <w:rPr>
                <w:color w:val="231F20"/>
                <w:spacing w:val="-4"/>
                <w:sz w:val="17"/>
              </w:rPr>
              <w:t xml:space="preserve"> </w:t>
            </w:r>
            <w:r>
              <w:rPr>
                <w:color w:val="231F20"/>
                <w:sz w:val="17"/>
              </w:rPr>
              <w:t xml:space="preserve">Sub-basin </w:t>
            </w:r>
            <w:r>
              <w:rPr>
                <w:color w:val="231F20"/>
                <w:spacing w:val="-2"/>
                <w:sz w:val="17"/>
              </w:rPr>
              <w:t>development</w:t>
            </w:r>
          </w:p>
        </w:tc>
        <w:tc>
          <w:tcPr>
            <w:tcW w:w="129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532"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23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413" w:type="dxa"/>
            <w:tcBorders>
              <w:top w:val="single" w:sz="4" w:space="0" w:color="B2B5B6"/>
              <w:bottom w:val="single" w:sz="4" w:space="0" w:color="B2B5B6"/>
            </w:tcBorders>
          </w:tcPr>
          <w:p w:rsidR="00603CB0" w:rsidRDefault="00603CB0">
            <w:pPr>
              <w:pStyle w:val="TableParagraph"/>
              <w:spacing w:before="1"/>
              <w:rPr>
                <w:rFonts w:ascii="Open Sans"/>
                <w:b/>
                <w:sz w:val="14"/>
              </w:rPr>
            </w:pPr>
          </w:p>
          <w:p w:rsidR="00603CB0" w:rsidRDefault="009F7F2C">
            <w:pPr>
              <w:pStyle w:val="TableParagraph"/>
              <w:spacing w:before="0"/>
              <w:ind w:left="45"/>
              <w:jc w:val="center"/>
              <w:rPr>
                <w:rFonts w:ascii="Wingdings 2" w:hAnsi="Wingdings 2"/>
                <w:sz w:val="17"/>
              </w:rPr>
            </w:pPr>
            <w:r>
              <w:rPr>
                <w:rFonts w:ascii="Wingdings 2" w:hAnsi="Wingdings 2"/>
                <w:color w:val="231F20"/>
                <w:sz w:val="17"/>
              </w:rPr>
              <w:t></w:t>
            </w:r>
          </w:p>
        </w:tc>
      </w:tr>
    </w:tbl>
    <w:p w:rsidR="00603CB0" w:rsidRDefault="00603CB0">
      <w:pPr>
        <w:pStyle w:val="BodyText"/>
        <w:spacing w:before="8"/>
        <w:rPr>
          <w:rFonts w:ascii="Open Sans"/>
          <w:b/>
          <w:sz w:val="14"/>
        </w:rPr>
      </w:pPr>
    </w:p>
    <w:p w:rsidR="00603CB0" w:rsidRDefault="009F7F2C">
      <w:pPr>
        <w:ind w:left="167"/>
        <w:rPr>
          <w:sz w:val="14"/>
        </w:rPr>
      </w:pPr>
      <w:r>
        <w:rPr>
          <w:color w:val="231F20"/>
          <w:spacing w:val="-2"/>
          <w:sz w:val="14"/>
        </w:rPr>
        <w:t>Source:</w:t>
      </w:r>
      <w:r>
        <w:rPr>
          <w:color w:val="231F20"/>
          <w:spacing w:val="-3"/>
          <w:sz w:val="14"/>
        </w:rPr>
        <w:t xml:space="preserve"> </w:t>
      </w:r>
      <w:r>
        <w:rPr>
          <w:color w:val="231F20"/>
          <w:spacing w:val="-2"/>
          <w:sz w:val="14"/>
        </w:rPr>
        <w:t>NT</w:t>
      </w:r>
      <w:r>
        <w:rPr>
          <w:color w:val="231F20"/>
          <w:spacing w:val="-1"/>
          <w:sz w:val="14"/>
        </w:rPr>
        <w:t xml:space="preserve"> </w:t>
      </w:r>
      <w:r>
        <w:rPr>
          <w:color w:val="231F20"/>
          <w:spacing w:val="-2"/>
          <w:sz w:val="14"/>
        </w:rPr>
        <w:t>Infrastructure</w:t>
      </w:r>
      <w:r>
        <w:rPr>
          <w:color w:val="231F20"/>
          <w:spacing w:val="-1"/>
          <w:sz w:val="14"/>
        </w:rPr>
        <w:t xml:space="preserve"> </w:t>
      </w:r>
      <w:r>
        <w:rPr>
          <w:color w:val="231F20"/>
          <w:spacing w:val="-2"/>
          <w:sz w:val="14"/>
        </w:rPr>
        <w:t>Strategy</w:t>
      </w:r>
      <w:r>
        <w:rPr>
          <w:color w:val="231F20"/>
          <w:spacing w:val="-1"/>
          <w:sz w:val="14"/>
        </w:rPr>
        <w:t xml:space="preserve"> </w:t>
      </w:r>
      <w:r>
        <w:rPr>
          <w:color w:val="231F20"/>
          <w:spacing w:val="-2"/>
          <w:sz w:val="14"/>
        </w:rPr>
        <w:t>2022</w:t>
      </w:r>
      <w:r>
        <w:rPr>
          <w:color w:val="231F20"/>
          <w:spacing w:val="-1"/>
          <w:sz w:val="14"/>
        </w:rPr>
        <w:t xml:space="preserve"> </w:t>
      </w:r>
      <w:r>
        <w:rPr>
          <w:color w:val="231F20"/>
          <w:spacing w:val="-2"/>
          <w:sz w:val="14"/>
        </w:rPr>
        <w:t>to</w:t>
      </w:r>
      <w:r>
        <w:rPr>
          <w:color w:val="231F20"/>
          <w:spacing w:val="-1"/>
          <w:sz w:val="14"/>
        </w:rPr>
        <w:t xml:space="preserve"> </w:t>
      </w:r>
      <w:r>
        <w:rPr>
          <w:color w:val="231F20"/>
          <w:spacing w:val="-4"/>
          <w:sz w:val="14"/>
        </w:rPr>
        <w:t>2030</w:t>
      </w:r>
    </w:p>
    <w:p w:rsidR="00603CB0" w:rsidRDefault="009F7F2C">
      <w:pPr>
        <w:pStyle w:val="BodyText"/>
        <w:spacing w:before="11"/>
        <w:rPr>
          <w:sz w:val="18"/>
        </w:rPr>
      </w:pPr>
      <w:r>
        <w:rPr>
          <w:noProof/>
          <w:lang w:val="en-AU" w:eastAsia="en-AU"/>
        </w:rPr>
        <mc:AlternateContent>
          <mc:Choice Requires="wps">
            <w:drawing>
              <wp:anchor distT="0" distB="0" distL="0" distR="0" simplePos="0" relativeHeight="487712256" behindDoc="1" locked="0" layoutInCell="1" allowOverlap="1">
                <wp:simplePos x="0" y="0"/>
                <wp:positionH relativeFrom="page">
                  <wp:posOffset>640080</wp:posOffset>
                </wp:positionH>
                <wp:positionV relativeFrom="paragraph">
                  <wp:posOffset>178435</wp:posOffset>
                </wp:positionV>
                <wp:extent cx="6280150" cy="1335405"/>
                <wp:effectExtent l="0" t="0" r="0" b="0"/>
                <wp:wrapTopAndBottom/>
                <wp:docPr id="152" name="docshape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133540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80"/>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numPr>
                                <w:ilvl w:val="0"/>
                                <w:numId w:val="10"/>
                              </w:numPr>
                              <w:tabs>
                                <w:tab w:val="left" w:pos="322"/>
                              </w:tabs>
                              <w:spacing w:before="66" w:line="249" w:lineRule="auto"/>
                              <w:ind w:right="504"/>
                              <w:rPr>
                                <w:color w:val="000000"/>
                              </w:rPr>
                            </w:pPr>
                            <w:r>
                              <w:rPr>
                                <w:color w:val="FFFFFF"/>
                              </w:rPr>
                              <w:t>Leverage Commonwealth or Northern Australia Infrastructure Facility investment in telecommunications infrastructure based on maximising business opportunities, not just addressing household connectivity issues.</w:t>
                            </w:r>
                          </w:p>
                          <w:p w:rsidR="00603CB0" w:rsidRDefault="009F7F2C">
                            <w:pPr>
                              <w:pStyle w:val="BodyText"/>
                              <w:numPr>
                                <w:ilvl w:val="0"/>
                                <w:numId w:val="10"/>
                              </w:numPr>
                              <w:tabs>
                                <w:tab w:val="left" w:pos="322"/>
                              </w:tabs>
                              <w:spacing w:before="56" w:line="249" w:lineRule="auto"/>
                              <w:ind w:right="1019"/>
                              <w:rPr>
                                <w:color w:val="000000"/>
                              </w:rPr>
                            </w:pPr>
                            <w:r>
                              <w:rPr>
                                <w:color w:val="FFFFFF"/>
                              </w:rPr>
                              <w:t xml:space="preserve">Infrastructure Australia to analyse the NT’s </w:t>
                            </w:r>
                            <w:r>
                              <w:rPr>
                                <w:color w:val="FFFFFF"/>
                              </w:rPr>
                              <w:t>share of infrastructure investment, based on economic development opportunity, not just population or economic share of Australia.</w:t>
                            </w:r>
                          </w:p>
                          <w:p w:rsidR="00603CB0" w:rsidRDefault="009F7F2C">
                            <w:pPr>
                              <w:pStyle w:val="BodyText"/>
                              <w:numPr>
                                <w:ilvl w:val="0"/>
                                <w:numId w:val="10"/>
                              </w:numPr>
                              <w:tabs>
                                <w:tab w:val="left" w:pos="322"/>
                              </w:tabs>
                              <w:spacing w:before="56" w:line="249" w:lineRule="auto"/>
                              <w:ind w:right="1477"/>
                              <w:rPr>
                                <w:color w:val="000000"/>
                              </w:rPr>
                            </w:pPr>
                            <w:r>
                              <w:rPr>
                                <w:color w:val="FFFFFF"/>
                              </w:rPr>
                              <w:t>Develop</w:t>
                            </w:r>
                            <w:r>
                              <w:rPr>
                                <w:color w:val="FFFFFF"/>
                                <w:spacing w:val="-1"/>
                              </w:rPr>
                              <w:t xml:space="preserve"> </w:t>
                            </w:r>
                            <w:r>
                              <w:rPr>
                                <w:color w:val="FFFFFF"/>
                              </w:rPr>
                              <w:t>more</w:t>
                            </w:r>
                            <w:r>
                              <w:rPr>
                                <w:color w:val="FFFFFF"/>
                                <w:spacing w:val="-1"/>
                              </w:rPr>
                              <w:t xml:space="preserve"> </w:t>
                            </w:r>
                            <w:r>
                              <w:rPr>
                                <w:color w:val="FFFFFF"/>
                              </w:rPr>
                              <w:t>local</w:t>
                            </w:r>
                            <w:r>
                              <w:rPr>
                                <w:color w:val="FFFFFF"/>
                                <w:spacing w:val="-1"/>
                              </w:rPr>
                              <w:t xml:space="preserve"> </w:t>
                            </w:r>
                            <w:r>
                              <w:rPr>
                                <w:color w:val="FFFFFF"/>
                              </w:rPr>
                              <w:t>capabilities</w:t>
                            </w:r>
                            <w:r>
                              <w:rPr>
                                <w:color w:val="FFFFFF"/>
                                <w:spacing w:val="-1"/>
                              </w:rPr>
                              <w:t xml:space="preserve"> </w:t>
                            </w:r>
                            <w:r>
                              <w:rPr>
                                <w:color w:val="FFFFFF"/>
                              </w:rPr>
                              <w:t>in</w:t>
                            </w:r>
                            <w:r>
                              <w:rPr>
                                <w:color w:val="FFFFFF"/>
                                <w:spacing w:val="-1"/>
                              </w:rPr>
                              <w:t xml:space="preserve"> </w:t>
                            </w:r>
                            <w:r>
                              <w:rPr>
                                <w:color w:val="FFFFFF"/>
                              </w:rPr>
                              <w:t>infrastructure</w:t>
                            </w:r>
                            <w:r>
                              <w:rPr>
                                <w:color w:val="FFFFFF"/>
                                <w:spacing w:val="-1"/>
                              </w:rPr>
                              <w:t xml:space="preserve"> </w:t>
                            </w:r>
                            <w:r>
                              <w:rPr>
                                <w:color w:val="FFFFFF"/>
                              </w:rPr>
                              <w:t>by</w:t>
                            </w:r>
                            <w:r>
                              <w:rPr>
                                <w:color w:val="FFFFFF"/>
                                <w:spacing w:val="-1"/>
                              </w:rPr>
                              <w:t xml:space="preserve"> </w:t>
                            </w:r>
                            <w:r>
                              <w:rPr>
                                <w:color w:val="FFFFFF"/>
                              </w:rPr>
                              <w:t>asking</w:t>
                            </w:r>
                            <w:r>
                              <w:rPr>
                                <w:color w:val="FFFFFF"/>
                                <w:spacing w:val="-1"/>
                              </w:rPr>
                              <w:t xml:space="preserve"> </w:t>
                            </w:r>
                            <w:r>
                              <w:rPr>
                                <w:color w:val="FFFFFF"/>
                              </w:rPr>
                              <w:t>proponents</w:t>
                            </w:r>
                            <w:r>
                              <w:rPr>
                                <w:color w:val="FFFFFF"/>
                                <w:spacing w:val="-1"/>
                              </w:rPr>
                              <w:t xml:space="preserve"> </w:t>
                            </w:r>
                            <w:r>
                              <w:rPr>
                                <w:color w:val="FFFFFF"/>
                              </w:rPr>
                              <w:t>to</w:t>
                            </w:r>
                            <w:r>
                              <w:rPr>
                                <w:color w:val="FFFFFF"/>
                                <w:spacing w:val="-1"/>
                              </w:rPr>
                              <w:t xml:space="preserve"> </w:t>
                            </w:r>
                            <w:r>
                              <w:rPr>
                                <w:color w:val="FFFFFF"/>
                              </w:rPr>
                              <w:t>demonstrate</w:t>
                            </w:r>
                            <w:r>
                              <w:rPr>
                                <w:color w:val="FFFFFF"/>
                                <w:spacing w:val="-1"/>
                              </w:rPr>
                              <w:t xml:space="preserve"> </w:t>
                            </w:r>
                            <w:r>
                              <w:rPr>
                                <w:color w:val="FFFFFF"/>
                              </w:rPr>
                              <w:t>local</w:t>
                            </w:r>
                            <w:r>
                              <w:rPr>
                                <w:color w:val="FFFFFF"/>
                                <w:spacing w:val="-1"/>
                              </w:rPr>
                              <w:t xml:space="preserve"> </w:t>
                            </w:r>
                            <w:r>
                              <w:rPr>
                                <w:color w:val="FFFFFF"/>
                              </w:rPr>
                              <w:t>use</w:t>
                            </w:r>
                            <w:r>
                              <w:rPr>
                                <w:color w:val="FFFFFF"/>
                                <w:spacing w:val="-1"/>
                              </w:rPr>
                              <w:t xml:space="preserve"> </w:t>
                            </w:r>
                            <w:r>
                              <w:rPr>
                                <w:color w:val="FFFFFF"/>
                              </w:rPr>
                              <w:t>cases</w:t>
                            </w:r>
                            <w:r>
                              <w:rPr>
                                <w:color w:val="FFFFFF"/>
                                <w:spacing w:val="-1"/>
                              </w:rPr>
                              <w:t xml:space="preserve"> </w:t>
                            </w:r>
                            <w:r>
                              <w:rPr>
                                <w:color w:val="FFFFFF"/>
                              </w:rPr>
                              <w:t>and supplier</w:t>
                            </w:r>
                            <w:r>
                              <w:rPr>
                                <w:color w:val="FFFFFF"/>
                                <w:spacing w:val="-5"/>
                              </w:rPr>
                              <w:t xml:space="preserve"> </w:t>
                            </w:r>
                            <w:r>
                              <w:rPr>
                                <w:color w:val="FFFFFF"/>
                              </w:rPr>
                              <w:t>participat</w:t>
                            </w:r>
                            <w:r>
                              <w:rPr>
                                <w:color w:val="FFFFFF"/>
                              </w:rPr>
                              <w: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40" o:spid="_x0000_s1194" type="#_x0000_t202" style="position:absolute;margin-left:50.4pt;margin-top:14.05pt;width:494.5pt;height:105.15pt;z-index:-1560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" fillcolor="#007db6" stroked="f">
                <v:textbox inset="0,0,0,0">
                  <w:txbxContent>
                    <w:p w:rsidR="00603CB0" w:rsidRDefault="009F7F2C">
                      <w:pPr>
                        <w:spacing w:before="128"/>
                        <w:ind w:left="180"/>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numPr>
                          <w:ilvl w:val="0"/>
                          <w:numId w:val="10"/>
                        </w:numPr>
                        <w:tabs>
                          <w:tab w:val="left" w:pos="322"/>
                        </w:tabs>
                        <w:spacing w:before="66" w:line="249" w:lineRule="auto"/>
                        <w:ind w:right="504"/>
                        <w:rPr>
                          <w:color w:val="000000"/>
                        </w:rPr>
                      </w:pPr>
                      <w:r>
                        <w:rPr>
                          <w:color w:val="FFFFFF"/>
                        </w:rPr>
                        <w:t>Leverage Commonwealth or Northern Australia Infrastructure Facility investment in telecommunications infrastructure based on maximising business opportunities, not just addressing household connectivity issues.</w:t>
                      </w:r>
                    </w:p>
                    <w:p w:rsidR="00603CB0" w:rsidRDefault="009F7F2C">
                      <w:pPr>
                        <w:pStyle w:val="BodyText"/>
                        <w:numPr>
                          <w:ilvl w:val="0"/>
                          <w:numId w:val="10"/>
                        </w:numPr>
                        <w:tabs>
                          <w:tab w:val="left" w:pos="322"/>
                        </w:tabs>
                        <w:spacing w:before="56" w:line="249" w:lineRule="auto"/>
                        <w:ind w:right="1019"/>
                        <w:rPr>
                          <w:color w:val="000000"/>
                        </w:rPr>
                      </w:pPr>
                      <w:r>
                        <w:rPr>
                          <w:color w:val="FFFFFF"/>
                        </w:rPr>
                        <w:t xml:space="preserve">Infrastructure Australia to analyse the NT’s </w:t>
                      </w:r>
                      <w:r>
                        <w:rPr>
                          <w:color w:val="FFFFFF"/>
                        </w:rPr>
                        <w:t>share of infrastructure investment, based on economic development opportunity, not just population or economic share of Australia.</w:t>
                      </w:r>
                    </w:p>
                    <w:p w:rsidR="00603CB0" w:rsidRDefault="009F7F2C">
                      <w:pPr>
                        <w:pStyle w:val="BodyText"/>
                        <w:numPr>
                          <w:ilvl w:val="0"/>
                          <w:numId w:val="10"/>
                        </w:numPr>
                        <w:tabs>
                          <w:tab w:val="left" w:pos="322"/>
                        </w:tabs>
                        <w:spacing w:before="56" w:line="249" w:lineRule="auto"/>
                        <w:ind w:right="1477"/>
                        <w:rPr>
                          <w:color w:val="000000"/>
                        </w:rPr>
                      </w:pPr>
                      <w:r>
                        <w:rPr>
                          <w:color w:val="FFFFFF"/>
                        </w:rPr>
                        <w:t>Develop</w:t>
                      </w:r>
                      <w:r>
                        <w:rPr>
                          <w:color w:val="FFFFFF"/>
                          <w:spacing w:val="-1"/>
                        </w:rPr>
                        <w:t xml:space="preserve"> </w:t>
                      </w:r>
                      <w:r>
                        <w:rPr>
                          <w:color w:val="FFFFFF"/>
                        </w:rPr>
                        <w:t>more</w:t>
                      </w:r>
                      <w:r>
                        <w:rPr>
                          <w:color w:val="FFFFFF"/>
                          <w:spacing w:val="-1"/>
                        </w:rPr>
                        <w:t xml:space="preserve"> </w:t>
                      </w:r>
                      <w:r>
                        <w:rPr>
                          <w:color w:val="FFFFFF"/>
                        </w:rPr>
                        <w:t>local</w:t>
                      </w:r>
                      <w:r>
                        <w:rPr>
                          <w:color w:val="FFFFFF"/>
                          <w:spacing w:val="-1"/>
                        </w:rPr>
                        <w:t xml:space="preserve"> </w:t>
                      </w:r>
                      <w:r>
                        <w:rPr>
                          <w:color w:val="FFFFFF"/>
                        </w:rPr>
                        <w:t>capabilities</w:t>
                      </w:r>
                      <w:r>
                        <w:rPr>
                          <w:color w:val="FFFFFF"/>
                          <w:spacing w:val="-1"/>
                        </w:rPr>
                        <w:t xml:space="preserve"> </w:t>
                      </w:r>
                      <w:r>
                        <w:rPr>
                          <w:color w:val="FFFFFF"/>
                        </w:rPr>
                        <w:t>in</w:t>
                      </w:r>
                      <w:r>
                        <w:rPr>
                          <w:color w:val="FFFFFF"/>
                          <w:spacing w:val="-1"/>
                        </w:rPr>
                        <w:t xml:space="preserve"> </w:t>
                      </w:r>
                      <w:r>
                        <w:rPr>
                          <w:color w:val="FFFFFF"/>
                        </w:rPr>
                        <w:t>infrastructure</w:t>
                      </w:r>
                      <w:r>
                        <w:rPr>
                          <w:color w:val="FFFFFF"/>
                          <w:spacing w:val="-1"/>
                        </w:rPr>
                        <w:t xml:space="preserve"> </w:t>
                      </w:r>
                      <w:r>
                        <w:rPr>
                          <w:color w:val="FFFFFF"/>
                        </w:rPr>
                        <w:t>by</w:t>
                      </w:r>
                      <w:r>
                        <w:rPr>
                          <w:color w:val="FFFFFF"/>
                          <w:spacing w:val="-1"/>
                        </w:rPr>
                        <w:t xml:space="preserve"> </w:t>
                      </w:r>
                      <w:r>
                        <w:rPr>
                          <w:color w:val="FFFFFF"/>
                        </w:rPr>
                        <w:t>asking</w:t>
                      </w:r>
                      <w:r>
                        <w:rPr>
                          <w:color w:val="FFFFFF"/>
                          <w:spacing w:val="-1"/>
                        </w:rPr>
                        <w:t xml:space="preserve"> </w:t>
                      </w:r>
                      <w:r>
                        <w:rPr>
                          <w:color w:val="FFFFFF"/>
                        </w:rPr>
                        <w:t>proponents</w:t>
                      </w:r>
                      <w:r>
                        <w:rPr>
                          <w:color w:val="FFFFFF"/>
                          <w:spacing w:val="-1"/>
                        </w:rPr>
                        <w:t xml:space="preserve"> </w:t>
                      </w:r>
                      <w:r>
                        <w:rPr>
                          <w:color w:val="FFFFFF"/>
                        </w:rPr>
                        <w:t>to</w:t>
                      </w:r>
                      <w:r>
                        <w:rPr>
                          <w:color w:val="FFFFFF"/>
                          <w:spacing w:val="-1"/>
                        </w:rPr>
                        <w:t xml:space="preserve"> </w:t>
                      </w:r>
                      <w:r>
                        <w:rPr>
                          <w:color w:val="FFFFFF"/>
                        </w:rPr>
                        <w:t>demonstrate</w:t>
                      </w:r>
                      <w:r>
                        <w:rPr>
                          <w:color w:val="FFFFFF"/>
                          <w:spacing w:val="-1"/>
                        </w:rPr>
                        <w:t xml:space="preserve"> </w:t>
                      </w:r>
                      <w:r>
                        <w:rPr>
                          <w:color w:val="FFFFFF"/>
                        </w:rPr>
                        <w:t>local</w:t>
                      </w:r>
                      <w:r>
                        <w:rPr>
                          <w:color w:val="FFFFFF"/>
                          <w:spacing w:val="-1"/>
                        </w:rPr>
                        <w:t xml:space="preserve"> </w:t>
                      </w:r>
                      <w:r>
                        <w:rPr>
                          <w:color w:val="FFFFFF"/>
                        </w:rPr>
                        <w:t>use</w:t>
                      </w:r>
                      <w:r>
                        <w:rPr>
                          <w:color w:val="FFFFFF"/>
                          <w:spacing w:val="-1"/>
                        </w:rPr>
                        <w:t xml:space="preserve"> </w:t>
                      </w:r>
                      <w:r>
                        <w:rPr>
                          <w:color w:val="FFFFFF"/>
                        </w:rPr>
                        <w:t>cases</w:t>
                      </w:r>
                      <w:r>
                        <w:rPr>
                          <w:color w:val="FFFFFF"/>
                          <w:spacing w:val="-1"/>
                        </w:rPr>
                        <w:t xml:space="preserve"> </w:t>
                      </w:r>
                      <w:r>
                        <w:rPr>
                          <w:color w:val="FFFFFF"/>
                        </w:rPr>
                        <w:t>and supplier</w:t>
                      </w:r>
                      <w:r>
                        <w:rPr>
                          <w:color w:val="FFFFFF"/>
                          <w:spacing w:val="-5"/>
                        </w:rPr>
                        <w:t xml:space="preserve"> </w:t>
                      </w:r>
                      <w:r>
                        <w:rPr>
                          <w:color w:val="FFFFFF"/>
                        </w:rPr>
                        <w:t>participat</w:t>
                      </w:r>
                      <w:r>
                        <w:rPr>
                          <w:color w:val="FFFFFF"/>
                        </w:rPr>
                        <w:t>ion.</w:t>
                      </w:r>
                    </w:p>
                  </w:txbxContent>
                </v:textbox>
                <w10:wrap type="topAndBottom" anchorx="page"/>
              </v:shape>
            </w:pict>
          </mc:Fallback>
        </mc:AlternateConten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2"/>
        <w:rPr>
          <w:sz w:val="29"/>
        </w:rPr>
      </w:pPr>
    </w:p>
    <w:p w:rsidR="00603CB0" w:rsidRDefault="009F7F2C">
      <w:pPr>
        <w:spacing w:before="100"/>
        <w:ind w:left="156"/>
        <w:rPr>
          <w:sz w:val="14"/>
        </w:rPr>
      </w:pPr>
      <w:r>
        <w:rPr>
          <w:color w:val="231F20"/>
          <w:spacing w:val="-5"/>
          <w:sz w:val="14"/>
        </w:rPr>
        <w:t>40</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47" w:name="4.3_Market_size_and_maturity"/>
      <w:bookmarkStart w:id="48" w:name="_bookmark27"/>
      <w:bookmarkEnd w:id="47"/>
      <w:bookmarkEnd w:id="48"/>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numPr>
          <w:ilvl w:val="1"/>
          <w:numId w:val="66"/>
        </w:numPr>
        <w:tabs>
          <w:tab w:val="left" w:pos="463"/>
        </w:tabs>
        <w:spacing w:before="100"/>
        <w:ind w:left="462" w:hanging="296"/>
      </w:pPr>
      <w:r>
        <w:rPr>
          <w:color w:val="00AAE7"/>
        </w:rPr>
        <w:t>Market</w:t>
      </w:r>
      <w:r>
        <w:rPr>
          <w:color w:val="00AAE7"/>
          <w:spacing w:val="-6"/>
        </w:rPr>
        <w:t xml:space="preserve"> </w:t>
      </w:r>
      <w:r>
        <w:rPr>
          <w:color w:val="00AAE7"/>
        </w:rPr>
        <w:t>size</w:t>
      </w:r>
      <w:r>
        <w:rPr>
          <w:color w:val="00AAE7"/>
          <w:spacing w:val="-5"/>
        </w:rPr>
        <w:t xml:space="preserve"> </w:t>
      </w:r>
      <w:r>
        <w:rPr>
          <w:color w:val="00AAE7"/>
        </w:rPr>
        <w:t>and</w:t>
      </w:r>
      <w:r>
        <w:rPr>
          <w:color w:val="00AAE7"/>
          <w:spacing w:val="-5"/>
        </w:rPr>
        <w:t xml:space="preserve"> </w:t>
      </w:r>
      <w:r>
        <w:rPr>
          <w:color w:val="00AAE7"/>
          <w:spacing w:val="-2"/>
        </w:rPr>
        <w:t>maturity</w:t>
      </w:r>
    </w:p>
    <w:p w:rsidR="00603CB0" w:rsidRDefault="009F7F2C">
      <w:pPr>
        <w:pStyle w:val="BodyText"/>
        <w:spacing w:before="8" w:line="249" w:lineRule="auto"/>
        <w:ind w:left="167" w:right="242"/>
      </w:pPr>
      <w:r>
        <w:rPr>
          <w:color w:val="231F20"/>
        </w:rPr>
        <w:t xml:space="preserve">Stakeholders highlighted limited market size and industry maturity within the NT as another key barrier to growth. Representing approximately one per cent of Australia’s population, and one sixth of Australia’s land mass, low population size and growth in </w:t>
      </w:r>
      <w:r>
        <w:rPr>
          <w:color w:val="231F20"/>
        </w:rPr>
        <w:t xml:space="preserve">the NT is a constraint on the </w:t>
      </w:r>
      <w:r>
        <w:rPr>
          <w:rFonts w:ascii="Open Sans" w:hAnsi="Open Sans"/>
          <w:b/>
          <w:color w:val="231F20"/>
        </w:rPr>
        <w:t>scale</w:t>
      </w:r>
      <w:r>
        <w:rPr>
          <w:rFonts w:ascii="Open Sans" w:hAnsi="Open Sans"/>
          <w:b/>
          <w:color w:val="231F20"/>
          <w:spacing w:val="-4"/>
        </w:rPr>
        <w:t xml:space="preserve"> </w:t>
      </w:r>
      <w:r>
        <w:rPr>
          <w:rFonts w:ascii="Open Sans" w:hAnsi="Open Sans"/>
          <w:b/>
          <w:color w:val="231F20"/>
        </w:rPr>
        <w:t>of</w:t>
      </w:r>
      <w:r>
        <w:rPr>
          <w:rFonts w:ascii="Open Sans" w:hAnsi="Open Sans"/>
          <w:b/>
          <w:color w:val="231F20"/>
          <w:spacing w:val="-4"/>
        </w:rPr>
        <w:t xml:space="preserve"> </w:t>
      </w:r>
      <w:r>
        <w:rPr>
          <w:rFonts w:ascii="Open Sans" w:hAnsi="Open Sans"/>
          <w:b/>
          <w:color w:val="231F20"/>
        </w:rPr>
        <w:t>local</w:t>
      </w:r>
      <w:r>
        <w:rPr>
          <w:rFonts w:ascii="Open Sans" w:hAnsi="Open Sans"/>
          <w:b/>
          <w:color w:val="231F20"/>
          <w:spacing w:val="-4"/>
        </w:rPr>
        <w:t xml:space="preserve"> </w:t>
      </w:r>
      <w:r>
        <w:rPr>
          <w:rFonts w:ascii="Open Sans" w:hAnsi="Open Sans"/>
          <w:b/>
          <w:color w:val="231F20"/>
        </w:rPr>
        <w:t>business</w:t>
      </w:r>
      <w:r>
        <w:rPr>
          <w:rFonts w:ascii="Open Sans" w:hAnsi="Open Sans"/>
          <w:b/>
          <w:color w:val="231F20"/>
          <w:spacing w:val="-4"/>
        </w:rPr>
        <w:t xml:space="preserve"> </w:t>
      </w:r>
      <w:r>
        <w:rPr>
          <w:rFonts w:ascii="Open Sans" w:hAnsi="Open Sans"/>
          <w:b/>
          <w:color w:val="231F20"/>
        </w:rPr>
        <w:t>and</w:t>
      </w:r>
      <w:r>
        <w:rPr>
          <w:rFonts w:ascii="Open Sans" w:hAnsi="Open Sans"/>
          <w:b/>
          <w:color w:val="231F20"/>
          <w:spacing w:val="-4"/>
        </w:rPr>
        <w:t xml:space="preserve"> </w:t>
      </w:r>
      <w:r>
        <w:rPr>
          <w:rFonts w:ascii="Open Sans" w:hAnsi="Open Sans"/>
          <w:b/>
          <w:color w:val="231F20"/>
        </w:rPr>
        <w:t>industry</w:t>
      </w:r>
      <w:r>
        <w:rPr>
          <w:rFonts w:ascii="Open Sans" w:hAnsi="Open Sans"/>
          <w:b/>
          <w:color w:val="231F20"/>
          <w:spacing w:val="-4"/>
        </w:rPr>
        <w:t xml:space="preserve"> </w:t>
      </w:r>
      <w:r>
        <w:rPr>
          <w:rFonts w:ascii="Open Sans" w:hAnsi="Open Sans"/>
          <w:b/>
          <w:color w:val="231F20"/>
        </w:rPr>
        <w:t>demand</w:t>
      </w:r>
      <w:r>
        <w:rPr>
          <w:color w:val="231F20"/>
        </w:rPr>
        <w:t>—creating a limit to the growth potential of services such as container freight in the maritime sector, local beef consumption</w:t>
      </w:r>
    </w:p>
    <w:p w:rsidR="00603CB0" w:rsidRDefault="009F7F2C">
      <w:pPr>
        <w:pStyle w:val="BodyText"/>
        <w:spacing w:line="249" w:lineRule="auto"/>
        <w:ind w:left="167" w:right="595"/>
      </w:pPr>
      <w:r>
        <w:rPr>
          <w:color w:val="231F20"/>
        </w:rPr>
        <w:t>in</w:t>
      </w:r>
      <w:r>
        <w:rPr>
          <w:color w:val="231F20"/>
          <w:spacing w:val="-5"/>
        </w:rPr>
        <w:t xml:space="preserve"> </w:t>
      </w:r>
      <w:r>
        <w:rPr>
          <w:color w:val="231F20"/>
        </w:rPr>
        <w:t>the</w:t>
      </w:r>
      <w:r>
        <w:rPr>
          <w:color w:val="231F20"/>
          <w:spacing w:val="-5"/>
        </w:rPr>
        <w:t xml:space="preserve"> </w:t>
      </w:r>
      <w:r>
        <w:rPr>
          <w:color w:val="231F20"/>
        </w:rPr>
        <w:t>agribusiness</w:t>
      </w:r>
      <w:r>
        <w:rPr>
          <w:color w:val="231F20"/>
          <w:spacing w:val="-5"/>
        </w:rPr>
        <w:t xml:space="preserve"> </w:t>
      </w:r>
      <w:r>
        <w:rPr>
          <w:color w:val="231F20"/>
        </w:rPr>
        <w:t>sector,</w:t>
      </w:r>
      <w:r>
        <w:rPr>
          <w:color w:val="231F20"/>
          <w:spacing w:val="-5"/>
        </w:rPr>
        <w:t xml:space="preserve"> </w:t>
      </w:r>
      <w:r>
        <w:rPr>
          <w:color w:val="231F20"/>
        </w:rPr>
        <w:t>or</w:t>
      </w:r>
      <w:r>
        <w:rPr>
          <w:color w:val="231F20"/>
          <w:spacing w:val="-5"/>
        </w:rPr>
        <w:t xml:space="preserve"> </w:t>
      </w:r>
      <w:r>
        <w:rPr>
          <w:color w:val="231F20"/>
        </w:rPr>
        <w:t>building</w:t>
      </w:r>
      <w:r>
        <w:rPr>
          <w:color w:val="231F20"/>
          <w:spacing w:val="-5"/>
        </w:rPr>
        <w:t xml:space="preserve"> </w:t>
      </w:r>
      <w:r>
        <w:rPr>
          <w:color w:val="231F20"/>
        </w:rPr>
        <w:t>construction using mineral resources.</w:t>
      </w:r>
    </w:p>
    <w:p w:rsidR="00603CB0" w:rsidRDefault="00603CB0">
      <w:pPr>
        <w:pStyle w:val="BodyText"/>
        <w:spacing w:before="1"/>
      </w:pPr>
    </w:p>
    <w:p w:rsidR="00603CB0" w:rsidRDefault="009F7F2C">
      <w:pPr>
        <w:spacing w:line="249" w:lineRule="auto"/>
        <w:ind w:left="167" w:right="242"/>
        <w:rPr>
          <w:sz w:val="17"/>
        </w:rPr>
      </w:pPr>
      <w:r>
        <w:rPr>
          <w:color w:val="231F20"/>
          <w:sz w:val="17"/>
        </w:rPr>
        <w:t>Low</w:t>
      </w:r>
      <w:r>
        <w:rPr>
          <w:color w:val="231F20"/>
          <w:spacing w:val="-6"/>
          <w:sz w:val="17"/>
        </w:rPr>
        <w:t xml:space="preserve"> </w:t>
      </w:r>
      <w:r>
        <w:rPr>
          <w:color w:val="231F20"/>
          <w:sz w:val="17"/>
        </w:rPr>
        <w:t>population</w:t>
      </w:r>
      <w:r>
        <w:rPr>
          <w:color w:val="231F20"/>
          <w:spacing w:val="-6"/>
          <w:sz w:val="17"/>
        </w:rPr>
        <w:t xml:space="preserve"> </w:t>
      </w:r>
      <w:r>
        <w:rPr>
          <w:color w:val="231F20"/>
          <w:sz w:val="17"/>
        </w:rPr>
        <w:t>size</w:t>
      </w:r>
      <w:r>
        <w:rPr>
          <w:color w:val="231F20"/>
          <w:spacing w:val="-6"/>
          <w:sz w:val="17"/>
        </w:rPr>
        <w:t xml:space="preserve"> </w:t>
      </w:r>
      <w:r>
        <w:rPr>
          <w:color w:val="231F20"/>
          <w:sz w:val="17"/>
        </w:rPr>
        <w:t>and</w:t>
      </w:r>
      <w:r>
        <w:rPr>
          <w:color w:val="231F20"/>
          <w:spacing w:val="-6"/>
          <w:sz w:val="17"/>
        </w:rPr>
        <w:t xml:space="preserve"> </w:t>
      </w:r>
      <w:r>
        <w:rPr>
          <w:color w:val="231F20"/>
          <w:sz w:val="17"/>
        </w:rPr>
        <w:t>growth</w:t>
      </w:r>
      <w:r>
        <w:rPr>
          <w:color w:val="231F20"/>
          <w:spacing w:val="-6"/>
          <w:sz w:val="17"/>
        </w:rPr>
        <w:t xml:space="preserve"> </w:t>
      </w:r>
      <w:r>
        <w:rPr>
          <w:color w:val="231F20"/>
          <w:sz w:val="17"/>
        </w:rPr>
        <w:t>also</w:t>
      </w:r>
      <w:r>
        <w:rPr>
          <w:color w:val="231F20"/>
          <w:spacing w:val="-6"/>
          <w:sz w:val="17"/>
        </w:rPr>
        <w:t xml:space="preserve"> </w:t>
      </w:r>
      <w:r>
        <w:rPr>
          <w:rFonts w:ascii="Open Sans" w:hAnsi="Open Sans"/>
          <w:b/>
          <w:color w:val="231F20"/>
          <w:sz w:val="17"/>
        </w:rPr>
        <w:t>limits</w:t>
      </w:r>
      <w:r>
        <w:rPr>
          <w:rFonts w:ascii="Open Sans" w:hAnsi="Open Sans"/>
          <w:b/>
          <w:color w:val="231F20"/>
          <w:spacing w:val="-6"/>
          <w:sz w:val="17"/>
        </w:rPr>
        <w:t xml:space="preserve"> </w:t>
      </w:r>
      <w:r>
        <w:rPr>
          <w:rFonts w:ascii="Open Sans" w:hAnsi="Open Sans"/>
          <w:b/>
          <w:color w:val="231F20"/>
          <w:sz w:val="17"/>
        </w:rPr>
        <w:t>the</w:t>
      </w:r>
      <w:r>
        <w:rPr>
          <w:rFonts w:ascii="Open Sans" w:hAnsi="Open Sans"/>
          <w:b/>
          <w:color w:val="231F20"/>
          <w:spacing w:val="-6"/>
          <w:sz w:val="17"/>
        </w:rPr>
        <w:t xml:space="preserve"> </w:t>
      </w:r>
      <w:r>
        <w:rPr>
          <w:rFonts w:ascii="Open Sans" w:hAnsi="Open Sans"/>
          <w:b/>
          <w:color w:val="231F20"/>
          <w:sz w:val="17"/>
        </w:rPr>
        <w:t>size</w:t>
      </w:r>
      <w:r>
        <w:rPr>
          <w:rFonts w:ascii="Open Sans" w:hAnsi="Open Sans"/>
          <w:b/>
          <w:color w:val="231F20"/>
          <w:spacing w:val="-6"/>
          <w:sz w:val="17"/>
        </w:rPr>
        <w:t xml:space="preserve"> </w:t>
      </w:r>
      <w:r>
        <w:rPr>
          <w:rFonts w:ascii="Open Sans" w:hAnsi="Open Sans"/>
          <w:b/>
          <w:color w:val="231F20"/>
          <w:sz w:val="17"/>
        </w:rPr>
        <w:t>of</w:t>
      </w:r>
      <w:r>
        <w:rPr>
          <w:rFonts w:ascii="Open Sans" w:hAnsi="Open Sans"/>
          <w:b/>
          <w:color w:val="231F20"/>
          <w:spacing w:val="-6"/>
          <w:sz w:val="17"/>
        </w:rPr>
        <w:t xml:space="preserve"> </w:t>
      </w:r>
      <w:r>
        <w:rPr>
          <w:rFonts w:ascii="Open Sans" w:hAnsi="Open Sans"/>
          <w:b/>
          <w:color w:val="231F20"/>
          <w:sz w:val="17"/>
        </w:rPr>
        <w:t xml:space="preserve">the local workforce </w:t>
      </w:r>
      <w:r>
        <w:rPr>
          <w:color w:val="231F20"/>
          <w:sz w:val="17"/>
        </w:rPr>
        <w:t>which is available for industry to draw upon throughout the year—increasing industry reliance</w:t>
      </w:r>
    </w:p>
    <w:p w:rsidR="00603CB0" w:rsidRDefault="009F7F2C">
      <w:pPr>
        <w:pStyle w:val="BodyText"/>
        <w:spacing w:line="249" w:lineRule="auto"/>
        <w:ind w:left="167" w:right="100"/>
      </w:pPr>
      <w:r>
        <w:rPr>
          <w:color w:val="231F20"/>
        </w:rPr>
        <w:t>on seasonal or FIFO workers. This limited market</w:t>
      </w:r>
      <w:r>
        <w:rPr>
          <w:color w:val="231F20"/>
        </w:rPr>
        <w:t xml:space="preserve"> size can prevent businesses in the NT from achieving economies of scale</w:t>
      </w:r>
      <w:r>
        <w:rPr>
          <w:color w:val="231F20"/>
          <w:spacing w:val="-1"/>
        </w:rPr>
        <w:t xml:space="preserve"> </w:t>
      </w:r>
      <w:r>
        <w:rPr>
          <w:color w:val="231F20"/>
        </w:rPr>
        <w:t>in</w:t>
      </w:r>
      <w:r>
        <w:rPr>
          <w:color w:val="231F20"/>
          <w:spacing w:val="-1"/>
        </w:rPr>
        <w:t xml:space="preserve"> </w:t>
      </w:r>
      <w:r>
        <w:rPr>
          <w:color w:val="231F20"/>
        </w:rPr>
        <w:t>production,</w:t>
      </w:r>
      <w:r>
        <w:rPr>
          <w:color w:val="231F20"/>
          <w:spacing w:val="-1"/>
        </w:rPr>
        <w:t xml:space="preserve"> </w:t>
      </w:r>
      <w:r>
        <w:rPr>
          <w:color w:val="231F20"/>
        </w:rPr>
        <w:t>translating</w:t>
      </w:r>
      <w:r>
        <w:rPr>
          <w:color w:val="231F20"/>
          <w:spacing w:val="-1"/>
        </w:rPr>
        <w:t xml:space="preserve"> </w:t>
      </w:r>
      <w:r>
        <w:rPr>
          <w:color w:val="231F20"/>
        </w:rPr>
        <w:t>into</w:t>
      </w:r>
      <w:r>
        <w:rPr>
          <w:color w:val="231F20"/>
          <w:spacing w:val="-1"/>
        </w:rPr>
        <w:t xml:space="preserve"> </w:t>
      </w:r>
      <w:r>
        <w:rPr>
          <w:color w:val="231F20"/>
        </w:rPr>
        <w:t>higher</w:t>
      </w:r>
      <w:r>
        <w:rPr>
          <w:color w:val="231F20"/>
          <w:spacing w:val="-1"/>
        </w:rPr>
        <w:t xml:space="preserve"> </w:t>
      </w:r>
      <w:r>
        <w:rPr>
          <w:color w:val="231F20"/>
        </w:rPr>
        <w:t>average</w:t>
      </w:r>
      <w:r>
        <w:rPr>
          <w:color w:val="231F20"/>
          <w:spacing w:val="-1"/>
        </w:rPr>
        <w:t xml:space="preserve"> </w:t>
      </w:r>
      <w:r>
        <w:rPr>
          <w:color w:val="231F20"/>
        </w:rPr>
        <w:t>costs</w:t>
      </w:r>
      <w:r>
        <w:rPr>
          <w:color w:val="231F20"/>
          <w:spacing w:val="-1"/>
        </w:rPr>
        <w:t xml:space="preserve"> </w:t>
      </w:r>
      <w:r>
        <w:rPr>
          <w:color w:val="231F20"/>
        </w:rPr>
        <w:t>for businesses compared to counterparts in larger jurisdictions interstate,</w:t>
      </w:r>
      <w:r>
        <w:rPr>
          <w:color w:val="231F20"/>
          <w:spacing w:val="-4"/>
        </w:rPr>
        <w:t xml:space="preserve"> </w:t>
      </w:r>
      <w:r>
        <w:rPr>
          <w:color w:val="231F20"/>
        </w:rPr>
        <w:t>more</w:t>
      </w:r>
      <w:r>
        <w:rPr>
          <w:color w:val="231F20"/>
          <w:spacing w:val="-4"/>
        </w:rPr>
        <w:t xml:space="preserve"> </w:t>
      </w:r>
      <w:r>
        <w:rPr>
          <w:color w:val="231F20"/>
        </w:rPr>
        <w:t>seasonal</w:t>
      </w:r>
      <w:r>
        <w:rPr>
          <w:color w:val="231F20"/>
          <w:spacing w:val="-4"/>
        </w:rPr>
        <w:t xml:space="preserve"> </w:t>
      </w:r>
      <w:r>
        <w:rPr>
          <w:color w:val="231F20"/>
        </w:rPr>
        <w:t>production</w:t>
      </w:r>
      <w:r>
        <w:rPr>
          <w:color w:val="231F20"/>
          <w:spacing w:val="-4"/>
        </w:rPr>
        <w:t xml:space="preserve"> </w:t>
      </w:r>
      <w:r>
        <w:rPr>
          <w:color w:val="231F20"/>
        </w:rPr>
        <w:t>cycle,</w:t>
      </w:r>
      <w:r>
        <w:rPr>
          <w:color w:val="231F20"/>
          <w:spacing w:val="-4"/>
        </w:rPr>
        <w:t xml:space="preserve"> </w:t>
      </w:r>
      <w:r>
        <w:rPr>
          <w:color w:val="231F20"/>
        </w:rPr>
        <w:t>and</w:t>
      </w:r>
      <w:r>
        <w:rPr>
          <w:color w:val="231F20"/>
          <w:spacing w:val="-4"/>
        </w:rPr>
        <w:t xml:space="preserve"> </w:t>
      </w:r>
      <w:r>
        <w:rPr>
          <w:color w:val="231F20"/>
        </w:rPr>
        <w:t>reduced</w:t>
      </w:r>
      <w:r>
        <w:rPr>
          <w:color w:val="231F20"/>
          <w:spacing w:val="-4"/>
        </w:rPr>
        <w:t xml:space="preserve"> </w:t>
      </w:r>
      <w:r>
        <w:rPr>
          <w:color w:val="231F20"/>
        </w:rPr>
        <w:t>job security for workers.</w:t>
      </w:r>
    </w:p>
    <w:p w:rsidR="00603CB0" w:rsidRDefault="00603CB0">
      <w:pPr>
        <w:pStyle w:val="BodyText"/>
        <w:spacing w:before="2"/>
      </w:pPr>
    </w:p>
    <w:p w:rsidR="00603CB0" w:rsidRDefault="009F7F2C">
      <w:pPr>
        <w:pStyle w:val="BodyText"/>
        <w:spacing w:line="249" w:lineRule="auto"/>
        <w:ind w:left="167" w:right="55"/>
      </w:pPr>
      <w:r>
        <w:rPr>
          <w:color w:val="231F20"/>
        </w:rPr>
        <w:t>Given the constrained size of business and industry demand</w:t>
      </w:r>
      <w:r>
        <w:rPr>
          <w:color w:val="231F20"/>
          <w:spacing w:val="40"/>
        </w:rPr>
        <w:t xml:space="preserve"> </w:t>
      </w:r>
      <w:r>
        <w:rPr>
          <w:color w:val="231F20"/>
        </w:rPr>
        <w:t xml:space="preserve">in the NT, and inability to achieve economies of scale through local demand, industry in the NT is </w:t>
      </w:r>
      <w:r>
        <w:rPr>
          <w:rFonts w:ascii="Open Sans" w:hAnsi="Open Sans"/>
          <w:b/>
          <w:color w:val="231F20"/>
        </w:rPr>
        <w:t>often not supported by</w:t>
      </w:r>
      <w:r>
        <w:rPr>
          <w:rFonts w:ascii="Open Sans" w:hAnsi="Open Sans"/>
          <w:b/>
          <w:color w:val="231F20"/>
          <w:spacing w:val="40"/>
        </w:rPr>
        <w:t xml:space="preserve"> </w:t>
      </w:r>
      <w:r>
        <w:rPr>
          <w:rFonts w:ascii="Open Sans" w:hAnsi="Open Sans"/>
          <w:b/>
          <w:color w:val="231F20"/>
        </w:rPr>
        <w:t>a local ecosystem of suppliers—</w:t>
      </w:r>
      <w:r>
        <w:rPr>
          <w:color w:val="231F20"/>
        </w:rPr>
        <w:t>such as maintenan</w:t>
      </w:r>
      <w:r>
        <w:rPr>
          <w:color w:val="231F20"/>
        </w:rPr>
        <w:t>ce and repair,</w:t>
      </w:r>
      <w:r>
        <w:rPr>
          <w:color w:val="231F20"/>
          <w:spacing w:val="-4"/>
        </w:rPr>
        <w:t xml:space="preserve"> </w:t>
      </w:r>
      <w:r>
        <w:rPr>
          <w:color w:val="231F20"/>
        </w:rPr>
        <w:t>fitters</w:t>
      </w:r>
      <w:r>
        <w:rPr>
          <w:color w:val="231F20"/>
          <w:spacing w:val="-4"/>
        </w:rPr>
        <w:t xml:space="preserve"> </w:t>
      </w:r>
      <w:r>
        <w:rPr>
          <w:color w:val="231F20"/>
        </w:rPr>
        <w:t>and</w:t>
      </w:r>
      <w:r>
        <w:rPr>
          <w:color w:val="231F20"/>
          <w:spacing w:val="-5"/>
        </w:rPr>
        <w:t xml:space="preserve"> </w:t>
      </w:r>
      <w:r>
        <w:rPr>
          <w:color w:val="231F20"/>
        </w:rPr>
        <w:t>fabricators—to</w:t>
      </w:r>
      <w:r>
        <w:rPr>
          <w:color w:val="231F20"/>
          <w:spacing w:val="-4"/>
        </w:rPr>
        <w:t xml:space="preserve"> </w:t>
      </w:r>
      <w:r>
        <w:rPr>
          <w:color w:val="231F20"/>
        </w:rPr>
        <w:t>provide</w:t>
      </w:r>
      <w:r>
        <w:rPr>
          <w:color w:val="231F20"/>
          <w:spacing w:val="-4"/>
        </w:rPr>
        <w:t xml:space="preserve"> </w:t>
      </w:r>
      <w:r>
        <w:rPr>
          <w:color w:val="231F20"/>
        </w:rPr>
        <w:t>inputs</w:t>
      </w:r>
      <w:r>
        <w:rPr>
          <w:color w:val="231F20"/>
          <w:spacing w:val="-4"/>
        </w:rPr>
        <w:t xml:space="preserve"> </w:t>
      </w:r>
      <w:r>
        <w:rPr>
          <w:color w:val="231F20"/>
        </w:rPr>
        <w:t>to</w:t>
      </w:r>
      <w:r>
        <w:rPr>
          <w:color w:val="231F20"/>
          <w:spacing w:val="-4"/>
        </w:rPr>
        <w:t xml:space="preserve"> </w:t>
      </w:r>
      <w:r>
        <w:rPr>
          <w:color w:val="231F20"/>
        </w:rPr>
        <w:t>industry</w:t>
      </w:r>
      <w:r>
        <w:rPr>
          <w:color w:val="231F20"/>
          <w:spacing w:val="-4"/>
        </w:rPr>
        <w:t xml:space="preserve"> </w:t>
      </w:r>
      <w:r>
        <w:rPr>
          <w:color w:val="231F20"/>
        </w:rPr>
        <w:t>on an ongoing basis. This can further increase the costs of doing business in the NT, and disadvantages businesses in regional areas where connectivity remains a challenge.</w:t>
      </w:r>
    </w:p>
    <w:p w:rsidR="00603CB0" w:rsidRDefault="00603CB0">
      <w:pPr>
        <w:pStyle w:val="BodyText"/>
        <w:spacing w:before="2"/>
      </w:pPr>
    </w:p>
    <w:p w:rsidR="00603CB0" w:rsidRDefault="009F7F2C">
      <w:pPr>
        <w:pStyle w:val="BodyText"/>
        <w:spacing w:line="249" w:lineRule="auto"/>
        <w:ind w:left="167" w:right="161"/>
      </w:pPr>
      <w:r>
        <w:rPr>
          <w:color w:val="231F20"/>
        </w:rPr>
        <w:t>To</w:t>
      </w:r>
      <w:r>
        <w:rPr>
          <w:color w:val="231F20"/>
          <w:spacing w:val="-5"/>
        </w:rPr>
        <w:t xml:space="preserve"> </w:t>
      </w:r>
      <w:r>
        <w:rPr>
          <w:color w:val="231F20"/>
        </w:rPr>
        <w:t>overcome</w:t>
      </w:r>
      <w:r>
        <w:rPr>
          <w:color w:val="231F20"/>
          <w:spacing w:val="-5"/>
        </w:rPr>
        <w:t xml:space="preserve"> </w:t>
      </w:r>
      <w:r>
        <w:rPr>
          <w:color w:val="231F20"/>
        </w:rPr>
        <w:t>t</w:t>
      </w:r>
      <w:r>
        <w:rPr>
          <w:color w:val="231F20"/>
        </w:rPr>
        <w:t>hese</w:t>
      </w:r>
      <w:r>
        <w:rPr>
          <w:color w:val="231F20"/>
          <w:spacing w:val="-5"/>
        </w:rPr>
        <w:t xml:space="preserve"> </w:t>
      </w:r>
      <w:r>
        <w:rPr>
          <w:color w:val="231F20"/>
        </w:rPr>
        <w:t>barriers</w:t>
      </w:r>
      <w:r>
        <w:rPr>
          <w:color w:val="231F20"/>
          <w:spacing w:val="-5"/>
        </w:rPr>
        <w:t xml:space="preserve"> </w:t>
      </w:r>
      <w:r>
        <w:rPr>
          <w:color w:val="231F20"/>
        </w:rPr>
        <w:t>to</w:t>
      </w:r>
      <w:r>
        <w:rPr>
          <w:color w:val="231F20"/>
          <w:spacing w:val="-5"/>
        </w:rPr>
        <w:t xml:space="preserve"> </w:t>
      </w:r>
      <w:r>
        <w:rPr>
          <w:color w:val="231F20"/>
        </w:rPr>
        <w:t>growth</w:t>
      </w:r>
      <w:r>
        <w:rPr>
          <w:color w:val="231F20"/>
          <w:spacing w:val="-5"/>
        </w:rPr>
        <w:t xml:space="preserve"> </w:t>
      </w:r>
      <w:r>
        <w:rPr>
          <w:color w:val="231F20"/>
        </w:rPr>
        <w:t>and</w:t>
      </w:r>
      <w:r>
        <w:rPr>
          <w:color w:val="231F20"/>
          <w:spacing w:val="-5"/>
        </w:rPr>
        <w:t xml:space="preserve"> </w:t>
      </w:r>
      <w:r>
        <w:rPr>
          <w:color w:val="231F20"/>
        </w:rPr>
        <w:t>realise</w:t>
      </w:r>
      <w:r>
        <w:rPr>
          <w:color w:val="231F20"/>
          <w:spacing w:val="-5"/>
        </w:rPr>
        <w:t xml:space="preserve"> </w:t>
      </w:r>
      <w:r>
        <w:rPr>
          <w:color w:val="231F20"/>
        </w:rPr>
        <w:t>economies of scale in production, businesses in the NT need to export</w:t>
      </w:r>
      <w:r>
        <w:rPr>
          <w:color w:val="231F20"/>
          <w:spacing w:val="40"/>
        </w:rPr>
        <w:t xml:space="preserve"> </w:t>
      </w:r>
      <w:r>
        <w:rPr>
          <w:color w:val="231F20"/>
        </w:rPr>
        <w:t>to larger population hubs interstate or overseas. However, businesses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also</w:t>
      </w:r>
      <w:r>
        <w:rPr>
          <w:color w:val="231F20"/>
          <w:spacing w:val="-4"/>
        </w:rPr>
        <w:t xml:space="preserve"> </w:t>
      </w:r>
      <w:r>
        <w:rPr>
          <w:color w:val="231F20"/>
        </w:rPr>
        <w:t>face</w:t>
      </w:r>
      <w:r>
        <w:rPr>
          <w:color w:val="231F20"/>
          <w:spacing w:val="-4"/>
        </w:rPr>
        <w:t xml:space="preserve"> </w:t>
      </w:r>
      <w:r>
        <w:rPr>
          <w:color w:val="231F20"/>
        </w:rPr>
        <w:t>challenges</w:t>
      </w:r>
      <w:r>
        <w:rPr>
          <w:color w:val="231F20"/>
          <w:spacing w:val="-4"/>
        </w:rPr>
        <w:t xml:space="preserve"> </w:t>
      </w:r>
      <w:r>
        <w:rPr>
          <w:color w:val="231F20"/>
        </w:rPr>
        <w:t>in</w:t>
      </w:r>
      <w:r>
        <w:rPr>
          <w:color w:val="231F20"/>
          <w:spacing w:val="-4"/>
        </w:rPr>
        <w:t xml:space="preserve"> </w:t>
      </w:r>
      <w:r>
        <w:rPr>
          <w:color w:val="231F20"/>
        </w:rPr>
        <w:t>exporting</w:t>
      </w:r>
      <w:r>
        <w:rPr>
          <w:color w:val="231F20"/>
          <w:spacing w:val="-4"/>
        </w:rPr>
        <w:t xml:space="preserve"> </w:t>
      </w:r>
      <w:r>
        <w:rPr>
          <w:color w:val="231F20"/>
        </w:rPr>
        <w:t>goods, given the lack of transport a</w:t>
      </w:r>
      <w:r>
        <w:rPr>
          <w:color w:val="231F20"/>
        </w:rPr>
        <w:t>nd logistics infrastructure across regional and remote areas (outlined in section 4.5).</w:t>
      </w:r>
    </w:p>
    <w:p w:rsidR="00603CB0" w:rsidRDefault="00603CB0">
      <w:pPr>
        <w:pStyle w:val="BodyText"/>
        <w:spacing w:before="4"/>
      </w:pPr>
    </w:p>
    <w:p w:rsidR="00603CB0" w:rsidRDefault="009F7F2C">
      <w:pPr>
        <w:pStyle w:val="BodyText"/>
        <w:spacing w:line="249" w:lineRule="auto"/>
        <w:ind w:left="167" w:right="39"/>
      </w:pPr>
      <w:r>
        <w:rPr>
          <w:color w:val="231F20"/>
        </w:rPr>
        <w:t>This means that NT businesses must be more efficient than their counterparts interstate, to be able to overcome higher goods transport costs and compete on price in in</w:t>
      </w:r>
      <w:r>
        <w:rPr>
          <w:color w:val="231F20"/>
        </w:rPr>
        <w:t>terstate markets. Within the agribusiness industry, speed to market is also</w:t>
      </w:r>
      <w:r>
        <w:rPr>
          <w:color w:val="231F20"/>
          <w:spacing w:val="-5"/>
        </w:rPr>
        <w:t xml:space="preserve"> </w:t>
      </w:r>
      <w:r>
        <w:rPr>
          <w:color w:val="231F20"/>
        </w:rPr>
        <w:t>important</w:t>
      </w:r>
      <w:r>
        <w:rPr>
          <w:color w:val="231F20"/>
          <w:spacing w:val="-5"/>
        </w:rPr>
        <w:t xml:space="preserve"> </w:t>
      </w:r>
      <w:r>
        <w:rPr>
          <w:color w:val="231F20"/>
        </w:rPr>
        <w:t>to</w:t>
      </w:r>
      <w:r>
        <w:rPr>
          <w:color w:val="231F20"/>
          <w:spacing w:val="-5"/>
        </w:rPr>
        <w:t xml:space="preserve"> </w:t>
      </w:r>
      <w:r>
        <w:rPr>
          <w:color w:val="231F20"/>
        </w:rPr>
        <w:t>protect</w:t>
      </w:r>
      <w:r>
        <w:rPr>
          <w:color w:val="231F20"/>
          <w:spacing w:val="-5"/>
        </w:rPr>
        <w:t xml:space="preserve"> </w:t>
      </w:r>
      <w:r>
        <w:rPr>
          <w:color w:val="231F20"/>
        </w:rPr>
        <w:t>the</w:t>
      </w:r>
      <w:r>
        <w:rPr>
          <w:color w:val="231F20"/>
          <w:spacing w:val="-5"/>
        </w:rPr>
        <w:t xml:space="preserve"> </w:t>
      </w:r>
      <w:r>
        <w:rPr>
          <w:color w:val="231F20"/>
        </w:rPr>
        <w:t>freshness</w:t>
      </w:r>
      <w:r>
        <w:rPr>
          <w:color w:val="231F20"/>
          <w:spacing w:val="-5"/>
        </w:rPr>
        <w:t xml:space="preserve"> </w:t>
      </w:r>
      <w:r>
        <w:rPr>
          <w:color w:val="231F20"/>
        </w:rPr>
        <w:t>of</w:t>
      </w:r>
      <w:r>
        <w:rPr>
          <w:color w:val="231F20"/>
          <w:spacing w:val="-5"/>
        </w:rPr>
        <w:t xml:space="preserve"> </w:t>
      </w:r>
      <w:r>
        <w:rPr>
          <w:color w:val="231F20"/>
        </w:rPr>
        <w:t>produce</w:t>
      </w:r>
      <w:r>
        <w:rPr>
          <w:color w:val="231F20"/>
          <w:spacing w:val="-5"/>
        </w:rPr>
        <w:t xml:space="preserve"> </w:t>
      </w:r>
      <w:r>
        <w:rPr>
          <w:color w:val="231F20"/>
        </w:rPr>
        <w:t>and</w:t>
      </w:r>
      <w:r>
        <w:rPr>
          <w:color w:val="231F20"/>
          <w:spacing w:val="-5"/>
        </w:rPr>
        <w:t xml:space="preserve"> </w:t>
      </w:r>
      <w:r>
        <w:rPr>
          <w:color w:val="231F20"/>
        </w:rPr>
        <w:t>realise the price premium for fresh over frozen products.</w:t>
      </w:r>
    </w:p>
    <w:p w:rsidR="00603CB0" w:rsidRDefault="009F7F2C">
      <w:pPr>
        <w:pStyle w:val="BodyText"/>
        <w:spacing w:before="100" w:line="249" w:lineRule="auto"/>
        <w:ind w:left="167" w:right="232"/>
      </w:pPr>
      <w:r>
        <w:br w:type="column"/>
      </w:r>
      <w:r>
        <w:rPr>
          <w:color w:val="231F20"/>
        </w:rPr>
        <w:t xml:space="preserve">A lack of economies of scale may also </w:t>
      </w:r>
      <w:r>
        <w:rPr>
          <w:rFonts w:ascii="Open Sans"/>
          <w:b/>
          <w:color w:val="231F20"/>
        </w:rPr>
        <w:t xml:space="preserve">prevent businesses from achieving the scale of throughput required to efficiently undertake downstream processing </w:t>
      </w:r>
      <w:r>
        <w:rPr>
          <w:color w:val="231F20"/>
        </w:rPr>
        <w:t>or manufacturing activities. In the agribusiness sector, the challenge created by a lack of economies of scale is further intensified by the s</w:t>
      </w:r>
      <w:r>
        <w:rPr>
          <w:color w:val="231F20"/>
        </w:rPr>
        <w:t>easonality of production. For example, given the seasonal nature of horticultural production for produce such as mangos, any investment in the facilities required to process mango also requires sufficient scale in other</w:t>
      </w:r>
      <w:r>
        <w:rPr>
          <w:color w:val="231F20"/>
          <w:spacing w:val="-4"/>
        </w:rPr>
        <w:t xml:space="preserve"> </w:t>
      </w:r>
      <w:r>
        <w:rPr>
          <w:color w:val="231F20"/>
        </w:rPr>
        <w:t>produce</w:t>
      </w:r>
      <w:r>
        <w:rPr>
          <w:color w:val="231F20"/>
          <w:spacing w:val="-4"/>
        </w:rPr>
        <w:t xml:space="preserve"> </w:t>
      </w:r>
      <w:r>
        <w:rPr>
          <w:color w:val="231F20"/>
        </w:rPr>
        <w:t>which</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processed</w:t>
      </w:r>
      <w:r>
        <w:rPr>
          <w:color w:val="231F20"/>
          <w:spacing w:val="-4"/>
        </w:rPr>
        <w:t xml:space="preserve"> </w:t>
      </w:r>
      <w:r>
        <w:rPr>
          <w:color w:val="231F20"/>
        </w:rPr>
        <w:t>acros</w:t>
      </w:r>
      <w:r>
        <w:rPr>
          <w:color w:val="231F20"/>
        </w:rPr>
        <w:t>s</w:t>
      </w:r>
      <w:r>
        <w:rPr>
          <w:color w:val="231F20"/>
          <w:spacing w:val="-4"/>
        </w:rPr>
        <w:t xml:space="preserve"> </w:t>
      </w:r>
      <w:r>
        <w:rPr>
          <w:color w:val="231F20"/>
        </w:rPr>
        <w:t>other</w:t>
      </w:r>
      <w:r>
        <w:rPr>
          <w:color w:val="231F20"/>
          <w:spacing w:val="-4"/>
        </w:rPr>
        <w:t xml:space="preserve"> </w:t>
      </w:r>
      <w:r>
        <w:rPr>
          <w:color w:val="231F20"/>
        </w:rPr>
        <w:t>seasons, to reduce the average costs of processing throughout the year. Without this scale, producers lack the incentive to</w:t>
      </w:r>
    </w:p>
    <w:p w:rsidR="00603CB0" w:rsidRDefault="009F7F2C">
      <w:pPr>
        <w:pStyle w:val="BodyText"/>
        <w:spacing w:line="249" w:lineRule="auto"/>
        <w:ind w:left="167" w:right="185"/>
      </w:pPr>
      <w:r>
        <w:rPr>
          <w:color w:val="231F20"/>
        </w:rPr>
        <w:t>invest in downstream facilities and equipment. This can reinforce</w:t>
      </w:r>
      <w:r>
        <w:rPr>
          <w:color w:val="231F20"/>
          <w:spacing w:val="-6"/>
        </w:rPr>
        <w:t xml:space="preserve"> </w:t>
      </w:r>
      <w:r>
        <w:rPr>
          <w:rFonts w:ascii="Open Sans"/>
          <w:b/>
          <w:color w:val="231F20"/>
        </w:rPr>
        <w:t>an</w:t>
      </w:r>
      <w:r>
        <w:rPr>
          <w:rFonts w:ascii="Open Sans"/>
          <w:b/>
          <w:color w:val="231F20"/>
          <w:spacing w:val="-6"/>
        </w:rPr>
        <w:t xml:space="preserve"> </w:t>
      </w:r>
      <w:r>
        <w:rPr>
          <w:rFonts w:ascii="Open Sans"/>
          <w:b/>
          <w:color w:val="231F20"/>
        </w:rPr>
        <w:t>extractive</w:t>
      </w:r>
      <w:r>
        <w:rPr>
          <w:rFonts w:ascii="Open Sans"/>
          <w:b/>
          <w:color w:val="231F20"/>
          <w:spacing w:val="-6"/>
        </w:rPr>
        <w:t xml:space="preserve"> </w:t>
      </w:r>
      <w:r>
        <w:rPr>
          <w:rFonts w:ascii="Open Sans"/>
          <w:b/>
          <w:color w:val="231F20"/>
        </w:rPr>
        <w:t>mindset</w:t>
      </w:r>
      <w:r>
        <w:rPr>
          <w:rFonts w:ascii="Open Sans"/>
          <w:b/>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NT,</w:t>
      </w:r>
      <w:r>
        <w:rPr>
          <w:color w:val="231F20"/>
          <w:spacing w:val="-6"/>
        </w:rPr>
        <w:t xml:space="preserve"> </w:t>
      </w:r>
      <w:r>
        <w:rPr>
          <w:color w:val="231F20"/>
        </w:rPr>
        <w:t>as</w:t>
      </w:r>
      <w:r>
        <w:rPr>
          <w:color w:val="231F20"/>
          <w:spacing w:val="-6"/>
        </w:rPr>
        <w:t xml:space="preserve"> </w:t>
      </w:r>
      <w:r>
        <w:rPr>
          <w:color w:val="231F20"/>
        </w:rPr>
        <w:t>producers feel una</w:t>
      </w:r>
      <w:r>
        <w:rPr>
          <w:color w:val="231F20"/>
        </w:rPr>
        <w:t>ble to progress to further stages of production</w:t>
      </w:r>
    </w:p>
    <w:p w:rsidR="00603CB0" w:rsidRDefault="009F7F2C">
      <w:pPr>
        <w:pStyle w:val="BodyText"/>
        <w:spacing w:line="229" w:lineRule="exact"/>
        <w:ind w:left="167"/>
      </w:pPr>
      <w:r>
        <w:rPr>
          <w:noProof/>
          <w:lang w:val="en-AU" w:eastAsia="en-AU"/>
        </w:rPr>
        <mc:AlternateContent>
          <mc:Choice Requires="wps">
            <w:drawing>
              <wp:anchor distT="0" distB="0" distL="114300" distR="114300" simplePos="0" relativeHeight="15853568" behindDoc="0" locked="0" layoutInCell="1" allowOverlap="1">
                <wp:simplePos x="0" y="0"/>
                <wp:positionH relativeFrom="page">
                  <wp:posOffset>3894455</wp:posOffset>
                </wp:positionH>
                <wp:positionV relativeFrom="paragraph">
                  <wp:posOffset>293370</wp:posOffset>
                </wp:positionV>
                <wp:extent cx="3025775" cy="4840605"/>
                <wp:effectExtent l="0" t="0" r="0" b="0"/>
                <wp:wrapNone/>
                <wp:docPr id="151" name="docshape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484060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numPr>
                                <w:ilvl w:val="0"/>
                                <w:numId w:val="9"/>
                              </w:numPr>
                              <w:tabs>
                                <w:tab w:val="left" w:pos="322"/>
                              </w:tabs>
                              <w:spacing w:before="66" w:line="249" w:lineRule="auto"/>
                              <w:ind w:right="338"/>
                              <w:rPr>
                                <w:color w:val="000000"/>
                              </w:rPr>
                            </w:pPr>
                            <w:r>
                              <w:rPr>
                                <w:color w:val="FFFFFF"/>
                              </w:rPr>
                              <w:t>To overcome barriers, the NT Government could showcase examples of investment success through InvestNT</w:t>
                            </w:r>
                            <w:r>
                              <w:rPr>
                                <w:color w:val="FFFFFF"/>
                                <w:spacing w:val="-4"/>
                              </w:rPr>
                              <w:t xml:space="preserve"> </w:t>
                            </w:r>
                            <w:r>
                              <w:rPr>
                                <w:color w:val="FFFFFF"/>
                              </w:rPr>
                              <w:t>and</w:t>
                            </w:r>
                            <w:r>
                              <w:rPr>
                                <w:color w:val="FFFFFF"/>
                                <w:spacing w:val="-4"/>
                              </w:rPr>
                              <w:t xml:space="preserve"> </w:t>
                            </w:r>
                            <w:r>
                              <w:rPr>
                                <w:color w:val="FFFFFF"/>
                              </w:rPr>
                              <w:t>Innovation</w:t>
                            </w:r>
                            <w:r>
                              <w:rPr>
                                <w:color w:val="FFFFFF"/>
                                <w:spacing w:val="-4"/>
                              </w:rPr>
                              <w:t xml:space="preserve"> </w:t>
                            </w:r>
                            <w:r>
                              <w:rPr>
                                <w:color w:val="FFFFFF"/>
                              </w:rPr>
                              <w:t>showcases</w:t>
                            </w:r>
                            <w:r>
                              <w:rPr>
                                <w:color w:val="FFFFFF"/>
                                <w:spacing w:val="-4"/>
                              </w:rPr>
                              <w:t xml:space="preserve"> </w:t>
                            </w:r>
                            <w:r>
                              <w:rPr>
                                <w:color w:val="FFFFFF"/>
                              </w:rPr>
                              <w:t>and</w:t>
                            </w:r>
                            <w:r>
                              <w:rPr>
                                <w:color w:val="FFFFFF"/>
                                <w:spacing w:val="-4"/>
                              </w:rPr>
                              <w:t xml:space="preserve"> </w:t>
                            </w:r>
                            <w:r>
                              <w:rPr>
                                <w:color w:val="FFFFFF"/>
                              </w:rPr>
                              <w:t>demonstrate the supportive role of the NT Government to make them</w:t>
                            </w:r>
                            <w:r>
                              <w:rPr>
                                <w:color w:val="FFFFFF"/>
                                <w:spacing w:val="-5"/>
                              </w:rPr>
                              <w:t xml:space="preserve"> </w:t>
                            </w:r>
                            <w:r>
                              <w:rPr>
                                <w:color w:val="FFFFFF"/>
                              </w:rPr>
                              <w:t>happen</w:t>
                            </w:r>
                          </w:p>
                          <w:p w:rsidR="00603CB0" w:rsidRDefault="009F7F2C">
                            <w:pPr>
                              <w:pStyle w:val="BodyText"/>
                              <w:numPr>
                                <w:ilvl w:val="0"/>
                                <w:numId w:val="9"/>
                              </w:numPr>
                              <w:tabs>
                                <w:tab w:val="left" w:pos="322"/>
                              </w:tabs>
                              <w:spacing w:before="54" w:line="249" w:lineRule="auto"/>
                              <w:ind w:right="417"/>
                              <w:rPr>
                                <w:color w:val="000000"/>
                              </w:rPr>
                            </w:pPr>
                            <w:r>
                              <w:rPr>
                                <w:color w:val="FFFFFF"/>
                              </w:rPr>
                              <w:t>The</w:t>
                            </w:r>
                            <w:r>
                              <w:rPr>
                                <w:color w:val="FFFFFF"/>
                                <w:spacing w:val="-3"/>
                              </w:rPr>
                              <w:t xml:space="preserve"> </w:t>
                            </w:r>
                            <w:r>
                              <w:rPr>
                                <w:color w:val="FFFFFF"/>
                              </w:rPr>
                              <w:t>NT</w:t>
                            </w:r>
                            <w:r>
                              <w:rPr>
                                <w:color w:val="FFFFFF"/>
                                <w:spacing w:val="-3"/>
                              </w:rPr>
                              <w:t xml:space="preserve"> </w:t>
                            </w:r>
                            <w:r>
                              <w:rPr>
                                <w:color w:val="FFFFFF"/>
                              </w:rPr>
                              <w:t>Government</w:t>
                            </w:r>
                            <w:r>
                              <w:rPr>
                                <w:color w:val="FFFFFF"/>
                                <w:spacing w:val="-3"/>
                              </w:rPr>
                              <w:t xml:space="preserve"> </w:t>
                            </w:r>
                            <w:r>
                              <w:rPr>
                                <w:color w:val="FFFFFF"/>
                              </w:rPr>
                              <w:t>could</w:t>
                            </w:r>
                            <w:r>
                              <w:rPr>
                                <w:color w:val="FFFFFF"/>
                                <w:spacing w:val="-3"/>
                              </w:rPr>
                              <w:t xml:space="preserve"> </w:t>
                            </w:r>
                            <w:r>
                              <w:rPr>
                                <w:color w:val="FFFFFF"/>
                              </w:rPr>
                              <w:t>work</w:t>
                            </w:r>
                            <w:r>
                              <w:rPr>
                                <w:color w:val="FFFFFF"/>
                                <w:spacing w:val="-3"/>
                              </w:rPr>
                              <w:t xml:space="preserve"> </w:t>
                            </w:r>
                            <w:r>
                              <w:rPr>
                                <w:color w:val="FFFFFF"/>
                              </w:rPr>
                              <w:t>with</w:t>
                            </w:r>
                            <w:r>
                              <w:rPr>
                                <w:color w:val="FFFFFF"/>
                                <w:spacing w:val="-3"/>
                              </w:rPr>
                              <w:t xml:space="preserve"> </w:t>
                            </w:r>
                            <w:r>
                              <w:rPr>
                                <w:color w:val="FFFFFF"/>
                              </w:rPr>
                              <w:t>the</w:t>
                            </w:r>
                            <w:r>
                              <w:rPr>
                                <w:color w:val="FFFFFF"/>
                                <w:spacing w:val="-3"/>
                              </w:rPr>
                              <w:t xml:space="preserve"> </w:t>
                            </w:r>
                            <w:r>
                              <w:rPr>
                                <w:color w:val="FFFFFF"/>
                              </w:rPr>
                              <w:t>NT</w:t>
                            </w:r>
                            <w:r>
                              <w:rPr>
                                <w:color w:val="FFFFFF"/>
                                <w:spacing w:val="-3"/>
                              </w:rPr>
                              <w:t xml:space="preserve"> </w:t>
                            </w:r>
                            <w:r>
                              <w:rPr>
                                <w:color w:val="FFFFFF"/>
                              </w:rPr>
                              <w:t>Industry Capability Network to better measure the nature</w:t>
                            </w:r>
                          </w:p>
                          <w:p w:rsidR="00603CB0" w:rsidRDefault="009F7F2C">
                            <w:pPr>
                              <w:pStyle w:val="BodyText"/>
                              <w:spacing w:line="249" w:lineRule="auto"/>
                              <w:ind w:left="321" w:right="194"/>
                              <w:rPr>
                                <w:color w:val="000000"/>
                              </w:rPr>
                            </w:pPr>
                            <w:r>
                              <w:rPr>
                                <w:color w:val="FFFFFF"/>
                              </w:rPr>
                              <w:t>of</w:t>
                            </w:r>
                            <w:r>
                              <w:rPr>
                                <w:color w:val="FFFFFF"/>
                                <w:spacing w:val="-4"/>
                              </w:rPr>
                              <w:t xml:space="preserve"> </w:t>
                            </w:r>
                            <w:r>
                              <w:rPr>
                                <w:color w:val="FFFFFF"/>
                              </w:rPr>
                              <w:t>supply</w:t>
                            </w:r>
                            <w:r>
                              <w:rPr>
                                <w:color w:val="FFFFFF"/>
                                <w:spacing w:val="-4"/>
                              </w:rPr>
                              <w:t xml:space="preserve"> </w:t>
                            </w:r>
                            <w:r>
                              <w:rPr>
                                <w:color w:val="FFFFFF"/>
                              </w:rPr>
                              <w:t>chains</w:t>
                            </w:r>
                            <w:r>
                              <w:rPr>
                                <w:color w:val="FFFFFF"/>
                                <w:spacing w:val="-4"/>
                              </w:rPr>
                              <w:t xml:space="preserve"> </w:t>
                            </w:r>
                            <w:r>
                              <w:rPr>
                                <w:color w:val="FFFFFF"/>
                              </w:rPr>
                              <w:t>within</w:t>
                            </w:r>
                            <w:r>
                              <w:rPr>
                                <w:color w:val="FFFFFF"/>
                                <w:spacing w:val="-4"/>
                              </w:rPr>
                              <w:t xml:space="preserve"> </w:t>
                            </w:r>
                            <w:r>
                              <w:rPr>
                                <w:color w:val="FFFFFF"/>
                              </w:rPr>
                              <w:t>an</w:t>
                            </w:r>
                            <w:r>
                              <w:rPr>
                                <w:color w:val="FFFFFF"/>
                                <w:spacing w:val="-4"/>
                              </w:rPr>
                              <w:t xml:space="preserve"> </w:t>
                            </w:r>
                            <w:r>
                              <w:rPr>
                                <w:color w:val="FFFFFF"/>
                              </w:rPr>
                              <w:t>industry</w:t>
                            </w:r>
                            <w:r>
                              <w:rPr>
                                <w:color w:val="FFFFFF"/>
                                <w:spacing w:val="-4"/>
                              </w:rPr>
                              <w:t xml:space="preserve"> </w:t>
                            </w:r>
                            <w:r>
                              <w:rPr>
                                <w:color w:val="FFFFFF"/>
                              </w:rPr>
                              <w:t>can</w:t>
                            </w:r>
                            <w:r>
                              <w:rPr>
                                <w:color w:val="FFFFFF"/>
                                <w:spacing w:val="-4"/>
                              </w:rPr>
                              <w:t xml:space="preserve"> </w:t>
                            </w:r>
                            <w:r>
                              <w:rPr>
                                <w:color w:val="FFFFFF"/>
                              </w:rPr>
                              <w:t>inform</w:t>
                            </w:r>
                            <w:r>
                              <w:rPr>
                                <w:color w:val="FFFFFF"/>
                                <w:spacing w:val="-4"/>
                              </w:rPr>
                              <w:t xml:space="preserve"> </w:t>
                            </w:r>
                            <w:r>
                              <w:rPr>
                                <w:color w:val="FFFFFF"/>
                              </w:rPr>
                              <w:t>an understanding of the maturity of ex</w:t>
                            </w:r>
                            <w:r>
                              <w:rPr>
                                <w:color w:val="FFFFFF"/>
                              </w:rPr>
                              <w:t>isting local capabilities, and the drivers of costs or risks for businesses in the NT.</w:t>
                            </w:r>
                          </w:p>
                          <w:p w:rsidR="00603CB0" w:rsidRDefault="009F7F2C">
                            <w:pPr>
                              <w:pStyle w:val="BodyText"/>
                              <w:numPr>
                                <w:ilvl w:val="0"/>
                                <w:numId w:val="9"/>
                              </w:numPr>
                              <w:tabs>
                                <w:tab w:val="left" w:pos="322"/>
                              </w:tabs>
                              <w:spacing w:before="53" w:line="249" w:lineRule="auto"/>
                              <w:ind w:right="451"/>
                              <w:rPr>
                                <w:color w:val="000000"/>
                              </w:rPr>
                            </w:pPr>
                            <w:r>
                              <w:rPr>
                                <w:color w:val="FFFFFF"/>
                              </w:rPr>
                              <w:t>To guide the development of local supply networks in</w:t>
                            </w:r>
                            <w:r>
                              <w:rPr>
                                <w:color w:val="FFFFFF"/>
                                <w:spacing w:val="-1"/>
                              </w:rPr>
                              <w:t xml:space="preserve"> </w:t>
                            </w:r>
                            <w:r>
                              <w:rPr>
                                <w:color w:val="FFFFFF"/>
                              </w:rPr>
                              <w:t>the</w:t>
                            </w:r>
                            <w:r>
                              <w:rPr>
                                <w:color w:val="FFFFFF"/>
                                <w:spacing w:val="-1"/>
                              </w:rPr>
                              <w:t xml:space="preserve"> </w:t>
                            </w:r>
                            <w:r>
                              <w:rPr>
                                <w:color w:val="FFFFFF"/>
                              </w:rPr>
                              <w:t>NT,</w:t>
                            </w:r>
                            <w:r>
                              <w:rPr>
                                <w:color w:val="FFFFFF"/>
                                <w:spacing w:val="-1"/>
                              </w:rPr>
                              <w:t xml:space="preserve"> </w:t>
                            </w:r>
                            <w:r>
                              <w:rPr>
                                <w:color w:val="FFFFFF"/>
                              </w:rPr>
                              <w:t>the</w:t>
                            </w:r>
                            <w:r>
                              <w:rPr>
                                <w:color w:val="FFFFFF"/>
                                <w:spacing w:val="-1"/>
                              </w:rPr>
                              <w:t xml:space="preserve"> </w:t>
                            </w:r>
                            <w:r>
                              <w:rPr>
                                <w:color w:val="FFFFFF"/>
                              </w:rPr>
                              <w:t>NT</w:t>
                            </w:r>
                            <w:r>
                              <w:rPr>
                                <w:color w:val="FFFFFF"/>
                                <w:spacing w:val="-1"/>
                              </w:rPr>
                              <w:t xml:space="preserve"> </w:t>
                            </w:r>
                            <w:r>
                              <w:rPr>
                                <w:color w:val="FFFFFF"/>
                              </w:rPr>
                              <w:t>Government</w:t>
                            </w:r>
                            <w:r>
                              <w:rPr>
                                <w:color w:val="FFFFFF"/>
                                <w:spacing w:val="-1"/>
                              </w:rPr>
                              <w:t xml:space="preserve"> </w:t>
                            </w:r>
                            <w:r>
                              <w:rPr>
                                <w:color w:val="FFFFFF"/>
                              </w:rPr>
                              <w:t>could</w:t>
                            </w:r>
                            <w:r>
                              <w:rPr>
                                <w:color w:val="FFFFFF"/>
                                <w:spacing w:val="-1"/>
                              </w:rPr>
                              <w:t xml:space="preserve"> </w:t>
                            </w:r>
                            <w:r>
                              <w:rPr>
                                <w:color w:val="FFFFFF"/>
                              </w:rPr>
                              <w:t>establish</w:t>
                            </w:r>
                            <w:r>
                              <w:rPr>
                                <w:color w:val="FFFFFF"/>
                                <w:spacing w:val="-1"/>
                              </w:rPr>
                              <w:t xml:space="preserve"> </w:t>
                            </w:r>
                            <w:r>
                              <w:rPr>
                                <w:color w:val="FFFFFF"/>
                              </w:rPr>
                              <w:t>a</w:t>
                            </w:r>
                            <w:r>
                              <w:rPr>
                                <w:color w:val="FFFFFF"/>
                                <w:spacing w:val="-1"/>
                              </w:rPr>
                              <w:t xml:space="preserve"> </w:t>
                            </w:r>
                            <w:r>
                              <w:rPr>
                                <w:color w:val="FFFFFF"/>
                              </w:rPr>
                              <w:t>new ‘Supply</w:t>
                            </w:r>
                            <w:r>
                              <w:rPr>
                                <w:color w:val="FFFFFF"/>
                                <w:spacing w:val="-5"/>
                              </w:rPr>
                              <w:t xml:space="preserve"> </w:t>
                            </w:r>
                            <w:r>
                              <w:rPr>
                                <w:color w:val="FFFFFF"/>
                              </w:rPr>
                              <w:t>Advocate’</w:t>
                            </w:r>
                            <w:r>
                              <w:rPr>
                                <w:color w:val="FFFFFF"/>
                                <w:spacing w:val="-5"/>
                              </w:rPr>
                              <w:t xml:space="preserve"> </w:t>
                            </w:r>
                            <w:r>
                              <w:rPr>
                                <w:color w:val="FFFFFF"/>
                              </w:rPr>
                              <w:t>for</w:t>
                            </w:r>
                            <w:r>
                              <w:rPr>
                                <w:color w:val="FFFFFF"/>
                                <w:spacing w:val="-5"/>
                              </w:rPr>
                              <w:t xml:space="preserve"> </w:t>
                            </w:r>
                            <w:r>
                              <w:rPr>
                                <w:color w:val="FFFFFF"/>
                              </w:rPr>
                              <w:t>the</w:t>
                            </w:r>
                            <w:r>
                              <w:rPr>
                                <w:color w:val="FFFFFF"/>
                                <w:spacing w:val="-5"/>
                              </w:rPr>
                              <w:t xml:space="preserve"> </w:t>
                            </w:r>
                            <w:r>
                              <w:rPr>
                                <w:color w:val="FFFFFF"/>
                              </w:rPr>
                              <w:t>NT,</w:t>
                            </w:r>
                            <w:r>
                              <w:rPr>
                                <w:color w:val="FFFFFF"/>
                                <w:spacing w:val="-5"/>
                              </w:rPr>
                              <w:t xml:space="preserve"> </w:t>
                            </w:r>
                            <w:r>
                              <w:rPr>
                                <w:color w:val="FFFFFF"/>
                              </w:rPr>
                              <w:t>as</w:t>
                            </w:r>
                            <w:r>
                              <w:rPr>
                                <w:color w:val="FFFFFF"/>
                                <w:spacing w:val="-5"/>
                              </w:rPr>
                              <w:t xml:space="preserve"> </w:t>
                            </w:r>
                            <w:r>
                              <w:rPr>
                                <w:color w:val="FFFFFF"/>
                              </w:rPr>
                              <w:t>a</w:t>
                            </w:r>
                            <w:r>
                              <w:rPr>
                                <w:color w:val="FFFFFF"/>
                                <w:spacing w:val="-5"/>
                              </w:rPr>
                              <w:t xml:space="preserve"> </w:t>
                            </w:r>
                            <w:r>
                              <w:rPr>
                                <w:color w:val="FFFFFF"/>
                              </w:rPr>
                              <w:t>central</w:t>
                            </w:r>
                            <w:r>
                              <w:rPr>
                                <w:color w:val="FFFFFF"/>
                                <w:spacing w:val="-5"/>
                              </w:rPr>
                              <w:t xml:space="preserve"> </w:t>
                            </w:r>
                            <w:r>
                              <w:rPr>
                                <w:color w:val="FFFFFF"/>
                              </w:rPr>
                              <w:t>position</w:t>
                            </w:r>
                            <w:r>
                              <w:rPr>
                                <w:color w:val="FFFFFF"/>
                                <w:spacing w:val="-5"/>
                              </w:rPr>
                              <w:t xml:space="preserve"> </w:t>
                            </w:r>
                            <w:r>
                              <w:rPr>
                                <w:color w:val="FFFFFF"/>
                              </w:rPr>
                              <w:t>for considering the strategic interests and outcomes of supply chains in the NT. A central Supply Advocate could undertake tasks such as:</w:t>
                            </w:r>
                          </w:p>
                          <w:p w:rsidR="00603CB0" w:rsidRDefault="009F7F2C">
                            <w:pPr>
                              <w:pStyle w:val="BodyText"/>
                              <w:numPr>
                                <w:ilvl w:val="1"/>
                                <w:numId w:val="9"/>
                              </w:numPr>
                              <w:tabs>
                                <w:tab w:val="left" w:pos="464"/>
                              </w:tabs>
                              <w:spacing w:line="249" w:lineRule="auto"/>
                              <w:ind w:right="387"/>
                              <w:rPr>
                                <w:color w:val="000000"/>
                              </w:rPr>
                            </w:pPr>
                            <w:r>
                              <w:rPr>
                                <w:color w:val="FFFFFF"/>
                              </w:rPr>
                              <w:t>Considering the strategic interests in supply chains in the NT, including where industries and sectors are</w:t>
                            </w:r>
                            <w:r>
                              <w:rPr>
                                <w:color w:val="FFFFFF"/>
                                <w:spacing w:val="-7"/>
                              </w:rPr>
                              <w:t xml:space="preserve"> </w:t>
                            </w:r>
                            <w:r>
                              <w:rPr>
                                <w:color w:val="FFFFFF"/>
                              </w:rPr>
                              <w:t>adjacent</w:t>
                            </w:r>
                            <w:r>
                              <w:rPr>
                                <w:color w:val="FFFFFF"/>
                                <w:spacing w:val="-7"/>
                              </w:rPr>
                              <w:t xml:space="preserve"> </w:t>
                            </w:r>
                            <w:r>
                              <w:rPr>
                                <w:color w:val="FFFFFF"/>
                              </w:rPr>
                              <w:t>(f</w:t>
                            </w:r>
                            <w:r>
                              <w:rPr>
                                <w:color w:val="FFFFFF"/>
                              </w:rPr>
                              <w:t>or</w:t>
                            </w:r>
                            <w:r>
                              <w:rPr>
                                <w:color w:val="FFFFFF"/>
                                <w:spacing w:val="-7"/>
                              </w:rPr>
                              <w:t xml:space="preserve"> </w:t>
                            </w:r>
                            <w:r>
                              <w:rPr>
                                <w:color w:val="FFFFFF"/>
                              </w:rPr>
                              <w:t>example,</w:t>
                            </w:r>
                            <w:r>
                              <w:rPr>
                                <w:color w:val="FFFFFF"/>
                                <w:spacing w:val="-7"/>
                              </w:rPr>
                              <w:t xml:space="preserve"> </w:t>
                            </w:r>
                            <w:r>
                              <w:rPr>
                                <w:color w:val="FFFFFF"/>
                              </w:rPr>
                              <w:t>the</w:t>
                            </w:r>
                            <w:r>
                              <w:rPr>
                                <w:color w:val="FFFFFF"/>
                                <w:spacing w:val="-7"/>
                              </w:rPr>
                              <w:t xml:space="preserve"> </w:t>
                            </w:r>
                            <w:r>
                              <w:rPr>
                                <w:color w:val="FFFFFF"/>
                              </w:rPr>
                              <w:t>adjacencies</w:t>
                            </w:r>
                            <w:r>
                              <w:rPr>
                                <w:color w:val="FFFFFF"/>
                                <w:spacing w:val="-7"/>
                              </w:rPr>
                              <w:t xml:space="preserve"> </w:t>
                            </w:r>
                            <w:r>
                              <w:rPr>
                                <w:color w:val="FFFFFF"/>
                              </w:rPr>
                              <w:t>between access</w:t>
                            </w:r>
                            <w:r>
                              <w:rPr>
                                <w:color w:val="FFFFFF"/>
                                <w:spacing w:val="-6"/>
                              </w:rPr>
                              <w:t xml:space="preserve"> </w:t>
                            </w:r>
                            <w:r>
                              <w:rPr>
                                <w:color w:val="FFFFFF"/>
                              </w:rPr>
                              <w:t>to</w:t>
                            </w:r>
                            <w:r>
                              <w:rPr>
                                <w:color w:val="FFFFFF"/>
                                <w:spacing w:val="-6"/>
                              </w:rPr>
                              <w:t xml:space="preserve"> </w:t>
                            </w:r>
                            <w:r>
                              <w:rPr>
                                <w:color w:val="FFFFFF"/>
                              </w:rPr>
                              <w:t>natural</w:t>
                            </w:r>
                            <w:r>
                              <w:rPr>
                                <w:color w:val="FFFFFF"/>
                                <w:spacing w:val="-6"/>
                              </w:rPr>
                              <w:t xml:space="preserve"> </w:t>
                            </w:r>
                            <w:r>
                              <w:rPr>
                                <w:color w:val="FFFFFF"/>
                              </w:rPr>
                              <w:t>gas</w:t>
                            </w:r>
                            <w:r>
                              <w:rPr>
                                <w:color w:val="FFFFFF"/>
                                <w:spacing w:val="-6"/>
                              </w:rPr>
                              <w:t xml:space="preserve"> </w:t>
                            </w:r>
                            <w:r>
                              <w:rPr>
                                <w:color w:val="FFFFFF"/>
                              </w:rPr>
                              <w:t>in</w:t>
                            </w:r>
                            <w:r>
                              <w:rPr>
                                <w:color w:val="FFFFFF"/>
                                <w:spacing w:val="-6"/>
                              </w:rPr>
                              <w:t xml:space="preserve"> </w:t>
                            </w:r>
                            <w:r>
                              <w:rPr>
                                <w:color w:val="FFFFFF"/>
                              </w:rPr>
                              <w:t>the</w:t>
                            </w:r>
                            <w:r>
                              <w:rPr>
                                <w:color w:val="FFFFFF"/>
                                <w:spacing w:val="-6"/>
                              </w:rPr>
                              <w:t xml:space="preserve"> </w:t>
                            </w:r>
                            <w:r>
                              <w:rPr>
                                <w:color w:val="FFFFFF"/>
                              </w:rPr>
                              <w:t>NT,</w:t>
                            </w:r>
                            <w:r>
                              <w:rPr>
                                <w:color w:val="FFFFFF"/>
                                <w:spacing w:val="-6"/>
                              </w:rPr>
                              <w:t xml:space="preserve"> </w:t>
                            </w:r>
                            <w:r>
                              <w:rPr>
                                <w:color w:val="FFFFFF"/>
                              </w:rPr>
                              <w:t>and</w:t>
                            </w:r>
                            <w:r>
                              <w:rPr>
                                <w:color w:val="FFFFFF"/>
                                <w:spacing w:val="-6"/>
                              </w:rPr>
                              <w:t xml:space="preserve"> </w:t>
                            </w:r>
                            <w:r>
                              <w:rPr>
                                <w:color w:val="FFFFFF"/>
                              </w:rPr>
                              <w:t>the</w:t>
                            </w:r>
                            <w:r>
                              <w:rPr>
                                <w:color w:val="FFFFFF"/>
                                <w:spacing w:val="-6"/>
                              </w:rPr>
                              <w:t xml:space="preserve"> </w:t>
                            </w:r>
                            <w:r>
                              <w:rPr>
                                <w:color w:val="FFFFFF"/>
                              </w:rPr>
                              <w:t>demand</w:t>
                            </w:r>
                            <w:r>
                              <w:rPr>
                                <w:color w:val="FFFFFF"/>
                                <w:spacing w:val="-6"/>
                              </w:rPr>
                              <w:t xml:space="preserve"> </w:t>
                            </w:r>
                            <w:r>
                              <w:rPr>
                                <w:color w:val="FFFFFF"/>
                              </w:rPr>
                              <w:t>for fertilizer in the agribusiness sector in the NT)</w:t>
                            </w:r>
                          </w:p>
                          <w:p w:rsidR="00603CB0" w:rsidRDefault="009F7F2C">
                            <w:pPr>
                              <w:pStyle w:val="BodyText"/>
                              <w:numPr>
                                <w:ilvl w:val="1"/>
                                <w:numId w:val="9"/>
                              </w:numPr>
                              <w:tabs>
                                <w:tab w:val="left" w:pos="464"/>
                              </w:tabs>
                              <w:spacing w:line="249" w:lineRule="auto"/>
                              <w:ind w:right="245"/>
                              <w:rPr>
                                <w:color w:val="000000"/>
                              </w:rPr>
                            </w:pPr>
                            <w:r>
                              <w:rPr>
                                <w:color w:val="FFFFFF"/>
                              </w:rPr>
                              <w:t>Establishing</w:t>
                            </w:r>
                            <w:r>
                              <w:rPr>
                                <w:color w:val="FFFFFF"/>
                                <w:spacing w:val="-3"/>
                              </w:rPr>
                              <w:t xml:space="preserve"> </w:t>
                            </w:r>
                            <w:r>
                              <w:rPr>
                                <w:color w:val="FFFFFF"/>
                              </w:rPr>
                              <w:t>strategic</w:t>
                            </w:r>
                            <w:r>
                              <w:rPr>
                                <w:color w:val="FFFFFF"/>
                                <w:spacing w:val="-3"/>
                              </w:rPr>
                              <w:t xml:space="preserve"> </w:t>
                            </w:r>
                            <w:r>
                              <w:rPr>
                                <w:color w:val="FFFFFF"/>
                              </w:rPr>
                              <w:t>targets,</w:t>
                            </w:r>
                            <w:r>
                              <w:rPr>
                                <w:color w:val="FFFFFF"/>
                                <w:spacing w:val="-3"/>
                              </w:rPr>
                              <w:t xml:space="preserve"> </w:t>
                            </w:r>
                            <w:r>
                              <w:rPr>
                                <w:color w:val="FFFFFF"/>
                              </w:rPr>
                              <w:t>and</w:t>
                            </w:r>
                            <w:r>
                              <w:rPr>
                                <w:color w:val="FFFFFF"/>
                                <w:spacing w:val="-3"/>
                              </w:rPr>
                              <w:t xml:space="preserve"> </w:t>
                            </w:r>
                            <w:r>
                              <w:rPr>
                                <w:color w:val="FFFFFF"/>
                              </w:rPr>
                              <w:t>measures,</w:t>
                            </w:r>
                            <w:r>
                              <w:rPr>
                                <w:color w:val="FFFFFF"/>
                                <w:spacing w:val="-3"/>
                              </w:rPr>
                              <w:t xml:space="preserve"> </w:t>
                            </w:r>
                            <w:r>
                              <w:rPr>
                                <w:color w:val="FFFFFF"/>
                              </w:rPr>
                              <w:t>for</w:t>
                            </w:r>
                            <w:r>
                              <w:rPr>
                                <w:color w:val="FFFFFF"/>
                                <w:spacing w:val="-3"/>
                              </w:rPr>
                              <w:t xml:space="preserve"> </w:t>
                            </w:r>
                            <w:r>
                              <w:rPr>
                                <w:color w:val="FFFFFF"/>
                              </w:rPr>
                              <w:t>local supplier participation in major projects</w:t>
                            </w:r>
                          </w:p>
                          <w:p w:rsidR="00603CB0" w:rsidRDefault="009F7F2C">
                            <w:pPr>
                              <w:pStyle w:val="BodyText"/>
                              <w:numPr>
                                <w:ilvl w:val="1"/>
                                <w:numId w:val="9"/>
                              </w:numPr>
                              <w:tabs>
                                <w:tab w:val="left" w:pos="464"/>
                              </w:tabs>
                              <w:spacing w:line="249" w:lineRule="auto"/>
                              <w:ind w:right="217"/>
                              <w:rPr>
                                <w:color w:val="000000"/>
                              </w:rPr>
                            </w:pPr>
                            <w:r>
                              <w:rPr>
                                <w:color w:val="FFFFFF"/>
                              </w:rPr>
                              <w:t>Considering the case for targeted government action to improve market access or infrastructure in supply chains</w:t>
                            </w:r>
                            <w:r>
                              <w:rPr>
                                <w:color w:val="FFFFFF"/>
                                <w:spacing w:val="-6"/>
                              </w:rPr>
                              <w:t xml:space="preserve"> </w:t>
                            </w:r>
                            <w:r>
                              <w:rPr>
                                <w:color w:val="FFFFFF"/>
                              </w:rPr>
                              <w:t>across</w:t>
                            </w:r>
                            <w:r>
                              <w:rPr>
                                <w:color w:val="FFFFFF"/>
                                <w:spacing w:val="-6"/>
                              </w:rPr>
                              <w:t xml:space="preserve"> </w:t>
                            </w:r>
                            <w:r>
                              <w:rPr>
                                <w:color w:val="FFFFFF"/>
                              </w:rPr>
                              <w:t>industries</w:t>
                            </w:r>
                            <w:r>
                              <w:rPr>
                                <w:color w:val="FFFFFF"/>
                                <w:spacing w:val="-6"/>
                              </w:rPr>
                              <w:t xml:space="preserve"> </w:t>
                            </w:r>
                            <w:r>
                              <w:rPr>
                                <w:color w:val="FFFFFF"/>
                              </w:rPr>
                              <w:t>in</w:t>
                            </w:r>
                            <w:r>
                              <w:rPr>
                                <w:color w:val="FFFFFF"/>
                                <w:spacing w:val="-6"/>
                              </w:rPr>
                              <w:t xml:space="preserve"> </w:t>
                            </w:r>
                            <w:r>
                              <w:rPr>
                                <w:color w:val="FFFFFF"/>
                              </w:rPr>
                              <w:t>the</w:t>
                            </w:r>
                            <w:r>
                              <w:rPr>
                                <w:color w:val="FFFFFF"/>
                                <w:spacing w:val="-6"/>
                              </w:rPr>
                              <w:t xml:space="preserve"> </w:t>
                            </w:r>
                            <w:r>
                              <w:rPr>
                                <w:color w:val="FFFFFF"/>
                              </w:rPr>
                              <w:t>NT,</w:t>
                            </w:r>
                            <w:r>
                              <w:rPr>
                                <w:color w:val="FFFFFF"/>
                                <w:spacing w:val="-6"/>
                              </w:rPr>
                              <w:t xml:space="preserve"> </w:t>
                            </w:r>
                            <w:r>
                              <w:rPr>
                                <w:color w:val="FFFFFF"/>
                              </w:rPr>
                              <w:t>where</w:t>
                            </w:r>
                            <w:r>
                              <w:rPr>
                                <w:color w:val="FFFFFF"/>
                                <w:spacing w:val="-6"/>
                              </w:rPr>
                              <w:t xml:space="preserve"> </w:t>
                            </w:r>
                            <w:r>
                              <w:rPr>
                                <w:color w:val="FFFFFF"/>
                              </w:rPr>
                              <w:t>intervention could improve the viability of production across multiple</w:t>
                            </w:r>
                            <w:r>
                              <w:rPr>
                                <w:color w:val="FFFFFF"/>
                                <w:spacing w:val="-5"/>
                              </w:rPr>
                              <w:t xml:space="preserve"> </w:t>
                            </w:r>
                            <w:r>
                              <w:rPr>
                                <w:color w:val="FFFFFF"/>
                              </w:rPr>
                              <w:t>industries.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41" o:spid="_x0000_s1195" type="#_x0000_t202" style="position:absolute;left:0;text-align:left;margin-left:306.65pt;margin-top:23.1pt;width:238.25pt;height:381.15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numPr>
                          <w:ilvl w:val="0"/>
                          <w:numId w:val="9"/>
                        </w:numPr>
                        <w:tabs>
                          <w:tab w:val="left" w:pos="322"/>
                        </w:tabs>
                        <w:spacing w:before="66" w:line="249" w:lineRule="auto"/>
                        <w:ind w:right="338"/>
                        <w:rPr>
                          <w:color w:val="000000"/>
                        </w:rPr>
                      </w:pPr>
                      <w:r>
                        <w:rPr>
                          <w:color w:val="FFFFFF"/>
                        </w:rPr>
                        <w:t>To overcome barriers, the NT Government could showcase examples of investment success through InvestNT</w:t>
                      </w:r>
                      <w:r>
                        <w:rPr>
                          <w:color w:val="FFFFFF"/>
                          <w:spacing w:val="-4"/>
                        </w:rPr>
                        <w:t xml:space="preserve"> </w:t>
                      </w:r>
                      <w:r>
                        <w:rPr>
                          <w:color w:val="FFFFFF"/>
                        </w:rPr>
                        <w:t>and</w:t>
                      </w:r>
                      <w:r>
                        <w:rPr>
                          <w:color w:val="FFFFFF"/>
                          <w:spacing w:val="-4"/>
                        </w:rPr>
                        <w:t xml:space="preserve"> </w:t>
                      </w:r>
                      <w:r>
                        <w:rPr>
                          <w:color w:val="FFFFFF"/>
                        </w:rPr>
                        <w:t>Innovation</w:t>
                      </w:r>
                      <w:r>
                        <w:rPr>
                          <w:color w:val="FFFFFF"/>
                          <w:spacing w:val="-4"/>
                        </w:rPr>
                        <w:t xml:space="preserve"> </w:t>
                      </w:r>
                      <w:r>
                        <w:rPr>
                          <w:color w:val="FFFFFF"/>
                        </w:rPr>
                        <w:t>showcases</w:t>
                      </w:r>
                      <w:r>
                        <w:rPr>
                          <w:color w:val="FFFFFF"/>
                          <w:spacing w:val="-4"/>
                        </w:rPr>
                        <w:t xml:space="preserve"> </w:t>
                      </w:r>
                      <w:r>
                        <w:rPr>
                          <w:color w:val="FFFFFF"/>
                        </w:rPr>
                        <w:t>and</w:t>
                      </w:r>
                      <w:r>
                        <w:rPr>
                          <w:color w:val="FFFFFF"/>
                          <w:spacing w:val="-4"/>
                        </w:rPr>
                        <w:t xml:space="preserve"> </w:t>
                      </w:r>
                      <w:r>
                        <w:rPr>
                          <w:color w:val="FFFFFF"/>
                        </w:rPr>
                        <w:t>demonstrate the supportive role of the NT Government to make them</w:t>
                      </w:r>
                      <w:r>
                        <w:rPr>
                          <w:color w:val="FFFFFF"/>
                          <w:spacing w:val="-5"/>
                        </w:rPr>
                        <w:t xml:space="preserve"> </w:t>
                      </w:r>
                      <w:r>
                        <w:rPr>
                          <w:color w:val="FFFFFF"/>
                        </w:rPr>
                        <w:t>happen</w:t>
                      </w:r>
                    </w:p>
                    <w:p w:rsidR="00603CB0" w:rsidRDefault="009F7F2C">
                      <w:pPr>
                        <w:pStyle w:val="BodyText"/>
                        <w:numPr>
                          <w:ilvl w:val="0"/>
                          <w:numId w:val="9"/>
                        </w:numPr>
                        <w:tabs>
                          <w:tab w:val="left" w:pos="322"/>
                        </w:tabs>
                        <w:spacing w:before="54" w:line="249" w:lineRule="auto"/>
                        <w:ind w:right="417"/>
                        <w:rPr>
                          <w:color w:val="000000"/>
                        </w:rPr>
                      </w:pPr>
                      <w:r>
                        <w:rPr>
                          <w:color w:val="FFFFFF"/>
                        </w:rPr>
                        <w:t>The</w:t>
                      </w:r>
                      <w:r>
                        <w:rPr>
                          <w:color w:val="FFFFFF"/>
                          <w:spacing w:val="-3"/>
                        </w:rPr>
                        <w:t xml:space="preserve"> </w:t>
                      </w:r>
                      <w:r>
                        <w:rPr>
                          <w:color w:val="FFFFFF"/>
                        </w:rPr>
                        <w:t>NT</w:t>
                      </w:r>
                      <w:r>
                        <w:rPr>
                          <w:color w:val="FFFFFF"/>
                          <w:spacing w:val="-3"/>
                        </w:rPr>
                        <w:t xml:space="preserve"> </w:t>
                      </w:r>
                      <w:r>
                        <w:rPr>
                          <w:color w:val="FFFFFF"/>
                        </w:rPr>
                        <w:t>Government</w:t>
                      </w:r>
                      <w:r>
                        <w:rPr>
                          <w:color w:val="FFFFFF"/>
                          <w:spacing w:val="-3"/>
                        </w:rPr>
                        <w:t xml:space="preserve"> </w:t>
                      </w:r>
                      <w:r>
                        <w:rPr>
                          <w:color w:val="FFFFFF"/>
                        </w:rPr>
                        <w:t>could</w:t>
                      </w:r>
                      <w:r>
                        <w:rPr>
                          <w:color w:val="FFFFFF"/>
                          <w:spacing w:val="-3"/>
                        </w:rPr>
                        <w:t xml:space="preserve"> </w:t>
                      </w:r>
                      <w:r>
                        <w:rPr>
                          <w:color w:val="FFFFFF"/>
                        </w:rPr>
                        <w:t>work</w:t>
                      </w:r>
                      <w:r>
                        <w:rPr>
                          <w:color w:val="FFFFFF"/>
                          <w:spacing w:val="-3"/>
                        </w:rPr>
                        <w:t xml:space="preserve"> </w:t>
                      </w:r>
                      <w:r>
                        <w:rPr>
                          <w:color w:val="FFFFFF"/>
                        </w:rPr>
                        <w:t>with</w:t>
                      </w:r>
                      <w:r>
                        <w:rPr>
                          <w:color w:val="FFFFFF"/>
                          <w:spacing w:val="-3"/>
                        </w:rPr>
                        <w:t xml:space="preserve"> </w:t>
                      </w:r>
                      <w:r>
                        <w:rPr>
                          <w:color w:val="FFFFFF"/>
                        </w:rPr>
                        <w:t>the</w:t>
                      </w:r>
                      <w:r>
                        <w:rPr>
                          <w:color w:val="FFFFFF"/>
                          <w:spacing w:val="-3"/>
                        </w:rPr>
                        <w:t xml:space="preserve"> </w:t>
                      </w:r>
                      <w:r>
                        <w:rPr>
                          <w:color w:val="FFFFFF"/>
                        </w:rPr>
                        <w:t>NT</w:t>
                      </w:r>
                      <w:r>
                        <w:rPr>
                          <w:color w:val="FFFFFF"/>
                          <w:spacing w:val="-3"/>
                        </w:rPr>
                        <w:t xml:space="preserve"> </w:t>
                      </w:r>
                      <w:r>
                        <w:rPr>
                          <w:color w:val="FFFFFF"/>
                        </w:rPr>
                        <w:t>Industry Capability Network to better measure the nature</w:t>
                      </w:r>
                    </w:p>
                    <w:p w:rsidR="00603CB0" w:rsidRDefault="009F7F2C">
                      <w:pPr>
                        <w:pStyle w:val="BodyText"/>
                        <w:spacing w:line="249" w:lineRule="auto"/>
                        <w:ind w:left="321" w:right="194"/>
                        <w:rPr>
                          <w:color w:val="000000"/>
                        </w:rPr>
                      </w:pPr>
                      <w:r>
                        <w:rPr>
                          <w:color w:val="FFFFFF"/>
                        </w:rPr>
                        <w:t>of</w:t>
                      </w:r>
                      <w:r>
                        <w:rPr>
                          <w:color w:val="FFFFFF"/>
                          <w:spacing w:val="-4"/>
                        </w:rPr>
                        <w:t xml:space="preserve"> </w:t>
                      </w:r>
                      <w:r>
                        <w:rPr>
                          <w:color w:val="FFFFFF"/>
                        </w:rPr>
                        <w:t>supply</w:t>
                      </w:r>
                      <w:r>
                        <w:rPr>
                          <w:color w:val="FFFFFF"/>
                          <w:spacing w:val="-4"/>
                        </w:rPr>
                        <w:t xml:space="preserve"> </w:t>
                      </w:r>
                      <w:r>
                        <w:rPr>
                          <w:color w:val="FFFFFF"/>
                        </w:rPr>
                        <w:t>chains</w:t>
                      </w:r>
                      <w:r>
                        <w:rPr>
                          <w:color w:val="FFFFFF"/>
                          <w:spacing w:val="-4"/>
                        </w:rPr>
                        <w:t xml:space="preserve"> </w:t>
                      </w:r>
                      <w:r>
                        <w:rPr>
                          <w:color w:val="FFFFFF"/>
                        </w:rPr>
                        <w:t>within</w:t>
                      </w:r>
                      <w:r>
                        <w:rPr>
                          <w:color w:val="FFFFFF"/>
                          <w:spacing w:val="-4"/>
                        </w:rPr>
                        <w:t xml:space="preserve"> </w:t>
                      </w:r>
                      <w:r>
                        <w:rPr>
                          <w:color w:val="FFFFFF"/>
                        </w:rPr>
                        <w:t>an</w:t>
                      </w:r>
                      <w:r>
                        <w:rPr>
                          <w:color w:val="FFFFFF"/>
                          <w:spacing w:val="-4"/>
                        </w:rPr>
                        <w:t xml:space="preserve"> </w:t>
                      </w:r>
                      <w:r>
                        <w:rPr>
                          <w:color w:val="FFFFFF"/>
                        </w:rPr>
                        <w:t>industry</w:t>
                      </w:r>
                      <w:r>
                        <w:rPr>
                          <w:color w:val="FFFFFF"/>
                          <w:spacing w:val="-4"/>
                        </w:rPr>
                        <w:t xml:space="preserve"> </w:t>
                      </w:r>
                      <w:r>
                        <w:rPr>
                          <w:color w:val="FFFFFF"/>
                        </w:rPr>
                        <w:t>can</w:t>
                      </w:r>
                      <w:r>
                        <w:rPr>
                          <w:color w:val="FFFFFF"/>
                          <w:spacing w:val="-4"/>
                        </w:rPr>
                        <w:t xml:space="preserve"> </w:t>
                      </w:r>
                      <w:r>
                        <w:rPr>
                          <w:color w:val="FFFFFF"/>
                        </w:rPr>
                        <w:t>inform</w:t>
                      </w:r>
                      <w:r>
                        <w:rPr>
                          <w:color w:val="FFFFFF"/>
                          <w:spacing w:val="-4"/>
                        </w:rPr>
                        <w:t xml:space="preserve"> </w:t>
                      </w:r>
                      <w:r>
                        <w:rPr>
                          <w:color w:val="FFFFFF"/>
                        </w:rPr>
                        <w:t>an understanding of the maturity of ex</w:t>
                      </w:r>
                      <w:r>
                        <w:rPr>
                          <w:color w:val="FFFFFF"/>
                        </w:rPr>
                        <w:t>isting local capabilities, and the drivers of costs or risks for businesses in the NT.</w:t>
                      </w:r>
                    </w:p>
                    <w:p w:rsidR="00603CB0" w:rsidRDefault="009F7F2C">
                      <w:pPr>
                        <w:pStyle w:val="BodyText"/>
                        <w:numPr>
                          <w:ilvl w:val="0"/>
                          <w:numId w:val="9"/>
                        </w:numPr>
                        <w:tabs>
                          <w:tab w:val="left" w:pos="322"/>
                        </w:tabs>
                        <w:spacing w:before="53" w:line="249" w:lineRule="auto"/>
                        <w:ind w:right="451"/>
                        <w:rPr>
                          <w:color w:val="000000"/>
                        </w:rPr>
                      </w:pPr>
                      <w:r>
                        <w:rPr>
                          <w:color w:val="FFFFFF"/>
                        </w:rPr>
                        <w:t>To guide the development of local supply networks in</w:t>
                      </w:r>
                      <w:r>
                        <w:rPr>
                          <w:color w:val="FFFFFF"/>
                          <w:spacing w:val="-1"/>
                        </w:rPr>
                        <w:t xml:space="preserve"> </w:t>
                      </w:r>
                      <w:r>
                        <w:rPr>
                          <w:color w:val="FFFFFF"/>
                        </w:rPr>
                        <w:t>the</w:t>
                      </w:r>
                      <w:r>
                        <w:rPr>
                          <w:color w:val="FFFFFF"/>
                          <w:spacing w:val="-1"/>
                        </w:rPr>
                        <w:t xml:space="preserve"> </w:t>
                      </w:r>
                      <w:r>
                        <w:rPr>
                          <w:color w:val="FFFFFF"/>
                        </w:rPr>
                        <w:t>NT,</w:t>
                      </w:r>
                      <w:r>
                        <w:rPr>
                          <w:color w:val="FFFFFF"/>
                          <w:spacing w:val="-1"/>
                        </w:rPr>
                        <w:t xml:space="preserve"> </w:t>
                      </w:r>
                      <w:r>
                        <w:rPr>
                          <w:color w:val="FFFFFF"/>
                        </w:rPr>
                        <w:t>the</w:t>
                      </w:r>
                      <w:r>
                        <w:rPr>
                          <w:color w:val="FFFFFF"/>
                          <w:spacing w:val="-1"/>
                        </w:rPr>
                        <w:t xml:space="preserve"> </w:t>
                      </w:r>
                      <w:r>
                        <w:rPr>
                          <w:color w:val="FFFFFF"/>
                        </w:rPr>
                        <w:t>NT</w:t>
                      </w:r>
                      <w:r>
                        <w:rPr>
                          <w:color w:val="FFFFFF"/>
                          <w:spacing w:val="-1"/>
                        </w:rPr>
                        <w:t xml:space="preserve"> </w:t>
                      </w:r>
                      <w:r>
                        <w:rPr>
                          <w:color w:val="FFFFFF"/>
                        </w:rPr>
                        <w:t>Government</w:t>
                      </w:r>
                      <w:r>
                        <w:rPr>
                          <w:color w:val="FFFFFF"/>
                          <w:spacing w:val="-1"/>
                        </w:rPr>
                        <w:t xml:space="preserve"> </w:t>
                      </w:r>
                      <w:r>
                        <w:rPr>
                          <w:color w:val="FFFFFF"/>
                        </w:rPr>
                        <w:t>could</w:t>
                      </w:r>
                      <w:r>
                        <w:rPr>
                          <w:color w:val="FFFFFF"/>
                          <w:spacing w:val="-1"/>
                        </w:rPr>
                        <w:t xml:space="preserve"> </w:t>
                      </w:r>
                      <w:r>
                        <w:rPr>
                          <w:color w:val="FFFFFF"/>
                        </w:rPr>
                        <w:t>establish</w:t>
                      </w:r>
                      <w:r>
                        <w:rPr>
                          <w:color w:val="FFFFFF"/>
                          <w:spacing w:val="-1"/>
                        </w:rPr>
                        <w:t xml:space="preserve"> </w:t>
                      </w:r>
                      <w:r>
                        <w:rPr>
                          <w:color w:val="FFFFFF"/>
                        </w:rPr>
                        <w:t>a</w:t>
                      </w:r>
                      <w:r>
                        <w:rPr>
                          <w:color w:val="FFFFFF"/>
                          <w:spacing w:val="-1"/>
                        </w:rPr>
                        <w:t xml:space="preserve"> </w:t>
                      </w:r>
                      <w:r>
                        <w:rPr>
                          <w:color w:val="FFFFFF"/>
                        </w:rPr>
                        <w:t>new ‘Supply</w:t>
                      </w:r>
                      <w:r>
                        <w:rPr>
                          <w:color w:val="FFFFFF"/>
                          <w:spacing w:val="-5"/>
                        </w:rPr>
                        <w:t xml:space="preserve"> </w:t>
                      </w:r>
                      <w:r>
                        <w:rPr>
                          <w:color w:val="FFFFFF"/>
                        </w:rPr>
                        <w:t>Advocate’</w:t>
                      </w:r>
                      <w:r>
                        <w:rPr>
                          <w:color w:val="FFFFFF"/>
                          <w:spacing w:val="-5"/>
                        </w:rPr>
                        <w:t xml:space="preserve"> </w:t>
                      </w:r>
                      <w:r>
                        <w:rPr>
                          <w:color w:val="FFFFFF"/>
                        </w:rPr>
                        <w:t>for</w:t>
                      </w:r>
                      <w:r>
                        <w:rPr>
                          <w:color w:val="FFFFFF"/>
                          <w:spacing w:val="-5"/>
                        </w:rPr>
                        <w:t xml:space="preserve"> </w:t>
                      </w:r>
                      <w:r>
                        <w:rPr>
                          <w:color w:val="FFFFFF"/>
                        </w:rPr>
                        <w:t>the</w:t>
                      </w:r>
                      <w:r>
                        <w:rPr>
                          <w:color w:val="FFFFFF"/>
                          <w:spacing w:val="-5"/>
                        </w:rPr>
                        <w:t xml:space="preserve"> </w:t>
                      </w:r>
                      <w:r>
                        <w:rPr>
                          <w:color w:val="FFFFFF"/>
                        </w:rPr>
                        <w:t>NT,</w:t>
                      </w:r>
                      <w:r>
                        <w:rPr>
                          <w:color w:val="FFFFFF"/>
                          <w:spacing w:val="-5"/>
                        </w:rPr>
                        <w:t xml:space="preserve"> </w:t>
                      </w:r>
                      <w:r>
                        <w:rPr>
                          <w:color w:val="FFFFFF"/>
                        </w:rPr>
                        <w:t>as</w:t>
                      </w:r>
                      <w:r>
                        <w:rPr>
                          <w:color w:val="FFFFFF"/>
                          <w:spacing w:val="-5"/>
                        </w:rPr>
                        <w:t xml:space="preserve"> </w:t>
                      </w:r>
                      <w:r>
                        <w:rPr>
                          <w:color w:val="FFFFFF"/>
                        </w:rPr>
                        <w:t>a</w:t>
                      </w:r>
                      <w:r>
                        <w:rPr>
                          <w:color w:val="FFFFFF"/>
                          <w:spacing w:val="-5"/>
                        </w:rPr>
                        <w:t xml:space="preserve"> </w:t>
                      </w:r>
                      <w:r>
                        <w:rPr>
                          <w:color w:val="FFFFFF"/>
                        </w:rPr>
                        <w:t>central</w:t>
                      </w:r>
                      <w:r>
                        <w:rPr>
                          <w:color w:val="FFFFFF"/>
                          <w:spacing w:val="-5"/>
                        </w:rPr>
                        <w:t xml:space="preserve"> </w:t>
                      </w:r>
                      <w:r>
                        <w:rPr>
                          <w:color w:val="FFFFFF"/>
                        </w:rPr>
                        <w:t>position</w:t>
                      </w:r>
                      <w:r>
                        <w:rPr>
                          <w:color w:val="FFFFFF"/>
                          <w:spacing w:val="-5"/>
                        </w:rPr>
                        <w:t xml:space="preserve"> </w:t>
                      </w:r>
                      <w:r>
                        <w:rPr>
                          <w:color w:val="FFFFFF"/>
                        </w:rPr>
                        <w:t>for considering the strategic interests and outcomes of supply chains in the NT. A central Supply Advocate could undertake tasks such as:</w:t>
                      </w:r>
                    </w:p>
                    <w:p w:rsidR="00603CB0" w:rsidRDefault="009F7F2C">
                      <w:pPr>
                        <w:pStyle w:val="BodyText"/>
                        <w:numPr>
                          <w:ilvl w:val="1"/>
                          <w:numId w:val="9"/>
                        </w:numPr>
                        <w:tabs>
                          <w:tab w:val="left" w:pos="464"/>
                        </w:tabs>
                        <w:spacing w:line="249" w:lineRule="auto"/>
                        <w:ind w:right="387"/>
                        <w:rPr>
                          <w:color w:val="000000"/>
                        </w:rPr>
                      </w:pPr>
                      <w:r>
                        <w:rPr>
                          <w:color w:val="FFFFFF"/>
                        </w:rPr>
                        <w:t>Considering the strategic interests in supply chains in the NT, including where industries and sectors are</w:t>
                      </w:r>
                      <w:r>
                        <w:rPr>
                          <w:color w:val="FFFFFF"/>
                          <w:spacing w:val="-7"/>
                        </w:rPr>
                        <w:t xml:space="preserve"> </w:t>
                      </w:r>
                      <w:r>
                        <w:rPr>
                          <w:color w:val="FFFFFF"/>
                        </w:rPr>
                        <w:t>adjacent</w:t>
                      </w:r>
                      <w:r>
                        <w:rPr>
                          <w:color w:val="FFFFFF"/>
                          <w:spacing w:val="-7"/>
                        </w:rPr>
                        <w:t xml:space="preserve"> </w:t>
                      </w:r>
                      <w:r>
                        <w:rPr>
                          <w:color w:val="FFFFFF"/>
                        </w:rPr>
                        <w:t>(f</w:t>
                      </w:r>
                      <w:r>
                        <w:rPr>
                          <w:color w:val="FFFFFF"/>
                        </w:rPr>
                        <w:t>or</w:t>
                      </w:r>
                      <w:r>
                        <w:rPr>
                          <w:color w:val="FFFFFF"/>
                          <w:spacing w:val="-7"/>
                        </w:rPr>
                        <w:t xml:space="preserve"> </w:t>
                      </w:r>
                      <w:r>
                        <w:rPr>
                          <w:color w:val="FFFFFF"/>
                        </w:rPr>
                        <w:t>example,</w:t>
                      </w:r>
                      <w:r>
                        <w:rPr>
                          <w:color w:val="FFFFFF"/>
                          <w:spacing w:val="-7"/>
                        </w:rPr>
                        <w:t xml:space="preserve"> </w:t>
                      </w:r>
                      <w:r>
                        <w:rPr>
                          <w:color w:val="FFFFFF"/>
                        </w:rPr>
                        <w:t>the</w:t>
                      </w:r>
                      <w:r>
                        <w:rPr>
                          <w:color w:val="FFFFFF"/>
                          <w:spacing w:val="-7"/>
                        </w:rPr>
                        <w:t xml:space="preserve"> </w:t>
                      </w:r>
                      <w:r>
                        <w:rPr>
                          <w:color w:val="FFFFFF"/>
                        </w:rPr>
                        <w:t>adjacencies</w:t>
                      </w:r>
                      <w:r>
                        <w:rPr>
                          <w:color w:val="FFFFFF"/>
                          <w:spacing w:val="-7"/>
                        </w:rPr>
                        <w:t xml:space="preserve"> </w:t>
                      </w:r>
                      <w:r>
                        <w:rPr>
                          <w:color w:val="FFFFFF"/>
                        </w:rPr>
                        <w:t>between access</w:t>
                      </w:r>
                      <w:r>
                        <w:rPr>
                          <w:color w:val="FFFFFF"/>
                          <w:spacing w:val="-6"/>
                        </w:rPr>
                        <w:t xml:space="preserve"> </w:t>
                      </w:r>
                      <w:r>
                        <w:rPr>
                          <w:color w:val="FFFFFF"/>
                        </w:rPr>
                        <w:t>to</w:t>
                      </w:r>
                      <w:r>
                        <w:rPr>
                          <w:color w:val="FFFFFF"/>
                          <w:spacing w:val="-6"/>
                        </w:rPr>
                        <w:t xml:space="preserve"> </w:t>
                      </w:r>
                      <w:r>
                        <w:rPr>
                          <w:color w:val="FFFFFF"/>
                        </w:rPr>
                        <w:t>natural</w:t>
                      </w:r>
                      <w:r>
                        <w:rPr>
                          <w:color w:val="FFFFFF"/>
                          <w:spacing w:val="-6"/>
                        </w:rPr>
                        <w:t xml:space="preserve"> </w:t>
                      </w:r>
                      <w:r>
                        <w:rPr>
                          <w:color w:val="FFFFFF"/>
                        </w:rPr>
                        <w:t>gas</w:t>
                      </w:r>
                      <w:r>
                        <w:rPr>
                          <w:color w:val="FFFFFF"/>
                          <w:spacing w:val="-6"/>
                        </w:rPr>
                        <w:t xml:space="preserve"> </w:t>
                      </w:r>
                      <w:r>
                        <w:rPr>
                          <w:color w:val="FFFFFF"/>
                        </w:rPr>
                        <w:t>in</w:t>
                      </w:r>
                      <w:r>
                        <w:rPr>
                          <w:color w:val="FFFFFF"/>
                          <w:spacing w:val="-6"/>
                        </w:rPr>
                        <w:t xml:space="preserve"> </w:t>
                      </w:r>
                      <w:r>
                        <w:rPr>
                          <w:color w:val="FFFFFF"/>
                        </w:rPr>
                        <w:t>the</w:t>
                      </w:r>
                      <w:r>
                        <w:rPr>
                          <w:color w:val="FFFFFF"/>
                          <w:spacing w:val="-6"/>
                        </w:rPr>
                        <w:t xml:space="preserve"> </w:t>
                      </w:r>
                      <w:r>
                        <w:rPr>
                          <w:color w:val="FFFFFF"/>
                        </w:rPr>
                        <w:t>NT,</w:t>
                      </w:r>
                      <w:r>
                        <w:rPr>
                          <w:color w:val="FFFFFF"/>
                          <w:spacing w:val="-6"/>
                        </w:rPr>
                        <w:t xml:space="preserve"> </w:t>
                      </w:r>
                      <w:r>
                        <w:rPr>
                          <w:color w:val="FFFFFF"/>
                        </w:rPr>
                        <w:t>and</w:t>
                      </w:r>
                      <w:r>
                        <w:rPr>
                          <w:color w:val="FFFFFF"/>
                          <w:spacing w:val="-6"/>
                        </w:rPr>
                        <w:t xml:space="preserve"> </w:t>
                      </w:r>
                      <w:r>
                        <w:rPr>
                          <w:color w:val="FFFFFF"/>
                        </w:rPr>
                        <w:t>the</w:t>
                      </w:r>
                      <w:r>
                        <w:rPr>
                          <w:color w:val="FFFFFF"/>
                          <w:spacing w:val="-6"/>
                        </w:rPr>
                        <w:t xml:space="preserve"> </w:t>
                      </w:r>
                      <w:r>
                        <w:rPr>
                          <w:color w:val="FFFFFF"/>
                        </w:rPr>
                        <w:t>demand</w:t>
                      </w:r>
                      <w:r>
                        <w:rPr>
                          <w:color w:val="FFFFFF"/>
                          <w:spacing w:val="-6"/>
                        </w:rPr>
                        <w:t xml:space="preserve"> </w:t>
                      </w:r>
                      <w:r>
                        <w:rPr>
                          <w:color w:val="FFFFFF"/>
                        </w:rPr>
                        <w:t>for fertilizer in the agribusiness sector in the NT)</w:t>
                      </w:r>
                    </w:p>
                    <w:p w:rsidR="00603CB0" w:rsidRDefault="009F7F2C">
                      <w:pPr>
                        <w:pStyle w:val="BodyText"/>
                        <w:numPr>
                          <w:ilvl w:val="1"/>
                          <w:numId w:val="9"/>
                        </w:numPr>
                        <w:tabs>
                          <w:tab w:val="left" w:pos="464"/>
                        </w:tabs>
                        <w:spacing w:line="249" w:lineRule="auto"/>
                        <w:ind w:right="245"/>
                        <w:rPr>
                          <w:color w:val="000000"/>
                        </w:rPr>
                      </w:pPr>
                      <w:r>
                        <w:rPr>
                          <w:color w:val="FFFFFF"/>
                        </w:rPr>
                        <w:t>Establishing</w:t>
                      </w:r>
                      <w:r>
                        <w:rPr>
                          <w:color w:val="FFFFFF"/>
                          <w:spacing w:val="-3"/>
                        </w:rPr>
                        <w:t xml:space="preserve"> </w:t>
                      </w:r>
                      <w:r>
                        <w:rPr>
                          <w:color w:val="FFFFFF"/>
                        </w:rPr>
                        <w:t>strategic</w:t>
                      </w:r>
                      <w:r>
                        <w:rPr>
                          <w:color w:val="FFFFFF"/>
                          <w:spacing w:val="-3"/>
                        </w:rPr>
                        <w:t xml:space="preserve"> </w:t>
                      </w:r>
                      <w:r>
                        <w:rPr>
                          <w:color w:val="FFFFFF"/>
                        </w:rPr>
                        <w:t>targets,</w:t>
                      </w:r>
                      <w:r>
                        <w:rPr>
                          <w:color w:val="FFFFFF"/>
                          <w:spacing w:val="-3"/>
                        </w:rPr>
                        <w:t xml:space="preserve"> </w:t>
                      </w:r>
                      <w:r>
                        <w:rPr>
                          <w:color w:val="FFFFFF"/>
                        </w:rPr>
                        <w:t>and</w:t>
                      </w:r>
                      <w:r>
                        <w:rPr>
                          <w:color w:val="FFFFFF"/>
                          <w:spacing w:val="-3"/>
                        </w:rPr>
                        <w:t xml:space="preserve"> </w:t>
                      </w:r>
                      <w:r>
                        <w:rPr>
                          <w:color w:val="FFFFFF"/>
                        </w:rPr>
                        <w:t>measures,</w:t>
                      </w:r>
                      <w:r>
                        <w:rPr>
                          <w:color w:val="FFFFFF"/>
                          <w:spacing w:val="-3"/>
                        </w:rPr>
                        <w:t xml:space="preserve"> </w:t>
                      </w:r>
                      <w:r>
                        <w:rPr>
                          <w:color w:val="FFFFFF"/>
                        </w:rPr>
                        <w:t>for</w:t>
                      </w:r>
                      <w:r>
                        <w:rPr>
                          <w:color w:val="FFFFFF"/>
                          <w:spacing w:val="-3"/>
                        </w:rPr>
                        <w:t xml:space="preserve"> </w:t>
                      </w:r>
                      <w:r>
                        <w:rPr>
                          <w:color w:val="FFFFFF"/>
                        </w:rPr>
                        <w:t>local supplier participation in major projects</w:t>
                      </w:r>
                    </w:p>
                    <w:p w:rsidR="00603CB0" w:rsidRDefault="009F7F2C">
                      <w:pPr>
                        <w:pStyle w:val="BodyText"/>
                        <w:numPr>
                          <w:ilvl w:val="1"/>
                          <w:numId w:val="9"/>
                        </w:numPr>
                        <w:tabs>
                          <w:tab w:val="left" w:pos="464"/>
                        </w:tabs>
                        <w:spacing w:line="249" w:lineRule="auto"/>
                        <w:ind w:right="217"/>
                        <w:rPr>
                          <w:color w:val="000000"/>
                        </w:rPr>
                      </w:pPr>
                      <w:r>
                        <w:rPr>
                          <w:color w:val="FFFFFF"/>
                        </w:rPr>
                        <w:t>Considering the case for targeted government action to improve market access or infrastructure in supply chains</w:t>
                      </w:r>
                      <w:r>
                        <w:rPr>
                          <w:color w:val="FFFFFF"/>
                          <w:spacing w:val="-6"/>
                        </w:rPr>
                        <w:t xml:space="preserve"> </w:t>
                      </w:r>
                      <w:r>
                        <w:rPr>
                          <w:color w:val="FFFFFF"/>
                        </w:rPr>
                        <w:t>across</w:t>
                      </w:r>
                      <w:r>
                        <w:rPr>
                          <w:color w:val="FFFFFF"/>
                          <w:spacing w:val="-6"/>
                        </w:rPr>
                        <w:t xml:space="preserve"> </w:t>
                      </w:r>
                      <w:r>
                        <w:rPr>
                          <w:color w:val="FFFFFF"/>
                        </w:rPr>
                        <w:t>industries</w:t>
                      </w:r>
                      <w:r>
                        <w:rPr>
                          <w:color w:val="FFFFFF"/>
                          <w:spacing w:val="-6"/>
                        </w:rPr>
                        <w:t xml:space="preserve"> </w:t>
                      </w:r>
                      <w:r>
                        <w:rPr>
                          <w:color w:val="FFFFFF"/>
                        </w:rPr>
                        <w:t>in</w:t>
                      </w:r>
                      <w:r>
                        <w:rPr>
                          <w:color w:val="FFFFFF"/>
                          <w:spacing w:val="-6"/>
                        </w:rPr>
                        <w:t xml:space="preserve"> </w:t>
                      </w:r>
                      <w:r>
                        <w:rPr>
                          <w:color w:val="FFFFFF"/>
                        </w:rPr>
                        <w:t>the</w:t>
                      </w:r>
                      <w:r>
                        <w:rPr>
                          <w:color w:val="FFFFFF"/>
                          <w:spacing w:val="-6"/>
                        </w:rPr>
                        <w:t xml:space="preserve"> </w:t>
                      </w:r>
                      <w:r>
                        <w:rPr>
                          <w:color w:val="FFFFFF"/>
                        </w:rPr>
                        <w:t>NT,</w:t>
                      </w:r>
                      <w:r>
                        <w:rPr>
                          <w:color w:val="FFFFFF"/>
                          <w:spacing w:val="-6"/>
                        </w:rPr>
                        <w:t xml:space="preserve"> </w:t>
                      </w:r>
                      <w:r>
                        <w:rPr>
                          <w:color w:val="FFFFFF"/>
                        </w:rPr>
                        <w:t>where</w:t>
                      </w:r>
                      <w:r>
                        <w:rPr>
                          <w:color w:val="FFFFFF"/>
                          <w:spacing w:val="-6"/>
                        </w:rPr>
                        <w:t xml:space="preserve"> </w:t>
                      </w:r>
                      <w:r>
                        <w:rPr>
                          <w:color w:val="FFFFFF"/>
                        </w:rPr>
                        <w:t>intervention could improve the viability of production across multiple</w:t>
                      </w:r>
                      <w:r>
                        <w:rPr>
                          <w:color w:val="FFFFFF"/>
                          <w:spacing w:val="-5"/>
                        </w:rPr>
                        <w:t xml:space="preserve"> </w:t>
                      </w:r>
                      <w:r>
                        <w:rPr>
                          <w:color w:val="FFFFFF"/>
                        </w:rPr>
                        <w:t>industries.</w:t>
                      </w:r>
                    </w:p>
                  </w:txbxContent>
                </v:textbox>
                <w10:wrap anchorx="page"/>
              </v:shape>
            </w:pict>
          </mc:Fallback>
        </mc:AlternateContent>
      </w:r>
      <w:r>
        <w:rPr>
          <w:color w:val="231F20"/>
        </w:rPr>
        <w:t>or</w:t>
      </w:r>
      <w:r>
        <w:rPr>
          <w:color w:val="231F20"/>
          <w:spacing w:val="-5"/>
        </w:rPr>
        <w:t xml:space="preserve"> </w:t>
      </w:r>
      <w:r>
        <w:rPr>
          <w:color w:val="231F20"/>
        </w:rPr>
        <w:t>value</w:t>
      </w:r>
      <w:r>
        <w:rPr>
          <w:color w:val="231F20"/>
          <w:spacing w:val="-3"/>
        </w:rPr>
        <w:t xml:space="preserve"> </w:t>
      </w:r>
      <w:r>
        <w:rPr>
          <w:color w:val="231F20"/>
          <w:spacing w:val="-2"/>
        </w:rPr>
        <w:t>added.</w:t>
      </w:r>
    </w:p>
    <w:p w:rsidR="00603CB0" w:rsidRDefault="00603CB0">
      <w:pPr>
        <w:spacing w:line="229" w:lineRule="exact"/>
        <w:sectPr w:rsidR="00603CB0">
          <w:type w:val="continuous"/>
          <w:pgSz w:w="11910" w:h="16840"/>
          <w:pgMar w:top="700" w:right="820" w:bottom="280" w:left="840" w:header="720" w:footer="720" w:gutter="0"/>
          <w:cols w:num="2" w:space="720" w:equalWidth="0">
            <w:col w:w="4973" w:space="151"/>
            <w:col w:w="5126"/>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6"/>
        <w:rPr>
          <w:sz w:val="13"/>
        </w:rPr>
      </w:pPr>
    </w:p>
    <w:p w:rsidR="00603CB0" w:rsidRDefault="009F7F2C">
      <w:pPr>
        <w:spacing w:before="100"/>
        <w:ind w:right="181"/>
        <w:jc w:val="right"/>
        <w:rPr>
          <w:sz w:val="14"/>
        </w:rPr>
      </w:pPr>
      <w:r>
        <w:rPr>
          <w:color w:val="231F20"/>
          <w:spacing w:val="-5"/>
          <w:sz w:val="14"/>
        </w:rPr>
        <w:t>41</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49" w:name="4.4_Climate_change"/>
      <w:bookmarkStart w:id="50" w:name="4.5_Access_to_land_and_water"/>
      <w:bookmarkStart w:id="51" w:name="_bookmark28"/>
      <w:bookmarkEnd w:id="49"/>
      <w:bookmarkEnd w:id="50"/>
      <w:bookmarkEnd w:id="51"/>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numPr>
          <w:ilvl w:val="1"/>
          <w:numId w:val="66"/>
        </w:numPr>
        <w:tabs>
          <w:tab w:val="left" w:pos="460"/>
        </w:tabs>
        <w:spacing w:before="100"/>
        <w:ind w:left="459" w:hanging="293"/>
      </w:pPr>
      <w:r>
        <w:rPr>
          <w:color w:val="00AAE7"/>
        </w:rPr>
        <w:t>Climate</w:t>
      </w:r>
      <w:r>
        <w:rPr>
          <w:color w:val="00AAE7"/>
          <w:spacing w:val="-8"/>
        </w:rPr>
        <w:t xml:space="preserve"> </w:t>
      </w:r>
      <w:r>
        <w:rPr>
          <w:color w:val="00AAE7"/>
          <w:spacing w:val="-2"/>
        </w:rPr>
        <w:t>change</w:t>
      </w:r>
    </w:p>
    <w:p w:rsidR="00603CB0" w:rsidRDefault="009F7F2C">
      <w:pPr>
        <w:pStyle w:val="BodyText"/>
        <w:spacing w:before="8" w:line="249" w:lineRule="auto"/>
        <w:ind w:left="167" w:right="60"/>
      </w:pPr>
      <w:r>
        <w:rPr>
          <w:color w:val="231F20"/>
        </w:rPr>
        <w:t>The ‘Towards 2050’ climate change response by the NT Government proposes the transition to a Net Zero emissions target in the NT by 2050. Climate change impacts in the NT and globally have the potential to have significant impacts on the productivity and p</w:t>
      </w:r>
      <w:r>
        <w:rPr>
          <w:color w:val="231F20"/>
        </w:rPr>
        <w:t>rofitability of economic activities across industries in the NT.</w:t>
      </w:r>
    </w:p>
    <w:p w:rsidR="00603CB0" w:rsidRDefault="00603CB0">
      <w:pPr>
        <w:pStyle w:val="BodyText"/>
        <w:spacing w:before="4"/>
      </w:pPr>
    </w:p>
    <w:p w:rsidR="00603CB0" w:rsidRDefault="009F7F2C">
      <w:pPr>
        <w:pStyle w:val="BodyText"/>
        <w:spacing w:line="249" w:lineRule="auto"/>
        <w:ind w:left="167" w:right="159"/>
        <w:rPr>
          <w:sz w:val="10"/>
        </w:rPr>
      </w:pPr>
      <w:r>
        <w:rPr>
          <w:color w:val="231F20"/>
        </w:rPr>
        <w:t>Within</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climate</w:t>
      </w:r>
      <w:r>
        <w:rPr>
          <w:color w:val="231F20"/>
          <w:spacing w:val="-3"/>
        </w:rPr>
        <w:t xml:space="preserve"> </w:t>
      </w:r>
      <w:r>
        <w:rPr>
          <w:color w:val="231F20"/>
        </w:rPr>
        <w:t>modelling</w:t>
      </w:r>
      <w:r>
        <w:rPr>
          <w:color w:val="231F20"/>
          <w:spacing w:val="-3"/>
        </w:rPr>
        <w:t xml:space="preserve"> </w:t>
      </w:r>
      <w:r>
        <w:rPr>
          <w:color w:val="231F20"/>
        </w:rPr>
        <w:t>indicates</w:t>
      </w:r>
      <w:r>
        <w:rPr>
          <w:color w:val="231F20"/>
          <w:spacing w:val="-3"/>
        </w:rPr>
        <w:t xml:space="preserve"> </w:t>
      </w:r>
      <w:r>
        <w:rPr>
          <w:color w:val="231F20"/>
        </w:rPr>
        <w:t>increasing</w:t>
      </w:r>
      <w:r>
        <w:rPr>
          <w:color w:val="231F20"/>
          <w:spacing w:val="-3"/>
        </w:rPr>
        <w:t xml:space="preserve"> </w:t>
      </w:r>
      <w:r>
        <w:rPr>
          <w:color w:val="231F20"/>
        </w:rPr>
        <w:t>average temperatures, and an increasing number of extremely hot days in the NT, higher sea levels, rising temperatures, and ocean acidif</w:t>
      </w:r>
      <w:r>
        <w:rPr>
          <w:color w:val="231F20"/>
        </w:rPr>
        <w:t>ication.</w:t>
      </w:r>
      <w:r>
        <w:rPr>
          <w:color w:val="231F20"/>
          <w:position w:val="6"/>
          <w:sz w:val="10"/>
        </w:rPr>
        <w:t>70</w:t>
      </w:r>
      <w:r>
        <w:rPr>
          <w:color w:val="231F20"/>
          <w:spacing w:val="38"/>
          <w:position w:val="6"/>
          <w:sz w:val="10"/>
        </w:rPr>
        <w:t xml:space="preserve"> </w:t>
      </w:r>
      <w:r>
        <w:rPr>
          <w:color w:val="231F20"/>
        </w:rPr>
        <w:t>These impacts are expected to be particularly significant for the agribusiness industry. They</w:t>
      </w:r>
      <w:r>
        <w:rPr>
          <w:color w:val="231F20"/>
          <w:spacing w:val="80"/>
        </w:rPr>
        <w:t xml:space="preserve"> </w:t>
      </w:r>
      <w:r>
        <w:rPr>
          <w:color w:val="231F20"/>
        </w:rPr>
        <w:t>can</w:t>
      </w:r>
      <w:r>
        <w:rPr>
          <w:color w:val="231F20"/>
          <w:spacing w:val="-6"/>
        </w:rPr>
        <w:t xml:space="preserve"> </w:t>
      </w:r>
      <w:r>
        <w:rPr>
          <w:color w:val="231F20"/>
        </w:rPr>
        <w:t>limit</w:t>
      </w:r>
      <w:r>
        <w:rPr>
          <w:color w:val="231F20"/>
          <w:spacing w:val="-6"/>
        </w:rPr>
        <w:t xml:space="preserve"> </w:t>
      </w:r>
      <w:r>
        <w:rPr>
          <w:color w:val="231F20"/>
        </w:rPr>
        <w:t>productivity,</w:t>
      </w:r>
      <w:r>
        <w:rPr>
          <w:color w:val="231F20"/>
          <w:spacing w:val="-6"/>
        </w:rPr>
        <w:t xml:space="preserve"> </w:t>
      </w:r>
      <w:r>
        <w:rPr>
          <w:color w:val="231F20"/>
        </w:rPr>
        <w:t>reduce</w:t>
      </w:r>
      <w:r>
        <w:rPr>
          <w:color w:val="231F20"/>
          <w:spacing w:val="-6"/>
        </w:rPr>
        <w:t xml:space="preserve"> </w:t>
      </w:r>
      <w:r>
        <w:rPr>
          <w:color w:val="231F20"/>
        </w:rPr>
        <w:t>access</w:t>
      </w:r>
      <w:r>
        <w:rPr>
          <w:color w:val="231F20"/>
          <w:spacing w:val="-6"/>
        </w:rPr>
        <w:t xml:space="preserve"> </w:t>
      </w:r>
      <w:r>
        <w:rPr>
          <w:color w:val="231F20"/>
        </w:rPr>
        <w:t>to</w:t>
      </w:r>
      <w:r>
        <w:rPr>
          <w:color w:val="231F20"/>
          <w:spacing w:val="-6"/>
        </w:rPr>
        <w:t xml:space="preserve"> </w:t>
      </w:r>
      <w:r>
        <w:rPr>
          <w:color w:val="231F20"/>
        </w:rPr>
        <w:t>water,</w:t>
      </w:r>
      <w:r>
        <w:rPr>
          <w:color w:val="231F20"/>
          <w:spacing w:val="-6"/>
        </w:rPr>
        <w:t xml:space="preserve"> </w:t>
      </w:r>
      <w:r>
        <w:rPr>
          <w:color w:val="231F20"/>
        </w:rPr>
        <w:t>and</w:t>
      </w:r>
      <w:r>
        <w:rPr>
          <w:color w:val="231F20"/>
          <w:spacing w:val="-6"/>
        </w:rPr>
        <w:t xml:space="preserve"> </w:t>
      </w:r>
      <w:r>
        <w:rPr>
          <w:color w:val="231F20"/>
        </w:rPr>
        <w:t>narrow</w:t>
      </w:r>
      <w:r>
        <w:rPr>
          <w:color w:val="231F20"/>
          <w:spacing w:val="-6"/>
        </w:rPr>
        <w:t xml:space="preserve"> </w:t>
      </w:r>
      <w:r>
        <w:rPr>
          <w:color w:val="231F20"/>
        </w:rPr>
        <w:t>the options for agricultural diversity. For example, consultations cited evidence to date of fish populations shifting over time. Climate change will also impact the maritime, minerals and</w:t>
      </w:r>
      <w:r>
        <w:rPr>
          <w:color w:val="231F20"/>
          <w:spacing w:val="40"/>
        </w:rPr>
        <w:t xml:space="preserve"> </w:t>
      </w:r>
      <w:r>
        <w:rPr>
          <w:color w:val="231F20"/>
        </w:rPr>
        <w:t>oil and gas industries by reducing labour productivity and damaging</w:t>
      </w:r>
      <w:r>
        <w:rPr>
          <w:color w:val="231F20"/>
          <w:spacing w:val="-5"/>
        </w:rPr>
        <w:t xml:space="preserve"> </w:t>
      </w:r>
      <w:r>
        <w:rPr>
          <w:color w:val="231F20"/>
        </w:rPr>
        <w:t>infrastructure.</w:t>
      </w:r>
      <w:r>
        <w:rPr>
          <w:color w:val="231F20"/>
          <w:position w:val="6"/>
          <w:sz w:val="10"/>
        </w:rPr>
        <w:t>71</w:t>
      </w:r>
    </w:p>
    <w:p w:rsidR="00603CB0" w:rsidRDefault="00603CB0">
      <w:pPr>
        <w:pStyle w:val="BodyText"/>
      </w:pPr>
    </w:p>
    <w:p w:rsidR="00603CB0" w:rsidRDefault="009F7F2C">
      <w:pPr>
        <w:pStyle w:val="BodyText"/>
        <w:spacing w:line="249" w:lineRule="auto"/>
        <w:ind w:left="167" w:right="58"/>
      </w:pPr>
      <w:r>
        <w:rPr>
          <w:color w:val="231F20"/>
        </w:rPr>
        <w:t>Furthermore, the adoption of Net Zero targets among global trading partners is expected to impact commodity demand and prices, impacting the minerals and oil and gas industries. The adoption of Net Zero targets can open up opportunities</w:t>
      </w:r>
      <w:r>
        <w:rPr>
          <w:color w:val="231F20"/>
        </w:rPr>
        <w:t>, but it also can create barriers. On one hand, the increase in demand for batteries, electric vehicles and renewable energy strengthens the demand for critical minerals and carbon capture</w:t>
      </w:r>
      <w:r>
        <w:rPr>
          <w:color w:val="231F20"/>
          <w:spacing w:val="-4"/>
        </w:rPr>
        <w:t xml:space="preserve"> </w:t>
      </w:r>
      <w:r>
        <w:rPr>
          <w:color w:val="231F20"/>
        </w:rPr>
        <w:t>and</w:t>
      </w:r>
      <w:r>
        <w:rPr>
          <w:color w:val="231F20"/>
          <w:spacing w:val="-4"/>
        </w:rPr>
        <w:t xml:space="preserve"> </w:t>
      </w:r>
      <w:r>
        <w:rPr>
          <w:color w:val="231F20"/>
        </w:rPr>
        <w:t>storage</w:t>
      </w:r>
      <w:r>
        <w:rPr>
          <w:color w:val="231F20"/>
          <w:spacing w:val="-4"/>
        </w:rPr>
        <w:t xml:space="preserve"> </w:t>
      </w:r>
      <w:r>
        <w:rPr>
          <w:color w:val="231F20"/>
        </w:rPr>
        <w:t>facilities.</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other</w:t>
      </w:r>
      <w:r>
        <w:rPr>
          <w:color w:val="231F20"/>
          <w:spacing w:val="-4"/>
        </w:rPr>
        <w:t xml:space="preserve"> </w:t>
      </w:r>
      <w:r>
        <w:rPr>
          <w:color w:val="231F20"/>
        </w:rPr>
        <w:t>hand,</w:t>
      </w:r>
      <w:r>
        <w:rPr>
          <w:color w:val="231F20"/>
          <w:spacing w:val="-4"/>
        </w:rPr>
        <w:t xml:space="preserve"> </w:t>
      </w:r>
      <w:r>
        <w:rPr>
          <w:color w:val="231F20"/>
        </w:rPr>
        <w:t>the</w:t>
      </w:r>
      <w:r>
        <w:rPr>
          <w:color w:val="231F20"/>
          <w:spacing w:val="-4"/>
        </w:rPr>
        <w:t xml:space="preserve"> </w:t>
      </w:r>
      <w:r>
        <w:rPr>
          <w:color w:val="231F20"/>
        </w:rPr>
        <w:t>adoption of Net Zero</w:t>
      </w:r>
      <w:r>
        <w:rPr>
          <w:color w:val="231F20"/>
        </w:rPr>
        <w:t xml:space="preserve"> targets may impact the demand for oil and gas</w:t>
      </w:r>
      <w:r>
        <w:rPr>
          <w:color w:val="231F20"/>
          <w:spacing w:val="40"/>
        </w:rPr>
        <w:t xml:space="preserve"> </w:t>
      </w:r>
      <w:r>
        <w:rPr>
          <w:color w:val="231F20"/>
        </w:rPr>
        <w:t>and impose additional regulations on agricultural practices.</w:t>
      </w:r>
      <w:r>
        <w:rPr>
          <w:color w:val="231F20"/>
          <w:position w:val="6"/>
          <w:sz w:val="10"/>
        </w:rPr>
        <w:t>72</w:t>
      </w:r>
      <w:r>
        <w:rPr>
          <w:color w:val="231F20"/>
          <w:spacing w:val="40"/>
          <w:position w:val="6"/>
          <w:sz w:val="10"/>
        </w:rPr>
        <w:t xml:space="preserve"> </w:t>
      </w:r>
      <w:r>
        <w:rPr>
          <w:color w:val="231F20"/>
        </w:rPr>
        <w:t>The impacts on oil and gas, minerals, and agribusiness industries can flow-on to the maritime industry, which</w:t>
      </w:r>
      <w:r>
        <w:rPr>
          <w:color w:val="231F20"/>
          <w:spacing w:val="80"/>
        </w:rPr>
        <w:t xml:space="preserve"> </w:t>
      </w:r>
      <w:r>
        <w:rPr>
          <w:color w:val="231F20"/>
        </w:rPr>
        <w:t>services trade across these industri</w:t>
      </w:r>
      <w:r>
        <w:rPr>
          <w:color w:val="231F20"/>
        </w:rPr>
        <w:t>es.</w:t>
      </w:r>
    </w:p>
    <w:p w:rsidR="00603CB0" w:rsidRDefault="00603CB0">
      <w:pPr>
        <w:pStyle w:val="BodyText"/>
        <w:spacing w:before="12"/>
        <w:rPr>
          <w:sz w:val="16"/>
        </w:rPr>
      </w:pPr>
    </w:p>
    <w:p w:rsidR="00603CB0" w:rsidRDefault="009F7F2C">
      <w:pPr>
        <w:pStyle w:val="BodyText"/>
        <w:spacing w:line="249" w:lineRule="auto"/>
        <w:ind w:left="167" w:right="367"/>
      </w:pPr>
      <w:r>
        <w:rPr>
          <w:color w:val="231F20"/>
        </w:rPr>
        <w:t>One critical area that represents both a risk and an opportunity for the NT is the decarbonisation journey of</w:t>
      </w:r>
      <w:r>
        <w:rPr>
          <w:color w:val="231F20"/>
          <w:spacing w:val="40"/>
        </w:rPr>
        <w:t xml:space="preserve"> </w:t>
      </w:r>
      <w:r>
        <w:rPr>
          <w:color w:val="231F20"/>
        </w:rPr>
        <w:t>its logistics system. There is a risk here that in the leadup to 2030, the NT supply chain will not decarbonise this system</w:t>
      </w:r>
      <w:r>
        <w:rPr>
          <w:color w:val="231F20"/>
          <w:spacing w:val="-3"/>
        </w:rPr>
        <w:t xml:space="preserve"> </w:t>
      </w:r>
      <w:r>
        <w:rPr>
          <w:color w:val="231F20"/>
        </w:rPr>
        <w:t>in</w:t>
      </w:r>
      <w:r>
        <w:rPr>
          <w:color w:val="231F20"/>
          <w:spacing w:val="-3"/>
        </w:rPr>
        <w:t xml:space="preserve"> </w:t>
      </w:r>
      <w:r>
        <w:rPr>
          <w:color w:val="231F20"/>
        </w:rPr>
        <w:t>time.</w:t>
      </w:r>
      <w:r>
        <w:rPr>
          <w:color w:val="231F20"/>
          <w:spacing w:val="-3"/>
        </w:rPr>
        <w:t xml:space="preserve"> </w:t>
      </w:r>
      <w:r>
        <w:rPr>
          <w:color w:val="231F20"/>
        </w:rPr>
        <w:t>This</w:t>
      </w:r>
      <w:r>
        <w:rPr>
          <w:color w:val="231F20"/>
          <w:spacing w:val="-3"/>
        </w:rPr>
        <w:t xml:space="preserve"> </w:t>
      </w:r>
      <w:r>
        <w:rPr>
          <w:color w:val="231F20"/>
        </w:rPr>
        <w:t>could</w:t>
      </w:r>
      <w:r>
        <w:rPr>
          <w:color w:val="231F20"/>
          <w:spacing w:val="-3"/>
        </w:rPr>
        <w:t xml:space="preserve"> </w:t>
      </w:r>
      <w:r>
        <w:rPr>
          <w:color w:val="231F20"/>
        </w:rPr>
        <w:t>have</w:t>
      </w:r>
      <w:r>
        <w:rPr>
          <w:color w:val="231F20"/>
          <w:spacing w:val="-3"/>
        </w:rPr>
        <w:t xml:space="preserve"> </w:t>
      </w:r>
      <w:r>
        <w:rPr>
          <w:color w:val="231F20"/>
        </w:rPr>
        <w:t>impacts</w:t>
      </w:r>
      <w:r>
        <w:rPr>
          <w:color w:val="231F20"/>
          <w:spacing w:val="-3"/>
        </w:rPr>
        <w:t xml:space="preserve"> </w:t>
      </w:r>
      <w:r>
        <w:rPr>
          <w:color w:val="231F20"/>
        </w:rPr>
        <w:t>including</w:t>
      </w:r>
      <w:r>
        <w:rPr>
          <w:color w:val="231F20"/>
          <w:spacing w:val="-3"/>
        </w:rPr>
        <w:t xml:space="preserve"> </w:t>
      </w:r>
      <w:r>
        <w:rPr>
          <w:color w:val="231F20"/>
        </w:rPr>
        <w:t>negative</w:t>
      </w:r>
    </w:p>
    <w:p w:rsidR="00603CB0" w:rsidRDefault="009F7F2C">
      <w:pPr>
        <w:pStyle w:val="BodyText"/>
        <w:spacing w:line="249" w:lineRule="auto"/>
        <w:ind w:left="167" w:right="173"/>
      </w:pPr>
      <w:r>
        <w:rPr>
          <w:color w:val="231F20"/>
        </w:rPr>
        <w:t>perceptions</w:t>
      </w:r>
      <w:r>
        <w:rPr>
          <w:color w:val="231F20"/>
          <w:spacing w:val="-4"/>
        </w:rPr>
        <w:t xml:space="preserve"> </w:t>
      </w:r>
      <w:r>
        <w:rPr>
          <w:color w:val="231F20"/>
        </w:rPr>
        <w:t>as</w:t>
      </w:r>
      <w:r>
        <w:rPr>
          <w:color w:val="231F20"/>
          <w:spacing w:val="-4"/>
        </w:rPr>
        <w:t xml:space="preserve"> </w:t>
      </w:r>
      <w:r>
        <w:rPr>
          <w:color w:val="231F20"/>
        </w:rPr>
        <w:t>we</w:t>
      </w:r>
      <w:r>
        <w:rPr>
          <w:color w:val="231F20"/>
          <w:spacing w:val="-4"/>
        </w:rPr>
        <w:t xml:space="preserve"> </w:t>
      </w:r>
      <w:r>
        <w:rPr>
          <w:color w:val="231F20"/>
        </w:rPr>
        <w:t>move</w:t>
      </w:r>
      <w:r>
        <w:rPr>
          <w:color w:val="231F20"/>
          <w:spacing w:val="-4"/>
        </w:rPr>
        <w:t xml:space="preserve"> </w:t>
      </w:r>
      <w:r>
        <w:rPr>
          <w:color w:val="231F20"/>
        </w:rPr>
        <w:t>quickly</w:t>
      </w:r>
      <w:r>
        <w:rPr>
          <w:color w:val="231F20"/>
          <w:spacing w:val="-4"/>
        </w:rPr>
        <w:t xml:space="preserve"> </w:t>
      </w:r>
      <w:r>
        <w:rPr>
          <w:color w:val="231F20"/>
        </w:rPr>
        <w:t>towards</w:t>
      </w:r>
      <w:r>
        <w:rPr>
          <w:color w:val="231F20"/>
          <w:spacing w:val="-4"/>
        </w:rPr>
        <w:t xml:space="preserve"> </w:t>
      </w:r>
      <w:r>
        <w:rPr>
          <w:color w:val="231F20"/>
        </w:rPr>
        <w:t>decarbonisation</w:t>
      </w:r>
      <w:r>
        <w:rPr>
          <w:color w:val="231F20"/>
          <w:spacing w:val="-4"/>
        </w:rPr>
        <w:t xml:space="preserve"> </w:t>
      </w:r>
      <w:r>
        <w:rPr>
          <w:color w:val="231F20"/>
        </w:rPr>
        <w:t>to help improve the environment and global markets. Further, should the decarbonisation journey not occur fast enough, transition costs may be higher. However, the</w:t>
      </w:r>
      <w:r>
        <w:rPr>
          <w:color w:val="231F20"/>
        </w:rPr>
        <w:t xml:space="preserve"> NT is well placed</w:t>
      </w:r>
      <w:r>
        <w:rPr>
          <w:color w:val="231F20"/>
          <w:spacing w:val="-3"/>
        </w:rPr>
        <w:t xml:space="preserve"> </w:t>
      </w:r>
      <w:r>
        <w:rPr>
          <w:color w:val="231F20"/>
        </w:rPr>
        <w:t>to</w:t>
      </w:r>
      <w:r>
        <w:rPr>
          <w:color w:val="231F20"/>
          <w:spacing w:val="-3"/>
        </w:rPr>
        <w:t xml:space="preserve"> </w:t>
      </w:r>
      <w:r>
        <w:rPr>
          <w:color w:val="231F20"/>
        </w:rPr>
        <w:t>capitalise</w:t>
      </w:r>
      <w:r>
        <w:rPr>
          <w:color w:val="231F20"/>
          <w:spacing w:val="-3"/>
        </w:rPr>
        <w:t xml:space="preserve"> </w:t>
      </w:r>
      <w:r>
        <w:rPr>
          <w:color w:val="231F20"/>
        </w:rPr>
        <w:t>on</w:t>
      </w:r>
      <w:r>
        <w:rPr>
          <w:color w:val="231F20"/>
          <w:spacing w:val="-3"/>
        </w:rPr>
        <w:t xml:space="preserve"> </w:t>
      </w:r>
      <w:r>
        <w:rPr>
          <w:color w:val="231F20"/>
        </w:rPr>
        <w:t>its</w:t>
      </w:r>
      <w:r>
        <w:rPr>
          <w:color w:val="231F20"/>
          <w:spacing w:val="-3"/>
        </w:rPr>
        <w:t xml:space="preserve"> </w:t>
      </w:r>
      <w:r>
        <w:rPr>
          <w:color w:val="231F20"/>
        </w:rPr>
        <w:t>industries</w:t>
      </w:r>
      <w:r>
        <w:rPr>
          <w:color w:val="231F20"/>
          <w:spacing w:val="-3"/>
        </w:rPr>
        <w:t xml:space="preserve"> </w:t>
      </w:r>
      <w:r>
        <w:rPr>
          <w:color w:val="231F20"/>
        </w:rPr>
        <w:t>which</w:t>
      </w:r>
      <w:r>
        <w:rPr>
          <w:color w:val="231F20"/>
          <w:spacing w:val="-3"/>
        </w:rPr>
        <w:t xml:space="preserve"> </w:t>
      </w:r>
      <w:r>
        <w:rPr>
          <w:color w:val="231F20"/>
        </w:rPr>
        <w:t>are</w:t>
      </w:r>
      <w:r>
        <w:rPr>
          <w:color w:val="231F20"/>
          <w:spacing w:val="-3"/>
        </w:rPr>
        <w:t xml:space="preserve"> </w:t>
      </w:r>
      <w:r>
        <w:rPr>
          <w:color w:val="231F20"/>
        </w:rPr>
        <w:t>competitively advantageous (e.g., energy and minerals), to ensure it’s at least some way along this journey by the time the $40b economy is reached.</w:t>
      </w:r>
    </w:p>
    <w:p w:rsidR="00603CB0" w:rsidRDefault="009F7F2C">
      <w:pPr>
        <w:spacing w:before="5" w:after="24"/>
        <w:rPr>
          <w:sz w:val="9"/>
        </w:rPr>
      </w:pPr>
      <w:r>
        <w:br w:type="column"/>
      </w:r>
    </w:p>
    <w:p w:rsidR="00603CB0" w:rsidRDefault="009F7F2C">
      <w:pPr>
        <w:pStyle w:val="BodyText"/>
        <w:ind w:left="168"/>
        <w:rPr>
          <w:sz w:val="20"/>
        </w:rPr>
      </w:pPr>
      <w:r>
        <w:rPr>
          <w:noProof/>
          <w:sz w:val="20"/>
          <w:lang w:val="en-AU" w:eastAsia="en-AU"/>
        </w:rPr>
        <mc:AlternateContent>
          <mc:Choice Requires="wps">
            <w:drawing>
              <wp:inline distT="0" distB="0" distL="0" distR="0">
                <wp:extent cx="3025775" cy="2559685"/>
                <wp:effectExtent l="0" t="635" r="4445" b="1905"/>
                <wp:docPr id="150" name="docshape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255968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spacing w:before="9" w:line="249" w:lineRule="auto"/>
                              <w:ind w:left="179" w:right="194"/>
                              <w:rPr>
                                <w:color w:val="000000"/>
                              </w:rPr>
                            </w:pPr>
                            <w:r>
                              <w:rPr>
                                <w:color w:val="FFFFFF"/>
                              </w:rPr>
                              <w:t>It</w:t>
                            </w:r>
                            <w:r>
                              <w:rPr>
                                <w:color w:val="FFFFFF"/>
                                <w:spacing w:val="-4"/>
                              </w:rPr>
                              <w:t xml:space="preserve"> </w:t>
                            </w:r>
                            <w:r>
                              <w:rPr>
                                <w:color w:val="FFFFFF"/>
                              </w:rPr>
                              <w:t>is</w:t>
                            </w:r>
                            <w:r>
                              <w:rPr>
                                <w:color w:val="FFFFFF"/>
                                <w:spacing w:val="-4"/>
                              </w:rPr>
                              <w:t xml:space="preserve"> </w:t>
                            </w:r>
                            <w:r>
                              <w:rPr>
                                <w:color w:val="FFFFFF"/>
                              </w:rPr>
                              <w:t>imperative</w:t>
                            </w:r>
                            <w:r>
                              <w:rPr>
                                <w:color w:val="FFFFFF"/>
                                <w:spacing w:val="-4"/>
                              </w:rPr>
                              <w:t xml:space="preserve"> </w:t>
                            </w:r>
                            <w:r>
                              <w:rPr>
                                <w:color w:val="FFFFFF"/>
                              </w:rPr>
                              <w:t>for</w:t>
                            </w:r>
                            <w:r>
                              <w:rPr>
                                <w:color w:val="FFFFFF"/>
                                <w:spacing w:val="-4"/>
                              </w:rPr>
                              <w:t xml:space="preserve"> </w:t>
                            </w:r>
                            <w:r>
                              <w:rPr>
                                <w:color w:val="FFFFFF"/>
                              </w:rPr>
                              <w:t>the</w:t>
                            </w:r>
                            <w:r>
                              <w:rPr>
                                <w:color w:val="FFFFFF"/>
                                <w:spacing w:val="-4"/>
                              </w:rPr>
                              <w:t xml:space="preserve"> </w:t>
                            </w:r>
                            <w:r>
                              <w:rPr>
                                <w:color w:val="FFFFFF"/>
                              </w:rPr>
                              <w:t>NT</w:t>
                            </w:r>
                            <w:r>
                              <w:rPr>
                                <w:color w:val="FFFFFF"/>
                                <w:spacing w:val="-4"/>
                              </w:rPr>
                              <w:t xml:space="preserve"> </w:t>
                            </w:r>
                            <w:r>
                              <w:rPr>
                                <w:color w:val="FFFFFF"/>
                              </w:rPr>
                              <w:t>Government</w:t>
                            </w:r>
                            <w:r>
                              <w:rPr>
                                <w:color w:val="FFFFFF"/>
                                <w:spacing w:val="-4"/>
                              </w:rPr>
                              <w:t xml:space="preserve"> </w:t>
                            </w:r>
                            <w:r>
                              <w:rPr>
                                <w:color w:val="FFFFFF"/>
                              </w:rPr>
                              <w:t>and</w:t>
                            </w:r>
                            <w:r>
                              <w:rPr>
                                <w:color w:val="FFFFFF"/>
                                <w:spacing w:val="-4"/>
                              </w:rPr>
                              <w:t xml:space="preserve"> </w:t>
                            </w:r>
                            <w:r>
                              <w:rPr>
                                <w:color w:val="FFFFFF"/>
                              </w:rPr>
                              <w:t>industries, including the maritime, agribusiness, minerals, and</w:t>
                            </w:r>
                          </w:p>
                          <w:p w:rsidR="00603CB0" w:rsidRDefault="009F7F2C">
                            <w:pPr>
                              <w:pStyle w:val="BodyText"/>
                              <w:spacing w:line="249" w:lineRule="auto"/>
                              <w:ind w:left="179" w:right="298"/>
                              <w:rPr>
                                <w:color w:val="000000"/>
                              </w:rPr>
                            </w:pPr>
                            <w:r>
                              <w:rPr>
                                <w:color w:val="FFFFFF"/>
                              </w:rPr>
                              <w:t>oil and gas industries, to account for climate risks in making investment and operation decisions. A deep understanding</w:t>
                            </w:r>
                            <w:r>
                              <w:rPr>
                                <w:color w:val="FFFFFF"/>
                                <w:spacing w:val="-6"/>
                              </w:rPr>
                              <w:t xml:space="preserve"> </w:t>
                            </w:r>
                            <w:r>
                              <w:rPr>
                                <w:color w:val="FFFFFF"/>
                              </w:rPr>
                              <w:t>of</w:t>
                            </w:r>
                            <w:r>
                              <w:rPr>
                                <w:color w:val="FFFFFF"/>
                                <w:spacing w:val="-6"/>
                              </w:rPr>
                              <w:t xml:space="preserve"> </w:t>
                            </w:r>
                            <w:r>
                              <w:rPr>
                                <w:color w:val="FFFFFF"/>
                              </w:rPr>
                              <w:t>the</w:t>
                            </w:r>
                            <w:r>
                              <w:rPr>
                                <w:color w:val="FFFFFF"/>
                                <w:spacing w:val="-6"/>
                              </w:rPr>
                              <w:t xml:space="preserve"> </w:t>
                            </w:r>
                            <w:r>
                              <w:rPr>
                                <w:color w:val="FFFFFF"/>
                              </w:rPr>
                              <w:t>barriers</w:t>
                            </w:r>
                            <w:r>
                              <w:rPr>
                                <w:color w:val="FFFFFF"/>
                                <w:spacing w:val="-6"/>
                              </w:rPr>
                              <w:t xml:space="preserve"> </w:t>
                            </w:r>
                            <w:r>
                              <w:rPr>
                                <w:color w:val="FFFFFF"/>
                              </w:rPr>
                              <w:t>created</w:t>
                            </w:r>
                            <w:r>
                              <w:rPr>
                                <w:color w:val="FFFFFF"/>
                                <w:spacing w:val="-6"/>
                              </w:rPr>
                              <w:t xml:space="preserve"> </w:t>
                            </w:r>
                            <w:r>
                              <w:rPr>
                                <w:color w:val="FFFFFF"/>
                              </w:rPr>
                              <w:t>by</w:t>
                            </w:r>
                            <w:r>
                              <w:rPr>
                                <w:color w:val="FFFFFF"/>
                                <w:spacing w:val="-6"/>
                              </w:rPr>
                              <w:t xml:space="preserve"> </w:t>
                            </w:r>
                            <w:r>
                              <w:rPr>
                                <w:color w:val="FFFFFF"/>
                              </w:rPr>
                              <w:t>climate</w:t>
                            </w:r>
                            <w:r>
                              <w:rPr>
                                <w:color w:val="FFFFFF"/>
                                <w:spacing w:val="-6"/>
                              </w:rPr>
                              <w:t xml:space="preserve"> </w:t>
                            </w:r>
                            <w:r>
                              <w:rPr>
                                <w:color w:val="FFFFFF"/>
                              </w:rPr>
                              <w:t xml:space="preserve">change and the </w:t>
                            </w:r>
                            <w:r>
                              <w:rPr>
                                <w:color w:val="FFFFFF"/>
                              </w:rPr>
                              <w:t>opportunities associated with decarbonisation</w:t>
                            </w:r>
                            <w:r>
                              <w:rPr>
                                <w:color w:val="FFFFFF"/>
                                <w:spacing w:val="40"/>
                              </w:rPr>
                              <w:t xml:space="preserve"> </w:t>
                            </w:r>
                            <w:r>
                              <w:rPr>
                                <w:color w:val="FFFFFF"/>
                              </w:rPr>
                              <w:t>is a good place to start.</w:t>
                            </w:r>
                          </w:p>
                          <w:p w:rsidR="00603CB0" w:rsidRDefault="009F7F2C">
                            <w:pPr>
                              <w:pStyle w:val="BodyText"/>
                              <w:spacing w:before="174" w:line="249" w:lineRule="auto"/>
                              <w:ind w:left="179" w:right="194"/>
                              <w:rPr>
                                <w:color w:val="000000"/>
                              </w:rPr>
                            </w:pPr>
                            <w:r>
                              <w:rPr>
                                <w:color w:val="FFFFFF"/>
                              </w:rPr>
                              <w:t xml:space="preserve">To extend on this and further build this into an opportunity, better collaboration between industry and government is needed. This could be through direct investment and incentives to </w:t>
                            </w:r>
                            <w:r>
                              <w:rPr>
                                <w:color w:val="FFFFFF"/>
                              </w:rPr>
                              <w:t>support technologies for decarbonisation</w:t>
                            </w:r>
                            <w:r>
                              <w:rPr>
                                <w:color w:val="FFFFFF"/>
                                <w:spacing w:val="-5"/>
                              </w:rPr>
                              <w:t xml:space="preserve"> </w:t>
                            </w:r>
                            <w:r>
                              <w:rPr>
                                <w:color w:val="FFFFFF"/>
                              </w:rPr>
                              <w:t>and</w:t>
                            </w:r>
                            <w:r>
                              <w:rPr>
                                <w:color w:val="FFFFFF"/>
                                <w:spacing w:val="-5"/>
                              </w:rPr>
                              <w:t xml:space="preserve"> </w:t>
                            </w:r>
                            <w:r>
                              <w:rPr>
                                <w:color w:val="FFFFFF"/>
                              </w:rPr>
                              <w:t>climate</w:t>
                            </w:r>
                            <w:r>
                              <w:rPr>
                                <w:color w:val="FFFFFF"/>
                                <w:spacing w:val="-5"/>
                              </w:rPr>
                              <w:t xml:space="preserve"> </w:t>
                            </w:r>
                            <w:r>
                              <w:rPr>
                                <w:color w:val="FFFFFF"/>
                              </w:rPr>
                              <w:t>change</w:t>
                            </w:r>
                            <w:r>
                              <w:rPr>
                                <w:color w:val="FFFFFF"/>
                                <w:spacing w:val="-5"/>
                              </w:rPr>
                              <w:t xml:space="preserve"> </w:t>
                            </w:r>
                            <w:r>
                              <w:rPr>
                                <w:color w:val="FFFFFF"/>
                              </w:rPr>
                              <w:t>reduction</w:t>
                            </w:r>
                            <w:r>
                              <w:rPr>
                                <w:color w:val="FFFFFF"/>
                                <w:spacing w:val="-5"/>
                              </w:rPr>
                              <w:t xml:space="preserve"> </w:t>
                            </w:r>
                            <w:r>
                              <w:rPr>
                                <w:color w:val="FFFFFF"/>
                              </w:rPr>
                              <w:t>that</w:t>
                            </w:r>
                            <w:r>
                              <w:rPr>
                                <w:color w:val="FFFFFF"/>
                                <w:spacing w:val="-5"/>
                              </w:rPr>
                              <w:t xml:space="preserve"> </w:t>
                            </w:r>
                            <w:r>
                              <w:rPr>
                                <w:color w:val="FFFFFF"/>
                              </w:rPr>
                              <w:t>have the potential to build significant opportunities now, and into the future.</w:t>
                            </w:r>
                          </w:p>
                        </w:txbxContent>
                      </wps:txbx>
                      <wps:bodyPr rot="0" vert="horz" wrap="square" lIns="0" tIns="0" rIns="0" bIns="0" anchor="t" anchorCtr="0" upright="1">
                        <a:noAutofit/>
                      </wps:bodyPr>
                    </wps:wsp>
                  </a:graphicData>
                </a:graphic>
              </wp:inline>
            </w:drawing>
          </mc:Choice>
          <mc:Fallback>
            <w:pict>
              <v:shape id="docshape742" o:spid="_x0000_s1196" type="#_x0000_t202" style="width:238.25pt;height:2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spacing w:before="9" w:line="249" w:lineRule="auto"/>
                        <w:ind w:left="179" w:right="194"/>
                        <w:rPr>
                          <w:color w:val="000000"/>
                        </w:rPr>
                      </w:pPr>
                      <w:r>
                        <w:rPr>
                          <w:color w:val="FFFFFF"/>
                        </w:rPr>
                        <w:t>It</w:t>
                      </w:r>
                      <w:r>
                        <w:rPr>
                          <w:color w:val="FFFFFF"/>
                          <w:spacing w:val="-4"/>
                        </w:rPr>
                        <w:t xml:space="preserve"> </w:t>
                      </w:r>
                      <w:r>
                        <w:rPr>
                          <w:color w:val="FFFFFF"/>
                        </w:rPr>
                        <w:t>is</w:t>
                      </w:r>
                      <w:r>
                        <w:rPr>
                          <w:color w:val="FFFFFF"/>
                          <w:spacing w:val="-4"/>
                        </w:rPr>
                        <w:t xml:space="preserve"> </w:t>
                      </w:r>
                      <w:r>
                        <w:rPr>
                          <w:color w:val="FFFFFF"/>
                        </w:rPr>
                        <w:t>imperative</w:t>
                      </w:r>
                      <w:r>
                        <w:rPr>
                          <w:color w:val="FFFFFF"/>
                          <w:spacing w:val="-4"/>
                        </w:rPr>
                        <w:t xml:space="preserve"> </w:t>
                      </w:r>
                      <w:r>
                        <w:rPr>
                          <w:color w:val="FFFFFF"/>
                        </w:rPr>
                        <w:t>for</w:t>
                      </w:r>
                      <w:r>
                        <w:rPr>
                          <w:color w:val="FFFFFF"/>
                          <w:spacing w:val="-4"/>
                        </w:rPr>
                        <w:t xml:space="preserve"> </w:t>
                      </w:r>
                      <w:r>
                        <w:rPr>
                          <w:color w:val="FFFFFF"/>
                        </w:rPr>
                        <w:t>the</w:t>
                      </w:r>
                      <w:r>
                        <w:rPr>
                          <w:color w:val="FFFFFF"/>
                          <w:spacing w:val="-4"/>
                        </w:rPr>
                        <w:t xml:space="preserve"> </w:t>
                      </w:r>
                      <w:r>
                        <w:rPr>
                          <w:color w:val="FFFFFF"/>
                        </w:rPr>
                        <w:t>NT</w:t>
                      </w:r>
                      <w:r>
                        <w:rPr>
                          <w:color w:val="FFFFFF"/>
                          <w:spacing w:val="-4"/>
                        </w:rPr>
                        <w:t xml:space="preserve"> </w:t>
                      </w:r>
                      <w:r>
                        <w:rPr>
                          <w:color w:val="FFFFFF"/>
                        </w:rPr>
                        <w:t>Government</w:t>
                      </w:r>
                      <w:r>
                        <w:rPr>
                          <w:color w:val="FFFFFF"/>
                          <w:spacing w:val="-4"/>
                        </w:rPr>
                        <w:t xml:space="preserve"> </w:t>
                      </w:r>
                      <w:r>
                        <w:rPr>
                          <w:color w:val="FFFFFF"/>
                        </w:rPr>
                        <w:t>and</w:t>
                      </w:r>
                      <w:r>
                        <w:rPr>
                          <w:color w:val="FFFFFF"/>
                          <w:spacing w:val="-4"/>
                        </w:rPr>
                        <w:t xml:space="preserve"> </w:t>
                      </w:r>
                      <w:r>
                        <w:rPr>
                          <w:color w:val="FFFFFF"/>
                        </w:rPr>
                        <w:t>industries, including the maritime, agribusiness, minerals, and</w:t>
                      </w:r>
                    </w:p>
                    <w:p w:rsidR="00603CB0" w:rsidRDefault="009F7F2C">
                      <w:pPr>
                        <w:pStyle w:val="BodyText"/>
                        <w:spacing w:line="249" w:lineRule="auto"/>
                        <w:ind w:left="179" w:right="298"/>
                        <w:rPr>
                          <w:color w:val="000000"/>
                        </w:rPr>
                      </w:pPr>
                      <w:r>
                        <w:rPr>
                          <w:color w:val="FFFFFF"/>
                        </w:rPr>
                        <w:t>oil and gas industries, to account for climate risks in making investment and operation decisions. A deep understanding</w:t>
                      </w:r>
                      <w:r>
                        <w:rPr>
                          <w:color w:val="FFFFFF"/>
                          <w:spacing w:val="-6"/>
                        </w:rPr>
                        <w:t xml:space="preserve"> </w:t>
                      </w:r>
                      <w:r>
                        <w:rPr>
                          <w:color w:val="FFFFFF"/>
                        </w:rPr>
                        <w:t>of</w:t>
                      </w:r>
                      <w:r>
                        <w:rPr>
                          <w:color w:val="FFFFFF"/>
                          <w:spacing w:val="-6"/>
                        </w:rPr>
                        <w:t xml:space="preserve"> </w:t>
                      </w:r>
                      <w:r>
                        <w:rPr>
                          <w:color w:val="FFFFFF"/>
                        </w:rPr>
                        <w:t>the</w:t>
                      </w:r>
                      <w:r>
                        <w:rPr>
                          <w:color w:val="FFFFFF"/>
                          <w:spacing w:val="-6"/>
                        </w:rPr>
                        <w:t xml:space="preserve"> </w:t>
                      </w:r>
                      <w:r>
                        <w:rPr>
                          <w:color w:val="FFFFFF"/>
                        </w:rPr>
                        <w:t>barriers</w:t>
                      </w:r>
                      <w:r>
                        <w:rPr>
                          <w:color w:val="FFFFFF"/>
                          <w:spacing w:val="-6"/>
                        </w:rPr>
                        <w:t xml:space="preserve"> </w:t>
                      </w:r>
                      <w:r>
                        <w:rPr>
                          <w:color w:val="FFFFFF"/>
                        </w:rPr>
                        <w:t>created</w:t>
                      </w:r>
                      <w:r>
                        <w:rPr>
                          <w:color w:val="FFFFFF"/>
                          <w:spacing w:val="-6"/>
                        </w:rPr>
                        <w:t xml:space="preserve"> </w:t>
                      </w:r>
                      <w:r>
                        <w:rPr>
                          <w:color w:val="FFFFFF"/>
                        </w:rPr>
                        <w:t>by</w:t>
                      </w:r>
                      <w:r>
                        <w:rPr>
                          <w:color w:val="FFFFFF"/>
                          <w:spacing w:val="-6"/>
                        </w:rPr>
                        <w:t xml:space="preserve"> </w:t>
                      </w:r>
                      <w:r>
                        <w:rPr>
                          <w:color w:val="FFFFFF"/>
                        </w:rPr>
                        <w:t>climate</w:t>
                      </w:r>
                      <w:r>
                        <w:rPr>
                          <w:color w:val="FFFFFF"/>
                          <w:spacing w:val="-6"/>
                        </w:rPr>
                        <w:t xml:space="preserve"> </w:t>
                      </w:r>
                      <w:r>
                        <w:rPr>
                          <w:color w:val="FFFFFF"/>
                        </w:rPr>
                        <w:t xml:space="preserve">change and the </w:t>
                      </w:r>
                      <w:r>
                        <w:rPr>
                          <w:color w:val="FFFFFF"/>
                        </w:rPr>
                        <w:t>opportunities associated with decarbonisation</w:t>
                      </w:r>
                      <w:r>
                        <w:rPr>
                          <w:color w:val="FFFFFF"/>
                          <w:spacing w:val="40"/>
                        </w:rPr>
                        <w:t xml:space="preserve"> </w:t>
                      </w:r>
                      <w:r>
                        <w:rPr>
                          <w:color w:val="FFFFFF"/>
                        </w:rPr>
                        <w:t>is a good place to start.</w:t>
                      </w:r>
                    </w:p>
                    <w:p w:rsidR="00603CB0" w:rsidRDefault="009F7F2C">
                      <w:pPr>
                        <w:pStyle w:val="BodyText"/>
                        <w:spacing w:before="174" w:line="249" w:lineRule="auto"/>
                        <w:ind w:left="179" w:right="194"/>
                        <w:rPr>
                          <w:color w:val="000000"/>
                        </w:rPr>
                      </w:pPr>
                      <w:r>
                        <w:rPr>
                          <w:color w:val="FFFFFF"/>
                        </w:rPr>
                        <w:t xml:space="preserve">To extend on this and further build this into an opportunity, better collaboration between industry and government is needed. This could be through direct investment and incentives to </w:t>
                      </w:r>
                      <w:r>
                        <w:rPr>
                          <w:color w:val="FFFFFF"/>
                        </w:rPr>
                        <w:t>support technologies for decarbonisation</w:t>
                      </w:r>
                      <w:r>
                        <w:rPr>
                          <w:color w:val="FFFFFF"/>
                          <w:spacing w:val="-5"/>
                        </w:rPr>
                        <w:t xml:space="preserve"> </w:t>
                      </w:r>
                      <w:r>
                        <w:rPr>
                          <w:color w:val="FFFFFF"/>
                        </w:rPr>
                        <w:t>and</w:t>
                      </w:r>
                      <w:r>
                        <w:rPr>
                          <w:color w:val="FFFFFF"/>
                          <w:spacing w:val="-5"/>
                        </w:rPr>
                        <w:t xml:space="preserve"> </w:t>
                      </w:r>
                      <w:r>
                        <w:rPr>
                          <w:color w:val="FFFFFF"/>
                        </w:rPr>
                        <w:t>climate</w:t>
                      </w:r>
                      <w:r>
                        <w:rPr>
                          <w:color w:val="FFFFFF"/>
                          <w:spacing w:val="-5"/>
                        </w:rPr>
                        <w:t xml:space="preserve"> </w:t>
                      </w:r>
                      <w:r>
                        <w:rPr>
                          <w:color w:val="FFFFFF"/>
                        </w:rPr>
                        <w:t>change</w:t>
                      </w:r>
                      <w:r>
                        <w:rPr>
                          <w:color w:val="FFFFFF"/>
                          <w:spacing w:val="-5"/>
                        </w:rPr>
                        <w:t xml:space="preserve"> </w:t>
                      </w:r>
                      <w:r>
                        <w:rPr>
                          <w:color w:val="FFFFFF"/>
                        </w:rPr>
                        <w:t>reduction</w:t>
                      </w:r>
                      <w:r>
                        <w:rPr>
                          <w:color w:val="FFFFFF"/>
                          <w:spacing w:val="-5"/>
                        </w:rPr>
                        <w:t xml:space="preserve"> </w:t>
                      </w:r>
                      <w:r>
                        <w:rPr>
                          <w:color w:val="FFFFFF"/>
                        </w:rPr>
                        <w:t>that</w:t>
                      </w:r>
                      <w:r>
                        <w:rPr>
                          <w:color w:val="FFFFFF"/>
                          <w:spacing w:val="-5"/>
                        </w:rPr>
                        <w:t xml:space="preserve"> </w:t>
                      </w:r>
                      <w:r>
                        <w:rPr>
                          <w:color w:val="FFFFFF"/>
                        </w:rPr>
                        <w:t>have the potential to build significant opportunities now, and into the future.</w:t>
                      </w:r>
                    </w:p>
                  </w:txbxContent>
                </v:textbox>
                <w10:anchorlock/>
              </v:shape>
            </w:pict>
          </mc:Fallback>
        </mc:AlternateContent>
      </w:r>
    </w:p>
    <w:p w:rsidR="00603CB0" w:rsidRDefault="00603CB0">
      <w:pPr>
        <w:pStyle w:val="BodyText"/>
        <w:rPr>
          <w:sz w:val="22"/>
        </w:rPr>
      </w:pPr>
    </w:p>
    <w:p w:rsidR="00603CB0" w:rsidRDefault="00603CB0">
      <w:pPr>
        <w:pStyle w:val="BodyText"/>
        <w:spacing w:before="4"/>
        <w:rPr>
          <w:sz w:val="15"/>
        </w:rPr>
      </w:pPr>
    </w:p>
    <w:p w:rsidR="00603CB0" w:rsidRDefault="009F7F2C">
      <w:pPr>
        <w:pStyle w:val="Heading3"/>
        <w:numPr>
          <w:ilvl w:val="1"/>
          <w:numId w:val="66"/>
        </w:numPr>
        <w:tabs>
          <w:tab w:val="left" w:pos="462"/>
        </w:tabs>
        <w:ind w:left="461" w:hanging="295"/>
      </w:pPr>
      <w:r>
        <w:rPr>
          <w:color w:val="00AAE7"/>
        </w:rPr>
        <w:t>Access</w:t>
      </w:r>
      <w:r>
        <w:rPr>
          <w:color w:val="00AAE7"/>
          <w:spacing w:val="-7"/>
        </w:rPr>
        <w:t xml:space="preserve"> </w:t>
      </w:r>
      <w:r>
        <w:rPr>
          <w:color w:val="00AAE7"/>
        </w:rPr>
        <w:t>to</w:t>
      </w:r>
      <w:r>
        <w:rPr>
          <w:color w:val="00AAE7"/>
          <w:spacing w:val="-4"/>
        </w:rPr>
        <w:t xml:space="preserve"> </w:t>
      </w:r>
      <w:r>
        <w:rPr>
          <w:color w:val="00AAE7"/>
        </w:rPr>
        <w:t>land</w:t>
      </w:r>
      <w:r>
        <w:rPr>
          <w:color w:val="00AAE7"/>
          <w:spacing w:val="-5"/>
        </w:rPr>
        <w:t xml:space="preserve"> </w:t>
      </w:r>
      <w:r>
        <w:rPr>
          <w:color w:val="00AAE7"/>
        </w:rPr>
        <w:t>and</w:t>
      </w:r>
      <w:r>
        <w:rPr>
          <w:color w:val="00AAE7"/>
          <w:spacing w:val="-4"/>
        </w:rPr>
        <w:t xml:space="preserve"> water</w:t>
      </w:r>
    </w:p>
    <w:p w:rsidR="00603CB0" w:rsidRDefault="009F7F2C">
      <w:pPr>
        <w:pStyle w:val="BodyText"/>
        <w:spacing w:before="9" w:line="249" w:lineRule="auto"/>
        <w:ind w:left="167" w:right="197"/>
      </w:pPr>
      <w:r>
        <w:rPr>
          <w:color w:val="231F20"/>
        </w:rPr>
        <w:t>Throughout consultation, stakeholders highlighted that</w:t>
      </w:r>
      <w:r>
        <w:rPr>
          <w:color w:val="231F20"/>
          <w:spacing w:val="80"/>
        </w:rPr>
        <w:t xml:space="preserve"> </w:t>
      </w:r>
      <w:r>
        <w:rPr>
          <w:color w:val="231F20"/>
        </w:rPr>
        <w:t>access to land and water resources often presents a barrier,</w:t>
      </w:r>
      <w:r>
        <w:rPr>
          <w:color w:val="231F20"/>
          <w:spacing w:val="40"/>
        </w:rPr>
        <w:t xml:space="preserve"> </w:t>
      </w:r>
      <w:r>
        <w:rPr>
          <w:color w:val="231F20"/>
        </w:rPr>
        <w:t>or causes delay to, industry activity. The NT has established a range</w:t>
      </w:r>
      <w:r>
        <w:rPr>
          <w:color w:val="231F20"/>
          <w:spacing w:val="-5"/>
        </w:rPr>
        <w:t xml:space="preserve"> </w:t>
      </w:r>
      <w:r>
        <w:rPr>
          <w:color w:val="231F20"/>
        </w:rPr>
        <w:t>of</w:t>
      </w:r>
      <w:r>
        <w:rPr>
          <w:color w:val="231F20"/>
          <w:spacing w:val="-5"/>
        </w:rPr>
        <w:t xml:space="preserve"> </w:t>
      </w:r>
      <w:r>
        <w:rPr>
          <w:color w:val="231F20"/>
        </w:rPr>
        <w:t>requirements</w:t>
      </w:r>
      <w:r>
        <w:rPr>
          <w:color w:val="231F20"/>
          <w:spacing w:val="-5"/>
        </w:rPr>
        <w:t xml:space="preserve"> </w:t>
      </w:r>
      <w:r>
        <w:rPr>
          <w:color w:val="231F20"/>
        </w:rPr>
        <w:t>to</w:t>
      </w:r>
      <w:r>
        <w:rPr>
          <w:color w:val="231F20"/>
          <w:spacing w:val="-5"/>
        </w:rPr>
        <w:t xml:space="preserve"> </w:t>
      </w:r>
      <w:r>
        <w:rPr>
          <w:color w:val="231F20"/>
        </w:rPr>
        <w:t>effectively</w:t>
      </w:r>
      <w:r>
        <w:rPr>
          <w:color w:val="231F20"/>
          <w:spacing w:val="-5"/>
        </w:rPr>
        <w:t xml:space="preserve"> </w:t>
      </w:r>
      <w:r>
        <w:rPr>
          <w:color w:val="231F20"/>
        </w:rPr>
        <w:t>govern</w:t>
      </w:r>
      <w:r>
        <w:rPr>
          <w:color w:val="231F20"/>
          <w:spacing w:val="-5"/>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 xml:space="preserve">common resources such </w:t>
      </w:r>
      <w:r>
        <w:rPr>
          <w:color w:val="231F20"/>
        </w:rPr>
        <w:t>as land and water, which businesses must understand and comply with when seeking to invest.</w:t>
      </w:r>
    </w:p>
    <w:p w:rsidR="00603CB0" w:rsidRDefault="00603CB0">
      <w:pPr>
        <w:pStyle w:val="BodyText"/>
        <w:spacing w:before="3"/>
      </w:pPr>
    </w:p>
    <w:p w:rsidR="00603CB0" w:rsidRDefault="009F7F2C">
      <w:pPr>
        <w:pStyle w:val="BodyText"/>
        <w:spacing w:line="249" w:lineRule="auto"/>
        <w:ind w:left="167" w:right="465"/>
        <w:rPr>
          <w:sz w:val="10"/>
        </w:rPr>
      </w:pPr>
      <w:r>
        <w:rPr>
          <w:color w:val="231F20"/>
        </w:rPr>
        <w:t>Types of tenure in the NT are outlined in Table 4.3. Based on</w:t>
      </w:r>
      <w:r>
        <w:rPr>
          <w:color w:val="231F20"/>
          <w:spacing w:val="-4"/>
        </w:rPr>
        <w:t xml:space="preserve"> </w:t>
      </w:r>
      <w:r>
        <w:rPr>
          <w:color w:val="231F20"/>
        </w:rPr>
        <w:t>native</w:t>
      </w:r>
      <w:r>
        <w:rPr>
          <w:color w:val="231F20"/>
          <w:spacing w:val="-4"/>
        </w:rPr>
        <w:t xml:space="preserve"> </w:t>
      </w:r>
      <w:r>
        <w:rPr>
          <w:color w:val="231F20"/>
        </w:rPr>
        <w:t>title</w:t>
      </w:r>
      <w:r>
        <w:rPr>
          <w:color w:val="231F20"/>
          <w:spacing w:val="-4"/>
        </w:rPr>
        <w:t xml:space="preserve"> </w:t>
      </w:r>
      <w:r>
        <w:rPr>
          <w:color w:val="231F20"/>
        </w:rPr>
        <w:t>rights</w:t>
      </w:r>
      <w:r>
        <w:rPr>
          <w:color w:val="231F20"/>
          <w:spacing w:val="-4"/>
        </w:rPr>
        <w:t xml:space="preserve"> </w:t>
      </w:r>
      <w:r>
        <w:rPr>
          <w:color w:val="231F20"/>
        </w:rPr>
        <w:t>established</w:t>
      </w:r>
      <w:r>
        <w:rPr>
          <w:color w:val="231F20"/>
          <w:spacing w:val="-4"/>
        </w:rPr>
        <w:t xml:space="preserve"> </w:t>
      </w:r>
      <w:r>
        <w:rPr>
          <w:color w:val="231F20"/>
        </w:rPr>
        <w:t>to</w:t>
      </w:r>
      <w:r>
        <w:rPr>
          <w:color w:val="231F20"/>
          <w:spacing w:val="-4"/>
        </w:rPr>
        <w:t xml:space="preserve"> </w:t>
      </w:r>
      <w:r>
        <w:rPr>
          <w:color w:val="231F20"/>
        </w:rPr>
        <w:t>date,</w:t>
      </w:r>
      <w:r>
        <w:rPr>
          <w:color w:val="231F20"/>
          <w:spacing w:val="-4"/>
        </w:rPr>
        <w:t xml:space="preserve"> </w:t>
      </w:r>
      <w:r>
        <w:rPr>
          <w:color w:val="231F20"/>
        </w:rPr>
        <w:t>approximately</w:t>
      </w:r>
      <w:r>
        <w:rPr>
          <w:color w:val="231F20"/>
          <w:spacing w:val="-4"/>
        </w:rPr>
        <w:t xml:space="preserve"> </w:t>
      </w:r>
      <w:r>
        <w:rPr>
          <w:color w:val="231F20"/>
        </w:rPr>
        <w:t>50 per</w:t>
      </w:r>
      <w:r>
        <w:rPr>
          <w:color w:val="231F20"/>
          <w:spacing w:val="-2"/>
        </w:rPr>
        <w:t xml:space="preserve"> </w:t>
      </w:r>
      <w:r>
        <w:rPr>
          <w:color w:val="231F20"/>
        </w:rPr>
        <w:t>cent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land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including</w:t>
      </w:r>
      <w:r>
        <w:rPr>
          <w:color w:val="231F20"/>
          <w:spacing w:val="-2"/>
        </w:rPr>
        <w:t xml:space="preserve"> </w:t>
      </w:r>
      <w:r>
        <w:rPr>
          <w:color w:val="231F20"/>
        </w:rPr>
        <w:t>8</w:t>
      </w:r>
      <w:r>
        <w:rPr>
          <w:color w:val="231F20"/>
        </w:rPr>
        <w:t>5</w:t>
      </w:r>
      <w:r>
        <w:rPr>
          <w:color w:val="231F20"/>
          <w:spacing w:val="-2"/>
        </w:rPr>
        <w:t xml:space="preserve"> </w:t>
      </w:r>
      <w:r>
        <w:rPr>
          <w:color w:val="231F20"/>
        </w:rPr>
        <w:t>per</w:t>
      </w:r>
      <w:r>
        <w:rPr>
          <w:color w:val="231F20"/>
          <w:spacing w:val="-2"/>
        </w:rPr>
        <w:t xml:space="preserve"> </w:t>
      </w:r>
      <w:r>
        <w:rPr>
          <w:color w:val="231F20"/>
        </w:rPr>
        <w:t>cent</w:t>
      </w:r>
      <w:r>
        <w:rPr>
          <w:color w:val="231F20"/>
          <w:spacing w:val="-2"/>
        </w:rPr>
        <w:t xml:space="preserve"> </w:t>
      </w:r>
      <w:r>
        <w:rPr>
          <w:color w:val="231F20"/>
        </w:rPr>
        <w:t>of</w:t>
      </w:r>
      <w:r>
        <w:rPr>
          <w:color w:val="231F20"/>
          <w:spacing w:val="-2"/>
        </w:rPr>
        <w:t xml:space="preserve"> </w:t>
      </w:r>
      <w:r>
        <w:rPr>
          <w:color w:val="231F20"/>
        </w:rPr>
        <w:t>the coastline, is held under Aboriginal freehold title.</w:t>
      </w:r>
      <w:r>
        <w:rPr>
          <w:color w:val="231F20"/>
          <w:position w:val="6"/>
          <w:sz w:val="10"/>
        </w:rPr>
        <w:t>73</w:t>
      </w:r>
    </w:p>
    <w:p w:rsidR="00603CB0" w:rsidRDefault="00603CB0">
      <w:pPr>
        <w:spacing w:line="249" w:lineRule="auto"/>
        <w:rPr>
          <w:sz w:val="10"/>
        </w:rPr>
        <w:sectPr w:rsidR="00603CB0">
          <w:type w:val="continuous"/>
          <w:pgSz w:w="11910" w:h="16840"/>
          <w:pgMar w:top="700" w:right="820" w:bottom="280" w:left="840" w:header="720" w:footer="720" w:gutter="0"/>
          <w:cols w:num="2" w:space="720" w:equalWidth="0">
            <w:col w:w="4970" w:space="155"/>
            <w:col w:w="5125"/>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3"/>
        <w:rPr>
          <w:sz w:val="20"/>
        </w:rPr>
      </w:pPr>
    </w:p>
    <w:p w:rsidR="00603CB0" w:rsidRDefault="009F7F2C">
      <w:pPr>
        <w:spacing w:before="100"/>
        <w:ind w:left="156"/>
        <w:rPr>
          <w:sz w:val="14"/>
        </w:rPr>
      </w:pPr>
      <w:r>
        <w:rPr>
          <w:color w:val="231F20"/>
          <w:spacing w:val="-5"/>
          <w:sz w:val="14"/>
        </w:rPr>
        <w:t>42</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52" w:name="4.6_Regulation_and_business_costs"/>
      <w:bookmarkStart w:id="53" w:name="_bookmark29"/>
      <w:bookmarkEnd w:id="52"/>
      <w:bookmarkEnd w:id="53"/>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r>
        <w:rPr>
          <w:color w:val="5F6369"/>
        </w:rPr>
        <w:t>Table</w:t>
      </w:r>
      <w:r>
        <w:rPr>
          <w:color w:val="5F6369"/>
          <w:spacing w:val="-5"/>
        </w:rPr>
        <w:t xml:space="preserve"> </w:t>
      </w:r>
      <w:r>
        <w:rPr>
          <w:color w:val="5F6369"/>
        </w:rPr>
        <w:t>4.3:</w:t>
      </w:r>
      <w:r>
        <w:rPr>
          <w:color w:val="5F6369"/>
          <w:spacing w:val="-5"/>
        </w:rPr>
        <w:t xml:space="preserve"> </w:t>
      </w:r>
      <w:r>
        <w:rPr>
          <w:color w:val="5F6369"/>
        </w:rPr>
        <w:t>Types</w:t>
      </w:r>
      <w:r>
        <w:rPr>
          <w:color w:val="5F6369"/>
          <w:spacing w:val="-5"/>
        </w:rPr>
        <w:t xml:space="preserve"> </w:t>
      </w:r>
      <w:r>
        <w:rPr>
          <w:color w:val="5F6369"/>
        </w:rPr>
        <w:t>of</w:t>
      </w:r>
      <w:r>
        <w:rPr>
          <w:color w:val="5F6369"/>
          <w:spacing w:val="-5"/>
        </w:rPr>
        <w:t xml:space="preserve"> </w:t>
      </w:r>
      <w:r>
        <w:rPr>
          <w:color w:val="5F6369"/>
        </w:rPr>
        <w:t>tenure</w:t>
      </w:r>
      <w:r>
        <w:rPr>
          <w:color w:val="5F6369"/>
          <w:spacing w:val="-5"/>
        </w:rPr>
        <w:t xml:space="preserve"> </w:t>
      </w:r>
      <w:r>
        <w:rPr>
          <w:color w:val="5F6369"/>
        </w:rPr>
        <w:t>in</w:t>
      </w:r>
      <w:r>
        <w:rPr>
          <w:color w:val="5F6369"/>
          <w:spacing w:val="-5"/>
        </w:rPr>
        <w:t xml:space="preserve"> </w:t>
      </w:r>
      <w:r>
        <w:rPr>
          <w:color w:val="5F6369"/>
        </w:rPr>
        <w:t>the</w:t>
      </w:r>
      <w:r>
        <w:rPr>
          <w:color w:val="5F6369"/>
          <w:spacing w:val="-5"/>
        </w:rPr>
        <w:t xml:space="preserve"> NT</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1699"/>
        <w:gridCol w:w="8190"/>
      </w:tblGrid>
      <w:tr w:rsidR="00603CB0">
        <w:trPr>
          <w:trHeight w:val="282"/>
        </w:trPr>
        <w:tc>
          <w:tcPr>
            <w:tcW w:w="1699"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z w:val="17"/>
              </w:rPr>
              <w:t>Type</w:t>
            </w:r>
            <w:r>
              <w:rPr>
                <w:rFonts w:ascii="Open Sans"/>
                <w:b/>
                <w:color w:val="231F20"/>
                <w:spacing w:val="-7"/>
                <w:sz w:val="17"/>
              </w:rPr>
              <w:t xml:space="preserve"> </w:t>
            </w:r>
            <w:r>
              <w:rPr>
                <w:rFonts w:ascii="Open Sans"/>
                <w:b/>
                <w:color w:val="231F20"/>
                <w:sz w:val="17"/>
              </w:rPr>
              <w:t>of</w:t>
            </w:r>
            <w:r>
              <w:rPr>
                <w:rFonts w:ascii="Open Sans"/>
                <w:b/>
                <w:color w:val="231F20"/>
                <w:spacing w:val="-7"/>
                <w:sz w:val="17"/>
              </w:rPr>
              <w:t xml:space="preserve"> </w:t>
            </w:r>
            <w:r>
              <w:rPr>
                <w:rFonts w:ascii="Open Sans"/>
                <w:b/>
                <w:color w:val="231F20"/>
                <w:spacing w:val="-2"/>
                <w:sz w:val="17"/>
              </w:rPr>
              <w:t>title</w:t>
            </w:r>
          </w:p>
        </w:tc>
        <w:tc>
          <w:tcPr>
            <w:tcW w:w="8190" w:type="dxa"/>
            <w:tcBorders>
              <w:top w:val="single" w:sz="18" w:space="0" w:color="00AAE7"/>
              <w:bottom w:val="single" w:sz="4" w:space="0" w:color="B2B5B6"/>
            </w:tcBorders>
          </w:tcPr>
          <w:p w:rsidR="00603CB0" w:rsidRDefault="009F7F2C">
            <w:pPr>
              <w:pStyle w:val="TableParagraph"/>
              <w:spacing w:before="16"/>
              <w:ind w:left="147"/>
              <w:rPr>
                <w:rFonts w:ascii="Open Sans"/>
                <w:b/>
                <w:sz w:val="17"/>
              </w:rPr>
            </w:pPr>
            <w:r>
              <w:rPr>
                <w:rFonts w:ascii="Open Sans"/>
                <w:b/>
                <w:color w:val="231F20"/>
                <w:spacing w:val="-2"/>
                <w:sz w:val="17"/>
              </w:rPr>
              <w:t>Description</w:t>
            </w:r>
          </w:p>
        </w:tc>
      </w:tr>
      <w:tr w:rsidR="00603CB0">
        <w:trPr>
          <w:trHeight w:val="540"/>
        </w:trPr>
        <w:tc>
          <w:tcPr>
            <w:tcW w:w="1699"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NT</w:t>
            </w:r>
            <w:r>
              <w:rPr>
                <w:color w:val="231F20"/>
                <w:spacing w:val="-2"/>
                <w:sz w:val="17"/>
              </w:rPr>
              <w:t xml:space="preserve"> freehold</w:t>
            </w:r>
          </w:p>
        </w:tc>
        <w:tc>
          <w:tcPr>
            <w:tcW w:w="8190" w:type="dxa"/>
            <w:tcBorders>
              <w:top w:val="single" w:sz="4" w:space="0" w:color="B2B5B6"/>
              <w:bottom w:val="single" w:sz="4" w:space="0" w:color="B2B5B6"/>
            </w:tcBorders>
          </w:tcPr>
          <w:p w:rsidR="00603CB0" w:rsidRDefault="009F7F2C">
            <w:pPr>
              <w:pStyle w:val="TableParagraph"/>
              <w:spacing w:line="249" w:lineRule="auto"/>
              <w:ind w:left="147" w:right="154"/>
              <w:rPr>
                <w:sz w:val="17"/>
              </w:rPr>
            </w:pPr>
            <w:r>
              <w:rPr>
                <w:color w:val="231F20"/>
                <w:sz w:val="17"/>
              </w:rPr>
              <w:t>The</w:t>
            </w:r>
            <w:r>
              <w:rPr>
                <w:color w:val="231F20"/>
                <w:spacing w:val="-5"/>
                <w:sz w:val="17"/>
              </w:rPr>
              <w:t xml:space="preserve"> </w:t>
            </w:r>
            <w:r>
              <w:rPr>
                <w:color w:val="231F20"/>
                <w:sz w:val="17"/>
              </w:rPr>
              <w:t>government</w:t>
            </w:r>
            <w:r>
              <w:rPr>
                <w:color w:val="231F20"/>
                <w:spacing w:val="-5"/>
                <w:sz w:val="17"/>
              </w:rPr>
              <w:t xml:space="preserve"> </w:t>
            </w:r>
            <w:r>
              <w:rPr>
                <w:color w:val="231F20"/>
                <w:sz w:val="17"/>
              </w:rPr>
              <w:t>has</w:t>
            </w:r>
            <w:r>
              <w:rPr>
                <w:color w:val="231F20"/>
                <w:spacing w:val="-5"/>
                <w:sz w:val="17"/>
              </w:rPr>
              <w:t xml:space="preserve"> </w:t>
            </w:r>
            <w:r>
              <w:rPr>
                <w:color w:val="231F20"/>
                <w:sz w:val="17"/>
              </w:rPr>
              <w:t>passed</w:t>
            </w:r>
            <w:r>
              <w:rPr>
                <w:color w:val="231F20"/>
                <w:spacing w:val="-5"/>
                <w:sz w:val="17"/>
              </w:rPr>
              <w:t xml:space="preserve"> </w:t>
            </w:r>
            <w:r>
              <w:rPr>
                <w:color w:val="231F20"/>
                <w:sz w:val="17"/>
              </w:rPr>
              <w:t>all</w:t>
            </w:r>
            <w:r>
              <w:rPr>
                <w:color w:val="231F20"/>
                <w:spacing w:val="-5"/>
                <w:sz w:val="17"/>
              </w:rPr>
              <w:t xml:space="preserve"> </w:t>
            </w:r>
            <w:r>
              <w:rPr>
                <w:color w:val="231F20"/>
                <w:sz w:val="17"/>
              </w:rPr>
              <w:t>interest</w:t>
            </w:r>
            <w:r>
              <w:rPr>
                <w:color w:val="231F20"/>
                <w:spacing w:val="-5"/>
                <w:sz w:val="17"/>
              </w:rPr>
              <w:t xml:space="preserve"> </w:t>
            </w:r>
            <w:r>
              <w:rPr>
                <w:color w:val="231F20"/>
                <w:sz w:val="17"/>
              </w:rPr>
              <w:t>in</w:t>
            </w:r>
            <w:r>
              <w:rPr>
                <w:color w:val="231F20"/>
                <w:spacing w:val="-5"/>
                <w:sz w:val="17"/>
              </w:rPr>
              <w:t xml:space="preserve"> </w:t>
            </w:r>
            <w:r>
              <w:rPr>
                <w:color w:val="231F20"/>
                <w:sz w:val="17"/>
              </w:rPr>
              <w:t>the</w:t>
            </w:r>
            <w:r>
              <w:rPr>
                <w:color w:val="231F20"/>
                <w:spacing w:val="-5"/>
                <w:sz w:val="17"/>
              </w:rPr>
              <w:t xml:space="preserve"> </w:t>
            </w:r>
            <w:r>
              <w:rPr>
                <w:color w:val="231F20"/>
                <w:sz w:val="17"/>
              </w:rPr>
              <w:t>land,</w:t>
            </w:r>
            <w:r>
              <w:rPr>
                <w:color w:val="231F20"/>
                <w:spacing w:val="-5"/>
                <w:sz w:val="17"/>
              </w:rPr>
              <w:t xml:space="preserve"> </w:t>
            </w:r>
            <w:r>
              <w:rPr>
                <w:color w:val="231F20"/>
                <w:sz w:val="17"/>
              </w:rPr>
              <w:t>other</w:t>
            </w:r>
            <w:r>
              <w:rPr>
                <w:color w:val="231F20"/>
                <w:spacing w:val="-5"/>
                <w:sz w:val="17"/>
              </w:rPr>
              <w:t xml:space="preserve"> </w:t>
            </w:r>
            <w:r>
              <w:rPr>
                <w:color w:val="231F20"/>
                <w:sz w:val="17"/>
              </w:rPr>
              <w:t>than</w:t>
            </w:r>
            <w:r>
              <w:rPr>
                <w:color w:val="231F20"/>
                <w:spacing w:val="-5"/>
                <w:sz w:val="17"/>
              </w:rPr>
              <w:t xml:space="preserve"> </w:t>
            </w:r>
            <w:r>
              <w:rPr>
                <w:color w:val="231F20"/>
                <w:sz w:val="17"/>
              </w:rPr>
              <w:t>resources,</w:t>
            </w:r>
            <w:r>
              <w:rPr>
                <w:color w:val="231F20"/>
                <w:spacing w:val="-5"/>
                <w:sz w:val="17"/>
              </w:rPr>
              <w:t xml:space="preserve"> </w:t>
            </w:r>
            <w:r>
              <w:rPr>
                <w:color w:val="231F20"/>
                <w:sz w:val="17"/>
              </w:rPr>
              <w:t>onto</w:t>
            </w:r>
            <w:r>
              <w:rPr>
                <w:color w:val="231F20"/>
                <w:spacing w:val="-5"/>
                <w:sz w:val="17"/>
              </w:rPr>
              <w:t xml:space="preserve"> </w:t>
            </w:r>
            <w:r>
              <w:rPr>
                <w:color w:val="231F20"/>
                <w:sz w:val="17"/>
              </w:rPr>
              <w:t>the</w:t>
            </w:r>
            <w:r>
              <w:rPr>
                <w:color w:val="231F20"/>
                <w:spacing w:val="-5"/>
                <w:sz w:val="17"/>
              </w:rPr>
              <w:t xml:space="preserve"> </w:t>
            </w:r>
            <w:r>
              <w:rPr>
                <w:color w:val="231F20"/>
                <w:sz w:val="17"/>
              </w:rPr>
              <w:t>owner.</w:t>
            </w:r>
            <w:r>
              <w:rPr>
                <w:color w:val="231F20"/>
                <w:spacing w:val="-5"/>
                <w:sz w:val="17"/>
              </w:rPr>
              <w:t xml:space="preserve"> </w:t>
            </w:r>
            <w:r>
              <w:rPr>
                <w:color w:val="231F20"/>
                <w:sz w:val="17"/>
              </w:rPr>
              <w:t>It</w:t>
            </w:r>
            <w:r>
              <w:rPr>
                <w:color w:val="231F20"/>
                <w:spacing w:val="-5"/>
                <w:sz w:val="17"/>
              </w:rPr>
              <w:t xml:space="preserve"> </w:t>
            </w:r>
            <w:r>
              <w:rPr>
                <w:color w:val="231F20"/>
                <w:sz w:val="17"/>
              </w:rPr>
              <w:t>is</w:t>
            </w:r>
            <w:r>
              <w:rPr>
                <w:color w:val="231F20"/>
                <w:spacing w:val="-5"/>
                <w:sz w:val="17"/>
              </w:rPr>
              <w:t xml:space="preserve"> </w:t>
            </w:r>
            <w:r>
              <w:rPr>
                <w:color w:val="231F20"/>
                <w:sz w:val="17"/>
              </w:rPr>
              <w:t>not subject to native title.</w:t>
            </w:r>
          </w:p>
        </w:tc>
      </w:tr>
      <w:tr w:rsidR="00603CB0">
        <w:trPr>
          <w:trHeight w:val="780"/>
        </w:trPr>
        <w:tc>
          <w:tcPr>
            <w:tcW w:w="1699"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Aboriginal</w:t>
            </w:r>
            <w:r>
              <w:rPr>
                <w:color w:val="231F20"/>
                <w:spacing w:val="-1"/>
                <w:sz w:val="17"/>
              </w:rPr>
              <w:t xml:space="preserve"> </w:t>
            </w:r>
            <w:r>
              <w:rPr>
                <w:color w:val="231F20"/>
                <w:spacing w:val="-2"/>
                <w:sz w:val="17"/>
              </w:rPr>
              <w:t>freehold</w:t>
            </w:r>
          </w:p>
        </w:tc>
        <w:tc>
          <w:tcPr>
            <w:tcW w:w="8190" w:type="dxa"/>
            <w:tcBorders>
              <w:top w:val="single" w:sz="4" w:space="0" w:color="B2B5B6"/>
              <w:bottom w:val="single" w:sz="4" w:space="0" w:color="B2B5B6"/>
            </w:tcBorders>
          </w:tcPr>
          <w:p w:rsidR="00603CB0" w:rsidRDefault="009F7F2C">
            <w:pPr>
              <w:pStyle w:val="TableParagraph"/>
              <w:spacing w:line="249" w:lineRule="auto"/>
              <w:ind w:left="147" w:right="184"/>
              <w:rPr>
                <w:sz w:val="17"/>
              </w:rPr>
            </w:pPr>
            <w:r>
              <w:rPr>
                <w:color w:val="231F20"/>
                <w:sz w:val="17"/>
              </w:rPr>
              <w:t>The land is inalienable freehold title and cannot be bought, acquired or mortgaged. It is formally held</w:t>
            </w:r>
            <w:r>
              <w:rPr>
                <w:color w:val="231F20"/>
                <w:spacing w:val="40"/>
                <w:sz w:val="17"/>
              </w:rPr>
              <w:t xml:space="preserve"> </w:t>
            </w:r>
            <w:r>
              <w:rPr>
                <w:color w:val="231F20"/>
                <w:sz w:val="17"/>
              </w:rPr>
              <w:t>by</w:t>
            </w:r>
            <w:r>
              <w:rPr>
                <w:color w:val="231F20"/>
                <w:spacing w:val="-2"/>
                <w:sz w:val="17"/>
              </w:rPr>
              <w:t xml:space="preserve"> </w:t>
            </w:r>
            <w:r>
              <w:rPr>
                <w:color w:val="231F20"/>
                <w:sz w:val="17"/>
              </w:rPr>
              <w:t>the</w:t>
            </w:r>
            <w:r>
              <w:rPr>
                <w:color w:val="231F20"/>
                <w:spacing w:val="-2"/>
                <w:sz w:val="17"/>
              </w:rPr>
              <w:t xml:space="preserve"> </w:t>
            </w:r>
            <w:r>
              <w:rPr>
                <w:color w:val="231F20"/>
                <w:sz w:val="17"/>
              </w:rPr>
              <w:t>Aboriginal</w:t>
            </w:r>
            <w:r>
              <w:rPr>
                <w:color w:val="231F20"/>
                <w:spacing w:val="-2"/>
                <w:sz w:val="17"/>
              </w:rPr>
              <w:t xml:space="preserve"> </w:t>
            </w:r>
            <w:r>
              <w:rPr>
                <w:color w:val="231F20"/>
                <w:sz w:val="17"/>
              </w:rPr>
              <w:t>land</w:t>
            </w:r>
            <w:r>
              <w:rPr>
                <w:color w:val="231F20"/>
                <w:spacing w:val="-2"/>
                <w:sz w:val="17"/>
              </w:rPr>
              <w:t xml:space="preserve"> </w:t>
            </w:r>
            <w:r>
              <w:rPr>
                <w:color w:val="231F20"/>
                <w:sz w:val="17"/>
              </w:rPr>
              <w:t>trust.</w:t>
            </w:r>
            <w:r>
              <w:rPr>
                <w:color w:val="231F20"/>
                <w:spacing w:val="-2"/>
                <w:sz w:val="17"/>
              </w:rPr>
              <w:t xml:space="preserve"> </w:t>
            </w:r>
            <w:r>
              <w:rPr>
                <w:color w:val="231F20"/>
                <w:sz w:val="17"/>
              </w:rPr>
              <w:t>Applications</w:t>
            </w:r>
            <w:r>
              <w:rPr>
                <w:color w:val="231F20"/>
                <w:spacing w:val="-2"/>
                <w:sz w:val="17"/>
              </w:rPr>
              <w:t xml:space="preserve"> </w:t>
            </w:r>
            <w:r>
              <w:rPr>
                <w:color w:val="231F20"/>
                <w:sz w:val="17"/>
              </w:rPr>
              <w:t>for</w:t>
            </w:r>
            <w:r>
              <w:rPr>
                <w:color w:val="231F20"/>
                <w:spacing w:val="-2"/>
                <w:sz w:val="17"/>
              </w:rPr>
              <w:t xml:space="preserve"> </w:t>
            </w:r>
            <w:r>
              <w:rPr>
                <w:color w:val="231F20"/>
                <w:sz w:val="17"/>
              </w:rPr>
              <w:t>resource</w:t>
            </w:r>
            <w:r>
              <w:rPr>
                <w:color w:val="231F20"/>
                <w:spacing w:val="-2"/>
                <w:sz w:val="17"/>
              </w:rPr>
              <w:t xml:space="preserve"> </w:t>
            </w:r>
            <w:r>
              <w:rPr>
                <w:color w:val="231F20"/>
                <w:sz w:val="17"/>
              </w:rPr>
              <w:t>exploration,</w:t>
            </w:r>
            <w:r>
              <w:rPr>
                <w:color w:val="231F20"/>
                <w:spacing w:val="-2"/>
                <w:sz w:val="17"/>
              </w:rPr>
              <w:t xml:space="preserve"> </w:t>
            </w:r>
            <w:r>
              <w:rPr>
                <w:color w:val="231F20"/>
                <w:sz w:val="17"/>
              </w:rPr>
              <w:t>production</w:t>
            </w:r>
            <w:r>
              <w:rPr>
                <w:color w:val="231F20"/>
                <w:spacing w:val="-2"/>
                <w:sz w:val="17"/>
              </w:rPr>
              <w:t xml:space="preserve"> </w:t>
            </w:r>
            <w:r>
              <w:rPr>
                <w:color w:val="231F20"/>
                <w:sz w:val="17"/>
              </w:rPr>
              <w:t>or</w:t>
            </w:r>
            <w:r>
              <w:rPr>
                <w:color w:val="231F20"/>
                <w:spacing w:val="-2"/>
                <w:sz w:val="17"/>
              </w:rPr>
              <w:t xml:space="preserve"> </w:t>
            </w:r>
            <w:r>
              <w:rPr>
                <w:color w:val="231F20"/>
                <w:sz w:val="17"/>
              </w:rPr>
              <w:t>other</w:t>
            </w:r>
            <w:r>
              <w:rPr>
                <w:color w:val="231F20"/>
                <w:spacing w:val="-2"/>
                <w:sz w:val="17"/>
              </w:rPr>
              <w:t xml:space="preserve"> </w:t>
            </w:r>
            <w:r>
              <w:rPr>
                <w:color w:val="231F20"/>
                <w:sz w:val="17"/>
              </w:rPr>
              <w:t>development</w:t>
            </w:r>
            <w:r>
              <w:rPr>
                <w:color w:val="231F20"/>
                <w:spacing w:val="-2"/>
                <w:sz w:val="17"/>
              </w:rPr>
              <w:t xml:space="preserve"> </w:t>
            </w:r>
            <w:r>
              <w:rPr>
                <w:color w:val="231F20"/>
                <w:sz w:val="17"/>
              </w:rPr>
              <w:t>on Aboriginal freehold land must follow the process under the Aboriginal Land Rights (NT) Act 1976 (Cth).</w:t>
            </w:r>
          </w:p>
        </w:tc>
      </w:tr>
      <w:tr w:rsidR="00603CB0">
        <w:trPr>
          <w:trHeight w:val="540"/>
        </w:trPr>
        <w:tc>
          <w:tcPr>
            <w:tcW w:w="1699"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Pastoral</w:t>
            </w:r>
            <w:r>
              <w:rPr>
                <w:color w:val="231F20"/>
                <w:spacing w:val="-6"/>
                <w:sz w:val="17"/>
              </w:rPr>
              <w:t xml:space="preserve"> </w:t>
            </w:r>
            <w:r>
              <w:rPr>
                <w:color w:val="231F20"/>
                <w:spacing w:val="-2"/>
                <w:sz w:val="17"/>
              </w:rPr>
              <w:t>leasehold</w:t>
            </w:r>
          </w:p>
        </w:tc>
        <w:tc>
          <w:tcPr>
            <w:tcW w:w="8190" w:type="dxa"/>
            <w:tcBorders>
              <w:top w:val="single" w:sz="4" w:space="0" w:color="B2B5B6"/>
              <w:bottom w:val="single" w:sz="4" w:space="0" w:color="B2B5B6"/>
            </w:tcBorders>
          </w:tcPr>
          <w:p w:rsidR="00603CB0" w:rsidRDefault="009F7F2C">
            <w:pPr>
              <w:pStyle w:val="TableParagraph"/>
              <w:spacing w:line="249" w:lineRule="auto"/>
              <w:ind w:left="147" w:right="154"/>
              <w:rPr>
                <w:sz w:val="17"/>
              </w:rPr>
            </w:pPr>
            <w:r>
              <w:rPr>
                <w:color w:val="231F20"/>
                <w:sz w:val="17"/>
              </w:rPr>
              <w:t>Pastoral</w:t>
            </w:r>
            <w:r>
              <w:rPr>
                <w:color w:val="231F20"/>
                <w:spacing w:val="-3"/>
                <w:sz w:val="17"/>
              </w:rPr>
              <w:t xml:space="preserve"> </w:t>
            </w:r>
            <w:r>
              <w:rPr>
                <w:color w:val="231F20"/>
                <w:sz w:val="17"/>
              </w:rPr>
              <w:t>leasehold</w:t>
            </w:r>
            <w:r>
              <w:rPr>
                <w:color w:val="231F20"/>
                <w:spacing w:val="-3"/>
                <w:sz w:val="17"/>
              </w:rPr>
              <w:t xml:space="preserve"> </w:t>
            </w:r>
            <w:r>
              <w:rPr>
                <w:color w:val="231F20"/>
                <w:sz w:val="17"/>
              </w:rPr>
              <w:t>is</w:t>
            </w:r>
            <w:r>
              <w:rPr>
                <w:color w:val="231F20"/>
                <w:spacing w:val="-3"/>
                <w:sz w:val="17"/>
              </w:rPr>
              <w:t xml:space="preserve"> </w:t>
            </w:r>
            <w:r>
              <w:rPr>
                <w:color w:val="231F20"/>
                <w:sz w:val="17"/>
              </w:rPr>
              <w:t>land</w:t>
            </w:r>
            <w:r>
              <w:rPr>
                <w:color w:val="231F20"/>
                <w:spacing w:val="-3"/>
                <w:sz w:val="17"/>
              </w:rPr>
              <w:t xml:space="preserve"> </w:t>
            </w:r>
            <w:r>
              <w:rPr>
                <w:color w:val="231F20"/>
                <w:sz w:val="17"/>
              </w:rPr>
              <w:t>which</w:t>
            </w:r>
            <w:r>
              <w:rPr>
                <w:color w:val="231F20"/>
                <w:spacing w:val="-3"/>
                <w:sz w:val="17"/>
              </w:rPr>
              <w:t xml:space="preserve"> </w:t>
            </w:r>
            <w:r>
              <w:rPr>
                <w:color w:val="231F20"/>
                <w:sz w:val="17"/>
              </w:rPr>
              <w:t>is</w:t>
            </w:r>
            <w:r>
              <w:rPr>
                <w:color w:val="231F20"/>
                <w:spacing w:val="-3"/>
                <w:sz w:val="17"/>
              </w:rPr>
              <w:t xml:space="preserve"> </w:t>
            </w:r>
            <w:r>
              <w:rPr>
                <w:color w:val="231F20"/>
                <w:sz w:val="17"/>
              </w:rPr>
              <w:t>owned</w:t>
            </w:r>
            <w:r>
              <w:rPr>
                <w:color w:val="231F20"/>
                <w:spacing w:val="-3"/>
                <w:sz w:val="17"/>
              </w:rPr>
              <w:t xml:space="preserve"> </w:t>
            </w:r>
            <w:r>
              <w:rPr>
                <w:color w:val="231F20"/>
                <w:sz w:val="17"/>
              </w:rPr>
              <w:t>by</w:t>
            </w:r>
            <w:r>
              <w:rPr>
                <w:color w:val="231F20"/>
                <w:spacing w:val="-3"/>
                <w:sz w:val="17"/>
              </w:rPr>
              <w:t xml:space="preserve"> </w:t>
            </w:r>
            <w:r>
              <w:rPr>
                <w:color w:val="231F20"/>
                <w:sz w:val="17"/>
              </w:rPr>
              <w:t>the</w:t>
            </w:r>
            <w:r>
              <w:rPr>
                <w:color w:val="231F20"/>
                <w:spacing w:val="-3"/>
                <w:sz w:val="17"/>
              </w:rPr>
              <w:t xml:space="preserve"> </w:t>
            </w:r>
            <w:r>
              <w:rPr>
                <w:color w:val="231F20"/>
                <w:sz w:val="17"/>
              </w:rPr>
              <w:t>government</w:t>
            </w:r>
            <w:r>
              <w:rPr>
                <w:color w:val="231F20"/>
                <w:spacing w:val="-3"/>
                <w:sz w:val="17"/>
              </w:rPr>
              <w:t xml:space="preserve"> </w:t>
            </w:r>
            <w:r>
              <w:rPr>
                <w:color w:val="231F20"/>
                <w:sz w:val="17"/>
              </w:rPr>
              <w:t>and</w:t>
            </w:r>
            <w:r>
              <w:rPr>
                <w:color w:val="231F20"/>
                <w:spacing w:val="-3"/>
                <w:sz w:val="17"/>
              </w:rPr>
              <w:t xml:space="preserve"> </w:t>
            </w:r>
            <w:r>
              <w:rPr>
                <w:color w:val="231F20"/>
                <w:sz w:val="17"/>
              </w:rPr>
              <w:t>leased</w:t>
            </w:r>
            <w:r>
              <w:rPr>
                <w:color w:val="231F20"/>
                <w:spacing w:val="-3"/>
                <w:sz w:val="17"/>
              </w:rPr>
              <w:t xml:space="preserve"> </w:t>
            </w:r>
            <w:r>
              <w:rPr>
                <w:color w:val="231F20"/>
                <w:sz w:val="17"/>
              </w:rPr>
              <w:t>to</w:t>
            </w:r>
            <w:r>
              <w:rPr>
                <w:color w:val="231F20"/>
                <w:spacing w:val="-3"/>
                <w:sz w:val="17"/>
              </w:rPr>
              <w:t xml:space="preserve"> </w:t>
            </w:r>
            <w:r>
              <w:rPr>
                <w:color w:val="231F20"/>
                <w:sz w:val="17"/>
              </w:rPr>
              <w:t>a</w:t>
            </w:r>
            <w:r>
              <w:rPr>
                <w:color w:val="231F20"/>
                <w:spacing w:val="-3"/>
                <w:sz w:val="17"/>
              </w:rPr>
              <w:t xml:space="preserve"> </w:t>
            </w:r>
            <w:r>
              <w:rPr>
                <w:color w:val="231F20"/>
                <w:sz w:val="17"/>
              </w:rPr>
              <w:t>private</w:t>
            </w:r>
            <w:r>
              <w:rPr>
                <w:color w:val="231F20"/>
                <w:spacing w:val="-3"/>
                <w:sz w:val="17"/>
              </w:rPr>
              <w:t xml:space="preserve"> </w:t>
            </w:r>
            <w:r>
              <w:rPr>
                <w:color w:val="231F20"/>
                <w:sz w:val="17"/>
              </w:rPr>
              <w:t>individual</w:t>
            </w:r>
            <w:r>
              <w:rPr>
                <w:color w:val="231F20"/>
                <w:spacing w:val="-3"/>
                <w:sz w:val="17"/>
              </w:rPr>
              <w:t xml:space="preserve"> </w:t>
            </w:r>
            <w:r>
              <w:rPr>
                <w:color w:val="231F20"/>
                <w:sz w:val="17"/>
              </w:rPr>
              <w:t>for pastoral purposes. This may include grazing or crops. It is subject to native title.</w:t>
            </w:r>
          </w:p>
        </w:tc>
      </w:tr>
    </w:tbl>
    <w:p w:rsidR="00603CB0" w:rsidRDefault="00603CB0">
      <w:pPr>
        <w:pStyle w:val="BodyText"/>
        <w:spacing w:before="8"/>
        <w:rPr>
          <w:rFonts w:ascii="Open Sans"/>
          <w:b/>
          <w:sz w:val="14"/>
        </w:rPr>
      </w:pPr>
    </w:p>
    <w:p w:rsidR="00603CB0" w:rsidRDefault="009F7F2C">
      <w:pPr>
        <w:ind w:left="167"/>
        <w:rPr>
          <w:sz w:val="8"/>
        </w:rPr>
      </w:pPr>
      <w:r>
        <w:rPr>
          <w:color w:val="231F20"/>
          <w:spacing w:val="-2"/>
          <w:sz w:val="14"/>
        </w:rPr>
        <w:t>Source:</w:t>
      </w:r>
      <w:r>
        <w:rPr>
          <w:color w:val="231F20"/>
          <w:spacing w:val="-3"/>
          <w:sz w:val="14"/>
        </w:rPr>
        <w:t xml:space="preserve"> </w:t>
      </w:r>
      <w:r>
        <w:rPr>
          <w:color w:val="231F20"/>
          <w:spacing w:val="-2"/>
          <w:sz w:val="14"/>
        </w:rPr>
        <w:t>NT</w:t>
      </w:r>
      <w:r>
        <w:rPr>
          <w:color w:val="231F20"/>
          <w:spacing w:val="-1"/>
          <w:sz w:val="14"/>
        </w:rPr>
        <w:t xml:space="preserve"> </w:t>
      </w:r>
      <w:r>
        <w:rPr>
          <w:color w:val="231F20"/>
          <w:spacing w:val="-2"/>
          <w:sz w:val="14"/>
        </w:rPr>
        <w:t>Government</w:t>
      </w:r>
      <w:r>
        <w:rPr>
          <w:color w:val="231F20"/>
          <w:spacing w:val="-1"/>
          <w:sz w:val="14"/>
        </w:rPr>
        <w:t xml:space="preserve"> </w:t>
      </w:r>
      <w:r>
        <w:rPr>
          <w:color w:val="231F20"/>
          <w:spacing w:val="-2"/>
          <w:sz w:val="14"/>
        </w:rPr>
        <w:t>2022</w:t>
      </w:r>
      <w:r>
        <w:rPr>
          <w:color w:val="231F20"/>
          <w:spacing w:val="-2"/>
          <w:position w:val="5"/>
          <w:sz w:val="8"/>
        </w:rPr>
        <w:t>74</w:t>
      </w:r>
    </w:p>
    <w:p w:rsidR="00603CB0" w:rsidRDefault="00603CB0">
      <w:pPr>
        <w:pStyle w:val="BodyText"/>
        <w:spacing w:before="9"/>
        <w:rPr>
          <w:sz w:val="14"/>
        </w:rPr>
      </w:pPr>
    </w:p>
    <w:p w:rsidR="00603CB0" w:rsidRDefault="00603CB0">
      <w:pPr>
        <w:rPr>
          <w:sz w:val="14"/>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172"/>
      </w:pPr>
      <w:r>
        <w:rPr>
          <w:color w:val="231F20"/>
        </w:rPr>
        <w:t>Land and water held under Aboriginal freehold is overseen by NT Land Councils, in consultation with Traditional Owners.</w:t>
      </w:r>
      <w:r>
        <w:rPr>
          <w:color w:val="231F20"/>
          <w:position w:val="6"/>
          <w:sz w:val="10"/>
        </w:rPr>
        <w:t>75</w:t>
      </w:r>
      <w:r>
        <w:rPr>
          <w:color w:val="231F20"/>
          <w:spacing w:val="15"/>
          <w:position w:val="6"/>
          <w:sz w:val="10"/>
        </w:rPr>
        <w:t xml:space="preserve"> </w:t>
      </w:r>
      <w:r>
        <w:rPr>
          <w:color w:val="231F20"/>
        </w:rPr>
        <w:t>Land</w:t>
      </w:r>
      <w:r>
        <w:rPr>
          <w:color w:val="231F20"/>
          <w:spacing w:val="-3"/>
        </w:rPr>
        <w:t xml:space="preserve"> </w:t>
      </w:r>
      <w:r>
        <w:rPr>
          <w:color w:val="231F20"/>
        </w:rPr>
        <w:t>council</w:t>
      </w:r>
      <w:r>
        <w:rPr>
          <w:color w:val="231F20"/>
          <w:spacing w:val="-3"/>
        </w:rPr>
        <w:t xml:space="preserve"> </w:t>
      </w:r>
      <w:r>
        <w:rPr>
          <w:color w:val="231F20"/>
        </w:rPr>
        <w:t>management</w:t>
      </w:r>
      <w:r>
        <w:rPr>
          <w:color w:val="231F20"/>
          <w:spacing w:val="-3"/>
        </w:rPr>
        <w:t xml:space="preserve"> </w:t>
      </w:r>
      <w:r>
        <w:rPr>
          <w:color w:val="231F20"/>
        </w:rPr>
        <w:t>is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ecosystem to support Aboriginal Territorians being involved in, and benefitting</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development</w:t>
      </w:r>
      <w:r>
        <w:rPr>
          <w:color w:val="231F20"/>
          <w:spacing w:val="-4"/>
        </w:rPr>
        <w:t xml:space="preserve"> </w:t>
      </w:r>
      <w:r>
        <w:rPr>
          <w:color w:val="231F20"/>
        </w:rPr>
        <w:t>of</w:t>
      </w:r>
      <w:r>
        <w:rPr>
          <w:color w:val="231F20"/>
          <w:spacing w:val="-4"/>
        </w:rPr>
        <w:t xml:space="preserve"> </w:t>
      </w:r>
      <w:r>
        <w:rPr>
          <w:color w:val="231F20"/>
        </w:rPr>
        <w:t>their</w:t>
      </w:r>
      <w:r>
        <w:rPr>
          <w:color w:val="231F20"/>
          <w:spacing w:val="-4"/>
        </w:rPr>
        <w:t xml:space="preserve"> </w:t>
      </w:r>
      <w:r>
        <w:rPr>
          <w:color w:val="231F20"/>
        </w:rPr>
        <w:t>land,</w:t>
      </w:r>
      <w:r>
        <w:rPr>
          <w:color w:val="231F20"/>
          <w:spacing w:val="-4"/>
        </w:rPr>
        <w:t xml:space="preserve"> </w:t>
      </w:r>
      <w:r>
        <w:rPr>
          <w:color w:val="231F20"/>
        </w:rPr>
        <w:t>provided</w:t>
      </w:r>
      <w:r>
        <w:rPr>
          <w:color w:val="231F20"/>
          <w:spacing w:val="-4"/>
        </w:rPr>
        <w:t xml:space="preserve"> </w:t>
      </w:r>
      <w:r>
        <w:rPr>
          <w:color w:val="231F20"/>
        </w:rPr>
        <w:t>this supports their desired social, cultural and environmental sustainability. For key devel</w:t>
      </w:r>
      <w:r>
        <w:rPr>
          <w:color w:val="231F20"/>
        </w:rPr>
        <w:t>opment activities, including in</w:t>
      </w:r>
    </w:p>
    <w:p w:rsidR="00603CB0" w:rsidRDefault="009F7F2C">
      <w:pPr>
        <w:pStyle w:val="BodyText"/>
        <w:spacing w:line="249" w:lineRule="auto"/>
        <w:ind w:left="167"/>
      </w:pPr>
      <w:r>
        <w:rPr>
          <w:color w:val="231F20"/>
        </w:rPr>
        <w:t>mining</w:t>
      </w:r>
      <w:r>
        <w:rPr>
          <w:color w:val="231F20"/>
          <w:spacing w:val="-3"/>
        </w:rPr>
        <w:t xml:space="preserve"> </w:t>
      </w:r>
      <w:r>
        <w:rPr>
          <w:color w:val="231F20"/>
        </w:rPr>
        <w:t>and</w:t>
      </w:r>
      <w:r>
        <w:rPr>
          <w:color w:val="231F20"/>
          <w:spacing w:val="-3"/>
        </w:rPr>
        <w:t xml:space="preserve"> </w:t>
      </w:r>
      <w:r>
        <w:rPr>
          <w:color w:val="231F20"/>
        </w:rPr>
        <w:t>exploration,</w:t>
      </w:r>
      <w:r>
        <w:rPr>
          <w:color w:val="231F20"/>
          <w:spacing w:val="-3"/>
        </w:rPr>
        <w:t xml:space="preserve"> </w:t>
      </w:r>
      <w:r>
        <w:rPr>
          <w:color w:val="231F20"/>
        </w:rPr>
        <w:t>negotiations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undertaken</w:t>
      </w:r>
      <w:r>
        <w:rPr>
          <w:color w:val="231F20"/>
          <w:spacing w:val="-3"/>
        </w:rPr>
        <w:t xml:space="preserve"> </w:t>
      </w:r>
      <w:r>
        <w:rPr>
          <w:color w:val="231F20"/>
        </w:rPr>
        <w:t>with Traditional Owner groups facilitated by the land councils.</w:t>
      </w:r>
      <w:r>
        <w:rPr>
          <w:color w:val="231F20"/>
          <w:position w:val="6"/>
          <w:sz w:val="10"/>
        </w:rPr>
        <w:t>76</w:t>
      </w:r>
      <w:r>
        <w:rPr>
          <w:color w:val="231F20"/>
          <w:spacing w:val="40"/>
          <w:position w:val="6"/>
          <w:sz w:val="10"/>
        </w:rPr>
        <w:t xml:space="preserve"> </w:t>
      </w:r>
      <w:r>
        <w:rPr>
          <w:color w:val="231F20"/>
        </w:rPr>
        <w:t>These negotiations can include land use payments, rent</w:t>
      </w:r>
    </w:p>
    <w:p w:rsidR="00603CB0" w:rsidRDefault="009F7F2C">
      <w:pPr>
        <w:pStyle w:val="BodyText"/>
        <w:spacing w:line="249" w:lineRule="auto"/>
        <w:ind w:left="167" w:right="509"/>
        <w:jc w:val="both"/>
      </w:pPr>
      <w:r>
        <w:rPr>
          <w:color w:val="231F20"/>
        </w:rPr>
        <w:t>and</w:t>
      </w:r>
      <w:r>
        <w:rPr>
          <w:color w:val="231F20"/>
          <w:spacing w:val="-3"/>
        </w:rPr>
        <w:t xml:space="preserve"> </w:t>
      </w:r>
      <w:r>
        <w:rPr>
          <w:color w:val="231F20"/>
        </w:rPr>
        <w:t>other</w:t>
      </w:r>
      <w:r>
        <w:rPr>
          <w:color w:val="231F20"/>
          <w:spacing w:val="-3"/>
        </w:rPr>
        <w:t xml:space="preserve"> </w:t>
      </w:r>
      <w:r>
        <w:rPr>
          <w:color w:val="231F20"/>
        </w:rPr>
        <w:t>non-monetary</w:t>
      </w:r>
      <w:r>
        <w:rPr>
          <w:color w:val="231F20"/>
          <w:spacing w:val="-3"/>
        </w:rPr>
        <w:t xml:space="preserve"> </w:t>
      </w:r>
      <w:r>
        <w:rPr>
          <w:color w:val="231F20"/>
        </w:rPr>
        <w:t>benefits</w:t>
      </w:r>
      <w:r>
        <w:rPr>
          <w:color w:val="231F20"/>
          <w:spacing w:val="-3"/>
        </w:rPr>
        <w:t xml:space="preserve"> </w:t>
      </w:r>
      <w:r>
        <w:rPr>
          <w:color w:val="231F20"/>
        </w:rPr>
        <w:t>to</w:t>
      </w:r>
      <w:r>
        <w:rPr>
          <w:color w:val="231F20"/>
          <w:spacing w:val="-3"/>
        </w:rPr>
        <w:t xml:space="preserve"> </w:t>
      </w:r>
      <w:r>
        <w:rPr>
          <w:color w:val="231F20"/>
        </w:rPr>
        <w:t>ensure</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use of Aboriginal land provides benefits back to the relevant traditional owner groups.</w:t>
      </w:r>
    </w:p>
    <w:p w:rsidR="00603CB0" w:rsidRDefault="00603CB0">
      <w:pPr>
        <w:pStyle w:val="BodyText"/>
        <w:spacing w:before="12"/>
        <w:rPr>
          <w:sz w:val="16"/>
        </w:rPr>
      </w:pPr>
    </w:p>
    <w:p w:rsidR="00603CB0" w:rsidRDefault="009F7F2C">
      <w:pPr>
        <w:pStyle w:val="BodyText"/>
        <w:spacing w:line="249" w:lineRule="auto"/>
        <w:ind w:left="167" w:right="58"/>
      </w:pPr>
      <w:r>
        <w:rPr>
          <w:color w:val="231F20"/>
        </w:rPr>
        <w:t>Such negotiations draw in diverse stakeholders and may require specialist advice to reflect the diversity of different locations across the NT. Stakeholders descri</w:t>
      </w:r>
      <w:r>
        <w:rPr>
          <w:color w:val="231F20"/>
        </w:rPr>
        <w:t>bed that the negotiation process can be prolonged, and with uncertain outcomes—which</w:t>
      </w:r>
      <w:r>
        <w:rPr>
          <w:color w:val="231F20"/>
          <w:spacing w:val="-4"/>
        </w:rPr>
        <w:t xml:space="preserve"> </w:t>
      </w:r>
      <w:r>
        <w:rPr>
          <w:color w:val="231F20"/>
        </w:rPr>
        <w:t>can</w:t>
      </w:r>
      <w:r>
        <w:rPr>
          <w:color w:val="231F20"/>
          <w:spacing w:val="-4"/>
        </w:rPr>
        <w:t xml:space="preserve"> </w:t>
      </w:r>
      <w:r>
        <w:rPr>
          <w:color w:val="231F20"/>
        </w:rPr>
        <w:t>increase</w:t>
      </w:r>
      <w:r>
        <w:rPr>
          <w:color w:val="231F20"/>
          <w:spacing w:val="-4"/>
        </w:rPr>
        <w:t xml:space="preserve"> </w:t>
      </w:r>
      <w:r>
        <w:rPr>
          <w:color w:val="231F20"/>
        </w:rPr>
        <w:t>the</w:t>
      </w:r>
      <w:r>
        <w:rPr>
          <w:color w:val="231F20"/>
          <w:spacing w:val="-4"/>
        </w:rPr>
        <w:t xml:space="preserve"> </w:t>
      </w:r>
      <w:r>
        <w:rPr>
          <w:color w:val="231F20"/>
        </w:rPr>
        <w:t>risk</w:t>
      </w:r>
      <w:r>
        <w:rPr>
          <w:color w:val="231F20"/>
          <w:spacing w:val="-4"/>
        </w:rPr>
        <w:t xml:space="preserve"> </w:t>
      </w:r>
      <w:r>
        <w:rPr>
          <w:color w:val="231F20"/>
        </w:rPr>
        <w:t>and</w:t>
      </w:r>
      <w:r>
        <w:rPr>
          <w:color w:val="231F20"/>
          <w:spacing w:val="-4"/>
        </w:rPr>
        <w:t xml:space="preserve"> </w:t>
      </w:r>
      <w:r>
        <w:rPr>
          <w:color w:val="231F20"/>
        </w:rPr>
        <w:t>cost</w:t>
      </w:r>
      <w:r>
        <w:rPr>
          <w:color w:val="231F20"/>
          <w:spacing w:val="-4"/>
        </w:rPr>
        <w:t xml:space="preserve"> </w:t>
      </w:r>
      <w:r>
        <w:rPr>
          <w:color w:val="231F20"/>
        </w:rPr>
        <w:t>of</w:t>
      </w:r>
      <w:r>
        <w:rPr>
          <w:color w:val="231F20"/>
          <w:spacing w:val="-4"/>
        </w:rPr>
        <w:t xml:space="preserve"> </w:t>
      </w:r>
      <w:r>
        <w:rPr>
          <w:color w:val="231F20"/>
        </w:rPr>
        <w:t>investment decisions.</w:t>
      </w:r>
      <w:r>
        <w:rPr>
          <w:color w:val="231F20"/>
          <w:position w:val="6"/>
          <w:sz w:val="10"/>
        </w:rPr>
        <w:t>77</w:t>
      </w:r>
      <w:r>
        <w:rPr>
          <w:color w:val="231F20"/>
          <w:spacing w:val="32"/>
          <w:position w:val="6"/>
          <w:sz w:val="10"/>
        </w:rPr>
        <w:t xml:space="preserve"> </w:t>
      </w:r>
      <w:r>
        <w:rPr>
          <w:color w:val="231F20"/>
        </w:rPr>
        <w:t>Where investors in the NT are required to undertake negotiations under the Land Rights Act, they may require significant guidance to understand benefits and risks, ensure clear communication, and deliver positive outcomes. Without investment into understan</w:t>
      </w:r>
      <w:r>
        <w:rPr>
          <w:color w:val="231F20"/>
        </w:rPr>
        <w:t>ding how this barrier impacts the NT compared to other states, where negotiation</w:t>
      </w:r>
      <w:r>
        <w:rPr>
          <w:color w:val="231F20"/>
          <w:spacing w:val="80"/>
        </w:rPr>
        <w:t xml:space="preserve"> </w:t>
      </w:r>
      <w:r>
        <w:rPr>
          <w:color w:val="231F20"/>
        </w:rPr>
        <w:t>is undertaken with private land holders, it will remain a</w:t>
      </w:r>
    </w:p>
    <w:p w:rsidR="00603CB0" w:rsidRDefault="009F7F2C">
      <w:pPr>
        <w:pStyle w:val="BodyText"/>
        <w:spacing w:line="222" w:lineRule="exact"/>
        <w:ind w:left="167"/>
      </w:pPr>
      <w:r>
        <w:rPr>
          <w:color w:val="231F20"/>
        </w:rPr>
        <w:t>barrier</w:t>
      </w:r>
      <w:r>
        <w:rPr>
          <w:color w:val="231F20"/>
          <w:spacing w:val="-5"/>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spacing w:val="-5"/>
        </w:rPr>
        <w:t>NT.</w:t>
      </w:r>
    </w:p>
    <w:p w:rsidR="00603CB0" w:rsidRDefault="009F7F2C">
      <w:pPr>
        <w:pStyle w:val="BodyText"/>
        <w:spacing w:before="100" w:line="249" w:lineRule="auto"/>
        <w:ind w:left="167" w:right="341"/>
      </w:pPr>
      <w:r>
        <w:br w:type="column"/>
      </w:r>
      <w:r>
        <w:rPr>
          <w:color w:val="231F20"/>
        </w:rPr>
        <w:t>Significant development in the NT will require larger pieces</w:t>
      </w:r>
      <w:r>
        <w:rPr>
          <w:color w:val="231F20"/>
          <w:spacing w:val="40"/>
        </w:rPr>
        <w:t xml:space="preserve"> </w:t>
      </w:r>
      <w:r>
        <w:rPr>
          <w:color w:val="231F20"/>
        </w:rPr>
        <w:t xml:space="preserve">of land to be unlocked. This can be </w:t>
      </w:r>
      <w:r>
        <w:rPr>
          <w:color w:val="231F20"/>
        </w:rPr>
        <w:t>done in a way that has benefits to all key stakeholders and starts to truly scale opportunities</w:t>
      </w:r>
      <w:r>
        <w:rPr>
          <w:color w:val="231F20"/>
          <w:spacing w:val="-3"/>
        </w:rPr>
        <w:t xml:space="preserve"> </w:t>
      </w:r>
      <w:r>
        <w:rPr>
          <w:color w:val="231F20"/>
        </w:rPr>
        <w:t>that</w:t>
      </w:r>
      <w:r>
        <w:rPr>
          <w:color w:val="231F20"/>
          <w:spacing w:val="-3"/>
        </w:rPr>
        <w:t xml:space="preserve"> </w:t>
      </w:r>
      <w:r>
        <w:rPr>
          <w:color w:val="231F20"/>
        </w:rPr>
        <w:t>require</w:t>
      </w:r>
      <w:r>
        <w:rPr>
          <w:color w:val="231F20"/>
          <w:spacing w:val="-3"/>
        </w:rPr>
        <w:t xml:space="preserve"> </w:t>
      </w:r>
      <w:r>
        <w:rPr>
          <w:color w:val="231F20"/>
        </w:rPr>
        <w:t>the</w:t>
      </w:r>
      <w:r>
        <w:rPr>
          <w:color w:val="231F20"/>
          <w:spacing w:val="-3"/>
        </w:rPr>
        <w:t xml:space="preserve"> </w:t>
      </w:r>
      <w:r>
        <w:rPr>
          <w:color w:val="231F20"/>
        </w:rPr>
        <w:t>release</w:t>
      </w:r>
      <w:r>
        <w:rPr>
          <w:color w:val="231F20"/>
          <w:spacing w:val="-3"/>
        </w:rPr>
        <w:t xml:space="preserve"> </w:t>
      </w:r>
      <w:r>
        <w:rPr>
          <w:color w:val="231F20"/>
        </w:rPr>
        <w:t>of</w:t>
      </w:r>
      <w:r>
        <w:rPr>
          <w:color w:val="231F20"/>
          <w:spacing w:val="-3"/>
        </w:rPr>
        <w:t xml:space="preserve"> </w:t>
      </w:r>
      <w:r>
        <w:rPr>
          <w:color w:val="231F20"/>
        </w:rPr>
        <w:t>significant</w:t>
      </w:r>
      <w:r>
        <w:rPr>
          <w:color w:val="231F20"/>
          <w:spacing w:val="-3"/>
        </w:rPr>
        <w:t xml:space="preserve"> </w:t>
      </w:r>
      <w:r>
        <w:rPr>
          <w:color w:val="231F20"/>
        </w:rPr>
        <w:t>amounts of land. Aboriginal land, making up the aforementioned 50 percent of land in the NT, is critical to growth oppor</w:t>
      </w:r>
      <w:r>
        <w:rPr>
          <w:color w:val="231F20"/>
        </w:rPr>
        <w:t>tunities, and any development must be carefully discussed with key Aboriginal stakeholders to ensure benefits are shared.</w:t>
      </w:r>
    </w:p>
    <w:p w:rsidR="00603CB0" w:rsidRDefault="009F7F2C">
      <w:pPr>
        <w:pStyle w:val="BodyText"/>
        <w:spacing w:before="2"/>
        <w:rPr>
          <w:sz w:val="14"/>
        </w:rPr>
      </w:pPr>
      <w:r>
        <w:rPr>
          <w:noProof/>
          <w:lang w:val="en-AU" w:eastAsia="en-AU"/>
        </w:rPr>
        <mc:AlternateContent>
          <mc:Choice Requires="wps">
            <w:drawing>
              <wp:anchor distT="0" distB="0" distL="0" distR="0" simplePos="0" relativeHeight="487713792" behindDoc="1" locked="0" layoutInCell="1" allowOverlap="1">
                <wp:simplePos x="0" y="0"/>
                <wp:positionH relativeFrom="page">
                  <wp:posOffset>3894455</wp:posOffset>
                </wp:positionH>
                <wp:positionV relativeFrom="paragraph">
                  <wp:posOffset>137795</wp:posOffset>
                </wp:positionV>
                <wp:extent cx="3025775" cy="1073785"/>
                <wp:effectExtent l="0" t="0" r="0" b="0"/>
                <wp:wrapTopAndBottom/>
                <wp:docPr id="149" name="docshape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07378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spacing w:before="9" w:line="249" w:lineRule="auto"/>
                              <w:ind w:left="179" w:right="229"/>
                              <w:rPr>
                                <w:color w:val="000000"/>
                              </w:rPr>
                            </w:pPr>
                            <w:r>
                              <w:rPr>
                                <w:color w:val="FFFFFF"/>
                              </w:rPr>
                              <w:t>De-risk investment opportunities by undertaking</w:t>
                            </w:r>
                            <w:r>
                              <w:rPr>
                                <w:color w:val="FFFFFF"/>
                                <w:spacing w:val="40"/>
                              </w:rPr>
                              <w:t xml:space="preserve"> </w:t>
                            </w:r>
                            <w:r>
                              <w:rPr>
                                <w:color w:val="FFFFFF"/>
                              </w:rPr>
                              <w:t>strategic reviews of land access, across pastoral land and Aboriginal land and consider directly entering into Land Use</w:t>
                            </w:r>
                            <w:r>
                              <w:rPr>
                                <w:color w:val="FFFFFF"/>
                                <w:spacing w:val="-3"/>
                              </w:rPr>
                              <w:t xml:space="preserve"> </w:t>
                            </w:r>
                            <w:r>
                              <w:rPr>
                                <w:color w:val="FFFFFF"/>
                              </w:rPr>
                              <w:t>Agreements</w:t>
                            </w:r>
                            <w:r>
                              <w:rPr>
                                <w:color w:val="FFFFFF"/>
                                <w:spacing w:val="-3"/>
                              </w:rPr>
                              <w:t xml:space="preserve"> </w:t>
                            </w:r>
                            <w:r>
                              <w:rPr>
                                <w:color w:val="FFFFFF"/>
                              </w:rPr>
                              <w:t>(LUAs)</w:t>
                            </w:r>
                            <w:r>
                              <w:rPr>
                                <w:color w:val="FFFFFF"/>
                                <w:spacing w:val="-3"/>
                              </w:rPr>
                              <w:t xml:space="preserve"> </w:t>
                            </w:r>
                            <w:r>
                              <w:rPr>
                                <w:color w:val="FFFFFF"/>
                              </w:rPr>
                              <w:t>with</w:t>
                            </w:r>
                            <w:r>
                              <w:rPr>
                                <w:color w:val="FFFFFF"/>
                                <w:spacing w:val="-3"/>
                              </w:rPr>
                              <w:t xml:space="preserve"> </w:t>
                            </w:r>
                            <w:r>
                              <w:rPr>
                                <w:color w:val="FFFFFF"/>
                              </w:rPr>
                              <w:t>owners,</w:t>
                            </w:r>
                            <w:r>
                              <w:rPr>
                                <w:color w:val="FFFFFF"/>
                                <w:spacing w:val="-3"/>
                              </w:rPr>
                              <w:t xml:space="preserve"> </w:t>
                            </w:r>
                            <w:r>
                              <w:rPr>
                                <w:color w:val="FFFFFF"/>
                              </w:rPr>
                              <w:t>and</w:t>
                            </w:r>
                            <w:r>
                              <w:rPr>
                                <w:color w:val="FFFFFF"/>
                                <w:spacing w:val="-3"/>
                              </w:rPr>
                              <w:t xml:space="preserve"> </w:t>
                            </w:r>
                            <w:r>
                              <w:rPr>
                                <w:color w:val="FFFFFF"/>
                              </w:rPr>
                              <w:t>sub-leasing</w:t>
                            </w:r>
                            <w:r>
                              <w:rPr>
                                <w:color w:val="FFFFFF"/>
                                <w:spacing w:val="-3"/>
                              </w:rPr>
                              <w:t xml:space="preserve"> </w:t>
                            </w:r>
                            <w:r>
                              <w:rPr>
                                <w:color w:val="FFFFFF"/>
                              </w:rPr>
                              <w:t>this land to investors.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43" o:spid="_x0000_s1197" type="#_x0000_t202" style="position:absolute;margin-left:306.65pt;margin-top:10.85pt;width:238.25pt;height:84.55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pStyle w:val="BodyText"/>
                        <w:spacing w:before="9" w:line="249" w:lineRule="auto"/>
                        <w:ind w:left="179" w:right="229"/>
                        <w:rPr>
                          <w:color w:val="000000"/>
                        </w:rPr>
                      </w:pPr>
                      <w:r>
                        <w:rPr>
                          <w:color w:val="FFFFFF"/>
                        </w:rPr>
                        <w:t>De-risk investment opportunities by undertaking</w:t>
                      </w:r>
                      <w:r>
                        <w:rPr>
                          <w:color w:val="FFFFFF"/>
                          <w:spacing w:val="40"/>
                        </w:rPr>
                        <w:t xml:space="preserve"> </w:t>
                      </w:r>
                      <w:r>
                        <w:rPr>
                          <w:color w:val="FFFFFF"/>
                        </w:rPr>
                        <w:t>strategic reviews of land access, across pastoral land and Aboriginal land and consider directly entering into Land Use</w:t>
                      </w:r>
                      <w:r>
                        <w:rPr>
                          <w:color w:val="FFFFFF"/>
                          <w:spacing w:val="-3"/>
                        </w:rPr>
                        <w:t xml:space="preserve"> </w:t>
                      </w:r>
                      <w:r>
                        <w:rPr>
                          <w:color w:val="FFFFFF"/>
                        </w:rPr>
                        <w:t>Agreements</w:t>
                      </w:r>
                      <w:r>
                        <w:rPr>
                          <w:color w:val="FFFFFF"/>
                          <w:spacing w:val="-3"/>
                        </w:rPr>
                        <w:t xml:space="preserve"> </w:t>
                      </w:r>
                      <w:r>
                        <w:rPr>
                          <w:color w:val="FFFFFF"/>
                        </w:rPr>
                        <w:t>(LUAs)</w:t>
                      </w:r>
                      <w:r>
                        <w:rPr>
                          <w:color w:val="FFFFFF"/>
                          <w:spacing w:val="-3"/>
                        </w:rPr>
                        <w:t xml:space="preserve"> </w:t>
                      </w:r>
                      <w:r>
                        <w:rPr>
                          <w:color w:val="FFFFFF"/>
                        </w:rPr>
                        <w:t>with</w:t>
                      </w:r>
                      <w:r>
                        <w:rPr>
                          <w:color w:val="FFFFFF"/>
                          <w:spacing w:val="-3"/>
                        </w:rPr>
                        <w:t xml:space="preserve"> </w:t>
                      </w:r>
                      <w:r>
                        <w:rPr>
                          <w:color w:val="FFFFFF"/>
                        </w:rPr>
                        <w:t>owners,</w:t>
                      </w:r>
                      <w:r>
                        <w:rPr>
                          <w:color w:val="FFFFFF"/>
                          <w:spacing w:val="-3"/>
                        </w:rPr>
                        <w:t xml:space="preserve"> </w:t>
                      </w:r>
                      <w:r>
                        <w:rPr>
                          <w:color w:val="FFFFFF"/>
                        </w:rPr>
                        <w:t>and</w:t>
                      </w:r>
                      <w:r>
                        <w:rPr>
                          <w:color w:val="FFFFFF"/>
                          <w:spacing w:val="-3"/>
                        </w:rPr>
                        <w:t xml:space="preserve"> </w:t>
                      </w:r>
                      <w:r>
                        <w:rPr>
                          <w:color w:val="FFFFFF"/>
                        </w:rPr>
                        <w:t>sub-leasing</w:t>
                      </w:r>
                      <w:r>
                        <w:rPr>
                          <w:color w:val="FFFFFF"/>
                          <w:spacing w:val="-3"/>
                        </w:rPr>
                        <w:t xml:space="preserve"> </w:t>
                      </w:r>
                      <w:r>
                        <w:rPr>
                          <w:color w:val="FFFFFF"/>
                        </w:rPr>
                        <w:t>this land to investors.</w:t>
                      </w:r>
                    </w:p>
                  </w:txbxContent>
                </v:textbox>
                <w10:wrap type="topAndBottom" anchorx="page"/>
              </v:shape>
            </w:pict>
          </mc:Fallback>
        </mc:AlternateContent>
      </w:r>
    </w:p>
    <w:p w:rsidR="00603CB0" w:rsidRDefault="00603CB0">
      <w:pPr>
        <w:pStyle w:val="BodyText"/>
        <w:spacing w:before="2"/>
        <w:rPr>
          <w:sz w:val="18"/>
        </w:rPr>
      </w:pPr>
    </w:p>
    <w:p w:rsidR="00603CB0" w:rsidRDefault="009F7F2C">
      <w:pPr>
        <w:pStyle w:val="Heading3"/>
        <w:numPr>
          <w:ilvl w:val="1"/>
          <w:numId w:val="66"/>
        </w:numPr>
        <w:tabs>
          <w:tab w:val="left" w:pos="458"/>
        </w:tabs>
        <w:ind w:left="457" w:hanging="291"/>
      </w:pPr>
      <w:r>
        <w:rPr>
          <w:color w:val="00AAE7"/>
        </w:rPr>
        <w:t>Regulation</w:t>
      </w:r>
      <w:r>
        <w:rPr>
          <w:color w:val="00AAE7"/>
          <w:spacing w:val="-6"/>
        </w:rPr>
        <w:t xml:space="preserve"> </w:t>
      </w:r>
      <w:r>
        <w:rPr>
          <w:color w:val="00AAE7"/>
        </w:rPr>
        <w:t>and</w:t>
      </w:r>
      <w:r>
        <w:rPr>
          <w:color w:val="00AAE7"/>
          <w:spacing w:val="-4"/>
        </w:rPr>
        <w:t xml:space="preserve"> </w:t>
      </w:r>
      <w:r>
        <w:rPr>
          <w:color w:val="00AAE7"/>
        </w:rPr>
        <w:t>business</w:t>
      </w:r>
      <w:r>
        <w:rPr>
          <w:color w:val="00AAE7"/>
          <w:spacing w:val="-3"/>
        </w:rPr>
        <w:t xml:space="preserve"> </w:t>
      </w:r>
      <w:r>
        <w:rPr>
          <w:color w:val="00AAE7"/>
          <w:spacing w:val="-4"/>
        </w:rPr>
        <w:t>costs</w:t>
      </w:r>
    </w:p>
    <w:p w:rsidR="00603CB0" w:rsidRDefault="009F7F2C">
      <w:pPr>
        <w:pStyle w:val="BodyText"/>
        <w:spacing w:before="9" w:line="249" w:lineRule="auto"/>
        <w:ind w:left="167" w:right="313"/>
      </w:pPr>
      <w:r>
        <w:rPr>
          <w:color w:val="231F20"/>
        </w:rPr>
        <w:t>Regulation and business costs are</w:t>
      </w:r>
      <w:r>
        <w:rPr>
          <w:color w:val="231F20"/>
        </w:rPr>
        <w:t xml:space="preserve"> frequently cited as some of the most significant challenges to attracting investment and</w:t>
      </w:r>
      <w:r>
        <w:rPr>
          <w:color w:val="231F20"/>
          <w:spacing w:val="-3"/>
        </w:rPr>
        <w:t xml:space="preserve"> </w:t>
      </w:r>
      <w:r>
        <w:rPr>
          <w:color w:val="231F20"/>
        </w:rPr>
        <w:t>activity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Businesses</w:t>
      </w:r>
      <w:r>
        <w:rPr>
          <w:color w:val="231F20"/>
          <w:spacing w:val="-3"/>
        </w:rPr>
        <w:t xml:space="preserve"> </w:t>
      </w:r>
      <w:r>
        <w:rPr>
          <w:color w:val="231F20"/>
        </w:rPr>
        <w:t>can</w:t>
      </w:r>
      <w:r>
        <w:rPr>
          <w:color w:val="231F20"/>
          <w:spacing w:val="-3"/>
        </w:rPr>
        <w:t xml:space="preserve"> </w:t>
      </w:r>
      <w:r>
        <w:rPr>
          <w:color w:val="231F20"/>
        </w:rPr>
        <w:t>face</w:t>
      </w:r>
      <w:r>
        <w:rPr>
          <w:color w:val="231F20"/>
          <w:spacing w:val="-3"/>
        </w:rPr>
        <w:t xml:space="preserve"> </w:t>
      </w:r>
      <w:r>
        <w:rPr>
          <w:rFonts w:ascii="Open Sans"/>
          <w:b/>
          <w:color w:val="231F20"/>
        </w:rPr>
        <w:t>significant</w:t>
      </w:r>
      <w:r>
        <w:rPr>
          <w:rFonts w:ascii="Open Sans"/>
          <w:b/>
          <w:color w:val="231F20"/>
          <w:spacing w:val="-3"/>
        </w:rPr>
        <w:t xml:space="preserve"> </w:t>
      </w:r>
      <w:r>
        <w:rPr>
          <w:rFonts w:ascii="Open Sans"/>
          <w:b/>
          <w:color w:val="231F20"/>
        </w:rPr>
        <w:t xml:space="preserve">costs or delays </w:t>
      </w:r>
      <w:r>
        <w:rPr>
          <w:color w:val="231F20"/>
        </w:rPr>
        <w:t>associated with attaining the regulatory approvals required to progress resource exploration or pr</w:t>
      </w:r>
      <w:r>
        <w:rPr>
          <w:color w:val="231F20"/>
        </w:rPr>
        <w:t>oduction.</w:t>
      </w:r>
    </w:p>
    <w:p w:rsidR="00603CB0" w:rsidRDefault="009F7F2C">
      <w:pPr>
        <w:pStyle w:val="BodyText"/>
        <w:spacing w:line="249" w:lineRule="auto"/>
        <w:ind w:left="167" w:right="377"/>
      </w:pPr>
      <w:r>
        <w:rPr>
          <w:color w:val="231F20"/>
        </w:rPr>
        <w:t>This can include meeting complex—and even conflicting— environmental</w:t>
      </w:r>
      <w:r>
        <w:rPr>
          <w:color w:val="231F20"/>
          <w:spacing w:val="-1"/>
        </w:rPr>
        <w:t xml:space="preserve"> </w:t>
      </w:r>
      <w:r>
        <w:rPr>
          <w:color w:val="231F20"/>
        </w:rPr>
        <w:t>requirements</w:t>
      </w:r>
      <w:r>
        <w:rPr>
          <w:color w:val="231F20"/>
          <w:spacing w:val="-1"/>
        </w:rPr>
        <w:t xml:space="preserve"> </w:t>
      </w:r>
      <w:r>
        <w:rPr>
          <w:color w:val="231F20"/>
        </w:rPr>
        <w:t>set</w:t>
      </w:r>
      <w:r>
        <w:rPr>
          <w:color w:val="231F20"/>
          <w:spacing w:val="-1"/>
        </w:rPr>
        <w:t xml:space="preserve"> </w:t>
      </w:r>
      <w:r>
        <w:rPr>
          <w:color w:val="231F20"/>
        </w:rPr>
        <w:t>out</w:t>
      </w:r>
      <w:r>
        <w:rPr>
          <w:color w:val="231F20"/>
          <w:spacing w:val="-1"/>
        </w:rPr>
        <w:t xml:space="preserve"> </w:t>
      </w:r>
      <w:r>
        <w:rPr>
          <w:color w:val="231F20"/>
        </w:rPr>
        <w:t>by</w:t>
      </w:r>
      <w:r>
        <w:rPr>
          <w:color w:val="231F20"/>
          <w:spacing w:val="-1"/>
        </w:rPr>
        <w:t xml:space="preserve"> </w:t>
      </w:r>
      <w:r>
        <w:rPr>
          <w:color w:val="231F20"/>
        </w:rPr>
        <w:t>territory</w:t>
      </w:r>
      <w:r>
        <w:rPr>
          <w:color w:val="231F20"/>
          <w:spacing w:val="-1"/>
        </w:rPr>
        <w:t xml:space="preserve"> </w:t>
      </w:r>
      <w:r>
        <w:rPr>
          <w:color w:val="231F20"/>
        </w:rPr>
        <w:t>and</w:t>
      </w:r>
      <w:r>
        <w:rPr>
          <w:color w:val="231F20"/>
          <w:spacing w:val="-1"/>
        </w:rPr>
        <w:t xml:space="preserve"> </w:t>
      </w:r>
      <w:r>
        <w:rPr>
          <w:color w:val="231F20"/>
        </w:rPr>
        <w:t>federal departments.</w:t>
      </w:r>
      <w:r>
        <w:rPr>
          <w:color w:val="231F20"/>
          <w:spacing w:val="-2"/>
        </w:rPr>
        <w:t xml:space="preserve"> </w:t>
      </w:r>
      <w:r>
        <w:rPr>
          <w:color w:val="231F20"/>
        </w:rPr>
        <w:t>While</w:t>
      </w:r>
      <w:r>
        <w:rPr>
          <w:color w:val="231F20"/>
          <w:spacing w:val="-2"/>
        </w:rPr>
        <w:t xml:space="preserve"> </w:t>
      </w:r>
      <w:r>
        <w:rPr>
          <w:color w:val="231F20"/>
        </w:rPr>
        <w:t>one</w:t>
      </w:r>
      <w:r>
        <w:rPr>
          <w:color w:val="231F20"/>
          <w:spacing w:val="-2"/>
        </w:rPr>
        <w:t xml:space="preserve"> </w:t>
      </w:r>
      <w:r>
        <w:rPr>
          <w:color w:val="231F20"/>
        </w:rPr>
        <w:t>level</w:t>
      </w:r>
      <w:r>
        <w:rPr>
          <w:color w:val="231F20"/>
          <w:spacing w:val="-2"/>
        </w:rPr>
        <w:t xml:space="preserve"> </w:t>
      </w:r>
      <w:r>
        <w:rPr>
          <w:color w:val="231F20"/>
        </w:rPr>
        <w:t>of</w:t>
      </w:r>
      <w:r>
        <w:rPr>
          <w:color w:val="231F20"/>
          <w:spacing w:val="-2"/>
        </w:rPr>
        <w:t xml:space="preserve"> </w:t>
      </w:r>
      <w:r>
        <w:rPr>
          <w:color w:val="231F20"/>
        </w:rPr>
        <w:t>government</w:t>
      </w:r>
      <w:r>
        <w:rPr>
          <w:color w:val="231F20"/>
          <w:spacing w:val="-2"/>
        </w:rPr>
        <w:t xml:space="preserve"> </w:t>
      </w:r>
      <w:r>
        <w:rPr>
          <w:color w:val="231F20"/>
        </w:rPr>
        <w:t>may</w:t>
      </w:r>
      <w:r>
        <w:rPr>
          <w:color w:val="231F20"/>
          <w:spacing w:val="-2"/>
        </w:rPr>
        <w:t xml:space="preserve"> </w:t>
      </w:r>
      <w:r>
        <w:rPr>
          <w:color w:val="231F20"/>
        </w:rPr>
        <w:t>undertake extensive regulatory reform, more may equally be created</w:t>
      </w:r>
      <w:r>
        <w:rPr>
          <w:color w:val="231F20"/>
          <w:spacing w:val="40"/>
        </w:rPr>
        <w:t xml:space="preserve"> </w:t>
      </w:r>
      <w:r>
        <w:rPr>
          <w:color w:val="231F20"/>
        </w:rPr>
        <w:t>at different levels or across different departments, at the</w:t>
      </w:r>
    </w:p>
    <w:p w:rsidR="00603CB0" w:rsidRDefault="009F7F2C">
      <w:pPr>
        <w:pStyle w:val="BodyText"/>
        <w:spacing w:line="249" w:lineRule="auto"/>
        <w:ind w:left="167" w:right="198"/>
      </w:pPr>
      <w:r>
        <w:rPr>
          <w:color w:val="231F20"/>
        </w:rPr>
        <w:t>same</w:t>
      </w:r>
      <w:r>
        <w:rPr>
          <w:color w:val="231F20"/>
          <w:spacing w:val="-6"/>
        </w:rPr>
        <w:t xml:space="preserve"> </w:t>
      </w:r>
      <w:r>
        <w:rPr>
          <w:color w:val="231F20"/>
        </w:rPr>
        <w:t>time.</w:t>
      </w:r>
      <w:r>
        <w:rPr>
          <w:color w:val="231F20"/>
          <w:position w:val="6"/>
          <w:sz w:val="10"/>
        </w:rPr>
        <w:t>78</w:t>
      </w:r>
      <w:r>
        <w:rPr>
          <w:color w:val="231F20"/>
          <w:spacing w:val="12"/>
          <w:position w:val="6"/>
          <w:sz w:val="10"/>
        </w:rPr>
        <w:t xml:space="preserve"> </w:t>
      </w:r>
      <w:r>
        <w:rPr>
          <w:color w:val="231F20"/>
        </w:rPr>
        <w:t>There</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perception</w:t>
      </w:r>
      <w:r>
        <w:rPr>
          <w:color w:val="231F20"/>
          <w:spacing w:val="-6"/>
        </w:rPr>
        <w:t xml:space="preserve"> </w:t>
      </w:r>
      <w:r>
        <w:rPr>
          <w:color w:val="231F20"/>
        </w:rPr>
        <w:t>that</w:t>
      </w:r>
      <w:r>
        <w:rPr>
          <w:color w:val="231F20"/>
          <w:spacing w:val="-6"/>
        </w:rPr>
        <w:t xml:space="preserve"> </w:t>
      </w:r>
      <w:r>
        <w:rPr>
          <w:color w:val="231F20"/>
        </w:rPr>
        <w:t>regulatory</w:t>
      </w:r>
      <w:r>
        <w:rPr>
          <w:color w:val="231F20"/>
          <w:spacing w:val="-6"/>
        </w:rPr>
        <w:t xml:space="preserve"> </w:t>
      </w:r>
      <w:r>
        <w:rPr>
          <w:color w:val="231F20"/>
        </w:rPr>
        <w:t>hurdles</w:t>
      </w:r>
      <w:r>
        <w:rPr>
          <w:color w:val="231F20"/>
          <w:spacing w:val="-6"/>
        </w:rPr>
        <w:t xml:space="preserve"> </w:t>
      </w:r>
      <w:r>
        <w:rPr>
          <w:color w:val="231F20"/>
        </w:rPr>
        <w:t>are increasing over time, and that changing public attitudes over time can have an impact on the regulatory framework and regulatory</w:t>
      </w:r>
      <w:r>
        <w:rPr>
          <w:color w:val="231F20"/>
          <w:spacing w:val="-5"/>
        </w:rPr>
        <w:t xml:space="preserve"> </w:t>
      </w:r>
      <w:r>
        <w:rPr>
          <w:color w:val="231F20"/>
        </w:rPr>
        <w:t>appr</w:t>
      </w:r>
      <w:r>
        <w:rPr>
          <w:color w:val="231F20"/>
        </w:rPr>
        <w:t>ovals.</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11"/>
        <w:rPr>
          <w:sz w:val="19"/>
        </w:rPr>
      </w:pPr>
    </w:p>
    <w:p w:rsidR="00603CB0" w:rsidRDefault="009F7F2C">
      <w:pPr>
        <w:ind w:right="181"/>
        <w:jc w:val="right"/>
        <w:rPr>
          <w:sz w:val="14"/>
        </w:rPr>
      </w:pPr>
      <w:r>
        <w:rPr>
          <w:color w:val="231F20"/>
          <w:spacing w:val="-5"/>
          <w:sz w:val="14"/>
        </w:rPr>
        <w:t>43</w:t>
      </w:r>
    </w:p>
    <w:p w:rsidR="00603CB0" w:rsidRDefault="00603CB0">
      <w:pPr>
        <w:jc w:val="right"/>
        <w:rPr>
          <w:sz w:val="14"/>
        </w:rPr>
        <w:sectPr w:rsidR="00603CB0">
          <w:type w:val="continuous"/>
          <w:pgSz w:w="11910" w:h="16840"/>
          <w:pgMar w:top="700" w:right="820" w:bottom="280" w:left="840" w:header="720" w:footer="720" w:gutter="0"/>
          <w:cols w:num="2" w:space="720" w:equalWidth="0">
            <w:col w:w="4974" w:space="151"/>
            <w:col w:w="5125"/>
          </w:cols>
        </w:sectPr>
      </w:pPr>
    </w:p>
    <w:p w:rsidR="00603CB0" w:rsidRDefault="009F7F2C">
      <w:pPr>
        <w:spacing w:before="86"/>
        <w:ind w:left="156"/>
        <w:rPr>
          <w:sz w:val="14"/>
        </w:rPr>
      </w:pPr>
      <w:bookmarkStart w:id="54" w:name="_bookmark30"/>
      <w:bookmarkEnd w:id="54"/>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58"/>
      </w:pPr>
      <w:r>
        <w:rPr>
          <w:color w:val="231F20"/>
        </w:rPr>
        <w:t xml:space="preserve">A 2016 Productivity Commission report into </w:t>
      </w:r>
      <w:r>
        <w:rPr>
          <w:rFonts w:ascii="Open Sans Light"/>
          <w:i/>
          <w:color w:val="231F20"/>
        </w:rPr>
        <w:t xml:space="preserve">Regulation in Australian Agriculture </w:t>
      </w:r>
      <w:r>
        <w:rPr>
          <w:color w:val="231F20"/>
        </w:rPr>
        <w:t>provides a high-level overview of the multiple levels of regulation that can impact businesses, and demonstrates the complex requirements faced by investors. These include regulations relating to native title, environmental protections, water access and re</w:t>
      </w:r>
      <w:r>
        <w:rPr>
          <w:color w:val="231F20"/>
        </w:rPr>
        <w:t>gulation, animal welfare, food labelling and standards, and export controls. While many of these regulations are determined nationally and apply equally across Australia, stakeholders described</w:t>
      </w:r>
      <w:r>
        <w:rPr>
          <w:color w:val="231F20"/>
          <w:spacing w:val="-5"/>
        </w:rPr>
        <w:t xml:space="preserve"> </w:t>
      </w:r>
      <w:r>
        <w:rPr>
          <w:color w:val="231F20"/>
        </w:rPr>
        <w:t>a</w:t>
      </w:r>
      <w:r>
        <w:rPr>
          <w:color w:val="231F20"/>
          <w:spacing w:val="-5"/>
        </w:rPr>
        <w:t xml:space="preserve"> </w:t>
      </w:r>
      <w:r>
        <w:rPr>
          <w:color w:val="231F20"/>
        </w:rPr>
        <w:t>perception</w:t>
      </w:r>
      <w:r>
        <w:rPr>
          <w:color w:val="231F20"/>
          <w:spacing w:val="-5"/>
        </w:rPr>
        <w:t xml:space="preserve"> </w:t>
      </w:r>
      <w:r>
        <w:rPr>
          <w:color w:val="231F20"/>
        </w:rPr>
        <w:t>that,</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small</w:t>
      </w:r>
      <w:r>
        <w:rPr>
          <w:color w:val="231F20"/>
          <w:spacing w:val="-5"/>
        </w:rPr>
        <w:t xml:space="preserve"> </w:t>
      </w:r>
      <w:r>
        <w:rPr>
          <w:color w:val="231F20"/>
        </w:rPr>
        <w:t>market</w:t>
      </w:r>
      <w:r>
        <w:rPr>
          <w:color w:val="231F20"/>
          <w:spacing w:val="-5"/>
        </w:rPr>
        <w:t xml:space="preserve"> </w:t>
      </w:r>
      <w:r>
        <w:rPr>
          <w:color w:val="231F20"/>
        </w:rPr>
        <w:t>at</w:t>
      </w:r>
      <w:r>
        <w:rPr>
          <w:color w:val="231F20"/>
          <w:spacing w:val="-5"/>
        </w:rPr>
        <w:t xml:space="preserve"> </w:t>
      </w:r>
      <w:r>
        <w:rPr>
          <w:color w:val="231F20"/>
        </w:rPr>
        <w:t>an</w:t>
      </w:r>
      <w:r>
        <w:rPr>
          <w:color w:val="231F20"/>
          <w:spacing w:val="-5"/>
        </w:rPr>
        <w:t xml:space="preserve"> </w:t>
      </w:r>
      <w:r>
        <w:rPr>
          <w:color w:val="231F20"/>
        </w:rPr>
        <w:t>earlier stage of de</w:t>
      </w:r>
      <w:r>
        <w:rPr>
          <w:color w:val="231F20"/>
        </w:rPr>
        <w:t>velopment compared to other jurisdictions,</w:t>
      </w:r>
    </w:p>
    <w:p w:rsidR="00603CB0" w:rsidRDefault="009F7F2C">
      <w:pPr>
        <w:pStyle w:val="BodyText"/>
        <w:spacing w:line="249" w:lineRule="auto"/>
        <w:ind w:left="167" w:right="386"/>
      </w:pPr>
      <w:r>
        <w:rPr>
          <w:color w:val="231F20"/>
        </w:rPr>
        <w:t>the same national regulations impose a greater burden on businesses in the NT. In the minerals industry, stakeholders</w:t>
      </w:r>
      <w:r>
        <w:rPr>
          <w:color w:val="231F20"/>
          <w:spacing w:val="-1"/>
        </w:rPr>
        <w:t xml:space="preserve"> </w:t>
      </w:r>
      <w:r>
        <w:rPr>
          <w:color w:val="231F20"/>
        </w:rPr>
        <w:t>highlighted</w:t>
      </w:r>
      <w:r>
        <w:rPr>
          <w:color w:val="231F20"/>
          <w:spacing w:val="-1"/>
        </w:rPr>
        <w:t xml:space="preserve"> </w:t>
      </w:r>
      <w:r>
        <w:rPr>
          <w:color w:val="231F20"/>
        </w:rPr>
        <w:t>the</w:t>
      </w:r>
      <w:r>
        <w:rPr>
          <w:color w:val="231F20"/>
          <w:spacing w:val="-1"/>
        </w:rPr>
        <w:t xml:space="preserve"> </w:t>
      </w:r>
      <w:r>
        <w:rPr>
          <w:color w:val="231F20"/>
        </w:rPr>
        <w:t>uncertainty</w:t>
      </w:r>
      <w:r>
        <w:rPr>
          <w:color w:val="231F20"/>
          <w:spacing w:val="-1"/>
        </w:rPr>
        <w:t xml:space="preserve"> </w:t>
      </w:r>
      <w:r>
        <w:rPr>
          <w:color w:val="231F20"/>
        </w:rPr>
        <w:t>associated</w:t>
      </w:r>
      <w:r>
        <w:rPr>
          <w:color w:val="231F20"/>
          <w:spacing w:val="-1"/>
        </w:rPr>
        <w:t xml:space="preserve"> </w:t>
      </w:r>
      <w:r>
        <w:rPr>
          <w:color w:val="231F20"/>
        </w:rPr>
        <w:t>with</w:t>
      </w:r>
    </w:p>
    <w:p w:rsidR="00603CB0" w:rsidRDefault="009F7F2C">
      <w:pPr>
        <w:pStyle w:val="BodyText"/>
        <w:spacing w:line="249" w:lineRule="auto"/>
        <w:ind w:left="167" w:right="258"/>
      </w:pPr>
      <w:r>
        <w:rPr>
          <w:color w:val="231F20"/>
        </w:rPr>
        <w:t>the</w:t>
      </w:r>
      <w:r>
        <w:rPr>
          <w:color w:val="231F20"/>
          <w:spacing w:val="-2"/>
        </w:rPr>
        <w:t xml:space="preserve"> </w:t>
      </w:r>
      <w:r>
        <w:rPr>
          <w:color w:val="231F20"/>
        </w:rPr>
        <w:t>profits-based</w:t>
      </w:r>
      <w:r>
        <w:rPr>
          <w:color w:val="231F20"/>
          <w:spacing w:val="-2"/>
        </w:rPr>
        <w:t xml:space="preserve"> </w:t>
      </w:r>
      <w:r>
        <w:rPr>
          <w:color w:val="231F20"/>
        </w:rPr>
        <w:t>royalties</w:t>
      </w:r>
      <w:r>
        <w:rPr>
          <w:color w:val="231F20"/>
          <w:spacing w:val="-2"/>
        </w:rPr>
        <w:t xml:space="preserve"> </w:t>
      </w:r>
      <w:r>
        <w:rPr>
          <w:color w:val="231F20"/>
        </w:rPr>
        <w:t>scheme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barrier</w:t>
      </w:r>
      <w:r>
        <w:rPr>
          <w:color w:val="231F20"/>
          <w:spacing w:val="-2"/>
        </w:rPr>
        <w:t xml:space="preserve"> </w:t>
      </w:r>
      <w:r>
        <w:rPr>
          <w:color w:val="231F20"/>
        </w:rPr>
        <w:t>to growth.</w:t>
      </w:r>
      <w:r>
        <w:rPr>
          <w:color w:val="231F20"/>
          <w:position w:val="6"/>
          <w:sz w:val="10"/>
        </w:rPr>
        <w:t>79</w:t>
      </w:r>
      <w:r>
        <w:rPr>
          <w:color w:val="231F20"/>
          <w:spacing w:val="16"/>
          <w:position w:val="6"/>
          <w:sz w:val="10"/>
        </w:rPr>
        <w:t xml:space="preserve"> </w:t>
      </w:r>
      <w:r>
        <w:rPr>
          <w:color w:val="231F20"/>
        </w:rPr>
        <w:t>This</w:t>
      </w:r>
      <w:r>
        <w:rPr>
          <w:color w:val="231F20"/>
          <w:spacing w:val="-2"/>
        </w:rPr>
        <w:t xml:space="preserve"> </w:t>
      </w:r>
      <w:r>
        <w:rPr>
          <w:color w:val="231F20"/>
        </w:rPr>
        <w:t>includes</w:t>
      </w:r>
      <w:r>
        <w:rPr>
          <w:color w:val="231F20"/>
          <w:spacing w:val="-2"/>
        </w:rPr>
        <w:t xml:space="preserve"> </w:t>
      </w:r>
      <w:r>
        <w:rPr>
          <w:color w:val="231F20"/>
        </w:rPr>
        <w:t>the</w:t>
      </w:r>
      <w:r>
        <w:rPr>
          <w:color w:val="231F20"/>
          <w:spacing w:val="-2"/>
        </w:rPr>
        <w:t xml:space="preserve"> </w:t>
      </w:r>
      <w:r>
        <w:rPr>
          <w:color w:val="231F20"/>
        </w:rPr>
        <w:t>high</w:t>
      </w:r>
      <w:r>
        <w:rPr>
          <w:color w:val="231F20"/>
          <w:spacing w:val="-2"/>
        </w:rPr>
        <w:t xml:space="preserve"> </w:t>
      </w:r>
      <w:r>
        <w:rPr>
          <w:color w:val="231F20"/>
        </w:rPr>
        <w:t>cost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dual</w:t>
      </w:r>
      <w:r>
        <w:rPr>
          <w:color w:val="231F20"/>
          <w:spacing w:val="-2"/>
        </w:rPr>
        <w:t xml:space="preserve"> </w:t>
      </w:r>
      <w:r>
        <w:rPr>
          <w:color w:val="231F20"/>
        </w:rPr>
        <w:t>mineral royalty system (ad valorem and profits based) which key stakeholders</w:t>
      </w:r>
      <w:r>
        <w:rPr>
          <w:color w:val="231F20"/>
          <w:spacing w:val="-2"/>
        </w:rPr>
        <w:t xml:space="preserve"> </w:t>
      </w:r>
      <w:r>
        <w:rPr>
          <w:color w:val="231F20"/>
        </w:rPr>
        <w:t>believe</w:t>
      </w:r>
      <w:r>
        <w:rPr>
          <w:color w:val="231F20"/>
          <w:spacing w:val="-2"/>
        </w:rPr>
        <w:t xml:space="preserve"> </w:t>
      </w:r>
      <w:r>
        <w:rPr>
          <w:color w:val="231F20"/>
        </w:rPr>
        <w:t>deters</w:t>
      </w:r>
      <w:r>
        <w:rPr>
          <w:color w:val="231F20"/>
          <w:spacing w:val="-2"/>
        </w:rPr>
        <w:t xml:space="preserve"> </w:t>
      </w:r>
      <w:r>
        <w:rPr>
          <w:color w:val="231F20"/>
        </w:rPr>
        <w:t>investors</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system</w:t>
      </w:r>
      <w:r>
        <w:rPr>
          <w:color w:val="231F20"/>
          <w:spacing w:val="-2"/>
        </w:rPr>
        <w:t xml:space="preserve"> </w:t>
      </w:r>
      <w:r>
        <w:rPr>
          <w:color w:val="231F20"/>
        </w:rPr>
        <w:t xml:space="preserve">results in the costs being the highest of any Australian jurisdiction, in a </w:t>
      </w:r>
      <w:r>
        <w:rPr>
          <w:color w:val="231F20"/>
        </w:rPr>
        <w:t>jurisdiction which does not have the same level of infrastructure available elsewhere.</w:t>
      </w:r>
    </w:p>
    <w:p w:rsidR="00603CB0" w:rsidRDefault="00603CB0">
      <w:pPr>
        <w:pStyle w:val="BodyText"/>
        <w:spacing w:before="6"/>
        <w:rPr>
          <w:sz w:val="16"/>
        </w:rPr>
      </w:pPr>
    </w:p>
    <w:p w:rsidR="00603CB0" w:rsidRDefault="009F7F2C">
      <w:pPr>
        <w:pStyle w:val="BodyText"/>
        <w:spacing w:line="249" w:lineRule="auto"/>
        <w:ind w:left="167" w:right="277"/>
      </w:pPr>
      <w:r>
        <w:rPr>
          <w:color w:val="231F20"/>
        </w:rPr>
        <w:t>However, regulation is critical. Regulation supports business</w:t>
      </w:r>
      <w:r>
        <w:rPr>
          <w:color w:val="231F20"/>
          <w:spacing w:val="-3"/>
        </w:rPr>
        <w:t xml:space="preserve"> </w:t>
      </w:r>
      <w:r>
        <w:rPr>
          <w:color w:val="231F20"/>
        </w:rPr>
        <w:t>and</w:t>
      </w:r>
      <w:r>
        <w:rPr>
          <w:color w:val="231F20"/>
          <w:spacing w:val="-3"/>
        </w:rPr>
        <w:t xml:space="preserve"> </w:t>
      </w:r>
      <w:r>
        <w:rPr>
          <w:color w:val="231F20"/>
        </w:rPr>
        <w:t>investment</w:t>
      </w:r>
      <w:r>
        <w:rPr>
          <w:color w:val="231F20"/>
          <w:spacing w:val="-3"/>
        </w:rPr>
        <w:t xml:space="preserve"> </w:t>
      </w:r>
      <w:r>
        <w:rPr>
          <w:color w:val="231F20"/>
        </w:rPr>
        <w:t>sustainability,</w:t>
      </w:r>
      <w:r>
        <w:rPr>
          <w:color w:val="231F20"/>
          <w:spacing w:val="-3"/>
        </w:rPr>
        <w:t xml:space="preserve"> </w:t>
      </w:r>
      <w:r>
        <w:rPr>
          <w:color w:val="231F20"/>
        </w:rPr>
        <w:t>it</w:t>
      </w:r>
      <w:r>
        <w:rPr>
          <w:color w:val="231F20"/>
          <w:spacing w:val="-3"/>
        </w:rPr>
        <w:t xml:space="preserve"> </w:t>
      </w:r>
      <w:r>
        <w:rPr>
          <w:color w:val="231F20"/>
        </w:rPr>
        <w:t>helps</w:t>
      </w:r>
      <w:r>
        <w:rPr>
          <w:color w:val="231F20"/>
          <w:spacing w:val="-3"/>
        </w:rPr>
        <w:t xml:space="preserve"> </w:t>
      </w:r>
      <w:r>
        <w:rPr>
          <w:color w:val="231F20"/>
        </w:rPr>
        <w:t>protect</w:t>
      </w:r>
      <w:r>
        <w:rPr>
          <w:color w:val="231F20"/>
          <w:spacing w:val="-3"/>
        </w:rPr>
        <w:t xml:space="preserve"> </w:t>
      </w:r>
      <w:r>
        <w:rPr>
          <w:color w:val="231F20"/>
        </w:rPr>
        <w:t>the</w:t>
      </w:r>
    </w:p>
    <w:p w:rsidR="00603CB0" w:rsidRDefault="009F7F2C">
      <w:pPr>
        <w:pStyle w:val="BodyText"/>
        <w:spacing w:line="249" w:lineRule="auto"/>
        <w:ind w:left="167" w:right="27"/>
      </w:pPr>
      <w:r>
        <w:rPr>
          <w:color w:val="231F20"/>
        </w:rPr>
        <w:t>environment,</w:t>
      </w:r>
      <w:r>
        <w:rPr>
          <w:color w:val="231F20"/>
          <w:spacing w:val="-2"/>
        </w:rPr>
        <w:t xml:space="preserve"> </w:t>
      </w:r>
      <w:r>
        <w:rPr>
          <w:color w:val="231F20"/>
        </w:rPr>
        <w:t>and</w:t>
      </w:r>
      <w:r>
        <w:rPr>
          <w:color w:val="231F20"/>
          <w:spacing w:val="-2"/>
        </w:rPr>
        <w:t xml:space="preserve"> </w:t>
      </w:r>
      <w:r>
        <w:rPr>
          <w:color w:val="231F20"/>
        </w:rPr>
        <w:t>helps</w:t>
      </w:r>
      <w:r>
        <w:rPr>
          <w:color w:val="231F20"/>
          <w:spacing w:val="-2"/>
        </w:rPr>
        <w:t xml:space="preserve"> </w:t>
      </w:r>
      <w:r>
        <w:rPr>
          <w:color w:val="231F20"/>
        </w:rPr>
        <w:t>protect</w:t>
      </w:r>
      <w:r>
        <w:rPr>
          <w:color w:val="231F20"/>
          <w:spacing w:val="-2"/>
        </w:rPr>
        <w:t xml:space="preserve"> </w:t>
      </w:r>
      <w:r>
        <w:rPr>
          <w:color w:val="231F20"/>
        </w:rPr>
        <w:t>people’s</w:t>
      </w:r>
      <w:r>
        <w:rPr>
          <w:color w:val="231F20"/>
          <w:spacing w:val="-2"/>
        </w:rPr>
        <w:t xml:space="preserve"> </w:t>
      </w:r>
      <w:r>
        <w:rPr>
          <w:color w:val="231F20"/>
        </w:rPr>
        <w:t>rights.</w:t>
      </w:r>
      <w:r>
        <w:rPr>
          <w:color w:val="231F20"/>
          <w:position w:val="6"/>
          <w:sz w:val="10"/>
        </w:rPr>
        <w:t>80</w:t>
      </w:r>
      <w:r>
        <w:rPr>
          <w:color w:val="231F20"/>
          <w:spacing w:val="16"/>
          <w:position w:val="6"/>
          <w:sz w:val="10"/>
        </w:rPr>
        <w:t xml:space="preserve"> </w:t>
      </w:r>
      <w:r>
        <w:rPr>
          <w:color w:val="231F20"/>
        </w:rPr>
        <w:t>Regu</w:t>
      </w:r>
      <w:r>
        <w:rPr>
          <w:color w:val="231F20"/>
        </w:rPr>
        <w:t>lations in the NT are complex because they reflect the complexity</w:t>
      </w:r>
    </w:p>
    <w:p w:rsidR="00603CB0" w:rsidRDefault="009F7F2C">
      <w:pPr>
        <w:pStyle w:val="BodyText"/>
        <w:spacing w:line="249" w:lineRule="auto"/>
        <w:ind w:left="167" w:right="91"/>
      </w:pPr>
      <w:r>
        <w:rPr>
          <w:color w:val="231F20"/>
        </w:rPr>
        <w:t>of the NT. The geography is vast, the communities are</w:t>
      </w:r>
      <w:r>
        <w:rPr>
          <w:color w:val="231F20"/>
          <w:spacing w:val="40"/>
        </w:rPr>
        <w:t xml:space="preserve"> </w:t>
      </w:r>
      <w:r>
        <w:rPr>
          <w:color w:val="231F20"/>
        </w:rPr>
        <w:t>diverse. Regulation is not simply a roadblock to be removed. Regulations can support Aboriginal Rights and sustainable development.</w:t>
      </w:r>
      <w:r>
        <w:rPr>
          <w:color w:val="231F20"/>
          <w:spacing w:val="-4"/>
        </w:rPr>
        <w:t xml:space="preserve"> </w:t>
      </w:r>
      <w:r>
        <w:rPr>
          <w:color w:val="231F20"/>
        </w:rPr>
        <w:t>When</w:t>
      </w:r>
      <w:r>
        <w:rPr>
          <w:color w:val="231F20"/>
          <w:spacing w:val="-4"/>
        </w:rPr>
        <w:t xml:space="preserve"> </w:t>
      </w:r>
      <w:r>
        <w:rPr>
          <w:color w:val="231F20"/>
        </w:rPr>
        <w:t>regulation</w:t>
      </w:r>
      <w:r>
        <w:rPr>
          <w:color w:val="231F20"/>
          <w:spacing w:val="-4"/>
        </w:rPr>
        <w:t xml:space="preserve"> </w:t>
      </w:r>
      <w:r>
        <w:rPr>
          <w:color w:val="231F20"/>
        </w:rPr>
        <w:t>is</w:t>
      </w:r>
      <w:r>
        <w:rPr>
          <w:color w:val="231F20"/>
          <w:spacing w:val="-4"/>
        </w:rPr>
        <w:t xml:space="preserve"> </w:t>
      </w:r>
      <w:r>
        <w:rPr>
          <w:color w:val="231F20"/>
        </w:rPr>
        <w:t>well-designed,</w:t>
      </w:r>
      <w:r>
        <w:rPr>
          <w:color w:val="231F20"/>
          <w:spacing w:val="-4"/>
        </w:rPr>
        <w:t xml:space="preserve"> </w:t>
      </w:r>
      <w:r>
        <w:rPr>
          <w:color w:val="231F20"/>
        </w:rPr>
        <w:t>it</w:t>
      </w:r>
      <w:r>
        <w:rPr>
          <w:color w:val="231F20"/>
          <w:spacing w:val="-4"/>
        </w:rPr>
        <w:t xml:space="preserve"> </w:t>
      </w:r>
      <w:r>
        <w:rPr>
          <w:color w:val="231F20"/>
        </w:rPr>
        <w:t>can</w:t>
      </w:r>
      <w:r>
        <w:rPr>
          <w:color w:val="231F20"/>
          <w:spacing w:val="-4"/>
        </w:rPr>
        <w:t xml:space="preserve"> </w:t>
      </w:r>
      <w:r>
        <w:rPr>
          <w:color w:val="231F20"/>
        </w:rPr>
        <w:t>ensure the best outcomes for all individuals and businesses.</w:t>
      </w:r>
    </w:p>
    <w:p w:rsidR="00603CB0" w:rsidRDefault="00603CB0">
      <w:pPr>
        <w:pStyle w:val="BodyText"/>
        <w:spacing w:before="1"/>
      </w:pPr>
    </w:p>
    <w:p w:rsidR="00603CB0" w:rsidRDefault="009F7F2C">
      <w:pPr>
        <w:pStyle w:val="BodyText"/>
        <w:spacing w:line="249" w:lineRule="auto"/>
        <w:ind w:left="167" w:right="27"/>
      </w:pPr>
      <w:r>
        <w:rPr>
          <w:color w:val="231F20"/>
        </w:rPr>
        <w:t xml:space="preserve">The NT Government has made in-roads into helping to streamline regulations for the private sector—including through its initiatives such as can-do Territory </w:t>
      </w:r>
      <w:r>
        <w:rPr>
          <w:color w:val="231F20"/>
        </w:rPr>
        <w:t>which has an initial</w:t>
      </w:r>
      <w:r>
        <w:rPr>
          <w:color w:val="231F20"/>
          <w:spacing w:val="-5"/>
        </w:rPr>
        <w:t xml:space="preserve"> </w:t>
      </w:r>
      <w:r>
        <w:rPr>
          <w:color w:val="231F20"/>
        </w:rPr>
        <w:t>focus</w:t>
      </w:r>
      <w:r>
        <w:rPr>
          <w:color w:val="231F20"/>
          <w:spacing w:val="-5"/>
        </w:rPr>
        <w:t xml:space="preserve"> </w:t>
      </w:r>
      <w:r>
        <w:rPr>
          <w:color w:val="231F20"/>
        </w:rPr>
        <w:t>on</w:t>
      </w:r>
      <w:r>
        <w:rPr>
          <w:color w:val="231F20"/>
          <w:spacing w:val="-5"/>
        </w:rPr>
        <w:t xml:space="preserve"> </w:t>
      </w:r>
      <w:r>
        <w:rPr>
          <w:color w:val="231F20"/>
        </w:rPr>
        <w:t>helping</w:t>
      </w:r>
      <w:r>
        <w:rPr>
          <w:color w:val="231F20"/>
          <w:spacing w:val="-5"/>
        </w:rPr>
        <w:t xml:space="preserve"> </w:t>
      </w:r>
      <w:r>
        <w:rPr>
          <w:color w:val="231F20"/>
        </w:rPr>
        <w:t>small</w:t>
      </w:r>
      <w:r>
        <w:rPr>
          <w:color w:val="231F20"/>
          <w:spacing w:val="-5"/>
        </w:rPr>
        <w:t xml:space="preserve"> </w:t>
      </w:r>
      <w:r>
        <w:rPr>
          <w:color w:val="231F20"/>
        </w:rPr>
        <w:t>businesses,</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aspiration</w:t>
      </w:r>
      <w:r>
        <w:rPr>
          <w:color w:val="231F20"/>
          <w:spacing w:val="-5"/>
        </w:rPr>
        <w:t xml:space="preserve"> </w:t>
      </w:r>
      <w:r>
        <w:rPr>
          <w:color w:val="231F20"/>
        </w:rPr>
        <w:t>to make the NT one of the easiest places to do business.</w:t>
      </w:r>
      <w:r>
        <w:rPr>
          <w:color w:val="231F20"/>
          <w:position w:val="6"/>
          <w:sz w:val="10"/>
        </w:rPr>
        <w:t>81</w:t>
      </w:r>
      <w:r>
        <w:rPr>
          <w:color w:val="231F20"/>
          <w:spacing w:val="28"/>
          <w:position w:val="6"/>
          <w:sz w:val="10"/>
        </w:rPr>
        <w:t xml:space="preserve"> </w:t>
      </w:r>
      <w:r>
        <w:rPr>
          <w:color w:val="231F20"/>
        </w:rPr>
        <w:t>This</w:t>
      </w:r>
    </w:p>
    <w:p w:rsidR="00603CB0" w:rsidRDefault="009F7F2C">
      <w:pPr>
        <w:pStyle w:val="BodyText"/>
        <w:spacing w:line="249" w:lineRule="auto"/>
        <w:ind w:left="167" w:right="27"/>
        <w:rPr>
          <w:sz w:val="10"/>
        </w:rPr>
      </w:pPr>
      <w:r>
        <w:rPr>
          <w:color w:val="231F20"/>
        </w:rPr>
        <w:t>is</w:t>
      </w:r>
      <w:r>
        <w:rPr>
          <w:color w:val="231F20"/>
          <w:spacing w:val="-3"/>
        </w:rPr>
        <w:t xml:space="preserve"> </w:t>
      </w:r>
      <w:r>
        <w:rPr>
          <w:color w:val="231F20"/>
        </w:rPr>
        <w:t>a</w:t>
      </w:r>
      <w:r>
        <w:rPr>
          <w:color w:val="231F20"/>
          <w:spacing w:val="-3"/>
        </w:rPr>
        <w:t xml:space="preserve"> </w:t>
      </w:r>
      <w:r>
        <w:rPr>
          <w:color w:val="231F20"/>
        </w:rPr>
        <w:t>critical</w:t>
      </w:r>
      <w:r>
        <w:rPr>
          <w:color w:val="231F20"/>
          <w:spacing w:val="-3"/>
        </w:rPr>
        <w:t xml:space="preserve"> </w:t>
      </w:r>
      <w:r>
        <w:rPr>
          <w:color w:val="231F20"/>
        </w:rPr>
        <w:t>step</w:t>
      </w:r>
      <w:r>
        <w:rPr>
          <w:color w:val="231F20"/>
          <w:spacing w:val="-3"/>
        </w:rPr>
        <w:t xml:space="preserve"> </w:t>
      </w:r>
      <w:r>
        <w:rPr>
          <w:color w:val="231F20"/>
        </w:rPr>
        <w:t>to</w:t>
      </w:r>
      <w:r>
        <w:rPr>
          <w:color w:val="231F20"/>
          <w:spacing w:val="-3"/>
        </w:rPr>
        <w:t xml:space="preserve"> </w:t>
      </w:r>
      <w:r>
        <w:rPr>
          <w:color w:val="231F20"/>
        </w:rPr>
        <w:t>supporting</w:t>
      </w:r>
      <w:r>
        <w:rPr>
          <w:color w:val="231F20"/>
          <w:spacing w:val="-3"/>
        </w:rPr>
        <w:t xml:space="preserve"> </w:t>
      </w:r>
      <w:r>
        <w:rPr>
          <w:color w:val="231F20"/>
        </w:rPr>
        <w:t>the</w:t>
      </w:r>
      <w:r>
        <w:rPr>
          <w:color w:val="231F20"/>
          <w:spacing w:val="-3"/>
        </w:rPr>
        <w:t xml:space="preserve"> </w:t>
      </w:r>
      <w:r>
        <w:rPr>
          <w:color w:val="231F20"/>
        </w:rPr>
        <w:t>TERC’s</w:t>
      </w:r>
      <w:r>
        <w:rPr>
          <w:color w:val="231F20"/>
          <w:spacing w:val="-3"/>
        </w:rPr>
        <w:t xml:space="preserve"> </w:t>
      </w:r>
      <w:r>
        <w:rPr>
          <w:color w:val="231F20"/>
        </w:rPr>
        <w:t>aspiration</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one- stop shop approach to regulation.</w:t>
      </w:r>
      <w:r>
        <w:rPr>
          <w:color w:val="231F20"/>
          <w:position w:val="6"/>
          <w:sz w:val="10"/>
        </w:rPr>
        <w:t>82</w:t>
      </w:r>
    </w:p>
    <w:p w:rsidR="00603CB0" w:rsidRDefault="009F7F2C">
      <w:pPr>
        <w:spacing w:before="5" w:after="24"/>
        <w:rPr>
          <w:sz w:val="9"/>
        </w:rPr>
      </w:pPr>
      <w:r>
        <w:br w:type="column"/>
      </w:r>
    </w:p>
    <w:p w:rsidR="00603CB0" w:rsidRDefault="009F7F2C">
      <w:pPr>
        <w:pStyle w:val="BodyText"/>
        <w:ind w:left="168"/>
        <w:rPr>
          <w:sz w:val="20"/>
        </w:rPr>
      </w:pPr>
      <w:r>
        <w:rPr>
          <w:noProof/>
          <w:sz w:val="20"/>
          <w:lang w:val="en-AU" w:eastAsia="en-AU"/>
        </w:rPr>
        <mc:AlternateContent>
          <mc:Choice Requires="wps">
            <w:drawing>
              <wp:inline distT="0" distB="0" distL="0" distR="0">
                <wp:extent cx="3025775" cy="2292985"/>
                <wp:effectExtent l="0" t="635" r="4445" b="1905"/>
                <wp:docPr id="148" name="docshape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2292985"/>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spacing w:before="9" w:line="249" w:lineRule="auto"/>
                              <w:ind w:left="179" w:right="194"/>
                              <w:rPr>
                                <w:color w:val="000000"/>
                                <w:sz w:val="17"/>
                              </w:rPr>
                            </w:pPr>
                            <w:r>
                              <w:rPr>
                                <w:color w:val="FFFFFF"/>
                                <w:sz w:val="17"/>
                              </w:rPr>
                              <w:t>The</w:t>
                            </w:r>
                            <w:r>
                              <w:rPr>
                                <w:color w:val="FFFFFF"/>
                                <w:spacing w:val="-6"/>
                                <w:sz w:val="17"/>
                              </w:rPr>
                              <w:t xml:space="preserve"> </w:t>
                            </w:r>
                            <w:r>
                              <w:rPr>
                                <w:color w:val="FFFFFF"/>
                                <w:sz w:val="17"/>
                              </w:rPr>
                              <w:t>regulatory</w:t>
                            </w:r>
                            <w:r>
                              <w:rPr>
                                <w:color w:val="FFFFFF"/>
                                <w:spacing w:val="-6"/>
                                <w:sz w:val="17"/>
                              </w:rPr>
                              <w:t xml:space="preserve"> </w:t>
                            </w:r>
                            <w:r>
                              <w:rPr>
                                <w:color w:val="FFFFFF"/>
                                <w:sz w:val="17"/>
                              </w:rPr>
                              <w:t>guide:</w:t>
                            </w:r>
                            <w:r>
                              <w:rPr>
                                <w:color w:val="FFFFFF"/>
                                <w:spacing w:val="-6"/>
                                <w:sz w:val="17"/>
                              </w:rPr>
                              <w:t xml:space="preserve"> </w:t>
                            </w:r>
                            <w:r>
                              <w:rPr>
                                <w:rFonts w:ascii="Open Sans Light"/>
                                <w:i/>
                                <w:color w:val="FFFFFF"/>
                                <w:sz w:val="17"/>
                              </w:rPr>
                              <w:t>A</w:t>
                            </w:r>
                            <w:r>
                              <w:rPr>
                                <w:rFonts w:ascii="Open Sans Light"/>
                                <w:i/>
                                <w:color w:val="FFFFFF"/>
                                <w:spacing w:val="-6"/>
                                <w:sz w:val="17"/>
                              </w:rPr>
                              <w:t xml:space="preserve"> </w:t>
                            </w:r>
                            <w:r>
                              <w:rPr>
                                <w:rFonts w:ascii="Open Sans Light"/>
                                <w:i/>
                                <w:color w:val="FFFFFF"/>
                                <w:sz w:val="17"/>
                              </w:rPr>
                              <w:t>guide</w:t>
                            </w:r>
                            <w:r>
                              <w:rPr>
                                <w:rFonts w:ascii="Open Sans Light"/>
                                <w:i/>
                                <w:color w:val="FFFFFF"/>
                                <w:spacing w:val="-6"/>
                                <w:sz w:val="17"/>
                              </w:rPr>
                              <w:t xml:space="preserve"> </w:t>
                            </w:r>
                            <w:r>
                              <w:rPr>
                                <w:rFonts w:ascii="Open Sans Light"/>
                                <w:i/>
                                <w:color w:val="FFFFFF"/>
                                <w:sz w:val="17"/>
                              </w:rPr>
                              <w:t>to</w:t>
                            </w:r>
                            <w:r>
                              <w:rPr>
                                <w:rFonts w:ascii="Open Sans Light"/>
                                <w:i/>
                                <w:color w:val="FFFFFF"/>
                                <w:spacing w:val="-6"/>
                                <w:sz w:val="17"/>
                              </w:rPr>
                              <w:t xml:space="preserve"> </w:t>
                            </w:r>
                            <w:r>
                              <w:rPr>
                                <w:rFonts w:ascii="Open Sans Light"/>
                                <w:i/>
                                <w:color w:val="FFFFFF"/>
                                <w:sz w:val="17"/>
                              </w:rPr>
                              <w:t>land</w:t>
                            </w:r>
                            <w:r>
                              <w:rPr>
                                <w:rFonts w:ascii="Open Sans Light"/>
                                <w:i/>
                                <w:color w:val="FFFFFF"/>
                                <w:spacing w:val="-6"/>
                                <w:sz w:val="17"/>
                              </w:rPr>
                              <w:t xml:space="preserve"> </w:t>
                            </w:r>
                            <w:r>
                              <w:rPr>
                                <w:rFonts w:ascii="Open Sans Light"/>
                                <w:i/>
                                <w:color w:val="FFFFFF"/>
                                <w:sz w:val="17"/>
                              </w:rPr>
                              <w:t>access</w:t>
                            </w:r>
                            <w:r>
                              <w:rPr>
                                <w:rFonts w:ascii="Open Sans Light"/>
                                <w:i/>
                                <w:color w:val="FFFFFF"/>
                                <w:spacing w:val="-6"/>
                                <w:sz w:val="17"/>
                              </w:rPr>
                              <w:t xml:space="preserve"> </w:t>
                            </w:r>
                            <w:r>
                              <w:rPr>
                                <w:rFonts w:ascii="Open Sans Light"/>
                                <w:i/>
                                <w:color w:val="FFFFFF"/>
                                <w:sz w:val="17"/>
                              </w:rPr>
                              <w:t>in</w:t>
                            </w:r>
                            <w:r>
                              <w:rPr>
                                <w:rFonts w:ascii="Open Sans Light"/>
                                <w:i/>
                                <w:color w:val="FFFFFF"/>
                                <w:spacing w:val="-6"/>
                                <w:sz w:val="17"/>
                              </w:rPr>
                              <w:t xml:space="preserve"> </w:t>
                            </w:r>
                            <w:r>
                              <w:rPr>
                                <w:rFonts w:ascii="Open Sans Light"/>
                                <w:i/>
                                <w:color w:val="FFFFFF"/>
                                <w:sz w:val="17"/>
                              </w:rPr>
                              <w:t>the</w:t>
                            </w:r>
                            <w:r>
                              <w:rPr>
                                <w:rFonts w:ascii="Open Sans Light"/>
                                <w:i/>
                                <w:color w:val="FFFFFF"/>
                                <w:spacing w:val="-6"/>
                                <w:sz w:val="17"/>
                              </w:rPr>
                              <w:t xml:space="preserve"> </w:t>
                            </w:r>
                            <w:r>
                              <w:rPr>
                                <w:rFonts w:ascii="Open Sans Light"/>
                                <w:i/>
                                <w:color w:val="FFFFFF"/>
                                <w:sz w:val="17"/>
                              </w:rPr>
                              <w:t xml:space="preserve">Northern Territory for onshore petroleum exploration and production on private land </w:t>
                            </w:r>
                            <w:r>
                              <w:rPr>
                                <w:color w:val="FFFFFF"/>
                                <w:sz w:val="17"/>
                              </w:rPr>
                              <w:t>(April 2022) is an example of the type of work already undertaken by the NT Government that</w:t>
                            </w:r>
                          </w:p>
                          <w:p w:rsidR="00603CB0" w:rsidRDefault="009F7F2C">
                            <w:pPr>
                              <w:pStyle w:val="BodyText"/>
                              <w:spacing w:line="249" w:lineRule="auto"/>
                              <w:ind w:left="179" w:right="281"/>
                              <w:rPr>
                                <w:color w:val="000000"/>
                              </w:rPr>
                            </w:pPr>
                            <w:r>
                              <w:rPr>
                                <w:color w:val="FFFFFF"/>
                              </w:rPr>
                              <w:t>is comprehensive, and is useful to stakeholders as it is targeted to a specific industry. Similar guidance across other industries would be beneficial, and should be considered for the agribusiness and minerals to make this</w:t>
                            </w:r>
                            <w:r>
                              <w:rPr>
                                <w:color w:val="FFFFFF"/>
                                <w:spacing w:val="-4"/>
                              </w:rPr>
                              <w:t xml:space="preserve"> </w:t>
                            </w:r>
                            <w:r>
                              <w:rPr>
                                <w:color w:val="FFFFFF"/>
                              </w:rPr>
                              <w:t>type</w:t>
                            </w:r>
                            <w:r>
                              <w:rPr>
                                <w:color w:val="FFFFFF"/>
                                <w:spacing w:val="-4"/>
                              </w:rPr>
                              <w:t xml:space="preserve"> </w:t>
                            </w:r>
                            <w:r>
                              <w:rPr>
                                <w:color w:val="FFFFFF"/>
                              </w:rPr>
                              <w:t>of</w:t>
                            </w:r>
                            <w:r>
                              <w:rPr>
                                <w:color w:val="FFFFFF"/>
                                <w:spacing w:val="-4"/>
                              </w:rPr>
                              <w:t xml:space="preserve"> </w:t>
                            </w:r>
                            <w:r>
                              <w:rPr>
                                <w:color w:val="FFFFFF"/>
                              </w:rPr>
                              <w:t>government</w:t>
                            </w:r>
                            <w:r>
                              <w:rPr>
                                <w:color w:val="FFFFFF"/>
                                <w:spacing w:val="-4"/>
                              </w:rPr>
                              <w:t xml:space="preserve"> </w:t>
                            </w:r>
                            <w:r>
                              <w:rPr>
                                <w:color w:val="FFFFFF"/>
                              </w:rPr>
                              <w:t>expertise</w:t>
                            </w:r>
                            <w:r>
                              <w:rPr>
                                <w:color w:val="FFFFFF"/>
                                <w:spacing w:val="-4"/>
                              </w:rPr>
                              <w:t xml:space="preserve"> </w:t>
                            </w:r>
                            <w:r>
                              <w:rPr>
                                <w:color w:val="FFFFFF"/>
                              </w:rPr>
                              <w:t>mor</w:t>
                            </w:r>
                            <w:r>
                              <w:rPr>
                                <w:color w:val="FFFFFF"/>
                              </w:rPr>
                              <w:t>e</w:t>
                            </w:r>
                            <w:r>
                              <w:rPr>
                                <w:color w:val="FFFFFF"/>
                                <w:spacing w:val="-4"/>
                              </w:rPr>
                              <w:t xml:space="preserve"> </w:t>
                            </w:r>
                            <w:r>
                              <w:rPr>
                                <w:color w:val="FFFFFF"/>
                              </w:rPr>
                              <w:t>readily</w:t>
                            </w:r>
                            <w:r>
                              <w:rPr>
                                <w:color w:val="FFFFFF"/>
                                <w:spacing w:val="-4"/>
                              </w:rPr>
                              <w:t xml:space="preserve"> </w:t>
                            </w:r>
                            <w:r>
                              <w:rPr>
                                <w:color w:val="FFFFFF"/>
                              </w:rPr>
                              <w:t>available to the private sector. These could even lead to future projects which overcome overlap between government departments and could determine opportunities for single regulatory points of contact.</w:t>
                            </w:r>
                          </w:p>
                        </w:txbxContent>
                      </wps:txbx>
                      <wps:bodyPr rot="0" vert="horz" wrap="square" lIns="0" tIns="0" rIns="0" bIns="0" anchor="t" anchorCtr="0" upright="1">
                        <a:noAutofit/>
                      </wps:bodyPr>
                    </wps:wsp>
                  </a:graphicData>
                </a:graphic>
              </wp:inline>
            </w:drawing>
          </mc:Choice>
          <mc:Fallback>
            <w:pict>
              <v:shape id="docshape744" o:spid="_x0000_s1198" type="#_x0000_t202" style="width:238.25pt;height:18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" fillcolor="#007db6" stroked="f">
                <v:textbox inset="0,0,0,0">
                  <w:txbxContent>
                    <w:p w:rsidR="00603CB0" w:rsidRDefault="009F7F2C">
                      <w:pPr>
                        <w:spacing w:before="128"/>
                        <w:ind w:left="179"/>
                        <w:rPr>
                          <w:rFonts w:ascii="Open Sans"/>
                          <w:b/>
                          <w:color w:val="000000"/>
                          <w:sz w:val="17"/>
                        </w:rPr>
                      </w:pPr>
                      <w:r>
                        <w:rPr>
                          <w:rFonts w:ascii="Open Sans"/>
                          <w:b/>
                          <w:color w:val="FFFFFF"/>
                          <w:sz w:val="17"/>
                        </w:rPr>
                        <w:t>Potential</w:t>
                      </w:r>
                      <w:r>
                        <w:rPr>
                          <w:rFonts w:ascii="Open Sans"/>
                          <w:b/>
                          <w:color w:val="FFFFFF"/>
                          <w:spacing w:val="-7"/>
                          <w:sz w:val="17"/>
                        </w:rPr>
                        <w:t xml:space="preserve"> </w:t>
                      </w:r>
                      <w:r>
                        <w:rPr>
                          <w:rFonts w:ascii="Open Sans"/>
                          <w:b/>
                          <w:color w:val="FFFFFF"/>
                          <w:spacing w:val="-2"/>
                          <w:sz w:val="17"/>
                        </w:rPr>
                        <w:t>pathways</w:t>
                      </w:r>
                    </w:p>
                    <w:p w:rsidR="00603CB0" w:rsidRDefault="009F7F2C">
                      <w:pPr>
                        <w:spacing w:before="9" w:line="249" w:lineRule="auto"/>
                        <w:ind w:left="179" w:right="194"/>
                        <w:rPr>
                          <w:color w:val="000000"/>
                          <w:sz w:val="17"/>
                        </w:rPr>
                      </w:pPr>
                      <w:r>
                        <w:rPr>
                          <w:color w:val="FFFFFF"/>
                          <w:sz w:val="17"/>
                        </w:rPr>
                        <w:t>The</w:t>
                      </w:r>
                      <w:r>
                        <w:rPr>
                          <w:color w:val="FFFFFF"/>
                          <w:spacing w:val="-6"/>
                          <w:sz w:val="17"/>
                        </w:rPr>
                        <w:t xml:space="preserve"> </w:t>
                      </w:r>
                      <w:r>
                        <w:rPr>
                          <w:color w:val="FFFFFF"/>
                          <w:sz w:val="17"/>
                        </w:rPr>
                        <w:t>regulatory</w:t>
                      </w:r>
                      <w:r>
                        <w:rPr>
                          <w:color w:val="FFFFFF"/>
                          <w:spacing w:val="-6"/>
                          <w:sz w:val="17"/>
                        </w:rPr>
                        <w:t xml:space="preserve"> </w:t>
                      </w:r>
                      <w:r>
                        <w:rPr>
                          <w:color w:val="FFFFFF"/>
                          <w:sz w:val="17"/>
                        </w:rPr>
                        <w:t>guide:</w:t>
                      </w:r>
                      <w:r>
                        <w:rPr>
                          <w:color w:val="FFFFFF"/>
                          <w:spacing w:val="-6"/>
                          <w:sz w:val="17"/>
                        </w:rPr>
                        <w:t xml:space="preserve"> </w:t>
                      </w:r>
                      <w:r>
                        <w:rPr>
                          <w:rFonts w:ascii="Open Sans Light"/>
                          <w:i/>
                          <w:color w:val="FFFFFF"/>
                          <w:sz w:val="17"/>
                        </w:rPr>
                        <w:t>A</w:t>
                      </w:r>
                      <w:r>
                        <w:rPr>
                          <w:rFonts w:ascii="Open Sans Light"/>
                          <w:i/>
                          <w:color w:val="FFFFFF"/>
                          <w:spacing w:val="-6"/>
                          <w:sz w:val="17"/>
                        </w:rPr>
                        <w:t xml:space="preserve"> </w:t>
                      </w:r>
                      <w:r>
                        <w:rPr>
                          <w:rFonts w:ascii="Open Sans Light"/>
                          <w:i/>
                          <w:color w:val="FFFFFF"/>
                          <w:sz w:val="17"/>
                        </w:rPr>
                        <w:t>guide</w:t>
                      </w:r>
                      <w:r>
                        <w:rPr>
                          <w:rFonts w:ascii="Open Sans Light"/>
                          <w:i/>
                          <w:color w:val="FFFFFF"/>
                          <w:spacing w:val="-6"/>
                          <w:sz w:val="17"/>
                        </w:rPr>
                        <w:t xml:space="preserve"> </w:t>
                      </w:r>
                      <w:r>
                        <w:rPr>
                          <w:rFonts w:ascii="Open Sans Light"/>
                          <w:i/>
                          <w:color w:val="FFFFFF"/>
                          <w:sz w:val="17"/>
                        </w:rPr>
                        <w:t>to</w:t>
                      </w:r>
                      <w:r>
                        <w:rPr>
                          <w:rFonts w:ascii="Open Sans Light"/>
                          <w:i/>
                          <w:color w:val="FFFFFF"/>
                          <w:spacing w:val="-6"/>
                          <w:sz w:val="17"/>
                        </w:rPr>
                        <w:t xml:space="preserve"> </w:t>
                      </w:r>
                      <w:r>
                        <w:rPr>
                          <w:rFonts w:ascii="Open Sans Light"/>
                          <w:i/>
                          <w:color w:val="FFFFFF"/>
                          <w:sz w:val="17"/>
                        </w:rPr>
                        <w:t>land</w:t>
                      </w:r>
                      <w:r>
                        <w:rPr>
                          <w:rFonts w:ascii="Open Sans Light"/>
                          <w:i/>
                          <w:color w:val="FFFFFF"/>
                          <w:spacing w:val="-6"/>
                          <w:sz w:val="17"/>
                        </w:rPr>
                        <w:t xml:space="preserve"> </w:t>
                      </w:r>
                      <w:r>
                        <w:rPr>
                          <w:rFonts w:ascii="Open Sans Light"/>
                          <w:i/>
                          <w:color w:val="FFFFFF"/>
                          <w:sz w:val="17"/>
                        </w:rPr>
                        <w:t>access</w:t>
                      </w:r>
                      <w:r>
                        <w:rPr>
                          <w:rFonts w:ascii="Open Sans Light"/>
                          <w:i/>
                          <w:color w:val="FFFFFF"/>
                          <w:spacing w:val="-6"/>
                          <w:sz w:val="17"/>
                        </w:rPr>
                        <w:t xml:space="preserve"> </w:t>
                      </w:r>
                      <w:r>
                        <w:rPr>
                          <w:rFonts w:ascii="Open Sans Light"/>
                          <w:i/>
                          <w:color w:val="FFFFFF"/>
                          <w:sz w:val="17"/>
                        </w:rPr>
                        <w:t>in</w:t>
                      </w:r>
                      <w:r>
                        <w:rPr>
                          <w:rFonts w:ascii="Open Sans Light"/>
                          <w:i/>
                          <w:color w:val="FFFFFF"/>
                          <w:spacing w:val="-6"/>
                          <w:sz w:val="17"/>
                        </w:rPr>
                        <w:t xml:space="preserve"> </w:t>
                      </w:r>
                      <w:r>
                        <w:rPr>
                          <w:rFonts w:ascii="Open Sans Light"/>
                          <w:i/>
                          <w:color w:val="FFFFFF"/>
                          <w:sz w:val="17"/>
                        </w:rPr>
                        <w:t>the</w:t>
                      </w:r>
                      <w:r>
                        <w:rPr>
                          <w:rFonts w:ascii="Open Sans Light"/>
                          <w:i/>
                          <w:color w:val="FFFFFF"/>
                          <w:spacing w:val="-6"/>
                          <w:sz w:val="17"/>
                        </w:rPr>
                        <w:t xml:space="preserve"> </w:t>
                      </w:r>
                      <w:r>
                        <w:rPr>
                          <w:rFonts w:ascii="Open Sans Light"/>
                          <w:i/>
                          <w:color w:val="FFFFFF"/>
                          <w:sz w:val="17"/>
                        </w:rPr>
                        <w:t xml:space="preserve">Northern Territory for onshore petroleum exploration and production on private land </w:t>
                      </w:r>
                      <w:r>
                        <w:rPr>
                          <w:color w:val="FFFFFF"/>
                          <w:sz w:val="17"/>
                        </w:rPr>
                        <w:t>(April 2022) is an example of the type of work already undertaken by the NT Government that</w:t>
                      </w:r>
                    </w:p>
                    <w:p w:rsidR="00603CB0" w:rsidRDefault="009F7F2C">
                      <w:pPr>
                        <w:pStyle w:val="BodyText"/>
                        <w:spacing w:line="249" w:lineRule="auto"/>
                        <w:ind w:left="179" w:right="281"/>
                        <w:rPr>
                          <w:color w:val="000000"/>
                        </w:rPr>
                      </w:pPr>
                      <w:r>
                        <w:rPr>
                          <w:color w:val="FFFFFF"/>
                        </w:rPr>
                        <w:t>is comprehensive, and is useful to stakeholders as it is targeted to a specific industry. Similar guidance across other industries would be beneficial, and should be considered for the agribusiness and minerals to make this</w:t>
                      </w:r>
                      <w:r>
                        <w:rPr>
                          <w:color w:val="FFFFFF"/>
                          <w:spacing w:val="-4"/>
                        </w:rPr>
                        <w:t xml:space="preserve"> </w:t>
                      </w:r>
                      <w:r>
                        <w:rPr>
                          <w:color w:val="FFFFFF"/>
                        </w:rPr>
                        <w:t>type</w:t>
                      </w:r>
                      <w:r>
                        <w:rPr>
                          <w:color w:val="FFFFFF"/>
                          <w:spacing w:val="-4"/>
                        </w:rPr>
                        <w:t xml:space="preserve"> </w:t>
                      </w:r>
                      <w:r>
                        <w:rPr>
                          <w:color w:val="FFFFFF"/>
                        </w:rPr>
                        <w:t>of</w:t>
                      </w:r>
                      <w:r>
                        <w:rPr>
                          <w:color w:val="FFFFFF"/>
                          <w:spacing w:val="-4"/>
                        </w:rPr>
                        <w:t xml:space="preserve"> </w:t>
                      </w:r>
                      <w:r>
                        <w:rPr>
                          <w:color w:val="FFFFFF"/>
                        </w:rPr>
                        <w:t>government</w:t>
                      </w:r>
                      <w:r>
                        <w:rPr>
                          <w:color w:val="FFFFFF"/>
                          <w:spacing w:val="-4"/>
                        </w:rPr>
                        <w:t xml:space="preserve"> </w:t>
                      </w:r>
                      <w:r>
                        <w:rPr>
                          <w:color w:val="FFFFFF"/>
                        </w:rPr>
                        <w:t>expertise</w:t>
                      </w:r>
                      <w:r>
                        <w:rPr>
                          <w:color w:val="FFFFFF"/>
                          <w:spacing w:val="-4"/>
                        </w:rPr>
                        <w:t xml:space="preserve"> </w:t>
                      </w:r>
                      <w:r>
                        <w:rPr>
                          <w:color w:val="FFFFFF"/>
                        </w:rPr>
                        <w:t>mor</w:t>
                      </w:r>
                      <w:r>
                        <w:rPr>
                          <w:color w:val="FFFFFF"/>
                        </w:rPr>
                        <w:t>e</w:t>
                      </w:r>
                      <w:r>
                        <w:rPr>
                          <w:color w:val="FFFFFF"/>
                          <w:spacing w:val="-4"/>
                        </w:rPr>
                        <w:t xml:space="preserve"> </w:t>
                      </w:r>
                      <w:r>
                        <w:rPr>
                          <w:color w:val="FFFFFF"/>
                        </w:rPr>
                        <w:t>readily</w:t>
                      </w:r>
                      <w:r>
                        <w:rPr>
                          <w:color w:val="FFFFFF"/>
                          <w:spacing w:val="-4"/>
                        </w:rPr>
                        <w:t xml:space="preserve"> </w:t>
                      </w:r>
                      <w:r>
                        <w:rPr>
                          <w:color w:val="FFFFFF"/>
                        </w:rPr>
                        <w:t>available to the private sector. These could even lead to future projects which overcome overlap between government departments and could determine opportunities for single regulatory points of contact.</w:t>
                      </w:r>
                    </w:p>
                  </w:txbxContent>
                </v:textbox>
                <w10:anchorlock/>
              </v:shape>
            </w:pict>
          </mc:Fallback>
        </mc:AlternateContent>
      </w:r>
    </w:p>
    <w:p w:rsidR="00603CB0" w:rsidRDefault="00603CB0">
      <w:pPr>
        <w:pStyle w:val="BodyText"/>
        <w:spacing w:before="6"/>
        <w:rPr>
          <w:sz w:val="20"/>
        </w:rPr>
      </w:pPr>
    </w:p>
    <w:p w:rsidR="00603CB0" w:rsidRDefault="009F7F2C">
      <w:pPr>
        <w:pStyle w:val="BodyText"/>
        <w:spacing w:line="249" w:lineRule="auto"/>
        <w:ind w:left="167" w:right="465"/>
      </w:pPr>
      <w:r>
        <w:rPr>
          <w:color w:val="231F20"/>
        </w:rPr>
        <w:t>Another</w:t>
      </w:r>
      <w:r>
        <w:rPr>
          <w:color w:val="231F20"/>
          <w:spacing w:val="-2"/>
        </w:rPr>
        <w:t xml:space="preserve"> </w:t>
      </w:r>
      <w:r>
        <w:rPr>
          <w:color w:val="231F20"/>
        </w:rPr>
        <w:t>opportunity</w:t>
      </w:r>
      <w:r>
        <w:rPr>
          <w:color w:val="231F20"/>
          <w:spacing w:val="-2"/>
        </w:rPr>
        <w:t xml:space="preserve"> </w:t>
      </w:r>
      <w:r>
        <w:rPr>
          <w:color w:val="231F20"/>
        </w:rPr>
        <w:t>to</w:t>
      </w:r>
      <w:r>
        <w:rPr>
          <w:color w:val="231F20"/>
          <w:spacing w:val="-2"/>
        </w:rPr>
        <w:t xml:space="preserve"> </w:t>
      </w:r>
      <w:r>
        <w:rPr>
          <w:color w:val="231F20"/>
        </w:rPr>
        <w:t>refine</w:t>
      </w:r>
      <w:r>
        <w:rPr>
          <w:color w:val="231F20"/>
          <w:spacing w:val="-2"/>
        </w:rPr>
        <w:t xml:space="preserve"> </w:t>
      </w:r>
      <w:r>
        <w:rPr>
          <w:color w:val="231F20"/>
        </w:rPr>
        <w:t>the</w:t>
      </w:r>
      <w:r>
        <w:rPr>
          <w:color w:val="231F20"/>
          <w:spacing w:val="-2"/>
        </w:rPr>
        <w:t xml:space="preserve"> </w:t>
      </w:r>
      <w:r>
        <w:rPr>
          <w:color w:val="231F20"/>
        </w:rPr>
        <w:t>regulatory</w:t>
      </w:r>
      <w:r>
        <w:rPr>
          <w:color w:val="231F20"/>
          <w:spacing w:val="-2"/>
        </w:rPr>
        <w:t xml:space="preserve"> </w:t>
      </w:r>
      <w:r>
        <w:rPr>
          <w:color w:val="231F20"/>
        </w:rPr>
        <w:t>environment in the NT to provide better outcomes for industry is to</w:t>
      </w:r>
    </w:p>
    <w:p w:rsidR="00603CB0" w:rsidRDefault="009F7F2C">
      <w:pPr>
        <w:pStyle w:val="BodyText"/>
        <w:spacing w:line="249" w:lineRule="auto"/>
        <w:ind w:left="167" w:right="199"/>
      </w:pPr>
      <w:r>
        <w:rPr>
          <w:color w:val="231F20"/>
        </w:rPr>
        <w:t>undertake</w:t>
      </w:r>
      <w:r>
        <w:rPr>
          <w:color w:val="231F20"/>
          <w:spacing w:val="-2"/>
        </w:rPr>
        <w:t xml:space="preserve"> </w:t>
      </w:r>
      <w:r>
        <w:rPr>
          <w:color w:val="231F20"/>
        </w:rPr>
        <w:t>an</w:t>
      </w:r>
      <w:r>
        <w:rPr>
          <w:color w:val="231F20"/>
          <w:spacing w:val="-2"/>
        </w:rPr>
        <w:t xml:space="preserve"> </w:t>
      </w:r>
      <w:r>
        <w:rPr>
          <w:color w:val="231F20"/>
        </w:rPr>
        <w:t>investigation</w:t>
      </w:r>
      <w:r>
        <w:rPr>
          <w:color w:val="231F20"/>
          <w:spacing w:val="-2"/>
        </w:rPr>
        <w:t xml:space="preserve"> </w:t>
      </w:r>
      <w:r>
        <w:rPr>
          <w:color w:val="231F20"/>
        </w:rPr>
        <w:t>of</w:t>
      </w:r>
      <w:r>
        <w:rPr>
          <w:color w:val="231F20"/>
          <w:spacing w:val="-2"/>
        </w:rPr>
        <w:t xml:space="preserve"> </w:t>
      </w:r>
      <w:r>
        <w:rPr>
          <w:color w:val="231F20"/>
        </w:rPr>
        <w:t>processes</w:t>
      </w:r>
      <w:r>
        <w:rPr>
          <w:color w:val="231F20"/>
          <w:spacing w:val="-2"/>
        </w:rPr>
        <w:t xml:space="preserve"> </w:t>
      </w:r>
      <w:r>
        <w:rPr>
          <w:color w:val="231F20"/>
        </w:rPr>
        <w:t>in</w:t>
      </w:r>
      <w:r>
        <w:rPr>
          <w:color w:val="231F20"/>
          <w:spacing w:val="-2"/>
        </w:rPr>
        <w:t xml:space="preserve"> </w:t>
      </w:r>
      <w:r>
        <w:rPr>
          <w:color w:val="231F20"/>
        </w:rPr>
        <w:t>other</w:t>
      </w:r>
      <w:r>
        <w:rPr>
          <w:color w:val="231F20"/>
          <w:spacing w:val="-2"/>
        </w:rPr>
        <w:t xml:space="preserve"> </w:t>
      </w:r>
      <w:r>
        <w:rPr>
          <w:color w:val="231F20"/>
        </w:rPr>
        <w:t>jurisdictions to understand where there are opportunities to speed up regulatory approvals processes by industry, for example</w:t>
      </w:r>
    </w:p>
    <w:p w:rsidR="00603CB0" w:rsidRDefault="009F7F2C">
      <w:pPr>
        <w:pStyle w:val="BodyText"/>
        <w:spacing w:line="249" w:lineRule="auto"/>
        <w:ind w:left="167" w:right="567"/>
        <w:jc w:val="both"/>
      </w:pPr>
      <w:r>
        <w:rPr>
          <w:color w:val="231F20"/>
        </w:rPr>
        <w:t>to</w:t>
      </w:r>
      <w:r>
        <w:rPr>
          <w:color w:val="231F20"/>
          <w:spacing w:val="-1"/>
        </w:rPr>
        <w:t xml:space="preserve"> </w:t>
      </w:r>
      <w:r>
        <w:rPr>
          <w:color w:val="231F20"/>
        </w:rPr>
        <w:t>understand</w:t>
      </w:r>
      <w:r>
        <w:rPr>
          <w:color w:val="231F20"/>
          <w:spacing w:val="-1"/>
        </w:rPr>
        <w:t xml:space="preserve"> </w:t>
      </w:r>
      <w:r>
        <w:rPr>
          <w:color w:val="231F20"/>
        </w:rPr>
        <w:t>the</w:t>
      </w:r>
      <w:r>
        <w:rPr>
          <w:color w:val="231F20"/>
          <w:spacing w:val="-1"/>
        </w:rPr>
        <w:t xml:space="preserve"> </w:t>
      </w:r>
      <w:r>
        <w:rPr>
          <w:color w:val="231F20"/>
        </w:rPr>
        <w:t>approvals</w:t>
      </w:r>
      <w:r>
        <w:rPr>
          <w:color w:val="231F20"/>
          <w:spacing w:val="-1"/>
        </w:rPr>
        <w:t xml:space="preserve"> </w:t>
      </w:r>
      <w:r>
        <w:rPr>
          <w:color w:val="231F20"/>
        </w:rPr>
        <w:t>process</w:t>
      </w:r>
      <w:r>
        <w:rPr>
          <w:color w:val="231F20"/>
          <w:spacing w:val="-1"/>
        </w:rPr>
        <w:t xml:space="preserve"> </w:t>
      </w:r>
      <w:r>
        <w:rPr>
          <w:color w:val="231F20"/>
        </w:rPr>
        <w:t>for</w:t>
      </w:r>
      <w:r>
        <w:rPr>
          <w:color w:val="231F20"/>
          <w:spacing w:val="-1"/>
        </w:rPr>
        <w:t xml:space="preserve"> </w:t>
      </w:r>
      <w:r>
        <w:rPr>
          <w:color w:val="231F20"/>
        </w:rPr>
        <w:t>new</w:t>
      </w:r>
      <w:r>
        <w:rPr>
          <w:color w:val="231F20"/>
          <w:spacing w:val="-1"/>
        </w:rPr>
        <w:t xml:space="preserve"> </w:t>
      </w:r>
      <w:r>
        <w:rPr>
          <w:color w:val="231F20"/>
        </w:rPr>
        <w:t>mines.</w:t>
      </w:r>
      <w:r>
        <w:rPr>
          <w:color w:val="231F20"/>
          <w:spacing w:val="-1"/>
        </w:rPr>
        <w:t xml:space="preserve"> </w:t>
      </w:r>
      <w:r>
        <w:rPr>
          <w:color w:val="231F20"/>
        </w:rPr>
        <w:t>One example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regulatory</w:t>
      </w:r>
      <w:r>
        <w:rPr>
          <w:color w:val="231F20"/>
          <w:spacing w:val="-3"/>
        </w:rPr>
        <w:t xml:space="preserve"> </w:t>
      </w:r>
      <w:r>
        <w:rPr>
          <w:color w:val="231F20"/>
        </w:rPr>
        <w:t>system</w:t>
      </w:r>
      <w:r>
        <w:rPr>
          <w:color w:val="231F20"/>
          <w:spacing w:val="-3"/>
        </w:rPr>
        <w:t xml:space="preserve"> </w:t>
      </w:r>
      <w:r>
        <w:rPr>
          <w:color w:val="231F20"/>
        </w:rPr>
        <w:t>from</w:t>
      </w:r>
      <w:r>
        <w:rPr>
          <w:color w:val="231F20"/>
          <w:spacing w:val="-3"/>
        </w:rPr>
        <w:t xml:space="preserve"> </w:t>
      </w:r>
      <w:r>
        <w:rPr>
          <w:color w:val="231F20"/>
        </w:rPr>
        <w:t>which</w:t>
      </w:r>
      <w:r>
        <w:rPr>
          <w:color w:val="231F20"/>
          <w:spacing w:val="-3"/>
        </w:rPr>
        <w:t xml:space="preserve"> </w:t>
      </w:r>
      <w:r>
        <w:rPr>
          <w:color w:val="231F20"/>
        </w:rPr>
        <w:t>insights</w:t>
      </w:r>
      <w:r>
        <w:rPr>
          <w:color w:val="231F20"/>
          <w:spacing w:val="-3"/>
        </w:rPr>
        <w:t xml:space="preserve"> </w:t>
      </w:r>
      <w:r>
        <w:rPr>
          <w:color w:val="231F20"/>
        </w:rPr>
        <w:t>could be drawn is the So</w:t>
      </w:r>
      <w:r>
        <w:rPr>
          <w:color w:val="231F20"/>
        </w:rPr>
        <w:t>uth Australian system for new mine</w:t>
      </w:r>
    </w:p>
    <w:p w:rsidR="00603CB0" w:rsidRDefault="009F7F2C">
      <w:pPr>
        <w:pStyle w:val="BodyText"/>
        <w:spacing w:line="249" w:lineRule="auto"/>
        <w:ind w:left="167" w:right="198"/>
      </w:pPr>
      <w:r>
        <w:rPr>
          <w:color w:val="231F20"/>
        </w:rPr>
        <w:t>approvals.</w:t>
      </w:r>
      <w:r>
        <w:rPr>
          <w:color w:val="231F20"/>
          <w:spacing w:val="-4"/>
        </w:rPr>
        <w:t xml:space="preserve"> </w:t>
      </w:r>
      <w:r>
        <w:rPr>
          <w:color w:val="231F20"/>
        </w:rPr>
        <w:t>Their</w:t>
      </w:r>
      <w:r>
        <w:rPr>
          <w:color w:val="231F20"/>
          <w:spacing w:val="-4"/>
        </w:rPr>
        <w:t xml:space="preserve"> </w:t>
      </w:r>
      <w:r>
        <w:rPr>
          <w:color w:val="231F20"/>
        </w:rPr>
        <w:t>approach,</w:t>
      </w:r>
      <w:r>
        <w:rPr>
          <w:color w:val="231F20"/>
          <w:spacing w:val="-4"/>
        </w:rPr>
        <w:t xml:space="preserve"> </w:t>
      </w:r>
      <w:r>
        <w:rPr>
          <w:color w:val="231F20"/>
        </w:rPr>
        <w:t>which</w:t>
      </w:r>
      <w:r>
        <w:rPr>
          <w:color w:val="231F20"/>
          <w:spacing w:val="-4"/>
        </w:rPr>
        <w:t xml:space="preserve"> </w:t>
      </w:r>
      <w:r>
        <w:rPr>
          <w:color w:val="231F20"/>
        </w:rPr>
        <w:t>takes</w:t>
      </w:r>
      <w:r>
        <w:rPr>
          <w:color w:val="231F20"/>
          <w:spacing w:val="-4"/>
        </w:rPr>
        <w:t xml:space="preserve"> </w:t>
      </w:r>
      <w:r>
        <w:rPr>
          <w:color w:val="231F20"/>
        </w:rPr>
        <w:t>a</w:t>
      </w:r>
      <w:r>
        <w:rPr>
          <w:color w:val="231F20"/>
          <w:spacing w:val="-4"/>
        </w:rPr>
        <w:t xml:space="preserve"> </w:t>
      </w:r>
      <w:r>
        <w:rPr>
          <w:color w:val="231F20"/>
        </w:rPr>
        <w:t>risk-based</w:t>
      </w:r>
      <w:r>
        <w:rPr>
          <w:color w:val="231F20"/>
          <w:spacing w:val="-4"/>
        </w:rPr>
        <w:t xml:space="preserve"> </w:t>
      </w:r>
      <w:r>
        <w:rPr>
          <w:color w:val="231F20"/>
        </w:rPr>
        <w:t>approach that increases trust for large operators who have multiple assessments over time, is favoured by industry as it facilitates the process for those with significant local investment.</w:t>
      </w:r>
    </w:p>
    <w:p w:rsidR="00603CB0" w:rsidRDefault="00603CB0">
      <w:pPr>
        <w:spacing w:line="249" w:lineRule="auto"/>
        <w:sectPr w:rsidR="00603CB0">
          <w:type w:val="continuous"/>
          <w:pgSz w:w="11910" w:h="16840"/>
          <w:pgMar w:top="700" w:right="820" w:bottom="280" w:left="840" w:header="720" w:footer="720" w:gutter="0"/>
          <w:cols w:num="2" w:space="720" w:equalWidth="0">
            <w:col w:w="4940" w:space="185"/>
            <w:col w:w="5125"/>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7"/>
        <w:rPr>
          <w:sz w:val="21"/>
        </w:rPr>
      </w:pPr>
    </w:p>
    <w:p w:rsidR="00603CB0" w:rsidRDefault="009F7F2C">
      <w:pPr>
        <w:spacing w:before="100"/>
        <w:ind w:left="156"/>
        <w:rPr>
          <w:sz w:val="14"/>
        </w:rPr>
      </w:pPr>
      <w:r>
        <w:rPr>
          <w:color w:val="231F20"/>
          <w:spacing w:val="-5"/>
          <w:sz w:val="14"/>
        </w:rPr>
        <w:t>44</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55" w:name="5_Optimising_economic_potential"/>
      <w:bookmarkStart w:id="56" w:name="_bookmark31"/>
      <w:bookmarkEnd w:id="55"/>
      <w:bookmarkEnd w:id="56"/>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9F7F2C">
      <w:pPr>
        <w:pStyle w:val="Heading2"/>
        <w:numPr>
          <w:ilvl w:val="0"/>
          <w:numId w:val="66"/>
        </w:numPr>
        <w:tabs>
          <w:tab w:val="left" w:pos="655"/>
        </w:tabs>
        <w:spacing w:before="275"/>
        <w:ind w:hanging="488"/>
      </w:pPr>
      <w:r>
        <w:rPr>
          <w:color w:val="231F20"/>
          <w:spacing w:val="-4"/>
        </w:rPr>
        <w:t>Optimising</w:t>
      </w:r>
      <w:r>
        <w:rPr>
          <w:color w:val="231F20"/>
          <w:spacing w:val="-30"/>
        </w:rPr>
        <w:t xml:space="preserve"> </w:t>
      </w:r>
      <w:r>
        <w:rPr>
          <w:color w:val="231F20"/>
          <w:spacing w:val="-4"/>
        </w:rPr>
        <w:t>economic</w:t>
      </w:r>
      <w:r>
        <w:rPr>
          <w:color w:val="231F20"/>
          <w:spacing w:val="-28"/>
        </w:rPr>
        <w:t xml:space="preserve"> </w:t>
      </w:r>
      <w:r>
        <w:rPr>
          <w:color w:val="231F20"/>
          <w:spacing w:val="-4"/>
        </w:rPr>
        <w:t>potential</w:t>
      </w:r>
    </w:p>
    <w:p w:rsidR="00603CB0" w:rsidRDefault="00603CB0">
      <w:pPr>
        <w:pStyle w:val="BodyText"/>
        <w:spacing w:before="8"/>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pPr>
      <w:r>
        <w:rPr>
          <w:color w:val="231F20"/>
        </w:rPr>
        <w:t>This</w:t>
      </w:r>
      <w:r>
        <w:rPr>
          <w:color w:val="231F20"/>
          <w:spacing w:val="-5"/>
        </w:rPr>
        <w:t xml:space="preserve"> </w:t>
      </w:r>
      <w:r>
        <w:rPr>
          <w:color w:val="231F20"/>
        </w:rPr>
        <w:t>chapter</w:t>
      </w:r>
      <w:r>
        <w:rPr>
          <w:color w:val="231F20"/>
          <w:spacing w:val="-5"/>
        </w:rPr>
        <w:t xml:space="preserve"> </w:t>
      </w:r>
      <w:r>
        <w:rPr>
          <w:color w:val="231F20"/>
        </w:rPr>
        <w:t>provides</w:t>
      </w:r>
      <w:r>
        <w:rPr>
          <w:color w:val="231F20"/>
          <w:spacing w:val="-5"/>
        </w:rPr>
        <w:t xml:space="preserve"> </w:t>
      </w:r>
      <w:r>
        <w:rPr>
          <w:color w:val="231F20"/>
        </w:rPr>
        <w:t>quantified</w:t>
      </w:r>
      <w:r>
        <w:rPr>
          <w:color w:val="231F20"/>
          <w:spacing w:val="-5"/>
        </w:rPr>
        <w:t xml:space="preserve"> </w:t>
      </w:r>
      <w:r>
        <w:rPr>
          <w:color w:val="231F20"/>
        </w:rPr>
        <w:t>estimates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economic impact of taking concerted actions across business and government.</w:t>
      </w:r>
      <w:r>
        <w:rPr>
          <w:color w:val="231F20"/>
        </w:rPr>
        <w:t xml:space="preserve"> Industry potential is demonstrated in the</w:t>
      </w:r>
    </w:p>
    <w:p w:rsidR="00603CB0" w:rsidRDefault="009F7F2C">
      <w:pPr>
        <w:pStyle w:val="BodyText"/>
        <w:spacing w:line="249" w:lineRule="auto"/>
        <w:ind w:left="167" w:right="61"/>
      </w:pPr>
      <w:r>
        <w:rPr>
          <w:color w:val="231F20"/>
        </w:rPr>
        <w:t>high growth scenario, which uses the Computable General Equilibrium (CGE) to examine the potential value that the maritime, agribusiness, minerals, and oil and gas industries could contribute to the NT economy. Th</w:t>
      </w:r>
      <w:r>
        <w:rPr>
          <w:color w:val="231F20"/>
        </w:rPr>
        <w:t xml:space="preserve">e outcomes of the high growth scenario are compared to the baseline scenario that represents industry values in a business-as-usual situation. The baseline scenario is not a ‘do nothing’ scenario, rather the baseline scenario reflects a situation in which </w:t>
      </w:r>
      <w:r>
        <w:rPr>
          <w:color w:val="231F20"/>
        </w:rPr>
        <w:t>the economy experiences the same enablers and barriers as it</w:t>
      </w:r>
      <w:r>
        <w:rPr>
          <w:color w:val="231F20"/>
          <w:spacing w:val="40"/>
        </w:rPr>
        <w:t xml:space="preserve"> </w:t>
      </w:r>
      <w:r>
        <w:rPr>
          <w:color w:val="231F20"/>
        </w:rPr>
        <w:t>did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past,</w:t>
      </w:r>
      <w:r>
        <w:rPr>
          <w:color w:val="231F20"/>
          <w:spacing w:val="-2"/>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which</w:t>
      </w:r>
      <w:r>
        <w:rPr>
          <w:color w:val="231F20"/>
          <w:spacing w:val="-2"/>
        </w:rPr>
        <w:t xml:space="preserve"> </w:t>
      </w:r>
      <w:r>
        <w:rPr>
          <w:color w:val="231F20"/>
        </w:rPr>
        <w:t>industries</w:t>
      </w:r>
      <w:r>
        <w:rPr>
          <w:color w:val="231F20"/>
          <w:spacing w:val="-2"/>
        </w:rPr>
        <w:t xml:space="preserve"> </w:t>
      </w:r>
      <w:r>
        <w:rPr>
          <w:color w:val="231F20"/>
        </w:rPr>
        <w:t>undertake</w:t>
      </w:r>
      <w:r>
        <w:rPr>
          <w:color w:val="231F20"/>
          <w:spacing w:val="-2"/>
        </w:rPr>
        <w:t xml:space="preserve"> </w:t>
      </w:r>
      <w:r>
        <w:rPr>
          <w:color w:val="231F20"/>
        </w:rPr>
        <w:t>actions</w:t>
      </w:r>
      <w:r>
        <w:rPr>
          <w:color w:val="231F20"/>
          <w:spacing w:val="-2"/>
        </w:rPr>
        <w:t xml:space="preserve"> </w:t>
      </w:r>
      <w:r>
        <w:rPr>
          <w:color w:val="231F20"/>
        </w:rPr>
        <w:t>that they have committed.</w:t>
      </w:r>
    </w:p>
    <w:p w:rsidR="00603CB0" w:rsidRDefault="00603CB0">
      <w:pPr>
        <w:pStyle w:val="BodyText"/>
        <w:spacing w:before="11"/>
        <w:rPr>
          <w:sz w:val="16"/>
        </w:rPr>
      </w:pPr>
    </w:p>
    <w:p w:rsidR="00603CB0" w:rsidRDefault="009F7F2C">
      <w:pPr>
        <w:pStyle w:val="BodyText"/>
        <w:spacing w:before="1" w:line="249" w:lineRule="auto"/>
        <w:ind w:left="167" w:right="158"/>
      </w:pPr>
      <w:r>
        <w:rPr>
          <w:color w:val="231F20"/>
        </w:rPr>
        <w:t>Under the baseline scenario, the NT economy is estimated</w:t>
      </w:r>
      <w:r>
        <w:rPr>
          <w:color w:val="231F20"/>
          <w:spacing w:val="40"/>
        </w:rPr>
        <w:t xml:space="preserve"> </w:t>
      </w:r>
      <w:r>
        <w:rPr>
          <w:color w:val="231F20"/>
        </w:rPr>
        <w:t>to</w:t>
      </w:r>
      <w:r>
        <w:rPr>
          <w:color w:val="231F20"/>
          <w:spacing w:val="-8"/>
        </w:rPr>
        <w:t xml:space="preserve"> </w:t>
      </w:r>
      <w:r>
        <w:rPr>
          <w:color w:val="231F20"/>
        </w:rPr>
        <w:t>reach</w:t>
      </w:r>
      <w:r>
        <w:rPr>
          <w:color w:val="231F20"/>
          <w:spacing w:val="-8"/>
        </w:rPr>
        <w:t xml:space="preserve"> </w:t>
      </w:r>
      <w:r>
        <w:rPr>
          <w:color w:val="231F20"/>
        </w:rPr>
        <w:t>$34.2</w:t>
      </w:r>
      <w:r>
        <w:rPr>
          <w:color w:val="231F20"/>
          <w:spacing w:val="-8"/>
        </w:rPr>
        <w:t xml:space="preserve"> </w:t>
      </w:r>
      <w:r>
        <w:rPr>
          <w:color w:val="231F20"/>
        </w:rPr>
        <w:t>billion</w:t>
      </w:r>
      <w:r>
        <w:rPr>
          <w:color w:val="231F20"/>
          <w:spacing w:val="-8"/>
        </w:rPr>
        <w:t xml:space="preserve"> </w:t>
      </w:r>
      <w:r>
        <w:rPr>
          <w:color w:val="231F20"/>
        </w:rPr>
        <w:t>by</w:t>
      </w:r>
      <w:r>
        <w:rPr>
          <w:color w:val="231F20"/>
          <w:spacing w:val="-8"/>
        </w:rPr>
        <w:t xml:space="preserve"> </w:t>
      </w:r>
      <w:r>
        <w:rPr>
          <w:color w:val="231F20"/>
        </w:rPr>
        <w:t>2030-31,</w:t>
      </w:r>
      <w:r>
        <w:rPr>
          <w:color w:val="231F20"/>
          <w:spacing w:val="-8"/>
        </w:rPr>
        <w:t xml:space="preserve"> </w:t>
      </w:r>
      <w:r>
        <w:rPr>
          <w:color w:val="231F20"/>
        </w:rPr>
        <w:t>representing</w:t>
      </w:r>
      <w:r>
        <w:rPr>
          <w:color w:val="231F20"/>
          <w:spacing w:val="-8"/>
        </w:rPr>
        <w:t xml:space="preserve"> </w:t>
      </w:r>
      <w:r>
        <w:rPr>
          <w:color w:val="231F20"/>
        </w:rPr>
        <w:t>a</w:t>
      </w:r>
      <w:r>
        <w:rPr>
          <w:color w:val="231F20"/>
          <w:spacing w:val="-8"/>
        </w:rPr>
        <w:t xml:space="preserve"> </w:t>
      </w:r>
      <w:r>
        <w:rPr>
          <w:color w:val="231F20"/>
        </w:rPr>
        <w:t>2.4</w:t>
      </w:r>
      <w:r>
        <w:rPr>
          <w:color w:val="231F20"/>
          <w:spacing w:val="-8"/>
        </w:rPr>
        <w:t xml:space="preserve"> </w:t>
      </w:r>
      <w:r>
        <w:rPr>
          <w:color w:val="231F20"/>
        </w:rPr>
        <w:t>per</w:t>
      </w:r>
      <w:r>
        <w:rPr>
          <w:color w:val="231F20"/>
          <w:spacing w:val="-8"/>
        </w:rPr>
        <w:t xml:space="preserve"> </w:t>
      </w:r>
      <w:r>
        <w:rPr>
          <w:color w:val="231F20"/>
        </w:rPr>
        <w:t>cent</w:t>
      </w:r>
    </w:p>
    <w:p w:rsidR="00603CB0" w:rsidRDefault="009F7F2C">
      <w:pPr>
        <w:pStyle w:val="BodyText"/>
        <w:spacing w:line="249" w:lineRule="auto"/>
        <w:ind w:left="167"/>
      </w:pPr>
      <w:r>
        <w:rPr>
          <w:color w:val="231F20"/>
        </w:rPr>
        <w:t>annual</w:t>
      </w:r>
      <w:r>
        <w:rPr>
          <w:color w:val="231F20"/>
          <w:spacing w:val="-8"/>
        </w:rPr>
        <w:t xml:space="preserve"> </w:t>
      </w:r>
      <w:r>
        <w:rPr>
          <w:color w:val="231F20"/>
        </w:rPr>
        <w:t>growth</w:t>
      </w:r>
      <w:r>
        <w:rPr>
          <w:color w:val="231F20"/>
          <w:spacing w:val="-8"/>
        </w:rPr>
        <w:t xml:space="preserve"> </w:t>
      </w:r>
      <w:r>
        <w:rPr>
          <w:color w:val="231F20"/>
        </w:rPr>
        <w:t>from</w:t>
      </w:r>
      <w:r>
        <w:rPr>
          <w:color w:val="231F20"/>
          <w:spacing w:val="-8"/>
        </w:rPr>
        <w:t xml:space="preserve"> </w:t>
      </w:r>
      <w:r>
        <w:rPr>
          <w:color w:val="231F20"/>
        </w:rPr>
        <w:t>2019-20</w:t>
      </w:r>
      <w:r>
        <w:rPr>
          <w:color w:val="231F20"/>
          <w:spacing w:val="-8"/>
        </w:rPr>
        <w:t xml:space="preserve"> </w:t>
      </w:r>
      <w:r>
        <w:rPr>
          <w:color w:val="231F20"/>
        </w:rPr>
        <w:t>to</w:t>
      </w:r>
      <w:r>
        <w:rPr>
          <w:color w:val="231F20"/>
          <w:spacing w:val="-8"/>
        </w:rPr>
        <w:t xml:space="preserve"> </w:t>
      </w:r>
      <w:r>
        <w:rPr>
          <w:color w:val="231F20"/>
        </w:rPr>
        <w:t>2030-31.</w:t>
      </w:r>
      <w:r>
        <w:rPr>
          <w:color w:val="231F20"/>
          <w:spacing w:val="-8"/>
        </w:rPr>
        <w:t xml:space="preserve"> </w:t>
      </w:r>
      <w:r>
        <w:rPr>
          <w:color w:val="231F20"/>
        </w:rPr>
        <w:t>This</w:t>
      </w:r>
      <w:r>
        <w:rPr>
          <w:color w:val="231F20"/>
          <w:spacing w:val="-8"/>
        </w:rPr>
        <w:t xml:space="preserve"> </w:t>
      </w:r>
      <w:r>
        <w:rPr>
          <w:color w:val="231F20"/>
        </w:rPr>
        <w:t>growth</w:t>
      </w:r>
      <w:r>
        <w:rPr>
          <w:color w:val="231F20"/>
          <w:spacing w:val="-8"/>
        </w:rPr>
        <w:t xml:space="preserve"> </w:t>
      </w:r>
      <w:r>
        <w:rPr>
          <w:color w:val="231F20"/>
        </w:rPr>
        <w:t>is</w:t>
      </w:r>
      <w:r>
        <w:rPr>
          <w:color w:val="231F20"/>
          <w:spacing w:val="-8"/>
        </w:rPr>
        <w:t xml:space="preserve"> </w:t>
      </w:r>
      <w:r>
        <w:rPr>
          <w:color w:val="231F20"/>
        </w:rPr>
        <w:t>in</w:t>
      </w:r>
      <w:r>
        <w:rPr>
          <w:color w:val="231F20"/>
          <w:spacing w:val="-8"/>
        </w:rPr>
        <w:t xml:space="preserve"> </w:t>
      </w:r>
      <w:r>
        <w:rPr>
          <w:color w:val="231F20"/>
        </w:rPr>
        <w:t>line with the historical experience in the past decade, which saw the economy growing by 2.3 per cent from 2010-11 to 2020-</w:t>
      </w:r>
    </w:p>
    <w:p w:rsidR="00603CB0" w:rsidRDefault="009F7F2C">
      <w:pPr>
        <w:pStyle w:val="BodyText"/>
        <w:spacing w:line="249" w:lineRule="auto"/>
        <w:ind w:left="167" w:right="38"/>
        <w:jc w:val="both"/>
      </w:pPr>
      <w:r>
        <w:rPr>
          <w:color w:val="231F20"/>
        </w:rPr>
        <w:t>21.</w:t>
      </w:r>
      <w:r>
        <w:rPr>
          <w:color w:val="231F20"/>
          <w:position w:val="6"/>
          <w:sz w:val="10"/>
        </w:rPr>
        <w:t>83</w:t>
      </w:r>
      <w:r>
        <w:rPr>
          <w:color w:val="231F20"/>
          <w:spacing w:val="19"/>
          <w:position w:val="6"/>
          <w:sz w:val="10"/>
        </w:rPr>
        <w:t xml:space="preserve"> </w:t>
      </w:r>
      <w:r>
        <w:rPr>
          <w:color w:val="231F20"/>
        </w:rPr>
        <w:t>Private investment underpinned the economic growth in the</w:t>
      </w:r>
      <w:r>
        <w:rPr>
          <w:color w:val="231F20"/>
          <w:spacing w:val="-4"/>
        </w:rPr>
        <w:t xml:space="preserve"> </w:t>
      </w:r>
      <w:r>
        <w:rPr>
          <w:color w:val="231F20"/>
        </w:rPr>
        <w:t>past,</w:t>
      </w:r>
      <w:r>
        <w:rPr>
          <w:color w:val="231F20"/>
          <w:spacing w:val="-4"/>
        </w:rPr>
        <w:t xml:space="preserve"> </w:t>
      </w:r>
      <w:r>
        <w:rPr>
          <w:color w:val="231F20"/>
        </w:rPr>
        <w:t>and</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expected</w:t>
      </w:r>
      <w:r>
        <w:rPr>
          <w:color w:val="231F20"/>
          <w:spacing w:val="-4"/>
        </w:rPr>
        <w:t xml:space="preserve"> </w:t>
      </w:r>
      <w:r>
        <w:rPr>
          <w:color w:val="231F20"/>
        </w:rPr>
        <w:t>to</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rPr>
        <w:t>strong</w:t>
      </w:r>
      <w:r>
        <w:rPr>
          <w:color w:val="231F20"/>
          <w:spacing w:val="-4"/>
        </w:rPr>
        <w:t xml:space="preserve"> </w:t>
      </w:r>
      <w:r>
        <w:rPr>
          <w:color w:val="231F20"/>
        </w:rPr>
        <w:t>influence</w:t>
      </w:r>
      <w:r>
        <w:rPr>
          <w:color w:val="231F20"/>
          <w:spacing w:val="-4"/>
        </w:rPr>
        <w:t xml:space="preserve"> </w:t>
      </w:r>
      <w:r>
        <w:rPr>
          <w:color w:val="231F20"/>
        </w:rPr>
        <w:t>over</w:t>
      </w:r>
      <w:r>
        <w:rPr>
          <w:color w:val="231F20"/>
          <w:spacing w:val="-4"/>
        </w:rPr>
        <w:t xml:space="preserve"> </w:t>
      </w:r>
      <w:r>
        <w:rPr>
          <w:color w:val="231F20"/>
        </w:rPr>
        <w:t>the NT economy in the future.</w:t>
      </w:r>
    </w:p>
    <w:p w:rsidR="00603CB0" w:rsidRDefault="009F7F2C">
      <w:pPr>
        <w:pStyle w:val="BodyText"/>
        <w:spacing w:before="100" w:line="249" w:lineRule="auto"/>
        <w:ind w:left="167" w:right="210"/>
      </w:pPr>
      <w:r>
        <w:br w:type="column"/>
      </w:r>
      <w:r>
        <w:rPr>
          <w:color w:val="231F20"/>
        </w:rPr>
        <w:t>Significant</w:t>
      </w:r>
      <w:r>
        <w:rPr>
          <w:color w:val="231F20"/>
          <w:spacing w:val="-2"/>
        </w:rPr>
        <w:t xml:space="preserve"> </w:t>
      </w:r>
      <w:r>
        <w:rPr>
          <w:color w:val="231F20"/>
        </w:rPr>
        <w:t>investment</w:t>
      </w:r>
      <w:r>
        <w:rPr>
          <w:color w:val="231F20"/>
          <w:spacing w:val="-2"/>
        </w:rPr>
        <w:t xml:space="preserve"> </w:t>
      </w:r>
      <w:r>
        <w:rPr>
          <w:color w:val="231F20"/>
        </w:rPr>
        <w:t>projects</w:t>
      </w:r>
      <w:r>
        <w:rPr>
          <w:color w:val="231F20"/>
          <w:spacing w:val="-2"/>
        </w:rPr>
        <w:t xml:space="preserve"> </w:t>
      </w:r>
      <w:r>
        <w:rPr>
          <w:color w:val="231F20"/>
        </w:rPr>
        <w:t>that</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committed</w:t>
      </w:r>
      <w:r>
        <w:rPr>
          <w:color w:val="231F20"/>
          <w:spacing w:val="-2"/>
        </w:rPr>
        <w:t xml:space="preserve"> </w:t>
      </w:r>
      <w:r>
        <w:rPr>
          <w:color w:val="231F20"/>
        </w:rPr>
        <w:t>to, such as the Barossa gas project, the Finniss Lithium project, and the Tanami mine expansion project, underpins the economic growth in the NT in the baseline scenario.</w:t>
      </w:r>
    </w:p>
    <w:p w:rsidR="00603CB0" w:rsidRDefault="00603CB0">
      <w:pPr>
        <w:pStyle w:val="BodyText"/>
        <w:spacing w:before="5"/>
      </w:pPr>
    </w:p>
    <w:p w:rsidR="00603CB0" w:rsidRDefault="009F7F2C">
      <w:pPr>
        <w:pStyle w:val="BodyText"/>
        <w:spacing w:before="1" w:line="249" w:lineRule="auto"/>
        <w:ind w:left="167" w:right="567"/>
      </w:pPr>
      <w:r>
        <w:rPr>
          <w:color w:val="231F20"/>
        </w:rPr>
        <w:t>Apart from major investment projects, economic growth in</w:t>
      </w:r>
      <w:r>
        <w:rPr>
          <w:color w:val="231F20"/>
          <w:spacing w:val="-3"/>
        </w:rPr>
        <w:t xml:space="preserve"> </w:t>
      </w:r>
      <w:r>
        <w:rPr>
          <w:color w:val="231F20"/>
        </w:rPr>
        <w:t>the</w:t>
      </w:r>
      <w:r>
        <w:rPr>
          <w:color w:val="231F20"/>
          <w:spacing w:val="-3"/>
        </w:rPr>
        <w:t xml:space="preserve"> </w:t>
      </w:r>
      <w:r>
        <w:rPr>
          <w:color w:val="231F20"/>
        </w:rPr>
        <w:t>baseline</w:t>
      </w:r>
      <w:r>
        <w:rPr>
          <w:color w:val="231F20"/>
          <w:spacing w:val="-3"/>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driven</w:t>
      </w:r>
      <w:r>
        <w:rPr>
          <w:color w:val="231F20"/>
          <w:spacing w:val="-3"/>
        </w:rPr>
        <w:t xml:space="preserve"> </w:t>
      </w:r>
      <w:r>
        <w:rPr>
          <w:color w:val="231F20"/>
        </w:rPr>
        <w:t>by</w:t>
      </w:r>
      <w:r>
        <w:rPr>
          <w:color w:val="231F20"/>
          <w:spacing w:val="-3"/>
        </w:rPr>
        <w:t xml:space="preserve"> </w:t>
      </w:r>
      <w:r>
        <w:rPr>
          <w:color w:val="231F20"/>
        </w:rPr>
        <w:t>fundamental</w:t>
      </w:r>
      <w:r>
        <w:rPr>
          <w:color w:val="231F20"/>
          <w:spacing w:val="-3"/>
        </w:rPr>
        <w:t xml:space="preserve"> </w:t>
      </w:r>
      <w:r>
        <w:rPr>
          <w:color w:val="231F20"/>
        </w:rPr>
        <w:t>factors</w:t>
      </w:r>
      <w:r>
        <w:rPr>
          <w:color w:val="231F20"/>
          <w:spacing w:val="-3"/>
        </w:rPr>
        <w:t xml:space="preserve"> </w:t>
      </w:r>
      <w:r>
        <w:rPr>
          <w:color w:val="231F20"/>
        </w:rPr>
        <w:t>such as population</w:t>
      </w:r>
      <w:r>
        <w:rPr>
          <w:color w:val="231F20"/>
          <w:spacing w:val="1"/>
        </w:rPr>
        <w:t xml:space="preserve"> </w:t>
      </w:r>
      <w:r>
        <w:rPr>
          <w:color w:val="231F20"/>
        </w:rPr>
        <w:t>growth</w:t>
      </w:r>
      <w:r>
        <w:rPr>
          <w:color w:val="231F20"/>
          <w:spacing w:val="1"/>
        </w:rPr>
        <w:t xml:space="preserve"> </w:t>
      </w:r>
      <w:r>
        <w:rPr>
          <w:color w:val="231F20"/>
        </w:rPr>
        <w:t>and continued</w:t>
      </w:r>
      <w:r>
        <w:rPr>
          <w:color w:val="231F20"/>
          <w:spacing w:val="1"/>
        </w:rPr>
        <w:t xml:space="preserve"> </w:t>
      </w:r>
      <w:r>
        <w:rPr>
          <w:color w:val="231F20"/>
        </w:rPr>
        <w:t>productivity</w:t>
      </w:r>
      <w:r>
        <w:rPr>
          <w:color w:val="231F20"/>
          <w:spacing w:val="1"/>
        </w:rPr>
        <w:t xml:space="preserve"> </w:t>
      </w:r>
      <w:r>
        <w:rPr>
          <w:color w:val="231F20"/>
          <w:spacing w:val="-2"/>
        </w:rPr>
        <w:t>growth.</w:t>
      </w:r>
    </w:p>
    <w:p w:rsidR="00603CB0" w:rsidRDefault="009F7F2C">
      <w:pPr>
        <w:pStyle w:val="BodyText"/>
        <w:spacing w:line="249" w:lineRule="auto"/>
        <w:ind w:left="167" w:right="227"/>
      </w:pPr>
      <w:r>
        <w:rPr>
          <w:color w:val="231F20"/>
        </w:rPr>
        <w:t>Population</w:t>
      </w:r>
      <w:r>
        <w:rPr>
          <w:color w:val="231F20"/>
          <w:spacing w:val="-5"/>
        </w:rPr>
        <w:t xml:space="preserve"> </w:t>
      </w:r>
      <w:r>
        <w:rPr>
          <w:color w:val="231F20"/>
        </w:rPr>
        <w:t>levels</w:t>
      </w:r>
      <w:r>
        <w:rPr>
          <w:color w:val="231F20"/>
          <w:spacing w:val="-5"/>
        </w:rPr>
        <w:t xml:space="preserve"> </w:t>
      </w:r>
      <w:r>
        <w:rPr>
          <w:color w:val="231F20"/>
        </w:rPr>
        <w:t>have</w:t>
      </w:r>
      <w:r>
        <w:rPr>
          <w:color w:val="231F20"/>
          <w:spacing w:val="-5"/>
        </w:rPr>
        <w:t xml:space="preserve"> </w:t>
      </w:r>
      <w:r>
        <w:rPr>
          <w:color w:val="231F20"/>
        </w:rPr>
        <w:t>been</w:t>
      </w:r>
      <w:r>
        <w:rPr>
          <w:color w:val="231F20"/>
          <w:spacing w:val="-5"/>
        </w:rPr>
        <w:t xml:space="preserve"> </w:t>
      </w:r>
      <w:r>
        <w:rPr>
          <w:color w:val="231F20"/>
        </w:rPr>
        <w:t>stagnant</w:t>
      </w:r>
      <w:r>
        <w:rPr>
          <w:color w:val="231F20"/>
          <w:spacing w:val="-5"/>
        </w:rPr>
        <w:t xml:space="preserve"> </w:t>
      </w:r>
      <w:r>
        <w:rPr>
          <w:color w:val="231F20"/>
        </w:rPr>
        <w:t>both</w:t>
      </w:r>
      <w:r>
        <w:rPr>
          <w:color w:val="231F20"/>
          <w:spacing w:val="-5"/>
        </w:rPr>
        <w:t xml:space="preserve"> </w:t>
      </w:r>
      <w:r>
        <w:rPr>
          <w:color w:val="231F20"/>
        </w:rPr>
        <w:t>before</w:t>
      </w:r>
      <w:r>
        <w:rPr>
          <w:color w:val="231F20"/>
          <w:spacing w:val="-5"/>
        </w:rPr>
        <w:t xml:space="preserve"> </w:t>
      </w:r>
      <w:r>
        <w:rPr>
          <w:color w:val="231F20"/>
        </w:rPr>
        <w:t>and</w:t>
      </w:r>
      <w:r>
        <w:rPr>
          <w:color w:val="231F20"/>
          <w:spacing w:val="-5"/>
        </w:rPr>
        <w:t xml:space="preserve"> </w:t>
      </w:r>
      <w:r>
        <w:rPr>
          <w:color w:val="231F20"/>
        </w:rPr>
        <w:t>during the COVID-19 pandemic, with natural increase offset by interstate</w:t>
      </w:r>
      <w:r>
        <w:rPr>
          <w:color w:val="231F20"/>
          <w:spacing w:val="-5"/>
        </w:rPr>
        <w:t xml:space="preserve"> </w:t>
      </w:r>
      <w:r>
        <w:rPr>
          <w:color w:val="231F20"/>
        </w:rPr>
        <w:t>migration.</w:t>
      </w:r>
    </w:p>
    <w:p w:rsidR="00603CB0" w:rsidRDefault="00603CB0">
      <w:pPr>
        <w:pStyle w:val="BodyText"/>
        <w:spacing w:before="3"/>
      </w:pPr>
    </w:p>
    <w:p w:rsidR="00603CB0" w:rsidRDefault="009F7F2C">
      <w:pPr>
        <w:pStyle w:val="BodyText"/>
        <w:spacing w:before="1" w:line="249" w:lineRule="auto"/>
        <w:ind w:left="167" w:right="227"/>
      </w:pPr>
      <w:r>
        <w:rPr>
          <w:color w:val="231F20"/>
        </w:rPr>
        <w:t>With investment and concerted act</w:t>
      </w:r>
      <w:r>
        <w:rPr>
          <w:color w:val="231F20"/>
        </w:rPr>
        <w:t>ions under the high</w:t>
      </w:r>
      <w:r>
        <w:rPr>
          <w:color w:val="231F20"/>
          <w:spacing w:val="40"/>
        </w:rPr>
        <w:t xml:space="preserve"> </w:t>
      </w:r>
      <w:r>
        <w:rPr>
          <w:color w:val="231F20"/>
        </w:rPr>
        <w:t>growth</w:t>
      </w:r>
      <w:r>
        <w:rPr>
          <w:color w:val="231F20"/>
          <w:spacing w:val="-2"/>
        </w:rPr>
        <w:t xml:space="preserve"> </w:t>
      </w:r>
      <w:r>
        <w:rPr>
          <w:color w:val="231F20"/>
        </w:rPr>
        <w:t>scenarios</w:t>
      </w:r>
      <w:r>
        <w:rPr>
          <w:color w:val="231F20"/>
          <w:spacing w:val="-2"/>
        </w:rPr>
        <w:t xml:space="preserve"> </w:t>
      </w:r>
      <w:r>
        <w:rPr>
          <w:color w:val="231F20"/>
        </w:rPr>
        <w:t>modelled</w:t>
      </w:r>
      <w:r>
        <w:rPr>
          <w:color w:val="231F20"/>
          <w:spacing w:val="-2"/>
        </w:rPr>
        <w:t xml:space="preserve"> </w:t>
      </w:r>
      <w:r>
        <w:rPr>
          <w:color w:val="231F20"/>
        </w:rPr>
        <w:t>across</w:t>
      </w:r>
      <w:r>
        <w:rPr>
          <w:color w:val="231F20"/>
          <w:spacing w:val="-2"/>
        </w:rPr>
        <w:t xml:space="preserve"> </w:t>
      </w:r>
      <w:r>
        <w:rPr>
          <w:color w:val="231F20"/>
        </w:rPr>
        <w:t>the</w:t>
      </w:r>
      <w:r>
        <w:rPr>
          <w:color w:val="231F20"/>
          <w:spacing w:val="-2"/>
        </w:rPr>
        <w:t xml:space="preserve"> </w:t>
      </w:r>
      <w:r>
        <w:rPr>
          <w:color w:val="231F20"/>
        </w:rPr>
        <w:t>maritime,</w:t>
      </w:r>
      <w:r>
        <w:rPr>
          <w:color w:val="231F20"/>
          <w:spacing w:val="-2"/>
        </w:rPr>
        <w:t xml:space="preserve"> </w:t>
      </w:r>
      <w:r>
        <w:rPr>
          <w:color w:val="231F20"/>
        </w:rPr>
        <w:t>agribusiness, minerals and oil and gas industries, the NT economy grows to</w:t>
      </w:r>
    </w:p>
    <w:p w:rsidR="00603CB0" w:rsidRDefault="009F7F2C">
      <w:pPr>
        <w:pStyle w:val="BodyText"/>
        <w:spacing w:line="249" w:lineRule="auto"/>
        <w:ind w:left="167" w:right="210"/>
      </w:pPr>
      <w:r>
        <w:rPr>
          <w:color w:val="231F20"/>
        </w:rPr>
        <w:t>$40.5 billion and provides over 168,000 jobs by 2030-31. This suggests</w:t>
      </w:r>
      <w:r>
        <w:rPr>
          <w:color w:val="231F20"/>
          <w:spacing w:val="-2"/>
        </w:rPr>
        <w:t xml:space="preserve"> </w:t>
      </w:r>
      <w:r>
        <w:rPr>
          <w:color w:val="231F20"/>
        </w:rPr>
        <w:t>that</w:t>
      </w:r>
      <w:r>
        <w:rPr>
          <w:color w:val="231F20"/>
          <w:spacing w:val="-2"/>
        </w:rPr>
        <w:t xml:space="preserve"> </w:t>
      </w:r>
      <w:r>
        <w:rPr>
          <w:color w:val="231F20"/>
        </w:rPr>
        <w:t>high</w:t>
      </w:r>
      <w:r>
        <w:rPr>
          <w:color w:val="231F20"/>
          <w:spacing w:val="-2"/>
        </w:rPr>
        <w:t xml:space="preserve"> </w:t>
      </w:r>
      <w:r>
        <w:rPr>
          <w:color w:val="231F20"/>
        </w:rPr>
        <w:t>growth</w:t>
      </w:r>
      <w:r>
        <w:rPr>
          <w:color w:val="231F20"/>
          <w:spacing w:val="-2"/>
        </w:rPr>
        <w:t xml:space="preserve"> </w:t>
      </w:r>
      <w:r>
        <w:rPr>
          <w:color w:val="231F20"/>
        </w:rPr>
        <w:t>in</w:t>
      </w:r>
      <w:r>
        <w:rPr>
          <w:color w:val="231F20"/>
          <w:spacing w:val="-2"/>
        </w:rPr>
        <w:t xml:space="preserve"> </w:t>
      </w:r>
      <w:r>
        <w:rPr>
          <w:color w:val="231F20"/>
        </w:rPr>
        <w:t>these</w:t>
      </w:r>
      <w:r>
        <w:rPr>
          <w:color w:val="231F20"/>
          <w:spacing w:val="-2"/>
        </w:rPr>
        <w:t xml:space="preserve"> </w:t>
      </w:r>
      <w:r>
        <w:rPr>
          <w:color w:val="231F20"/>
        </w:rPr>
        <w:t>industries</w:t>
      </w:r>
      <w:r>
        <w:rPr>
          <w:color w:val="231F20"/>
          <w:spacing w:val="-2"/>
        </w:rPr>
        <w:t xml:space="preserve"> </w:t>
      </w:r>
      <w:r>
        <w:rPr>
          <w:color w:val="231F20"/>
        </w:rPr>
        <w:t>could</w:t>
      </w:r>
      <w:r>
        <w:rPr>
          <w:color w:val="231F20"/>
          <w:spacing w:val="-2"/>
        </w:rPr>
        <w:t xml:space="preserve"> </w:t>
      </w:r>
      <w:r>
        <w:rPr>
          <w:color w:val="231F20"/>
        </w:rPr>
        <w:t>contribute to closing the gap on the $40 billion target by $6.3 billion compared to the baseline scenario modelled.</w:t>
      </w:r>
    </w:p>
    <w:p w:rsidR="00603CB0" w:rsidRDefault="00603CB0">
      <w:pPr>
        <w:spacing w:line="249" w:lineRule="auto"/>
        <w:sectPr w:rsidR="00603CB0">
          <w:type w:val="continuous"/>
          <w:pgSz w:w="11910" w:h="16840"/>
          <w:pgMar w:top="700" w:right="820" w:bottom="280" w:left="840" w:header="720" w:footer="720" w:gutter="0"/>
          <w:cols w:num="2" w:space="720" w:equalWidth="0">
            <w:col w:w="4944" w:space="184"/>
            <w:col w:w="5122"/>
          </w:cols>
        </w:sectPr>
      </w:pPr>
    </w:p>
    <w:p w:rsidR="00603CB0" w:rsidRDefault="00603CB0">
      <w:pPr>
        <w:pStyle w:val="BodyText"/>
        <w:spacing w:before="6"/>
        <w:rPr>
          <w:sz w:val="14"/>
        </w:rPr>
      </w:pPr>
    </w:p>
    <w:p w:rsidR="00603CB0" w:rsidRDefault="009F7F2C">
      <w:pPr>
        <w:pStyle w:val="Heading3"/>
        <w:spacing w:before="100"/>
      </w:pPr>
      <w:r>
        <w:rPr>
          <w:color w:val="5F6369"/>
        </w:rPr>
        <w:t>Chart</w:t>
      </w:r>
      <w:r>
        <w:rPr>
          <w:color w:val="5F6369"/>
          <w:spacing w:val="-3"/>
        </w:rPr>
        <w:t xml:space="preserve"> </w:t>
      </w:r>
      <w:r>
        <w:rPr>
          <w:color w:val="5F6369"/>
        </w:rPr>
        <w:t>5.1:</w:t>
      </w:r>
      <w:r>
        <w:rPr>
          <w:color w:val="5F6369"/>
          <w:spacing w:val="-2"/>
        </w:rPr>
        <w:t xml:space="preserve"> </w:t>
      </w:r>
      <w:r>
        <w:rPr>
          <w:color w:val="5F6369"/>
        </w:rPr>
        <w:t>Actual</w:t>
      </w:r>
      <w:r>
        <w:rPr>
          <w:color w:val="5F6369"/>
          <w:spacing w:val="-3"/>
        </w:rPr>
        <w:t xml:space="preserve"> </w:t>
      </w:r>
      <w:r>
        <w:rPr>
          <w:color w:val="5F6369"/>
        </w:rPr>
        <w:t>and</w:t>
      </w:r>
      <w:r>
        <w:rPr>
          <w:color w:val="5F6369"/>
          <w:spacing w:val="-2"/>
        </w:rPr>
        <w:t xml:space="preserve"> </w:t>
      </w:r>
      <w:r>
        <w:rPr>
          <w:color w:val="5F6369"/>
        </w:rPr>
        <w:t>forecast</w:t>
      </w:r>
      <w:r>
        <w:rPr>
          <w:color w:val="5F6369"/>
          <w:spacing w:val="-2"/>
        </w:rPr>
        <w:t xml:space="preserve"> </w:t>
      </w:r>
      <w:r>
        <w:rPr>
          <w:color w:val="5F6369"/>
        </w:rPr>
        <w:t>GSP</w:t>
      </w:r>
      <w:r>
        <w:rPr>
          <w:color w:val="5F6369"/>
          <w:spacing w:val="-3"/>
        </w:rPr>
        <w:t xml:space="preserve"> </w:t>
      </w:r>
      <w:r>
        <w:rPr>
          <w:color w:val="5F6369"/>
        </w:rPr>
        <w:t>for</w:t>
      </w:r>
      <w:r>
        <w:rPr>
          <w:color w:val="5F6369"/>
          <w:spacing w:val="-2"/>
        </w:rPr>
        <w:t xml:space="preserve"> </w:t>
      </w:r>
      <w:r>
        <w:rPr>
          <w:color w:val="5F6369"/>
        </w:rPr>
        <w:t>NT,</w:t>
      </w:r>
      <w:r>
        <w:rPr>
          <w:color w:val="5F6369"/>
          <w:spacing w:val="-2"/>
        </w:rPr>
        <w:t xml:space="preserve"> </w:t>
      </w:r>
      <w:r>
        <w:rPr>
          <w:color w:val="5F6369"/>
        </w:rPr>
        <w:t>2019-20</w:t>
      </w:r>
      <w:r>
        <w:rPr>
          <w:color w:val="5F6369"/>
          <w:spacing w:val="-3"/>
        </w:rPr>
        <w:t xml:space="preserve"> </w:t>
      </w:r>
      <w:r>
        <w:rPr>
          <w:color w:val="5F6369"/>
        </w:rPr>
        <w:t>to</w:t>
      </w:r>
      <w:r>
        <w:rPr>
          <w:color w:val="5F6369"/>
          <w:spacing w:val="-2"/>
        </w:rPr>
        <w:t xml:space="preserve"> </w:t>
      </w:r>
      <w:r>
        <w:rPr>
          <w:color w:val="5F6369"/>
        </w:rPr>
        <w:t>2030-31</w:t>
      </w:r>
      <w:r>
        <w:rPr>
          <w:color w:val="5F6369"/>
          <w:spacing w:val="-2"/>
        </w:rPr>
        <w:t xml:space="preserve"> </w:t>
      </w:r>
      <w:r>
        <w:rPr>
          <w:color w:val="5F6369"/>
          <w:spacing w:val="-4"/>
        </w:rPr>
        <w:t>($b)</w:t>
      </w:r>
    </w:p>
    <w:p w:rsidR="00603CB0" w:rsidRDefault="009F7F2C">
      <w:pPr>
        <w:pStyle w:val="BodyText"/>
        <w:rPr>
          <w:rFonts w:ascii="Open Sans"/>
          <w:b/>
        </w:rPr>
      </w:pPr>
      <w:r>
        <w:rPr>
          <w:noProof/>
          <w:lang w:val="en-AU" w:eastAsia="en-AU"/>
        </w:rPr>
        <w:drawing>
          <wp:anchor distT="0" distB="0" distL="0" distR="0" simplePos="0" relativeHeight="248" behindDoc="0" locked="0" layoutInCell="1" allowOverlap="1">
            <wp:simplePos x="0" y="0"/>
            <wp:positionH relativeFrom="page">
              <wp:posOffset>702359</wp:posOffset>
            </wp:positionH>
            <wp:positionV relativeFrom="paragraph">
              <wp:posOffset>162411</wp:posOffset>
            </wp:positionV>
            <wp:extent cx="6131046" cy="2160270"/>
            <wp:effectExtent l="0" t="0" r="0" b="0"/>
            <wp:wrapTopAndBottom/>
            <wp:docPr id="39"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0.jpeg"/>
                    <pic:cNvPicPr/>
                  </pic:nvPicPr>
                  <pic:blipFill>
                    <a:blip r:embed="rId236" cstate="print"/>
                    <a:stretch>
                      <a:fillRect/>
                    </a:stretch>
                  </pic:blipFill>
                  <pic:spPr>
                    <a:xfrm>
                      <a:off x="0" y="0"/>
                      <a:ext cx="6131046" cy="2160270"/>
                    </a:xfrm>
                    <a:prstGeom prst="rect">
                      <a:avLst/>
                    </a:prstGeom>
                  </pic:spPr>
                </pic:pic>
              </a:graphicData>
            </a:graphic>
          </wp:anchor>
        </w:drawing>
      </w:r>
    </w:p>
    <w:p w:rsidR="00603CB0" w:rsidRDefault="009F7F2C">
      <w:pPr>
        <w:spacing w:before="183"/>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spacing w:before="12"/>
      </w:pPr>
    </w:p>
    <w:p w:rsidR="00603CB0" w:rsidRDefault="009F7F2C">
      <w:pPr>
        <w:spacing w:before="1"/>
        <w:ind w:right="181"/>
        <w:jc w:val="right"/>
        <w:rPr>
          <w:sz w:val="14"/>
        </w:rPr>
      </w:pPr>
      <w:r>
        <w:rPr>
          <w:color w:val="231F20"/>
          <w:spacing w:val="-5"/>
          <w:sz w:val="14"/>
        </w:rPr>
        <w:t>45</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57" w:name="_bookmark32"/>
      <w:bookmarkEnd w:id="57"/>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193"/>
      </w:pPr>
      <w:r>
        <w:rPr>
          <w:color w:val="231F20"/>
        </w:rPr>
        <w:t>The most significant contributor to closing the gap is the growth from the oil and gas sector. In the high growth scenario, the o</w:t>
      </w:r>
      <w:r>
        <w:rPr>
          <w:color w:val="231F20"/>
        </w:rPr>
        <w:t>il and gas sector successfully capitalises on the</w:t>
      </w:r>
      <w:r>
        <w:rPr>
          <w:color w:val="231F20"/>
          <w:spacing w:val="-2"/>
        </w:rPr>
        <w:t xml:space="preserve"> </w:t>
      </w:r>
      <w:r>
        <w:rPr>
          <w:color w:val="231F20"/>
        </w:rPr>
        <w:t>window</w:t>
      </w:r>
      <w:r>
        <w:rPr>
          <w:color w:val="231F20"/>
          <w:spacing w:val="-2"/>
        </w:rPr>
        <w:t xml:space="preserve"> </w:t>
      </w:r>
      <w:r>
        <w:rPr>
          <w:color w:val="231F20"/>
        </w:rPr>
        <w:t>of</w:t>
      </w:r>
      <w:r>
        <w:rPr>
          <w:color w:val="231F20"/>
          <w:spacing w:val="-2"/>
        </w:rPr>
        <w:t xml:space="preserve"> </w:t>
      </w:r>
      <w:r>
        <w:rPr>
          <w:color w:val="231F20"/>
        </w:rPr>
        <w:t>opportunity</w:t>
      </w:r>
      <w:r>
        <w:rPr>
          <w:color w:val="231F20"/>
          <w:spacing w:val="-2"/>
        </w:rPr>
        <w:t xml:space="preserve"> </w:t>
      </w:r>
      <w:r>
        <w:rPr>
          <w:color w:val="231F20"/>
        </w:rPr>
        <w:t>for</w:t>
      </w:r>
      <w:r>
        <w:rPr>
          <w:color w:val="231F20"/>
          <w:spacing w:val="-2"/>
        </w:rPr>
        <w:t xml:space="preserve"> </w:t>
      </w:r>
      <w:r>
        <w:rPr>
          <w:color w:val="231F20"/>
        </w:rPr>
        <w:t>gas</w:t>
      </w:r>
      <w:r>
        <w:rPr>
          <w:color w:val="231F20"/>
          <w:spacing w:val="-2"/>
        </w:rPr>
        <w:t xml:space="preserve"> </w:t>
      </w:r>
      <w:r>
        <w:rPr>
          <w:color w:val="231F20"/>
        </w:rPr>
        <w:t>production.</w:t>
      </w:r>
      <w:r>
        <w:rPr>
          <w:color w:val="231F20"/>
          <w:spacing w:val="-2"/>
        </w:rPr>
        <w:t xml:space="preserve"> </w:t>
      </w:r>
      <w:r>
        <w:rPr>
          <w:color w:val="231F20"/>
        </w:rPr>
        <w:t>The</w:t>
      </w:r>
      <w:r>
        <w:rPr>
          <w:color w:val="231F20"/>
          <w:spacing w:val="-2"/>
        </w:rPr>
        <w:t xml:space="preserve"> </w:t>
      </w:r>
      <w:r>
        <w:rPr>
          <w:color w:val="231F20"/>
        </w:rPr>
        <w:t>Beetaloo basin comes into production after 2024 and the demand</w:t>
      </w:r>
    </w:p>
    <w:p w:rsidR="00603CB0" w:rsidRDefault="009F7F2C">
      <w:pPr>
        <w:pStyle w:val="BodyText"/>
        <w:spacing w:line="249" w:lineRule="auto"/>
        <w:ind w:left="167"/>
      </w:pPr>
      <w:r>
        <w:rPr>
          <w:color w:val="231F20"/>
        </w:rPr>
        <w:t>for gas is strengthened by downstream manufacturing opportunities</w:t>
      </w:r>
      <w:r>
        <w:rPr>
          <w:color w:val="231F20"/>
          <w:spacing w:val="-1"/>
        </w:rPr>
        <w:t xml:space="preserve"> </w:t>
      </w:r>
      <w:r>
        <w:rPr>
          <w:color w:val="231F20"/>
        </w:rPr>
        <w:t>from</w:t>
      </w:r>
      <w:r>
        <w:rPr>
          <w:color w:val="231F20"/>
          <w:spacing w:val="-1"/>
        </w:rPr>
        <w:t xml:space="preserve"> </w:t>
      </w:r>
      <w:r>
        <w:rPr>
          <w:color w:val="231F20"/>
        </w:rPr>
        <w:t>investments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Middle</w:t>
      </w:r>
      <w:r>
        <w:rPr>
          <w:color w:val="231F20"/>
          <w:spacing w:val="-1"/>
        </w:rPr>
        <w:t xml:space="preserve"> </w:t>
      </w:r>
      <w:r>
        <w:rPr>
          <w:color w:val="231F20"/>
        </w:rPr>
        <w:t>Arm</w:t>
      </w:r>
      <w:r>
        <w:rPr>
          <w:color w:val="231F20"/>
          <w:spacing w:val="-1"/>
        </w:rPr>
        <w:t xml:space="preserve"> </w:t>
      </w:r>
      <w:r>
        <w:rPr>
          <w:color w:val="231F20"/>
        </w:rPr>
        <w:t>sustainable development</w:t>
      </w:r>
      <w:r>
        <w:rPr>
          <w:color w:val="231F20"/>
          <w:spacing w:val="-5"/>
        </w:rPr>
        <w:t xml:space="preserve"> </w:t>
      </w:r>
      <w:r>
        <w:rPr>
          <w:color w:val="231F20"/>
        </w:rPr>
        <w:t>precinct.</w:t>
      </w:r>
    </w:p>
    <w:p w:rsidR="00603CB0" w:rsidRDefault="00603CB0">
      <w:pPr>
        <w:pStyle w:val="BodyText"/>
        <w:spacing w:before="2"/>
      </w:pPr>
    </w:p>
    <w:p w:rsidR="00603CB0" w:rsidRDefault="009F7F2C">
      <w:pPr>
        <w:pStyle w:val="BodyText"/>
        <w:spacing w:line="249" w:lineRule="auto"/>
        <w:ind w:left="167" w:right="155"/>
      </w:pPr>
      <w:r>
        <w:rPr>
          <w:color w:val="231F20"/>
        </w:rPr>
        <w:t>The</w:t>
      </w:r>
      <w:r>
        <w:rPr>
          <w:color w:val="231F20"/>
          <w:spacing w:val="-3"/>
        </w:rPr>
        <w:t xml:space="preserve"> </w:t>
      </w:r>
      <w:r>
        <w:rPr>
          <w:color w:val="231F20"/>
        </w:rPr>
        <w:t>minerals</w:t>
      </w:r>
      <w:r>
        <w:rPr>
          <w:color w:val="231F20"/>
          <w:spacing w:val="-3"/>
        </w:rPr>
        <w:t xml:space="preserve"> </w:t>
      </w:r>
      <w:r>
        <w:rPr>
          <w:color w:val="231F20"/>
        </w:rPr>
        <w:t>sector</w:t>
      </w:r>
      <w:r>
        <w:rPr>
          <w:color w:val="231F20"/>
          <w:spacing w:val="-3"/>
        </w:rPr>
        <w:t xml:space="preserve"> </w:t>
      </w:r>
      <w:r>
        <w:rPr>
          <w:color w:val="231F20"/>
        </w:rPr>
        <w:t>also</w:t>
      </w:r>
      <w:r>
        <w:rPr>
          <w:color w:val="231F20"/>
          <w:spacing w:val="-3"/>
        </w:rPr>
        <w:t xml:space="preserve"> </w:t>
      </w:r>
      <w:r>
        <w:rPr>
          <w:color w:val="231F20"/>
        </w:rPr>
        <w:t>plays</w:t>
      </w:r>
      <w:r>
        <w:rPr>
          <w:color w:val="231F20"/>
          <w:spacing w:val="-3"/>
        </w:rPr>
        <w:t xml:space="preserve"> </w:t>
      </w:r>
      <w:r>
        <w:rPr>
          <w:color w:val="231F20"/>
        </w:rPr>
        <w:t>an</w:t>
      </w:r>
      <w:r>
        <w:rPr>
          <w:color w:val="231F20"/>
          <w:spacing w:val="-3"/>
        </w:rPr>
        <w:t xml:space="preserve"> </w:t>
      </w:r>
      <w:r>
        <w:rPr>
          <w:color w:val="231F20"/>
        </w:rPr>
        <w:t>important</w:t>
      </w:r>
      <w:r>
        <w:rPr>
          <w:color w:val="231F20"/>
          <w:spacing w:val="-3"/>
        </w:rPr>
        <w:t xml:space="preserve"> </w:t>
      </w:r>
      <w:r>
        <w:rPr>
          <w:color w:val="231F20"/>
        </w:rPr>
        <w:t>role</w:t>
      </w:r>
      <w:r>
        <w:rPr>
          <w:color w:val="231F20"/>
          <w:spacing w:val="-3"/>
        </w:rPr>
        <w:t xml:space="preserve"> </w:t>
      </w:r>
      <w:r>
        <w:rPr>
          <w:color w:val="231F20"/>
        </w:rPr>
        <w:t>in</w:t>
      </w:r>
      <w:r>
        <w:rPr>
          <w:color w:val="231F20"/>
          <w:spacing w:val="-3"/>
        </w:rPr>
        <w:t xml:space="preserve"> </w:t>
      </w:r>
      <w:r>
        <w:rPr>
          <w:color w:val="231F20"/>
        </w:rPr>
        <w:t>achieving a $40 billion economy target. With the approval process gaining efficiency, 22 mines will begin operation at a faster pace, increasing the diversity of the NT minerals industry</w:t>
      </w:r>
    </w:p>
    <w:p w:rsidR="00603CB0" w:rsidRDefault="009F7F2C">
      <w:pPr>
        <w:pStyle w:val="BodyText"/>
        <w:spacing w:line="249" w:lineRule="auto"/>
        <w:ind w:left="167" w:right="222"/>
      </w:pPr>
      <w:r>
        <w:rPr>
          <w:color w:val="231F20"/>
        </w:rPr>
        <w:t>to</w:t>
      </w:r>
      <w:r>
        <w:rPr>
          <w:color w:val="231F20"/>
          <w:spacing w:val="-6"/>
        </w:rPr>
        <w:t xml:space="preserve"> </w:t>
      </w:r>
      <w:r>
        <w:rPr>
          <w:color w:val="231F20"/>
        </w:rPr>
        <w:t>include</w:t>
      </w:r>
      <w:r>
        <w:rPr>
          <w:color w:val="231F20"/>
          <w:spacing w:val="-6"/>
        </w:rPr>
        <w:t xml:space="preserve"> </w:t>
      </w:r>
      <w:r>
        <w:rPr>
          <w:color w:val="231F20"/>
        </w:rPr>
        <w:t>production</w:t>
      </w:r>
      <w:r>
        <w:rPr>
          <w:color w:val="231F20"/>
          <w:spacing w:val="-6"/>
        </w:rPr>
        <w:t xml:space="preserve"> </w:t>
      </w:r>
      <w:r>
        <w:rPr>
          <w:color w:val="231F20"/>
        </w:rPr>
        <w:t>of</w:t>
      </w:r>
      <w:r>
        <w:rPr>
          <w:color w:val="231F20"/>
          <w:spacing w:val="-6"/>
        </w:rPr>
        <w:t xml:space="preserve"> </w:t>
      </w:r>
      <w:r>
        <w:rPr>
          <w:color w:val="231F20"/>
        </w:rPr>
        <w:t>new</w:t>
      </w:r>
      <w:r>
        <w:rPr>
          <w:color w:val="231F20"/>
          <w:spacing w:val="-6"/>
        </w:rPr>
        <w:t xml:space="preserve"> </w:t>
      </w:r>
      <w:r>
        <w:rPr>
          <w:color w:val="231F20"/>
        </w:rPr>
        <w:t>minerals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 xml:space="preserve">lithium, magnesite and </w:t>
      </w:r>
      <w:r>
        <w:rPr>
          <w:color w:val="231F20"/>
        </w:rPr>
        <w:t>vanadium.</w:t>
      </w:r>
    </w:p>
    <w:p w:rsidR="00603CB0" w:rsidRDefault="009F7F2C">
      <w:pPr>
        <w:pStyle w:val="BodyText"/>
        <w:spacing w:before="100" w:line="249" w:lineRule="auto"/>
        <w:ind w:left="167" w:right="198"/>
      </w:pPr>
      <w:r>
        <w:br w:type="column"/>
      </w:r>
      <w:r>
        <w:rPr>
          <w:color w:val="231F20"/>
        </w:rPr>
        <w:t>The agribusiness also drives significant growth for the NT economy, especially within regions, with the cattle and plant- based agricultural sub-industries reaching their anticipated production goals by 2030. The maritime industry grows with eac</w:t>
      </w:r>
      <w:r>
        <w:rPr>
          <w:color w:val="231F20"/>
        </w:rPr>
        <w:t>h</w:t>
      </w:r>
      <w:r>
        <w:rPr>
          <w:color w:val="231F20"/>
          <w:spacing w:val="-3"/>
        </w:rPr>
        <w:t xml:space="preserve"> </w:t>
      </w:r>
      <w:r>
        <w:rPr>
          <w:color w:val="231F20"/>
        </w:rPr>
        <w:t>of</w:t>
      </w:r>
      <w:r>
        <w:rPr>
          <w:color w:val="231F20"/>
          <w:spacing w:val="-3"/>
        </w:rPr>
        <w:t xml:space="preserve"> </w:t>
      </w:r>
      <w:r>
        <w:rPr>
          <w:color w:val="231F20"/>
        </w:rPr>
        <w:t>these</w:t>
      </w:r>
      <w:r>
        <w:rPr>
          <w:color w:val="231F20"/>
          <w:spacing w:val="-3"/>
        </w:rPr>
        <w:t xml:space="preserve"> </w:t>
      </w:r>
      <w:r>
        <w:rPr>
          <w:color w:val="231F20"/>
        </w:rPr>
        <w:t>industries</w:t>
      </w:r>
      <w:r>
        <w:rPr>
          <w:color w:val="231F20"/>
          <w:spacing w:val="-3"/>
        </w:rPr>
        <w:t xml:space="preserve"> </w:t>
      </w:r>
      <w:r>
        <w:rPr>
          <w:color w:val="231F20"/>
        </w:rPr>
        <w:t>as</w:t>
      </w:r>
      <w:r>
        <w:rPr>
          <w:color w:val="231F20"/>
          <w:spacing w:val="-3"/>
        </w:rPr>
        <w:t xml:space="preserve"> </w:t>
      </w:r>
      <w:r>
        <w:rPr>
          <w:color w:val="231F20"/>
        </w:rPr>
        <w:t>export</w:t>
      </w:r>
      <w:r>
        <w:rPr>
          <w:color w:val="231F20"/>
          <w:spacing w:val="-3"/>
        </w:rPr>
        <w:t xml:space="preserve"> </w:t>
      </w:r>
      <w:r>
        <w:rPr>
          <w:color w:val="231F20"/>
        </w:rPr>
        <w:t>demand</w:t>
      </w:r>
      <w:r>
        <w:rPr>
          <w:color w:val="231F20"/>
          <w:spacing w:val="-3"/>
        </w:rPr>
        <w:t xml:space="preserve"> </w:t>
      </w:r>
      <w:r>
        <w:rPr>
          <w:color w:val="231F20"/>
        </w:rPr>
        <w:t>increases,</w:t>
      </w:r>
      <w:r>
        <w:rPr>
          <w:color w:val="231F20"/>
          <w:spacing w:val="-3"/>
        </w:rPr>
        <w:t xml:space="preserve"> </w:t>
      </w:r>
      <w:r>
        <w:rPr>
          <w:color w:val="231F20"/>
        </w:rPr>
        <w:t>and</w:t>
      </w:r>
      <w:r>
        <w:rPr>
          <w:color w:val="231F20"/>
          <w:spacing w:val="-3"/>
        </w:rPr>
        <w:t xml:space="preserve"> </w:t>
      </w:r>
      <w:r>
        <w:rPr>
          <w:color w:val="231F20"/>
        </w:rPr>
        <w:t>the industry is also developing through investment in the Darwin Ship Lift project.</w:t>
      </w:r>
    </w:p>
    <w:p w:rsidR="00603CB0" w:rsidRDefault="00603CB0">
      <w:pPr>
        <w:pStyle w:val="BodyText"/>
        <w:spacing w:before="3"/>
      </w:pPr>
    </w:p>
    <w:p w:rsidR="00603CB0" w:rsidRDefault="009F7F2C">
      <w:pPr>
        <w:pStyle w:val="BodyText"/>
        <w:spacing w:line="249" w:lineRule="auto"/>
        <w:ind w:left="167" w:right="258"/>
      </w:pPr>
      <w:r>
        <w:rPr>
          <w:color w:val="231F20"/>
        </w:rPr>
        <w:t>The</w:t>
      </w:r>
      <w:r>
        <w:rPr>
          <w:color w:val="231F20"/>
          <w:spacing w:val="-3"/>
        </w:rPr>
        <w:t xml:space="preserve"> </w:t>
      </w:r>
      <w:r>
        <w:rPr>
          <w:color w:val="231F20"/>
        </w:rPr>
        <w:t>contributions</w:t>
      </w:r>
      <w:r>
        <w:rPr>
          <w:color w:val="231F20"/>
          <w:spacing w:val="-3"/>
        </w:rPr>
        <w:t xml:space="preserve"> </w:t>
      </w:r>
      <w:r>
        <w:rPr>
          <w:color w:val="231F20"/>
        </w:rPr>
        <w:t>of</w:t>
      </w:r>
      <w:r>
        <w:rPr>
          <w:color w:val="231F20"/>
          <w:spacing w:val="-3"/>
        </w:rPr>
        <w:t xml:space="preserve"> </w:t>
      </w:r>
      <w:r>
        <w:rPr>
          <w:color w:val="231F20"/>
        </w:rPr>
        <w:t>each</w:t>
      </w:r>
      <w:r>
        <w:rPr>
          <w:color w:val="231F20"/>
          <w:spacing w:val="-3"/>
        </w:rPr>
        <w:t xml:space="preserve"> </w:t>
      </w:r>
      <w:r>
        <w:rPr>
          <w:color w:val="231F20"/>
        </w:rPr>
        <w:t>industry</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baseline</w:t>
      </w:r>
      <w:r>
        <w:rPr>
          <w:color w:val="231F20"/>
          <w:spacing w:val="-3"/>
        </w:rPr>
        <w:t xml:space="preserve"> </w:t>
      </w:r>
      <w:r>
        <w:rPr>
          <w:color w:val="231F20"/>
        </w:rPr>
        <w:t>and high growth scenarios can be found in Table 5.1.</w:t>
      </w:r>
    </w:p>
    <w:p w:rsidR="00603CB0" w:rsidRDefault="00603CB0">
      <w:pPr>
        <w:spacing w:line="249" w:lineRule="auto"/>
        <w:sectPr w:rsidR="00603CB0">
          <w:type w:val="continuous"/>
          <w:pgSz w:w="11910" w:h="16840"/>
          <w:pgMar w:top="700" w:right="820" w:bottom="280" w:left="840" w:header="720" w:footer="720" w:gutter="0"/>
          <w:cols w:num="2" w:space="720" w:equalWidth="0">
            <w:col w:w="4966" w:space="159"/>
            <w:col w:w="5125"/>
          </w:cols>
        </w:sectPr>
      </w:pPr>
    </w:p>
    <w:p w:rsidR="00603CB0" w:rsidRDefault="00603CB0">
      <w:pPr>
        <w:pStyle w:val="BodyText"/>
        <w:spacing w:before="9"/>
        <w:rPr>
          <w:sz w:val="18"/>
        </w:rPr>
      </w:pPr>
    </w:p>
    <w:p w:rsidR="00603CB0" w:rsidRDefault="009F7F2C">
      <w:pPr>
        <w:pStyle w:val="Heading3"/>
        <w:spacing w:before="100"/>
      </w:pPr>
      <w:r>
        <w:rPr>
          <w:color w:val="5F6369"/>
        </w:rPr>
        <w:t>Table</w:t>
      </w:r>
      <w:r>
        <w:rPr>
          <w:color w:val="5F6369"/>
          <w:spacing w:val="-3"/>
        </w:rPr>
        <w:t xml:space="preserve"> </w:t>
      </w:r>
      <w:r>
        <w:rPr>
          <w:color w:val="5F6369"/>
        </w:rPr>
        <w:t>5.1:</w:t>
      </w:r>
      <w:r>
        <w:rPr>
          <w:color w:val="5F6369"/>
          <w:spacing w:val="-2"/>
        </w:rPr>
        <w:t xml:space="preserve"> </w:t>
      </w:r>
      <w:r>
        <w:rPr>
          <w:color w:val="5F6369"/>
        </w:rPr>
        <w:t>Summary</w:t>
      </w:r>
      <w:r>
        <w:rPr>
          <w:color w:val="5F6369"/>
          <w:spacing w:val="-3"/>
        </w:rPr>
        <w:t xml:space="preserve"> </w:t>
      </w:r>
      <w:r>
        <w:rPr>
          <w:color w:val="5F6369"/>
        </w:rPr>
        <w:t>of</w:t>
      </w:r>
      <w:r>
        <w:rPr>
          <w:color w:val="5F6369"/>
          <w:spacing w:val="-2"/>
        </w:rPr>
        <w:t xml:space="preserve"> </w:t>
      </w:r>
      <w:r>
        <w:rPr>
          <w:color w:val="5F6369"/>
        </w:rPr>
        <w:t>industry</w:t>
      </w:r>
      <w:r>
        <w:rPr>
          <w:color w:val="5F6369"/>
          <w:spacing w:val="-2"/>
        </w:rPr>
        <w:t xml:space="preserve"> </w:t>
      </w:r>
      <w:r>
        <w:rPr>
          <w:color w:val="5F6369"/>
        </w:rPr>
        <w:t>outputs,</w:t>
      </w:r>
      <w:r>
        <w:rPr>
          <w:color w:val="5F6369"/>
          <w:spacing w:val="-3"/>
        </w:rPr>
        <w:t xml:space="preserve"> </w:t>
      </w:r>
      <w:r>
        <w:rPr>
          <w:color w:val="5F6369"/>
        </w:rPr>
        <w:t>2019-20</w:t>
      </w:r>
      <w:r>
        <w:rPr>
          <w:color w:val="5F6369"/>
          <w:spacing w:val="-2"/>
        </w:rPr>
        <w:t xml:space="preserve"> </w:t>
      </w:r>
      <w:r>
        <w:rPr>
          <w:color w:val="5F6369"/>
        </w:rPr>
        <w:t>and</w:t>
      </w:r>
      <w:r>
        <w:rPr>
          <w:color w:val="5F6369"/>
          <w:spacing w:val="-2"/>
        </w:rPr>
        <w:t xml:space="preserve"> </w:t>
      </w:r>
      <w:r>
        <w:rPr>
          <w:color w:val="5F6369"/>
        </w:rPr>
        <w:t>2020-</w:t>
      </w:r>
      <w:r>
        <w:rPr>
          <w:color w:val="5F6369"/>
          <w:spacing w:val="-5"/>
        </w:rPr>
        <w:t>31</w:t>
      </w:r>
    </w:p>
    <w:p w:rsidR="00603CB0" w:rsidRDefault="00603CB0">
      <w:pPr>
        <w:pStyle w:val="BodyText"/>
        <w:spacing w:before="4"/>
        <w:rPr>
          <w:rFonts w:ascii="Open Sans"/>
          <w:b/>
          <w:sz w:val="10"/>
        </w:rPr>
      </w:pPr>
    </w:p>
    <w:tbl>
      <w:tblPr>
        <w:tblW w:w="0" w:type="auto"/>
        <w:tblInd w:w="175" w:type="dxa"/>
        <w:tblLayout w:type="fixed"/>
        <w:tblCellMar>
          <w:left w:w="0" w:type="dxa"/>
          <w:right w:w="0" w:type="dxa"/>
        </w:tblCellMar>
        <w:tblLook w:val="01E0" w:firstRow="1" w:lastRow="1" w:firstColumn="1" w:lastColumn="1" w:noHBand="0" w:noVBand="0"/>
      </w:tblPr>
      <w:tblGrid>
        <w:gridCol w:w="1382"/>
        <w:gridCol w:w="2465"/>
        <w:gridCol w:w="1219"/>
        <w:gridCol w:w="1270"/>
        <w:gridCol w:w="1065"/>
        <w:gridCol w:w="1345"/>
        <w:gridCol w:w="1139"/>
      </w:tblGrid>
      <w:tr w:rsidR="00603CB0">
        <w:trPr>
          <w:trHeight w:val="726"/>
        </w:trPr>
        <w:tc>
          <w:tcPr>
            <w:tcW w:w="1382" w:type="dxa"/>
            <w:tcBorders>
              <w:top w:val="single" w:sz="18" w:space="0" w:color="00AAE7"/>
              <w:bottom w:val="single" w:sz="4" w:space="0" w:color="B2B5B6"/>
            </w:tcBorders>
          </w:tcPr>
          <w:p w:rsidR="00603CB0" w:rsidRDefault="009F7F2C">
            <w:pPr>
              <w:pStyle w:val="TableParagraph"/>
              <w:spacing w:before="0" w:line="229" w:lineRule="exact"/>
              <w:ind w:left="90"/>
              <w:rPr>
                <w:rFonts w:ascii="Open Sans"/>
                <w:b/>
                <w:sz w:val="17"/>
              </w:rPr>
            </w:pPr>
            <w:r>
              <w:rPr>
                <w:rFonts w:ascii="Open Sans"/>
                <w:b/>
                <w:color w:val="231F20"/>
                <w:spacing w:val="-2"/>
                <w:sz w:val="17"/>
              </w:rPr>
              <w:t>Industry</w:t>
            </w:r>
          </w:p>
        </w:tc>
        <w:tc>
          <w:tcPr>
            <w:tcW w:w="2465" w:type="dxa"/>
            <w:tcBorders>
              <w:top w:val="single" w:sz="18" w:space="0" w:color="00AAE7"/>
              <w:bottom w:val="single" w:sz="4" w:space="0" w:color="B2B5B6"/>
            </w:tcBorders>
          </w:tcPr>
          <w:p w:rsidR="00603CB0" w:rsidRDefault="009F7F2C">
            <w:pPr>
              <w:pStyle w:val="TableParagraph"/>
              <w:spacing w:before="0" w:line="229" w:lineRule="exact"/>
              <w:ind w:left="90"/>
              <w:rPr>
                <w:rFonts w:ascii="Open Sans"/>
                <w:b/>
                <w:sz w:val="17"/>
              </w:rPr>
            </w:pPr>
            <w:r>
              <w:rPr>
                <w:rFonts w:ascii="Open Sans"/>
                <w:b/>
                <w:color w:val="231F20"/>
                <w:spacing w:val="-2"/>
                <w:sz w:val="17"/>
              </w:rPr>
              <w:t>Output</w:t>
            </w:r>
          </w:p>
        </w:tc>
        <w:tc>
          <w:tcPr>
            <w:tcW w:w="1219" w:type="dxa"/>
            <w:tcBorders>
              <w:top w:val="single" w:sz="18" w:space="0" w:color="00AAE7"/>
              <w:bottom w:val="single" w:sz="4" w:space="0" w:color="B2B5B6"/>
            </w:tcBorders>
          </w:tcPr>
          <w:p w:rsidR="00603CB0" w:rsidRDefault="009F7F2C">
            <w:pPr>
              <w:pStyle w:val="TableParagraph"/>
              <w:spacing w:before="0" w:line="229" w:lineRule="exact"/>
              <w:ind w:right="114"/>
              <w:jc w:val="right"/>
              <w:rPr>
                <w:rFonts w:ascii="Open Sans"/>
                <w:b/>
                <w:sz w:val="17"/>
              </w:rPr>
            </w:pPr>
            <w:r>
              <w:rPr>
                <w:rFonts w:ascii="Open Sans"/>
                <w:b/>
                <w:color w:val="231F20"/>
                <w:sz w:val="17"/>
              </w:rPr>
              <w:t>2019-</w:t>
            </w:r>
            <w:r>
              <w:rPr>
                <w:rFonts w:ascii="Open Sans"/>
                <w:b/>
                <w:color w:val="231F20"/>
                <w:spacing w:val="-5"/>
                <w:sz w:val="17"/>
              </w:rPr>
              <w:t>20</w:t>
            </w:r>
          </w:p>
        </w:tc>
        <w:tc>
          <w:tcPr>
            <w:tcW w:w="1270" w:type="dxa"/>
            <w:tcBorders>
              <w:top w:val="single" w:sz="18" w:space="0" w:color="00AAE7"/>
              <w:bottom w:val="single" w:sz="4" w:space="0" w:color="B2B5B6"/>
            </w:tcBorders>
          </w:tcPr>
          <w:p w:rsidR="00603CB0" w:rsidRDefault="009F7F2C">
            <w:pPr>
              <w:pStyle w:val="TableParagraph"/>
              <w:spacing w:before="0" w:line="229" w:lineRule="exact"/>
              <w:ind w:right="117"/>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ind w:right="117"/>
              <w:jc w:val="right"/>
              <w:rPr>
                <w:rFonts w:ascii="Open Sans"/>
                <w:b/>
                <w:sz w:val="17"/>
              </w:rPr>
            </w:pPr>
            <w:r>
              <w:rPr>
                <w:rFonts w:ascii="Open Sans"/>
                <w:b/>
                <w:color w:val="231F20"/>
                <w:spacing w:val="-2"/>
                <w:sz w:val="17"/>
              </w:rPr>
              <w:t>(baseline)</w:t>
            </w:r>
          </w:p>
        </w:tc>
        <w:tc>
          <w:tcPr>
            <w:tcW w:w="1065" w:type="dxa"/>
            <w:tcBorders>
              <w:top w:val="single" w:sz="18" w:space="0" w:color="00AAE7"/>
              <w:bottom w:val="single" w:sz="4" w:space="0" w:color="B2B5B6"/>
            </w:tcBorders>
          </w:tcPr>
          <w:p w:rsidR="00603CB0" w:rsidRDefault="009F7F2C">
            <w:pPr>
              <w:pStyle w:val="TableParagraph"/>
              <w:spacing w:before="0" w:line="229" w:lineRule="exact"/>
              <w:ind w:left="451"/>
              <w:rPr>
                <w:rFonts w:ascii="Open Sans"/>
                <w:b/>
                <w:sz w:val="17"/>
              </w:rPr>
            </w:pPr>
            <w:r>
              <w:rPr>
                <w:rFonts w:ascii="Open Sans"/>
                <w:b/>
                <w:color w:val="231F20"/>
                <w:spacing w:val="-4"/>
                <w:sz w:val="17"/>
              </w:rPr>
              <w:t>CAGR</w:t>
            </w:r>
          </w:p>
          <w:p w:rsidR="00603CB0" w:rsidRDefault="009F7F2C">
            <w:pPr>
              <w:pStyle w:val="TableParagraph"/>
              <w:spacing w:before="8"/>
              <w:ind w:left="90"/>
              <w:rPr>
                <w:rFonts w:ascii="Open Sans"/>
                <w:b/>
                <w:sz w:val="17"/>
              </w:rPr>
            </w:pPr>
            <w:r>
              <w:rPr>
                <w:rFonts w:ascii="Open Sans"/>
                <w:b/>
                <w:color w:val="231F20"/>
                <w:spacing w:val="-2"/>
                <w:sz w:val="17"/>
              </w:rPr>
              <w:t>(baseline)</w:t>
            </w:r>
          </w:p>
        </w:tc>
        <w:tc>
          <w:tcPr>
            <w:tcW w:w="1345" w:type="dxa"/>
            <w:tcBorders>
              <w:top w:val="single" w:sz="18" w:space="0" w:color="00AAE7"/>
              <w:bottom w:val="single" w:sz="4" w:space="0" w:color="B2B5B6"/>
            </w:tcBorders>
          </w:tcPr>
          <w:p w:rsidR="00603CB0" w:rsidRDefault="009F7F2C">
            <w:pPr>
              <w:pStyle w:val="TableParagraph"/>
              <w:spacing w:before="0" w:line="229" w:lineRule="exact"/>
              <w:ind w:right="138"/>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0" w:line="240" w:lineRule="atLeast"/>
              <w:ind w:left="428" w:right="138" w:hanging="311"/>
              <w:jc w:val="right"/>
              <w:rPr>
                <w:rFonts w:ascii="Open Sans"/>
                <w:b/>
                <w:sz w:val="17"/>
              </w:rPr>
            </w:pPr>
            <w:r>
              <w:rPr>
                <w:rFonts w:ascii="Open Sans"/>
                <w:b/>
                <w:color w:val="231F20"/>
                <w:sz w:val="17"/>
              </w:rPr>
              <w:t>(high</w:t>
            </w:r>
            <w:r>
              <w:rPr>
                <w:rFonts w:ascii="Open Sans"/>
                <w:b/>
                <w:color w:val="231F20"/>
                <w:spacing w:val="-12"/>
                <w:sz w:val="17"/>
              </w:rPr>
              <w:t xml:space="preserve"> </w:t>
            </w:r>
            <w:r>
              <w:rPr>
                <w:rFonts w:ascii="Open Sans"/>
                <w:b/>
                <w:color w:val="231F20"/>
                <w:sz w:val="17"/>
              </w:rPr>
              <w:t xml:space="preserve">growth </w:t>
            </w:r>
            <w:r>
              <w:rPr>
                <w:rFonts w:ascii="Open Sans"/>
                <w:b/>
                <w:color w:val="231F20"/>
                <w:spacing w:val="-2"/>
                <w:sz w:val="17"/>
              </w:rPr>
              <w:t>scenario)</w:t>
            </w:r>
          </w:p>
        </w:tc>
        <w:tc>
          <w:tcPr>
            <w:tcW w:w="1139" w:type="dxa"/>
            <w:tcBorders>
              <w:top w:val="single" w:sz="18" w:space="0" w:color="00AAE7"/>
              <w:bottom w:val="single" w:sz="4" w:space="0" w:color="B2B5B6"/>
            </w:tcBorders>
          </w:tcPr>
          <w:p w:rsidR="00603CB0" w:rsidRDefault="009F7F2C">
            <w:pPr>
              <w:pStyle w:val="TableParagraph"/>
              <w:spacing w:before="0" w:line="229" w:lineRule="exact"/>
              <w:ind w:left="115"/>
              <w:rPr>
                <w:rFonts w:ascii="Open Sans"/>
                <w:b/>
                <w:sz w:val="17"/>
              </w:rPr>
            </w:pPr>
            <w:r>
              <w:rPr>
                <w:rFonts w:ascii="Open Sans"/>
                <w:b/>
                <w:color w:val="231F20"/>
                <w:sz w:val="17"/>
              </w:rPr>
              <w:t>CAGR</w:t>
            </w:r>
            <w:r>
              <w:rPr>
                <w:rFonts w:ascii="Open Sans"/>
                <w:b/>
                <w:color w:val="231F20"/>
                <w:spacing w:val="1"/>
                <w:sz w:val="17"/>
              </w:rPr>
              <w:t xml:space="preserve"> </w:t>
            </w:r>
            <w:r>
              <w:rPr>
                <w:rFonts w:ascii="Open Sans"/>
                <w:b/>
                <w:color w:val="231F20"/>
                <w:spacing w:val="-2"/>
                <w:sz w:val="17"/>
              </w:rPr>
              <w:t>(high</w:t>
            </w:r>
          </w:p>
          <w:p w:rsidR="00603CB0" w:rsidRDefault="009F7F2C">
            <w:pPr>
              <w:pStyle w:val="TableParagraph"/>
              <w:spacing w:before="0" w:line="240" w:lineRule="atLeast"/>
              <w:ind w:left="277" w:right="81" w:firstLine="160"/>
              <w:rPr>
                <w:rFonts w:ascii="Open Sans"/>
                <w:b/>
                <w:sz w:val="17"/>
              </w:rPr>
            </w:pPr>
            <w:r>
              <w:rPr>
                <w:rFonts w:ascii="Open Sans"/>
                <w:b/>
                <w:color w:val="231F20"/>
                <w:spacing w:val="-2"/>
                <w:sz w:val="17"/>
              </w:rPr>
              <w:t>growth scenario)</w:t>
            </w:r>
          </w:p>
        </w:tc>
      </w:tr>
      <w:tr w:rsidR="00603CB0">
        <w:trPr>
          <w:trHeight w:val="24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7"/>
                <w:sz w:val="17"/>
              </w:rPr>
              <w:t xml:space="preserve"> </w:t>
            </w:r>
            <w:r>
              <w:rPr>
                <w:color w:val="231F20"/>
                <w:spacing w:val="-4"/>
                <w:sz w:val="17"/>
              </w:rPr>
              <w:t>($m)</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114"/>
              <w:jc w:val="right"/>
              <w:rPr>
                <w:sz w:val="17"/>
              </w:rPr>
            </w:pPr>
            <w:r>
              <w:rPr>
                <w:color w:val="231F20"/>
                <w:spacing w:val="-5"/>
                <w:sz w:val="17"/>
              </w:rPr>
              <w:t>184</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117"/>
              <w:jc w:val="right"/>
              <w:rPr>
                <w:sz w:val="17"/>
              </w:rPr>
            </w:pPr>
            <w:r>
              <w:rPr>
                <w:color w:val="231F20"/>
                <w:spacing w:val="-5"/>
                <w:sz w:val="17"/>
              </w:rPr>
              <w:t>283</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45"/>
              <w:jc w:val="right"/>
              <w:rPr>
                <w:sz w:val="17"/>
              </w:rPr>
            </w:pPr>
            <w:r>
              <w:rPr>
                <w:color w:val="231F20"/>
                <w:spacing w:val="-4"/>
                <w:sz w:val="17"/>
              </w:rPr>
              <w:t>4.0%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42"/>
              <w:jc w:val="right"/>
              <w:rPr>
                <w:sz w:val="17"/>
              </w:rPr>
            </w:pPr>
            <w:r>
              <w:rPr>
                <w:color w:val="231F20"/>
                <w:spacing w:val="-5"/>
                <w:sz w:val="17"/>
              </w:rPr>
              <w:t>347</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4"/>
                <w:sz w:val="17"/>
              </w:rPr>
              <w:t>6.0%</w:t>
            </w:r>
          </w:p>
        </w:tc>
      </w:tr>
      <w:tr w:rsidR="00603CB0">
        <w:trPr>
          <w:trHeight w:val="241"/>
        </w:trPr>
        <w:tc>
          <w:tcPr>
            <w:tcW w:w="1382" w:type="dxa"/>
          </w:tcPr>
          <w:p w:rsidR="00603CB0" w:rsidRDefault="009F7F2C">
            <w:pPr>
              <w:pStyle w:val="TableParagraph"/>
              <w:spacing w:before="129" w:line="92" w:lineRule="exact"/>
              <w:ind w:left="90"/>
              <w:rPr>
                <w:rFonts w:ascii="Open Sans"/>
                <w:b/>
                <w:sz w:val="17"/>
              </w:rPr>
            </w:pPr>
            <w:r>
              <w:rPr>
                <w:rFonts w:ascii="Open Sans"/>
                <w:b/>
                <w:color w:val="231F20"/>
                <w:spacing w:val="-2"/>
                <w:sz w:val="17"/>
              </w:rPr>
              <w:t>Maritime</w:t>
            </w:r>
          </w:p>
        </w:tc>
        <w:tc>
          <w:tcPr>
            <w:tcW w:w="2465"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114"/>
              <w:jc w:val="right"/>
              <w:rPr>
                <w:sz w:val="17"/>
              </w:rPr>
            </w:pPr>
            <w:r>
              <w:rPr>
                <w:color w:val="231F20"/>
                <w:spacing w:val="-5"/>
                <w:sz w:val="17"/>
              </w:rPr>
              <w:t>980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117"/>
              <w:jc w:val="right"/>
              <w:rPr>
                <w:sz w:val="17"/>
              </w:rPr>
            </w:pPr>
            <w:r>
              <w:rPr>
                <w:color w:val="231F20"/>
                <w:spacing w:val="-2"/>
                <w:sz w:val="17"/>
              </w:rPr>
              <w:t>1,170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44"/>
              <w:jc w:val="right"/>
              <w:rPr>
                <w:sz w:val="17"/>
              </w:rPr>
            </w:pPr>
            <w:r>
              <w:rPr>
                <w:color w:val="231F20"/>
                <w:spacing w:val="-4"/>
                <w:sz w:val="17"/>
              </w:rPr>
              <w:t>1.6%</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38"/>
              <w:jc w:val="right"/>
              <w:rPr>
                <w:sz w:val="17"/>
              </w:rPr>
            </w:pPr>
            <w:r>
              <w:rPr>
                <w:color w:val="231F20"/>
                <w:spacing w:val="-2"/>
                <w:sz w:val="17"/>
              </w:rPr>
              <w:t>1,490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4"/>
                <w:sz w:val="17"/>
              </w:rPr>
              <w:t>3.9%</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(headcount)</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114"/>
              <w:jc w:val="right"/>
              <w:rPr>
                <w:sz w:val="17"/>
              </w:rPr>
            </w:pPr>
            <w:r>
              <w:rPr>
                <w:color w:val="231F20"/>
                <w:spacing w:val="-2"/>
                <w:sz w:val="17"/>
              </w:rPr>
              <w:t>1,080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117"/>
              <w:jc w:val="right"/>
              <w:rPr>
                <w:sz w:val="17"/>
              </w:rPr>
            </w:pPr>
            <w:r>
              <w:rPr>
                <w:color w:val="231F20"/>
                <w:spacing w:val="-2"/>
                <w:sz w:val="17"/>
              </w:rPr>
              <w:t>1,520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44"/>
              <w:jc w:val="right"/>
              <w:rPr>
                <w:sz w:val="17"/>
              </w:rPr>
            </w:pPr>
            <w:r>
              <w:rPr>
                <w:color w:val="231F20"/>
                <w:spacing w:val="-4"/>
                <w:sz w:val="17"/>
              </w:rPr>
              <w:t>1.6%</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38"/>
              <w:jc w:val="right"/>
              <w:rPr>
                <w:sz w:val="17"/>
              </w:rPr>
            </w:pPr>
            <w:r>
              <w:rPr>
                <w:color w:val="231F20"/>
                <w:spacing w:val="-2"/>
                <w:sz w:val="17"/>
              </w:rPr>
              <w:t>1,660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4"/>
                <w:sz w:val="17"/>
              </w:rPr>
              <w:t>3.9%</w:t>
            </w:r>
          </w:p>
        </w:tc>
      </w:tr>
      <w:tr w:rsidR="00603CB0">
        <w:trPr>
          <w:trHeight w:val="470"/>
        </w:trPr>
        <w:tc>
          <w:tcPr>
            <w:tcW w:w="9885" w:type="dxa"/>
            <w:gridSpan w:val="7"/>
          </w:tcPr>
          <w:p w:rsidR="00603CB0" w:rsidRDefault="009F7F2C">
            <w:pPr>
              <w:pStyle w:val="TableParagraph"/>
              <w:tabs>
                <w:tab w:val="left" w:pos="4344"/>
                <w:tab w:val="left" w:pos="5192"/>
              </w:tabs>
              <w:spacing w:before="4"/>
              <w:ind w:left="1472"/>
              <w:rPr>
                <w:sz w:val="17"/>
              </w:rPr>
            </w:pPr>
            <w:r>
              <w:rPr>
                <w:color w:val="231F20"/>
                <w:sz w:val="17"/>
              </w:rPr>
              <w:t>Bulk</w:t>
            </w:r>
            <w:r>
              <w:rPr>
                <w:color w:val="231F20"/>
                <w:spacing w:val="-3"/>
                <w:sz w:val="17"/>
              </w:rPr>
              <w:t xml:space="preserve"> </w:t>
            </w:r>
            <w:r>
              <w:rPr>
                <w:color w:val="231F20"/>
                <w:sz w:val="17"/>
              </w:rPr>
              <w:t>and</w:t>
            </w:r>
            <w:r>
              <w:rPr>
                <w:color w:val="231F20"/>
                <w:spacing w:val="-3"/>
                <w:sz w:val="17"/>
              </w:rPr>
              <w:t xml:space="preserve"> </w:t>
            </w:r>
            <w:r>
              <w:rPr>
                <w:color w:val="231F20"/>
                <w:sz w:val="17"/>
              </w:rPr>
              <w:t>containerised</w:t>
            </w:r>
            <w:r>
              <w:rPr>
                <w:color w:val="231F20"/>
                <w:spacing w:val="-3"/>
                <w:sz w:val="17"/>
              </w:rPr>
              <w:t xml:space="preserve"> </w:t>
            </w:r>
            <w:r>
              <w:rPr>
                <w:color w:val="231F20"/>
                <w:spacing w:val="-2"/>
                <w:sz w:val="17"/>
              </w:rPr>
              <w:t>freight</w:t>
            </w:r>
            <w:r>
              <w:rPr>
                <w:color w:val="231F20"/>
                <w:sz w:val="17"/>
              </w:rPr>
              <w:tab/>
            </w:r>
            <w:r>
              <w:rPr>
                <w:color w:val="231F20"/>
                <w:spacing w:val="-2"/>
                <w:sz w:val="17"/>
              </w:rPr>
              <w:t>110,000</w:t>
            </w:r>
            <w:r>
              <w:rPr>
                <w:color w:val="231F20"/>
                <w:sz w:val="17"/>
              </w:rPr>
              <w:tab/>
              <w:t>Up</w:t>
            </w:r>
            <w:r>
              <w:rPr>
                <w:color w:val="231F20"/>
                <w:spacing w:val="-4"/>
                <w:sz w:val="17"/>
              </w:rPr>
              <w:t xml:space="preserve"> </w:t>
            </w:r>
            <w:r>
              <w:rPr>
                <w:color w:val="231F20"/>
                <w:sz w:val="17"/>
              </w:rPr>
              <w:t>to</w:t>
            </w:r>
            <w:r>
              <w:rPr>
                <w:color w:val="231F20"/>
                <w:spacing w:val="-4"/>
                <w:sz w:val="17"/>
              </w:rPr>
              <w:t xml:space="preserve"> </w:t>
            </w:r>
            <w:r>
              <w:rPr>
                <w:color w:val="231F20"/>
                <w:sz w:val="17"/>
              </w:rPr>
              <w:t>220,000</w:t>
            </w:r>
            <w:r>
              <w:rPr>
                <w:color w:val="231F20"/>
                <w:spacing w:val="-3"/>
                <w:sz w:val="17"/>
              </w:rPr>
              <w:t xml:space="preserve"> </w:t>
            </w:r>
            <w:r>
              <w:rPr>
                <w:color w:val="231F20"/>
                <w:sz w:val="17"/>
              </w:rPr>
              <w:t>TEUs</w:t>
            </w:r>
            <w:r>
              <w:rPr>
                <w:color w:val="231F20"/>
                <w:spacing w:val="39"/>
                <w:sz w:val="17"/>
              </w:rPr>
              <w:t xml:space="preserve"> </w:t>
            </w:r>
            <w:r>
              <w:rPr>
                <w:color w:val="231F20"/>
                <w:sz w:val="17"/>
              </w:rPr>
              <w:t>of</w:t>
            </w:r>
            <w:r>
              <w:rPr>
                <w:color w:val="231F20"/>
                <w:spacing w:val="-3"/>
                <w:sz w:val="17"/>
              </w:rPr>
              <w:t xml:space="preserve"> </w:t>
            </w:r>
            <w:r>
              <w:rPr>
                <w:color w:val="231F20"/>
                <w:sz w:val="17"/>
              </w:rPr>
              <w:t>bulk</w:t>
            </w:r>
            <w:r>
              <w:rPr>
                <w:color w:val="231F20"/>
                <w:spacing w:val="-4"/>
                <w:sz w:val="17"/>
              </w:rPr>
              <w:t xml:space="preserve"> </w:t>
            </w:r>
            <w:r>
              <w:rPr>
                <w:color w:val="231F20"/>
                <w:sz w:val="17"/>
              </w:rPr>
              <w:t>and</w:t>
            </w:r>
            <w:r>
              <w:rPr>
                <w:color w:val="231F20"/>
                <w:spacing w:val="-4"/>
                <w:sz w:val="17"/>
              </w:rPr>
              <w:t xml:space="preserve"> </w:t>
            </w:r>
            <w:r>
              <w:rPr>
                <w:color w:val="231F20"/>
                <w:sz w:val="17"/>
              </w:rPr>
              <w:t>containerised</w:t>
            </w:r>
            <w:r>
              <w:rPr>
                <w:color w:val="231F20"/>
                <w:spacing w:val="-3"/>
                <w:sz w:val="17"/>
              </w:rPr>
              <w:t xml:space="preserve"> </w:t>
            </w:r>
            <w:r>
              <w:rPr>
                <w:color w:val="231F20"/>
                <w:sz w:val="17"/>
              </w:rPr>
              <w:t>freight</w:t>
            </w:r>
            <w:r>
              <w:rPr>
                <w:color w:val="231F20"/>
                <w:spacing w:val="-4"/>
                <w:sz w:val="17"/>
              </w:rPr>
              <w:t xml:space="preserve"> </w:t>
            </w:r>
            <w:r>
              <w:rPr>
                <w:color w:val="231F20"/>
                <w:sz w:val="17"/>
              </w:rPr>
              <w:t>in</w:t>
            </w:r>
            <w:r>
              <w:rPr>
                <w:color w:val="231F20"/>
                <w:spacing w:val="-3"/>
                <w:sz w:val="17"/>
              </w:rPr>
              <w:t xml:space="preserve"> </w:t>
            </w:r>
            <w:r>
              <w:rPr>
                <w:color w:val="231F20"/>
                <w:spacing w:val="-5"/>
                <w:sz w:val="17"/>
              </w:rPr>
              <w:t>the</w:t>
            </w:r>
          </w:p>
          <w:p w:rsidR="00603CB0" w:rsidRDefault="009F7F2C">
            <w:pPr>
              <w:pStyle w:val="TableParagraph"/>
              <w:tabs>
                <w:tab w:val="left" w:pos="6234"/>
              </w:tabs>
              <w:spacing w:before="8" w:line="207" w:lineRule="exact"/>
              <w:ind w:left="1472"/>
              <w:rPr>
                <w:sz w:val="17"/>
              </w:rPr>
            </w:pPr>
            <w:r>
              <w:rPr>
                <w:color w:val="231F20"/>
                <w:sz w:val="17"/>
              </w:rPr>
              <w:t>(TEU</w:t>
            </w:r>
            <w:r>
              <w:rPr>
                <w:color w:val="231F20"/>
                <w:spacing w:val="3"/>
                <w:sz w:val="17"/>
              </w:rPr>
              <w:t xml:space="preserve"> </w:t>
            </w:r>
            <w:r>
              <w:rPr>
                <w:color w:val="231F20"/>
                <w:spacing w:val="-2"/>
                <w:sz w:val="17"/>
              </w:rPr>
              <w:t>equivalent)</w:t>
            </w:r>
            <w:r>
              <w:rPr>
                <w:color w:val="231F20"/>
                <w:sz w:val="17"/>
              </w:rPr>
              <w:tab/>
              <w:t>high</w:t>
            </w:r>
            <w:r>
              <w:rPr>
                <w:color w:val="231F20"/>
                <w:spacing w:val="-3"/>
                <w:sz w:val="17"/>
              </w:rPr>
              <w:t xml:space="preserve"> </w:t>
            </w:r>
            <w:r>
              <w:rPr>
                <w:color w:val="231F20"/>
                <w:sz w:val="17"/>
              </w:rPr>
              <w:t>growth</w:t>
            </w:r>
            <w:r>
              <w:rPr>
                <w:color w:val="231F20"/>
                <w:spacing w:val="-3"/>
                <w:sz w:val="17"/>
              </w:rPr>
              <w:t xml:space="preserve"> </w:t>
            </w:r>
            <w:r>
              <w:rPr>
                <w:color w:val="231F20"/>
                <w:sz w:val="17"/>
              </w:rPr>
              <w:t>scenario</w:t>
            </w:r>
            <w:r>
              <w:rPr>
                <w:color w:val="231F20"/>
                <w:spacing w:val="-3"/>
                <w:sz w:val="17"/>
              </w:rPr>
              <w:t xml:space="preserve"> </w:t>
            </w:r>
            <w:r>
              <w:rPr>
                <w:color w:val="231F20"/>
                <w:sz w:val="17"/>
              </w:rPr>
              <w:t>in</w:t>
            </w:r>
            <w:r>
              <w:rPr>
                <w:color w:val="231F20"/>
                <w:spacing w:val="-2"/>
                <w:sz w:val="17"/>
              </w:rPr>
              <w:t xml:space="preserve"> </w:t>
            </w:r>
            <w:r>
              <w:rPr>
                <w:color w:val="231F20"/>
                <w:sz w:val="17"/>
              </w:rPr>
              <w:t>2030-</w:t>
            </w:r>
            <w:r>
              <w:rPr>
                <w:color w:val="231F20"/>
                <w:spacing w:val="-5"/>
                <w:sz w:val="17"/>
              </w:rPr>
              <w:t>31</w:t>
            </w:r>
          </w:p>
        </w:tc>
      </w:tr>
      <w:tr w:rsidR="00603CB0">
        <w:trPr>
          <w:trHeight w:val="25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93"/>
              <w:jc w:val="right"/>
              <w:rPr>
                <w:sz w:val="17"/>
              </w:rPr>
            </w:pPr>
            <w:r>
              <w:rPr>
                <w:color w:val="231F20"/>
                <w:spacing w:val="-5"/>
                <w:sz w:val="17"/>
              </w:rPr>
              <w:t>517</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85"/>
              <w:jc w:val="right"/>
              <w:rPr>
                <w:sz w:val="17"/>
              </w:rPr>
            </w:pPr>
            <w:r>
              <w:rPr>
                <w:color w:val="231F20"/>
                <w:spacing w:val="-5"/>
                <w:sz w:val="17"/>
              </w:rPr>
              <w:t>682</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09"/>
              <w:jc w:val="right"/>
              <w:rPr>
                <w:sz w:val="17"/>
              </w:rPr>
            </w:pPr>
            <w:r>
              <w:rPr>
                <w:color w:val="231F20"/>
                <w:spacing w:val="-4"/>
                <w:sz w:val="17"/>
              </w:rPr>
              <w:t>2.60%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15"/>
              <w:jc w:val="right"/>
              <w:rPr>
                <w:sz w:val="17"/>
              </w:rPr>
            </w:pPr>
            <w:r>
              <w:rPr>
                <w:color w:val="231F20"/>
                <w:spacing w:val="-2"/>
                <w:sz w:val="17"/>
              </w:rPr>
              <w:t>1,274</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48"/>
              <w:jc w:val="right"/>
              <w:rPr>
                <w:sz w:val="17"/>
              </w:rPr>
            </w:pPr>
            <w:r>
              <w:rPr>
                <w:color w:val="231F20"/>
                <w:spacing w:val="-4"/>
                <w:sz w:val="17"/>
              </w:rPr>
              <w:t>8.60%</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Employment</w:t>
            </w:r>
            <w:r>
              <w:rPr>
                <w:color w:val="231F20"/>
                <w:spacing w:val="-2"/>
                <w:sz w:val="17"/>
              </w:rPr>
              <w:t xml:space="preserve"> (FTEs)</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81"/>
              <w:jc w:val="right"/>
              <w:rPr>
                <w:sz w:val="17"/>
              </w:rPr>
            </w:pPr>
            <w:r>
              <w:rPr>
                <w:color w:val="231F20"/>
                <w:spacing w:val="-2"/>
                <w:sz w:val="17"/>
              </w:rPr>
              <w:t>4,200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2"/>
                <w:sz w:val="17"/>
              </w:rPr>
              <w:t>3,950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11"/>
              <w:jc w:val="right"/>
              <w:rPr>
                <w:sz w:val="17"/>
              </w:rPr>
            </w:pPr>
            <w:r>
              <w:rPr>
                <w:color w:val="231F20"/>
                <w:sz w:val="17"/>
              </w:rPr>
              <w:t>-</w:t>
            </w:r>
            <w:r>
              <w:rPr>
                <w:color w:val="231F20"/>
                <w:spacing w:val="-2"/>
                <w:sz w:val="17"/>
              </w:rPr>
              <w:t>0.50%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05"/>
              <w:jc w:val="right"/>
              <w:rPr>
                <w:sz w:val="17"/>
              </w:rPr>
            </w:pPr>
            <w:r>
              <w:rPr>
                <w:color w:val="231F20"/>
                <w:spacing w:val="-2"/>
                <w:sz w:val="17"/>
              </w:rPr>
              <w:t>6,320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48"/>
              <w:jc w:val="right"/>
              <w:rPr>
                <w:sz w:val="17"/>
              </w:rPr>
            </w:pPr>
            <w:r>
              <w:rPr>
                <w:color w:val="231F20"/>
                <w:spacing w:val="-2"/>
                <w:sz w:val="17"/>
              </w:rPr>
              <w:t>3.80%</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Employment</w:t>
            </w:r>
            <w:r>
              <w:rPr>
                <w:color w:val="231F20"/>
                <w:spacing w:val="-2"/>
                <w:sz w:val="17"/>
              </w:rPr>
              <w:t xml:space="preserve"> (Headcount)</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81"/>
              <w:jc w:val="right"/>
              <w:rPr>
                <w:sz w:val="17"/>
              </w:rPr>
            </w:pPr>
            <w:r>
              <w:rPr>
                <w:color w:val="231F20"/>
                <w:spacing w:val="-2"/>
                <w:sz w:val="17"/>
              </w:rPr>
              <w:t>4,650</w:t>
            </w:r>
          </w:p>
        </w:tc>
        <w:tc>
          <w:tcPr>
            <w:tcW w:w="1270" w:type="dxa"/>
            <w:tcBorders>
              <w:top w:val="single" w:sz="4" w:space="0" w:color="B2B5B6"/>
              <w:bottom w:val="single" w:sz="4" w:space="0" w:color="B2B5B6"/>
            </w:tcBorders>
          </w:tcPr>
          <w:p w:rsidR="00603CB0" w:rsidRDefault="009F7F2C">
            <w:pPr>
              <w:pStyle w:val="TableParagraph"/>
              <w:spacing w:before="4" w:line="217" w:lineRule="exact"/>
              <w:ind w:right="83"/>
              <w:jc w:val="right"/>
              <w:rPr>
                <w:sz w:val="17"/>
              </w:rPr>
            </w:pPr>
            <w:r>
              <w:rPr>
                <w:color w:val="231F20"/>
                <w:spacing w:val="-2"/>
                <w:sz w:val="17"/>
              </w:rPr>
              <w:t>4,380</w:t>
            </w:r>
          </w:p>
        </w:tc>
        <w:tc>
          <w:tcPr>
            <w:tcW w:w="1065" w:type="dxa"/>
            <w:tcBorders>
              <w:top w:val="single" w:sz="4" w:space="0" w:color="B2B5B6"/>
              <w:bottom w:val="single" w:sz="4" w:space="0" w:color="B2B5B6"/>
            </w:tcBorders>
          </w:tcPr>
          <w:p w:rsidR="00603CB0" w:rsidRDefault="009F7F2C">
            <w:pPr>
              <w:pStyle w:val="TableParagraph"/>
              <w:spacing w:before="4" w:line="217" w:lineRule="exact"/>
              <w:ind w:right="111"/>
              <w:jc w:val="right"/>
              <w:rPr>
                <w:sz w:val="17"/>
              </w:rPr>
            </w:pPr>
            <w:r>
              <w:rPr>
                <w:color w:val="231F20"/>
                <w:sz w:val="17"/>
              </w:rPr>
              <w:t>-</w:t>
            </w:r>
            <w:r>
              <w:rPr>
                <w:color w:val="231F20"/>
                <w:spacing w:val="-2"/>
                <w:sz w:val="17"/>
              </w:rPr>
              <w:t>0.50%</w:t>
            </w:r>
          </w:p>
        </w:tc>
        <w:tc>
          <w:tcPr>
            <w:tcW w:w="1345" w:type="dxa"/>
            <w:tcBorders>
              <w:top w:val="single" w:sz="4" w:space="0" w:color="B2B5B6"/>
              <w:bottom w:val="single" w:sz="4" w:space="0" w:color="B2B5B6"/>
            </w:tcBorders>
          </w:tcPr>
          <w:p w:rsidR="00603CB0" w:rsidRDefault="009F7F2C">
            <w:pPr>
              <w:pStyle w:val="TableParagraph"/>
              <w:spacing w:before="4" w:line="217" w:lineRule="exact"/>
              <w:ind w:right="105"/>
              <w:jc w:val="right"/>
              <w:rPr>
                <w:sz w:val="17"/>
              </w:rPr>
            </w:pPr>
            <w:r>
              <w:rPr>
                <w:color w:val="231F20"/>
                <w:spacing w:val="-2"/>
                <w:sz w:val="17"/>
              </w:rPr>
              <w:t>7,010</w:t>
            </w:r>
          </w:p>
        </w:tc>
        <w:tc>
          <w:tcPr>
            <w:tcW w:w="1139" w:type="dxa"/>
            <w:tcBorders>
              <w:top w:val="single" w:sz="4" w:space="0" w:color="B2B5B6"/>
              <w:bottom w:val="single" w:sz="4" w:space="0" w:color="B2B5B6"/>
            </w:tcBorders>
          </w:tcPr>
          <w:p w:rsidR="00603CB0" w:rsidRDefault="009F7F2C">
            <w:pPr>
              <w:pStyle w:val="TableParagraph"/>
              <w:spacing w:before="4" w:line="217" w:lineRule="exact"/>
              <w:ind w:right="48"/>
              <w:jc w:val="right"/>
              <w:rPr>
                <w:sz w:val="17"/>
              </w:rPr>
            </w:pPr>
            <w:r>
              <w:rPr>
                <w:color w:val="231F20"/>
                <w:spacing w:val="-2"/>
                <w:sz w:val="17"/>
              </w:rPr>
              <w:t>3.80%</w:t>
            </w:r>
          </w:p>
        </w:tc>
      </w:tr>
      <w:tr w:rsidR="00603CB0">
        <w:trPr>
          <w:trHeight w:val="481"/>
        </w:trPr>
        <w:tc>
          <w:tcPr>
            <w:tcW w:w="1382" w:type="dxa"/>
          </w:tcPr>
          <w:p w:rsidR="00603CB0" w:rsidRDefault="00603CB0">
            <w:pPr>
              <w:pStyle w:val="TableParagraph"/>
              <w:spacing w:before="4"/>
              <w:rPr>
                <w:rFonts w:ascii="Open Sans"/>
                <w:b/>
                <w:sz w:val="26"/>
              </w:rPr>
            </w:pPr>
          </w:p>
          <w:p w:rsidR="00603CB0" w:rsidRDefault="009F7F2C">
            <w:pPr>
              <w:pStyle w:val="TableParagraph"/>
              <w:spacing w:before="0" w:line="97" w:lineRule="exact"/>
              <w:ind w:left="89"/>
              <w:rPr>
                <w:rFonts w:ascii="Open Sans"/>
                <w:b/>
                <w:sz w:val="17"/>
              </w:rPr>
            </w:pPr>
            <w:r>
              <w:rPr>
                <w:rFonts w:ascii="Open Sans"/>
                <w:b/>
                <w:color w:val="231F20"/>
                <w:spacing w:val="-2"/>
                <w:sz w:val="17"/>
              </w:rPr>
              <w:t>Agribusiness</w:t>
            </w:r>
          </w:p>
        </w:tc>
        <w:tc>
          <w:tcPr>
            <w:tcW w:w="2465" w:type="dxa"/>
            <w:tcBorders>
              <w:bottom w:val="single" w:sz="4" w:space="0" w:color="B2B5B6"/>
            </w:tcBorders>
          </w:tcPr>
          <w:p w:rsidR="00603CB0" w:rsidRDefault="009F7F2C">
            <w:pPr>
              <w:pStyle w:val="TableParagraph"/>
              <w:spacing w:before="0" w:line="230" w:lineRule="exact"/>
              <w:ind w:left="57"/>
              <w:rPr>
                <w:sz w:val="17"/>
              </w:rPr>
            </w:pPr>
            <w:r>
              <w:rPr>
                <w:color w:val="231F20"/>
                <w:sz w:val="17"/>
              </w:rPr>
              <w:t xml:space="preserve">Cattle turnoff </w:t>
            </w:r>
            <w:r>
              <w:rPr>
                <w:color w:val="231F20"/>
                <w:spacing w:val="-2"/>
                <w:sz w:val="17"/>
              </w:rPr>
              <w:t>(heads)</w:t>
            </w:r>
          </w:p>
        </w:tc>
        <w:tc>
          <w:tcPr>
            <w:tcW w:w="1219" w:type="dxa"/>
            <w:tcBorders>
              <w:bottom w:val="single" w:sz="4" w:space="0" w:color="B2B5B6"/>
            </w:tcBorders>
          </w:tcPr>
          <w:p w:rsidR="00603CB0" w:rsidRDefault="009F7F2C">
            <w:pPr>
              <w:pStyle w:val="TableParagraph"/>
              <w:spacing w:before="0" w:line="230" w:lineRule="exact"/>
              <w:ind w:right="81"/>
              <w:jc w:val="right"/>
              <w:rPr>
                <w:sz w:val="17"/>
              </w:rPr>
            </w:pPr>
            <w:r>
              <w:rPr>
                <w:color w:val="231F20"/>
                <w:spacing w:val="-2"/>
                <w:sz w:val="17"/>
              </w:rPr>
              <w:t>6,87,630</w:t>
            </w:r>
          </w:p>
        </w:tc>
        <w:tc>
          <w:tcPr>
            <w:tcW w:w="4819" w:type="dxa"/>
            <w:gridSpan w:val="4"/>
            <w:tcBorders>
              <w:bottom w:val="single" w:sz="4" w:space="0" w:color="B2B5B6"/>
            </w:tcBorders>
          </w:tcPr>
          <w:p w:rsidR="00603CB0" w:rsidRDefault="009F7F2C">
            <w:pPr>
              <w:pStyle w:val="TableParagraph"/>
              <w:spacing w:before="0" w:line="230" w:lineRule="exact"/>
              <w:ind w:left="253" w:right="272"/>
              <w:jc w:val="center"/>
              <w:rPr>
                <w:sz w:val="17"/>
              </w:rPr>
            </w:pPr>
            <w:r>
              <w:rPr>
                <w:color w:val="231F20"/>
                <w:sz w:val="17"/>
              </w:rPr>
              <w:t>Approximately</w:t>
            </w:r>
            <w:r>
              <w:rPr>
                <w:color w:val="231F20"/>
                <w:spacing w:val="-3"/>
                <w:sz w:val="17"/>
              </w:rPr>
              <w:t xml:space="preserve"> </w:t>
            </w:r>
            <w:r>
              <w:rPr>
                <w:color w:val="231F20"/>
                <w:sz w:val="17"/>
              </w:rPr>
              <w:t>832,300</w:t>
            </w:r>
            <w:r>
              <w:rPr>
                <w:color w:val="231F20"/>
                <w:spacing w:val="-2"/>
                <w:sz w:val="17"/>
              </w:rPr>
              <w:t xml:space="preserve"> </w:t>
            </w:r>
            <w:r>
              <w:rPr>
                <w:color w:val="231F20"/>
                <w:sz w:val="17"/>
              </w:rPr>
              <w:t>with</w:t>
            </w:r>
            <w:r>
              <w:rPr>
                <w:color w:val="231F20"/>
                <w:spacing w:val="-2"/>
                <w:sz w:val="17"/>
              </w:rPr>
              <w:t xml:space="preserve"> </w:t>
            </w:r>
            <w:r>
              <w:rPr>
                <w:color w:val="231F20"/>
                <w:sz w:val="17"/>
              </w:rPr>
              <w:t>a</w:t>
            </w:r>
            <w:r>
              <w:rPr>
                <w:color w:val="231F20"/>
                <w:spacing w:val="-2"/>
                <w:sz w:val="17"/>
              </w:rPr>
              <w:t xml:space="preserve"> </w:t>
            </w:r>
            <w:r>
              <w:rPr>
                <w:color w:val="231F20"/>
                <w:sz w:val="17"/>
              </w:rPr>
              <w:t>higher</w:t>
            </w:r>
            <w:r>
              <w:rPr>
                <w:color w:val="231F20"/>
                <w:spacing w:val="-2"/>
                <w:sz w:val="17"/>
              </w:rPr>
              <w:t xml:space="preserve"> </w:t>
            </w:r>
            <w:r>
              <w:rPr>
                <w:color w:val="231F20"/>
                <w:sz w:val="17"/>
              </w:rPr>
              <w:t>quality</w:t>
            </w:r>
            <w:r>
              <w:rPr>
                <w:color w:val="231F20"/>
                <w:spacing w:val="-2"/>
                <w:sz w:val="17"/>
              </w:rPr>
              <w:t xml:space="preserve"> </w:t>
            </w:r>
            <w:r>
              <w:rPr>
                <w:color w:val="231F20"/>
                <w:sz w:val="17"/>
              </w:rPr>
              <w:t>in</w:t>
            </w:r>
            <w:r>
              <w:rPr>
                <w:color w:val="231F20"/>
                <w:spacing w:val="-2"/>
                <w:sz w:val="17"/>
              </w:rPr>
              <w:t xml:space="preserve"> </w:t>
            </w:r>
            <w:r>
              <w:rPr>
                <w:color w:val="231F20"/>
                <w:sz w:val="17"/>
              </w:rPr>
              <w:t>the</w:t>
            </w:r>
            <w:r>
              <w:rPr>
                <w:color w:val="231F20"/>
                <w:spacing w:val="-2"/>
                <w:sz w:val="17"/>
              </w:rPr>
              <w:t xml:space="preserve"> </w:t>
            </w:r>
            <w:r>
              <w:rPr>
                <w:color w:val="231F20"/>
                <w:spacing w:val="-4"/>
                <w:sz w:val="17"/>
              </w:rPr>
              <w:t>high</w:t>
            </w:r>
          </w:p>
          <w:p w:rsidR="00603CB0" w:rsidRDefault="009F7F2C">
            <w:pPr>
              <w:pStyle w:val="TableParagraph"/>
              <w:spacing w:before="8" w:line="217" w:lineRule="exact"/>
              <w:ind w:left="252" w:right="272"/>
              <w:jc w:val="center"/>
              <w:rPr>
                <w:sz w:val="17"/>
              </w:rPr>
            </w:pPr>
            <w:r>
              <w:rPr>
                <w:color w:val="231F20"/>
                <w:sz w:val="17"/>
              </w:rPr>
              <w:t>growth</w:t>
            </w:r>
            <w:r>
              <w:rPr>
                <w:color w:val="231F20"/>
                <w:spacing w:val="-5"/>
                <w:sz w:val="17"/>
              </w:rPr>
              <w:t xml:space="preserve"> </w:t>
            </w:r>
            <w:r>
              <w:rPr>
                <w:color w:val="231F20"/>
                <w:sz w:val="17"/>
              </w:rPr>
              <w:t>scenario</w:t>
            </w:r>
            <w:r>
              <w:rPr>
                <w:color w:val="231F20"/>
                <w:spacing w:val="-3"/>
                <w:sz w:val="17"/>
              </w:rPr>
              <w:t xml:space="preserve"> </w:t>
            </w:r>
            <w:r>
              <w:rPr>
                <w:color w:val="231F20"/>
                <w:sz w:val="17"/>
              </w:rPr>
              <w:t>in</w:t>
            </w:r>
            <w:r>
              <w:rPr>
                <w:color w:val="231F20"/>
                <w:spacing w:val="-2"/>
                <w:sz w:val="17"/>
              </w:rPr>
              <w:t xml:space="preserve"> </w:t>
            </w:r>
            <w:r>
              <w:rPr>
                <w:color w:val="231F20"/>
                <w:sz w:val="17"/>
              </w:rPr>
              <w:t>2030-</w:t>
            </w:r>
            <w:r>
              <w:rPr>
                <w:color w:val="231F20"/>
                <w:spacing w:val="-5"/>
                <w:sz w:val="17"/>
              </w:rPr>
              <w:t>31</w:t>
            </w:r>
          </w:p>
        </w:tc>
      </w:tr>
      <w:tr w:rsidR="00603CB0">
        <w:trPr>
          <w:trHeight w:val="24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line="217" w:lineRule="exact"/>
              <w:ind w:left="57"/>
              <w:rPr>
                <w:sz w:val="17"/>
              </w:rPr>
            </w:pPr>
            <w:r>
              <w:rPr>
                <w:color w:val="231F20"/>
                <w:sz w:val="17"/>
              </w:rPr>
              <w:t>Cotton</w:t>
            </w:r>
            <w:r>
              <w:rPr>
                <w:color w:val="231F20"/>
                <w:spacing w:val="-6"/>
                <w:sz w:val="17"/>
              </w:rPr>
              <w:t xml:space="preserve"> </w:t>
            </w:r>
            <w:r>
              <w:rPr>
                <w:color w:val="231F20"/>
                <w:spacing w:val="-2"/>
                <w:sz w:val="17"/>
              </w:rPr>
              <w:t>(hectares)</w:t>
            </w:r>
          </w:p>
        </w:tc>
        <w:tc>
          <w:tcPr>
            <w:tcW w:w="1219" w:type="dxa"/>
            <w:tcBorders>
              <w:top w:val="single" w:sz="4" w:space="0" w:color="B2B5B6"/>
              <w:bottom w:val="single" w:sz="4" w:space="0" w:color="B2B5B6"/>
            </w:tcBorders>
          </w:tcPr>
          <w:p w:rsidR="00603CB0" w:rsidRDefault="009F7F2C">
            <w:pPr>
              <w:pStyle w:val="TableParagraph"/>
              <w:spacing w:before="4" w:line="217" w:lineRule="exact"/>
              <w:ind w:right="77"/>
              <w:jc w:val="right"/>
              <w:rPr>
                <w:sz w:val="17"/>
              </w:rPr>
            </w:pPr>
            <w:r>
              <w:rPr>
                <w:color w:val="231F20"/>
                <w:spacing w:val="-2"/>
                <w:sz w:val="17"/>
              </w:rPr>
              <w:t>1,000</w:t>
            </w:r>
          </w:p>
        </w:tc>
        <w:tc>
          <w:tcPr>
            <w:tcW w:w="4819" w:type="dxa"/>
            <w:gridSpan w:val="4"/>
            <w:tcBorders>
              <w:top w:val="single" w:sz="4" w:space="0" w:color="B2B5B6"/>
              <w:bottom w:val="single" w:sz="4" w:space="0" w:color="B2B5B6"/>
            </w:tcBorders>
          </w:tcPr>
          <w:p w:rsidR="00603CB0" w:rsidRDefault="009F7F2C">
            <w:pPr>
              <w:pStyle w:val="TableParagraph"/>
              <w:spacing w:before="4" w:line="217" w:lineRule="exact"/>
              <w:ind w:left="82"/>
              <w:rPr>
                <w:sz w:val="17"/>
              </w:rPr>
            </w:pPr>
            <w:r>
              <w:rPr>
                <w:color w:val="231F20"/>
                <w:sz w:val="17"/>
              </w:rPr>
              <w:t>Over</w:t>
            </w:r>
            <w:r>
              <w:rPr>
                <w:color w:val="231F20"/>
                <w:spacing w:val="-2"/>
                <w:sz w:val="17"/>
              </w:rPr>
              <w:t xml:space="preserve"> </w:t>
            </w:r>
            <w:r>
              <w:rPr>
                <w:color w:val="231F20"/>
                <w:sz w:val="17"/>
              </w:rPr>
              <w:t>30,000</w:t>
            </w:r>
            <w:r>
              <w:rPr>
                <w:color w:val="231F20"/>
                <w:spacing w:val="-1"/>
                <w:sz w:val="17"/>
              </w:rPr>
              <w:t xml:space="preserve"> </w:t>
            </w:r>
            <w:r>
              <w:rPr>
                <w:color w:val="231F20"/>
                <w:sz w:val="17"/>
              </w:rPr>
              <w:t>hectares</w:t>
            </w:r>
            <w:r>
              <w:rPr>
                <w:color w:val="231F20"/>
                <w:spacing w:val="-1"/>
                <w:sz w:val="17"/>
              </w:rPr>
              <w:t xml:space="preserve"> </w:t>
            </w:r>
            <w:r>
              <w:rPr>
                <w:color w:val="231F20"/>
                <w:sz w:val="17"/>
              </w:rPr>
              <w:t>in</w:t>
            </w:r>
            <w:r>
              <w:rPr>
                <w:color w:val="231F20"/>
                <w:spacing w:val="-1"/>
                <w:sz w:val="17"/>
              </w:rPr>
              <w:t xml:space="preserve"> </w:t>
            </w:r>
            <w:r>
              <w:rPr>
                <w:color w:val="231F20"/>
                <w:sz w:val="17"/>
              </w:rPr>
              <w:t>the</w:t>
            </w:r>
            <w:r>
              <w:rPr>
                <w:color w:val="231F20"/>
                <w:spacing w:val="-1"/>
                <w:sz w:val="17"/>
              </w:rPr>
              <w:t xml:space="preserve"> </w:t>
            </w:r>
            <w:r>
              <w:rPr>
                <w:color w:val="231F20"/>
                <w:sz w:val="17"/>
              </w:rPr>
              <w:t>high</w:t>
            </w:r>
            <w:r>
              <w:rPr>
                <w:color w:val="231F20"/>
                <w:spacing w:val="-1"/>
                <w:sz w:val="17"/>
              </w:rPr>
              <w:t xml:space="preserve"> </w:t>
            </w:r>
            <w:r>
              <w:rPr>
                <w:color w:val="231F20"/>
                <w:sz w:val="17"/>
              </w:rPr>
              <w:t>growth</w:t>
            </w:r>
            <w:r>
              <w:rPr>
                <w:color w:val="231F20"/>
                <w:spacing w:val="-1"/>
                <w:sz w:val="17"/>
              </w:rPr>
              <w:t xml:space="preserve"> </w:t>
            </w:r>
            <w:r>
              <w:rPr>
                <w:color w:val="231F20"/>
                <w:sz w:val="17"/>
              </w:rPr>
              <w:t>scenario</w:t>
            </w:r>
            <w:r>
              <w:rPr>
                <w:color w:val="231F20"/>
                <w:spacing w:val="-1"/>
                <w:sz w:val="17"/>
              </w:rPr>
              <w:t xml:space="preserve"> </w:t>
            </w:r>
            <w:r>
              <w:rPr>
                <w:color w:val="231F20"/>
                <w:sz w:val="17"/>
              </w:rPr>
              <w:t>in</w:t>
            </w:r>
            <w:r>
              <w:rPr>
                <w:color w:val="231F20"/>
                <w:spacing w:val="-1"/>
                <w:sz w:val="17"/>
              </w:rPr>
              <w:t xml:space="preserve"> </w:t>
            </w:r>
            <w:r>
              <w:rPr>
                <w:color w:val="231F20"/>
                <w:sz w:val="17"/>
              </w:rPr>
              <w:t>2030-</w:t>
            </w:r>
            <w:r>
              <w:rPr>
                <w:color w:val="231F20"/>
                <w:spacing w:val="-5"/>
                <w:sz w:val="17"/>
              </w:rPr>
              <w:t>31</w:t>
            </w:r>
          </w:p>
        </w:tc>
      </w:tr>
      <w:tr w:rsidR="00603CB0">
        <w:trPr>
          <w:trHeight w:val="481"/>
        </w:trPr>
        <w:tc>
          <w:tcPr>
            <w:tcW w:w="1382" w:type="dxa"/>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ind w:left="57"/>
              <w:rPr>
                <w:sz w:val="17"/>
              </w:rPr>
            </w:pPr>
            <w:r>
              <w:rPr>
                <w:color w:val="231F20"/>
                <w:sz w:val="17"/>
              </w:rPr>
              <w:t>Mangoes</w:t>
            </w:r>
            <w:r>
              <w:rPr>
                <w:color w:val="231F20"/>
                <w:spacing w:val="-6"/>
                <w:sz w:val="17"/>
              </w:rPr>
              <w:t xml:space="preserve"> </w:t>
            </w:r>
            <w:r>
              <w:rPr>
                <w:color w:val="231F20"/>
                <w:spacing w:val="-2"/>
                <w:sz w:val="17"/>
              </w:rPr>
              <w:t>(tonnes)</w:t>
            </w:r>
          </w:p>
        </w:tc>
        <w:tc>
          <w:tcPr>
            <w:tcW w:w="1219" w:type="dxa"/>
            <w:tcBorders>
              <w:top w:val="single" w:sz="4" w:space="0" w:color="B2B5B6"/>
              <w:bottom w:val="single" w:sz="4" w:space="0" w:color="B2B5B6"/>
            </w:tcBorders>
          </w:tcPr>
          <w:p w:rsidR="00603CB0" w:rsidRDefault="009F7F2C">
            <w:pPr>
              <w:pStyle w:val="TableParagraph"/>
              <w:spacing w:before="4"/>
              <w:ind w:right="81"/>
              <w:jc w:val="right"/>
              <w:rPr>
                <w:sz w:val="17"/>
              </w:rPr>
            </w:pPr>
            <w:r>
              <w:rPr>
                <w:color w:val="231F20"/>
                <w:spacing w:val="-2"/>
                <w:sz w:val="17"/>
              </w:rPr>
              <w:t>32,300</w:t>
            </w:r>
          </w:p>
        </w:tc>
        <w:tc>
          <w:tcPr>
            <w:tcW w:w="4819" w:type="dxa"/>
            <w:gridSpan w:val="4"/>
            <w:tcBorders>
              <w:top w:val="single" w:sz="4" w:space="0" w:color="B2B5B6"/>
              <w:bottom w:val="single" w:sz="4" w:space="0" w:color="B2B5B6"/>
            </w:tcBorders>
          </w:tcPr>
          <w:p w:rsidR="00603CB0" w:rsidRDefault="009F7F2C">
            <w:pPr>
              <w:pStyle w:val="TableParagraph"/>
              <w:spacing w:before="4"/>
              <w:ind w:left="253" w:right="272"/>
              <w:jc w:val="center"/>
              <w:rPr>
                <w:sz w:val="17"/>
              </w:rPr>
            </w:pPr>
            <w:r>
              <w:rPr>
                <w:color w:val="231F20"/>
                <w:sz w:val="17"/>
              </w:rPr>
              <w:t>3</w:t>
            </w:r>
            <w:r>
              <w:rPr>
                <w:color w:val="231F20"/>
                <w:spacing w:val="-4"/>
                <w:sz w:val="17"/>
              </w:rPr>
              <w:t xml:space="preserve"> </w:t>
            </w:r>
            <w:r>
              <w:rPr>
                <w:color w:val="231F20"/>
                <w:sz w:val="17"/>
              </w:rPr>
              <w:t>new</w:t>
            </w:r>
            <w:r>
              <w:rPr>
                <w:color w:val="231F20"/>
                <w:spacing w:val="-3"/>
                <w:sz w:val="17"/>
              </w:rPr>
              <w:t xml:space="preserve"> </w:t>
            </w:r>
            <w:r>
              <w:rPr>
                <w:color w:val="231F20"/>
                <w:sz w:val="17"/>
              </w:rPr>
              <w:t>high-yielding</w:t>
            </w:r>
            <w:r>
              <w:rPr>
                <w:color w:val="231F20"/>
                <w:spacing w:val="-3"/>
                <w:sz w:val="17"/>
              </w:rPr>
              <w:t xml:space="preserve"> </w:t>
            </w:r>
            <w:r>
              <w:rPr>
                <w:color w:val="231F20"/>
                <w:sz w:val="17"/>
              </w:rPr>
              <w:t>mango</w:t>
            </w:r>
            <w:r>
              <w:rPr>
                <w:color w:val="231F20"/>
                <w:spacing w:val="-3"/>
                <w:sz w:val="17"/>
              </w:rPr>
              <w:t xml:space="preserve"> </w:t>
            </w:r>
            <w:r>
              <w:rPr>
                <w:color w:val="231F20"/>
                <w:sz w:val="17"/>
              </w:rPr>
              <w:t>varieties</w:t>
            </w:r>
            <w:r>
              <w:rPr>
                <w:color w:val="231F20"/>
                <w:spacing w:val="-4"/>
                <w:sz w:val="17"/>
              </w:rPr>
              <w:t xml:space="preserve"> </w:t>
            </w:r>
            <w:r>
              <w:rPr>
                <w:color w:val="231F20"/>
                <w:sz w:val="17"/>
              </w:rPr>
              <w:t>in</w:t>
            </w:r>
            <w:r>
              <w:rPr>
                <w:color w:val="231F20"/>
                <w:spacing w:val="-3"/>
                <w:sz w:val="17"/>
              </w:rPr>
              <w:t xml:space="preserve"> </w:t>
            </w:r>
            <w:r>
              <w:rPr>
                <w:color w:val="231F20"/>
                <w:sz w:val="17"/>
              </w:rPr>
              <w:t>the</w:t>
            </w:r>
            <w:r>
              <w:rPr>
                <w:color w:val="231F20"/>
                <w:spacing w:val="-3"/>
                <w:sz w:val="17"/>
              </w:rPr>
              <w:t xml:space="preserve"> </w:t>
            </w:r>
            <w:r>
              <w:rPr>
                <w:color w:val="231F20"/>
                <w:sz w:val="17"/>
              </w:rPr>
              <w:t>high</w:t>
            </w:r>
            <w:r>
              <w:rPr>
                <w:color w:val="231F20"/>
                <w:spacing w:val="-3"/>
                <w:sz w:val="17"/>
              </w:rPr>
              <w:t xml:space="preserve"> </w:t>
            </w:r>
            <w:r>
              <w:rPr>
                <w:color w:val="231F20"/>
                <w:spacing w:val="-2"/>
                <w:sz w:val="17"/>
              </w:rPr>
              <w:t>growth</w:t>
            </w:r>
          </w:p>
          <w:p w:rsidR="00603CB0" w:rsidRDefault="009F7F2C">
            <w:pPr>
              <w:pStyle w:val="TableParagraph"/>
              <w:spacing w:before="8" w:line="217" w:lineRule="exact"/>
              <w:ind w:left="252" w:right="272"/>
              <w:jc w:val="center"/>
              <w:rPr>
                <w:sz w:val="17"/>
              </w:rPr>
            </w:pPr>
            <w:r>
              <w:rPr>
                <w:color w:val="231F20"/>
                <w:sz w:val="17"/>
              </w:rPr>
              <w:t>scenario</w:t>
            </w:r>
            <w:r>
              <w:rPr>
                <w:color w:val="231F20"/>
                <w:spacing w:val="-8"/>
                <w:sz w:val="17"/>
              </w:rPr>
              <w:t xml:space="preserve"> </w:t>
            </w:r>
            <w:r>
              <w:rPr>
                <w:color w:val="231F20"/>
                <w:sz w:val="17"/>
              </w:rPr>
              <w:t>in</w:t>
            </w:r>
            <w:r>
              <w:rPr>
                <w:color w:val="231F20"/>
                <w:spacing w:val="-6"/>
                <w:sz w:val="17"/>
              </w:rPr>
              <w:t xml:space="preserve"> </w:t>
            </w:r>
            <w:r>
              <w:rPr>
                <w:color w:val="231F20"/>
                <w:sz w:val="17"/>
              </w:rPr>
              <w:t>2030-</w:t>
            </w:r>
            <w:r>
              <w:rPr>
                <w:color w:val="231F20"/>
                <w:spacing w:val="-5"/>
                <w:sz w:val="17"/>
              </w:rPr>
              <w:t>31</w:t>
            </w:r>
          </w:p>
        </w:tc>
      </w:tr>
      <w:tr w:rsidR="00603CB0">
        <w:trPr>
          <w:trHeight w:val="481"/>
        </w:trPr>
        <w:tc>
          <w:tcPr>
            <w:tcW w:w="1382" w:type="dxa"/>
            <w:tcBorders>
              <w:bottom w:val="single" w:sz="4" w:space="0" w:color="B2B5B6"/>
            </w:tcBorders>
          </w:tcPr>
          <w:p w:rsidR="00603CB0" w:rsidRDefault="00603CB0">
            <w:pPr>
              <w:pStyle w:val="TableParagraph"/>
              <w:spacing w:before="0"/>
              <w:rPr>
                <w:rFonts w:ascii="Times New Roman"/>
                <w:sz w:val="16"/>
              </w:rPr>
            </w:pPr>
          </w:p>
        </w:tc>
        <w:tc>
          <w:tcPr>
            <w:tcW w:w="2465" w:type="dxa"/>
            <w:tcBorders>
              <w:top w:val="single" w:sz="4" w:space="0" w:color="B2B5B6"/>
              <w:bottom w:val="single" w:sz="4" w:space="0" w:color="B2B5B6"/>
            </w:tcBorders>
          </w:tcPr>
          <w:p w:rsidR="00603CB0" w:rsidRDefault="009F7F2C">
            <w:pPr>
              <w:pStyle w:val="TableParagraph"/>
              <w:spacing w:before="4"/>
              <w:ind w:left="57"/>
              <w:rPr>
                <w:sz w:val="17"/>
              </w:rPr>
            </w:pPr>
            <w:r>
              <w:rPr>
                <w:color w:val="231F20"/>
                <w:sz w:val="17"/>
              </w:rPr>
              <w:t>Forestry</w:t>
            </w:r>
            <w:r>
              <w:rPr>
                <w:color w:val="231F20"/>
                <w:spacing w:val="11"/>
                <w:sz w:val="17"/>
              </w:rPr>
              <w:t xml:space="preserve"> </w:t>
            </w:r>
            <w:r>
              <w:rPr>
                <w:color w:val="231F20"/>
                <w:spacing w:val="-2"/>
                <w:sz w:val="17"/>
              </w:rPr>
              <w:t>(hectares)</w:t>
            </w:r>
          </w:p>
        </w:tc>
        <w:tc>
          <w:tcPr>
            <w:tcW w:w="1219" w:type="dxa"/>
            <w:tcBorders>
              <w:top w:val="single" w:sz="4" w:space="0" w:color="B2B5B6"/>
              <w:bottom w:val="single" w:sz="4" w:space="0" w:color="B2B5B6"/>
            </w:tcBorders>
          </w:tcPr>
          <w:p w:rsidR="00603CB0" w:rsidRDefault="009F7F2C">
            <w:pPr>
              <w:pStyle w:val="TableParagraph"/>
              <w:spacing w:before="4"/>
              <w:ind w:right="77"/>
              <w:jc w:val="right"/>
              <w:rPr>
                <w:sz w:val="17"/>
              </w:rPr>
            </w:pPr>
            <w:r>
              <w:rPr>
                <w:color w:val="231F20"/>
                <w:spacing w:val="-2"/>
                <w:sz w:val="17"/>
              </w:rPr>
              <w:t>42,000</w:t>
            </w:r>
          </w:p>
        </w:tc>
        <w:tc>
          <w:tcPr>
            <w:tcW w:w="4819" w:type="dxa"/>
            <w:gridSpan w:val="4"/>
            <w:tcBorders>
              <w:top w:val="single" w:sz="4" w:space="0" w:color="B2B5B6"/>
              <w:bottom w:val="single" w:sz="4" w:space="0" w:color="B2B5B6"/>
            </w:tcBorders>
          </w:tcPr>
          <w:p w:rsidR="00603CB0" w:rsidRDefault="009F7F2C">
            <w:pPr>
              <w:pStyle w:val="TableParagraph"/>
              <w:spacing w:before="4"/>
              <w:ind w:left="253" w:right="272"/>
              <w:jc w:val="center"/>
              <w:rPr>
                <w:sz w:val="17"/>
              </w:rPr>
            </w:pPr>
            <w:r>
              <w:rPr>
                <w:color w:val="231F20"/>
                <w:sz w:val="17"/>
              </w:rPr>
              <w:t>20%</w:t>
            </w:r>
            <w:r>
              <w:rPr>
                <w:color w:val="231F20"/>
                <w:spacing w:val="-3"/>
                <w:sz w:val="17"/>
              </w:rPr>
              <w:t xml:space="preserve"> </w:t>
            </w:r>
            <w:r>
              <w:rPr>
                <w:color w:val="231F20"/>
                <w:sz w:val="17"/>
              </w:rPr>
              <w:t>plantation</w:t>
            </w:r>
            <w:r>
              <w:rPr>
                <w:color w:val="231F20"/>
                <w:spacing w:val="-2"/>
                <w:sz w:val="17"/>
              </w:rPr>
              <w:t xml:space="preserve"> </w:t>
            </w:r>
            <w:r>
              <w:rPr>
                <w:color w:val="231F20"/>
                <w:sz w:val="17"/>
              </w:rPr>
              <w:t>expansion</w:t>
            </w:r>
            <w:r>
              <w:rPr>
                <w:color w:val="231F20"/>
                <w:spacing w:val="-3"/>
                <w:sz w:val="17"/>
              </w:rPr>
              <w:t xml:space="preserve"> </w:t>
            </w:r>
            <w:r>
              <w:rPr>
                <w:color w:val="231F20"/>
                <w:sz w:val="17"/>
              </w:rPr>
              <w:t>in</w:t>
            </w:r>
            <w:r>
              <w:rPr>
                <w:color w:val="231F20"/>
                <w:spacing w:val="-2"/>
                <w:sz w:val="17"/>
              </w:rPr>
              <w:t xml:space="preserve"> </w:t>
            </w:r>
            <w:r>
              <w:rPr>
                <w:color w:val="231F20"/>
                <w:sz w:val="17"/>
              </w:rPr>
              <w:t>the</w:t>
            </w:r>
            <w:r>
              <w:rPr>
                <w:color w:val="231F20"/>
                <w:spacing w:val="-2"/>
                <w:sz w:val="17"/>
              </w:rPr>
              <w:t xml:space="preserve"> </w:t>
            </w:r>
            <w:r>
              <w:rPr>
                <w:color w:val="231F20"/>
                <w:sz w:val="17"/>
              </w:rPr>
              <w:t>high</w:t>
            </w:r>
            <w:r>
              <w:rPr>
                <w:color w:val="231F20"/>
                <w:spacing w:val="-3"/>
                <w:sz w:val="17"/>
              </w:rPr>
              <w:t xml:space="preserve"> </w:t>
            </w:r>
            <w:r>
              <w:rPr>
                <w:color w:val="231F20"/>
                <w:sz w:val="17"/>
              </w:rPr>
              <w:t>growth</w:t>
            </w:r>
            <w:r>
              <w:rPr>
                <w:color w:val="231F20"/>
                <w:spacing w:val="-2"/>
                <w:sz w:val="17"/>
              </w:rPr>
              <w:t xml:space="preserve"> </w:t>
            </w:r>
            <w:r>
              <w:rPr>
                <w:color w:val="231F20"/>
                <w:sz w:val="17"/>
              </w:rPr>
              <w:t>scenario</w:t>
            </w:r>
            <w:r>
              <w:rPr>
                <w:color w:val="231F20"/>
                <w:spacing w:val="-2"/>
                <w:sz w:val="17"/>
              </w:rPr>
              <w:t xml:space="preserve"> </w:t>
            </w:r>
            <w:r>
              <w:rPr>
                <w:color w:val="231F20"/>
                <w:spacing w:val="-5"/>
                <w:sz w:val="17"/>
              </w:rPr>
              <w:t>in</w:t>
            </w:r>
          </w:p>
          <w:p w:rsidR="00603CB0" w:rsidRDefault="009F7F2C">
            <w:pPr>
              <w:pStyle w:val="TableParagraph"/>
              <w:spacing w:before="8" w:line="217" w:lineRule="exact"/>
              <w:ind w:left="252" w:right="272"/>
              <w:jc w:val="center"/>
              <w:rPr>
                <w:sz w:val="17"/>
              </w:rPr>
            </w:pPr>
            <w:r>
              <w:rPr>
                <w:color w:val="231F20"/>
                <w:spacing w:val="-2"/>
                <w:sz w:val="17"/>
              </w:rPr>
              <w:t>2030-</w:t>
            </w:r>
            <w:r>
              <w:rPr>
                <w:color w:val="231F20"/>
                <w:spacing w:val="-5"/>
                <w:sz w:val="17"/>
              </w:rPr>
              <w:t>31</w:t>
            </w:r>
          </w:p>
        </w:tc>
      </w:tr>
    </w:tbl>
    <w:p w:rsidR="00603CB0" w:rsidRDefault="00603CB0">
      <w:pPr>
        <w:pStyle w:val="BodyText"/>
        <w:spacing w:before="5"/>
        <w:rPr>
          <w:rFonts w:ascii="Open Sans"/>
          <w:b/>
          <w:sz w:val="26"/>
        </w:rPr>
      </w:pPr>
    </w:p>
    <w:p w:rsidR="00603CB0" w:rsidRDefault="009F7F2C">
      <w:pPr>
        <w:spacing w:before="1"/>
        <w:ind w:left="257"/>
        <w:rPr>
          <w:rFonts w:ascii="Open Sans"/>
          <w:b/>
          <w:sz w:val="17"/>
        </w:rPr>
      </w:pPr>
      <w:r>
        <w:rPr>
          <w:noProof/>
          <w:lang w:val="en-AU" w:eastAsia="en-AU"/>
        </w:rPr>
        <mc:AlternateContent>
          <mc:Choice Requires="wps">
            <w:drawing>
              <wp:anchor distT="0" distB="0" distL="114300" distR="114300" simplePos="0" relativeHeight="15856128" behindDoc="0" locked="0" layoutInCell="1" allowOverlap="1">
                <wp:simplePos x="0" y="0"/>
                <wp:positionH relativeFrom="page">
                  <wp:posOffset>1479550</wp:posOffset>
                </wp:positionH>
                <wp:positionV relativeFrom="paragraph">
                  <wp:posOffset>-240665</wp:posOffset>
                </wp:positionV>
                <wp:extent cx="5478780" cy="318770"/>
                <wp:effectExtent l="0" t="0" r="0" b="0"/>
                <wp:wrapNone/>
                <wp:docPr id="147" name="docshape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346"/>
                              <w:gridCol w:w="1640"/>
                              <w:gridCol w:w="1185"/>
                              <w:gridCol w:w="1167"/>
                              <w:gridCol w:w="1298"/>
                              <w:gridCol w:w="876"/>
                            </w:tblGrid>
                            <w:tr w:rsidR="00603CB0">
                              <w:trPr>
                                <w:trHeight w:val="241"/>
                              </w:trPr>
                              <w:tc>
                                <w:tcPr>
                                  <w:tcW w:w="2346" w:type="dxa"/>
                                  <w:tcBorders>
                                    <w:bottom w:val="single" w:sz="4" w:space="0" w:color="B2B5B6"/>
                                  </w:tcBorders>
                                </w:tcPr>
                                <w:p w:rsidR="00603CB0" w:rsidRDefault="009F7F2C">
                                  <w:pPr>
                                    <w:pStyle w:val="TableParagraph"/>
                                    <w:spacing w:before="4" w:line="217" w:lineRule="exact"/>
                                    <w:ind w:left="89"/>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640" w:type="dxa"/>
                                  <w:tcBorders>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1,409</w:t>
                                  </w:r>
                                </w:p>
                              </w:tc>
                              <w:tc>
                                <w:tcPr>
                                  <w:tcW w:w="1185" w:type="dxa"/>
                                  <w:tcBorders>
                                    <w:bottom w:val="single" w:sz="4" w:space="0" w:color="B2B5B6"/>
                                  </w:tcBorders>
                                </w:tcPr>
                                <w:p w:rsidR="00603CB0" w:rsidRDefault="009F7F2C">
                                  <w:pPr>
                                    <w:pStyle w:val="TableParagraph"/>
                                    <w:spacing w:before="4" w:line="217" w:lineRule="exact"/>
                                    <w:ind w:right="334"/>
                                    <w:jc w:val="right"/>
                                    <w:rPr>
                                      <w:sz w:val="17"/>
                                    </w:rPr>
                                  </w:pPr>
                                  <w:r>
                                    <w:rPr>
                                      <w:color w:val="231F20"/>
                                      <w:spacing w:val="-2"/>
                                      <w:sz w:val="17"/>
                                    </w:rPr>
                                    <w:t>1,511</w:t>
                                  </w:r>
                                </w:p>
                              </w:tc>
                              <w:tc>
                                <w:tcPr>
                                  <w:tcW w:w="1167" w:type="dxa"/>
                                  <w:tcBorders>
                                    <w:bottom w:val="single" w:sz="4" w:space="0" w:color="B2B5B6"/>
                                  </w:tcBorders>
                                </w:tcPr>
                                <w:p w:rsidR="00603CB0" w:rsidRDefault="009F7F2C">
                                  <w:pPr>
                                    <w:pStyle w:val="TableParagraph"/>
                                    <w:spacing w:before="4" w:line="217" w:lineRule="exact"/>
                                    <w:ind w:left="331"/>
                                    <w:rPr>
                                      <w:sz w:val="17"/>
                                    </w:rPr>
                                  </w:pPr>
                                  <w:r>
                                    <w:rPr>
                                      <w:color w:val="231F20"/>
                                      <w:spacing w:val="-4"/>
                                      <w:sz w:val="17"/>
                                    </w:rPr>
                                    <w:t>0.6%</w:t>
                                  </w:r>
                                </w:p>
                              </w:tc>
                              <w:tc>
                                <w:tcPr>
                                  <w:tcW w:w="1298" w:type="dxa"/>
                                  <w:tcBorders>
                                    <w:bottom w:val="single" w:sz="4" w:space="0" w:color="B2B5B6"/>
                                  </w:tcBorders>
                                </w:tcPr>
                                <w:p w:rsidR="00603CB0" w:rsidRDefault="009F7F2C">
                                  <w:pPr>
                                    <w:pStyle w:val="TableParagraph"/>
                                    <w:spacing w:before="4" w:line="217" w:lineRule="exact"/>
                                    <w:ind w:right="422"/>
                                    <w:jc w:val="right"/>
                                    <w:rPr>
                                      <w:sz w:val="17"/>
                                    </w:rPr>
                                  </w:pPr>
                                  <w:r>
                                    <w:rPr>
                                      <w:color w:val="231F20"/>
                                      <w:spacing w:val="-2"/>
                                      <w:sz w:val="17"/>
                                    </w:rPr>
                                    <w:t>2,461</w:t>
                                  </w:r>
                                </w:p>
                              </w:tc>
                              <w:tc>
                                <w:tcPr>
                                  <w:tcW w:w="876" w:type="dxa"/>
                                  <w:tcBorders>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5.2%</w:t>
                                  </w:r>
                                </w:p>
                              </w:tc>
                            </w:tr>
                            <w:tr w:rsidR="00603CB0">
                              <w:trPr>
                                <w:trHeight w:val="241"/>
                              </w:trPr>
                              <w:tc>
                                <w:tcPr>
                                  <w:tcW w:w="2346"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640" w:type="dxa"/>
                                  <w:tcBorders>
                                    <w:top w:val="single" w:sz="4" w:space="0" w:color="B2B5B6"/>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3,130</w:t>
                                  </w:r>
                                </w:p>
                              </w:tc>
                              <w:tc>
                                <w:tcPr>
                                  <w:tcW w:w="1185" w:type="dxa"/>
                                  <w:tcBorders>
                                    <w:top w:val="single" w:sz="4" w:space="0" w:color="B2B5B6"/>
                                    <w:bottom w:val="single" w:sz="4" w:space="0" w:color="B2B5B6"/>
                                  </w:tcBorders>
                                </w:tcPr>
                                <w:p w:rsidR="00603CB0" w:rsidRDefault="009F7F2C">
                                  <w:pPr>
                                    <w:pStyle w:val="TableParagraph"/>
                                    <w:spacing w:before="4" w:line="217" w:lineRule="exact"/>
                                    <w:ind w:right="332"/>
                                    <w:jc w:val="right"/>
                                    <w:rPr>
                                      <w:sz w:val="17"/>
                                    </w:rPr>
                                  </w:pPr>
                                  <w:r>
                                    <w:rPr>
                                      <w:color w:val="231F20"/>
                                      <w:spacing w:val="-2"/>
                                      <w:sz w:val="17"/>
                                    </w:rPr>
                                    <w:t>3,360</w:t>
                                  </w:r>
                                </w:p>
                              </w:tc>
                              <w:tc>
                                <w:tcPr>
                                  <w:tcW w:w="1167" w:type="dxa"/>
                                  <w:tcBorders>
                                    <w:top w:val="single" w:sz="4" w:space="0" w:color="B2B5B6"/>
                                    <w:bottom w:val="single" w:sz="4" w:space="0" w:color="B2B5B6"/>
                                  </w:tcBorders>
                                </w:tcPr>
                                <w:p w:rsidR="00603CB0" w:rsidRDefault="009F7F2C">
                                  <w:pPr>
                                    <w:pStyle w:val="TableParagraph"/>
                                    <w:spacing w:before="4" w:line="217" w:lineRule="exact"/>
                                    <w:ind w:left="335"/>
                                    <w:rPr>
                                      <w:sz w:val="17"/>
                                    </w:rPr>
                                  </w:pPr>
                                  <w:r>
                                    <w:rPr>
                                      <w:color w:val="231F20"/>
                                      <w:spacing w:val="-4"/>
                                      <w:sz w:val="17"/>
                                    </w:rPr>
                                    <w:t>0.7%</w:t>
                                  </w:r>
                                </w:p>
                              </w:tc>
                              <w:tc>
                                <w:tcPr>
                                  <w:tcW w:w="1298" w:type="dxa"/>
                                  <w:tcBorders>
                                    <w:top w:val="single" w:sz="4" w:space="0" w:color="B2B5B6"/>
                                    <w:bottom w:val="single" w:sz="4" w:space="0" w:color="B2B5B6"/>
                                  </w:tcBorders>
                                </w:tcPr>
                                <w:p w:rsidR="00603CB0" w:rsidRDefault="009F7F2C">
                                  <w:pPr>
                                    <w:pStyle w:val="TableParagraph"/>
                                    <w:spacing w:before="4" w:line="217" w:lineRule="exact"/>
                                    <w:ind w:right="413"/>
                                    <w:jc w:val="right"/>
                                    <w:rPr>
                                      <w:sz w:val="17"/>
                                    </w:rPr>
                                  </w:pPr>
                                  <w:r>
                                    <w:rPr>
                                      <w:color w:val="231F20"/>
                                      <w:spacing w:val="-2"/>
                                      <w:sz w:val="17"/>
                                    </w:rPr>
                                    <w:t>4,570</w:t>
                                  </w:r>
                                </w:p>
                              </w:tc>
                              <w:tc>
                                <w:tcPr>
                                  <w:tcW w:w="876" w:type="dxa"/>
                                  <w:tcBorders>
                                    <w:top w:val="single" w:sz="4" w:space="0" w:color="B2B5B6"/>
                                    <w:bottom w:val="single" w:sz="4" w:space="0" w:color="B2B5B6"/>
                                  </w:tcBorders>
                                </w:tcPr>
                                <w:p w:rsidR="00603CB0" w:rsidRDefault="009F7F2C">
                                  <w:pPr>
                                    <w:pStyle w:val="TableParagraph"/>
                                    <w:spacing w:before="4" w:line="217" w:lineRule="exact"/>
                                    <w:ind w:right="92"/>
                                    <w:jc w:val="right"/>
                                    <w:rPr>
                                      <w:sz w:val="17"/>
                                    </w:rPr>
                                  </w:pPr>
                                  <w:r>
                                    <w:rPr>
                                      <w:color w:val="231F20"/>
                                      <w:spacing w:val="-4"/>
                                      <w:sz w:val="17"/>
                                    </w:rPr>
                                    <w:t>3.5%</w:t>
                                  </w:r>
                                </w:p>
                              </w:tc>
                            </w:tr>
                          </w:tbl>
                          <w:p w:rsidR="00603CB0" w:rsidRDefault="00603C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45" o:spid="_x0000_s1199" type="#_x0000_t202" style="position:absolute;left:0;text-align:left;margin-left:116.5pt;margin-top:-18.95pt;width:431.4pt;height:25.1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346"/>
                        <w:gridCol w:w="1640"/>
                        <w:gridCol w:w="1185"/>
                        <w:gridCol w:w="1167"/>
                        <w:gridCol w:w="1298"/>
                        <w:gridCol w:w="876"/>
                      </w:tblGrid>
                      <w:tr w:rsidR="00603CB0">
                        <w:trPr>
                          <w:trHeight w:val="241"/>
                        </w:trPr>
                        <w:tc>
                          <w:tcPr>
                            <w:tcW w:w="2346" w:type="dxa"/>
                            <w:tcBorders>
                              <w:bottom w:val="single" w:sz="4" w:space="0" w:color="B2B5B6"/>
                            </w:tcBorders>
                          </w:tcPr>
                          <w:p w:rsidR="00603CB0" w:rsidRDefault="009F7F2C">
                            <w:pPr>
                              <w:pStyle w:val="TableParagraph"/>
                              <w:spacing w:before="4" w:line="217" w:lineRule="exact"/>
                              <w:ind w:left="89"/>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640" w:type="dxa"/>
                            <w:tcBorders>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1,409</w:t>
                            </w:r>
                          </w:p>
                        </w:tc>
                        <w:tc>
                          <w:tcPr>
                            <w:tcW w:w="1185" w:type="dxa"/>
                            <w:tcBorders>
                              <w:bottom w:val="single" w:sz="4" w:space="0" w:color="B2B5B6"/>
                            </w:tcBorders>
                          </w:tcPr>
                          <w:p w:rsidR="00603CB0" w:rsidRDefault="009F7F2C">
                            <w:pPr>
                              <w:pStyle w:val="TableParagraph"/>
                              <w:spacing w:before="4" w:line="217" w:lineRule="exact"/>
                              <w:ind w:right="334"/>
                              <w:jc w:val="right"/>
                              <w:rPr>
                                <w:sz w:val="17"/>
                              </w:rPr>
                            </w:pPr>
                            <w:r>
                              <w:rPr>
                                <w:color w:val="231F20"/>
                                <w:spacing w:val="-2"/>
                                <w:sz w:val="17"/>
                              </w:rPr>
                              <w:t>1,511</w:t>
                            </w:r>
                          </w:p>
                        </w:tc>
                        <w:tc>
                          <w:tcPr>
                            <w:tcW w:w="1167" w:type="dxa"/>
                            <w:tcBorders>
                              <w:bottom w:val="single" w:sz="4" w:space="0" w:color="B2B5B6"/>
                            </w:tcBorders>
                          </w:tcPr>
                          <w:p w:rsidR="00603CB0" w:rsidRDefault="009F7F2C">
                            <w:pPr>
                              <w:pStyle w:val="TableParagraph"/>
                              <w:spacing w:before="4" w:line="217" w:lineRule="exact"/>
                              <w:ind w:left="331"/>
                              <w:rPr>
                                <w:sz w:val="17"/>
                              </w:rPr>
                            </w:pPr>
                            <w:r>
                              <w:rPr>
                                <w:color w:val="231F20"/>
                                <w:spacing w:val="-4"/>
                                <w:sz w:val="17"/>
                              </w:rPr>
                              <w:t>0.6%</w:t>
                            </w:r>
                          </w:p>
                        </w:tc>
                        <w:tc>
                          <w:tcPr>
                            <w:tcW w:w="1298" w:type="dxa"/>
                            <w:tcBorders>
                              <w:bottom w:val="single" w:sz="4" w:space="0" w:color="B2B5B6"/>
                            </w:tcBorders>
                          </w:tcPr>
                          <w:p w:rsidR="00603CB0" w:rsidRDefault="009F7F2C">
                            <w:pPr>
                              <w:pStyle w:val="TableParagraph"/>
                              <w:spacing w:before="4" w:line="217" w:lineRule="exact"/>
                              <w:ind w:right="422"/>
                              <w:jc w:val="right"/>
                              <w:rPr>
                                <w:sz w:val="17"/>
                              </w:rPr>
                            </w:pPr>
                            <w:r>
                              <w:rPr>
                                <w:color w:val="231F20"/>
                                <w:spacing w:val="-2"/>
                                <w:sz w:val="17"/>
                              </w:rPr>
                              <w:t>2,461</w:t>
                            </w:r>
                          </w:p>
                        </w:tc>
                        <w:tc>
                          <w:tcPr>
                            <w:tcW w:w="876" w:type="dxa"/>
                            <w:tcBorders>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5.2%</w:t>
                            </w:r>
                          </w:p>
                        </w:tc>
                      </w:tr>
                      <w:tr w:rsidR="00603CB0">
                        <w:trPr>
                          <w:trHeight w:val="241"/>
                        </w:trPr>
                        <w:tc>
                          <w:tcPr>
                            <w:tcW w:w="2346"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640" w:type="dxa"/>
                            <w:tcBorders>
                              <w:top w:val="single" w:sz="4" w:space="0" w:color="B2B5B6"/>
                              <w:bottom w:val="single" w:sz="4" w:space="0" w:color="B2B5B6"/>
                            </w:tcBorders>
                          </w:tcPr>
                          <w:p w:rsidR="00603CB0" w:rsidRDefault="009F7F2C">
                            <w:pPr>
                              <w:pStyle w:val="TableParagraph"/>
                              <w:spacing w:before="4" w:line="217" w:lineRule="exact"/>
                              <w:ind w:right="417"/>
                              <w:jc w:val="right"/>
                              <w:rPr>
                                <w:sz w:val="17"/>
                              </w:rPr>
                            </w:pPr>
                            <w:r>
                              <w:rPr>
                                <w:color w:val="231F20"/>
                                <w:spacing w:val="-2"/>
                                <w:sz w:val="17"/>
                              </w:rPr>
                              <w:t>3,130</w:t>
                            </w:r>
                          </w:p>
                        </w:tc>
                        <w:tc>
                          <w:tcPr>
                            <w:tcW w:w="1185" w:type="dxa"/>
                            <w:tcBorders>
                              <w:top w:val="single" w:sz="4" w:space="0" w:color="B2B5B6"/>
                              <w:bottom w:val="single" w:sz="4" w:space="0" w:color="B2B5B6"/>
                            </w:tcBorders>
                          </w:tcPr>
                          <w:p w:rsidR="00603CB0" w:rsidRDefault="009F7F2C">
                            <w:pPr>
                              <w:pStyle w:val="TableParagraph"/>
                              <w:spacing w:before="4" w:line="217" w:lineRule="exact"/>
                              <w:ind w:right="332"/>
                              <w:jc w:val="right"/>
                              <w:rPr>
                                <w:sz w:val="17"/>
                              </w:rPr>
                            </w:pPr>
                            <w:r>
                              <w:rPr>
                                <w:color w:val="231F20"/>
                                <w:spacing w:val="-2"/>
                                <w:sz w:val="17"/>
                              </w:rPr>
                              <w:t>3,360</w:t>
                            </w:r>
                          </w:p>
                        </w:tc>
                        <w:tc>
                          <w:tcPr>
                            <w:tcW w:w="1167" w:type="dxa"/>
                            <w:tcBorders>
                              <w:top w:val="single" w:sz="4" w:space="0" w:color="B2B5B6"/>
                              <w:bottom w:val="single" w:sz="4" w:space="0" w:color="B2B5B6"/>
                            </w:tcBorders>
                          </w:tcPr>
                          <w:p w:rsidR="00603CB0" w:rsidRDefault="009F7F2C">
                            <w:pPr>
                              <w:pStyle w:val="TableParagraph"/>
                              <w:spacing w:before="4" w:line="217" w:lineRule="exact"/>
                              <w:ind w:left="335"/>
                              <w:rPr>
                                <w:sz w:val="17"/>
                              </w:rPr>
                            </w:pPr>
                            <w:r>
                              <w:rPr>
                                <w:color w:val="231F20"/>
                                <w:spacing w:val="-4"/>
                                <w:sz w:val="17"/>
                              </w:rPr>
                              <w:t>0.7%</w:t>
                            </w:r>
                          </w:p>
                        </w:tc>
                        <w:tc>
                          <w:tcPr>
                            <w:tcW w:w="1298" w:type="dxa"/>
                            <w:tcBorders>
                              <w:top w:val="single" w:sz="4" w:space="0" w:color="B2B5B6"/>
                              <w:bottom w:val="single" w:sz="4" w:space="0" w:color="B2B5B6"/>
                            </w:tcBorders>
                          </w:tcPr>
                          <w:p w:rsidR="00603CB0" w:rsidRDefault="009F7F2C">
                            <w:pPr>
                              <w:pStyle w:val="TableParagraph"/>
                              <w:spacing w:before="4" w:line="217" w:lineRule="exact"/>
                              <w:ind w:right="413"/>
                              <w:jc w:val="right"/>
                              <w:rPr>
                                <w:sz w:val="17"/>
                              </w:rPr>
                            </w:pPr>
                            <w:r>
                              <w:rPr>
                                <w:color w:val="231F20"/>
                                <w:spacing w:val="-2"/>
                                <w:sz w:val="17"/>
                              </w:rPr>
                              <w:t>4,570</w:t>
                            </w:r>
                          </w:p>
                        </w:tc>
                        <w:tc>
                          <w:tcPr>
                            <w:tcW w:w="876" w:type="dxa"/>
                            <w:tcBorders>
                              <w:top w:val="single" w:sz="4" w:space="0" w:color="B2B5B6"/>
                              <w:bottom w:val="single" w:sz="4" w:space="0" w:color="B2B5B6"/>
                            </w:tcBorders>
                          </w:tcPr>
                          <w:p w:rsidR="00603CB0" w:rsidRDefault="009F7F2C">
                            <w:pPr>
                              <w:pStyle w:val="TableParagraph"/>
                              <w:spacing w:before="4" w:line="217" w:lineRule="exact"/>
                              <w:ind w:right="92"/>
                              <w:jc w:val="right"/>
                              <w:rPr>
                                <w:sz w:val="17"/>
                              </w:rPr>
                            </w:pPr>
                            <w:r>
                              <w:rPr>
                                <w:color w:val="231F20"/>
                                <w:spacing w:val="-4"/>
                                <w:sz w:val="17"/>
                              </w:rPr>
                              <w:t>3.5%</w:t>
                            </w:r>
                          </w:p>
                        </w:tc>
                      </w:tr>
                    </w:tbl>
                    <w:p w:rsidR="00603CB0" w:rsidRDefault="00603CB0">
                      <w:pPr>
                        <w:pStyle w:val="BodyText"/>
                      </w:pPr>
                    </w:p>
                  </w:txbxContent>
                </v:textbox>
                <w10:wrap anchorx="page"/>
              </v:shape>
            </w:pict>
          </mc:Fallback>
        </mc:AlternateContent>
      </w:r>
      <w:r>
        <w:rPr>
          <w:noProof/>
          <w:lang w:val="en-AU" w:eastAsia="en-AU"/>
        </w:rPr>
        <mc:AlternateContent>
          <mc:Choice Requires="wps">
            <w:drawing>
              <wp:anchor distT="0" distB="0" distL="114300" distR="114300" simplePos="0" relativeHeight="15856640" behindDoc="0" locked="0" layoutInCell="1" allowOverlap="1">
                <wp:simplePos x="0" y="0"/>
                <wp:positionH relativeFrom="page">
                  <wp:posOffset>601980</wp:posOffset>
                </wp:positionH>
                <wp:positionV relativeFrom="paragraph">
                  <wp:posOffset>74930</wp:posOffset>
                </wp:positionV>
                <wp:extent cx="6356350" cy="1264285"/>
                <wp:effectExtent l="0" t="0" r="0" b="0"/>
                <wp:wrapNone/>
                <wp:docPr id="146" name="docshape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0"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82"/>
                              <w:gridCol w:w="2538"/>
                              <w:gridCol w:w="1323"/>
                              <w:gridCol w:w="1307"/>
                              <w:gridCol w:w="800"/>
                              <w:gridCol w:w="1665"/>
                              <w:gridCol w:w="874"/>
                            </w:tblGrid>
                            <w:tr w:rsidR="00603CB0">
                              <w:trPr>
                                <w:trHeight w:val="486"/>
                              </w:trPr>
                              <w:tc>
                                <w:tcPr>
                                  <w:tcW w:w="1382" w:type="dxa"/>
                                  <w:vMerge w:val="restart"/>
                                  <w:tcBorders>
                                    <w:bottom w:val="single" w:sz="4" w:space="0" w:color="B2B5B6"/>
                                  </w:tcBorders>
                                </w:tcPr>
                                <w:p w:rsidR="00603CB0" w:rsidRDefault="00603CB0">
                                  <w:pPr>
                                    <w:pStyle w:val="TableParagraph"/>
                                    <w:spacing w:before="0"/>
                                    <w:rPr>
                                      <w:rFonts w:ascii="Times New Roman"/>
                                      <w:sz w:val="16"/>
                                    </w:rPr>
                                  </w:pPr>
                                </w:p>
                              </w:tc>
                              <w:tc>
                                <w:tcPr>
                                  <w:tcW w:w="2538" w:type="dxa"/>
                                  <w:tcBorders>
                                    <w:bottom w:val="single" w:sz="4" w:space="0" w:color="B2B5B6"/>
                                  </w:tcBorders>
                                </w:tcPr>
                                <w:p w:rsidR="00603CB0" w:rsidRDefault="009F7F2C">
                                  <w:pPr>
                                    <w:pStyle w:val="TableParagraph"/>
                                    <w:spacing w:before="129"/>
                                    <w:ind w:left="90"/>
                                    <w:rPr>
                                      <w:sz w:val="17"/>
                                    </w:rPr>
                                  </w:pPr>
                                  <w:r>
                                    <w:rPr>
                                      <w:color w:val="231F20"/>
                                      <w:sz w:val="17"/>
                                    </w:rPr>
                                    <w:t>Employment</w:t>
                                  </w:r>
                                  <w:r>
                                    <w:rPr>
                                      <w:color w:val="231F20"/>
                                      <w:spacing w:val="-2"/>
                                      <w:sz w:val="17"/>
                                    </w:rPr>
                                    <w:t xml:space="preserve"> (headcount)</w:t>
                                  </w:r>
                                </w:p>
                              </w:tc>
                              <w:tc>
                                <w:tcPr>
                                  <w:tcW w:w="1323" w:type="dxa"/>
                                  <w:tcBorders>
                                    <w:bottom w:val="single" w:sz="4" w:space="0" w:color="B2B5B6"/>
                                  </w:tcBorders>
                                </w:tcPr>
                                <w:p w:rsidR="00603CB0" w:rsidRDefault="009F7F2C">
                                  <w:pPr>
                                    <w:pStyle w:val="TableParagraph"/>
                                    <w:spacing w:before="9"/>
                                    <w:ind w:right="291"/>
                                    <w:jc w:val="right"/>
                                    <w:rPr>
                                      <w:sz w:val="17"/>
                                    </w:rPr>
                                  </w:pPr>
                                  <w:r>
                                    <w:rPr>
                                      <w:color w:val="231F20"/>
                                      <w:spacing w:val="-2"/>
                                      <w:sz w:val="17"/>
                                    </w:rPr>
                                    <w:t>3,470</w:t>
                                  </w:r>
                                </w:p>
                              </w:tc>
                              <w:tc>
                                <w:tcPr>
                                  <w:tcW w:w="1307" w:type="dxa"/>
                                  <w:tcBorders>
                                    <w:bottom w:val="single" w:sz="4" w:space="0" w:color="B2B5B6"/>
                                  </w:tcBorders>
                                </w:tcPr>
                                <w:p w:rsidR="00603CB0" w:rsidRDefault="009F7F2C">
                                  <w:pPr>
                                    <w:pStyle w:val="TableParagraph"/>
                                    <w:spacing w:before="9"/>
                                    <w:ind w:right="331"/>
                                    <w:jc w:val="right"/>
                                    <w:rPr>
                                      <w:sz w:val="17"/>
                                    </w:rPr>
                                  </w:pPr>
                                  <w:r>
                                    <w:rPr>
                                      <w:color w:val="231F20"/>
                                      <w:spacing w:val="-2"/>
                                      <w:sz w:val="17"/>
                                    </w:rPr>
                                    <w:t>3,730</w:t>
                                  </w:r>
                                </w:p>
                              </w:tc>
                              <w:tc>
                                <w:tcPr>
                                  <w:tcW w:w="800" w:type="dxa"/>
                                  <w:tcBorders>
                                    <w:bottom w:val="single" w:sz="4" w:space="0" w:color="B2B5B6"/>
                                  </w:tcBorders>
                                </w:tcPr>
                                <w:p w:rsidR="00603CB0" w:rsidRDefault="009F7F2C">
                                  <w:pPr>
                                    <w:pStyle w:val="TableParagraph"/>
                                    <w:spacing w:before="9"/>
                                    <w:ind w:right="94"/>
                                    <w:jc w:val="right"/>
                                    <w:rPr>
                                      <w:sz w:val="17"/>
                                    </w:rPr>
                                  </w:pPr>
                                  <w:r>
                                    <w:rPr>
                                      <w:color w:val="231F20"/>
                                      <w:spacing w:val="-4"/>
                                      <w:sz w:val="17"/>
                                    </w:rPr>
                                    <w:t>0.7%</w:t>
                                  </w:r>
                                </w:p>
                              </w:tc>
                              <w:tc>
                                <w:tcPr>
                                  <w:tcW w:w="1665" w:type="dxa"/>
                                  <w:tcBorders>
                                    <w:bottom w:val="single" w:sz="4" w:space="0" w:color="B2B5B6"/>
                                  </w:tcBorders>
                                </w:tcPr>
                                <w:p w:rsidR="00603CB0" w:rsidRDefault="009F7F2C">
                                  <w:pPr>
                                    <w:pStyle w:val="TableParagraph"/>
                                    <w:spacing w:before="9"/>
                                    <w:ind w:right="407"/>
                                    <w:jc w:val="right"/>
                                    <w:rPr>
                                      <w:sz w:val="17"/>
                                    </w:rPr>
                                  </w:pPr>
                                  <w:r>
                                    <w:rPr>
                                      <w:color w:val="231F20"/>
                                      <w:spacing w:val="-2"/>
                                      <w:sz w:val="17"/>
                                    </w:rPr>
                                    <w:t>5,070</w:t>
                                  </w:r>
                                </w:p>
                              </w:tc>
                              <w:tc>
                                <w:tcPr>
                                  <w:tcW w:w="874" w:type="dxa"/>
                                  <w:tcBorders>
                                    <w:bottom w:val="single" w:sz="4" w:space="0" w:color="B2B5B6"/>
                                  </w:tcBorders>
                                </w:tcPr>
                                <w:p w:rsidR="00603CB0" w:rsidRDefault="009F7F2C">
                                  <w:pPr>
                                    <w:pStyle w:val="TableParagraph"/>
                                    <w:spacing w:before="9"/>
                                    <w:ind w:right="87"/>
                                    <w:jc w:val="right"/>
                                    <w:rPr>
                                      <w:sz w:val="17"/>
                                    </w:rPr>
                                  </w:pPr>
                                  <w:r>
                                    <w:rPr>
                                      <w:color w:val="231F20"/>
                                      <w:spacing w:val="-4"/>
                                      <w:sz w:val="17"/>
                                    </w:rPr>
                                    <w:t>3.5%</w:t>
                                  </w:r>
                                </w:p>
                              </w:tc>
                            </w:tr>
                            <w:tr w:rsidR="00603CB0">
                              <w:trPr>
                                <w:trHeight w:val="241"/>
                              </w:trPr>
                              <w:tc>
                                <w:tcPr>
                                  <w:tcW w:w="1382" w:type="dxa"/>
                                  <w:vMerge/>
                                  <w:tcBorders>
                                    <w:top w:val="nil"/>
                                    <w:bottom w:val="single" w:sz="4" w:space="0" w:color="B2B5B6"/>
                                  </w:tcBorders>
                                </w:tcPr>
                                <w:p w:rsidR="00603CB0" w:rsidRDefault="00603CB0">
                                  <w:pPr>
                                    <w:rPr>
                                      <w:sz w:val="2"/>
                                      <w:szCs w:val="2"/>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Total</w:t>
                                  </w:r>
                                  <w:r>
                                    <w:rPr>
                                      <w:color w:val="231F20"/>
                                      <w:spacing w:val="-8"/>
                                      <w:sz w:val="17"/>
                                    </w:rPr>
                                    <w:t xml:space="preserve"> </w:t>
                                  </w:r>
                                  <w:r>
                                    <w:rPr>
                                      <w:color w:val="231F20"/>
                                      <w:sz w:val="17"/>
                                    </w:rPr>
                                    <w:t>mines</w:t>
                                  </w:r>
                                  <w:r>
                                    <w:rPr>
                                      <w:color w:val="231F20"/>
                                      <w:spacing w:val="-7"/>
                                      <w:sz w:val="17"/>
                                    </w:rPr>
                                    <w:t xml:space="preserve"> </w:t>
                                  </w:r>
                                  <w:r>
                                    <w:rPr>
                                      <w:color w:val="231F20"/>
                                      <w:sz w:val="17"/>
                                    </w:rPr>
                                    <w:t>in</w:t>
                                  </w:r>
                                  <w:r>
                                    <w:rPr>
                                      <w:color w:val="231F20"/>
                                      <w:spacing w:val="-7"/>
                                      <w:sz w:val="17"/>
                                    </w:rPr>
                                    <w:t xml:space="preserve"> </w:t>
                                  </w:r>
                                  <w:r>
                                    <w:rPr>
                                      <w:color w:val="231F20"/>
                                      <w:spacing w:val="-2"/>
                                      <w:sz w:val="17"/>
                                    </w:rPr>
                                    <w:t>operation</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87"/>
                                    <w:jc w:val="right"/>
                                    <w:rPr>
                                      <w:sz w:val="10"/>
                                    </w:rPr>
                                  </w:pPr>
                                  <w:r>
                                    <w:rPr>
                                      <w:color w:val="231F20"/>
                                      <w:sz w:val="17"/>
                                    </w:rPr>
                                    <w:t>8</w:t>
                                  </w:r>
                                  <w:r>
                                    <w:rPr>
                                      <w:color w:val="231F20"/>
                                      <w:spacing w:val="-6"/>
                                      <w:sz w:val="17"/>
                                    </w:rPr>
                                    <w:t xml:space="preserve"> </w:t>
                                  </w:r>
                                  <w:r>
                                    <w:rPr>
                                      <w:color w:val="231F20"/>
                                      <w:spacing w:val="-2"/>
                                      <w:sz w:val="17"/>
                                    </w:rPr>
                                    <w:t>mines</w:t>
                                  </w:r>
                                  <w:r>
                                    <w:rPr>
                                      <w:color w:val="231F20"/>
                                      <w:spacing w:val="-2"/>
                                      <w:position w:val="6"/>
                                      <w:sz w:val="10"/>
                                    </w:rPr>
                                    <w:t>84</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8"/>
                                      <w:sz w:val="17"/>
                                    </w:rPr>
                                    <w:t>11</w:t>
                                  </w:r>
                                  <w:r>
                                    <w:rPr>
                                      <w:color w:val="231F20"/>
                                      <w:spacing w:val="-4"/>
                                      <w:sz w:val="17"/>
                                    </w:rPr>
                                    <w:t xml:space="preserve"> </w:t>
                                  </w:r>
                                  <w:r>
                                    <w:rPr>
                                      <w:color w:val="231F20"/>
                                      <w:spacing w:val="-2"/>
                                      <w:sz w:val="17"/>
                                    </w:rPr>
                                    <w:t>mines</w:t>
                                  </w:r>
                                </w:p>
                              </w:tc>
                              <w:tc>
                                <w:tcPr>
                                  <w:tcW w:w="80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z w:val="17"/>
                                    </w:rPr>
                                    <w:t>Up</w:t>
                                  </w:r>
                                  <w:r>
                                    <w:rPr>
                                      <w:color w:val="231F20"/>
                                      <w:spacing w:val="-5"/>
                                      <w:sz w:val="17"/>
                                    </w:rPr>
                                    <w:t xml:space="preserve"> </w:t>
                                  </w:r>
                                  <w:r>
                                    <w:rPr>
                                      <w:color w:val="231F20"/>
                                      <w:sz w:val="17"/>
                                    </w:rPr>
                                    <w:t>to</w:t>
                                  </w:r>
                                  <w:r>
                                    <w:rPr>
                                      <w:color w:val="231F20"/>
                                      <w:spacing w:val="-5"/>
                                      <w:sz w:val="17"/>
                                    </w:rPr>
                                    <w:t xml:space="preserve"> </w:t>
                                  </w:r>
                                  <w:r>
                                    <w:rPr>
                                      <w:color w:val="231F20"/>
                                      <w:sz w:val="17"/>
                                    </w:rPr>
                                    <w:t>33</w:t>
                                  </w:r>
                                  <w:r>
                                    <w:rPr>
                                      <w:color w:val="231F20"/>
                                      <w:spacing w:val="-5"/>
                                      <w:sz w:val="17"/>
                                    </w:rPr>
                                    <w:t xml:space="preserve"> </w:t>
                                  </w:r>
                                  <w:r>
                                    <w:rPr>
                                      <w:color w:val="231F20"/>
                                      <w:spacing w:val="-2"/>
                                      <w:sz w:val="17"/>
                                    </w:rPr>
                                    <w:t>mines</w:t>
                                  </w:r>
                                </w:p>
                              </w:tc>
                              <w:tc>
                                <w:tcPr>
                                  <w:tcW w:w="87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24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95"/>
                                    <w:jc w:val="right"/>
                                    <w:rPr>
                                      <w:sz w:val="17"/>
                                    </w:rPr>
                                  </w:pPr>
                                  <w:r>
                                    <w:rPr>
                                      <w:color w:val="231F20"/>
                                      <w:spacing w:val="-2"/>
                                      <w:sz w:val="17"/>
                                    </w:rPr>
                                    <w:t>4,847</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5,168</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0.6%</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6,829</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8"/>
                                    <w:jc w:val="right"/>
                                    <w:rPr>
                                      <w:sz w:val="17"/>
                                    </w:rPr>
                                  </w:pPr>
                                  <w:r>
                                    <w:rPr>
                                      <w:color w:val="231F20"/>
                                      <w:spacing w:val="-4"/>
                                      <w:sz w:val="17"/>
                                    </w:rPr>
                                    <w:t>3.2%</w:t>
                                  </w:r>
                                </w:p>
                              </w:tc>
                            </w:tr>
                            <w:tr w:rsidR="00603CB0">
                              <w:trPr>
                                <w:trHeight w:val="241"/>
                              </w:trPr>
                              <w:tc>
                                <w:tcPr>
                                  <w:tcW w:w="1382" w:type="dxa"/>
                                </w:tcPr>
                                <w:p w:rsidR="00603CB0" w:rsidRDefault="00603CB0">
                                  <w:pPr>
                                    <w:pStyle w:val="TableParagraph"/>
                                    <w:spacing w:before="0"/>
                                    <w:rPr>
                                      <w:rFonts w:ascii="Times New Roman"/>
                                      <w:sz w:val="16"/>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91"/>
                                    <w:jc w:val="right"/>
                                    <w:rPr>
                                      <w:sz w:val="17"/>
                                    </w:rPr>
                                  </w:pPr>
                                  <w:r>
                                    <w:rPr>
                                      <w:color w:val="231F20"/>
                                      <w:spacing w:val="-2"/>
                                      <w:sz w:val="17"/>
                                    </w:rPr>
                                    <w:t>1,690</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1,900</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3"/>
                                    <w:jc w:val="right"/>
                                    <w:rPr>
                                      <w:sz w:val="17"/>
                                    </w:rPr>
                                  </w:pPr>
                                  <w:r>
                                    <w:rPr>
                                      <w:color w:val="231F20"/>
                                      <w:spacing w:val="-4"/>
                                      <w:sz w:val="17"/>
                                    </w:rPr>
                                    <w:t>1.1%</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2,800</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7"/>
                                    <w:jc w:val="right"/>
                                    <w:rPr>
                                      <w:sz w:val="17"/>
                                    </w:rPr>
                                  </w:pPr>
                                  <w:r>
                                    <w:rPr>
                                      <w:color w:val="231F20"/>
                                      <w:spacing w:val="-4"/>
                                      <w:sz w:val="17"/>
                                    </w:rPr>
                                    <w:t>4.7%</w:t>
                                  </w:r>
                                </w:p>
                              </w:tc>
                            </w:tr>
                            <w:tr w:rsidR="00603CB0">
                              <w:trPr>
                                <w:trHeight w:val="481"/>
                              </w:trPr>
                              <w:tc>
                                <w:tcPr>
                                  <w:tcW w:w="1382" w:type="dxa"/>
                                </w:tcPr>
                                <w:p w:rsidR="00603CB0" w:rsidRDefault="009F7F2C">
                                  <w:pPr>
                                    <w:pStyle w:val="TableParagraph"/>
                                    <w:spacing w:before="0" w:line="225" w:lineRule="exact"/>
                                    <w:ind w:left="89"/>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c>
                                <w:tcPr>
                                  <w:tcW w:w="2538" w:type="dxa"/>
                                  <w:tcBorders>
                                    <w:bottom w:val="single" w:sz="4" w:space="0" w:color="B2B5B6"/>
                                  </w:tcBorders>
                                </w:tcPr>
                                <w:p w:rsidR="00603CB0" w:rsidRDefault="009F7F2C">
                                  <w:pPr>
                                    <w:pStyle w:val="TableParagraph"/>
                                    <w:spacing w:before="119"/>
                                    <w:ind w:left="90"/>
                                    <w:rPr>
                                      <w:sz w:val="17"/>
                                    </w:rPr>
                                  </w:pPr>
                                  <w:r>
                                    <w:rPr>
                                      <w:color w:val="231F20"/>
                                      <w:sz w:val="17"/>
                                    </w:rPr>
                                    <w:t>Employment</w:t>
                                  </w:r>
                                  <w:r>
                                    <w:rPr>
                                      <w:color w:val="231F20"/>
                                      <w:spacing w:val="-2"/>
                                      <w:sz w:val="17"/>
                                    </w:rPr>
                                    <w:t xml:space="preserve"> (headcount)</w:t>
                                  </w:r>
                                </w:p>
                              </w:tc>
                              <w:tc>
                                <w:tcPr>
                                  <w:tcW w:w="1323" w:type="dxa"/>
                                  <w:tcBorders>
                                    <w:bottom w:val="single" w:sz="4" w:space="0" w:color="B2B5B6"/>
                                  </w:tcBorders>
                                </w:tcPr>
                                <w:p w:rsidR="00603CB0" w:rsidRDefault="009F7F2C">
                                  <w:pPr>
                                    <w:pStyle w:val="TableParagraph"/>
                                    <w:spacing w:before="0" w:line="230" w:lineRule="exact"/>
                                    <w:ind w:right="291"/>
                                    <w:jc w:val="right"/>
                                    <w:rPr>
                                      <w:sz w:val="17"/>
                                    </w:rPr>
                                  </w:pPr>
                                  <w:r>
                                    <w:rPr>
                                      <w:color w:val="231F20"/>
                                      <w:spacing w:val="-2"/>
                                      <w:sz w:val="17"/>
                                    </w:rPr>
                                    <w:t>1,870</w:t>
                                  </w:r>
                                </w:p>
                              </w:tc>
                              <w:tc>
                                <w:tcPr>
                                  <w:tcW w:w="1307" w:type="dxa"/>
                                  <w:tcBorders>
                                    <w:bottom w:val="single" w:sz="4" w:space="0" w:color="B2B5B6"/>
                                  </w:tcBorders>
                                </w:tcPr>
                                <w:p w:rsidR="00603CB0" w:rsidRDefault="009F7F2C">
                                  <w:pPr>
                                    <w:pStyle w:val="TableParagraph"/>
                                    <w:spacing w:before="0" w:line="230" w:lineRule="exact"/>
                                    <w:ind w:right="331"/>
                                    <w:jc w:val="right"/>
                                    <w:rPr>
                                      <w:sz w:val="17"/>
                                    </w:rPr>
                                  </w:pPr>
                                  <w:r>
                                    <w:rPr>
                                      <w:color w:val="231F20"/>
                                      <w:spacing w:val="-2"/>
                                      <w:sz w:val="17"/>
                                    </w:rPr>
                                    <w:t>2,110</w:t>
                                  </w:r>
                                </w:p>
                              </w:tc>
                              <w:tc>
                                <w:tcPr>
                                  <w:tcW w:w="3339" w:type="dxa"/>
                                  <w:gridSpan w:val="3"/>
                                  <w:tcBorders>
                                    <w:bottom w:val="single" w:sz="4" w:space="0" w:color="B2B5B6"/>
                                  </w:tcBorders>
                                </w:tcPr>
                                <w:p w:rsidR="00603CB0" w:rsidRDefault="009F7F2C">
                                  <w:pPr>
                                    <w:pStyle w:val="TableParagraph"/>
                                    <w:tabs>
                                      <w:tab w:val="left" w:pos="1665"/>
                                      <w:tab w:val="left" w:pos="2882"/>
                                    </w:tabs>
                                    <w:spacing w:before="0" w:line="230" w:lineRule="exact"/>
                                    <w:ind w:left="367"/>
                                    <w:rPr>
                                      <w:sz w:val="17"/>
                                    </w:rPr>
                                  </w:pPr>
                                  <w:r>
                                    <w:rPr>
                                      <w:color w:val="231F20"/>
                                      <w:spacing w:val="-4"/>
                                      <w:sz w:val="17"/>
                                    </w:rPr>
                                    <w:t>1.1%</w:t>
                                  </w:r>
                                  <w:r>
                                    <w:rPr>
                                      <w:color w:val="231F20"/>
                                      <w:sz w:val="17"/>
                                    </w:rPr>
                                    <w:tab/>
                                  </w:r>
                                  <w:r>
                                    <w:rPr>
                                      <w:color w:val="231F20"/>
                                      <w:spacing w:val="-4"/>
                                      <w:sz w:val="17"/>
                                    </w:rPr>
                                    <w:t>3,110</w:t>
                                  </w:r>
                                  <w:r>
                                    <w:rPr>
                                      <w:color w:val="231F20"/>
                                      <w:sz w:val="17"/>
                                    </w:rPr>
                                    <w:tab/>
                                  </w:r>
                                  <w:r>
                                    <w:rPr>
                                      <w:color w:val="231F20"/>
                                      <w:spacing w:val="-4"/>
                                      <w:sz w:val="17"/>
                                    </w:rPr>
                                    <w:t>4.7%</w:t>
                                  </w:r>
                                </w:p>
                              </w:tc>
                            </w:tr>
                            <w:tr w:rsidR="00603CB0">
                              <w:trPr>
                                <w:trHeight w:val="241"/>
                              </w:trPr>
                              <w:tc>
                                <w:tcPr>
                                  <w:tcW w:w="1382" w:type="dxa"/>
                                  <w:tcBorders>
                                    <w:bottom w:val="single" w:sz="4" w:space="0" w:color="B2B5B6"/>
                                  </w:tcBorders>
                                </w:tcPr>
                                <w:p w:rsidR="00603CB0" w:rsidRDefault="00603CB0">
                                  <w:pPr>
                                    <w:pStyle w:val="TableParagraph"/>
                                    <w:spacing w:before="0"/>
                                    <w:rPr>
                                      <w:rFonts w:ascii="Times New Roman"/>
                                      <w:sz w:val="16"/>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Oil</w:t>
                                  </w:r>
                                  <w:r>
                                    <w:rPr>
                                      <w:color w:val="231F20"/>
                                      <w:spacing w:val="-1"/>
                                      <w:sz w:val="17"/>
                                    </w:rPr>
                                    <w:t xml:space="preserve"> </w:t>
                                  </w:r>
                                  <w:r>
                                    <w:rPr>
                                      <w:color w:val="231F20"/>
                                      <w:sz w:val="17"/>
                                    </w:rPr>
                                    <w:t xml:space="preserve">and gas exports </w:t>
                                  </w:r>
                                  <w:r>
                                    <w:rPr>
                                      <w:color w:val="231F20"/>
                                      <w:spacing w:val="-2"/>
                                      <w:sz w:val="17"/>
                                    </w:rPr>
                                    <w:t>(tonnes)</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91"/>
                                    <w:jc w:val="right"/>
                                    <w:rPr>
                                      <w:sz w:val="17"/>
                                    </w:rPr>
                                  </w:pPr>
                                  <w:r>
                                    <w:rPr>
                                      <w:color w:val="231F20"/>
                                      <w:spacing w:val="-2"/>
                                      <w:sz w:val="17"/>
                                    </w:rPr>
                                    <w:t>1,696</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1,800</w:t>
                                  </w:r>
                                </w:p>
                              </w:tc>
                              <w:tc>
                                <w:tcPr>
                                  <w:tcW w:w="3339" w:type="dxa"/>
                                  <w:gridSpan w:val="3"/>
                                  <w:tcBorders>
                                    <w:top w:val="single" w:sz="4" w:space="0" w:color="B2B5B6"/>
                                    <w:bottom w:val="single" w:sz="4" w:space="0" w:color="B2B5B6"/>
                                  </w:tcBorders>
                                </w:tcPr>
                                <w:p w:rsidR="00603CB0" w:rsidRDefault="009F7F2C">
                                  <w:pPr>
                                    <w:pStyle w:val="TableParagraph"/>
                                    <w:spacing w:before="4" w:line="217" w:lineRule="exact"/>
                                    <w:ind w:left="1609" w:right="1275"/>
                                    <w:jc w:val="center"/>
                                    <w:rPr>
                                      <w:sz w:val="17"/>
                                    </w:rPr>
                                  </w:pPr>
                                  <w:r>
                                    <w:rPr>
                                      <w:color w:val="231F20"/>
                                      <w:spacing w:val="-2"/>
                                      <w:sz w:val="17"/>
                                    </w:rPr>
                                    <w:t>2,400</w:t>
                                  </w:r>
                                </w:p>
                              </w:tc>
                            </w:tr>
                          </w:tbl>
                          <w:p w:rsidR="00603CB0" w:rsidRDefault="00603C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46" o:spid="_x0000_s1200" type="#_x0000_t202" style="position:absolute;left:0;text-align:left;margin-left:47.4pt;margin-top:5.9pt;width:500.5pt;height:99.5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82"/>
                        <w:gridCol w:w="2538"/>
                        <w:gridCol w:w="1323"/>
                        <w:gridCol w:w="1307"/>
                        <w:gridCol w:w="800"/>
                        <w:gridCol w:w="1665"/>
                        <w:gridCol w:w="874"/>
                      </w:tblGrid>
                      <w:tr w:rsidR="00603CB0">
                        <w:trPr>
                          <w:trHeight w:val="486"/>
                        </w:trPr>
                        <w:tc>
                          <w:tcPr>
                            <w:tcW w:w="1382" w:type="dxa"/>
                            <w:vMerge w:val="restart"/>
                            <w:tcBorders>
                              <w:bottom w:val="single" w:sz="4" w:space="0" w:color="B2B5B6"/>
                            </w:tcBorders>
                          </w:tcPr>
                          <w:p w:rsidR="00603CB0" w:rsidRDefault="00603CB0">
                            <w:pPr>
                              <w:pStyle w:val="TableParagraph"/>
                              <w:spacing w:before="0"/>
                              <w:rPr>
                                <w:rFonts w:ascii="Times New Roman"/>
                                <w:sz w:val="16"/>
                              </w:rPr>
                            </w:pPr>
                          </w:p>
                        </w:tc>
                        <w:tc>
                          <w:tcPr>
                            <w:tcW w:w="2538" w:type="dxa"/>
                            <w:tcBorders>
                              <w:bottom w:val="single" w:sz="4" w:space="0" w:color="B2B5B6"/>
                            </w:tcBorders>
                          </w:tcPr>
                          <w:p w:rsidR="00603CB0" w:rsidRDefault="009F7F2C">
                            <w:pPr>
                              <w:pStyle w:val="TableParagraph"/>
                              <w:spacing w:before="129"/>
                              <w:ind w:left="90"/>
                              <w:rPr>
                                <w:sz w:val="17"/>
                              </w:rPr>
                            </w:pPr>
                            <w:r>
                              <w:rPr>
                                <w:color w:val="231F20"/>
                                <w:sz w:val="17"/>
                              </w:rPr>
                              <w:t>Employment</w:t>
                            </w:r>
                            <w:r>
                              <w:rPr>
                                <w:color w:val="231F20"/>
                                <w:spacing w:val="-2"/>
                                <w:sz w:val="17"/>
                              </w:rPr>
                              <w:t xml:space="preserve"> (headcount)</w:t>
                            </w:r>
                          </w:p>
                        </w:tc>
                        <w:tc>
                          <w:tcPr>
                            <w:tcW w:w="1323" w:type="dxa"/>
                            <w:tcBorders>
                              <w:bottom w:val="single" w:sz="4" w:space="0" w:color="B2B5B6"/>
                            </w:tcBorders>
                          </w:tcPr>
                          <w:p w:rsidR="00603CB0" w:rsidRDefault="009F7F2C">
                            <w:pPr>
                              <w:pStyle w:val="TableParagraph"/>
                              <w:spacing w:before="9"/>
                              <w:ind w:right="291"/>
                              <w:jc w:val="right"/>
                              <w:rPr>
                                <w:sz w:val="17"/>
                              </w:rPr>
                            </w:pPr>
                            <w:r>
                              <w:rPr>
                                <w:color w:val="231F20"/>
                                <w:spacing w:val="-2"/>
                                <w:sz w:val="17"/>
                              </w:rPr>
                              <w:t>3,470</w:t>
                            </w:r>
                          </w:p>
                        </w:tc>
                        <w:tc>
                          <w:tcPr>
                            <w:tcW w:w="1307" w:type="dxa"/>
                            <w:tcBorders>
                              <w:bottom w:val="single" w:sz="4" w:space="0" w:color="B2B5B6"/>
                            </w:tcBorders>
                          </w:tcPr>
                          <w:p w:rsidR="00603CB0" w:rsidRDefault="009F7F2C">
                            <w:pPr>
                              <w:pStyle w:val="TableParagraph"/>
                              <w:spacing w:before="9"/>
                              <w:ind w:right="331"/>
                              <w:jc w:val="right"/>
                              <w:rPr>
                                <w:sz w:val="17"/>
                              </w:rPr>
                            </w:pPr>
                            <w:r>
                              <w:rPr>
                                <w:color w:val="231F20"/>
                                <w:spacing w:val="-2"/>
                                <w:sz w:val="17"/>
                              </w:rPr>
                              <w:t>3,730</w:t>
                            </w:r>
                          </w:p>
                        </w:tc>
                        <w:tc>
                          <w:tcPr>
                            <w:tcW w:w="800" w:type="dxa"/>
                            <w:tcBorders>
                              <w:bottom w:val="single" w:sz="4" w:space="0" w:color="B2B5B6"/>
                            </w:tcBorders>
                          </w:tcPr>
                          <w:p w:rsidR="00603CB0" w:rsidRDefault="009F7F2C">
                            <w:pPr>
                              <w:pStyle w:val="TableParagraph"/>
                              <w:spacing w:before="9"/>
                              <w:ind w:right="94"/>
                              <w:jc w:val="right"/>
                              <w:rPr>
                                <w:sz w:val="17"/>
                              </w:rPr>
                            </w:pPr>
                            <w:r>
                              <w:rPr>
                                <w:color w:val="231F20"/>
                                <w:spacing w:val="-4"/>
                                <w:sz w:val="17"/>
                              </w:rPr>
                              <w:t>0.7%</w:t>
                            </w:r>
                          </w:p>
                        </w:tc>
                        <w:tc>
                          <w:tcPr>
                            <w:tcW w:w="1665" w:type="dxa"/>
                            <w:tcBorders>
                              <w:bottom w:val="single" w:sz="4" w:space="0" w:color="B2B5B6"/>
                            </w:tcBorders>
                          </w:tcPr>
                          <w:p w:rsidR="00603CB0" w:rsidRDefault="009F7F2C">
                            <w:pPr>
                              <w:pStyle w:val="TableParagraph"/>
                              <w:spacing w:before="9"/>
                              <w:ind w:right="407"/>
                              <w:jc w:val="right"/>
                              <w:rPr>
                                <w:sz w:val="17"/>
                              </w:rPr>
                            </w:pPr>
                            <w:r>
                              <w:rPr>
                                <w:color w:val="231F20"/>
                                <w:spacing w:val="-2"/>
                                <w:sz w:val="17"/>
                              </w:rPr>
                              <w:t>5,070</w:t>
                            </w:r>
                          </w:p>
                        </w:tc>
                        <w:tc>
                          <w:tcPr>
                            <w:tcW w:w="874" w:type="dxa"/>
                            <w:tcBorders>
                              <w:bottom w:val="single" w:sz="4" w:space="0" w:color="B2B5B6"/>
                            </w:tcBorders>
                          </w:tcPr>
                          <w:p w:rsidR="00603CB0" w:rsidRDefault="009F7F2C">
                            <w:pPr>
                              <w:pStyle w:val="TableParagraph"/>
                              <w:spacing w:before="9"/>
                              <w:ind w:right="87"/>
                              <w:jc w:val="right"/>
                              <w:rPr>
                                <w:sz w:val="17"/>
                              </w:rPr>
                            </w:pPr>
                            <w:r>
                              <w:rPr>
                                <w:color w:val="231F20"/>
                                <w:spacing w:val="-4"/>
                                <w:sz w:val="17"/>
                              </w:rPr>
                              <w:t>3.5%</w:t>
                            </w:r>
                          </w:p>
                        </w:tc>
                      </w:tr>
                      <w:tr w:rsidR="00603CB0">
                        <w:trPr>
                          <w:trHeight w:val="241"/>
                        </w:trPr>
                        <w:tc>
                          <w:tcPr>
                            <w:tcW w:w="1382" w:type="dxa"/>
                            <w:vMerge/>
                            <w:tcBorders>
                              <w:top w:val="nil"/>
                              <w:bottom w:val="single" w:sz="4" w:space="0" w:color="B2B5B6"/>
                            </w:tcBorders>
                          </w:tcPr>
                          <w:p w:rsidR="00603CB0" w:rsidRDefault="00603CB0">
                            <w:pPr>
                              <w:rPr>
                                <w:sz w:val="2"/>
                                <w:szCs w:val="2"/>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Total</w:t>
                            </w:r>
                            <w:r>
                              <w:rPr>
                                <w:color w:val="231F20"/>
                                <w:spacing w:val="-8"/>
                                <w:sz w:val="17"/>
                              </w:rPr>
                              <w:t xml:space="preserve"> </w:t>
                            </w:r>
                            <w:r>
                              <w:rPr>
                                <w:color w:val="231F20"/>
                                <w:sz w:val="17"/>
                              </w:rPr>
                              <w:t>mines</w:t>
                            </w:r>
                            <w:r>
                              <w:rPr>
                                <w:color w:val="231F20"/>
                                <w:spacing w:val="-7"/>
                                <w:sz w:val="17"/>
                              </w:rPr>
                              <w:t xml:space="preserve"> </w:t>
                            </w:r>
                            <w:r>
                              <w:rPr>
                                <w:color w:val="231F20"/>
                                <w:sz w:val="17"/>
                              </w:rPr>
                              <w:t>in</w:t>
                            </w:r>
                            <w:r>
                              <w:rPr>
                                <w:color w:val="231F20"/>
                                <w:spacing w:val="-7"/>
                                <w:sz w:val="17"/>
                              </w:rPr>
                              <w:t xml:space="preserve"> </w:t>
                            </w:r>
                            <w:r>
                              <w:rPr>
                                <w:color w:val="231F20"/>
                                <w:spacing w:val="-2"/>
                                <w:sz w:val="17"/>
                              </w:rPr>
                              <w:t>operation</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87"/>
                              <w:jc w:val="right"/>
                              <w:rPr>
                                <w:sz w:val="10"/>
                              </w:rPr>
                            </w:pPr>
                            <w:r>
                              <w:rPr>
                                <w:color w:val="231F20"/>
                                <w:sz w:val="17"/>
                              </w:rPr>
                              <w:t>8</w:t>
                            </w:r>
                            <w:r>
                              <w:rPr>
                                <w:color w:val="231F20"/>
                                <w:spacing w:val="-6"/>
                                <w:sz w:val="17"/>
                              </w:rPr>
                              <w:t xml:space="preserve"> </w:t>
                            </w:r>
                            <w:r>
                              <w:rPr>
                                <w:color w:val="231F20"/>
                                <w:spacing w:val="-2"/>
                                <w:sz w:val="17"/>
                              </w:rPr>
                              <w:t>mines</w:t>
                            </w:r>
                            <w:r>
                              <w:rPr>
                                <w:color w:val="231F20"/>
                                <w:spacing w:val="-2"/>
                                <w:position w:val="6"/>
                                <w:sz w:val="10"/>
                              </w:rPr>
                              <w:t>84</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8"/>
                                <w:sz w:val="17"/>
                              </w:rPr>
                              <w:t>11</w:t>
                            </w:r>
                            <w:r>
                              <w:rPr>
                                <w:color w:val="231F20"/>
                                <w:spacing w:val="-4"/>
                                <w:sz w:val="17"/>
                              </w:rPr>
                              <w:t xml:space="preserve"> </w:t>
                            </w:r>
                            <w:r>
                              <w:rPr>
                                <w:color w:val="231F20"/>
                                <w:spacing w:val="-2"/>
                                <w:sz w:val="17"/>
                              </w:rPr>
                              <w:t>mines</w:t>
                            </w:r>
                          </w:p>
                        </w:tc>
                        <w:tc>
                          <w:tcPr>
                            <w:tcW w:w="800"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z w:val="17"/>
                              </w:rPr>
                              <w:t>Up</w:t>
                            </w:r>
                            <w:r>
                              <w:rPr>
                                <w:color w:val="231F20"/>
                                <w:spacing w:val="-5"/>
                                <w:sz w:val="17"/>
                              </w:rPr>
                              <w:t xml:space="preserve"> </w:t>
                            </w:r>
                            <w:r>
                              <w:rPr>
                                <w:color w:val="231F20"/>
                                <w:sz w:val="17"/>
                              </w:rPr>
                              <w:t>to</w:t>
                            </w:r>
                            <w:r>
                              <w:rPr>
                                <w:color w:val="231F20"/>
                                <w:spacing w:val="-5"/>
                                <w:sz w:val="17"/>
                              </w:rPr>
                              <w:t xml:space="preserve"> </w:t>
                            </w:r>
                            <w:r>
                              <w:rPr>
                                <w:color w:val="231F20"/>
                                <w:sz w:val="17"/>
                              </w:rPr>
                              <w:t>33</w:t>
                            </w:r>
                            <w:r>
                              <w:rPr>
                                <w:color w:val="231F20"/>
                                <w:spacing w:val="-5"/>
                                <w:sz w:val="17"/>
                              </w:rPr>
                              <w:t xml:space="preserve"> </w:t>
                            </w:r>
                            <w:r>
                              <w:rPr>
                                <w:color w:val="231F20"/>
                                <w:spacing w:val="-2"/>
                                <w:sz w:val="17"/>
                              </w:rPr>
                              <w:t>mines</w:t>
                            </w:r>
                          </w:p>
                        </w:tc>
                        <w:tc>
                          <w:tcPr>
                            <w:tcW w:w="874"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241"/>
                        </w:trPr>
                        <w:tc>
                          <w:tcPr>
                            <w:tcW w:w="1382" w:type="dxa"/>
                            <w:tcBorders>
                              <w:top w:val="single" w:sz="4" w:space="0" w:color="B2B5B6"/>
                            </w:tcBorders>
                          </w:tcPr>
                          <w:p w:rsidR="00603CB0" w:rsidRDefault="00603CB0">
                            <w:pPr>
                              <w:pStyle w:val="TableParagraph"/>
                              <w:spacing w:before="0"/>
                              <w:rPr>
                                <w:rFonts w:ascii="Times New Roman"/>
                                <w:sz w:val="16"/>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95"/>
                              <w:jc w:val="right"/>
                              <w:rPr>
                                <w:sz w:val="17"/>
                              </w:rPr>
                            </w:pPr>
                            <w:r>
                              <w:rPr>
                                <w:color w:val="231F20"/>
                                <w:spacing w:val="-2"/>
                                <w:sz w:val="17"/>
                              </w:rPr>
                              <w:t>4,847</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5,168</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4"/>
                              <w:jc w:val="right"/>
                              <w:rPr>
                                <w:sz w:val="17"/>
                              </w:rPr>
                            </w:pPr>
                            <w:r>
                              <w:rPr>
                                <w:color w:val="231F20"/>
                                <w:spacing w:val="-4"/>
                                <w:sz w:val="17"/>
                              </w:rPr>
                              <w:t>0.6%</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6,829</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8"/>
                              <w:jc w:val="right"/>
                              <w:rPr>
                                <w:sz w:val="17"/>
                              </w:rPr>
                            </w:pPr>
                            <w:r>
                              <w:rPr>
                                <w:color w:val="231F20"/>
                                <w:spacing w:val="-4"/>
                                <w:sz w:val="17"/>
                              </w:rPr>
                              <w:t>3.2%</w:t>
                            </w:r>
                          </w:p>
                        </w:tc>
                      </w:tr>
                      <w:tr w:rsidR="00603CB0">
                        <w:trPr>
                          <w:trHeight w:val="241"/>
                        </w:trPr>
                        <w:tc>
                          <w:tcPr>
                            <w:tcW w:w="1382" w:type="dxa"/>
                          </w:tcPr>
                          <w:p w:rsidR="00603CB0" w:rsidRDefault="00603CB0">
                            <w:pPr>
                              <w:pStyle w:val="TableParagraph"/>
                              <w:spacing w:before="0"/>
                              <w:rPr>
                                <w:rFonts w:ascii="Times New Roman"/>
                                <w:sz w:val="16"/>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Employment</w:t>
                            </w:r>
                            <w:r>
                              <w:rPr>
                                <w:color w:val="231F20"/>
                                <w:spacing w:val="-2"/>
                                <w:sz w:val="17"/>
                              </w:rPr>
                              <w:t xml:space="preserve"> (FTEs)</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91"/>
                              <w:jc w:val="right"/>
                              <w:rPr>
                                <w:sz w:val="17"/>
                              </w:rPr>
                            </w:pPr>
                            <w:r>
                              <w:rPr>
                                <w:color w:val="231F20"/>
                                <w:spacing w:val="-2"/>
                                <w:sz w:val="17"/>
                              </w:rPr>
                              <w:t>1,690</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1,900</w:t>
                            </w:r>
                          </w:p>
                        </w:tc>
                        <w:tc>
                          <w:tcPr>
                            <w:tcW w:w="800" w:type="dxa"/>
                            <w:tcBorders>
                              <w:top w:val="single" w:sz="4" w:space="0" w:color="B2B5B6"/>
                              <w:bottom w:val="single" w:sz="4" w:space="0" w:color="B2B5B6"/>
                            </w:tcBorders>
                          </w:tcPr>
                          <w:p w:rsidR="00603CB0" w:rsidRDefault="009F7F2C">
                            <w:pPr>
                              <w:pStyle w:val="TableParagraph"/>
                              <w:spacing w:before="4" w:line="217" w:lineRule="exact"/>
                              <w:ind w:right="93"/>
                              <w:jc w:val="right"/>
                              <w:rPr>
                                <w:sz w:val="17"/>
                              </w:rPr>
                            </w:pPr>
                            <w:r>
                              <w:rPr>
                                <w:color w:val="231F20"/>
                                <w:spacing w:val="-4"/>
                                <w:sz w:val="17"/>
                              </w:rPr>
                              <w:t>1.1%</w:t>
                            </w:r>
                          </w:p>
                        </w:tc>
                        <w:tc>
                          <w:tcPr>
                            <w:tcW w:w="1665" w:type="dxa"/>
                            <w:tcBorders>
                              <w:top w:val="single" w:sz="4" w:space="0" w:color="B2B5B6"/>
                              <w:bottom w:val="single" w:sz="4" w:space="0" w:color="B2B5B6"/>
                            </w:tcBorders>
                          </w:tcPr>
                          <w:p w:rsidR="00603CB0" w:rsidRDefault="009F7F2C">
                            <w:pPr>
                              <w:pStyle w:val="TableParagraph"/>
                              <w:spacing w:before="4" w:line="217" w:lineRule="exact"/>
                              <w:ind w:right="407"/>
                              <w:jc w:val="right"/>
                              <w:rPr>
                                <w:sz w:val="17"/>
                              </w:rPr>
                            </w:pPr>
                            <w:r>
                              <w:rPr>
                                <w:color w:val="231F20"/>
                                <w:spacing w:val="-2"/>
                                <w:sz w:val="17"/>
                              </w:rPr>
                              <w:t>2,800</w:t>
                            </w:r>
                          </w:p>
                        </w:tc>
                        <w:tc>
                          <w:tcPr>
                            <w:tcW w:w="874" w:type="dxa"/>
                            <w:tcBorders>
                              <w:top w:val="single" w:sz="4" w:space="0" w:color="B2B5B6"/>
                              <w:bottom w:val="single" w:sz="4" w:space="0" w:color="B2B5B6"/>
                            </w:tcBorders>
                          </w:tcPr>
                          <w:p w:rsidR="00603CB0" w:rsidRDefault="009F7F2C">
                            <w:pPr>
                              <w:pStyle w:val="TableParagraph"/>
                              <w:spacing w:before="4" w:line="217" w:lineRule="exact"/>
                              <w:ind w:right="87"/>
                              <w:jc w:val="right"/>
                              <w:rPr>
                                <w:sz w:val="17"/>
                              </w:rPr>
                            </w:pPr>
                            <w:r>
                              <w:rPr>
                                <w:color w:val="231F20"/>
                                <w:spacing w:val="-4"/>
                                <w:sz w:val="17"/>
                              </w:rPr>
                              <w:t>4.7%</w:t>
                            </w:r>
                          </w:p>
                        </w:tc>
                      </w:tr>
                      <w:tr w:rsidR="00603CB0">
                        <w:trPr>
                          <w:trHeight w:val="481"/>
                        </w:trPr>
                        <w:tc>
                          <w:tcPr>
                            <w:tcW w:w="1382" w:type="dxa"/>
                          </w:tcPr>
                          <w:p w:rsidR="00603CB0" w:rsidRDefault="009F7F2C">
                            <w:pPr>
                              <w:pStyle w:val="TableParagraph"/>
                              <w:spacing w:before="0" w:line="225" w:lineRule="exact"/>
                              <w:ind w:left="89"/>
                              <w:rPr>
                                <w:rFonts w:ascii="Open Sans"/>
                                <w:b/>
                                <w:sz w:val="17"/>
                              </w:rPr>
                            </w:pPr>
                            <w:r>
                              <w:rPr>
                                <w:rFonts w:ascii="Open Sans"/>
                                <w:b/>
                                <w:color w:val="231F20"/>
                                <w:sz w:val="17"/>
                              </w:rPr>
                              <w:t>Oil</w:t>
                            </w:r>
                            <w:r>
                              <w:rPr>
                                <w:rFonts w:ascii="Open Sans"/>
                                <w:b/>
                                <w:color w:val="231F20"/>
                                <w:spacing w:val="-5"/>
                                <w:sz w:val="17"/>
                              </w:rPr>
                              <w:t xml:space="preserve"> </w:t>
                            </w:r>
                            <w:r>
                              <w:rPr>
                                <w:rFonts w:ascii="Open Sans"/>
                                <w:b/>
                                <w:color w:val="231F20"/>
                                <w:sz w:val="17"/>
                              </w:rPr>
                              <w:t>and</w:t>
                            </w:r>
                            <w:r>
                              <w:rPr>
                                <w:rFonts w:ascii="Open Sans"/>
                                <w:b/>
                                <w:color w:val="231F20"/>
                                <w:spacing w:val="-5"/>
                                <w:sz w:val="17"/>
                              </w:rPr>
                              <w:t xml:space="preserve"> gas</w:t>
                            </w:r>
                          </w:p>
                        </w:tc>
                        <w:tc>
                          <w:tcPr>
                            <w:tcW w:w="2538" w:type="dxa"/>
                            <w:tcBorders>
                              <w:bottom w:val="single" w:sz="4" w:space="0" w:color="B2B5B6"/>
                            </w:tcBorders>
                          </w:tcPr>
                          <w:p w:rsidR="00603CB0" w:rsidRDefault="009F7F2C">
                            <w:pPr>
                              <w:pStyle w:val="TableParagraph"/>
                              <w:spacing w:before="119"/>
                              <w:ind w:left="90"/>
                              <w:rPr>
                                <w:sz w:val="17"/>
                              </w:rPr>
                            </w:pPr>
                            <w:r>
                              <w:rPr>
                                <w:color w:val="231F20"/>
                                <w:sz w:val="17"/>
                              </w:rPr>
                              <w:t>Employment</w:t>
                            </w:r>
                            <w:r>
                              <w:rPr>
                                <w:color w:val="231F20"/>
                                <w:spacing w:val="-2"/>
                                <w:sz w:val="17"/>
                              </w:rPr>
                              <w:t xml:space="preserve"> (headcount)</w:t>
                            </w:r>
                          </w:p>
                        </w:tc>
                        <w:tc>
                          <w:tcPr>
                            <w:tcW w:w="1323" w:type="dxa"/>
                            <w:tcBorders>
                              <w:bottom w:val="single" w:sz="4" w:space="0" w:color="B2B5B6"/>
                            </w:tcBorders>
                          </w:tcPr>
                          <w:p w:rsidR="00603CB0" w:rsidRDefault="009F7F2C">
                            <w:pPr>
                              <w:pStyle w:val="TableParagraph"/>
                              <w:spacing w:before="0" w:line="230" w:lineRule="exact"/>
                              <w:ind w:right="291"/>
                              <w:jc w:val="right"/>
                              <w:rPr>
                                <w:sz w:val="17"/>
                              </w:rPr>
                            </w:pPr>
                            <w:r>
                              <w:rPr>
                                <w:color w:val="231F20"/>
                                <w:spacing w:val="-2"/>
                                <w:sz w:val="17"/>
                              </w:rPr>
                              <w:t>1,870</w:t>
                            </w:r>
                          </w:p>
                        </w:tc>
                        <w:tc>
                          <w:tcPr>
                            <w:tcW w:w="1307" w:type="dxa"/>
                            <w:tcBorders>
                              <w:bottom w:val="single" w:sz="4" w:space="0" w:color="B2B5B6"/>
                            </w:tcBorders>
                          </w:tcPr>
                          <w:p w:rsidR="00603CB0" w:rsidRDefault="009F7F2C">
                            <w:pPr>
                              <w:pStyle w:val="TableParagraph"/>
                              <w:spacing w:before="0" w:line="230" w:lineRule="exact"/>
                              <w:ind w:right="331"/>
                              <w:jc w:val="right"/>
                              <w:rPr>
                                <w:sz w:val="17"/>
                              </w:rPr>
                            </w:pPr>
                            <w:r>
                              <w:rPr>
                                <w:color w:val="231F20"/>
                                <w:spacing w:val="-2"/>
                                <w:sz w:val="17"/>
                              </w:rPr>
                              <w:t>2,110</w:t>
                            </w:r>
                          </w:p>
                        </w:tc>
                        <w:tc>
                          <w:tcPr>
                            <w:tcW w:w="3339" w:type="dxa"/>
                            <w:gridSpan w:val="3"/>
                            <w:tcBorders>
                              <w:bottom w:val="single" w:sz="4" w:space="0" w:color="B2B5B6"/>
                            </w:tcBorders>
                          </w:tcPr>
                          <w:p w:rsidR="00603CB0" w:rsidRDefault="009F7F2C">
                            <w:pPr>
                              <w:pStyle w:val="TableParagraph"/>
                              <w:tabs>
                                <w:tab w:val="left" w:pos="1665"/>
                                <w:tab w:val="left" w:pos="2882"/>
                              </w:tabs>
                              <w:spacing w:before="0" w:line="230" w:lineRule="exact"/>
                              <w:ind w:left="367"/>
                              <w:rPr>
                                <w:sz w:val="17"/>
                              </w:rPr>
                            </w:pPr>
                            <w:r>
                              <w:rPr>
                                <w:color w:val="231F20"/>
                                <w:spacing w:val="-4"/>
                                <w:sz w:val="17"/>
                              </w:rPr>
                              <w:t>1.1%</w:t>
                            </w:r>
                            <w:r>
                              <w:rPr>
                                <w:color w:val="231F20"/>
                                <w:sz w:val="17"/>
                              </w:rPr>
                              <w:tab/>
                            </w:r>
                            <w:r>
                              <w:rPr>
                                <w:color w:val="231F20"/>
                                <w:spacing w:val="-4"/>
                                <w:sz w:val="17"/>
                              </w:rPr>
                              <w:t>3,110</w:t>
                            </w:r>
                            <w:r>
                              <w:rPr>
                                <w:color w:val="231F20"/>
                                <w:sz w:val="17"/>
                              </w:rPr>
                              <w:tab/>
                            </w:r>
                            <w:r>
                              <w:rPr>
                                <w:color w:val="231F20"/>
                                <w:spacing w:val="-4"/>
                                <w:sz w:val="17"/>
                              </w:rPr>
                              <w:t>4.7%</w:t>
                            </w:r>
                          </w:p>
                        </w:tc>
                      </w:tr>
                      <w:tr w:rsidR="00603CB0">
                        <w:trPr>
                          <w:trHeight w:val="241"/>
                        </w:trPr>
                        <w:tc>
                          <w:tcPr>
                            <w:tcW w:w="1382" w:type="dxa"/>
                            <w:tcBorders>
                              <w:bottom w:val="single" w:sz="4" w:space="0" w:color="B2B5B6"/>
                            </w:tcBorders>
                          </w:tcPr>
                          <w:p w:rsidR="00603CB0" w:rsidRDefault="00603CB0">
                            <w:pPr>
                              <w:pStyle w:val="TableParagraph"/>
                              <w:spacing w:before="0"/>
                              <w:rPr>
                                <w:rFonts w:ascii="Times New Roman"/>
                                <w:sz w:val="16"/>
                              </w:rPr>
                            </w:pPr>
                          </w:p>
                        </w:tc>
                        <w:tc>
                          <w:tcPr>
                            <w:tcW w:w="2538" w:type="dxa"/>
                            <w:tcBorders>
                              <w:top w:val="single" w:sz="4" w:space="0" w:color="B2B5B6"/>
                              <w:bottom w:val="single" w:sz="4" w:space="0" w:color="B2B5B6"/>
                            </w:tcBorders>
                          </w:tcPr>
                          <w:p w:rsidR="00603CB0" w:rsidRDefault="009F7F2C">
                            <w:pPr>
                              <w:pStyle w:val="TableParagraph"/>
                              <w:spacing w:before="4" w:line="217" w:lineRule="exact"/>
                              <w:ind w:left="90"/>
                              <w:rPr>
                                <w:sz w:val="17"/>
                              </w:rPr>
                            </w:pPr>
                            <w:r>
                              <w:rPr>
                                <w:color w:val="231F20"/>
                                <w:sz w:val="17"/>
                              </w:rPr>
                              <w:t>Oil</w:t>
                            </w:r>
                            <w:r>
                              <w:rPr>
                                <w:color w:val="231F20"/>
                                <w:spacing w:val="-1"/>
                                <w:sz w:val="17"/>
                              </w:rPr>
                              <w:t xml:space="preserve"> </w:t>
                            </w:r>
                            <w:r>
                              <w:rPr>
                                <w:color w:val="231F20"/>
                                <w:sz w:val="17"/>
                              </w:rPr>
                              <w:t xml:space="preserve">and gas exports </w:t>
                            </w:r>
                            <w:r>
                              <w:rPr>
                                <w:color w:val="231F20"/>
                                <w:spacing w:val="-2"/>
                                <w:sz w:val="17"/>
                              </w:rPr>
                              <w:t>(tonnes)</w:t>
                            </w:r>
                          </w:p>
                        </w:tc>
                        <w:tc>
                          <w:tcPr>
                            <w:tcW w:w="1323" w:type="dxa"/>
                            <w:tcBorders>
                              <w:top w:val="single" w:sz="4" w:space="0" w:color="B2B5B6"/>
                              <w:bottom w:val="single" w:sz="4" w:space="0" w:color="B2B5B6"/>
                            </w:tcBorders>
                          </w:tcPr>
                          <w:p w:rsidR="00603CB0" w:rsidRDefault="009F7F2C">
                            <w:pPr>
                              <w:pStyle w:val="TableParagraph"/>
                              <w:spacing w:before="4" w:line="217" w:lineRule="exact"/>
                              <w:ind w:right="291"/>
                              <w:jc w:val="right"/>
                              <w:rPr>
                                <w:sz w:val="17"/>
                              </w:rPr>
                            </w:pPr>
                            <w:r>
                              <w:rPr>
                                <w:color w:val="231F20"/>
                                <w:spacing w:val="-2"/>
                                <w:sz w:val="17"/>
                              </w:rPr>
                              <w:t>1,696</w:t>
                            </w:r>
                          </w:p>
                        </w:tc>
                        <w:tc>
                          <w:tcPr>
                            <w:tcW w:w="1307" w:type="dxa"/>
                            <w:tcBorders>
                              <w:top w:val="single" w:sz="4" w:space="0" w:color="B2B5B6"/>
                              <w:bottom w:val="single" w:sz="4" w:space="0" w:color="B2B5B6"/>
                            </w:tcBorders>
                          </w:tcPr>
                          <w:p w:rsidR="00603CB0" w:rsidRDefault="009F7F2C">
                            <w:pPr>
                              <w:pStyle w:val="TableParagraph"/>
                              <w:spacing w:before="4" w:line="217" w:lineRule="exact"/>
                              <w:ind w:right="331"/>
                              <w:jc w:val="right"/>
                              <w:rPr>
                                <w:sz w:val="17"/>
                              </w:rPr>
                            </w:pPr>
                            <w:r>
                              <w:rPr>
                                <w:color w:val="231F20"/>
                                <w:spacing w:val="-2"/>
                                <w:sz w:val="17"/>
                              </w:rPr>
                              <w:t>1,800</w:t>
                            </w:r>
                          </w:p>
                        </w:tc>
                        <w:tc>
                          <w:tcPr>
                            <w:tcW w:w="3339" w:type="dxa"/>
                            <w:gridSpan w:val="3"/>
                            <w:tcBorders>
                              <w:top w:val="single" w:sz="4" w:space="0" w:color="B2B5B6"/>
                              <w:bottom w:val="single" w:sz="4" w:space="0" w:color="B2B5B6"/>
                            </w:tcBorders>
                          </w:tcPr>
                          <w:p w:rsidR="00603CB0" w:rsidRDefault="009F7F2C">
                            <w:pPr>
                              <w:pStyle w:val="TableParagraph"/>
                              <w:spacing w:before="4" w:line="217" w:lineRule="exact"/>
                              <w:ind w:left="1609" w:right="1275"/>
                              <w:jc w:val="center"/>
                              <w:rPr>
                                <w:sz w:val="17"/>
                              </w:rPr>
                            </w:pPr>
                            <w:r>
                              <w:rPr>
                                <w:color w:val="231F20"/>
                                <w:spacing w:val="-2"/>
                                <w:sz w:val="17"/>
                              </w:rPr>
                              <w:t>2,400</w:t>
                            </w:r>
                          </w:p>
                        </w:tc>
                      </w:tr>
                    </w:tbl>
                    <w:p w:rsidR="00603CB0" w:rsidRDefault="00603CB0">
                      <w:pPr>
                        <w:pStyle w:val="BodyText"/>
                      </w:pPr>
                    </w:p>
                  </w:txbxContent>
                </v:textbox>
                <w10:wrap anchorx="page"/>
              </v:shape>
            </w:pict>
          </mc:Fallback>
        </mc:AlternateContent>
      </w:r>
      <w:r>
        <w:rPr>
          <w:rFonts w:ascii="Open Sans"/>
          <w:b/>
          <w:color w:val="231F20"/>
          <w:spacing w:val="-2"/>
          <w:sz w:val="17"/>
        </w:rPr>
        <w:t>Minerals</w:t>
      </w: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rPr>
          <w:rFonts w:ascii="Open Sans"/>
          <w:b/>
          <w:sz w:val="22"/>
        </w:rPr>
      </w:pPr>
    </w:p>
    <w:p w:rsidR="00603CB0" w:rsidRDefault="00603CB0">
      <w:pPr>
        <w:pStyle w:val="BodyText"/>
        <w:spacing w:before="6"/>
        <w:rPr>
          <w:rFonts w:ascii="Open Sans"/>
          <w:b/>
          <w:sz w:val="20"/>
        </w:rPr>
      </w:pPr>
    </w:p>
    <w:p w:rsidR="00603CB0" w:rsidRDefault="009F7F2C">
      <w:pPr>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spacing w:before="2"/>
        <w:rPr>
          <w:sz w:val="26"/>
        </w:rPr>
      </w:pPr>
    </w:p>
    <w:p w:rsidR="00603CB0" w:rsidRDefault="009F7F2C">
      <w:pPr>
        <w:ind w:left="156"/>
        <w:rPr>
          <w:sz w:val="14"/>
        </w:rPr>
      </w:pPr>
      <w:r>
        <w:rPr>
          <w:color w:val="231F20"/>
          <w:spacing w:val="-5"/>
          <w:sz w:val="14"/>
        </w:rPr>
        <w:t>46</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58" w:name="5.1_Maritime_industry"/>
      <w:bookmarkStart w:id="59" w:name="_bookmark33"/>
      <w:bookmarkEnd w:id="58"/>
      <w:bookmarkEnd w:id="59"/>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83"/>
      </w:pPr>
      <w:r>
        <w:rPr>
          <w:color w:val="231F20"/>
        </w:rPr>
        <w:t>This</w:t>
      </w:r>
      <w:r>
        <w:rPr>
          <w:color w:val="231F20"/>
          <w:spacing w:val="-5"/>
        </w:rPr>
        <w:t xml:space="preserve"> </w:t>
      </w:r>
      <w:r>
        <w:rPr>
          <w:color w:val="231F20"/>
        </w:rPr>
        <w:t>scenario</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interpreted</w:t>
      </w:r>
      <w:r>
        <w:rPr>
          <w:color w:val="231F20"/>
          <w:spacing w:val="-5"/>
        </w:rPr>
        <w:t xml:space="preserve"> </w:t>
      </w:r>
      <w:r>
        <w:rPr>
          <w:color w:val="231F20"/>
        </w:rPr>
        <w:t>as</w:t>
      </w:r>
      <w:r>
        <w:rPr>
          <w:color w:val="231F20"/>
          <w:spacing w:val="-5"/>
        </w:rPr>
        <w:t xml:space="preserve"> </w:t>
      </w:r>
      <w:r>
        <w:rPr>
          <w:color w:val="231F20"/>
        </w:rPr>
        <w:t>an</w:t>
      </w:r>
      <w:r>
        <w:rPr>
          <w:color w:val="231F20"/>
          <w:spacing w:val="-5"/>
        </w:rPr>
        <w:t xml:space="preserve"> </w:t>
      </w:r>
      <w:r>
        <w:rPr>
          <w:color w:val="231F20"/>
        </w:rPr>
        <w:t>estimation</w:t>
      </w:r>
      <w:r>
        <w:rPr>
          <w:color w:val="231F20"/>
          <w:spacing w:val="-5"/>
        </w:rPr>
        <w:t xml:space="preserve"> </w:t>
      </w:r>
      <w:r>
        <w:rPr>
          <w:color w:val="231F20"/>
        </w:rPr>
        <w:t>of</w:t>
      </w:r>
      <w:r>
        <w:rPr>
          <w:color w:val="231F20"/>
          <w:spacing w:val="-5"/>
        </w:rPr>
        <w:t xml:space="preserve"> </w:t>
      </w:r>
      <w:r>
        <w:rPr>
          <w:color w:val="231F20"/>
        </w:rPr>
        <w:t>the potential economic impact of the various opportunities available to the NT across industries rather than forecast</w:t>
      </w:r>
      <w:r>
        <w:rPr>
          <w:color w:val="231F20"/>
          <w:spacing w:val="40"/>
        </w:rPr>
        <w:t xml:space="preserve"> </w:t>
      </w:r>
      <w:r>
        <w:rPr>
          <w:color w:val="231F20"/>
        </w:rPr>
        <w:t>of the state of the economy. The figures include some</w:t>
      </w:r>
    </w:p>
    <w:p w:rsidR="00603CB0" w:rsidRDefault="009F7F2C">
      <w:pPr>
        <w:pStyle w:val="BodyText"/>
        <w:spacing w:line="249" w:lineRule="auto"/>
        <w:ind w:left="167" w:right="437"/>
      </w:pPr>
      <w:r>
        <w:rPr>
          <w:color w:val="231F20"/>
        </w:rPr>
        <w:t>of</w:t>
      </w:r>
      <w:r>
        <w:rPr>
          <w:color w:val="231F20"/>
          <w:spacing w:val="-3"/>
        </w:rPr>
        <w:t xml:space="preserve"> </w:t>
      </w:r>
      <w:r>
        <w:rPr>
          <w:color w:val="231F20"/>
        </w:rPr>
        <w:t>the</w:t>
      </w:r>
      <w:r>
        <w:rPr>
          <w:color w:val="231F20"/>
          <w:spacing w:val="-3"/>
        </w:rPr>
        <w:t xml:space="preserve"> </w:t>
      </w:r>
      <w:r>
        <w:rPr>
          <w:color w:val="231F20"/>
        </w:rPr>
        <w:t>flow-on</w:t>
      </w:r>
      <w:r>
        <w:rPr>
          <w:color w:val="231F20"/>
          <w:spacing w:val="-3"/>
        </w:rPr>
        <w:t xml:space="preserve"> </w:t>
      </w:r>
      <w:r>
        <w:rPr>
          <w:color w:val="231F20"/>
        </w:rPr>
        <w:t>opportunities</w:t>
      </w:r>
      <w:r>
        <w:rPr>
          <w:color w:val="231F20"/>
          <w:spacing w:val="-3"/>
        </w:rPr>
        <w:t xml:space="preserve"> </w:t>
      </w:r>
      <w:r>
        <w:rPr>
          <w:color w:val="231F20"/>
        </w:rPr>
        <w:t>in</w:t>
      </w:r>
      <w:r>
        <w:rPr>
          <w:color w:val="231F20"/>
          <w:spacing w:val="-3"/>
        </w:rPr>
        <w:t xml:space="preserve"> </w:t>
      </w:r>
      <w:r>
        <w:rPr>
          <w:color w:val="231F20"/>
        </w:rPr>
        <w:t>other</w:t>
      </w:r>
      <w:r>
        <w:rPr>
          <w:color w:val="231F20"/>
          <w:spacing w:val="-3"/>
        </w:rPr>
        <w:t xml:space="preserve"> </w:t>
      </w:r>
      <w:r>
        <w:rPr>
          <w:color w:val="231F20"/>
        </w:rPr>
        <w:t>industries</w:t>
      </w:r>
      <w:r>
        <w:rPr>
          <w:color w:val="231F20"/>
          <w:spacing w:val="-3"/>
        </w:rPr>
        <w:t xml:space="preserve"> </w:t>
      </w:r>
      <w:r>
        <w:rPr>
          <w:color w:val="231F20"/>
        </w:rPr>
        <w:t>but</w:t>
      </w:r>
      <w:r>
        <w:rPr>
          <w:color w:val="231F20"/>
          <w:spacing w:val="-3"/>
        </w:rPr>
        <w:t xml:space="preserve"> </w:t>
      </w:r>
      <w:r>
        <w:rPr>
          <w:color w:val="231F20"/>
        </w:rPr>
        <w:t>do not fully capture the economic benefits of developing downstream</w:t>
      </w:r>
      <w:r>
        <w:rPr>
          <w:color w:val="231F20"/>
          <w:spacing w:val="-5"/>
        </w:rPr>
        <w:t xml:space="preserve"> </w:t>
      </w:r>
      <w:r>
        <w:rPr>
          <w:color w:val="231F20"/>
        </w:rPr>
        <w:t>industries.</w:t>
      </w:r>
    </w:p>
    <w:p w:rsidR="00603CB0" w:rsidRDefault="00603CB0">
      <w:pPr>
        <w:pStyle w:val="BodyText"/>
        <w:spacing w:before="3"/>
      </w:pPr>
    </w:p>
    <w:p w:rsidR="00603CB0" w:rsidRDefault="009F7F2C">
      <w:pPr>
        <w:pStyle w:val="BodyText"/>
        <w:spacing w:line="249" w:lineRule="auto"/>
        <w:ind w:left="167" w:right="125"/>
      </w:pPr>
      <w:r>
        <w:rPr>
          <w:color w:val="231F20"/>
        </w:rPr>
        <w:t>We</w:t>
      </w:r>
      <w:r>
        <w:rPr>
          <w:color w:val="231F20"/>
          <w:spacing w:val="-2"/>
        </w:rPr>
        <w:t xml:space="preserve"> </w:t>
      </w:r>
      <w:r>
        <w:rPr>
          <w:color w:val="231F20"/>
        </w:rPr>
        <w:t>note</w:t>
      </w:r>
      <w:r>
        <w:rPr>
          <w:color w:val="231F20"/>
          <w:spacing w:val="-2"/>
        </w:rPr>
        <w:t xml:space="preserve"> </w:t>
      </w:r>
      <w:r>
        <w:rPr>
          <w:color w:val="231F20"/>
        </w:rPr>
        <w:t>some</w:t>
      </w:r>
      <w:r>
        <w:rPr>
          <w:color w:val="231F20"/>
          <w:spacing w:val="-2"/>
        </w:rPr>
        <w:t xml:space="preserve"> </w:t>
      </w:r>
      <w:r>
        <w:rPr>
          <w:color w:val="231F20"/>
        </w:rPr>
        <w:t>modest</w:t>
      </w:r>
      <w:r>
        <w:rPr>
          <w:color w:val="231F20"/>
          <w:spacing w:val="-2"/>
        </w:rPr>
        <w:t xml:space="preserve"> </w:t>
      </w:r>
      <w:r>
        <w:rPr>
          <w:color w:val="231F20"/>
        </w:rPr>
        <w:t>differences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scenario</w:t>
      </w:r>
      <w:r>
        <w:rPr>
          <w:color w:val="231F20"/>
          <w:spacing w:val="-2"/>
        </w:rPr>
        <w:t xml:space="preserve"> </w:t>
      </w:r>
      <w:r>
        <w:rPr>
          <w:color w:val="231F20"/>
        </w:rPr>
        <w:t>presented here compared with the TERC report. While both have scenarios reaching $40 billion, the TERC report envisions a popul</w:t>
      </w:r>
      <w:r>
        <w:rPr>
          <w:color w:val="231F20"/>
        </w:rPr>
        <w:t>ation of 300,000 and 166,000 jobs, while the scenario outlined in this report comprises a population of 292,000</w:t>
      </w:r>
      <w:r>
        <w:rPr>
          <w:color w:val="231F20"/>
          <w:spacing w:val="40"/>
        </w:rPr>
        <w:t xml:space="preserve"> </w:t>
      </w:r>
      <w:r>
        <w:rPr>
          <w:color w:val="231F20"/>
        </w:rPr>
        <w:t>and 168,000 jobs.</w:t>
      </w:r>
      <w:r>
        <w:rPr>
          <w:color w:val="231F20"/>
          <w:position w:val="6"/>
          <w:sz w:val="10"/>
        </w:rPr>
        <w:t>85</w:t>
      </w:r>
      <w:r>
        <w:rPr>
          <w:color w:val="231F20"/>
          <w:spacing w:val="33"/>
          <w:position w:val="6"/>
          <w:sz w:val="10"/>
        </w:rPr>
        <w:t xml:space="preserve"> </w:t>
      </w:r>
      <w:r>
        <w:rPr>
          <w:color w:val="231F20"/>
        </w:rPr>
        <w:t>This means there is a higher job-to- population ratio in the scenario than in the TERC report, indicating</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economy</w:t>
      </w:r>
      <w:r>
        <w:rPr>
          <w:color w:val="231F20"/>
          <w:spacing w:val="-4"/>
        </w:rPr>
        <w:t xml:space="preserve"> </w:t>
      </w:r>
      <w:r>
        <w:rPr>
          <w:color w:val="231F20"/>
        </w:rPr>
        <w:t>des</w:t>
      </w:r>
      <w:r>
        <w:rPr>
          <w:color w:val="231F20"/>
        </w:rPr>
        <w:t>cribed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scenario</w:t>
      </w:r>
      <w:r>
        <w:rPr>
          <w:color w:val="231F20"/>
          <w:spacing w:val="-4"/>
        </w:rPr>
        <w:t xml:space="preserve"> </w:t>
      </w:r>
      <w:r>
        <w:rPr>
          <w:color w:val="231F20"/>
        </w:rPr>
        <w:t>exhibits a tighter labour market.</w:t>
      </w:r>
    </w:p>
    <w:p w:rsidR="00603CB0" w:rsidRDefault="00603CB0">
      <w:pPr>
        <w:pStyle w:val="BodyText"/>
        <w:spacing w:before="1"/>
      </w:pPr>
    </w:p>
    <w:p w:rsidR="00603CB0" w:rsidRDefault="009F7F2C">
      <w:pPr>
        <w:pStyle w:val="Heading3"/>
        <w:numPr>
          <w:ilvl w:val="1"/>
          <w:numId w:val="66"/>
        </w:numPr>
        <w:tabs>
          <w:tab w:val="left" w:pos="442"/>
        </w:tabs>
        <w:spacing w:before="1"/>
        <w:ind w:left="441" w:hanging="275"/>
      </w:pPr>
      <w:r>
        <w:rPr>
          <w:color w:val="00AAE7"/>
        </w:rPr>
        <w:t>Maritime</w:t>
      </w:r>
      <w:r>
        <w:rPr>
          <w:color w:val="00AAE7"/>
          <w:spacing w:val="-6"/>
        </w:rPr>
        <w:t xml:space="preserve"> </w:t>
      </w:r>
      <w:r>
        <w:rPr>
          <w:color w:val="00AAE7"/>
          <w:spacing w:val="-2"/>
        </w:rPr>
        <w:t>industry</w:t>
      </w:r>
    </w:p>
    <w:p w:rsidR="00603CB0" w:rsidRDefault="009F7F2C">
      <w:pPr>
        <w:pStyle w:val="BodyText"/>
        <w:spacing w:before="8" w:line="249" w:lineRule="auto"/>
        <w:ind w:left="167" w:right="38"/>
      </w:pPr>
      <w:r>
        <w:rPr>
          <w:color w:val="231F20"/>
        </w:rPr>
        <w:t>Growth in the NT’s maritime industry is largely dependent on the</w:t>
      </w:r>
      <w:r>
        <w:rPr>
          <w:color w:val="231F20"/>
          <w:spacing w:val="-1"/>
        </w:rPr>
        <w:t xml:space="preserve"> </w:t>
      </w:r>
      <w:r>
        <w:rPr>
          <w:color w:val="231F20"/>
        </w:rPr>
        <w:t>growth</w:t>
      </w:r>
      <w:r>
        <w:rPr>
          <w:color w:val="231F20"/>
          <w:spacing w:val="-1"/>
        </w:rPr>
        <w:t xml:space="preserve"> </w:t>
      </w:r>
      <w:r>
        <w:rPr>
          <w:color w:val="231F20"/>
        </w:rPr>
        <w:t>of</w:t>
      </w:r>
      <w:r>
        <w:rPr>
          <w:color w:val="231F20"/>
          <w:spacing w:val="-1"/>
        </w:rPr>
        <w:t xml:space="preserve"> </w:t>
      </w:r>
      <w:r>
        <w:rPr>
          <w:color w:val="231F20"/>
        </w:rPr>
        <w:t>exports</w:t>
      </w:r>
      <w:r>
        <w:rPr>
          <w:color w:val="231F20"/>
          <w:spacing w:val="-1"/>
        </w:rPr>
        <w:t xml:space="preserve"> </w:t>
      </w:r>
      <w:r>
        <w:rPr>
          <w:color w:val="231F20"/>
        </w:rPr>
        <w:t>and</w:t>
      </w:r>
      <w:r>
        <w:rPr>
          <w:color w:val="231F20"/>
          <w:spacing w:val="-1"/>
        </w:rPr>
        <w:t xml:space="preserve"> </w:t>
      </w:r>
      <w:r>
        <w:rPr>
          <w:color w:val="231F20"/>
        </w:rPr>
        <w:t>passenger</w:t>
      </w:r>
      <w:r>
        <w:rPr>
          <w:color w:val="231F20"/>
          <w:spacing w:val="-1"/>
        </w:rPr>
        <w:t xml:space="preserve"> </w:t>
      </w:r>
      <w:r>
        <w:rPr>
          <w:color w:val="231F20"/>
        </w:rPr>
        <w:t>travel.</w:t>
      </w:r>
      <w:r>
        <w:rPr>
          <w:color w:val="231F20"/>
          <w:spacing w:val="-1"/>
        </w:rPr>
        <w:t xml:space="preserve"> </w:t>
      </w:r>
      <w:r>
        <w:rPr>
          <w:color w:val="231F20"/>
        </w:rPr>
        <w:t>The</w:t>
      </w:r>
      <w:r>
        <w:rPr>
          <w:color w:val="231F20"/>
          <w:spacing w:val="-1"/>
        </w:rPr>
        <w:t xml:space="preserve"> </w:t>
      </w:r>
      <w:r>
        <w:rPr>
          <w:color w:val="231F20"/>
        </w:rPr>
        <w:t>NT’s</w:t>
      </w:r>
      <w:r>
        <w:rPr>
          <w:color w:val="231F20"/>
          <w:spacing w:val="-1"/>
        </w:rPr>
        <w:t xml:space="preserve"> </w:t>
      </w:r>
      <w:r>
        <w:rPr>
          <w:color w:val="231F20"/>
        </w:rPr>
        <w:t>position as a gateway to Southeast Asia has supported a bustling maritime industry, with significant growth opportunities. One such opportunity is the potential growth presented by the superyacht industry. This sub-sector would provide growth in vessel mai</w:t>
      </w:r>
      <w:r>
        <w:rPr>
          <w:color w:val="231F20"/>
        </w:rPr>
        <w:t>ntenance and repair services, as well as potentially tourism and retail service sectors.</w:t>
      </w:r>
    </w:p>
    <w:p w:rsidR="00603CB0" w:rsidRDefault="00603CB0">
      <w:pPr>
        <w:pStyle w:val="BodyText"/>
        <w:spacing w:before="2"/>
      </w:pPr>
    </w:p>
    <w:p w:rsidR="00603CB0" w:rsidRDefault="009F7F2C">
      <w:pPr>
        <w:pStyle w:val="BodyText"/>
        <w:spacing w:line="249" w:lineRule="auto"/>
        <w:ind w:left="167" w:right="38"/>
      </w:pPr>
      <w:r>
        <w:rPr>
          <w:color w:val="231F20"/>
        </w:rPr>
        <w:t>Under the baseline scenario, growth in the maritime industry is a function of a business-as-usual increase in international trade driven by growth in exporting industries. The NT maritime</w:t>
      </w:r>
      <w:r>
        <w:rPr>
          <w:color w:val="231F20"/>
          <w:spacing w:val="-4"/>
        </w:rPr>
        <w:t xml:space="preserve"> </w:t>
      </w:r>
      <w:r>
        <w:rPr>
          <w:color w:val="231F20"/>
        </w:rPr>
        <w:t>industry</w:t>
      </w:r>
      <w:r>
        <w:rPr>
          <w:color w:val="231F20"/>
          <w:spacing w:val="-4"/>
        </w:rPr>
        <w:t xml:space="preserve"> </w:t>
      </w:r>
      <w:r>
        <w:rPr>
          <w:color w:val="231F20"/>
        </w:rPr>
        <w:t>can</w:t>
      </w:r>
      <w:r>
        <w:rPr>
          <w:color w:val="231F20"/>
          <w:spacing w:val="-4"/>
        </w:rPr>
        <w:t xml:space="preserve"> </w:t>
      </w:r>
      <w:r>
        <w:rPr>
          <w:color w:val="231F20"/>
        </w:rPr>
        <w:t>expect</w:t>
      </w:r>
      <w:r>
        <w:rPr>
          <w:color w:val="231F20"/>
          <w:spacing w:val="-4"/>
        </w:rPr>
        <w:t xml:space="preserve"> </w:t>
      </w:r>
      <w:r>
        <w:rPr>
          <w:color w:val="231F20"/>
        </w:rPr>
        <w:t>to</w:t>
      </w:r>
      <w:r>
        <w:rPr>
          <w:color w:val="231F20"/>
          <w:spacing w:val="-4"/>
        </w:rPr>
        <w:t xml:space="preserve"> </w:t>
      </w:r>
      <w:r>
        <w:rPr>
          <w:color w:val="231F20"/>
        </w:rPr>
        <w:t>reach</w:t>
      </w:r>
      <w:r>
        <w:rPr>
          <w:color w:val="231F20"/>
          <w:spacing w:val="-4"/>
        </w:rPr>
        <w:t xml:space="preserve"> </w:t>
      </w:r>
      <w:r>
        <w:rPr>
          <w:color w:val="231F20"/>
        </w:rPr>
        <w:t>a</w:t>
      </w:r>
      <w:r>
        <w:rPr>
          <w:color w:val="231F20"/>
          <w:spacing w:val="-4"/>
        </w:rPr>
        <w:t xml:space="preserve"> </w:t>
      </w:r>
      <w:r>
        <w:rPr>
          <w:color w:val="231F20"/>
        </w:rPr>
        <w:t>GVA</w:t>
      </w:r>
      <w:r>
        <w:rPr>
          <w:color w:val="231F20"/>
          <w:spacing w:val="-4"/>
        </w:rPr>
        <w:t xml:space="preserve"> </w:t>
      </w:r>
      <w:r>
        <w:rPr>
          <w:color w:val="231F20"/>
        </w:rPr>
        <w:t>of</w:t>
      </w:r>
      <w:r>
        <w:rPr>
          <w:color w:val="231F20"/>
          <w:spacing w:val="-4"/>
        </w:rPr>
        <w:t xml:space="preserve"> </w:t>
      </w:r>
      <w:r>
        <w:rPr>
          <w:color w:val="231F20"/>
        </w:rPr>
        <w:t>approximately</w:t>
      </w:r>
    </w:p>
    <w:p w:rsidR="00603CB0" w:rsidRDefault="009F7F2C">
      <w:pPr>
        <w:pStyle w:val="BodyText"/>
        <w:spacing w:line="249" w:lineRule="auto"/>
        <w:ind w:left="167" w:right="38"/>
      </w:pPr>
      <w:r>
        <w:rPr>
          <w:color w:val="231F20"/>
        </w:rPr>
        <w:t>$283</w:t>
      </w:r>
      <w:r>
        <w:rPr>
          <w:color w:val="231F20"/>
          <w:spacing w:val="-8"/>
        </w:rPr>
        <w:t xml:space="preserve"> </w:t>
      </w:r>
      <w:r>
        <w:rPr>
          <w:color w:val="231F20"/>
        </w:rPr>
        <w:t>million</w:t>
      </w:r>
      <w:r>
        <w:rPr>
          <w:color w:val="231F20"/>
          <w:spacing w:val="-8"/>
        </w:rPr>
        <w:t xml:space="preserve"> </w:t>
      </w:r>
      <w:r>
        <w:rPr>
          <w:color w:val="231F20"/>
        </w:rPr>
        <w:t>by</w:t>
      </w:r>
      <w:r>
        <w:rPr>
          <w:color w:val="231F20"/>
          <w:spacing w:val="-8"/>
        </w:rPr>
        <w:t xml:space="preserve"> </w:t>
      </w:r>
      <w:r>
        <w:rPr>
          <w:color w:val="231F20"/>
        </w:rPr>
        <w:t>2030-31—a</w:t>
      </w:r>
      <w:r>
        <w:rPr>
          <w:color w:val="231F20"/>
          <w:spacing w:val="-8"/>
        </w:rPr>
        <w:t xml:space="preserve"> </w:t>
      </w:r>
      <w:r>
        <w:rPr>
          <w:color w:val="231F20"/>
        </w:rPr>
        <w:t>growth</w:t>
      </w:r>
      <w:r>
        <w:rPr>
          <w:color w:val="231F20"/>
          <w:spacing w:val="-8"/>
        </w:rPr>
        <w:t xml:space="preserve"> </w:t>
      </w:r>
      <w:r>
        <w:rPr>
          <w:color w:val="231F20"/>
        </w:rPr>
        <w:t>rate</w:t>
      </w:r>
      <w:r>
        <w:rPr>
          <w:color w:val="231F20"/>
          <w:spacing w:val="-8"/>
        </w:rPr>
        <w:t xml:space="preserve"> </w:t>
      </w:r>
      <w:r>
        <w:rPr>
          <w:color w:val="231F20"/>
        </w:rPr>
        <w:t>of</w:t>
      </w:r>
      <w:r>
        <w:rPr>
          <w:color w:val="231F20"/>
          <w:spacing w:val="-8"/>
        </w:rPr>
        <w:t xml:space="preserve"> </w:t>
      </w:r>
      <w:r>
        <w:rPr>
          <w:color w:val="231F20"/>
        </w:rPr>
        <w:t>approximately</w:t>
      </w:r>
      <w:r>
        <w:rPr>
          <w:color w:val="231F20"/>
          <w:spacing w:val="-8"/>
        </w:rPr>
        <w:t xml:space="preserve"> </w:t>
      </w:r>
      <w:r>
        <w:rPr>
          <w:color w:val="231F20"/>
        </w:rPr>
        <w:t>4.0 per cent per year, significantly higher than the average NT industry growth rate of 2.4 per cent in the baseline over the same</w:t>
      </w:r>
      <w:r>
        <w:rPr>
          <w:color w:val="231F20"/>
          <w:spacing w:val="-4"/>
        </w:rPr>
        <w:t xml:space="preserve"> </w:t>
      </w:r>
      <w:r>
        <w:rPr>
          <w:color w:val="231F20"/>
        </w:rPr>
        <w:t>period.</w:t>
      </w:r>
      <w:r>
        <w:rPr>
          <w:color w:val="231F20"/>
          <w:spacing w:val="-4"/>
        </w:rPr>
        <w:t xml:space="preserve"> </w:t>
      </w:r>
      <w:r>
        <w:rPr>
          <w:color w:val="231F20"/>
        </w:rPr>
        <w:t>This</w:t>
      </w:r>
      <w:r>
        <w:rPr>
          <w:color w:val="231F20"/>
          <w:spacing w:val="-4"/>
        </w:rPr>
        <w:t xml:space="preserve"> </w:t>
      </w:r>
      <w:r>
        <w:rPr>
          <w:color w:val="231F20"/>
        </w:rPr>
        <w:t>would</w:t>
      </w:r>
      <w:r>
        <w:rPr>
          <w:color w:val="231F20"/>
          <w:spacing w:val="-4"/>
        </w:rPr>
        <w:t xml:space="preserve"> </w:t>
      </w:r>
      <w:r>
        <w:rPr>
          <w:color w:val="231F20"/>
        </w:rPr>
        <w:t>see</w:t>
      </w:r>
      <w:r>
        <w:rPr>
          <w:color w:val="231F20"/>
          <w:spacing w:val="-4"/>
        </w:rPr>
        <w:t xml:space="preserve"> </w:t>
      </w:r>
      <w:r>
        <w:rPr>
          <w:color w:val="231F20"/>
        </w:rPr>
        <w:t>an</w:t>
      </w:r>
      <w:r>
        <w:rPr>
          <w:color w:val="231F20"/>
          <w:spacing w:val="-4"/>
        </w:rPr>
        <w:t xml:space="preserve"> </w:t>
      </w:r>
      <w:r>
        <w:rPr>
          <w:color w:val="231F20"/>
        </w:rPr>
        <w:t>estimated</w:t>
      </w:r>
      <w:r>
        <w:rPr>
          <w:color w:val="231F20"/>
          <w:spacing w:val="-4"/>
        </w:rPr>
        <w:t xml:space="preserve"> </w:t>
      </w:r>
      <w:r>
        <w:rPr>
          <w:color w:val="231F20"/>
        </w:rPr>
        <w:t>1,170</w:t>
      </w:r>
      <w:r>
        <w:rPr>
          <w:color w:val="231F20"/>
          <w:spacing w:val="-4"/>
        </w:rPr>
        <w:t xml:space="preserve"> </w:t>
      </w:r>
      <w:r>
        <w:rPr>
          <w:color w:val="231F20"/>
        </w:rPr>
        <w:t>FTE</w:t>
      </w:r>
      <w:r>
        <w:rPr>
          <w:color w:val="231F20"/>
          <w:spacing w:val="-4"/>
        </w:rPr>
        <w:t xml:space="preserve"> </w:t>
      </w:r>
      <w:r>
        <w:rPr>
          <w:color w:val="231F20"/>
        </w:rPr>
        <w:t>jobs</w:t>
      </w:r>
      <w:r>
        <w:rPr>
          <w:color w:val="231F20"/>
          <w:spacing w:val="-4"/>
        </w:rPr>
        <w:t xml:space="preserve"> </w:t>
      </w:r>
      <w:r>
        <w:rPr>
          <w:color w:val="231F20"/>
        </w:rPr>
        <w:t>for those in the industry by 2030-3</w:t>
      </w:r>
      <w:r>
        <w:rPr>
          <w:color w:val="231F20"/>
        </w:rPr>
        <w:t>1.</w:t>
      </w:r>
    </w:p>
    <w:p w:rsidR="00603CB0" w:rsidRDefault="009F7F2C">
      <w:pPr>
        <w:pStyle w:val="BodyText"/>
        <w:spacing w:before="100" w:line="249" w:lineRule="auto"/>
        <w:ind w:left="167" w:right="221"/>
      </w:pPr>
      <w:r>
        <w:br w:type="column"/>
      </w:r>
      <w:r>
        <w:rPr>
          <w:color w:val="231F20"/>
        </w:rPr>
        <w:t>Under</w:t>
      </w:r>
      <w:r>
        <w:rPr>
          <w:color w:val="231F20"/>
          <w:spacing w:val="-3"/>
        </w:rPr>
        <w:t xml:space="preserve"> </w:t>
      </w:r>
      <w:r>
        <w:rPr>
          <w:color w:val="231F20"/>
        </w:rPr>
        <w:t>a</w:t>
      </w:r>
      <w:r>
        <w:rPr>
          <w:color w:val="231F20"/>
          <w:spacing w:val="-3"/>
        </w:rPr>
        <w:t xml:space="preserve"> </w:t>
      </w:r>
      <w:r>
        <w:rPr>
          <w:color w:val="231F20"/>
        </w:rPr>
        <w:t>high</w:t>
      </w:r>
      <w:r>
        <w:rPr>
          <w:color w:val="231F20"/>
          <w:spacing w:val="-3"/>
        </w:rPr>
        <w:t xml:space="preserve"> </w:t>
      </w:r>
      <w:r>
        <w:rPr>
          <w:color w:val="231F20"/>
        </w:rPr>
        <w:t>growth</w:t>
      </w:r>
      <w:r>
        <w:rPr>
          <w:color w:val="231F20"/>
          <w:spacing w:val="-3"/>
        </w:rPr>
        <w:t xml:space="preserve"> </w:t>
      </w:r>
      <w:r>
        <w:rPr>
          <w:color w:val="231F20"/>
        </w:rPr>
        <w:t>scenario,</w:t>
      </w:r>
      <w:r>
        <w:rPr>
          <w:color w:val="231F20"/>
          <w:spacing w:val="-3"/>
        </w:rPr>
        <w:t xml:space="preserve"> </w:t>
      </w:r>
      <w:r>
        <w:rPr>
          <w:color w:val="231F20"/>
        </w:rPr>
        <w:t>however,</w:t>
      </w:r>
      <w:r>
        <w:rPr>
          <w:color w:val="231F20"/>
          <w:spacing w:val="-3"/>
        </w:rPr>
        <w:t xml:space="preserve"> </w:t>
      </w:r>
      <w:r>
        <w:rPr>
          <w:color w:val="231F20"/>
        </w:rPr>
        <w:t>the</w:t>
      </w:r>
      <w:r>
        <w:rPr>
          <w:color w:val="231F20"/>
          <w:spacing w:val="-3"/>
        </w:rPr>
        <w:t xml:space="preserve"> </w:t>
      </w:r>
      <w:r>
        <w:rPr>
          <w:color w:val="231F20"/>
        </w:rPr>
        <w:t>maritime</w:t>
      </w:r>
      <w:r>
        <w:rPr>
          <w:color w:val="231F20"/>
          <w:spacing w:val="-3"/>
        </w:rPr>
        <w:t xml:space="preserve"> </w:t>
      </w:r>
      <w:r>
        <w:rPr>
          <w:color w:val="231F20"/>
        </w:rPr>
        <w:t>industry will receive additional income from the Darwin Ship Lift project.</w:t>
      </w:r>
      <w:r>
        <w:rPr>
          <w:color w:val="231F20"/>
          <w:spacing w:val="-2"/>
        </w:rPr>
        <w:t xml:space="preserve"> </w:t>
      </w:r>
      <w:r>
        <w:rPr>
          <w:color w:val="231F20"/>
        </w:rPr>
        <w:t>This</w:t>
      </w:r>
      <w:r>
        <w:rPr>
          <w:color w:val="231F20"/>
          <w:spacing w:val="-2"/>
        </w:rPr>
        <w:t xml:space="preserve"> </w:t>
      </w:r>
      <w:r>
        <w:rPr>
          <w:color w:val="231F20"/>
        </w:rPr>
        <w:t>project</w:t>
      </w:r>
      <w:r>
        <w:rPr>
          <w:color w:val="231F20"/>
          <w:spacing w:val="-2"/>
        </w:rPr>
        <w:t xml:space="preserve"> </w:t>
      </w:r>
      <w:r>
        <w:rPr>
          <w:color w:val="231F20"/>
        </w:rPr>
        <w:t>has</w:t>
      </w:r>
      <w:r>
        <w:rPr>
          <w:color w:val="231F20"/>
          <w:spacing w:val="-2"/>
        </w:rPr>
        <w:t xml:space="preserve"> </w:t>
      </w:r>
      <w:r>
        <w:rPr>
          <w:color w:val="231F20"/>
        </w:rPr>
        <w:t>the</w:t>
      </w:r>
      <w:r>
        <w:rPr>
          <w:color w:val="231F20"/>
          <w:spacing w:val="-2"/>
        </w:rPr>
        <w:t xml:space="preserve"> </w:t>
      </w:r>
      <w:r>
        <w:rPr>
          <w:color w:val="231F20"/>
        </w:rPr>
        <w:t>potential</w:t>
      </w:r>
      <w:r>
        <w:rPr>
          <w:color w:val="231F20"/>
          <w:spacing w:val="-2"/>
        </w:rPr>
        <w:t xml:space="preserve"> </w:t>
      </w:r>
      <w:r>
        <w:rPr>
          <w:color w:val="231F20"/>
        </w:rPr>
        <w:t>to</w:t>
      </w:r>
      <w:r>
        <w:rPr>
          <w:color w:val="231F20"/>
          <w:spacing w:val="-2"/>
        </w:rPr>
        <w:t xml:space="preserve"> </w:t>
      </w:r>
      <w:r>
        <w:rPr>
          <w:color w:val="231F20"/>
        </w:rPr>
        <w:t>catalyse</w:t>
      </w:r>
      <w:r>
        <w:rPr>
          <w:color w:val="231F20"/>
          <w:spacing w:val="-2"/>
        </w:rPr>
        <w:t xml:space="preserve"> </w:t>
      </w:r>
      <w:r>
        <w:rPr>
          <w:color w:val="231F20"/>
        </w:rPr>
        <w:t>the</w:t>
      </w:r>
      <w:r>
        <w:rPr>
          <w:color w:val="231F20"/>
          <w:spacing w:val="-2"/>
        </w:rPr>
        <w:t xml:space="preserve"> </w:t>
      </w:r>
      <w:r>
        <w:rPr>
          <w:color w:val="231F20"/>
        </w:rPr>
        <w:t>maritime industry, enabling the maritime industry to strengthen its service offerings to defence sector and oil and gas sector.</w:t>
      </w:r>
    </w:p>
    <w:p w:rsidR="00603CB0" w:rsidRDefault="009F7F2C">
      <w:pPr>
        <w:pStyle w:val="BodyText"/>
        <w:spacing w:line="249" w:lineRule="auto"/>
        <w:ind w:left="167" w:right="465"/>
        <w:rPr>
          <w:sz w:val="10"/>
        </w:rPr>
      </w:pPr>
      <w:r>
        <w:rPr>
          <w:color w:val="231F20"/>
        </w:rPr>
        <w:t>The</w:t>
      </w:r>
      <w:r>
        <w:rPr>
          <w:color w:val="231F20"/>
          <w:spacing w:val="-2"/>
        </w:rPr>
        <w:t xml:space="preserve"> </w:t>
      </w:r>
      <w:r>
        <w:rPr>
          <w:color w:val="231F20"/>
        </w:rPr>
        <w:t>Darwin</w:t>
      </w:r>
      <w:r>
        <w:rPr>
          <w:color w:val="231F20"/>
          <w:spacing w:val="-2"/>
        </w:rPr>
        <w:t xml:space="preserve"> </w:t>
      </w:r>
      <w:r>
        <w:rPr>
          <w:color w:val="231F20"/>
        </w:rPr>
        <w:t>Ship</w:t>
      </w:r>
      <w:r>
        <w:rPr>
          <w:color w:val="231F20"/>
          <w:spacing w:val="-2"/>
        </w:rPr>
        <w:t xml:space="preserve"> </w:t>
      </w:r>
      <w:r>
        <w:rPr>
          <w:color w:val="231F20"/>
        </w:rPr>
        <w:t>Lift</w:t>
      </w:r>
      <w:r>
        <w:rPr>
          <w:color w:val="231F20"/>
          <w:spacing w:val="-2"/>
        </w:rPr>
        <w:t xml:space="preserve"> </w:t>
      </w:r>
      <w:r>
        <w:rPr>
          <w:color w:val="231F20"/>
        </w:rPr>
        <w:t>is</w:t>
      </w:r>
      <w:r>
        <w:rPr>
          <w:color w:val="231F20"/>
          <w:spacing w:val="-2"/>
        </w:rPr>
        <w:t xml:space="preserve"> </w:t>
      </w:r>
      <w:r>
        <w:rPr>
          <w:color w:val="231F20"/>
        </w:rPr>
        <w:t>expected</w:t>
      </w:r>
      <w:r>
        <w:rPr>
          <w:color w:val="231F20"/>
          <w:spacing w:val="-2"/>
        </w:rPr>
        <w:t xml:space="preserve"> </w:t>
      </w:r>
      <w:r>
        <w:rPr>
          <w:color w:val="231F20"/>
        </w:rPr>
        <w:t>to</w:t>
      </w:r>
      <w:r>
        <w:rPr>
          <w:color w:val="231F20"/>
          <w:spacing w:val="-2"/>
        </w:rPr>
        <w:t xml:space="preserve"> </w:t>
      </w:r>
      <w:r>
        <w:rPr>
          <w:color w:val="231F20"/>
        </w:rPr>
        <w:t>start</w:t>
      </w:r>
      <w:r>
        <w:rPr>
          <w:color w:val="231F20"/>
          <w:spacing w:val="-2"/>
        </w:rPr>
        <w:t xml:space="preserve"> </w:t>
      </w:r>
      <w:r>
        <w:rPr>
          <w:color w:val="231F20"/>
        </w:rPr>
        <w:t>operation</w:t>
      </w:r>
      <w:r>
        <w:rPr>
          <w:color w:val="231F20"/>
          <w:spacing w:val="-2"/>
        </w:rPr>
        <w:t xml:space="preserve"> </w:t>
      </w:r>
      <w:r>
        <w:rPr>
          <w:color w:val="231F20"/>
        </w:rPr>
        <w:t>in</w:t>
      </w:r>
      <w:r>
        <w:rPr>
          <w:color w:val="231F20"/>
          <w:spacing w:val="-2"/>
        </w:rPr>
        <w:t xml:space="preserve"> </w:t>
      </w:r>
      <w:r>
        <w:rPr>
          <w:color w:val="231F20"/>
        </w:rPr>
        <w:t>2024 and is expected to generate a net economic benefit of up to $1.4 bil</w:t>
      </w:r>
      <w:r>
        <w:rPr>
          <w:color w:val="231F20"/>
        </w:rPr>
        <w:t>lion.</w:t>
      </w:r>
      <w:r>
        <w:rPr>
          <w:color w:val="231F20"/>
          <w:position w:val="6"/>
          <w:sz w:val="10"/>
        </w:rPr>
        <w:t>86</w:t>
      </w:r>
    </w:p>
    <w:p w:rsidR="00603CB0" w:rsidRDefault="00603CB0">
      <w:pPr>
        <w:pStyle w:val="BodyText"/>
        <w:spacing w:before="2"/>
      </w:pPr>
    </w:p>
    <w:p w:rsidR="00603CB0" w:rsidRDefault="009F7F2C">
      <w:pPr>
        <w:pStyle w:val="BodyText"/>
        <w:spacing w:line="249" w:lineRule="auto"/>
        <w:ind w:left="167" w:right="425"/>
      </w:pPr>
      <w:r>
        <w:rPr>
          <w:color w:val="231F20"/>
        </w:rPr>
        <w:t>Additionally, growth in the agribusiness, minerals and oil and gas industries is expected to lead to further increases in</w:t>
      </w:r>
      <w:r>
        <w:rPr>
          <w:color w:val="231F20"/>
          <w:spacing w:val="-2"/>
        </w:rPr>
        <w:t xml:space="preserve"> </w:t>
      </w:r>
      <w:r>
        <w:rPr>
          <w:color w:val="231F20"/>
        </w:rPr>
        <w:t>export</w:t>
      </w:r>
      <w:r>
        <w:rPr>
          <w:color w:val="231F20"/>
          <w:spacing w:val="-2"/>
        </w:rPr>
        <w:t xml:space="preserve"> </w:t>
      </w:r>
      <w:r>
        <w:rPr>
          <w:color w:val="231F20"/>
        </w:rPr>
        <w:t>activity.</w:t>
      </w:r>
      <w:r>
        <w:rPr>
          <w:color w:val="231F20"/>
          <w:spacing w:val="-2"/>
        </w:rPr>
        <w:t xml:space="preserve"> </w:t>
      </w:r>
      <w:r>
        <w:rPr>
          <w:color w:val="231F20"/>
        </w:rPr>
        <w:t>This</w:t>
      </w:r>
      <w:r>
        <w:rPr>
          <w:color w:val="231F20"/>
          <w:spacing w:val="-2"/>
        </w:rPr>
        <w:t xml:space="preserve"> </w:t>
      </w:r>
      <w:r>
        <w:rPr>
          <w:color w:val="231F20"/>
        </w:rPr>
        <w:t>growth</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contingent</w:t>
      </w:r>
      <w:r>
        <w:rPr>
          <w:color w:val="231F20"/>
          <w:spacing w:val="-2"/>
        </w:rPr>
        <w:t xml:space="preserve"> </w:t>
      </w:r>
      <w:r>
        <w:rPr>
          <w:color w:val="231F20"/>
        </w:rPr>
        <w:t>on</w:t>
      </w:r>
      <w:r>
        <w:rPr>
          <w:color w:val="231F20"/>
          <w:spacing w:val="-2"/>
        </w:rPr>
        <w:t xml:space="preserve"> </w:t>
      </w:r>
      <w:r>
        <w:rPr>
          <w:color w:val="231F20"/>
        </w:rPr>
        <w:t xml:space="preserve">building international engagement and partnerships in order to strengthen </w:t>
      </w:r>
      <w:r>
        <w:rPr>
          <w:color w:val="231F20"/>
        </w:rPr>
        <w:t>trade and create new opportunities. Growing demand for agribusiness and critical minerals, as well as leveraging</w:t>
      </w:r>
      <w:r>
        <w:rPr>
          <w:color w:val="231F20"/>
          <w:spacing w:val="-2"/>
        </w:rPr>
        <w:t xml:space="preserve"> </w:t>
      </w:r>
      <w:r>
        <w:rPr>
          <w:color w:val="231F20"/>
        </w:rPr>
        <w:t>the</w:t>
      </w:r>
      <w:r>
        <w:rPr>
          <w:color w:val="231F20"/>
          <w:spacing w:val="-2"/>
        </w:rPr>
        <w:t xml:space="preserve"> </w:t>
      </w:r>
      <w:r>
        <w:rPr>
          <w:color w:val="231F20"/>
        </w:rPr>
        <w:t>NT’s</w:t>
      </w:r>
      <w:r>
        <w:rPr>
          <w:color w:val="231F20"/>
          <w:spacing w:val="-2"/>
        </w:rPr>
        <w:t xml:space="preserve"> </w:t>
      </w:r>
      <w:r>
        <w:rPr>
          <w:color w:val="231F20"/>
        </w:rPr>
        <w:t>geographic</w:t>
      </w:r>
      <w:r>
        <w:rPr>
          <w:color w:val="231F20"/>
          <w:spacing w:val="-2"/>
        </w:rPr>
        <w:t xml:space="preserve"> </w:t>
      </w:r>
      <w:r>
        <w:rPr>
          <w:color w:val="231F20"/>
        </w:rPr>
        <w:t>proximity</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Indo-Pacific region will be important. Goods exports will be 15 per cent</w:t>
      </w:r>
    </w:p>
    <w:p w:rsidR="00603CB0" w:rsidRDefault="009F7F2C">
      <w:pPr>
        <w:pStyle w:val="BodyText"/>
        <w:spacing w:line="249" w:lineRule="auto"/>
        <w:ind w:left="167" w:right="198"/>
      </w:pPr>
      <w:r>
        <w:rPr>
          <w:color w:val="231F20"/>
        </w:rPr>
        <w:t>higher</w:t>
      </w:r>
      <w:r>
        <w:rPr>
          <w:color w:val="231F20"/>
          <w:spacing w:val="-5"/>
        </w:rPr>
        <w:t xml:space="preserve"> </w:t>
      </w:r>
      <w:r>
        <w:rPr>
          <w:color w:val="231F20"/>
        </w:rPr>
        <w:t>than</w:t>
      </w:r>
      <w:r>
        <w:rPr>
          <w:color w:val="231F20"/>
          <w:spacing w:val="-5"/>
        </w:rPr>
        <w:t xml:space="preserve"> </w:t>
      </w:r>
      <w:r>
        <w:rPr>
          <w:color w:val="231F20"/>
        </w:rPr>
        <w:t>the</w:t>
      </w:r>
      <w:r>
        <w:rPr>
          <w:color w:val="231F20"/>
          <w:spacing w:val="-5"/>
        </w:rPr>
        <w:t xml:space="preserve"> </w:t>
      </w:r>
      <w:r>
        <w:rPr>
          <w:color w:val="231F20"/>
        </w:rPr>
        <w:t>business-as-usual</w:t>
      </w:r>
      <w:r>
        <w:rPr>
          <w:color w:val="231F20"/>
          <w:spacing w:val="-5"/>
        </w:rPr>
        <w:t xml:space="preserve"> </w:t>
      </w:r>
      <w:r>
        <w:rPr>
          <w:color w:val="231F20"/>
        </w:rPr>
        <w:t>forecast</w:t>
      </w:r>
      <w:r>
        <w:rPr>
          <w:color w:val="231F20"/>
          <w:spacing w:val="-5"/>
        </w:rPr>
        <w:t xml:space="preserve"> </w:t>
      </w:r>
      <w:r>
        <w:rPr>
          <w:color w:val="231F20"/>
        </w:rPr>
        <w:t>by</w:t>
      </w:r>
      <w:r>
        <w:rPr>
          <w:color w:val="231F20"/>
          <w:spacing w:val="-5"/>
        </w:rPr>
        <w:t xml:space="preserve"> </w:t>
      </w:r>
      <w:r>
        <w:rPr>
          <w:color w:val="231F20"/>
        </w:rPr>
        <w:t>2026.</w:t>
      </w:r>
      <w:r>
        <w:rPr>
          <w:color w:val="231F20"/>
          <w:position w:val="6"/>
          <w:sz w:val="10"/>
        </w:rPr>
        <w:t>87</w:t>
      </w:r>
      <w:r>
        <w:rPr>
          <w:color w:val="231F20"/>
          <w:spacing w:val="13"/>
          <w:position w:val="6"/>
          <w:sz w:val="10"/>
        </w:rPr>
        <w:t xml:space="preserve"> </w:t>
      </w:r>
      <w:r>
        <w:rPr>
          <w:color w:val="231F20"/>
        </w:rPr>
        <w:t>Over</w:t>
      </w:r>
      <w:r>
        <w:rPr>
          <w:color w:val="231F20"/>
          <w:spacing w:val="-5"/>
        </w:rPr>
        <w:t xml:space="preserve"> </w:t>
      </w:r>
      <w:r>
        <w:rPr>
          <w:color w:val="231F20"/>
        </w:rPr>
        <w:t>the 8 years to 2030-31 on average, this growth translates to almost a doubling of freight throughput from the 2019-20 level, from 110,000 TEU to approximately 220,000 TEU.</w:t>
      </w:r>
    </w:p>
    <w:p w:rsidR="00603CB0" w:rsidRDefault="00603CB0">
      <w:pPr>
        <w:pStyle w:val="BodyText"/>
        <w:spacing w:before="13"/>
        <w:rPr>
          <w:sz w:val="16"/>
        </w:rPr>
      </w:pPr>
    </w:p>
    <w:p w:rsidR="00603CB0" w:rsidRDefault="009F7F2C">
      <w:pPr>
        <w:pStyle w:val="BodyText"/>
        <w:spacing w:line="249" w:lineRule="auto"/>
        <w:ind w:left="167" w:right="199"/>
      </w:pPr>
      <w:r>
        <w:rPr>
          <w:color w:val="231F20"/>
        </w:rPr>
        <w:t>The Darwin Ship Lift and the growth in exports are estimated to support the NT maritime industry significantly, increasing the industry’s size by approximately 50 per cent with an estimated</w:t>
      </w:r>
      <w:r>
        <w:rPr>
          <w:color w:val="231F20"/>
          <w:spacing w:val="-3"/>
        </w:rPr>
        <w:t xml:space="preserve"> </w:t>
      </w:r>
      <w:r>
        <w:rPr>
          <w:color w:val="231F20"/>
        </w:rPr>
        <w:t>GVA</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industry</w:t>
      </w:r>
      <w:r>
        <w:rPr>
          <w:color w:val="231F20"/>
          <w:spacing w:val="-3"/>
        </w:rPr>
        <w:t xml:space="preserve"> </w:t>
      </w:r>
      <w:r>
        <w:rPr>
          <w:color w:val="231F20"/>
        </w:rPr>
        <w:t>of</w:t>
      </w:r>
      <w:r>
        <w:rPr>
          <w:color w:val="231F20"/>
          <w:spacing w:val="-3"/>
        </w:rPr>
        <w:t xml:space="preserve"> </w:t>
      </w:r>
      <w:r>
        <w:rPr>
          <w:color w:val="231F20"/>
        </w:rPr>
        <w:t>$347</w:t>
      </w:r>
      <w:r>
        <w:rPr>
          <w:color w:val="231F20"/>
          <w:spacing w:val="-3"/>
        </w:rPr>
        <w:t xml:space="preserve"> </w:t>
      </w:r>
      <w:r>
        <w:rPr>
          <w:color w:val="231F20"/>
        </w:rPr>
        <w:t>million</w:t>
      </w:r>
      <w:r>
        <w:rPr>
          <w:color w:val="231F20"/>
          <w:spacing w:val="-3"/>
        </w:rPr>
        <w:t xml:space="preserve"> </w:t>
      </w:r>
      <w:r>
        <w:rPr>
          <w:color w:val="231F20"/>
        </w:rPr>
        <w:t>and</w:t>
      </w:r>
      <w:r>
        <w:rPr>
          <w:color w:val="231F20"/>
          <w:spacing w:val="-3"/>
        </w:rPr>
        <w:t xml:space="preserve"> </w:t>
      </w:r>
      <w:r>
        <w:rPr>
          <w:color w:val="231F20"/>
        </w:rPr>
        <w:t>1,490</w:t>
      </w:r>
      <w:r>
        <w:rPr>
          <w:color w:val="231F20"/>
          <w:spacing w:val="-3"/>
        </w:rPr>
        <w:t xml:space="preserve"> </w:t>
      </w:r>
      <w:r>
        <w:rPr>
          <w:color w:val="231F20"/>
        </w:rPr>
        <w:t>FTEs by 2030-31 (Ta</w:t>
      </w:r>
      <w:r>
        <w:rPr>
          <w:color w:val="231F20"/>
        </w:rPr>
        <w:t>ble 5.2 and Chart 5.2). However, the maritime industry’s importance to the future of the NT economy is</w:t>
      </w:r>
    </w:p>
    <w:p w:rsidR="00603CB0" w:rsidRDefault="009F7F2C">
      <w:pPr>
        <w:pStyle w:val="BodyText"/>
        <w:spacing w:line="249" w:lineRule="auto"/>
        <w:ind w:left="167" w:right="293"/>
      </w:pPr>
      <w:r>
        <w:rPr>
          <w:color w:val="231F20"/>
        </w:rPr>
        <w:t>not captured by the direct value added and jobs figures</w:t>
      </w:r>
      <w:r>
        <w:rPr>
          <w:color w:val="231F20"/>
          <w:spacing w:val="40"/>
        </w:rPr>
        <w:t xml:space="preserve"> </w:t>
      </w:r>
      <w:r>
        <w:rPr>
          <w:color w:val="231F20"/>
        </w:rPr>
        <w:t>alone as it is also a critical enabler for much of the export opportunity identified in this repo</w:t>
      </w:r>
      <w:r>
        <w:rPr>
          <w:color w:val="231F20"/>
        </w:rPr>
        <w:t>rt. Without appropriate growth</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maritime</w:t>
      </w:r>
      <w:r>
        <w:rPr>
          <w:color w:val="231F20"/>
          <w:spacing w:val="-4"/>
        </w:rPr>
        <w:t xml:space="preserve"> </w:t>
      </w:r>
      <w:r>
        <w:rPr>
          <w:color w:val="231F20"/>
        </w:rPr>
        <w:t>sector,</w:t>
      </w:r>
      <w:r>
        <w:rPr>
          <w:color w:val="231F20"/>
          <w:spacing w:val="-4"/>
        </w:rPr>
        <w:t xml:space="preserve"> </w:t>
      </w:r>
      <w:r>
        <w:rPr>
          <w:color w:val="231F20"/>
        </w:rPr>
        <w:t>the</w:t>
      </w:r>
      <w:r>
        <w:rPr>
          <w:color w:val="231F20"/>
          <w:spacing w:val="-4"/>
        </w:rPr>
        <w:t xml:space="preserve"> </w:t>
      </w:r>
      <w:r>
        <w:rPr>
          <w:color w:val="231F20"/>
        </w:rPr>
        <w:t>overall</w:t>
      </w:r>
      <w:r>
        <w:rPr>
          <w:color w:val="231F20"/>
          <w:spacing w:val="-4"/>
        </w:rPr>
        <w:t xml:space="preserve"> </w:t>
      </w:r>
      <w:r>
        <w:rPr>
          <w:color w:val="231F20"/>
        </w:rPr>
        <w:t>target</w:t>
      </w:r>
      <w:r>
        <w:rPr>
          <w:color w:val="231F20"/>
          <w:spacing w:val="-4"/>
        </w:rPr>
        <w:t xml:space="preserve"> </w:t>
      </w:r>
      <w:r>
        <w:rPr>
          <w:color w:val="231F20"/>
        </w:rPr>
        <w:t>of</w:t>
      </w:r>
      <w:r>
        <w:rPr>
          <w:color w:val="231F20"/>
          <w:spacing w:val="-4"/>
        </w:rPr>
        <w:t xml:space="preserve"> </w:t>
      </w:r>
      <w:r>
        <w:rPr>
          <w:color w:val="231F20"/>
        </w:rPr>
        <w:t>$40</w:t>
      </w:r>
      <w:r>
        <w:rPr>
          <w:color w:val="231F20"/>
          <w:spacing w:val="-4"/>
        </w:rPr>
        <w:t xml:space="preserve"> </w:t>
      </w:r>
      <w:r>
        <w:rPr>
          <w:color w:val="231F20"/>
        </w:rPr>
        <w:t>billion is not achievable.</w:t>
      </w:r>
    </w:p>
    <w:p w:rsidR="00603CB0" w:rsidRDefault="00603CB0">
      <w:pPr>
        <w:spacing w:line="249" w:lineRule="auto"/>
        <w:sectPr w:rsidR="00603CB0">
          <w:type w:val="continuous"/>
          <w:pgSz w:w="11910" w:h="16840"/>
          <w:pgMar w:top="700" w:right="820" w:bottom="280" w:left="840" w:header="720" w:footer="720" w:gutter="0"/>
          <w:cols w:num="2" w:space="720" w:equalWidth="0">
            <w:col w:w="4937" w:space="188"/>
            <w:col w:w="5125"/>
          </w:cols>
        </w:sectPr>
      </w:pPr>
    </w:p>
    <w:p w:rsidR="00603CB0" w:rsidRDefault="00603CB0">
      <w:pPr>
        <w:pStyle w:val="BodyText"/>
        <w:spacing w:before="5"/>
        <w:rPr>
          <w:sz w:val="13"/>
        </w:rPr>
      </w:pPr>
    </w:p>
    <w:p w:rsidR="00603CB0" w:rsidRDefault="009F7F2C">
      <w:pPr>
        <w:pStyle w:val="Heading3"/>
        <w:spacing w:before="100"/>
      </w:pPr>
      <w:r>
        <w:rPr>
          <w:color w:val="5F6369"/>
        </w:rPr>
        <w:t>Table</w:t>
      </w:r>
      <w:r>
        <w:rPr>
          <w:color w:val="5F6369"/>
          <w:spacing w:val="-4"/>
        </w:rPr>
        <w:t xml:space="preserve"> </w:t>
      </w:r>
      <w:r>
        <w:rPr>
          <w:color w:val="5F6369"/>
        </w:rPr>
        <w:t>5.2:</w:t>
      </w:r>
      <w:r>
        <w:rPr>
          <w:color w:val="5F6369"/>
          <w:spacing w:val="-4"/>
        </w:rPr>
        <w:t xml:space="preserve"> </w:t>
      </w:r>
      <w:r>
        <w:rPr>
          <w:color w:val="5F6369"/>
        </w:rPr>
        <w:t>Summary</w:t>
      </w:r>
      <w:r>
        <w:rPr>
          <w:color w:val="5F6369"/>
          <w:spacing w:val="-3"/>
        </w:rPr>
        <w:t xml:space="preserve"> </w:t>
      </w:r>
      <w:r>
        <w:rPr>
          <w:color w:val="5F6369"/>
        </w:rPr>
        <w:t>of</w:t>
      </w:r>
      <w:r>
        <w:rPr>
          <w:color w:val="5F6369"/>
          <w:spacing w:val="-4"/>
        </w:rPr>
        <w:t xml:space="preserve"> </w:t>
      </w:r>
      <w:r>
        <w:rPr>
          <w:color w:val="5F6369"/>
        </w:rPr>
        <w:t>results:</w:t>
      </w:r>
      <w:r>
        <w:rPr>
          <w:color w:val="5F6369"/>
          <w:spacing w:val="-3"/>
        </w:rPr>
        <w:t xml:space="preserve"> </w:t>
      </w:r>
      <w:r>
        <w:rPr>
          <w:color w:val="5F6369"/>
          <w:spacing w:val="-2"/>
        </w:rPr>
        <w:t>Maritime</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3095"/>
        <w:gridCol w:w="1486"/>
        <w:gridCol w:w="1440"/>
        <w:gridCol w:w="1216"/>
        <w:gridCol w:w="1420"/>
        <w:gridCol w:w="1232"/>
      </w:tblGrid>
      <w:tr w:rsidR="00603CB0">
        <w:trPr>
          <w:trHeight w:val="762"/>
        </w:trPr>
        <w:tc>
          <w:tcPr>
            <w:tcW w:w="3095"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c>
          <w:tcPr>
            <w:tcW w:w="1486" w:type="dxa"/>
            <w:tcBorders>
              <w:top w:val="single" w:sz="18" w:space="0" w:color="00AAE7"/>
              <w:bottom w:val="single" w:sz="4" w:space="0" w:color="B2B5B6"/>
            </w:tcBorders>
          </w:tcPr>
          <w:p w:rsidR="00603CB0" w:rsidRDefault="009F7F2C">
            <w:pPr>
              <w:pStyle w:val="TableParagraph"/>
              <w:spacing w:before="16"/>
              <w:ind w:right="162"/>
              <w:jc w:val="right"/>
              <w:rPr>
                <w:rFonts w:ascii="Open Sans"/>
                <w:b/>
                <w:sz w:val="17"/>
              </w:rPr>
            </w:pPr>
            <w:r>
              <w:rPr>
                <w:rFonts w:ascii="Open Sans"/>
                <w:b/>
                <w:color w:val="231F20"/>
                <w:sz w:val="17"/>
              </w:rPr>
              <w:t>2019-</w:t>
            </w:r>
            <w:r>
              <w:rPr>
                <w:rFonts w:ascii="Open Sans"/>
                <w:b/>
                <w:color w:val="231F20"/>
                <w:spacing w:val="-5"/>
                <w:sz w:val="17"/>
              </w:rPr>
              <w:t>20</w:t>
            </w:r>
          </w:p>
        </w:tc>
        <w:tc>
          <w:tcPr>
            <w:tcW w:w="1440" w:type="dxa"/>
            <w:tcBorders>
              <w:top w:val="single" w:sz="18" w:space="0" w:color="00AAE7"/>
              <w:bottom w:val="single" w:sz="4" w:space="0" w:color="B2B5B6"/>
            </w:tcBorders>
          </w:tcPr>
          <w:p w:rsidR="00603CB0" w:rsidRDefault="009F7F2C">
            <w:pPr>
              <w:pStyle w:val="TableParagraph"/>
              <w:spacing w:before="16"/>
              <w:ind w:right="256"/>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ind w:right="256"/>
              <w:jc w:val="right"/>
              <w:rPr>
                <w:rFonts w:ascii="Open Sans"/>
                <w:b/>
                <w:sz w:val="17"/>
              </w:rPr>
            </w:pPr>
            <w:r>
              <w:rPr>
                <w:rFonts w:ascii="Open Sans"/>
                <w:b/>
                <w:color w:val="231F20"/>
                <w:spacing w:val="-2"/>
                <w:sz w:val="17"/>
              </w:rPr>
              <w:t>(baseline)</w:t>
            </w:r>
          </w:p>
        </w:tc>
        <w:tc>
          <w:tcPr>
            <w:tcW w:w="1216" w:type="dxa"/>
            <w:tcBorders>
              <w:top w:val="single" w:sz="18" w:space="0" w:color="00AAE7"/>
              <w:bottom w:val="single" w:sz="4" w:space="0" w:color="B2B5B6"/>
            </w:tcBorders>
          </w:tcPr>
          <w:p w:rsidR="00603CB0" w:rsidRDefault="009F7F2C">
            <w:pPr>
              <w:pStyle w:val="TableParagraph"/>
              <w:spacing w:before="16"/>
              <w:ind w:left="620"/>
              <w:rPr>
                <w:rFonts w:ascii="Open Sans"/>
                <w:b/>
                <w:sz w:val="17"/>
              </w:rPr>
            </w:pPr>
            <w:r>
              <w:rPr>
                <w:rFonts w:ascii="Open Sans"/>
                <w:b/>
                <w:color w:val="231F20"/>
                <w:spacing w:val="-4"/>
                <w:sz w:val="17"/>
              </w:rPr>
              <w:t>CAGR</w:t>
            </w:r>
          </w:p>
          <w:p w:rsidR="00603CB0" w:rsidRDefault="009F7F2C">
            <w:pPr>
              <w:pStyle w:val="TableParagraph"/>
              <w:spacing w:before="8"/>
              <w:ind w:left="259"/>
              <w:rPr>
                <w:rFonts w:ascii="Open Sans"/>
                <w:b/>
                <w:sz w:val="17"/>
              </w:rPr>
            </w:pPr>
            <w:r>
              <w:rPr>
                <w:rFonts w:ascii="Open Sans"/>
                <w:b/>
                <w:color w:val="231F20"/>
                <w:spacing w:val="-2"/>
                <w:sz w:val="17"/>
              </w:rPr>
              <w:t>(baseline)</w:t>
            </w:r>
          </w:p>
        </w:tc>
        <w:tc>
          <w:tcPr>
            <w:tcW w:w="1420" w:type="dxa"/>
            <w:tcBorders>
              <w:top w:val="single" w:sz="18" w:space="0" w:color="00AAE7"/>
              <w:bottom w:val="single" w:sz="4" w:space="0" w:color="B2B5B6"/>
            </w:tcBorders>
          </w:tcPr>
          <w:p w:rsidR="00603CB0" w:rsidRDefault="009F7F2C">
            <w:pPr>
              <w:pStyle w:val="TableParagraph"/>
              <w:spacing w:before="16"/>
              <w:ind w:right="201"/>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line="249" w:lineRule="auto"/>
              <w:ind w:left="440" w:right="201" w:hanging="311"/>
              <w:jc w:val="right"/>
              <w:rPr>
                <w:rFonts w:ascii="Open Sans"/>
                <w:b/>
                <w:sz w:val="17"/>
              </w:rPr>
            </w:pPr>
            <w:r>
              <w:rPr>
                <w:rFonts w:ascii="Open Sans"/>
                <w:b/>
                <w:color w:val="231F20"/>
                <w:sz w:val="17"/>
              </w:rPr>
              <w:t>(high</w:t>
            </w:r>
            <w:r>
              <w:rPr>
                <w:rFonts w:ascii="Open Sans"/>
                <w:b/>
                <w:color w:val="231F20"/>
                <w:spacing w:val="-12"/>
                <w:sz w:val="17"/>
              </w:rPr>
              <w:t xml:space="preserve"> </w:t>
            </w:r>
            <w:r>
              <w:rPr>
                <w:rFonts w:ascii="Open Sans"/>
                <w:b/>
                <w:color w:val="231F20"/>
                <w:sz w:val="17"/>
              </w:rPr>
              <w:t xml:space="preserve">growth </w:t>
            </w:r>
            <w:r>
              <w:rPr>
                <w:rFonts w:ascii="Open Sans"/>
                <w:b/>
                <w:color w:val="231F20"/>
                <w:spacing w:val="-2"/>
                <w:sz w:val="17"/>
              </w:rPr>
              <w:t>scenario)</w:t>
            </w:r>
          </w:p>
        </w:tc>
        <w:tc>
          <w:tcPr>
            <w:tcW w:w="1232" w:type="dxa"/>
            <w:tcBorders>
              <w:top w:val="single" w:sz="18" w:space="0" w:color="00AAE7"/>
              <w:bottom w:val="single" w:sz="4" w:space="0" w:color="B2B5B6"/>
            </w:tcBorders>
          </w:tcPr>
          <w:p w:rsidR="00603CB0" w:rsidRDefault="009F7F2C">
            <w:pPr>
              <w:pStyle w:val="TableParagraph"/>
              <w:spacing w:before="16"/>
              <w:ind w:left="204"/>
              <w:rPr>
                <w:rFonts w:ascii="Open Sans"/>
                <w:b/>
                <w:sz w:val="17"/>
              </w:rPr>
            </w:pPr>
            <w:r>
              <w:rPr>
                <w:rFonts w:ascii="Open Sans"/>
                <w:b/>
                <w:color w:val="231F20"/>
                <w:sz w:val="17"/>
              </w:rPr>
              <w:t>CAGR</w:t>
            </w:r>
            <w:r>
              <w:rPr>
                <w:rFonts w:ascii="Open Sans"/>
                <w:b/>
                <w:color w:val="231F20"/>
                <w:spacing w:val="1"/>
                <w:sz w:val="17"/>
              </w:rPr>
              <w:t xml:space="preserve"> </w:t>
            </w:r>
            <w:r>
              <w:rPr>
                <w:rFonts w:ascii="Open Sans"/>
                <w:b/>
                <w:color w:val="231F20"/>
                <w:spacing w:val="-2"/>
                <w:sz w:val="17"/>
              </w:rPr>
              <w:t>(high</w:t>
            </w:r>
          </w:p>
          <w:p w:rsidR="00603CB0" w:rsidRDefault="009F7F2C">
            <w:pPr>
              <w:pStyle w:val="TableParagraph"/>
              <w:spacing w:before="8" w:line="249" w:lineRule="auto"/>
              <w:ind w:left="366" w:right="85" w:firstLine="160"/>
              <w:rPr>
                <w:rFonts w:ascii="Open Sans"/>
                <w:b/>
                <w:sz w:val="17"/>
              </w:rPr>
            </w:pPr>
            <w:r>
              <w:rPr>
                <w:rFonts w:ascii="Open Sans"/>
                <w:b/>
                <w:color w:val="231F20"/>
                <w:spacing w:val="-2"/>
                <w:sz w:val="17"/>
              </w:rPr>
              <w:t>growth scenario)</w:t>
            </w:r>
          </w:p>
        </w:tc>
      </w:tr>
      <w:tr w:rsidR="00603CB0">
        <w:trPr>
          <w:trHeight w:val="300"/>
        </w:trPr>
        <w:tc>
          <w:tcPr>
            <w:tcW w:w="309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GVA</w:t>
            </w:r>
            <w:r>
              <w:rPr>
                <w:color w:val="231F20"/>
                <w:spacing w:val="-7"/>
                <w:sz w:val="17"/>
              </w:rPr>
              <w:t xml:space="preserve"> </w:t>
            </w:r>
            <w:r>
              <w:rPr>
                <w:color w:val="231F20"/>
                <w:spacing w:val="-4"/>
                <w:sz w:val="17"/>
              </w:rPr>
              <w:t>($m)</w:t>
            </w:r>
          </w:p>
        </w:tc>
        <w:tc>
          <w:tcPr>
            <w:tcW w:w="1486" w:type="dxa"/>
            <w:tcBorders>
              <w:top w:val="single" w:sz="4" w:space="0" w:color="B2B5B6"/>
              <w:bottom w:val="single" w:sz="4" w:space="0" w:color="B2B5B6"/>
            </w:tcBorders>
          </w:tcPr>
          <w:p w:rsidR="00603CB0" w:rsidRDefault="009F7F2C">
            <w:pPr>
              <w:pStyle w:val="TableParagraph"/>
              <w:ind w:right="162"/>
              <w:jc w:val="right"/>
              <w:rPr>
                <w:sz w:val="17"/>
              </w:rPr>
            </w:pPr>
            <w:r>
              <w:rPr>
                <w:color w:val="231F20"/>
                <w:spacing w:val="-5"/>
                <w:sz w:val="17"/>
              </w:rPr>
              <w:t>184</w:t>
            </w:r>
          </w:p>
        </w:tc>
        <w:tc>
          <w:tcPr>
            <w:tcW w:w="1440" w:type="dxa"/>
            <w:tcBorders>
              <w:top w:val="single" w:sz="4" w:space="0" w:color="B2B5B6"/>
              <w:bottom w:val="single" w:sz="4" w:space="0" w:color="B2B5B6"/>
            </w:tcBorders>
          </w:tcPr>
          <w:p w:rsidR="00603CB0" w:rsidRDefault="009F7F2C">
            <w:pPr>
              <w:pStyle w:val="TableParagraph"/>
              <w:ind w:right="256"/>
              <w:jc w:val="right"/>
              <w:rPr>
                <w:sz w:val="17"/>
              </w:rPr>
            </w:pPr>
            <w:r>
              <w:rPr>
                <w:color w:val="231F20"/>
                <w:spacing w:val="-5"/>
                <w:sz w:val="17"/>
              </w:rPr>
              <w:t>283</w:t>
            </w:r>
          </w:p>
        </w:tc>
        <w:tc>
          <w:tcPr>
            <w:tcW w:w="1216" w:type="dxa"/>
            <w:tcBorders>
              <w:top w:val="single" w:sz="4" w:space="0" w:color="B2B5B6"/>
              <w:bottom w:val="single" w:sz="4" w:space="0" w:color="B2B5B6"/>
            </w:tcBorders>
          </w:tcPr>
          <w:p w:rsidR="00603CB0" w:rsidRDefault="009F7F2C">
            <w:pPr>
              <w:pStyle w:val="TableParagraph"/>
              <w:ind w:right="126"/>
              <w:jc w:val="right"/>
              <w:rPr>
                <w:sz w:val="17"/>
              </w:rPr>
            </w:pPr>
            <w:r>
              <w:rPr>
                <w:color w:val="231F20"/>
                <w:spacing w:val="-4"/>
                <w:sz w:val="17"/>
              </w:rPr>
              <w:t>4.0%</w:t>
            </w:r>
          </w:p>
        </w:tc>
        <w:tc>
          <w:tcPr>
            <w:tcW w:w="1420" w:type="dxa"/>
            <w:tcBorders>
              <w:top w:val="single" w:sz="4" w:space="0" w:color="B2B5B6"/>
              <w:bottom w:val="single" w:sz="4" w:space="0" w:color="B2B5B6"/>
            </w:tcBorders>
          </w:tcPr>
          <w:p w:rsidR="00603CB0" w:rsidRDefault="009F7F2C">
            <w:pPr>
              <w:pStyle w:val="TableParagraph"/>
              <w:ind w:right="205"/>
              <w:jc w:val="right"/>
              <w:rPr>
                <w:sz w:val="17"/>
              </w:rPr>
            </w:pPr>
            <w:r>
              <w:rPr>
                <w:color w:val="231F20"/>
                <w:spacing w:val="-5"/>
                <w:sz w:val="17"/>
              </w:rPr>
              <w:t>347</w:t>
            </w:r>
          </w:p>
        </w:tc>
        <w:tc>
          <w:tcPr>
            <w:tcW w:w="1232"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4"/>
                <w:sz w:val="17"/>
              </w:rPr>
              <w:t>6.0%</w:t>
            </w:r>
          </w:p>
        </w:tc>
      </w:tr>
      <w:tr w:rsidR="00603CB0">
        <w:trPr>
          <w:trHeight w:val="300"/>
        </w:trPr>
        <w:tc>
          <w:tcPr>
            <w:tcW w:w="309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Employment</w:t>
            </w:r>
            <w:r>
              <w:rPr>
                <w:color w:val="231F20"/>
                <w:spacing w:val="-2"/>
                <w:sz w:val="17"/>
              </w:rPr>
              <w:t xml:space="preserve"> (FTEs)</w:t>
            </w:r>
          </w:p>
        </w:tc>
        <w:tc>
          <w:tcPr>
            <w:tcW w:w="1486" w:type="dxa"/>
            <w:tcBorders>
              <w:top w:val="single" w:sz="4" w:space="0" w:color="B2B5B6"/>
              <w:bottom w:val="single" w:sz="4" w:space="0" w:color="B2B5B6"/>
            </w:tcBorders>
          </w:tcPr>
          <w:p w:rsidR="00603CB0" w:rsidRDefault="009F7F2C">
            <w:pPr>
              <w:pStyle w:val="TableParagraph"/>
              <w:ind w:right="162"/>
              <w:jc w:val="right"/>
              <w:rPr>
                <w:sz w:val="17"/>
              </w:rPr>
            </w:pPr>
            <w:r>
              <w:rPr>
                <w:color w:val="231F20"/>
                <w:spacing w:val="-5"/>
                <w:sz w:val="17"/>
              </w:rPr>
              <w:t>980</w:t>
            </w:r>
          </w:p>
        </w:tc>
        <w:tc>
          <w:tcPr>
            <w:tcW w:w="1440" w:type="dxa"/>
            <w:tcBorders>
              <w:top w:val="single" w:sz="4" w:space="0" w:color="B2B5B6"/>
              <w:bottom w:val="single" w:sz="4" w:space="0" w:color="B2B5B6"/>
            </w:tcBorders>
          </w:tcPr>
          <w:p w:rsidR="00603CB0" w:rsidRDefault="009F7F2C">
            <w:pPr>
              <w:pStyle w:val="TableParagraph"/>
              <w:ind w:right="256"/>
              <w:jc w:val="right"/>
              <w:rPr>
                <w:sz w:val="17"/>
              </w:rPr>
            </w:pPr>
            <w:r>
              <w:rPr>
                <w:color w:val="231F20"/>
                <w:spacing w:val="-2"/>
                <w:sz w:val="17"/>
              </w:rPr>
              <w:t>1,170</w:t>
            </w:r>
          </w:p>
        </w:tc>
        <w:tc>
          <w:tcPr>
            <w:tcW w:w="1216" w:type="dxa"/>
            <w:tcBorders>
              <w:top w:val="single" w:sz="4" w:space="0" w:color="B2B5B6"/>
              <w:bottom w:val="single" w:sz="4" w:space="0" w:color="B2B5B6"/>
            </w:tcBorders>
          </w:tcPr>
          <w:p w:rsidR="00603CB0" w:rsidRDefault="009F7F2C">
            <w:pPr>
              <w:pStyle w:val="TableParagraph"/>
              <w:ind w:right="126"/>
              <w:jc w:val="right"/>
              <w:rPr>
                <w:sz w:val="17"/>
              </w:rPr>
            </w:pPr>
            <w:r>
              <w:rPr>
                <w:color w:val="231F20"/>
                <w:spacing w:val="-4"/>
                <w:sz w:val="17"/>
              </w:rPr>
              <w:t>1.6%</w:t>
            </w:r>
          </w:p>
        </w:tc>
        <w:tc>
          <w:tcPr>
            <w:tcW w:w="1420" w:type="dxa"/>
            <w:tcBorders>
              <w:top w:val="single" w:sz="4" w:space="0" w:color="B2B5B6"/>
              <w:bottom w:val="single" w:sz="4" w:space="0" w:color="B2B5B6"/>
            </w:tcBorders>
          </w:tcPr>
          <w:p w:rsidR="00603CB0" w:rsidRDefault="009F7F2C">
            <w:pPr>
              <w:pStyle w:val="TableParagraph"/>
              <w:ind w:right="201"/>
              <w:jc w:val="right"/>
              <w:rPr>
                <w:sz w:val="17"/>
              </w:rPr>
            </w:pPr>
            <w:r>
              <w:rPr>
                <w:color w:val="231F20"/>
                <w:spacing w:val="-2"/>
                <w:sz w:val="17"/>
              </w:rPr>
              <w:t>1,490</w:t>
            </w:r>
          </w:p>
        </w:tc>
        <w:tc>
          <w:tcPr>
            <w:tcW w:w="1232"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4"/>
                <w:sz w:val="17"/>
              </w:rPr>
              <w:t>3.9%</w:t>
            </w:r>
          </w:p>
        </w:tc>
      </w:tr>
      <w:tr w:rsidR="00603CB0">
        <w:trPr>
          <w:trHeight w:val="300"/>
        </w:trPr>
        <w:tc>
          <w:tcPr>
            <w:tcW w:w="309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Employment</w:t>
            </w:r>
            <w:r>
              <w:rPr>
                <w:color w:val="231F20"/>
                <w:spacing w:val="-2"/>
                <w:sz w:val="17"/>
              </w:rPr>
              <w:t xml:space="preserve"> (Headcount)</w:t>
            </w:r>
          </w:p>
        </w:tc>
        <w:tc>
          <w:tcPr>
            <w:tcW w:w="1486" w:type="dxa"/>
            <w:tcBorders>
              <w:top w:val="single" w:sz="4" w:space="0" w:color="B2B5B6"/>
              <w:bottom w:val="single" w:sz="4" w:space="0" w:color="B2B5B6"/>
            </w:tcBorders>
          </w:tcPr>
          <w:p w:rsidR="00603CB0" w:rsidRDefault="009F7F2C">
            <w:pPr>
              <w:pStyle w:val="TableParagraph"/>
              <w:ind w:right="162"/>
              <w:jc w:val="right"/>
              <w:rPr>
                <w:sz w:val="17"/>
              </w:rPr>
            </w:pPr>
            <w:r>
              <w:rPr>
                <w:color w:val="231F20"/>
                <w:spacing w:val="-2"/>
                <w:sz w:val="17"/>
              </w:rPr>
              <w:t>1,080</w:t>
            </w:r>
          </w:p>
        </w:tc>
        <w:tc>
          <w:tcPr>
            <w:tcW w:w="1440" w:type="dxa"/>
            <w:tcBorders>
              <w:top w:val="single" w:sz="4" w:space="0" w:color="B2B5B6"/>
              <w:bottom w:val="single" w:sz="4" w:space="0" w:color="B2B5B6"/>
            </w:tcBorders>
          </w:tcPr>
          <w:p w:rsidR="00603CB0" w:rsidRDefault="009F7F2C">
            <w:pPr>
              <w:pStyle w:val="TableParagraph"/>
              <w:ind w:right="256"/>
              <w:jc w:val="right"/>
              <w:rPr>
                <w:sz w:val="17"/>
              </w:rPr>
            </w:pPr>
            <w:r>
              <w:rPr>
                <w:color w:val="231F20"/>
                <w:spacing w:val="-2"/>
                <w:sz w:val="17"/>
              </w:rPr>
              <w:t>1,520</w:t>
            </w:r>
          </w:p>
        </w:tc>
        <w:tc>
          <w:tcPr>
            <w:tcW w:w="1216" w:type="dxa"/>
            <w:tcBorders>
              <w:top w:val="single" w:sz="4" w:space="0" w:color="B2B5B6"/>
              <w:bottom w:val="single" w:sz="4" w:space="0" w:color="B2B5B6"/>
            </w:tcBorders>
          </w:tcPr>
          <w:p w:rsidR="00603CB0" w:rsidRDefault="009F7F2C">
            <w:pPr>
              <w:pStyle w:val="TableParagraph"/>
              <w:ind w:right="126"/>
              <w:jc w:val="right"/>
              <w:rPr>
                <w:sz w:val="17"/>
              </w:rPr>
            </w:pPr>
            <w:r>
              <w:rPr>
                <w:color w:val="231F20"/>
                <w:spacing w:val="-4"/>
                <w:sz w:val="17"/>
              </w:rPr>
              <w:t>1.6%</w:t>
            </w:r>
          </w:p>
        </w:tc>
        <w:tc>
          <w:tcPr>
            <w:tcW w:w="1420" w:type="dxa"/>
            <w:tcBorders>
              <w:top w:val="single" w:sz="4" w:space="0" w:color="B2B5B6"/>
              <w:bottom w:val="single" w:sz="4" w:space="0" w:color="B2B5B6"/>
            </w:tcBorders>
          </w:tcPr>
          <w:p w:rsidR="00603CB0" w:rsidRDefault="009F7F2C">
            <w:pPr>
              <w:pStyle w:val="TableParagraph"/>
              <w:ind w:right="201"/>
              <w:jc w:val="right"/>
              <w:rPr>
                <w:sz w:val="17"/>
              </w:rPr>
            </w:pPr>
            <w:r>
              <w:rPr>
                <w:color w:val="231F20"/>
                <w:spacing w:val="-2"/>
                <w:sz w:val="17"/>
              </w:rPr>
              <w:t>1,660</w:t>
            </w:r>
          </w:p>
        </w:tc>
        <w:tc>
          <w:tcPr>
            <w:tcW w:w="1232"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4"/>
                <w:sz w:val="17"/>
              </w:rPr>
              <w:t>3.9%</w:t>
            </w:r>
          </w:p>
        </w:tc>
      </w:tr>
      <w:tr w:rsidR="00603CB0">
        <w:trPr>
          <w:trHeight w:val="481"/>
        </w:trPr>
        <w:tc>
          <w:tcPr>
            <w:tcW w:w="3095" w:type="dxa"/>
            <w:tcBorders>
              <w:top w:val="single" w:sz="4" w:space="0" w:color="B2B5B6"/>
              <w:bottom w:val="single" w:sz="4" w:space="0" w:color="B2B5B6"/>
            </w:tcBorders>
          </w:tcPr>
          <w:p w:rsidR="00603CB0" w:rsidRDefault="009F7F2C">
            <w:pPr>
              <w:pStyle w:val="TableParagraph"/>
              <w:spacing w:before="4"/>
              <w:ind w:left="90"/>
              <w:rPr>
                <w:sz w:val="17"/>
              </w:rPr>
            </w:pPr>
            <w:r>
              <w:rPr>
                <w:color w:val="231F20"/>
                <w:sz w:val="17"/>
              </w:rPr>
              <w:t>Bulk</w:t>
            </w:r>
            <w:r>
              <w:rPr>
                <w:color w:val="231F20"/>
                <w:spacing w:val="-3"/>
                <w:sz w:val="17"/>
              </w:rPr>
              <w:t xml:space="preserve"> </w:t>
            </w:r>
            <w:r>
              <w:rPr>
                <w:color w:val="231F20"/>
                <w:sz w:val="17"/>
              </w:rPr>
              <w:t>and</w:t>
            </w:r>
            <w:r>
              <w:rPr>
                <w:color w:val="231F20"/>
                <w:spacing w:val="-3"/>
                <w:sz w:val="17"/>
              </w:rPr>
              <w:t xml:space="preserve"> </w:t>
            </w:r>
            <w:r>
              <w:rPr>
                <w:color w:val="231F20"/>
                <w:sz w:val="17"/>
              </w:rPr>
              <w:t>containerised</w:t>
            </w:r>
            <w:r>
              <w:rPr>
                <w:color w:val="231F20"/>
                <w:spacing w:val="-3"/>
                <w:sz w:val="17"/>
              </w:rPr>
              <w:t xml:space="preserve"> </w:t>
            </w:r>
            <w:r>
              <w:rPr>
                <w:color w:val="231F20"/>
                <w:spacing w:val="-2"/>
                <w:sz w:val="17"/>
              </w:rPr>
              <w:t>freight</w:t>
            </w:r>
          </w:p>
          <w:p w:rsidR="00603CB0" w:rsidRDefault="009F7F2C">
            <w:pPr>
              <w:pStyle w:val="TableParagraph"/>
              <w:spacing w:before="8" w:line="217" w:lineRule="exact"/>
              <w:ind w:left="90"/>
              <w:rPr>
                <w:sz w:val="17"/>
              </w:rPr>
            </w:pPr>
            <w:r>
              <w:rPr>
                <w:color w:val="231F20"/>
                <w:sz w:val="17"/>
              </w:rPr>
              <w:t>(TEU</w:t>
            </w:r>
            <w:r>
              <w:rPr>
                <w:color w:val="231F20"/>
                <w:spacing w:val="3"/>
                <w:sz w:val="17"/>
              </w:rPr>
              <w:t xml:space="preserve"> </w:t>
            </w:r>
            <w:r>
              <w:rPr>
                <w:color w:val="231F20"/>
                <w:spacing w:val="-2"/>
                <w:sz w:val="17"/>
              </w:rPr>
              <w:t>equivalent)</w:t>
            </w:r>
          </w:p>
        </w:tc>
        <w:tc>
          <w:tcPr>
            <w:tcW w:w="1486" w:type="dxa"/>
            <w:tcBorders>
              <w:top w:val="single" w:sz="4" w:space="0" w:color="B2B5B6"/>
              <w:bottom w:val="single" w:sz="4" w:space="0" w:color="B2B5B6"/>
            </w:tcBorders>
          </w:tcPr>
          <w:p w:rsidR="00603CB0" w:rsidRDefault="009F7F2C">
            <w:pPr>
              <w:pStyle w:val="TableParagraph"/>
              <w:spacing w:before="4"/>
              <w:ind w:right="158"/>
              <w:jc w:val="right"/>
              <w:rPr>
                <w:sz w:val="17"/>
              </w:rPr>
            </w:pPr>
            <w:r>
              <w:rPr>
                <w:color w:val="231F20"/>
                <w:spacing w:val="-2"/>
                <w:sz w:val="17"/>
              </w:rPr>
              <w:t>110,000</w:t>
            </w:r>
          </w:p>
        </w:tc>
        <w:tc>
          <w:tcPr>
            <w:tcW w:w="5308" w:type="dxa"/>
            <w:gridSpan w:val="4"/>
            <w:tcBorders>
              <w:top w:val="single" w:sz="4" w:space="0" w:color="B2B5B6"/>
              <w:bottom w:val="single" w:sz="4" w:space="0" w:color="B2B5B6"/>
            </w:tcBorders>
          </w:tcPr>
          <w:p w:rsidR="00603CB0" w:rsidRDefault="009F7F2C">
            <w:pPr>
              <w:pStyle w:val="TableParagraph"/>
              <w:spacing w:before="4"/>
              <w:ind w:left="162" w:right="233"/>
              <w:jc w:val="center"/>
              <w:rPr>
                <w:sz w:val="17"/>
              </w:rPr>
            </w:pPr>
            <w:r>
              <w:rPr>
                <w:color w:val="231F20"/>
                <w:sz w:val="17"/>
              </w:rPr>
              <w:t>Up</w:t>
            </w:r>
            <w:r>
              <w:rPr>
                <w:color w:val="231F20"/>
                <w:spacing w:val="-4"/>
                <w:sz w:val="17"/>
              </w:rPr>
              <w:t xml:space="preserve"> </w:t>
            </w:r>
            <w:r>
              <w:rPr>
                <w:color w:val="231F20"/>
                <w:sz w:val="17"/>
              </w:rPr>
              <w:t>to</w:t>
            </w:r>
            <w:r>
              <w:rPr>
                <w:color w:val="231F20"/>
                <w:spacing w:val="-4"/>
                <w:sz w:val="17"/>
              </w:rPr>
              <w:t xml:space="preserve"> </w:t>
            </w:r>
            <w:r>
              <w:rPr>
                <w:color w:val="231F20"/>
                <w:sz w:val="17"/>
              </w:rPr>
              <w:t>220,000</w:t>
            </w:r>
            <w:r>
              <w:rPr>
                <w:color w:val="231F20"/>
                <w:spacing w:val="-3"/>
                <w:sz w:val="17"/>
              </w:rPr>
              <w:t xml:space="preserve"> </w:t>
            </w:r>
            <w:r>
              <w:rPr>
                <w:color w:val="231F20"/>
                <w:sz w:val="17"/>
              </w:rPr>
              <w:t>TEUs</w:t>
            </w:r>
            <w:r>
              <w:rPr>
                <w:color w:val="231F20"/>
                <w:spacing w:val="40"/>
                <w:sz w:val="17"/>
              </w:rPr>
              <w:t xml:space="preserve"> </w:t>
            </w:r>
            <w:r>
              <w:rPr>
                <w:color w:val="231F20"/>
                <w:sz w:val="17"/>
              </w:rPr>
              <w:t>of</w:t>
            </w:r>
            <w:r>
              <w:rPr>
                <w:color w:val="231F20"/>
                <w:spacing w:val="-4"/>
                <w:sz w:val="17"/>
              </w:rPr>
              <w:t xml:space="preserve"> </w:t>
            </w:r>
            <w:r>
              <w:rPr>
                <w:color w:val="231F20"/>
                <w:sz w:val="17"/>
              </w:rPr>
              <w:t>bulk</w:t>
            </w:r>
            <w:r>
              <w:rPr>
                <w:color w:val="231F20"/>
                <w:spacing w:val="-4"/>
                <w:sz w:val="17"/>
              </w:rPr>
              <w:t xml:space="preserve"> </w:t>
            </w:r>
            <w:r>
              <w:rPr>
                <w:color w:val="231F20"/>
                <w:sz w:val="17"/>
              </w:rPr>
              <w:t>and</w:t>
            </w:r>
            <w:r>
              <w:rPr>
                <w:color w:val="231F20"/>
                <w:spacing w:val="-3"/>
                <w:sz w:val="17"/>
              </w:rPr>
              <w:t xml:space="preserve"> </w:t>
            </w:r>
            <w:r>
              <w:rPr>
                <w:color w:val="231F20"/>
                <w:sz w:val="17"/>
              </w:rPr>
              <w:t>containerised</w:t>
            </w:r>
            <w:r>
              <w:rPr>
                <w:color w:val="231F20"/>
                <w:spacing w:val="-4"/>
                <w:sz w:val="17"/>
              </w:rPr>
              <w:t xml:space="preserve"> </w:t>
            </w:r>
            <w:r>
              <w:rPr>
                <w:color w:val="231F20"/>
                <w:sz w:val="17"/>
              </w:rPr>
              <w:t>freight</w:t>
            </w:r>
            <w:r>
              <w:rPr>
                <w:color w:val="231F20"/>
                <w:spacing w:val="-3"/>
                <w:sz w:val="17"/>
              </w:rPr>
              <w:t xml:space="preserve"> </w:t>
            </w:r>
            <w:r>
              <w:rPr>
                <w:color w:val="231F20"/>
                <w:sz w:val="17"/>
              </w:rPr>
              <w:t>in</w:t>
            </w:r>
            <w:r>
              <w:rPr>
                <w:color w:val="231F20"/>
                <w:spacing w:val="-4"/>
                <w:sz w:val="17"/>
              </w:rPr>
              <w:t xml:space="preserve"> </w:t>
            </w:r>
            <w:r>
              <w:rPr>
                <w:color w:val="231F20"/>
                <w:sz w:val="17"/>
              </w:rPr>
              <w:t>the</w:t>
            </w:r>
            <w:r>
              <w:rPr>
                <w:color w:val="231F20"/>
                <w:spacing w:val="-3"/>
                <w:sz w:val="17"/>
              </w:rPr>
              <w:t xml:space="preserve"> </w:t>
            </w:r>
            <w:r>
              <w:rPr>
                <w:color w:val="231F20"/>
                <w:spacing w:val="-4"/>
                <w:sz w:val="17"/>
              </w:rPr>
              <w:t>high</w:t>
            </w:r>
          </w:p>
          <w:p w:rsidR="00603CB0" w:rsidRDefault="009F7F2C">
            <w:pPr>
              <w:pStyle w:val="TableParagraph"/>
              <w:spacing w:before="8" w:line="217" w:lineRule="exact"/>
              <w:ind w:left="162" w:right="233"/>
              <w:jc w:val="center"/>
              <w:rPr>
                <w:sz w:val="17"/>
              </w:rPr>
            </w:pPr>
            <w:r>
              <w:rPr>
                <w:color w:val="231F20"/>
                <w:sz w:val="17"/>
              </w:rPr>
              <w:t>growth</w:t>
            </w:r>
            <w:r>
              <w:rPr>
                <w:color w:val="231F20"/>
                <w:spacing w:val="-5"/>
                <w:sz w:val="17"/>
              </w:rPr>
              <w:t xml:space="preserve"> </w:t>
            </w:r>
            <w:r>
              <w:rPr>
                <w:color w:val="231F20"/>
                <w:sz w:val="17"/>
              </w:rPr>
              <w:t>scenario</w:t>
            </w:r>
            <w:r>
              <w:rPr>
                <w:color w:val="231F20"/>
                <w:spacing w:val="-3"/>
                <w:sz w:val="17"/>
              </w:rPr>
              <w:t xml:space="preserve"> </w:t>
            </w:r>
            <w:r>
              <w:rPr>
                <w:color w:val="231F20"/>
                <w:sz w:val="17"/>
              </w:rPr>
              <w:t>in</w:t>
            </w:r>
            <w:r>
              <w:rPr>
                <w:color w:val="231F20"/>
                <w:spacing w:val="-2"/>
                <w:sz w:val="17"/>
              </w:rPr>
              <w:t xml:space="preserve"> </w:t>
            </w:r>
            <w:r>
              <w:rPr>
                <w:color w:val="231F20"/>
                <w:sz w:val="17"/>
              </w:rPr>
              <w:t>2030-</w:t>
            </w:r>
            <w:r>
              <w:rPr>
                <w:color w:val="231F20"/>
                <w:spacing w:val="-5"/>
                <w:sz w:val="17"/>
              </w:rPr>
              <w:t>31</w:t>
            </w:r>
          </w:p>
        </w:tc>
      </w:tr>
    </w:tbl>
    <w:p w:rsidR="00603CB0" w:rsidRDefault="00603CB0">
      <w:pPr>
        <w:pStyle w:val="BodyText"/>
        <w:spacing w:before="8"/>
        <w:rPr>
          <w:rFonts w:ascii="Open Sans"/>
          <w:b/>
          <w:sz w:val="14"/>
        </w:rPr>
      </w:pPr>
    </w:p>
    <w:p w:rsidR="00603CB0" w:rsidRDefault="009F7F2C">
      <w:pPr>
        <w:ind w:left="168" w:right="6720"/>
        <w:rPr>
          <w:sz w:val="14"/>
        </w:rPr>
      </w:pPr>
      <w:r>
        <w:rPr>
          <w:color w:val="231F20"/>
          <w:spacing w:val="-2"/>
          <w:sz w:val="14"/>
        </w:rPr>
        <w:t>Source:</w:t>
      </w:r>
      <w:r>
        <w:rPr>
          <w:color w:val="231F20"/>
          <w:spacing w:val="-3"/>
          <w:sz w:val="14"/>
        </w:rPr>
        <w:t xml:space="preserve"> </w:t>
      </w:r>
      <w:r>
        <w:rPr>
          <w:color w:val="231F20"/>
          <w:spacing w:val="-2"/>
          <w:sz w:val="14"/>
        </w:rPr>
        <w:t>Deloitte</w:t>
      </w:r>
      <w:r>
        <w:rPr>
          <w:color w:val="231F20"/>
          <w:spacing w:val="-3"/>
          <w:sz w:val="14"/>
        </w:rPr>
        <w:t xml:space="preserve"> </w:t>
      </w:r>
      <w:r>
        <w:rPr>
          <w:color w:val="231F20"/>
          <w:spacing w:val="-2"/>
          <w:sz w:val="14"/>
        </w:rPr>
        <w:t>Access</w:t>
      </w:r>
      <w:r>
        <w:rPr>
          <w:color w:val="231F20"/>
          <w:spacing w:val="-3"/>
          <w:sz w:val="14"/>
        </w:rPr>
        <w:t xml:space="preserve"> </w:t>
      </w:r>
      <w:r>
        <w:rPr>
          <w:color w:val="231F20"/>
          <w:spacing w:val="-2"/>
          <w:sz w:val="14"/>
        </w:rPr>
        <w:t>Economics,</w:t>
      </w:r>
      <w:r>
        <w:rPr>
          <w:color w:val="231F20"/>
          <w:spacing w:val="-3"/>
          <w:sz w:val="14"/>
        </w:rPr>
        <w:t xml:space="preserve"> </w:t>
      </w:r>
      <w:r>
        <w:rPr>
          <w:color w:val="231F20"/>
          <w:spacing w:val="-2"/>
          <w:sz w:val="14"/>
        </w:rPr>
        <w:t>Port</w:t>
      </w:r>
      <w:r>
        <w:rPr>
          <w:color w:val="231F20"/>
          <w:spacing w:val="-3"/>
          <w:sz w:val="14"/>
        </w:rPr>
        <w:t xml:space="preserve"> </w:t>
      </w:r>
      <w:r>
        <w:rPr>
          <w:color w:val="231F20"/>
          <w:spacing w:val="-2"/>
          <w:sz w:val="14"/>
        </w:rPr>
        <w:t>of</w:t>
      </w:r>
      <w:r>
        <w:rPr>
          <w:color w:val="231F20"/>
          <w:spacing w:val="-3"/>
          <w:sz w:val="14"/>
        </w:rPr>
        <w:t xml:space="preserve"> </w:t>
      </w:r>
      <w:r>
        <w:rPr>
          <w:color w:val="231F20"/>
          <w:spacing w:val="-2"/>
          <w:sz w:val="14"/>
        </w:rPr>
        <w:t>Darwin</w:t>
      </w:r>
      <w:r>
        <w:rPr>
          <w:color w:val="231F20"/>
          <w:spacing w:val="40"/>
          <w:sz w:val="14"/>
        </w:rPr>
        <w:t xml:space="preserve"> </w:t>
      </w:r>
      <w:r>
        <w:rPr>
          <w:color w:val="231F20"/>
          <w:sz w:val="14"/>
        </w:rPr>
        <w:t>Note: CAGR is between 2019-20 and 2030-31</w:t>
      </w:r>
    </w:p>
    <w:p w:rsidR="00603CB0" w:rsidRDefault="00603CB0">
      <w:pPr>
        <w:pStyle w:val="BodyText"/>
        <w:rPr>
          <w:sz w:val="18"/>
        </w:rPr>
      </w:pPr>
    </w:p>
    <w:p w:rsidR="00603CB0" w:rsidRDefault="00603CB0">
      <w:pPr>
        <w:pStyle w:val="BodyText"/>
        <w:rPr>
          <w:sz w:val="18"/>
        </w:rPr>
      </w:pPr>
    </w:p>
    <w:p w:rsidR="00603CB0" w:rsidRDefault="00603CB0">
      <w:pPr>
        <w:pStyle w:val="BodyText"/>
        <w:spacing w:before="7"/>
        <w:rPr>
          <w:sz w:val="14"/>
        </w:rPr>
      </w:pPr>
    </w:p>
    <w:p w:rsidR="00603CB0" w:rsidRDefault="009F7F2C">
      <w:pPr>
        <w:ind w:right="181"/>
        <w:jc w:val="right"/>
        <w:rPr>
          <w:sz w:val="14"/>
        </w:rPr>
      </w:pPr>
      <w:r>
        <w:rPr>
          <w:color w:val="231F20"/>
          <w:spacing w:val="-5"/>
          <w:sz w:val="14"/>
        </w:rPr>
        <w:t>47</w:t>
      </w:r>
    </w:p>
    <w:p w:rsidR="00603CB0" w:rsidRDefault="00603CB0">
      <w:pPr>
        <w:jc w:val="right"/>
        <w:rPr>
          <w:sz w:val="14"/>
        </w:rPr>
        <w:sectPr w:rsidR="00603CB0">
          <w:type w:val="continuous"/>
          <w:pgSz w:w="11910" w:h="16840"/>
          <w:pgMar w:top="700" w:right="820" w:bottom="280" w:left="840" w:header="720" w:footer="720" w:gutter="0"/>
          <w:cols w:space="720"/>
        </w:sectPr>
      </w:pPr>
    </w:p>
    <w:p w:rsidR="00603CB0" w:rsidRDefault="009F7F2C">
      <w:pPr>
        <w:spacing w:before="86"/>
        <w:ind w:left="156"/>
        <w:rPr>
          <w:sz w:val="14"/>
        </w:rPr>
      </w:pPr>
      <w:bookmarkStart w:id="60" w:name="5.2_Agribusiness_industry_"/>
      <w:bookmarkStart w:id="61" w:name="_bookmark34"/>
      <w:bookmarkEnd w:id="60"/>
      <w:bookmarkEnd w:id="61"/>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spacing w:before="100"/>
      </w:pPr>
      <w:r>
        <w:rPr>
          <w:color w:val="5F6369"/>
        </w:rPr>
        <w:t>Chart</w:t>
      </w:r>
      <w:r>
        <w:rPr>
          <w:color w:val="5F6369"/>
          <w:spacing w:val="-2"/>
        </w:rPr>
        <w:t xml:space="preserve"> </w:t>
      </w:r>
      <w:r>
        <w:rPr>
          <w:color w:val="5F6369"/>
        </w:rPr>
        <w:t>5.2:</w:t>
      </w:r>
      <w:r>
        <w:rPr>
          <w:color w:val="5F6369"/>
          <w:spacing w:val="-2"/>
        </w:rPr>
        <w:t xml:space="preserve"> </w:t>
      </w:r>
      <w:r>
        <w:rPr>
          <w:color w:val="5F6369"/>
        </w:rPr>
        <w:t>Maritime</w:t>
      </w:r>
      <w:r>
        <w:rPr>
          <w:color w:val="5F6369"/>
          <w:spacing w:val="-2"/>
        </w:rPr>
        <w:t xml:space="preserve"> </w:t>
      </w:r>
      <w:r>
        <w:rPr>
          <w:color w:val="5F6369"/>
        </w:rPr>
        <w:t>industry</w:t>
      </w:r>
      <w:r>
        <w:rPr>
          <w:color w:val="5F6369"/>
          <w:spacing w:val="-1"/>
        </w:rPr>
        <w:t xml:space="preserve"> </w:t>
      </w:r>
      <w:r>
        <w:rPr>
          <w:color w:val="5F6369"/>
        </w:rPr>
        <w:t>gross</w:t>
      </w:r>
      <w:r>
        <w:rPr>
          <w:color w:val="5F6369"/>
          <w:spacing w:val="-2"/>
        </w:rPr>
        <w:t xml:space="preserve"> </w:t>
      </w:r>
      <w:r>
        <w:rPr>
          <w:color w:val="5F6369"/>
        </w:rPr>
        <w:t>value</w:t>
      </w:r>
      <w:r>
        <w:rPr>
          <w:color w:val="5F6369"/>
          <w:spacing w:val="-2"/>
        </w:rPr>
        <w:t xml:space="preserve"> </w:t>
      </w:r>
      <w:r>
        <w:rPr>
          <w:color w:val="5F6369"/>
        </w:rPr>
        <w:t>added</w:t>
      </w:r>
      <w:r>
        <w:rPr>
          <w:color w:val="5F6369"/>
          <w:spacing w:val="-1"/>
        </w:rPr>
        <w:t xml:space="preserve"> </w:t>
      </w:r>
      <w:r>
        <w:rPr>
          <w:color w:val="5F6369"/>
          <w:spacing w:val="-4"/>
        </w:rPr>
        <w:t>($m)</w:t>
      </w:r>
    </w:p>
    <w:p w:rsidR="00603CB0" w:rsidRDefault="009F7F2C">
      <w:pPr>
        <w:pStyle w:val="BodyText"/>
        <w:spacing w:before="136"/>
        <w:ind w:left="658"/>
      </w:pPr>
      <w:r>
        <w:rPr>
          <w:noProof/>
          <w:lang w:val="en-AU" w:eastAsia="en-AU"/>
        </w:rPr>
        <mc:AlternateContent>
          <mc:Choice Requires="wps">
            <w:drawing>
              <wp:anchor distT="0" distB="0" distL="114300" distR="114300" simplePos="0" relativeHeight="15857152" behindDoc="0" locked="0" layoutInCell="1" allowOverlap="1">
                <wp:simplePos x="0" y="0"/>
                <wp:positionH relativeFrom="page">
                  <wp:posOffset>1261110</wp:posOffset>
                </wp:positionH>
                <wp:positionV relativeFrom="paragraph">
                  <wp:posOffset>160020</wp:posOffset>
                </wp:positionV>
                <wp:extent cx="5375275" cy="0"/>
                <wp:effectExtent l="0" t="0" r="0" b="0"/>
                <wp:wrapNone/>
                <wp:docPr id="14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5275" cy="0"/>
                        </a:xfrm>
                        <a:prstGeom prst="line">
                          <a:avLst/>
                        </a:prstGeom>
                        <a:noFill/>
                        <a:ln w="6401">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1737E" id="Line 125" o:spid="_x0000_s1026" style="position:absolute;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3pt,12.6pt" to="522.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" strokecolor="#bfbfbf" strokeweight=".17781mm">
                <w10:wrap anchorx="page"/>
              </v:line>
            </w:pict>
          </mc:Fallback>
        </mc:AlternateContent>
      </w:r>
      <w:r>
        <w:rPr>
          <w:noProof/>
          <w:lang w:val="en-AU" w:eastAsia="en-AU"/>
        </w:rPr>
        <mc:AlternateContent>
          <mc:Choice Requires="wpg">
            <w:drawing>
              <wp:anchor distT="0" distB="0" distL="114300" distR="114300" simplePos="0" relativeHeight="483063808" behindDoc="1" locked="0" layoutInCell="1" allowOverlap="1">
                <wp:simplePos x="0" y="0"/>
                <wp:positionH relativeFrom="page">
                  <wp:posOffset>1261110</wp:posOffset>
                </wp:positionH>
                <wp:positionV relativeFrom="paragraph">
                  <wp:posOffset>331470</wp:posOffset>
                </wp:positionV>
                <wp:extent cx="5375910" cy="739775"/>
                <wp:effectExtent l="0" t="0" r="0" b="0"/>
                <wp:wrapNone/>
                <wp:docPr id="138" name="docshapegroup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910" cy="739775"/>
                          <a:chOff x="1986" y="522"/>
                          <a:chExt cx="8466" cy="1165"/>
                        </a:xfrm>
                      </wpg:grpSpPr>
                      <wps:wsp>
                        <wps:cNvPr id="139" name="Line 124"/>
                        <wps:cNvCnPr>
                          <a:cxnSpLocks noChangeShapeType="1"/>
                        </wps:cNvCnPr>
                        <wps:spPr bwMode="auto">
                          <a:xfrm>
                            <a:off x="1986" y="806"/>
                            <a:ext cx="8465" cy="0"/>
                          </a:xfrm>
                          <a:prstGeom prst="line">
                            <a:avLst/>
                          </a:prstGeom>
                          <a:noFill/>
                          <a:ln w="6401">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40" name="Line 123"/>
                        <wps:cNvCnPr>
                          <a:cxnSpLocks noChangeShapeType="1"/>
                        </wps:cNvCnPr>
                        <wps:spPr bwMode="auto">
                          <a:xfrm>
                            <a:off x="1986" y="1350"/>
                            <a:ext cx="8465" cy="0"/>
                          </a:xfrm>
                          <a:prstGeom prst="line">
                            <a:avLst/>
                          </a:prstGeom>
                          <a:noFill/>
                          <a:ln w="6401">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41" name="docshape748"/>
                        <wps:cNvSpPr>
                          <a:spLocks/>
                        </wps:cNvSpPr>
                        <wps:spPr bwMode="auto">
                          <a:xfrm>
                            <a:off x="2338" y="896"/>
                            <a:ext cx="7761" cy="766"/>
                          </a:xfrm>
                          <a:custGeom>
                            <a:avLst/>
                            <a:gdLst>
                              <a:gd name="T0" fmla="+- 0 2338 2338"/>
                              <a:gd name="T1" fmla="*/ T0 w 7761"/>
                              <a:gd name="T2" fmla="+- 0 1441 897"/>
                              <a:gd name="T3" fmla="*/ 1441 h 766"/>
                              <a:gd name="T4" fmla="+- 0 3044 2338"/>
                              <a:gd name="T5" fmla="*/ T4 w 7761"/>
                              <a:gd name="T6" fmla="+- 0 1663 897"/>
                              <a:gd name="T7" fmla="*/ 1663 h 766"/>
                              <a:gd name="T8" fmla="+- 0 3749 2338"/>
                              <a:gd name="T9" fmla="*/ T8 w 7761"/>
                              <a:gd name="T10" fmla="+- 0 1391 897"/>
                              <a:gd name="T11" fmla="*/ 1391 h 766"/>
                              <a:gd name="T12" fmla="+- 0 4455 2338"/>
                              <a:gd name="T13" fmla="*/ T12 w 7761"/>
                              <a:gd name="T14" fmla="+- 0 1371 897"/>
                              <a:gd name="T15" fmla="*/ 1371 h 766"/>
                              <a:gd name="T16" fmla="+- 0 5160 2338"/>
                              <a:gd name="T17" fmla="*/ T16 w 7761"/>
                              <a:gd name="T18" fmla="+- 0 1310 897"/>
                              <a:gd name="T19" fmla="*/ 1310 h 766"/>
                              <a:gd name="T20" fmla="+- 0 5866 2338"/>
                              <a:gd name="T21" fmla="*/ T20 w 7761"/>
                              <a:gd name="T22" fmla="+- 0 1250 897"/>
                              <a:gd name="T23" fmla="*/ 1250 h 766"/>
                              <a:gd name="T24" fmla="+- 0 6571 2338"/>
                              <a:gd name="T25" fmla="*/ T24 w 7761"/>
                              <a:gd name="T26" fmla="+- 0 1189 897"/>
                              <a:gd name="T27" fmla="*/ 1189 h 766"/>
                              <a:gd name="T28" fmla="+- 0 7277 2338"/>
                              <a:gd name="T29" fmla="*/ T28 w 7761"/>
                              <a:gd name="T30" fmla="+- 0 1129 897"/>
                              <a:gd name="T31" fmla="*/ 1129 h 766"/>
                              <a:gd name="T32" fmla="+- 0 7982 2338"/>
                              <a:gd name="T33" fmla="*/ T32 w 7761"/>
                              <a:gd name="T34" fmla="+- 0 1078 897"/>
                              <a:gd name="T35" fmla="*/ 1078 h 766"/>
                              <a:gd name="T36" fmla="+- 0 8688 2338"/>
                              <a:gd name="T37" fmla="*/ T36 w 7761"/>
                              <a:gd name="T38" fmla="+- 0 1018 897"/>
                              <a:gd name="T39" fmla="*/ 1018 h 766"/>
                              <a:gd name="T40" fmla="+- 0 9393 2338"/>
                              <a:gd name="T41" fmla="*/ T40 w 7761"/>
                              <a:gd name="T42" fmla="+- 0 967 897"/>
                              <a:gd name="T43" fmla="*/ 967 h 766"/>
                              <a:gd name="T44" fmla="+- 0 10098 2338"/>
                              <a:gd name="T45" fmla="*/ T44 w 7761"/>
                              <a:gd name="T46" fmla="+- 0 897 897"/>
                              <a:gd name="T47" fmla="*/ 897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61" h="766">
                                <a:moveTo>
                                  <a:pt x="0" y="544"/>
                                </a:moveTo>
                                <a:lnTo>
                                  <a:pt x="706" y="766"/>
                                </a:lnTo>
                                <a:lnTo>
                                  <a:pt x="1411" y="494"/>
                                </a:lnTo>
                                <a:lnTo>
                                  <a:pt x="2117" y="474"/>
                                </a:lnTo>
                                <a:lnTo>
                                  <a:pt x="2822" y="413"/>
                                </a:lnTo>
                                <a:lnTo>
                                  <a:pt x="3528" y="353"/>
                                </a:lnTo>
                                <a:lnTo>
                                  <a:pt x="4233" y="292"/>
                                </a:lnTo>
                                <a:lnTo>
                                  <a:pt x="4939" y="232"/>
                                </a:lnTo>
                                <a:lnTo>
                                  <a:pt x="5644" y="181"/>
                                </a:lnTo>
                                <a:lnTo>
                                  <a:pt x="6350" y="121"/>
                                </a:lnTo>
                                <a:lnTo>
                                  <a:pt x="7055" y="70"/>
                                </a:lnTo>
                                <a:lnTo>
                                  <a:pt x="7760" y="0"/>
                                </a:lnTo>
                              </a:path>
                            </a:pathLst>
                          </a:custGeom>
                          <a:noFill/>
                          <a:ln w="28804">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749"/>
                        <wps:cNvSpPr>
                          <a:spLocks/>
                        </wps:cNvSpPr>
                        <wps:spPr bwMode="auto">
                          <a:xfrm>
                            <a:off x="4454" y="544"/>
                            <a:ext cx="5644" cy="696"/>
                          </a:xfrm>
                          <a:custGeom>
                            <a:avLst/>
                            <a:gdLst>
                              <a:gd name="T0" fmla="+- 0 4455 4455"/>
                              <a:gd name="T1" fmla="*/ T0 w 5644"/>
                              <a:gd name="T2" fmla="+- 0 1240 544"/>
                              <a:gd name="T3" fmla="*/ 1240 h 696"/>
                              <a:gd name="T4" fmla="+- 0 5160 4455"/>
                              <a:gd name="T5" fmla="*/ T4 w 5644"/>
                              <a:gd name="T6" fmla="+- 0 1159 544"/>
                              <a:gd name="T7" fmla="*/ 1159 h 696"/>
                              <a:gd name="T8" fmla="+- 0 5866 4455"/>
                              <a:gd name="T9" fmla="*/ T8 w 5644"/>
                              <a:gd name="T10" fmla="+- 0 1058 544"/>
                              <a:gd name="T11" fmla="*/ 1058 h 696"/>
                              <a:gd name="T12" fmla="+- 0 6571 4455"/>
                              <a:gd name="T13" fmla="*/ T12 w 5644"/>
                              <a:gd name="T14" fmla="+- 0 947 544"/>
                              <a:gd name="T15" fmla="*/ 947 h 696"/>
                              <a:gd name="T16" fmla="+- 0 7277 4455"/>
                              <a:gd name="T17" fmla="*/ T16 w 5644"/>
                              <a:gd name="T18" fmla="+- 0 877 544"/>
                              <a:gd name="T19" fmla="*/ 877 h 696"/>
                              <a:gd name="T20" fmla="+- 0 7982 4455"/>
                              <a:gd name="T21" fmla="*/ T20 w 5644"/>
                              <a:gd name="T22" fmla="+- 0 806 544"/>
                              <a:gd name="T23" fmla="*/ 806 h 696"/>
                              <a:gd name="T24" fmla="+- 0 8688 4455"/>
                              <a:gd name="T25" fmla="*/ T24 w 5644"/>
                              <a:gd name="T26" fmla="+- 0 726 544"/>
                              <a:gd name="T27" fmla="*/ 726 h 696"/>
                              <a:gd name="T28" fmla="+- 0 9393 4455"/>
                              <a:gd name="T29" fmla="*/ T28 w 5644"/>
                              <a:gd name="T30" fmla="+- 0 645 544"/>
                              <a:gd name="T31" fmla="*/ 645 h 696"/>
                              <a:gd name="T32" fmla="+- 0 10098 4455"/>
                              <a:gd name="T33" fmla="*/ T32 w 5644"/>
                              <a:gd name="T34" fmla="+- 0 544 544"/>
                              <a:gd name="T35" fmla="*/ 54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44" h="696">
                                <a:moveTo>
                                  <a:pt x="0" y="696"/>
                                </a:moveTo>
                                <a:lnTo>
                                  <a:pt x="705" y="615"/>
                                </a:lnTo>
                                <a:lnTo>
                                  <a:pt x="1411" y="514"/>
                                </a:lnTo>
                                <a:lnTo>
                                  <a:pt x="2116" y="403"/>
                                </a:lnTo>
                                <a:lnTo>
                                  <a:pt x="2822" y="333"/>
                                </a:lnTo>
                                <a:lnTo>
                                  <a:pt x="3527" y="262"/>
                                </a:lnTo>
                                <a:lnTo>
                                  <a:pt x="4233" y="182"/>
                                </a:lnTo>
                                <a:lnTo>
                                  <a:pt x="4938" y="101"/>
                                </a:lnTo>
                                <a:lnTo>
                                  <a:pt x="5643" y="0"/>
                                </a:lnTo>
                              </a:path>
                            </a:pathLst>
                          </a:custGeom>
                          <a:noFill/>
                          <a:ln w="28804">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20"/>
                        <wps:cNvCnPr>
                          <a:cxnSpLocks noChangeShapeType="1"/>
                        </wps:cNvCnPr>
                        <wps:spPr bwMode="auto">
                          <a:xfrm>
                            <a:off x="3749" y="1391"/>
                            <a:ext cx="706" cy="0"/>
                          </a:xfrm>
                          <a:prstGeom prst="line">
                            <a:avLst/>
                          </a:prstGeom>
                          <a:noFill/>
                          <a:ln w="28804">
                            <a:solidFill>
                              <a:srgbClr val="007DB6"/>
                            </a:solidFill>
                            <a:prstDash val="solid"/>
                            <a:round/>
                            <a:headEnd/>
                            <a:tailEnd/>
                          </a:ln>
                          <a:extLst>
                            <a:ext uri="{909E8E84-426E-40DD-AFC4-6F175D3DCCD1}">
                              <a14:hiddenFill xmlns:a14="http://schemas.microsoft.com/office/drawing/2010/main">
                                <a:noFill/>
                              </a14:hiddenFill>
                            </a:ext>
                          </a:extLst>
                        </wps:spPr>
                        <wps:bodyPr/>
                      </wps:wsp>
                      <wps:wsp>
                        <wps:cNvPr id="144" name="docshape750"/>
                        <wps:cNvSpPr>
                          <a:spLocks/>
                        </wps:cNvSpPr>
                        <wps:spPr bwMode="auto">
                          <a:xfrm>
                            <a:off x="2338" y="1390"/>
                            <a:ext cx="1411" cy="273"/>
                          </a:xfrm>
                          <a:custGeom>
                            <a:avLst/>
                            <a:gdLst>
                              <a:gd name="T0" fmla="+- 0 2338 2338"/>
                              <a:gd name="T1" fmla="*/ T0 w 1411"/>
                              <a:gd name="T2" fmla="+- 0 1441 1391"/>
                              <a:gd name="T3" fmla="*/ 1441 h 273"/>
                              <a:gd name="T4" fmla="+- 0 3044 2338"/>
                              <a:gd name="T5" fmla="*/ T4 w 1411"/>
                              <a:gd name="T6" fmla="+- 0 1663 1391"/>
                              <a:gd name="T7" fmla="*/ 1663 h 273"/>
                              <a:gd name="T8" fmla="+- 0 3749 2338"/>
                              <a:gd name="T9" fmla="*/ T8 w 1411"/>
                              <a:gd name="T10" fmla="+- 0 1391 1391"/>
                              <a:gd name="T11" fmla="*/ 1391 h 273"/>
                            </a:gdLst>
                            <a:ahLst/>
                            <a:cxnLst>
                              <a:cxn ang="0">
                                <a:pos x="T1" y="T3"/>
                              </a:cxn>
                              <a:cxn ang="0">
                                <a:pos x="T5" y="T7"/>
                              </a:cxn>
                              <a:cxn ang="0">
                                <a:pos x="T9" y="T11"/>
                              </a:cxn>
                            </a:cxnLst>
                            <a:rect l="0" t="0" r="r" b="b"/>
                            <a:pathLst>
                              <a:path w="1411" h="273">
                                <a:moveTo>
                                  <a:pt x="0" y="50"/>
                                </a:moveTo>
                                <a:lnTo>
                                  <a:pt x="706" y="272"/>
                                </a:lnTo>
                                <a:lnTo>
                                  <a:pt x="1411" y="0"/>
                                </a:lnTo>
                              </a:path>
                            </a:pathLst>
                          </a:custGeom>
                          <a:noFill/>
                          <a:ln w="28804">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195AA" id="docshapegroup747" o:spid="_x0000_s1026" style="position:absolute;margin-left:99.3pt;margin-top:26.1pt;width:423.3pt;height:58.25pt;z-index:-20252672;mso-position-horizontal-relative:page" coordorigin="1986,522" coordsize="8466,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">
                <v:line id="Line 124" o:spid="_x0000_s1027" style="position:absolute;visibility:visible;mso-wrap-style:square" from="1986,806" to="1045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" strokecolor="#bfbfbf" strokeweight=".17781mm"/>
                <v:line id="Line 123" o:spid="_x0000_s1028" style="position:absolute;visibility:visible;mso-wrap-style:square" from="1986,1350" to="10451,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" strokecolor="#bfbfbf" strokeweight=".17781mm"/>
                <v:shape id="docshape748" o:spid="_x0000_s1029" style="position:absolute;left:2338;top:896;width:7761;height:766;visibility:visible;mso-wrap-style:square;v-text-anchor:top" coordsize="776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" path="m,544l706,766,1411,494r706,-20l2822,413r706,-60l4233,292r706,-60l5644,181r706,-60l7055,70,7760,e" filled="f" strokecolor="#00aae7" strokeweight=".80011mm">
                  <v:path arrowok="t" o:connecttype="custom" o:connectlocs="0,1441;706,1663;1411,1391;2117,1371;2822,1310;3528,1250;4233,1189;4939,1129;5644,1078;6350,1018;7055,967;7760,897" o:connectangles="0,0,0,0,0,0,0,0,0,0,0,0"/>
                </v:shape>
                <v:shape id="docshape749" o:spid="_x0000_s1030" style="position:absolute;left:4454;top:544;width:5644;height:696;visibility:visible;mso-wrap-style:square;v-text-anchor:top" coordsize="564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" path="m,696l705,615,1411,514,2116,403r706,-70l3527,262r706,-80l4938,101,5643,e" filled="f" strokecolor="#007db6" strokeweight=".80011mm">
                  <v:path arrowok="t" o:connecttype="custom" o:connectlocs="0,1240;705,1159;1411,1058;2116,947;2822,877;3527,806;4233,726;4938,645;5643,544" o:connectangles="0,0,0,0,0,0,0,0,0"/>
                </v:shape>
                <v:line id="Line 120" o:spid="_x0000_s1031" style="position:absolute;visibility:visible;mso-wrap-style:square" from="3749,1391" to="4455,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" strokecolor="#007db6" strokeweight=".80011mm"/>
                <v:shape id="docshape750" o:spid="_x0000_s1032" style="position:absolute;left:2338;top:1390;width:1411;height:273;visibility:visible;mso-wrap-style:square;v-text-anchor:top" coordsize="141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" path="m,50l706,272,1411,e" filled="f" strokecolor="#00aae7" strokeweight=".80011mm">
                  <v:path arrowok="t" o:connecttype="custom" o:connectlocs="0,1441;706,1663;1411,1391" o:connectangles="0,0,0"/>
                </v:shape>
                <w10:wrap anchorx="page"/>
              </v:group>
            </w:pict>
          </mc:Fallback>
        </mc:AlternateContent>
      </w:r>
      <w:r>
        <w:rPr>
          <w:noProof/>
          <w:lang w:val="en-AU" w:eastAsia="en-AU"/>
        </w:rPr>
        <mc:AlternateContent>
          <mc:Choice Requires="wps">
            <w:drawing>
              <wp:anchor distT="0" distB="0" distL="114300" distR="114300" simplePos="0" relativeHeight="15860224" behindDoc="0" locked="0" layoutInCell="1" allowOverlap="1">
                <wp:simplePos x="0" y="0"/>
                <wp:positionH relativeFrom="page">
                  <wp:posOffset>650875</wp:posOffset>
                </wp:positionH>
                <wp:positionV relativeFrom="paragraph">
                  <wp:posOffset>105410</wp:posOffset>
                </wp:positionV>
                <wp:extent cx="173990" cy="1588135"/>
                <wp:effectExtent l="0" t="0" r="0" b="0"/>
                <wp:wrapNone/>
                <wp:docPr id="137" name="docshape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8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1"/>
                              <w:ind w:left="20"/>
                            </w:pPr>
                            <w:r>
                              <w:rPr>
                                <w:color w:val="020002"/>
                              </w:rPr>
                              <w:t>Industry</w:t>
                            </w:r>
                            <w:r>
                              <w:rPr>
                                <w:color w:val="020002"/>
                                <w:spacing w:val="-4"/>
                              </w:rPr>
                              <w:t xml:space="preserve"> </w:t>
                            </w:r>
                            <w:r>
                              <w:rPr>
                                <w:color w:val="020002"/>
                              </w:rPr>
                              <w:t>gross</w:t>
                            </w:r>
                            <w:r>
                              <w:rPr>
                                <w:color w:val="020002"/>
                                <w:spacing w:val="-2"/>
                              </w:rPr>
                              <w:t xml:space="preserve"> </w:t>
                            </w:r>
                            <w:r>
                              <w:rPr>
                                <w:color w:val="020002"/>
                              </w:rPr>
                              <w:t>value</w:t>
                            </w:r>
                            <w:r>
                              <w:rPr>
                                <w:color w:val="020002"/>
                                <w:spacing w:val="-2"/>
                              </w:rPr>
                              <w:t xml:space="preserve"> </w:t>
                            </w:r>
                            <w:r>
                              <w:rPr>
                                <w:color w:val="020002"/>
                              </w:rPr>
                              <w:t>added</w:t>
                            </w:r>
                            <w:r>
                              <w:rPr>
                                <w:color w:val="020002"/>
                                <w:spacing w:val="-1"/>
                              </w:rPr>
                              <w:t xml:space="preserve"> </w:t>
                            </w:r>
                            <w:r>
                              <w:rPr>
                                <w:color w:val="020002"/>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1" o:spid="_x0000_s1201" type="#_x0000_t202" style="position:absolute;left:0;text-align:left;margin-left:51.25pt;margin-top:8.3pt;width:13.7pt;height:125.0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" filled="f" stroked="f">
                <v:textbox style="layout-flow:vertical;mso-layout-flow-alt:bottom-to-top" inset="0,0,0,0">
                  <w:txbxContent>
                    <w:p w:rsidR="00603CB0" w:rsidRDefault="009F7F2C">
                      <w:pPr>
                        <w:pStyle w:val="BodyText"/>
                        <w:spacing w:before="21"/>
                        <w:ind w:left="20"/>
                      </w:pPr>
                      <w:r>
                        <w:rPr>
                          <w:color w:val="020002"/>
                        </w:rPr>
                        <w:t>Industry</w:t>
                      </w:r>
                      <w:r>
                        <w:rPr>
                          <w:color w:val="020002"/>
                          <w:spacing w:val="-4"/>
                        </w:rPr>
                        <w:t xml:space="preserve"> </w:t>
                      </w:r>
                      <w:r>
                        <w:rPr>
                          <w:color w:val="020002"/>
                        </w:rPr>
                        <w:t>gross</w:t>
                      </w:r>
                      <w:r>
                        <w:rPr>
                          <w:color w:val="020002"/>
                          <w:spacing w:val="-2"/>
                        </w:rPr>
                        <w:t xml:space="preserve"> </w:t>
                      </w:r>
                      <w:r>
                        <w:rPr>
                          <w:color w:val="020002"/>
                        </w:rPr>
                        <w:t>value</w:t>
                      </w:r>
                      <w:r>
                        <w:rPr>
                          <w:color w:val="020002"/>
                          <w:spacing w:val="-2"/>
                        </w:rPr>
                        <w:t xml:space="preserve"> </w:t>
                      </w:r>
                      <w:r>
                        <w:rPr>
                          <w:color w:val="020002"/>
                        </w:rPr>
                        <w:t>added</w:t>
                      </w:r>
                      <w:r>
                        <w:rPr>
                          <w:color w:val="020002"/>
                          <w:spacing w:val="-1"/>
                        </w:rPr>
                        <w:t xml:space="preserve"> </w:t>
                      </w:r>
                      <w:r>
                        <w:rPr>
                          <w:color w:val="020002"/>
                          <w:spacing w:val="-4"/>
                        </w:rPr>
                        <w:t>($m)</w:t>
                      </w:r>
                    </w:p>
                  </w:txbxContent>
                </v:textbox>
                <w10:wrap anchorx="page"/>
              </v:shape>
            </w:pict>
          </mc:Fallback>
        </mc:AlternateContent>
      </w:r>
      <w:r>
        <w:rPr>
          <w:color w:val="020002"/>
          <w:spacing w:val="-4"/>
        </w:rPr>
        <w:t>$400</w:t>
      </w:r>
    </w:p>
    <w:p w:rsidR="00603CB0" w:rsidRDefault="00603CB0">
      <w:pPr>
        <w:pStyle w:val="BodyText"/>
        <w:spacing w:before="13"/>
        <w:rPr>
          <w:sz w:val="22"/>
        </w:rPr>
      </w:pPr>
    </w:p>
    <w:p w:rsidR="00603CB0" w:rsidRDefault="009F7F2C">
      <w:pPr>
        <w:pStyle w:val="BodyText"/>
        <w:ind w:left="658"/>
      </w:pPr>
      <w:r>
        <w:rPr>
          <w:color w:val="020002"/>
          <w:spacing w:val="-4"/>
        </w:rPr>
        <w:t>$300</w:t>
      </w:r>
    </w:p>
    <w:p w:rsidR="00603CB0" w:rsidRDefault="009F7F2C">
      <w:r>
        <w:br w:type="column"/>
      </w:r>
    </w:p>
    <w:p w:rsidR="00603CB0" w:rsidRDefault="00603CB0">
      <w:pPr>
        <w:pStyle w:val="BodyText"/>
        <w:rPr>
          <w:sz w:val="22"/>
        </w:rPr>
      </w:pPr>
    </w:p>
    <w:p w:rsidR="00603CB0" w:rsidRDefault="009F7F2C">
      <w:pPr>
        <w:pStyle w:val="BodyText"/>
        <w:spacing w:before="170"/>
        <w:ind w:left="167"/>
      </w:pPr>
      <w:r>
        <w:rPr>
          <w:color w:val="020002"/>
          <w:spacing w:val="-4"/>
        </w:rPr>
        <w:t>$347</w:t>
      </w:r>
    </w:p>
    <w:p w:rsidR="00603CB0" w:rsidRDefault="009F7F2C">
      <w:pPr>
        <w:pStyle w:val="BodyText"/>
        <w:spacing w:before="122" w:line="230" w:lineRule="exact"/>
        <w:ind w:left="167"/>
      </w:pPr>
      <w:r>
        <w:rPr>
          <w:color w:val="020002"/>
          <w:spacing w:val="-4"/>
        </w:rPr>
        <w:t>$283</w:t>
      </w:r>
    </w:p>
    <w:p w:rsidR="00603CB0" w:rsidRDefault="00603CB0">
      <w:pPr>
        <w:spacing w:line="230" w:lineRule="exact"/>
        <w:sectPr w:rsidR="00603CB0">
          <w:type w:val="continuous"/>
          <w:pgSz w:w="11910" w:h="16840"/>
          <w:pgMar w:top="700" w:right="820" w:bottom="280" w:left="840" w:header="720" w:footer="720" w:gutter="0"/>
          <w:cols w:num="2" w:space="720" w:equalWidth="0">
            <w:col w:w="4605" w:space="4554"/>
            <w:col w:w="1091"/>
          </w:cols>
        </w:sectPr>
      </w:pPr>
    </w:p>
    <w:p w:rsidR="00603CB0" w:rsidRDefault="00603CB0">
      <w:pPr>
        <w:pStyle w:val="BodyText"/>
        <w:spacing w:before="8"/>
        <w:rPr>
          <w:sz w:val="15"/>
        </w:rPr>
      </w:pPr>
    </w:p>
    <w:p w:rsidR="00603CB0" w:rsidRDefault="009F7F2C">
      <w:pPr>
        <w:pStyle w:val="BodyText"/>
        <w:spacing w:before="1"/>
        <w:ind w:left="658"/>
      </w:pPr>
      <w:r>
        <w:rPr>
          <w:color w:val="020002"/>
          <w:spacing w:val="-4"/>
        </w:rPr>
        <w:t>$200</w:t>
      </w:r>
    </w:p>
    <w:p w:rsidR="00603CB0" w:rsidRDefault="009F7F2C">
      <w:pPr>
        <w:pStyle w:val="BodyText"/>
        <w:tabs>
          <w:tab w:val="left" w:pos="1582"/>
        </w:tabs>
        <w:spacing w:before="1"/>
        <w:ind w:left="170"/>
      </w:pPr>
      <w:r>
        <w:br w:type="column"/>
      </w:r>
      <w:r>
        <w:rPr>
          <w:color w:val="020002"/>
          <w:spacing w:val="-4"/>
          <w:position w:val="-4"/>
        </w:rPr>
        <w:t>$184</w:t>
      </w:r>
      <w:r>
        <w:rPr>
          <w:color w:val="020002"/>
          <w:position w:val="-4"/>
        </w:rPr>
        <w:tab/>
      </w:r>
      <w:r>
        <w:rPr>
          <w:color w:val="020002"/>
          <w:spacing w:val="-4"/>
        </w:rPr>
        <w:t>$193</w:t>
      </w:r>
    </w:p>
    <w:p w:rsidR="00603CB0" w:rsidRDefault="00603CB0">
      <w:pPr>
        <w:sectPr w:rsidR="00603CB0">
          <w:type w:val="continuous"/>
          <w:pgSz w:w="11910" w:h="16840"/>
          <w:pgMar w:top="700" w:right="820" w:bottom="280" w:left="840" w:header="720" w:footer="720" w:gutter="0"/>
          <w:cols w:num="2" w:space="720" w:equalWidth="0">
            <w:col w:w="1050" w:space="40"/>
            <w:col w:w="9160"/>
          </w:cols>
        </w:sectPr>
      </w:pPr>
    </w:p>
    <w:p w:rsidR="00603CB0" w:rsidRDefault="00603CB0">
      <w:pPr>
        <w:pStyle w:val="BodyText"/>
        <w:spacing w:before="6"/>
        <w:rPr>
          <w:sz w:val="15"/>
        </w:rPr>
      </w:pPr>
    </w:p>
    <w:p w:rsidR="00603CB0" w:rsidRDefault="009F7F2C">
      <w:pPr>
        <w:pStyle w:val="BodyText"/>
        <w:spacing w:before="102"/>
        <w:ind w:left="658"/>
      </w:pPr>
      <w:r>
        <w:rPr>
          <w:noProof/>
          <w:lang w:val="en-AU" w:eastAsia="en-AU"/>
        </w:rPr>
        <mc:AlternateContent>
          <mc:Choice Requires="wps">
            <w:drawing>
              <wp:anchor distT="0" distB="0" distL="114300" distR="114300" simplePos="0" relativeHeight="15858176" behindDoc="0" locked="0" layoutInCell="1" allowOverlap="1">
                <wp:simplePos x="0" y="0"/>
                <wp:positionH relativeFrom="page">
                  <wp:posOffset>1261110</wp:posOffset>
                </wp:positionH>
                <wp:positionV relativeFrom="paragraph">
                  <wp:posOffset>144780</wp:posOffset>
                </wp:positionV>
                <wp:extent cx="5375275" cy="0"/>
                <wp:effectExtent l="0" t="0" r="0" b="0"/>
                <wp:wrapNone/>
                <wp:docPr id="13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5275" cy="0"/>
                        </a:xfrm>
                        <a:prstGeom prst="line">
                          <a:avLst/>
                        </a:prstGeom>
                        <a:noFill/>
                        <a:ln w="6401">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5980D" id="Line 116" o:spid="_x0000_s1026" style="position:absolute;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3pt,11.4pt" to="522.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" strokecolor="#bfbfbf" strokeweight=".17781mm">
                <w10:wrap anchorx="page"/>
              </v:line>
            </w:pict>
          </mc:Fallback>
        </mc:AlternateContent>
      </w:r>
      <w:r>
        <w:rPr>
          <w:color w:val="020002"/>
          <w:spacing w:val="-4"/>
        </w:rPr>
        <w:t>$100</w:t>
      </w:r>
    </w:p>
    <w:p w:rsidR="00603CB0" w:rsidRDefault="00603CB0">
      <w:pPr>
        <w:pStyle w:val="BodyText"/>
        <w:spacing w:before="3"/>
        <w:rPr>
          <w:sz w:val="16"/>
        </w:rPr>
      </w:pPr>
    </w:p>
    <w:p w:rsidR="00603CB0" w:rsidRDefault="009F7F2C">
      <w:pPr>
        <w:pStyle w:val="BodyText"/>
        <w:spacing w:before="102"/>
        <w:ind w:left="853"/>
      </w:pPr>
      <w:r>
        <w:rPr>
          <w:noProof/>
          <w:lang w:val="en-AU" w:eastAsia="en-AU"/>
        </w:rPr>
        <mc:AlternateContent>
          <mc:Choice Requires="wps">
            <w:drawing>
              <wp:anchor distT="0" distB="0" distL="114300" distR="114300" simplePos="0" relativeHeight="15858688" behindDoc="0" locked="0" layoutInCell="1" allowOverlap="1">
                <wp:simplePos x="0" y="0"/>
                <wp:positionH relativeFrom="page">
                  <wp:posOffset>1261110</wp:posOffset>
                </wp:positionH>
                <wp:positionV relativeFrom="paragraph">
                  <wp:posOffset>138430</wp:posOffset>
                </wp:positionV>
                <wp:extent cx="5375275" cy="0"/>
                <wp:effectExtent l="0" t="0" r="0" b="0"/>
                <wp:wrapNone/>
                <wp:docPr id="13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5275" cy="0"/>
                        </a:xfrm>
                        <a:prstGeom prst="line">
                          <a:avLst/>
                        </a:prstGeom>
                        <a:noFill/>
                        <a:ln w="6401">
                          <a:solidFill>
                            <a:srgbClr val="BFBFB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F8309" id="Line 115" o:spid="_x0000_s1026" style="position:absolute;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3pt,10.9pt" to="522.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" strokecolor="#bfbfbf" strokeweight=".17781mm">
                <w10:wrap anchorx="page"/>
              </v:line>
            </w:pict>
          </mc:Fallback>
        </mc:AlternateContent>
      </w:r>
      <w:r>
        <w:rPr>
          <w:color w:val="020002"/>
          <w:spacing w:val="-5"/>
        </w:rPr>
        <w:t>$0</w:t>
      </w:r>
    </w:p>
    <w:p w:rsidR="00603CB0" w:rsidRDefault="009F7F2C">
      <w:pPr>
        <w:pStyle w:val="BodyText"/>
        <w:tabs>
          <w:tab w:val="left" w:pos="2630"/>
          <w:tab w:val="left" w:pos="4042"/>
          <w:tab w:val="left" w:pos="5454"/>
          <w:tab w:val="left" w:pos="6866"/>
          <w:tab w:val="right" w:pos="8920"/>
        </w:tabs>
        <w:spacing w:before="41"/>
        <w:ind w:left="1218"/>
      </w:pPr>
      <w:r>
        <w:rPr>
          <w:color w:val="020002"/>
        </w:rPr>
        <w:t>2019-</w:t>
      </w:r>
      <w:r>
        <w:rPr>
          <w:color w:val="020002"/>
          <w:spacing w:val="-5"/>
        </w:rPr>
        <w:t>20</w:t>
      </w:r>
      <w:r>
        <w:rPr>
          <w:color w:val="020002"/>
        </w:rPr>
        <w:tab/>
        <w:t>2021-</w:t>
      </w:r>
      <w:r>
        <w:rPr>
          <w:color w:val="020002"/>
          <w:spacing w:val="-5"/>
        </w:rPr>
        <w:t>22</w:t>
      </w:r>
      <w:r>
        <w:rPr>
          <w:color w:val="020002"/>
        </w:rPr>
        <w:tab/>
        <w:t>2023-</w:t>
      </w:r>
      <w:r>
        <w:rPr>
          <w:color w:val="020002"/>
          <w:spacing w:val="-5"/>
        </w:rPr>
        <w:t>24</w:t>
      </w:r>
      <w:r>
        <w:rPr>
          <w:color w:val="020002"/>
        </w:rPr>
        <w:tab/>
        <w:t>2025-</w:t>
      </w:r>
      <w:r>
        <w:rPr>
          <w:color w:val="020002"/>
          <w:spacing w:val="-5"/>
        </w:rPr>
        <w:t>26</w:t>
      </w:r>
      <w:r>
        <w:rPr>
          <w:color w:val="020002"/>
        </w:rPr>
        <w:tab/>
        <w:t>2027-</w:t>
      </w:r>
      <w:r>
        <w:rPr>
          <w:color w:val="020002"/>
          <w:spacing w:val="-5"/>
        </w:rPr>
        <w:t>28</w:t>
      </w:r>
      <w:r>
        <w:rPr>
          <w:color w:val="020002"/>
        </w:rPr>
        <w:tab/>
      </w:r>
      <w:r>
        <w:rPr>
          <w:color w:val="020002"/>
          <w:spacing w:val="-2"/>
        </w:rPr>
        <w:t>2029-</w:t>
      </w:r>
      <w:r>
        <w:rPr>
          <w:color w:val="020002"/>
        </w:rPr>
        <w:t>30</w:t>
      </w:r>
    </w:p>
    <w:p w:rsidR="00603CB0" w:rsidRDefault="009F7F2C">
      <w:pPr>
        <w:pStyle w:val="BodyText"/>
        <w:tabs>
          <w:tab w:val="left" w:pos="6609"/>
        </w:tabs>
        <w:spacing w:before="90"/>
        <w:ind w:left="3873"/>
      </w:pPr>
      <w:r>
        <w:rPr>
          <w:noProof/>
          <w:lang w:val="en-AU" w:eastAsia="en-AU"/>
        </w:rPr>
        <mc:AlternateContent>
          <mc:Choice Requires="wps">
            <w:drawing>
              <wp:anchor distT="0" distB="0" distL="114300" distR="114300" simplePos="0" relativeHeight="15859200" behindDoc="0" locked="0" layoutInCell="1" allowOverlap="1">
                <wp:simplePos x="0" y="0"/>
                <wp:positionH relativeFrom="page">
                  <wp:posOffset>2681605</wp:posOffset>
                </wp:positionH>
                <wp:positionV relativeFrom="paragraph">
                  <wp:posOffset>130810</wp:posOffset>
                </wp:positionV>
                <wp:extent cx="249555" cy="0"/>
                <wp:effectExtent l="0" t="0" r="0" b="0"/>
                <wp:wrapNone/>
                <wp:docPr id="13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28804">
                          <a:solidFill>
                            <a:srgbClr val="00AAE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547C2" id="Line 114" o:spid="_x0000_s1026" style="position:absolute;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1.15pt,10.3pt" to="230.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" strokecolor="#00aae7" strokeweight=".80011mm">
                <w10:wrap anchorx="page"/>
              </v:line>
            </w:pict>
          </mc:Fallback>
        </mc:AlternateContent>
      </w:r>
      <w:r>
        <w:rPr>
          <w:noProof/>
          <w:lang w:val="en-AU" w:eastAsia="en-AU"/>
        </w:rPr>
        <mc:AlternateContent>
          <mc:Choice Requires="wps">
            <w:drawing>
              <wp:anchor distT="0" distB="0" distL="114300" distR="114300" simplePos="0" relativeHeight="483065856" behindDoc="1" locked="0" layoutInCell="1" allowOverlap="1">
                <wp:simplePos x="0" y="0"/>
                <wp:positionH relativeFrom="page">
                  <wp:posOffset>4415790</wp:posOffset>
                </wp:positionH>
                <wp:positionV relativeFrom="paragraph">
                  <wp:posOffset>130810</wp:posOffset>
                </wp:positionV>
                <wp:extent cx="249555" cy="0"/>
                <wp:effectExtent l="0" t="0" r="0" b="0"/>
                <wp:wrapNone/>
                <wp:docPr id="13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28804">
                          <a:solidFill>
                            <a:srgbClr val="007DB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EE87F" id="Line 113" o:spid="_x0000_s1026" style="position:absolute;z-index:-2025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7pt,10.3pt" to="367.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" strokecolor="#007db6" strokeweight=".80011mm">
                <w10:wrap anchorx="page"/>
              </v:line>
            </w:pict>
          </mc:Fallback>
        </mc:AlternateContent>
      </w:r>
      <w:r>
        <w:rPr>
          <w:color w:val="020002"/>
          <w:spacing w:val="-2"/>
        </w:rPr>
        <w:t>Baseline</w:t>
      </w:r>
      <w:r>
        <w:rPr>
          <w:color w:val="020002"/>
        </w:rPr>
        <w:tab/>
        <w:t>High</w:t>
      </w:r>
      <w:r>
        <w:rPr>
          <w:color w:val="020002"/>
          <w:spacing w:val="-3"/>
        </w:rPr>
        <w:t xml:space="preserve"> </w:t>
      </w:r>
      <w:r>
        <w:rPr>
          <w:color w:val="020002"/>
          <w:spacing w:val="-2"/>
        </w:rPr>
        <w:t>growth</w:t>
      </w:r>
    </w:p>
    <w:p w:rsidR="00603CB0" w:rsidRDefault="00603CB0">
      <w:pPr>
        <w:sectPr w:rsidR="00603CB0">
          <w:type w:val="continuous"/>
          <w:pgSz w:w="11910" w:h="16840"/>
          <w:pgMar w:top="700" w:right="820" w:bottom="280" w:left="840" w:header="720" w:footer="720" w:gutter="0"/>
          <w:cols w:space="720"/>
        </w:sectPr>
      </w:pPr>
    </w:p>
    <w:p w:rsidR="00603CB0" w:rsidRDefault="00603CB0">
      <w:pPr>
        <w:pStyle w:val="BodyText"/>
        <w:spacing w:before="11"/>
        <w:rPr>
          <w:sz w:val="14"/>
        </w:rPr>
      </w:pPr>
    </w:p>
    <w:p w:rsidR="00603CB0" w:rsidRDefault="009F7F2C">
      <w:pPr>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9"/>
        <w:rPr>
          <w:sz w:val="16"/>
        </w:rPr>
      </w:pPr>
    </w:p>
    <w:p w:rsidR="00603CB0" w:rsidRDefault="009F7F2C">
      <w:pPr>
        <w:pStyle w:val="Heading3"/>
        <w:numPr>
          <w:ilvl w:val="1"/>
          <w:numId w:val="66"/>
        </w:numPr>
        <w:tabs>
          <w:tab w:val="left" w:pos="460"/>
        </w:tabs>
        <w:spacing w:before="1"/>
        <w:ind w:left="459" w:hanging="293"/>
      </w:pPr>
      <w:r>
        <w:rPr>
          <w:color w:val="00AAE7"/>
        </w:rPr>
        <w:t>Agribusiness</w:t>
      </w:r>
      <w:r>
        <w:rPr>
          <w:color w:val="00AAE7"/>
          <w:spacing w:val="4"/>
        </w:rPr>
        <w:t xml:space="preserve"> </w:t>
      </w:r>
      <w:r>
        <w:rPr>
          <w:color w:val="00AAE7"/>
          <w:spacing w:val="-2"/>
        </w:rPr>
        <w:t>industry</w:t>
      </w:r>
    </w:p>
    <w:p w:rsidR="00603CB0" w:rsidRDefault="009F7F2C">
      <w:pPr>
        <w:pStyle w:val="BodyText"/>
        <w:spacing w:before="8" w:line="249" w:lineRule="auto"/>
        <w:ind w:left="167" w:right="685"/>
      </w:pPr>
      <w:r>
        <w:rPr>
          <w:color w:val="231F20"/>
        </w:rPr>
        <w:t>The</w:t>
      </w:r>
      <w:r>
        <w:rPr>
          <w:color w:val="231F20"/>
          <w:spacing w:val="-3"/>
        </w:rPr>
        <w:t xml:space="preserve"> </w:t>
      </w:r>
      <w:r>
        <w:rPr>
          <w:color w:val="231F20"/>
        </w:rPr>
        <w:t>NT’s</w:t>
      </w:r>
      <w:r>
        <w:rPr>
          <w:color w:val="231F20"/>
          <w:spacing w:val="-3"/>
        </w:rPr>
        <w:t xml:space="preserve"> </w:t>
      </w:r>
      <w:r>
        <w:rPr>
          <w:color w:val="231F20"/>
        </w:rPr>
        <w:t>agribusiness</w:t>
      </w:r>
      <w:r>
        <w:rPr>
          <w:color w:val="231F20"/>
          <w:spacing w:val="-3"/>
        </w:rPr>
        <w:t xml:space="preserve"> </w:t>
      </w:r>
      <w:r>
        <w:rPr>
          <w:color w:val="231F20"/>
        </w:rPr>
        <w:t>sector</w:t>
      </w:r>
      <w:r>
        <w:rPr>
          <w:color w:val="231F20"/>
          <w:spacing w:val="-3"/>
        </w:rPr>
        <w:t xml:space="preserve"> </w:t>
      </w:r>
      <w:r>
        <w:rPr>
          <w:color w:val="231F20"/>
        </w:rPr>
        <w:t>is</w:t>
      </w:r>
      <w:r>
        <w:rPr>
          <w:color w:val="231F20"/>
          <w:spacing w:val="-3"/>
        </w:rPr>
        <w:t xml:space="preserve"> </w:t>
      </w:r>
      <w:r>
        <w:rPr>
          <w:color w:val="231F20"/>
        </w:rPr>
        <w:t>well</w:t>
      </w:r>
      <w:r>
        <w:rPr>
          <w:color w:val="231F20"/>
          <w:spacing w:val="-3"/>
        </w:rPr>
        <w:t xml:space="preserve"> </w:t>
      </w:r>
      <w:r>
        <w:rPr>
          <w:color w:val="231F20"/>
        </w:rPr>
        <w:t>positioned</w:t>
      </w:r>
      <w:r>
        <w:rPr>
          <w:color w:val="231F20"/>
          <w:spacing w:val="-3"/>
        </w:rPr>
        <w:t xml:space="preserve"> </w:t>
      </w:r>
      <w:r>
        <w:rPr>
          <w:color w:val="231F20"/>
        </w:rPr>
        <w:t>to</w:t>
      </w:r>
      <w:r>
        <w:rPr>
          <w:color w:val="231F20"/>
          <w:spacing w:val="-3"/>
        </w:rPr>
        <w:t xml:space="preserve"> </w:t>
      </w:r>
      <w:r>
        <w:rPr>
          <w:color w:val="231F20"/>
        </w:rPr>
        <w:t>take advantage of its strengths in cattle, horticulture and aquaculture to strengthen the territory’s economy into the future.</w:t>
      </w:r>
    </w:p>
    <w:p w:rsidR="00603CB0" w:rsidRDefault="00603CB0">
      <w:pPr>
        <w:pStyle w:val="BodyText"/>
        <w:spacing w:before="5"/>
      </w:pPr>
    </w:p>
    <w:p w:rsidR="00603CB0" w:rsidRDefault="009F7F2C">
      <w:pPr>
        <w:pStyle w:val="BodyText"/>
        <w:spacing w:before="1" w:line="249" w:lineRule="auto"/>
        <w:ind w:left="167" w:right="55"/>
      </w:pPr>
      <w:r>
        <w:rPr>
          <w:color w:val="231F20"/>
        </w:rPr>
        <w:t>Without significant changes in investments, the agribusiness sector is forecast to experience slightly above NT GSP growth, with an estimated baseline GVA of $682 million in 2030-31. In this baseline scenario, the agribusiness industry is expected</w:t>
      </w:r>
      <w:r>
        <w:rPr>
          <w:color w:val="231F20"/>
          <w:spacing w:val="40"/>
        </w:rPr>
        <w:t xml:space="preserve"> </w:t>
      </w:r>
      <w:r>
        <w:rPr>
          <w:color w:val="231F20"/>
        </w:rPr>
        <w:t>to</w:t>
      </w:r>
      <w:r>
        <w:rPr>
          <w:color w:val="231F20"/>
          <w:spacing w:val="-7"/>
        </w:rPr>
        <w:t xml:space="preserve"> </w:t>
      </w:r>
      <w:r>
        <w:rPr>
          <w:color w:val="231F20"/>
        </w:rPr>
        <w:t>emplo</w:t>
      </w:r>
      <w:r>
        <w:rPr>
          <w:color w:val="231F20"/>
        </w:rPr>
        <w:t>y</w:t>
      </w:r>
      <w:r>
        <w:rPr>
          <w:color w:val="231F20"/>
          <w:spacing w:val="-7"/>
        </w:rPr>
        <w:t xml:space="preserve"> </w:t>
      </w:r>
      <w:r>
        <w:rPr>
          <w:color w:val="231F20"/>
        </w:rPr>
        <w:t>a</w:t>
      </w:r>
      <w:r>
        <w:rPr>
          <w:color w:val="231F20"/>
          <w:spacing w:val="-7"/>
        </w:rPr>
        <w:t xml:space="preserve"> </w:t>
      </w:r>
      <w:r>
        <w:rPr>
          <w:color w:val="231F20"/>
        </w:rPr>
        <w:t>total</w:t>
      </w:r>
      <w:r>
        <w:rPr>
          <w:color w:val="231F20"/>
          <w:spacing w:val="-7"/>
        </w:rPr>
        <w:t xml:space="preserve"> </w:t>
      </w:r>
      <w:r>
        <w:rPr>
          <w:color w:val="231F20"/>
        </w:rPr>
        <w:t>of</w:t>
      </w:r>
      <w:r>
        <w:rPr>
          <w:color w:val="231F20"/>
          <w:spacing w:val="-7"/>
        </w:rPr>
        <w:t xml:space="preserve"> </w:t>
      </w:r>
      <w:r>
        <w:rPr>
          <w:color w:val="231F20"/>
        </w:rPr>
        <w:t>3,950</w:t>
      </w:r>
      <w:r>
        <w:rPr>
          <w:color w:val="231F20"/>
          <w:spacing w:val="-7"/>
        </w:rPr>
        <w:t xml:space="preserve"> </w:t>
      </w:r>
      <w:r>
        <w:rPr>
          <w:color w:val="231F20"/>
        </w:rPr>
        <w:t>FTEs</w:t>
      </w:r>
      <w:r>
        <w:rPr>
          <w:color w:val="231F20"/>
          <w:spacing w:val="-7"/>
        </w:rPr>
        <w:t xml:space="preserve"> </w:t>
      </w:r>
      <w:r>
        <w:rPr>
          <w:color w:val="231F20"/>
        </w:rPr>
        <w:t>workers</w:t>
      </w:r>
      <w:r>
        <w:rPr>
          <w:color w:val="231F20"/>
          <w:spacing w:val="-7"/>
        </w:rPr>
        <w:t xml:space="preserve"> </w:t>
      </w:r>
      <w:r>
        <w:rPr>
          <w:color w:val="231F20"/>
        </w:rPr>
        <w:t>by</w:t>
      </w:r>
      <w:r>
        <w:rPr>
          <w:color w:val="231F20"/>
          <w:spacing w:val="-7"/>
        </w:rPr>
        <w:t xml:space="preserve"> </w:t>
      </w:r>
      <w:r>
        <w:rPr>
          <w:color w:val="231F20"/>
        </w:rPr>
        <w:t>2030-31,</w:t>
      </w:r>
      <w:r>
        <w:rPr>
          <w:color w:val="231F20"/>
          <w:spacing w:val="-7"/>
        </w:rPr>
        <w:t xml:space="preserve"> </w:t>
      </w:r>
      <w:r>
        <w:rPr>
          <w:color w:val="231F20"/>
        </w:rPr>
        <w:t>compared to the current 4,200 FTE workers employed in industry.</w:t>
      </w:r>
    </w:p>
    <w:p w:rsidR="00603CB0" w:rsidRDefault="009F7F2C">
      <w:pPr>
        <w:pStyle w:val="BodyText"/>
        <w:spacing w:line="249" w:lineRule="auto"/>
        <w:ind w:left="167" w:right="338"/>
        <w:jc w:val="both"/>
      </w:pPr>
      <w:r>
        <w:rPr>
          <w:color w:val="231F20"/>
        </w:rPr>
        <w:t>This growth is reflective of ongoing trajectory growth, with approximately</w:t>
      </w:r>
      <w:r>
        <w:rPr>
          <w:color w:val="231F20"/>
          <w:spacing w:val="-5"/>
        </w:rPr>
        <w:t xml:space="preserve"> </w:t>
      </w:r>
      <w:r>
        <w:rPr>
          <w:color w:val="231F20"/>
        </w:rPr>
        <w:t>21</w:t>
      </w:r>
      <w:r>
        <w:rPr>
          <w:color w:val="231F20"/>
          <w:spacing w:val="-5"/>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more</w:t>
      </w:r>
      <w:r>
        <w:rPr>
          <w:color w:val="231F20"/>
          <w:spacing w:val="-5"/>
        </w:rPr>
        <w:t xml:space="preserve"> </w:t>
      </w:r>
      <w:r>
        <w:rPr>
          <w:color w:val="231F20"/>
        </w:rPr>
        <w:t>cattle</w:t>
      </w:r>
      <w:r>
        <w:rPr>
          <w:color w:val="231F20"/>
          <w:spacing w:val="-5"/>
        </w:rPr>
        <w:t xml:space="preserve"> </w:t>
      </w:r>
      <w:r>
        <w:rPr>
          <w:color w:val="231F20"/>
        </w:rPr>
        <w:t>turn-off</w:t>
      </w:r>
      <w:r>
        <w:rPr>
          <w:color w:val="231F20"/>
          <w:spacing w:val="-5"/>
        </w:rPr>
        <w:t xml:space="preserve"> </w:t>
      </w:r>
      <w:r>
        <w:rPr>
          <w:color w:val="231F20"/>
        </w:rPr>
        <w:t>and</w:t>
      </w:r>
      <w:r>
        <w:rPr>
          <w:color w:val="231F20"/>
          <w:spacing w:val="-5"/>
        </w:rPr>
        <w:t xml:space="preserve"> </w:t>
      </w:r>
      <w:r>
        <w:rPr>
          <w:color w:val="231F20"/>
        </w:rPr>
        <w:t>almost twice as much horticultural p</w:t>
      </w:r>
      <w:r>
        <w:rPr>
          <w:color w:val="231F20"/>
        </w:rPr>
        <w:t>roduction than in 2019-20.</w:t>
      </w:r>
    </w:p>
    <w:p w:rsidR="00603CB0" w:rsidRDefault="009F7F2C">
      <w:pPr>
        <w:pStyle w:val="BodyText"/>
        <w:spacing w:line="249" w:lineRule="auto"/>
        <w:ind w:left="167" w:right="379"/>
        <w:jc w:val="both"/>
      </w:pPr>
      <w:r>
        <w:rPr>
          <w:color w:val="231F20"/>
        </w:rPr>
        <w:t>The slight decline in employment is driven by productivity improvements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industry,</w:t>
      </w:r>
      <w:r>
        <w:rPr>
          <w:color w:val="231F20"/>
          <w:spacing w:val="-5"/>
        </w:rPr>
        <w:t xml:space="preserve"> </w:t>
      </w:r>
      <w:r>
        <w:rPr>
          <w:color w:val="231F20"/>
        </w:rPr>
        <w:t>leading</w:t>
      </w:r>
      <w:r>
        <w:rPr>
          <w:color w:val="231F20"/>
          <w:spacing w:val="-5"/>
        </w:rPr>
        <w:t xml:space="preserve"> </w:t>
      </w:r>
      <w:r>
        <w:rPr>
          <w:color w:val="231F20"/>
        </w:rPr>
        <w:t>to</w:t>
      </w:r>
      <w:r>
        <w:rPr>
          <w:color w:val="231F20"/>
          <w:spacing w:val="-5"/>
        </w:rPr>
        <w:t xml:space="preserve"> </w:t>
      </w:r>
      <w:r>
        <w:rPr>
          <w:color w:val="231F20"/>
        </w:rPr>
        <w:t>less</w:t>
      </w:r>
      <w:r>
        <w:rPr>
          <w:color w:val="231F20"/>
          <w:spacing w:val="-5"/>
        </w:rPr>
        <w:t xml:space="preserve"> </w:t>
      </w:r>
      <w:r>
        <w:rPr>
          <w:color w:val="231F20"/>
        </w:rPr>
        <w:t>labour</w:t>
      </w:r>
      <w:r>
        <w:rPr>
          <w:color w:val="231F20"/>
          <w:spacing w:val="-5"/>
        </w:rPr>
        <w:t xml:space="preserve"> </w:t>
      </w:r>
      <w:r>
        <w:rPr>
          <w:color w:val="231F20"/>
        </w:rPr>
        <w:t>input required for a greater economic output.</w:t>
      </w:r>
    </w:p>
    <w:p w:rsidR="00603CB0" w:rsidRDefault="00603CB0">
      <w:pPr>
        <w:pStyle w:val="BodyText"/>
        <w:spacing w:before="12"/>
        <w:rPr>
          <w:sz w:val="16"/>
        </w:rPr>
      </w:pPr>
    </w:p>
    <w:p w:rsidR="00603CB0" w:rsidRDefault="009F7F2C">
      <w:pPr>
        <w:pStyle w:val="BodyText"/>
        <w:spacing w:line="249" w:lineRule="auto"/>
        <w:ind w:left="167" w:right="163"/>
      </w:pPr>
      <w:r>
        <w:rPr>
          <w:color w:val="231F20"/>
        </w:rPr>
        <w:t>With infrastructure investment and intensification, the agribusiness i</w:t>
      </w:r>
      <w:r>
        <w:rPr>
          <w:color w:val="231F20"/>
        </w:rPr>
        <w:t>ndustry can achieve a greater growth. In the GVP</w:t>
      </w:r>
      <w:r>
        <w:rPr>
          <w:color w:val="231F20"/>
          <w:spacing w:val="-6"/>
        </w:rPr>
        <w:t xml:space="preserve"> </w:t>
      </w:r>
      <w:r>
        <w:rPr>
          <w:color w:val="231F20"/>
        </w:rPr>
        <w:t>terms,</w:t>
      </w:r>
      <w:r>
        <w:rPr>
          <w:color w:val="231F20"/>
          <w:spacing w:val="-6"/>
        </w:rPr>
        <w:t xml:space="preserve"> </w:t>
      </w:r>
      <w:r>
        <w:rPr>
          <w:color w:val="231F20"/>
        </w:rPr>
        <w:t>the</w:t>
      </w:r>
      <w:r>
        <w:rPr>
          <w:color w:val="231F20"/>
          <w:spacing w:val="-6"/>
        </w:rPr>
        <w:t xml:space="preserve"> </w:t>
      </w:r>
      <w:r>
        <w:rPr>
          <w:color w:val="231F20"/>
        </w:rPr>
        <w:t>agribusiness</w:t>
      </w:r>
      <w:r>
        <w:rPr>
          <w:color w:val="231F20"/>
          <w:spacing w:val="-6"/>
        </w:rPr>
        <w:t xml:space="preserve"> </w:t>
      </w:r>
      <w:r>
        <w:rPr>
          <w:color w:val="231F20"/>
        </w:rPr>
        <w:t>could</w:t>
      </w:r>
      <w:r>
        <w:rPr>
          <w:color w:val="231F20"/>
          <w:spacing w:val="-6"/>
        </w:rPr>
        <w:t xml:space="preserve"> </w:t>
      </w:r>
      <w:r>
        <w:rPr>
          <w:color w:val="231F20"/>
        </w:rPr>
        <w:t>reach</w:t>
      </w:r>
      <w:r>
        <w:rPr>
          <w:color w:val="231F20"/>
          <w:spacing w:val="-6"/>
        </w:rPr>
        <w:t xml:space="preserve"> </w:t>
      </w:r>
      <w:r>
        <w:rPr>
          <w:color w:val="231F20"/>
        </w:rPr>
        <w:t>$3.1</w:t>
      </w:r>
      <w:r>
        <w:rPr>
          <w:color w:val="231F20"/>
          <w:spacing w:val="-6"/>
        </w:rPr>
        <w:t xml:space="preserve"> </w:t>
      </w:r>
      <w:r>
        <w:rPr>
          <w:color w:val="231F20"/>
        </w:rPr>
        <w:t>billion</w:t>
      </w:r>
      <w:r>
        <w:rPr>
          <w:color w:val="231F20"/>
          <w:spacing w:val="-6"/>
        </w:rPr>
        <w:t xml:space="preserve"> </w:t>
      </w:r>
      <w:r>
        <w:rPr>
          <w:color w:val="231F20"/>
        </w:rPr>
        <w:t>in</w:t>
      </w:r>
      <w:r>
        <w:rPr>
          <w:color w:val="231F20"/>
          <w:spacing w:val="-6"/>
        </w:rPr>
        <w:t xml:space="preserve"> </w:t>
      </w:r>
      <w:r>
        <w:rPr>
          <w:color w:val="231F20"/>
        </w:rPr>
        <w:t>2030- 31, a significant increase from the $1.3 billion in 2019-20. In terms</w:t>
      </w:r>
      <w:r>
        <w:rPr>
          <w:color w:val="231F20"/>
          <w:spacing w:val="-4"/>
        </w:rPr>
        <w:t xml:space="preserve"> </w:t>
      </w:r>
      <w:r>
        <w:rPr>
          <w:color w:val="231F20"/>
        </w:rPr>
        <w:t>of</w:t>
      </w:r>
      <w:r>
        <w:rPr>
          <w:color w:val="231F20"/>
          <w:spacing w:val="-4"/>
        </w:rPr>
        <w:t xml:space="preserve"> </w:t>
      </w:r>
      <w:r>
        <w:rPr>
          <w:color w:val="231F20"/>
        </w:rPr>
        <w:t>contribution</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economy,</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estimated</w:t>
      </w:r>
      <w:r>
        <w:rPr>
          <w:color w:val="231F20"/>
          <w:spacing w:val="-4"/>
        </w:rPr>
        <w:t xml:space="preserve"> </w:t>
      </w:r>
      <w:r>
        <w:rPr>
          <w:color w:val="231F20"/>
        </w:rPr>
        <w:t>that agribusiness under a high growth scenario could reach a GVA of $1,274 million by 2030-31 (Table 5.3 and Chart 5.3). This would be an additional $592 million to the Northern Territory’s economy compared to the baseline scenario. In terms of employment,</w:t>
      </w:r>
      <w:r>
        <w:rPr>
          <w:color w:val="231F20"/>
        </w:rPr>
        <w:t xml:space="preserve"> this expansion of the industry would provide more jobs within the industry, with an additional 2,370</w:t>
      </w:r>
      <w:r>
        <w:rPr>
          <w:color w:val="231F20"/>
          <w:spacing w:val="-4"/>
        </w:rPr>
        <w:t xml:space="preserve"> </w:t>
      </w:r>
      <w:r>
        <w:rPr>
          <w:color w:val="231F20"/>
        </w:rPr>
        <w:t>FTEs</w:t>
      </w:r>
      <w:r>
        <w:rPr>
          <w:color w:val="231F20"/>
          <w:spacing w:val="-4"/>
        </w:rPr>
        <w:t xml:space="preserve"> </w:t>
      </w:r>
      <w:r>
        <w:rPr>
          <w:color w:val="231F20"/>
        </w:rPr>
        <w:t>estimated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high</w:t>
      </w:r>
      <w:r>
        <w:rPr>
          <w:color w:val="231F20"/>
          <w:spacing w:val="-4"/>
        </w:rPr>
        <w:t xml:space="preserve"> </w:t>
      </w:r>
      <w:r>
        <w:rPr>
          <w:color w:val="231F20"/>
        </w:rPr>
        <w:t>growth</w:t>
      </w:r>
      <w:r>
        <w:rPr>
          <w:color w:val="231F20"/>
          <w:spacing w:val="-4"/>
        </w:rPr>
        <w:t xml:space="preserve"> </w:t>
      </w:r>
      <w:r>
        <w:rPr>
          <w:color w:val="231F20"/>
        </w:rPr>
        <w:t>scenario,</w:t>
      </w:r>
      <w:r>
        <w:rPr>
          <w:color w:val="231F20"/>
          <w:spacing w:val="-4"/>
        </w:rPr>
        <w:t xml:space="preserve"> </w:t>
      </w:r>
      <w:r>
        <w:rPr>
          <w:color w:val="231F20"/>
        </w:rPr>
        <w:t>compared to the baseline.</w:t>
      </w:r>
    </w:p>
    <w:p w:rsidR="00603CB0" w:rsidRDefault="00603CB0">
      <w:pPr>
        <w:pStyle w:val="BodyText"/>
        <w:spacing w:before="12"/>
        <w:rPr>
          <w:sz w:val="16"/>
        </w:rPr>
      </w:pPr>
    </w:p>
    <w:p w:rsidR="00603CB0" w:rsidRDefault="009F7F2C">
      <w:pPr>
        <w:pStyle w:val="BodyText"/>
        <w:spacing w:before="1" w:line="249" w:lineRule="auto"/>
        <w:ind w:left="167"/>
      </w:pPr>
      <w:r>
        <w:rPr>
          <w:color w:val="231F20"/>
        </w:rPr>
        <w:t>In more tangible terms, this could see cattle production turn- off</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NT</w:t>
      </w:r>
      <w:r>
        <w:rPr>
          <w:color w:val="231F20"/>
          <w:spacing w:val="-8"/>
        </w:rPr>
        <w:t xml:space="preserve"> </w:t>
      </w:r>
      <w:r>
        <w:rPr>
          <w:color w:val="231F20"/>
        </w:rPr>
        <w:t>increa</w:t>
      </w:r>
      <w:r>
        <w:rPr>
          <w:color w:val="231F20"/>
        </w:rPr>
        <w:t>sing</w:t>
      </w:r>
      <w:r>
        <w:rPr>
          <w:color w:val="231F20"/>
          <w:spacing w:val="-8"/>
        </w:rPr>
        <w:t xml:space="preserve"> </w:t>
      </w:r>
      <w:r>
        <w:rPr>
          <w:color w:val="231F20"/>
        </w:rPr>
        <w:t>from</w:t>
      </w:r>
      <w:r>
        <w:rPr>
          <w:color w:val="231F20"/>
          <w:spacing w:val="-8"/>
        </w:rPr>
        <w:t xml:space="preserve"> </w:t>
      </w:r>
      <w:r>
        <w:rPr>
          <w:color w:val="231F20"/>
        </w:rPr>
        <w:t>687,630</w:t>
      </w:r>
      <w:r>
        <w:rPr>
          <w:color w:val="231F20"/>
          <w:spacing w:val="-8"/>
        </w:rPr>
        <w:t xml:space="preserve"> </w:t>
      </w:r>
      <w:r>
        <w:rPr>
          <w:color w:val="231F20"/>
        </w:rPr>
        <w:t>cattle</w:t>
      </w:r>
      <w:r>
        <w:rPr>
          <w:color w:val="231F20"/>
          <w:spacing w:val="-8"/>
        </w:rPr>
        <w:t xml:space="preserve"> </w:t>
      </w:r>
      <w:r>
        <w:rPr>
          <w:color w:val="231F20"/>
        </w:rPr>
        <w:t>turn-off</w:t>
      </w:r>
      <w:r>
        <w:rPr>
          <w:color w:val="231F20"/>
          <w:spacing w:val="-8"/>
        </w:rPr>
        <w:t xml:space="preserve"> </w:t>
      </w:r>
      <w:r>
        <w:rPr>
          <w:color w:val="231F20"/>
        </w:rPr>
        <w:t>in</w:t>
      </w:r>
      <w:r>
        <w:rPr>
          <w:color w:val="231F20"/>
          <w:spacing w:val="-8"/>
        </w:rPr>
        <w:t xml:space="preserve"> </w:t>
      </w:r>
      <w:r>
        <w:rPr>
          <w:color w:val="231F20"/>
        </w:rPr>
        <w:t>2019-20 to approximately 832,300 cattle turn-off with a higher quality and value added in 2030-31.</w:t>
      </w:r>
    </w:p>
    <w:p w:rsidR="00603CB0" w:rsidRDefault="009F7F2C">
      <w:pPr>
        <w:spacing w:before="133"/>
        <w:ind w:left="156"/>
        <w:rPr>
          <w:sz w:val="14"/>
        </w:rPr>
      </w:pPr>
      <w:r>
        <w:rPr>
          <w:color w:val="231F20"/>
          <w:spacing w:val="-5"/>
          <w:sz w:val="14"/>
        </w:rPr>
        <w:t>48</w:t>
      </w:r>
    </w:p>
    <w:p w:rsidR="00603CB0" w:rsidRDefault="009F7F2C">
      <w:r>
        <w:br w:type="column"/>
      </w:r>
    </w:p>
    <w:p w:rsidR="00603CB0" w:rsidRDefault="00603CB0">
      <w:pPr>
        <w:pStyle w:val="BodyText"/>
        <w:spacing w:before="7"/>
        <w:rPr>
          <w:sz w:val="23"/>
        </w:rPr>
      </w:pPr>
    </w:p>
    <w:p w:rsidR="00603CB0" w:rsidRDefault="009F7F2C">
      <w:pPr>
        <w:pStyle w:val="BodyText"/>
        <w:spacing w:line="249" w:lineRule="auto"/>
        <w:ind w:left="156" w:right="203"/>
      </w:pPr>
      <w:r>
        <w:rPr>
          <w:color w:val="231F20"/>
        </w:rPr>
        <w:t>The cotton industry, with the development of four cotton gins across northern Australia, is also critical to the success of the agribusiness</w:t>
      </w:r>
      <w:r>
        <w:rPr>
          <w:color w:val="231F20"/>
          <w:spacing w:val="-3"/>
        </w:rPr>
        <w:t xml:space="preserve"> </w:t>
      </w:r>
      <w:r>
        <w:rPr>
          <w:color w:val="231F20"/>
        </w:rPr>
        <w:t>industry.</w:t>
      </w:r>
      <w:r>
        <w:rPr>
          <w:color w:val="231F20"/>
          <w:position w:val="6"/>
          <w:sz w:val="10"/>
        </w:rPr>
        <w:t>88</w:t>
      </w:r>
      <w:r>
        <w:rPr>
          <w:color w:val="231F20"/>
          <w:spacing w:val="15"/>
          <w:position w:val="6"/>
          <w:sz w:val="10"/>
        </w:rPr>
        <w:t xml:space="preserve"> </w:t>
      </w:r>
      <w:r>
        <w:rPr>
          <w:color w:val="231F20"/>
        </w:rPr>
        <w:t>With</w:t>
      </w:r>
      <w:r>
        <w:rPr>
          <w:color w:val="231F20"/>
          <w:spacing w:val="-3"/>
        </w:rPr>
        <w:t xml:space="preserve"> </w:t>
      </w:r>
      <w:r>
        <w:rPr>
          <w:color w:val="231F20"/>
        </w:rPr>
        <w:t>this</w:t>
      </w:r>
      <w:r>
        <w:rPr>
          <w:color w:val="231F20"/>
          <w:spacing w:val="-3"/>
        </w:rPr>
        <w:t xml:space="preserve"> </w:t>
      </w:r>
      <w:r>
        <w:rPr>
          <w:color w:val="231F20"/>
        </w:rPr>
        <w:t>development,</w:t>
      </w:r>
      <w:r>
        <w:rPr>
          <w:color w:val="231F20"/>
          <w:spacing w:val="-3"/>
        </w:rPr>
        <w:t xml:space="preserve"> </w:t>
      </w:r>
      <w:r>
        <w:rPr>
          <w:color w:val="231F20"/>
        </w:rPr>
        <w:t>the</w:t>
      </w:r>
      <w:r>
        <w:rPr>
          <w:color w:val="231F20"/>
          <w:spacing w:val="-3"/>
        </w:rPr>
        <w:t xml:space="preserve"> </w:t>
      </w:r>
      <w:r>
        <w:rPr>
          <w:color w:val="231F20"/>
        </w:rPr>
        <w:t>area</w:t>
      </w:r>
      <w:r>
        <w:rPr>
          <w:color w:val="231F20"/>
          <w:spacing w:val="-3"/>
        </w:rPr>
        <w:t xml:space="preserve"> </w:t>
      </w:r>
      <w:r>
        <w:rPr>
          <w:color w:val="231F20"/>
        </w:rPr>
        <w:t>under cotton</w:t>
      </w:r>
      <w:r>
        <w:rPr>
          <w:color w:val="231F20"/>
          <w:spacing w:val="-1"/>
        </w:rPr>
        <w:t xml:space="preserve"> </w:t>
      </w:r>
      <w:r>
        <w:rPr>
          <w:color w:val="231F20"/>
        </w:rPr>
        <w:t>cultivation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NT</w:t>
      </w:r>
      <w:r>
        <w:rPr>
          <w:color w:val="231F20"/>
          <w:spacing w:val="-1"/>
        </w:rPr>
        <w:t xml:space="preserve"> </w:t>
      </w:r>
      <w:r>
        <w:rPr>
          <w:color w:val="231F20"/>
        </w:rPr>
        <w:t>could</w:t>
      </w:r>
      <w:r>
        <w:rPr>
          <w:color w:val="231F20"/>
          <w:spacing w:val="-1"/>
        </w:rPr>
        <w:t xml:space="preserve"> </w:t>
      </w:r>
      <w:r>
        <w:rPr>
          <w:color w:val="231F20"/>
        </w:rPr>
        <w:t>increase</w:t>
      </w:r>
      <w:r>
        <w:rPr>
          <w:color w:val="231F20"/>
          <w:spacing w:val="-1"/>
        </w:rPr>
        <w:t xml:space="preserve"> </w:t>
      </w:r>
      <w:r>
        <w:rPr>
          <w:color w:val="231F20"/>
        </w:rPr>
        <w:t>from</w:t>
      </w:r>
      <w:r>
        <w:rPr>
          <w:color w:val="231F20"/>
          <w:spacing w:val="-1"/>
        </w:rPr>
        <w:t xml:space="preserve"> </w:t>
      </w:r>
      <w:r>
        <w:rPr>
          <w:color w:val="231F20"/>
        </w:rPr>
        <w:t>1000</w:t>
      </w:r>
      <w:r>
        <w:rPr>
          <w:color w:val="231F20"/>
          <w:spacing w:val="-1"/>
        </w:rPr>
        <w:t xml:space="preserve"> </w:t>
      </w:r>
      <w:r>
        <w:rPr>
          <w:color w:val="231F20"/>
        </w:rPr>
        <w:t>hectares in</w:t>
      </w:r>
      <w:r>
        <w:rPr>
          <w:color w:val="231F20"/>
        </w:rPr>
        <w:t xml:space="preserve"> 2019-20 to 30,000 hectares in 2030-31. In horticulture, the production of mangoes and melons has been pivotal to the success of the NT horticulture industry. Consultations with stakeholders suggest that there is a potential for 3 new high- yielding mango </w:t>
      </w:r>
      <w:r>
        <w:rPr>
          <w:color w:val="231F20"/>
        </w:rPr>
        <w:t>varieties.</w:t>
      </w:r>
    </w:p>
    <w:p w:rsidR="00603CB0" w:rsidRDefault="00603CB0">
      <w:pPr>
        <w:pStyle w:val="BodyText"/>
        <w:spacing w:before="1"/>
      </w:pPr>
    </w:p>
    <w:p w:rsidR="00603CB0" w:rsidRDefault="009F7F2C">
      <w:pPr>
        <w:pStyle w:val="BodyText"/>
        <w:spacing w:before="1" w:line="249" w:lineRule="auto"/>
        <w:ind w:left="156" w:right="309"/>
      </w:pPr>
      <w:r>
        <w:rPr>
          <w:color w:val="231F20"/>
        </w:rPr>
        <w:t>Given</w:t>
      </w:r>
      <w:r>
        <w:rPr>
          <w:color w:val="231F20"/>
          <w:spacing w:val="-1"/>
        </w:rPr>
        <w:t xml:space="preserve"> </w:t>
      </w:r>
      <w:r>
        <w:rPr>
          <w:color w:val="231F20"/>
        </w:rPr>
        <w:t>the</w:t>
      </w:r>
      <w:r>
        <w:rPr>
          <w:color w:val="231F20"/>
          <w:spacing w:val="-1"/>
        </w:rPr>
        <w:t xml:space="preserve"> </w:t>
      </w:r>
      <w:r>
        <w:rPr>
          <w:color w:val="231F20"/>
        </w:rPr>
        <w:t>NT’s</w:t>
      </w:r>
      <w:r>
        <w:rPr>
          <w:color w:val="231F20"/>
          <w:spacing w:val="-1"/>
        </w:rPr>
        <w:t xml:space="preserve"> </w:t>
      </w:r>
      <w:r>
        <w:rPr>
          <w:color w:val="231F20"/>
        </w:rPr>
        <w:t>current</w:t>
      </w:r>
      <w:r>
        <w:rPr>
          <w:color w:val="231F20"/>
          <w:spacing w:val="-1"/>
        </w:rPr>
        <w:t xml:space="preserve"> </w:t>
      </w:r>
      <w:r>
        <w:rPr>
          <w:color w:val="231F20"/>
        </w:rPr>
        <w:t>strengths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agribusiness</w:t>
      </w:r>
      <w:r>
        <w:rPr>
          <w:color w:val="231F20"/>
          <w:spacing w:val="-1"/>
        </w:rPr>
        <w:t xml:space="preserve"> </w:t>
      </w:r>
      <w:r>
        <w:rPr>
          <w:color w:val="231F20"/>
        </w:rPr>
        <w:t>industry, the sector has already set high growth targets for the future.</w:t>
      </w:r>
      <w:r>
        <w:rPr>
          <w:color w:val="231F20"/>
          <w:position w:val="6"/>
          <w:sz w:val="10"/>
        </w:rPr>
        <w:t>89,90</w:t>
      </w:r>
      <w:r>
        <w:rPr>
          <w:color w:val="231F20"/>
          <w:spacing w:val="30"/>
          <w:position w:val="6"/>
          <w:sz w:val="10"/>
        </w:rPr>
        <w:t xml:space="preserve"> </w:t>
      </w:r>
      <w:r>
        <w:rPr>
          <w:color w:val="231F20"/>
        </w:rPr>
        <w:t>The projected growth in this scenario reflects the attainment of these industry goals, leading to a doubling in t</w:t>
      </w:r>
      <w:r>
        <w:rPr>
          <w:color w:val="231F20"/>
        </w:rPr>
        <w:t>he size of the agribusiness industry. The key drivers that will</w:t>
      </w:r>
    </w:p>
    <w:p w:rsidR="00603CB0" w:rsidRDefault="009F7F2C">
      <w:pPr>
        <w:pStyle w:val="BodyText"/>
        <w:spacing w:line="249" w:lineRule="auto"/>
        <w:ind w:left="156" w:right="203"/>
      </w:pPr>
      <w:r>
        <w:rPr>
          <w:color w:val="231F20"/>
        </w:rPr>
        <w:t>facilitate</w:t>
      </w:r>
      <w:r>
        <w:rPr>
          <w:color w:val="231F20"/>
          <w:spacing w:val="-3"/>
        </w:rPr>
        <w:t xml:space="preserve"> </w:t>
      </w:r>
      <w:r>
        <w:rPr>
          <w:color w:val="231F20"/>
        </w:rPr>
        <w:t>this</w:t>
      </w:r>
      <w:r>
        <w:rPr>
          <w:color w:val="231F20"/>
          <w:spacing w:val="-3"/>
        </w:rPr>
        <w:t xml:space="preserve"> </w:t>
      </w:r>
      <w:r>
        <w:rPr>
          <w:color w:val="231F20"/>
        </w:rPr>
        <w:t>growth</w:t>
      </w:r>
      <w:r>
        <w:rPr>
          <w:color w:val="231F20"/>
          <w:spacing w:val="-3"/>
        </w:rPr>
        <w:t xml:space="preserve"> </w:t>
      </w:r>
      <w:r>
        <w:rPr>
          <w:color w:val="231F20"/>
        </w:rPr>
        <w:t>centre</w:t>
      </w:r>
      <w:r>
        <w:rPr>
          <w:color w:val="231F20"/>
          <w:spacing w:val="-3"/>
        </w:rPr>
        <w:t xml:space="preserve"> </w:t>
      </w:r>
      <w:r>
        <w:rPr>
          <w:color w:val="231F20"/>
        </w:rPr>
        <w:t>around</w:t>
      </w:r>
      <w:r>
        <w:rPr>
          <w:color w:val="231F20"/>
          <w:spacing w:val="-3"/>
        </w:rPr>
        <w:t xml:space="preserve"> </w:t>
      </w:r>
      <w:r>
        <w:rPr>
          <w:color w:val="231F20"/>
        </w:rPr>
        <w:t>the</w:t>
      </w:r>
      <w:r>
        <w:rPr>
          <w:color w:val="231F20"/>
          <w:spacing w:val="-3"/>
        </w:rPr>
        <w:t xml:space="preserve"> </w:t>
      </w:r>
      <w:r>
        <w:rPr>
          <w:color w:val="231F20"/>
        </w:rPr>
        <w:t>NT’s</w:t>
      </w:r>
      <w:r>
        <w:rPr>
          <w:color w:val="231F20"/>
          <w:spacing w:val="-3"/>
        </w:rPr>
        <w:t xml:space="preserve"> </w:t>
      </w:r>
      <w:r>
        <w:rPr>
          <w:color w:val="231F20"/>
        </w:rPr>
        <w:t>greatest</w:t>
      </w:r>
      <w:r>
        <w:rPr>
          <w:color w:val="231F20"/>
          <w:spacing w:val="-3"/>
        </w:rPr>
        <w:t xml:space="preserve"> </w:t>
      </w:r>
      <w:r>
        <w:rPr>
          <w:color w:val="231F20"/>
        </w:rPr>
        <w:t>and</w:t>
      </w:r>
      <w:r>
        <w:rPr>
          <w:color w:val="231F20"/>
          <w:spacing w:val="-3"/>
        </w:rPr>
        <w:t xml:space="preserve"> </w:t>
      </w:r>
      <w:r>
        <w:rPr>
          <w:color w:val="231F20"/>
        </w:rPr>
        <w:t>most unique assets—both its natural resources and its geographic proximity to South East Asia. The NT has the opportunity to capitali</w:t>
      </w:r>
      <w:r>
        <w:rPr>
          <w:color w:val="231F20"/>
        </w:rPr>
        <w:t>se on these strengths and take advantage of growing foreign demand for agribusiness exports.</w:t>
      </w:r>
    </w:p>
    <w:p w:rsidR="00603CB0" w:rsidRDefault="00603CB0">
      <w:pPr>
        <w:pStyle w:val="BodyText"/>
      </w:pPr>
    </w:p>
    <w:p w:rsidR="00603CB0" w:rsidRDefault="009F7F2C">
      <w:pPr>
        <w:pStyle w:val="BodyText"/>
        <w:spacing w:line="249" w:lineRule="auto"/>
        <w:ind w:left="156" w:right="203"/>
      </w:pPr>
      <w:r>
        <w:rPr>
          <w:color w:val="231F20"/>
        </w:rPr>
        <w:t>Already, the NT exports 40 per cent of all of Australia’s live cattle exports, sending an average of 400,000 head of cattle each</w:t>
      </w:r>
      <w:r>
        <w:rPr>
          <w:color w:val="231F20"/>
          <w:spacing w:val="-7"/>
        </w:rPr>
        <w:t xml:space="preserve"> </w:t>
      </w:r>
      <w:r>
        <w:rPr>
          <w:color w:val="231F20"/>
        </w:rPr>
        <w:t>year</w:t>
      </w:r>
      <w:r>
        <w:rPr>
          <w:color w:val="231F20"/>
          <w:spacing w:val="-7"/>
        </w:rPr>
        <w:t xml:space="preserve"> </w:t>
      </w:r>
      <w:r>
        <w:rPr>
          <w:color w:val="231F20"/>
        </w:rPr>
        <w:t>to</w:t>
      </w:r>
      <w:r>
        <w:rPr>
          <w:color w:val="231F20"/>
          <w:spacing w:val="-7"/>
        </w:rPr>
        <w:t xml:space="preserve"> </w:t>
      </w:r>
      <w:r>
        <w:rPr>
          <w:color w:val="231F20"/>
        </w:rPr>
        <w:t>Indonesia</w:t>
      </w:r>
      <w:r>
        <w:rPr>
          <w:color w:val="231F20"/>
          <w:spacing w:val="-7"/>
        </w:rPr>
        <w:t xml:space="preserve"> </w:t>
      </w:r>
      <w:r>
        <w:rPr>
          <w:color w:val="231F20"/>
        </w:rPr>
        <w:t>alone.</w:t>
      </w:r>
      <w:r>
        <w:rPr>
          <w:color w:val="231F20"/>
          <w:position w:val="6"/>
          <w:sz w:val="10"/>
        </w:rPr>
        <w:t>91</w:t>
      </w:r>
      <w:r>
        <w:rPr>
          <w:color w:val="231F20"/>
          <w:spacing w:val="11"/>
          <w:position w:val="6"/>
          <w:sz w:val="10"/>
        </w:rPr>
        <w:t xml:space="preserve"> </w:t>
      </w:r>
      <w:r>
        <w:rPr>
          <w:color w:val="231F20"/>
        </w:rPr>
        <w:t>As</w:t>
      </w:r>
      <w:r>
        <w:rPr>
          <w:color w:val="231F20"/>
          <w:spacing w:val="-7"/>
        </w:rPr>
        <w:t xml:space="preserve"> </w:t>
      </w:r>
      <w:r>
        <w:rPr>
          <w:color w:val="231F20"/>
        </w:rPr>
        <w:t>foreign</w:t>
      </w:r>
      <w:r>
        <w:rPr>
          <w:color w:val="231F20"/>
          <w:spacing w:val="-7"/>
        </w:rPr>
        <w:t xml:space="preserve"> </w:t>
      </w:r>
      <w:r>
        <w:rPr>
          <w:color w:val="231F20"/>
        </w:rPr>
        <w:t>demand</w:t>
      </w:r>
      <w:r>
        <w:rPr>
          <w:color w:val="231F20"/>
          <w:spacing w:val="-7"/>
        </w:rPr>
        <w:t xml:space="preserve"> </w:t>
      </w:r>
      <w:r>
        <w:rPr>
          <w:color w:val="231F20"/>
        </w:rPr>
        <w:t>increases due</w:t>
      </w:r>
      <w:r>
        <w:rPr>
          <w:color w:val="231F20"/>
          <w:spacing w:val="-1"/>
        </w:rPr>
        <w:t xml:space="preserve"> </w:t>
      </w:r>
      <w:r>
        <w:rPr>
          <w:color w:val="231F20"/>
        </w:rPr>
        <w:t>to</w:t>
      </w:r>
      <w:r>
        <w:rPr>
          <w:color w:val="231F20"/>
          <w:spacing w:val="-1"/>
        </w:rPr>
        <w:t xml:space="preserve"> </w:t>
      </w:r>
      <w:r>
        <w:rPr>
          <w:color w:val="231F20"/>
        </w:rPr>
        <w:t>growing</w:t>
      </w:r>
      <w:r>
        <w:rPr>
          <w:color w:val="231F20"/>
          <w:spacing w:val="-1"/>
        </w:rPr>
        <w:t xml:space="preserve"> </w:t>
      </w:r>
      <w:r>
        <w:rPr>
          <w:color w:val="231F20"/>
        </w:rPr>
        <w:t>incomes</w:t>
      </w:r>
      <w:r>
        <w:rPr>
          <w:color w:val="231F20"/>
          <w:spacing w:val="-1"/>
        </w:rPr>
        <w:t xml:space="preserve"> </w:t>
      </w:r>
      <w:r>
        <w:rPr>
          <w:color w:val="231F20"/>
        </w:rPr>
        <w:t>and</w:t>
      </w:r>
      <w:r>
        <w:rPr>
          <w:color w:val="231F20"/>
          <w:spacing w:val="-1"/>
        </w:rPr>
        <w:t xml:space="preserve"> </w:t>
      </w:r>
      <w:r>
        <w:rPr>
          <w:color w:val="231F20"/>
        </w:rPr>
        <w:t>dietary</w:t>
      </w:r>
      <w:r>
        <w:rPr>
          <w:color w:val="231F20"/>
          <w:spacing w:val="-1"/>
        </w:rPr>
        <w:t xml:space="preserve"> </w:t>
      </w:r>
      <w:r>
        <w:rPr>
          <w:color w:val="231F20"/>
        </w:rPr>
        <w:t>changes,</w:t>
      </w:r>
      <w:r>
        <w:rPr>
          <w:color w:val="231F20"/>
          <w:spacing w:val="-1"/>
        </w:rPr>
        <w:t xml:space="preserve"> </w:t>
      </w:r>
      <w:r>
        <w:rPr>
          <w:color w:val="231F20"/>
        </w:rPr>
        <w:t>the</w:t>
      </w:r>
      <w:r>
        <w:rPr>
          <w:color w:val="231F20"/>
          <w:spacing w:val="-1"/>
        </w:rPr>
        <w:t xml:space="preserve"> </w:t>
      </w:r>
      <w:r>
        <w:rPr>
          <w:color w:val="231F20"/>
        </w:rPr>
        <w:t>NT</w:t>
      </w:r>
      <w:r>
        <w:rPr>
          <w:color w:val="231F20"/>
          <w:spacing w:val="-1"/>
        </w:rPr>
        <w:t xml:space="preserve"> </w:t>
      </w:r>
      <w:r>
        <w:rPr>
          <w:color w:val="231F20"/>
        </w:rPr>
        <w:t>is</w:t>
      </w:r>
      <w:r>
        <w:rPr>
          <w:color w:val="231F20"/>
          <w:spacing w:val="-1"/>
        </w:rPr>
        <w:t xml:space="preserve"> </w:t>
      </w:r>
      <w:r>
        <w:rPr>
          <w:color w:val="231F20"/>
        </w:rPr>
        <w:t>well- placed</w:t>
      </w:r>
      <w:r>
        <w:rPr>
          <w:color w:val="231F20"/>
          <w:spacing w:val="-1"/>
        </w:rPr>
        <w:t xml:space="preserve"> </w:t>
      </w:r>
      <w:r>
        <w:rPr>
          <w:color w:val="231F20"/>
        </w:rPr>
        <w:t>to</w:t>
      </w:r>
      <w:r>
        <w:rPr>
          <w:color w:val="231F20"/>
          <w:spacing w:val="-1"/>
        </w:rPr>
        <w:t xml:space="preserve"> </w:t>
      </w:r>
      <w:r>
        <w:rPr>
          <w:color w:val="231F20"/>
        </w:rPr>
        <w:t>lead</w:t>
      </w:r>
      <w:r>
        <w:rPr>
          <w:color w:val="231F20"/>
          <w:spacing w:val="-1"/>
        </w:rPr>
        <w:t xml:space="preserve"> </w:t>
      </w:r>
      <w:r>
        <w:rPr>
          <w:color w:val="231F20"/>
        </w:rPr>
        <w:t>Australia</w:t>
      </w:r>
      <w:r>
        <w:rPr>
          <w:color w:val="231F20"/>
          <w:spacing w:val="-1"/>
        </w:rPr>
        <w:t xml:space="preserve"> </w:t>
      </w:r>
      <w:r>
        <w:rPr>
          <w:color w:val="231F20"/>
        </w:rPr>
        <w:t>in</w:t>
      </w:r>
      <w:r>
        <w:rPr>
          <w:color w:val="231F20"/>
          <w:spacing w:val="-1"/>
        </w:rPr>
        <w:t xml:space="preserve"> </w:t>
      </w:r>
      <w:r>
        <w:rPr>
          <w:color w:val="231F20"/>
        </w:rPr>
        <w:t>supplying</w:t>
      </w:r>
      <w:r>
        <w:rPr>
          <w:color w:val="231F20"/>
          <w:spacing w:val="-1"/>
        </w:rPr>
        <w:t xml:space="preserve"> </w:t>
      </w:r>
      <w:r>
        <w:rPr>
          <w:color w:val="231F20"/>
        </w:rPr>
        <w:t>cattle</w:t>
      </w:r>
      <w:r>
        <w:rPr>
          <w:color w:val="231F20"/>
          <w:spacing w:val="-1"/>
        </w:rPr>
        <w:t xml:space="preserve"> </w:t>
      </w:r>
      <w:r>
        <w:rPr>
          <w:color w:val="231F20"/>
        </w:rPr>
        <w:t>for</w:t>
      </w:r>
      <w:r>
        <w:rPr>
          <w:color w:val="231F20"/>
          <w:spacing w:val="-1"/>
        </w:rPr>
        <w:t xml:space="preserve"> </w:t>
      </w:r>
      <w:r>
        <w:rPr>
          <w:color w:val="231F20"/>
        </w:rPr>
        <w:t>both</w:t>
      </w:r>
      <w:r>
        <w:rPr>
          <w:color w:val="231F20"/>
          <w:spacing w:val="-1"/>
        </w:rPr>
        <w:t xml:space="preserve"> </w:t>
      </w:r>
      <w:r>
        <w:rPr>
          <w:color w:val="231F20"/>
        </w:rPr>
        <w:t>new</w:t>
      </w:r>
      <w:r>
        <w:rPr>
          <w:color w:val="231F20"/>
          <w:spacing w:val="-1"/>
        </w:rPr>
        <w:t xml:space="preserve"> </w:t>
      </w:r>
      <w:r>
        <w:rPr>
          <w:color w:val="231F20"/>
        </w:rPr>
        <w:t>and traditional markets in the Southeast Asia region.</w:t>
      </w:r>
    </w:p>
    <w:p w:rsidR="00603CB0" w:rsidRDefault="00603CB0">
      <w:pPr>
        <w:pStyle w:val="BodyText"/>
        <w:spacing w:before="4"/>
      </w:pPr>
    </w:p>
    <w:p w:rsidR="00603CB0" w:rsidRDefault="009F7F2C">
      <w:pPr>
        <w:pStyle w:val="BodyText"/>
        <w:spacing w:line="249" w:lineRule="auto"/>
        <w:ind w:left="156" w:right="211"/>
        <w:rPr>
          <w:sz w:val="10"/>
        </w:rPr>
      </w:pPr>
      <w:r>
        <w:rPr>
          <w:color w:val="231F20"/>
        </w:rPr>
        <w:t>The Northern Territory’s agribusiness industry is, however</w:t>
      </w:r>
      <w:r>
        <w:rPr>
          <w:color w:val="231F20"/>
        </w:rPr>
        <w:t>, diverse and the opportunity for growth will go beyond just cattle exportation, with strong horticulture and aquaculture sub-sectors as well. This diversity is in itself a strength, providing</w:t>
      </w:r>
      <w:r>
        <w:rPr>
          <w:color w:val="231F20"/>
          <w:spacing w:val="-1"/>
        </w:rPr>
        <w:t xml:space="preserve"> </w:t>
      </w:r>
      <w:r>
        <w:rPr>
          <w:color w:val="231F20"/>
        </w:rPr>
        <w:t>resilience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NT</w:t>
      </w:r>
      <w:r>
        <w:rPr>
          <w:color w:val="231F20"/>
          <w:spacing w:val="-1"/>
        </w:rPr>
        <w:t xml:space="preserve"> </w:t>
      </w:r>
      <w:r>
        <w:rPr>
          <w:color w:val="231F20"/>
        </w:rPr>
        <w:t>to</w:t>
      </w:r>
      <w:r>
        <w:rPr>
          <w:color w:val="231F20"/>
          <w:spacing w:val="-1"/>
        </w:rPr>
        <w:t xml:space="preserve"> </w:t>
      </w:r>
      <w:r>
        <w:rPr>
          <w:color w:val="231F20"/>
        </w:rPr>
        <w:t>fluctuating</w:t>
      </w:r>
      <w:r>
        <w:rPr>
          <w:color w:val="231F20"/>
          <w:spacing w:val="-1"/>
        </w:rPr>
        <w:t xml:space="preserve"> </w:t>
      </w:r>
      <w:r>
        <w:rPr>
          <w:color w:val="231F20"/>
        </w:rPr>
        <w:t>demand,</w:t>
      </w:r>
      <w:r>
        <w:rPr>
          <w:color w:val="231F20"/>
          <w:spacing w:val="-1"/>
        </w:rPr>
        <w:t xml:space="preserve"> </w:t>
      </w:r>
      <w:r>
        <w:rPr>
          <w:color w:val="231F20"/>
        </w:rPr>
        <w:t>as</w:t>
      </w:r>
      <w:r>
        <w:rPr>
          <w:color w:val="231F20"/>
          <w:spacing w:val="-1"/>
        </w:rPr>
        <w:t xml:space="preserve"> </w:t>
      </w:r>
      <w:r>
        <w:rPr>
          <w:color w:val="231F20"/>
        </w:rPr>
        <w:t>well</w:t>
      </w:r>
      <w:r>
        <w:rPr>
          <w:color w:val="231F20"/>
          <w:spacing w:val="-1"/>
        </w:rPr>
        <w:t xml:space="preserve"> </w:t>
      </w:r>
      <w:r>
        <w:rPr>
          <w:color w:val="231F20"/>
        </w:rPr>
        <w:t>as providin</w:t>
      </w:r>
      <w:r>
        <w:rPr>
          <w:color w:val="231F20"/>
        </w:rPr>
        <w:t>g</w:t>
      </w:r>
      <w:r>
        <w:rPr>
          <w:color w:val="231F20"/>
          <w:spacing w:val="-1"/>
        </w:rPr>
        <w:t xml:space="preserve"> </w:t>
      </w:r>
      <w:r>
        <w:rPr>
          <w:color w:val="231F20"/>
        </w:rPr>
        <w:t>greater</w:t>
      </w:r>
      <w:r>
        <w:rPr>
          <w:color w:val="231F20"/>
          <w:spacing w:val="-1"/>
        </w:rPr>
        <w:t xml:space="preserve"> </w:t>
      </w:r>
      <w:r>
        <w:rPr>
          <w:color w:val="231F20"/>
        </w:rPr>
        <w:t>growth</w:t>
      </w:r>
      <w:r>
        <w:rPr>
          <w:color w:val="231F20"/>
          <w:spacing w:val="-1"/>
        </w:rPr>
        <w:t xml:space="preserve"> </w:t>
      </w:r>
      <w:r>
        <w:rPr>
          <w:color w:val="231F20"/>
        </w:rPr>
        <w:t>opportunities</w:t>
      </w:r>
      <w:r>
        <w:rPr>
          <w:color w:val="231F20"/>
          <w:spacing w:val="-1"/>
        </w:rPr>
        <w:t xml:space="preserve"> </w:t>
      </w:r>
      <w:r>
        <w:rPr>
          <w:color w:val="231F20"/>
        </w:rPr>
        <w:t>through</w:t>
      </w:r>
      <w:r>
        <w:rPr>
          <w:color w:val="231F20"/>
          <w:spacing w:val="-1"/>
        </w:rPr>
        <w:t xml:space="preserve"> </w:t>
      </w:r>
      <w:r>
        <w:rPr>
          <w:color w:val="231F20"/>
        </w:rPr>
        <w:t>products</w:t>
      </w:r>
      <w:r>
        <w:rPr>
          <w:color w:val="231F20"/>
          <w:spacing w:val="-1"/>
        </w:rPr>
        <w:t xml:space="preserve"> </w:t>
      </w:r>
      <w:r>
        <w:rPr>
          <w:color w:val="231F20"/>
        </w:rPr>
        <w:t>such as mangoes and prawns.</w:t>
      </w:r>
      <w:r>
        <w:rPr>
          <w:color w:val="231F20"/>
          <w:position w:val="6"/>
          <w:sz w:val="10"/>
        </w:rPr>
        <w:t>92</w:t>
      </w:r>
    </w:p>
    <w:p w:rsidR="00603CB0" w:rsidRDefault="00603CB0">
      <w:pPr>
        <w:spacing w:line="249" w:lineRule="auto"/>
        <w:rPr>
          <w:sz w:val="10"/>
        </w:rPr>
        <w:sectPr w:rsidR="00603CB0">
          <w:type w:val="continuous"/>
          <w:pgSz w:w="11910" w:h="16840"/>
          <w:pgMar w:top="700" w:right="820" w:bottom="280" w:left="840" w:header="720" w:footer="720" w:gutter="0"/>
          <w:cols w:num="2" w:space="720" w:equalWidth="0">
            <w:col w:w="4949" w:space="143"/>
            <w:col w:w="5158"/>
          </w:cols>
        </w:sectPr>
      </w:pPr>
    </w:p>
    <w:p w:rsidR="00603CB0" w:rsidRDefault="009F7F2C">
      <w:pPr>
        <w:spacing w:before="86"/>
        <w:ind w:left="5096"/>
        <w:rPr>
          <w:sz w:val="14"/>
        </w:rPr>
      </w:pPr>
      <w:bookmarkStart w:id="62" w:name="5.3_Minerals_industry"/>
      <w:bookmarkStart w:id="63" w:name="_bookmark35"/>
      <w:bookmarkEnd w:id="62"/>
      <w:bookmarkEnd w:id="63"/>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r>
        <w:rPr>
          <w:color w:val="5F6369"/>
        </w:rPr>
        <w:t>Table</w:t>
      </w:r>
      <w:r>
        <w:rPr>
          <w:color w:val="5F6369"/>
          <w:spacing w:val="-4"/>
        </w:rPr>
        <w:t xml:space="preserve"> </w:t>
      </w:r>
      <w:r>
        <w:rPr>
          <w:color w:val="5F6369"/>
        </w:rPr>
        <w:t>5.3:</w:t>
      </w:r>
      <w:r>
        <w:rPr>
          <w:color w:val="5F6369"/>
          <w:spacing w:val="-4"/>
        </w:rPr>
        <w:t xml:space="preserve"> </w:t>
      </w:r>
      <w:r>
        <w:rPr>
          <w:color w:val="5F6369"/>
        </w:rPr>
        <w:t>Summary</w:t>
      </w:r>
      <w:r>
        <w:rPr>
          <w:color w:val="5F6369"/>
          <w:spacing w:val="-4"/>
        </w:rPr>
        <w:t xml:space="preserve"> </w:t>
      </w:r>
      <w:r>
        <w:rPr>
          <w:color w:val="5F6369"/>
        </w:rPr>
        <w:t>of</w:t>
      </w:r>
      <w:r>
        <w:rPr>
          <w:color w:val="5F6369"/>
          <w:spacing w:val="-4"/>
        </w:rPr>
        <w:t xml:space="preserve"> </w:t>
      </w:r>
      <w:r>
        <w:rPr>
          <w:color w:val="5F6369"/>
        </w:rPr>
        <w:t>results:</w:t>
      </w:r>
      <w:r>
        <w:rPr>
          <w:color w:val="5F6369"/>
          <w:spacing w:val="-3"/>
        </w:rPr>
        <w:t xml:space="preserve"> </w:t>
      </w:r>
      <w:r>
        <w:rPr>
          <w:color w:val="5F6369"/>
          <w:spacing w:val="-2"/>
        </w:rPr>
        <w:t>Agribusiness</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602"/>
        <w:gridCol w:w="1348"/>
        <w:gridCol w:w="1710"/>
        <w:gridCol w:w="1367"/>
        <w:gridCol w:w="1569"/>
        <w:gridCol w:w="1290"/>
      </w:tblGrid>
      <w:tr w:rsidR="00603CB0">
        <w:trPr>
          <w:trHeight w:val="762"/>
        </w:trPr>
        <w:tc>
          <w:tcPr>
            <w:tcW w:w="2602"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c>
          <w:tcPr>
            <w:tcW w:w="1348" w:type="dxa"/>
            <w:tcBorders>
              <w:top w:val="single" w:sz="18" w:space="0" w:color="00AAE7"/>
              <w:bottom w:val="single" w:sz="4" w:space="0" w:color="B2B5B6"/>
            </w:tcBorders>
          </w:tcPr>
          <w:p w:rsidR="00603CB0" w:rsidRDefault="009F7F2C">
            <w:pPr>
              <w:pStyle w:val="TableParagraph"/>
              <w:spacing w:before="16"/>
              <w:ind w:right="133"/>
              <w:jc w:val="right"/>
              <w:rPr>
                <w:rFonts w:ascii="Open Sans"/>
                <w:b/>
                <w:sz w:val="17"/>
              </w:rPr>
            </w:pPr>
            <w:r>
              <w:rPr>
                <w:rFonts w:ascii="Open Sans"/>
                <w:b/>
                <w:color w:val="231F20"/>
                <w:sz w:val="17"/>
              </w:rPr>
              <w:t>2019-</w:t>
            </w:r>
            <w:r>
              <w:rPr>
                <w:rFonts w:ascii="Open Sans"/>
                <w:b/>
                <w:color w:val="231F20"/>
                <w:spacing w:val="-5"/>
                <w:sz w:val="17"/>
              </w:rPr>
              <w:t>20</w:t>
            </w:r>
          </w:p>
        </w:tc>
        <w:tc>
          <w:tcPr>
            <w:tcW w:w="1710" w:type="dxa"/>
            <w:tcBorders>
              <w:top w:val="single" w:sz="18" w:space="0" w:color="00AAE7"/>
              <w:bottom w:val="single" w:sz="4" w:space="0" w:color="B2B5B6"/>
            </w:tcBorders>
          </w:tcPr>
          <w:p w:rsidR="00603CB0" w:rsidRDefault="009F7F2C">
            <w:pPr>
              <w:pStyle w:val="TableParagraph"/>
              <w:spacing w:before="16"/>
              <w:ind w:right="347"/>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ind w:right="347"/>
              <w:jc w:val="right"/>
              <w:rPr>
                <w:rFonts w:ascii="Open Sans"/>
                <w:b/>
                <w:sz w:val="17"/>
              </w:rPr>
            </w:pPr>
            <w:r>
              <w:rPr>
                <w:rFonts w:ascii="Open Sans"/>
                <w:b/>
                <w:color w:val="231F20"/>
                <w:spacing w:val="-2"/>
                <w:sz w:val="17"/>
              </w:rPr>
              <w:t>(baseline)</w:t>
            </w:r>
          </w:p>
        </w:tc>
        <w:tc>
          <w:tcPr>
            <w:tcW w:w="1367" w:type="dxa"/>
            <w:tcBorders>
              <w:top w:val="single" w:sz="18" w:space="0" w:color="00AAE7"/>
              <w:bottom w:val="single" w:sz="4" w:space="0" w:color="B2B5B6"/>
            </w:tcBorders>
          </w:tcPr>
          <w:p w:rsidR="00603CB0" w:rsidRDefault="009F7F2C">
            <w:pPr>
              <w:pStyle w:val="TableParagraph"/>
              <w:spacing w:before="16"/>
              <w:ind w:left="680"/>
              <w:rPr>
                <w:rFonts w:ascii="Open Sans"/>
                <w:b/>
                <w:sz w:val="17"/>
              </w:rPr>
            </w:pPr>
            <w:r>
              <w:rPr>
                <w:rFonts w:ascii="Open Sans"/>
                <w:b/>
                <w:color w:val="231F20"/>
                <w:spacing w:val="-4"/>
                <w:sz w:val="17"/>
              </w:rPr>
              <w:t>CAGR</w:t>
            </w:r>
          </w:p>
          <w:p w:rsidR="00603CB0" w:rsidRDefault="009F7F2C">
            <w:pPr>
              <w:pStyle w:val="TableParagraph"/>
              <w:spacing w:before="8"/>
              <w:ind w:left="319"/>
              <w:rPr>
                <w:rFonts w:ascii="Open Sans"/>
                <w:b/>
                <w:sz w:val="17"/>
              </w:rPr>
            </w:pPr>
            <w:r>
              <w:rPr>
                <w:rFonts w:ascii="Open Sans"/>
                <w:b/>
                <w:color w:val="231F20"/>
                <w:spacing w:val="-2"/>
                <w:sz w:val="17"/>
              </w:rPr>
              <w:t>(baseline)</w:t>
            </w:r>
          </w:p>
        </w:tc>
        <w:tc>
          <w:tcPr>
            <w:tcW w:w="1569" w:type="dxa"/>
            <w:tcBorders>
              <w:top w:val="single" w:sz="18" w:space="0" w:color="00AAE7"/>
              <w:bottom w:val="single" w:sz="4" w:space="0" w:color="B2B5B6"/>
            </w:tcBorders>
          </w:tcPr>
          <w:p w:rsidR="00603CB0" w:rsidRDefault="009F7F2C">
            <w:pPr>
              <w:pStyle w:val="TableParagraph"/>
              <w:spacing w:before="16"/>
              <w:ind w:right="290"/>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line="249" w:lineRule="auto"/>
              <w:ind w:left="500" w:right="290" w:hanging="311"/>
              <w:jc w:val="right"/>
              <w:rPr>
                <w:rFonts w:ascii="Open Sans"/>
                <w:b/>
                <w:sz w:val="17"/>
              </w:rPr>
            </w:pPr>
            <w:r>
              <w:rPr>
                <w:rFonts w:ascii="Open Sans"/>
                <w:b/>
                <w:color w:val="231F20"/>
                <w:sz w:val="17"/>
              </w:rPr>
              <w:t>(high</w:t>
            </w:r>
            <w:r>
              <w:rPr>
                <w:rFonts w:ascii="Open Sans"/>
                <w:b/>
                <w:color w:val="231F20"/>
                <w:spacing w:val="-12"/>
                <w:sz w:val="17"/>
              </w:rPr>
              <w:t xml:space="preserve"> </w:t>
            </w:r>
            <w:r>
              <w:rPr>
                <w:rFonts w:ascii="Open Sans"/>
                <w:b/>
                <w:color w:val="231F20"/>
                <w:sz w:val="17"/>
              </w:rPr>
              <w:t xml:space="preserve">growth </w:t>
            </w:r>
            <w:r>
              <w:rPr>
                <w:rFonts w:ascii="Open Sans"/>
                <w:b/>
                <w:color w:val="231F20"/>
                <w:spacing w:val="-2"/>
                <w:sz w:val="17"/>
              </w:rPr>
              <w:t>scenario)</w:t>
            </w:r>
          </w:p>
        </w:tc>
        <w:tc>
          <w:tcPr>
            <w:tcW w:w="1290" w:type="dxa"/>
            <w:tcBorders>
              <w:top w:val="single" w:sz="18" w:space="0" w:color="00AAE7"/>
              <w:bottom w:val="single" w:sz="4" w:space="0" w:color="B2B5B6"/>
            </w:tcBorders>
          </w:tcPr>
          <w:p w:rsidR="00603CB0" w:rsidRDefault="009F7F2C">
            <w:pPr>
              <w:pStyle w:val="TableParagraph"/>
              <w:spacing w:before="16"/>
              <w:ind w:left="265"/>
              <w:rPr>
                <w:rFonts w:ascii="Open Sans"/>
                <w:b/>
                <w:sz w:val="17"/>
              </w:rPr>
            </w:pPr>
            <w:r>
              <w:rPr>
                <w:rFonts w:ascii="Open Sans"/>
                <w:b/>
                <w:color w:val="231F20"/>
                <w:sz w:val="17"/>
              </w:rPr>
              <w:t>CAGR</w:t>
            </w:r>
            <w:r>
              <w:rPr>
                <w:rFonts w:ascii="Open Sans"/>
                <w:b/>
                <w:color w:val="231F20"/>
                <w:spacing w:val="1"/>
                <w:sz w:val="17"/>
              </w:rPr>
              <w:t xml:space="preserve"> </w:t>
            </w:r>
            <w:r>
              <w:rPr>
                <w:rFonts w:ascii="Open Sans"/>
                <w:b/>
                <w:color w:val="231F20"/>
                <w:spacing w:val="-2"/>
                <w:sz w:val="17"/>
              </w:rPr>
              <w:t>(high</w:t>
            </w:r>
          </w:p>
          <w:p w:rsidR="00603CB0" w:rsidRDefault="009F7F2C">
            <w:pPr>
              <w:pStyle w:val="TableParagraph"/>
              <w:spacing w:before="8" w:line="249" w:lineRule="auto"/>
              <w:ind w:left="427" w:right="82" w:firstLine="160"/>
              <w:rPr>
                <w:rFonts w:ascii="Open Sans"/>
                <w:b/>
                <w:sz w:val="17"/>
              </w:rPr>
            </w:pPr>
            <w:r>
              <w:rPr>
                <w:rFonts w:ascii="Open Sans"/>
                <w:b/>
                <w:color w:val="231F20"/>
                <w:spacing w:val="-2"/>
                <w:sz w:val="17"/>
              </w:rPr>
              <w:t>growth scenario)</w:t>
            </w:r>
          </w:p>
        </w:tc>
      </w:tr>
      <w:tr w:rsidR="00603CB0">
        <w:trPr>
          <w:trHeight w:val="241"/>
        </w:trPr>
        <w:tc>
          <w:tcPr>
            <w:tcW w:w="2602" w:type="dxa"/>
            <w:tcBorders>
              <w:top w:val="single" w:sz="4" w:space="0" w:color="B2B5B6"/>
              <w:bottom w:val="single" w:sz="4" w:space="0" w:color="B2B5B6"/>
            </w:tcBorders>
          </w:tcPr>
          <w:p w:rsidR="00603CB0" w:rsidRDefault="009F7F2C">
            <w:pPr>
              <w:pStyle w:val="TableParagraph"/>
              <w:spacing w:before="4" w:line="217" w:lineRule="exact"/>
              <w:ind w:left="56"/>
              <w:rPr>
                <w:sz w:val="17"/>
              </w:rPr>
            </w:pPr>
            <w:r>
              <w:rPr>
                <w:color w:val="231F20"/>
                <w:sz w:val="17"/>
              </w:rPr>
              <w:t>GVA</w:t>
            </w:r>
            <w:r>
              <w:rPr>
                <w:color w:val="231F20"/>
                <w:spacing w:val="-5"/>
                <w:sz w:val="17"/>
              </w:rPr>
              <w:t xml:space="preserve"> </w:t>
            </w:r>
            <w:r>
              <w:rPr>
                <w:color w:val="231F20"/>
                <w:sz w:val="17"/>
              </w:rPr>
              <w:t>(A</w:t>
            </w:r>
            <w:r>
              <w:rPr>
                <w:color w:val="231F20"/>
                <w:spacing w:val="-5"/>
                <w:sz w:val="17"/>
              </w:rPr>
              <w:t xml:space="preserve"> $m)</w:t>
            </w:r>
          </w:p>
        </w:tc>
        <w:tc>
          <w:tcPr>
            <w:tcW w:w="1348" w:type="dxa"/>
            <w:tcBorders>
              <w:top w:val="single" w:sz="4" w:space="0" w:color="B2B5B6"/>
              <w:bottom w:val="single" w:sz="4" w:space="0" w:color="B2B5B6"/>
            </w:tcBorders>
          </w:tcPr>
          <w:p w:rsidR="00603CB0" w:rsidRDefault="009F7F2C">
            <w:pPr>
              <w:pStyle w:val="TableParagraph"/>
              <w:spacing w:before="4" w:line="217" w:lineRule="exact"/>
              <w:ind w:right="112"/>
              <w:jc w:val="right"/>
              <w:rPr>
                <w:sz w:val="17"/>
              </w:rPr>
            </w:pPr>
            <w:r>
              <w:rPr>
                <w:color w:val="231F20"/>
                <w:spacing w:val="-5"/>
                <w:sz w:val="17"/>
              </w:rPr>
              <w:t>517</w:t>
            </w:r>
          </w:p>
        </w:tc>
        <w:tc>
          <w:tcPr>
            <w:tcW w:w="1710" w:type="dxa"/>
            <w:tcBorders>
              <w:top w:val="single" w:sz="4" w:space="0" w:color="B2B5B6"/>
              <w:bottom w:val="single" w:sz="4" w:space="0" w:color="B2B5B6"/>
            </w:tcBorders>
          </w:tcPr>
          <w:p w:rsidR="00603CB0" w:rsidRDefault="009F7F2C">
            <w:pPr>
              <w:pStyle w:val="TableParagraph"/>
              <w:spacing w:before="4" w:line="217" w:lineRule="exact"/>
              <w:ind w:right="313"/>
              <w:jc w:val="right"/>
              <w:rPr>
                <w:sz w:val="17"/>
              </w:rPr>
            </w:pPr>
            <w:r>
              <w:rPr>
                <w:color w:val="231F20"/>
                <w:spacing w:val="-5"/>
                <w:sz w:val="17"/>
              </w:rPr>
              <w:t>682</w:t>
            </w:r>
          </w:p>
        </w:tc>
        <w:tc>
          <w:tcPr>
            <w:tcW w:w="1367" w:type="dxa"/>
            <w:tcBorders>
              <w:top w:val="single" w:sz="4" w:space="0" w:color="B2B5B6"/>
              <w:bottom w:val="single" w:sz="4" w:space="0" w:color="B2B5B6"/>
            </w:tcBorders>
          </w:tcPr>
          <w:p w:rsidR="00603CB0" w:rsidRDefault="009F7F2C">
            <w:pPr>
              <w:pStyle w:val="TableParagraph"/>
              <w:spacing w:before="4" w:line="217" w:lineRule="exact"/>
              <w:ind w:right="182"/>
              <w:jc w:val="right"/>
              <w:rPr>
                <w:sz w:val="17"/>
              </w:rPr>
            </w:pPr>
            <w:r>
              <w:rPr>
                <w:color w:val="231F20"/>
                <w:spacing w:val="-4"/>
                <w:sz w:val="17"/>
              </w:rPr>
              <w:t>2.60%</w:t>
            </w:r>
          </w:p>
        </w:tc>
        <w:tc>
          <w:tcPr>
            <w:tcW w:w="1569" w:type="dxa"/>
            <w:tcBorders>
              <w:top w:val="single" w:sz="4" w:space="0" w:color="B2B5B6"/>
              <w:bottom w:val="single" w:sz="4" w:space="0" w:color="B2B5B6"/>
            </w:tcBorders>
          </w:tcPr>
          <w:p w:rsidR="00603CB0" w:rsidRDefault="009F7F2C">
            <w:pPr>
              <w:pStyle w:val="TableParagraph"/>
              <w:spacing w:before="4" w:line="217" w:lineRule="exact"/>
              <w:ind w:right="267"/>
              <w:jc w:val="right"/>
              <w:rPr>
                <w:sz w:val="17"/>
              </w:rPr>
            </w:pPr>
            <w:r>
              <w:rPr>
                <w:color w:val="231F20"/>
                <w:spacing w:val="-2"/>
                <w:sz w:val="17"/>
              </w:rPr>
              <w:t>1,274</w:t>
            </w:r>
          </w:p>
        </w:tc>
        <w:tc>
          <w:tcPr>
            <w:tcW w:w="1290" w:type="dxa"/>
            <w:tcBorders>
              <w:top w:val="single" w:sz="4" w:space="0" w:color="B2B5B6"/>
              <w:bottom w:val="single" w:sz="4" w:space="0" w:color="B2B5B6"/>
            </w:tcBorders>
          </w:tcPr>
          <w:p w:rsidR="00603CB0" w:rsidRDefault="009F7F2C">
            <w:pPr>
              <w:pStyle w:val="TableParagraph"/>
              <w:spacing w:before="4" w:line="217" w:lineRule="exact"/>
              <w:ind w:right="49"/>
              <w:jc w:val="right"/>
              <w:rPr>
                <w:sz w:val="17"/>
              </w:rPr>
            </w:pPr>
            <w:r>
              <w:rPr>
                <w:color w:val="231F20"/>
                <w:spacing w:val="-4"/>
                <w:sz w:val="17"/>
              </w:rPr>
              <w:t>8.60%</w:t>
            </w:r>
          </w:p>
        </w:tc>
      </w:tr>
      <w:tr w:rsidR="00603CB0">
        <w:trPr>
          <w:trHeight w:val="241"/>
        </w:trPr>
        <w:tc>
          <w:tcPr>
            <w:tcW w:w="2602" w:type="dxa"/>
            <w:tcBorders>
              <w:top w:val="single" w:sz="4" w:space="0" w:color="B2B5B6"/>
              <w:bottom w:val="single" w:sz="4" w:space="0" w:color="B2B5B6"/>
            </w:tcBorders>
          </w:tcPr>
          <w:p w:rsidR="00603CB0" w:rsidRDefault="009F7F2C">
            <w:pPr>
              <w:pStyle w:val="TableParagraph"/>
              <w:spacing w:before="4" w:line="217" w:lineRule="exact"/>
              <w:ind w:left="56"/>
              <w:rPr>
                <w:sz w:val="17"/>
              </w:rPr>
            </w:pPr>
            <w:r>
              <w:rPr>
                <w:color w:val="231F20"/>
                <w:sz w:val="17"/>
              </w:rPr>
              <w:t>Employment</w:t>
            </w:r>
            <w:r>
              <w:rPr>
                <w:color w:val="231F20"/>
                <w:spacing w:val="-2"/>
                <w:sz w:val="17"/>
              </w:rPr>
              <w:t xml:space="preserve"> (FTEs)</w:t>
            </w:r>
          </w:p>
        </w:tc>
        <w:tc>
          <w:tcPr>
            <w:tcW w:w="1348" w:type="dxa"/>
            <w:tcBorders>
              <w:top w:val="single" w:sz="4" w:space="0" w:color="B2B5B6"/>
              <w:bottom w:val="single" w:sz="4" w:space="0" w:color="B2B5B6"/>
            </w:tcBorders>
          </w:tcPr>
          <w:p w:rsidR="00603CB0" w:rsidRDefault="009F7F2C">
            <w:pPr>
              <w:pStyle w:val="TableParagraph"/>
              <w:spacing w:before="4" w:line="217" w:lineRule="exact"/>
              <w:ind w:right="100"/>
              <w:jc w:val="right"/>
              <w:rPr>
                <w:sz w:val="17"/>
              </w:rPr>
            </w:pPr>
            <w:r>
              <w:rPr>
                <w:color w:val="231F20"/>
                <w:spacing w:val="-2"/>
                <w:sz w:val="17"/>
              </w:rPr>
              <w:t>4,200</w:t>
            </w:r>
          </w:p>
        </w:tc>
        <w:tc>
          <w:tcPr>
            <w:tcW w:w="1710" w:type="dxa"/>
            <w:tcBorders>
              <w:top w:val="single" w:sz="4" w:space="0" w:color="B2B5B6"/>
              <w:bottom w:val="single" w:sz="4" w:space="0" w:color="B2B5B6"/>
            </w:tcBorders>
          </w:tcPr>
          <w:p w:rsidR="00603CB0" w:rsidRDefault="009F7F2C">
            <w:pPr>
              <w:pStyle w:val="TableParagraph"/>
              <w:spacing w:before="4" w:line="217" w:lineRule="exact"/>
              <w:ind w:right="313"/>
              <w:jc w:val="right"/>
              <w:rPr>
                <w:sz w:val="17"/>
              </w:rPr>
            </w:pPr>
            <w:r>
              <w:rPr>
                <w:color w:val="231F20"/>
                <w:spacing w:val="-2"/>
                <w:sz w:val="17"/>
              </w:rPr>
              <w:t>3,950</w:t>
            </w:r>
          </w:p>
        </w:tc>
        <w:tc>
          <w:tcPr>
            <w:tcW w:w="1367" w:type="dxa"/>
            <w:tcBorders>
              <w:top w:val="single" w:sz="4" w:space="0" w:color="B2B5B6"/>
              <w:bottom w:val="single" w:sz="4" w:space="0" w:color="B2B5B6"/>
            </w:tcBorders>
          </w:tcPr>
          <w:p w:rsidR="00603CB0" w:rsidRDefault="009F7F2C">
            <w:pPr>
              <w:pStyle w:val="TableParagraph"/>
              <w:spacing w:before="4" w:line="217" w:lineRule="exact"/>
              <w:ind w:right="184"/>
              <w:jc w:val="right"/>
              <w:rPr>
                <w:sz w:val="17"/>
              </w:rPr>
            </w:pPr>
            <w:r>
              <w:rPr>
                <w:color w:val="231F20"/>
                <w:sz w:val="17"/>
              </w:rPr>
              <w:t>-</w:t>
            </w:r>
            <w:r>
              <w:rPr>
                <w:color w:val="231F20"/>
                <w:spacing w:val="-2"/>
                <w:sz w:val="17"/>
              </w:rPr>
              <w:t>0.50%</w:t>
            </w:r>
          </w:p>
        </w:tc>
        <w:tc>
          <w:tcPr>
            <w:tcW w:w="1569" w:type="dxa"/>
            <w:tcBorders>
              <w:top w:val="single" w:sz="4" w:space="0" w:color="B2B5B6"/>
              <w:bottom w:val="single" w:sz="4" w:space="0" w:color="B2B5B6"/>
            </w:tcBorders>
          </w:tcPr>
          <w:p w:rsidR="00603CB0" w:rsidRDefault="009F7F2C">
            <w:pPr>
              <w:pStyle w:val="TableParagraph"/>
              <w:spacing w:before="4" w:line="217" w:lineRule="exact"/>
              <w:ind w:right="257"/>
              <w:jc w:val="right"/>
              <w:rPr>
                <w:sz w:val="17"/>
              </w:rPr>
            </w:pPr>
            <w:r>
              <w:rPr>
                <w:color w:val="231F20"/>
                <w:spacing w:val="-2"/>
                <w:sz w:val="17"/>
              </w:rPr>
              <w:t>6,320</w:t>
            </w:r>
          </w:p>
        </w:tc>
        <w:tc>
          <w:tcPr>
            <w:tcW w:w="1290" w:type="dxa"/>
            <w:tcBorders>
              <w:top w:val="single" w:sz="4" w:space="0" w:color="B2B5B6"/>
              <w:bottom w:val="single" w:sz="4" w:space="0" w:color="B2B5B6"/>
            </w:tcBorders>
          </w:tcPr>
          <w:p w:rsidR="00603CB0" w:rsidRDefault="009F7F2C">
            <w:pPr>
              <w:pStyle w:val="TableParagraph"/>
              <w:spacing w:before="4" w:line="217" w:lineRule="exact"/>
              <w:ind w:right="49"/>
              <w:jc w:val="right"/>
              <w:rPr>
                <w:sz w:val="17"/>
              </w:rPr>
            </w:pPr>
            <w:r>
              <w:rPr>
                <w:color w:val="231F20"/>
                <w:spacing w:val="-2"/>
                <w:sz w:val="17"/>
              </w:rPr>
              <w:t>3.80%</w:t>
            </w:r>
          </w:p>
        </w:tc>
      </w:tr>
      <w:tr w:rsidR="00603CB0">
        <w:trPr>
          <w:trHeight w:val="241"/>
        </w:trPr>
        <w:tc>
          <w:tcPr>
            <w:tcW w:w="2602" w:type="dxa"/>
            <w:tcBorders>
              <w:top w:val="single" w:sz="4" w:space="0" w:color="B2B5B6"/>
              <w:bottom w:val="single" w:sz="4" w:space="0" w:color="B2B5B6"/>
            </w:tcBorders>
          </w:tcPr>
          <w:p w:rsidR="00603CB0" w:rsidRDefault="009F7F2C">
            <w:pPr>
              <w:pStyle w:val="TableParagraph"/>
              <w:spacing w:before="4" w:line="217" w:lineRule="exact"/>
              <w:ind w:left="56"/>
              <w:rPr>
                <w:sz w:val="17"/>
              </w:rPr>
            </w:pPr>
            <w:r>
              <w:rPr>
                <w:color w:val="231F20"/>
                <w:sz w:val="17"/>
              </w:rPr>
              <w:t>Employment</w:t>
            </w:r>
            <w:r>
              <w:rPr>
                <w:color w:val="231F20"/>
                <w:spacing w:val="-2"/>
                <w:sz w:val="17"/>
              </w:rPr>
              <w:t xml:space="preserve"> (Headcount)</w:t>
            </w:r>
          </w:p>
        </w:tc>
        <w:tc>
          <w:tcPr>
            <w:tcW w:w="1348" w:type="dxa"/>
            <w:tcBorders>
              <w:top w:val="single" w:sz="4" w:space="0" w:color="B2B5B6"/>
              <w:bottom w:val="single" w:sz="4" w:space="0" w:color="B2B5B6"/>
            </w:tcBorders>
          </w:tcPr>
          <w:p w:rsidR="00603CB0" w:rsidRDefault="009F7F2C">
            <w:pPr>
              <w:pStyle w:val="TableParagraph"/>
              <w:spacing w:before="4" w:line="217" w:lineRule="exact"/>
              <w:ind w:right="100"/>
              <w:jc w:val="right"/>
              <w:rPr>
                <w:sz w:val="17"/>
              </w:rPr>
            </w:pPr>
            <w:r>
              <w:rPr>
                <w:color w:val="231F20"/>
                <w:spacing w:val="-2"/>
                <w:sz w:val="17"/>
              </w:rPr>
              <w:t>4,650</w:t>
            </w:r>
          </w:p>
        </w:tc>
        <w:tc>
          <w:tcPr>
            <w:tcW w:w="1710" w:type="dxa"/>
            <w:tcBorders>
              <w:top w:val="single" w:sz="4" w:space="0" w:color="B2B5B6"/>
              <w:bottom w:val="single" w:sz="4" w:space="0" w:color="B2B5B6"/>
            </w:tcBorders>
          </w:tcPr>
          <w:p w:rsidR="00603CB0" w:rsidRDefault="009F7F2C">
            <w:pPr>
              <w:pStyle w:val="TableParagraph"/>
              <w:spacing w:before="4" w:line="217" w:lineRule="exact"/>
              <w:ind w:right="313"/>
              <w:jc w:val="right"/>
              <w:rPr>
                <w:sz w:val="17"/>
              </w:rPr>
            </w:pPr>
            <w:r>
              <w:rPr>
                <w:color w:val="231F20"/>
                <w:spacing w:val="-2"/>
                <w:sz w:val="17"/>
              </w:rPr>
              <w:t>4,380</w:t>
            </w:r>
          </w:p>
        </w:tc>
        <w:tc>
          <w:tcPr>
            <w:tcW w:w="1367" w:type="dxa"/>
            <w:tcBorders>
              <w:top w:val="single" w:sz="4" w:space="0" w:color="B2B5B6"/>
              <w:bottom w:val="single" w:sz="4" w:space="0" w:color="B2B5B6"/>
            </w:tcBorders>
          </w:tcPr>
          <w:p w:rsidR="00603CB0" w:rsidRDefault="009F7F2C">
            <w:pPr>
              <w:pStyle w:val="TableParagraph"/>
              <w:spacing w:before="4" w:line="217" w:lineRule="exact"/>
              <w:ind w:right="184"/>
              <w:jc w:val="right"/>
              <w:rPr>
                <w:sz w:val="17"/>
              </w:rPr>
            </w:pPr>
            <w:r>
              <w:rPr>
                <w:color w:val="231F20"/>
                <w:sz w:val="17"/>
              </w:rPr>
              <w:t>-</w:t>
            </w:r>
            <w:r>
              <w:rPr>
                <w:color w:val="231F20"/>
                <w:spacing w:val="-2"/>
                <w:sz w:val="17"/>
              </w:rPr>
              <w:t>0.50%</w:t>
            </w:r>
          </w:p>
        </w:tc>
        <w:tc>
          <w:tcPr>
            <w:tcW w:w="1569" w:type="dxa"/>
            <w:tcBorders>
              <w:top w:val="single" w:sz="4" w:space="0" w:color="B2B5B6"/>
              <w:bottom w:val="single" w:sz="4" w:space="0" w:color="B2B5B6"/>
            </w:tcBorders>
          </w:tcPr>
          <w:p w:rsidR="00603CB0" w:rsidRDefault="009F7F2C">
            <w:pPr>
              <w:pStyle w:val="TableParagraph"/>
              <w:spacing w:before="4" w:line="217" w:lineRule="exact"/>
              <w:ind w:right="257"/>
              <w:jc w:val="right"/>
              <w:rPr>
                <w:sz w:val="17"/>
              </w:rPr>
            </w:pPr>
            <w:r>
              <w:rPr>
                <w:color w:val="231F20"/>
                <w:spacing w:val="-2"/>
                <w:sz w:val="17"/>
              </w:rPr>
              <w:t>7,010</w:t>
            </w:r>
          </w:p>
        </w:tc>
        <w:tc>
          <w:tcPr>
            <w:tcW w:w="1290" w:type="dxa"/>
            <w:tcBorders>
              <w:top w:val="single" w:sz="4" w:space="0" w:color="B2B5B6"/>
              <w:bottom w:val="single" w:sz="4" w:space="0" w:color="B2B5B6"/>
            </w:tcBorders>
          </w:tcPr>
          <w:p w:rsidR="00603CB0" w:rsidRDefault="009F7F2C">
            <w:pPr>
              <w:pStyle w:val="TableParagraph"/>
              <w:spacing w:before="4" w:line="217" w:lineRule="exact"/>
              <w:ind w:right="49"/>
              <w:jc w:val="right"/>
              <w:rPr>
                <w:sz w:val="17"/>
              </w:rPr>
            </w:pPr>
            <w:r>
              <w:rPr>
                <w:color w:val="231F20"/>
                <w:spacing w:val="-2"/>
                <w:sz w:val="17"/>
              </w:rPr>
              <w:t>3.80%</w:t>
            </w:r>
          </w:p>
        </w:tc>
      </w:tr>
      <w:tr w:rsidR="00603CB0">
        <w:trPr>
          <w:trHeight w:val="481"/>
        </w:trPr>
        <w:tc>
          <w:tcPr>
            <w:tcW w:w="2602" w:type="dxa"/>
            <w:tcBorders>
              <w:top w:val="single" w:sz="4" w:space="0" w:color="B2B5B6"/>
              <w:bottom w:val="single" w:sz="4" w:space="0" w:color="B2B5B6"/>
            </w:tcBorders>
          </w:tcPr>
          <w:p w:rsidR="00603CB0" w:rsidRDefault="009F7F2C">
            <w:pPr>
              <w:pStyle w:val="TableParagraph"/>
              <w:spacing w:before="4"/>
              <w:ind w:left="56"/>
              <w:rPr>
                <w:sz w:val="17"/>
              </w:rPr>
            </w:pPr>
            <w:r>
              <w:rPr>
                <w:color w:val="231F20"/>
                <w:sz w:val="17"/>
              </w:rPr>
              <w:t xml:space="preserve">Cattle turnoff </w:t>
            </w:r>
            <w:r>
              <w:rPr>
                <w:color w:val="231F20"/>
                <w:spacing w:val="-2"/>
                <w:sz w:val="17"/>
              </w:rPr>
              <w:t>(heads)</w:t>
            </w:r>
          </w:p>
        </w:tc>
        <w:tc>
          <w:tcPr>
            <w:tcW w:w="1348" w:type="dxa"/>
            <w:tcBorders>
              <w:top w:val="single" w:sz="4" w:space="0" w:color="B2B5B6"/>
              <w:bottom w:val="single" w:sz="4" w:space="0" w:color="B2B5B6"/>
            </w:tcBorders>
          </w:tcPr>
          <w:p w:rsidR="00603CB0" w:rsidRDefault="009F7F2C">
            <w:pPr>
              <w:pStyle w:val="TableParagraph"/>
              <w:spacing w:before="4"/>
              <w:ind w:right="100"/>
              <w:jc w:val="right"/>
              <w:rPr>
                <w:sz w:val="17"/>
              </w:rPr>
            </w:pPr>
            <w:r>
              <w:rPr>
                <w:color w:val="231F20"/>
                <w:spacing w:val="-2"/>
                <w:sz w:val="17"/>
              </w:rPr>
              <w:t>6,87,630</w:t>
            </w:r>
          </w:p>
        </w:tc>
        <w:tc>
          <w:tcPr>
            <w:tcW w:w="5936" w:type="dxa"/>
            <w:gridSpan w:val="4"/>
            <w:tcBorders>
              <w:top w:val="single" w:sz="4" w:space="0" w:color="B2B5B6"/>
              <w:bottom w:val="single" w:sz="4" w:space="0" w:color="B2B5B6"/>
            </w:tcBorders>
          </w:tcPr>
          <w:p w:rsidR="00603CB0" w:rsidRDefault="009F7F2C">
            <w:pPr>
              <w:pStyle w:val="TableParagraph"/>
              <w:spacing w:before="4"/>
              <w:ind w:left="122" w:right="161"/>
              <w:jc w:val="center"/>
              <w:rPr>
                <w:sz w:val="17"/>
              </w:rPr>
            </w:pPr>
            <w:r>
              <w:rPr>
                <w:color w:val="231F20"/>
                <w:sz w:val="17"/>
              </w:rPr>
              <w:t>Approximately</w:t>
            </w:r>
            <w:r>
              <w:rPr>
                <w:color w:val="231F20"/>
                <w:spacing w:val="-2"/>
                <w:sz w:val="17"/>
              </w:rPr>
              <w:t xml:space="preserve"> </w:t>
            </w:r>
            <w:r>
              <w:rPr>
                <w:color w:val="231F20"/>
                <w:sz w:val="17"/>
              </w:rPr>
              <w:t>832,300</w:t>
            </w:r>
            <w:r>
              <w:rPr>
                <w:color w:val="231F20"/>
                <w:spacing w:val="-2"/>
                <w:sz w:val="17"/>
              </w:rPr>
              <w:t xml:space="preserve"> </w:t>
            </w:r>
            <w:r>
              <w:rPr>
                <w:color w:val="231F20"/>
                <w:sz w:val="17"/>
              </w:rPr>
              <w:t>with</w:t>
            </w:r>
            <w:r>
              <w:rPr>
                <w:color w:val="231F20"/>
                <w:spacing w:val="-2"/>
                <w:sz w:val="17"/>
              </w:rPr>
              <w:t xml:space="preserve"> </w:t>
            </w:r>
            <w:r>
              <w:rPr>
                <w:color w:val="231F20"/>
                <w:sz w:val="17"/>
              </w:rPr>
              <w:t>a</w:t>
            </w:r>
            <w:r>
              <w:rPr>
                <w:color w:val="231F20"/>
                <w:spacing w:val="-2"/>
                <w:sz w:val="17"/>
              </w:rPr>
              <w:t xml:space="preserve"> </w:t>
            </w:r>
            <w:r>
              <w:rPr>
                <w:color w:val="231F20"/>
                <w:sz w:val="17"/>
              </w:rPr>
              <w:t>higher</w:t>
            </w:r>
            <w:r>
              <w:rPr>
                <w:color w:val="231F20"/>
                <w:spacing w:val="-2"/>
                <w:sz w:val="17"/>
              </w:rPr>
              <w:t xml:space="preserve"> </w:t>
            </w:r>
            <w:r>
              <w:rPr>
                <w:color w:val="231F20"/>
                <w:sz w:val="17"/>
              </w:rPr>
              <w:t>quality</w:t>
            </w:r>
            <w:r>
              <w:rPr>
                <w:color w:val="231F20"/>
                <w:spacing w:val="-1"/>
                <w:sz w:val="17"/>
              </w:rPr>
              <w:t xml:space="preserve"> </w:t>
            </w:r>
            <w:r>
              <w:rPr>
                <w:color w:val="231F20"/>
                <w:sz w:val="17"/>
              </w:rPr>
              <w:t>in</w:t>
            </w:r>
            <w:r>
              <w:rPr>
                <w:color w:val="231F20"/>
                <w:spacing w:val="-2"/>
                <w:sz w:val="17"/>
              </w:rPr>
              <w:t xml:space="preserve"> </w:t>
            </w:r>
            <w:r>
              <w:rPr>
                <w:color w:val="231F20"/>
                <w:sz w:val="17"/>
              </w:rPr>
              <w:t>the</w:t>
            </w:r>
            <w:r>
              <w:rPr>
                <w:color w:val="231F20"/>
                <w:spacing w:val="-2"/>
                <w:sz w:val="17"/>
              </w:rPr>
              <w:t xml:space="preserve"> </w:t>
            </w:r>
            <w:r>
              <w:rPr>
                <w:color w:val="231F20"/>
                <w:sz w:val="17"/>
              </w:rPr>
              <w:t>high</w:t>
            </w:r>
            <w:r>
              <w:rPr>
                <w:color w:val="231F20"/>
                <w:spacing w:val="-2"/>
                <w:sz w:val="17"/>
              </w:rPr>
              <w:t xml:space="preserve"> </w:t>
            </w:r>
            <w:r>
              <w:rPr>
                <w:color w:val="231F20"/>
                <w:sz w:val="17"/>
              </w:rPr>
              <w:t>growth</w:t>
            </w:r>
            <w:r>
              <w:rPr>
                <w:color w:val="231F20"/>
                <w:spacing w:val="-2"/>
                <w:sz w:val="17"/>
              </w:rPr>
              <w:t xml:space="preserve"> </w:t>
            </w:r>
            <w:r>
              <w:rPr>
                <w:color w:val="231F20"/>
                <w:sz w:val="17"/>
              </w:rPr>
              <w:t>scenario</w:t>
            </w:r>
            <w:r>
              <w:rPr>
                <w:color w:val="231F20"/>
                <w:spacing w:val="-1"/>
                <w:sz w:val="17"/>
              </w:rPr>
              <w:t xml:space="preserve"> </w:t>
            </w:r>
            <w:r>
              <w:rPr>
                <w:color w:val="231F20"/>
                <w:spacing w:val="-5"/>
                <w:sz w:val="17"/>
              </w:rPr>
              <w:t>in</w:t>
            </w:r>
          </w:p>
          <w:p w:rsidR="00603CB0" w:rsidRDefault="009F7F2C">
            <w:pPr>
              <w:pStyle w:val="TableParagraph"/>
              <w:spacing w:before="8" w:line="217" w:lineRule="exact"/>
              <w:ind w:left="122" w:right="161"/>
              <w:jc w:val="center"/>
              <w:rPr>
                <w:sz w:val="17"/>
              </w:rPr>
            </w:pPr>
            <w:r>
              <w:rPr>
                <w:color w:val="231F20"/>
                <w:spacing w:val="-2"/>
                <w:sz w:val="17"/>
              </w:rPr>
              <w:t>2030-</w:t>
            </w:r>
            <w:r>
              <w:rPr>
                <w:color w:val="231F20"/>
                <w:spacing w:val="-5"/>
                <w:sz w:val="17"/>
              </w:rPr>
              <w:t>31</w:t>
            </w:r>
          </w:p>
        </w:tc>
      </w:tr>
      <w:tr w:rsidR="00603CB0">
        <w:trPr>
          <w:trHeight w:val="241"/>
        </w:trPr>
        <w:tc>
          <w:tcPr>
            <w:tcW w:w="2602" w:type="dxa"/>
            <w:tcBorders>
              <w:top w:val="single" w:sz="4" w:space="0" w:color="B2B5B6"/>
              <w:bottom w:val="single" w:sz="4" w:space="0" w:color="B2B5B6"/>
            </w:tcBorders>
          </w:tcPr>
          <w:p w:rsidR="00603CB0" w:rsidRDefault="009F7F2C">
            <w:pPr>
              <w:pStyle w:val="TableParagraph"/>
              <w:spacing w:before="4" w:line="217" w:lineRule="exact"/>
              <w:ind w:left="56"/>
              <w:rPr>
                <w:sz w:val="17"/>
              </w:rPr>
            </w:pPr>
            <w:r>
              <w:rPr>
                <w:color w:val="231F20"/>
                <w:sz w:val="17"/>
              </w:rPr>
              <w:t>Cotton</w:t>
            </w:r>
            <w:r>
              <w:rPr>
                <w:color w:val="231F20"/>
                <w:spacing w:val="-6"/>
                <w:sz w:val="17"/>
              </w:rPr>
              <w:t xml:space="preserve"> </w:t>
            </w:r>
            <w:r>
              <w:rPr>
                <w:color w:val="231F20"/>
                <w:spacing w:val="-2"/>
                <w:sz w:val="17"/>
              </w:rPr>
              <w:t>(hectares)</w:t>
            </w:r>
          </w:p>
        </w:tc>
        <w:tc>
          <w:tcPr>
            <w:tcW w:w="1348" w:type="dxa"/>
            <w:tcBorders>
              <w:top w:val="single" w:sz="4" w:space="0" w:color="B2B5B6"/>
              <w:bottom w:val="single" w:sz="4" w:space="0" w:color="B2B5B6"/>
            </w:tcBorders>
          </w:tcPr>
          <w:p w:rsidR="00603CB0" w:rsidRDefault="009F7F2C">
            <w:pPr>
              <w:pStyle w:val="TableParagraph"/>
              <w:spacing w:before="4" w:line="217" w:lineRule="exact"/>
              <w:ind w:right="96"/>
              <w:jc w:val="right"/>
              <w:rPr>
                <w:sz w:val="17"/>
              </w:rPr>
            </w:pPr>
            <w:r>
              <w:rPr>
                <w:color w:val="231F20"/>
                <w:spacing w:val="-2"/>
                <w:sz w:val="17"/>
              </w:rPr>
              <w:t>1,000</w:t>
            </w:r>
          </w:p>
        </w:tc>
        <w:tc>
          <w:tcPr>
            <w:tcW w:w="5936" w:type="dxa"/>
            <w:gridSpan w:val="4"/>
            <w:tcBorders>
              <w:top w:val="single" w:sz="4" w:space="0" w:color="B2B5B6"/>
              <w:bottom w:val="single" w:sz="4" w:space="0" w:color="B2B5B6"/>
            </w:tcBorders>
          </w:tcPr>
          <w:p w:rsidR="00603CB0" w:rsidRDefault="009F7F2C">
            <w:pPr>
              <w:pStyle w:val="TableParagraph"/>
              <w:spacing w:before="4" w:line="217" w:lineRule="exact"/>
              <w:ind w:left="631"/>
              <w:rPr>
                <w:sz w:val="17"/>
              </w:rPr>
            </w:pPr>
            <w:r>
              <w:rPr>
                <w:color w:val="231F20"/>
                <w:sz w:val="17"/>
              </w:rPr>
              <w:t>Over</w:t>
            </w:r>
            <w:r>
              <w:rPr>
                <w:color w:val="231F20"/>
                <w:spacing w:val="-2"/>
                <w:sz w:val="17"/>
              </w:rPr>
              <w:t xml:space="preserve"> </w:t>
            </w:r>
            <w:r>
              <w:rPr>
                <w:color w:val="231F20"/>
                <w:sz w:val="17"/>
              </w:rPr>
              <w:t>30,000</w:t>
            </w:r>
            <w:r>
              <w:rPr>
                <w:color w:val="231F20"/>
                <w:spacing w:val="-1"/>
                <w:sz w:val="17"/>
              </w:rPr>
              <w:t xml:space="preserve"> </w:t>
            </w:r>
            <w:r>
              <w:rPr>
                <w:color w:val="231F20"/>
                <w:sz w:val="17"/>
              </w:rPr>
              <w:t>hectares</w:t>
            </w:r>
            <w:r>
              <w:rPr>
                <w:color w:val="231F20"/>
                <w:spacing w:val="-1"/>
                <w:sz w:val="17"/>
              </w:rPr>
              <w:t xml:space="preserve"> </w:t>
            </w:r>
            <w:r>
              <w:rPr>
                <w:color w:val="231F20"/>
                <w:sz w:val="17"/>
              </w:rPr>
              <w:t>in</w:t>
            </w:r>
            <w:r>
              <w:rPr>
                <w:color w:val="231F20"/>
                <w:spacing w:val="-1"/>
                <w:sz w:val="17"/>
              </w:rPr>
              <w:t xml:space="preserve"> </w:t>
            </w:r>
            <w:r>
              <w:rPr>
                <w:color w:val="231F20"/>
                <w:sz w:val="17"/>
              </w:rPr>
              <w:t>the</w:t>
            </w:r>
            <w:r>
              <w:rPr>
                <w:color w:val="231F20"/>
                <w:spacing w:val="-1"/>
                <w:sz w:val="17"/>
              </w:rPr>
              <w:t xml:space="preserve"> </w:t>
            </w:r>
            <w:r>
              <w:rPr>
                <w:color w:val="231F20"/>
                <w:sz w:val="17"/>
              </w:rPr>
              <w:t>high</w:t>
            </w:r>
            <w:r>
              <w:rPr>
                <w:color w:val="231F20"/>
                <w:spacing w:val="-1"/>
                <w:sz w:val="17"/>
              </w:rPr>
              <w:t xml:space="preserve"> </w:t>
            </w:r>
            <w:r>
              <w:rPr>
                <w:color w:val="231F20"/>
                <w:sz w:val="17"/>
              </w:rPr>
              <w:t>growth</w:t>
            </w:r>
            <w:r>
              <w:rPr>
                <w:color w:val="231F20"/>
                <w:spacing w:val="-1"/>
                <w:sz w:val="17"/>
              </w:rPr>
              <w:t xml:space="preserve"> </w:t>
            </w:r>
            <w:r>
              <w:rPr>
                <w:color w:val="231F20"/>
                <w:sz w:val="17"/>
              </w:rPr>
              <w:t>scenario</w:t>
            </w:r>
            <w:r>
              <w:rPr>
                <w:color w:val="231F20"/>
                <w:spacing w:val="-1"/>
                <w:sz w:val="17"/>
              </w:rPr>
              <w:t xml:space="preserve"> </w:t>
            </w:r>
            <w:r>
              <w:rPr>
                <w:color w:val="231F20"/>
                <w:sz w:val="17"/>
              </w:rPr>
              <w:t>in</w:t>
            </w:r>
            <w:r>
              <w:rPr>
                <w:color w:val="231F20"/>
                <w:spacing w:val="-1"/>
                <w:sz w:val="17"/>
              </w:rPr>
              <w:t xml:space="preserve"> </w:t>
            </w:r>
            <w:r>
              <w:rPr>
                <w:color w:val="231F20"/>
                <w:sz w:val="17"/>
              </w:rPr>
              <w:t>2030-</w:t>
            </w:r>
            <w:r>
              <w:rPr>
                <w:color w:val="231F20"/>
                <w:spacing w:val="-5"/>
                <w:sz w:val="17"/>
              </w:rPr>
              <w:t>31</w:t>
            </w:r>
          </w:p>
        </w:tc>
      </w:tr>
      <w:tr w:rsidR="00603CB0">
        <w:trPr>
          <w:trHeight w:val="241"/>
        </w:trPr>
        <w:tc>
          <w:tcPr>
            <w:tcW w:w="2602" w:type="dxa"/>
            <w:tcBorders>
              <w:top w:val="single" w:sz="4" w:space="0" w:color="B2B5B6"/>
              <w:bottom w:val="single" w:sz="4" w:space="0" w:color="B2B5B6"/>
            </w:tcBorders>
          </w:tcPr>
          <w:p w:rsidR="00603CB0" w:rsidRDefault="009F7F2C">
            <w:pPr>
              <w:pStyle w:val="TableParagraph"/>
              <w:spacing w:before="4" w:line="217" w:lineRule="exact"/>
              <w:ind w:left="56"/>
              <w:rPr>
                <w:sz w:val="17"/>
              </w:rPr>
            </w:pPr>
            <w:r>
              <w:rPr>
                <w:color w:val="231F20"/>
                <w:sz w:val="17"/>
              </w:rPr>
              <w:t>Mangoes</w:t>
            </w:r>
            <w:r>
              <w:rPr>
                <w:color w:val="231F20"/>
                <w:spacing w:val="-6"/>
                <w:sz w:val="17"/>
              </w:rPr>
              <w:t xml:space="preserve"> </w:t>
            </w:r>
            <w:r>
              <w:rPr>
                <w:color w:val="231F20"/>
                <w:spacing w:val="-2"/>
                <w:sz w:val="17"/>
              </w:rPr>
              <w:t>(tonnes)</w:t>
            </w:r>
          </w:p>
        </w:tc>
        <w:tc>
          <w:tcPr>
            <w:tcW w:w="1348" w:type="dxa"/>
            <w:tcBorders>
              <w:top w:val="single" w:sz="4" w:space="0" w:color="B2B5B6"/>
              <w:bottom w:val="single" w:sz="4" w:space="0" w:color="B2B5B6"/>
            </w:tcBorders>
          </w:tcPr>
          <w:p w:rsidR="00603CB0" w:rsidRDefault="009F7F2C">
            <w:pPr>
              <w:pStyle w:val="TableParagraph"/>
              <w:spacing w:before="4" w:line="217" w:lineRule="exact"/>
              <w:ind w:right="100"/>
              <w:jc w:val="right"/>
              <w:rPr>
                <w:sz w:val="17"/>
              </w:rPr>
            </w:pPr>
            <w:r>
              <w:rPr>
                <w:color w:val="231F20"/>
                <w:spacing w:val="-2"/>
                <w:sz w:val="17"/>
              </w:rPr>
              <w:t>32,300</w:t>
            </w:r>
          </w:p>
        </w:tc>
        <w:tc>
          <w:tcPr>
            <w:tcW w:w="5936" w:type="dxa"/>
            <w:gridSpan w:val="4"/>
            <w:tcBorders>
              <w:top w:val="single" w:sz="4" w:space="0" w:color="B2B5B6"/>
              <w:bottom w:val="single" w:sz="4" w:space="0" w:color="B2B5B6"/>
            </w:tcBorders>
          </w:tcPr>
          <w:p w:rsidR="00603CB0" w:rsidRDefault="009F7F2C">
            <w:pPr>
              <w:pStyle w:val="TableParagraph"/>
              <w:spacing w:before="4" w:line="217" w:lineRule="exact"/>
              <w:ind w:left="100"/>
              <w:rPr>
                <w:sz w:val="17"/>
              </w:rPr>
            </w:pPr>
            <w:r>
              <w:rPr>
                <w:color w:val="231F20"/>
                <w:sz w:val="17"/>
              </w:rPr>
              <w:t>3</w:t>
            </w:r>
            <w:r>
              <w:rPr>
                <w:color w:val="231F20"/>
                <w:spacing w:val="-4"/>
                <w:sz w:val="17"/>
              </w:rPr>
              <w:t xml:space="preserve"> </w:t>
            </w:r>
            <w:r>
              <w:rPr>
                <w:color w:val="231F20"/>
                <w:sz w:val="17"/>
              </w:rPr>
              <w:t>new</w:t>
            </w:r>
            <w:r>
              <w:rPr>
                <w:color w:val="231F20"/>
                <w:spacing w:val="-3"/>
                <w:sz w:val="17"/>
              </w:rPr>
              <w:t xml:space="preserve"> </w:t>
            </w:r>
            <w:r>
              <w:rPr>
                <w:color w:val="231F20"/>
                <w:sz w:val="17"/>
              </w:rPr>
              <w:t>high-yielding</w:t>
            </w:r>
            <w:r>
              <w:rPr>
                <w:color w:val="231F20"/>
                <w:spacing w:val="-3"/>
                <w:sz w:val="17"/>
              </w:rPr>
              <w:t xml:space="preserve"> </w:t>
            </w:r>
            <w:r>
              <w:rPr>
                <w:color w:val="231F20"/>
                <w:sz w:val="17"/>
              </w:rPr>
              <w:t>mango</w:t>
            </w:r>
            <w:r>
              <w:rPr>
                <w:color w:val="231F20"/>
                <w:spacing w:val="-3"/>
                <w:sz w:val="17"/>
              </w:rPr>
              <w:t xml:space="preserve"> </w:t>
            </w:r>
            <w:r>
              <w:rPr>
                <w:color w:val="231F20"/>
                <w:sz w:val="17"/>
              </w:rPr>
              <w:t>varieties</w:t>
            </w:r>
            <w:r>
              <w:rPr>
                <w:color w:val="231F20"/>
                <w:spacing w:val="-3"/>
                <w:sz w:val="17"/>
              </w:rPr>
              <w:t xml:space="preserve"> </w:t>
            </w:r>
            <w:r>
              <w:rPr>
                <w:color w:val="231F20"/>
                <w:sz w:val="17"/>
              </w:rPr>
              <w:t>in</w:t>
            </w:r>
            <w:r>
              <w:rPr>
                <w:color w:val="231F20"/>
                <w:spacing w:val="-3"/>
                <w:sz w:val="17"/>
              </w:rPr>
              <w:t xml:space="preserve"> </w:t>
            </w:r>
            <w:r>
              <w:rPr>
                <w:color w:val="231F20"/>
                <w:sz w:val="17"/>
              </w:rPr>
              <w:t>the</w:t>
            </w:r>
            <w:r>
              <w:rPr>
                <w:color w:val="231F20"/>
                <w:spacing w:val="-3"/>
                <w:sz w:val="17"/>
              </w:rPr>
              <w:t xml:space="preserve"> </w:t>
            </w:r>
            <w:r>
              <w:rPr>
                <w:color w:val="231F20"/>
                <w:sz w:val="17"/>
              </w:rPr>
              <w:t>high</w:t>
            </w:r>
            <w:r>
              <w:rPr>
                <w:color w:val="231F20"/>
                <w:spacing w:val="-3"/>
                <w:sz w:val="17"/>
              </w:rPr>
              <w:t xml:space="preserve"> </w:t>
            </w:r>
            <w:r>
              <w:rPr>
                <w:color w:val="231F20"/>
                <w:sz w:val="17"/>
              </w:rPr>
              <w:t>growth</w:t>
            </w:r>
            <w:r>
              <w:rPr>
                <w:color w:val="231F20"/>
                <w:spacing w:val="-3"/>
                <w:sz w:val="17"/>
              </w:rPr>
              <w:t xml:space="preserve"> </w:t>
            </w:r>
            <w:r>
              <w:rPr>
                <w:color w:val="231F20"/>
                <w:sz w:val="17"/>
              </w:rPr>
              <w:t>scenario</w:t>
            </w:r>
            <w:r>
              <w:rPr>
                <w:color w:val="231F20"/>
                <w:spacing w:val="-3"/>
                <w:sz w:val="17"/>
              </w:rPr>
              <w:t xml:space="preserve"> </w:t>
            </w:r>
            <w:r>
              <w:rPr>
                <w:color w:val="231F20"/>
                <w:sz w:val="17"/>
              </w:rPr>
              <w:t>in</w:t>
            </w:r>
            <w:r>
              <w:rPr>
                <w:color w:val="231F20"/>
                <w:spacing w:val="-3"/>
                <w:sz w:val="17"/>
              </w:rPr>
              <w:t xml:space="preserve"> </w:t>
            </w:r>
            <w:r>
              <w:rPr>
                <w:color w:val="231F20"/>
                <w:sz w:val="17"/>
              </w:rPr>
              <w:t>2030-</w:t>
            </w:r>
            <w:r>
              <w:rPr>
                <w:color w:val="231F20"/>
                <w:spacing w:val="-5"/>
                <w:sz w:val="17"/>
              </w:rPr>
              <w:t>31</w:t>
            </w:r>
          </w:p>
        </w:tc>
      </w:tr>
      <w:tr w:rsidR="00603CB0">
        <w:trPr>
          <w:trHeight w:val="241"/>
        </w:trPr>
        <w:tc>
          <w:tcPr>
            <w:tcW w:w="2602" w:type="dxa"/>
            <w:tcBorders>
              <w:top w:val="single" w:sz="4" w:space="0" w:color="B2B5B6"/>
              <w:bottom w:val="single" w:sz="4" w:space="0" w:color="B2B5B6"/>
            </w:tcBorders>
          </w:tcPr>
          <w:p w:rsidR="00603CB0" w:rsidRDefault="009F7F2C">
            <w:pPr>
              <w:pStyle w:val="TableParagraph"/>
              <w:spacing w:before="4" w:line="217" w:lineRule="exact"/>
              <w:ind w:left="56"/>
              <w:rPr>
                <w:sz w:val="17"/>
              </w:rPr>
            </w:pPr>
            <w:r>
              <w:rPr>
                <w:color w:val="231F20"/>
                <w:sz w:val="17"/>
              </w:rPr>
              <w:t>Forestry</w:t>
            </w:r>
            <w:r>
              <w:rPr>
                <w:color w:val="231F20"/>
                <w:spacing w:val="11"/>
                <w:sz w:val="17"/>
              </w:rPr>
              <w:t xml:space="preserve"> </w:t>
            </w:r>
            <w:r>
              <w:rPr>
                <w:color w:val="231F20"/>
                <w:spacing w:val="-2"/>
                <w:sz w:val="17"/>
              </w:rPr>
              <w:t>(hectares)</w:t>
            </w:r>
          </w:p>
        </w:tc>
        <w:tc>
          <w:tcPr>
            <w:tcW w:w="1348" w:type="dxa"/>
            <w:tcBorders>
              <w:top w:val="single" w:sz="4" w:space="0" w:color="B2B5B6"/>
              <w:bottom w:val="single" w:sz="4" w:space="0" w:color="B2B5B6"/>
            </w:tcBorders>
          </w:tcPr>
          <w:p w:rsidR="00603CB0" w:rsidRDefault="009F7F2C">
            <w:pPr>
              <w:pStyle w:val="TableParagraph"/>
              <w:spacing w:before="4" w:line="217" w:lineRule="exact"/>
              <w:ind w:right="96"/>
              <w:jc w:val="right"/>
              <w:rPr>
                <w:sz w:val="17"/>
              </w:rPr>
            </w:pPr>
            <w:r>
              <w:rPr>
                <w:color w:val="231F20"/>
                <w:spacing w:val="-2"/>
                <w:sz w:val="17"/>
              </w:rPr>
              <w:t>42,000</w:t>
            </w:r>
          </w:p>
        </w:tc>
        <w:tc>
          <w:tcPr>
            <w:tcW w:w="5936" w:type="dxa"/>
            <w:gridSpan w:val="4"/>
            <w:tcBorders>
              <w:top w:val="single" w:sz="4" w:space="0" w:color="B2B5B6"/>
              <w:bottom w:val="single" w:sz="4" w:space="0" w:color="B2B5B6"/>
            </w:tcBorders>
          </w:tcPr>
          <w:p w:rsidR="00603CB0" w:rsidRDefault="009F7F2C">
            <w:pPr>
              <w:pStyle w:val="TableParagraph"/>
              <w:spacing w:before="4" w:line="217" w:lineRule="exact"/>
              <w:ind w:left="467"/>
              <w:rPr>
                <w:sz w:val="17"/>
              </w:rPr>
            </w:pPr>
            <w:r>
              <w:rPr>
                <w:color w:val="231F20"/>
                <w:sz w:val="17"/>
              </w:rPr>
              <w:t>20%</w:t>
            </w:r>
            <w:r>
              <w:rPr>
                <w:color w:val="231F20"/>
                <w:spacing w:val="-3"/>
                <w:sz w:val="17"/>
              </w:rPr>
              <w:t xml:space="preserve"> </w:t>
            </w:r>
            <w:r>
              <w:rPr>
                <w:color w:val="231F20"/>
                <w:sz w:val="17"/>
              </w:rPr>
              <w:t>plantation</w:t>
            </w:r>
            <w:r>
              <w:rPr>
                <w:color w:val="231F20"/>
                <w:spacing w:val="-3"/>
                <w:sz w:val="17"/>
              </w:rPr>
              <w:t xml:space="preserve"> </w:t>
            </w:r>
            <w:r>
              <w:rPr>
                <w:color w:val="231F20"/>
                <w:sz w:val="17"/>
              </w:rPr>
              <w:t>expansion</w:t>
            </w:r>
            <w:r>
              <w:rPr>
                <w:color w:val="231F20"/>
                <w:spacing w:val="-3"/>
                <w:sz w:val="17"/>
              </w:rPr>
              <w:t xml:space="preserve"> </w:t>
            </w:r>
            <w:r>
              <w:rPr>
                <w:color w:val="231F20"/>
                <w:sz w:val="17"/>
              </w:rPr>
              <w:t>in</w:t>
            </w:r>
            <w:r>
              <w:rPr>
                <w:color w:val="231F20"/>
                <w:spacing w:val="-3"/>
                <w:sz w:val="17"/>
              </w:rPr>
              <w:t xml:space="preserve"> </w:t>
            </w:r>
            <w:r>
              <w:rPr>
                <w:color w:val="231F20"/>
                <w:sz w:val="17"/>
              </w:rPr>
              <w:t>the</w:t>
            </w:r>
            <w:r>
              <w:rPr>
                <w:color w:val="231F20"/>
                <w:spacing w:val="-3"/>
                <w:sz w:val="17"/>
              </w:rPr>
              <w:t xml:space="preserve"> </w:t>
            </w:r>
            <w:r>
              <w:rPr>
                <w:color w:val="231F20"/>
                <w:sz w:val="17"/>
              </w:rPr>
              <w:t>high</w:t>
            </w:r>
            <w:r>
              <w:rPr>
                <w:color w:val="231F20"/>
                <w:spacing w:val="-3"/>
                <w:sz w:val="17"/>
              </w:rPr>
              <w:t xml:space="preserve"> </w:t>
            </w:r>
            <w:r>
              <w:rPr>
                <w:color w:val="231F20"/>
                <w:sz w:val="17"/>
              </w:rPr>
              <w:t>growth</w:t>
            </w:r>
            <w:r>
              <w:rPr>
                <w:color w:val="231F20"/>
                <w:spacing w:val="-3"/>
                <w:sz w:val="17"/>
              </w:rPr>
              <w:t xml:space="preserve"> </w:t>
            </w:r>
            <w:r>
              <w:rPr>
                <w:color w:val="231F20"/>
                <w:sz w:val="17"/>
              </w:rPr>
              <w:t>scenario</w:t>
            </w:r>
            <w:r>
              <w:rPr>
                <w:color w:val="231F20"/>
                <w:spacing w:val="-3"/>
                <w:sz w:val="17"/>
              </w:rPr>
              <w:t xml:space="preserve"> </w:t>
            </w:r>
            <w:r>
              <w:rPr>
                <w:color w:val="231F20"/>
                <w:sz w:val="17"/>
              </w:rPr>
              <w:t>in</w:t>
            </w:r>
            <w:r>
              <w:rPr>
                <w:color w:val="231F20"/>
                <w:spacing w:val="-3"/>
                <w:sz w:val="17"/>
              </w:rPr>
              <w:t xml:space="preserve"> </w:t>
            </w:r>
            <w:r>
              <w:rPr>
                <w:color w:val="231F20"/>
                <w:sz w:val="17"/>
              </w:rPr>
              <w:t>2030-</w:t>
            </w:r>
            <w:r>
              <w:rPr>
                <w:color w:val="231F20"/>
                <w:spacing w:val="-5"/>
                <w:sz w:val="17"/>
              </w:rPr>
              <w:t>31</w:t>
            </w:r>
          </w:p>
        </w:tc>
      </w:tr>
    </w:tbl>
    <w:p w:rsidR="00603CB0" w:rsidRDefault="00603CB0">
      <w:pPr>
        <w:pStyle w:val="BodyText"/>
        <w:spacing w:before="8"/>
        <w:rPr>
          <w:rFonts w:ascii="Open Sans"/>
          <w:b/>
          <w:sz w:val="14"/>
        </w:rPr>
      </w:pPr>
    </w:p>
    <w:p w:rsidR="00603CB0" w:rsidRDefault="009F7F2C">
      <w:pPr>
        <w:ind w:left="167" w:right="4739"/>
        <w:rPr>
          <w:sz w:val="14"/>
        </w:rPr>
      </w:pPr>
      <w:r>
        <w:rPr>
          <w:color w:val="231F20"/>
          <w:spacing w:val="-2"/>
          <w:sz w:val="14"/>
        </w:rPr>
        <w:t>Source: Deloitte Access Economics, NT Department of Industry, Tourism and Trade</w:t>
      </w:r>
      <w:r>
        <w:rPr>
          <w:color w:val="231F20"/>
          <w:spacing w:val="40"/>
          <w:sz w:val="14"/>
        </w:rPr>
        <w:t xml:space="preserve"> </w:t>
      </w:r>
      <w:r>
        <w:rPr>
          <w:color w:val="231F20"/>
          <w:sz w:val="14"/>
        </w:rPr>
        <w:t>Note: CAGR is between 2019-20 and 2030-31</w:t>
      </w:r>
    </w:p>
    <w:p w:rsidR="00603CB0" w:rsidRDefault="00603CB0">
      <w:pPr>
        <w:pStyle w:val="BodyText"/>
        <w:spacing w:before="8"/>
        <w:rPr>
          <w:sz w:val="16"/>
        </w:rPr>
      </w:pPr>
    </w:p>
    <w:p w:rsidR="00603CB0" w:rsidRDefault="009F7F2C">
      <w:pPr>
        <w:pStyle w:val="Heading3"/>
        <w:spacing w:before="1"/>
      </w:pPr>
      <w:r>
        <w:rPr>
          <w:color w:val="5F6369"/>
        </w:rPr>
        <w:t>Chart</w:t>
      </w:r>
      <w:r>
        <w:rPr>
          <w:color w:val="5F6369"/>
          <w:spacing w:val="-1"/>
        </w:rPr>
        <w:t xml:space="preserve"> </w:t>
      </w:r>
      <w:r>
        <w:rPr>
          <w:color w:val="5F6369"/>
        </w:rPr>
        <w:t>5.3: Agribusiness</w:t>
      </w:r>
      <w:r>
        <w:rPr>
          <w:color w:val="5F6369"/>
          <w:spacing w:val="-1"/>
        </w:rPr>
        <w:t xml:space="preserve"> </w:t>
      </w:r>
      <w:r>
        <w:rPr>
          <w:color w:val="5F6369"/>
        </w:rPr>
        <w:t>industry gross</w:t>
      </w:r>
      <w:r>
        <w:rPr>
          <w:color w:val="5F6369"/>
          <w:spacing w:val="-1"/>
        </w:rPr>
        <w:t xml:space="preserve"> </w:t>
      </w:r>
      <w:r>
        <w:rPr>
          <w:color w:val="5F6369"/>
        </w:rPr>
        <w:t xml:space="preserve">value added </w:t>
      </w:r>
      <w:r>
        <w:rPr>
          <w:color w:val="5F6369"/>
          <w:spacing w:val="-4"/>
        </w:rPr>
        <w:t>($m)</w:t>
      </w:r>
    </w:p>
    <w:p w:rsidR="00603CB0" w:rsidRDefault="00603CB0">
      <w:pPr>
        <w:pStyle w:val="BodyText"/>
        <w:rPr>
          <w:rFonts w:ascii="Open Sans"/>
          <w:b/>
          <w:sz w:val="16"/>
        </w:rPr>
      </w:pPr>
    </w:p>
    <w:p w:rsidR="00603CB0" w:rsidRDefault="00603CB0">
      <w:pPr>
        <w:rPr>
          <w:rFonts w:ascii="Open Sans"/>
          <w:sz w:val="16"/>
        </w:rPr>
        <w:sectPr w:rsidR="00603CB0">
          <w:pgSz w:w="11910" w:h="16840"/>
          <w:pgMar w:top="420" w:right="820" w:bottom="280" w:left="840" w:header="720" w:footer="720" w:gutter="0"/>
          <w:cols w:space="720"/>
        </w:sectPr>
      </w:pPr>
    </w:p>
    <w:p w:rsidR="00603CB0" w:rsidRDefault="009F7F2C">
      <w:pPr>
        <w:pStyle w:val="BodyText"/>
        <w:spacing w:before="102"/>
        <w:jc w:val="right"/>
      </w:pPr>
      <w:r>
        <w:rPr>
          <w:noProof/>
          <w:lang w:val="en-AU" w:eastAsia="en-AU"/>
        </w:rPr>
        <mc:AlternateContent>
          <mc:Choice Requires="wps">
            <w:drawing>
              <wp:anchor distT="0" distB="0" distL="114300" distR="114300" simplePos="0" relativeHeight="483066880" behindDoc="1" locked="0" layoutInCell="1" allowOverlap="1">
                <wp:simplePos x="0" y="0"/>
                <wp:positionH relativeFrom="page">
                  <wp:posOffset>1413510</wp:posOffset>
                </wp:positionH>
                <wp:positionV relativeFrom="paragraph">
                  <wp:posOffset>138430</wp:posOffset>
                </wp:positionV>
                <wp:extent cx="5397500" cy="0"/>
                <wp:effectExtent l="0" t="0" r="0" b="0"/>
                <wp:wrapNone/>
                <wp:docPr id="13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90575" id="Line 112" o:spid="_x0000_s1026" style="position:absolute;z-index:-2024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3pt,10.9pt" to="536.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tIIwIAAEU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" strokecolor="#d0d1cf" strokeweight=".17744mm">
                <w10:wrap anchorx="page"/>
              </v:line>
            </w:pict>
          </mc:Fallback>
        </mc:AlternateContent>
      </w:r>
      <w:r>
        <w:rPr>
          <w:noProof/>
          <w:lang w:val="en-AU" w:eastAsia="en-AU"/>
        </w:rPr>
        <mc:AlternateContent>
          <mc:Choice Requires="wps">
            <w:drawing>
              <wp:anchor distT="0" distB="0" distL="114300" distR="114300" simplePos="0" relativeHeight="15864320" behindDoc="0" locked="0" layoutInCell="1" allowOverlap="1">
                <wp:simplePos x="0" y="0"/>
                <wp:positionH relativeFrom="page">
                  <wp:posOffset>687070</wp:posOffset>
                </wp:positionH>
                <wp:positionV relativeFrom="paragraph">
                  <wp:posOffset>100330</wp:posOffset>
                </wp:positionV>
                <wp:extent cx="182245" cy="1676400"/>
                <wp:effectExtent l="0" t="0" r="0" b="0"/>
                <wp:wrapNone/>
                <wp:docPr id="131" name="docshape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21"/>
                              <w:ind w:left="20"/>
                              <w:rPr>
                                <w:sz w:val="18"/>
                              </w:rPr>
                            </w:pPr>
                            <w:r>
                              <w:rPr>
                                <w:color w:val="010202"/>
                                <w:sz w:val="18"/>
                              </w:rPr>
                              <w:t>Industry</w:t>
                            </w:r>
                            <w:r>
                              <w:rPr>
                                <w:color w:val="010202"/>
                                <w:spacing w:val="-2"/>
                                <w:sz w:val="18"/>
                              </w:rPr>
                              <w:t xml:space="preserve"> </w:t>
                            </w:r>
                            <w:r>
                              <w:rPr>
                                <w:color w:val="010202"/>
                                <w:sz w:val="18"/>
                              </w:rPr>
                              <w:t>gross</w:t>
                            </w:r>
                            <w:r>
                              <w:rPr>
                                <w:color w:val="010202"/>
                                <w:spacing w:val="-2"/>
                                <w:sz w:val="18"/>
                              </w:rPr>
                              <w:t xml:space="preserve"> </w:t>
                            </w:r>
                            <w:r>
                              <w:rPr>
                                <w:color w:val="010202"/>
                                <w:sz w:val="18"/>
                              </w:rPr>
                              <w:t>value</w:t>
                            </w:r>
                            <w:r>
                              <w:rPr>
                                <w:color w:val="010202"/>
                                <w:spacing w:val="-2"/>
                                <w:sz w:val="18"/>
                              </w:rPr>
                              <w:t xml:space="preserve"> </w:t>
                            </w:r>
                            <w:r>
                              <w:rPr>
                                <w:color w:val="010202"/>
                                <w:sz w:val="18"/>
                              </w:rPr>
                              <w:t>added</w:t>
                            </w:r>
                            <w:r>
                              <w:rPr>
                                <w:color w:val="010202"/>
                                <w:spacing w:val="-1"/>
                                <w:sz w:val="18"/>
                              </w:rPr>
                              <w:t xml:space="preserve"> </w:t>
                            </w:r>
                            <w:r>
                              <w:rPr>
                                <w:color w:val="010202"/>
                                <w:spacing w:val="-4"/>
                                <w:sz w:val="18"/>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52" o:spid="_x0000_s1202" type="#_x0000_t202" style="position:absolute;left:0;text-align:left;margin-left:54.1pt;margin-top:7.9pt;width:14.35pt;height:132pt;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" filled="f" stroked="f">
                <v:textbox style="layout-flow:vertical;mso-layout-flow-alt:bottom-to-top" inset="0,0,0,0">
                  <w:txbxContent>
                    <w:p w:rsidR="00603CB0" w:rsidRDefault="009F7F2C">
                      <w:pPr>
                        <w:spacing w:before="21"/>
                        <w:ind w:left="20"/>
                        <w:rPr>
                          <w:sz w:val="18"/>
                        </w:rPr>
                      </w:pPr>
                      <w:r>
                        <w:rPr>
                          <w:color w:val="010202"/>
                          <w:sz w:val="18"/>
                        </w:rPr>
                        <w:t>Industry</w:t>
                      </w:r>
                      <w:r>
                        <w:rPr>
                          <w:color w:val="010202"/>
                          <w:spacing w:val="-2"/>
                          <w:sz w:val="18"/>
                        </w:rPr>
                        <w:t xml:space="preserve"> </w:t>
                      </w:r>
                      <w:r>
                        <w:rPr>
                          <w:color w:val="010202"/>
                          <w:sz w:val="18"/>
                        </w:rPr>
                        <w:t>gross</w:t>
                      </w:r>
                      <w:r>
                        <w:rPr>
                          <w:color w:val="010202"/>
                          <w:spacing w:val="-2"/>
                          <w:sz w:val="18"/>
                        </w:rPr>
                        <w:t xml:space="preserve"> </w:t>
                      </w:r>
                      <w:r>
                        <w:rPr>
                          <w:color w:val="010202"/>
                          <w:sz w:val="18"/>
                        </w:rPr>
                        <w:t>value</w:t>
                      </w:r>
                      <w:r>
                        <w:rPr>
                          <w:color w:val="010202"/>
                          <w:spacing w:val="-2"/>
                          <w:sz w:val="18"/>
                        </w:rPr>
                        <w:t xml:space="preserve"> </w:t>
                      </w:r>
                      <w:r>
                        <w:rPr>
                          <w:color w:val="010202"/>
                          <w:sz w:val="18"/>
                        </w:rPr>
                        <w:t>added</w:t>
                      </w:r>
                      <w:r>
                        <w:rPr>
                          <w:color w:val="010202"/>
                          <w:spacing w:val="-1"/>
                          <w:sz w:val="18"/>
                        </w:rPr>
                        <w:t xml:space="preserve"> </w:t>
                      </w:r>
                      <w:r>
                        <w:rPr>
                          <w:color w:val="010202"/>
                          <w:spacing w:val="-4"/>
                          <w:sz w:val="18"/>
                        </w:rPr>
                        <w:t>($m)</w:t>
                      </w:r>
                    </w:p>
                  </w:txbxContent>
                </v:textbox>
                <w10:wrap anchorx="page"/>
              </v:shape>
            </w:pict>
          </mc:Fallback>
        </mc:AlternateContent>
      </w:r>
      <w:r>
        <w:rPr>
          <w:color w:val="020002"/>
          <w:spacing w:val="-2"/>
        </w:rPr>
        <w:t>$1,400</w:t>
      </w:r>
    </w:p>
    <w:p w:rsidR="00603CB0" w:rsidRDefault="009F7F2C">
      <w:pPr>
        <w:pStyle w:val="BodyText"/>
        <w:spacing w:before="100"/>
        <w:jc w:val="right"/>
      </w:pPr>
      <w:r>
        <w:rPr>
          <w:noProof/>
          <w:lang w:val="en-AU" w:eastAsia="en-AU"/>
        </w:rPr>
        <mc:AlternateContent>
          <mc:Choice Requires="wpg">
            <w:drawing>
              <wp:anchor distT="0" distB="0" distL="114300" distR="114300" simplePos="0" relativeHeight="15861248" behindDoc="0" locked="0" layoutInCell="1" allowOverlap="1">
                <wp:simplePos x="0" y="0"/>
                <wp:positionH relativeFrom="page">
                  <wp:posOffset>1413510</wp:posOffset>
                </wp:positionH>
                <wp:positionV relativeFrom="paragraph">
                  <wp:posOffset>46355</wp:posOffset>
                </wp:positionV>
                <wp:extent cx="5397500" cy="840105"/>
                <wp:effectExtent l="0" t="0" r="0" b="0"/>
                <wp:wrapNone/>
                <wp:docPr id="119" name="docshapegroup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840105"/>
                          <a:chOff x="2226" y="73"/>
                          <a:chExt cx="8500" cy="1323"/>
                        </a:xfrm>
                      </wpg:grpSpPr>
                      <wps:wsp>
                        <wps:cNvPr id="120" name="Line 110"/>
                        <wps:cNvCnPr>
                          <a:cxnSpLocks noChangeShapeType="1"/>
                        </wps:cNvCnPr>
                        <wps:spPr bwMode="auto">
                          <a:xfrm>
                            <a:off x="2226" y="226"/>
                            <a:ext cx="8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121" name="Line 109"/>
                        <wps:cNvCnPr>
                          <a:cxnSpLocks noChangeShapeType="1"/>
                        </wps:cNvCnPr>
                        <wps:spPr bwMode="auto">
                          <a:xfrm>
                            <a:off x="2226" y="558"/>
                            <a:ext cx="8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122" name="Line 108"/>
                        <wps:cNvCnPr>
                          <a:cxnSpLocks noChangeShapeType="1"/>
                        </wps:cNvCnPr>
                        <wps:spPr bwMode="auto">
                          <a:xfrm>
                            <a:off x="2226" y="900"/>
                            <a:ext cx="8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123" name="Line 107"/>
                        <wps:cNvCnPr>
                          <a:cxnSpLocks noChangeShapeType="1"/>
                        </wps:cNvCnPr>
                        <wps:spPr bwMode="auto">
                          <a:xfrm>
                            <a:off x="2226" y="1232"/>
                            <a:ext cx="8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124" name="docshape754"/>
                        <wps:cNvSpPr>
                          <a:spLocks/>
                        </wps:cNvSpPr>
                        <wps:spPr bwMode="auto">
                          <a:xfrm>
                            <a:off x="2578" y="1101"/>
                            <a:ext cx="7786" cy="272"/>
                          </a:xfrm>
                          <a:custGeom>
                            <a:avLst/>
                            <a:gdLst>
                              <a:gd name="T0" fmla="+- 0 2578 2578"/>
                              <a:gd name="T1" fmla="*/ T0 w 7786"/>
                              <a:gd name="T2" fmla="+- 0 1373 1102"/>
                              <a:gd name="T3" fmla="*/ 1373 h 272"/>
                              <a:gd name="T4" fmla="+- 0 3292 2578"/>
                              <a:gd name="T5" fmla="*/ T4 w 7786"/>
                              <a:gd name="T6" fmla="+- 0 1232 1102"/>
                              <a:gd name="T7" fmla="*/ 1232 h 272"/>
                              <a:gd name="T8" fmla="+- 0 3996 2578"/>
                              <a:gd name="T9" fmla="*/ T8 w 7786"/>
                              <a:gd name="T10" fmla="+- 0 1323 1102"/>
                              <a:gd name="T11" fmla="*/ 1323 h 272"/>
                              <a:gd name="T12" fmla="+- 0 4701 2578"/>
                              <a:gd name="T13" fmla="*/ T12 w 7786"/>
                              <a:gd name="T14" fmla="+- 0 1273 1102"/>
                              <a:gd name="T15" fmla="*/ 1273 h 272"/>
                              <a:gd name="T16" fmla="+- 0 5415 2578"/>
                              <a:gd name="T17" fmla="*/ T16 w 7786"/>
                              <a:gd name="T18" fmla="+- 0 1232 1102"/>
                              <a:gd name="T19" fmla="*/ 1232 h 272"/>
                              <a:gd name="T20" fmla="+- 0 6119 2578"/>
                              <a:gd name="T21" fmla="*/ T20 w 7786"/>
                              <a:gd name="T22" fmla="+- 0 1222 1102"/>
                              <a:gd name="T23" fmla="*/ 1222 h 272"/>
                              <a:gd name="T24" fmla="+- 0 6833 2578"/>
                              <a:gd name="T25" fmla="*/ T24 w 7786"/>
                              <a:gd name="T26" fmla="+- 0 1202 1102"/>
                              <a:gd name="T27" fmla="*/ 1202 h 272"/>
                              <a:gd name="T28" fmla="+- 0 7537 2578"/>
                              <a:gd name="T29" fmla="*/ T28 w 7786"/>
                              <a:gd name="T30" fmla="+- 0 1182 1102"/>
                              <a:gd name="T31" fmla="*/ 1182 h 272"/>
                              <a:gd name="T32" fmla="+- 0 8241 2578"/>
                              <a:gd name="T33" fmla="*/ T32 w 7786"/>
                              <a:gd name="T34" fmla="+- 0 1152 1102"/>
                              <a:gd name="T35" fmla="*/ 1152 h 272"/>
                              <a:gd name="T36" fmla="+- 0 8956 2578"/>
                              <a:gd name="T37" fmla="*/ T36 w 7786"/>
                              <a:gd name="T38" fmla="+- 0 1132 1102"/>
                              <a:gd name="T39" fmla="*/ 1132 h 272"/>
                              <a:gd name="T40" fmla="+- 0 9660 2578"/>
                              <a:gd name="T41" fmla="*/ T40 w 7786"/>
                              <a:gd name="T42" fmla="+- 0 1112 1102"/>
                              <a:gd name="T43" fmla="*/ 1112 h 272"/>
                              <a:gd name="T44" fmla="+- 0 10364 2578"/>
                              <a:gd name="T45" fmla="*/ T44 w 7786"/>
                              <a:gd name="T46" fmla="+- 0 1102 1102"/>
                              <a:gd name="T47" fmla="*/ 1102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86" h="272">
                                <a:moveTo>
                                  <a:pt x="0" y="271"/>
                                </a:moveTo>
                                <a:lnTo>
                                  <a:pt x="714" y="130"/>
                                </a:lnTo>
                                <a:lnTo>
                                  <a:pt x="1418" y="221"/>
                                </a:lnTo>
                                <a:lnTo>
                                  <a:pt x="2123" y="171"/>
                                </a:lnTo>
                                <a:lnTo>
                                  <a:pt x="2837" y="130"/>
                                </a:lnTo>
                                <a:lnTo>
                                  <a:pt x="3541" y="120"/>
                                </a:lnTo>
                                <a:lnTo>
                                  <a:pt x="4255" y="100"/>
                                </a:lnTo>
                                <a:lnTo>
                                  <a:pt x="4959" y="80"/>
                                </a:lnTo>
                                <a:lnTo>
                                  <a:pt x="5663" y="50"/>
                                </a:lnTo>
                                <a:lnTo>
                                  <a:pt x="6378" y="30"/>
                                </a:lnTo>
                                <a:lnTo>
                                  <a:pt x="7082" y="10"/>
                                </a:lnTo>
                                <a:lnTo>
                                  <a:pt x="7786" y="0"/>
                                </a:lnTo>
                              </a:path>
                            </a:pathLst>
                          </a:custGeom>
                          <a:noFill/>
                          <a:ln w="2874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755"/>
                        <wps:cNvSpPr>
                          <a:spLocks/>
                        </wps:cNvSpPr>
                        <wps:spPr bwMode="auto">
                          <a:xfrm>
                            <a:off x="4700" y="95"/>
                            <a:ext cx="5664" cy="1117"/>
                          </a:xfrm>
                          <a:custGeom>
                            <a:avLst/>
                            <a:gdLst>
                              <a:gd name="T0" fmla="+- 0 4701 4701"/>
                              <a:gd name="T1" fmla="*/ T0 w 5664"/>
                              <a:gd name="T2" fmla="+- 0 1212 96"/>
                              <a:gd name="T3" fmla="*/ 1212 h 1117"/>
                              <a:gd name="T4" fmla="+- 0 5415 4701"/>
                              <a:gd name="T5" fmla="*/ T4 w 5664"/>
                              <a:gd name="T6" fmla="+- 0 1051 96"/>
                              <a:gd name="T7" fmla="*/ 1051 h 1117"/>
                              <a:gd name="T8" fmla="+- 0 6119 4701"/>
                              <a:gd name="T9" fmla="*/ T8 w 5664"/>
                              <a:gd name="T10" fmla="+- 0 941 96"/>
                              <a:gd name="T11" fmla="*/ 941 h 1117"/>
                              <a:gd name="T12" fmla="+- 0 6833 4701"/>
                              <a:gd name="T13" fmla="*/ T12 w 5664"/>
                              <a:gd name="T14" fmla="+- 0 840 96"/>
                              <a:gd name="T15" fmla="*/ 840 h 1117"/>
                              <a:gd name="T16" fmla="+- 0 7537 4701"/>
                              <a:gd name="T17" fmla="*/ T16 w 5664"/>
                              <a:gd name="T18" fmla="+- 0 709 96"/>
                              <a:gd name="T19" fmla="*/ 709 h 1117"/>
                              <a:gd name="T20" fmla="+- 0 8241 4701"/>
                              <a:gd name="T21" fmla="*/ T20 w 5664"/>
                              <a:gd name="T22" fmla="+- 0 578 96"/>
                              <a:gd name="T23" fmla="*/ 578 h 1117"/>
                              <a:gd name="T24" fmla="+- 0 8956 4701"/>
                              <a:gd name="T25" fmla="*/ T24 w 5664"/>
                              <a:gd name="T26" fmla="+- 0 428 96"/>
                              <a:gd name="T27" fmla="*/ 428 h 1117"/>
                              <a:gd name="T28" fmla="+- 0 9660 4701"/>
                              <a:gd name="T29" fmla="*/ T28 w 5664"/>
                              <a:gd name="T30" fmla="+- 0 287 96"/>
                              <a:gd name="T31" fmla="*/ 287 h 1117"/>
                              <a:gd name="T32" fmla="+- 0 10364 4701"/>
                              <a:gd name="T33" fmla="*/ T32 w 5664"/>
                              <a:gd name="T34" fmla="+- 0 96 96"/>
                              <a:gd name="T35" fmla="*/ 96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64" h="1117">
                                <a:moveTo>
                                  <a:pt x="0" y="1116"/>
                                </a:moveTo>
                                <a:lnTo>
                                  <a:pt x="714" y="955"/>
                                </a:lnTo>
                                <a:lnTo>
                                  <a:pt x="1418" y="845"/>
                                </a:lnTo>
                                <a:lnTo>
                                  <a:pt x="2132" y="744"/>
                                </a:lnTo>
                                <a:lnTo>
                                  <a:pt x="2836" y="613"/>
                                </a:lnTo>
                                <a:lnTo>
                                  <a:pt x="3540" y="482"/>
                                </a:lnTo>
                                <a:lnTo>
                                  <a:pt x="4255" y="332"/>
                                </a:lnTo>
                                <a:lnTo>
                                  <a:pt x="4959" y="191"/>
                                </a:lnTo>
                                <a:lnTo>
                                  <a:pt x="5663" y="0"/>
                                </a:lnTo>
                              </a:path>
                            </a:pathLst>
                          </a:custGeom>
                          <a:noFill/>
                          <a:ln w="28740">
                            <a:solidFill>
                              <a:srgbClr val="047C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104"/>
                        <wps:cNvCnPr>
                          <a:cxnSpLocks noChangeShapeType="1"/>
                        </wps:cNvCnPr>
                        <wps:spPr bwMode="auto">
                          <a:xfrm>
                            <a:off x="3996" y="1323"/>
                            <a:ext cx="705" cy="0"/>
                          </a:xfrm>
                          <a:prstGeom prst="line">
                            <a:avLst/>
                          </a:prstGeom>
                          <a:noFill/>
                          <a:ln w="28740">
                            <a:solidFill>
                              <a:srgbClr val="047CB0"/>
                            </a:solidFill>
                            <a:prstDash val="solid"/>
                            <a:round/>
                            <a:headEnd/>
                            <a:tailEnd/>
                          </a:ln>
                          <a:extLst>
                            <a:ext uri="{909E8E84-426E-40DD-AFC4-6F175D3DCCD1}">
                              <a14:hiddenFill xmlns:a14="http://schemas.microsoft.com/office/drawing/2010/main">
                                <a:noFill/>
                              </a14:hiddenFill>
                            </a:ext>
                          </a:extLst>
                        </wps:spPr>
                        <wps:bodyPr/>
                      </wps:wsp>
                      <wps:wsp>
                        <wps:cNvPr id="127" name="docshape756"/>
                        <wps:cNvSpPr>
                          <a:spLocks/>
                        </wps:cNvSpPr>
                        <wps:spPr bwMode="auto">
                          <a:xfrm>
                            <a:off x="2578" y="1232"/>
                            <a:ext cx="1419" cy="141"/>
                          </a:xfrm>
                          <a:custGeom>
                            <a:avLst/>
                            <a:gdLst>
                              <a:gd name="T0" fmla="+- 0 2578 2578"/>
                              <a:gd name="T1" fmla="*/ T0 w 1419"/>
                              <a:gd name="T2" fmla="+- 0 1373 1232"/>
                              <a:gd name="T3" fmla="*/ 1373 h 141"/>
                              <a:gd name="T4" fmla="+- 0 3292 2578"/>
                              <a:gd name="T5" fmla="*/ T4 w 1419"/>
                              <a:gd name="T6" fmla="+- 0 1232 1232"/>
                              <a:gd name="T7" fmla="*/ 1232 h 141"/>
                              <a:gd name="T8" fmla="+- 0 3996 2578"/>
                              <a:gd name="T9" fmla="*/ T8 w 1419"/>
                              <a:gd name="T10" fmla="+- 0 1323 1232"/>
                              <a:gd name="T11" fmla="*/ 1323 h 141"/>
                            </a:gdLst>
                            <a:ahLst/>
                            <a:cxnLst>
                              <a:cxn ang="0">
                                <a:pos x="T1" y="T3"/>
                              </a:cxn>
                              <a:cxn ang="0">
                                <a:pos x="T5" y="T7"/>
                              </a:cxn>
                              <a:cxn ang="0">
                                <a:pos x="T9" y="T11"/>
                              </a:cxn>
                            </a:cxnLst>
                            <a:rect l="0" t="0" r="r" b="b"/>
                            <a:pathLst>
                              <a:path w="1419" h="141">
                                <a:moveTo>
                                  <a:pt x="0" y="141"/>
                                </a:moveTo>
                                <a:lnTo>
                                  <a:pt x="714" y="0"/>
                                </a:lnTo>
                                <a:lnTo>
                                  <a:pt x="1418" y="91"/>
                                </a:lnTo>
                              </a:path>
                            </a:pathLst>
                          </a:custGeom>
                          <a:noFill/>
                          <a:ln w="28740">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757"/>
                        <wps:cNvSpPr txBox="1">
                          <a:spLocks noChangeArrowheads="1"/>
                        </wps:cNvSpPr>
                        <wps:spPr bwMode="auto">
                          <a:xfrm>
                            <a:off x="10233" y="732"/>
                            <a:ext cx="41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4"/>
                                  <w:sz w:val="17"/>
                                </w:rPr>
                                <w:t>$682</w:t>
                              </w:r>
                            </w:p>
                          </w:txbxContent>
                        </wps:txbx>
                        <wps:bodyPr rot="0" vert="horz" wrap="square" lIns="0" tIns="0" rIns="0" bIns="0" anchor="t" anchorCtr="0" upright="1">
                          <a:noAutofit/>
                        </wps:bodyPr>
                      </wps:wsp>
                      <wps:wsp>
                        <wps:cNvPr id="129" name="docshape758"/>
                        <wps:cNvSpPr txBox="1">
                          <a:spLocks noChangeArrowheads="1"/>
                        </wps:cNvSpPr>
                        <wps:spPr bwMode="auto">
                          <a:xfrm>
                            <a:off x="2446" y="1004"/>
                            <a:ext cx="41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4"/>
                                  <w:sz w:val="17"/>
                                </w:rPr>
                                <w:t>$517</w:t>
                              </w:r>
                            </w:p>
                          </w:txbxContent>
                        </wps:txbx>
                        <wps:bodyPr rot="0" vert="horz" wrap="square" lIns="0" tIns="0" rIns="0" bIns="0" anchor="t" anchorCtr="0" upright="1">
                          <a:noAutofit/>
                        </wps:bodyPr>
                      </wps:wsp>
                      <wps:wsp>
                        <wps:cNvPr id="130" name="docshape759"/>
                        <wps:cNvSpPr txBox="1">
                          <a:spLocks noChangeArrowheads="1"/>
                        </wps:cNvSpPr>
                        <wps:spPr bwMode="auto">
                          <a:xfrm>
                            <a:off x="3862" y="953"/>
                            <a:ext cx="41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4"/>
                                  <w:sz w:val="17"/>
                                </w:rPr>
                                <w:t>$548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53" o:spid="_x0000_s1203" style="position:absolute;left:0;text-align:left;margin-left:111.3pt;margin-top:3.65pt;width:425pt;height:66.15pt;z-index:15861248;mso-position-horizontal-relative:page;mso-position-vertical-relative:text" coordorigin="2226,73" coordsize="8500,1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">
                <v:line id="Line 110" o:spid="_x0000_s1204" style="position:absolute;visibility:visible;mso-wrap-style:square" from="2226,226" to="1072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" strokecolor="#d0d1cf" strokeweight=".17744mm"/>
                <v:line id="Line 109" o:spid="_x0000_s1205" style="position:absolute;visibility:visible;mso-wrap-style:square" from="2226,558" to="10726,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" strokecolor="#d0d1cf" strokeweight=".17744mm"/>
                <v:line id="Line 108" o:spid="_x0000_s1206" style="position:absolute;visibility:visible;mso-wrap-style:square" from="2226,900" to="1072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" strokecolor="#d0d1cf" strokeweight=".17744mm"/>
                <v:line id="Line 107" o:spid="_x0000_s1207" style="position:absolute;visibility:visible;mso-wrap-style:square" from="2226,1232" to="10726,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" strokecolor="#d0d1cf" strokeweight=".17744mm"/>
                <v:shape id="docshape754" o:spid="_x0000_s1208" style="position:absolute;left:2578;top:1101;width:7786;height:272;visibility:visible;mso-wrap-style:square;v-text-anchor:top" coordsize="778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" path="m,271l714,130r704,91l2123,171r714,-41l3541,120r714,-20l4959,80,5663,50,6378,30,7082,10,7786,e" filled="f" strokecolor="#00aae7" strokeweight=".79833mm">
                  <v:path arrowok="t" o:connecttype="custom" o:connectlocs="0,1373;714,1232;1418,1323;2123,1273;2837,1232;3541,1222;4255,1202;4959,1182;5663,1152;6378,1132;7082,1112;7786,1102" o:connectangles="0,0,0,0,0,0,0,0,0,0,0,0"/>
                </v:shape>
                <v:shape id="docshape755" o:spid="_x0000_s1209" style="position:absolute;left:4700;top:95;width:5664;height:1117;visibility:visible;mso-wrap-style:square;v-text-anchor:top" coordsize="5664,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" path="m,1116l714,955,1418,845,2132,744,2836,613,3540,482,4255,332,4959,191,5663,e" filled="f" strokecolor="#047cb0" strokeweight=".79833mm">
                  <v:path arrowok="t" o:connecttype="custom" o:connectlocs="0,1212;714,1051;1418,941;2132,840;2836,709;3540,578;4255,428;4959,287;5663,96" o:connectangles="0,0,0,0,0,0,0,0,0"/>
                </v:shape>
                <v:line id="Line 104" o:spid="_x0000_s1210" style="position:absolute;visibility:visible;mso-wrap-style:square" from="3996,1323" to="470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" strokecolor="#047cb0" strokeweight=".79833mm"/>
                <v:shape id="docshape756" o:spid="_x0000_s1211" style="position:absolute;left:2578;top:1232;width:1419;height:141;visibility:visible;mso-wrap-style:square;v-text-anchor:top" coordsize="141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" path="m,141l714,r704,91e" filled="f" strokecolor="#00aae7" strokeweight=".79833mm">
                  <v:path arrowok="t" o:connecttype="custom" o:connectlocs="0,1373;714,1232;1418,1323" o:connectangles="0,0,0"/>
                </v:shape>
                <v:shape id="docshape757" o:spid="_x0000_s1212" type="#_x0000_t202" style="position:absolute;left:10233;top:732;width:4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603CB0" w:rsidRDefault="009F7F2C">
                        <w:pPr>
                          <w:spacing w:before="1"/>
                          <w:rPr>
                            <w:sz w:val="17"/>
                          </w:rPr>
                        </w:pPr>
                        <w:r>
                          <w:rPr>
                            <w:color w:val="020002"/>
                            <w:spacing w:val="-4"/>
                            <w:sz w:val="17"/>
                          </w:rPr>
                          <w:t>$682</w:t>
                        </w:r>
                      </w:p>
                    </w:txbxContent>
                  </v:textbox>
                </v:shape>
                <v:shape id="docshape758" o:spid="_x0000_s1213" type="#_x0000_t202" style="position:absolute;left:2446;top:1004;width:4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603CB0" w:rsidRDefault="009F7F2C">
                        <w:pPr>
                          <w:spacing w:before="1"/>
                          <w:rPr>
                            <w:sz w:val="17"/>
                          </w:rPr>
                        </w:pPr>
                        <w:r>
                          <w:rPr>
                            <w:color w:val="020002"/>
                            <w:spacing w:val="-4"/>
                            <w:sz w:val="17"/>
                          </w:rPr>
                          <w:t>$517</w:t>
                        </w:r>
                      </w:p>
                    </w:txbxContent>
                  </v:textbox>
                </v:shape>
                <v:shape id="docshape759" o:spid="_x0000_s1214" type="#_x0000_t202" style="position:absolute;left:3862;top:953;width:41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603CB0" w:rsidRDefault="009F7F2C">
                        <w:pPr>
                          <w:spacing w:before="1"/>
                          <w:rPr>
                            <w:sz w:val="17"/>
                          </w:rPr>
                        </w:pPr>
                        <w:r>
                          <w:rPr>
                            <w:color w:val="020002"/>
                            <w:spacing w:val="-4"/>
                            <w:sz w:val="17"/>
                          </w:rPr>
                          <w:t>$548</w:t>
                        </w:r>
                      </w:p>
                    </w:txbxContent>
                  </v:textbox>
                </v:shape>
                <w10:wrap anchorx="page"/>
              </v:group>
            </w:pict>
          </mc:Fallback>
        </mc:AlternateContent>
      </w:r>
      <w:r>
        <w:rPr>
          <w:color w:val="020002"/>
          <w:spacing w:val="-2"/>
        </w:rPr>
        <w:t>$1,200</w:t>
      </w:r>
    </w:p>
    <w:p w:rsidR="00603CB0" w:rsidRDefault="009F7F2C">
      <w:pPr>
        <w:pStyle w:val="BodyText"/>
        <w:spacing w:before="110"/>
        <w:jc w:val="right"/>
      </w:pPr>
      <w:r>
        <w:rPr>
          <w:color w:val="020002"/>
          <w:spacing w:val="-2"/>
        </w:rPr>
        <w:t>$1,000</w:t>
      </w:r>
    </w:p>
    <w:p w:rsidR="00603CB0" w:rsidRDefault="009F7F2C">
      <w:pPr>
        <w:pStyle w:val="BodyText"/>
        <w:spacing w:before="101"/>
        <w:jc w:val="right"/>
      </w:pPr>
      <w:r>
        <w:rPr>
          <w:color w:val="020002"/>
          <w:spacing w:val="-4"/>
        </w:rPr>
        <w:t>$800</w:t>
      </w:r>
    </w:p>
    <w:p w:rsidR="00603CB0" w:rsidRDefault="009F7F2C">
      <w:pPr>
        <w:pStyle w:val="BodyText"/>
        <w:spacing w:before="110"/>
        <w:jc w:val="right"/>
      </w:pPr>
      <w:r>
        <w:rPr>
          <w:color w:val="020002"/>
          <w:spacing w:val="-4"/>
        </w:rPr>
        <w:t>$600</w:t>
      </w:r>
    </w:p>
    <w:p w:rsidR="00603CB0" w:rsidRDefault="009F7F2C">
      <w:pPr>
        <w:pStyle w:val="BodyText"/>
        <w:spacing w:before="101"/>
        <w:jc w:val="right"/>
      </w:pPr>
      <w:r>
        <w:rPr>
          <w:noProof/>
          <w:lang w:val="en-AU" w:eastAsia="en-AU"/>
        </w:rPr>
        <mc:AlternateContent>
          <mc:Choice Requires="wps">
            <w:drawing>
              <wp:anchor distT="0" distB="0" distL="114300" distR="114300" simplePos="0" relativeHeight="15861760" behindDoc="0" locked="0" layoutInCell="1" allowOverlap="1">
                <wp:simplePos x="0" y="0"/>
                <wp:positionH relativeFrom="page">
                  <wp:posOffset>1413510</wp:posOffset>
                </wp:positionH>
                <wp:positionV relativeFrom="paragraph">
                  <wp:posOffset>144145</wp:posOffset>
                </wp:positionV>
                <wp:extent cx="5397500" cy="0"/>
                <wp:effectExtent l="0" t="0" r="0" b="0"/>
                <wp:wrapNone/>
                <wp:docPr id="11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7655B" id="Line 98" o:spid="_x0000_s1026" style="position:absolute;z-index:15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3pt,11.35pt" to="536.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" strokecolor="#d0d1cf" strokeweight=".17744mm">
                <w10:wrap anchorx="page"/>
              </v:line>
            </w:pict>
          </mc:Fallback>
        </mc:AlternateContent>
      </w:r>
      <w:r>
        <w:rPr>
          <w:color w:val="020002"/>
          <w:spacing w:val="-4"/>
        </w:rPr>
        <w:t>$400</w:t>
      </w:r>
    </w:p>
    <w:p w:rsidR="00603CB0" w:rsidRDefault="009F7F2C">
      <w:pPr>
        <w:pStyle w:val="BodyText"/>
        <w:spacing w:before="110"/>
        <w:jc w:val="right"/>
      </w:pPr>
      <w:r>
        <w:rPr>
          <w:noProof/>
          <w:lang w:val="en-AU" w:eastAsia="en-AU"/>
        </w:rPr>
        <mc:AlternateContent>
          <mc:Choice Requires="wps">
            <w:drawing>
              <wp:anchor distT="0" distB="0" distL="114300" distR="114300" simplePos="0" relativeHeight="15862272" behindDoc="0" locked="0" layoutInCell="1" allowOverlap="1">
                <wp:simplePos x="0" y="0"/>
                <wp:positionH relativeFrom="page">
                  <wp:posOffset>1413510</wp:posOffset>
                </wp:positionH>
                <wp:positionV relativeFrom="paragraph">
                  <wp:posOffset>143510</wp:posOffset>
                </wp:positionV>
                <wp:extent cx="5397500" cy="0"/>
                <wp:effectExtent l="0" t="0" r="0" b="0"/>
                <wp:wrapNone/>
                <wp:docPr id="11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A1A34" id="Line 97" o:spid="_x0000_s1026" style="position:absolute;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3pt,11.3pt" to="536.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" strokecolor="#d0d1cf" strokeweight=".17744mm">
                <w10:wrap anchorx="page"/>
              </v:line>
            </w:pict>
          </mc:Fallback>
        </mc:AlternateContent>
      </w:r>
      <w:r>
        <w:rPr>
          <w:color w:val="020002"/>
          <w:spacing w:val="-4"/>
        </w:rPr>
        <w:t>$200</w:t>
      </w:r>
    </w:p>
    <w:p w:rsidR="00603CB0" w:rsidRDefault="009F7F2C">
      <w:pPr>
        <w:pStyle w:val="BodyText"/>
        <w:spacing w:before="101"/>
        <w:jc w:val="right"/>
      </w:pPr>
      <w:r>
        <w:rPr>
          <w:color w:val="020002"/>
          <w:spacing w:val="-5"/>
        </w:rPr>
        <w:t>$0</w:t>
      </w:r>
    </w:p>
    <w:p w:rsidR="00603CB0" w:rsidRDefault="009F7F2C">
      <w:r>
        <w:br w:type="column"/>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3"/>
        <w:rPr>
          <w:sz w:val="24"/>
        </w:rPr>
      </w:pPr>
    </w:p>
    <w:p w:rsidR="00603CB0" w:rsidRDefault="009F7F2C">
      <w:pPr>
        <w:pStyle w:val="BodyText"/>
        <w:tabs>
          <w:tab w:val="left" w:pos="1486"/>
          <w:tab w:val="left" w:pos="2902"/>
          <w:tab w:val="left" w:pos="4318"/>
          <w:tab w:val="left" w:pos="5733"/>
          <w:tab w:val="right" w:pos="7790"/>
        </w:tabs>
        <w:ind w:left="70"/>
      </w:pPr>
      <w:r>
        <w:rPr>
          <w:noProof/>
          <w:lang w:val="en-AU" w:eastAsia="en-AU"/>
        </w:rPr>
        <mc:AlternateContent>
          <mc:Choice Requires="wps">
            <w:drawing>
              <wp:anchor distT="0" distB="0" distL="114300" distR="114300" simplePos="0" relativeHeight="15862784" behindDoc="0" locked="0" layoutInCell="1" allowOverlap="1">
                <wp:simplePos x="0" y="0"/>
                <wp:positionH relativeFrom="page">
                  <wp:posOffset>1413510</wp:posOffset>
                </wp:positionH>
                <wp:positionV relativeFrom="paragraph">
                  <wp:posOffset>-92075</wp:posOffset>
                </wp:positionV>
                <wp:extent cx="5397500" cy="0"/>
                <wp:effectExtent l="0" t="0" r="0" b="0"/>
                <wp:wrapNone/>
                <wp:docPr id="11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C9F82" id="Line 96" o:spid="_x0000_s1026" style="position:absolute;z-index:1586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3pt,-7.25pt" to="536.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" strokecolor="#d0d1cf" strokeweight=".17744mm">
                <w10:wrap anchorx="page"/>
              </v:line>
            </w:pict>
          </mc:Fallback>
        </mc:AlternateContent>
      </w:r>
      <w:r>
        <w:rPr>
          <w:color w:val="020002"/>
        </w:rPr>
        <w:t>2019-</w:t>
      </w:r>
      <w:r>
        <w:rPr>
          <w:color w:val="020002"/>
          <w:spacing w:val="-5"/>
        </w:rPr>
        <w:t>20</w:t>
      </w:r>
      <w:r>
        <w:rPr>
          <w:color w:val="020002"/>
        </w:rPr>
        <w:tab/>
        <w:t>2021-</w:t>
      </w:r>
      <w:r>
        <w:rPr>
          <w:color w:val="020002"/>
          <w:spacing w:val="-5"/>
        </w:rPr>
        <w:t>22</w:t>
      </w:r>
      <w:r>
        <w:rPr>
          <w:color w:val="020002"/>
        </w:rPr>
        <w:tab/>
        <w:t>2023-</w:t>
      </w:r>
      <w:r>
        <w:rPr>
          <w:color w:val="020002"/>
          <w:spacing w:val="-5"/>
        </w:rPr>
        <w:t>24</w:t>
      </w:r>
      <w:r>
        <w:rPr>
          <w:color w:val="020002"/>
        </w:rPr>
        <w:tab/>
        <w:t>2025-</w:t>
      </w:r>
      <w:r>
        <w:rPr>
          <w:color w:val="020002"/>
          <w:spacing w:val="-5"/>
        </w:rPr>
        <w:t>26</w:t>
      </w:r>
      <w:r>
        <w:rPr>
          <w:color w:val="020002"/>
        </w:rPr>
        <w:tab/>
        <w:t>2027-</w:t>
      </w:r>
      <w:r>
        <w:rPr>
          <w:color w:val="020002"/>
          <w:spacing w:val="-5"/>
        </w:rPr>
        <w:t>28</w:t>
      </w:r>
      <w:r>
        <w:rPr>
          <w:color w:val="020002"/>
        </w:rPr>
        <w:tab/>
      </w:r>
      <w:r>
        <w:rPr>
          <w:color w:val="020002"/>
          <w:spacing w:val="-2"/>
        </w:rPr>
        <w:t>2029-</w:t>
      </w:r>
      <w:r>
        <w:rPr>
          <w:color w:val="020002"/>
        </w:rPr>
        <w:t>30</w:t>
      </w:r>
    </w:p>
    <w:p w:rsidR="00603CB0" w:rsidRDefault="009F7F2C">
      <w:pPr>
        <w:pStyle w:val="BodyText"/>
        <w:tabs>
          <w:tab w:val="left" w:pos="2694"/>
        </w:tabs>
        <w:spacing w:before="181"/>
        <w:ind w:left="355"/>
        <w:jc w:val="center"/>
      </w:pPr>
      <w:r>
        <w:rPr>
          <w:noProof/>
          <w:lang w:val="en-AU" w:eastAsia="en-AU"/>
        </w:rPr>
        <mc:AlternateContent>
          <mc:Choice Requires="wps">
            <w:drawing>
              <wp:anchor distT="0" distB="0" distL="114300" distR="114300" simplePos="0" relativeHeight="15863296" behindDoc="0" locked="0" layoutInCell="1" allowOverlap="1">
                <wp:simplePos x="0" y="0"/>
                <wp:positionH relativeFrom="page">
                  <wp:posOffset>2633345</wp:posOffset>
                </wp:positionH>
                <wp:positionV relativeFrom="paragraph">
                  <wp:posOffset>194945</wp:posOffset>
                </wp:positionV>
                <wp:extent cx="243205" cy="0"/>
                <wp:effectExtent l="0" t="0" r="0" b="0"/>
                <wp:wrapNone/>
                <wp:docPr id="11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28740">
                          <a:solidFill>
                            <a:srgbClr val="00AAE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52AA5" id="Line 95" o:spid="_x0000_s1026" style="position:absolute;z-index:1586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35pt,15.35pt" to="226.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" strokecolor="#00aae7" strokeweight=".79833mm">
                <w10:wrap anchorx="page"/>
              </v:line>
            </w:pict>
          </mc:Fallback>
        </mc:AlternateContent>
      </w:r>
      <w:r>
        <w:rPr>
          <w:noProof/>
          <w:lang w:val="en-AU" w:eastAsia="en-AU"/>
        </w:rPr>
        <mc:AlternateContent>
          <mc:Choice Requires="wps">
            <w:drawing>
              <wp:anchor distT="0" distB="0" distL="114300" distR="114300" simplePos="0" relativeHeight="483069952" behindDoc="1" locked="0" layoutInCell="1" allowOverlap="1">
                <wp:simplePos x="0" y="0"/>
                <wp:positionH relativeFrom="page">
                  <wp:posOffset>4109085</wp:posOffset>
                </wp:positionH>
                <wp:positionV relativeFrom="paragraph">
                  <wp:posOffset>194945</wp:posOffset>
                </wp:positionV>
                <wp:extent cx="248920" cy="0"/>
                <wp:effectExtent l="0" t="0" r="0" b="0"/>
                <wp:wrapNone/>
                <wp:docPr id="11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28740">
                          <a:solidFill>
                            <a:srgbClr val="047CB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ECBC6" id="Line 94" o:spid="_x0000_s1026" style="position:absolute;z-index:-2024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55pt,15.35pt" to="343.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" strokecolor="#047cb0" strokeweight=".79833mm">
                <w10:wrap anchorx="page"/>
              </v:line>
            </w:pict>
          </mc:Fallback>
        </mc:AlternateContent>
      </w:r>
      <w:r>
        <w:rPr>
          <w:color w:val="020002"/>
          <w:spacing w:val="-2"/>
        </w:rPr>
        <w:t>Baseline</w:t>
      </w:r>
      <w:r>
        <w:rPr>
          <w:color w:val="020002"/>
        </w:rPr>
        <w:tab/>
        <w:t>High</w:t>
      </w:r>
      <w:r>
        <w:rPr>
          <w:color w:val="020002"/>
          <w:spacing w:val="-3"/>
        </w:rPr>
        <w:t xml:space="preserve"> </w:t>
      </w:r>
      <w:r>
        <w:rPr>
          <w:color w:val="020002"/>
          <w:spacing w:val="-2"/>
        </w:rPr>
        <w:t>growth</w:t>
      </w:r>
    </w:p>
    <w:p w:rsidR="00603CB0" w:rsidRDefault="009F7F2C">
      <w:pPr>
        <w:pStyle w:val="BodyText"/>
        <w:spacing w:before="132"/>
        <w:ind w:left="22"/>
      </w:pPr>
      <w:r>
        <w:br w:type="column"/>
      </w:r>
      <w:r>
        <w:rPr>
          <w:color w:val="020002"/>
          <w:spacing w:val="-2"/>
        </w:rPr>
        <w:t>$1,274</w:t>
      </w:r>
    </w:p>
    <w:p w:rsidR="00603CB0" w:rsidRDefault="00603CB0">
      <w:pPr>
        <w:sectPr w:rsidR="00603CB0">
          <w:type w:val="continuous"/>
          <w:pgSz w:w="11910" w:h="16840"/>
          <w:pgMar w:top="700" w:right="820" w:bottom="280" w:left="840" w:header="720" w:footer="720" w:gutter="0"/>
          <w:cols w:num="3" w:space="720" w:equalWidth="0">
            <w:col w:w="1295" w:space="40"/>
            <w:col w:w="7791" w:space="39"/>
            <w:col w:w="1085"/>
          </w:cols>
        </w:sectPr>
      </w:pPr>
    </w:p>
    <w:p w:rsidR="00603CB0" w:rsidRDefault="009F7F2C">
      <w:pPr>
        <w:spacing w:before="152"/>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603CB0">
      <w:pPr>
        <w:pStyle w:val="BodyText"/>
        <w:spacing w:before="4"/>
        <w:rPr>
          <w:sz w:val="20"/>
        </w:rPr>
      </w:pPr>
    </w:p>
    <w:p w:rsidR="00603CB0" w:rsidRDefault="009F7F2C">
      <w:pPr>
        <w:pStyle w:val="Heading3"/>
        <w:numPr>
          <w:ilvl w:val="1"/>
          <w:numId w:val="66"/>
        </w:numPr>
        <w:tabs>
          <w:tab w:val="left" w:pos="460"/>
        </w:tabs>
        <w:ind w:left="459" w:hanging="293"/>
      </w:pPr>
      <w:r>
        <w:rPr>
          <w:color w:val="00AAE7"/>
        </w:rPr>
        <w:t>Minerals</w:t>
      </w:r>
      <w:r>
        <w:rPr>
          <w:color w:val="00AAE7"/>
          <w:spacing w:val="-6"/>
        </w:rPr>
        <w:t xml:space="preserve"> </w:t>
      </w:r>
      <w:r>
        <w:rPr>
          <w:color w:val="00AAE7"/>
          <w:spacing w:val="-2"/>
        </w:rPr>
        <w:t>industry</w:t>
      </w:r>
    </w:p>
    <w:p w:rsidR="00603CB0" w:rsidRDefault="009F7F2C">
      <w:pPr>
        <w:pStyle w:val="BodyText"/>
        <w:spacing w:before="8" w:line="249" w:lineRule="auto"/>
        <w:ind w:left="167"/>
      </w:pPr>
      <w:r>
        <w:rPr>
          <w:color w:val="231F20"/>
        </w:rPr>
        <w:t>As</w:t>
      </w:r>
      <w:r>
        <w:rPr>
          <w:color w:val="231F20"/>
          <w:spacing w:val="-3"/>
        </w:rPr>
        <w:t xml:space="preserve"> </w:t>
      </w:r>
      <w:r>
        <w:rPr>
          <w:color w:val="231F20"/>
        </w:rPr>
        <w:t>the</w:t>
      </w:r>
      <w:r>
        <w:rPr>
          <w:color w:val="231F20"/>
          <w:spacing w:val="-3"/>
        </w:rPr>
        <w:t xml:space="preserve"> </w:t>
      </w:r>
      <w:r>
        <w:rPr>
          <w:color w:val="231F20"/>
        </w:rPr>
        <w:t>globe</w:t>
      </w:r>
      <w:r>
        <w:rPr>
          <w:color w:val="231F20"/>
          <w:spacing w:val="-3"/>
        </w:rPr>
        <w:t xml:space="preserve"> </w:t>
      </w:r>
      <w:r>
        <w:rPr>
          <w:color w:val="231F20"/>
        </w:rPr>
        <w:t>transitions</w:t>
      </w:r>
      <w:r>
        <w:rPr>
          <w:color w:val="231F20"/>
          <w:spacing w:val="-3"/>
        </w:rPr>
        <w:t xml:space="preserve"> </w:t>
      </w:r>
      <w:r>
        <w:rPr>
          <w:color w:val="231F20"/>
        </w:rPr>
        <w:t>its</w:t>
      </w:r>
      <w:r>
        <w:rPr>
          <w:color w:val="231F20"/>
          <w:spacing w:val="-3"/>
        </w:rPr>
        <w:t xml:space="preserve"> </w:t>
      </w:r>
      <w:r>
        <w:rPr>
          <w:color w:val="231F20"/>
        </w:rPr>
        <w:t>energy</w:t>
      </w:r>
      <w:r>
        <w:rPr>
          <w:color w:val="231F20"/>
          <w:spacing w:val="-3"/>
        </w:rPr>
        <w:t xml:space="preserve"> </w:t>
      </w:r>
      <w:r>
        <w:rPr>
          <w:color w:val="231F20"/>
        </w:rPr>
        <w:t>mixes</w:t>
      </w:r>
      <w:r>
        <w:rPr>
          <w:color w:val="231F20"/>
          <w:spacing w:val="-3"/>
        </w:rPr>
        <w:t xml:space="preserve"> </w:t>
      </w:r>
      <w:r>
        <w:rPr>
          <w:color w:val="231F20"/>
        </w:rPr>
        <w:t>towards</w:t>
      </w:r>
      <w:r>
        <w:rPr>
          <w:color w:val="231F20"/>
          <w:spacing w:val="-3"/>
        </w:rPr>
        <w:t xml:space="preserve"> </w:t>
      </w:r>
      <w:r>
        <w:rPr>
          <w:color w:val="231F20"/>
        </w:rPr>
        <w:t>renewables, there will be greater foreign and domestic demand for the critical minerals required by these renewable sources. Given the Northern Territory’s abundance of natural resources,</w:t>
      </w:r>
    </w:p>
    <w:p w:rsidR="00603CB0" w:rsidRDefault="009F7F2C">
      <w:pPr>
        <w:pStyle w:val="BodyText"/>
        <w:spacing w:line="249" w:lineRule="auto"/>
        <w:ind w:left="167"/>
      </w:pPr>
      <w:r>
        <w:rPr>
          <w:color w:val="231F20"/>
        </w:rPr>
        <w:t>and</w:t>
      </w:r>
      <w:r>
        <w:rPr>
          <w:color w:val="231F20"/>
          <w:spacing w:val="-4"/>
        </w:rPr>
        <w:t xml:space="preserve"> </w:t>
      </w:r>
      <w:r>
        <w:rPr>
          <w:color w:val="231F20"/>
        </w:rPr>
        <w:t>proximity</w:t>
      </w:r>
      <w:r>
        <w:rPr>
          <w:color w:val="231F20"/>
          <w:spacing w:val="-4"/>
        </w:rPr>
        <w:t xml:space="preserve"> </w:t>
      </w:r>
      <w:r>
        <w:rPr>
          <w:color w:val="231F20"/>
        </w:rPr>
        <w:t>to</w:t>
      </w:r>
      <w:r>
        <w:rPr>
          <w:color w:val="231F20"/>
          <w:spacing w:val="-4"/>
        </w:rPr>
        <w:t xml:space="preserve"> </w:t>
      </w:r>
      <w:r>
        <w:rPr>
          <w:color w:val="231F20"/>
        </w:rPr>
        <w:t>South</w:t>
      </w:r>
      <w:r>
        <w:rPr>
          <w:color w:val="231F20"/>
          <w:spacing w:val="-4"/>
        </w:rPr>
        <w:t xml:space="preserve"> </w:t>
      </w:r>
      <w:r>
        <w:rPr>
          <w:color w:val="231F20"/>
        </w:rPr>
        <w:t>East</w:t>
      </w:r>
      <w:r>
        <w:rPr>
          <w:color w:val="231F20"/>
          <w:spacing w:val="-4"/>
        </w:rPr>
        <w:t xml:space="preserve"> </w:t>
      </w:r>
      <w:r>
        <w:rPr>
          <w:color w:val="231F20"/>
        </w:rPr>
        <w:t>Asian</w:t>
      </w:r>
      <w:r>
        <w:rPr>
          <w:color w:val="231F20"/>
          <w:spacing w:val="-4"/>
        </w:rPr>
        <w:t xml:space="preserve"> </w:t>
      </w:r>
      <w:r>
        <w:rPr>
          <w:color w:val="231F20"/>
        </w:rPr>
        <w:t>markets,</w:t>
      </w:r>
      <w:r>
        <w:rPr>
          <w:color w:val="231F20"/>
          <w:spacing w:val="-4"/>
        </w:rPr>
        <w:t xml:space="preserve"> </w:t>
      </w:r>
      <w:r>
        <w:rPr>
          <w:color w:val="231F20"/>
        </w:rPr>
        <w:t>this</w:t>
      </w:r>
      <w:r>
        <w:rPr>
          <w:color w:val="231F20"/>
          <w:spacing w:val="-4"/>
        </w:rPr>
        <w:t xml:space="preserve"> </w:t>
      </w:r>
      <w:r>
        <w:rPr>
          <w:color w:val="231F20"/>
        </w:rPr>
        <w:t>creates</w:t>
      </w:r>
      <w:r>
        <w:rPr>
          <w:color w:val="231F20"/>
          <w:spacing w:val="-4"/>
        </w:rPr>
        <w:t xml:space="preserve"> </w:t>
      </w:r>
      <w:r>
        <w:rPr>
          <w:color w:val="231F20"/>
        </w:rPr>
        <w:t>a significan</w:t>
      </w:r>
      <w:r>
        <w:rPr>
          <w:color w:val="231F20"/>
        </w:rPr>
        <w:t>t opportunity for growth.</w:t>
      </w:r>
    </w:p>
    <w:p w:rsidR="00603CB0" w:rsidRDefault="00603CB0">
      <w:pPr>
        <w:pStyle w:val="BodyText"/>
        <w:spacing w:before="4"/>
      </w:pPr>
    </w:p>
    <w:p w:rsidR="00603CB0" w:rsidRDefault="009F7F2C">
      <w:pPr>
        <w:pStyle w:val="BodyText"/>
        <w:spacing w:line="249" w:lineRule="auto"/>
        <w:ind w:left="167" w:right="183"/>
      </w:pPr>
      <w:r>
        <w:rPr>
          <w:color w:val="231F20"/>
        </w:rPr>
        <w:t>In the baseline scenario, the mining sector sees the closure of</w:t>
      </w:r>
      <w:r>
        <w:rPr>
          <w:color w:val="231F20"/>
          <w:spacing w:val="-7"/>
        </w:rPr>
        <w:t xml:space="preserve"> </w:t>
      </w:r>
      <w:r>
        <w:rPr>
          <w:color w:val="231F20"/>
        </w:rPr>
        <w:t>four</w:t>
      </w:r>
      <w:r>
        <w:rPr>
          <w:color w:val="231F20"/>
          <w:spacing w:val="-7"/>
        </w:rPr>
        <w:t xml:space="preserve"> </w:t>
      </w:r>
      <w:r>
        <w:rPr>
          <w:color w:val="231F20"/>
        </w:rPr>
        <w:t>mines—Ranger</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Bootu</w:t>
      </w:r>
      <w:r>
        <w:rPr>
          <w:color w:val="231F20"/>
          <w:spacing w:val="-7"/>
        </w:rPr>
        <w:t xml:space="preserve"> </w:t>
      </w:r>
      <w:r>
        <w:rPr>
          <w:color w:val="231F20"/>
        </w:rPr>
        <w:t>Creek</w:t>
      </w:r>
      <w:r>
        <w:rPr>
          <w:color w:val="231F20"/>
          <w:spacing w:val="-7"/>
        </w:rPr>
        <w:t xml:space="preserve"> </w:t>
      </w:r>
      <w:r>
        <w:rPr>
          <w:color w:val="231F20"/>
        </w:rPr>
        <w:t>in</w:t>
      </w:r>
      <w:r>
        <w:rPr>
          <w:color w:val="231F20"/>
          <w:spacing w:val="-7"/>
        </w:rPr>
        <w:t xml:space="preserve"> </w:t>
      </w:r>
      <w:r>
        <w:rPr>
          <w:color w:val="231F20"/>
        </w:rPr>
        <w:t>2021</w:t>
      </w:r>
      <w:r>
        <w:rPr>
          <w:color w:val="231F20"/>
          <w:spacing w:val="-7"/>
        </w:rPr>
        <w:t xml:space="preserve"> </w:t>
      </w:r>
      <w:r>
        <w:rPr>
          <w:color w:val="231F20"/>
        </w:rPr>
        <w:t>and</w:t>
      </w:r>
      <w:r>
        <w:rPr>
          <w:color w:val="231F20"/>
          <w:spacing w:val="-7"/>
        </w:rPr>
        <w:t xml:space="preserve"> </w:t>
      </w:r>
      <w:r>
        <w:rPr>
          <w:color w:val="231F20"/>
        </w:rPr>
        <w:t xml:space="preserve">Rio Gove and the South 32 Groote in 2030—while seeing the opening of the Finniss lithium mine. This forecasts that </w:t>
      </w:r>
      <w:r>
        <w:rPr>
          <w:color w:val="231F20"/>
        </w:rPr>
        <w:t>GVA for</w:t>
      </w:r>
      <w:r>
        <w:rPr>
          <w:color w:val="231F20"/>
          <w:spacing w:val="-4"/>
        </w:rPr>
        <w:t xml:space="preserve"> </w:t>
      </w:r>
      <w:r>
        <w:rPr>
          <w:color w:val="231F20"/>
        </w:rPr>
        <w:t>the</w:t>
      </w:r>
      <w:r>
        <w:rPr>
          <w:color w:val="231F20"/>
          <w:spacing w:val="-4"/>
        </w:rPr>
        <w:t xml:space="preserve"> </w:t>
      </w:r>
      <w:r>
        <w:rPr>
          <w:color w:val="231F20"/>
        </w:rPr>
        <w:t>industry</w:t>
      </w:r>
      <w:r>
        <w:rPr>
          <w:color w:val="231F20"/>
          <w:spacing w:val="-4"/>
        </w:rPr>
        <w:t xml:space="preserve"> </w:t>
      </w:r>
      <w:r>
        <w:rPr>
          <w:color w:val="231F20"/>
        </w:rPr>
        <w:t>could</w:t>
      </w:r>
      <w:r>
        <w:rPr>
          <w:color w:val="231F20"/>
          <w:spacing w:val="-4"/>
        </w:rPr>
        <w:t xml:space="preserve"> </w:t>
      </w:r>
      <w:r>
        <w:rPr>
          <w:color w:val="231F20"/>
        </w:rPr>
        <w:t>reach</w:t>
      </w:r>
      <w:r>
        <w:rPr>
          <w:color w:val="231F20"/>
          <w:spacing w:val="-4"/>
        </w:rPr>
        <w:t xml:space="preserve"> </w:t>
      </w:r>
      <w:r>
        <w:rPr>
          <w:color w:val="231F20"/>
        </w:rPr>
        <w:t>approximately</w:t>
      </w:r>
      <w:r>
        <w:rPr>
          <w:color w:val="231F20"/>
          <w:spacing w:val="-4"/>
        </w:rPr>
        <w:t xml:space="preserve"> </w:t>
      </w:r>
      <w:r>
        <w:rPr>
          <w:color w:val="231F20"/>
        </w:rPr>
        <w:t>$1,511</w:t>
      </w:r>
      <w:r>
        <w:rPr>
          <w:color w:val="231F20"/>
          <w:spacing w:val="-4"/>
        </w:rPr>
        <w:t xml:space="preserve"> </w:t>
      </w:r>
      <w:r>
        <w:rPr>
          <w:color w:val="231F20"/>
        </w:rPr>
        <w:t>million</w:t>
      </w:r>
      <w:r>
        <w:rPr>
          <w:color w:val="231F20"/>
          <w:spacing w:val="-4"/>
        </w:rPr>
        <w:t xml:space="preserve"> </w:t>
      </w:r>
      <w:r>
        <w:rPr>
          <w:color w:val="231F20"/>
        </w:rPr>
        <w:t>in 2030-31, as well as a total of 3,360 FTEs in the industry.</w:t>
      </w:r>
    </w:p>
    <w:p w:rsidR="00603CB0" w:rsidRDefault="009F7F2C">
      <w:pPr>
        <w:spacing w:before="4"/>
        <w:rPr>
          <w:sz w:val="20"/>
        </w:rPr>
      </w:pPr>
      <w:r>
        <w:br w:type="column"/>
      </w:r>
    </w:p>
    <w:p w:rsidR="00603CB0" w:rsidRDefault="009F7F2C">
      <w:pPr>
        <w:pStyle w:val="BodyText"/>
        <w:ind w:left="167"/>
      </w:pPr>
      <w:r>
        <w:rPr>
          <w:color w:val="231F20"/>
        </w:rPr>
        <w:t>This</w:t>
      </w:r>
      <w:r>
        <w:rPr>
          <w:color w:val="231F20"/>
          <w:spacing w:val="-4"/>
        </w:rPr>
        <w:t xml:space="preserve"> </w:t>
      </w:r>
      <w:r>
        <w:rPr>
          <w:color w:val="231F20"/>
        </w:rPr>
        <w:t>translates</w:t>
      </w:r>
      <w:r>
        <w:rPr>
          <w:color w:val="231F20"/>
          <w:spacing w:val="-4"/>
        </w:rPr>
        <w:t xml:space="preserve"> </w:t>
      </w:r>
      <w:r>
        <w:rPr>
          <w:color w:val="231F20"/>
        </w:rPr>
        <w:t>to</w:t>
      </w:r>
      <w:r>
        <w:rPr>
          <w:color w:val="231F20"/>
          <w:spacing w:val="-4"/>
        </w:rPr>
        <w:t xml:space="preserve"> </w:t>
      </w:r>
      <w:r>
        <w:rPr>
          <w:color w:val="231F20"/>
        </w:rPr>
        <w:t>an</w:t>
      </w:r>
      <w:r>
        <w:rPr>
          <w:color w:val="231F20"/>
          <w:spacing w:val="-3"/>
        </w:rPr>
        <w:t xml:space="preserve"> </w:t>
      </w:r>
      <w:r>
        <w:rPr>
          <w:color w:val="231F20"/>
        </w:rPr>
        <w:t>economic</w:t>
      </w:r>
      <w:r>
        <w:rPr>
          <w:color w:val="231F20"/>
          <w:spacing w:val="-4"/>
        </w:rPr>
        <w:t xml:space="preserve"> </w:t>
      </w:r>
      <w:r>
        <w:rPr>
          <w:color w:val="231F20"/>
        </w:rPr>
        <w:t>growth</w:t>
      </w:r>
      <w:r>
        <w:rPr>
          <w:color w:val="231F20"/>
          <w:spacing w:val="-4"/>
        </w:rPr>
        <w:t xml:space="preserve"> </w:t>
      </w:r>
      <w:r>
        <w:rPr>
          <w:color w:val="231F20"/>
        </w:rPr>
        <w:t>rate</w:t>
      </w:r>
      <w:r>
        <w:rPr>
          <w:color w:val="231F20"/>
          <w:spacing w:val="-4"/>
        </w:rPr>
        <w:t xml:space="preserve"> </w:t>
      </w:r>
      <w:r>
        <w:rPr>
          <w:color w:val="231F20"/>
        </w:rPr>
        <w:t>of</w:t>
      </w:r>
      <w:r>
        <w:rPr>
          <w:color w:val="231F20"/>
          <w:spacing w:val="-3"/>
        </w:rPr>
        <w:t xml:space="preserve"> </w:t>
      </w:r>
      <w:r>
        <w:rPr>
          <w:color w:val="231F20"/>
          <w:spacing w:val="-2"/>
        </w:rPr>
        <w:t>approximately</w:t>
      </w:r>
    </w:p>
    <w:p w:rsidR="00603CB0" w:rsidRDefault="009F7F2C">
      <w:pPr>
        <w:pStyle w:val="BodyText"/>
        <w:spacing w:before="8" w:line="249" w:lineRule="auto"/>
        <w:ind w:left="167" w:right="387"/>
      </w:pPr>
      <w:r>
        <w:rPr>
          <w:color w:val="231F20"/>
        </w:rPr>
        <w:t>0.6</w:t>
      </w:r>
      <w:r>
        <w:rPr>
          <w:color w:val="231F20"/>
          <w:spacing w:val="-5"/>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annually,</w:t>
      </w:r>
      <w:r>
        <w:rPr>
          <w:color w:val="231F20"/>
          <w:spacing w:val="-5"/>
        </w:rPr>
        <w:t xml:space="preserve"> </w:t>
      </w:r>
      <w:r>
        <w:rPr>
          <w:color w:val="231F20"/>
        </w:rPr>
        <w:t>lower</w:t>
      </w:r>
      <w:r>
        <w:rPr>
          <w:color w:val="231F20"/>
          <w:spacing w:val="-5"/>
        </w:rPr>
        <w:t xml:space="preserve"> </w:t>
      </w:r>
      <w:r>
        <w:rPr>
          <w:color w:val="231F20"/>
        </w:rPr>
        <w:t>than</w:t>
      </w:r>
      <w:r>
        <w:rPr>
          <w:color w:val="231F20"/>
          <w:spacing w:val="-5"/>
        </w:rPr>
        <w:t xml:space="preserve"> </w:t>
      </w:r>
      <w:r>
        <w:rPr>
          <w:color w:val="231F20"/>
        </w:rPr>
        <w:t>the</w:t>
      </w:r>
      <w:r>
        <w:rPr>
          <w:color w:val="231F20"/>
          <w:spacing w:val="-5"/>
        </w:rPr>
        <w:t xml:space="preserve"> </w:t>
      </w:r>
      <w:r>
        <w:rPr>
          <w:color w:val="231F20"/>
        </w:rPr>
        <w:t>GSP</w:t>
      </w:r>
      <w:r>
        <w:rPr>
          <w:color w:val="231F20"/>
          <w:spacing w:val="-5"/>
        </w:rPr>
        <w:t xml:space="preserve"> </w:t>
      </w:r>
      <w:r>
        <w:rPr>
          <w:color w:val="231F20"/>
        </w:rPr>
        <w:t>growth</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NT over the same timeframe.</w:t>
      </w:r>
    </w:p>
    <w:p w:rsidR="00603CB0" w:rsidRDefault="00603CB0">
      <w:pPr>
        <w:pStyle w:val="BodyText"/>
        <w:spacing w:before="7"/>
      </w:pPr>
    </w:p>
    <w:p w:rsidR="00603CB0" w:rsidRDefault="009F7F2C">
      <w:pPr>
        <w:pStyle w:val="BodyText"/>
        <w:spacing w:line="249" w:lineRule="auto"/>
        <w:ind w:left="167" w:right="213"/>
        <w:jc w:val="both"/>
      </w:pPr>
      <w:r>
        <w:rPr>
          <w:color w:val="231F20"/>
        </w:rPr>
        <w:t>A</w:t>
      </w:r>
      <w:r>
        <w:rPr>
          <w:color w:val="231F20"/>
          <w:spacing w:val="-4"/>
        </w:rPr>
        <w:t xml:space="preserve"> </w:t>
      </w:r>
      <w:r>
        <w:rPr>
          <w:color w:val="231F20"/>
        </w:rPr>
        <w:t>notable</w:t>
      </w:r>
      <w:r>
        <w:rPr>
          <w:color w:val="231F20"/>
          <w:spacing w:val="-4"/>
        </w:rPr>
        <w:t xml:space="preserve"> </w:t>
      </w:r>
      <w:r>
        <w:rPr>
          <w:color w:val="231F20"/>
        </w:rPr>
        <w:t>project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pipeline</w:t>
      </w:r>
      <w:r>
        <w:rPr>
          <w:color w:val="231F20"/>
          <w:spacing w:val="-4"/>
        </w:rPr>
        <w:t xml:space="preserve"> </w:t>
      </w:r>
      <w:r>
        <w:rPr>
          <w:color w:val="231F20"/>
        </w:rPr>
        <w:t>included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baseline</w:t>
      </w:r>
      <w:r>
        <w:rPr>
          <w:color w:val="231F20"/>
          <w:spacing w:val="-4"/>
        </w:rPr>
        <w:t xml:space="preserve"> </w:t>
      </w:r>
      <w:r>
        <w:rPr>
          <w:color w:val="231F20"/>
        </w:rPr>
        <w:t>is</w:t>
      </w:r>
      <w:r>
        <w:rPr>
          <w:color w:val="231F20"/>
          <w:spacing w:val="-4"/>
        </w:rPr>
        <w:t xml:space="preserve"> </w:t>
      </w:r>
      <w:r>
        <w:rPr>
          <w:color w:val="231F20"/>
        </w:rPr>
        <w:t>the Finniss</w:t>
      </w:r>
      <w:r>
        <w:rPr>
          <w:color w:val="231F20"/>
          <w:spacing w:val="-1"/>
        </w:rPr>
        <w:t xml:space="preserve"> </w:t>
      </w:r>
      <w:r>
        <w:rPr>
          <w:color w:val="231F20"/>
        </w:rPr>
        <w:t>Lithium</w:t>
      </w:r>
      <w:r>
        <w:rPr>
          <w:color w:val="231F20"/>
          <w:spacing w:val="-1"/>
        </w:rPr>
        <w:t xml:space="preserve"> </w:t>
      </w:r>
      <w:r>
        <w:rPr>
          <w:color w:val="231F20"/>
        </w:rPr>
        <w:t>Project,</w:t>
      </w:r>
      <w:r>
        <w:rPr>
          <w:color w:val="231F20"/>
          <w:spacing w:val="-1"/>
        </w:rPr>
        <w:t xml:space="preserve"> </w:t>
      </w:r>
      <w:r>
        <w:rPr>
          <w:color w:val="231F20"/>
        </w:rPr>
        <w:t>which</w:t>
      </w:r>
      <w:r>
        <w:rPr>
          <w:color w:val="231F20"/>
          <w:spacing w:val="-1"/>
        </w:rPr>
        <w:t xml:space="preserve"> </w:t>
      </w:r>
      <w:r>
        <w:rPr>
          <w:color w:val="231F20"/>
        </w:rPr>
        <w:t>is</w:t>
      </w:r>
      <w:r>
        <w:rPr>
          <w:color w:val="231F20"/>
          <w:spacing w:val="-1"/>
        </w:rPr>
        <w:t xml:space="preserve"> </w:t>
      </w:r>
      <w:r>
        <w:rPr>
          <w:color w:val="231F20"/>
        </w:rPr>
        <w:t>expected</w:t>
      </w:r>
      <w:r>
        <w:rPr>
          <w:color w:val="231F20"/>
          <w:spacing w:val="-1"/>
        </w:rPr>
        <w:t xml:space="preserve"> </w:t>
      </w:r>
      <w:r>
        <w:rPr>
          <w:color w:val="231F20"/>
        </w:rPr>
        <w:t>to</w:t>
      </w:r>
      <w:r>
        <w:rPr>
          <w:color w:val="231F20"/>
          <w:spacing w:val="-1"/>
        </w:rPr>
        <w:t xml:space="preserve"> </w:t>
      </w:r>
      <w:r>
        <w:rPr>
          <w:color w:val="231F20"/>
        </w:rPr>
        <w:t>begin</w:t>
      </w:r>
      <w:r>
        <w:rPr>
          <w:color w:val="231F20"/>
          <w:spacing w:val="-1"/>
        </w:rPr>
        <w:t xml:space="preserve"> </w:t>
      </w:r>
      <w:r>
        <w:rPr>
          <w:color w:val="231F20"/>
        </w:rPr>
        <w:t>production at the end of 2022. This mine will provide significant</w:t>
      </w:r>
    </w:p>
    <w:p w:rsidR="00603CB0" w:rsidRDefault="009F7F2C">
      <w:pPr>
        <w:pStyle w:val="BodyText"/>
        <w:spacing w:line="249" w:lineRule="auto"/>
        <w:ind w:left="167" w:right="198"/>
      </w:pPr>
      <w:r>
        <w:rPr>
          <w:color w:val="231F20"/>
        </w:rPr>
        <w:t>lithium export opportunities for the NT, as</w:t>
      </w:r>
      <w:r>
        <w:rPr>
          <w:color w:val="231F20"/>
        </w:rPr>
        <w:t xml:space="preserve"> well as potential opportunities in downstream processing (which is not</w:t>
      </w:r>
      <w:r>
        <w:rPr>
          <w:color w:val="231F20"/>
          <w:spacing w:val="40"/>
        </w:rPr>
        <w:t xml:space="preserve"> </w:t>
      </w:r>
      <w:r>
        <w:rPr>
          <w:color w:val="231F20"/>
        </w:rPr>
        <w:t>included within the minerals industry contributions).</w:t>
      </w:r>
      <w:r>
        <w:rPr>
          <w:color w:val="231F20"/>
          <w:position w:val="6"/>
          <w:sz w:val="10"/>
        </w:rPr>
        <w:t>93</w:t>
      </w:r>
      <w:r>
        <w:rPr>
          <w:color w:val="231F20"/>
          <w:spacing w:val="26"/>
          <w:position w:val="6"/>
          <w:sz w:val="10"/>
        </w:rPr>
        <w:t xml:space="preserve"> </w:t>
      </w:r>
      <w:r>
        <w:rPr>
          <w:color w:val="231F20"/>
        </w:rPr>
        <w:t>Several offtake arrangements for the Finniss Lithium mine have been established or are being finalised, including the 75,000 tpa arrangement</w:t>
      </w:r>
      <w:r>
        <w:rPr>
          <w:color w:val="231F20"/>
          <w:spacing w:val="-5"/>
        </w:rPr>
        <w:t xml:space="preserve"> </w:t>
      </w:r>
      <w:r>
        <w:rPr>
          <w:color w:val="231F20"/>
        </w:rPr>
        <w:t>with</w:t>
      </w:r>
      <w:r>
        <w:rPr>
          <w:color w:val="231F20"/>
          <w:spacing w:val="-5"/>
        </w:rPr>
        <w:t xml:space="preserve"> </w:t>
      </w:r>
      <w:r>
        <w:rPr>
          <w:color w:val="231F20"/>
        </w:rPr>
        <w:t>China’s</w:t>
      </w:r>
      <w:r>
        <w:rPr>
          <w:color w:val="231F20"/>
          <w:spacing w:val="-5"/>
        </w:rPr>
        <w:t xml:space="preserve"> </w:t>
      </w:r>
      <w:r>
        <w:rPr>
          <w:color w:val="231F20"/>
        </w:rPr>
        <w:t>Sichuan</w:t>
      </w:r>
      <w:r>
        <w:rPr>
          <w:color w:val="231F20"/>
          <w:spacing w:val="-5"/>
        </w:rPr>
        <w:t xml:space="preserve"> </w:t>
      </w:r>
      <w:r>
        <w:rPr>
          <w:color w:val="231F20"/>
        </w:rPr>
        <w:t>Yahua</w:t>
      </w:r>
      <w:r>
        <w:rPr>
          <w:color w:val="231F20"/>
          <w:spacing w:val="-5"/>
        </w:rPr>
        <w:t xml:space="preserve"> </w:t>
      </w:r>
      <w:r>
        <w:rPr>
          <w:color w:val="231F20"/>
        </w:rPr>
        <w:t>Industrial</w:t>
      </w:r>
      <w:r>
        <w:rPr>
          <w:color w:val="231F20"/>
          <w:spacing w:val="-5"/>
        </w:rPr>
        <w:t xml:space="preserve"> </w:t>
      </w:r>
      <w:r>
        <w:rPr>
          <w:color w:val="231F20"/>
        </w:rPr>
        <w:t>Group</w:t>
      </w:r>
      <w:r>
        <w:rPr>
          <w:color w:val="231F20"/>
          <w:spacing w:val="-5"/>
        </w:rPr>
        <w:t xml:space="preserve"> </w:t>
      </w:r>
      <w:r>
        <w:rPr>
          <w:color w:val="231F20"/>
        </w:rPr>
        <w:t xml:space="preserve">who will supply battery-grade lithium hydroxide to Tesla over the next </w:t>
      </w:r>
      <w:r>
        <w:rPr>
          <w:color w:val="231F20"/>
        </w:rPr>
        <w:t>five years.</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12"/>
        <w:rPr>
          <w:sz w:val="29"/>
        </w:rPr>
      </w:pPr>
    </w:p>
    <w:p w:rsidR="00603CB0" w:rsidRDefault="009F7F2C">
      <w:pPr>
        <w:spacing w:before="1"/>
        <w:ind w:right="181"/>
        <w:jc w:val="right"/>
        <w:rPr>
          <w:sz w:val="14"/>
        </w:rPr>
      </w:pPr>
      <w:r>
        <w:rPr>
          <w:color w:val="231F20"/>
          <w:spacing w:val="-5"/>
          <w:sz w:val="14"/>
        </w:rPr>
        <w:t>49</w:t>
      </w:r>
    </w:p>
    <w:p w:rsidR="00603CB0" w:rsidRDefault="00603CB0">
      <w:pPr>
        <w:jc w:val="right"/>
        <w:rPr>
          <w:sz w:val="14"/>
        </w:rPr>
        <w:sectPr w:rsidR="00603CB0">
          <w:type w:val="continuous"/>
          <w:pgSz w:w="11910" w:h="16840"/>
          <w:pgMar w:top="700" w:right="820" w:bottom="280" w:left="840" w:header="720" w:footer="720" w:gutter="0"/>
          <w:cols w:num="2" w:space="720" w:equalWidth="0">
            <w:col w:w="4910" w:space="215"/>
            <w:col w:w="5125"/>
          </w:cols>
        </w:sectPr>
      </w:pPr>
    </w:p>
    <w:p w:rsidR="00603CB0" w:rsidRDefault="009F7F2C">
      <w:pPr>
        <w:spacing w:before="86"/>
        <w:ind w:left="156"/>
        <w:rPr>
          <w:sz w:val="14"/>
        </w:rPr>
      </w:pPr>
      <w:bookmarkStart w:id="64" w:name="_bookmark36"/>
      <w:bookmarkEnd w:id="64"/>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BodyText"/>
        <w:spacing w:before="100" w:line="249" w:lineRule="auto"/>
        <w:ind w:left="167" w:right="215"/>
      </w:pPr>
      <w:r>
        <w:rPr>
          <w:color w:val="231F20"/>
        </w:rPr>
        <w:t>In</w:t>
      </w:r>
      <w:r>
        <w:rPr>
          <w:color w:val="231F20"/>
          <w:spacing w:val="-3"/>
        </w:rPr>
        <w:t xml:space="preserve"> </w:t>
      </w:r>
      <w:r>
        <w:rPr>
          <w:color w:val="231F20"/>
        </w:rPr>
        <w:t>the</w:t>
      </w:r>
      <w:r>
        <w:rPr>
          <w:color w:val="231F20"/>
          <w:spacing w:val="-3"/>
        </w:rPr>
        <w:t xml:space="preserve"> </w:t>
      </w:r>
      <w:r>
        <w:rPr>
          <w:color w:val="231F20"/>
        </w:rPr>
        <w:t>high</w:t>
      </w:r>
      <w:r>
        <w:rPr>
          <w:color w:val="231F20"/>
          <w:spacing w:val="-3"/>
        </w:rPr>
        <w:t xml:space="preserve"> </w:t>
      </w:r>
      <w:r>
        <w:rPr>
          <w:color w:val="231F20"/>
        </w:rPr>
        <w:t>growth</w:t>
      </w:r>
      <w:r>
        <w:rPr>
          <w:color w:val="231F20"/>
          <w:spacing w:val="-3"/>
        </w:rPr>
        <w:t xml:space="preserve"> </w:t>
      </w:r>
      <w:r>
        <w:rPr>
          <w:color w:val="231F20"/>
        </w:rPr>
        <w:t>scenario,</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sees</w:t>
      </w:r>
      <w:r>
        <w:rPr>
          <w:color w:val="231F20"/>
          <w:spacing w:val="-3"/>
        </w:rPr>
        <w:t xml:space="preserve"> </w:t>
      </w:r>
      <w:r>
        <w:rPr>
          <w:color w:val="231F20"/>
        </w:rPr>
        <w:t>significant</w:t>
      </w:r>
      <w:r>
        <w:rPr>
          <w:color w:val="231F20"/>
          <w:spacing w:val="-3"/>
        </w:rPr>
        <w:t xml:space="preserve"> </w:t>
      </w:r>
      <w:r>
        <w:rPr>
          <w:color w:val="231F20"/>
        </w:rPr>
        <w:t>investment</w:t>
      </w:r>
      <w:r>
        <w:rPr>
          <w:color w:val="231F20"/>
          <w:spacing w:val="-3"/>
        </w:rPr>
        <w:t xml:space="preserve"> </w:t>
      </w:r>
      <w:r>
        <w:rPr>
          <w:color w:val="231F20"/>
        </w:rPr>
        <w:t>in</w:t>
      </w:r>
      <w:r>
        <w:rPr>
          <w:color w:val="231F20"/>
          <w:spacing w:val="-3"/>
        </w:rPr>
        <w:t xml:space="preserve"> </w:t>
      </w:r>
      <w:r>
        <w:rPr>
          <w:color w:val="231F20"/>
        </w:rPr>
        <w:t>new</w:t>
      </w:r>
      <w:r>
        <w:rPr>
          <w:color w:val="231F20"/>
          <w:spacing w:val="-3"/>
        </w:rPr>
        <w:t xml:space="preserve"> </w:t>
      </w:r>
      <w:r>
        <w:rPr>
          <w:color w:val="231F20"/>
        </w:rPr>
        <w:t>mines</w:t>
      </w:r>
      <w:r>
        <w:rPr>
          <w:color w:val="231F20"/>
          <w:spacing w:val="-3"/>
        </w:rPr>
        <w:t xml:space="preserve"> </w:t>
      </w:r>
      <w:r>
        <w:rPr>
          <w:color w:val="231F20"/>
        </w:rPr>
        <w:t>and</w:t>
      </w:r>
      <w:r>
        <w:rPr>
          <w:color w:val="231F20"/>
          <w:spacing w:val="-3"/>
        </w:rPr>
        <w:t xml:space="preserve"> </w:t>
      </w:r>
      <w:r>
        <w:rPr>
          <w:color w:val="231F20"/>
        </w:rPr>
        <w:t>corresponding</w:t>
      </w:r>
      <w:r>
        <w:rPr>
          <w:color w:val="231F20"/>
          <w:spacing w:val="-3"/>
        </w:rPr>
        <w:t xml:space="preserve"> </w:t>
      </w:r>
      <w:r>
        <w:rPr>
          <w:color w:val="231F20"/>
        </w:rPr>
        <w:t>levels</w:t>
      </w:r>
      <w:r>
        <w:rPr>
          <w:color w:val="231F20"/>
          <w:spacing w:val="-3"/>
        </w:rPr>
        <w:t xml:space="preserve"> </w:t>
      </w:r>
      <w:r>
        <w:rPr>
          <w:color w:val="231F20"/>
        </w:rPr>
        <w:t>of</w:t>
      </w:r>
      <w:r>
        <w:rPr>
          <w:color w:val="231F20"/>
          <w:spacing w:val="-3"/>
        </w:rPr>
        <w:t xml:space="preserve"> </w:t>
      </w:r>
      <w:r>
        <w:rPr>
          <w:color w:val="231F20"/>
        </w:rPr>
        <w:t>demand</w:t>
      </w:r>
      <w:r>
        <w:rPr>
          <w:color w:val="231F20"/>
          <w:spacing w:val="-3"/>
        </w:rPr>
        <w:t xml:space="preserve"> </w:t>
      </w:r>
      <w:r>
        <w:rPr>
          <w:color w:val="231F20"/>
        </w:rPr>
        <w:t>to</w:t>
      </w:r>
      <w:r>
        <w:rPr>
          <w:color w:val="231F20"/>
          <w:spacing w:val="-3"/>
        </w:rPr>
        <w:t xml:space="preserve"> </w:t>
      </w:r>
      <w:r>
        <w:rPr>
          <w:color w:val="231F20"/>
        </w:rPr>
        <w:t>meet</w:t>
      </w:r>
      <w:r>
        <w:rPr>
          <w:color w:val="231F20"/>
          <w:spacing w:val="-3"/>
        </w:rPr>
        <w:t xml:space="preserve"> </w:t>
      </w:r>
      <w:r>
        <w:rPr>
          <w:color w:val="231F20"/>
        </w:rPr>
        <w:t>supply. In</w:t>
      </w:r>
      <w:r>
        <w:rPr>
          <w:color w:val="231F20"/>
          <w:spacing w:val="-3"/>
        </w:rPr>
        <w:t xml:space="preserve"> </w:t>
      </w:r>
      <w:r>
        <w:rPr>
          <w:color w:val="231F20"/>
        </w:rPr>
        <w:t>June</w:t>
      </w:r>
      <w:r>
        <w:rPr>
          <w:color w:val="231F20"/>
          <w:spacing w:val="-3"/>
        </w:rPr>
        <w:t xml:space="preserve"> </w:t>
      </w:r>
      <w:r>
        <w:rPr>
          <w:color w:val="231F20"/>
        </w:rPr>
        <w:t>2022,</w:t>
      </w:r>
      <w:r>
        <w:rPr>
          <w:color w:val="231F20"/>
          <w:spacing w:val="-3"/>
        </w:rPr>
        <w:t xml:space="preserve"> </w:t>
      </w:r>
      <w:r>
        <w:rPr>
          <w:color w:val="231F20"/>
        </w:rPr>
        <w:t>there</w:t>
      </w:r>
      <w:r>
        <w:rPr>
          <w:color w:val="231F20"/>
          <w:spacing w:val="-3"/>
        </w:rPr>
        <w:t xml:space="preserve"> </w:t>
      </w:r>
      <w:r>
        <w:rPr>
          <w:color w:val="231F20"/>
        </w:rPr>
        <w:t>were</w:t>
      </w:r>
      <w:r>
        <w:rPr>
          <w:color w:val="231F20"/>
          <w:spacing w:val="-3"/>
        </w:rPr>
        <w:t xml:space="preserve"> </w:t>
      </w:r>
      <w:r>
        <w:rPr>
          <w:color w:val="231F20"/>
        </w:rPr>
        <w:t>22</w:t>
      </w:r>
      <w:r>
        <w:rPr>
          <w:color w:val="231F20"/>
          <w:spacing w:val="-3"/>
        </w:rPr>
        <w:t xml:space="preserve"> </w:t>
      </w:r>
      <w:r>
        <w:rPr>
          <w:color w:val="231F20"/>
        </w:rPr>
        <w:t>minerals</w:t>
      </w:r>
      <w:r>
        <w:rPr>
          <w:color w:val="231F20"/>
          <w:spacing w:val="-3"/>
        </w:rPr>
        <w:t xml:space="preserve"> </w:t>
      </w:r>
      <w:r>
        <w:rPr>
          <w:color w:val="231F20"/>
        </w:rPr>
        <w:t>projects</w:t>
      </w:r>
      <w:r>
        <w:rPr>
          <w:color w:val="231F20"/>
          <w:spacing w:val="-3"/>
        </w:rPr>
        <w:t xml:space="preserve"> </w:t>
      </w:r>
      <w:r>
        <w:rPr>
          <w:color w:val="231F20"/>
        </w:rPr>
        <w:t>identified</w:t>
      </w:r>
      <w:r>
        <w:rPr>
          <w:color w:val="231F20"/>
          <w:spacing w:val="-3"/>
        </w:rPr>
        <w:t xml:space="preserve"> </w:t>
      </w:r>
      <w:r>
        <w:rPr>
          <w:color w:val="231F20"/>
        </w:rPr>
        <w:t>as</w:t>
      </w:r>
      <w:r>
        <w:rPr>
          <w:color w:val="231F20"/>
          <w:spacing w:val="-3"/>
        </w:rPr>
        <w:t xml:space="preserve"> </w:t>
      </w:r>
      <w:r>
        <w:rPr>
          <w:color w:val="231F20"/>
        </w:rPr>
        <w:t>potential</w:t>
      </w:r>
      <w:r>
        <w:rPr>
          <w:color w:val="231F20"/>
          <w:spacing w:val="-3"/>
        </w:rPr>
        <w:t xml:space="preserve"> </w:t>
      </w:r>
      <w:r>
        <w:rPr>
          <w:color w:val="231F20"/>
        </w:rPr>
        <w:t>mining</w:t>
      </w:r>
      <w:r>
        <w:rPr>
          <w:color w:val="231F20"/>
          <w:spacing w:val="-3"/>
        </w:rPr>
        <w:t xml:space="preserve"> </w:t>
      </w:r>
      <w:r>
        <w:rPr>
          <w:color w:val="231F20"/>
        </w:rPr>
        <w:t>developments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Table</w:t>
      </w:r>
      <w:r>
        <w:rPr>
          <w:color w:val="231F20"/>
          <w:spacing w:val="-3"/>
        </w:rPr>
        <w:t xml:space="preserve"> </w:t>
      </w:r>
      <w:r>
        <w:rPr>
          <w:color w:val="231F20"/>
        </w:rPr>
        <w:t>5.4.</w:t>
      </w:r>
      <w:r>
        <w:rPr>
          <w:color w:val="231F20"/>
          <w:position w:val="6"/>
          <w:sz w:val="10"/>
        </w:rPr>
        <w:t>94</w:t>
      </w:r>
      <w:r>
        <w:rPr>
          <w:color w:val="231F20"/>
          <w:spacing w:val="15"/>
          <w:position w:val="6"/>
          <w:sz w:val="10"/>
        </w:rPr>
        <w:t xml:space="preserve"> </w:t>
      </w:r>
      <w:r>
        <w:rPr>
          <w:color w:val="231F20"/>
        </w:rPr>
        <w:t>Alongside</w:t>
      </w:r>
      <w:r>
        <w:rPr>
          <w:color w:val="231F20"/>
          <w:spacing w:val="-3"/>
        </w:rPr>
        <w:t xml:space="preserve"> </w:t>
      </w:r>
      <w:r>
        <w:rPr>
          <w:color w:val="231F20"/>
        </w:rPr>
        <w:t>lithium, a number of new mines will support significant growth in manganese and gold ore—all of which are essential to renewa</w:t>
      </w:r>
      <w:r>
        <w:rPr>
          <w:color w:val="231F20"/>
        </w:rPr>
        <w:t>ble technology and will likely see continued foreign demand.</w:t>
      </w:r>
      <w:r>
        <w:rPr>
          <w:color w:val="231F20"/>
          <w:position w:val="6"/>
          <w:sz w:val="10"/>
        </w:rPr>
        <w:t>95</w:t>
      </w:r>
      <w:r>
        <w:rPr>
          <w:color w:val="231F20"/>
          <w:spacing w:val="19"/>
          <w:position w:val="6"/>
          <w:sz w:val="10"/>
        </w:rPr>
        <w:t xml:space="preserve"> </w:t>
      </w:r>
      <w:r>
        <w:rPr>
          <w:color w:val="231F20"/>
        </w:rPr>
        <w:t>The high growth scenario assumes that there will be an uplift in 5 year approval rate compared to the historical level, an increase from about 73 per cent to 83 per cent.</w:t>
      </w:r>
      <w:r>
        <w:rPr>
          <w:color w:val="231F20"/>
          <w:position w:val="6"/>
          <w:sz w:val="10"/>
        </w:rPr>
        <w:t>96</w:t>
      </w:r>
      <w:r>
        <w:rPr>
          <w:color w:val="231F20"/>
          <w:spacing w:val="20"/>
          <w:position w:val="6"/>
          <w:sz w:val="10"/>
        </w:rPr>
        <w:t xml:space="preserve"> </w:t>
      </w:r>
      <w:r>
        <w:rPr>
          <w:color w:val="231F20"/>
        </w:rPr>
        <w:t>This assumption is c</w:t>
      </w:r>
      <w:r>
        <w:rPr>
          <w:color w:val="231F20"/>
        </w:rPr>
        <w:t>ombined with publicly available data on potential extraction volume to estimate value of the minerals sector in the high growth scenario.</w:t>
      </w:r>
    </w:p>
    <w:p w:rsidR="00603CB0" w:rsidRDefault="00603CB0">
      <w:pPr>
        <w:pStyle w:val="BodyText"/>
        <w:spacing w:before="4"/>
      </w:pPr>
    </w:p>
    <w:p w:rsidR="00603CB0" w:rsidRDefault="009F7F2C">
      <w:pPr>
        <w:pStyle w:val="Heading3"/>
      </w:pPr>
      <w:r>
        <w:rPr>
          <w:color w:val="5F6369"/>
        </w:rPr>
        <w:t>Table</w:t>
      </w:r>
      <w:r>
        <w:rPr>
          <w:color w:val="5F6369"/>
          <w:spacing w:val="-7"/>
        </w:rPr>
        <w:t xml:space="preserve"> </w:t>
      </w:r>
      <w:r>
        <w:rPr>
          <w:color w:val="5F6369"/>
        </w:rPr>
        <w:t>5.4:</w:t>
      </w:r>
      <w:r>
        <w:rPr>
          <w:color w:val="5F6369"/>
          <w:spacing w:val="-7"/>
        </w:rPr>
        <w:t xml:space="preserve"> </w:t>
      </w:r>
      <w:r>
        <w:rPr>
          <w:color w:val="5F6369"/>
        </w:rPr>
        <w:t>Potential</w:t>
      </w:r>
      <w:r>
        <w:rPr>
          <w:color w:val="5F6369"/>
          <w:spacing w:val="-7"/>
        </w:rPr>
        <w:t xml:space="preserve"> </w:t>
      </w:r>
      <w:r>
        <w:rPr>
          <w:color w:val="5F6369"/>
        </w:rPr>
        <w:t>mining</w:t>
      </w:r>
      <w:r>
        <w:rPr>
          <w:color w:val="5F6369"/>
          <w:spacing w:val="-7"/>
        </w:rPr>
        <w:t xml:space="preserve"> </w:t>
      </w:r>
      <w:r>
        <w:rPr>
          <w:color w:val="5F6369"/>
          <w:spacing w:val="-2"/>
        </w:rPr>
        <w:t>projects</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345"/>
        <w:gridCol w:w="3793"/>
        <w:gridCol w:w="3752"/>
      </w:tblGrid>
      <w:tr w:rsidR="00603CB0">
        <w:trPr>
          <w:trHeight w:val="292"/>
        </w:trPr>
        <w:tc>
          <w:tcPr>
            <w:tcW w:w="2345"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pacing w:val="-2"/>
                <w:sz w:val="17"/>
              </w:rPr>
              <w:t>Project</w:t>
            </w:r>
          </w:p>
        </w:tc>
        <w:tc>
          <w:tcPr>
            <w:tcW w:w="3793" w:type="dxa"/>
            <w:tcBorders>
              <w:top w:val="single" w:sz="18" w:space="0" w:color="00AAE7"/>
              <w:bottom w:val="single" w:sz="4" w:space="0" w:color="B2B5B6"/>
            </w:tcBorders>
          </w:tcPr>
          <w:p w:rsidR="00603CB0" w:rsidRDefault="009F7F2C">
            <w:pPr>
              <w:pStyle w:val="TableParagraph"/>
              <w:spacing w:before="16"/>
              <w:ind w:left="1041"/>
              <w:rPr>
                <w:rFonts w:ascii="Open Sans"/>
                <w:b/>
                <w:sz w:val="17"/>
              </w:rPr>
            </w:pPr>
            <w:r>
              <w:rPr>
                <w:rFonts w:ascii="Open Sans"/>
                <w:b/>
                <w:color w:val="231F20"/>
                <w:spacing w:val="-2"/>
                <w:sz w:val="17"/>
              </w:rPr>
              <w:t>Product</w:t>
            </w:r>
          </w:p>
        </w:tc>
        <w:tc>
          <w:tcPr>
            <w:tcW w:w="3752" w:type="dxa"/>
            <w:tcBorders>
              <w:top w:val="single" w:sz="18" w:space="0" w:color="00AAE7"/>
              <w:bottom w:val="single" w:sz="4" w:space="0" w:color="B2B5B6"/>
            </w:tcBorders>
          </w:tcPr>
          <w:p w:rsidR="00603CB0" w:rsidRDefault="009F7F2C">
            <w:pPr>
              <w:pStyle w:val="TableParagraph"/>
              <w:spacing w:before="16"/>
              <w:ind w:left="545"/>
              <w:rPr>
                <w:rFonts w:ascii="Open Sans"/>
                <w:b/>
                <w:sz w:val="17"/>
              </w:rPr>
            </w:pPr>
            <w:r>
              <w:rPr>
                <w:rFonts w:ascii="Open Sans"/>
                <w:b/>
                <w:color w:val="231F20"/>
                <w:sz w:val="17"/>
              </w:rPr>
              <w:t>Current</w:t>
            </w:r>
            <w:r>
              <w:rPr>
                <w:rFonts w:ascii="Open Sans"/>
                <w:b/>
                <w:color w:val="231F20"/>
                <w:spacing w:val="-4"/>
                <w:sz w:val="17"/>
              </w:rPr>
              <w:t xml:space="preserve"> </w:t>
            </w:r>
            <w:r>
              <w:rPr>
                <w:rFonts w:ascii="Open Sans"/>
                <w:b/>
                <w:color w:val="231F20"/>
                <w:sz w:val="17"/>
              </w:rPr>
              <w:t>Estimated</w:t>
            </w:r>
            <w:r>
              <w:rPr>
                <w:rFonts w:ascii="Open Sans"/>
                <w:b/>
                <w:color w:val="231F20"/>
                <w:spacing w:val="-4"/>
                <w:sz w:val="17"/>
              </w:rPr>
              <w:t xml:space="preserve"> </w:t>
            </w:r>
            <w:r>
              <w:rPr>
                <w:rFonts w:ascii="Open Sans"/>
                <w:b/>
                <w:color w:val="231F20"/>
                <w:spacing w:val="-2"/>
                <w:sz w:val="17"/>
              </w:rPr>
              <w:t>Timeframe</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Ammaroo</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2"/>
                <w:sz w:val="17"/>
              </w:rPr>
              <w:t>Phosphate</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2026—</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Batchelor</w:t>
            </w:r>
            <w:r>
              <w:rPr>
                <w:color w:val="231F20"/>
                <w:spacing w:val="-6"/>
                <w:sz w:val="17"/>
              </w:rPr>
              <w:t xml:space="preserve"> </w:t>
            </w:r>
            <w:r>
              <w:rPr>
                <w:color w:val="231F20"/>
                <w:spacing w:val="-4"/>
                <w:sz w:val="17"/>
              </w:rPr>
              <w:t>Phos</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2"/>
                <w:sz w:val="17"/>
              </w:rPr>
              <w:t>Phosphate</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2027</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Chandler</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z w:val="17"/>
              </w:rPr>
              <w:t>Salt</w:t>
            </w:r>
            <w:r>
              <w:rPr>
                <w:color w:val="231F20"/>
                <w:spacing w:val="1"/>
                <w:sz w:val="17"/>
              </w:rPr>
              <w:t xml:space="preserve"> </w:t>
            </w:r>
            <w:r>
              <w:rPr>
                <w:color w:val="231F20"/>
                <w:spacing w:val="-2"/>
                <w:sz w:val="17"/>
              </w:rPr>
              <w:t>products</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2026—</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Finniss</w:t>
            </w:r>
            <w:r>
              <w:rPr>
                <w:color w:val="231F20"/>
                <w:spacing w:val="-2"/>
                <w:sz w:val="17"/>
              </w:rPr>
              <w:t xml:space="preserve"> (BP33)</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2"/>
                <w:sz w:val="17"/>
              </w:rPr>
              <w:t>Lithium</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2029</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Fountain</w:t>
            </w:r>
            <w:r>
              <w:rPr>
                <w:color w:val="231F20"/>
                <w:spacing w:val="-2"/>
                <w:sz w:val="17"/>
              </w:rPr>
              <w:t xml:space="preserve"> </w:t>
            </w:r>
            <w:r>
              <w:rPr>
                <w:color w:val="231F20"/>
                <w:spacing w:val="-4"/>
                <w:sz w:val="17"/>
              </w:rPr>
              <w:t>Head</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Gold</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2028</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Frances</w:t>
            </w:r>
            <w:r>
              <w:rPr>
                <w:color w:val="231F20"/>
                <w:spacing w:val="-5"/>
                <w:sz w:val="17"/>
              </w:rPr>
              <w:t xml:space="preserve"> </w:t>
            </w:r>
            <w:r>
              <w:rPr>
                <w:color w:val="231F20"/>
                <w:spacing w:val="-2"/>
                <w:sz w:val="17"/>
              </w:rPr>
              <w:t>Creek</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Iron</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Hayes</w:t>
            </w:r>
            <w:r>
              <w:rPr>
                <w:color w:val="231F20"/>
                <w:spacing w:val="-5"/>
                <w:sz w:val="17"/>
              </w:rPr>
              <w:t xml:space="preserve"> </w:t>
            </w:r>
            <w:r>
              <w:rPr>
                <w:color w:val="231F20"/>
                <w:spacing w:val="-2"/>
                <w:sz w:val="17"/>
              </w:rPr>
              <w:t>Creek</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z w:val="17"/>
              </w:rPr>
              <w:t>Base</w:t>
            </w:r>
            <w:r>
              <w:rPr>
                <w:color w:val="231F20"/>
                <w:spacing w:val="-3"/>
                <w:sz w:val="17"/>
              </w:rPr>
              <w:t xml:space="preserve"> </w:t>
            </w:r>
            <w:r>
              <w:rPr>
                <w:color w:val="231F20"/>
                <w:spacing w:val="-2"/>
                <w:sz w:val="17"/>
              </w:rPr>
              <w:t>metals</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Jervois</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z w:val="17"/>
              </w:rPr>
              <w:t>Copper,</w:t>
            </w:r>
            <w:r>
              <w:rPr>
                <w:color w:val="231F20"/>
                <w:spacing w:val="-13"/>
                <w:sz w:val="17"/>
              </w:rPr>
              <w:t xml:space="preserve"> </w:t>
            </w:r>
            <w:r>
              <w:rPr>
                <w:color w:val="231F20"/>
                <w:sz w:val="17"/>
              </w:rPr>
              <w:t>gold,</w:t>
            </w:r>
            <w:r>
              <w:rPr>
                <w:color w:val="231F20"/>
                <w:spacing w:val="-10"/>
                <w:sz w:val="17"/>
              </w:rPr>
              <w:t xml:space="preserve"> </w:t>
            </w:r>
            <w:r>
              <w:rPr>
                <w:color w:val="231F20"/>
                <w:sz w:val="17"/>
              </w:rPr>
              <w:t>silver,</w:t>
            </w:r>
            <w:r>
              <w:rPr>
                <w:color w:val="231F20"/>
                <w:spacing w:val="-11"/>
                <w:sz w:val="17"/>
              </w:rPr>
              <w:t xml:space="preserve"> </w:t>
            </w:r>
            <w:r>
              <w:rPr>
                <w:color w:val="231F20"/>
                <w:sz w:val="17"/>
              </w:rPr>
              <w:t>zinc,</w:t>
            </w:r>
            <w:r>
              <w:rPr>
                <w:color w:val="231F20"/>
                <w:spacing w:val="-10"/>
                <w:sz w:val="17"/>
              </w:rPr>
              <w:t xml:space="preserve"> </w:t>
            </w:r>
            <w:r>
              <w:rPr>
                <w:color w:val="231F20"/>
                <w:spacing w:val="-4"/>
                <w:sz w:val="17"/>
              </w:rPr>
              <w:t>lead</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Merlin</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2"/>
                <w:sz w:val="17"/>
              </w:rPr>
              <w:t>Diamonds</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Molyhil</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z w:val="17"/>
              </w:rPr>
              <w:t>Molybdenum,</w:t>
            </w:r>
            <w:r>
              <w:rPr>
                <w:color w:val="231F20"/>
                <w:spacing w:val="3"/>
                <w:sz w:val="17"/>
              </w:rPr>
              <w:t xml:space="preserve"> </w:t>
            </w:r>
            <w:r>
              <w:rPr>
                <w:color w:val="231F20"/>
                <w:spacing w:val="-2"/>
                <w:sz w:val="17"/>
              </w:rPr>
              <w:t>Tungsten</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Mt</w:t>
            </w:r>
            <w:r>
              <w:rPr>
                <w:color w:val="231F20"/>
                <w:spacing w:val="-5"/>
                <w:sz w:val="17"/>
              </w:rPr>
              <w:t xml:space="preserve"> </w:t>
            </w:r>
            <w:r>
              <w:rPr>
                <w:color w:val="231F20"/>
                <w:spacing w:val="-2"/>
                <w:sz w:val="17"/>
              </w:rPr>
              <w:t>Bundy</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Gold</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Mt</w:t>
            </w:r>
            <w:r>
              <w:rPr>
                <w:color w:val="231F20"/>
                <w:spacing w:val="-5"/>
                <w:sz w:val="17"/>
              </w:rPr>
              <w:t xml:space="preserve"> </w:t>
            </w:r>
            <w:r>
              <w:rPr>
                <w:color w:val="231F20"/>
                <w:spacing w:val="-2"/>
                <w:sz w:val="17"/>
              </w:rPr>
              <w:t>Peake</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z w:val="17"/>
              </w:rPr>
              <w:t>Vanadium,</w:t>
            </w:r>
            <w:r>
              <w:rPr>
                <w:color w:val="231F20"/>
                <w:spacing w:val="-5"/>
                <w:sz w:val="17"/>
              </w:rPr>
              <w:t xml:space="preserve"> </w:t>
            </w:r>
            <w:r>
              <w:rPr>
                <w:color w:val="231F20"/>
                <w:sz w:val="17"/>
              </w:rPr>
              <w:t>Titanium,</w:t>
            </w:r>
            <w:r>
              <w:rPr>
                <w:color w:val="231F20"/>
                <w:spacing w:val="-3"/>
                <w:sz w:val="17"/>
              </w:rPr>
              <w:t xml:space="preserve"> </w:t>
            </w:r>
            <w:r>
              <w:rPr>
                <w:color w:val="231F20"/>
                <w:spacing w:val="-4"/>
                <w:sz w:val="17"/>
              </w:rPr>
              <w:t>Iron</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Mt</w:t>
            </w:r>
            <w:r>
              <w:rPr>
                <w:color w:val="231F20"/>
                <w:spacing w:val="-3"/>
                <w:sz w:val="17"/>
              </w:rPr>
              <w:t xml:space="preserve"> </w:t>
            </w:r>
            <w:r>
              <w:rPr>
                <w:color w:val="231F20"/>
                <w:spacing w:val="-4"/>
                <w:sz w:val="17"/>
              </w:rPr>
              <w:t>Todd</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Gold</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Nobles</w:t>
            </w:r>
            <w:r>
              <w:rPr>
                <w:color w:val="231F20"/>
                <w:spacing w:val="-4"/>
                <w:sz w:val="17"/>
              </w:rPr>
              <w:t xml:space="preserve"> </w:t>
            </w:r>
            <w:r>
              <w:rPr>
                <w:color w:val="231F20"/>
                <w:spacing w:val="-5"/>
                <w:sz w:val="17"/>
              </w:rPr>
              <w:t>Nob</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Gold</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Nolans</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z w:val="17"/>
              </w:rPr>
              <w:t>Rare earths,</w:t>
            </w:r>
            <w:r>
              <w:rPr>
                <w:color w:val="231F20"/>
                <w:spacing w:val="1"/>
                <w:sz w:val="17"/>
              </w:rPr>
              <w:t xml:space="preserve"> </w:t>
            </w:r>
            <w:r>
              <w:rPr>
                <w:color w:val="231F20"/>
                <w:spacing w:val="-2"/>
                <w:sz w:val="17"/>
              </w:rPr>
              <w:t>phosphate</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Roper</w:t>
            </w:r>
            <w:r>
              <w:rPr>
                <w:color w:val="231F20"/>
                <w:spacing w:val="-6"/>
                <w:sz w:val="17"/>
              </w:rPr>
              <w:t xml:space="preserve"> </w:t>
            </w:r>
            <w:r>
              <w:rPr>
                <w:color w:val="231F20"/>
                <w:spacing w:val="-2"/>
                <w:sz w:val="17"/>
              </w:rPr>
              <w:t>Valley</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Iron</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Toms</w:t>
            </w:r>
            <w:r>
              <w:rPr>
                <w:color w:val="231F20"/>
                <w:spacing w:val="-7"/>
                <w:sz w:val="17"/>
              </w:rPr>
              <w:t xml:space="preserve"> </w:t>
            </w:r>
            <w:r>
              <w:rPr>
                <w:color w:val="231F20"/>
                <w:spacing w:val="-2"/>
                <w:sz w:val="17"/>
              </w:rPr>
              <w:t>Gully</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Gold</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2028</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Union</w:t>
            </w:r>
            <w:r>
              <w:rPr>
                <w:color w:val="231F20"/>
                <w:spacing w:val="-5"/>
                <w:sz w:val="17"/>
              </w:rPr>
              <w:t xml:space="preserve"> </w:t>
            </w:r>
            <w:r>
              <w:rPr>
                <w:color w:val="231F20"/>
                <w:sz w:val="17"/>
              </w:rPr>
              <w:t>Reefs</w:t>
            </w:r>
            <w:r>
              <w:rPr>
                <w:color w:val="231F20"/>
                <w:spacing w:val="-2"/>
                <w:sz w:val="17"/>
              </w:rPr>
              <w:t xml:space="preserve"> </w:t>
            </w:r>
            <w:r>
              <w:rPr>
                <w:color w:val="231F20"/>
                <w:spacing w:val="-5"/>
                <w:sz w:val="17"/>
              </w:rPr>
              <w:t>UG</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Gold</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2024—2026</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Warrego</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4"/>
                <w:sz w:val="17"/>
              </w:rPr>
              <w:t>Iron</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2029</w:t>
            </w:r>
          </w:p>
        </w:tc>
      </w:tr>
      <w:tr w:rsidR="00603CB0">
        <w:trPr>
          <w:trHeight w:val="309"/>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Winchelsea</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2"/>
                <w:sz w:val="17"/>
              </w:rPr>
              <w:t>Manganese</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Winchester</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2"/>
                <w:sz w:val="17"/>
              </w:rPr>
              <w:t>Magnesite</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Wonarah</w:t>
            </w:r>
          </w:p>
        </w:tc>
        <w:tc>
          <w:tcPr>
            <w:tcW w:w="3793" w:type="dxa"/>
            <w:tcBorders>
              <w:top w:val="single" w:sz="4" w:space="0" w:color="B2B5B6"/>
              <w:bottom w:val="single" w:sz="4" w:space="0" w:color="B2B5B6"/>
            </w:tcBorders>
          </w:tcPr>
          <w:p w:rsidR="00603CB0" w:rsidRDefault="009F7F2C">
            <w:pPr>
              <w:pStyle w:val="TableParagraph"/>
              <w:ind w:left="1041"/>
              <w:rPr>
                <w:sz w:val="17"/>
              </w:rPr>
            </w:pPr>
            <w:r>
              <w:rPr>
                <w:color w:val="231F20"/>
                <w:spacing w:val="-2"/>
                <w:sz w:val="17"/>
              </w:rPr>
              <w:t>Phosphate</w:t>
            </w:r>
          </w:p>
        </w:tc>
        <w:tc>
          <w:tcPr>
            <w:tcW w:w="3752"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bl>
    <w:p w:rsidR="00603CB0" w:rsidRDefault="00603CB0">
      <w:pPr>
        <w:pStyle w:val="BodyText"/>
        <w:spacing w:before="8"/>
        <w:rPr>
          <w:rFonts w:ascii="Open Sans"/>
          <w:b/>
          <w:sz w:val="14"/>
        </w:rPr>
      </w:pPr>
    </w:p>
    <w:p w:rsidR="00603CB0" w:rsidRDefault="009F7F2C">
      <w:pPr>
        <w:ind w:left="167"/>
        <w:rPr>
          <w:sz w:val="14"/>
        </w:rPr>
      </w:pPr>
      <w:r>
        <w:rPr>
          <w:color w:val="231F20"/>
          <w:spacing w:val="-2"/>
          <w:sz w:val="14"/>
        </w:rPr>
        <w:t>Source:</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Government;</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12"/>
        <w:rPr>
          <w:sz w:val="18"/>
        </w:rPr>
      </w:pPr>
    </w:p>
    <w:p w:rsidR="00603CB0" w:rsidRDefault="009F7F2C">
      <w:pPr>
        <w:pStyle w:val="BodyText"/>
        <w:spacing w:before="1" w:line="249" w:lineRule="auto"/>
        <w:ind w:left="167" w:right="215"/>
      </w:pPr>
      <w:r>
        <w:rPr>
          <w:color w:val="231F20"/>
        </w:rPr>
        <w:t>In addition, there are a number of mineral processing projects in the pipeline. These include the processing and production of rare</w:t>
      </w:r>
      <w:r>
        <w:rPr>
          <w:color w:val="231F20"/>
          <w:spacing w:val="-3"/>
        </w:rPr>
        <w:t xml:space="preserve"> </w:t>
      </w:r>
      <w:r>
        <w:rPr>
          <w:color w:val="231F20"/>
        </w:rPr>
        <w:t>earth</w:t>
      </w:r>
      <w:r>
        <w:rPr>
          <w:color w:val="231F20"/>
          <w:spacing w:val="-3"/>
        </w:rPr>
        <w:t xml:space="preserve"> </w:t>
      </w:r>
      <w:r>
        <w:rPr>
          <w:color w:val="231F20"/>
        </w:rPr>
        <w:t>elements</w:t>
      </w:r>
      <w:r>
        <w:rPr>
          <w:color w:val="231F20"/>
          <w:spacing w:val="-3"/>
        </w:rPr>
        <w:t xml:space="preserve"> </w:t>
      </w:r>
      <w:r>
        <w:rPr>
          <w:color w:val="231F20"/>
        </w:rPr>
        <w:t>(as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Nolans</w:t>
      </w:r>
      <w:r>
        <w:rPr>
          <w:color w:val="231F20"/>
          <w:spacing w:val="-3"/>
        </w:rPr>
        <w:t xml:space="preserve"> </w:t>
      </w:r>
      <w:r>
        <w:rPr>
          <w:color w:val="231F20"/>
        </w:rPr>
        <w:t>project),</w:t>
      </w:r>
      <w:r>
        <w:rPr>
          <w:color w:val="231F20"/>
          <w:spacing w:val="-3"/>
        </w:rPr>
        <w:t xml:space="preserve"> </w:t>
      </w:r>
      <w:r>
        <w:rPr>
          <w:color w:val="231F20"/>
        </w:rPr>
        <w:t>processing</w:t>
      </w:r>
      <w:r>
        <w:rPr>
          <w:color w:val="231F20"/>
          <w:spacing w:val="-3"/>
        </w:rPr>
        <w:t xml:space="preserve"> </w:t>
      </w:r>
      <w:r>
        <w:rPr>
          <w:color w:val="231F20"/>
        </w:rPr>
        <w:t>and</w:t>
      </w:r>
      <w:r>
        <w:rPr>
          <w:color w:val="231F20"/>
          <w:spacing w:val="-3"/>
        </w:rPr>
        <w:t xml:space="preserve"> </w:t>
      </w:r>
      <w:r>
        <w:rPr>
          <w:color w:val="231F20"/>
        </w:rPr>
        <w:t>production</w:t>
      </w:r>
      <w:r>
        <w:rPr>
          <w:color w:val="231F20"/>
          <w:spacing w:val="-3"/>
        </w:rPr>
        <w:t xml:space="preserve"> </w:t>
      </w:r>
      <w:r>
        <w:rPr>
          <w:color w:val="231F20"/>
        </w:rPr>
        <w:t>of</w:t>
      </w:r>
      <w:r>
        <w:rPr>
          <w:color w:val="231F20"/>
          <w:spacing w:val="-3"/>
        </w:rPr>
        <w:t xml:space="preserve"> </w:t>
      </w:r>
      <w:r>
        <w:rPr>
          <w:color w:val="231F20"/>
        </w:rPr>
        <w:t>vanadium</w:t>
      </w:r>
      <w:r>
        <w:rPr>
          <w:color w:val="231F20"/>
          <w:spacing w:val="-3"/>
        </w:rPr>
        <w:t xml:space="preserve"> </w:t>
      </w:r>
      <w:r>
        <w:rPr>
          <w:color w:val="231F20"/>
        </w:rPr>
        <w:t>and</w:t>
      </w:r>
      <w:r>
        <w:rPr>
          <w:color w:val="231F20"/>
          <w:spacing w:val="-3"/>
        </w:rPr>
        <w:t xml:space="preserve"> </w:t>
      </w:r>
      <w:r>
        <w:rPr>
          <w:color w:val="231F20"/>
        </w:rPr>
        <w:t>titanium</w:t>
      </w:r>
      <w:r>
        <w:rPr>
          <w:color w:val="231F20"/>
          <w:spacing w:val="-3"/>
        </w:rPr>
        <w:t xml:space="preserve"> </w:t>
      </w:r>
      <w:r>
        <w:rPr>
          <w:color w:val="231F20"/>
        </w:rPr>
        <w:t>(related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Mt</w:t>
      </w:r>
      <w:r>
        <w:rPr>
          <w:color w:val="231F20"/>
          <w:spacing w:val="-3"/>
        </w:rPr>
        <w:t xml:space="preserve"> </w:t>
      </w:r>
      <w:r>
        <w:rPr>
          <w:color w:val="231F20"/>
        </w:rPr>
        <w:t xml:space="preserve">Peake </w:t>
      </w:r>
      <w:r>
        <w:rPr>
          <w:color w:val="231F20"/>
        </w:rPr>
        <w:t>project), processing of phosphate to produce phosphoric acid and fertilisers, as well as processing of phosphate to produce phosphoric acid, fertilisers and lithium iron phosphate cathodes for electric vehicle batteries (related to the Wonarah project).</w:t>
      </w:r>
    </w:p>
    <w:p w:rsidR="00603CB0" w:rsidRDefault="00603CB0">
      <w:pPr>
        <w:pStyle w:val="BodyText"/>
        <w:spacing w:before="5"/>
      </w:pPr>
    </w:p>
    <w:p w:rsidR="00603CB0" w:rsidRDefault="009F7F2C">
      <w:pPr>
        <w:pStyle w:val="BodyText"/>
        <w:spacing w:line="249" w:lineRule="auto"/>
        <w:ind w:left="167" w:right="134"/>
      </w:pPr>
      <w:r>
        <w:rPr>
          <w:color w:val="231F20"/>
        </w:rPr>
        <w:t>I</w:t>
      </w:r>
      <w:r>
        <w:rPr>
          <w:color w:val="231F20"/>
        </w:rPr>
        <w:t>t is estimated that under a high growth scenario, the minerals sector could reach a GVA of $2,461 million in 2030-31—a growth rate of 5.2 per cent, almost nine times higher than the baseline growth rate. As this growth is driven by opportunities from new m</w:t>
      </w:r>
      <w:r>
        <w:rPr>
          <w:color w:val="231F20"/>
        </w:rPr>
        <w:t>ines</w:t>
      </w:r>
      <w:r>
        <w:rPr>
          <w:color w:val="231F20"/>
          <w:spacing w:val="-4"/>
        </w:rPr>
        <w:t xml:space="preserve"> </w:t>
      </w:r>
      <w:r>
        <w:rPr>
          <w:color w:val="231F20"/>
        </w:rPr>
        <w:t>being</w:t>
      </w:r>
      <w:r>
        <w:rPr>
          <w:color w:val="231F20"/>
          <w:spacing w:val="-4"/>
        </w:rPr>
        <w:t xml:space="preserve"> </w:t>
      </w:r>
      <w:r>
        <w:rPr>
          <w:color w:val="231F20"/>
        </w:rPr>
        <w:t>opened,</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estimated</w:t>
      </w:r>
      <w:r>
        <w:rPr>
          <w:color w:val="231F20"/>
          <w:spacing w:val="-4"/>
        </w:rPr>
        <w:t xml:space="preserve"> </w:t>
      </w:r>
      <w:r>
        <w:rPr>
          <w:color w:val="231F20"/>
        </w:rPr>
        <w:t>that</w:t>
      </w:r>
      <w:r>
        <w:rPr>
          <w:color w:val="231F20"/>
          <w:spacing w:val="-4"/>
        </w:rPr>
        <w:t xml:space="preserve"> </w:t>
      </w:r>
      <w:r>
        <w:rPr>
          <w:color w:val="231F20"/>
        </w:rPr>
        <w:t>a</w:t>
      </w:r>
      <w:r>
        <w:rPr>
          <w:color w:val="231F20"/>
          <w:spacing w:val="-4"/>
        </w:rPr>
        <w:t xml:space="preserve"> </w:t>
      </w:r>
      <w:r>
        <w:rPr>
          <w:color w:val="231F20"/>
        </w:rPr>
        <w:t>total</w:t>
      </w:r>
      <w:r>
        <w:rPr>
          <w:color w:val="231F20"/>
          <w:spacing w:val="-4"/>
        </w:rPr>
        <w:t xml:space="preserve"> </w:t>
      </w:r>
      <w:r>
        <w:rPr>
          <w:color w:val="231F20"/>
        </w:rPr>
        <w:t>of</w:t>
      </w:r>
      <w:r>
        <w:rPr>
          <w:color w:val="231F20"/>
          <w:spacing w:val="-4"/>
        </w:rPr>
        <w:t xml:space="preserve"> </w:t>
      </w:r>
      <w:r>
        <w:rPr>
          <w:color w:val="231F20"/>
        </w:rPr>
        <w:t>4,570</w:t>
      </w:r>
      <w:r>
        <w:rPr>
          <w:color w:val="231F20"/>
          <w:spacing w:val="-4"/>
        </w:rPr>
        <w:t xml:space="preserve"> </w:t>
      </w:r>
      <w:r>
        <w:rPr>
          <w:color w:val="231F20"/>
        </w:rPr>
        <w:t>FTE</w:t>
      </w:r>
      <w:r>
        <w:rPr>
          <w:color w:val="231F20"/>
          <w:spacing w:val="-4"/>
        </w:rPr>
        <w:t xml:space="preserve"> </w:t>
      </w:r>
      <w:r>
        <w:rPr>
          <w:color w:val="231F20"/>
        </w:rPr>
        <w:t>jobs</w:t>
      </w:r>
      <w:r>
        <w:rPr>
          <w:color w:val="231F20"/>
          <w:spacing w:val="-4"/>
        </w:rPr>
        <w:t xml:space="preserve"> </w:t>
      </w:r>
      <w:r>
        <w:rPr>
          <w:color w:val="231F20"/>
        </w:rPr>
        <w:t>could</w:t>
      </w:r>
      <w:r>
        <w:rPr>
          <w:color w:val="231F20"/>
          <w:spacing w:val="-4"/>
        </w:rPr>
        <w:t xml:space="preserve"> </w:t>
      </w:r>
      <w:r>
        <w:rPr>
          <w:color w:val="231F20"/>
        </w:rPr>
        <w:t>be</w:t>
      </w:r>
      <w:r>
        <w:rPr>
          <w:color w:val="231F20"/>
          <w:spacing w:val="-4"/>
        </w:rPr>
        <w:t xml:space="preserve"> </w:t>
      </w:r>
      <w:r>
        <w:rPr>
          <w:color w:val="231F20"/>
        </w:rPr>
        <w:t>available</w:t>
      </w:r>
      <w:r>
        <w:rPr>
          <w:color w:val="231F20"/>
          <w:spacing w:val="-4"/>
        </w:rPr>
        <w:t xml:space="preserve"> </w:t>
      </w:r>
      <w:r>
        <w:rPr>
          <w:color w:val="231F20"/>
        </w:rPr>
        <w:t>in</w:t>
      </w:r>
      <w:r>
        <w:rPr>
          <w:color w:val="231F20"/>
          <w:spacing w:val="-4"/>
        </w:rPr>
        <w:t xml:space="preserve"> </w:t>
      </w:r>
      <w:r>
        <w:rPr>
          <w:color w:val="231F20"/>
        </w:rPr>
        <w:t>2030-31—an</w:t>
      </w:r>
      <w:r>
        <w:rPr>
          <w:color w:val="231F20"/>
          <w:spacing w:val="-4"/>
        </w:rPr>
        <w:t xml:space="preserve"> </w:t>
      </w:r>
      <w:r>
        <w:rPr>
          <w:color w:val="231F20"/>
        </w:rPr>
        <w:t>additional</w:t>
      </w:r>
      <w:r>
        <w:rPr>
          <w:color w:val="231F20"/>
          <w:spacing w:val="-4"/>
        </w:rPr>
        <w:t xml:space="preserve"> </w:t>
      </w:r>
      <w:r>
        <w:rPr>
          <w:color w:val="231F20"/>
        </w:rPr>
        <w:t>1,210</w:t>
      </w:r>
      <w:r>
        <w:rPr>
          <w:color w:val="231F20"/>
          <w:spacing w:val="-4"/>
        </w:rPr>
        <w:t xml:space="preserve"> </w:t>
      </w:r>
      <w:r>
        <w:rPr>
          <w:color w:val="231F20"/>
        </w:rPr>
        <w:t>jobs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NT compared to the baseline (Table 5.5 and Chart 5.4).</w:t>
      </w:r>
    </w:p>
    <w:p w:rsidR="00603CB0" w:rsidRDefault="00603CB0">
      <w:pPr>
        <w:pStyle w:val="BodyText"/>
        <w:rPr>
          <w:sz w:val="22"/>
        </w:rPr>
      </w:pPr>
    </w:p>
    <w:p w:rsidR="00603CB0" w:rsidRDefault="00603CB0">
      <w:pPr>
        <w:pStyle w:val="BodyText"/>
        <w:rPr>
          <w:sz w:val="22"/>
        </w:rPr>
      </w:pPr>
    </w:p>
    <w:p w:rsidR="00603CB0" w:rsidRDefault="00603CB0">
      <w:pPr>
        <w:pStyle w:val="BodyText"/>
        <w:spacing w:before="9"/>
        <w:rPr>
          <w:sz w:val="14"/>
        </w:rPr>
      </w:pPr>
    </w:p>
    <w:p w:rsidR="00603CB0" w:rsidRDefault="009F7F2C">
      <w:pPr>
        <w:ind w:left="156"/>
        <w:rPr>
          <w:sz w:val="14"/>
        </w:rPr>
      </w:pPr>
      <w:r>
        <w:rPr>
          <w:color w:val="231F20"/>
          <w:spacing w:val="-5"/>
          <w:sz w:val="14"/>
        </w:rPr>
        <w:t>50</w:t>
      </w:r>
    </w:p>
    <w:p w:rsidR="00603CB0" w:rsidRDefault="00603CB0">
      <w:pPr>
        <w:rPr>
          <w:sz w:val="14"/>
        </w:rPr>
        <w:sectPr w:rsidR="00603CB0">
          <w:pgSz w:w="11910" w:h="16840"/>
          <w:pgMar w:top="420" w:right="820" w:bottom="280" w:left="840" w:header="720" w:footer="720" w:gutter="0"/>
          <w:cols w:space="720"/>
        </w:sectPr>
      </w:pPr>
    </w:p>
    <w:p w:rsidR="00603CB0" w:rsidRDefault="009F7F2C">
      <w:pPr>
        <w:spacing w:before="86"/>
        <w:ind w:left="5096"/>
        <w:rPr>
          <w:sz w:val="14"/>
        </w:rPr>
      </w:pPr>
      <w:bookmarkStart w:id="65" w:name="5.4_Oil_and_gas_industry"/>
      <w:bookmarkStart w:id="66" w:name="_bookmark37"/>
      <w:bookmarkEnd w:id="65"/>
      <w:bookmarkEnd w:id="66"/>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r>
        <w:rPr>
          <w:color w:val="5F6369"/>
        </w:rPr>
        <w:t>Table</w:t>
      </w:r>
      <w:r>
        <w:rPr>
          <w:color w:val="5F6369"/>
          <w:spacing w:val="-5"/>
        </w:rPr>
        <w:t xml:space="preserve"> </w:t>
      </w:r>
      <w:r>
        <w:rPr>
          <w:color w:val="5F6369"/>
        </w:rPr>
        <w:t>5.5:</w:t>
      </w:r>
      <w:r>
        <w:rPr>
          <w:color w:val="5F6369"/>
          <w:spacing w:val="-4"/>
        </w:rPr>
        <w:t xml:space="preserve"> </w:t>
      </w:r>
      <w:r>
        <w:rPr>
          <w:color w:val="5F6369"/>
        </w:rPr>
        <w:t>Summary</w:t>
      </w:r>
      <w:r>
        <w:rPr>
          <w:color w:val="5F6369"/>
          <w:spacing w:val="-4"/>
        </w:rPr>
        <w:t xml:space="preserve"> </w:t>
      </w:r>
      <w:r>
        <w:rPr>
          <w:color w:val="5F6369"/>
        </w:rPr>
        <w:t>of</w:t>
      </w:r>
      <w:r>
        <w:rPr>
          <w:color w:val="5F6369"/>
          <w:spacing w:val="-4"/>
        </w:rPr>
        <w:t xml:space="preserve"> </w:t>
      </w:r>
      <w:r>
        <w:rPr>
          <w:color w:val="5F6369"/>
        </w:rPr>
        <w:t>results:</w:t>
      </w:r>
      <w:r>
        <w:rPr>
          <w:color w:val="5F6369"/>
          <w:spacing w:val="-4"/>
        </w:rPr>
        <w:t xml:space="preserve"> </w:t>
      </w:r>
      <w:r>
        <w:rPr>
          <w:color w:val="5F6369"/>
          <w:spacing w:val="-2"/>
        </w:rPr>
        <w:t>Minerals</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675"/>
        <w:gridCol w:w="1539"/>
        <w:gridCol w:w="1202"/>
        <w:gridCol w:w="1142"/>
        <w:gridCol w:w="1685"/>
        <w:gridCol w:w="1646"/>
      </w:tblGrid>
      <w:tr w:rsidR="00603CB0">
        <w:trPr>
          <w:trHeight w:val="522"/>
        </w:trPr>
        <w:tc>
          <w:tcPr>
            <w:tcW w:w="2675"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c>
          <w:tcPr>
            <w:tcW w:w="1539" w:type="dxa"/>
            <w:tcBorders>
              <w:top w:val="single" w:sz="18" w:space="0" w:color="00AAE7"/>
              <w:bottom w:val="single" w:sz="4" w:space="0" w:color="B2B5B6"/>
            </w:tcBorders>
          </w:tcPr>
          <w:p w:rsidR="00603CB0" w:rsidRDefault="009F7F2C">
            <w:pPr>
              <w:pStyle w:val="TableParagraph"/>
              <w:spacing w:before="16"/>
              <w:ind w:right="184"/>
              <w:jc w:val="right"/>
              <w:rPr>
                <w:rFonts w:ascii="Open Sans"/>
                <w:b/>
                <w:sz w:val="17"/>
              </w:rPr>
            </w:pPr>
            <w:r>
              <w:rPr>
                <w:rFonts w:ascii="Open Sans"/>
                <w:b/>
                <w:color w:val="231F20"/>
                <w:sz w:val="17"/>
              </w:rPr>
              <w:t>2019-</w:t>
            </w:r>
            <w:r>
              <w:rPr>
                <w:rFonts w:ascii="Open Sans"/>
                <w:b/>
                <w:color w:val="231F20"/>
                <w:spacing w:val="-5"/>
                <w:sz w:val="17"/>
              </w:rPr>
              <w:t>20</w:t>
            </w:r>
          </w:p>
        </w:tc>
        <w:tc>
          <w:tcPr>
            <w:tcW w:w="1202" w:type="dxa"/>
            <w:tcBorders>
              <w:top w:val="single" w:sz="18" w:space="0" w:color="00AAE7"/>
              <w:bottom w:val="single" w:sz="4" w:space="0" w:color="B2B5B6"/>
            </w:tcBorders>
          </w:tcPr>
          <w:p w:rsidR="00603CB0" w:rsidRDefault="009F7F2C">
            <w:pPr>
              <w:pStyle w:val="TableParagraph"/>
              <w:spacing w:before="16"/>
              <w:ind w:right="185"/>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ind w:right="185"/>
              <w:jc w:val="right"/>
              <w:rPr>
                <w:rFonts w:ascii="Open Sans"/>
                <w:b/>
                <w:sz w:val="17"/>
              </w:rPr>
            </w:pPr>
            <w:r>
              <w:rPr>
                <w:rFonts w:ascii="Open Sans"/>
                <w:b/>
                <w:color w:val="231F20"/>
                <w:spacing w:val="-2"/>
                <w:sz w:val="17"/>
              </w:rPr>
              <w:t>(baseline)</w:t>
            </w:r>
          </w:p>
        </w:tc>
        <w:tc>
          <w:tcPr>
            <w:tcW w:w="1142" w:type="dxa"/>
            <w:tcBorders>
              <w:top w:val="single" w:sz="18" w:space="0" w:color="00AAE7"/>
              <w:bottom w:val="single" w:sz="4" w:space="0" w:color="B2B5B6"/>
            </w:tcBorders>
          </w:tcPr>
          <w:p w:rsidR="00603CB0" w:rsidRDefault="009F7F2C">
            <w:pPr>
              <w:pStyle w:val="TableParagraph"/>
              <w:spacing w:before="16"/>
              <w:ind w:left="546"/>
              <w:rPr>
                <w:rFonts w:ascii="Open Sans"/>
                <w:b/>
                <w:sz w:val="17"/>
              </w:rPr>
            </w:pPr>
            <w:r>
              <w:rPr>
                <w:rFonts w:ascii="Open Sans"/>
                <w:b/>
                <w:color w:val="231F20"/>
                <w:spacing w:val="-4"/>
                <w:sz w:val="17"/>
              </w:rPr>
              <w:t>CAGR</w:t>
            </w:r>
          </w:p>
          <w:p w:rsidR="00603CB0" w:rsidRDefault="009F7F2C">
            <w:pPr>
              <w:pStyle w:val="TableParagraph"/>
              <w:spacing w:before="8"/>
              <w:ind w:left="185"/>
              <w:rPr>
                <w:rFonts w:ascii="Open Sans"/>
                <w:b/>
                <w:sz w:val="17"/>
              </w:rPr>
            </w:pPr>
            <w:r>
              <w:rPr>
                <w:rFonts w:ascii="Open Sans"/>
                <w:b/>
                <w:color w:val="231F20"/>
                <w:spacing w:val="-2"/>
                <w:sz w:val="17"/>
              </w:rPr>
              <w:t>(baseline)</w:t>
            </w:r>
          </w:p>
        </w:tc>
        <w:tc>
          <w:tcPr>
            <w:tcW w:w="1685" w:type="dxa"/>
            <w:tcBorders>
              <w:top w:val="single" w:sz="18" w:space="0" w:color="00AAE7"/>
              <w:bottom w:val="single" w:sz="4" w:space="0" w:color="B2B5B6"/>
            </w:tcBorders>
          </w:tcPr>
          <w:p w:rsidR="00603CB0" w:rsidRDefault="009F7F2C">
            <w:pPr>
              <w:pStyle w:val="TableParagraph"/>
              <w:spacing w:before="16" w:line="249" w:lineRule="auto"/>
              <w:ind w:left="128" w:firstLine="298"/>
              <w:rPr>
                <w:rFonts w:ascii="Open Sans"/>
                <w:b/>
                <w:sz w:val="17"/>
              </w:rPr>
            </w:pPr>
            <w:r>
              <w:rPr>
                <w:rFonts w:ascii="Open Sans"/>
                <w:b/>
                <w:color w:val="231F20"/>
                <w:sz w:val="17"/>
              </w:rPr>
              <w:t>2030-31</w:t>
            </w:r>
            <w:r>
              <w:rPr>
                <w:rFonts w:ascii="Open Sans"/>
                <w:b/>
                <w:color w:val="231F20"/>
                <w:spacing w:val="-12"/>
                <w:sz w:val="17"/>
              </w:rPr>
              <w:t xml:space="preserve"> </w:t>
            </w:r>
            <w:r>
              <w:rPr>
                <w:rFonts w:ascii="Open Sans"/>
                <w:b/>
                <w:color w:val="231F20"/>
                <w:sz w:val="17"/>
              </w:rPr>
              <w:t>(high growth</w:t>
            </w:r>
            <w:r>
              <w:rPr>
                <w:rFonts w:ascii="Open Sans"/>
                <w:b/>
                <w:color w:val="231F20"/>
                <w:spacing w:val="-1"/>
                <w:sz w:val="17"/>
              </w:rPr>
              <w:t xml:space="preserve"> </w:t>
            </w:r>
            <w:r>
              <w:rPr>
                <w:rFonts w:ascii="Open Sans"/>
                <w:b/>
                <w:color w:val="231F20"/>
                <w:spacing w:val="-2"/>
                <w:sz w:val="17"/>
              </w:rPr>
              <w:t>scenario)</w:t>
            </w:r>
          </w:p>
        </w:tc>
        <w:tc>
          <w:tcPr>
            <w:tcW w:w="1646" w:type="dxa"/>
            <w:tcBorders>
              <w:top w:val="single" w:sz="18" w:space="0" w:color="00AAE7"/>
              <w:bottom w:val="single" w:sz="4" w:space="0" w:color="B2B5B6"/>
            </w:tcBorders>
          </w:tcPr>
          <w:p w:rsidR="00603CB0" w:rsidRDefault="009F7F2C">
            <w:pPr>
              <w:pStyle w:val="TableParagraph"/>
              <w:spacing w:before="16" w:line="249" w:lineRule="auto"/>
              <w:ind w:left="124" w:right="86" w:firstLine="493"/>
              <w:rPr>
                <w:rFonts w:ascii="Open Sans"/>
                <w:b/>
                <w:sz w:val="17"/>
              </w:rPr>
            </w:pPr>
            <w:r>
              <w:rPr>
                <w:rFonts w:ascii="Open Sans"/>
                <w:b/>
                <w:color w:val="231F20"/>
                <w:sz w:val="17"/>
              </w:rPr>
              <w:t>CAGR</w:t>
            </w:r>
            <w:r>
              <w:rPr>
                <w:rFonts w:ascii="Open Sans"/>
                <w:b/>
                <w:color w:val="231F20"/>
                <w:spacing w:val="-12"/>
                <w:sz w:val="17"/>
              </w:rPr>
              <w:t xml:space="preserve"> </w:t>
            </w:r>
            <w:r>
              <w:rPr>
                <w:rFonts w:ascii="Open Sans"/>
                <w:b/>
                <w:color w:val="231F20"/>
                <w:sz w:val="17"/>
              </w:rPr>
              <w:t>(high growth</w:t>
            </w:r>
            <w:r>
              <w:rPr>
                <w:rFonts w:ascii="Open Sans"/>
                <w:b/>
                <w:color w:val="231F20"/>
                <w:spacing w:val="-1"/>
                <w:sz w:val="17"/>
              </w:rPr>
              <w:t xml:space="preserve"> </w:t>
            </w:r>
            <w:r>
              <w:rPr>
                <w:rFonts w:ascii="Open Sans"/>
                <w:b/>
                <w:color w:val="231F20"/>
                <w:spacing w:val="-2"/>
                <w:sz w:val="17"/>
              </w:rPr>
              <w:t>scenario)</w:t>
            </w:r>
          </w:p>
        </w:tc>
      </w:tr>
      <w:tr w:rsidR="00603CB0">
        <w:trPr>
          <w:trHeight w:val="300"/>
        </w:trPr>
        <w:tc>
          <w:tcPr>
            <w:tcW w:w="267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GVA</w:t>
            </w:r>
            <w:r>
              <w:rPr>
                <w:color w:val="231F20"/>
                <w:spacing w:val="-7"/>
                <w:sz w:val="17"/>
              </w:rPr>
              <w:t xml:space="preserve"> </w:t>
            </w:r>
            <w:r>
              <w:rPr>
                <w:color w:val="231F20"/>
                <w:spacing w:val="-4"/>
                <w:sz w:val="17"/>
              </w:rPr>
              <w:t>($m)</w:t>
            </w:r>
          </w:p>
        </w:tc>
        <w:tc>
          <w:tcPr>
            <w:tcW w:w="1539" w:type="dxa"/>
            <w:tcBorders>
              <w:top w:val="single" w:sz="4" w:space="0" w:color="B2B5B6"/>
              <w:bottom w:val="single" w:sz="4" w:space="0" w:color="B2B5B6"/>
            </w:tcBorders>
          </w:tcPr>
          <w:p w:rsidR="00603CB0" w:rsidRDefault="009F7F2C">
            <w:pPr>
              <w:pStyle w:val="TableParagraph"/>
              <w:ind w:right="184"/>
              <w:jc w:val="right"/>
              <w:rPr>
                <w:sz w:val="17"/>
              </w:rPr>
            </w:pPr>
            <w:r>
              <w:rPr>
                <w:color w:val="231F20"/>
                <w:spacing w:val="-2"/>
                <w:sz w:val="17"/>
              </w:rPr>
              <w:t>1,409</w:t>
            </w:r>
          </w:p>
        </w:tc>
        <w:tc>
          <w:tcPr>
            <w:tcW w:w="1202" w:type="dxa"/>
            <w:tcBorders>
              <w:top w:val="single" w:sz="4" w:space="0" w:color="B2B5B6"/>
              <w:bottom w:val="single" w:sz="4" w:space="0" w:color="B2B5B6"/>
            </w:tcBorders>
          </w:tcPr>
          <w:p w:rsidR="00603CB0" w:rsidRDefault="009F7F2C">
            <w:pPr>
              <w:pStyle w:val="TableParagraph"/>
              <w:ind w:right="185"/>
              <w:jc w:val="right"/>
              <w:rPr>
                <w:sz w:val="17"/>
              </w:rPr>
            </w:pPr>
            <w:r>
              <w:rPr>
                <w:color w:val="231F20"/>
                <w:spacing w:val="-2"/>
                <w:sz w:val="17"/>
              </w:rPr>
              <w:t>1,511</w:t>
            </w:r>
          </w:p>
        </w:tc>
        <w:tc>
          <w:tcPr>
            <w:tcW w:w="1142" w:type="dxa"/>
            <w:tcBorders>
              <w:top w:val="single" w:sz="4" w:space="0" w:color="B2B5B6"/>
              <w:bottom w:val="single" w:sz="4" w:space="0" w:color="B2B5B6"/>
            </w:tcBorders>
          </w:tcPr>
          <w:p w:rsidR="00603CB0" w:rsidRDefault="009F7F2C">
            <w:pPr>
              <w:pStyle w:val="TableParagraph"/>
              <w:ind w:right="126"/>
              <w:jc w:val="right"/>
              <w:rPr>
                <w:sz w:val="17"/>
              </w:rPr>
            </w:pPr>
            <w:r>
              <w:rPr>
                <w:color w:val="231F20"/>
                <w:spacing w:val="-4"/>
                <w:sz w:val="17"/>
              </w:rPr>
              <w:t>0.6%</w:t>
            </w:r>
          </w:p>
        </w:tc>
        <w:tc>
          <w:tcPr>
            <w:tcW w:w="1685" w:type="dxa"/>
            <w:tcBorders>
              <w:top w:val="single" w:sz="4" w:space="0" w:color="B2B5B6"/>
              <w:bottom w:val="single" w:sz="4" w:space="0" w:color="B2B5B6"/>
            </w:tcBorders>
          </w:tcPr>
          <w:p w:rsidR="00603CB0" w:rsidRDefault="009F7F2C">
            <w:pPr>
              <w:pStyle w:val="TableParagraph"/>
              <w:ind w:right="134"/>
              <w:jc w:val="right"/>
              <w:rPr>
                <w:sz w:val="17"/>
              </w:rPr>
            </w:pPr>
            <w:r>
              <w:rPr>
                <w:color w:val="231F20"/>
                <w:spacing w:val="-2"/>
                <w:sz w:val="17"/>
              </w:rPr>
              <w:t>2,461</w:t>
            </w:r>
          </w:p>
        </w:tc>
        <w:tc>
          <w:tcPr>
            <w:tcW w:w="1646" w:type="dxa"/>
            <w:tcBorders>
              <w:top w:val="single" w:sz="4" w:space="0" w:color="B2B5B6"/>
              <w:bottom w:val="single" w:sz="4" w:space="0" w:color="B2B5B6"/>
            </w:tcBorders>
          </w:tcPr>
          <w:p w:rsidR="00603CB0" w:rsidRDefault="009F7F2C">
            <w:pPr>
              <w:pStyle w:val="TableParagraph"/>
              <w:ind w:right="88"/>
              <w:jc w:val="right"/>
              <w:rPr>
                <w:sz w:val="17"/>
              </w:rPr>
            </w:pPr>
            <w:r>
              <w:rPr>
                <w:color w:val="231F20"/>
                <w:spacing w:val="-4"/>
                <w:sz w:val="17"/>
              </w:rPr>
              <w:t>5.2%</w:t>
            </w:r>
          </w:p>
        </w:tc>
      </w:tr>
      <w:tr w:rsidR="00603CB0">
        <w:trPr>
          <w:trHeight w:val="300"/>
        </w:trPr>
        <w:tc>
          <w:tcPr>
            <w:tcW w:w="267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Employment</w:t>
            </w:r>
            <w:r>
              <w:rPr>
                <w:color w:val="231F20"/>
                <w:spacing w:val="-2"/>
                <w:sz w:val="17"/>
              </w:rPr>
              <w:t xml:space="preserve"> (FTEs)</w:t>
            </w:r>
          </w:p>
        </w:tc>
        <w:tc>
          <w:tcPr>
            <w:tcW w:w="1539" w:type="dxa"/>
            <w:tcBorders>
              <w:top w:val="single" w:sz="4" w:space="0" w:color="B2B5B6"/>
              <w:bottom w:val="single" w:sz="4" w:space="0" w:color="B2B5B6"/>
            </w:tcBorders>
          </w:tcPr>
          <w:p w:rsidR="00603CB0" w:rsidRDefault="009F7F2C">
            <w:pPr>
              <w:pStyle w:val="TableParagraph"/>
              <w:ind w:right="184"/>
              <w:jc w:val="right"/>
              <w:rPr>
                <w:sz w:val="17"/>
              </w:rPr>
            </w:pPr>
            <w:r>
              <w:rPr>
                <w:color w:val="231F20"/>
                <w:spacing w:val="-2"/>
                <w:sz w:val="17"/>
              </w:rPr>
              <w:t>3,130</w:t>
            </w:r>
          </w:p>
        </w:tc>
        <w:tc>
          <w:tcPr>
            <w:tcW w:w="1202" w:type="dxa"/>
            <w:tcBorders>
              <w:top w:val="single" w:sz="4" w:space="0" w:color="B2B5B6"/>
              <w:bottom w:val="single" w:sz="4" w:space="0" w:color="B2B5B6"/>
            </w:tcBorders>
          </w:tcPr>
          <w:p w:rsidR="00603CB0" w:rsidRDefault="009F7F2C">
            <w:pPr>
              <w:pStyle w:val="TableParagraph"/>
              <w:ind w:right="183"/>
              <w:jc w:val="right"/>
              <w:rPr>
                <w:sz w:val="17"/>
              </w:rPr>
            </w:pPr>
            <w:r>
              <w:rPr>
                <w:color w:val="231F20"/>
                <w:spacing w:val="-2"/>
                <w:sz w:val="17"/>
              </w:rPr>
              <w:t>3,360</w:t>
            </w:r>
          </w:p>
        </w:tc>
        <w:tc>
          <w:tcPr>
            <w:tcW w:w="1142" w:type="dxa"/>
            <w:tcBorders>
              <w:top w:val="single" w:sz="4" w:space="0" w:color="B2B5B6"/>
              <w:bottom w:val="single" w:sz="4" w:space="0" w:color="B2B5B6"/>
            </w:tcBorders>
          </w:tcPr>
          <w:p w:rsidR="00603CB0" w:rsidRDefault="009F7F2C">
            <w:pPr>
              <w:pStyle w:val="TableParagraph"/>
              <w:ind w:right="126"/>
              <w:jc w:val="right"/>
              <w:rPr>
                <w:sz w:val="17"/>
              </w:rPr>
            </w:pPr>
            <w:r>
              <w:rPr>
                <w:color w:val="231F20"/>
                <w:spacing w:val="-4"/>
                <w:sz w:val="17"/>
              </w:rPr>
              <w:t>0.7%</w:t>
            </w:r>
          </w:p>
        </w:tc>
        <w:tc>
          <w:tcPr>
            <w:tcW w:w="1685" w:type="dxa"/>
            <w:tcBorders>
              <w:top w:val="single" w:sz="4" w:space="0" w:color="B2B5B6"/>
              <w:bottom w:val="single" w:sz="4" w:space="0" w:color="B2B5B6"/>
            </w:tcBorders>
          </w:tcPr>
          <w:p w:rsidR="00603CB0" w:rsidRDefault="009F7F2C">
            <w:pPr>
              <w:pStyle w:val="TableParagraph"/>
              <w:ind w:right="124"/>
              <w:jc w:val="right"/>
              <w:rPr>
                <w:sz w:val="17"/>
              </w:rPr>
            </w:pPr>
            <w:r>
              <w:rPr>
                <w:color w:val="231F20"/>
                <w:spacing w:val="-2"/>
                <w:sz w:val="17"/>
              </w:rPr>
              <w:t>4,570</w:t>
            </w:r>
          </w:p>
        </w:tc>
        <w:tc>
          <w:tcPr>
            <w:tcW w:w="1646"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4"/>
                <w:sz w:val="17"/>
              </w:rPr>
              <w:t>3.5%</w:t>
            </w:r>
          </w:p>
        </w:tc>
      </w:tr>
      <w:tr w:rsidR="00603CB0">
        <w:trPr>
          <w:trHeight w:val="540"/>
        </w:trPr>
        <w:tc>
          <w:tcPr>
            <w:tcW w:w="2675" w:type="dxa"/>
            <w:tcBorders>
              <w:top w:val="single" w:sz="4" w:space="0" w:color="B2B5B6"/>
              <w:bottom w:val="single" w:sz="4" w:space="0" w:color="B2B5B6"/>
            </w:tcBorders>
          </w:tcPr>
          <w:p w:rsidR="00603CB0" w:rsidRDefault="009F7F2C">
            <w:pPr>
              <w:pStyle w:val="TableParagraph"/>
              <w:spacing w:before="153"/>
              <w:ind w:left="90"/>
              <w:rPr>
                <w:sz w:val="17"/>
              </w:rPr>
            </w:pPr>
            <w:r>
              <w:rPr>
                <w:color w:val="231F20"/>
                <w:sz w:val="17"/>
              </w:rPr>
              <w:t>Employment</w:t>
            </w:r>
            <w:r>
              <w:rPr>
                <w:color w:val="231F20"/>
                <w:spacing w:val="-2"/>
                <w:sz w:val="17"/>
              </w:rPr>
              <w:t xml:space="preserve"> (Headcount)</w:t>
            </w:r>
          </w:p>
        </w:tc>
        <w:tc>
          <w:tcPr>
            <w:tcW w:w="1539" w:type="dxa"/>
            <w:tcBorders>
              <w:top w:val="single" w:sz="4" w:space="0" w:color="B2B5B6"/>
              <w:bottom w:val="single" w:sz="4" w:space="0" w:color="B2B5B6"/>
            </w:tcBorders>
          </w:tcPr>
          <w:p w:rsidR="00603CB0" w:rsidRDefault="009F7F2C">
            <w:pPr>
              <w:pStyle w:val="TableParagraph"/>
              <w:ind w:right="184"/>
              <w:jc w:val="right"/>
              <w:rPr>
                <w:sz w:val="17"/>
              </w:rPr>
            </w:pPr>
            <w:r>
              <w:rPr>
                <w:color w:val="231F20"/>
                <w:spacing w:val="-2"/>
                <w:sz w:val="17"/>
              </w:rPr>
              <w:t>3,470</w:t>
            </w:r>
          </w:p>
        </w:tc>
        <w:tc>
          <w:tcPr>
            <w:tcW w:w="1202" w:type="dxa"/>
            <w:tcBorders>
              <w:top w:val="single" w:sz="4" w:space="0" w:color="B2B5B6"/>
              <w:bottom w:val="single" w:sz="4" w:space="0" w:color="B2B5B6"/>
            </w:tcBorders>
          </w:tcPr>
          <w:p w:rsidR="00603CB0" w:rsidRDefault="009F7F2C">
            <w:pPr>
              <w:pStyle w:val="TableParagraph"/>
              <w:ind w:right="185"/>
              <w:jc w:val="right"/>
              <w:rPr>
                <w:sz w:val="17"/>
              </w:rPr>
            </w:pPr>
            <w:r>
              <w:rPr>
                <w:color w:val="231F20"/>
                <w:spacing w:val="-2"/>
                <w:sz w:val="17"/>
              </w:rPr>
              <w:t>3,730</w:t>
            </w:r>
          </w:p>
        </w:tc>
        <w:tc>
          <w:tcPr>
            <w:tcW w:w="1142" w:type="dxa"/>
            <w:tcBorders>
              <w:top w:val="single" w:sz="4" w:space="0" w:color="B2B5B6"/>
              <w:bottom w:val="single" w:sz="4" w:space="0" w:color="B2B5B6"/>
            </w:tcBorders>
          </w:tcPr>
          <w:p w:rsidR="00603CB0" w:rsidRDefault="009F7F2C">
            <w:pPr>
              <w:pStyle w:val="TableParagraph"/>
              <w:ind w:right="126"/>
              <w:jc w:val="right"/>
              <w:rPr>
                <w:sz w:val="17"/>
              </w:rPr>
            </w:pPr>
            <w:r>
              <w:rPr>
                <w:color w:val="231F20"/>
                <w:spacing w:val="-4"/>
                <w:sz w:val="17"/>
              </w:rPr>
              <w:t>0.7%</w:t>
            </w:r>
          </w:p>
        </w:tc>
        <w:tc>
          <w:tcPr>
            <w:tcW w:w="1685" w:type="dxa"/>
            <w:tcBorders>
              <w:top w:val="single" w:sz="4" w:space="0" w:color="B2B5B6"/>
              <w:bottom w:val="single" w:sz="4" w:space="0" w:color="B2B5B6"/>
            </w:tcBorders>
          </w:tcPr>
          <w:p w:rsidR="00603CB0" w:rsidRDefault="009F7F2C">
            <w:pPr>
              <w:pStyle w:val="TableParagraph"/>
              <w:ind w:right="122"/>
              <w:jc w:val="right"/>
              <w:rPr>
                <w:sz w:val="17"/>
              </w:rPr>
            </w:pPr>
            <w:r>
              <w:rPr>
                <w:color w:val="231F20"/>
                <w:spacing w:val="-2"/>
                <w:sz w:val="17"/>
              </w:rPr>
              <w:t>5,070</w:t>
            </w:r>
          </w:p>
        </w:tc>
        <w:tc>
          <w:tcPr>
            <w:tcW w:w="1646"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4"/>
                <w:sz w:val="17"/>
              </w:rPr>
              <w:t>3.5%</w:t>
            </w:r>
          </w:p>
        </w:tc>
      </w:tr>
      <w:tr w:rsidR="00603CB0">
        <w:trPr>
          <w:trHeight w:val="300"/>
        </w:trPr>
        <w:tc>
          <w:tcPr>
            <w:tcW w:w="267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Total</w:t>
            </w:r>
            <w:r>
              <w:rPr>
                <w:color w:val="231F20"/>
                <w:spacing w:val="-8"/>
                <w:sz w:val="17"/>
              </w:rPr>
              <w:t xml:space="preserve"> </w:t>
            </w:r>
            <w:r>
              <w:rPr>
                <w:color w:val="231F20"/>
                <w:sz w:val="17"/>
              </w:rPr>
              <w:t>mines</w:t>
            </w:r>
            <w:r>
              <w:rPr>
                <w:color w:val="231F20"/>
                <w:spacing w:val="-7"/>
                <w:sz w:val="17"/>
              </w:rPr>
              <w:t xml:space="preserve"> </w:t>
            </w:r>
            <w:r>
              <w:rPr>
                <w:color w:val="231F20"/>
                <w:sz w:val="17"/>
              </w:rPr>
              <w:t>in</w:t>
            </w:r>
            <w:r>
              <w:rPr>
                <w:color w:val="231F20"/>
                <w:spacing w:val="-7"/>
                <w:sz w:val="17"/>
              </w:rPr>
              <w:t xml:space="preserve"> </w:t>
            </w:r>
            <w:r>
              <w:rPr>
                <w:color w:val="231F20"/>
                <w:spacing w:val="-2"/>
                <w:sz w:val="17"/>
              </w:rPr>
              <w:t>operation</w:t>
            </w:r>
          </w:p>
        </w:tc>
        <w:tc>
          <w:tcPr>
            <w:tcW w:w="1539" w:type="dxa"/>
            <w:tcBorders>
              <w:top w:val="single" w:sz="4" w:space="0" w:color="B2B5B6"/>
              <w:bottom w:val="single" w:sz="4" w:space="0" w:color="B2B5B6"/>
            </w:tcBorders>
          </w:tcPr>
          <w:p w:rsidR="00603CB0" w:rsidRDefault="009F7F2C">
            <w:pPr>
              <w:pStyle w:val="TableParagraph"/>
              <w:ind w:right="185"/>
              <w:jc w:val="right"/>
              <w:rPr>
                <w:sz w:val="10"/>
              </w:rPr>
            </w:pPr>
            <w:r>
              <w:rPr>
                <w:color w:val="231F20"/>
                <w:sz w:val="17"/>
              </w:rPr>
              <w:t>8</w:t>
            </w:r>
            <w:r>
              <w:rPr>
                <w:color w:val="231F20"/>
                <w:spacing w:val="-6"/>
                <w:sz w:val="17"/>
              </w:rPr>
              <w:t xml:space="preserve"> </w:t>
            </w:r>
            <w:r>
              <w:rPr>
                <w:color w:val="231F20"/>
                <w:spacing w:val="-2"/>
                <w:sz w:val="17"/>
              </w:rPr>
              <w:t>mines</w:t>
            </w:r>
            <w:r>
              <w:rPr>
                <w:color w:val="231F20"/>
                <w:spacing w:val="-2"/>
                <w:position w:val="6"/>
                <w:sz w:val="10"/>
              </w:rPr>
              <w:t>97</w:t>
            </w:r>
          </w:p>
        </w:tc>
        <w:tc>
          <w:tcPr>
            <w:tcW w:w="1202" w:type="dxa"/>
            <w:tcBorders>
              <w:top w:val="single" w:sz="4" w:space="0" w:color="B2B5B6"/>
              <w:bottom w:val="single" w:sz="4" w:space="0" w:color="B2B5B6"/>
            </w:tcBorders>
          </w:tcPr>
          <w:p w:rsidR="00603CB0" w:rsidRDefault="009F7F2C">
            <w:pPr>
              <w:pStyle w:val="TableParagraph"/>
              <w:ind w:right="185"/>
              <w:jc w:val="right"/>
              <w:rPr>
                <w:sz w:val="17"/>
              </w:rPr>
            </w:pPr>
            <w:r>
              <w:rPr>
                <w:color w:val="231F20"/>
                <w:spacing w:val="-8"/>
                <w:sz w:val="17"/>
              </w:rPr>
              <w:t>11</w:t>
            </w:r>
            <w:r>
              <w:rPr>
                <w:color w:val="231F20"/>
                <w:spacing w:val="-4"/>
                <w:sz w:val="17"/>
              </w:rPr>
              <w:t xml:space="preserve"> </w:t>
            </w:r>
            <w:r>
              <w:rPr>
                <w:color w:val="231F20"/>
                <w:spacing w:val="-2"/>
                <w:sz w:val="17"/>
              </w:rPr>
              <w:t>mines</w:t>
            </w:r>
          </w:p>
        </w:tc>
        <w:tc>
          <w:tcPr>
            <w:tcW w:w="1142"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685" w:type="dxa"/>
            <w:tcBorders>
              <w:top w:val="single" w:sz="4" w:space="0" w:color="B2B5B6"/>
              <w:bottom w:val="single" w:sz="4" w:space="0" w:color="B2B5B6"/>
            </w:tcBorders>
          </w:tcPr>
          <w:p w:rsidR="00603CB0" w:rsidRDefault="009F7F2C">
            <w:pPr>
              <w:pStyle w:val="TableParagraph"/>
              <w:ind w:right="122"/>
              <w:jc w:val="right"/>
              <w:rPr>
                <w:sz w:val="17"/>
              </w:rPr>
            </w:pPr>
            <w:r>
              <w:rPr>
                <w:color w:val="231F20"/>
                <w:sz w:val="17"/>
              </w:rPr>
              <w:t>33</w:t>
            </w:r>
            <w:r>
              <w:rPr>
                <w:color w:val="231F20"/>
                <w:spacing w:val="-5"/>
                <w:sz w:val="17"/>
              </w:rPr>
              <w:t xml:space="preserve"> </w:t>
            </w:r>
            <w:r>
              <w:rPr>
                <w:color w:val="231F20"/>
                <w:spacing w:val="-2"/>
                <w:sz w:val="17"/>
              </w:rPr>
              <w:t>mines</w:t>
            </w:r>
          </w:p>
        </w:tc>
        <w:tc>
          <w:tcPr>
            <w:tcW w:w="1646"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bl>
    <w:p w:rsidR="00603CB0" w:rsidRDefault="00603CB0">
      <w:pPr>
        <w:pStyle w:val="BodyText"/>
        <w:spacing w:before="8"/>
        <w:rPr>
          <w:rFonts w:ascii="Open Sans"/>
          <w:b/>
          <w:sz w:val="14"/>
        </w:rPr>
      </w:pPr>
    </w:p>
    <w:p w:rsidR="00603CB0" w:rsidRDefault="009F7F2C">
      <w:pPr>
        <w:spacing w:line="190" w:lineRule="exact"/>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spacing w:line="190" w:lineRule="exact"/>
        <w:ind w:left="167"/>
        <w:rPr>
          <w:sz w:val="14"/>
        </w:rPr>
      </w:pPr>
      <w:r>
        <w:rPr>
          <w:color w:val="231F20"/>
          <w:spacing w:val="-2"/>
          <w:sz w:val="14"/>
        </w:rPr>
        <w:t>Note:</w:t>
      </w:r>
      <w:r>
        <w:rPr>
          <w:color w:val="231F20"/>
          <w:spacing w:val="-1"/>
          <w:sz w:val="14"/>
        </w:rPr>
        <w:t xml:space="preserve"> </w:t>
      </w:r>
      <w:r>
        <w:rPr>
          <w:color w:val="231F20"/>
          <w:spacing w:val="-2"/>
          <w:sz w:val="14"/>
        </w:rPr>
        <w:t>CAGR</w:t>
      </w:r>
      <w:r>
        <w:rPr>
          <w:color w:val="231F20"/>
          <w:spacing w:val="-1"/>
          <w:sz w:val="14"/>
        </w:rPr>
        <w:t xml:space="preserve"> </w:t>
      </w:r>
      <w:r>
        <w:rPr>
          <w:color w:val="231F20"/>
          <w:spacing w:val="-2"/>
          <w:sz w:val="14"/>
        </w:rPr>
        <w:t>is</w:t>
      </w:r>
      <w:r>
        <w:rPr>
          <w:color w:val="231F20"/>
          <w:spacing w:val="-1"/>
          <w:sz w:val="14"/>
        </w:rPr>
        <w:t xml:space="preserve"> </w:t>
      </w:r>
      <w:r>
        <w:rPr>
          <w:color w:val="231F20"/>
          <w:spacing w:val="-2"/>
          <w:sz w:val="14"/>
        </w:rPr>
        <w:t>between</w:t>
      </w:r>
      <w:r>
        <w:rPr>
          <w:color w:val="231F20"/>
          <w:spacing w:val="-1"/>
          <w:sz w:val="14"/>
        </w:rPr>
        <w:t xml:space="preserve"> </w:t>
      </w:r>
      <w:r>
        <w:rPr>
          <w:color w:val="231F20"/>
          <w:spacing w:val="-2"/>
          <w:sz w:val="14"/>
        </w:rPr>
        <w:t>2019-20</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2030-</w:t>
      </w:r>
      <w:r>
        <w:rPr>
          <w:color w:val="231F20"/>
          <w:spacing w:val="-5"/>
          <w:sz w:val="14"/>
        </w:rPr>
        <w:t>31</w:t>
      </w:r>
    </w:p>
    <w:p w:rsidR="00603CB0" w:rsidRDefault="00603CB0">
      <w:pPr>
        <w:pStyle w:val="BodyText"/>
        <w:spacing w:before="6"/>
        <w:rPr>
          <w:sz w:val="13"/>
        </w:rPr>
      </w:pPr>
    </w:p>
    <w:p w:rsidR="00603CB0" w:rsidRDefault="00603CB0">
      <w:pPr>
        <w:rPr>
          <w:sz w:val="13"/>
        </w:rPr>
        <w:sectPr w:rsidR="00603CB0">
          <w:pgSz w:w="11910" w:h="16840"/>
          <w:pgMar w:top="420" w:right="820" w:bottom="280" w:left="840" w:header="720" w:footer="720" w:gutter="0"/>
          <w:cols w:space="720"/>
        </w:sectPr>
      </w:pPr>
    </w:p>
    <w:p w:rsidR="00603CB0" w:rsidRDefault="009F7F2C">
      <w:pPr>
        <w:pStyle w:val="Heading3"/>
        <w:spacing w:before="100"/>
      </w:pPr>
      <w:r>
        <w:rPr>
          <w:color w:val="5F6369"/>
        </w:rPr>
        <w:t>Chart</w:t>
      </w:r>
      <w:r>
        <w:rPr>
          <w:color w:val="5F6369"/>
          <w:spacing w:val="-2"/>
        </w:rPr>
        <w:t xml:space="preserve"> </w:t>
      </w:r>
      <w:r>
        <w:rPr>
          <w:color w:val="5F6369"/>
        </w:rPr>
        <w:t>5.4:</w:t>
      </w:r>
      <w:r>
        <w:rPr>
          <w:color w:val="5F6369"/>
          <w:spacing w:val="-2"/>
        </w:rPr>
        <w:t xml:space="preserve"> </w:t>
      </w:r>
      <w:r>
        <w:rPr>
          <w:color w:val="5F6369"/>
        </w:rPr>
        <w:t>Minerals</w:t>
      </w:r>
      <w:r>
        <w:rPr>
          <w:color w:val="5F6369"/>
          <w:spacing w:val="-2"/>
        </w:rPr>
        <w:t xml:space="preserve"> </w:t>
      </w:r>
      <w:r>
        <w:rPr>
          <w:color w:val="5F6369"/>
        </w:rPr>
        <w:t>industry</w:t>
      </w:r>
      <w:r>
        <w:rPr>
          <w:color w:val="5F6369"/>
          <w:spacing w:val="-2"/>
        </w:rPr>
        <w:t xml:space="preserve"> </w:t>
      </w:r>
      <w:r>
        <w:rPr>
          <w:color w:val="5F6369"/>
        </w:rPr>
        <w:t>gross</w:t>
      </w:r>
      <w:r>
        <w:rPr>
          <w:color w:val="5F6369"/>
          <w:spacing w:val="-2"/>
        </w:rPr>
        <w:t xml:space="preserve"> </w:t>
      </w:r>
      <w:r>
        <w:rPr>
          <w:color w:val="5F6369"/>
        </w:rPr>
        <w:t>value</w:t>
      </w:r>
      <w:r>
        <w:rPr>
          <w:color w:val="5F6369"/>
          <w:spacing w:val="-2"/>
        </w:rPr>
        <w:t xml:space="preserve"> </w:t>
      </w:r>
      <w:r>
        <w:rPr>
          <w:color w:val="5F6369"/>
        </w:rPr>
        <w:t>added</w:t>
      </w:r>
      <w:r>
        <w:rPr>
          <w:color w:val="5F6369"/>
          <w:spacing w:val="-2"/>
        </w:rPr>
        <w:t xml:space="preserve"> </w:t>
      </w:r>
      <w:r>
        <w:rPr>
          <w:color w:val="5F6369"/>
          <w:spacing w:val="-4"/>
        </w:rPr>
        <w:t>($m)</w:t>
      </w:r>
    </w:p>
    <w:p w:rsidR="00603CB0" w:rsidRDefault="009F7F2C">
      <w:pPr>
        <w:pStyle w:val="BodyText"/>
        <w:spacing w:before="102"/>
        <w:ind w:right="3383"/>
        <w:jc w:val="right"/>
      </w:pPr>
      <w:r>
        <w:rPr>
          <w:noProof/>
          <w:lang w:val="en-AU" w:eastAsia="en-AU"/>
        </w:rPr>
        <mc:AlternateContent>
          <mc:Choice Requires="wps">
            <w:drawing>
              <wp:anchor distT="0" distB="0" distL="114300" distR="114300" simplePos="0" relativeHeight="15864832" behindDoc="0" locked="0" layoutInCell="1" allowOverlap="1">
                <wp:simplePos x="0" y="0"/>
                <wp:positionH relativeFrom="page">
                  <wp:posOffset>1353185</wp:posOffset>
                </wp:positionH>
                <wp:positionV relativeFrom="paragraph">
                  <wp:posOffset>144780</wp:posOffset>
                </wp:positionV>
                <wp:extent cx="5548630" cy="0"/>
                <wp:effectExtent l="0" t="0" r="0" b="0"/>
                <wp:wrapNone/>
                <wp:docPr id="11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7F03D" id="Line 93" o:spid="_x0000_s1026" style="position:absolute;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55pt,11.4pt" to="543.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" strokecolor="#d0d1cf" strokeweight=".17744mm">
                <w10:wrap anchorx="page"/>
              </v:line>
            </w:pict>
          </mc:Fallback>
        </mc:AlternateContent>
      </w:r>
      <w:r>
        <w:rPr>
          <w:noProof/>
          <w:lang w:val="en-AU" w:eastAsia="en-AU"/>
        </w:rPr>
        <mc:AlternateContent>
          <mc:Choice Requires="wps">
            <w:drawing>
              <wp:anchor distT="0" distB="0" distL="114300" distR="114300" simplePos="0" relativeHeight="15868416" behindDoc="0" locked="0" layoutInCell="1" allowOverlap="1">
                <wp:simplePos x="0" y="0"/>
                <wp:positionH relativeFrom="page">
                  <wp:posOffset>665480</wp:posOffset>
                </wp:positionH>
                <wp:positionV relativeFrom="paragraph">
                  <wp:posOffset>182245</wp:posOffset>
                </wp:positionV>
                <wp:extent cx="173990" cy="1586230"/>
                <wp:effectExtent l="0" t="0" r="0" b="0"/>
                <wp:wrapNone/>
                <wp:docPr id="112" name="docshape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1"/>
                              <w:ind w:left="20"/>
                            </w:pPr>
                            <w:r>
                              <w:rPr>
                                <w:color w:val="020002"/>
                              </w:rPr>
                              <w:t>Industry</w:t>
                            </w:r>
                            <w:r>
                              <w:rPr>
                                <w:color w:val="020002"/>
                                <w:spacing w:val="-4"/>
                              </w:rPr>
                              <w:t xml:space="preserve"> </w:t>
                            </w:r>
                            <w:r>
                              <w:rPr>
                                <w:color w:val="020002"/>
                              </w:rPr>
                              <w:t>gross</w:t>
                            </w:r>
                            <w:r>
                              <w:rPr>
                                <w:color w:val="020002"/>
                                <w:spacing w:val="-2"/>
                              </w:rPr>
                              <w:t xml:space="preserve"> </w:t>
                            </w:r>
                            <w:r>
                              <w:rPr>
                                <w:color w:val="020002"/>
                              </w:rPr>
                              <w:t>value</w:t>
                            </w:r>
                            <w:r>
                              <w:rPr>
                                <w:color w:val="020002"/>
                                <w:spacing w:val="-2"/>
                              </w:rPr>
                              <w:t xml:space="preserve"> </w:t>
                            </w:r>
                            <w:r>
                              <w:rPr>
                                <w:color w:val="020002"/>
                              </w:rPr>
                              <w:t>added</w:t>
                            </w:r>
                            <w:r>
                              <w:rPr>
                                <w:color w:val="020002"/>
                                <w:spacing w:val="-1"/>
                              </w:rPr>
                              <w:t xml:space="preserve"> </w:t>
                            </w:r>
                            <w:r>
                              <w:rPr>
                                <w:color w:val="020002"/>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60" o:spid="_x0000_s1215" type="#_x0000_t202" style="position:absolute;left:0;text-align:left;margin-left:52.4pt;margin-top:14.35pt;width:13.7pt;height:124.9pt;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" filled="f" stroked="f">
                <v:textbox style="layout-flow:vertical;mso-layout-flow-alt:bottom-to-top" inset="0,0,0,0">
                  <w:txbxContent>
                    <w:p w:rsidR="00603CB0" w:rsidRDefault="009F7F2C">
                      <w:pPr>
                        <w:pStyle w:val="BodyText"/>
                        <w:spacing w:before="21"/>
                        <w:ind w:left="20"/>
                      </w:pPr>
                      <w:r>
                        <w:rPr>
                          <w:color w:val="020002"/>
                        </w:rPr>
                        <w:t>Industry</w:t>
                      </w:r>
                      <w:r>
                        <w:rPr>
                          <w:color w:val="020002"/>
                          <w:spacing w:val="-4"/>
                        </w:rPr>
                        <w:t xml:space="preserve"> </w:t>
                      </w:r>
                      <w:r>
                        <w:rPr>
                          <w:color w:val="020002"/>
                        </w:rPr>
                        <w:t>gross</w:t>
                      </w:r>
                      <w:r>
                        <w:rPr>
                          <w:color w:val="020002"/>
                          <w:spacing w:val="-2"/>
                        </w:rPr>
                        <w:t xml:space="preserve"> </w:t>
                      </w:r>
                      <w:r>
                        <w:rPr>
                          <w:color w:val="020002"/>
                        </w:rPr>
                        <w:t>value</w:t>
                      </w:r>
                      <w:r>
                        <w:rPr>
                          <w:color w:val="020002"/>
                          <w:spacing w:val="-2"/>
                        </w:rPr>
                        <w:t xml:space="preserve"> </w:t>
                      </w:r>
                      <w:r>
                        <w:rPr>
                          <w:color w:val="020002"/>
                        </w:rPr>
                        <w:t>added</w:t>
                      </w:r>
                      <w:r>
                        <w:rPr>
                          <w:color w:val="020002"/>
                          <w:spacing w:val="-1"/>
                        </w:rPr>
                        <w:t xml:space="preserve"> </w:t>
                      </w:r>
                      <w:r>
                        <w:rPr>
                          <w:color w:val="020002"/>
                          <w:spacing w:val="-4"/>
                        </w:rPr>
                        <w:t>($m)</w:t>
                      </w:r>
                    </w:p>
                  </w:txbxContent>
                </v:textbox>
                <w10:wrap anchorx="page"/>
              </v:shape>
            </w:pict>
          </mc:Fallback>
        </mc:AlternateContent>
      </w:r>
      <w:r>
        <w:rPr>
          <w:color w:val="020002"/>
          <w:spacing w:val="-2"/>
        </w:rPr>
        <w:t>$3,000</w:t>
      </w:r>
    </w:p>
    <w:p w:rsidR="00603CB0" w:rsidRDefault="00603CB0">
      <w:pPr>
        <w:pStyle w:val="BodyText"/>
        <w:spacing w:before="3"/>
        <w:rPr>
          <w:sz w:val="16"/>
        </w:rPr>
      </w:pPr>
    </w:p>
    <w:p w:rsidR="00603CB0" w:rsidRDefault="009F7F2C">
      <w:pPr>
        <w:pStyle w:val="BodyText"/>
        <w:ind w:right="3383"/>
        <w:jc w:val="right"/>
      </w:pPr>
      <w:r>
        <w:rPr>
          <w:noProof/>
          <w:lang w:val="en-AU" w:eastAsia="en-AU"/>
        </w:rPr>
        <mc:AlternateContent>
          <mc:Choice Requires="wpg">
            <w:drawing>
              <wp:anchor distT="0" distB="0" distL="114300" distR="114300" simplePos="0" relativeHeight="15865344" behindDoc="0" locked="0" layoutInCell="1" allowOverlap="1">
                <wp:simplePos x="0" y="0"/>
                <wp:positionH relativeFrom="page">
                  <wp:posOffset>1353185</wp:posOffset>
                </wp:positionH>
                <wp:positionV relativeFrom="paragraph">
                  <wp:posOffset>70485</wp:posOffset>
                </wp:positionV>
                <wp:extent cx="5548630" cy="803910"/>
                <wp:effectExtent l="0" t="0" r="0" b="0"/>
                <wp:wrapNone/>
                <wp:docPr id="101" name="docshapegroup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803910"/>
                          <a:chOff x="2131" y="111"/>
                          <a:chExt cx="8738" cy="1266"/>
                        </a:xfrm>
                      </wpg:grpSpPr>
                      <wps:wsp>
                        <wps:cNvPr id="102" name="Line 91"/>
                        <wps:cNvCnPr>
                          <a:cxnSpLocks noChangeShapeType="1"/>
                        </wps:cNvCnPr>
                        <wps:spPr bwMode="auto">
                          <a:xfrm>
                            <a:off x="2131" y="116"/>
                            <a:ext cx="8738"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103" name="Line 90"/>
                        <wps:cNvCnPr>
                          <a:cxnSpLocks noChangeShapeType="1"/>
                        </wps:cNvCnPr>
                        <wps:spPr bwMode="auto">
                          <a:xfrm>
                            <a:off x="2131" y="559"/>
                            <a:ext cx="8738"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104" name="Line 89"/>
                        <wps:cNvCnPr>
                          <a:cxnSpLocks noChangeShapeType="1"/>
                        </wps:cNvCnPr>
                        <wps:spPr bwMode="auto">
                          <a:xfrm>
                            <a:off x="2131" y="1012"/>
                            <a:ext cx="8738"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105" name="docshape762"/>
                        <wps:cNvSpPr>
                          <a:spLocks/>
                        </wps:cNvSpPr>
                        <wps:spPr bwMode="auto">
                          <a:xfrm>
                            <a:off x="2493" y="1002"/>
                            <a:ext cx="8013" cy="353"/>
                          </a:xfrm>
                          <a:custGeom>
                            <a:avLst/>
                            <a:gdLst>
                              <a:gd name="T0" fmla="+- 0 2494 2494"/>
                              <a:gd name="T1" fmla="*/ T0 w 8013"/>
                              <a:gd name="T2" fmla="+- 0 1093 1002"/>
                              <a:gd name="T3" fmla="*/ 1093 h 353"/>
                              <a:gd name="T4" fmla="+- 0 3218 2494"/>
                              <a:gd name="T5" fmla="*/ T4 w 8013"/>
                              <a:gd name="T6" fmla="+- 0 1354 1002"/>
                              <a:gd name="T7" fmla="*/ 1354 h 353"/>
                              <a:gd name="T8" fmla="+- 0 3943 2494"/>
                              <a:gd name="T9" fmla="*/ T8 w 8013"/>
                              <a:gd name="T10" fmla="+- 0 1234 1002"/>
                              <a:gd name="T11" fmla="*/ 1234 h 353"/>
                              <a:gd name="T12" fmla="+- 0 4678 2494"/>
                              <a:gd name="T13" fmla="*/ T12 w 8013"/>
                              <a:gd name="T14" fmla="+- 0 1133 1002"/>
                              <a:gd name="T15" fmla="*/ 1133 h 353"/>
                              <a:gd name="T16" fmla="+- 0 5403 2494"/>
                              <a:gd name="T17" fmla="*/ T16 w 8013"/>
                              <a:gd name="T18" fmla="+- 0 1143 1002"/>
                              <a:gd name="T19" fmla="*/ 1143 h 353"/>
                              <a:gd name="T20" fmla="+- 0 6127 2494"/>
                              <a:gd name="T21" fmla="*/ T20 w 8013"/>
                              <a:gd name="T22" fmla="+- 0 1143 1002"/>
                              <a:gd name="T23" fmla="*/ 1143 h 353"/>
                              <a:gd name="T24" fmla="+- 0 6862 2494"/>
                              <a:gd name="T25" fmla="*/ T24 w 8013"/>
                              <a:gd name="T26" fmla="+- 0 1123 1002"/>
                              <a:gd name="T27" fmla="*/ 1123 h 353"/>
                              <a:gd name="T28" fmla="+- 0 7587 2494"/>
                              <a:gd name="T29" fmla="*/ T28 w 8013"/>
                              <a:gd name="T30" fmla="+- 0 1113 1002"/>
                              <a:gd name="T31" fmla="*/ 1113 h 353"/>
                              <a:gd name="T32" fmla="+- 0 8312 2494"/>
                              <a:gd name="T33" fmla="*/ T32 w 8013"/>
                              <a:gd name="T34" fmla="+- 0 1093 1002"/>
                              <a:gd name="T35" fmla="*/ 1093 h 353"/>
                              <a:gd name="T36" fmla="+- 0 9047 2494"/>
                              <a:gd name="T37" fmla="*/ T36 w 8013"/>
                              <a:gd name="T38" fmla="+- 0 1063 1002"/>
                              <a:gd name="T39" fmla="*/ 1063 h 353"/>
                              <a:gd name="T40" fmla="+- 0 9771 2494"/>
                              <a:gd name="T41" fmla="*/ T40 w 8013"/>
                              <a:gd name="T42" fmla="+- 0 1032 1002"/>
                              <a:gd name="T43" fmla="*/ 1032 h 353"/>
                              <a:gd name="T44" fmla="+- 0 10506 2494"/>
                              <a:gd name="T45" fmla="*/ T44 w 8013"/>
                              <a:gd name="T46" fmla="+- 0 1002 1002"/>
                              <a:gd name="T47" fmla="*/ 100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13" h="353">
                                <a:moveTo>
                                  <a:pt x="0" y="91"/>
                                </a:moveTo>
                                <a:lnTo>
                                  <a:pt x="724" y="352"/>
                                </a:lnTo>
                                <a:lnTo>
                                  <a:pt x="1449" y="232"/>
                                </a:lnTo>
                                <a:lnTo>
                                  <a:pt x="2184" y="131"/>
                                </a:lnTo>
                                <a:lnTo>
                                  <a:pt x="2909" y="141"/>
                                </a:lnTo>
                                <a:lnTo>
                                  <a:pt x="3633" y="141"/>
                                </a:lnTo>
                                <a:lnTo>
                                  <a:pt x="4368" y="121"/>
                                </a:lnTo>
                                <a:lnTo>
                                  <a:pt x="5093" y="111"/>
                                </a:lnTo>
                                <a:lnTo>
                                  <a:pt x="5818" y="91"/>
                                </a:lnTo>
                                <a:lnTo>
                                  <a:pt x="6553" y="61"/>
                                </a:lnTo>
                                <a:lnTo>
                                  <a:pt x="7277" y="30"/>
                                </a:lnTo>
                                <a:lnTo>
                                  <a:pt x="8012" y="0"/>
                                </a:lnTo>
                              </a:path>
                            </a:pathLst>
                          </a:custGeom>
                          <a:noFill/>
                          <a:ln w="28766">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763"/>
                        <wps:cNvSpPr>
                          <a:spLocks/>
                        </wps:cNvSpPr>
                        <wps:spPr bwMode="auto">
                          <a:xfrm>
                            <a:off x="5402" y="156"/>
                            <a:ext cx="5104" cy="846"/>
                          </a:xfrm>
                          <a:custGeom>
                            <a:avLst/>
                            <a:gdLst>
                              <a:gd name="T0" fmla="+- 0 5403 5403"/>
                              <a:gd name="T1" fmla="*/ T0 w 5104"/>
                              <a:gd name="T2" fmla="+- 0 1002 157"/>
                              <a:gd name="T3" fmla="*/ 1002 h 846"/>
                              <a:gd name="T4" fmla="+- 0 6127 5403"/>
                              <a:gd name="T5" fmla="*/ T4 w 5104"/>
                              <a:gd name="T6" fmla="+- 0 801 157"/>
                              <a:gd name="T7" fmla="*/ 801 h 846"/>
                              <a:gd name="T8" fmla="+- 0 6862 5403"/>
                              <a:gd name="T9" fmla="*/ T8 w 5104"/>
                              <a:gd name="T10" fmla="+- 0 650 157"/>
                              <a:gd name="T11" fmla="*/ 650 h 846"/>
                              <a:gd name="T12" fmla="+- 0 7587 5403"/>
                              <a:gd name="T13" fmla="*/ T12 w 5104"/>
                              <a:gd name="T14" fmla="+- 0 559 157"/>
                              <a:gd name="T15" fmla="*/ 559 h 846"/>
                              <a:gd name="T16" fmla="+- 0 8312 5403"/>
                              <a:gd name="T17" fmla="*/ T16 w 5104"/>
                              <a:gd name="T18" fmla="+- 0 509 157"/>
                              <a:gd name="T19" fmla="*/ 509 h 846"/>
                              <a:gd name="T20" fmla="+- 0 9047 5403"/>
                              <a:gd name="T21" fmla="*/ T20 w 5104"/>
                              <a:gd name="T22" fmla="+- 0 469 157"/>
                              <a:gd name="T23" fmla="*/ 469 h 846"/>
                              <a:gd name="T24" fmla="+- 0 9771 5403"/>
                              <a:gd name="T25" fmla="*/ T24 w 5104"/>
                              <a:gd name="T26" fmla="+- 0 318 157"/>
                              <a:gd name="T27" fmla="*/ 318 h 846"/>
                              <a:gd name="T28" fmla="+- 0 10506 5403"/>
                              <a:gd name="T29" fmla="*/ T28 w 5104"/>
                              <a:gd name="T30" fmla="+- 0 157 157"/>
                              <a:gd name="T31" fmla="*/ 157 h 8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4" h="846">
                                <a:moveTo>
                                  <a:pt x="0" y="845"/>
                                </a:moveTo>
                                <a:lnTo>
                                  <a:pt x="724" y="644"/>
                                </a:lnTo>
                                <a:lnTo>
                                  <a:pt x="1459" y="493"/>
                                </a:lnTo>
                                <a:lnTo>
                                  <a:pt x="2184" y="402"/>
                                </a:lnTo>
                                <a:lnTo>
                                  <a:pt x="2909" y="352"/>
                                </a:lnTo>
                                <a:lnTo>
                                  <a:pt x="3644" y="312"/>
                                </a:lnTo>
                                <a:lnTo>
                                  <a:pt x="4368" y="161"/>
                                </a:lnTo>
                                <a:lnTo>
                                  <a:pt x="5103" y="0"/>
                                </a:lnTo>
                              </a:path>
                            </a:pathLst>
                          </a:custGeom>
                          <a:noFill/>
                          <a:ln w="28766">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86"/>
                        <wps:cNvCnPr>
                          <a:cxnSpLocks noChangeShapeType="1"/>
                        </wps:cNvCnPr>
                        <wps:spPr bwMode="auto">
                          <a:xfrm>
                            <a:off x="4678" y="1123"/>
                            <a:ext cx="725" cy="0"/>
                          </a:xfrm>
                          <a:prstGeom prst="line">
                            <a:avLst/>
                          </a:prstGeom>
                          <a:noFill/>
                          <a:ln w="28766">
                            <a:solidFill>
                              <a:srgbClr val="007DB6"/>
                            </a:solidFill>
                            <a:prstDash val="solid"/>
                            <a:round/>
                            <a:headEnd/>
                            <a:tailEnd/>
                          </a:ln>
                          <a:extLst>
                            <a:ext uri="{909E8E84-426E-40DD-AFC4-6F175D3DCCD1}">
                              <a14:hiddenFill xmlns:a14="http://schemas.microsoft.com/office/drawing/2010/main">
                                <a:noFill/>
                              </a14:hiddenFill>
                            </a:ext>
                          </a:extLst>
                        </wps:spPr>
                        <wps:bodyPr/>
                      </wps:wsp>
                      <wps:wsp>
                        <wps:cNvPr id="108" name="docshape764"/>
                        <wps:cNvSpPr>
                          <a:spLocks/>
                        </wps:cNvSpPr>
                        <wps:spPr bwMode="auto">
                          <a:xfrm>
                            <a:off x="2493" y="1092"/>
                            <a:ext cx="2185" cy="262"/>
                          </a:xfrm>
                          <a:custGeom>
                            <a:avLst/>
                            <a:gdLst>
                              <a:gd name="T0" fmla="+- 0 2494 2494"/>
                              <a:gd name="T1" fmla="*/ T0 w 2185"/>
                              <a:gd name="T2" fmla="+- 0 1093 1093"/>
                              <a:gd name="T3" fmla="*/ 1093 h 262"/>
                              <a:gd name="T4" fmla="+- 0 3218 2494"/>
                              <a:gd name="T5" fmla="*/ T4 w 2185"/>
                              <a:gd name="T6" fmla="+- 0 1354 1093"/>
                              <a:gd name="T7" fmla="*/ 1354 h 262"/>
                              <a:gd name="T8" fmla="+- 0 3943 2494"/>
                              <a:gd name="T9" fmla="*/ T8 w 2185"/>
                              <a:gd name="T10" fmla="+- 0 1234 1093"/>
                              <a:gd name="T11" fmla="*/ 1234 h 262"/>
                              <a:gd name="T12" fmla="+- 0 4678 2494"/>
                              <a:gd name="T13" fmla="*/ T12 w 2185"/>
                              <a:gd name="T14" fmla="+- 0 1123 1093"/>
                              <a:gd name="T15" fmla="*/ 1123 h 262"/>
                            </a:gdLst>
                            <a:ahLst/>
                            <a:cxnLst>
                              <a:cxn ang="0">
                                <a:pos x="T1" y="T3"/>
                              </a:cxn>
                              <a:cxn ang="0">
                                <a:pos x="T5" y="T7"/>
                              </a:cxn>
                              <a:cxn ang="0">
                                <a:pos x="T9" y="T11"/>
                              </a:cxn>
                              <a:cxn ang="0">
                                <a:pos x="T13" y="T15"/>
                              </a:cxn>
                            </a:cxnLst>
                            <a:rect l="0" t="0" r="r" b="b"/>
                            <a:pathLst>
                              <a:path w="2185" h="262">
                                <a:moveTo>
                                  <a:pt x="0" y="0"/>
                                </a:moveTo>
                                <a:lnTo>
                                  <a:pt x="724" y="261"/>
                                </a:lnTo>
                                <a:lnTo>
                                  <a:pt x="1449" y="141"/>
                                </a:lnTo>
                                <a:lnTo>
                                  <a:pt x="2184" y="30"/>
                                </a:lnTo>
                              </a:path>
                            </a:pathLst>
                          </a:custGeom>
                          <a:noFill/>
                          <a:ln w="28766">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docshape765"/>
                        <wps:cNvSpPr txBox="1">
                          <a:spLocks noChangeArrowheads="1"/>
                        </wps:cNvSpPr>
                        <wps:spPr bwMode="auto">
                          <a:xfrm>
                            <a:off x="2291" y="723"/>
                            <a:ext cx="54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2"/>
                                  <w:sz w:val="17"/>
                                </w:rPr>
                                <w:t>$1,409</w:t>
                              </w:r>
                            </w:p>
                          </w:txbxContent>
                        </wps:txbx>
                        <wps:bodyPr rot="0" vert="horz" wrap="square" lIns="0" tIns="0" rIns="0" bIns="0" anchor="t" anchorCtr="0" upright="1">
                          <a:noAutofit/>
                        </wps:bodyPr>
                      </wps:wsp>
                      <wps:wsp>
                        <wps:cNvPr id="110" name="docshape766"/>
                        <wps:cNvSpPr txBox="1">
                          <a:spLocks noChangeArrowheads="1"/>
                        </wps:cNvSpPr>
                        <wps:spPr bwMode="auto">
                          <a:xfrm>
                            <a:off x="4475" y="753"/>
                            <a:ext cx="54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2"/>
                                  <w:sz w:val="17"/>
                                </w:rPr>
                                <w:t>$1,371</w:t>
                              </w:r>
                            </w:p>
                          </w:txbxContent>
                        </wps:txbx>
                        <wps:bodyPr rot="0" vert="horz" wrap="square" lIns="0" tIns="0" rIns="0" bIns="0" anchor="t" anchorCtr="0" upright="1">
                          <a:noAutofit/>
                        </wps:bodyPr>
                      </wps:wsp>
                      <wps:wsp>
                        <wps:cNvPr id="111" name="docshape767"/>
                        <wps:cNvSpPr txBox="1">
                          <a:spLocks noChangeArrowheads="1"/>
                        </wps:cNvSpPr>
                        <wps:spPr bwMode="auto">
                          <a:xfrm>
                            <a:off x="10299" y="633"/>
                            <a:ext cx="54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2"/>
                                  <w:sz w:val="17"/>
                                </w:rPr>
                                <w:t>$1,511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61" o:spid="_x0000_s1216" style="position:absolute;left:0;text-align:left;margin-left:106.55pt;margin-top:5.55pt;width:436.9pt;height:63.3pt;z-index:15865344;mso-position-horizontal-relative:page;mso-position-vertical-relative:text" coordorigin="2131,111" coordsize="8738,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">
                <v:line id="Line 91" o:spid="_x0000_s1217" style="position:absolute;visibility:visible;mso-wrap-style:square" from="2131,116" to="1086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" strokecolor="#d0d1cf" strokeweight=".17744mm"/>
                <v:line id="Line 90" o:spid="_x0000_s1218" style="position:absolute;visibility:visible;mso-wrap-style:square" from="2131,559" to="1086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" strokecolor="#d0d1cf" strokeweight=".17744mm"/>
                <v:line id="Line 89" o:spid="_x0000_s1219" style="position:absolute;visibility:visible;mso-wrap-style:square" from="2131,1012" to="10869,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" strokecolor="#d0d1cf" strokeweight=".17744mm"/>
                <v:shape id="docshape762" o:spid="_x0000_s1220" style="position:absolute;left:2493;top:1002;width:8013;height:353;visibility:visible;mso-wrap-style:square;v-text-anchor:top" coordsize="80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" path="m,91l724,352,1449,232,2184,131r725,10l3633,141r735,-20l5093,111,5818,91,6553,61,7277,30,8012,e" filled="f" strokecolor="#00aae7" strokeweight=".79906mm">
                  <v:path arrowok="t" o:connecttype="custom" o:connectlocs="0,1093;724,1354;1449,1234;2184,1133;2909,1143;3633,1143;4368,1123;5093,1113;5818,1093;6553,1063;7277,1032;8012,1002" o:connectangles="0,0,0,0,0,0,0,0,0,0,0,0"/>
                </v:shape>
                <v:shape id="docshape763" o:spid="_x0000_s1221" style="position:absolute;left:5402;top:156;width:5104;height:846;visibility:visible;mso-wrap-style:square;v-text-anchor:top" coordsize="510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" path="m,845l724,644,1459,493r725,-91l2909,352r735,-40l4368,161,5103,e" filled="f" strokecolor="#007db6" strokeweight=".79906mm">
                  <v:path arrowok="t" o:connecttype="custom" o:connectlocs="0,1002;724,801;1459,650;2184,559;2909,509;3644,469;4368,318;5103,157" o:connectangles="0,0,0,0,0,0,0,0"/>
                </v:shape>
                <v:line id="Line 86" o:spid="_x0000_s1222" style="position:absolute;visibility:visible;mso-wrap-style:square" from="4678,1123" to="540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" strokecolor="#007db6" strokeweight=".79906mm"/>
                <v:shape id="docshape764" o:spid="_x0000_s1223" style="position:absolute;left:2493;top:1092;width:2185;height:262;visibility:visible;mso-wrap-style:square;v-text-anchor:top" coordsize="218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" path="m,l724,261,1449,141,2184,30e" filled="f" strokecolor="#00aae7" strokeweight=".79906mm">
                  <v:path arrowok="t" o:connecttype="custom" o:connectlocs="0,1093;724,1354;1449,1234;2184,1123" o:connectangles="0,0,0,0"/>
                </v:shape>
                <v:shape id="docshape765" o:spid="_x0000_s1224" type="#_x0000_t202" style="position:absolute;left:2291;top:723;width:54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603CB0" w:rsidRDefault="009F7F2C">
                        <w:pPr>
                          <w:spacing w:before="1"/>
                          <w:rPr>
                            <w:sz w:val="17"/>
                          </w:rPr>
                        </w:pPr>
                        <w:r>
                          <w:rPr>
                            <w:color w:val="020002"/>
                            <w:spacing w:val="-2"/>
                            <w:sz w:val="17"/>
                          </w:rPr>
                          <w:t>$1,409</w:t>
                        </w:r>
                      </w:p>
                    </w:txbxContent>
                  </v:textbox>
                </v:shape>
                <v:shape id="docshape766" o:spid="_x0000_s1225" type="#_x0000_t202" style="position:absolute;left:4475;top:753;width:54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603CB0" w:rsidRDefault="009F7F2C">
                        <w:pPr>
                          <w:spacing w:before="1"/>
                          <w:rPr>
                            <w:sz w:val="17"/>
                          </w:rPr>
                        </w:pPr>
                        <w:r>
                          <w:rPr>
                            <w:color w:val="020002"/>
                            <w:spacing w:val="-2"/>
                            <w:sz w:val="17"/>
                          </w:rPr>
                          <w:t>$1,371</w:t>
                        </w:r>
                      </w:p>
                    </w:txbxContent>
                  </v:textbox>
                </v:shape>
                <v:shape id="docshape767" o:spid="_x0000_s1226" type="#_x0000_t202" style="position:absolute;left:10299;top:633;width:54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603CB0" w:rsidRDefault="009F7F2C">
                        <w:pPr>
                          <w:spacing w:before="1"/>
                          <w:rPr>
                            <w:sz w:val="17"/>
                          </w:rPr>
                        </w:pPr>
                        <w:r>
                          <w:rPr>
                            <w:color w:val="020002"/>
                            <w:spacing w:val="-2"/>
                            <w:sz w:val="17"/>
                          </w:rPr>
                          <w:t>$1,511</w:t>
                        </w:r>
                      </w:p>
                    </w:txbxContent>
                  </v:textbox>
                </v:shape>
                <w10:wrap anchorx="page"/>
              </v:group>
            </w:pict>
          </mc:Fallback>
        </mc:AlternateContent>
      </w:r>
      <w:r>
        <w:rPr>
          <w:color w:val="020002"/>
          <w:spacing w:val="-2"/>
        </w:rPr>
        <w:t>$2,500</w:t>
      </w:r>
    </w:p>
    <w:p w:rsidR="00603CB0" w:rsidRDefault="00603CB0">
      <w:pPr>
        <w:pStyle w:val="BodyText"/>
        <w:spacing w:before="7"/>
        <w:rPr>
          <w:sz w:val="15"/>
        </w:rPr>
      </w:pPr>
    </w:p>
    <w:p w:rsidR="00603CB0" w:rsidRDefault="009F7F2C">
      <w:pPr>
        <w:pStyle w:val="BodyText"/>
        <w:ind w:right="3383"/>
        <w:jc w:val="right"/>
      </w:pPr>
      <w:r>
        <w:rPr>
          <w:color w:val="020002"/>
          <w:spacing w:val="-2"/>
        </w:rPr>
        <w:t>$2,000</w:t>
      </w:r>
    </w:p>
    <w:p w:rsidR="00603CB0" w:rsidRDefault="00603CB0">
      <w:pPr>
        <w:pStyle w:val="BodyText"/>
        <w:spacing w:before="7"/>
        <w:rPr>
          <w:sz w:val="15"/>
        </w:rPr>
      </w:pPr>
    </w:p>
    <w:p w:rsidR="00603CB0" w:rsidRDefault="009F7F2C">
      <w:pPr>
        <w:pStyle w:val="BodyText"/>
        <w:ind w:right="3383"/>
        <w:jc w:val="right"/>
      </w:pPr>
      <w:r>
        <w:rPr>
          <w:color w:val="020002"/>
          <w:spacing w:val="-2"/>
        </w:rPr>
        <w:t>$1,500</w:t>
      </w:r>
    </w:p>
    <w:p w:rsidR="00603CB0" w:rsidRDefault="00603CB0">
      <w:pPr>
        <w:pStyle w:val="BodyText"/>
        <w:spacing w:before="7"/>
        <w:rPr>
          <w:sz w:val="15"/>
        </w:rPr>
      </w:pPr>
    </w:p>
    <w:p w:rsidR="00603CB0" w:rsidRDefault="009F7F2C">
      <w:pPr>
        <w:pStyle w:val="BodyText"/>
        <w:ind w:right="3383"/>
        <w:jc w:val="right"/>
      </w:pPr>
      <w:r>
        <w:rPr>
          <w:noProof/>
          <w:lang w:val="en-AU" w:eastAsia="en-AU"/>
        </w:rPr>
        <mc:AlternateContent>
          <mc:Choice Requires="wps">
            <w:drawing>
              <wp:anchor distT="0" distB="0" distL="114300" distR="114300" simplePos="0" relativeHeight="15865856" behindDoc="0" locked="0" layoutInCell="1" allowOverlap="1">
                <wp:simplePos x="0" y="0"/>
                <wp:positionH relativeFrom="page">
                  <wp:posOffset>1353185</wp:posOffset>
                </wp:positionH>
                <wp:positionV relativeFrom="paragraph">
                  <wp:posOffset>80010</wp:posOffset>
                </wp:positionV>
                <wp:extent cx="5548630" cy="0"/>
                <wp:effectExtent l="0" t="0" r="0" b="0"/>
                <wp:wrapNone/>
                <wp:docPr id="10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4020D" id="Line 80" o:spid="_x0000_s1026" style="position:absolute;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55pt,6.3pt" to="543.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" strokecolor="#d0d1cf" strokeweight=".17744mm">
                <w10:wrap anchorx="page"/>
              </v:line>
            </w:pict>
          </mc:Fallback>
        </mc:AlternateContent>
      </w:r>
      <w:r>
        <w:rPr>
          <w:color w:val="020002"/>
          <w:spacing w:val="-2"/>
        </w:rPr>
        <w:t>$1,000</w:t>
      </w:r>
    </w:p>
    <w:p w:rsidR="00603CB0" w:rsidRDefault="00603CB0">
      <w:pPr>
        <w:pStyle w:val="BodyText"/>
        <w:spacing w:before="4"/>
        <w:rPr>
          <w:sz w:val="16"/>
        </w:rPr>
      </w:pPr>
    </w:p>
    <w:p w:rsidR="00603CB0" w:rsidRDefault="009F7F2C">
      <w:pPr>
        <w:pStyle w:val="BodyText"/>
        <w:ind w:right="3383"/>
        <w:jc w:val="right"/>
      </w:pPr>
      <w:r>
        <w:rPr>
          <w:noProof/>
          <w:lang w:val="en-AU" w:eastAsia="en-AU"/>
        </w:rPr>
        <mc:AlternateContent>
          <mc:Choice Requires="wps">
            <w:drawing>
              <wp:anchor distT="0" distB="0" distL="114300" distR="114300" simplePos="0" relativeHeight="15866368" behindDoc="0" locked="0" layoutInCell="1" allowOverlap="1">
                <wp:simplePos x="0" y="0"/>
                <wp:positionH relativeFrom="page">
                  <wp:posOffset>1353185</wp:posOffset>
                </wp:positionH>
                <wp:positionV relativeFrom="paragraph">
                  <wp:posOffset>73660</wp:posOffset>
                </wp:positionV>
                <wp:extent cx="5548630" cy="0"/>
                <wp:effectExtent l="0" t="0" r="0" b="0"/>
                <wp:wrapNone/>
                <wp:docPr id="9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F27F6" id="Line 79" o:spid="_x0000_s1026" style="position:absolute;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55pt,5.8pt" to="543.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" strokecolor="#d0d1cf" strokeweight=".17744mm">
                <w10:wrap anchorx="page"/>
              </v:line>
            </w:pict>
          </mc:Fallback>
        </mc:AlternateContent>
      </w:r>
      <w:r>
        <w:rPr>
          <w:color w:val="020002"/>
          <w:spacing w:val="-4"/>
        </w:rPr>
        <w:t>$500</w:t>
      </w:r>
    </w:p>
    <w:p w:rsidR="00603CB0" w:rsidRDefault="00603CB0">
      <w:pPr>
        <w:pStyle w:val="BodyText"/>
        <w:spacing w:before="7"/>
        <w:rPr>
          <w:sz w:val="15"/>
        </w:rPr>
      </w:pPr>
    </w:p>
    <w:p w:rsidR="00603CB0" w:rsidRDefault="009F7F2C">
      <w:pPr>
        <w:pStyle w:val="BodyText"/>
        <w:ind w:right="3383"/>
        <w:jc w:val="right"/>
      </w:pPr>
      <w:r>
        <w:rPr>
          <w:noProof/>
          <w:lang w:val="en-AU" w:eastAsia="en-AU"/>
        </w:rPr>
        <mc:AlternateContent>
          <mc:Choice Requires="wps">
            <w:drawing>
              <wp:anchor distT="0" distB="0" distL="114300" distR="114300" simplePos="0" relativeHeight="15866880" behindDoc="0" locked="0" layoutInCell="1" allowOverlap="1">
                <wp:simplePos x="0" y="0"/>
                <wp:positionH relativeFrom="page">
                  <wp:posOffset>1350010</wp:posOffset>
                </wp:positionH>
                <wp:positionV relativeFrom="paragraph">
                  <wp:posOffset>76835</wp:posOffset>
                </wp:positionV>
                <wp:extent cx="5548630" cy="0"/>
                <wp:effectExtent l="0" t="0" r="0" b="0"/>
                <wp:wrapNone/>
                <wp:docPr id="9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2961E" id="Line 78" o:spid="_x0000_s1026" style="position:absolute;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3pt,6.05pt" to="543.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" strokecolor="#d0d1cf" strokeweight=".17744mm">
                <w10:wrap anchorx="page"/>
              </v:line>
            </w:pict>
          </mc:Fallback>
        </mc:AlternateContent>
      </w:r>
      <w:r>
        <w:rPr>
          <w:color w:val="020002"/>
          <w:spacing w:val="-5"/>
        </w:rPr>
        <w:t>$0</w:t>
      </w:r>
    </w:p>
    <w:p w:rsidR="00603CB0" w:rsidRDefault="009F7F2C">
      <w:r>
        <w:br w:type="column"/>
      </w:r>
    </w:p>
    <w:p w:rsidR="00603CB0" w:rsidRDefault="00603CB0">
      <w:pPr>
        <w:pStyle w:val="BodyText"/>
        <w:spacing w:before="7"/>
        <w:rPr>
          <w:sz w:val="27"/>
        </w:rPr>
      </w:pPr>
    </w:p>
    <w:p w:rsidR="00603CB0" w:rsidRDefault="009F7F2C">
      <w:pPr>
        <w:pStyle w:val="BodyText"/>
        <w:ind w:left="167"/>
      </w:pPr>
      <w:r>
        <w:rPr>
          <w:color w:val="020002"/>
          <w:spacing w:val="-2"/>
        </w:rPr>
        <w:t>$2,461</w:t>
      </w:r>
    </w:p>
    <w:p w:rsidR="00603CB0" w:rsidRDefault="00603CB0">
      <w:pPr>
        <w:sectPr w:rsidR="00603CB0">
          <w:type w:val="continuous"/>
          <w:pgSz w:w="11910" w:h="16840"/>
          <w:pgMar w:top="700" w:right="820" w:bottom="280" w:left="840" w:header="720" w:footer="720" w:gutter="0"/>
          <w:cols w:num="2" w:space="720" w:equalWidth="0">
            <w:col w:w="4560" w:space="4731"/>
            <w:col w:w="959"/>
          </w:cols>
        </w:sectPr>
      </w:pPr>
    </w:p>
    <w:p w:rsidR="00603CB0" w:rsidRDefault="009F7F2C">
      <w:pPr>
        <w:pStyle w:val="BodyText"/>
        <w:tabs>
          <w:tab w:val="left" w:pos="2730"/>
          <w:tab w:val="left" w:pos="4187"/>
          <w:tab w:val="left" w:pos="5643"/>
          <w:tab w:val="left" w:pos="7100"/>
          <w:tab w:val="right" w:pos="9198"/>
        </w:tabs>
        <w:spacing w:before="41"/>
        <w:ind w:left="1274"/>
      </w:pPr>
      <w:r>
        <w:rPr>
          <w:color w:val="020002"/>
        </w:rPr>
        <w:t>2019-</w:t>
      </w:r>
      <w:r>
        <w:rPr>
          <w:color w:val="020002"/>
          <w:spacing w:val="-5"/>
        </w:rPr>
        <w:t>20</w:t>
      </w:r>
      <w:r>
        <w:rPr>
          <w:color w:val="020002"/>
        </w:rPr>
        <w:tab/>
        <w:t>2021-</w:t>
      </w:r>
      <w:r>
        <w:rPr>
          <w:color w:val="020002"/>
          <w:spacing w:val="-5"/>
        </w:rPr>
        <w:t>22</w:t>
      </w:r>
      <w:r>
        <w:rPr>
          <w:color w:val="020002"/>
        </w:rPr>
        <w:tab/>
        <w:t>2023-</w:t>
      </w:r>
      <w:r>
        <w:rPr>
          <w:color w:val="020002"/>
          <w:spacing w:val="-5"/>
        </w:rPr>
        <w:t>24</w:t>
      </w:r>
      <w:r>
        <w:rPr>
          <w:color w:val="020002"/>
        </w:rPr>
        <w:tab/>
        <w:t>2025-</w:t>
      </w:r>
      <w:r>
        <w:rPr>
          <w:color w:val="020002"/>
          <w:spacing w:val="-5"/>
        </w:rPr>
        <w:t>26</w:t>
      </w:r>
      <w:r>
        <w:rPr>
          <w:color w:val="020002"/>
        </w:rPr>
        <w:tab/>
        <w:t>2027-</w:t>
      </w:r>
      <w:r>
        <w:rPr>
          <w:color w:val="020002"/>
          <w:spacing w:val="-5"/>
        </w:rPr>
        <w:t>28</w:t>
      </w:r>
      <w:r>
        <w:rPr>
          <w:color w:val="020002"/>
        </w:rPr>
        <w:tab/>
      </w:r>
      <w:r>
        <w:rPr>
          <w:color w:val="020002"/>
          <w:spacing w:val="-2"/>
        </w:rPr>
        <w:t>2029-</w:t>
      </w:r>
      <w:r>
        <w:rPr>
          <w:color w:val="020002"/>
        </w:rPr>
        <w:t>30</w:t>
      </w:r>
    </w:p>
    <w:p w:rsidR="00603CB0" w:rsidRDefault="009F7F2C">
      <w:pPr>
        <w:pStyle w:val="BodyText"/>
        <w:tabs>
          <w:tab w:val="left" w:pos="6580"/>
        </w:tabs>
        <w:spacing w:before="90"/>
        <w:ind w:left="4261"/>
      </w:pPr>
      <w:r>
        <w:rPr>
          <w:noProof/>
          <w:lang w:val="en-AU" w:eastAsia="en-AU"/>
        </w:rPr>
        <mc:AlternateContent>
          <mc:Choice Requires="wps">
            <w:drawing>
              <wp:anchor distT="0" distB="0" distL="114300" distR="114300" simplePos="0" relativeHeight="15867392" behindDoc="0" locked="0" layoutInCell="1" allowOverlap="1">
                <wp:simplePos x="0" y="0"/>
                <wp:positionH relativeFrom="page">
                  <wp:posOffset>2942590</wp:posOffset>
                </wp:positionH>
                <wp:positionV relativeFrom="paragraph">
                  <wp:posOffset>130810</wp:posOffset>
                </wp:positionV>
                <wp:extent cx="243205" cy="0"/>
                <wp:effectExtent l="0" t="0" r="0" b="0"/>
                <wp:wrapNone/>
                <wp:docPr id="9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28766">
                          <a:solidFill>
                            <a:srgbClr val="00AAE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8953C" id="Line 77" o:spid="_x0000_s1026" style="position:absolute;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7pt,10.3pt" to="250.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" strokecolor="#00aae7" strokeweight=".79906mm">
                <w10:wrap anchorx="page"/>
              </v:line>
            </w:pict>
          </mc:Fallback>
        </mc:AlternateContent>
      </w:r>
      <w:r>
        <w:rPr>
          <w:noProof/>
          <w:lang w:val="en-AU" w:eastAsia="en-AU"/>
        </w:rPr>
        <mc:AlternateContent>
          <mc:Choice Requires="wps">
            <w:drawing>
              <wp:anchor distT="0" distB="0" distL="114300" distR="114300" simplePos="0" relativeHeight="483074048" behindDoc="1" locked="0" layoutInCell="1" allowOverlap="1">
                <wp:simplePos x="0" y="0"/>
                <wp:positionH relativeFrom="page">
                  <wp:posOffset>4419600</wp:posOffset>
                </wp:positionH>
                <wp:positionV relativeFrom="paragraph">
                  <wp:posOffset>130810</wp:posOffset>
                </wp:positionV>
                <wp:extent cx="248920" cy="0"/>
                <wp:effectExtent l="0" t="0" r="0" b="0"/>
                <wp:wrapNone/>
                <wp:docPr id="9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28766">
                          <a:solidFill>
                            <a:srgbClr val="007DB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3C074" id="Line 76" o:spid="_x0000_s1026" style="position:absolute;z-index:-202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pt,10.3pt" to="367.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" strokecolor="#007db6" strokeweight=".79906mm">
                <w10:wrap anchorx="page"/>
              </v:line>
            </w:pict>
          </mc:Fallback>
        </mc:AlternateContent>
      </w:r>
      <w:r>
        <w:rPr>
          <w:color w:val="020002"/>
          <w:spacing w:val="-2"/>
        </w:rPr>
        <w:t>Baseline</w:t>
      </w:r>
      <w:r>
        <w:rPr>
          <w:color w:val="020002"/>
        </w:rPr>
        <w:tab/>
        <w:t>High</w:t>
      </w:r>
      <w:r>
        <w:rPr>
          <w:color w:val="020002"/>
          <w:spacing w:val="-3"/>
        </w:rPr>
        <w:t xml:space="preserve"> </w:t>
      </w:r>
      <w:r>
        <w:rPr>
          <w:color w:val="020002"/>
          <w:spacing w:val="-2"/>
        </w:rPr>
        <w:t>growth</w:t>
      </w:r>
    </w:p>
    <w:p w:rsidR="00603CB0" w:rsidRDefault="009F7F2C">
      <w:pPr>
        <w:spacing w:before="136"/>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603CB0">
      <w:pPr>
        <w:pStyle w:val="BodyText"/>
        <w:spacing w:before="4"/>
        <w:rPr>
          <w:sz w:val="19"/>
        </w:rPr>
      </w:pPr>
    </w:p>
    <w:p w:rsidR="00603CB0" w:rsidRDefault="009F7F2C">
      <w:pPr>
        <w:pStyle w:val="Heading3"/>
        <w:numPr>
          <w:ilvl w:val="1"/>
          <w:numId w:val="66"/>
        </w:numPr>
        <w:tabs>
          <w:tab w:val="left" w:pos="458"/>
        </w:tabs>
        <w:spacing w:before="1"/>
        <w:ind w:left="457" w:hanging="291"/>
      </w:pPr>
      <w:r>
        <w:rPr>
          <w:color w:val="00AAE7"/>
        </w:rPr>
        <w:t>Oil</w:t>
      </w:r>
      <w:r>
        <w:rPr>
          <w:color w:val="00AAE7"/>
          <w:spacing w:val="-5"/>
        </w:rPr>
        <w:t xml:space="preserve"> </w:t>
      </w:r>
      <w:r>
        <w:rPr>
          <w:color w:val="00AAE7"/>
        </w:rPr>
        <w:t>and</w:t>
      </w:r>
      <w:r>
        <w:rPr>
          <w:color w:val="00AAE7"/>
          <w:spacing w:val="-5"/>
        </w:rPr>
        <w:t xml:space="preserve"> </w:t>
      </w:r>
      <w:r>
        <w:rPr>
          <w:color w:val="00AAE7"/>
        </w:rPr>
        <w:t>gas</w:t>
      </w:r>
      <w:r>
        <w:rPr>
          <w:color w:val="00AAE7"/>
          <w:spacing w:val="-4"/>
        </w:rPr>
        <w:t xml:space="preserve"> </w:t>
      </w:r>
      <w:r>
        <w:rPr>
          <w:color w:val="00AAE7"/>
          <w:spacing w:val="-2"/>
        </w:rPr>
        <w:t>industry</w:t>
      </w:r>
    </w:p>
    <w:p w:rsidR="00603CB0" w:rsidRDefault="009F7F2C">
      <w:pPr>
        <w:pStyle w:val="BodyText"/>
        <w:spacing w:before="8" w:line="249" w:lineRule="auto"/>
        <w:ind w:left="167" w:right="38"/>
      </w:pPr>
      <w:r>
        <w:rPr>
          <w:color w:val="231F20"/>
        </w:rPr>
        <w:t>Oil and gas continue to be fundamental to energy supply in Australia</w:t>
      </w:r>
      <w:r>
        <w:rPr>
          <w:color w:val="231F20"/>
          <w:spacing w:val="-8"/>
        </w:rPr>
        <w:t xml:space="preserve"> </w:t>
      </w:r>
      <w:r>
        <w:rPr>
          <w:color w:val="231F20"/>
        </w:rPr>
        <w:t>and</w:t>
      </w:r>
      <w:r>
        <w:rPr>
          <w:color w:val="231F20"/>
          <w:spacing w:val="-8"/>
        </w:rPr>
        <w:t xml:space="preserve"> </w:t>
      </w:r>
      <w:r>
        <w:rPr>
          <w:color w:val="231F20"/>
        </w:rPr>
        <w:t>globally.</w:t>
      </w:r>
      <w:r>
        <w:rPr>
          <w:color w:val="231F20"/>
          <w:spacing w:val="-8"/>
        </w:rPr>
        <w:t xml:space="preserve"> </w:t>
      </w:r>
      <w:r>
        <w:rPr>
          <w:color w:val="231F20"/>
        </w:rPr>
        <w:t>Together,</w:t>
      </w:r>
      <w:r>
        <w:rPr>
          <w:color w:val="231F20"/>
          <w:spacing w:val="-8"/>
        </w:rPr>
        <w:t xml:space="preserve"> </w:t>
      </w:r>
      <w:r>
        <w:rPr>
          <w:color w:val="231F20"/>
        </w:rPr>
        <w:t>oil</w:t>
      </w:r>
      <w:r>
        <w:rPr>
          <w:color w:val="231F20"/>
          <w:spacing w:val="-8"/>
        </w:rPr>
        <w:t xml:space="preserve"> </w:t>
      </w:r>
      <w:r>
        <w:rPr>
          <w:color w:val="231F20"/>
        </w:rPr>
        <w:t>and</w:t>
      </w:r>
      <w:r>
        <w:rPr>
          <w:color w:val="231F20"/>
          <w:spacing w:val="-8"/>
        </w:rPr>
        <w:t xml:space="preserve"> </w:t>
      </w:r>
      <w:r>
        <w:rPr>
          <w:color w:val="231F20"/>
        </w:rPr>
        <w:t>gas</w:t>
      </w:r>
      <w:r>
        <w:rPr>
          <w:color w:val="231F20"/>
          <w:spacing w:val="-8"/>
        </w:rPr>
        <w:t xml:space="preserve"> </w:t>
      </w:r>
      <w:r>
        <w:rPr>
          <w:color w:val="231F20"/>
        </w:rPr>
        <w:t>comprise</w:t>
      </w:r>
      <w:r>
        <w:rPr>
          <w:color w:val="231F20"/>
          <w:spacing w:val="-8"/>
        </w:rPr>
        <w:t xml:space="preserve"> </w:t>
      </w:r>
      <w:r>
        <w:rPr>
          <w:color w:val="231F20"/>
        </w:rPr>
        <w:t>over</w:t>
      </w:r>
      <w:r>
        <w:rPr>
          <w:color w:val="231F20"/>
          <w:spacing w:val="-8"/>
        </w:rPr>
        <w:t xml:space="preserve"> </w:t>
      </w:r>
      <w:r>
        <w:rPr>
          <w:color w:val="231F20"/>
        </w:rPr>
        <w:t>50 per cent of Australia’s primary energy consumption, and gas accounts for 16 per cent of Australia’s energy generation.</w:t>
      </w:r>
      <w:r>
        <w:rPr>
          <w:color w:val="231F20"/>
          <w:position w:val="6"/>
          <w:sz w:val="10"/>
        </w:rPr>
        <w:t>98</w:t>
      </w:r>
      <w:r>
        <w:rPr>
          <w:color w:val="231F20"/>
          <w:spacing w:val="40"/>
          <w:position w:val="6"/>
          <w:sz w:val="10"/>
        </w:rPr>
        <w:t xml:space="preserve"> </w:t>
      </w:r>
      <w:r>
        <w:rPr>
          <w:color w:val="231F20"/>
        </w:rPr>
        <w:t>However, this energy mix is expected to change over time</w:t>
      </w:r>
    </w:p>
    <w:p w:rsidR="00603CB0" w:rsidRDefault="009F7F2C">
      <w:pPr>
        <w:pStyle w:val="BodyText"/>
        <w:spacing w:line="249" w:lineRule="auto"/>
        <w:ind w:left="167" w:right="38"/>
        <w:rPr>
          <w:sz w:val="10"/>
        </w:rPr>
      </w:pPr>
      <w:r>
        <w:rPr>
          <w:color w:val="231F20"/>
        </w:rPr>
        <w:t>as Australia works to meet its Net Zero targets. Currently, Australia’s</w:t>
      </w:r>
      <w:r>
        <w:rPr>
          <w:color w:val="231F20"/>
          <w:spacing w:val="-5"/>
        </w:rPr>
        <w:t xml:space="preserve"> </w:t>
      </w:r>
      <w:r>
        <w:rPr>
          <w:color w:val="231F20"/>
        </w:rPr>
        <w:t>ene</w:t>
      </w:r>
      <w:r>
        <w:rPr>
          <w:color w:val="231F20"/>
        </w:rPr>
        <w:t>rgy</w:t>
      </w:r>
      <w:r>
        <w:rPr>
          <w:color w:val="231F20"/>
          <w:spacing w:val="-5"/>
        </w:rPr>
        <w:t xml:space="preserve"> </w:t>
      </w:r>
      <w:r>
        <w:rPr>
          <w:color w:val="231F20"/>
        </w:rPr>
        <w:t>sector</w:t>
      </w:r>
      <w:r>
        <w:rPr>
          <w:color w:val="231F20"/>
          <w:spacing w:val="-5"/>
        </w:rPr>
        <w:t xml:space="preserve"> </w:t>
      </w:r>
      <w:r>
        <w:rPr>
          <w:color w:val="231F20"/>
        </w:rPr>
        <w:t>is</w:t>
      </w:r>
      <w:r>
        <w:rPr>
          <w:color w:val="231F20"/>
          <w:spacing w:val="-5"/>
        </w:rPr>
        <w:t xml:space="preserve"> </w:t>
      </w:r>
      <w:r>
        <w:rPr>
          <w:color w:val="231F20"/>
        </w:rPr>
        <w:t>dominated</w:t>
      </w:r>
      <w:r>
        <w:rPr>
          <w:color w:val="231F20"/>
          <w:spacing w:val="-5"/>
        </w:rPr>
        <w:t xml:space="preserve"> </w:t>
      </w:r>
      <w:r>
        <w:rPr>
          <w:color w:val="231F20"/>
        </w:rPr>
        <w:t>by</w:t>
      </w:r>
      <w:r>
        <w:rPr>
          <w:color w:val="231F20"/>
          <w:spacing w:val="-5"/>
        </w:rPr>
        <w:t xml:space="preserve"> </w:t>
      </w:r>
      <w:r>
        <w:rPr>
          <w:color w:val="231F20"/>
        </w:rPr>
        <w:t>coal,</w:t>
      </w:r>
      <w:r>
        <w:rPr>
          <w:color w:val="231F20"/>
          <w:spacing w:val="-5"/>
        </w:rPr>
        <w:t xml:space="preserve"> </w:t>
      </w:r>
      <w:r>
        <w:rPr>
          <w:color w:val="231F20"/>
        </w:rPr>
        <w:t>however,</w:t>
      </w:r>
      <w:r>
        <w:rPr>
          <w:color w:val="231F20"/>
          <w:spacing w:val="-5"/>
        </w:rPr>
        <w:t xml:space="preserve"> </w:t>
      </w:r>
      <w:r>
        <w:rPr>
          <w:color w:val="231F20"/>
        </w:rPr>
        <w:t>as</w:t>
      </w:r>
      <w:r>
        <w:rPr>
          <w:color w:val="231F20"/>
          <w:spacing w:val="-5"/>
        </w:rPr>
        <w:t xml:space="preserve"> </w:t>
      </w:r>
      <w:r>
        <w:rPr>
          <w:color w:val="231F20"/>
        </w:rPr>
        <w:t>the country seeks to reduce its emissions, greener alternatives</w:t>
      </w:r>
      <w:r>
        <w:rPr>
          <w:color w:val="231F20"/>
          <w:spacing w:val="80"/>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deployed.</w:t>
      </w:r>
      <w:r>
        <w:rPr>
          <w:color w:val="231F20"/>
          <w:spacing w:val="-3"/>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require</w:t>
      </w:r>
      <w:r>
        <w:rPr>
          <w:color w:val="231F20"/>
          <w:spacing w:val="-3"/>
        </w:rPr>
        <w:t xml:space="preserve"> </w:t>
      </w:r>
      <w:r>
        <w:rPr>
          <w:color w:val="231F20"/>
        </w:rPr>
        <w:t>that</w:t>
      </w:r>
      <w:r>
        <w:rPr>
          <w:color w:val="231F20"/>
          <w:spacing w:val="-3"/>
        </w:rPr>
        <w:t xml:space="preserve"> </w:t>
      </w:r>
      <w:r>
        <w:rPr>
          <w:color w:val="231F20"/>
        </w:rPr>
        <w:t>coal</w:t>
      </w:r>
      <w:r>
        <w:rPr>
          <w:color w:val="231F20"/>
          <w:spacing w:val="-3"/>
        </w:rPr>
        <w:t xml:space="preserve"> </w:t>
      </w:r>
      <w:r>
        <w:rPr>
          <w:color w:val="231F20"/>
        </w:rPr>
        <w:t>be</w:t>
      </w:r>
      <w:r>
        <w:rPr>
          <w:color w:val="231F20"/>
          <w:spacing w:val="-3"/>
        </w:rPr>
        <w:t xml:space="preserve"> </w:t>
      </w:r>
      <w:r>
        <w:rPr>
          <w:color w:val="231F20"/>
        </w:rPr>
        <w:t>phased</w:t>
      </w:r>
      <w:r>
        <w:rPr>
          <w:color w:val="231F20"/>
          <w:spacing w:val="-3"/>
        </w:rPr>
        <w:t xml:space="preserve"> </w:t>
      </w:r>
      <w:r>
        <w:rPr>
          <w:color w:val="231F20"/>
        </w:rPr>
        <w:t>out</w:t>
      </w:r>
      <w:r>
        <w:rPr>
          <w:color w:val="231F20"/>
          <w:spacing w:val="-3"/>
        </w:rPr>
        <w:t xml:space="preserve"> </w:t>
      </w:r>
      <w:r>
        <w:rPr>
          <w:color w:val="231F20"/>
        </w:rPr>
        <w:t xml:space="preserve">over time, and gas offers a cleaner, short-term alternative to coal, particularly while the renewable energy industry develops in Australia and globally. As such, the baseline scenario assumes that there will be growth the gas sector as it acts as ‘bridge </w:t>
      </w:r>
      <w:r>
        <w:rPr>
          <w:color w:val="231F20"/>
        </w:rPr>
        <w:t>fuel’ to replace coal.</w:t>
      </w:r>
      <w:r>
        <w:rPr>
          <w:color w:val="231F20"/>
          <w:position w:val="6"/>
          <w:sz w:val="10"/>
        </w:rPr>
        <w:t>99</w:t>
      </w:r>
    </w:p>
    <w:p w:rsidR="00603CB0" w:rsidRDefault="009F7F2C">
      <w:pPr>
        <w:spacing w:before="4"/>
        <w:rPr>
          <w:sz w:val="19"/>
        </w:rPr>
      </w:pPr>
      <w:r>
        <w:br w:type="column"/>
      </w:r>
    </w:p>
    <w:p w:rsidR="00603CB0" w:rsidRDefault="009F7F2C">
      <w:pPr>
        <w:pStyle w:val="BodyText"/>
        <w:spacing w:before="1" w:line="249" w:lineRule="auto"/>
        <w:ind w:left="167" w:right="287"/>
        <w:jc w:val="both"/>
      </w:pPr>
      <w:r>
        <w:rPr>
          <w:color w:val="231F20"/>
        </w:rPr>
        <w:t>Under this baseline growth scenario, the oil and gas sector is expected</w:t>
      </w:r>
      <w:r>
        <w:rPr>
          <w:color w:val="231F20"/>
          <w:spacing w:val="-4"/>
        </w:rPr>
        <w:t xml:space="preserve"> </w:t>
      </w:r>
      <w:r>
        <w:rPr>
          <w:color w:val="231F20"/>
        </w:rPr>
        <w:t>to</w:t>
      </w:r>
      <w:r>
        <w:rPr>
          <w:color w:val="231F20"/>
          <w:spacing w:val="-4"/>
        </w:rPr>
        <w:t xml:space="preserve"> </w:t>
      </w:r>
      <w:r>
        <w:rPr>
          <w:color w:val="231F20"/>
        </w:rPr>
        <w:t>see</w:t>
      </w:r>
      <w:r>
        <w:rPr>
          <w:color w:val="231F20"/>
          <w:spacing w:val="-4"/>
        </w:rPr>
        <w:t xml:space="preserve"> </w:t>
      </w:r>
      <w:r>
        <w:rPr>
          <w:color w:val="231F20"/>
        </w:rPr>
        <w:t>overall</w:t>
      </w:r>
      <w:r>
        <w:rPr>
          <w:color w:val="231F20"/>
          <w:spacing w:val="-4"/>
        </w:rPr>
        <w:t xml:space="preserve"> </w:t>
      </w:r>
      <w:r>
        <w:rPr>
          <w:color w:val="231F20"/>
        </w:rPr>
        <w:t>growth</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short</w:t>
      </w:r>
      <w:r>
        <w:rPr>
          <w:color w:val="231F20"/>
          <w:spacing w:val="-4"/>
        </w:rPr>
        <w:t xml:space="preserve"> </w:t>
      </w:r>
      <w:r>
        <w:rPr>
          <w:color w:val="231F20"/>
        </w:rPr>
        <w:t>term.</w:t>
      </w:r>
      <w:r>
        <w:rPr>
          <w:color w:val="231F20"/>
          <w:spacing w:val="-4"/>
        </w:rPr>
        <w:t xml:space="preserve"> </w:t>
      </w:r>
      <w:r>
        <w:rPr>
          <w:color w:val="231F20"/>
        </w:rPr>
        <w:t>By</w:t>
      </w:r>
      <w:r>
        <w:rPr>
          <w:color w:val="231F20"/>
          <w:spacing w:val="-4"/>
        </w:rPr>
        <w:t xml:space="preserve"> </w:t>
      </w:r>
      <w:r>
        <w:rPr>
          <w:color w:val="231F20"/>
        </w:rPr>
        <w:t>2030-31, it is estimated that the GVA of this industry will be around</w:t>
      </w:r>
    </w:p>
    <w:p w:rsidR="00603CB0" w:rsidRDefault="009F7F2C">
      <w:pPr>
        <w:pStyle w:val="BodyText"/>
        <w:spacing w:line="249" w:lineRule="auto"/>
        <w:ind w:left="167" w:right="305"/>
      </w:pPr>
      <w:r>
        <w:rPr>
          <w:color w:val="231F20"/>
        </w:rPr>
        <w:t>$5,168 million, compared to its 2019-20 lev</w:t>
      </w:r>
      <w:r>
        <w:rPr>
          <w:color w:val="231F20"/>
        </w:rPr>
        <w:t>el of $4,847 million—a</w:t>
      </w:r>
      <w:r>
        <w:rPr>
          <w:color w:val="231F20"/>
          <w:spacing w:val="-5"/>
        </w:rPr>
        <w:t xml:space="preserve"> </w:t>
      </w:r>
      <w:r>
        <w:rPr>
          <w:color w:val="231F20"/>
        </w:rPr>
        <w:t>growth</w:t>
      </w:r>
      <w:r>
        <w:rPr>
          <w:color w:val="231F20"/>
          <w:spacing w:val="-5"/>
        </w:rPr>
        <w:t xml:space="preserve"> </w:t>
      </w:r>
      <w:r>
        <w:rPr>
          <w:color w:val="231F20"/>
        </w:rPr>
        <w:t>rate</w:t>
      </w:r>
      <w:r>
        <w:rPr>
          <w:color w:val="231F20"/>
          <w:spacing w:val="-5"/>
        </w:rPr>
        <w:t xml:space="preserve"> </w:t>
      </w:r>
      <w:r>
        <w:rPr>
          <w:color w:val="231F20"/>
        </w:rPr>
        <w:t>of</w:t>
      </w:r>
      <w:r>
        <w:rPr>
          <w:color w:val="231F20"/>
          <w:spacing w:val="-5"/>
        </w:rPr>
        <w:t xml:space="preserve"> </w:t>
      </w:r>
      <w:r>
        <w:rPr>
          <w:color w:val="231F20"/>
        </w:rPr>
        <w:t>0.6</w:t>
      </w:r>
      <w:r>
        <w:rPr>
          <w:color w:val="231F20"/>
          <w:spacing w:val="-5"/>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annually,</w:t>
      </w:r>
      <w:r>
        <w:rPr>
          <w:color w:val="231F20"/>
          <w:spacing w:val="-5"/>
        </w:rPr>
        <w:t xml:space="preserve"> </w:t>
      </w:r>
      <w:r>
        <w:rPr>
          <w:color w:val="231F20"/>
        </w:rPr>
        <w:t>which</w:t>
      </w:r>
      <w:r>
        <w:rPr>
          <w:color w:val="231F20"/>
          <w:spacing w:val="-5"/>
        </w:rPr>
        <w:t xml:space="preserve"> </w:t>
      </w:r>
      <w:r>
        <w:rPr>
          <w:color w:val="231F20"/>
        </w:rPr>
        <w:t>is</w:t>
      </w:r>
      <w:r>
        <w:rPr>
          <w:color w:val="231F20"/>
          <w:spacing w:val="-5"/>
        </w:rPr>
        <w:t xml:space="preserve"> </w:t>
      </w:r>
      <w:r>
        <w:rPr>
          <w:color w:val="231F20"/>
        </w:rPr>
        <w:t>lower than the NT GSP growth over the same period. This modest growth is influenced by depletion of the Bayu-Undan gas</w:t>
      </w:r>
      <w:r>
        <w:rPr>
          <w:color w:val="231F20"/>
          <w:spacing w:val="40"/>
        </w:rPr>
        <w:t xml:space="preserve"> </w:t>
      </w:r>
      <w:r>
        <w:rPr>
          <w:color w:val="231F20"/>
        </w:rPr>
        <w:t>field by 2023, with the production from Bayu-Undan being</w:t>
      </w:r>
    </w:p>
    <w:p w:rsidR="00603CB0" w:rsidRDefault="009F7F2C">
      <w:pPr>
        <w:pStyle w:val="BodyText"/>
        <w:spacing w:line="249" w:lineRule="auto"/>
        <w:ind w:left="167" w:right="154"/>
      </w:pPr>
      <w:r>
        <w:rPr>
          <w:color w:val="231F20"/>
        </w:rPr>
        <w:t>replaced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Barossa</w:t>
      </w:r>
      <w:r>
        <w:rPr>
          <w:color w:val="231F20"/>
          <w:spacing w:val="-7"/>
        </w:rPr>
        <w:t xml:space="preserve"> </w:t>
      </w:r>
      <w:r>
        <w:rPr>
          <w:color w:val="231F20"/>
        </w:rPr>
        <w:t>from</w:t>
      </w:r>
      <w:r>
        <w:rPr>
          <w:color w:val="231F20"/>
          <w:spacing w:val="-7"/>
        </w:rPr>
        <w:t xml:space="preserve"> </w:t>
      </w:r>
      <w:r>
        <w:rPr>
          <w:color w:val="231F20"/>
        </w:rPr>
        <w:t>2025.</w:t>
      </w:r>
      <w:r>
        <w:rPr>
          <w:color w:val="231F20"/>
          <w:position w:val="6"/>
          <w:sz w:val="10"/>
        </w:rPr>
        <w:t>100</w:t>
      </w:r>
      <w:r>
        <w:rPr>
          <w:color w:val="231F20"/>
          <w:spacing w:val="11"/>
          <w:position w:val="6"/>
          <w:sz w:val="10"/>
        </w:rPr>
        <w:t xml:space="preserve"> </w:t>
      </w:r>
      <w:r>
        <w:rPr>
          <w:color w:val="231F20"/>
        </w:rPr>
        <w:t>Under</w:t>
      </w:r>
      <w:r>
        <w:rPr>
          <w:color w:val="231F20"/>
          <w:spacing w:val="-7"/>
        </w:rPr>
        <w:t xml:space="preserve"> </w:t>
      </w:r>
      <w:r>
        <w:rPr>
          <w:color w:val="231F20"/>
        </w:rPr>
        <w:t>this</w:t>
      </w:r>
      <w:r>
        <w:rPr>
          <w:color w:val="231F20"/>
          <w:spacing w:val="-7"/>
        </w:rPr>
        <w:t xml:space="preserve"> </w:t>
      </w:r>
      <w:r>
        <w:rPr>
          <w:color w:val="231F20"/>
        </w:rPr>
        <w:t>scenario,</w:t>
      </w:r>
      <w:r>
        <w:rPr>
          <w:color w:val="231F20"/>
          <w:spacing w:val="-7"/>
        </w:rPr>
        <w:t xml:space="preserve"> </w:t>
      </w:r>
      <w:r>
        <w:rPr>
          <w:color w:val="231F20"/>
        </w:rPr>
        <w:t>the oil and gas industry will support approximately 1,900 FTEs in the NT by 2030-31.</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11"/>
        <w:rPr>
          <w:sz w:val="20"/>
        </w:rPr>
      </w:pPr>
    </w:p>
    <w:p w:rsidR="00603CB0" w:rsidRDefault="009F7F2C">
      <w:pPr>
        <w:ind w:right="181"/>
        <w:jc w:val="right"/>
        <w:rPr>
          <w:sz w:val="14"/>
        </w:rPr>
      </w:pPr>
      <w:r>
        <w:rPr>
          <w:color w:val="231F20"/>
          <w:spacing w:val="-5"/>
          <w:sz w:val="14"/>
        </w:rPr>
        <w:t>51</w:t>
      </w:r>
    </w:p>
    <w:p w:rsidR="00603CB0" w:rsidRDefault="00603CB0">
      <w:pPr>
        <w:jc w:val="right"/>
        <w:rPr>
          <w:sz w:val="14"/>
        </w:rPr>
        <w:sectPr w:rsidR="00603CB0">
          <w:type w:val="continuous"/>
          <w:pgSz w:w="11910" w:h="16840"/>
          <w:pgMar w:top="700" w:right="820" w:bottom="280" w:left="840" w:header="720" w:footer="720" w:gutter="0"/>
          <w:cols w:num="2" w:space="720" w:equalWidth="0">
            <w:col w:w="4950" w:space="177"/>
            <w:col w:w="5123"/>
          </w:cols>
        </w:sectPr>
      </w:pPr>
    </w:p>
    <w:p w:rsidR="00603CB0" w:rsidRDefault="009F7F2C">
      <w:pPr>
        <w:spacing w:before="86"/>
        <w:ind w:left="156"/>
        <w:rPr>
          <w:sz w:val="14"/>
        </w:rPr>
      </w:pPr>
      <w:bookmarkStart w:id="67" w:name="5.5_Downstream_opportunities_and_crowdin"/>
      <w:bookmarkStart w:id="68" w:name="_bookmark38"/>
      <w:bookmarkEnd w:id="67"/>
      <w:bookmarkEnd w:id="68"/>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94"/>
      </w:pPr>
      <w:r>
        <w:rPr>
          <w:color w:val="231F20"/>
        </w:rPr>
        <w:t>Under</w:t>
      </w:r>
      <w:r>
        <w:rPr>
          <w:color w:val="231F20"/>
          <w:spacing w:val="-3"/>
        </w:rPr>
        <w:t xml:space="preserve"> </w:t>
      </w:r>
      <w:r>
        <w:rPr>
          <w:color w:val="231F20"/>
        </w:rPr>
        <w:t>a</w:t>
      </w:r>
      <w:r>
        <w:rPr>
          <w:color w:val="231F20"/>
          <w:spacing w:val="-3"/>
        </w:rPr>
        <w:t xml:space="preserve"> </w:t>
      </w:r>
      <w:r>
        <w:rPr>
          <w:color w:val="231F20"/>
        </w:rPr>
        <w:t>high</w:t>
      </w:r>
      <w:r>
        <w:rPr>
          <w:color w:val="231F20"/>
          <w:spacing w:val="-3"/>
        </w:rPr>
        <w:t xml:space="preserve"> </w:t>
      </w:r>
      <w:r>
        <w:rPr>
          <w:color w:val="231F20"/>
        </w:rPr>
        <w:t>growth</w:t>
      </w:r>
      <w:r>
        <w:rPr>
          <w:color w:val="231F20"/>
          <w:spacing w:val="-3"/>
        </w:rPr>
        <w:t xml:space="preserve"> </w:t>
      </w:r>
      <w:r>
        <w:rPr>
          <w:color w:val="231F20"/>
        </w:rPr>
        <w:t>scenario,</w:t>
      </w:r>
      <w:r>
        <w:rPr>
          <w:color w:val="231F20"/>
          <w:spacing w:val="-3"/>
        </w:rPr>
        <w:t xml:space="preserve"> </w:t>
      </w:r>
      <w:r>
        <w:rPr>
          <w:color w:val="231F20"/>
        </w:rPr>
        <w:t>the</w:t>
      </w:r>
      <w:r>
        <w:rPr>
          <w:color w:val="231F20"/>
          <w:spacing w:val="-3"/>
        </w:rPr>
        <w:t xml:space="preserve"> </w:t>
      </w:r>
      <w:r>
        <w:rPr>
          <w:color w:val="231F20"/>
        </w:rPr>
        <w:t>gas</w:t>
      </w:r>
      <w:r>
        <w:rPr>
          <w:color w:val="231F20"/>
          <w:spacing w:val="-3"/>
        </w:rPr>
        <w:t xml:space="preserve"> </w:t>
      </w:r>
      <w:r>
        <w:rPr>
          <w:color w:val="231F20"/>
        </w:rPr>
        <w:t>sector</w:t>
      </w:r>
      <w:r>
        <w:rPr>
          <w:color w:val="231F20"/>
          <w:spacing w:val="-3"/>
        </w:rPr>
        <w:t xml:space="preserve"> </w:t>
      </w:r>
      <w:r>
        <w:rPr>
          <w:color w:val="231F20"/>
        </w:rPr>
        <w:t>benefits</w:t>
      </w:r>
      <w:r>
        <w:rPr>
          <w:color w:val="231F20"/>
          <w:spacing w:val="-3"/>
        </w:rPr>
        <w:t xml:space="preserve"> </w:t>
      </w:r>
      <w:r>
        <w:rPr>
          <w:color w:val="231F20"/>
        </w:rPr>
        <w:t>from both greater demand and higher supply as the Beetaloo Basin is further developed. The basin is estimated to contain 200,000 Petajoules (PJ) of gas, with the potential to service a range of markets and downstream activities.</w:t>
      </w:r>
      <w:r>
        <w:rPr>
          <w:color w:val="231F20"/>
          <w:position w:val="6"/>
          <w:sz w:val="10"/>
        </w:rPr>
        <w:t>101</w:t>
      </w:r>
      <w:r>
        <w:rPr>
          <w:color w:val="231F20"/>
          <w:spacing w:val="40"/>
          <w:position w:val="6"/>
          <w:sz w:val="10"/>
        </w:rPr>
        <w:t xml:space="preserve"> </w:t>
      </w:r>
      <w:r>
        <w:rPr>
          <w:color w:val="231F20"/>
        </w:rPr>
        <w:t>The</w:t>
      </w:r>
      <w:r>
        <w:rPr>
          <w:color w:val="231F20"/>
          <w:spacing w:val="-2"/>
        </w:rPr>
        <w:t xml:space="preserve"> </w:t>
      </w:r>
      <w:r>
        <w:rPr>
          <w:color w:val="231F20"/>
        </w:rPr>
        <w:t>benefit</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Beetaloo</w:t>
      </w:r>
      <w:r>
        <w:rPr>
          <w:color w:val="231F20"/>
          <w:spacing w:val="-2"/>
        </w:rPr>
        <w:t xml:space="preserve"> </w:t>
      </w:r>
      <w:r>
        <w:rPr>
          <w:color w:val="231F20"/>
        </w:rPr>
        <w:t>basin</w:t>
      </w:r>
      <w:r>
        <w:rPr>
          <w:color w:val="231F20"/>
          <w:spacing w:val="-2"/>
        </w:rPr>
        <w:t xml:space="preserve"> </w:t>
      </w:r>
      <w:r>
        <w:rPr>
          <w:color w:val="231F20"/>
        </w:rPr>
        <w:t>could</w:t>
      </w:r>
      <w:r>
        <w:rPr>
          <w:color w:val="231F20"/>
          <w:spacing w:val="-2"/>
        </w:rPr>
        <w:t xml:space="preserve"> </w:t>
      </w:r>
      <w:r>
        <w:rPr>
          <w:color w:val="231F20"/>
        </w:rPr>
        <w:t>be</w:t>
      </w:r>
      <w:r>
        <w:rPr>
          <w:color w:val="231F20"/>
          <w:spacing w:val="-2"/>
        </w:rPr>
        <w:t xml:space="preserve"> </w:t>
      </w:r>
      <w:r>
        <w:rPr>
          <w:color w:val="231F20"/>
        </w:rPr>
        <w:t>enhanced</w:t>
      </w:r>
      <w:r>
        <w:rPr>
          <w:color w:val="231F20"/>
          <w:spacing w:val="-2"/>
        </w:rPr>
        <w:t xml:space="preserve"> </w:t>
      </w:r>
      <w:r>
        <w:rPr>
          <w:color w:val="231F20"/>
        </w:rPr>
        <w:t>by</w:t>
      </w:r>
    </w:p>
    <w:p w:rsidR="00603CB0" w:rsidRDefault="009F7F2C">
      <w:pPr>
        <w:pStyle w:val="BodyText"/>
        <w:spacing w:line="249" w:lineRule="auto"/>
        <w:ind w:left="167" w:right="39"/>
      </w:pPr>
      <w:r>
        <w:rPr>
          <w:color w:val="231F20"/>
        </w:rPr>
        <w:t>the development of the Middle Arm sustainable development precinct,</w:t>
      </w:r>
      <w:r>
        <w:rPr>
          <w:color w:val="231F20"/>
          <w:spacing w:val="-3"/>
        </w:rPr>
        <w:t xml:space="preserve"> </w:t>
      </w:r>
      <w:r>
        <w:rPr>
          <w:color w:val="231F20"/>
        </w:rPr>
        <w:t>which</w:t>
      </w:r>
      <w:r>
        <w:rPr>
          <w:color w:val="231F20"/>
          <w:spacing w:val="-3"/>
        </w:rPr>
        <w:t xml:space="preserve"> </w:t>
      </w:r>
      <w:r>
        <w:rPr>
          <w:color w:val="231F20"/>
        </w:rPr>
        <w:t>would</w:t>
      </w:r>
      <w:r>
        <w:rPr>
          <w:color w:val="231F20"/>
          <w:spacing w:val="-3"/>
        </w:rPr>
        <w:t xml:space="preserve"> </w:t>
      </w:r>
      <w:r>
        <w:rPr>
          <w:color w:val="231F20"/>
        </w:rPr>
        <w:t>allow</w:t>
      </w:r>
      <w:r>
        <w:rPr>
          <w:color w:val="231F20"/>
          <w:spacing w:val="-3"/>
        </w:rPr>
        <w:t xml:space="preserve"> </w:t>
      </w:r>
      <w:r>
        <w:rPr>
          <w:color w:val="231F20"/>
        </w:rPr>
        <w:t>utilisation</w:t>
      </w:r>
      <w:r>
        <w:rPr>
          <w:color w:val="231F20"/>
          <w:spacing w:val="-3"/>
        </w:rPr>
        <w:t xml:space="preserve"> </w:t>
      </w:r>
      <w:r>
        <w:rPr>
          <w:color w:val="231F20"/>
        </w:rPr>
        <w:t>of</w:t>
      </w:r>
      <w:r>
        <w:rPr>
          <w:color w:val="231F20"/>
          <w:spacing w:val="-3"/>
        </w:rPr>
        <w:t xml:space="preserve"> </w:t>
      </w:r>
      <w:r>
        <w:rPr>
          <w:color w:val="231F20"/>
        </w:rPr>
        <w:t>gas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production of lower emissions manufactured goods such as ammonia or urea. This activity is downstream to the</w:t>
      </w:r>
      <w:r>
        <w:rPr>
          <w:color w:val="231F20"/>
        </w:rPr>
        <w:t xml:space="preserve"> oil and gas industry, and thus is not included in the headline figures.</w:t>
      </w:r>
    </w:p>
    <w:p w:rsidR="00603CB0" w:rsidRDefault="00603CB0">
      <w:pPr>
        <w:pStyle w:val="BodyText"/>
      </w:pPr>
    </w:p>
    <w:p w:rsidR="00603CB0" w:rsidRDefault="009F7F2C">
      <w:pPr>
        <w:pStyle w:val="BodyText"/>
        <w:spacing w:line="249" w:lineRule="auto"/>
        <w:ind w:left="167" w:right="38"/>
      </w:pPr>
      <w:r>
        <w:rPr>
          <w:color w:val="231F20"/>
        </w:rPr>
        <w:t>The Beetaloo basin has the potential to be a significant contributor to meet the increasing demand for gas. If fully developed, it is estimated that by 2030-31 the economic contribut</w:t>
      </w:r>
      <w:r>
        <w:rPr>
          <w:color w:val="231F20"/>
        </w:rPr>
        <w:t>ion</w:t>
      </w:r>
      <w:r>
        <w:rPr>
          <w:color w:val="231F20"/>
          <w:spacing w:val="-11"/>
        </w:rPr>
        <w:t xml:space="preserve"> </w:t>
      </w:r>
      <w:r>
        <w:rPr>
          <w:color w:val="231F20"/>
        </w:rPr>
        <w:t>to</w:t>
      </w:r>
      <w:r>
        <w:rPr>
          <w:color w:val="231F20"/>
          <w:spacing w:val="-11"/>
        </w:rPr>
        <w:t xml:space="preserve"> </w:t>
      </w:r>
      <w:r>
        <w:rPr>
          <w:color w:val="231F20"/>
        </w:rPr>
        <w:t>GVA</w:t>
      </w:r>
      <w:r>
        <w:rPr>
          <w:color w:val="231F20"/>
          <w:spacing w:val="-11"/>
        </w:rPr>
        <w:t xml:space="preserve"> </w:t>
      </w:r>
      <w:r>
        <w:rPr>
          <w:color w:val="231F20"/>
        </w:rPr>
        <w:t>could</w:t>
      </w:r>
      <w:r>
        <w:rPr>
          <w:color w:val="231F20"/>
          <w:spacing w:val="-11"/>
        </w:rPr>
        <w:t xml:space="preserve"> </w:t>
      </w:r>
      <w:r>
        <w:rPr>
          <w:color w:val="231F20"/>
        </w:rPr>
        <w:t>reach</w:t>
      </w:r>
      <w:r>
        <w:rPr>
          <w:color w:val="231F20"/>
          <w:spacing w:val="-11"/>
        </w:rPr>
        <w:t xml:space="preserve"> </w:t>
      </w:r>
      <w:r>
        <w:rPr>
          <w:color w:val="231F20"/>
        </w:rPr>
        <w:t>$6,829</w:t>
      </w:r>
      <w:r>
        <w:rPr>
          <w:color w:val="231F20"/>
          <w:spacing w:val="-11"/>
        </w:rPr>
        <w:t xml:space="preserve"> </w:t>
      </w:r>
      <w:r>
        <w:rPr>
          <w:color w:val="231F20"/>
        </w:rPr>
        <w:t>million—$1,982</w:t>
      </w:r>
      <w:r>
        <w:rPr>
          <w:color w:val="231F20"/>
          <w:spacing w:val="-11"/>
        </w:rPr>
        <w:t xml:space="preserve"> </w:t>
      </w:r>
      <w:r>
        <w:rPr>
          <w:color w:val="231F20"/>
        </w:rPr>
        <w:t>million greater than the baseline, with a growth rate of 3.2 per cent</w:t>
      </w:r>
    </w:p>
    <w:p w:rsidR="00603CB0" w:rsidRDefault="009F7F2C">
      <w:pPr>
        <w:pStyle w:val="BodyText"/>
        <w:spacing w:before="100" w:line="249" w:lineRule="auto"/>
        <w:ind w:left="167" w:right="324"/>
      </w:pPr>
      <w:r>
        <w:br w:type="column"/>
      </w:r>
      <w:r>
        <w:rPr>
          <w:color w:val="231F20"/>
        </w:rPr>
        <w:t>which is more than five times baseline growth. Notably, the net</w:t>
      </w:r>
      <w:r>
        <w:rPr>
          <w:color w:val="231F20"/>
          <w:spacing w:val="-4"/>
        </w:rPr>
        <w:t xml:space="preserve"> </w:t>
      </w:r>
      <w:r>
        <w:rPr>
          <w:color w:val="231F20"/>
        </w:rPr>
        <w:t>impact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economy</w:t>
      </w:r>
      <w:r>
        <w:rPr>
          <w:color w:val="231F20"/>
          <w:spacing w:val="-4"/>
        </w:rPr>
        <w:t xml:space="preserve"> </w:t>
      </w:r>
      <w:r>
        <w:rPr>
          <w:color w:val="231F20"/>
        </w:rPr>
        <w:t>is</w:t>
      </w:r>
      <w:r>
        <w:rPr>
          <w:color w:val="231F20"/>
          <w:spacing w:val="-4"/>
        </w:rPr>
        <w:t xml:space="preserve"> </w:t>
      </w:r>
      <w:r>
        <w:rPr>
          <w:color w:val="231F20"/>
        </w:rPr>
        <w:t>expected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larger</w:t>
      </w:r>
      <w:r>
        <w:rPr>
          <w:color w:val="231F20"/>
          <w:spacing w:val="-4"/>
        </w:rPr>
        <w:t xml:space="preserve"> </w:t>
      </w:r>
      <w:r>
        <w:rPr>
          <w:color w:val="231F20"/>
        </w:rPr>
        <w:t>than this due to benefits</w:t>
      </w:r>
      <w:r>
        <w:rPr>
          <w:color w:val="231F20"/>
        </w:rPr>
        <w:t xml:space="preserve"> to downstream industries, leading to sectoral spillovers as discussed in the next section.</w:t>
      </w:r>
    </w:p>
    <w:p w:rsidR="00603CB0" w:rsidRDefault="00603CB0">
      <w:pPr>
        <w:pStyle w:val="BodyText"/>
        <w:spacing w:before="5"/>
      </w:pPr>
    </w:p>
    <w:p w:rsidR="00603CB0" w:rsidRDefault="009F7F2C">
      <w:pPr>
        <w:pStyle w:val="BodyText"/>
        <w:spacing w:line="249" w:lineRule="auto"/>
        <w:ind w:left="167" w:right="213"/>
      </w:pPr>
      <w:r>
        <w:rPr>
          <w:color w:val="231F20"/>
        </w:rPr>
        <w:t>Furthermore,</w:t>
      </w:r>
      <w:r>
        <w:rPr>
          <w:color w:val="231F20"/>
          <w:spacing w:val="-1"/>
        </w:rPr>
        <w:t xml:space="preserve"> </w:t>
      </w:r>
      <w:r>
        <w:rPr>
          <w:color w:val="231F20"/>
        </w:rPr>
        <w:t>the</w:t>
      </w:r>
      <w:r>
        <w:rPr>
          <w:color w:val="231F20"/>
          <w:spacing w:val="-1"/>
        </w:rPr>
        <w:t xml:space="preserve"> </w:t>
      </w:r>
      <w:r>
        <w:rPr>
          <w:color w:val="231F20"/>
        </w:rPr>
        <w:t>basin</w:t>
      </w:r>
      <w:r>
        <w:rPr>
          <w:color w:val="231F20"/>
          <w:spacing w:val="-1"/>
        </w:rPr>
        <w:t xml:space="preserve"> </w:t>
      </w:r>
      <w:r>
        <w:rPr>
          <w:color w:val="231F20"/>
        </w:rPr>
        <w:t>could</w:t>
      </w:r>
      <w:r>
        <w:rPr>
          <w:color w:val="231F20"/>
          <w:spacing w:val="-1"/>
        </w:rPr>
        <w:t xml:space="preserve"> </w:t>
      </w:r>
      <w:r>
        <w:rPr>
          <w:color w:val="231F20"/>
        </w:rPr>
        <w:t>provide</w:t>
      </w:r>
      <w:r>
        <w:rPr>
          <w:color w:val="231F20"/>
          <w:spacing w:val="-1"/>
        </w:rPr>
        <w:t xml:space="preserve"> </w:t>
      </w:r>
      <w:r>
        <w:rPr>
          <w:color w:val="231F20"/>
        </w:rPr>
        <w:t>significant</w:t>
      </w:r>
      <w:r>
        <w:rPr>
          <w:color w:val="231F20"/>
          <w:spacing w:val="-1"/>
        </w:rPr>
        <w:t xml:space="preserve"> </w:t>
      </w:r>
      <w:r>
        <w:rPr>
          <w:color w:val="231F20"/>
        </w:rPr>
        <w:t>opportunities for job growth, with the estimated provision of an additional 900 jobs in the high growth scenario compared to the baseline. In terms of exports, this high growth scenario could see the NT increasing oil and gas exports from approximately 1,7</w:t>
      </w:r>
      <w:r>
        <w:rPr>
          <w:color w:val="231F20"/>
        </w:rPr>
        <w:t>00</w:t>
      </w:r>
      <w:r>
        <w:rPr>
          <w:color w:val="231F20"/>
          <w:spacing w:val="-10"/>
        </w:rPr>
        <w:t xml:space="preserve"> </w:t>
      </w:r>
      <w:r>
        <w:rPr>
          <w:color w:val="231F20"/>
        </w:rPr>
        <w:t>tonnes</w:t>
      </w:r>
      <w:r>
        <w:rPr>
          <w:color w:val="231F20"/>
          <w:spacing w:val="-10"/>
        </w:rPr>
        <w:t xml:space="preserve"> </w:t>
      </w:r>
      <w:r>
        <w:rPr>
          <w:color w:val="231F20"/>
        </w:rPr>
        <w:t>in</w:t>
      </w:r>
      <w:r>
        <w:rPr>
          <w:color w:val="231F20"/>
          <w:spacing w:val="-10"/>
        </w:rPr>
        <w:t xml:space="preserve"> </w:t>
      </w:r>
      <w:r>
        <w:rPr>
          <w:color w:val="231F20"/>
        </w:rPr>
        <w:t>2019-20,</w:t>
      </w:r>
      <w:r>
        <w:rPr>
          <w:color w:val="231F20"/>
          <w:spacing w:val="-10"/>
        </w:rPr>
        <w:t xml:space="preserve"> </w:t>
      </w:r>
      <w:r>
        <w:rPr>
          <w:color w:val="231F20"/>
        </w:rPr>
        <w:t>to</w:t>
      </w:r>
      <w:r>
        <w:rPr>
          <w:color w:val="231F20"/>
          <w:spacing w:val="-10"/>
        </w:rPr>
        <w:t xml:space="preserve"> </w:t>
      </w:r>
      <w:r>
        <w:rPr>
          <w:color w:val="231F20"/>
        </w:rPr>
        <w:t>around</w:t>
      </w:r>
      <w:r>
        <w:rPr>
          <w:color w:val="231F20"/>
          <w:spacing w:val="-10"/>
        </w:rPr>
        <w:t xml:space="preserve"> </w:t>
      </w:r>
      <w:r>
        <w:rPr>
          <w:color w:val="231F20"/>
        </w:rPr>
        <w:t>2400</w:t>
      </w:r>
      <w:r>
        <w:rPr>
          <w:color w:val="231F20"/>
          <w:spacing w:val="-10"/>
        </w:rPr>
        <w:t xml:space="preserve"> </w:t>
      </w:r>
      <w:r>
        <w:rPr>
          <w:color w:val="231F20"/>
        </w:rPr>
        <w:t>in</w:t>
      </w:r>
      <w:r>
        <w:rPr>
          <w:color w:val="231F20"/>
          <w:spacing w:val="-10"/>
        </w:rPr>
        <w:t xml:space="preserve"> </w:t>
      </w:r>
      <w:r>
        <w:rPr>
          <w:color w:val="231F20"/>
        </w:rPr>
        <w:t>2030-31</w:t>
      </w:r>
      <w:r>
        <w:rPr>
          <w:color w:val="231F20"/>
          <w:spacing w:val="-10"/>
        </w:rPr>
        <w:t xml:space="preserve"> </w:t>
      </w:r>
      <w:r>
        <w:rPr>
          <w:color w:val="231F20"/>
        </w:rPr>
        <w:t>(assuming the ratio of volume/value added stays the same at the 2019- 20 level). There could also be downstream local NT service</w:t>
      </w:r>
      <w:r>
        <w:rPr>
          <w:color w:val="231F20"/>
          <w:spacing w:val="40"/>
        </w:rPr>
        <w:t xml:space="preserve"> </w:t>
      </w:r>
      <w:r>
        <w:rPr>
          <w:color w:val="231F20"/>
        </w:rPr>
        <w:t>and supply activities but the economic benefit of this is not included separate</w:t>
      </w:r>
      <w:r>
        <w:rPr>
          <w:color w:val="231F20"/>
        </w:rPr>
        <w:t>ly in the an oil and gas industry GVA level.</w:t>
      </w:r>
    </w:p>
    <w:p w:rsidR="00603CB0" w:rsidRDefault="00603CB0">
      <w:pPr>
        <w:spacing w:line="249" w:lineRule="auto"/>
        <w:sectPr w:rsidR="00603CB0">
          <w:type w:val="continuous"/>
          <w:pgSz w:w="11910" w:h="16840"/>
          <w:pgMar w:top="700" w:right="820" w:bottom="280" w:left="840" w:header="720" w:footer="720" w:gutter="0"/>
          <w:cols w:num="2" w:space="720" w:equalWidth="0">
            <w:col w:w="4973" w:space="151"/>
            <w:col w:w="5126"/>
          </w:cols>
        </w:sectPr>
      </w:pPr>
    </w:p>
    <w:p w:rsidR="00603CB0" w:rsidRDefault="00603CB0">
      <w:pPr>
        <w:pStyle w:val="BodyText"/>
        <w:spacing w:before="2"/>
        <w:rPr>
          <w:sz w:val="16"/>
        </w:rPr>
      </w:pPr>
    </w:p>
    <w:p w:rsidR="00603CB0" w:rsidRDefault="009F7F2C">
      <w:pPr>
        <w:pStyle w:val="Heading3"/>
        <w:spacing w:before="100"/>
      </w:pPr>
      <w:r>
        <w:rPr>
          <w:color w:val="5F6369"/>
        </w:rPr>
        <w:t>Table</w:t>
      </w:r>
      <w:r>
        <w:rPr>
          <w:color w:val="5F6369"/>
          <w:spacing w:val="-7"/>
        </w:rPr>
        <w:t xml:space="preserve"> </w:t>
      </w:r>
      <w:r>
        <w:rPr>
          <w:color w:val="5F6369"/>
        </w:rPr>
        <w:t>5.6:</w:t>
      </w:r>
      <w:r>
        <w:rPr>
          <w:color w:val="5F6369"/>
          <w:spacing w:val="-5"/>
        </w:rPr>
        <w:t xml:space="preserve"> </w:t>
      </w:r>
      <w:r>
        <w:rPr>
          <w:color w:val="5F6369"/>
        </w:rPr>
        <w:t>Summary</w:t>
      </w:r>
      <w:r>
        <w:rPr>
          <w:color w:val="5F6369"/>
          <w:spacing w:val="-5"/>
        </w:rPr>
        <w:t xml:space="preserve"> </w:t>
      </w:r>
      <w:r>
        <w:rPr>
          <w:color w:val="5F6369"/>
        </w:rPr>
        <w:t>of</w:t>
      </w:r>
      <w:r>
        <w:rPr>
          <w:color w:val="5F6369"/>
          <w:spacing w:val="-5"/>
        </w:rPr>
        <w:t xml:space="preserve"> </w:t>
      </w:r>
      <w:r>
        <w:rPr>
          <w:color w:val="5F6369"/>
        </w:rPr>
        <w:t>results:</w:t>
      </w:r>
      <w:r>
        <w:rPr>
          <w:color w:val="5F6369"/>
          <w:spacing w:val="-5"/>
        </w:rPr>
        <w:t xml:space="preserve"> </w:t>
      </w:r>
      <w:r>
        <w:rPr>
          <w:color w:val="5F6369"/>
        </w:rPr>
        <w:t>Oil</w:t>
      </w:r>
      <w:r>
        <w:rPr>
          <w:color w:val="5F6369"/>
          <w:spacing w:val="-5"/>
        </w:rPr>
        <w:t xml:space="preserve"> </w:t>
      </w:r>
      <w:r>
        <w:rPr>
          <w:color w:val="5F6369"/>
        </w:rPr>
        <w:t>and</w:t>
      </w:r>
      <w:r>
        <w:rPr>
          <w:color w:val="5F6369"/>
          <w:spacing w:val="-4"/>
        </w:rPr>
        <w:t xml:space="preserve"> </w:t>
      </w:r>
      <w:r>
        <w:rPr>
          <w:color w:val="5F6369"/>
          <w:spacing w:val="-5"/>
        </w:rPr>
        <w:t>gas</w:t>
      </w:r>
    </w:p>
    <w:p w:rsidR="00603CB0" w:rsidRDefault="00603CB0">
      <w:pPr>
        <w:pStyle w:val="BodyText"/>
        <w:spacing w:before="12"/>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789"/>
        <w:gridCol w:w="1199"/>
        <w:gridCol w:w="1285"/>
        <w:gridCol w:w="1227"/>
        <w:gridCol w:w="1723"/>
        <w:gridCol w:w="1663"/>
      </w:tblGrid>
      <w:tr w:rsidR="00603CB0">
        <w:trPr>
          <w:trHeight w:val="522"/>
        </w:trPr>
        <w:tc>
          <w:tcPr>
            <w:tcW w:w="2789"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c>
          <w:tcPr>
            <w:tcW w:w="1199" w:type="dxa"/>
            <w:tcBorders>
              <w:top w:val="single" w:sz="18" w:space="0" w:color="00AAE7"/>
              <w:bottom w:val="single" w:sz="4" w:space="0" w:color="B2B5B6"/>
            </w:tcBorders>
          </w:tcPr>
          <w:p w:rsidR="00603CB0" w:rsidRDefault="009F7F2C">
            <w:pPr>
              <w:pStyle w:val="TableParagraph"/>
              <w:spacing w:before="16"/>
              <w:ind w:right="205"/>
              <w:jc w:val="right"/>
              <w:rPr>
                <w:rFonts w:ascii="Open Sans"/>
                <w:b/>
                <w:sz w:val="17"/>
              </w:rPr>
            </w:pPr>
            <w:r>
              <w:rPr>
                <w:rFonts w:ascii="Open Sans"/>
                <w:b/>
                <w:color w:val="231F20"/>
                <w:sz w:val="17"/>
              </w:rPr>
              <w:t>2019-</w:t>
            </w:r>
            <w:r>
              <w:rPr>
                <w:rFonts w:ascii="Open Sans"/>
                <w:b/>
                <w:color w:val="231F20"/>
                <w:spacing w:val="-5"/>
                <w:sz w:val="17"/>
              </w:rPr>
              <w:t>20</w:t>
            </w:r>
          </w:p>
        </w:tc>
        <w:tc>
          <w:tcPr>
            <w:tcW w:w="1285" w:type="dxa"/>
            <w:tcBorders>
              <w:top w:val="single" w:sz="18" w:space="0" w:color="00AAE7"/>
              <w:bottom w:val="single" w:sz="4" w:space="0" w:color="B2B5B6"/>
            </w:tcBorders>
          </w:tcPr>
          <w:p w:rsidR="00603CB0" w:rsidRDefault="009F7F2C">
            <w:pPr>
              <w:pStyle w:val="TableParagraph"/>
              <w:spacing w:before="16"/>
              <w:ind w:right="247"/>
              <w:jc w:val="right"/>
              <w:rPr>
                <w:rFonts w:ascii="Open Sans"/>
                <w:b/>
                <w:sz w:val="17"/>
              </w:rPr>
            </w:pPr>
            <w:r>
              <w:rPr>
                <w:rFonts w:ascii="Open Sans"/>
                <w:b/>
                <w:color w:val="231F20"/>
                <w:sz w:val="17"/>
              </w:rPr>
              <w:t>2030-</w:t>
            </w:r>
            <w:r>
              <w:rPr>
                <w:rFonts w:ascii="Open Sans"/>
                <w:b/>
                <w:color w:val="231F20"/>
                <w:spacing w:val="-5"/>
                <w:sz w:val="17"/>
              </w:rPr>
              <w:t>31</w:t>
            </w:r>
          </w:p>
          <w:p w:rsidR="00603CB0" w:rsidRDefault="009F7F2C">
            <w:pPr>
              <w:pStyle w:val="TableParagraph"/>
              <w:spacing w:before="8"/>
              <w:ind w:right="247"/>
              <w:jc w:val="right"/>
              <w:rPr>
                <w:rFonts w:ascii="Open Sans"/>
                <w:b/>
                <w:sz w:val="17"/>
              </w:rPr>
            </w:pPr>
            <w:r>
              <w:rPr>
                <w:rFonts w:ascii="Open Sans"/>
                <w:b/>
                <w:color w:val="231F20"/>
                <w:spacing w:val="-2"/>
                <w:sz w:val="17"/>
              </w:rPr>
              <w:t>(baseline)</w:t>
            </w:r>
          </w:p>
        </w:tc>
        <w:tc>
          <w:tcPr>
            <w:tcW w:w="1227" w:type="dxa"/>
            <w:tcBorders>
              <w:top w:val="single" w:sz="18" w:space="0" w:color="00AAE7"/>
              <w:bottom w:val="single" w:sz="4" w:space="0" w:color="B2B5B6"/>
            </w:tcBorders>
          </w:tcPr>
          <w:p w:rsidR="00603CB0" w:rsidRDefault="009F7F2C">
            <w:pPr>
              <w:pStyle w:val="TableParagraph"/>
              <w:spacing w:before="16"/>
              <w:ind w:left="612"/>
              <w:rPr>
                <w:rFonts w:ascii="Open Sans"/>
                <w:b/>
                <w:sz w:val="17"/>
              </w:rPr>
            </w:pPr>
            <w:r>
              <w:rPr>
                <w:rFonts w:ascii="Open Sans"/>
                <w:b/>
                <w:color w:val="231F20"/>
                <w:spacing w:val="-4"/>
                <w:sz w:val="17"/>
              </w:rPr>
              <w:t>CAGR</w:t>
            </w:r>
          </w:p>
          <w:p w:rsidR="00603CB0" w:rsidRDefault="009F7F2C">
            <w:pPr>
              <w:pStyle w:val="TableParagraph"/>
              <w:spacing w:before="8"/>
              <w:ind w:left="251"/>
              <w:rPr>
                <w:rFonts w:ascii="Open Sans"/>
                <w:b/>
                <w:sz w:val="17"/>
              </w:rPr>
            </w:pPr>
            <w:r>
              <w:rPr>
                <w:rFonts w:ascii="Open Sans"/>
                <w:b/>
                <w:color w:val="231F20"/>
                <w:spacing w:val="-2"/>
                <w:sz w:val="17"/>
              </w:rPr>
              <w:t>(baseline)</w:t>
            </w:r>
          </w:p>
        </w:tc>
        <w:tc>
          <w:tcPr>
            <w:tcW w:w="1723" w:type="dxa"/>
            <w:tcBorders>
              <w:top w:val="single" w:sz="18" w:space="0" w:color="00AAE7"/>
              <w:bottom w:val="single" w:sz="4" w:space="0" w:color="B2B5B6"/>
            </w:tcBorders>
          </w:tcPr>
          <w:p w:rsidR="00603CB0" w:rsidRDefault="009F7F2C">
            <w:pPr>
              <w:pStyle w:val="TableParagraph"/>
              <w:spacing w:before="16" w:line="249" w:lineRule="auto"/>
              <w:ind w:left="152" w:firstLine="298"/>
              <w:rPr>
                <w:rFonts w:ascii="Open Sans"/>
                <w:b/>
                <w:sz w:val="17"/>
              </w:rPr>
            </w:pPr>
            <w:r>
              <w:rPr>
                <w:rFonts w:ascii="Open Sans"/>
                <w:b/>
                <w:color w:val="231F20"/>
                <w:sz w:val="17"/>
              </w:rPr>
              <w:t>2030-31</w:t>
            </w:r>
            <w:r>
              <w:rPr>
                <w:rFonts w:ascii="Open Sans"/>
                <w:b/>
                <w:color w:val="231F20"/>
                <w:spacing w:val="-12"/>
                <w:sz w:val="17"/>
              </w:rPr>
              <w:t xml:space="preserve"> </w:t>
            </w:r>
            <w:r>
              <w:rPr>
                <w:rFonts w:ascii="Open Sans"/>
                <w:b/>
                <w:color w:val="231F20"/>
                <w:sz w:val="17"/>
              </w:rPr>
              <w:t>(high growth</w:t>
            </w:r>
            <w:r>
              <w:rPr>
                <w:rFonts w:ascii="Open Sans"/>
                <w:b/>
                <w:color w:val="231F20"/>
                <w:spacing w:val="-1"/>
                <w:sz w:val="17"/>
              </w:rPr>
              <w:t xml:space="preserve"> </w:t>
            </w:r>
            <w:r>
              <w:rPr>
                <w:rFonts w:ascii="Open Sans"/>
                <w:b/>
                <w:color w:val="231F20"/>
                <w:spacing w:val="-2"/>
                <w:sz w:val="17"/>
              </w:rPr>
              <w:t>scenario)</w:t>
            </w:r>
          </w:p>
        </w:tc>
        <w:tc>
          <w:tcPr>
            <w:tcW w:w="1663" w:type="dxa"/>
            <w:tcBorders>
              <w:top w:val="single" w:sz="18" w:space="0" w:color="00AAE7"/>
              <w:bottom w:val="single" w:sz="4" w:space="0" w:color="B2B5B6"/>
            </w:tcBorders>
          </w:tcPr>
          <w:p w:rsidR="00603CB0" w:rsidRDefault="009F7F2C">
            <w:pPr>
              <w:pStyle w:val="TableParagraph"/>
              <w:spacing w:before="16" w:line="249" w:lineRule="auto"/>
              <w:ind w:left="144" w:right="83" w:firstLine="493"/>
              <w:rPr>
                <w:rFonts w:ascii="Open Sans"/>
                <w:b/>
                <w:sz w:val="17"/>
              </w:rPr>
            </w:pPr>
            <w:r>
              <w:rPr>
                <w:rFonts w:ascii="Open Sans"/>
                <w:b/>
                <w:color w:val="231F20"/>
                <w:sz w:val="17"/>
              </w:rPr>
              <w:t>CAGR</w:t>
            </w:r>
            <w:r>
              <w:rPr>
                <w:rFonts w:ascii="Open Sans"/>
                <w:b/>
                <w:color w:val="231F20"/>
                <w:spacing w:val="-12"/>
                <w:sz w:val="17"/>
              </w:rPr>
              <w:t xml:space="preserve"> </w:t>
            </w:r>
            <w:r>
              <w:rPr>
                <w:rFonts w:ascii="Open Sans"/>
                <w:b/>
                <w:color w:val="231F20"/>
                <w:sz w:val="17"/>
              </w:rPr>
              <w:t>(high growth</w:t>
            </w:r>
            <w:r>
              <w:rPr>
                <w:rFonts w:ascii="Open Sans"/>
                <w:b/>
                <w:color w:val="231F20"/>
                <w:spacing w:val="-1"/>
                <w:sz w:val="17"/>
              </w:rPr>
              <w:t xml:space="preserve"> </w:t>
            </w:r>
            <w:r>
              <w:rPr>
                <w:rFonts w:ascii="Open Sans"/>
                <w:b/>
                <w:color w:val="231F20"/>
                <w:spacing w:val="-2"/>
                <w:sz w:val="17"/>
              </w:rPr>
              <w:t>scenario)</w:t>
            </w:r>
          </w:p>
        </w:tc>
      </w:tr>
      <w:tr w:rsidR="00603CB0">
        <w:trPr>
          <w:trHeight w:val="300"/>
        </w:trPr>
        <w:tc>
          <w:tcPr>
            <w:tcW w:w="2789"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GVA</w:t>
            </w:r>
            <w:r>
              <w:rPr>
                <w:color w:val="231F20"/>
                <w:spacing w:val="-7"/>
                <w:sz w:val="17"/>
              </w:rPr>
              <w:t xml:space="preserve"> </w:t>
            </w:r>
            <w:r>
              <w:rPr>
                <w:color w:val="231F20"/>
                <w:spacing w:val="-4"/>
                <w:sz w:val="17"/>
              </w:rPr>
              <w:t>($m)</w:t>
            </w:r>
          </w:p>
        </w:tc>
        <w:tc>
          <w:tcPr>
            <w:tcW w:w="1199" w:type="dxa"/>
            <w:tcBorders>
              <w:top w:val="single" w:sz="4" w:space="0" w:color="B2B5B6"/>
              <w:bottom w:val="single" w:sz="4" w:space="0" w:color="B2B5B6"/>
            </w:tcBorders>
          </w:tcPr>
          <w:p w:rsidR="00603CB0" w:rsidRDefault="009F7F2C">
            <w:pPr>
              <w:pStyle w:val="TableParagraph"/>
              <w:ind w:right="209"/>
              <w:jc w:val="right"/>
              <w:rPr>
                <w:sz w:val="17"/>
              </w:rPr>
            </w:pPr>
            <w:r>
              <w:rPr>
                <w:color w:val="231F20"/>
                <w:spacing w:val="-2"/>
                <w:sz w:val="17"/>
              </w:rPr>
              <w:t>4,847</w:t>
            </w:r>
          </w:p>
        </w:tc>
        <w:tc>
          <w:tcPr>
            <w:tcW w:w="1285" w:type="dxa"/>
            <w:tcBorders>
              <w:top w:val="single" w:sz="4" w:space="0" w:color="B2B5B6"/>
              <w:bottom w:val="single" w:sz="4" w:space="0" w:color="B2B5B6"/>
            </w:tcBorders>
          </w:tcPr>
          <w:p w:rsidR="00603CB0" w:rsidRDefault="009F7F2C">
            <w:pPr>
              <w:pStyle w:val="TableParagraph"/>
              <w:ind w:right="247"/>
              <w:jc w:val="right"/>
              <w:rPr>
                <w:sz w:val="17"/>
              </w:rPr>
            </w:pPr>
            <w:r>
              <w:rPr>
                <w:color w:val="231F20"/>
                <w:spacing w:val="-2"/>
                <w:sz w:val="17"/>
              </w:rPr>
              <w:t>5,168</w:t>
            </w:r>
          </w:p>
        </w:tc>
        <w:tc>
          <w:tcPr>
            <w:tcW w:w="1227" w:type="dxa"/>
            <w:tcBorders>
              <w:top w:val="single" w:sz="4" w:space="0" w:color="B2B5B6"/>
              <w:bottom w:val="single" w:sz="4" w:space="0" w:color="B2B5B6"/>
            </w:tcBorders>
          </w:tcPr>
          <w:p w:rsidR="00603CB0" w:rsidRDefault="009F7F2C">
            <w:pPr>
              <w:pStyle w:val="TableParagraph"/>
              <w:ind w:right="146"/>
              <w:jc w:val="right"/>
              <w:rPr>
                <w:sz w:val="17"/>
              </w:rPr>
            </w:pPr>
            <w:r>
              <w:rPr>
                <w:color w:val="231F20"/>
                <w:spacing w:val="-4"/>
                <w:sz w:val="17"/>
              </w:rPr>
              <w:t>0.6%</w:t>
            </w:r>
          </w:p>
        </w:tc>
        <w:tc>
          <w:tcPr>
            <w:tcW w:w="1723" w:type="dxa"/>
            <w:tcBorders>
              <w:top w:val="single" w:sz="4" w:space="0" w:color="B2B5B6"/>
              <w:bottom w:val="single" w:sz="4" w:space="0" w:color="B2B5B6"/>
            </w:tcBorders>
          </w:tcPr>
          <w:p w:rsidR="00603CB0" w:rsidRDefault="009F7F2C">
            <w:pPr>
              <w:pStyle w:val="TableParagraph"/>
              <w:ind w:right="137"/>
              <w:jc w:val="right"/>
              <w:rPr>
                <w:sz w:val="17"/>
              </w:rPr>
            </w:pPr>
            <w:r>
              <w:rPr>
                <w:color w:val="231F20"/>
                <w:spacing w:val="-2"/>
                <w:sz w:val="17"/>
              </w:rPr>
              <w:t>6,829</w:t>
            </w:r>
          </w:p>
        </w:tc>
        <w:tc>
          <w:tcPr>
            <w:tcW w:w="1663" w:type="dxa"/>
            <w:tcBorders>
              <w:top w:val="single" w:sz="4" w:space="0" w:color="B2B5B6"/>
              <w:bottom w:val="single" w:sz="4" w:space="0" w:color="B2B5B6"/>
            </w:tcBorders>
          </w:tcPr>
          <w:p w:rsidR="00603CB0" w:rsidRDefault="009F7F2C">
            <w:pPr>
              <w:pStyle w:val="TableParagraph"/>
              <w:ind w:right="85"/>
              <w:jc w:val="right"/>
              <w:rPr>
                <w:sz w:val="17"/>
              </w:rPr>
            </w:pPr>
            <w:r>
              <w:rPr>
                <w:color w:val="231F20"/>
                <w:spacing w:val="-4"/>
                <w:sz w:val="17"/>
              </w:rPr>
              <w:t>3.2%</w:t>
            </w:r>
          </w:p>
        </w:tc>
      </w:tr>
      <w:tr w:rsidR="00603CB0">
        <w:trPr>
          <w:trHeight w:val="300"/>
        </w:trPr>
        <w:tc>
          <w:tcPr>
            <w:tcW w:w="2789"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Employment</w:t>
            </w:r>
            <w:r>
              <w:rPr>
                <w:color w:val="231F20"/>
                <w:spacing w:val="-2"/>
                <w:sz w:val="17"/>
              </w:rPr>
              <w:t xml:space="preserve"> (FTEs)</w:t>
            </w:r>
          </w:p>
        </w:tc>
        <w:tc>
          <w:tcPr>
            <w:tcW w:w="1199" w:type="dxa"/>
            <w:tcBorders>
              <w:top w:val="single" w:sz="4" w:space="0" w:color="B2B5B6"/>
              <w:bottom w:val="single" w:sz="4" w:space="0" w:color="B2B5B6"/>
            </w:tcBorders>
          </w:tcPr>
          <w:p w:rsidR="00603CB0" w:rsidRDefault="009F7F2C">
            <w:pPr>
              <w:pStyle w:val="TableParagraph"/>
              <w:ind w:right="205"/>
              <w:jc w:val="right"/>
              <w:rPr>
                <w:sz w:val="17"/>
              </w:rPr>
            </w:pPr>
            <w:r>
              <w:rPr>
                <w:color w:val="231F20"/>
                <w:spacing w:val="-2"/>
                <w:sz w:val="17"/>
              </w:rPr>
              <w:t>1,690</w:t>
            </w:r>
          </w:p>
        </w:tc>
        <w:tc>
          <w:tcPr>
            <w:tcW w:w="1285" w:type="dxa"/>
            <w:tcBorders>
              <w:top w:val="single" w:sz="4" w:space="0" w:color="B2B5B6"/>
              <w:bottom w:val="single" w:sz="4" w:space="0" w:color="B2B5B6"/>
            </w:tcBorders>
          </w:tcPr>
          <w:p w:rsidR="00603CB0" w:rsidRDefault="009F7F2C">
            <w:pPr>
              <w:pStyle w:val="TableParagraph"/>
              <w:ind w:right="247"/>
              <w:jc w:val="right"/>
              <w:rPr>
                <w:sz w:val="17"/>
              </w:rPr>
            </w:pPr>
            <w:r>
              <w:rPr>
                <w:color w:val="231F20"/>
                <w:spacing w:val="-2"/>
                <w:sz w:val="17"/>
              </w:rPr>
              <w:t>1,900</w:t>
            </w:r>
          </w:p>
        </w:tc>
        <w:tc>
          <w:tcPr>
            <w:tcW w:w="1227" w:type="dxa"/>
            <w:tcBorders>
              <w:top w:val="single" w:sz="4" w:space="0" w:color="B2B5B6"/>
              <w:bottom w:val="single" w:sz="4" w:space="0" w:color="B2B5B6"/>
            </w:tcBorders>
          </w:tcPr>
          <w:p w:rsidR="00603CB0" w:rsidRDefault="009F7F2C">
            <w:pPr>
              <w:pStyle w:val="TableParagraph"/>
              <w:ind w:right="146"/>
              <w:jc w:val="right"/>
              <w:rPr>
                <w:sz w:val="17"/>
              </w:rPr>
            </w:pPr>
            <w:r>
              <w:rPr>
                <w:color w:val="231F20"/>
                <w:spacing w:val="-4"/>
                <w:sz w:val="17"/>
              </w:rPr>
              <w:t>1.1%</w:t>
            </w:r>
          </w:p>
        </w:tc>
        <w:tc>
          <w:tcPr>
            <w:tcW w:w="1723" w:type="dxa"/>
            <w:tcBorders>
              <w:top w:val="single" w:sz="4" w:space="0" w:color="B2B5B6"/>
              <w:bottom w:val="single" w:sz="4" w:space="0" w:color="B2B5B6"/>
            </w:tcBorders>
          </w:tcPr>
          <w:p w:rsidR="00603CB0" w:rsidRDefault="009F7F2C">
            <w:pPr>
              <w:pStyle w:val="TableParagraph"/>
              <w:ind w:right="137"/>
              <w:jc w:val="right"/>
              <w:rPr>
                <w:sz w:val="17"/>
              </w:rPr>
            </w:pPr>
            <w:r>
              <w:rPr>
                <w:color w:val="231F20"/>
                <w:spacing w:val="-2"/>
                <w:sz w:val="17"/>
              </w:rPr>
              <w:t>2,800</w:t>
            </w:r>
          </w:p>
        </w:tc>
        <w:tc>
          <w:tcPr>
            <w:tcW w:w="1663" w:type="dxa"/>
            <w:tcBorders>
              <w:top w:val="single" w:sz="4" w:space="0" w:color="B2B5B6"/>
              <w:bottom w:val="single" w:sz="4" w:space="0" w:color="B2B5B6"/>
            </w:tcBorders>
          </w:tcPr>
          <w:p w:rsidR="00603CB0" w:rsidRDefault="009F7F2C">
            <w:pPr>
              <w:pStyle w:val="TableParagraph"/>
              <w:ind w:right="84"/>
              <w:jc w:val="right"/>
              <w:rPr>
                <w:sz w:val="17"/>
              </w:rPr>
            </w:pPr>
            <w:r>
              <w:rPr>
                <w:color w:val="231F20"/>
                <w:spacing w:val="-4"/>
                <w:sz w:val="17"/>
              </w:rPr>
              <w:t>4.7%</w:t>
            </w:r>
          </w:p>
        </w:tc>
      </w:tr>
      <w:tr w:rsidR="00603CB0">
        <w:trPr>
          <w:trHeight w:val="540"/>
        </w:trPr>
        <w:tc>
          <w:tcPr>
            <w:tcW w:w="2789" w:type="dxa"/>
            <w:tcBorders>
              <w:top w:val="single" w:sz="4" w:space="0" w:color="B2B5B6"/>
              <w:bottom w:val="single" w:sz="4" w:space="0" w:color="B2B5B6"/>
            </w:tcBorders>
          </w:tcPr>
          <w:p w:rsidR="00603CB0" w:rsidRDefault="009F7F2C">
            <w:pPr>
              <w:pStyle w:val="TableParagraph"/>
              <w:spacing w:before="153"/>
              <w:ind w:left="89"/>
              <w:rPr>
                <w:sz w:val="17"/>
              </w:rPr>
            </w:pPr>
            <w:r>
              <w:rPr>
                <w:color w:val="231F20"/>
                <w:sz w:val="17"/>
              </w:rPr>
              <w:t>Employment</w:t>
            </w:r>
            <w:r>
              <w:rPr>
                <w:color w:val="231F20"/>
                <w:spacing w:val="-2"/>
                <w:sz w:val="17"/>
              </w:rPr>
              <w:t xml:space="preserve"> (Headcount)</w:t>
            </w:r>
          </w:p>
        </w:tc>
        <w:tc>
          <w:tcPr>
            <w:tcW w:w="1199" w:type="dxa"/>
            <w:tcBorders>
              <w:top w:val="single" w:sz="4" w:space="0" w:color="B2B5B6"/>
              <w:bottom w:val="single" w:sz="4" w:space="0" w:color="B2B5B6"/>
            </w:tcBorders>
          </w:tcPr>
          <w:p w:rsidR="00603CB0" w:rsidRDefault="009F7F2C">
            <w:pPr>
              <w:pStyle w:val="TableParagraph"/>
              <w:ind w:right="205"/>
              <w:jc w:val="right"/>
              <w:rPr>
                <w:sz w:val="17"/>
              </w:rPr>
            </w:pPr>
            <w:r>
              <w:rPr>
                <w:color w:val="231F20"/>
                <w:spacing w:val="-2"/>
                <w:sz w:val="17"/>
              </w:rPr>
              <w:t>1,870</w:t>
            </w:r>
          </w:p>
        </w:tc>
        <w:tc>
          <w:tcPr>
            <w:tcW w:w="1285" w:type="dxa"/>
            <w:tcBorders>
              <w:top w:val="single" w:sz="4" w:space="0" w:color="B2B5B6"/>
              <w:bottom w:val="single" w:sz="4" w:space="0" w:color="B2B5B6"/>
            </w:tcBorders>
          </w:tcPr>
          <w:p w:rsidR="00603CB0" w:rsidRDefault="009F7F2C">
            <w:pPr>
              <w:pStyle w:val="TableParagraph"/>
              <w:ind w:right="247"/>
              <w:jc w:val="right"/>
              <w:rPr>
                <w:sz w:val="17"/>
              </w:rPr>
            </w:pPr>
            <w:r>
              <w:rPr>
                <w:color w:val="231F20"/>
                <w:spacing w:val="-2"/>
                <w:sz w:val="17"/>
              </w:rPr>
              <w:t>2,110</w:t>
            </w:r>
          </w:p>
        </w:tc>
        <w:tc>
          <w:tcPr>
            <w:tcW w:w="1227" w:type="dxa"/>
            <w:tcBorders>
              <w:top w:val="single" w:sz="4" w:space="0" w:color="B2B5B6"/>
              <w:bottom w:val="single" w:sz="4" w:space="0" w:color="B2B5B6"/>
            </w:tcBorders>
          </w:tcPr>
          <w:p w:rsidR="00603CB0" w:rsidRDefault="009F7F2C">
            <w:pPr>
              <w:pStyle w:val="TableParagraph"/>
              <w:ind w:right="146"/>
              <w:jc w:val="right"/>
              <w:rPr>
                <w:sz w:val="17"/>
              </w:rPr>
            </w:pPr>
            <w:r>
              <w:rPr>
                <w:color w:val="231F20"/>
                <w:spacing w:val="-4"/>
                <w:sz w:val="17"/>
              </w:rPr>
              <w:t>1.1%</w:t>
            </w:r>
          </w:p>
        </w:tc>
        <w:tc>
          <w:tcPr>
            <w:tcW w:w="1723" w:type="dxa"/>
            <w:tcBorders>
              <w:top w:val="single" w:sz="4" w:space="0" w:color="B2B5B6"/>
              <w:bottom w:val="single" w:sz="4" w:space="0" w:color="B2B5B6"/>
            </w:tcBorders>
          </w:tcPr>
          <w:p w:rsidR="00603CB0" w:rsidRDefault="009F7F2C">
            <w:pPr>
              <w:pStyle w:val="TableParagraph"/>
              <w:ind w:right="137"/>
              <w:jc w:val="right"/>
              <w:rPr>
                <w:sz w:val="17"/>
              </w:rPr>
            </w:pPr>
            <w:r>
              <w:rPr>
                <w:color w:val="231F20"/>
                <w:spacing w:val="-2"/>
                <w:sz w:val="17"/>
              </w:rPr>
              <w:t>3,110</w:t>
            </w:r>
          </w:p>
        </w:tc>
        <w:tc>
          <w:tcPr>
            <w:tcW w:w="1663" w:type="dxa"/>
            <w:tcBorders>
              <w:top w:val="single" w:sz="4" w:space="0" w:color="B2B5B6"/>
              <w:bottom w:val="single" w:sz="4" w:space="0" w:color="B2B5B6"/>
            </w:tcBorders>
          </w:tcPr>
          <w:p w:rsidR="00603CB0" w:rsidRDefault="009F7F2C">
            <w:pPr>
              <w:pStyle w:val="TableParagraph"/>
              <w:ind w:right="84"/>
              <w:jc w:val="right"/>
              <w:rPr>
                <w:sz w:val="17"/>
              </w:rPr>
            </w:pPr>
            <w:r>
              <w:rPr>
                <w:color w:val="231F20"/>
                <w:spacing w:val="-4"/>
                <w:sz w:val="17"/>
              </w:rPr>
              <w:t>4.7%</w:t>
            </w:r>
          </w:p>
        </w:tc>
      </w:tr>
      <w:tr w:rsidR="00603CB0">
        <w:trPr>
          <w:trHeight w:val="300"/>
        </w:trPr>
        <w:tc>
          <w:tcPr>
            <w:tcW w:w="2789"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Oil</w:t>
            </w:r>
            <w:r>
              <w:rPr>
                <w:color w:val="231F20"/>
                <w:spacing w:val="-1"/>
                <w:sz w:val="17"/>
              </w:rPr>
              <w:t xml:space="preserve"> </w:t>
            </w:r>
            <w:r>
              <w:rPr>
                <w:color w:val="231F20"/>
                <w:sz w:val="17"/>
              </w:rPr>
              <w:t xml:space="preserve">and gas exports </w:t>
            </w:r>
            <w:r>
              <w:rPr>
                <w:color w:val="231F20"/>
                <w:spacing w:val="-2"/>
                <w:sz w:val="17"/>
              </w:rPr>
              <w:t>(tonnes)</w:t>
            </w:r>
          </w:p>
        </w:tc>
        <w:tc>
          <w:tcPr>
            <w:tcW w:w="1199" w:type="dxa"/>
            <w:tcBorders>
              <w:top w:val="single" w:sz="4" w:space="0" w:color="B2B5B6"/>
              <w:bottom w:val="single" w:sz="4" w:space="0" w:color="B2B5B6"/>
            </w:tcBorders>
          </w:tcPr>
          <w:p w:rsidR="00603CB0" w:rsidRDefault="009F7F2C">
            <w:pPr>
              <w:pStyle w:val="TableParagraph"/>
              <w:ind w:right="205"/>
              <w:jc w:val="right"/>
              <w:rPr>
                <w:sz w:val="17"/>
              </w:rPr>
            </w:pPr>
            <w:r>
              <w:rPr>
                <w:color w:val="231F20"/>
                <w:spacing w:val="-2"/>
                <w:sz w:val="17"/>
              </w:rPr>
              <w:t>1,696</w:t>
            </w:r>
          </w:p>
        </w:tc>
        <w:tc>
          <w:tcPr>
            <w:tcW w:w="1285" w:type="dxa"/>
            <w:tcBorders>
              <w:top w:val="single" w:sz="4" w:space="0" w:color="B2B5B6"/>
              <w:bottom w:val="single" w:sz="4" w:space="0" w:color="B2B5B6"/>
            </w:tcBorders>
          </w:tcPr>
          <w:p w:rsidR="00603CB0" w:rsidRDefault="009F7F2C">
            <w:pPr>
              <w:pStyle w:val="TableParagraph"/>
              <w:ind w:right="247"/>
              <w:jc w:val="right"/>
              <w:rPr>
                <w:sz w:val="17"/>
              </w:rPr>
            </w:pPr>
            <w:r>
              <w:rPr>
                <w:color w:val="231F20"/>
                <w:spacing w:val="-2"/>
                <w:sz w:val="17"/>
              </w:rPr>
              <w:t>1,800</w:t>
            </w:r>
          </w:p>
        </w:tc>
        <w:tc>
          <w:tcPr>
            <w:tcW w:w="1227"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723" w:type="dxa"/>
            <w:tcBorders>
              <w:top w:val="single" w:sz="4" w:space="0" w:color="B2B5B6"/>
              <w:bottom w:val="single" w:sz="4" w:space="0" w:color="B2B5B6"/>
            </w:tcBorders>
          </w:tcPr>
          <w:p w:rsidR="00603CB0" w:rsidRDefault="009F7F2C">
            <w:pPr>
              <w:pStyle w:val="TableParagraph"/>
              <w:ind w:right="137"/>
              <w:jc w:val="right"/>
              <w:rPr>
                <w:sz w:val="17"/>
              </w:rPr>
            </w:pPr>
            <w:r>
              <w:rPr>
                <w:color w:val="231F20"/>
                <w:spacing w:val="-2"/>
                <w:sz w:val="17"/>
              </w:rPr>
              <w:t>2,400</w:t>
            </w:r>
          </w:p>
        </w:tc>
        <w:tc>
          <w:tcPr>
            <w:tcW w:w="166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bl>
    <w:p w:rsidR="00603CB0" w:rsidRDefault="009F7F2C">
      <w:pPr>
        <w:spacing w:before="148" w:line="190" w:lineRule="exact"/>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spacing w:line="190" w:lineRule="exact"/>
        <w:ind w:left="167"/>
        <w:rPr>
          <w:sz w:val="14"/>
        </w:rPr>
      </w:pPr>
      <w:r>
        <w:rPr>
          <w:color w:val="231F20"/>
          <w:spacing w:val="-2"/>
          <w:sz w:val="14"/>
        </w:rPr>
        <w:t>Note:</w:t>
      </w:r>
      <w:r>
        <w:rPr>
          <w:color w:val="231F20"/>
          <w:spacing w:val="-1"/>
          <w:sz w:val="14"/>
        </w:rPr>
        <w:t xml:space="preserve"> </w:t>
      </w:r>
      <w:r>
        <w:rPr>
          <w:color w:val="231F20"/>
          <w:spacing w:val="-2"/>
          <w:sz w:val="14"/>
        </w:rPr>
        <w:t>CAGR</w:t>
      </w:r>
      <w:r>
        <w:rPr>
          <w:color w:val="231F20"/>
          <w:spacing w:val="-1"/>
          <w:sz w:val="14"/>
        </w:rPr>
        <w:t xml:space="preserve"> </w:t>
      </w:r>
      <w:r>
        <w:rPr>
          <w:color w:val="231F20"/>
          <w:spacing w:val="-2"/>
          <w:sz w:val="14"/>
        </w:rPr>
        <w:t>is</w:t>
      </w:r>
      <w:r>
        <w:rPr>
          <w:color w:val="231F20"/>
          <w:spacing w:val="-1"/>
          <w:sz w:val="14"/>
        </w:rPr>
        <w:t xml:space="preserve"> </w:t>
      </w:r>
      <w:r>
        <w:rPr>
          <w:color w:val="231F20"/>
          <w:spacing w:val="-2"/>
          <w:sz w:val="14"/>
        </w:rPr>
        <w:t>between</w:t>
      </w:r>
      <w:r>
        <w:rPr>
          <w:color w:val="231F20"/>
          <w:spacing w:val="-1"/>
          <w:sz w:val="14"/>
        </w:rPr>
        <w:t xml:space="preserve"> </w:t>
      </w:r>
      <w:r>
        <w:rPr>
          <w:color w:val="231F20"/>
          <w:spacing w:val="-2"/>
          <w:sz w:val="14"/>
        </w:rPr>
        <w:t>2019-20</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2030-</w:t>
      </w:r>
      <w:r>
        <w:rPr>
          <w:color w:val="231F20"/>
          <w:spacing w:val="-5"/>
          <w:sz w:val="14"/>
        </w:rPr>
        <w:t>31</w:t>
      </w:r>
    </w:p>
    <w:p w:rsidR="00603CB0" w:rsidRDefault="00603CB0">
      <w:pPr>
        <w:pStyle w:val="BodyText"/>
        <w:spacing w:before="2"/>
        <w:rPr>
          <w:sz w:val="18"/>
        </w:rPr>
      </w:pPr>
    </w:p>
    <w:p w:rsidR="00603CB0" w:rsidRDefault="00603CB0">
      <w:pPr>
        <w:rPr>
          <w:sz w:val="18"/>
        </w:rPr>
        <w:sectPr w:rsidR="00603CB0">
          <w:type w:val="continuous"/>
          <w:pgSz w:w="11910" w:h="16840"/>
          <w:pgMar w:top="700" w:right="820" w:bottom="280" w:left="840" w:header="720" w:footer="720" w:gutter="0"/>
          <w:cols w:space="720"/>
        </w:sectPr>
      </w:pPr>
    </w:p>
    <w:p w:rsidR="00603CB0" w:rsidRDefault="009F7F2C">
      <w:pPr>
        <w:pStyle w:val="Heading3"/>
        <w:spacing w:before="100"/>
      </w:pPr>
      <w:r>
        <w:rPr>
          <w:color w:val="5F6369"/>
        </w:rPr>
        <w:t>Chart</w:t>
      </w:r>
      <w:r>
        <w:rPr>
          <w:color w:val="5F6369"/>
          <w:spacing w:val="-3"/>
        </w:rPr>
        <w:t xml:space="preserve"> </w:t>
      </w:r>
      <w:r>
        <w:rPr>
          <w:color w:val="5F6369"/>
        </w:rPr>
        <w:t>5.5:</w:t>
      </w:r>
      <w:r>
        <w:rPr>
          <w:color w:val="5F6369"/>
          <w:spacing w:val="-3"/>
        </w:rPr>
        <w:t xml:space="preserve"> </w:t>
      </w:r>
      <w:r>
        <w:rPr>
          <w:color w:val="5F6369"/>
        </w:rPr>
        <w:t>Oil</w:t>
      </w:r>
      <w:r>
        <w:rPr>
          <w:color w:val="5F6369"/>
          <w:spacing w:val="-2"/>
        </w:rPr>
        <w:t xml:space="preserve"> </w:t>
      </w:r>
      <w:r>
        <w:rPr>
          <w:color w:val="5F6369"/>
        </w:rPr>
        <w:t>and</w:t>
      </w:r>
      <w:r>
        <w:rPr>
          <w:color w:val="5F6369"/>
          <w:spacing w:val="-3"/>
        </w:rPr>
        <w:t xml:space="preserve"> </w:t>
      </w:r>
      <w:r>
        <w:rPr>
          <w:color w:val="5F6369"/>
        </w:rPr>
        <w:t>gas</w:t>
      </w:r>
      <w:r>
        <w:rPr>
          <w:color w:val="5F6369"/>
          <w:spacing w:val="-2"/>
        </w:rPr>
        <w:t xml:space="preserve"> </w:t>
      </w:r>
      <w:r>
        <w:rPr>
          <w:color w:val="5F6369"/>
        </w:rPr>
        <w:t>industry</w:t>
      </w:r>
      <w:r>
        <w:rPr>
          <w:color w:val="5F6369"/>
          <w:spacing w:val="-3"/>
        </w:rPr>
        <w:t xml:space="preserve"> </w:t>
      </w:r>
      <w:r>
        <w:rPr>
          <w:color w:val="5F6369"/>
        </w:rPr>
        <w:t>gross</w:t>
      </w:r>
      <w:r>
        <w:rPr>
          <w:color w:val="5F6369"/>
          <w:spacing w:val="-2"/>
        </w:rPr>
        <w:t xml:space="preserve"> </w:t>
      </w:r>
      <w:r>
        <w:rPr>
          <w:color w:val="5F6369"/>
        </w:rPr>
        <w:t>value</w:t>
      </w:r>
      <w:r>
        <w:rPr>
          <w:color w:val="5F6369"/>
          <w:spacing w:val="-3"/>
        </w:rPr>
        <w:t xml:space="preserve"> </w:t>
      </w:r>
      <w:r>
        <w:rPr>
          <w:color w:val="5F6369"/>
        </w:rPr>
        <w:t>added</w:t>
      </w:r>
      <w:r>
        <w:rPr>
          <w:color w:val="5F6369"/>
          <w:spacing w:val="-2"/>
        </w:rPr>
        <w:t xml:space="preserve"> </w:t>
      </w:r>
      <w:r>
        <w:rPr>
          <w:color w:val="5F6369"/>
          <w:spacing w:val="-4"/>
        </w:rPr>
        <w:t>($m)</w:t>
      </w:r>
    </w:p>
    <w:p w:rsidR="00603CB0" w:rsidRDefault="009F7F2C">
      <w:pPr>
        <w:pStyle w:val="BodyText"/>
        <w:spacing w:before="171"/>
        <w:ind w:left="584"/>
      </w:pPr>
      <w:r>
        <w:rPr>
          <w:noProof/>
          <w:lang w:val="en-AU" w:eastAsia="en-AU"/>
        </w:rPr>
        <mc:AlternateContent>
          <mc:Choice Requires="wps">
            <w:drawing>
              <wp:anchor distT="0" distB="0" distL="114300" distR="114300" simplePos="0" relativeHeight="15868928" behindDoc="0" locked="0" layoutInCell="1" allowOverlap="1">
                <wp:simplePos x="0" y="0"/>
                <wp:positionH relativeFrom="page">
                  <wp:posOffset>1372235</wp:posOffset>
                </wp:positionH>
                <wp:positionV relativeFrom="paragraph">
                  <wp:posOffset>189230</wp:posOffset>
                </wp:positionV>
                <wp:extent cx="5503545" cy="0"/>
                <wp:effectExtent l="0" t="0" r="0" b="0"/>
                <wp:wrapNone/>
                <wp:docPr id="9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3545"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69AFE" id="Line 75" o:spid="_x0000_s1026" style="position:absolute;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05pt,14.9pt" to="541.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" strokecolor="#d0d1cf" strokeweight=".17744mm">
                <w10:wrap anchorx="page"/>
              </v:line>
            </w:pict>
          </mc:Fallback>
        </mc:AlternateContent>
      </w:r>
      <w:r>
        <w:rPr>
          <w:noProof/>
          <w:lang w:val="en-AU" w:eastAsia="en-AU"/>
        </w:rPr>
        <mc:AlternateContent>
          <mc:Choice Requires="wps">
            <w:drawing>
              <wp:anchor distT="0" distB="0" distL="114300" distR="114300" simplePos="0" relativeHeight="15872512" behindDoc="0" locked="0" layoutInCell="1" allowOverlap="1">
                <wp:simplePos x="0" y="0"/>
                <wp:positionH relativeFrom="page">
                  <wp:posOffset>665480</wp:posOffset>
                </wp:positionH>
                <wp:positionV relativeFrom="paragraph">
                  <wp:posOffset>226695</wp:posOffset>
                </wp:positionV>
                <wp:extent cx="173990" cy="1586230"/>
                <wp:effectExtent l="0" t="0" r="0" b="0"/>
                <wp:wrapNone/>
                <wp:docPr id="94" name="docshape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8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1"/>
                              <w:ind w:left="20"/>
                            </w:pPr>
                            <w:r>
                              <w:rPr>
                                <w:color w:val="020002"/>
                              </w:rPr>
                              <w:t>Industry</w:t>
                            </w:r>
                            <w:r>
                              <w:rPr>
                                <w:color w:val="020002"/>
                                <w:spacing w:val="-4"/>
                              </w:rPr>
                              <w:t xml:space="preserve"> </w:t>
                            </w:r>
                            <w:r>
                              <w:rPr>
                                <w:color w:val="020002"/>
                              </w:rPr>
                              <w:t>gross</w:t>
                            </w:r>
                            <w:r>
                              <w:rPr>
                                <w:color w:val="020002"/>
                                <w:spacing w:val="-2"/>
                              </w:rPr>
                              <w:t xml:space="preserve"> </w:t>
                            </w:r>
                            <w:r>
                              <w:rPr>
                                <w:color w:val="020002"/>
                              </w:rPr>
                              <w:t>value</w:t>
                            </w:r>
                            <w:r>
                              <w:rPr>
                                <w:color w:val="020002"/>
                                <w:spacing w:val="-2"/>
                              </w:rPr>
                              <w:t xml:space="preserve"> </w:t>
                            </w:r>
                            <w:r>
                              <w:rPr>
                                <w:color w:val="020002"/>
                              </w:rPr>
                              <w:t>added</w:t>
                            </w:r>
                            <w:r>
                              <w:rPr>
                                <w:color w:val="020002"/>
                                <w:spacing w:val="-1"/>
                              </w:rPr>
                              <w:t xml:space="preserve"> </w:t>
                            </w:r>
                            <w:r>
                              <w:rPr>
                                <w:color w:val="020002"/>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68" o:spid="_x0000_s1227" type="#_x0000_t202" style="position:absolute;left:0;text-align:left;margin-left:52.4pt;margin-top:17.85pt;width:13.7pt;height:124.9pt;z-index:158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" filled="f" stroked="f">
                <v:textbox style="layout-flow:vertical;mso-layout-flow-alt:bottom-to-top" inset="0,0,0,0">
                  <w:txbxContent>
                    <w:p w:rsidR="00603CB0" w:rsidRDefault="009F7F2C">
                      <w:pPr>
                        <w:pStyle w:val="BodyText"/>
                        <w:spacing w:before="21"/>
                        <w:ind w:left="20"/>
                      </w:pPr>
                      <w:r>
                        <w:rPr>
                          <w:color w:val="020002"/>
                        </w:rPr>
                        <w:t>Industry</w:t>
                      </w:r>
                      <w:r>
                        <w:rPr>
                          <w:color w:val="020002"/>
                          <w:spacing w:val="-4"/>
                        </w:rPr>
                        <w:t xml:space="preserve"> </w:t>
                      </w:r>
                      <w:r>
                        <w:rPr>
                          <w:color w:val="020002"/>
                        </w:rPr>
                        <w:t>gross</w:t>
                      </w:r>
                      <w:r>
                        <w:rPr>
                          <w:color w:val="020002"/>
                          <w:spacing w:val="-2"/>
                        </w:rPr>
                        <w:t xml:space="preserve"> </w:t>
                      </w:r>
                      <w:r>
                        <w:rPr>
                          <w:color w:val="020002"/>
                        </w:rPr>
                        <w:t>value</w:t>
                      </w:r>
                      <w:r>
                        <w:rPr>
                          <w:color w:val="020002"/>
                          <w:spacing w:val="-2"/>
                        </w:rPr>
                        <w:t xml:space="preserve"> </w:t>
                      </w:r>
                      <w:r>
                        <w:rPr>
                          <w:color w:val="020002"/>
                        </w:rPr>
                        <w:t>added</w:t>
                      </w:r>
                      <w:r>
                        <w:rPr>
                          <w:color w:val="020002"/>
                          <w:spacing w:val="-1"/>
                        </w:rPr>
                        <w:t xml:space="preserve"> </w:t>
                      </w:r>
                      <w:r>
                        <w:rPr>
                          <w:color w:val="020002"/>
                          <w:spacing w:val="-4"/>
                        </w:rPr>
                        <w:t>($m)</w:t>
                      </w:r>
                    </w:p>
                  </w:txbxContent>
                </v:textbox>
                <w10:wrap anchorx="page"/>
              </v:shape>
            </w:pict>
          </mc:Fallback>
        </mc:AlternateContent>
      </w:r>
      <w:r>
        <w:rPr>
          <w:color w:val="020002"/>
          <w:spacing w:val="-2"/>
        </w:rPr>
        <w:t>$8,000</w:t>
      </w:r>
    </w:p>
    <w:p w:rsidR="00603CB0" w:rsidRDefault="009F7F2C">
      <w:pPr>
        <w:pStyle w:val="BodyText"/>
        <w:spacing w:before="121"/>
        <w:ind w:left="584"/>
      </w:pPr>
      <w:r>
        <w:rPr>
          <w:noProof/>
          <w:lang w:val="en-AU" w:eastAsia="en-AU"/>
        </w:rPr>
        <mc:AlternateContent>
          <mc:Choice Requires="wpg">
            <w:drawing>
              <wp:anchor distT="0" distB="0" distL="114300" distR="114300" simplePos="0" relativeHeight="15869440" behindDoc="0" locked="0" layoutInCell="1" allowOverlap="1">
                <wp:simplePos x="0" y="0"/>
                <wp:positionH relativeFrom="page">
                  <wp:posOffset>1372235</wp:posOffset>
                </wp:positionH>
                <wp:positionV relativeFrom="paragraph">
                  <wp:posOffset>147320</wp:posOffset>
                </wp:positionV>
                <wp:extent cx="5504180" cy="895350"/>
                <wp:effectExtent l="0" t="0" r="0" b="0"/>
                <wp:wrapNone/>
                <wp:docPr id="81" name="docshapegroup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180" cy="895350"/>
                          <a:chOff x="2161" y="232"/>
                          <a:chExt cx="8668" cy="1410"/>
                        </a:xfrm>
                      </wpg:grpSpPr>
                      <wps:wsp>
                        <wps:cNvPr id="82" name="Line 73"/>
                        <wps:cNvCnPr>
                          <a:cxnSpLocks noChangeShapeType="1"/>
                        </wps:cNvCnPr>
                        <wps:spPr bwMode="auto">
                          <a:xfrm>
                            <a:off x="2161" y="237"/>
                            <a:ext cx="8667"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83" name="Line 72"/>
                        <wps:cNvCnPr>
                          <a:cxnSpLocks noChangeShapeType="1"/>
                        </wps:cNvCnPr>
                        <wps:spPr bwMode="auto">
                          <a:xfrm>
                            <a:off x="2161" y="590"/>
                            <a:ext cx="8667"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84" name="Line 71"/>
                        <wps:cNvCnPr>
                          <a:cxnSpLocks noChangeShapeType="1"/>
                        </wps:cNvCnPr>
                        <wps:spPr bwMode="auto">
                          <a:xfrm>
                            <a:off x="2161" y="942"/>
                            <a:ext cx="8667"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85" name="Line 70"/>
                        <wps:cNvCnPr>
                          <a:cxnSpLocks noChangeShapeType="1"/>
                        </wps:cNvCnPr>
                        <wps:spPr bwMode="auto">
                          <a:xfrm>
                            <a:off x="2161" y="1284"/>
                            <a:ext cx="8667"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86" name="Line 69"/>
                        <wps:cNvCnPr>
                          <a:cxnSpLocks noChangeShapeType="1"/>
                        </wps:cNvCnPr>
                        <wps:spPr bwMode="auto">
                          <a:xfrm>
                            <a:off x="2161" y="1637"/>
                            <a:ext cx="8667"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wps:wsp>
                        <wps:cNvPr id="87" name="docshape770"/>
                        <wps:cNvSpPr>
                          <a:spLocks/>
                        </wps:cNvSpPr>
                        <wps:spPr bwMode="auto">
                          <a:xfrm>
                            <a:off x="2523" y="881"/>
                            <a:ext cx="7943" cy="735"/>
                          </a:xfrm>
                          <a:custGeom>
                            <a:avLst/>
                            <a:gdLst>
                              <a:gd name="T0" fmla="+- 0 2524 2524"/>
                              <a:gd name="T1" fmla="*/ T0 w 7943"/>
                              <a:gd name="T2" fmla="+- 0 992 882"/>
                              <a:gd name="T3" fmla="*/ 992 h 735"/>
                              <a:gd name="T4" fmla="+- 0 3248 2524"/>
                              <a:gd name="T5" fmla="*/ T4 w 7943"/>
                              <a:gd name="T6" fmla="+- 0 1335 882"/>
                              <a:gd name="T7" fmla="*/ 1335 h 735"/>
                              <a:gd name="T8" fmla="+- 0 3973 2524"/>
                              <a:gd name="T9" fmla="*/ T8 w 7943"/>
                              <a:gd name="T10" fmla="+- 0 1375 882"/>
                              <a:gd name="T11" fmla="*/ 1375 h 735"/>
                              <a:gd name="T12" fmla="+- 0 4688 2524"/>
                              <a:gd name="T13" fmla="*/ T12 w 7943"/>
                              <a:gd name="T14" fmla="+- 0 1315 882"/>
                              <a:gd name="T15" fmla="*/ 1315 h 735"/>
                              <a:gd name="T16" fmla="+- 0 5413 2524"/>
                              <a:gd name="T17" fmla="*/ T16 w 7943"/>
                              <a:gd name="T18" fmla="+- 0 1617 882"/>
                              <a:gd name="T19" fmla="*/ 1617 h 735"/>
                              <a:gd name="T20" fmla="+- 0 6137 2524"/>
                              <a:gd name="T21" fmla="*/ T20 w 7943"/>
                              <a:gd name="T22" fmla="+- 0 1335 882"/>
                              <a:gd name="T23" fmla="*/ 1335 h 735"/>
                              <a:gd name="T24" fmla="+- 0 6852 2524"/>
                              <a:gd name="T25" fmla="*/ T24 w 7943"/>
                              <a:gd name="T26" fmla="+- 0 1204 882"/>
                              <a:gd name="T27" fmla="*/ 1204 h 735"/>
                              <a:gd name="T28" fmla="+- 0 7577 2524"/>
                              <a:gd name="T29" fmla="*/ T28 w 7943"/>
                              <a:gd name="T30" fmla="+- 0 1153 882"/>
                              <a:gd name="T31" fmla="*/ 1153 h 735"/>
                              <a:gd name="T32" fmla="+- 0 8302 2524"/>
                              <a:gd name="T33" fmla="*/ T32 w 7943"/>
                              <a:gd name="T34" fmla="+- 0 1093 882"/>
                              <a:gd name="T35" fmla="*/ 1093 h 735"/>
                              <a:gd name="T36" fmla="+- 0 9016 2524"/>
                              <a:gd name="T37" fmla="*/ T36 w 7943"/>
                              <a:gd name="T38" fmla="+- 0 1023 882"/>
                              <a:gd name="T39" fmla="*/ 1023 h 735"/>
                              <a:gd name="T40" fmla="+- 0 9741 2524"/>
                              <a:gd name="T41" fmla="*/ T40 w 7943"/>
                              <a:gd name="T42" fmla="+- 0 952 882"/>
                              <a:gd name="T43" fmla="*/ 952 h 735"/>
                              <a:gd name="T44" fmla="+- 0 10466 2524"/>
                              <a:gd name="T45" fmla="*/ T44 w 7943"/>
                              <a:gd name="T46" fmla="+- 0 882 882"/>
                              <a:gd name="T47" fmla="*/ 882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43" h="735">
                                <a:moveTo>
                                  <a:pt x="0" y="110"/>
                                </a:moveTo>
                                <a:lnTo>
                                  <a:pt x="724" y="453"/>
                                </a:lnTo>
                                <a:lnTo>
                                  <a:pt x="1449" y="493"/>
                                </a:lnTo>
                                <a:lnTo>
                                  <a:pt x="2164" y="433"/>
                                </a:lnTo>
                                <a:lnTo>
                                  <a:pt x="2889" y="735"/>
                                </a:lnTo>
                                <a:lnTo>
                                  <a:pt x="3613" y="453"/>
                                </a:lnTo>
                                <a:lnTo>
                                  <a:pt x="4328" y="322"/>
                                </a:lnTo>
                                <a:lnTo>
                                  <a:pt x="5053" y="271"/>
                                </a:lnTo>
                                <a:lnTo>
                                  <a:pt x="5778" y="211"/>
                                </a:lnTo>
                                <a:lnTo>
                                  <a:pt x="6492" y="141"/>
                                </a:lnTo>
                                <a:lnTo>
                                  <a:pt x="7217" y="70"/>
                                </a:lnTo>
                                <a:lnTo>
                                  <a:pt x="7942" y="0"/>
                                </a:lnTo>
                              </a:path>
                            </a:pathLst>
                          </a:custGeom>
                          <a:noFill/>
                          <a:ln w="28766">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docshape771"/>
                        <wps:cNvSpPr>
                          <a:spLocks/>
                        </wps:cNvSpPr>
                        <wps:spPr bwMode="auto">
                          <a:xfrm>
                            <a:off x="7576" y="297"/>
                            <a:ext cx="2890" cy="816"/>
                          </a:xfrm>
                          <a:custGeom>
                            <a:avLst/>
                            <a:gdLst>
                              <a:gd name="T0" fmla="+- 0 7577 7577"/>
                              <a:gd name="T1" fmla="*/ T0 w 2890"/>
                              <a:gd name="T2" fmla="+- 0 1113 298"/>
                              <a:gd name="T3" fmla="*/ 1113 h 816"/>
                              <a:gd name="T4" fmla="+- 0 8302 7577"/>
                              <a:gd name="T5" fmla="*/ T4 w 2890"/>
                              <a:gd name="T6" fmla="+- 0 942 298"/>
                              <a:gd name="T7" fmla="*/ 942 h 816"/>
                              <a:gd name="T8" fmla="+- 0 9016 7577"/>
                              <a:gd name="T9" fmla="*/ T8 w 2890"/>
                              <a:gd name="T10" fmla="+- 0 700 298"/>
                              <a:gd name="T11" fmla="*/ 700 h 816"/>
                              <a:gd name="T12" fmla="+- 0 9741 7577"/>
                              <a:gd name="T13" fmla="*/ T12 w 2890"/>
                              <a:gd name="T14" fmla="+- 0 449 298"/>
                              <a:gd name="T15" fmla="*/ 449 h 816"/>
                              <a:gd name="T16" fmla="+- 0 10466 7577"/>
                              <a:gd name="T17" fmla="*/ T16 w 2890"/>
                              <a:gd name="T18" fmla="+- 0 298 298"/>
                              <a:gd name="T19" fmla="*/ 298 h 816"/>
                            </a:gdLst>
                            <a:ahLst/>
                            <a:cxnLst>
                              <a:cxn ang="0">
                                <a:pos x="T1" y="T3"/>
                              </a:cxn>
                              <a:cxn ang="0">
                                <a:pos x="T5" y="T7"/>
                              </a:cxn>
                              <a:cxn ang="0">
                                <a:pos x="T9" y="T11"/>
                              </a:cxn>
                              <a:cxn ang="0">
                                <a:pos x="T13" y="T15"/>
                              </a:cxn>
                              <a:cxn ang="0">
                                <a:pos x="T17" y="T19"/>
                              </a:cxn>
                            </a:cxnLst>
                            <a:rect l="0" t="0" r="r" b="b"/>
                            <a:pathLst>
                              <a:path w="2890" h="816">
                                <a:moveTo>
                                  <a:pt x="0" y="815"/>
                                </a:moveTo>
                                <a:lnTo>
                                  <a:pt x="725" y="644"/>
                                </a:lnTo>
                                <a:lnTo>
                                  <a:pt x="1439" y="402"/>
                                </a:lnTo>
                                <a:lnTo>
                                  <a:pt x="2164" y="151"/>
                                </a:lnTo>
                                <a:lnTo>
                                  <a:pt x="2889" y="0"/>
                                </a:lnTo>
                              </a:path>
                            </a:pathLst>
                          </a:custGeom>
                          <a:noFill/>
                          <a:ln w="28766">
                            <a:solidFill>
                              <a:srgbClr val="007D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66"/>
                        <wps:cNvCnPr>
                          <a:cxnSpLocks noChangeShapeType="1"/>
                        </wps:cNvCnPr>
                        <wps:spPr bwMode="auto">
                          <a:xfrm>
                            <a:off x="6852" y="1204"/>
                            <a:ext cx="725" cy="0"/>
                          </a:xfrm>
                          <a:prstGeom prst="line">
                            <a:avLst/>
                          </a:prstGeom>
                          <a:noFill/>
                          <a:ln w="28766">
                            <a:solidFill>
                              <a:srgbClr val="007DB6"/>
                            </a:solidFill>
                            <a:prstDash val="solid"/>
                            <a:round/>
                            <a:headEnd/>
                            <a:tailEnd/>
                          </a:ln>
                          <a:extLst>
                            <a:ext uri="{909E8E84-426E-40DD-AFC4-6F175D3DCCD1}">
                              <a14:hiddenFill xmlns:a14="http://schemas.microsoft.com/office/drawing/2010/main">
                                <a:noFill/>
                              </a14:hiddenFill>
                            </a:ext>
                          </a:extLst>
                        </wps:spPr>
                        <wps:bodyPr/>
                      </wps:wsp>
                      <wps:wsp>
                        <wps:cNvPr id="90" name="docshape772"/>
                        <wps:cNvSpPr>
                          <a:spLocks/>
                        </wps:cNvSpPr>
                        <wps:spPr bwMode="auto">
                          <a:xfrm>
                            <a:off x="2523" y="992"/>
                            <a:ext cx="4329" cy="625"/>
                          </a:xfrm>
                          <a:custGeom>
                            <a:avLst/>
                            <a:gdLst>
                              <a:gd name="T0" fmla="+- 0 2524 2524"/>
                              <a:gd name="T1" fmla="*/ T0 w 4329"/>
                              <a:gd name="T2" fmla="+- 0 992 992"/>
                              <a:gd name="T3" fmla="*/ 992 h 625"/>
                              <a:gd name="T4" fmla="+- 0 3248 2524"/>
                              <a:gd name="T5" fmla="*/ T4 w 4329"/>
                              <a:gd name="T6" fmla="+- 0 1335 992"/>
                              <a:gd name="T7" fmla="*/ 1335 h 625"/>
                              <a:gd name="T8" fmla="+- 0 3973 2524"/>
                              <a:gd name="T9" fmla="*/ T8 w 4329"/>
                              <a:gd name="T10" fmla="+- 0 1375 992"/>
                              <a:gd name="T11" fmla="*/ 1375 h 625"/>
                              <a:gd name="T12" fmla="+- 0 4688 2524"/>
                              <a:gd name="T13" fmla="*/ T12 w 4329"/>
                              <a:gd name="T14" fmla="+- 0 1315 992"/>
                              <a:gd name="T15" fmla="*/ 1315 h 625"/>
                              <a:gd name="T16" fmla="+- 0 5413 2524"/>
                              <a:gd name="T17" fmla="*/ T16 w 4329"/>
                              <a:gd name="T18" fmla="+- 0 1617 992"/>
                              <a:gd name="T19" fmla="*/ 1617 h 625"/>
                              <a:gd name="T20" fmla="+- 0 6137 2524"/>
                              <a:gd name="T21" fmla="*/ T20 w 4329"/>
                              <a:gd name="T22" fmla="+- 0 1335 992"/>
                              <a:gd name="T23" fmla="*/ 1335 h 625"/>
                              <a:gd name="T24" fmla="+- 0 6852 2524"/>
                              <a:gd name="T25" fmla="*/ T24 w 4329"/>
                              <a:gd name="T26" fmla="+- 0 1204 992"/>
                              <a:gd name="T27" fmla="*/ 1204 h 625"/>
                            </a:gdLst>
                            <a:ahLst/>
                            <a:cxnLst>
                              <a:cxn ang="0">
                                <a:pos x="T1" y="T3"/>
                              </a:cxn>
                              <a:cxn ang="0">
                                <a:pos x="T5" y="T7"/>
                              </a:cxn>
                              <a:cxn ang="0">
                                <a:pos x="T9" y="T11"/>
                              </a:cxn>
                              <a:cxn ang="0">
                                <a:pos x="T13" y="T15"/>
                              </a:cxn>
                              <a:cxn ang="0">
                                <a:pos x="T17" y="T19"/>
                              </a:cxn>
                              <a:cxn ang="0">
                                <a:pos x="T21" y="T23"/>
                              </a:cxn>
                              <a:cxn ang="0">
                                <a:pos x="T25" y="T27"/>
                              </a:cxn>
                            </a:cxnLst>
                            <a:rect l="0" t="0" r="r" b="b"/>
                            <a:pathLst>
                              <a:path w="4329" h="625">
                                <a:moveTo>
                                  <a:pt x="0" y="0"/>
                                </a:moveTo>
                                <a:lnTo>
                                  <a:pt x="724" y="343"/>
                                </a:lnTo>
                                <a:lnTo>
                                  <a:pt x="1449" y="383"/>
                                </a:lnTo>
                                <a:lnTo>
                                  <a:pt x="2164" y="323"/>
                                </a:lnTo>
                                <a:lnTo>
                                  <a:pt x="2889" y="625"/>
                                </a:lnTo>
                                <a:lnTo>
                                  <a:pt x="3613" y="343"/>
                                </a:lnTo>
                                <a:lnTo>
                                  <a:pt x="4328" y="212"/>
                                </a:lnTo>
                              </a:path>
                            </a:pathLst>
                          </a:custGeom>
                          <a:noFill/>
                          <a:ln w="28766">
                            <a:solidFill>
                              <a:srgbClr val="00AA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773"/>
                        <wps:cNvSpPr txBox="1">
                          <a:spLocks noChangeArrowheads="1"/>
                        </wps:cNvSpPr>
                        <wps:spPr bwMode="auto">
                          <a:xfrm>
                            <a:off x="2284" y="623"/>
                            <a:ext cx="54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2"/>
                                  <w:sz w:val="17"/>
                                </w:rPr>
                                <w:t>$4,847</w:t>
                              </w:r>
                            </w:p>
                          </w:txbxContent>
                        </wps:txbx>
                        <wps:bodyPr rot="0" vert="horz" wrap="square" lIns="0" tIns="0" rIns="0" bIns="0" anchor="t" anchorCtr="0" upright="1">
                          <a:noAutofit/>
                        </wps:bodyPr>
                      </wps:wsp>
                      <wps:wsp>
                        <wps:cNvPr id="92" name="docshape774"/>
                        <wps:cNvSpPr txBox="1">
                          <a:spLocks noChangeArrowheads="1"/>
                        </wps:cNvSpPr>
                        <wps:spPr bwMode="auto">
                          <a:xfrm>
                            <a:off x="10223" y="512"/>
                            <a:ext cx="54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2"/>
                                  <w:sz w:val="17"/>
                                </w:rPr>
                                <w:t>$5,168</w:t>
                              </w:r>
                            </w:p>
                          </w:txbxContent>
                        </wps:txbx>
                        <wps:bodyPr rot="0" vert="horz" wrap="square" lIns="0" tIns="0" rIns="0" bIns="0" anchor="t" anchorCtr="0" upright="1">
                          <a:noAutofit/>
                        </wps:bodyPr>
                      </wps:wsp>
                      <wps:wsp>
                        <wps:cNvPr id="93" name="docshape775"/>
                        <wps:cNvSpPr txBox="1">
                          <a:spLocks noChangeArrowheads="1"/>
                        </wps:cNvSpPr>
                        <wps:spPr bwMode="auto">
                          <a:xfrm>
                            <a:off x="3727" y="1005"/>
                            <a:ext cx="546"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1"/>
                                <w:rPr>
                                  <w:sz w:val="17"/>
                                </w:rPr>
                              </w:pPr>
                              <w:r>
                                <w:rPr>
                                  <w:color w:val="020002"/>
                                  <w:spacing w:val="-2"/>
                                  <w:sz w:val="17"/>
                                </w:rPr>
                                <w:t>$3,752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69" o:spid="_x0000_s1228" style="position:absolute;left:0;text-align:left;margin-left:108.05pt;margin-top:11.6pt;width:433.4pt;height:70.5pt;z-index:15869440;mso-position-horizontal-relative:page;mso-position-vertical-relative:text" coordorigin="2161,232" coordsize="866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">
                <v:line id="Line 73" o:spid="_x0000_s1229" style="position:absolute;visibility:visible;mso-wrap-style:square" from="2161,237" to="1082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" strokecolor="#d0d1cf" strokeweight=".17744mm"/>
                <v:line id="Line 72" o:spid="_x0000_s1230" style="position:absolute;visibility:visible;mso-wrap-style:square" from="2161,590" to="1082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" strokecolor="#d0d1cf" strokeweight=".17744mm"/>
                <v:line id="Line 71" o:spid="_x0000_s1231" style="position:absolute;visibility:visible;mso-wrap-style:square" from="2161,942" to="1082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" strokecolor="#d0d1cf" strokeweight=".17744mm"/>
                <v:line id="Line 70" o:spid="_x0000_s1232" style="position:absolute;visibility:visible;mso-wrap-style:square" from="2161,1284" to="10828,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" strokecolor="#d0d1cf" strokeweight=".17744mm"/>
                <v:line id="Line 69" o:spid="_x0000_s1233" style="position:absolute;visibility:visible;mso-wrap-style:square" from="2161,1637" to="10828,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" strokecolor="#d0d1cf" strokeweight=".17744mm"/>
                <v:shape id="docshape770" o:spid="_x0000_s1234" style="position:absolute;left:2523;top:881;width:7943;height:735;visibility:visible;mso-wrap-style:square;v-text-anchor:top" coordsize="794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" path="m,110l724,453r725,40l2164,433r725,302l3613,453,4328,322r725,-51l5778,211r714,-70l7217,70,7942,e" filled="f" strokecolor="#00aae7" strokeweight=".79906mm">
                  <v:path arrowok="t" o:connecttype="custom" o:connectlocs="0,992;724,1335;1449,1375;2164,1315;2889,1617;3613,1335;4328,1204;5053,1153;5778,1093;6492,1023;7217,952;7942,882" o:connectangles="0,0,0,0,0,0,0,0,0,0,0,0"/>
                </v:shape>
                <v:shape id="docshape771" o:spid="_x0000_s1235" style="position:absolute;left:7576;top:297;width:2890;height:816;visibility:visible;mso-wrap-style:square;v-text-anchor:top" coordsize="289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" path="m,815l725,644,1439,402,2164,151,2889,e" filled="f" strokecolor="#007db6" strokeweight=".79906mm">
                  <v:path arrowok="t" o:connecttype="custom" o:connectlocs="0,1113;725,942;1439,700;2164,449;2889,298" o:connectangles="0,0,0,0,0"/>
                </v:shape>
                <v:line id="Line 66" o:spid="_x0000_s1236" style="position:absolute;visibility:visible;mso-wrap-style:square" from="6852,1204" to="7577,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" strokecolor="#007db6" strokeweight=".79906mm"/>
                <v:shape id="docshape772" o:spid="_x0000_s1237" style="position:absolute;left:2523;top:992;width:4329;height:625;visibility:visible;mso-wrap-style:square;v-text-anchor:top" coordsize="432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" path="m,l724,343r725,40l2164,323r725,302l3613,343,4328,212e" filled="f" strokecolor="#00aae7" strokeweight=".79906mm">
                  <v:path arrowok="t" o:connecttype="custom" o:connectlocs="0,992;724,1335;1449,1375;2164,1315;2889,1617;3613,1335;4328,1204" o:connectangles="0,0,0,0,0,0,0"/>
                </v:shape>
                <v:shape id="docshape773" o:spid="_x0000_s1238" type="#_x0000_t202" style="position:absolute;left:2284;top:623;width:54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603CB0" w:rsidRDefault="009F7F2C">
                        <w:pPr>
                          <w:spacing w:before="1"/>
                          <w:rPr>
                            <w:sz w:val="17"/>
                          </w:rPr>
                        </w:pPr>
                        <w:r>
                          <w:rPr>
                            <w:color w:val="020002"/>
                            <w:spacing w:val="-2"/>
                            <w:sz w:val="17"/>
                          </w:rPr>
                          <w:t>$4,847</w:t>
                        </w:r>
                      </w:p>
                    </w:txbxContent>
                  </v:textbox>
                </v:shape>
                <v:shape id="docshape774" o:spid="_x0000_s1239" type="#_x0000_t202" style="position:absolute;left:10223;top:512;width:54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603CB0" w:rsidRDefault="009F7F2C">
                        <w:pPr>
                          <w:spacing w:before="1"/>
                          <w:rPr>
                            <w:sz w:val="17"/>
                          </w:rPr>
                        </w:pPr>
                        <w:r>
                          <w:rPr>
                            <w:color w:val="020002"/>
                            <w:spacing w:val="-2"/>
                            <w:sz w:val="17"/>
                          </w:rPr>
                          <w:t>$5,168</w:t>
                        </w:r>
                      </w:p>
                    </w:txbxContent>
                  </v:textbox>
                </v:shape>
                <v:shape id="docshape775" o:spid="_x0000_s1240" type="#_x0000_t202" style="position:absolute;left:3727;top:1005;width:546;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603CB0" w:rsidRDefault="009F7F2C">
                        <w:pPr>
                          <w:spacing w:before="1"/>
                          <w:rPr>
                            <w:sz w:val="17"/>
                          </w:rPr>
                        </w:pPr>
                        <w:r>
                          <w:rPr>
                            <w:color w:val="020002"/>
                            <w:spacing w:val="-2"/>
                            <w:sz w:val="17"/>
                          </w:rPr>
                          <w:t>$3,752</w:t>
                        </w:r>
                      </w:p>
                    </w:txbxContent>
                  </v:textbox>
                </v:shape>
                <w10:wrap anchorx="page"/>
              </v:group>
            </w:pict>
          </mc:Fallback>
        </mc:AlternateContent>
      </w:r>
      <w:r>
        <w:rPr>
          <w:color w:val="020002"/>
          <w:spacing w:val="-2"/>
        </w:rPr>
        <w:t>$7,000</w:t>
      </w:r>
    </w:p>
    <w:p w:rsidR="00603CB0" w:rsidRDefault="009F7F2C">
      <w:pPr>
        <w:pStyle w:val="BodyText"/>
        <w:spacing w:before="110"/>
        <w:ind w:left="584"/>
      </w:pPr>
      <w:r>
        <w:rPr>
          <w:color w:val="020002"/>
          <w:spacing w:val="-2"/>
        </w:rPr>
        <w:t>$6,000</w:t>
      </w:r>
    </w:p>
    <w:p w:rsidR="00603CB0" w:rsidRDefault="009F7F2C">
      <w:pPr>
        <w:pStyle w:val="BodyText"/>
        <w:spacing w:before="121"/>
        <w:ind w:left="584"/>
      </w:pPr>
      <w:r>
        <w:rPr>
          <w:color w:val="020002"/>
          <w:spacing w:val="-2"/>
        </w:rPr>
        <w:t>$5,000</w:t>
      </w:r>
    </w:p>
    <w:p w:rsidR="00603CB0" w:rsidRDefault="009F7F2C">
      <w:pPr>
        <w:pStyle w:val="BodyText"/>
        <w:spacing w:before="121"/>
        <w:ind w:left="584"/>
      </w:pPr>
      <w:r>
        <w:rPr>
          <w:color w:val="020002"/>
          <w:spacing w:val="-2"/>
        </w:rPr>
        <w:t>$4,000</w:t>
      </w:r>
    </w:p>
    <w:p w:rsidR="00603CB0" w:rsidRDefault="009F7F2C">
      <w:pPr>
        <w:pStyle w:val="BodyText"/>
        <w:spacing w:before="111"/>
        <w:ind w:left="584"/>
      </w:pPr>
      <w:r>
        <w:rPr>
          <w:color w:val="020002"/>
          <w:spacing w:val="-2"/>
        </w:rPr>
        <w:t>$3,000</w:t>
      </w:r>
    </w:p>
    <w:p w:rsidR="00603CB0" w:rsidRDefault="009F7F2C">
      <w:pPr>
        <w:pStyle w:val="BodyText"/>
        <w:spacing w:before="121"/>
        <w:ind w:left="584"/>
      </w:pPr>
      <w:r>
        <w:rPr>
          <w:noProof/>
          <w:lang w:val="en-AU" w:eastAsia="en-AU"/>
        </w:rPr>
        <mc:AlternateContent>
          <mc:Choice Requires="wps">
            <w:drawing>
              <wp:anchor distT="0" distB="0" distL="114300" distR="114300" simplePos="0" relativeHeight="15869952" behindDoc="0" locked="0" layoutInCell="1" allowOverlap="1">
                <wp:simplePos x="0" y="0"/>
                <wp:positionH relativeFrom="page">
                  <wp:posOffset>1372235</wp:posOffset>
                </wp:positionH>
                <wp:positionV relativeFrom="paragraph">
                  <wp:posOffset>156845</wp:posOffset>
                </wp:positionV>
                <wp:extent cx="5503545" cy="0"/>
                <wp:effectExtent l="0" t="0" r="0" b="0"/>
                <wp:wrapNone/>
                <wp:docPr id="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3545"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791E5" id="Line 60" o:spid="_x0000_s1026" style="position:absolute;z-index:15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05pt,12.35pt" to="541.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" strokecolor="#d0d1cf" strokeweight=".17744mm">
                <w10:wrap anchorx="page"/>
              </v:line>
            </w:pict>
          </mc:Fallback>
        </mc:AlternateContent>
      </w:r>
      <w:r>
        <w:rPr>
          <w:color w:val="020002"/>
          <w:spacing w:val="-2"/>
        </w:rPr>
        <w:t>$2,000</w:t>
      </w:r>
    </w:p>
    <w:p w:rsidR="00603CB0" w:rsidRDefault="009F7F2C">
      <w:pPr>
        <w:pStyle w:val="BodyText"/>
        <w:spacing w:before="120"/>
        <w:ind w:right="3631"/>
        <w:jc w:val="right"/>
      </w:pPr>
      <w:r>
        <w:rPr>
          <w:noProof/>
          <w:lang w:val="en-AU" w:eastAsia="en-AU"/>
        </w:rPr>
        <mc:AlternateContent>
          <mc:Choice Requires="wps">
            <w:drawing>
              <wp:anchor distT="0" distB="0" distL="114300" distR="114300" simplePos="0" relativeHeight="15870464" behindDoc="0" locked="0" layoutInCell="1" allowOverlap="1">
                <wp:simplePos x="0" y="0"/>
                <wp:positionH relativeFrom="page">
                  <wp:posOffset>1372235</wp:posOffset>
                </wp:positionH>
                <wp:positionV relativeFrom="paragraph">
                  <wp:posOffset>149860</wp:posOffset>
                </wp:positionV>
                <wp:extent cx="5503545" cy="0"/>
                <wp:effectExtent l="0" t="0" r="0" b="0"/>
                <wp:wrapNone/>
                <wp:docPr id="7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3545"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DE2D3" id="Line 59" o:spid="_x0000_s1026" style="position:absolute;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05pt,11.8pt" to="541.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" strokecolor="#d0d1cf" strokeweight=".17744mm">
                <w10:wrap anchorx="page"/>
              </v:line>
            </w:pict>
          </mc:Fallback>
        </mc:AlternateContent>
      </w:r>
      <w:r>
        <w:rPr>
          <w:color w:val="020002"/>
          <w:spacing w:val="-2"/>
        </w:rPr>
        <w:t>$1,000</w:t>
      </w:r>
    </w:p>
    <w:p w:rsidR="00603CB0" w:rsidRDefault="009F7F2C">
      <w:pPr>
        <w:pStyle w:val="BodyText"/>
        <w:spacing w:before="111" w:line="230" w:lineRule="exact"/>
        <w:ind w:right="3631"/>
        <w:jc w:val="right"/>
      </w:pPr>
      <w:r>
        <w:rPr>
          <w:noProof/>
          <w:lang w:val="en-AU" w:eastAsia="en-AU"/>
        </w:rPr>
        <mc:AlternateContent>
          <mc:Choice Requires="wps">
            <w:drawing>
              <wp:anchor distT="0" distB="0" distL="114300" distR="114300" simplePos="0" relativeHeight="15870976" behindDoc="0" locked="0" layoutInCell="1" allowOverlap="1">
                <wp:simplePos x="0" y="0"/>
                <wp:positionH relativeFrom="page">
                  <wp:posOffset>1372235</wp:posOffset>
                </wp:positionH>
                <wp:positionV relativeFrom="paragraph">
                  <wp:posOffset>150495</wp:posOffset>
                </wp:positionV>
                <wp:extent cx="5503545" cy="0"/>
                <wp:effectExtent l="0" t="0" r="0" b="0"/>
                <wp:wrapNone/>
                <wp:docPr id="7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3545" cy="0"/>
                        </a:xfrm>
                        <a:prstGeom prst="line">
                          <a:avLst/>
                        </a:prstGeom>
                        <a:noFill/>
                        <a:ln w="6388">
                          <a:solidFill>
                            <a:srgbClr val="D0D1C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E4931" id="Line 58" o:spid="_x0000_s1026" style="position:absolute;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05pt,11.85pt" to="541.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" strokecolor="#d0d1cf" strokeweight=".17744mm">
                <w10:wrap anchorx="page"/>
              </v:line>
            </w:pict>
          </mc:Fallback>
        </mc:AlternateContent>
      </w:r>
      <w:r>
        <w:rPr>
          <w:color w:val="020002"/>
          <w:spacing w:val="-5"/>
        </w:rPr>
        <w:t>$0</w:t>
      </w:r>
    </w:p>
    <w:p w:rsidR="00603CB0" w:rsidRDefault="009F7F2C">
      <w:r>
        <w:br w:type="column"/>
      </w:r>
    </w:p>
    <w:p w:rsidR="00603CB0" w:rsidRDefault="00603CB0">
      <w:pPr>
        <w:pStyle w:val="BodyText"/>
        <w:spacing w:before="10"/>
        <w:rPr>
          <w:sz w:val="26"/>
        </w:rPr>
      </w:pPr>
    </w:p>
    <w:p w:rsidR="00603CB0" w:rsidRDefault="009F7F2C">
      <w:pPr>
        <w:pStyle w:val="BodyText"/>
        <w:ind w:left="167"/>
      </w:pPr>
      <w:r>
        <w:rPr>
          <w:color w:val="020002"/>
          <w:spacing w:val="-2"/>
        </w:rPr>
        <w:t>$6,829</w:t>
      </w:r>
    </w:p>
    <w:p w:rsidR="00603CB0" w:rsidRDefault="00603CB0">
      <w:pPr>
        <w:sectPr w:rsidR="00603CB0">
          <w:type w:val="continuous"/>
          <w:pgSz w:w="11910" w:h="16840"/>
          <w:pgMar w:top="700" w:right="820" w:bottom="280" w:left="840" w:header="720" w:footer="720" w:gutter="0"/>
          <w:cols w:num="2" w:space="720" w:equalWidth="0">
            <w:col w:w="4744" w:space="4516"/>
            <w:col w:w="990"/>
          </w:cols>
        </w:sectPr>
      </w:pPr>
    </w:p>
    <w:p w:rsidR="00603CB0" w:rsidRDefault="009F7F2C">
      <w:pPr>
        <w:pStyle w:val="BodyText"/>
        <w:tabs>
          <w:tab w:val="left" w:pos="3113"/>
          <w:tab w:val="left" w:pos="4557"/>
          <w:tab w:val="left" w:pos="6000"/>
          <w:tab w:val="left" w:pos="7444"/>
          <w:tab w:val="right" w:pos="9529"/>
        </w:tabs>
        <w:spacing w:before="1"/>
        <w:ind w:left="1670"/>
      </w:pPr>
      <w:r>
        <w:rPr>
          <w:color w:val="020002"/>
        </w:rPr>
        <w:t>2019-</w:t>
      </w:r>
      <w:r>
        <w:rPr>
          <w:color w:val="020002"/>
          <w:spacing w:val="-5"/>
        </w:rPr>
        <w:t>20</w:t>
      </w:r>
      <w:r>
        <w:rPr>
          <w:color w:val="020002"/>
        </w:rPr>
        <w:tab/>
        <w:t>2021-</w:t>
      </w:r>
      <w:r>
        <w:rPr>
          <w:color w:val="020002"/>
          <w:spacing w:val="-5"/>
        </w:rPr>
        <w:t>22</w:t>
      </w:r>
      <w:r>
        <w:rPr>
          <w:color w:val="020002"/>
        </w:rPr>
        <w:tab/>
        <w:t>2023-</w:t>
      </w:r>
      <w:r>
        <w:rPr>
          <w:color w:val="020002"/>
          <w:spacing w:val="-5"/>
        </w:rPr>
        <w:t>24</w:t>
      </w:r>
      <w:r>
        <w:rPr>
          <w:color w:val="020002"/>
        </w:rPr>
        <w:tab/>
        <w:t>2025-</w:t>
      </w:r>
      <w:r>
        <w:rPr>
          <w:color w:val="020002"/>
          <w:spacing w:val="-5"/>
        </w:rPr>
        <w:t>26</w:t>
      </w:r>
      <w:r>
        <w:rPr>
          <w:color w:val="020002"/>
        </w:rPr>
        <w:tab/>
      </w:r>
      <w:r>
        <w:rPr>
          <w:color w:val="020002"/>
        </w:rPr>
        <w:t>2027-</w:t>
      </w:r>
      <w:r>
        <w:rPr>
          <w:color w:val="020002"/>
          <w:spacing w:val="-5"/>
        </w:rPr>
        <w:t>28</w:t>
      </w:r>
      <w:r>
        <w:rPr>
          <w:color w:val="020002"/>
        </w:rPr>
        <w:tab/>
      </w:r>
      <w:r>
        <w:rPr>
          <w:color w:val="020002"/>
          <w:spacing w:val="-2"/>
        </w:rPr>
        <w:t>2029-</w:t>
      </w:r>
      <w:r>
        <w:rPr>
          <w:color w:val="020002"/>
        </w:rPr>
        <w:t>30</w:t>
      </w:r>
    </w:p>
    <w:p w:rsidR="00603CB0" w:rsidRDefault="009F7F2C">
      <w:pPr>
        <w:pStyle w:val="BodyText"/>
        <w:tabs>
          <w:tab w:val="left" w:pos="6109"/>
        </w:tabs>
        <w:spacing w:before="71"/>
        <w:ind w:left="3768"/>
      </w:pPr>
      <w:r>
        <w:rPr>
          <w:noProof/>
          <w:lang w:val="en-AU" w:eastAsia="en-AU"/>
        </w:rPr>
        <mc:AlternateContent>
          <mc:Choice Requires="wps">
            <w:drawing>
              <wp:anchor distT="0" distB="0" distL="114300" distR="114300" simplePos="0" relativeHeight="15871488" behindDoc="0" locked="0" layoutInCell="1" allowOverlap="1">
                <wp:simplePos x="0" y="0"/>
                <wp:positionH relativeFrom="page">
                  <wp:posOffset>2631440</wp:posOffset>
                </wp:positionH>
                <wp:positionV relativeFrom="paragraph">
                  <wp:posOffset>125095</wp:posOffset>
                </wp:positionV>
                <wp:extent cx="243205" cy="0"/>
                <wp:effectExtent l="0" t="0" r="0" b="0"/>
                <wp:wrapNone/>
                <wp:docPr id="7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28766">
                          <a:solidFill>
                            <a:srgbClr val="00AAE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7BC65" id="Line 57" o:spid="_x0000_s1026" style="position:absolute;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2pt,9.85pt" to="226.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" strokecolor="#00aae7" strokeweight=".79906mm">
                <w10:wrap anchorx="page"/>
              </v:line>
            </w:pict>
          </mc:Fallback>
        </mc:AlternateContent>
      </w:r>
      <w:r>
        <w:rPr>
          <w:noProof/>
          <w:lang w:val="en-AU" w:eastAsia="en-AU"/>
        </w:rPr>
        <mc:AlternateContent>
          <mc:Choice Requires="wps">
            <w:drawing>
              <wp:anchor distT="0" distB="0" distL="114300" distR="114300" simplePos="0" relativeHeight="483078144" behindDoc="1" locked="0" layoutInCell="1" allowOverlap="1">
                <wp:simplePos x="0" y="0"/>
                <wp:positionH relativeFrom="page">
                  <wp:posOffset>4108450</wp:posOffset>
                </wp:positionH>
                <wp:positionV relativeFrom="paragraph">
                  <wp:posOffset>125095</wp:posOffset>
                </wp:positionV>
                <wp:extent cx="248920" cy="0"/>
                <wp:effectExtent l="0" t="0" r="0" b="0"/>
                <wp:wrapNone/>
                <wp:docPr id="7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line">
                          <a:avLst/>
                        </a:prstGeom>
                        <a:noFill/>
                        <a:ln w="28766">
                          <a:solidFill>
                            <a:srgbClr val="007DB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6C70C" id="Line 56" o:spid="_x0000_s1026" style="position:absolute;z-index:-202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5pt,9.85pt" to="343.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" strokecolor="#007db6" strokeweight=".79906mm">
                <w10:wrap anchorx="page"/>
              </v:line>
            </w:pict>
          </mc:Fallback>
        </mc:AlternateContent>
      </w:r>
      <w:r>
        <w:rPr>
          <w:color w:val="020002"/>
          <w:spacing w:val="-2"/>
        </w:rPr>
        <w:t>Baseline</w:t>
      </w:r>
      <w:r>
        <w:rPr>
          <w:color w:val="020002"/>
        </w:rPr>
        <w:tab/>
        <w:t>High</w:t>
      </w:r>
      <w:r>
        <w:rPr>
          <w:color w:val="020002"/>
          <w:spacing w:val="-3"/>
        </w:rPr>
        <w:t xml:space="preserve"> </w:t>
      </w:r>
      <w:r>
        <w:rPr>
          <w:color w:val="020002"/>
          <w:spacing w:val="-2"/>
        </w:rPr>
        <w:t>growth</w:t>
      </w:r>
    </w:p>
    <w:p w:rsidR="00603CB0" w:rsidRDefault="009F7F2C">
      <w:pPr>
        <w:spacing w:before="207"/>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pStyle w:val="Heading3"/>
        <w:numPr>
          <w:ilvl w:val="1"/>
          <w:numId w:val="66"/>
        </w:numPr>
        <w:tabs>
          <w:tab w:val="left" w:pos="459"/>
        </w:tabs>
        <w:spacing w:before="207"/>
        <w:ind w:left="459" w:hanging="292"/>
      </w:pPr>
      <w:r>
        <w:rPr>
          <w:color w:val="00AAE7"/>
        </w:rPr>
        <w:t>Downstream</w:t>
      </w:r>
      <w:r>
        <w:rPr>
          <w:color w:val="00AAE7"/>
          <w:spacing w:val="-4"/>
        </w:rPr>
        <w:t xml:space="preserve"> </w:t>
      </w:r>
      <w:r>
        <w:rPr>
          <w:color w:val="00AAE7"/>
        </w:rPr>
        <w:t>opportunities</w:t>
      </w:r>
      <w:r>
        <w:rPr>
          <w:color w:val="00AAE7"/>
          <w:spacing w:val="-4"/>
        </w:rPr>
        <w:t xml:space="preserve"> </w:t>
      </w:r>
      <w:r>
        <w:rPr>
          <w:color w:val="00AAE7"/>
        </w:rPr>
        <w:t>and</w:t>
      </w:r>
      <w:r>
        <w:rPr>
          <w:color w:val="00AAE7"/>
          <w:spacing w:val="-4"/>
        </w:rPr>
        <w:t xml:space="preserve"> </w:t>
      </w:r>
      <w:r>
        <w:rPr>
          <w:color w:val="00AAE7"/>
        </w:rPr>
        <w:t>crowding</w:t>
      </w:r>
      <w:r>
        <w:rPr>
          <w:color w:val="00AAE7"/>
          <w:spacing w:val="-3"/>
        </w:rPr>
        <w:t xml:space="preserve"> </w:t>
      </w:r>
      <w:r>
        <w:rPr>
          <w:color w:val="00AAE7"/>
          <w:spacing w:val="-5"/>
        </w:rPr>
        <w:t>out</w:t>
      </w:r>
    </w:p>
    <w:p w:rsidR="00603CB0" w:rsidRDefault="009F7F2C">
      <w:pPr>
        <w:spacing w:before="546"/>
        <w:ind w:left="156"/>
        <w:rPr>
          <w:sz w:val="14"/>
        </w:rPr>
      </w:pPr>
      <w:r>
        <w:rPr>
          <w:color w:val="231F20"/>
          <w:spacing w:val="-5"/>
          <w:sz w:val="14"/>
        </w:rPr>
        <w:t>52</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374"/>
      </w:pPr>
      <w:r>
        <w:rPr>
          <w:color w:val="231F20"/>
        </w:rPr>
        <w:t>The</w:t>
      </w:r>
      <w:r>
        <w:rPr>
          <w:color w:val="231F20"/>
          <w:spacing w:val="-4"/>
        </w:rPr>
        <w:t xml:space="preserve"> </w:t>
      </w:r>
      <w:r>
        <w:rPr>
          <w:color w:val="231F20"/>
        </w:rPr>
        <w:t>NT</w:t>
      </w:r>
      <w:r>
        <w:rPr>
          <w:color w:val="231F20"/>
          <w:spacing w:val="-4"/>
        </w:rPr>
        <w:t xml:space="preserve"> </w:t>
      </w:r>
      <w:r>
        <w:rPr>
          <w:color w:val="231F20"/>
        </w:rPr>
        <w:t>is</w:t>
      </w:r>
      <w:r>
        <w:rPr>
          <w:color w:val="231F20"/>
          <w:spacing w:val="-4"/>
        </w:rPr>
        <w:t xml:space="preserve"> </w:t>
      </w:r>
      <w:r>
        <w:rPr>
          <w:color w:val="231F20"/>
        </w:rPr>
        <w:t>some</w:t>
      </w:r>
      <w:r>
        <w:rPr>
          <w:color w:val="231F20"/>
          <w:spacing w:val="-4"/>
        </w:rPr>
        <w:t xml:space="preserve"> </w:t>
      </w:r>
      <w:r>
        <w:rPr>
          <w:color w:val="231F20"/>
        </w:rPr>
        <w:t>distance</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goal</w:t>
      </w:r>
      <w:r>
        <w:rPr>
          <w:color w:val="231F20"/>
          <w:spacing w:val="-4"/>
        </w:rPr>
        <w:t xml:space="preserve"> </w:t>
      </w:r>
      <w:r>
        <w:rPr>
          <w:color w:val="231F20"/>
        </w:rPr>
        <w:t>of</w:t>
      </w:r>
      <w:r>
        <w:rPr>
          <w:color w:val="231F20"/>
          <w:spacing w:val="-4"/>
        </w:rPr>
        <w:t xml:space="preserve"> </w:t>
      </w:r>
      <w:r>
        <w:rPr>
          <w:color w:val="231F20"/>
        </w:rPr>
        <w:t>$40</w:t>
      </w:r>
      <w:r>
        <w:rPr>
          <w:color w:val="231F20"/>
          <w:spacing w:val="-4"/>
        </w:rPr>
        <w:t xml:space="preserve"> </w:t>
      </w:r>
      <w:r>
        <w:rPr>
          <w:color w:val="231F20"/>
        </w:rPr>
        <w:t>billion</w:t>
      </w:r>
      <w:r>
        <w:rPr>
          <w:color w:val="231F20"/>
          <w:spacing w:val="-4"/>
        </w:rPr>
        <w:t xml:space="preserve"> </w:t>
      </w:r>
      <w:r>
        <w:rPr>
          <w:color w:val="231F20"/>
        </w:rPr>
        <w:t>GSP by</w:t>
      </w:r>
      <w:r>
        <w:rPr>
          <w:color w:val="231F20"/>
          <w:spacing w:val="-6"/>
        </w:rPr>
        <w:t xml:space="preserve"> </w:t>
      </w:r>
      <w:r>
        <w:rPr>
          <w:color w:val="231F20"/>
        </w:rPr>
        <w:t>2030.</w:t>
      </w:r>
      <w:r>
        <w:rPr>
          <w:color w:val="231F20"/>
          <w:spacing w:val="-6"/>
        </w:rPr>
        <w:t xml:space="preserve"> </w:t>
      </w:r>
      <w:r>
        <w:rPr>
          <w:color w:val="231F20"/>
        </w:rPr>
        <w:t>However,</w:t>
      </w:r>
      <w:r>
        <w:rPr>
          <w:color w:val="231F20"/>
          <w:spacing w:val="-5"/>
        </w:rPr>
        <w:t xml:space="preserve"> </w:t>
      </w:r>
      <w:r>
        <w:rPr>
          <w:color w:val="231F20"/>
        </w:rPr>
        <w:t>the</w:t>
      </w:r>
      <w:r>
        <w:rPr>
          <w:color w:val="231F20"/>
          <w:spacing w:val="-6"/>
        </w:rPr>
        <w:t xml:space="preserve"> </w:t>
      </w:r>
      <w:r>
        <w:rPr>
          <w:color w:val="231F20"/>
        </w:rPr>
        <w:t>modelling</w:t>
      </w:r>
      <w:r>
        <w:rPr>
          <w:color w:val="231F20"/>
          <w:spacing w:val="-6"/>
        </w:rPr>
        <w:t xml:space="preserve"> </w:t>
      </w:r>
      <w:r>
        <w:rPr>
          <w:color w:val="231F20"/>
        </w:rPr>
        <w:t>detailed</w:t>
      </w:r>
      <w:r>
        <w:rPr>
          <w:color w:val="231F20"/>
          <w:spacing w:val="-5"/>
        </w:rPr>
        <w:t xml:space="preserve"> </w:t>
      </w:r>
      <w:r>
        <w:rPr>
          <w:color w:val="231F20"/>
        </w:rPr>
        <w:t>in</w:t>
      </w:r>
      <w:r>
        <w:rPr>
          <w:color w:val="231F20"/>
          <w:spacing w:val="-6"/>
        </w:rPr>
        <w:t xml:space="preserve"> </w:t>
      </w:r>
      <w:r>
        <w:rPr>
          <w:color w:val="231F20"/>
        </w:rPr>
        <w:t>this</w:t>
      </w:r>
      <w:r>
        <w:rPr>
          <w:color w:val="231F20"/>
          <w:spacing w:val="-5"/>
        </w:rPr>
        <w:t xml:space="preserve"> </w:t>
      </w:r>
      <w:r>
        <w:rPr>
          <w:color w:val="231F20"/>
          <w:spacing w:val="-2"/>
        </w:rPr>
        <w:t>chapter</w:t>
      </w:r>
    </w:p>
    <w:p w:rsidR="00603CB0" w:rsidRDefault="009F7F2C">
      <w:pPr>
        <w:pStyle w:val="BodyText"/>
        <w:spacing w:line="249" w:lineRule="auto"/>
        <w:ind w:left="167"/>
      </w:pPr>
      <w:r>
        <w:rPr>
          <w:color w:val="231F20"/>
        </w:rPr>
        <w:t>suggests</w:t>
      </w:r>
      <w:r>
        <w:rPr>
          <w:color w:val="231F20"/>
          <w:spacing w:val="-2"/>
        </w:rPr>
        <w:t xml:space="preserve"> </w:t>
      </w:r>
      <w:r>
        <w:rPr>
          <w:color w:val="231F20"/>
        </w:rPr>
        <w:t>it</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achievable</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growth</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maritime, agribusiness, minerals and oil and gas industries, as well</w:t>
      </w:r>
    </w:p>
    <w:p w:rsidR="00603CB0" w:rsidRDefault="009F7F2C">
      <w:pPr>
        <w:pStyle w:val="BodyText"/>
        <w:spacing w:line="249" w:lineRule="auto"/>
        <w:ind w:left="167" w:right="66"/>
      </w:pPr>
      <w:r>
        <w:rPr>
          <w:color w:val="231F20"/>
        </w:rPr>
        <w:t>as their flow on industries which a</w:t>
      </w:r>
      <w:r>
        <w:rPr>
          <w:color w:val="231F20"/>
        </w:rPr>
        <w:t>re estimated to generate approximately half of the total benefits to the NT. Reaching this</w:t>
      </w:r>
      <w:r>
        <w:rPr>
          <w:color w:val="231F20"/>
          <w:spacing w:val="-3"/>
        </w:rPr>
        <w:t xml:space="preserve"> </w:t>
      </w:r>
      <w:r>
        <w:rPr>
          <w:color w:val="231F20"/>
        </w:rPr>
        <w:t>goal</w:t>
      </w:r>
      <w:r>
        <w:rPr>
          <w:color w:val="231F20"/>
          <w:spacing w:val="-3"/>
        </w:rPr>
        <w:t xml:space="preserve"> </w:t>
      </w:r>
      <w:r>
        <w:rPr>
          <w:color w:val="231F20"/>
        </w:rPr>
        <w:t>will</w:t>
      </w:r>
      <w:r>
        <w:rPr>
          <w:color w:val="231F20"/>
          <w:spacing w:val="-3"/>
        </w:rPr>
        <w:t xml:space="preserve"> </w:t>
      </w:r>
      <w:r>
        <w:rPr>
          <w:color w:val="231F20"/>
        </w:rPr>
        <w:t>require</w:t>
      </w:r>
      <w:r>
        <w:rPr>
          <w:color w:val="231F20"/>
          <w:spacing w:val="-3"/>
        </w:rPr>
        <w:t xml:space="preserve"> </w:t>
      </w:r>
      <w:r>
        <w:rPr>
          <w:color w:val="231F20"/>
        </w:rPr>
        <w:t>both</w:t>
      </w:r>
      <w:r>
        <w:rPr>
          <w:color w:val="231F20"/>
          <w:spacing w:val="-3"/>
        </w:rPr>
        <w:t xml:space="preserve"> </w:t>
      </w:r>
      <w:r>
        <w:rPr>
          <w:color w:val="231F20"/>
        </w:rPr>
        <w:t>policy</w:t>
      </w:r>
      <w:r>
        <w:rPr>
          <w:color w:val="231F20"/>
          <w:spacing w:val="-3"/>
        </w:rPr>
        <w:t xml:space="preserve"> </w:t>
      </w:r>
      <w:r>
        <w:rPr>
          <w:color w:val="231F20"/>
        </w:rPr>
        <w:t>changes</w:t>
      </w:r>
      <w:r>
        <w:rPr>
          <w:color w:val="231F20"/>
          <w:spacing w:val="-3"/>
        </w:rPr>
        <w:t xml:space="preserve"> </w:t>
      </w:r>
      <w:r>
        <w:rPr>
          <w:color w:val="231F20"/>
        </w:rPr>
        <w:t>and</w:t>
      </w:r>
      <w:r>
        <w:rPr>
          <w:color w:val="231F20"/>
          <w:spacing w:val="-3"/>
        </w:rPr>
        <w:t xml:space="preserve"> </w:t>
      </w:r>
      <w:r>
        <w:rPr>
          <w:color w:val="231F20"/>
        </w:rPr>
        <w:t>industry</w:t>
      </w:r>
      <w:r>
        <w:rPr>
          <w:color w:val="231F20"/>
          <w:spacing w:val="-3"/>
        </w:rPr>
        <w:t xml:space="preserve"> </w:t>
      </w:r>
      <w:r>
        <w:rPr>
          <w:color w:val="231F20"/>
        </w:rPr>
        <w:t>actions.</w:t>
      </w:r>
    </w:p>
    <w:p w:rsidR="00603CB0" w:rsidRDefault="00603CB0">
      <w:pPr>
        <w:pStyle w:val="BodyText"/>
        <w:spacing w:before="3"/>
      </w:pPr>
    </w:p>
    <w:p w:rsidR="00603CB0" w:rsidRDefault="009F7F2C">
      <w:pPr>
        <w:pStyle w:val="BodyText"/>
        <w:spacing w:line="249" w:lineRule="auto"/>
        <w:ind w:left="167" w:right="287"/>
      </w:pPr>
      <w:r>
        <w:rPr>
          <w:color w:val="231F20"/>
        </w:rPr>
        <w:t>The four sectors analysed do not operate in isolation from the rest of the economy. Maximising opportunities in the maritime, agribusiness, minerals and oil and gas sectors creates opportunities in other sectors (such as upstream construction and downstrea</w:t>
      </w:r>
      <w:r>
        <w:rPr>
          <w:color w:val="231F20"/>
        </w:rPr>
        <w:t>m manufacturing). On the other</w:t>
      </w:r>
      <w:r>
        <w:rPr>
          <w:color w:val="231F20"/>
          <w:spacing w:val="-5"/>
        </w:rPr>
        <w:t xml:space="preserve"> </w:t>
      </w:r>
      <w:r>
        <w:rPr>
          <w:color w:val="231F20"/>
        </w:rPr>
        <w:t>hand,</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resource-constrained</w:t>
      </w:r>
      <w:r>
        <w:rPr>
          <w:color w:val="231F20"/>
          <w:spacing w:val="-5"/>
        </w:rPr>
        <w:t xml:space="preserve"> </w:t>
      </w:r>
      <w:r>
        <w:rPr>
          <w:color w:val="231F20"/>
        </w:rPr>
        <w:t>economy</w:t>
      </w:r>
      <w:r>
        <w:rPr>
          <w:color w:val="231F20"/>
          <w:spacing w:val="-5"/>
        </w:rPr>
        <w:t xml:space="preserve"> </w:t>
      </w:r>
      <w:r>
        <w:rPr>
          <w:color w:val="231F20"/>
        </w:rPr>
        <w:t>(which</w:t>
      </w:r>
      <w:r>
        <w:rPr>
          <w:color w:val="231F20"/>
          <w:spacing w:val="-5"/>
        </w:rPr>
        <w:t xml:space="preserve"> </w:t>
      </w:r>
      <w:r>
        <w:rPr>
          <w:color w:val="231F20"/>
        </w:rPr>
        <w:t>the modelling simulates), driving certain activities necessarily involves ‘crowding out’ others.</w:t>
      </w:r>
    </w:p>
    <w:p w:rsidR="00603CB0" w:rsidRDefault="009F7F2C">
      <w:pPr>
        <w:pStyle w:val="BodyText"/>
        <w:spacing w:before="100" w:line="249" w:lineRule="auto"/>
        <w:ind w:left="167" w:right="505"/>
      </w:pPr>
      <w:r>
        <w:br w:type="column"/>
      </w:r>
      <w:r>
        <w:rPr>
          <w:color w:val="231F20"/>
        </w:rPr>
        <w:t>Sectoral spillovers are created through efficiency gains</w:t>
      </w:r>
      <w:r>
        <w:rPr>
          <w:color w:val="231F20"/>
          <w:spacing w:val="40"/>
        </w:rPr>
        <w:t xml:space="preserve"> </w:t>
      </w:r>
      <w:r>
        <w:rPr>
          <w:color w:val="231F20"/>
        </w:rPr>
        <w:t>and additional demand a</w:t>
      </w:r>
      <w:r>
        <w:rPr>
          <w:color w:val="231F20"/>
        </w:rPr>
        <w:t>ssociated with the growth in the maritime,</w:t>
      </w:r>
      <w:r>
        <w:rPr>
          <w:color w:val="231F20"/>
          <w:spacing w:val="-4"/>
        </w:rPr>
        <w:t xml:space="preserve"> </w:t>
      </w:r>
      <w:r>
        <w:rPr>
          <w:color w:val="231F20"/>
        </w:rPr>
        <w:t>agribusiness,</w:t>
      </w:r>
      <w:r>
        <w:rPr>
          <w:color w:val="231F20"/>
          <w:spacing w:val="-4"/>
        </w:rPr>
        <w:t xml:space="preserve"> </w:t>
      </w:r>
      <w:r>
        <w:rPr>
          <w:color w:val="231F20"/>
        </w:rPr>
        <w:t>minerals</w:t>
      </w:r>
      <w:r>
        <w:rPr>
          <w:color w:val="231F20"/>
          <w:spacing w:val="-4"/>
        </w:rPr>
        <w:t xml:space="preserve"> </w:t>
      </w:r>
      <w:r>
        <w:rPr>
          <w:color w:val="231F20"/>
        </w:rPr>
        <w:t>and</w:t>
      </w:r>
      <w:r>
        <w:rPr>
          <w:color w:val="231F20"/>
          <w:spacing w:val="-4"/>
        </w:rPr>
        <w:t xml:space="preserve"> </w:t>
      </w:r>
      <w:r>
        <w:rPr>
          <w:color w:val="231F20"/>
        </w:rPr>
        <w:t>oil</w:t>
      </w:r>
      <w:r>
        <w:rPr>
          <w:color w:val="231F20"/>
          <w:spacing w:val="-4"/>
        </w:rPr>
        <w:t xml:space="preserve"> </w:t>
      </w:r>
      <w:r>
        <w:rPr>
          <w:color w:val="231F20"/>
        </w:rPr>
        <w:t>and</w:t>
      </w:r>
      <w:r>
        <w:rPr>
          <w:color w:val="231F20"/>
          <w:spacing w:val="-4"/>
        </w:rPr>
        <w:t xml:space="preserve"> </w:t>
      </w:r>
      <w:r>
        <w:rPr>
          <w:color w:val="231F20"/>
        </w:rPr>
        <w:t>gas</w:t>
      </w:r>
      <w:r>
        <w:rPr>
          <w:color w:val="231F20"/>
          <w:spacing w:val="-4"/>
        </w:rPr>
        <w:t xml:space="preserve"> </w:t>
      </w:r>
      <w:r>
        <w:rPr>
          <w:color w:val="231F20"/>
        </w:rPr>
        <w:t>industries</w:t>
      </w:r>
    </w:p>
    <w:p w:rsidR="00603CB0" w:rsidRDefault="009F7F2C">
      <w:pPr>
        <w:pStyle w:val="BodyText"/>
        <w:spacing w:line="249" w:lineRule="auto"/>
        <w:ind w:left="167" w:right="198"/>
      </w:pPr>
      <w:r>
        <w:rPr>
          <w:color w:val="231F20"/>
        </w:rPr>
        <w:t>(Table</w:t>
      </w:r>
      <w:r>
        <w:rPr>
          <w:color w:val="231F20"/>
          <w:spacing w:val="-2"/>
        </w:rPr>
        <w:t xml:space="preserve"> </w:t>
      </w:r>
      <w:r>
        <w:rPr>
          <w:color w:val="231F20"/>
        </w:rPr>
        <w:t>5.7).</w:t>
      </w:r>
      <w:r>
        <w:rPr>
          <w:color w:val="231F20"/>
          <w:spacing w:val="-2"/>
        </w:rPr>
        <w:t xml:space="preserve"> </w:t>
      </w:r>
      <w:r>
        <w:rPr>
          <w:color w:val="231F20"/>
        </w:rPr>
        <w:t>The</w:t>
      </w:r>
      <w:r>
        <w:rPr>
          <w:color w:val="231F20"/>
          <w:spacing w:val="-2"/>
        </w:rPr>
        <w:t xml:space="preserve"> </w:t>
      </w:r>
      <w:r>
        <w:rPr>
          <w:color w:val="231F20"/>
        </w:rPr>
        <w:t>most</w:t>
      </w:r>
      <w:r>
        <w:rPr>
          <w:color w:val="231F20"/>
          <w:spacing w:val="-2"/>
        </w:rPr>
        <w:t xml:space="preserve"> </w:t>
      </w:r>
      <w:r>
        <w:rPr>
          <w:color w:val="231F20"/>
        </w:rPr>
        <w:t>significant</w:t>
      </w:r>
      <w:r>
        <w:rPr>
          <w:color w:val="231F20"/>
          <w:spacing w:val="-2"/>
        </w:rPr>
        <w:t xml:space="preserve"> </w:t>
      </w:r>
      <w:r>
        <w:rPr>
          <w:color w:val="231F20"/>
        </w:rPr>
        <w:t>beneficiary</w:t>
      </w:r>
      <w:r>
        <w:rPr>
          <w:color w:val="231F20"/>
          <w:spacing w:val="-2"/>
        </w:rPr>
        <w:t xml:space="preserve"> </w:t>
      </w:r>
      <w:r>
        <w:rPr>
          <w:color w:val="231F20"/>
        </w:rPr>
        <w:t>is</w:t>
      </w:r>
      <w:r>
        <w:rPr>
          <w:color w:val="231F20"/>
          <w:spacing w:val="-2"/>
        </w:rPr>
        <w:t xml:space="preserve"> </w:t>
      </w:r>
      <w:r>
        <w:rPr>
          <w:color w:val="231F20"/>
        </w:rPr>
        <w:t>the</w:t>
      </w:r>
      <w:r>
        <w:rPr>
          <w:color w:val="231F20"/>
          <w:spacing w:val="-2"/>
        </w:rPr>
        <w:t xml:space="preserve"> </w:t>
      </w:r>
      <w:r>
        <w:rPr>
          <w:color w:val="231F20"/>
        </w:rPr>
        <w:t>construction industry which will be employed to develop the infrastructure required for major projects to comm</w:t>
      </w:r>
      <w:r>
        <w:rPr>
          <w:color w:val="231F20"/>
        </w:rPr>
        <w:t>ence, particularly in</w:t>
      </w:r>
    </w:p>
    <w:p w:rsidR="00603CB0" w:rsidRDefault="009F7F2C">
      <w:pPr>
        <w:pStyle w:val="BodyText"/>
        <w:spacing w:line="249" w:lineRule="auto"/>
        <w:ind w:left="167" w:right="387"/>
      </w:pPr>
      <w:r>
        <w:rPr>
          <w:color w:val="231F20"/>
        </w:rPr>
        <w:t>the minerals and oil and gas industries—with annual gains expected to be around $563 million on average. The larger population required to support growth in the maritime, agribusiness, minerals and oil and gas industries will also ben</w:t>
      </w:r>
      <w:r>
        <w:rPr>
          <w:color w:val="231F20"/>
        </w:rPr>
        <w:t>efit the NT’s services industry by $207 million annually and the manufacturing industry by $151 million per year. It is notably that approximately half of the benefits to the NT economy</w:t>
      </w:r>
      <w:r>
        <w:rPr>
          <w:color w:val="231F20"/>
          <w:spacing w:val="-2"/>
        </w:rPr>
        <w:t xml:space="preserve"> </w:t>
      </w:r>
      <w:r>
        <w:rPr>
          <w:color w:val="231F20"/>
        </w:rPr>
        <w:t>are</w:t>
      </w:r>
      <w:r>
        <w:rPr>
          <w:color w:val="231F20"/>
          <w:spacing w:val="-2"/>
        </w:rPr>
        <w:t xml:space="preserve"> </w:t>
      </w:r>
      <w:r>
        <w:rPr>
          <w:color w:val="231F20"/>
        </w:rPr>
        <w:t>the</w:t>
      </w:r>
      <w:r>
        <w:rPr>
          <w:color w:val="231F20"/>
          <w:spacing w:val="-2"/>
        </w:rPr>
        <w:t xml:space="preserve"> </w:t>
      </w:r>
      <w:r>
        <w:rPr>
          <w:color w:val="231F20"/>
        </w:rPr>
        <w:t>sectoral</w:t>
      </w:r>
      <w:r>
        <w:rPr>
          <w:color w:val="231F20"/>
          <w:spacing w:val="-2"/>
        </w:rPr>
        <w:t xml:space="preserve"> </w:t>
      </w:r>
      <w:r>
        <w:rPr>
          <w:color w:val="231F20"/>
        </w:rPr>
        <w:t>spillover</w:t>
      </w:r>
      <w:r>
        <w:rPr>
          <w:color w:val="231F20"/>
          <w:spacing w:val="-2"/>
        </w:rPr>
        <w:t xml:space="preserve"> </w:t>
      </w:r>
      <w:r>
        <w:rPr>
          <w:color w:val="231F20"/>
        </w:rPr>
        <w:t>effects</w:t>
      </w:r>
      <w:r>
        <w:rPr>
          <w:color w:val="231F20"/>
          <w:spacing w:val="-2"/>
        </w:rPr>
        <w:t xml:space="preserve"> </w:t>
      </w:r>
      <w:r>
        <w:rPr>
          <w:color w:val="231F20"/>
        </w:rPr>
        <w:t>driven</w:t>
      </w:r>
      <w:r>
        <w:rPr>
          <w:color w:val="231F20"/>
          <w:spacing w:val="-2"/>
        </w:rPr>
        <w:t xml:space="preserve"> </w:t>
      </w:r>
      <w:r>
        <w:rPr>
          <w:color w:val="231F20"/>
        </w:rPr>
        <w:t>by</w:t>
      </w:r>
      <w:r>
        <w:rPr>
          <w:color w:val="231F20"/>
          <w:spacing w:val="-2"/>
        </w:rPr>
        <w:t xml:space="preserve"> </w:t>
      </w:r>
      <w:r>
        <w:rPr>
          <w:color w:val="231F20"/>
        </w:rPr>
        <w:t>growth in the maritime, a</w:t>
      </w:r>
      <w:r>
        <w:rPr>
          <w:color w:val="231F20"/>
        </w:rPr>
        <w:t>gribusiness, minerals and oil and gas industries (Chart 5.6).</w:t>
      </w:r>
    </w:p>
    <w:p w:rsidR="00603CB0" w:rsidRDefault="00603CB0">
      <w:pPr>
        <w:spacing w:line="249" w:lineRule="auto"/>
        <w:sectPr w:rsidR="00603CB0">
          <w:type w:val="continuous"/>
          <w:pgSz w:w="11910" w:h="16840"/>
          <w:pgMar w:top="700" w:right="820" w:bottom="280" w:left="840" w:header="720" w:footer="720" w:gutter="0"/>
          <w:cols w:num="2" w:space="720" w:equalWidth="0">
            <w:col w:w="4963" w:space="162"/>
            <w:col w:w="5125"/>
          </w:cols>
        </w:sectPr>
      </w:pPr>
    </w:p>
    <w:p w:rsidR="00603CB0" w:rsidRDefault="00603CB0">
      <w:pPr>
        <w:pStyle w:val="BodyText"/>
        <w:spacing w:before="8"/>
        <w:rPr>
          <w:sz w:val="28"/>
        </w:rPr>
      </w:pPr>
    </w:p>
    <w:p w:rsidR="00603CB0" w:rsidRDefault="009F7F2C">
      <w:pPr>
        <w:pStyle w:val="Heading3"/>
        <w:spacing w:before="100"/>
      </w:pPr>
      <w:r>
        <w:rPr>
          <w:color w:val="5F6369"/>
        </w:rPr>
        <w:t>Table</w:t>
      </w:r>
      <w:r>
        <w:rPr>
          <w:color w:val="5F6369"/>
          <w:spacing w:val="-6"/>
        </w:rPr>
        <w:t xml:space="preserve"> </w:t>
      </w:r>
      <w:r>
        <w:rPr>
          <w:color w:val="5F6369"/>
        </w:rPr>
        <w:t>5.7:</w:t>
      </w:r>
      <w:r>
        <w:rPr>
          <w:color w:val="5F6369"/>
          <w:spacing w:val="-5"/>
        </w:rPr>
        <w:t xml:space="preserve"> </w:t>
      </w:r>
      <w:r>
        <w:rPr>
          <w:color w:val="5F6369"/>
        </w:rPr>
        <w:t>Key</w:t>
      </w:r>
      <w:r>
        <w:rPr>
          <w:color w:val="5F6369"/>
          <w:spacing w:val="-6"/>
        </w:rPr>
        <w:t xml:space="preserve"> </w:t>
      </w:r>
      <w:r>
        <w:rPr>
          <w:color w:val="5F6369"/>
        </w:rPr>
        <w:t>spillovers</w:t>
      </w:r>
      <w:r>
        <w:rPr>
          <w:color w:val="5F6369"/>
          <w:spacing w:val="-5"/>
        </w:rPr>
        <w:t xml:space="preserve"> </w:t>
      </w:r>
      <w:r>
        <w:rPr>
          <w:color w:val="5F6369"/>
        </w:rPr>
        <w:t>from</w:t>
      </w:r>
      <w:r>
        <w:rPr>
          <w:color w:val="5F6369"/>
          <w:spacing w:val="-6"/>
        </w:rPr>
        <w:t xml:space="preserve"> </w:t>
      </w:r>
      <w:r>
        <w:rPr>
          <w:color w:val="5F6369"/>
        </w:rPr>
        <w:t>the</w:t>
      </w:r>
      <w:r>
        <w:rPr>
          <w:color w:val="5F6369"/>
          <w:spacing w:val="-5"/>
        </w:rPr>
        <w:t xml:space="preserve"> </w:t>
      </w:r>
      <w:r>
        <w:rPr>
          <w:color w:val="5F6369"/>
        </w:rPr>
        <w:t>growth</w:t>
      </w:r>
      <w:r>
        <w:rPr>
          <w:color w:val="5F6369"/>
          <w:spacing w:val="-6"/>
        </w:rPr>
        <w:t xml:space="preserve"> </w:t>
      </w:r>
      <w:r>
        <w:rPr>
          <w:color w:val="5F6369"/>
        </w:rPr>
        <w:t>in</w:t>
      </w:r>
      <w:r>
        <w:rPr>
          <w:color w:val="5F6369"/>
          <w:spacing w:val="-5"/>
        </w:rPr>
        <w:t xml:space="preserve"> </w:t>
      </w:r>
      <w:r>
        <w:rPr>
          <w:color w:val="5F6369"/>
        </w:rPr>
        <w:t>maritime,</w:t>
      </w:r>
      <w:r>
        <w:rPr>
          <w:color w:val="5F6369"/>
          <w:spacing w:val="-6"/>
        </w:rPr>
        <w:t xml:space="preserve"> </w:t>
      </w:r>
      <w:r>
        <w:rPr>
          <w:color w:val="5F6369"/>
        </w:rPr>
        <w:t>agribusiness,</w:t>
      </w:r>
      <w:r>
        <w:rPr>
          <w:color w:val="5F6369"/>
          <w:spacing w:val="-5"/>
        </w:rPr>
        <w:t xml:space="preserve"> </w:t>
      </w:r>
      <w:r>
        <w:rPr>
          <w:color w:val="5F6369"/>
        </w:rPr>
        <w:t>minerals</w:t>
      </w:r>
      <w:r>
        <w:rPr>
          <w:color w:val="5F6369"/>
          <w:spacing w:val="-6"/>
        </w:rPr>
        <w:t xml:space="preserve"> </w:t>
      </w:r>
      <w:r>
        <w:rPr>
          <w:color w:val="5F6369"/>
        </w:rPr>
        <w:t>and</w:t>
      </w:r>
      <w:r>
        <w:rPr>
          <w:color w:val="5F6369"/>
          <w:spacing w:val="-5"/>
        </w:rPr>
        <w:t xml:space="preserve"> </w:t>
      </w:r>
      <w:r>
        <w:rPr>
          <w:color w:val="5F6369"/>
        </w:rPr>
        <w:t>oil</w:t>
      </w:r>
      <w:r>
        <w:rPr>
          <w:color w:val="5F6369"/>
          <w:spacing w:val="-6"/>
        </w:rPr>
        <w:t xml:space="preserve"> </w:t>
      </w:r>
      <w:r>
        <w:rPr>
          <w:color w:val="5F6369"/>
        </w:rPr>
        <w:t>and</w:t>
      </w:r>
      <w:r>
        <w:rPr>
          <w:color w:val="5F6369"/>
          <w:spacing w:val="-5"/>
        </w:rPr>
        <w:t xml:space="preserve"> gas</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1562"/>
        <w:gridCol w:w="1695"/>
        <w:gridCol w:w="6639"/>
      </w:tblGrid>
      <w:tr w:rsidR="00603CB0">
        <w:trPr>
          <w:trHeight w:val="515"/>
        </w:trPr>
        <w:tc>
          <w:tcPr>
            <w:tcW w:w="1562" w:type="dxa"/>
            <w:tcBorders>
              <w:top w:val="single" w:sz="18" w:space="0" w:color="00AAE7"/>
              <w:bottom w:val="single" w:sz="4" w:space="0" w:color="B2B5B6"/>
            </w:tcBorders>
          </w:tcPr>
          <w:p w:rsidR="00603CB0" w:rsidRDefault="009F7F2C">
            <w:pPr>
              <w:pStyle w:val="TableParagraph"/>
              <w:spacing w:before="12"/>
              <w:ind w:left="90"/>
              <w:rPr>
                <w:rFonts w:ascii="Open Sans"/>
                <w:b/>
                <w:sz w:val="17"/>
              </w:rPr>
            </w:pPr>
            <w:r>
              <w:rPr>
                <w:rFonts w:ascii="Open Sans"/>
                <w:b/>
                <w:color w:val="231F20"/>
                <w:spacing w:val="-2"/>
                <w:sz w:val="17"/>
              </w:rPr>
              <w:t>Industry</w:t>
            </w:r>
          </w:p>
        </w:tc>
        <w:tc>
          <w:tcPr>
            <w:tcW w:w="1695" w:type="dxa"/>
            <w:tcBorders>
              <w:top w:val="single" w:sz="18" w:space="0" w:color="00AAE7"/>
              <w:bottom w:val="single" w:sz="4" w:space="0" w:color="B2B5B6"/>
            </w:tcBorders>
          </w:tcPr>
          <w:p w:rsidR="00603CB0" w:rsidRDefault="009F7F2C">
            <w:pPr>
              <w:pStyle w:val="TableParagraph"/>
              <w:spacing w:before="12" w:line="249" w:lineRule="auto"/>
              <w:ind w:left="176"/>
              <w:rPr>
                <w:rFonts w:ascii="Open Sans"/>
                <w:b/>
                <w:sz w:val="17"/>
              </w:rPr>
            </w:pPr>
            <w:r>
              <w:rPr>
                <w:rFonts w:ascii="Open Sans"/>
                <w:b/>
                <w:color w:val="231F20"/>
                <w:spacing w:val="-2"/>
                <w:sz w:val="17"/>
              </w:rPr>
              <w:t>Average</w:t>
            </w:r>
            <w:r>
              <w:rPr>
                <w:rFonts w:ascii="Open Sans"/>
                <w:b/>
                <w:color w:val="231F20"/>
                <w:spacing w:val="-10"/>
                <w:sz w:val="17"/>
              </w:rPr>
              <w:t xml:space="preserve"> </w:t>
            </w:r>
            <w:r>
              <w:rPr>
                <w:rFonts w:ascii="Open Sans"/>
                <w:b/>
                <w:color w:val="231F20"/>
                <w:spacing w:val="-2"/>
                <w:sz w:val="17"/>
              </w:rPr>
              <w:t xml:space="preserve">annual </w:t>
            </w:r>
            <w:r>
              <w:rPr>
                <w:rFonts w:ascii="Open Sans"/>
                <w:b/>
                <w:color w:val="231F20"/>
                <w:sz w:val="17"/>
              </w:rPr>
              <w:t>spillover</w:t>
            </w:r>
            <w:r>
              <w:rPr>
                <w:rFonts w:ascii="Open Sans"/>
                <w:b/>
                <w:color w:val="231F20"/>
                <w:spacing w:val="-5"/>
                <w:sz w:val="17"/>
              </w:rPr>
              <w:t xml:space="preserve"> </w:t>
            </w:r>
            <w:r>
              <w:rPr>
                <w:rFonts w:ascii="Open Sans"/>
                <w:b/>
                <w:color w:val="231F20"/>
                <w:sz w:val="17"/>
              </w:rPr>
              <w:t>($m)</w:t>
            </w:r>
          </w:p>
        </w:tc>
        <w:tc>
          <w:tcPr>
            <w:tcW w:w="6639" w:type="dxa"/>
            <w:tcBorders>
              <w:top w:val="single" w:sz="18" w:space="0" w:color="00AAE7"/>
              <w:bottom w:val="single" w:sz="4" w:space="0" w:color="B2B5B6"/>
            </w:tcBorders>
          </w:tcPr>
          <w:p w:rsidR="00603CB0" w:rsidRDefault="009F7F2C">
            <w:pPr>
              <w:pStyle w:val="TableParagraph"/>
              <w:spacing w:before="12"/>
              <w:ind w:left="87"/>
              <w:rPr>
                <w:rFonts w:ascii="Open Sans"/>
                <w:b/>
                <w:sz w:val="17"/>
              </w:rPr>
            </w:pPr>
            <w:r>
              <w:rPr>
                <w:rFonts w:ascii="Open Sans"/>
                <w:b/>
                <w:color w:val="231F20"/>
                <w:sz w:val="17"/>
              </w:rPr>
              <w:t>Scenario</w:t>
            </w:r>
            <w:r>
              <w:rPr>
                <w:rFonts w:ascii="Open Sans"/>
                <w:b/>
                <w:color w:val="231F20"/>
                <w:spacing w:val="-4"/>
                <w:sz w:val="17"/>
              </w:rPr>
              <w:t xml:space="preserve"> </w:t>
            </w:r>
            <w:r>
              <w:rPr>
                <w:rFonts w:ascii="Open Sans"/>
                <w:b/>
                <w:color w:val="231F20"/>
                <w:spacing w:val="-2"/>
                <w:sz w:val="17"/>
              </w:rPr>
              <w:t>opportunity</w:t>
            </w:r>
          </w:p>
        </w:tc>
      </w:tr>
      <w:tr w:rsidR="00603CB0">
        <w:trPr>
          <w:trHeight w:val="532"/>
        </w:trPr>
        <w:tc>
          <w:tcPr>
            <w:tcW w:w="1562" w:type="dxa"/>
            <w:tcBorders>
              <w:top w:val="single" w:sz="4" w:space="0" w:color="B2B5B6"/>
              <w:bottom w:val="single" w:sz="4" w:space="0" w:color="B2B5B6"/>
            </w:tcBorders>
          </w:tcPr>
          <w:p w:rsidR="00603CB0" w:rsidRDefault="009F7F2C">
            <w:pPr>
              <w:pStyle w:val="TableParagraph"/>
              <w:spacing w:before="29"/>
              <w:ind w:left="90"/>
              <w:rPr>
                <w:sz w:val="17"/>
              </w:rPr>
            </w:pPr>
            <w:r>
              <w:rPr>
                <w:color w:val="231F20"/>
                <w:spacing w:val="-2"/>
                <w:sz w:val="17"/>
              </w:rPr>
              <w:t>Construction</w:t>
            </w:r>
          </w:p>
        </w:tc>
        <w:tc>
          <w:tcPr>
            <w:tcW w:w="1695" w:type="dxa"/>
            <w:tcBorders>
              <w:top w:val="single" w:sz="4" w:space="0" w:color="B2B5B6"/>
              <w:bottom w:val="single" w:sz="4" w:space="0" w:color="B2B5B6"/>
            </w:tcBorders>
          </w:tcPr>
          <w:p w:rsidR="00603CB0" w:rsidRDefault="009F7F2C">
            <w:pPr>
              <w:pStyle w:val="TableParagraph"/>
              <w:spacing w:before="29"/>
              <w:ind w:right="89"/>
              <w:jc w:val="right"/>
              <w:rPr>
                <w:sz w:val="17"/>
              </w:rPr>
            </w:pPr>
            <w:r>
              <w:rPr>
                <w:color w:val="231F20"/>
                <w:spacing w:val="-5"/>
                <w:sz w:val="17"/>
              </w:rPr>
              <w:t>563</w:t>
            </w:r>
          </w:p>
        </w:tc>
        <w:tc>
          <w:tcPr>
            <w:tcW w:w="6639" w:type="dxa"/>
            <w:tcBorders>
              <w:top w:val="single" w:sz="4" w:space="0" w:color="B2B5B6"/>
              <w:bottom w:val="single" w:sz="4" w:space="0" w:color="B2B5B6"/>
            </w:tcBorders>
          </w:tcPr>
          <w:p w:rsidR="00603CB0" w:rsidRDefault="009F7F2C">
            <w:pPr>
              <w:pStyle w:val="TableParagraph"/>
              <w:spacing w:before="29" w:line="249" w:lineRule="auto"/>
              <w:ind w:left="87" w:right="195"/>
              <w:rPr>
                <w:sz w:val="17"/>
              </w:rPr>
            </w:pPr>
            <w:r>
              <w:rPr>
                <w:color w:val="231F20"/>
                <w:sz w:val="17"/>
              </w:rPr>
              <w:t>The construction industry benefits from the increased infrastructure required for high growth industries to capitalise on opportunities.</w:t>
            </w:r>
          </w:p>
        </w:tc>
      </w:tr>
      <w:tr w:rsidR="00603CB0">
        <w:trPr>
          <w:trHeight w:val="772"/>
        </w:trPr>
        <w:tc>
          <w:tcPr>
            <w:tcW w:w="1562" w:type="dxa"/>
            <w:tcBorders>
              <w:top w:val="single" w:sz="4" w:space="0" w:color="B2B5B6"/>
              <w:bottom w:val="single" w:sz="4" w:space="0" w:color="B2B5B6"/>
            </w:tcBorders>
          </w:tcPr>
          <w:p w:rsidR="00603CB0" w:rsidRDefault="009F7F2C">
            <w:pPr>
              <w:pStyle w:val="TableParagraph"/>
              <w:spacing w:before="29"/>
              <w:ind w:left="90"/>
              <w:rPr>
                <w:sz w:val="17"/>
              </w:rPr>
            </w:pPr>
            <w:r>
              <w:rPr>
                <w:color w:val="231F20"/>
                <w:spacing w:val="-2"/>
                <w:sz w:val="17"/>
              </w:rPr>
              <w:t>Services</w:t>
            </w:r>
          </w:p>
        </w:tc>
        <w:tc>
          <w:tcPr>
            <w:tcW w:w="1695" w:type="dxa"/>
            <w:tcBorders>
              <w:top w:val="single" w:sz="4" w:space="0" w:color="B2B5B6"/>
              <w:bottom w:val="single" w:sz="4" w:space="0" w:color="B2B5B6"/>
            </w:tcBorders>
          </w:tcPr>
          <w:p w:rsidR="00603CB0" w:rsidRDefault="009F7F2C">
            <w:pPr>
              <w:pStyle w:val="TableParagraph"/>
              <w:spacing w:before="29"/>
              <w:ind w:right="93"/>
              <w:jc w:val="right"/>
              <w:rPr>
                <w:sz w:val="17"/>
              </w:rPr>
            </w:pPr>
            <w:r>
              <w:rPr>
                <w:color w:val="231F20"/>
                <w:spacing w:val="-5"/>
                <w:sz w:val="17"/>
              </w:rPr>
              <w:t>207</w:t>
            </w:r>
          </w:p>
        </w:tc>
        <w:tc>
          <w:tcPr>
            <w:tcW w:w="6639" w:type="dxa"/>
            <w:tcBorders>
              <w:top w:val="single" w:sz="4" w:space="0" w:color="B2B5B6"/>
              <w:bottom w:val="single" w:sz="4" w:space="0" w:color="B2B5B6"/>
            </w:tcBorders>
          </w:tcPr>
          <w:p w:rsidR="00603CB0" w:rsidRDefault="009F7F2C">
            <w:pPr>
              <w:pStyle w:val="TableParagraph"/>
              <w:spacing w:before="29" w:line="249" w:lineRule="auto"/>
              <w:ind w:left="87" w:right="195"/>
              <w:rPr>
                <w:sz w:val="17"/>
              </w:rPr>
            </w:pPr>
            <w:r>
              <w:rPr>
                <w:color w:val="231F20"/>
                <w:sz w:val="17"/>
              </w:rPr>
              <w:t>The</w:t>
            </w:r>
            <w:r>
              <w:rPr>
                <w:color w:val="231F20"/>
                <w:spacing w:val="-2"/>
                <w:sz w:val="17"/>
              </w:rPr>
              <w:t xml:space="preserve"> </w:t>
            </w:r>
            <w:r>
              <w:rPr>
                <w:color w:val="231F20"/>
                <w:sz w:val="17"/>
              </w:rPr>
              <w:t>services</w:t>
            </w:r>
            <w:r>
              <w:rPr>
                <w:color w:val="231F20"/>
                <w:spacing w:val="-2"/>
                <w:sz w:val="17"/>
              </w:rPr>
              <w:t xml:space="preserve"> </w:t>
            </w:r>
            <w:r>
              <w:rPr>
                <w:color w:val="231F20"/>
                <w:sz w:val="17"/>
              </w:rPr>
              <w:t>industry</w:t>
            </w:r>
            <w:r>
              <w:rPr>
                <w:color w:val="231F20"/>
                <w:spacing w:val="-2"/>
                <w:sz w:val="17"/>
              </w:rPr>
              <w:t xml:space="preserve"> </w:t>
            </w:r>
            <w:r>
              <w:rPr>
                <w:color w:val="231F20"/>
                <w:sz w:val="17"/>
              </w:rPr>
              <w:t>benefits</w:t>
            </w:r>
            <w:r>
              <w:rPr>
                <w:color w:val="231F20"/>
                <w:spacing w:val="-2"/>
                <w:sz w:val="17"/>
              </w:rPr>
              <w:t xml:space="preserve"> </w:t>
            </w:r>
            <w:r>
              <w:rPr>
                <w:color w:val="231F20"/>
                <w:sz w:val="17"/>
              </w:rPr>
              <w:t>from</w:t>
            </w:r>
            <w:r>
              <w:rPr>
                <w:color w:val="231F20"/>
                <w:spacing w:val="-2"/>
                <w:sz w:val="17"/>
              </w:rPr>
              <w:t xml:space="preserve"> </w:t>
            </w:r>
            <w:r>
              <w:rPr>
                <w:color w:val="231F20"/>
                <w:sz w:val="17"/>
              </w:rPr>
              <w:t>the</w:t>
            </w:r>
            <w:r>
              <w:rPr>
                <w:color w:val="231F20"/>
                <w:spacing w:val="-2"/>
                <w:sz w:val="17"/>
              </w:rPr>
              <w:t xml:space="preserve"> </w:t>
            </w:r>
            <w:r>
              <w:rPr>
                <w:color w:val="231F20"/>
                <w:sz w:val="17"/>
              </w:rPr>
              <w:t>larger</w:t>
            </w:r>
            <w:r>
              <w:rPr>
                <w:color w:val="231F20"/>
                <w:spacing w:val="-2"/>
                <w:sz w:val="17"/>
              </w:rPr>
              <w:t xml:space="preserve"> </w:t>
            </w:r>
            <w:r>
              <w:rPr>
                <w:color w:val="231F20"/>
                <w:sz w:val="17"/>
              </w:rPr>
              <w:t>population</w:t>
            </w:r>
            <w:r>
              <w:rPr>
                <w:color w:val="231F20"/>
                <w:spacing w:val="-2"/>
                <w:sz w:val="17"/>
              </w:rPr>
              <w:t xml:space="preserve"> </w:t>
            </w:r>
            <w:r>
              <w:rPr>
                <w:color w:val="231F20"/>
                <w:sz w:val="17"/>
              </w:rPr>
              <w:t>base</w:t>
            </w:r>
            <w:r>
              <w:rPr>
                <w:color w:val="231F20"/>
                <w:spacing w:val="-2"/>
                <w:sz w:val="17"/>
              </w:rPr>
              <w:t xml:space="preserve"> </w:t>
            </w:r>
            <w:r>
              <w:rPr>
                <w:color w:val="231F20"/>
                <w:sz w:val="17"/>
              </w:rPr>
              <w:t>required</w:t>
            </w:r>
            <w:r>
              <w:rPr>
                <w:color w:val="231F20"/>
                <w:spacing w:val="-2"/>
                <w:sz w:val="17"/>
              </w:rPr>
              <w:t xml:space="preserve"> </w:t>
            </w:r>
            <w:r>
              <w:rPr>
                <w:color w:val="231F20"/>
                <w:sz w:val="17"/>
              </w:rPr>
              <w:t>for</w:t>
            </w:r>
            <w:r>
              <w:rPr>
                <w:color w:val="231F20"/>
                <w:spacing w:val="-2"/>
                <w:sz w:val="17"/>
              </w:rPr>
              <w:t xml:space="preserve"> </w:t>
            </w:r>
            <w:r>
              <w:rPr>
                <w:color w:val="231F20"/>
                <w:sz w:val="17"/>
              </w:rPr>
              <w:t>the</w:t>
            </w:r>
            <w:r>
              <w:rPr>
                <w:color w:val="231F20"/>
                <w:spacing w:val="-2"/>
                <w:sz w:val="17"/>
              </w:rPr>
              <w:t xml:space="preserve"> </w:t>
            </w:r>
            <w:r>
              <w:rPr>
                <w:color w:val="231F20"/>
                <w:sz w:val="17"/>
              </w:rPr>
              <w:t>NT to reach its goal. Growth in the maritime, agribusiness, minerals and oil and gas industries stimulates demand in upstream services industries.</w:t>
            </w:r>
          </w:p>
        </w:tc>
      </w:tr>
      <w:tr w:rsidR="00603CB0">
        <w:trPr>
          <w:trHeight w:val="532"/>
        </w:trPr>
        <w:tc>
          <w:tcPr>
            <w:tcW w:w="1562" w:type="dxa"/>
            <w:tcBorders>
              <w:top w:val="single" w:sz="4" w:space="0" w:color="B2B5B6"/>
              <w:bottom w:val="single" w:sz="4" w:space="0" w:color="B2B5B6"/>
            </w:tcBorders>
          </w:tcPr>
          <w:p w:rsidR="00603CB0" w:rsidRDefault="009F7F2C">
            <w:pPr>
              <w:pStyle w:val="TableParagraph"/>
              <w:spacing w:before="29"/>
              <w:ind w:left="90"/>
              <w:rPr>
                <w:sz w:val="17"/>
              </w:rPr>
            </w:pPr>
            <w:r>
              <w:rPr>
                <w:color w:val="231F20"/>
                <w:spacing w:val="-2"/>
                <w:sz w:val="17"/>
              </w:rPr>
              <w:t>Manufacturing</w:t>
            </w:r>
          </w:p>
        </w:tc>
        <w:tc>
          <w:tcPr>
            <w:tcW w:w="1695" w:type="dxa"/>
            <w:tcBorders>
              <w:top w:val="single" w:sz="4" w:space="0" w:color="B2B5B6"/>
              <w:bottom w:val="single" w:sz="4" w:space="0" w:color="B2B5B6"/>
            </w:tcBorders>
          </w:tcPr>
          <w:p w:rsidR="00603CB0" w:rsidRDefault="009F7F2C">
            <w:pPr>
              <w:pStyle w:val="TableParagraph"/>
              <w:spacing w:before="29"/>
              <w:ind w:right="90"/>
              <w:jc w:val="right"/>
              <w:rPr>
                <w:sz w:val="17"/>
              </w:rPr>
            </w:pPr>
            <w:r>
              <w:rPr>
                <w:color w:val="231F20"/>
                <w:spacing w:val="-5"/>
                <w:sz w:val="17"/>
              </w:rPr>
              <w:t>151</w:t>
            </w:r>
          </w:p>
        </w:tc>
        <w:tc>
          <w:tcPr>
            <w:tcW w:w="6639" w:type="dxa"/>
            <w:tcBorders>
              <w:top w:val="single" w:sz="4" w:space="0" w:color="B2B5B6"/>
              <w:bottom w:val="single" w:sz="4" w:space="0" w:color="B2B5B6"/>
            </w:tcBorders>
          </w:tcPr>
          <w:p w:rsidR="00603CB0" w:rsidRDefault="009F7F2C">
            <w:pPr>
              <w:pStyle w:val="TableParagraph"/>
              <w:spacing w:before="29" w:line="249" w:lineRule="auto"/>
              <w:ind w:left="87" w:right="195"/>
              <w:rPr>
                <w:sz w:val="17"/>
              </w:rPr>
            </w:pPr>
            <w:r>
              <w:rPr>
                <w:color w:val="231F20"/>
                <w:sz w:val="17"/>
              </w:rPr>
              <w:t>Manufacturing</w:t>
            </w:r>
            <w:r>
              <w:rPr>
                <w:color w:val="231F20"/>
                <w:spacing w:val="-2"/>
                <w:sz w:val="17"/>
              </w:rPr>
              <w:t xml:space="preserve"> </w:t>
            </w:r>
            <w:r>
              <w:rPr>
                <w:color w:val="231F20"/>
                <w:sz w:val="17"/>
              </w:rPr>
              <w:t>benefits</w:t>
            </w:r>
            <w:r>
              <w:rPr>
                <w:color w:val="231F20"/>
                <w:spacing w:val="-2"/>
                <w:sz w:val="17"/>
              </w:rPr>
              <w:t xml:space="preserve"> </w:t>
            </w:r>
            <w:r>
              <w:rPr>
                <w:color w:val="231F20"/>
                <w:sz w:val="17"/>
              </w:rPr>
              <w:t>from</w:t>
            </w:r>
            <w:r>
              <w:rPr>
                <w:color w:val="231F20"/>
                <w:spacing w:val="-2"/>
                <w:sz w:val="17"/>
              </w:rPr>
              <w:t xml:space="preserve"> </w:t>
            </w:r>
            <w:r>
              <w:rPr>
                <w:color w:val="231F20"/>
                <w:sz w:val="17"/>
              </w:rPr>
              <w:t>the</w:t>
            </w:r>
            <w:r>
              <w:rPr>
                <w:color w:val="231F20"/>
                <w:spacing w:val="-2"/>
                <w:sz w:val="17"/>
              </w:rPr>
              <w:t xml:space="preserve"> </w:t>
            </w:r>
            <w:r>
              <w:rPr>
                <w:color w:val="231F20"/>
                <w:sz w:val="17"/>
              </w:rPr>
              <w:t>increased</w:t>
            </w:r>
            <w:r>
              <w:rPr>
                <w:color w:val="231F20"/>
                <w:spacing w:val="-2"/>
                <w:sz w:val="17"/>
              </w:rPr>
              <w:t xml:space="preserve"> </w:t>
            </w:r>
            <w:r>
              <w:rPr>
                <w:color w:val="231F20"/>
                <w:sz w:val="17"/>
              </w:rPr>
              <w:t>production</w:t>
            </w:r>
            <w:r>
              <w:rPr>
                <w:color w:val="231F20"/>
                <w:spacing w:val="-2"/>
                <w:sz w:val="17"/>
              </w:rPr>
              <w:t xml:space="preserve"> </w:t>
            </w:r>
            <w:r>
              <w:rPr>
                <w:color w:val="231F20"/>
                <w:sz w:val="17"/>
              </w:rPr>
              <w:t>of</w:t>
            </w:r>
            <w:r>
              <w:rPr>
                <w:color w:val="231F20"/>
                <w:spacing w:val="-2"/>
                <w:sz w:val="17"/>
              </w:rPr>
              <w:t xml:space="preserve"> </w:t>
            </w:r>
            <w:r>
              <w:rPr>
                <w:color w:val="231F20"/>
                <w:sz w:val="17"/>
              </w:rPr>
              <w:t>primary</w:t>
            </w:r>
            <w:r>
              <w:rPr>
                <w:color w:val="231F20"/>
                <w:spacing w:val="-2"/>
                <w:sz w:val="17"/>
              </w:rPr>
              <w:t xml:space="preserve"> </w:t>
            </w:r>
            <w:r>
              <w:rPr>
                <w:color w:val="231F20"/>
                <w:sz w:val="17"/>
              </w:rPr>
              <w:t>resources</w:t>
            </w:r>
            <w:r>
              <w:rPr>
                <w:color w:val="231F20"/>
                <w:spacing w:val="-2"/>
                <w:sz w:val="17"/>
              </w:rPr>
              <w:t xml:space="preserve"> </w:t>
            </w:r>
            <w:r>
              <w:rPr>
                <w:color w:val="231F20"/>
                <w:sz w:val="17"/>
              </w:rPr>
              <w:t>which are key inputs to manufacturing processes.</w:t>
            </w:r>
          </w:p>
        </w:tc>
      </w:tr>
      <w:tr w:rsidR="00603CB0">
        <w:trPr>
          <w:trHeight w:val="772"/>
        </w:trPr>
        <w:tc>
          <w:tcPr>
            <w:tcW w:w="1562" w:type="dxa"/>
            <w:tcBorders>
              <w:top w:val="single" w:sz="4" w:space="0" w:color="B2B5B6"/>
              <w:bottom w:val="single" w:sz="4" w:space="0" w:color="B2B5B6"/>
            </w:tcBorders>
          </w:tcPr>
          <w:p w:rsidR="00603CB0" w:rsidRDefault="009F7F2C">
            <w:pPr>
              <w:pStyle w:val="TableParagraph"/>
              <w:spacing w:before="29"/>
              <w:ind w:left="90"/>
              <w:rPr>
                <w:sz w:val="17"/>
              </w:rPr>
            </w:pPr>
            <w:r>
              <w:rPr>
                <w:color w:val="231F20"/>
                <w:spacing w:val="-2"/>
                <w:sz w:val="17"/>
              </w:rPr>
              <w:t>Trade</w:t>
            </w:r>
          </w:p>
        </w:tc>
        <w:tc>
          <w:tcPr>
            <w:tcW w:w="1695" w:type="dxa"/>
            <w:tcBorders>
              <w:top w:val="single" w:sz="4" w:space="0" w:color="B2B5B6"/>
              <w:bottom w:val="single" w:sz="4" w:space="0" w:color="B2B5B6"/>
            </w:tcBorders>
          </w:tcPr>
          <w:p w:rsidR="00603CB0" w:rsidRDefault="009F7F2C">
            <w:pPr>
              <w:pStyle w:val="TableParagraph"/>
              <w:spacing w:before="29"/>
              <w:ind w:right="102"/>
              <w:jc w:val="right"/>
              <w:rPr>
                <w:sz w:val="17"/>
              </w:rPr>
            </w:pPr>
            <w:r>
              <w:rPr>
                <w:color w:val="231F20"/>
                <w:spacing w:val="-5"/>
                <w:sz w:val="17"/>
              </w:rPr>
              <w:t>61</w:t>
            </w:r>
          </w:p>
        </w:tc>
        <w:tc>
          <w:tcPr>
            <w:tcW w:w="6639" w:type="dxa"/>
            <w:tcBorders>
              <w:top w:val="single" w:sz="4" w:space="0" w:color="B2B5B6"/>
              <w:bottom w:val="single" w:sz="4" w:space="0" w:color="B2B5B6"/>
            </w:tcBorders>
          </w:tcPr>
          <w:p w:rsidR="00603CB0" w:rsidRDefault="009F7F2C">
            <w:pPr>
              <w:pStyle w:val="TableParagraph"/>
              <w:spacing w:before="29" w:line="249" w:lineRule="auto"/>
              <w:ind w:left="87" w:right="281"/>
              <w:rPr>
                <w:sz w:val="17"/>
              </w:rPr>
            </w:pPr>
            <w:r>
              <w:rPr>
                <w:color w:val="231F20"/>
                <w:sz w:val="17"/>
              </w:rPr>
              <w:t>Similar</w:t>
            </w:r>
            <w:r>
              <w:rPr>
                <w:color w:val="231F20"/>
                <w:spacing w:val="-3"/>
                <w:sz w:val="17"/>
              </w:rPr>
              <w:t xml:space="preserve"> </w:t>
            </w:r>
            <w:r>
              <w:rPr>
                <w:color w:val="231F20"/>
                <w:sz w:val="17"/>
              </w:rPr>
              <w:t>to</w:t>
            </w:r>
            <w:r>
              <w:rPr>
                <w:color w:val="231F20"/>
                <w:spacing w:val="-3"/>
                <w:sz w:val="17"/>
              </w:rPr>
              <w:t xml:space="preserve"> </w:t>
            </w:r>
            <w:r>
              <w:rPr>
                <w:color w:val="231F20"/>
                <w:sz w:val="17"/>
              </w:rPr>
              <w:t>the</w:t>
            </w:r>
            <w:r>
              <w:rPr>
                <w:color w:val="231F20"/>
                <w:spacing w:val="-3"/>
                <w:sz w:val="17"/>
              </w:rPr>
              <w:t xml:space="preserve"> </w:t>
            </w:r>
            <w:r>
              <w:rPr>
                <w:color w:val="231F20"/>
                <w:sz w:val="17"/>
              </w:rPr>
              <w:t>services</w:t>
            </w:r>
            <w:r>
              <w:rPr>
                <w:color w:val="231F20"/>
                <w:spacing w:val="-3"/>
                <w:sz w:val="17"/>
              </w:rPr>
              <w:t xml:space="preserve"> </w:t>
            </w:r>
            <w:r>
              <w:rPr>
                <w:color w:val="231F20"/>
                <w:sz w:val="17"/>
              </w:rPr>
              <w:t>industry,</w:t>
            </w:r>
            <w:r>
              <w:rPr>
                <w:color w:val="231F20"/>
                <w:spacing w:val="-3"/>
                <w:sz w:val="17"/>
              </w:rPr>
              <w:t xml:space="preserve"> </w:t>
            </w:r>
            <w:r>
              <w:rPr>
                <w:color w:val="231F20"/>
                <w:sz w:val="17"/>
              </w:rPr>
              <w:t>the</w:t>
            </w:r>
            <w:r>
              <w:rPr>
                <w:color w:val="231F20"/>
                <w:spacing w:val="-3"/>
                <w:sz w:val="17"/>
              </w:rPr>
              <w:t xml:space="preserve"> </w:t>
            </w:r>
            <w:r>
              <w:rPr>
                <w:color w:val="231F20"/>
                <w:sz w:val="17"/>
              </w:rPr>
              <w:t>NT’s</w:t>
            </w:r>
            <w:r>
              <w:rPr>
                <w:color w:val="231F20"/>
                <w:spacing w:val="-3"/>
                <w:sz w:val="17"/>
              </w:rPr>
              <w:t xml:space="preserve"> </w:t>
            </w:r>
            <w:r>
              <w:rPr>
                <w:color w:val="231F20"/>
                <w:sz w:val="17"/>
              </w:rPr>
              <w:t>larger</w:t>
            </w:r>
            <w:r>
              <w:rPr>
                <w:color w:val="231F20"/>
                <w:spacing w:val="-3"/>
                <w:sz w:val="17"/>
              </w:rPr>
              <w:t xml:space="preserve"> </w:t>
            </w:r>
            <w:r>
              <w:rPr>
                <w:color w:val="231F20"/>
                <w:sz w:val="17"/>
              </w:rPr>
              <w:t>population</w:t>
            </w:r>
            <w:r>
              <w:rPr>
                <w:color w:val="231F20"/>
                <w:spacing w:val="-3"/>
                <w:sz w:val="17"/>
              </w:rPr>
              <w:t xml:space="preserve"> </w:t>
            </w:r>
            <w:r>
              <w:rPr>
                <w:color w:val="231F20"/>
                <w:sz w:val="17"/>
              </w:rPr>
              <w:t>produces</w:t>
            </w:r>
            <w:r>
              <w:rPr>
                <w:color w:val="231F20"/>
                <w:spacing w:val="-3"/>
                <w:sz w:val="17"/>
              </w:rPr>
              <w:t xml:space="preserve"> </w:t>
            </w:r>
            <w:r>
              <w:rPr>
                <w:color w:val="231F20"/>
                <w:sz w:val="17"/>
              </w:rPr>
              <w:t>additional demand for wholesale and retail trade, as well as accommodation, food and service</w:t>
            </w:r>
            <w:r>
              <w:rPr>
                <w:color w:val="231F20"/>
                <w:spacing w:val="-5"/>
                <w:sz w:val="17"/>
              </w:rPr>
              <w:t xml:space="preserve"> </w:t>
            </w:r>
            <w:r>
              <w:rPr>
                <w:color w:val="231F20"/>
                <w:sz w:val="17"/>
              </w:rPr>
              <w:t>activities.</w:t>
            </w:r>
          </w:p>
        </w:tc>
      </w:tr>
      <w:tr w:rsidR="00603CB0">
        <w:trPr>
          <w:trHeight w:val="772"/>
        </w:trPr>
        <w:tc>
          <w:tcPr>
            <w:tcW w:w="1562" w:type="dxa"/>
            <w:tcBorders>
              <w:top w:val="single" w:sz="4" w:space="0" w:color="B2B5B6"/>
              <w:bottom w:val="single" w:sz="4" w:space="0" w:color="B2B5B6"/>
            </w:tcBorders>
          </w:tcPr>
          <w:p w:rsidR="00603CB0" w:rsidRDefault="009F7F2C">
            <w:pPr>
              <w:pStyle w:val="TableParagraph"/>
              <w:spacing w:before="29"/>
              <w:ind w:left="90"/>
              <w:rPr>
                <w:sz w:val="17"/>
              </w:rPr>
            </w:pPr>
            <w:r>
              <w:rPr>
                <w:color w:val="231F20"/>
                <w:spacing w:val="-2"/>
                <w:sz w:val="17"/>
              </w:rPr>
              <w:t>Communications</w:t>
            </w:r>
          </w:p>
        </w:tc>
        <w:tc>
          <w:tcPr>
            <w:tcW w:w="1695" w:type="dxa"/>
            <w:tcBorders>
              <w:top w:val="single" w:sz="4" w:space="0" w:color="B2B5B6"/>
              <w:bottom w:val="single" w:sz="4" w:space="0" w:color="B2B5B6"/>
            </w:tcBorders>
          </w:tcPr>
          <w:p w:rsidR="00603CB0" w:rsidRDefault="009F7F2C">
            <w:pPr>
              <w:pStyle w:val="TableParagraph"/>
              <w:spacing w:before="29"/>
              <w:ind w:right="101"/>
              <w:jc w:val="right"/>
              <w:rPr>
                <w:sz w:val="17"/>
              </w:rPr>
            </w:pPr>
            <w:r>
              <w:rPr>
                <w:color w:val="231F20"/>
                <w:spacing w:val="-5"/>
                <w:sz w:val="17"/>
              </w:rPr>
              <w:t>51</w:t>
            </w:r>
          </w:p>
        </w:tc>
        <w:tc>
          <w:tcPr>
            <w:tcW w:w="6639" w:type="dxa"/>
            <w:tcBorders>
              <w:top w:val="single" w:sz="4" w:space="0" w:color="B2B5B6"/>
              <w:bottom w:val="single" w:sz="4" w:space="0" w:color="B2B5B6"/>
            </w:tcBorders>
          </w:tcPr>
          <w:p w:rsidR="00603CB0" w:rsidRDefault="009F7F2C">
            <w:pPr>
              <w:pStyle w:val="TableParagraph"/>
              <w:spacing w:before="29" w:line="249" w:lineRule="auto"/>
              <w:ind w:left="87" w:right="26"/>
              <w:rPr>
                <w:sz w:val="17"/>
              </w:rPr>
            </w:pPr>
            <w:r>
              <w:rPr>
                <w:color w:val="231F20"/>
                <w:sz w:val="17"/>
              </w:rPr>
              <w:t>A key input to growth in the maritime, agribusiness, minerals and oil and gas industries</w:t>
            </w:r>
            <w:r>
              <w:rPr>
                <w:color w:val="231F20"/>
                <w:spacing w:val="-4"/>
                <w:sz w:val="17"/>
              </w:rPr>
              <w:t xml:space="preserve"> </w:t>
            </w:r>
            <w:r>
              <w:rPr>
                <w:color w:val="231F20"/>
                <w:sz w:val="17"/>
              </w:rPr>
              <w:t>is</w:t>
            </w:r>
            <w:r>
              <w:rPr>
                <w:color w:val="231F20"/>
                <w:spacing w:val="-4"/>
                <w:sz w:val="17"/>
              </w:rPr>
              <w:t xml:space="preserve"> </w:t>
            </w:r>
            <w:r>
              <w:rPr>
                <w:color w:val="231F20"/>
                <w:sz w:val="17"/>
              </w:rPr>
              <w:t>greater</w:t>
            </w:r>
            <w:r>
              <w:rPr>
                <w:color w:val="231F20"/>
                <w:spacing w:val="-4"/>
                <w:sz w:val="17"/>
              </w:rPr>
              <w:t xml:space="preserve"> </w:t>
            </w:r>
            <w:r>
              <w:rPr>
                <w:color w:val="231F20"/>
                <w:sz w:val="17"/>
              </w:rPr>
              <w:t>access</w:t>
            </w:r>
            <w:r>
              <w:rPr>
                <w:color w:val="231F20"/>
                <w:spacing w:val="-4"/>
                <w:sz w:val="17"/>
              </w:rPr>
              <w:t xml:space="preserve"> </w:t>
            </w:r>
            <w:r>
              <w:rPr>
                <w:color w:val="231F20"/>
                <w:sz w:val="17"/>
              </w:rPr>
              <w:t>to</w:t>
            </w:r>
            <w:r>
              <w:rPr>
                <w:color w:val="231F20"/>
                <w:spacing w:val="-4"/>
                <w:sz w:val="17"/>
              </w:rPr>
              <w:t xml:space="preserve"> </w:t>
            </w:r>
            <w:r>
              <w:rPr>
                <w:color w:val="231F20"/>
                <w:sz w:val="17"/>
              </w:rPr>
              <w:t>digital</w:t>
            </w:r>
            <w:r>
              <w:rPr>
                <w:color w:val="231F20"/>
                <w:spacing w:val="-4"/>
                <w:sz w:val="17"/>
              </w:rPr>
              <w:t xml:space="preserve"> </w:t>
            </w:r>
            <w:r>
              <w:rPr>
                <w:color w:val="231F20"/>
                <w:sz w:val="17"/>
              </w:rPr>
              <w:t>infrastructure,</w:t>
            </w:r>
            <w:r>
              <w:rPr>
                <w:color w:val="231F20"/>
                <w:spacing w:val="-4"/>
                <w:sz w:val="17"/>
              </w:rPr>
              <w:t xml:space="preserve"> </w:t>
            </w:r>
            <w:r>
              <w:rPr>
                <w:color w:val="231F20"/>
                <w:sz w:val="17"/>
              </w:rPr>
              <w:t>in</w:t>
            </w:r>
            <w:r>
              <w:rPr>
                <w:color w:val="231F20"/>
                <w:spacing w:val="-4"/>
                <w:sz w:val="17"/>
              </w:rPr>
              <w:t xml:space="preserve"> </w:t>
            </w:r>
            <w:r>
              <w:rPr>
                <w:color w:val="231F20"/>
                <w:sz w:val="17"/>
              </w:rPr>
              <w:t>turn</w:t>
            </w:r>
            <w:r>
              <w:rPr>
                <w:color w:val="231F20"/>
                <w:spacing w:val="-4"/>
                <w:sz w:val="17"/>
              </w:rPr>
              <w:t xml:space="preserve"> </w:t>
            </w:r>
            <w:r>
              <w:rPr>
                <w:color w:val="231F20"/>
                <w:sz w:val="17"/>
              </w:rPr>
              <w:t>creating</w:t>
            </w:r>
            <w:r>
              <w:rPr>
                <w:color w:val="231F20"/>
                <w:spacing w:val="-4"/>
                <w:sz w:val="17"/>
              </w:rPr>
              <w:t xml:space="preserve"> </w:t>
            </w:r>
            <w:r>
              <w:rPr>
                <w:color w:val="231F20"/>
                <w:sz w:val="17"/>
              </w:rPr>
              <w:t>greater</w:t>
            </w:r>
            <w:r>
              <w:rPr>
                <w:color w:val="231F20"/>
                <w:spacing w:val="-4"/>
                <w:sz w:val="17"/>
              </w:rPr>
              <w:t xml:space="preserve"> </w:t>
            </w:r>
            <w:r>
              <w:rPr>
                <w:color w:val="231F20"/>
                <w:sz w:val="17"/>
              </w:rPr>
              <w:t>demand for the communications industry.</w:t>
            </w:r>
          </w:p>
        </w:tc>
      </w:tr>
      <w:tr w:rsidR="00603CB0">
        <w:trPr>
          <w:trHeight w:val="772"/>
        </w:trPr>
        <w:tc>
          <w:tcPr>
            <w:tcW w:w="1562" w:type="dxa"/>
            <w:tcBorders>
              <w:top w:val="single" w:sz="4" w:space="0" w:color="B2B5B6"/>
              <w:bottom w:val="single" w:sz="4" w:space="0" w:color="B2B5B6"/>
            </w:tcBorders>
          </w:tcPr>
          <w:p w:rsidR="00603CB0" w:rsidRDefault="009F7F2C">
            <w:pPr>
              <w:pStyle w:val="TableParagraph"/>
              <w:spacing w:before="29"/>
              <w:ind w:left="90"/>
              <w:rPr>
                <w:sz w:val="17"/>
              </w:rPr>
            </w:pPr>
            <w:r>
              <w:rPr>
                <w:color w:val="231F20"/>
                <w:spacing w:val="-2"/>
                <w:sz w:val="17"/>
              </w:rPr>
              <w:t>Dwellings</w:t>
            </w:r>
          </w:p>
        </w:tc>
        <w:tc>
          <w:tcPr>
            <w:tcW w:w="1695" w:type="dxa"/>
            <w:tcBorders>
              <w:top w:val="single" w:sz="4" w:space="0" w:color="B2B5B6"/>
              <w:bottom w:val="single" w:sz="4" w:space="0" w:color="B2B5B6"/>
            </w:tcBorders>
          </w:tcPr>
          <w:p w:rsidR="00603CB0" w:rsidRDefault="009F7F2C">
            <w:pPr>
              <w:pStyle w:val="TableParagraph"/>
              <w:spacing w:before="29"/>
              <w:ind w:right="86"/>
              <w:jc w:val="right"/>
              <w:rPr>
                <w:sz w:val="17"/>
              </w:rPr>
            </w:pPr>
            <w:r>
              <w:rPr>
                <w:color w:val="231F20"/>
                <w:spacing w:val="-5"/>
                <w:sz w:val="17"/>
              </w:rPr>
              <w:t>34</w:t>
            </w:r>
          </w:p>
        </w:tc>
        <w:tc>
          <w:tcPr>
            <w:tcW w:w="6639" w:type="dxa"/>
            <w:tcBorders>
              <w:top w:val="single" w:sz="4" w:space="0" w:color="B2B5B6"/>
              <w:bottom w:val="single" w:sz="4" w:space="0" w:color="B2B5B6"/>
            </w:tcBorders>
          </w:tcPr>
          <w:p w:rsidR="00603CB0" w:rsidRDefault="009F7F2C">
            <w:pPr>
              <w:pStyle w:val="TableParagraph"/>
              <w:spacing w:before="29" w:line="249" w:lineRule="auto"/>
              <w:ind w:left="87" w:right="413"/>
              <w:jc w:val="both"/>
              <w:rPr>
                <w:sz w:val="17"/>
              </w:rPr>
            </w:pPr>
            <w:r>
              <w:rPr>
                <w:color w:val="231F20"/>
                <w:sz w:val="17"/>
              </w:rPr>
              <w:t>Due</w:t>
            </w:r>
            <w:r>
              <w:rPr>
                <w:color w:val="231F20"/>
                <w:spacing w:val="-4"/>
                <w:sz w:val="17"/>
              </w:rPr>
              <w:t xml:space="preserve"> </w:t>
            </w:r>
            <w:r>
              <w:rPr>
                <w:color w:val="231F20"/>
                <w:sz w:val="17"/>
              </w:rPr>
              <w:t>to</w:t>
            </w:r>
            <w:r>
              <w:rPr>
                <w:color w:val="231F20"/>
                <w:spacing w:val="-4"/>
                <w:sz w:val="17"/>
              </w:rPr>
              <w:t xml:space="preserve"> </w:t>
            </w:r>
            <w:r>
              <w:rPr>
                <w:color w:val="231F20"/>
                <w:sz w:val="17"/>
              </w:rPr>
              <w:t>a</w:t>
            </w:r>
            <w:r>
              <w:rPr>
                <w:color w:val="231F20"/>
                <w:spacing w:val="-4"/>
                <w:sz w:val="17"/>
              </w:rPr>
              <w:t xml:space="preserve"> </w:t>
            </w:r>
            <w:r>
              <w:rPr>
                <w:color w:val="231F20"/>
                <w:sz w:val="17"/>
              </w:rPr>
              <w:t>larger</w:t>
            </w:r>
            <w:r>
              <w:rPr>
                <w:color w:val="231F20"/>
                <w:spacing w:val="-4"/>
                <w:sz w:val="17"/>
              </w:rPr>
              <w:t xml:space="preserve"> </w:t>
            </w:r>
            <w:r>
              <w:rPr>
                <w:color w:val="231F20"/>
                <w:sz w:val="17"/>
              </w:rPr>
              <w:t>population,</w:t>
            </w:r>
            <w:r>
              <w:rPr>
                <w:color w:val="231F20"/>
                <w:spacing w:val="-4"/>
                <w:sz w:val="17"/>
              </w:rPr>
              <w:t xml:space="preserve"> </w:t>
            </w:r>
            <w:r>
              <w:rPr>
                <w:color w:val="231F20"/>
                <w:sz w:val="17"/>
              </w:rPr>
              <w:t>housing</w:t>
            </w:r>
            <w:r>
              <w:rPr>
                <w:color w:val="231F20"/>
                <w:spacing w:val="-4"/>
                <w:sz w:val="17"/>
              </w:rPr>
              <w:t xml:space="preserve"> </w:t>
            </w:r>
            <w:r>
              <w:rPr>
                <w:color w:val="231F20"/>
                <w:sz w:val="17"/>
              </w:rPr>
              <w:t>and</w:t>
            </w:r>
            <w:r>
              <w:rPr>
                <w:color w:val="231F20"/>
                <w:spacing w:val="-4"/>
                <w:sz w:val="17"/>
              </w:rPr>
              <w:t xml:space="preserve"> </w:t>
            </w:r>
            <w:r>
              <w:rPr>
                <w:color w:val="231F20"/>
                <w:sz w:val="17"/>
              </w:rPr>
              <w:t>hou</w:t>
            </w:r>
            <w:r>
              <w:rPr>
                <w:color w:val="231F20"/>
                <w:sz w:val="17"/>
              </w:rPr>
              <w:t>sing</w:t>
            </w:r>
            <w:r>
              <w:rPr>
                <w:color w:val="231F20"/>
                <w:spacing w:val="-4"/>
                <w:sz w:val="17"/>
              </w:rPr>
              <w:t xml:space="preserve"> </w:t>
            </w:r>
            <w:r>
              <w:rPr>
                <w:color w:val="231F20"/>
                <w:sz w:val="17"/>
              </w:rPr>
              <w:t>services</w:t>
            </w:r>
            <w:r>
              <w:rPr>
                <w:color w:val="231F20"/>
                <w:spacing w:val="-4"/>
                <w:sz w:val="17"/>
              </w:rPr>
              <w:t xml:space="preserve"> </w:t>
            </w:r>
            <w:r>
              <w:rPr>
                <w:color w:val="231F20"/>
                <w:sz w:val="17"/>
              </w:rPr>
              <w:t>experience</w:t>
            </w:r>
            <w:r>
              <w:rPr>
                <w:color w:val="231F20"/>
                <w:spacing w:val="-4"/>
                <w:sz w:val="17"/>
              </w:rPr>
              <w:t xml:space="preserve"> </w:t>
            </w:r>
            <w:r>
              <w:rPr>
                <w:color w:val="231F20"/>
                <w:sz w:val="17"/>
              </w:rPr>
              <w:t>an</w:t>
            </w:r>
            <w:r>
              <w:rPr>
                <w:color w:val="231F20"/>
                <w:spacing w:val="-4"/>
                <w:sz w:val="17"/>
              </w:rPr>
              <w:t xml:space="preserve"> </w:t>
            </w:r>
            <w:r>
              <w:rPr>
                <w:color w:val="231F20"/>
                <w:sz w:val="17"/>
              </w:rPr>
              <w:t>increase in</w:t>
            </w:r>
            <w:r>
              <w:rPr>
                <w:color w:val="231F20"/>
                <w:spacing w:val="-3"/>
                <w:sz w:val="17"/>
              </w:rPr>
              <w:t xml:space="preserve"> </w:t>
            </w:r>
            <w:r>
              <w:rPr>
                <w:color w:val="231F20"/>
                <w:sz w:val="17"/>
              </w:rPr>
              <w:t>demand,</w:t>
            </w:r>
            <w:r>
              <w:rPr>
                <w:color w:val="231F20"/>
                <w:spacing w:val="-3"/>
                <w:sz w:val="17"/>
              </w:rPr>
              <w:t xml:space="preserve"> </w:t>
            </w:r>
            <w:r>
              <w:rPr>
                <w:color w:val="231F20"/>
                <w:sz w:val="17"/>
              </w:rPr>
              <w:t>leading</w:t>
            </w:r>
            <w:r>
              <w:rPr>
                <w:color w:val="231F20"/>
                <w:spacing w:val="-3"/>
                <w:sz w:val="17"/>
              </w:rPr>
              <w:t xml:space="preserve"> </w:t>
            </w:r>
            <w:r>
              <w:rPr>
                <w:color w:val="231F20"/>
                <w:sz w:val="17"/>
              </w:rPr>
              <w:t>to</w:t>
            </w:r>
            <w:r>
              <w:rPr>
                <w:color w:val="231F20"/>
                <w:spacing w:val="-3"/>
                <w:sz w:val="17"/>
              </w:rPr>
              <w:t xml:space="preserve"> </w:t>
            </w:r>
            <w:r>
              <w:rPr>
                <w:color w:val="231F20"/>
                <w:sz w:val="17"/>
              </w:rPr>
              <w:t>additional</w:t>
            </w:r>
            <w:r>
              <w:rPr>
                <w:color w:val="231F20"/>
                <w:spacing w:val="-3"/>
                <w:sz w:val="17"/>
              </w:rPr>
              <w:t xml:space="preserve"> </w:t>
            </w:r>
            <w:r>
              <w:rPr>
                <w:color w:val="231F20"/>
                <w:sz w:val="17"/>
              </w:rPr>
              <w:t>value</w:t>
            </w:r>
            <w:r>
              <w:rPr>
                <w:color w:val="231F20"/>
                <w:spacing w:val="-3"/>
                <w:sz w:val="17"/>
              </w:rPr>
              <w:t xml:space="preserve"> </w:t>
            </w:r>
            <w:r>
              <w:rPr>
                <w:color w:val="231F20"/>
                <w:sz w:val="17"/>
              </w:rPr>
              <w:t>being</w:t>
            </w:r>
            <w:r>
              <w:rPr>
                <w:color w:val="231F20"/>
                <w:spacing w:val="-3"/>
                <w:sz w:val="17"/>
              </w:rPr>
              <w:t xml:space="preserve"> </w:t>
            </w:r>
            <w:r>
              <w:rPr>
                <w:color w:val="231F20"/>
                <w:sz w:val="17"/>
              </w:rPr>
              <w:t>generated</w:t>
            </w:r>
            <w:r>
              <w:rPr>
                <w:color w:val="231F20"/>
                <w:spacing w:val="-3"/>
                <w:sz w:val="17"/>
              </w:rPr>
              <w:t xml:space="preserve"> </w:t>
            </w:r>
            <w:r>
              <w:rPr>
                <w:color w:val="231F20"/>
                <w:sz w:val="17"/>
              </w:rPr>
              <w:t>in</w:t>
            </w:r>
            <w:r>
              <w:rPr>
                <w:color w:val="231F20"/>
                <w:spacing w:val="-3"/>
                <w:sz w:val="17"/>
              </w:rPr>
              <w:t xml:space="preserve"> </w:t>
            </w:r>
            <w:r>
              <w:rPr>
                <w:color w:val="231F20"/>
                <w:sz w:val="17"/>
              </w:rPr>
              <w:t>the</w:t>
            </w:r>
            <w:r>
              <w:rPr>
                <w:color w:val="231F20"/>
                <w:spacing w:val="-3"/>
                <w:sz w:val="17"/>
              </w:rPr>
              <w:t xml:space="preserve"> </w:t>
            </w:r>
            <w:r>
              <w:rPr>
                <w:color w:val="231F20"/>
                <w:sz w:val="17"/>
              </w:rPr>
              <w:t>dwelling</w:t>
            </w:r>
            <w:r>
              <w:rPr>
                <w:color w:val="231F20"/>
                <w:spacing w:val="-3"/>
                <w:sz w:val="17"/>
              </w:rPr>
              <w:t xml:space="preserve"> </w:t>
            </w:r>
            <w:r>
              <w:rPr>
                <w:color w:val="231F20"/>
                <w:sz w:val="17"/>
              </w:rPr>
              <w:t>industries through</w:t>
            </w:r>
            <w:r>
              <w:rPr>
                <w:color w:val="231F20"/>
                <w:spacing w:val="-5"/>
                <w:sz w:val="17"/>
              </w:rPr>
              <w:t xml:space="preserve"> </w:t>
            </w:r>
            <w:r>
              <w:rPr>
                <w:color w:val="231F20"/>
                <w:sz w:val="17"/>
              </w:rPr>
              <w:t>rent.</w:t>
            </w:r>
          </w:p>
        </w:tc>
      </w:tr>
    </w:tbl>
    <w:p w:rsidR="00603CB0" w:rsidRDefault="009F7F2C">
      <w:pPr>
        <w:spacing w:before="153"/>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7"/>
      </w:pPr>
    </w:p>
    <w:p w:rsidR="00603CB0" w:rsidRDefault="00603CB0">
      <w:pPr>
        <w:sectPr w:rsidR="00603CB0">
          <w:type w:val="continuous"/>
          <w:pgSz w:w="11910" w:h="16840"/>
          <w:pgMar w:top="700" w:right="820" w:bottom="280" w:left="840" w:header="720" w:footer="720" w:gutter="0"/>
          <w:cols w:space="720"/>
        </w:sectPr>
      </w:pPr>
    </w:p>
    <w:p w:rsidR="00603CB0" w:rsidRDefault="009F7F2C">
      <w:pPr>
        <w:pStyle w:val="BodyText"/>
        <w:spacing w:before="100" w:line="249" w:lineRule="auto"/>
        <w:ind w:left="167" w:right="71"/>
      </w:pPr>
      <w:r>
        <w:rPr>
          <w:color w:val="231F20"/>
        </w:rPr>
        <w:t>However,</w:t>
      </w:r>
      <w:r>
        <w:rPr>
          <w:color w:val="231F20"/>
          <w:spacing w:val="-5"/>
        </w:rPr>
        <w:t xml:space="preserve"> </w:t>
      </w:r>
      <w:r>
        <w:rPr>
          <w:color w:val="231F20"/>
        </w:rPr>
        <w:t>growth</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maritime,</w:t>
      </w:r>
      <w:r>
        <w:rPr>
          <w:color w:val="231F20"/>
          <w:spacing w:val="-5"/>
        </w:rPr>
        <w:t xml:space="preserve"> </w:t>
      </w:r>
      <w:r>
        <w:rPr>
          <w:color w:val="231F20"/>
        </w:rPr>
        <w:t>agribusiness,</w:t>
      </w:r>
      <w:r>
        <w:rPr>
          <w:color w:val="231F20"/>
          <w:spacing w:val="-5"/>
        </w:rPr>
        <w:t xml:space="preserve"> </w:t>
      </w:r>
      <w:r>
        <w:rPr>
          <w:color w:val="231F20"/>
        </w:rPr>
        <w:t>minerals</w:t>
      </w:r>
      <w:r>
        <w:rPr>
          <w:color w:val="231F20"/>
          <w:spacing w:val="-5"/>
        </w:rPr>
        <w:t xml:space="preserve"> </w:t>
      </w:r>
      <w:r>
        <w:rPr>
          <w:color w:val="231F20"/>
        </w:rPr>
        <w:t>and oil and gas industries may ‘crowd out’ other NT industries</w:t>
      </w:r>
    </w:p>
    <w:p w:rsidR="00603CB0" w:rsidRDefault="009F7F2C">
      <w:pPr>
        <w:pStyle w:val="BodyText"/>
        <w:spacing w:line="249" w:lineRule="auto"/>
        <w:ind w:left="167" w:right="71"/>
      </w:pPr>
      <w:r>
        <w:rPr>
          <w:color w:val="231F20"/>
        </w:rPr>
        <w:t>as</w:t>
      </w:r>
      <w:r>
        <w:rPr>
          <w:color w:val="231F20"/>
          <w:spacing w:val="-2"/>
        </w:rPr>
        <w:t xml:space="preserve"> </w:t>
      </w:r>
      <w:r>
        <w:rPr>
          <w:color w:val="231F20"/>
        </w:rPr>
        <w:t>industries</w:t>
      </w:r>
      <w:r>
        <w:rPr>
          <w:color w:val="231F20"/>
          <w:spacing w:val="-2"/>
        </w:rPr>
        <w:t xml:space="preserve"> </w:t>
      </w:r>
      <w:r>
        <w:rPr>
          <w:color w:val="231F20"/>
        </w:rPr>
        <w:t>compete</w:t>
      </w:r>
      <w:r>
        <w:rPr>
          <w:color w:val="231F20"/>
          <w:spacing w:val="-2"/>
        </w:rPr>
        <w:t xml:space="preserve"> </w:t>
      </w:r>
      <w:r>
        <w:rPr>
          <w:color w:val="231F20"/>
        </w:rPr>
        <w:t>for</w:t>
      </w:r>
      <w:r>
        <w:rPr>
          <w:color w:val="231F20"/>
          <w:spacing w:val="-2"/>
        </w:rPr>
        <w:t xml:space="preserve"> </w:t>
      </w:r>
      <w:r>
        <w:rPr>
          <w:color w:val="231F20"/>
        </w:rPr>
        <w:t>inputs.</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color w:val="231F20"/>
        </w:rPr>
        <w:t>modelling</w:t>
      </w:r>
      <w:r>
        <w:rPr>
          <w:color w:val="231F20"/>
          <w:spacing w:val="-2"/>
        </w:rPr>
        <w:t xml:space="preserve"> </w:t>
      </w:r>
      <w:r>
        <w:rPr>
          <w:color w:val="231F20"/>
        </w:rPr>
        <w:t>from this chapter, an estimated $347 million would be crowded out</w:t>
      </w:r>
      <w:r>
        <w:rPr>
          <w:color w:val="231F20"/>
          <w:spacing w:val="-4"/>
        </w:rPr>
        <w:t xml:space="preserve"> </w:t>
      </w:r>
      <w:r>
        <w:rPr>
          <w:color w:val="231F20"/>
        </w:rPr>
        <w:t>annually</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NT</w:t>
      </w:r>
      <w:r>
        <w:rPr>
          <w:color w:val="231F20"/>
          <w:spacing w:val="-4"/>
        </w:rPr>
        <w:t xml:space="preserve"> </w:t>
      </w:r>
      <w:r>
        <w:rPr>
          <w:color w:val="231F20"/>
        </w:rPr>
        <w:t>economy</w:t>
      </w:r>
      <w:r>
        <w:rPr>
          <w:color w:val="231F20"/>
          <w:spacing w:val="-4"/>
        </w:rPr>
        <w:t xml:space="preserve"> </w:t>
      </w:r>
      <w:r>
        <w:rPr>
          <w:color w:val="231F20"/>
        </w:rPr>
        <w:t>to</w:t>
      </w:r>
      <w:r>
        <w:rPr>
          <w:color w:val="231F20"/>
          <w:spacing w:val="-4"/>
        </w:rPr>
        <w:t xml:space="preserve"> </w:t>
      </w:r>
      <w:r>
        <w:rPr>
          <w:color w:val="231F20"/>
        </w:rPr>
        <w:t>support</w:t>
      </w:r>
      <w:r>
        <w:rPr>
          <w:color w:val="231F20"/>
          <w:spacing w:val="-4"/>
        </w:rPr>
        <w:t xml:space="preserve"> </w:t>
      </w:r>
      <w:r>
        <w:rPr>
          <w:color w:val="231F20"/>
        </w:rPr>
        <w:t>growth</w:t>
      </w:r>
      <w:r>
        <w:rPr>
          <w:color w:val="231F20"/>
          <w:spacing w:val="-4"/>
        </w:rPr>
        <w:t xml:space="preserve"> </w:t>
      </w:r>
      <w:r>
        <w:rPr>
          <w:color w:val="231F20"/>
        </w:rPr>
        <w:t>in</w:t>
      </w:r>
      <w:r>
        <w:rPr>
          <w:color w:val="231F20"/>
          <w:spacing w:val="-4"/>
        </w:rPr>
        <w:t xml:space="preserve"> </w:t>
      </w:r>
      <w:r>
        <w:rPr>
          <w:color w:val="231F20"/>
        </w:rPr>
        <w:t>the maritime, agribusin</w:t>
      </w:r>
      <w:r>
        <w:rPr>
          <w:color w:val="231F20"/>
        </w:rPr>
        <w:t>ess, minerals and oil and gas industries, primarily from the NT’s transport industry.</w:t>
      </w:r>
    </w:p>
    <w:p w:rsidR="00603CB0" w:rsidRDefault="00603CB0">
      <w:pPr>
        <w:pStyle w:val="BodyText"/>
        <w:spacing w:before="3"/>
      </w:pPr>
    </w:p>
    <w:p w:rsidR="00603CB0" w:rsidRDefault="009F7F2C">
      <w:pPr>
        <w:pStyle w:val="BodyText"/>
        <w:spacing w:line="249" w:lineRule="auto"/>
        <w:ind w:left="167"/>
      </w:pPr>
      <w:r>
        <w:rPr>
          <w:color w:val="231F20"/>
        </w:rPr>
        <w:t>Modelling in this report suggests that rail transport services are</w:t>
      </w:r>
      <w:r>
        <w:rPr>
          <w:color w:val="231F20"/>
          <w:spacing w:val="-2"/>
        </w:rPr>
        <w:t xml:space="preserve"> </w:t>
      </w:r>
      <w:r>
        <w:rPr>
          <w:color w:val="231F20"/>
        </w:rPr>
        <w:t>almost</w:t>
      </w:r>
      <w:r>
        <w:rPr>
          <w:color w:val="231F20"/>
          <w:spacing w:val="-2"/>
        </w:rPr>
        <w:t xml:space="preserve"> </w:t>
      </w:r>
      <w:r>
        <w:rPr>
          <w:color w:val="231F20"/>
        </w:rPr>
        <w:t>entirely</w:t>
      </w:r>
      <w:r>
        <w:rPr>
          <w:color w:val="231F20"/>
          <w:spacing w:val="-2"/>
        </w:rPr>
        <w:t xml:space="preserve"> </w:t>
      </w:r>
      <w:r>
        <w:rPr>
          <w:color w:val="231F20"/>
        </w:rPr>
        <w:t>dependent</w:t>
      </w:r>
      <w:r>
        <w:rPr>
          <w:color w:val="231F20"/>
          <w:spacing w:val="-2"/>
        </w:rPr>
        <w:t xml:space="preserve"> </w:t>
      </w:r>
      <w:r>
        <w:rPr>
          <w:color w:val="231F20"/>
        </w:rPr>
        <w:t>upon</w:t>
      </w:r>
      <w:r>
        <w:rPr>
          <w:color w:val="231F20"/>
          <w:spacing w:val="-2"/>
        </w:rPr>
        <w:t xml:space="preserve"> </w:t>
      </w:r>
      <w:r>
        <w:rPr>
          <w:color w:val="231F20"/>
        </w:rPr>
        <w:t>the</w:t>
      </w:r>
      <w:r>
        <w:rPr>
          <w:color w:val="231F20"/>
          <w:spacing w:val="-2"/>
        </w:rPr>
        <w:t xml:space="preserve"> </w:t>
      </w:r>
      <w:r>
        <w:rPr>
          <w:color w:val="231F20"/>
        </w:rPr>
        <w:t>NT’s</w:t>
      </w:r>
      <w:r>
        <w:rPr>
          <w:color w:val="231F20"/>
          <w:spacing w:val="-2"/>
        </w:rPr>
        <w:t xml:space="preserve"> </w:t>
      </w:r>
      <w:r>
        <w:rPr>
          <w:color w:val="231F20"/>
        </w:rPr>
        <w:t>minerals</w:t>
      </w:r>
      <w:r>
        <w:rPr>
          <w:color w:val="231F20"/>
          <w:spacing w:val="-2"/>
        </w:rPr>
        <w:t xml:space="preserve"> </w:t>
      </w:r>
      <w:r>
        <w:rPr>
          <w:color w:val="231F20"/>
        </w:rPr>
        <w:t>and</w:t>
      </w:r>
      <w:r>
        <w:rPr>
          <w:color w:val="231F20"/>
          <w:spacing w:val="-2"/>
        </w:rPr>
        <w:t xml:space="preserve"> </w:t>
      </w:r>
      <w:r>
        <w:rPr>
          <w:color w:val="231F20"/>
        </w:rPr>
        <w:t>oil and</w:t>
      </w:r>
      <w:r>
        <w:rPr>
          <w:color w:val="231F20"/>
          <w:spacing w:val="-5"/>
        </w:rPr>
        <w:t xml:space="preserve"> </w:t>
      </w:r>
      <w:r>
        <w:rPr>
          <w:color w:val="231F20"/>
        </w:rPr>
        <w:t>gas</w:t>
      </w:r>
      <w:r>
        <w:rPr>
          <w:color w:val="231F20"/>
          <w:spacing w:val="-5"/>
        </w:rPr>
        <w:t xml:space="preserve"> </w:t>
      </w:r>
      <w:r>
        <w:rPr>
          <w:color w:val="231F20"/>
        </w:rPr>
        <w:t>sectors.</w:t>
      </w:r>
      <w:r>
        <w:rPr>
          <w:color w:val="231F20"/>
          <w:spacing w:val="-5"/>
        </w:rPr>
        <w:t xml:space="preserve"> </w:t>
      </w:r>
      <w:r>
        <w:rPr>
          <w:color w:val="231F20"/>
        </w:rPr>
        <w:t>However,</w:t>
      </w:r>
      <w:r>
        <w:rPr>
          <w:color w:val="231F20"/>
          <w:spacing w:val="-5"/>
        </w:rPr>
        <w:t xml:space="preserve"> </w:t>
      </w:r>
      <w:r>
        <w:rPr>
          <w:color w:val="231F20"/>
        </w:rPr>
        <w:t>rail</w:t>
      </w:r>
      <w:r>
        <w:rPr>
          <w:color w:val="231F20"/>
          <w:spacing w:val="-5"/>
        </w:rPr>
        <w:t xml:space="preserve"> </w:t>
      </w:r>
      <w:r>
        <w:rPr>
          <w:color w:val="231F20"/>
        </w:rPr>
        <w:t>transport</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small</w:t>
      </w:r>
      <w:r>
        <w:rPr>
          <w:color w:val="231F20"/>
          <w:spacing w:val="-5"/>
        </w:rPr>
        <w:t xml:space="preserve"> </w:t>
      </w:r>
      <w:r>
        <w:rPr>
          <w:color w:val="231F20"/>
        </w:rPr>
        <w:t>component of the NT’s transport sector in comparison to the road, air,</w:t>
      </w:r>
    </w:p>
    <w:p w:rsidR="00603CB0" w:rsidRDefault="009F7F2C">
      <w:pPr>
        <w:pStyle w:val="BodyText"/>
        <w:spacing w:before="100" w:line="249" w:lineRule="auto"/>
        <w:ind w:left="167" w:right="324"/>
      </w:pPr>
      <w:r>
        <w:br w:type="column"/>
      </w:r>
      <w:r>
        <w:rPr>
          <w:color w:val="231F20"/>
        </w:rPr>
        <w:t>space</w:t>
      </w:r>
      <w:r>
        <w:rPr>
          <w:color w:val="231F20"/>
          <w:spacing w:val="-3"/>
        </w:rPr>
        <w:t xml:space="preserve"> </w:t>
      </w:r>
      <w:r>
        <w:rPr>
          <w:color w:val="231F20"/>
        </w:rPr>
        <w:t>and</w:t>
      </w:r>
      <w:r>
        <w:rPr>
          <w:color w:val="231F20"/>
          <w:spacing w:val="-3"/>
        </w:rPr>
        <w:t xml:space="preserve"> </w:t>
      </w:r>
      <w:r>
        <w:rPr>
          <w:color w:val="231F20"/>
        </w:rPr>
        <w:t>other</w:t>
      </w:r>
      <w:r>
        <w:rPr>
          <w:color w:val="231F20"/>
          <w:spacing w:val="-3"/>
        </w:rPr>
        <w:t xml:space="preserve"> </w:t>
      </w:r>
      <w:r>
        <w:rPr>
          <w:color w:val="231F20"/>
        </w:rPr>
        <w:t>components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transport</w:t>
      </w:r>
      <w:r>
        <w:rPr>
          <w:color w:val="231F20"/>
          <w:spacing w:val="-3"/>
        </w:rPr>
        <w:t xml:space="preserve"> </w:t>
      </w:r>
      <w:r>
        <w:rPr>
          <w:color w:val="231F20"/>
        </w:rPr>
        <w:t>industry,</w:t>
      </w:r>
      <w:r>
        <w:rPr>
          <w:color w:val="231F20"/>
          <w:spacing w:val="-3"/>
        </w:rPr>
        <w:t xml:space="preserve"> </w:t>
      </w:r>
      <w:r>
        <w:rPr>
          <w:color w:val="231F20"/>
        </w:rPr>
        <w:t>each of which are significantly less dependent upon the minerals and oil and gas industries.</w:t>
      </w:r>
    </w:p>
    <w:p w:rsidR="00603CB0" w:rsidRDefault="00603CB0">
      <w:pPr>
        <w:pStyle w:val="BodyText"/>
        <w:spacing w:before="6"/>
      </w:pPr>
    </w:p>
    <w:p w:rsidR="00603CB0" w:rsidRDefault="009F7F2C">
      <w:pPr>
        <w:pStyle w:val="BodyText"/>
        <w:spacing w:line="249" w:lineRule="auto"/>
        <w:ind w:left="167" w:right="195"/>
      </w:pPr>
      <w:r>
        <w:rPr>
          <w:color w:val="231F20"/>
        </w:rPr>
        <w:t>Modelling for this project su</w:t>
      </w:r>
      <w:r>
        <w:rPr>
          <w:color w:val="231F20"/>
        </w:rPr>
        <w:t>ggests annual capital productivity growth must lift from an average of 0.04 per cent (between 2018 and 2021) to at least 0.15 per cent on average between 2023 and 2031 to deliver the target. But the economic dividend will be significant, with GSP per capit</w:t>
      </w:r>
      <w:r>
        <w:rPr>
          <w:color w:val="231F20"/>
        </w:rPr>
        <w:t>a scenario estimated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15</w:t>
      </w:r>
      <w:r>
        <w:rPr>
          <w:color w:val="231F20"/>
          <w:spacing w:val="-5"/>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higher</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high</w:t>
      </w:r>
      <w:r>
        <w:rPr>
          <w:color w:val="231F20"/>
          <w:spacing w:val="-5"/>
        </w:rPr>
        <w:t xml:space="preserve"> </w:t>
      </w:r>
      <w:r>
        <w:rPr>
          <w:color w:val="231F20"/>
        </w:rPr>
        <w:t>growth</w:t>
      </w:r>
      <w:r>
        <w:rPr>
          <w:color w:val="231F20"/>
          <w:spacing w:val="-5"/>
        </w:rPr>
        <w:t xml:space="preserve"> </w:t>
      </w:r>
      <w:r>
        <w:rPr>
          <w:color w:val="231F20"/>
        </w:rPr>
        <w:t>scenario than in the baseline scenario.</w:t>
      </w:r>
    </w:p>
    <w:p w:rsidR="00603CB0" w:rsidRDefault="00603CB0">
      <w:pPr>
        <w:pStyle w:val="BodyText"/>
        <w:spacing w:before="6"/>
        <w:rPr>
          <w:sz w:val="16"/>
        </w:rPr>
      </w:pPr>
    </w:p>
    <w:p w:rsidR="00603CB0" w:rsidRDefault="009F7F2C">
      <w:pPr>
        <w:ind w:right="181"/>
        <w:jc w:val="right"/>
        <w:rPr>
          <w:sz w:val="14"/>
        </w:rPr>
      </w:pPr>
      <w:r>
        <w:rPr>
          <w:color w:val="231F20"/>
          <w:spacing w:val="-5"/>
          <w:sz w:val="14"/>
        </w:rPr>
        <w:t>53</w:t>
      </w:r>
    </w:p>
    <w:p w:rsidR="00603CB0" w:rsidRDefault="00603CB0">
      <w:pPr>
        <w:jc w:val="right"/>
        <w:rPr>
          <w:sz w:val="14"/>
        </w:rPr>
        <w:sectPr w:rsidR="00603CB0">
          <w:type w:val="continuous"/>
          <w:pgSz w:w="11910" w:h="16840"/>
          <w:pgMar w:top="700" w:right="820" w:bottom="280" w:left="840" w:header="720" w:footer="720" w:gutter="0"/>
          <w:cols w:num="2" w:space="720" w:equalWidth="0">
            <w:col w:w="4892" w:space="232"/>
            <w:col w:w="5126"/>
          </w:cols>
        </w:sectPr>
      </w:pPr>
    </w:p>
    <w:p w:rsidR="00603CB0" w:rsidRDefault="009F7F2C">
      <w:pPr>
        <w:spacing w:before="86"/>
        <w:ind w:left="15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r>
        <w:rPr>
          <w:color w:val="5F6369"/>
        </w:rPr>
        <w:t>Chart</w:t>
      </w:r>
      <w:r>
        <w:rPr>
          <w:color w:val="5F6369"/>
          <w:spacing w:val="-4"/>
        </w:rPr>
        <w:t xml:space="preserve"> </w:t>
      </w:r>
      <w:r>
        <w:rPr>
          <w:color w:val="5F6369"/>
        </w:rPr>
        <w:t>5.6:</w:t>
      </w:r>
      <w:r>
        <w:rPr>
          <w:color w:val="5F6369"/>
          <w:spacing w:val="-3"/>
        </w:rPr>
        <w:t xml:space="preserve"> </w:t>
      </w:r>
      <w:r>
        <w:rPr>
          <w:color w:val="5F6369"/>
        </w:rPr>
        <w:t>Annual</w:t>
      </w:r>
      <w:r>
        <w:rPr>
          <w:color w:val="5F6369"/>
          <w:spacing w:val="-4"/>
        </w:rPr>
        <w:t xml:space="preserve"> </w:t>
      </w:r>
      <w:r>
        <w:rPr>
          <w:color w:val="5F6369"/>
        </w:rPr>
        <w:t>increase</w:t>
      </w:r>
      <w:r>
        <w:rPr>
          <w:color w:val="5F6369"/>
          <w:spacing w:val="-3"/>
        </w:rPr>
        <w:t xml:space="preserve"> </w:t>
      </w:r>
      <w:r>
        <w:rPr>
          <w:color w:val="5F6369"/>
        </w:rPr>
        <w:t>in</w:t>
      </w:r>
      <w:r>
        <w:rPr>
          <w:color w:val="5F6369"/>
          <w:spacing w:val="-3"/>
        </w:rPr>
        <w:t xml:space="preserve"> </w:t>
      </w:r>
      <w:r>
        <w:rPr>
          <w:color w:val="5F6369"/>
        </w:rPr>
        <w:t>GSP</w:t>
      </w:r>
      <w:r>
        <w:rPr>
          <w:color w:val="5F6369"/>
          <w:spacing w:val="-4"/>
        </w:rPr>
        <w:t xml:space="preserve"> </w:t>
      </w:r>
      <w:r>
        <w:rPr>
          <w:color w:val="5F6369"/>
        </w:rPr>
        <w:t>relative</w:t>
      </w:r>
      <w:r>
        <w:rPr>
          <w:color w:val="5F6369"/>
          <w:spacing w:val="-3"/>
        </w:rPr>
        <w:t xml:space="preserve"> </w:t>
      </w:r>
      <w:r>
        <w:rPr>
          <w:color w:val="5F6369"/>
        </w:rPr>
        <w:t>to</w:t>
      </w:r>
      <w:r>
        <w:rPr>
          <w:color w:val="5F6369"/>
          <w:spacing w:val="-4"/>
        </w:rPr>
        <w:t xml:space="preserve"> </w:t>
      </w:r>
      <w:r>
        <w:rPr>
          <w:color w:val="5F6369"/>
        </w:rPr>
        <w:t>the</w:t>
      </w:r>
      <w:r>
        <w:rPr>
          <w:color w:val="5F6369"/>
          <w:spacing w:val="-3"/>
        </w:rPr>
        <w:t xml:space="preserve"> </w:t>
      </w:r>
      <w:r>
        <w:rPr>
          <w:color w:val="5F6369"/>
        </w:rPr>
        <w:t>baseline</w:t>
      </w:r>
      <w:r>
        <w:rPr>
          <w:color w:val="5F6369"/>
          <w:spacing w:val="-3"/>
        </w:rPr>
        <w:t xml:space="preserve"> </w:t>
      </w:r>
      <w:r>
        <w:rPr>
          <w:color w:val="5F6369"/>
          <w:spacing w:val="-4"/>
        </w:rPr>
        <w:t>($m)</w:t>
      </w:r>
    </w:p>
    <w:p w:rsidR="00603CB0" w:rsidRDefault="009F7F2C">
      <w:pPr>
        <w:pStyle w:val="BodyText"/>
        <w:spacing w:before="177"/>
        <w:ind w:right="9159"/>
        <w:jc w:val="right"/>
      </w:pPr>
      <w:r>
        <w:rPr>
          <w:color w:val="020002"/>
          <w:spacing w:val="-2"/>
        </w:rPr>
        <w:t>$8,000</w:t>
      </w:r>
    </w:p>
    <w:p w:rsidR="00603CB0" w:rsidRDefault="009F7F2C">
      <w:pPr>
        <w:pStyle w:val="BodyText"/>
        <w:spacing w:before="88"/>
        <w:ind w:right="9159"/>
        <w:jc w:val="right"/>
      </w:pPr>
      <w:r>
        <w:rPr>
          <w:noProof/>
          <w:lang w:val="en-AU" w:eastAsia="en-AU"/>
        </w:rPr>
        <mc:AlternateContent>
          <mc:Choice Requires="wpg">
            <w:drawing>
              <wp:anchor distT="0" distB="0" distL="114300" distR="114300" simplePos="0" relativeHeight="15874048" behindDoc="0" locked="0" layoutInCell="1" allowOverlap="1">
                <wp:simplePos x="0" y="0"/>
                <wp:positionH relativeFrom="page">
                  <wp:posOffset>1271270</wp:posOffset>
                </wp:positionH>
                <wp:positionV relativeFrom="paragraph">
                  <wp:posOffset>170815</wp:posOffset>
                </wp:positionV>
                <wp:extent cx="5543550" cy="1555750"/>
                <wp:effectExtent l="0" t="0" r="0" b="0"/>
                <wp:wrapNone/>
                <wp:docPr id="46" name="docshapegroup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555750"/>
                          <a:chOff x="2002" y="269"/>
                          <a:chExt cx="8730" cy="2450"/>
                        </a:xfrm>
                      </wpg:grpSpPr>
                      <wps:wsp>
                        <wps:cNvPr id="47" name="docshape777"/>
                        <wps:cNvSpPr>
                          <a:spLocks noChangeArrowheads="1"/>
                        </wps:cNvSpPr>
                        <wps:spPr bwMode="auto">
                          <a:xfrm>
                            <a:off x="2242" y="2479"/>
                            <a:ext cx="490" cy="2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docshape778"/>
                        <wps:cNvSpPr>
                          <a:spLocks noChangeArrowheads="1"/>
                        </wps:cNvSpPr>
                        <wps:spPr bwMode="auto">
                          <a:xfrm>
                            <a:off x="2242" y="2499"/>
                            <a:ext cx="490" cy="1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779"/>
                        <wps:cNvSpPr>
                          <a:spLocks noChangeArrowheads="1"/>
                        </wps:cNvSpPr>
                        <wps:spPr bwMode="auto">
                          <a:xfrm>
                            <a:off x="2242" y="2459"/>
                            <a:ext cx="490" cy="2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docshape780"/>
                        <wps:cNvSpPr>
                          <a:spLocks noChangeArrowheads="1"/>
                        </wps:cNvSpPr>
                        <wps:spPr bwMode="auto">
                          <a:xfrm>
                            <a:off x="3212" y="2409"/>
                            <a:ext cx="490" cy="9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781"/>
                        <wps:cNvSpPr>
                          <a:spLocks noChangeArrowheads="1"/>
                        </wps:cNvSpPr>
                        <wps:spPr bwMode="auto">
                          <a:xfrm>
                            <a:off x="3212" y="2499"/>
                            <a:ext cx="490" cy="4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782"/>
                        <wps:cNvSpPr>
                          <a:spLocks noChangeArrowheads="1"/>
                        </wps:cNvSpPr>
                        <wps:spPr bwMode="auto">
                          <a:xfrm>
                            <a:off x="3212" y="2389"/>
                            <a:ext cx="490" cy="2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783"/>
                        <wps:cNvSpPr>
                          <a:spLocks noChangeArrowheads="1"/>
                        </wps:cNvSpPr>
                        <wps:spPr bwMode="auto">
                          <a:xfrm>
                            <a:off x="4182" y="2309"/>
                            <a:ext cx="490" cy="19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784"/>
                        <wps:cNvSpPr>
                          <a:spLocks noChangeArrowheads="1"/>
                        </wps:cNvSpPr>
                        <wps:spPr bwMode="auto">
                          <a:xfrm>
                            <a:off x="4182" y="2499"/>
                            <a:ext cx="490" cy="7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785"/>
                        <wps:cNvSpPr>
                          <a:spLocks noChangeArrowheads="1"/>
                        </wps:cNvSpPr>
                        <wps:spPr bwMode="auto">
                          <a:xfrm>
                            <a:off x="4182" y="2239"/>
                            <a:ext cx="490" cy="7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docshape786"/>
                        <wps:cNvSpPr>
                          <a:spLocks noChangeArrowheads="1"/>
                        </wps:cNvSpPr>
                        <wps:spPr bwMode="auto">
                          <a:xfrm>
                            <a:off x="5152" y="2239"/>
                            <a:ext cx="480" cy="26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787"/>
                        <wps:cNvSpPr>
                          <a:spLocks noChangeArrowheads="1"/>
                        </wps:cNvSpPr>
                        <wps:spPr bwMode="auto">
                          <a:xfrm>
                            <a:off x="5152" y="2499"/>
                            <a:ext cx="480" cy="10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788"/>
                        <wps:cNvSpPr>
                          <a:spLocks noChangeArrowheads="1"/>
                        </wps:cNvSpPr>
                        <wps:spPr bwMode="auto">
                          <a:xfrm>
                            <a:off x="5152" y="2119"/>
                            <a:ext cx="480" cy="12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789"/>
                        <wps:cNvSpPr>
                          <a:spLocks noChangeArrowheads="1"/>
                        </wps:cNvSpPr>
                        <wps:spPr bwMode="auto">
                          <a:xfrm>
                            <a:off x="6122" y="2159"/>
                            <a:ext cx="480" cy="34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docshape790"/>
                        <wps:cNvSpPr>
                          <a:spLocks noChangeArrowheads="1"/>
                        </wps:cNvSpPr>
                        <wps:spPr bwMode="auto">
                          <a:xfrm>
                            <a:off x="6122" y="2499"/>
                            <a:ext cx="480" cy="10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791"/>
                        <wps:cNvSpPr>
                          <a:spLocks noChangeArrowheads="1"/>
                        </wps:cNvSpPr>
                        <wps:spPr bwMode="auto">
                          <a:xfrm>
                            <a:off x="6122" y="1989"/>
                            <a:ext cx="480" cy="17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docshape792"/>
                        <wps:cNvSpPr>
                          <a:spLocks noChangeArrowheads="1"/>
                        </wps:cNvSpPr>
                        <wps:spPr bwMode="auto">
                          <a:xfrm>
                            <a:off x="7092" y="2029"/>
                            <a:ext cx="480" cy="47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docshape793"/>
                        <wps:cNvSpPr>
                          <a:spLocks noChangeArrowheads="1"/>
                        </wps:cNvSpPr>
                        <wps:spPr bwMode="auto">
                          <a:xfrm>
                            <a:off x="7092" y="2499"/>
                            <a:ext cx="480" cy="18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794"/>
                        <wps:cNvSpPr>
                          <a:spLocks noChangeArrowheads="1"/>
                        </wps:cNvSpPr>
                        <wps:spPr bwMode="auto">
                          <a:xfrm>
                            <a:off x="7092" y="1449"/>
                            <a:ext cx="480" cy="58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docshape795"/>
                        <wps:cNvSpPr>
                          <a:spLocks noChangeArrowheads="1"/>
                        </wps:cNvSpPr>
                        <wps:spPr bwMode="auto">
                          <a:xfrm>
                            <a:off x="8062" y="1829"/>
                            <a:ext cx="480" cy="67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docshape796"/>
                        <wps:cNvSpPr>
                          <a:spLocks noChangeArrowheads="1"/>
                        </wps:cNvSpPr>
                        <wps:spPr bwMode="auto">
                          <a:xfrm>
                            <a:off x="8062" y="2499"/>
                            <a:ext cx="480" cy="17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797"/>
                        <wps:cNvSpPr>
                          <a:spLocks noChangeArrowheads="1"/>
                        </wps:cNvSpPr>
                        <wps:spPr bwMode="auto">
                          <a:xfrm>
                            <a:off x="8062" y="1079"/>
                            <a:ext cx="480" cy="7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798"/>
                        <wps:cNvSpPr>
                          <a:spLocks noChangeArrowheads="1"/>
                        </wps:cNvSpPr>
                        <wps:spPr bwMode="auto">
                          <a:xfrm>
                            <a:off x="9032" y="1589"/>
                            <a:ext cx="480" cy="91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docshape799"/>
                        <wps:cNvSpPr>
                          <a:spLocks noChangeArrowheads="1"/>
                        </wps:cNvSpPr>
                        <wps:spPr bwMode="auto">
                          <a:xfrm>
                            <a:off x="9032" y="2499"/>
                            <a:ext cx="480" cy="22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800"/>
                        <wps:cNvSpPr>
                          <a:spLocks noChangeArrowheads="1"/>
                        </wps:cNvSpPr>
                        <wps:spPr bwMode="auto">
                          <a:xfrm>
                            <a:off x="9032" y="509"/>
                            <a:ext cx="480" cy="108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801"/>
                        <wps:cNvSpPr>
                          <a:spLocks noChangeArrowheads="1"/>
                        </wps:cNvSpPr>
                        <wps:spPr bwMode="auto">
                          <a:xfrm>
                            <a:off x="10002" y="1439"/>
                            <a:ext cx="480" cy="106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802"/>
                        <wps:cNvSpPr>
                          <a:spLocks noChangeArrowheads="1"/>
                        </wps:cNvSpPr>
                        <wps:spPr bwMode="auto">
                          <a:xfrm>
                            <a:off x="10002" y="2499"/>
                            <a:ext cx="480" cy="19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803"/>
                        <wps:cNvSpPr>
                          <a:spLocks noChangeArrowheads="1"/>
                        </wps:cNvSpPr>
                        <wps:spPr bwMode="auto">
                          <a:xfrm>
                            <a:off x="10002" y="269"/>
                            <a:ext cx="480" cy="117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804"/>
                        <wps:cNvSpPr>
                          <a:spLocks/>
                        </wps:cNvSpPr>
                        <wps:spPr bwMode="auto">
                          <a:xfrm>
                            <a:off x="2007" y="2494"/>
                            <a:ext cx="8720" cy="70"/>
                          </a:xfrm>
                          <a:custGeom>
                            <a:avLst/>
                            <a:gdLst>
                              <a:gd name="T0" fmla="+- 0 2007 2007"/>
                              <a:gd name="T1" fmla="*/ T0 w 8720"/>
                              <a:gd name="T2" fmla="+- 0 2494 2494"/>
                              <a:gd name="T3" fmla="*/ 2494 h 70"/>
                              <a:gd name="T4" fmla="+- 0 10727 2007"/>
                              <a:gd name="T5" fmla="*/ T4 w 8720"/>
                              <a:gd name="T6" fmla="+- 0 2494 2494"/>
                              <a:gd name="T7" fmla="*/ 2494 h 70"/>
                              <a:gd name="T8" fmla="+- 0 2007 2007"/>
                              <a:gd name="T9" fmla="*/ T8 w 8720"/>
                              <a:gd name="T10" fmla="+- 0 2494 2494"/>
                              <a:gd name="T11" fmla="*/ 2494 h 70"/>
                              <a:gd name="T12" fmla="+- 0 2007 2007"/>
                              <a:gd name="T13" fmla="*/ T12 w 8720"/>
                              <a:gd name="T14" fmla="+- 0 2564 2494"/>
                              <a:gd name="T15" fmla="*/ 2564 h 70"/>
                              <a:gd name="T16" fmla="+- 0 2967 2007"/>
                              <a:gd name="T17" fmla="*/ T16 w 8720"/>
                              <a:gd name="T18" fmla="+- 0 2494 2494"/>
                              <a:gd name="T19" fmla="*/ 2494 h 70"/>
                              <a:gd name="T20" fmla="+- 0 2967 2007"/>
                              <a:gd name="T21" fmla="*/ T20 w 8720"/>
                              <a:gd name="T22" fmla="+- 0 2564 2494"/>
                              <a:gd name="T23" fmla="*/ 2564 h 70"/>
                              <a:gd name="T24" fmla="+- 0 3937 2007"/>
                              <a:gd name="T25" fmla="*/ T24 w 8720"/>
                              <a:gd name="T26" fmla="+- 0 2494 2494"/>
                              <a:gd name="T27" fmla="*/ 2494 h 70"/>
                              <a:gd name="T28" fmla="+- 0 3937 2007"/>
                              <a:gd name="T29" fmla="*/ T28 w 8720"/>
                              <a:gd name="T30" fmla="+- 0 2564 2494"/>
                              <a:gd name="T31" fmla="*/ 2564 h 70"/>
                              <a:gd name="T32" fmla="+- 0 4907 2007"/>
                              <a:gd name="T33" fmla="*/ T32 w 8720"/>
                              <a:gd name="T34" fmla="+- 0 2494 2494"/>
                              <a:gd name="T35" fmla="*/ 2494 h 70"/>
                              <a:gd name="T36" fmla="+- 0 4907 2007"/>
                              <a:gd name="T37" fmla="*/ T36 w 8720"/>
                              <a:gd name="T38" fmla="+- 0 2564 2494"/>
                              <a:gd name="T39" fmla="*/ 2564 h 70"/>
                              <a:gd name="T40" fmla="+- 0 5877 2007"/>
                              <a:gd name="T41" fmla="*/ T40 w 8720"/>
                              <a:gd name="T42" fmla="+- 0 2494 2494"/>
                              <a:gd name="T43" fmla="*/ 2494 h 70"/>
                              <a:gd name="T44" fmla="+- 0 5877 2007"/>
                              <a:gd name="T45" fmla="*/ T44 w 8720"/>
                              <a:gd name="T46" fmla="+- 0 2564 2494"/>
                              <a:gd name="T47" fmla="*/ 2564 h 70"/>
                              <a:gd name="T48" fmla="+- 0 6847 2007"/>
                              <a:gd name="T49" fmla="*/ T48 w 8720"/>
                              <a:gd name="T50" fmla="+- 0 2494 2494"/>
                              <a:gd name="T51" fmla="*/ 2494 h 70"/>
                              <a:gd name="T52" fmla="+- 0 6847 2007"/>
                              <a:gd name="T53" fmla="*/ T52 w 8720"/>
                              <a:gd name="T54" fmla="+- 0 2564 2494"/>
                              <a:gd name="T55" fmla="*/ 2564 h 70"/>
                              <a:gd name="T56" fmla="+- 0 7817 2007"/>
                              <a:gd name="T57" fmla="*/ T56 w 8720"/>
                              <a:gd name="T58" fmla="+- 0 2494 2494"/>
                              <a:gd name="T59" fmla="*/ 2494 h 70"/>
                              <a:gd name="T60" fmla="+- 0 7817 2007"/>
                              <a:gd name="T61" fmla="*/ T60 w 8720"/>
                              <a:gd name="T62" fmla="+- 0 2564 2494"/>
                              <a:gd name="T63" fmla="*/ 2564 h 70"/>
                              <a:gd name="T64" fmla="+- 0 8787 2007"/>
                              <a:gd name="T65" fmla="*/ T64 w 8720"/>
                              <a:gd name="T66" fmla="+- 0 2494 2494"/>
                              <a:gd name="T67" fmla="*/ 2494 h 70"/>
                              <a:gd name="T68" fmla="+- 0 8787 2007"/>
                              <a:gd name="T69" fmla="*/ T68 w 8720"/>
                              <a:gd name="T70" fmla="+- 0 2564 2494"/>
                              <a:gd name="T71" fmla="*/ 2564 h 70"/>
                              <a:gd name="T72" fmla="+- 0 9757 2007"/>
                              <a:gd name="T73" fmla="*/ T72 w 8720"/>
                              <a:gd name="T74" fmla="+- 0 2494 2494"/>
                              <a:gd name="T75" fmla="*/ 2494 h 70"/>
                              <a:gd name="T76" fmla="+- 0 9757 2007"/>
                              <a:gd name="T77" fmla="*/ T76 w 8720"/>
                              <a:gd name="T78" fmla="+- 0 2564 2494"/>
                              <a:gd name="T79" fmla="*/ 2564 h 70"/>
                              <a:gd name="T80" fmla="+- 0 10727 2007"/>
                              <a:gd name="T81" fmla="*/ T80 w 8720"/>
                              <a:gd name="T82" fmla="+- 0 2494 2494"/>
                              <a:gd name="T83" fmla="*/ 2494 h 70"/>
                              <a:gd name="T84" fmla="+- 0 10727 2007"/>
                              <a:gd name="T85" fmla="*/ T84 w 8720"/>
                              <a:gd name="T86" fmla="+- 0 2564 2494"/>
                              <a:gd name="T87" fmla="*/ 256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720" h="70">
                                <a:moveTo>
                                  <a:pt x="0" y="0"/>
                                </a:moveTo>
                                <a:lnTo>
                                  <a:pt x="8720" y="0"/>
                                </a:lnTo>
                                <a:moveTo>
                                  <a:pt x="0" y="0"/>
                                </a:moveTo>
                                <a:lnTo>
                                  <a:pt x="0" y="70"/>
                                </a:lnTo>
                                <a:moveTo>
                                  <a:pt x="960" y="0"/>
                                </a:moveTo>
                                <a:lnTo>
                                  <a:pt x="960" y="70"/>
                                </a:lnTo>
                                <a:moveTo>
                                  <a:pt x="1930" y="0"/>
                                </a:moveTo>
                                <a:lnTo>
                                  <a:pt x="1930" y="70"/>
                                </a:lnTo>
                                <a:moveTo>
                                  <a:pt x="2900" y="0"/>
                                </a:moveTo>
                                <a:lnTo>
                                  <a:pt x="2900" y="70"/>
                                </a:lnTo>
                                <a:moveTo>
                                  <a:pt x="3870" y="0"/>
                                </a:moveTo>
                                <a:lnTo>
                                  <a:pt x="3870" y="70"/>
                                </a:lnTo>
                                <a:moveTo>
                                  <a:pt x="4840" y="0"/>
                                </a:moveTo>
                                <a:lnTo>
                                  <a:pt x="4840" y="70"/>
                                </a:lnTo>
                                <a:moveTo>
                                  <a:pt x="5810" y="0"/>
                                </a:moveTo>
                                <a:lnTo>
                                  <a:pt x="5810" y="70"/>
                                </a:lnTo>
                                <a:moveTo>
                                  <a:pt x="6780" y="0"/>
                                </a:moveTo>
                                <a:lnTo>
                                  <a:pt x="6780" y="70"/>
                                </a:lnTo>
                                <a:moveTo>
                                  <a:pt x="7750" y="0"/>
                                </a:moveTo>
                                <a:lnTo>
                                  <a:pt x="7750" y="70"/>
                                </a:lnTo>
                                <a:moveTo>
                                  <a:pt x="8720" y="0"/>
                                </a:moveTo>
                                <a:lnTo>
                                  <a:pt x="8720" y="70"/>
                                </a:lnTo>
                              </a:path>
                            </a:pathLst>
                          </a:custGeom>
                          <a:noFill/>
                          <a:ln w="6350">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docshape805"/>
                        <wps:cNvSpPr>
                          <a:spLocks/>
                        </wps:cNvSpPr>
                        <wps:spPr bwMode="auto">
                          <a:xfrm>
                            <a:off x="2487" y="464"/>
                            <a:ext cx="7750" cy="2010"/>
                          </a:xfrm>
                          <a:custGeom>
                            <a:avLst/>
                            <a:gdLst>
                              <a:gd name="T0" fmla="+- 0 2487 2487"/>
                              <a:gd name="T1" fmla="*/ T0 w 7750"/>
                              <a:gd name="T2" fmla="+- 0 2474 464"/>
                              <a:gd name="T3" fmla="*/ 2474 h 2010"/>
                              <a:gd name="T4" fmla="+- 0 3457 2487"/>
                              <a:gd name="T5" fmla="*/ T4 w 7750"/>
                              <a:gd name="T6" fmla="+- 0 2424 464"/>
                              <a:gd name="T7" fmla="*/ 2424 h 2010"/>
                              <a:gd name="T8" fmla="+- 0 4427 2487"/>
                              <a:gd name="T9" fmla="*/ T8 w 7750"/>
                              <a:gd name="T10" fmla="+- 0 2314 464"/>
                              <a:gd name="T11" fmla="*/ 2314 h 2010"/>
                              <a:gd name="T12" fmla="+- 0 5397 2487"/>
                              <a:gd name="T13" fmla="*/ T12 w 7750"/>
                              <a:gd name="T14" fmla="+- 0 2214 464"/>
                              <a:gd name="T15" fmla="*/ 2214 h 2010"/>
                              <a:gd name="T16" fmla="+- 0 6367 2487"/>
                              <a:gd name="T17" fmla="*/ T16 w 7750"/>
                              <a:gd name="T18" fmla="+- 0 2094 464"/>
                              <a:gd name="T19" fmla="*/ 2094 h 2010"/>
                              <a:gd name="T20" fmla="+- 0 7337 2487"/>
                              <a:gd name="T21" fmla="*/ T20 w 7750"/>
                              <a:gd name="T22" fmla="+- 0 1624 464"/>
                              <a:gd name="T23" fmla="*/ 1624 h 2010"/>
                              <a:gd name="T24" fmla="+- 0 8297 2487"/>
                              <a:gd name="T25" fmla="*/ T24 w 7750"/>
                              <a:gd name="T26" fmla="+- 0 1244 464"/>
                              <a:gd name="T27" fmla="*/ 1244 h 2010"/>
                              <a:gd name="T28" fmla="+- 0 9267 2487"/>
                              <a:gd name="T29" fmla="*/ T28 w 7750"/>
                              <a:gd name="T30" fmla="+- 0 744 464"/>
                              <a:gd name="T31" fmla="*/ 744 h 2010"/>
                              <a:gd name="T32" fmla="+- 0 10237 2487"/>
                              <a:gd name="T33" fmla="*/ T32 w 7750"/>
                              <a:gd name="T34" fmla="+- 0 464 464"/>
                              <a:gd name="T35" fmla="*/ 464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50" h="2010">
                                <a:moveTo>
                                  <a:pt x="0" y="2010"/>
                                </a:moveTo>
                                <a:lnTo>
                                  <a:pt x="970" y="1960"/>
                                </a:lnTo>
                                <a:lnTo>
                                  <a:pt x="1940" y="1850"/>
                                </a:lnTo>
                                <a:lnTo>
                                  <a:pt x="2910" y="1750"/>
                                </a:lnTo>
                                <a:lnTo>
                                  <a:pt x="3880" y="1630"/>
                                </a:lnTo>
                                <a:lnTo>
                                  <a:pt x="4850" y="1160"/>
                                </a:lnTo>
                                <a:lnTo>
                                  <a:pt x="5810" y="780"/>
                                </a:lnTo>
                                <a:lnTo>
                                  <a:pt x="6780" y="280"/>
                                </a:lnTo>
                                <a:lnTo>
                                  <a:pt x="7750" y="0"/>
                                </a:lnTo>
                              </a:path>
                            </a:pathLst>
                          </a:custGeom>
                          <a:noFill/>
                          <a:ln w="28575">
                            <a:solidFill>
                              <a:srgbClr val="047C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C3FE6" id="docshapegroup776" o:spid="_x0000_s1026" style="position:absolute;margin-left:100.1pt;margin-top:13.45pt;width:436.5pt;height:122.5pt;z-index:15874048;mso-position-horizontal-relative:page" coordorigin="2002,269" coordsize="8730,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">
                <v:rect id="docshape777" o:spid="_x0000_s1027" style="position:absolute;left:2242;top:2479;width:49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" fillcolor="#00497c" stroked="f"/>
                <v:rect id="docshape778" o:spid="_x0000_s1028" style="position:absolute;left:2242;top:2499;width:49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" fillcolor="#53565a" stroked="f"/>
                <v:rect id="docshape779" o:spid="_x0000_s1029" style="position:absolute;left:2242;top:2459;width:49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" fillcolor="#007db6" stroked="f"/>
                <v:rect id="docshape780" o:spid="_x0000_s1030" style="position:absolute;left:3212;top:2409;width: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" fillcolor="#00497c" stroked="f"/>
                <v:rect id="docshape781" o:spid="_x0000_s1031" style="position:absolute;left:3212;top:2499;width:49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" fillcolor="#53565a" stroked="f"/>
                <v:rect id="docshape782" o:spid="_x0000_s1032" style="position:absolute;left:3212;top:2389;width:49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" fillcolor="#007db6" stroked="f"/>
                <v:rect id="docshape783" o:spid="_x0000_s1033" style="position:absolute;left:4182;top:2309;width:49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" fillcolor="#00497c" stroked="f"/>
                <v:rect id="docshape784" o:spid="_x0000_s1034" style="position:absolute;left:4182;top:2499;width:49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" fillcolor="#53565a" stroked="f"/>
                <v:rect id="docshape785" o:spid="_x0000_s1035" style="position:absolute;left:4182;top:2239;width:49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" fillcolor="#007db6" stroked="f"/>
                <v:rect id="docshape786" o:spid="_x0000_s1036" style="position:absolute;left:5152;top:2239;width:48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" fillcolor="#00497c" stroked="f"/>
                <v:rect id="docshape787" o:spid="_x0000_s1037" style="position:absolute;left:5152;top:2499;width:48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" fillcolor="#53565a" stroked="f"/>
                <v:rect id="docshape788" o:spid="_x0000_s1038" style="position:absolute;left:5152;top:2119;width:48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" fillcolor="#007db6" stroked="f"/>
                <v:rect id="docshape789" o:spid="_x0000_s1039" style="position:absolute;left:6122;top:2159;width:4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" fillcolor="#00497c" stroked="f"/>
                <v:rect id="docshape790" o:spid="_x0000_s1040" style="position:absolute;left:6122;top:2499;width:48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" fillcolor="#53565a" stroked="f"/>
                <v:rect id="docshape791" o:spid="_x0000_s1041" style="position:absolute;left:6122;top:1989;width:4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" fillcolor="#007db6" stroked="f"/>
                <v:rect id="docshape792" o:spid="_x0000_s1042" style="position:absolute;left:7092;top:2029;width:48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" fillcolor="#00497c" stroked="f"/>
                <v:rect id="docshape793" o:spid="_x0000_s1043" style="position:absolute;left:7092;top:2499;width:4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" fillcolor="#53565a" stroked="f"/>
                <v:rect id="docshape794" o:spid="_x0000_s1044" style="position:absolute;left:7092;top:1449;width:4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" fillcolor="#007db6" stroked="f"/>
                <v:rect id="docshape795" o:spid="_x0000_s1045" style="position:absolute;left:8062;top:1829;width:480;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" fillcolor="#00497c" stroked="f"/>
                <v:rect id="docshape796" o:spid="_x0000_s1046" style="position:absolute;left:8062;top:2499;width:48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" fillcolor="#53565a" stroked="f"/>
                <v:rect id="docshape797" o:spid="_x0000_s1047" style="position:absolute;left:8062;top:1079;width: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" fillcolor="#007db6" stroked="f"/>
                <v:rect id="docshape798" o:spid="_x0000_s1048" style="position:absolute;left:9032;top:1589;width:48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" fillcolor="#00497c" stroked="f"/>
                <v:rect id="docshape799" o:spid="_x0000_s1049" style="position:absolute;left:9032;top:2499;width:48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" fillcolor="#53565a" stroked="f"/>
                <v:rect id="docshape800" o:spid="_x0000_s1050" style="position:absolute;left:9032;top:509;width:4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" fillcolor="#007db6" stroked="f"/>
                <v:rect id="docshape801" o:spid="_x0000_s1051" style="position:absolute;left:10002;top:1439;width:48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" fillcolor="#00497c" stroked="f"/>
                <v:rect id="docshape802" o:spid="_x0000_s1052" style="position:absolute;left:10002;top:2499;width:480;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" fillcolor="#53565a" stroked="f"/>
                <v:rect id="docshape803" o:spid="_x0000_s1053" style="position:absolute;left:10002;top:269;width:480;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" fillcolor="#007db6" stroked="f"/>
                <v:shape id="docshape804" o:spid="_x0000_s1054" style="position:absolute;left:2007;top:2494;width:8720;height:70;visibility:visible;mso-wrap-style:square;v-text-anchor:top" coordsize="87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" path="m,l8720,m,l,70m960,r,70m1930,r,70m2900,r,70m3870,r,70m4840,r,70m5810,r,70m6780,r,70m7750,r,70m8720,r,70e" filled="f" strokecolor="#bfbfbf" strokeweight=".5pt">
                  <v:path arrowok="t" o:connecttype="custom" o:connectlocs="0,2494;8720,2494;0,2494;0,2564;960,2494;960,2564;1930,2494;1930,2564;2900,2494;2900,2564;3870,2494;3870,2564;4840,2494;4840,2564;5810,2494;5810,2564;6780,2494;6780,2564;7750,2494;7750,2564;8720,2494;8720,2564" o:connectangles="0,0,0,0,0,0,0,0,0,0,0,0,0,0,0,0,0,0,0,0,0,0"/>
                </v:shape>
                <v:shape id="docshape805" o:spid="_x0000_s1055" style="position:absolute;left:2487;top:464;width:7750;height:2010;visibility:visible;mso-wrap-style:square;v-text-anchor:top" coordsize="775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" path="m,2010r970,-50l1940,1850r970,-100l3880,1630r970,-470l5810,780,6780,280,7750,e" filled="f" strokecolor="#047cb0" strokeweight="2.25pt">
                  <v:path arrowok="t" o:connecttype="custom" o:connectlocs="0,2474;970,2424;1940,2314;2910,2214;3880,2094;4850,1624;5810,1244;6780,744;7750,464" o:connectangles="0,0,0,0,0,0,0,0,0"/>
                </v:shape>
                <w10:wrap anchorx="page"/>
              </v:group>
            </w:pict>
          </mc:Fallback>
        </mc:AlternateContent>
      </w:r>
      <w:r>
        <w:rPr>
          <w:color w:val="020002"/>
          <w:spacing w:val="-2"/>
        </w:rPr>
        <w:t>$7,000</w:t>
      </w:r>
    </w:p>
    <w:p w:rsidR="00603CB0" w:rsidRDefault="009F7F2C">
      <w:pPr>
        <w:pStyle w:val="BodyText"/>
        <w:spacing w:before="99"/>
        <w:ind w:right="9159"/>
        <w:jc w:val="right"/>
      </w:pPr>
      <w:r>
        <w:rPr>
          <w:color w:val="020002"/>
          <w:spacing w:val="-2"/>
        </w:rPr>
        <w:t>$6,000</w:t>
      </w:r>
    </w:p>
    <w:p w:rsidR="00603CB0" w:rsidRDefault="009F7F2C">
      <w:pPr>
        <w:pStyle w:val="BodyText"/>
        <w:spacing w:before="98"/>
        <w:ind w:right="9159"/>
        <w:jc w:val="right"/>
      </w:pPr>
      <w:r>
        <w:rPr>
          <w:noProof/>
          <w:lang w:val="en-AU" w:eastAsia="en-AU"/>
        </w:rPr>
        <mc:AlternateContent>
          <mc:Choice Requires="wps">
            <w:drawing>
              <wp:anchor distT="0" distB="0" distL="114300" distR="114300" simplePos="0" relativeHeight="15876608" behindDoc="0" locked="0" layoutInCell="1" allowOverlap="1">
                <wp:simplePos x="0" y="0"/>
                <wp:positionH relativeFrom="page">
                  <wp:posOffset>681990</wp:posOffset>
                </wp:positionH>
                <wp:positionV relativeFrom="paragraph">
                  <wp:posOffset>31750</wp:posOffset>
                </wp:positionV>
                <wp:extent cx="172720" cy="1067435"/>
                <wp:effectExtent l="0" t="0" r="0" b="0"/>
                <wp:wrapNone/>
                <wp:docPr id="45" name="docshape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06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spacing w:before="20"/>
                              <w:ind w:left="20"/>
                            </w:pPr>
                            <w:r>
                              <w:rPr>
                                <w:color w:val="020002"/>
                              </w:rPr>
                              <w:t>Deviation</w:t>
                            </w:r>
                            <w:r>
                              <w:rPr>
                                <w:color w:val="020002"/>
                                <w:spacing w:val="-4"/>
                              </w:rPr>
                              <w:t xml:space="preserve"> </w:t>
                            </w:r>
                            <w:r>
                              <w:rPr>
                                <w:color w:val="020002"/>
                              </w:rPr>
                              <w:t>in</w:t>
                            </w:r>
                            <w:r>
                              <w:rPr>
                                <w:color w:val="020002"/>
                                <w:spacing w:val="-4"/>
                              </w:rPr>
                              <w:t xml:space="preserve"> </w:t>
                            </w:r>
                            <w:r>
                              <w:rPr>
                                <w:color w:val="020002"/>
                              </w:rPr>
                              <w:t>GSP</w:t>
                            </w:r>
                            <w:r>
                              <w:rPr>
                                <w:color w:val="020002"/>
                                <w:spacing w:val="-3"/>
                              </w:rPr>
                              <w:t xml:space="preserve"> </w:t>
                            </w:r>
                            <w:r>
                              <w:rPr>
                                <w:color w:val="020002"/>
                                <w:spacing w:val="-4"/>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6" o:spid="_x0000_s1241" type="#_x0000_t202" style="position:absolute;left:0;text-align:left;margin-left:53.7pt;margin-top:2.5pt;width:13.6pt;height:84.05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" filled="f" stroked="f">
                <v:textbox style="layout-flow:vertical;mso-layout-flow-alt:bottom-to-top" inset="0,0,0,0">
                  <w:txbxContent>
                    <w:p w:rsidR="00603CB0" w:rsidRDefault="009F7F2C">
                      <w:pPr>
                        <w:pStyle w:val="BodyText"/>
                        <w:spacing w:before="20"/>
                        <w:ind w:left="20"/>
                      </w:pPr>
                      <w:r>
                        <w:rPr>
                          <w:color w:val="020002"/>
                        </w:rPr>
                        <w:t>Deviation</w:t>
                      </w:r>
                      <w:r>
                        <w:rPr>
                          <w:color w:val="020002"/>
                          <w:spacing w:val="-4"/>
                        </w:rPr>
                        <w:t xml:space="preserve"> </w:t>
                      </w:r>
                      <w:r>
                        <w:rPr>
                          <w:color w:val="020002"/>
                        </w:rPr>
                        <w:t>in</w:t>
                      </w:r>
                      <w:r>
                        <w:rPr>
                          <w:color w:val="020002"/>
                          <w:spacing w:val="-4"/>
                        </w:rPr>
                        <w:t xml:space="preserve"> </w:t>
                      </w:r>
                      <w:r>
                        <w:rPr>
                          <w:color w:val="020002"/>
                        </w:rPr>
                        <w:t>GSP</w:t>
                      </w:r>
                      <w:r>
                        <w:rPr>
                          <w:color w:val="020002"/>
                          <w:spacing w:val="-3"/>
                        </w:rPr>
                        <w:t xml:space="preserve"> </w:t>
                      </w:r>
                      <w:r>
                        <w:rPr>
                          <w:color w:val="020002"/>
                          <w:spacing w:val="-4"/>
                        </w:rPr>
                        <w:t>($m)</w:t>
                      </w:r>
                    </w:p>
                  </w:txbxContent>
                </v:textbox>
                <w10:wrap anchorx="page"/>
              </v:shape>
            </w:pict>
          </mc:Fallback>
        </mc:AlternateContent>
      </w:r>
      <w:r>
        <w:rPr>
          <w:color w:val="020002"/>
          <w:spacing w:val="-2"/>
        </w:rPr>
        <w:t>$5,000</w:t>
      </w:r>
    </w:p>
    <w:p w:rsidR="00603CB0" w:rsidRDefault="009F7F2C">
      <w:pPr>
        <w:pStyle w:val="BodyText"/>
        <w:spacing w:before="89"/>
        <w:ind w:right="9159"/>
        <w:jc w:val="right"/>
      </w:pPr>
      <w:r>
        <w:rPr>
          <w:color w:val="020002"/>
          <w:spacing w:val="-2"/>
        </w:rPr>
        <w:t>$4,000</w:t>
      </w:r>
    </w:p>
    <w:p w:rsidR="00603CB0" w:rsidRDefault="009F7F2C">
      <w:pPr>
        <w:pStyle w:val="BodyText"/>
        <w:spacing w:before="98"/>
        <w:ind w:right="9159"/>
        <w:jc w:val="right"/>
      </w:pPr>
      <w:r>
        <w:rPr>
          <w:color w:val="020002"/>
          <w:spacing w:val="-2"/>
        </w:rPr>
        <w:t>$3,000</w:t>
      </w:r>
    </w:p>
    <w:p w:rsidR="00603CB0" w:rsidRDefault="009F7F2C">
      <w:pPr>
        <w:pStyle w:val="BodyText"/>
        <w:spacing w:before="89"/>
        <w:ind w:right="9159"/>
        <w:jc w:val="right"/>
      </w:pPr>
      <w:r>
        <w:rPr>
          <w:color w:val="020002"/>
          <w:spacing w:val="-2"/>
        </w:rPr>
        <w:t>$2,000</w:t>
      </w:r>
    </w:p>
    <w:p w:rsidR="00603CB0" w:rsidRDefault="009F7F2C">
      <w:pPr>
        <w:pStyle w:val="BodyText"/>
        <w:spacing w:before="98"/>
        <w:ind w:right="9159"/>
        <w:jc w:val="right"/>
      </w:pPr>
      <w:r>
        <w:rPr>
          <w:color w:val="020002"/>
          <w:spacing w:val="-2"/>
        </w:rPr>
        <w:t>$1,000</w:t>
      </w:r>
    </w:p>
    <w:p w:rsidR="00603CB0" w:rsidRDefault="009F7F2C">
      <w:pPr>
        <w:pStyle w:val="BodyText"/>
        <w:spacing w:before="99"/>
        <w:ind w:right="9159"/>
        <w:jc w:val="right"/>
      </w:pPr>
      <w:r>
        <w:rPr>
          <w:color w:val="020002"/>
          <w:spacing w:val="-5"/>
        </w:rPr>
        <w:t>$0</w:t>
      </w:r>
    </w:p>
    <w:p w:rsidR="00603CB0" w:rsidRDefault="00603CB0">
      <w:pPr>
        <w:jc w:val="right"/>
        <w:sectPr w:rsidR="00603CB0">
          <w:pgSz w:w="11910" w:h="16840"/>
          <w:pgMar w:top="420" w:right="820" w:bottom="280" w:left="840" w:header="720" w:footer="720" w:gutter="0"/>
          <w:cols w:space="720"/>
        </w:sectPr>
      </w:pPr>
    </w:p>
    <w:p w:rsidR="00603CB0" w:rsidRDefault="009F7F2C">
      <w:pPr>
        <w:spacing w:before="67"/>
        <w:ind w:left="415"/>
        <w:rPr>
          <w:sz w:val="17"/>
        </w:rPr>
      </w:pPr>
      <w:r>
        <w:rPr>
          <w:noProof/>
          <w:lang w:val="en-AU" w:eastAsia="en-AU"/>
        </w:rPr>
        <mc:AlternateContent>
          <mc:Choice Requires="wps">
            <w:drawing>
              <wp:anchor distT="0" distB="0" distL="114300" distR="114300" simplePos="0" relativeHeight="483079680" behindDoc="1" locked="0" layoutInCell="1" allowOverlap="1">
                <wp:simplePos x="0" y="0"/>
                <wp:positionH relativeFrom="page">
                  <wp:posOffset>831850</wp:posOffset>
                </wp:positionH>
                <wp:positionV relativeFrom="paragraph">
                  <wp:posOffset>55880</wp:posOffset>
                </wp:positionV>
                <wp:extent cx="390525" cy="147320"/>
                <wp:effectExtent l="0" t="0" r="0" b="0"/>
                <wp:wrapNone/>
                <wp:docPr id="44" name="docshape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pPr>
                            <w:r>
                              <w:rPr>
                                <w:color w:val="020002"/>
                                <w:spacing w:val="-2"/>
                              </w:rPr>
                              <w:t>($1,000)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07" o:spid="_x0000_s1242" type="#_x0000_t202" style="position:absolute;left:0;text-align:left;margin-left:65.5pt;margin-top:4.4pt;width:30.75pt;height:11.6pt;z-index:-20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" filled="f" stroked="f">
                <v:textbox inset="0,0,0,0">
                  <w:txbxContent>
                    <w:p w:rsidR="00603CB0" w:rsidRDefault="009F7F2C">
                      <w:pPr>
                        <w:pStyle w:val="BodyText"/>
                      </w:pPr>
                      <w:r>
                        <w:rPr>
                          <w:color w:val="020002"/>
                          <w:spacing w:val="-2"/>
                        </w:rPr>
                        <w:t>($1,000)</w:t>
                      </w:r>
                    </w:p>
                  </w:txbxContent>
                </v:textbox>
                <w10:wrap anchorx="page"/>
              </v:shape>
            </w:pict>
          </mc:Fallback>
        </mc:AlternateContent>
      </w:r>
      <w:r>
        <w:rPr>
          <w:noProof/>
          <w:lang w:val="en-AU" w:eastAsia="en-AU"/>
        </w:rPr>
        <mc:AlternateContent>
          <mc:Choice Requires="wpg">
            <w:drawing>
              <wp:anchor distT="0" distB="0" distL="114300" distR="114300" simplePos="0" relativeHeight="483080704" behindDoc="1" locked="0" layoutInCell="1" allowOverlap="1">
                <wp:simplePos x="0" y="0"/>
                <wp:positionH relativeFrom="page">
                  <wp:posOffset>796290</wp:posOffset>
                </wp:positionH>
                <wp:positionV relativeFrom="paragraph">
                  <wp:posOffset>31115</wp:posOffset>
                </wp:positionV>
                <wp:extent cx="475615" cy="469900"/>
                <wp:effectExtent l="0" t="0" r="0" b="0"/>
                <wp:wrapNone/>
                <wp:docPr id="40" name="docshapegroup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615" cy="469900"/>
                          <a:chOff x="1254" y="49"/>
                          <a:chExt cx="749" cy="740"/>
                        </a:xfrm>
                      </wpg:grpSpPr>
                      <wps:wsp>
                        <wps:cNvPr id="42" name="docshape809"/>
                        <wps:cNvSpPr>
                          <a:spLocks noChangeArrowheads="1"/>
                        </wps:cNvSpPr>
                        <wps:spPr bwMode="auto">
                          <a:xfrm>
                            <a:off x="1612" y="679"/>
                            <a:ext cx="390" cy="110"/>
                          </a:xfrm>
                          <a:prstGeom prst="rect">
                            <a:avLst/>
                          </a:prstGeom>
                          <a:solidFill>
                            <a:srgbClr val="0049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810"/>
                        <wps:cNvSpPr>
                          <a:spLocks/>
                        </wps:cNvSpPr>
                        <wps:spPr bwMode="auto">
                          <a:xfrm>
                            <a:off x="1253" y="49"/>
                            <a:ext cx="670" cy="610"/>
                          </a:xfrm>
                          <a:custGeom>
                            <a:avLst/>
                            <a:gdLst>
                              <a:gd name="T0" fmla="+- 0 1924 1254"/>
                              <a:gd name="T1" fmla="*/ T0 w 670"/>
                              <a:gd name="T2" fmla="+- 0 49 49"/>
                              <a:gd name="T3" fmla="*/ 49 h 610"/>
                              <a:gd name="T4" fmla="+- 0 1254 1254"/>
                              <a:gd name="T5" fmla="*/ T4 w 670"/>
                              <a:gd name="T6" fmla="+- 0 49 49"/>
                              <a:gd name="T7" fmla="*/ 49 h 610"/>
                              <a:gd name="T8" fmla="+- 0 1254 1254"/>
                              <a:gd name="T9" fmla="*/ T8 w 670"/>
                              <a:gd name="T10" fmla="+- 0 359 49"/>
                              <a:gd name="T11" fmla="*/ 359 h 610"/>
                              <a:gd name="T12" fmla="+- 0 1254 1254"/>
                              <a:gd name="T13" fmla="*/ T12 w 670"/>
                              <a:gd name="T14" fmla="+- 0 659 49"/>
                              <a:gd name="T15" fmla="*/ 659 h 610"/>
                              <a:gd name="T16" fmla="+- 0 1924 1254"/>
                              <a:gd name="T17" fmla="*/ T16 w 670"/>
                              <a:gd name="T18" fmla="+- 0 659 49"/>
                              <a:gd name="T19" fmla="*/ 659 h 610"/>
                              <a:gd name="T20" fmla="+- 0 1924 1254"/>
                              <a:gd name="T21" fmla="*/ T20 w 670"/>
                              <a:gd name="T22" fmla="+- 0 359 49"/>
                              <a:gd name="T23" fmla="*/ 359 h 610"/>
                              <a:gd name="T24" fmla="+- 0 1924 1254"/>
                              <a:gd name="T25" fmla="*/ T24 w 670"/>
                              <a:gd name="T26" fmla="+- 0 49 49"/>
                              <a:gd name="T27" fmla="*/ 49 h 610"/>
                            </a:gdLst>
                            <a:ahLst/>
                            <a:cxnLst>
                              <a:cxn ang="0">
                                <a:pos x="T1" y="T3"/>
                              </a:cxn>
                              <a:cxn ang="0">
                                <a:pos x="T5" y="T7"/>
                              </a:cxn>
                              <a:cxn ang="0">
                                <a:pos x="T9" y="T11"/>
                              </a:cxn>
                              <a:cxn ang="0">
                                <a:pos x="T13" y="T15"/>
                              </a:cxn>
                              <a:cxn ang="0">
                                <a:pos x="T17" y="T19"/>
                              </a:cxn>
                              <a:cxn ang="0">
                                <a:pos x="T21" y="T23"/>
                              </a:cxn>
                              <a:cxn ang="0">
                                <a:pos x="T25" y="T27"/>
                              </a:cxn>
                            </a:cxnLst>
                            <a:rect l="0" t="0" r="r" b="b"/>
                            <a:pathLst>
                              <a:path w="670" h="610">
                                <a:moveTo>
                                  <a:pt x="670" y="0"/>
                                </a:moveTo>
                                <a:lnTo>
                                  <a:pt x="0" y="0"/>
                                </a:lnTo>
                                <a:lnTo>
                                  <a:pt x="0" y="310"/>
                                </a:lnTo>
                                <a:lnTo>
                                  <a:pt x="0" y="610"/>
                                </a:lnTo>
                                <a:lnTo>
                                  <a:pt x="670" y="610"/>
                                </a:lnTo>
                                <a:lnTo>
                                  <a:pt x="670" y="310"/>
                                </a:lnTo>
                                <a:lnTo>
                                  <a:pt x="6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A2078" id="docshapegroup808" o:spid="_x0000_s1026" style="position:absolute;margin-left:62.7pt;margin-top:2.45pt;width:37.45pt;height:37pt;z-index:-20235776;mso-position-horizontal-relative:page" coordorigin="1254,49" coordsize="74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">
                <v:rect id="docshape809" o:spid="_x0000_s1027" style="position:absolute;left:1612;top:679;width:39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" fillcolor="#00497c" stroked="f"/>
                <v:shape id="docshape810" o:spid="_x0000_s1028" style="position:absolute;left:1253;top:49;width:670;height:610;visibility:visible;mso-wrap-style:square;v-text-anchor:top" coordsize="6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" path="m670,l,,,310,,610r670,l670,310,670,xe" stroked="f">
                  <v:path arrowok="t" o:connecttype="custom" o:connectlocs="670,49;0,49;0,359;0,659;670,659;670,359;670,49" o:connectangles="0,0,0,0,0,0,0"/>
                </v:shape>
                <w10:wrap anchorx="page"/>
              </v:group>
            </w:pict>
          </mc:Fallback>
        </mc:AlternateContent>
      </w:r>
      <w:r>
        <w:rPr>
          <w:color w:val="010202"/>
          <w:sz w:val="18"/>
        </w:rPr>
        <w:t>-</w:t>
      </w:r>
      <w:r>
        <w:rPr>
          <w:color w:val="010202"/>
          <w:spacing w:val="40"/>
          <w:sz w:val="18"/>
        </w:rPr>
        <w:t xml:space="preserve"> </w:t>
      </w:r>
      <w:r>
        <w:rPr>
          <w:color w:val="020002"/>
          <w:spacing w:val="-2"/>
          <w:sz w:val="17"/>
        </w:rPr>
        <w:t>$1,000</w:t>
      </w:r>
    </w:p>
    <w:p w:rsidR="00603CB0" w:rsidRDefault="009F7F2C">
      <w:pPr>
        <w:spacing w:before="55"/>
        <w:ind w:left="415"/>
        <w:rPr>
          <w:sz w:val="17"/>
        </w:rPr>
      </w:pPr>
      <w:r>
        <w:rPr>
          <w:noProof/>
          <w:lang w:val="en-AU" w:eastAsia="en-AU"/>
        </w:rPr>
        <mc:AlternateContent>
          <mc:Choice Requires="wps">
            <w:drawing>
              <wp:anchor distT="0" distB="0" distL="114300" distR="114300" simplePos="0" relativeHeight="483079168" behindDoc="1" locked="0" layoutInCell="1" allowOverlap="1">
                <wp:simplePos x="0" y="0"/>
                <wp:positionH relativeFrom="page">
                  <wp:posOffset>831850</wp:posOffset>
                </wp:positionH>
                <wp:positionV relativeFrom="paragraph">
                  <wp:posOffset>67310</wp:posOffset>
                </wp:positionV>
                <wp:extent cx="390525" cy="147320"/>
                <wp:effectExtent l="0" t="0" r="0" b="0"/>
                <wp:wrapNone/>
                <wp:docPr id="38" name="docshape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pStyle w:val="BodyText"/>
                            </w:pPr>
                            <w:r>
                              <w:rPr>
                                <w:color w:val="020002"/>
                                <w:spacing w:val="-2"/>
                              </w:rPr>
                              <w:t>($2,000)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11" o:spid="_x0000_s1243" type="#_x0000_t202" style="position:absolute;left:0;text-align:left;margin-left:65.5pt;margin-top:5.3pt;width:30.75pt;height:11.6pt;z-index:-202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" filled="f" stroked="f">
                <v:textbox inset="0,0,0,0">
                  <w:txbxContent>
                    <w:p w:rsidR="00603CB0" w:rsidRDefault="009F7F2C">
                      <w:pPr>
                        <w:pStyle w:val="BodyText"/>
                      </w:pPr>
                      <w:r>
                        <w:rPr>
                          <w:color w:val="020002"/>
                          <w:spacing w:val="-2"/>
                        </w:rPr>
                        <w:t>($2,000)</w:t>
                      </w:r>
                    </w:p>
                  </w:txbxContent>
                </v:textbox>
                <w10:wrap anchorx="page"/>
              </v:shape>
            </w:pict>
          </mc:Fallback>
        </mc:AlternateContent>
      </w:r>
      <w:r>
        <w:rPr>
          <w:color w:val="010202"/>
          <w:sz w:val="18"/>
        </w:rPr>
        <w:t>-</w:t>
      </w:r>
      <w:r>
        <w:rPr>
          <w:color w:val="010202"/>
          <w:spacing w:val="40"/>
          <w:sz w:val="18"/>
        </w:rPr>
        <w:t xml:space="preserve"> </w:t>
      </w:r>
      <w:r>
        <w:rPr>
          <w:color w:val="020002"/>
          <w:spacing w:val="-2"/>
          <w:sz w:val="17"/>
        </w:rPr>
        <w:t>$2,000</w:t>
      </w:r>
    </w:p>
    <w:p w:rsidR="00603CB0" w:rsidRDefault="009F7F2C">
      <w:pPr>
        <w:tabs>
          <w:tab w:val="left" w:pos="1286"/>
          <w:tab w:val="left" w:pos="2255"/>
          <w:tab w:val="left" w:pos="3225"/>
          <w:tab w:val="left" w:pos="4194"/>
          <w:tab w:val="left" w:pos="5163"/>
          <w:tab w:val="left" w:pos="6132"/>
          <w:tab w:val="left" w:pos="7101"/>
          <w:tab w:val="left" w:pos="8070"/>
        </w:tabs>
        <w:spacing w:before="147"/>
        <w:ind w:left="317"/>
        <w:rPr>
          <w:sz w:val="18"/>
        </w:rPr>
      </w:pPr>
      <w:r>
        <w:br w:type="column"/>
      </w:r>
      <w:r>
        <w:rPr>
          <w:color w:val="010202"/>
          <w:spacing w:val="-4"/>
          <w:sz w:val="18"/>
        </w:rPr>
        <w:t>2023</w:t>
      </w:r>
      <w:r>
        <w:rPr>
          <w:color w:val="010202"/>
          <w:sz w:val="18"/>
        </w:rPr>
        <w:tab/>
      </w:r>
      <w:r>
        <w:rPr>
          <w:color w:val="010202"/>
          <w:spacing w:val="-4"/>
          <w:sz w:val="18"/>
        </w:rPr>
        <w:t>2024</w:t>
      </w:r>
      <w:r>
        <w:rPr>
          <w:color w:val="010202"/>
          <w:sz w:val="18"/>
        </w:rPr>
        <w:tab/>
      </w:r>
      <w:r>
        <w:rPr>
          <w:color w:val="010202"/>
          <w:spacing w:val="-4"/>
          <w:sz w:val="18"/>
        </w:rPr>
        <w:t>2025</w:t>
      </w:r>
      <w:r>
        <w:rPr>
          <w:color w:val="010202"/>
          <w:sz w:val="18"/>
        </w:rPr>
        <w:tab/>
      </w:r>
      <w:r>
        <w:rPr>
          <w:color w:val="010202"/>
          <w:spacing w:val="-4"/>
          <w:sz w:val="18"/>
        </w:rPr>
        <w:t>2026</w:t>
      </w:r>
      <w:r>
        <w:rPr>
          <w:color w:val="010202"/>
          <w:sz w:val="18"/>
        </w:rPr>
        <w:tab/>
      </w:r>
      <w:r>
        <w:rPr>
          <w:color w:val="010202"/>
          <w:spacing w:val="-4"/>
          <w:sz w:val="18"/>
        </w:rPr>
        <w:t>2027</w:t>
      </w:r>
      <w:r>
        <w:rPr>
          <w:color w:val="010202"/>
          <w:sz w:val="18"/>
        </w:rPr>
        <w:tab/>
      </w:r>
      <w:r>
        <w:rPr>
          <w:color w:val="010202"/>
          <w:spacing w:val="-4"/>
          <w:sz w:val="18"/>
        </w:rPr>
        <w:t>2028</w:t>
      </w:r>
      <w:r>
        <w:rPr>
          <w:color w:val="010202"/>
          <w:sz w:val="18"/>
        </w:rPr>
        <w:tab/>
      </w:r>
      <w:r>
        <w:rPr>
          <w:color w:val="010202"/>
          <w:spacing w:val="-4"/>
          <w:sz w:val="18"/>
        </w:rPr>
        <w:t>2029</w:t>
      </w:r>
      <w:r>
        <w:rPr>
          <w:color w:val="010202"/>
          <w:sz w:val="18"/>
        </w:rPr>
        <w:tab/>
      </w:r>
      <w:r>
        <w:rPr>
          <w:color w:val="010202"/>
          <w:spacing w:val="-4"/>
          <w:sz w:val="18"/>
        </w:rPr>
        <w:t>2030</w:t>
      </w:r>
      <w:r>
        <w:rPr>
          <w:color w:val="010202"/>
          <w:sz w:val="18"/>
        </w:rPr>
        <w:tab/>
      </w:r>
      <w:r>
        <w:rPr>
          <w:color w:val="010202"/>
          <w:spacing w:val="-4"/>
          <w:sz w:val="18"/>
        </w:rPr>
        <w:t>2031</w:t>
      </w:r>
    </w:p>
    <w:p w:rsidR="00603CB0" w:rsidRDefault="009F7F2C">
      <w:pPr>
        <w:tabs>
          <w:tab w:val="left" w:pos="2368"/>
          <w:tab w:val="left" w:pos="4127"/>
          <w:tab w:val="left" w:pos="6256"/>
        </w:tabs>
        <w:spacing w:before="205"/>
        <w:ind w:left="76"/>
        <w:rPr>
          <w:sz w:val="18"/>
        </w:rPr>
      </w:pPr>
      <w:r>
        <w:rPr>
          <w:noProof/>
          <w:lang w:val="en-AU" w:eastAsia="en-AU"/>
        </w:rPr>
        <mc:AlternateContent>
          <mc:Choice Requires="wps">
            <w:drawing>
              <wp:anchor distT="0" distB="0" distL="114300" distR="114300" simplePos="0" relativeHeight="483081216" behindDoc="1" locked="0" layoutInCell="1" allowOverlap="1">
                <wp:simplePos x="0" y="0"/>
                <wp:positionH relativeFrom="page">
                  <wp:posOffset>2484120</wp:posOffset>
                </wp:positionH>
                <wp:positionV relativeFrom="paragraph">
                  <wp:posOffset>182245</wp:posOffset>
                </wp:positionV>
                <wp:extent cx="241300" cy="69850"/>
                <wp:effectExtent l="0" t="0" r="0" b="0"/>
                <wp:wrapNone/>
                <wp:docPr id="36" name="docshape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69850"/>
                        </a:xfrm>
                        <a:prstGeom prst="rect">
                          <a:avLst/>
                        </a:prstGeom>
                        <a:solidFill>
                          <a:srgbClr val="5356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68790" id="docshape812" o:spid="_x0000_s1026" style="position:absolute;margin-left:195.6pt;margin-top:14.35pt;width:19pt;height:5.5pt;z-index:-202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" fillcolor="#53565a" stroked="f">
                <w10:wrap anchorx="page"/>
              </v:rect>
            </w:pict>
          </mc:Fallback>
        </mc:AlternateContent>
      </w:r>
      <w:r>
        <w:rPr>
          <w:noProof/>
          <w:lang w:val="en-AU" w:eastAsia="en-AU"/>
        </w:rPr>
        <mc:AlternateContent>
          <mc:Choice Requires="wps">
            <w:drawing>
              <wp:anchor distT="0" distB="0" distL="114300" distR="114300" simplePos="0" relativeHeight="483081728" behindDoc="1" locked="0" layoutInCell="1" allowOverlap="1">
                <wp:simplePos x="0" y="0"/>
                <wp:positionH relativeFrom="page">
                  <wp:posOffset>3595370</wp:posOffset>
                </wp:positionH>
                <wp:positionV relativeFrom="paragraph">
                  <wp:posOffset>182245</wp:posOffset>
                </wp:positionV>
                <wp:extent cx="247650" cy="69850"/>
                <wp:effectExtent l="0" t="0" r="0" b="0"/>
                <wp:wrapNone/>
                <wp:docPr id="34" name="docshape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698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D3F66" id="docshape813" o:spid="_x0000_s1026" style="position:absolute;margin-left:283.1pt;margin-top:14.35pt;width:19.5pt;height:5.5pt;z-index:-20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" fillcolor="#007db6" stroked="f">
                <w10:wrap anchorx="page"/>
              </v:rect>
            </w:pict>
          </mc:Fallback>
        </mc:AlternateContent>
      </w:r>
      <w:r>
        <w:rPr>
          <w:noProof/>
          <w:lang w:val="en-AU" w:eastAsia="en-AU"/>
        </w:rPr>
        <mc:AlternateContent>
          <mc:Choice Requires="wps">
            <w:drawing>
              <wp:anchor distT="0" distB="0" distL="114300" distR="114300" simplePos="0" relativeHeight="483082240" behindDoc="1" locked="0" layoutInCell="1" allowOverlap="1">
                <wp:simplePos x="0" y="0"/>
                <wp:positionH relativeFrom="page">
                  <wp:posOffset>4951095</wp:posOffset>
                </wp:positionH>
                <wp:positionV relativeFrom="paragraph">
                  <wp:posOffset>217170</wp:posOffset>
                </wp:positionV>
                <wp:extent cx="241300" cy="0"/>
                <wp:effectExtent l="0" t="0" r="0" b="0"/>
                <wp:wrapNone/>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28575">
                          <a:solidFill>
                            <a:srgbClr val="047CB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F6BF2" id="Line 17" o:spid="_x0000_s1026" style="position:absolute;z-index:-2023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9.85pt,17.1pt" to="408.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" strokecolor="#047cb0" strokeweight="2.25pt">
                <w10:wrap anchorx="page"/>
              </v:line>
            </w:pict>
          </mc:Fallback>
        </mc:AlternateContent>
      </w:r>
      <w:r>
        <w:rPr>
          <w:color w:val="010202"/>
          <w:sz w:val="18"/>
        </w:rPr>
        <w:t>High</w:t>
      </w:r>
      <w:r>
        <w:rPr>
          <w:color w:val="010202"/>
          <w:spacing w:val="2"/>
          <w:sz w:val="18"/>
        </w:rPr>
        <w:t xml:space="preserve"> </w:t>
      </w:r>
      <w:r>
        <w:rPr>
          <w:color w:val="010202"/>
          <w:sz w:val="18"/>
        </w:rPr>
        <w:t>growth</w:t>
      </w:r>
      <w:r>
        <w:rPr>
          <w:color w:val="010202"/>
          <w:spacing w:val="3"/>
          <w:sz w:val="18"/>
        </w:rPr>
        <w:t xml:space="preserve"> </w:t>
      </w:r>
      <w:r>
        <w:rPr>
          <w:color w:val="010202"/>
          <w:spacing w:val="-2"/>
          <w:sz w:val="18"/>
        </w:rPr>
        <w:t>sectors</w:t>
      </w:r>
      <w:r>
        <w:rPr>
          <w:color w:val="010202"/>
          <w:sz w:val="18"/>
        </w:rPr>
        <w:tab/>
        <w:t>Crowding</w:t>
      </w:r>
      <w:r>
        <w:rPr>
          <w:color w:val="010202"/>
          <w:spacing w:val="2"/>
          <w:sz w:val="18"/>
        </w:rPr>
        <w:t xml:space="preserve"> </w:t>
      </w:r>
      <w:r>
        <w:rPr>
          <w:color w:val="010202"/>
          <w:spacing w:val="-5"/>
          <w:sz w:val="18"/>
        </w:rPr>
        <w:t>out</w:t>
      </w:r>
      <w:r>
        <w:rPr>
          <w:color w:val="010202"/>
          <w:sz w:val="18"/>
        </w:rPr>
        <w:tab/>
        <w:t>Sectoral</w:t>
      </w:r>
      <w:r>
        <w:rPr>
          <w:color w:val="010202"/>
          <w:spacing w:val="-8"/>
          <w:sz w:val="18"/>
        </w:rPr>
        <w:t xml:space="preserve"> </w:t>
      </w:r>
      <w:r>
        <w:rPr>
          <w:color w:val="010202"/>
          <w:spacing w:val="-2"/>
          <w:sz w:val="18"/>
        </w:rPr>
        <w:t>spillovers</w:t>
      </w:r>
      <w:r>
        <w:rPr>
          <w:color w:val="010202"/>
          <w:sz w:val="18"/>
        </w:rPr>
        <w:tab/>
        <w:t>Total</w:t>
      </w:r>
      <w:r>
        <w:rPr>
          <w:color w:val="010202"/>
          <w:spacing w:val="-12"/>
          <w:sz w:val="18"/>
        </w:rPr>
        <w:t xml:space="preserve"> </w:t>
      </w:r>
      <w:r>
        <w:rPr>
          <w:color w:val="010202"/>
          <w:sz w:val="18"/>
        </w:rPr>
        <w:t>economic</w:t>
      </w:r>
      <w:r>
        <w:rPr>
          <w:color w:val="010202"/>
          <w:spacing w:val="6"/>
          <w:sz w:val="18"/>
        </w:rPr>
        <w:t xml:space="preserve"> </w:t>
      </w:r>
      <w:r>
        <w:rPr>
          <w:color w:val="010202"/>
          <w:spacing w:val="-2"/>
          <w:sz w:val="18"/>
        </w:rPr>
        <w:t>impact</w:t>
      </w:r>
    </w:p>
    <w:p w:rsidR="00603CB0" w:rsidRDefault="00603CB0">
      <w:pPr>
        <w:rPr>
          <w:sz w:val="18"/>
        </w:rPr>
        <w:sectPr w:rsidR="00603CB0">
          <w:type w:val="continuous"/>
          <w:pgSz w:w="11910" w:h="16840"/>
          <w:pgMar w:top="700" w:right="820" w:bottom="280" w:left="840" w:header="720" w:footer="720" w:gutter="0"/>
          <w:cols w:num="2" w:space="720" w:equalWidth="0">
            <w:col w:w="1085" w:space="40"/>
            <w:col w:w="9125"/>
          </w:cols>
        </w:sectPr>
      </w:pPr>
    </w:p>
    <w:p w:rsidR="00603CB0" w:rsidRDefault="00603CB0">
      <w:pPr>
        <w:pStyle w:val="BodyText"/>
        <w:spacing w:before="10"/>
        <w:rPr>
          <w:sz w:val="11"/>
        </w:rPr>
      </w:pPr>
    </w:p>
    <w:p w:rsidR="00603CB0" w:rsidRDefault="009F7F2C">
      <w:pPr>
        <w:spacing w:before="100"/>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4"/>
        <w:rPr>
          <w:sz w:val="12"/>
        </w:rPr>
      </w:pPr>
    </w:p>
    <w:p w:rsidR="00603CB0" w:rsidRDefault="00603CB0">
      <w:pPr>
        <w:rPr>
          <w:sz w:val="12"/>
        </w:rPr>
        <w:sectPr w:rsidR="00603CB0">
          <w:type w:val="continuous"/>
          <w:pgSz w:w="11910" w:h="16840"/>
          <w:pgMar w:top="700" w:right="820" w:bottom="280" w:left="840" w:header="720" w:footer="720" w:gutter="0"/>
          <w:cols w:space="720"/>
        </w:sectPr>
      </w:pPr>
    </w:p>
    <w:p w:rsidR="00603CB0" w:rsidRDefault="009F7F2C">
      <w:pPr>
        <w:pStyle w:val="BodyText"/>
        <w:spacing w:before="100" w:line="249" w:lineRule="auto"/>
        <w:ind w:left="167" w:right="147"/>
      </w:pPr>
      <w:r>
        <w:rPr>
          <w:color w:val="231F20"/>
        </w:rPr>
        <w:t>There are a number of other considerations to note. Firstly, the oil and gas industry is significantly exposed to the boom and bust cycle, putting the NT economy at risk of not being sufficiently diverse. Secondly some of the projects included</w:t>
      </w:r>
      <w:r>
        <w:rPr>
          <w:color w:val="231F20"/>
          <w:spacing w:val="40"/>
        </w:rPr>
        <w:t xml:space="preserve"> </w:t>
      </w:r>
      <w:r>
        <w:rPr>
          <w:color w:val="231F20"/>
        </w:rPr>
        <w:t>in this mode</w:t>
      </w:r>
      <w:r>
        <w:rPr>
          <w:color w:val="231F20"/>
        </w:rPr>
        <w:t>lling are currently contested and may not be approved.</w:t>
      </w:r>
      <w:r>
        <w:rPr>
          <w:color w:val="231F20"/>
          <w:spacing w:val="-6"/>
        </w:rPr>
        <w:t xml:space="preserve"> </w:t>
      </w:r>
      <w:r>
        <w:rPr>
          <w:color w:val="231F20"/>
        </w:rPr>
        <w:t>Thirdly,</w:t>
      </w:r>
      <w:r>
        <w:rPr>
          <w:color w:val="231F20"/>
          <w:spacing w:val="-6"/>
        </w:rPr>
        <w:t xml:space="preserve"> </w:t>
      </w:r>
      <w:r>
        <w:rPr>
          <w:color w:val="231F20"/>
        </w:rPr>
        <w:t>there</w:t>
      </w:r>
      <w:r>
        <w:rPr>
          <w:color w:val="231F20"/>
          <w:spacing w:val="-6"/>
        </w:rPr>
        <w:t xml:space="preserve"> </w:t>
      </w:r>
      <w:r>
        <w:rPr>
          <w:color w:val="231F20"/>
        </w:rPr>
        <w:t>will</w:t>
      </w:r>
      <w:r>
        <w:rPr>
          <w:color w:val="231F20"/>
          <w:spacing w:val="-6"/>
        </w:rPr>
        <w:t xml:space="preserve"> </w:t>
      </w:r>
      <w:r>
        <w:rPr>
          <w:color w:val="231F20"/>
        </w:rPr>
        <w:t>need</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significant</w:t>
      </w:r>
      <w:r>
        <w:rPr>
          <w:color w:val="231F20"/>
          <w:spacing w:val="-6"/>
        </w:rPr>
        <w:t xml:space="preserve"> </w:t>
      </w:r>
      <w:r>
        <w:rPr>
          <w:color w:val="231F20"/>
        </w:rPr>
        <w:t>population growth to ensure the NT has the necessary skills to support industry growth, and with that there will be a need for more housing, sufficiently supported social infrastructure such as education and health, and an Indigenous participation plan.</w:t>
      </w:r>
    </w:p>
    <w:p w:rsidR="00603CB0" w:rsidRDefault="00603CB0">
      <w:pPr>
        <w:pStyle w:val="BodyText"/>
      </w:pPr>
    </w:p>
    <w:p w:rsidR="00603CB0" w:rsidRDefault="009F7F2C">
      <w:pPr>
        <w:pStyle w:val="BodyText"/>
        <w:spacing w:before="1" w:line="249" w:lineRule="auto"/>
        <w:ind w:left="167"/>
      </w:pPr>
      <w:r>
        <w:rPr>
          <w:color w:val="231F20"/>
        </w:rPr>
        <w:t>O</w:t>
      </w:r>
      <w:r>
        <w:rPr>
          <w:color w:val="231F20"/>
        </w:rPr>
        <w:t>f course, the NT’s economic journey does not end in 2030. If the objectives of economic diversity and sustainability can be achieved, by maximising downstream opportunities, building industry capabilities, growing the local workforce and sharing the</w:t>
      </w:r>
      <w:r>
        <w:rPr>
          <w:color w:val="231F20"/>
          <w:spacing w:val="-3"/>
        </w:rPr>
        <w:t xml:space="preserve"> </w:t>
      </w:r>
      <w:r>
        <w:rPr>
          <w:color w:val="231F20"/>
        </w:rPr>
        <w:t>benefi</w:t>
      </w:r>
      <w:r>
        <w:rPr>
          <w:color w:val="231F20"/>
        </w:rPr>
        <w:t>ts</w:t>
      </w:r>
      <w:r>
        <w:rPr>
          <w:color w:val="231F20"/>
          <w:spacing w:val="-3"/>
        </w:rPr>
        <w:t xml:space="preserve"> </w:t>
      </w:r>
      <w:r>
        <w:rPr>
          <w:color w:val="231F20"/>
        </w:rPr>
        <w:t>of</w:t>
      </w:r>
      <w:r>
        <w:rPr>
          <w:color w:val="231F20"/>
          <w:spacing w:val="-3"/>
        </w:rPr>
        <w:t xml:space="preserve"> </w:t>
      </w:r>
      <w:r>
        <w:rPr>
          <w:color w:val="231F20"/>
        </w:rPr>
        <w:t>economic</w:t>
      </w:r>
      <w:r>
        <w:rPr>
          <w:color w:val="231F20"/>
          <w:spacing w:val="-3"/>
        </w:rPr>
        <w:t xml:space="preserve"> </w:t>
      </w:r>
      <w:r>
        <w:rPr>
          <w:color w:val="231F20"/>
        </w:rPr>
        <w:t>growth,</w:t>
      </w:r>
      <w:r>
        <w:rPr>
          <w:color w:val="231F20"/>
          <w:spacing w:val="-3"/>
        </w:rPr>
        <w:t xml:space="preserve"> </w:t>
      </w:r>
      <w:r>
        <w:rPr>
          <w:color w:val="231F20"/>
        </w:rPr>
        <w:t>that</w:t>
      </w:r>
      <w:r>
        <w:rPr>
          <w:color w:val="231F20"/>
          <w:spacing w:val="-3"/>
        </w:rPr>
        <w:t xml:space="preserve"> </w:t>
      </w:r>
      <w:r>
        <w:rPr>
          <w:color w:val="231F20"/>
        </w:rPr>
        <w:t>will</w:t>
      </w:r>
      <w:r>
        <w:rPr>
          <w:color w:val="231F20"/>
          <w:spacing w:val="-3"/>
        </w:rPr>
        <w:t xml:space="preserve"> </w:t>
      </w:r>
      <w:r>
        <w:rPr>
          <w:color w:val="231F20"/>
        </w:rPr>
        <w:t>help</w:t>
      </w:r>
      <w:r>
        <w:rPr>
          <w:color w:val="231F20"/>
          <w:spacing w:val="-3"/>
        </w:rPr>
        <w:t xml:space="preserve"> </w:t>
      </w:r>
      <w:r>
        <w:rPr>
          <w:color w:val="231F20"/>
        </w:rPr>
        <w:t>NT</w:t>
      </w:r>
      <w:r>
        <w:rPr>
          <w:color w:val="231F20"/>
          <w:spacing w:val="-3"/>
        </w:rPr>
        <w:t xml:space="preserve"> </w:t>
      </w:r>
      <w:r>
        <w:rPr>
          <w:color w:val="231F20"/>
        </w:rPr>
        <w:t>also</w:t>
      </w:r>
      <w:r>
        <w:rPr>
          <w:color w:val="231F20"/>
          <w:spacing w:val="-3"/>
        </w:rPr>
        <w:t xml:space="preserve"> </w:t>
      </w:r>
      <w:r>
        <w:rPr>
          <w:color w:val="231F20"/>
        </w:rPr>
        <w:t>achieve its economic aspirations for 2040 and beyond.</w:t>
      </w:r>
    </w:p>
    <w:p w:rsidR="00603CB0" w:rsidRDefault="009F7F2C">
      <w:pPr>
        <w:pStyle w:val="Heading3"/>
        <w:spacing w:before="100" w:line="249" w:lineRule="auto"/>
        <w:ind w:right="193"/>
      </w:pPr>
      <w:r>
        <w:rPr>
          <w:b w:val="0"/>
        </w:rPr>
        <w:br w:type="column"/>
      </w:r>
      <w:r>
        <w:rPr>
          <w:color w:val="5F6369"/>
        </w:rPr>
        <w:t>Table</w:t>
      </w:r>
      <w:r>
        <w:rPr>
          <w:color w:val="5F6369"/>
          <w:spacing w:val="-6"/>
        </w:rPr>
        <w:t xml:space="preserve"> </w:t>
      </w:r>
      <w:r>
        <w:rPr>
          <w:color w:val="5F6369"/>
        </w:rPr>
        <w:t>5.8:</w:t>
      </w:r>
      <w:r>
        <w:rPr>
          <w:color w:val="5F6369"/>
          <w:spacing w:val="-6"/>
        </w:rPr>
        <w:t xml:space="preserve"> </w:t>
      </w:r>
      <w:r>
        <w:rPr>
          <w:color w:val="5F6369"/>
        </w:rPr>
        <w:t>Key</w:t>
      </w:r>
      <w:r>
        <w:rPr>
          <w:color w:val="5F6369"/>
          <w:spacing w:val="-6"/>
        </w:rPr>
        <w:t xml:space="preserve"> </w:t>
      </w:r>
      <w:r>
        <w:rPr>
          <w:color w:val="5F6369"/>
        </w:rPr>
        <w:t>outputs</w:t>
      </w:r>
      <w:r>
        <w:rPr>
          <w:color w:val="5F6369"/>
          <w:spacing w:val="-6"/>
        </w:rPr>
        <w:t xml:space="preserve"> </w:t>
      </w:r>
      <w:r>
        <w:rPr>
          <w:color w:val="5F6369"/>
        </w:rPr>
        <w:t>of</w:t>
      </w:r>
      <w:r>
        <w:rPr>
          <w:color w:val="5F6369"/>
          <w:spacing w:val="-6"/>
        </w:rPr>
        <w:t xml:space="preserve"> </w:t>
      </w:r>
      <w:r>
        <w:rPr>
          <w:color w:val="5F6369"/>
        </w:rPr>
        <w:t>baseline</w:t>
      </w:r>
      <w:r>
        <w:rPr>
          <w:color w:val="5F6369"/>
          <w:spacing w:val="-6"/>
        </w:rPr>
        <w:t xml:space="preserve"> </w:t>
      </w:r>
      <w:r>
        <w:rPr>
          <w:color w:val="5F6369"/>
        </w:rPr>
        <w:t>and</w:t>
      </w:r>
      <w:r>
        <w:rPr>
          <w:color w:val="5F6369"/>
          <w:spacing w:val="-6"/>
        </w:rPr>
        <w:t xml:space="preserve"> </w:t>
      </w:r>
      <w:r>
        <w:rPr>
          <w:color w:val="5F6369"/>
        </w:rPr>
        <w:t>high</w:t>
      </w:r>
      <w:r>
        <w:rPr>
          <w:color w:val="5F6369"/>
          <w:spacing w:val="-6"/>
        </w:rPr>
        <w:t xml:space="preserve"> </w:t>
      </w:r>
      <w:r>
        <w:rPr>
          <w:color w:val="5F6369"/>
        </w:rPr>
        <w:t>growth scenario,</w:t>
      </w:r>
      <w:r>
        <w:rPr>
          <w:color w:val="5F6369"/>
          <w:spacing w:val="-5"/>
        </w:rPr>
        <w:t xml:space="preserve"> </w:t>
      </w:r>
      <w:r>
        <w:rPr>
          <w:color w:val="5F6369"/>
        </w:rPr>
        <w:t>2030-31</w:t>
      </w:r>
    </w:p>
    <w:p w:rsidR="00603CB0" w:rsidRDefault="00603CB0">
      <w:pPr>
        <w:pStyle w:val="BodyText"/>
        <w:spacing w:before="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403"/>
        <w:gridCol w:w="1106"/>
        <w:gridCol w:w="1257"/>
      </w:tblGrid>
      <w:tr w:rsidR="00603CB0">
        <w:trPr>
          <w:trHeight w:val="522"/>
        </w:trPr>
        <w:tc>
          <w:tcPr>
            <w:tcW w:w="2403"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c>
          <w:tcPr>
            <w:tcW w:w="1106" w:type="dxa"/>
            <w:tcBorders>
              <w:top w:val="single" w:sz="18" w:space="0" w:color="00AAE7"/>
              <w:bottom w:val="single" w:sz="4" w:space="0" w:color="B2B5B6"/>
            </w:tcBorders>
          </w:tcPr>
          <w:p w:rsidR="00603CB0" w:rsidRDefault="009F7F2C">
            <w:pPr>
              <w:pStyle w:val="TableParagraph"/>
              <w:spacing w:before="16"/>
              <w:ind w:right="117"/>
              <w:jc w:val="right"/>
              <w:rPr>
                <w:rFonts w:ascii="Open Sans"/>
                <w:b/>
                <w:sz w:val="17"/>
              </w:rPr>
            </w:pPr>
            <w:r>
              <w:rPr>
                <w:rFonts w:ascii="Open Sans"/>
                <w:b/>
                <w:color w:val="231F20"/>
                <w:spacing w:val="-2"/>
                <w:sz w:val="17"/>
              </w:rPr>
              <w:t>Baseline</w:t>
            </w:r>
          </w:p>
        </w:tc>
        <w:tc>
          <w:tcPr>
            <w:tcW w:w="1257" w:type="dxa"/>
            <w:tcBorders>
              <w:top w:val="single" w:sz="18" w:space="0" w:color="00AAE7"/>
              <w:bottom w:val="single" w:sz="4" w:space="0" w:color="B2B5B6"/>
            </w:tcBorders>
          </w:tcPr>
          <w:p w:rsidR="00603CB0" w:rsidRDefault="009F7F2C">
            <w:pPr>
              <w:pStyle w:val="TableParagraph"/>
              <w:spacing w:before="16"/>
              <w:ind w:right="89"/>
              <w:jc w:val="right"/>
              <w:rPr>
                <w:rFonts w:ascii="Open Sans"/>
                <w:b/>
                <w:sz w:val="17"/>
              </w:rPr>
            </w:pPr>
            <w:r>
              <w:rPr>
                <w:rFonts w:ascii="Open Sans"/>
                <w:b/>
                <w:color w:val="231F20"/>
                <w:sz w:val="17"/>
              </w:rPr>
              <w:t>High</w:t>
            </w:r>
            <w:r>
              <w:rPr>
                <w:rFonts w:ascii="Open Sans"/>
                <w:b/>
                <w:color w:val="231F20"/>
                <w:spacing w:val="-4"/>
                <w:sz w:val="17"/>
              </w:rPr>
              <w:t xml:space="preserve"> </w:t>
            </w:r>
            <w:r>
              <w:rPr>
                <w:rFonts w:ascii="Open Sans"/>
                <w:b/>
                <w:color w:val="231F20"/>
                <w:spacing w:val="-2"/>
                <w:sz w:val="17"/>
              </w:rPr>
              <w:t>growth</w:t>
            </w:r>
          </w:p>
          <w:p w:rsidR="00603CB0" w:rsidRDefault="009F7F2C">
            <w:pPr>
              <w:pStyle w:val="TableParagraph"/>
              <w:spacing w:before="8"/>
              <w:ind w:right="89"/>
              <w:jc w:val="right"/>
              <w:rPr>
                <w:rFonts w:ascii="Open Sans"/>
                <w:b/>
                <w:sz w:val="17"/>
              </w:rPr>
            </w:pPr>
            <w:r>
              <w:rPr>
                <w:rFonts w:ascii="Open Sans"/>
                <w:b/>
                <w:color w:val="231F20"/>
                <w:spacing w:val="-2"/>
                <w:sz w:val="17"/>
              </w:rPr>
              <w:t>scenario</w:t>
            </w:r>
          </w:p>
        </w:tc>
      </w:tr>
      <w:tr w:rsidR="00603CB0">
        <w:trPr>
          <w:trHeight w:val="300"/>
        </w:trPr>
        <w:tc>
          <w:tcPr>
            <w:tcW w:w="2403"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GSP</w:t>
            </w:r>
            <w:r>
              <w:rPr>
                <w:color w:val="231F20"/>
                <w:spacing w:val="-5"/>
                <w:sz w:val="17"/>
              </w:rPr>
              <w:t xml:space="preserve"> </w:t>
            </w:r>
            <w:r>
              <w:rPr>
                <w:color w:val="231F20"/>
                <w:spacing w:val="-4"/>
                <w:sz w:val="17"/>
              </w:rPr>
              <w:t>($b)</w:t>
            </w:r>
          </w:p>
        </w:tc>
        <w:tc>
          <w:tcPr>
            <w:tcW w:w="1106" w:type="dxa"/>
            <w:tcBorders>
              <w:top w:val="single" w:sz="4" w:space="0" w:color="B2B5B6"/>
              <w:bottom w:val="single" w:sz="4" w:space="0" w:color="B2B5B6"/>
            </w:tcBorders>
          </w:tcPr>
          <w:p w:rsidR="00603CB0" w:rsidRDefault="009F7F2C">
            <w:pPr>
              <w:pStyle w:val="TableParagraph"/>
              <w:ind w:right="117"/>
              <w:jc w:val="right"/>
              <w:rPr>
                <w:sz w:val="17"/>
              </w:rPr>
            </w:pPr>
            <w:r>
              <w:rPr>
                <w:color w:val="231F20"/>
                <w:spacing w:val="-4"/>
                <w:sz w:val="17"/>
              </w:rPr>
              <w:t>34.2</w:t>
            </w:r>
          </w:p>
        </w:tc>
        <w:tc>
          <w:tcPr>
            <w:tcW w:w="1257" w:type="dxa"/>
            <w:tcBorders>
              <w:top w:val="single" w:sz="4" w:space="0" w:color="B2B5B6"/>
              <w:bottom w:val="single" w:sz="4" w:space="0" w:color="B2B5B6"/>
            </w:tcBorders>
          </w:tcPr>
          <w:p w:rsidR="00603CB0" w:rsidRDefault="009F7F2C">
            <w:pPr>
              <w:pStyle w:val="TableParagraph"/>
              <w:ind w:right="89"/>
              <w:jc w:val="right"/>
              <w:rPr>
                <w:sz w:val="17"/>
              </w:rPr>
            </w:pPr>
            <w:r>
              <w:rPr>
                <w:color w:val="231F20"/>
                <w:spacing w:val="-4"/>
                <w:sz w:val="17"/>
              </w:rPr>
              <w:t>40.5</w:t>
            </w:r>
          </w:p>
        </w:tc>
      </w:tr>
      <w:tr w:rsidR="00603CB0">
        <w:trPr>
          <w:trHeight w:val="300"/>
        </w:trPr>
        <w:tc>
          <w:tcPr>
            <w:tcW w:w="2403"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Employment</w:t>
            </w:r>
            <w:r>
              <w:rPr>
                <w:color w:val="231F20"/>
                <w:spacing w:val="-4"/>
                <w:sz w:val="17"/>
              </w:rPr>
              <w:t xml:space="preserve"> (FTE)</w:t>
            </w:r>
          </w:p>
        </w:tc>
        <w:tc>
          <w:tcPr>
            <w:tcW w:w="1106" w:type="dxa"/>
            <w:tcBorders>
              <w:top w:val="single" w:sz="4" w:space="0" w:color="B2B5B6"/>
              <w:bottom w:val="single" w:sz="4" w:space="0" w:color="B2B5B6"/>
            </w:tcBorders>
          </w:tcPr>
          <w:p w:rsidR="00603CB0" w:rsidRDefault="009F7F2C">
            <w:pPr>
              <w:pStyle w:val="TableParagraph"/>
              <w:ind w:right="117"/>
              <w:jc w:val="right"/>
              <w:rPr>
                <w:sz w:val="17"/>
              </w:rPr>
            </w:pPr>
            <w:r>
              <w:rPr>
                <w:color w:val="231F20"/>
                <w:spacing w:val="-2"/>
                <w:sz w:val="17"/>
              </w:rPr>
              <w:t>138,646</w:t>
            </w:r>
          </w:p>
        </w:tc>
        <w:tc>
          <w:tcPr>
            <w:tcW w:w="1257" w:type="dxa"/>
            <w:tcBorders>
              <w:top w:val="single" w:sz="4" w:space="0" w:color="B2B5B6"/>
              <w:bottom w:val="single" w:sz="4" w:space="0" w:color="B2B5B6"/>
            </w:tcBorders>
          </w:tcPr>
          <w:p w:rsidR="00603CB0" w:rsidRDefault="009F7F2C">
            <w:pPr>
              <w:pStyle w:val="TableParagraph"/>
              <w:ind w:right="89"/>
              <w:jc w:val="right"/>
              <w:rPr>
                <w:sz w:val="17"/>
              </w:rPr>
            </w:pPr>
            <w:r>
              <w:rPr>
                <w:color w:val="231F20"/>
                <w:spacing w:val="-2"/>
                <w:sz w:val="17"/>
              </w:rPr>
              <w:t>151,929</w:t>
            </w:r>
          </w:p>
        </w:tc>
      </w:tr>
      <w:tr w:rsidR="00603CB0">
        <w:trPr>
          <w:trHeight w:val="300"/>
        </w:trPr>
        <w:tc>
          <w:tcPr>
            <w:tcW w:w="2403"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Employment</w:t>
            </w:r>
            <w:r>
              <w:rPr>
                <w:color w:val="231F20"/>
                <w:spacing w:val="-2"/>
                <w:sz w:val="17"/>
              </w:rPr>
              <w:t xml:space="preserve"> (Headcount)</w:t>
            </w:r>
          </w:p>
        </w:tc>
        <w:tc>
          <w:tcPr>
            <w:tcW w:w="1106" w:type="dxa"/>
            <w:tcBorders>
              <w:top w:val="single" w:sz="4" w:space="0" w:color="B2B5B6"/>
              <w:bottom w:val="single" w:sz="4" w:space="0" w:color="B2B5B6"/>
            </w:tcBorders>
          </w:tcPr>
          <w:p w:rsidR="00603CB0" w:rsidRDefault="009F7F2C">
            <w:pPr>
              <w:pStyle w:val="TableParagraph"/>
              <w:ind w:right="117"/>
              <w:jc w:val="right"/>
              <w:rPr>
                <w:sz w:val="17"/>
              </w:rPr>
            </w:pPr>
            <w:r>
              <w:rPr>
                <w:color w:val="231F20"/>
                <w:spacing w:val="-2"/>
                <w:sz w:val="17"/>
              </w:rPr>
              <w:t>153,706</w:t>
            </w:r>
          </w:p>
        </w:tc>
        <w:tc>
          <w:tcPr>
            <w:tcW w:w="1257" w:type="dxa"/>
            <w:tcBorders>
              <w:top w:val="single" w:sz="4" w:space="0" w:color="B2B5B6"/>
              <w:bottom w:val="single" w:sz="4" w:space="0" w:color="B2B5B6"/>
            </w:tcBorders>
          </w:tcPr>
          <w:p w:rsidR="00603CB0" w:rsidRDefault="009F7F2C">
            <w:pPr>
              <w:pStyle w:val="TableParagraph"/>
              <w:ind w:right="89"/>
              <w:jc w:val="right"/>
              <w:rPr>
                <w:sz w:val="17"/>
              </w:rPr>
            </w:pPr>
            <w:r>
              <w:rPr>
                <w:color w:val="231F20"/>
                <w:spacing w:val="-2"/>
                <w:sz w:val="17"/>
              </w:rPr>
              <w:t>168,432</w:t>
            </w:r>
          </w:p>
        </w:tc>
      </w:tr>
      <w:tr w:rsidR="00603CB0">
        <w:trPr>
          <w:trHeight w:val="300"/>
        </w:trPr>
        <w:tc>
          <w:tcPr>
            <w:tcW w:w="2403"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Population</w:t>
            </w:r>
          </w:p>
        </w:tc>
        <w:tc>
          <w:tcPr>
            <w:tcW w:w="1106" w:type="dxa"/>
            <w:tcBorders>
              <w:top w:val="single" w:sz="4" w:space="0" w:color="B2B5B6"/>
              <w:bottom w:val="single" w:sz="4" w:space="0" w:color="B2B5B6"/>
            </w:tcBorders>
          </w:tcPr>
          <w:p w:rsidR="00603CB0" w:rsidRDefault="009F7F2C">
            <w:pPr>
              <w:pStyle w:val="TableParagraph"/>
              <w:ind w:right="117"/>
              <w:jc w:val="right"/>
              <w:rPr>
                <w:sz w:val="17"/>
              </w:rPr>
            </w:pPr>
            <w:r>
              <w:rPr>
                <w:color w:val="231F20"/>
                <w:spacing w:val="-2"/>
                <w:sz w:val="17"/>
              </w:rPr>
              <w:t>281,785</w:t>
            </w:r>
          </w:p>
        </w:tc>
        <w:tc>
          <w:tcPr>
            <w:tcW w:w="1257" w:type="dxa"/>
            <w:tcBorders>
              <w:top w:val="single" w:sz="4" w:space="0" w:color="B2B5B6"/>
              <w:bottom w:val="single" w:sz="4" w:space="0" w:color="B2B5B6"/>
            </w:tcBorders>
          </w:tcPr>
          <w:p w:rsidR="00603CB0" w:rsidRDefault="009F7F2C">
            <w:pPr>
              <w:pStyle w:val="TableParagraph"/>
              <w:ind w:right="89"/>
              <w:jc w:val="right"/>
              <w:rPr>
                <w:sz w:val="17"/>
              </w:rPr>
            </w:pPr>
            <w:r>
              <w:rPr>
                <w:color w:val="231F20"/>
                <w:spacing w:val="-2"/>
                <w:sz w:val="17"/>
              </w:rPr>
              <w:t>292,101</w:t>
            </w:r>
          </w:p>
        </w:tc>
      </w:tr>
      <w:tr w:rsidR="00603CB0">
        <w:trPr>
          <w:trHeight w:val="540"/>
        </w:trPr>
        <w:tc>
          <w:tcPr>
            <w:tcW w:w="2403" w:type="dxa"/>
            <w:tcBorders>
              <w:top w:val="single" w:sz="4" w:space="0" w:color="B2B5B6"/>
              <w:bottom w:val="single" w:sz="4" w:space="0" w:color="B2B5B6"/>
            </w:tcBorders>
          </w:tcPr>
          <w:p w:rsidR="00603CB0" w:rsidRDefault="009F7F2C">
            <w:pPr>
              <w:pStyle w:val="TableParagraph"/>
              <w:spacing w:line="249" w:lineRule="auto"/>
              <w:ind w:left="90" w:right="370"/>
              <w:rPr>
                <w:sz w:val="17"/>
              </w:rPr>
            </w:pPr>
            <w:r>
              <w:rPr>
                <w:color w:val="231F20"/>
                <w:sz w:val="17"/>
              </w:rPr>
              <w:t>Annual</w:t>
            </w:r>
            <w:r>
              <w:rPr>
                <w:color w:val="231F20"/>
                <w:spacing w:val="-5"/>
                <w:sz w:val="17"/>
              </w:rPr>
              <w:t xml:space="preserve"> </w:t>
            </w:r>
            <w:r>
              <w:rPr>
                <w:color w:val="231F20"/>
                <w:sz w:val="17"/>
              </w:rPr>
              <w:t>capital productivity</w:t>
            </w:r>
            <w:r>
              <w:rPr>
                <w:color w:val="231F20"/>
                <w:spacing w:val="-8"/>
                <w:sz w:val="17"/>
              </w:rPr>
              <w:t xml:space="preserve"> </w:t>
            </w:r>
            <w:r>
              <w:rPr>
                <w:color w:val="231F20"/>
                <w:sz w:val="17"/>
              </w:rPr>
              <w:t>growth</w:t>
            </w:r>
            <w:r>
              <w:rPr>
                <w:color w:val="231F20"/>
                <w:spacing w:val="-6"/>
                <w:sz w:val="17"/>
              </w:rPr>
              <w:t xml:space="preserve"> </w:t>
            </w:r>
            <w:r>
              <w:rPr>
                <w:color w:val="231F20"/>
                <w:sz w:val="17"/>
              </w:rPr>
              <w:t>(%)</w:t>
            </w:r>
          </w:p>
        </w:tc>
        <w:tc>
          <w:tcPr>
            <w:tcW w:w="1106" w:type="dxa"/>
            <w:tcBorders>
              <w:top w:val="single" w:sz="4" w:space="0" w:color="B2B5B6"/>
              <w:bottom w:val="single" w:sz="4" w:space="0" w:color="B2B5B6"/>
            </w:tcBorders>
          </w:tcPr>
          <w:p w:rsidR="00603CB0" w:rsidRDefault="009F7F2C">
            <w:pPr>
              <w:pStyle w:val="TableParagraph"/>
              <w:ind w:right="117"/>
              <w:jc w:val="right"/>
              <w:rPr>
                <w:sz w:val="17"/>
              </w:rPr>
            </w:pPr>
            <w:r>
              <w:rPr>
                <w:color w:val="231F20"/>
                <w:spacing w:val="-4"/>
                <w:sz w:val="17"/>
              </w:rPr>
              <w:t>0.04</w:t>
            </w:r>
          </w:p>
        </w:tc>
        <w:tc>
          <w:tcPr>
            <w:tcW w:w="1257" w:type="dxa"/>
            <w:tcBorders>
              <w:top w:val="single" w:sz="4" w:space="0" w:color="B2B5B6"/>
              <w:bottom w:val="single" w:sz="4" w:space="0" w:color="B2B5B6"/>
            </w:tcBorders>
          </w:tcPr>
          <w:p w:rsidR="00603CB0" w:rsidRDefault="009F7F2C">
            <w:pPr>
              <w:pStyle w:val="TableParagraph"/>
              <w:ind w:right="89"/>
              <w:jc w:val="right"/>
              <w:rPr>
                <w:sz w:val="17"/>
              </w:rPr>
            </w:pPr>
            <w:r>
              <w:rPr>
                <w:color w:val="231F20"/>
                <w:spacing w:val="-4"/>
                <w:sz w:val="17"/>
              </w:rPr>
              <w:t>0.15</w:t>
            </w:r>
          </w:p>
        </w:tc>
      </w:tr>
      <w:tr w:rsidR="00603CB0">
        <w:trPr>
          <w:trHeight w:val="300"/>
        </w:trPr>
        <w:tc>
          <w:tcPr>
            <w:tcW w:w="2403"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GSP</w:t>
            </w:r>
            <w:r>
              <w:rPr>
                <w:color w:val="231F20"/>
                <w:spacing w:val="-2"/>
                <w:sz w:val="17"/>
              </w:rPr>
              <w:t xml:space="preserve"> </w:t>
            </w:r>
            <w:r>
              <w:rPr>
                <w:color w:val="231F20"/>
                <w:sz w:val="17"/>
              </w:rPr>
              <w:t>per</w:t>
            </w:r>
            <w:r>
              <w:rPr>
                <w:color w:val="231F20"/>
                <w:spacing w:val="-2"/>
                <w:sz w:val="17"/>
              </w:rPr>
              <w:t xml:space="preserve"> </w:t>
            </w:r>
            <w:r>
              <w:rPr>
                <w:color w:val="231F20"/>
                <w:sz w:val="17"/>
              </w:rPr>
              <w:t>capita</w:t>
            </w:r>
            <w:r>
              <w:rPr>
                <w:color w:val="231F20"/>
                <w:spacing w:val="-1"/>
                <w:sz w:val="17"/>
              </w:rPr>
              <w:t xml:space="preserve"> </w:t>
            </w:r>
            <w:r>
              <w:rPr>
                <w:color w:val="231F20"/>
                <w:spacing w:val="-5"/>
                <w:sz w:val="17"/>
              </w:rPr>
              <w:t>($)</w:t>
            </w:r>
          </w:p>
        </w:tc>
        <w:tc>
          <w:tcPr>
            <w:tcW w:w="1106" w:type="dxa"/>
            <w:tcBorders>
              <w:top w:val="single" w:sz="4" w:space="0" w:color="B2B5B6"/>
              <w:bottom w:val="single" w:sz="4" w:space="0" w:color="B2B5B6"/>
            </w:tcBorders>
          </w:tcPr>
          <w:p w:rsidR="00603CB0" w:rsidRDefault="009F7F2C">
            <w:pPr>
              <w:pStyle w:val="TableParagraph"/>
              <w:ind w:right="117"/>
              <w:jc w:val="right"/>
              <w:rPr>
                <w:sz w:val="17"/>
              </w:rPr>
            </w:pPr>
            <w:r>
              <w:rPr>
                <w:color w:val="231F20"/>
                <w:spacing w:val="-2"/>
                <w:sz w:val="17"/>
              </w:rPr>
              <w:t>121,369</w:t>
            </w:r>
          </w:p>
        </w:tc>
        <w:tc>
          <w:tcPr>
            <w:tcW w:w="1257" w:type="dxa"/>
            <w:tcBorders>
              <w:top w:val="single" w:sz="4" w:space="0" w:color="B2B5B6"/>
              <w:bottom w:val="single" w:sz="4" w:space="0" w:color="B2B5B6"/>
            </w:tcBorders>
          </w:tcPr>
          <w:p w:rsidR="00603CB0" w:rsidRDefault="009F7F2C">
            <w:pPr>
              <w:pStyle w:val="TableParagraph"/>
              <w:ind w:right="89"/>
              <w:jc w:val="right"/>
              <w:rPr>
                <w:sz w:val="17"/>
              </w:rPr>
            </w:pPr>
            <w:r>
              <w:rPr>
                <w:color w:val="231F20"/>
                <w:spacing w:val="-2"/>
                <w:sz w:val="17"/>
              </w:rPr>
              <w:t>138,651</w:t>
            </w:r>
          </w:p>
        </w:tc>
      </w:tr>
    </w:tbl>
    <w:p w:rsidR="00603CB0" w:rsidRDefault="009F7F2C">
      <w:pPr>
        <w:spacing w:before="149"/>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rPr>
          <w:sz w:val="14"/>
        </w:rPr>
        <w:sectPr w:rsidR="00603CB0">
          <w:type w:val="continuous"/>
          <w:pgSz w:w="11910" w:h="16840"/>
          <w:pgMar w:top="700" w:right="820" w:bottom="280" w:left="840" w:header="720" w:footer="720" w:gutter="0"/>
          <w:cols w:num="2" w:space="720" w:equalWidth="0">
            <w:col w:w="4955" w:space="169"/>
            <w:col w:w="5126"/>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16"/>
        </w:rPr>
      </w:pPr>
    </w:p>
    <w:p w:rsidR="00603CB0" w:rsidRDefault="009F7F2C">
      <w:pPr>
        <w:spacing w:before="101"/>
        <w:ind w:left="156"/>
        <w:rPr>
          <w:sz w:val="14"/>
        </w:rPr>
      </w:pPr>
      <w:r>
        <w:rPr>
          <w:color w:val="231F20"/>
          <w:spacing w:val="-5"/>
          <w:sz w:val="14"/>
        </w:rPr>
        <w:t>54</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bookmarkStart w:id="69" w:name="_bookmark39"/>
      <w:bookmarkEnd w:id="69"/>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1"/>
        </w:rPr>
      </w:pPr>
    </w:p>
    <w:p w:rsidR="00603CB0" w:rsidRDefault="009F7F2C">
      <w:pPr>
        <w:pStyle w:val="Heading3"/>
        <w:spacing w:before="100"/>
        <w:ind w:left="348"/>
      </w:pPr>
      <w:r>
        <w:rPr>
          <w:noProof/>
          <w:lang w:val="en-AU" w:eastAsia="en-AU"/>
        </w:rPr>
        <mc:AlternateContent>
          <mc:Choice Requires="wps">
            <w:drawing>
              <wp:anchor distT="0" distB="0" distL="114300" distR="114300" simplePos="0" relativeHeight="483083264" behindDoc="1" locked="0" layoutInCell="1" allowOverlap="1">
                <wp:simplePos x="0" y="0"/>
                <wp:positionH relativeFrom="page">
                  <wp:posOffset>640080</wp:posOffset>
                </wp:positionH>
                <wp:positionV relativeFrom="paragraph">
                  <wp:posOffset>-17780</wp:posOffset>
                </wp:positionV>
                <wp:extent cx="6283325" cy="4730750"/>
                <wp:effectExtent l="0" t="0" r="0" b="0"/>
                <wp:wrapNone/>
                <wp:docPr id="30" name="docshape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3325" cy="4730750"/>
                        </a:xfrm>
                        <a:prstGeom prst="rect">
                          <a:avLst/>
                        </a:prstGeom>
                        <a:solidFill>
                          <a:srgbClr val="007D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0D573" id="docshape814" o:spid="_x0000_s1026" style="position:absolute;margin-left:50.4pt;margin-top:-1.4pt;width:494.75pt;height:372.5pt;z-index:-2023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" fillcolor="#007db6" stroked="f">
                <w10:wrap anchorx="page"/>
              </v:rect>
            </w:pict>
          </mc:Fallback>
        </mc:AlternateContent>
      </w:r>
      <w:r>
        <w:rPr>
          <w:color w:val="FFFFFF"/>
        </w:rPr>
        <w:t>Broader</w:t>
      </w:r>
      <w:r>
        <w:rPr>
          <w:color w:val="FFFFFF"/>
          <w:spacing w:val="-3"/>
        </w:rPr>
        <w:t xml:space="preserve"> </w:t>
      </w:r>
      <w:r>
        <w:rPr>
          <w:color w:val="FFFFFF"/>
        </w:rPr>
        <w:t>NT</w:t>
      </w:r>
      <w:r>
        <w:rPr>
          <w:color w:val="FFFFFF"/>
          <w:spacing w:val="-2"/>
        </w:rPr>
        <w:t xml:space="preserve"> Industries</w:t>
      </w:r>
    </w:p>
    <w:p w:rsidR="00603CB0" w:rsidRDefault="009F7F2C">
      <w:pPr>
        <w:pStyle w:val="BodyText"/>
        <w:spacing w:before="9" w:line="249" w:lineRule="auto"/>
        <w:ind w:left="348" w:right="350"/>
      </w:pPr>
      <w:r>
        <w:rPr>
          <w:color w:val="FFFFFF"/>
        </w:rPr>
        <w:t>Achieving</w:t>
      </w:r>
      <w:r>
        <w:rPr>
          <w:color w:val="FFFFFF"/>
          <w:spacing w:val="-2"/>
        </w:rPr>
        <w:t xml:space="preserve"> </w:t>
      </w:r>
      <w:r>
        <w:rPr>
          <w:color w:val="FFFFFF"/>
        </w:rPr>
        <w:t>a</w:t>
      </w:r>
      <w:r>
        <w:rPr>
          <w:color w:val="FFFFFF"/>
          <w:spacing w:val="-2"/>
        </w:rPr>
        <w:t xml:space="preserve"> </w:t>
      </w:r>
      <w:r>
        <w:rPr>
          <w:color w:val="FFFFFF"/>
        </w:rPr>
        <w:t>strong,</w:t>
      </w:r>
      <w:r>
        <w:rPr>
          <w:color w:val="FFFFFF"/>
          <w:spacing w:val="-2"/>
        </w:rPr>
        <w:t xml:space="preserve"> </w:t>
      </w:r>
      <w:r>
        <w:rPr>
          <w:color w:val="FFFFFF"/>
        </w:rPr>
        <w:t>diverse</w:t>
      </w:r>
      <w:r>
        <w:rPr>
          <w:color w:val="FFFFFF"/>
          <w:spacing w:val="-2"/>
        </w:rPr>
        <w:t xml:space="preserve"> </w:t>
      </w:r>
      <w:r>
        <w:rPr>
          <w:color w:val="FFFFFF"/>
        </w:rPr>
        <w:t>and</w:t>
      </w:r>
      <w:r>
        <w:rPr>
          <w:color w:val="FFFFFF"/>
          <w:spacing w:val="-2"/>
        </w:rPr>
        <w:t xml:space="preserve"> </w:t>
      </w:r>
      <w:r>
        <w:rPr>
          <w:color w:val="FFFFFF"/>
        </w:rPr>
        <w:t>resilient</w:t>
      </w:r>
      <w:r>
        <w:rPr>
          <w:color w:val="FFFFFF"/>
          <w:spacing w:val="-2"/>
        </w:rPr>
        <w:t xml:space="preserve"> </w:t>
      </w:r>
      <w:r>
        <w:rPr>
          <w:color w:val="FFFFFF"/>
        </w:rPr>
        <w:t>economy</w:t>
      </w:r>
      <w:r>
        <w:rPr>
          <w:color w:val="FFFFFF"/>
          <w:spacing w:val="-2"/>
        </w:rPr>
        <w:t xml:space="preserve"> </w:t>
      </w:r>
      <w:r>
        <w:rPr>
          <w:color w:val="FFFFFF"/>
        </w:rPr>
        <w:t>does</w:t>
      </w:r>
      <w:r>
        <w:rPr>
          <w:color w:val="FFFFFF"/>
          <w:spacing w:val="-2"/>
        </w:rPr>
        <w:t xml:space="preserve"> </w:t>
      </w:r>
      <w:r>
        <w:rPr>
          <w:color w:val="FFFFFF"/>
        </w:rPr>
        <w:t>not</w:t>
      </w:r>
      <w:r>
        <w:rPr>
          <w:color w:val="FFFFFF"/>
          <w:spacing w:val="-2"/>
        </w:rPr>
        <w:t xml:space="preserve"> </w:t>
      </w:r>
      <w:r>
        <w:rPr>
          <w:color w:val="FFFFFF"/>
        </w:rPr>
        <w:t>depend</w:t>
      </w:r>
      <w:r>
        <w:rPr>
          <w:color w:val="FFFFFF"/>
          <w:spacing w:val="-2"/>
        </w:rPr>
        <w:t xml:space="preserve"> </w:t>
      </w:r>
      <w:r>
        <w:rPr>
          <w:color w:val="FFFFFF"/>
        </w:rPr>
        <w:t>solely</w:t>
      </w:r>
      <w:r>
        <w:rPr>
          <w:color w:val="FFFFFF"/>
          <w:spacing w:val="-2"/>
        </w:rPr>
        <w:t xml:space="preserve"> </w:t>
      </w:r>
      <w:r>
        <w:rPr>
          <w:color w:val="FFFFFF"/>
        </w:rPr>
        <w:t>on</w:t>
      </w:r>
      <w:r>
        <w:rPr>
          <w:color w:val="FFFFFF"/>
          <w:spacing w:val="-2"/>
        </w:rPr>
        <w:t xml:space="preserve"> </w:t>
      </w:r>
      <w:r>
        <w:rPr>
          <w:color w:val="FFFFFF"/>
        </w:rPr>
        <w:t>the</w:t>
      </w:r>
      <w:r>
        <w:rPr>
          <w:color w:val="FFFFFF"/>
          <w:spacing w:val="-2"/>
        </w:rPr>
        <w:t xml:space="preserve"> </w:t>
      </w:r>
      <w:r>
        <w:rPr>
          <w:color w:val="FFFFFF"/>
        </w:rPr>
        <w:t>four</w:t>
      </w:r>
      <w:r>
        <w:rPr>
          <w:color w:val="FFFFFF"/>
          <w:spacing w:val="-2"/>
        </w:rPr>
        <w:t xml:space="preserve"> </w:t>
      </w:r>
      <w:r>
        <w:rPr>
          <w:color w:val="FFFFFF"/>
        </w:rPr>
        <w:t>industries</w:t>
      </w:r>
      <w:r>
        <w:rPr>
          <w:color w:val="FFFFFF"/>
          <w:spacing w:val="-2"/>
        </w:rPr>
        <w:t xml:space="preserve"> </w:t>
      </w:r>
      <w:r>
        <w:rPr>
          <w:color w:val="FFFFFF"/>
        </w:rPr>
        <w:t>of</w:t>
      </w:r>
      <w:r>
        <w:rPr>
          <w:color w:val="FFFFFF"/>
          <w:spacing w:val="-2"/>
        </w:rPr>
        <w:t xml:space="preserve"> </w:t>
      </w:r>
      <w:r>
        <w:rPr>
          <w:color w:val="FFFFFF"/>
        </w:rPr>
        <w:t>focus</w:t>
      </w:r>
      <w:r>
        <w:rPr>
          <w:color w:val="FFFFFF"/>
          <w:spacing w:val="-2"/>
        </w:rPr>
        <w:t xml:space="preserve"> </w:t>
      </w:r>
      <w:r>
        <w:rPr>
          <w:color w:val="FFFFFF"/>
        </w:rPr>
        <w:t>in</w:t>
      </w:r>
      <w:r>
        <w:rPr>
          <w:color w:val="FFFFFF"/>
          <w:spacing w:val="-2"/>
        </w:rPr>
        <w:t xml:space="preserve"> </w:t>
      </w:r>
      <w:r>
        <w:rPr>
          <w:color w:val="FFFFFF"/>
        </w:rPr>
        <w:t>this</w:t>
      </w:r>
      <w:r>
        <w:rPr>
          <w:color w:val="FFFFFF"/>
          <w:spacing w:val="-2"/>
        </w:rPr>
        <w:t xml:space="preserve"> </w:t>
      </w:r>
      <w:r>
        <w:rPr>
          <w:color w:val="FFFFFF"/>
        </w:rPr>
        <w:t>report.</w:t>
      </w:r>
      <w:r>
        <w:rPr>
          <w:color w:val="FFFFFF"/>
          <w:spacing w:val="-2"/>
        </w:rPr>
        <w:t xml:space="preserve"> </w:t>
      </w:r>
      <w:r>
        <w:rPr>
          <w:color w:val="FFFFFF"/>
        </w:rPr>
        <w:t>The TERC report identified defence, space, and digital among the sectors that will contribute to economic growth.</w:t>
      </w:r>
    </w:p>
    <w:p w:rsidR="00603CB0" w:rsidRDefault="00603CB0">
      <w:pPr>
        <w:pStyle w:val="BodyText"/>
        <w:spacing w:before="6"/>
      </w:pPr>
    </w:p>
    <w:p w:rsidR="00603CB0" w:rsidRDefault="009F7F2C">
      <w:pPr>
        <w:pStyle w:val="Heading3"/>
        <w:spacing w:before="1"/>
        <w:ind w:left="348"/>
      </w:pPr>
      <w:r>
        <w:rPr>
          <w:color w:val="FFFFFF"/>
        </w:rPr>
        <w:t>National</w:t>
      </w:r>
      <w:r>
        <w:rPr>
          <w:color w:val="FFFFFF"/>
          <w:spacing w:val="-4"/>
        </w:rPr>
        <w:t xml:space="preserve"> </w:t>
      </w:r>
      <w:r>
        <w:rPr>
          <w:color w:val="FFFFFF"/>
        </w:rPr>
        <w:t>security</w:t>
      </w:r>
      <w:r>
        <w:rPr>
          <w:color w:val="FFFFFF"/>
          <w:spacing w:val="-4"/>
        </w:rPr>
        <w:t xml:space="preserve"> </w:t>
      </w:r>
      <w:r>
        <w:rPr>
          <w:color w:val="FFFFFF"/>
        </w:rPr>
        <w:t>and</w:t>
      </w:r>
      <w:r>
        <w:rPr>
          <w:color w:val="FFFFFF"/>
          <w:spacing w:val="-4"/>
        </w:rPr>
        <w:t xml:space="preserve"> </w:t>
      </w:r>
      <w:r>
        <w:rPr>
          <w:color w:val="FFFFFF"/>
          <w:spacing w:val="-2"/>
        </w:rPr>
        <w:t>defence</w:t>
      </w:r>
    </w:p>
    <w:p w:rsidR="00603CB0" w:rsidRDefault="009F7F2C">
      <w:pPr>
        <w:pStyle w:val="BodyText"/>
        <w:spacing w:before="8" w:line="249" w:lineRule="auto"/>
        <w:ind w:left="348" w:right="378"/>
      </w:pPr>
      <w:r>
        <w:rPr>
          <w:color w:val="FFFFFF"/>
        </w:rPr>
        <w:t>The NT is a critical location for Australian defence capability. It serves as a strategically important locatio</w:t>
      </w:r>
      <w:r>
        <w:rPr>
          <w:color w:val="FFFFFF"/>
        </w:rPr>
        <w:t>n due to its proximity to Asia, with significant opportunities for joint operations with other nations. Defence activity represents over 7.6 per cent of the Territory economy. Thus, growing the defence industry is important to economic growth in the NT. Lo</w:t>
      </w:r>
      <w:r>
        <w:rPr>
          <w:color w:val="FFFFFF"/>
        </w:rPr>
        <w:t xml:space="preserve">cal businesses, including those in the maritime sector, will have opportunities to capitalise on the opportunities provided by this growth, and gain considerable work and subcontracting roles with defence. This provides opportunities for NT industries and </w:t>
      </w:r>
      <w:r>
        <w:rPr>
          <w:color w:val="FFFFFF"/>
        </w:rPr>
        <w:t>businesses to specialise in defence subcontracting work. The growth of the industry to support defence opportunities builds sustainability for the industry, meaning where national security and defence projects are required, there is national confidence tha</w:t>
      </w:r>
      <w:r>
        <w:rPr>
          <w:color w:val="FFFFFF"/>
        </w:rPr>
        <w:t>t the capability exists locally.</w:t>
      </w:r>
    </w:p>
    <w:p w:rsidR="00603CB0" w:rsidRDefault="00603CB0">
      <w:pPr>
        <w:pStyle w:val="BodyText"/>
        <w:spacing w:before="2"/>
      </w:pPr>
    </w:p>
    <w:p w:rsidR="00603CB0" w:rsidRDefault="009F7F2C">
      <w:pPr>
        <w:pStyle w:val="Heading3"/>
        <w:spacing w:before="1"/>
        <w:ind w:left="348"/>
      </w:pPr>
      <w:r>
        <w:rPr>
          <w:color w:val="FFFFFF"/>
          <w:spacing w:val="-2"/>
        </w:rPr>
        <w:t>Digital</w:t>
      </w:r>
    </w:p>
    <w:p w:rsidR="00603CB0" w:rsidRDefault="009F7F2C">
      <w:pPr>
        <w:pStyle w:val="BodyText"/>
        <w:spacing w:before="8" w:line="249" w:lineRule="auto"/>
        <w:ind w:left="348" w:right="378"/>
      </w:pPr>
      <w:r>
        <w:rPr>
          <w:color w:val="FFFFFF"/>
        </w:rPr>
        <w:t>The</w:t>
      </w:r>
      <w:r>
        <w:rPr>
          <w:color w:val="FFFFFF"/>
          <w:spacing w:val="-1"/>
        </w:rPr>
        <w:t xml:space="preserve"> </w:t>
      </w:r>
      <w:r>
        <w:rPr>
          <w:color w:val="FFFFFF"/>
        </w:rPr>
        <w:t>ICT</w:t>
      </w:r>
      <w:r>
        <w:rPr>
          <w:color w:val="FFFFFF"/>
          <w:spacing w:val="-1"/>
        </w:rPr>
        <w:t xml:space="preserve"> </w:t>
      </w:r>
      <w:r>
        <w:rPr>
          <w:color w:val="FFFFFF"/>
        </w:rPr>
        <w:t>industry</w:t>
      </w:r>
      <w:r>
        <w:rPr>
          <w:color w:val="FFFFFF"/>
          <w:spacing w:val="-1"/>
        </w:rPr>
        <w:t xml:space="preserve"> </w:t>
      </w:r>
      <w:r>
        <w:rPr>
          <w:color w:val="FFFFFF"/>
        </w:rPr>
        <w:t>and</w:t>
      </w:r>
      <w:r>
        <w:rPr>
          <w:color w:val="FFFFFF"/>
          <w:spacing w:val="-1"/>
        </w:rPr>
        <w:t xml:space="preserve"> </w:t>
      </w:r>
      <w:r>
        <w:rPr>
          <w:color w:val="FFFFFF"/>
        </w:rPr>
        <w:t>more</w:t>
      </w:r>
      <w:r>
        <w:rPr>
          <w:color w:val="FFFFFF"/>
          <w:spacing w:val="-1"/>
        </w:rPr>
        <w:t xml:space="preserve"> </w:t>
      </w:r>
      <w:r>
        <w:rPr>
          <w:color w:val="FFFFFF"/>
        </w:rPr>
        <w:t>broadly</w:t>
      </w:r>
      <w:r>
        <w:rPr>
          <w:color w:val="FFFFFF"/>
          <w:spacing w:val="-1"/>
        </w:rPr>
        <w:t xml:space="preserve"> </w:t>
      </w:r>
      <w:r>
        <w:rPr>
          <w:color w:val="FFFFFF"/>
        </w:rPr>
        <w:t>the</w:t>
      </w:r>
      <w:r>
        <w:rPr>
          <w:color w:val="FFFFFF"/>
          <w:spacing w:val="-1"/>
        </w:rPr>
        <w:t xml:space="preserve"> </w:t>
      </w:r>
      <w:r>
        <w:rPr>
          <w:color w:val="FFFFFF"/>
        </w:rPr>
        <w:t>digital</w:t>
      </w:r>
      <w:r>
        <w:rPr>
          <w:color w:val="FFFFFF"/>
          <w:spacing w:val="-1"/>
        </w:rPr>
        <w:t xml:space="preserve"> </w:t>
      </w:r>
      <w:r>
        <w:rPr>
          <w:color w:val="FFFFFF"/>
        </w:rPr>
        <w:t>industry</w:t>
      </w:r>
      <w:r>
        <w:rPr>
          <w:color w:val="FFFFFF"/>
          <w:spacing w:val="-1"/>
        </w:rPr>
        <w:t xml:space="preserve"> </w:t>
      </w:r>
      <w:r>
        <w:rPr>
          <w:color w:val="FFFFFF"/>
        </w:rPr>
        <w:t>are</w:t>
      </w:r>
      <w:r>
        <w:rPr>
          <w:color w:val="FFFFFF"/>
          <w:spacing w:val="-1"/>
        </w:rPr>
        <w:t xml:space="preserve"> </w:t>
      </w:r>
      <w:r>
        <w:rPr>
          <w:color w:val="FFFFFF"/>
        </w:rPr>
        <w:t>critical</w:t>
      </w:r>
      <w:r>
        <w:rPr>
          <w:color w:val="FFFFFF"/>
          <w:spacing w:val="-1"/>
        </w:rPr>
        <w:t xml:space="preserve"> </w:t>
      </w:r>
      <w:r>
        <w:rPr>
          <w:color w:val="FFFFFF"/>
        </w:rPr>
        <w:t>to</w:t>
      </w:r>
      <w:r>
        <w:rPr>
          <w:color w:val="FFFFFF"/>
          <w:spacing w:val="-1"/>
        </w:rPr>
        <w:t xml:space="preserve"> </w:t>
      </w:r>
      <w:r>
        <w:rPr>
          <w:color w:val="FFFFFF"/>
        </w:rPr>
        <w:t>the</w:t>
      </w:r>
      <w:r>
        <w:rPr>
          <w:color w:val="FFFFFF"/>
          <w:spacing w:val="-1"/>
        </w:rPr>
        <w:t xml:space="preserve"> </w:t>
      </w:r>
      <w:r>
        <w:rPr>
          <w:color w:val="FFFFFF"/>
        </w:rPr>
        <w:t>future</w:t>
      </w:r>
      <w:r>
        <w:rPr>
          <w:color w:val="FFFFFF"/>
          <w:spacing w:val="-1"/>
        </w:rPr>
        <w:t xml:space="preserve"> </w:t>
      </w:r>
      <w:r>
        <w:rPr>
          <w:color w:val="FFFFFF"/>
        </w:rPr>
        <w:t>growth</w:t>
      </w:r>
      <w:r>
        <w:rPr>
          <w:color w:val="FFFFFF"/>
          <w:spacing w:val="-1"/>
        </w:rPr>
        <w:t xml:space="preserve"> </w:t>
      </w:r>
      <w:r>
        <w:rPr>
          <w:color w:val="FFFFFF"/>
        </w:rPr>
        <w:t>of</w:t>
      </w:r>
      <w:r>
        <w:rPr>
          <w:color w:val="FFFFFF"/>
          <w:spacing w:val="-1"/>
        </w:rPr>
        <w:t xml:space="preserve"> </w:t>
      </w:r>
      <w:r>
        <w:rPr>
          <w:color w:val="FFFFFF"/>
        </w:rPr>
        <w:t>the</w:t>
      </w:r>
      <w:r>
        <w:rPr>
          <w:color w:val="FFFFFF"/>
          <w:spacing w:val="-1"/>
        </w:rPr>
        <w:t xml:space="preserve"> </w:t>
      </w:r>
      <w:r>
        <w:rPr>
          <w:color w:val="FFFFFF"/>
        </w:rPr>
        <w:t>NT.</w:t>
      </w:r>
      <w:r>
        <w:rPr>
          <w:color w:val="FFFFFF"/>
          <w:spacing w:val="-1"/>
        </w:rPr>
        <w:t xml:space="preserve"> </w:t>
      </w:r>
      <w:r>
        <w:rPr>
          <w:color w:val="FFFFFF"/>
        </w:rPr>
        <w:t>The</w:t>
      </w:r>
      <w:r>
        <w:rPr>
          <w:color w:val="FFFFFF"/>
          <w:spacing w:val="-1"/>
        </w:rPr>
        <w:t xml:space="preserve"> </w:t>
      </w:r>
      <w:r>
        <w:rPr>
          <w:color w:val="FFFFFF"/>
        </w:rPr>
        <w:t>local</w:t>
      </w:r>
      <w:r>
        <w:rPr>
          <w:color w:val="FFFFFF"/>
          <w:spacing w:val="-1"/>
        </w:rPr>
        <w:t xml:space="preserve"> </w:t>
      </w:r>
      <w:r>
        <w:rPr>
          <w:color w:val="FFFFFF"/>
        </w:rPr>
        <w:t>industry</w:t>
      </w:r>
      <w:r>
        <w:rPr>
          <w:color w:val="FFFFFF"/>
          <w:spacing w:val="-1"/>
        </w:rPr>
        <w:t xml:space="preserve"> </w:t>
      </w:r>
      <w:r>
        <w:rPr>
          <w:color w:val="FFFFFF"/>
        </w:rPr>
        <w:t>has</w:t>
      </w:r>
      <w:r>
        <w:rPr>
          <w:color w:val="FFFFFF"/>
          <w:spacing w:val="-1"/>
        </w:rPr>
        <w:t xml:space="preserve"> </w:t>
      </w:r>
      <w:r>
        <w:rPr>
          <w:color w:val="FFFFFF"/>
        </w:rPr>
        <w:t>green shoots, and these must be capitalised on to continue to mature. This maturity will in</w:t>
      </w:r>
      <w:r>
        <w:rPr>
          <w:color w:val="FFFFFF"/>
        </w:rPr>
        <w:t xml:space="preserve">clude improved infrastructure which will attract a greater workforce in the digital industry. Not only can this mean a better ICT industry in the NT, but the digital knowledge attracted and expanded locally will mean more opportunities to support existing </w:t>
      </w:r>
      <w:r>
        <w:rPr>
          <w:color w:val="FFFFFF"/>
        </w:rPr>
        <w:t>businesses across all industries in their digital transformation, supporting the uptake of future trends such as big data analytics and high-performance computing. A better digital industry will also help to overcome the challenges posed by distance, which</w:t>
      </w:r>
      <w:r>
        <w:rPr>
          <w:color w:val="FFFFFF"/>
        </w:rPr>
        <w:t xml:space="preserve"> can have flow-on improvements to participation in the NT’s remote and regional areas.</w:t>
      </w:r>
    </w:p>
    <w:p w:rsidR="00603CB0" w:rsidRDefault="00603CB0">
      <w:pPr>
        <w:pStyle w:val="BodyText"/>
        <w:spacing w:before="3"/>
      </w:pPr>
    </w:p>
    <w:p w:rsidR="00603CB0" w:rsidRDefault="009F7F2C">
      <w:pPr>
        <w:pStyle w:val="Heading3"/>
        <w:ind w:left="348"/>
      </w:pPr>
      <w:r>
        <w:rPr>
          <w:color w:val="FFFFFF"/>
          <w:spacing w:val="-2"/>
        </w:rPr>
        <w:t>Space</w:t>
      </w:r>
    </w:p>
    <w:p w:rsidR="00603CB0" w:rsidRDefault="009F7F2C">
      <w:pPr>
        <w:pStyle w:val="BodyText"/>
        <w:spacing w:before="9" w:line="249" w:lineRule="auto"/>
        <w:ind w:left="348" w:right="395"/>
        <w:rPr>
          <w:sz w:val="10"/>
        </w:rPr>
      </w:pPr>
      <w:r>
        <w:rPr>
          <w:color w:val="FFFFFF"/>
        </w:rPr>
        <w:t>The space industry is growing globally and taps into expertise and capability from all sectors. The NT has unique advantages for the space industry that are already being capitalised on. These advantages include its location and climate (e.g., for ground</w:t>
      </w:r>
      <w:r>
        <w:rPr>
          <w:color w:val="FFFFFF"/>
          <w:spacing w:val="-1"/>
        </w:rPr>
        <w:t xml:space="preserve"> </w:t>
      </w:r>
      <w:r>
        <w:rPr>
          <w:color w:val="FFFFFF"/>
        </w:rPr>
        <w:t>s</w:t>
      </w:r>
      <w:r>
        <w:rPr>
          <w:color w:val="FFFFFF"/>
        </w:rPr>
        <w:t>tations</w:t>
      </w:r>
      <w:r>
        <w:rPr>
          <w:color w:val="FFFFFF"/>
          <w:spacing w:val="-1"/>
        </w:rPr>
        <w:t xml:space="preserve"> </w:t>
      </w:r>
      <w:r>
        <w:rPr>
          <w:color w:val="FFFFFF"/>
        </w:rPr>
        <w:t>and</w:t>
      </w:r>
      <w:r>
        <w:rPr>
          <w:color w:val="FFFFFF"/>
          <w:spacing w:val="-1"/>
        </w:rPr>
        <w:t xml:space="preserve"> </w:t>
      </w:r>
      <w:r>
        <w:rPr>
          <w:color w:val="FFFFFF"/>
        </w:rPr>
        <w:t>rocket</w:t>
      </w:r>
      <w:r>
        <w:rPr>
          <w:color w:val="FFFFFF"/>
          <w:spacing w:val="-1"/>
        </w:rPr>
        <w:t xml:space="preserve"> </w:t>
      </w:r>
      <w:r>
        <w:rPr>
          <w:color w:val="FFFFFF"/>
        </w:rPr>
        <w:t>launches),</w:t>
      </w:r>
      <w:r>
        <w:rPr>
          <w:color w:val="FFFFFF"/>
          <w:spacing w:val="-1"/>
        </w:rPr>
        <w:t xml:space="preserve"> </w:t>
      </w:r>
      <w:r>
        <w:rPr>
          <w:color w:val="FFFFFF"/>
        </w:rPr>
        <w:t>as</w:t>
      </w:r>
      <w:r>
        <w:rPr>
          <w:color w:val="FFFFFF"/>
          <w:spacing w:val="-1"/>
        </w:rPr>
        <w:t xml:space="preserve"> </w:t>
      </w:r>
      <w:r>
        <w:rPr>
          <w:color w:val="FFFFFF"/>
        </w:rPr>
        <w:t>well</w:t>
      </w:r>
      <w:r>
        <w:rPr>
          <w:color w:val="FFFFFF"/>
          <w:spacing w:val="-1"/>
        </w:rPr>
        <w:t xml:space="preserve"> </w:t>
      </w:r>
      <w:r>
        <w:rPr>
          <w:color w:val="FFFFFF"/>
        </w:rPr>
        <w:t>as</w:t>
      </w:r>
      <w:r>
        <w:rPr>
          <w:color w:val="FFFFFF"/>
          <w:spacing w:val="-1"/>
        </w:rPr>
        <w:t xml:space="preserve"> </w:t>
      </w:r>
      <w:r>
        <w:rPr>
          <w:color w:val="FFFFFF"/>
        </w:rPr>
        <w:t>existing</w:t>
      </w:r>
      <w:r>
        <w:rPr>
          <w:color w:val="FFFFFF"/>
          <w:spacing w:val="-1"/>
        </w:rPr>
        <w:t xml:space="preserve"> </w:t>
      </w:r>
      <w:r>
        <w:rPr>
          <w:color w:val="FFFFFF"/>
        </w:rPr>
        <w:t>space</w:t>
      </w:r>
      <w:r>
        <w:rPr>
          <w:color w:val="FFFFFF"/>
          <w:spacing w:val="-1"/>
        </w:rPr>
        <w:t xml:space="preserve"> </w:t>
      </w:r>
      <w:r>
        <w:rPr>
          <w:color w:val="FFFFFF"/>
        </w:rPr>
        <w:t>infrastructure</w:t>
      </w:r>
      <w:r>
        <w:rPr>
          <w:color w:val="FFFFFF"/>
          <w:spacing w:val="-1"/>
        </w:rPr>
        <w:t xml:space="preserve"> </w:t>
      </w:r>
      <w:r>
        <w:rPr>
          <w:color w:val="FFFFFF"/>
        </w:rPr>
        <w:t>(e.g.,</w:t>
      </w:r>
      <w:r>
        <w:rPr>
          <w:color w:val="FFFFFF"/>
          <w:spacing w:val="-1"/>
        </w:rPr>
        <w:t xml:space="preserve"> </w:t>
      </w:r>
      <w:r>
        <w:rPr>
          <w:color w:val="FFFFFF"/>
        </w:rPr>
        <w:t>NASA’s</w:t>
      </w:r>
      <w:r>
        <w:rPr>
          <w:color w:val="FFFFFF"/>
          <w:spacing w:val="-1"/>
        </w:rPr>
        <w:t xml:space="preserve"> </w:t>
      </w:r>
      <w:r>
        <w:rPr>
          <w:color w:val="FFFFFF"/>
        </w:rPr>
        <w:t>Balloon</w:t>
      </w:r>
      <w:r>
        <w:rPr>
          <w:color w:val="FFFFFF"/>
          <w:spacing w:val="-1"/>
        </w:rPr>
        <w:t xml:space="preserve"> </w:t>
      </w:r>
      <w:r>
        <w:rPr>
          <w:color w:val="FFFFFF"/>
        </w:rPr>
        <w:t>Facility</w:t>
      </w:r>
      <w:r>
        <w:rPr>
          <w:color w:val="FFFFFF"/>
          <w:spacing w:val="-1"/>
        </w:rPr>
        <w:t xml:space="preserve"> </w:t>
      </w:r>
      <w:r>
        <w:rPr>
          <w:color w:val="FFFFFF"/>
        </w:rPr>
        <w:t>in</w:t>
      </w:r>
      <w:r>
        <w:rPr>
          <w:color w:val="FFFFFF"/>
          <w:spacing w:val="-1"/>
        </w:rPr>
        <w:t xml:space="preserve"> </w:t>
      </w:r>
      <w:r>
        <w:rPr>
          <w:color w:val="FFFFFF"/>
        </w:rPr>
        <w:t>Alice</w:t>
      </w:r>
      <w:r>
        <w:rPr>
          <w:color w:val="FFFFFF"/>
          <w:spacing w:val="-1"/>
        </w:rPr>
        <w:t xml:space="preserve"> </w:t>
      </w:r>
      <w:r>
        <w:rPr>
          <w:color w:val="FFFFFF"/>
        </w:rPr>
        <w:t>Springs,</w:t>
      </w:r>
      <w:r>
        <w:rPr>
          <w:color w:val="FFFFFF"/>
          <w:spacing w:val="-1"/>
        </w:rPr>
        <w:t xml:space="preserve"> </w:t>
      </w:r>
      <w:r>
        <w:rPr>
          <w:color w:val="FFFFFF"/>
        </w:rPr>
        <w:t>the Arnhem</w:t>
      </w:r>
      <w:r>
        <w:rPr>
          <w:color w:val="FFFFFF"/>
          <w:spacing w:val="-1"/>
        </w:rPr>
        <w:t xml:space="preserve"> </w:t>
      </w:r>
      <w:r>
        <w:rPr>
          <w:color w:val="FFFFFF"/>
        </w:rPr>
        <w:t>Space</w:t>
      </w:r>
      <w:r>
        <w:rPr>
          <w:color w:val="FFFFFF"/>
          <w:spacing w:val="-1"/>
        </w:rPr>
        <w:t xml:space="preserve"> </w:t>
      </w:r>
      <w:r>
        <w:rPr>
          <w:color w:val="FFFFFF"/>
        </w:rPr>
        <w:t>Centre).</w:t>
      </w:r>
      <w:r>
        <w:rPr>
          <w:color w:val="FFFFFF"/>
          <w:spacing w:val="-1"/>
        </w:rPr>
        <w:t xml:space="preserve"> </w:t>
      </w:r>
      <w:r>
        <w:rPr>
          <w:color w:val="FFFFFF"/>
        </w:rPr>
        <w:t>This</w:t>
      </w:r>
      <w:r>
        <w:rPr>
          <w:color w:val="FFFFFF"/>
          <w:spacing w:val="-1"/>
        </w:rPr>
        <w:t xml:space="preserve"> </w:t>
      </w:r>
      <w:r>
        <w:rPr>
          <w:color w:val="FFFFFF"/>
        </w:rPr>
        <w:t>infrastructure</w:t>
      </w:r>
      <w:r>
        <w:rPr>
          <w:color w:val="FFFFFF"/>
          <w:spacing w:val="-1"/>
        </w:rPr>
        <w:t xml:space="preserve"> </w:t>
      </w:r>
      <w:r>
        <w:rPr>
          <w:color w:val="FFFFFF"/>
        </w:rPr>
        <w:t>based</w:t>
      </w:r>
      <w:r>
        <w:rPr>
          <w:color w:val="FFFFFF"/>
          <w:spacing w:val="-1"/>
        </w:rPr>
        <w:t xml:space="preserve"> </w:t>
      </w:r>
      <w:r>
        <w:rPr>
          <w:color w:val="FFFFFF"/>
        </w:rPr>
        <w:t>on</w:t>
      </w:r>
      <w:r>
        <w:rPr>
          <w:color w:val="FFFFFF"/>
          <w:spacing w:val="-1"/>
        </w:rPr>
        <w:t xml:space="preserve"> </w:t>
      </w:r>
      <w:r>
        <w:rPr>
          <w:color w:val="FFFFFF"/>
        </w:rPr>
        <w:t>competitive</w:t>
      </w:r>
      <w:r>
        <w:rPr>
          <w:color w:val="FFFFFF"/>
          <w:spacing w:val="-1"/>
        </w:rPr>
        <w:t xml:space="preserve"> </w:t>
      </w:r>
      <w:r>
        <w:rPr>
          <w:color w:val="FFFFFF"/>
        </w:rPr>
        <w:t>advantage</w:t>
      </w:r>
      <w:r>
        <w:rPr>
          <w:color w:val="FFFFFF"/>
          <w:spacing w:val="-1"/>
        </w:rPr>
        <w:t xml:space="preserve"> </w:t>
      </w:r>
      <w:r>
        <w:rPr>
          <w:color w:val="FFFFFF"/>
        </w:rPr>
        <w:t>place</w:t>
      </w:r>
      <w:r>
        <w:rPr>
          <w:color w:val="FFFFFF"/>
          <w:spacing w:val="-1"/>
        </w:rPr>
        <w:t xml:space="preserve"> </w:t>
      </w:r>
      <w:r>
        <w:rPr>
          <w:color w:val="FFFFFF"/>
        </w:rPr>
        <w:t>the</w:t>
      </w:r>
      <w:r>
        <w:rPr>
          <w:color w:val="FFFFFF"/>
          <w:spacing w:val="-1"/>
        </w:rPr>
        <w:t xml:space="preserve"> </w:t>
      </w:r>
      <w:r>
        <w:rPr>
          <w:color w:val="FFFFFF"/>
        </w:rPr>
        <w:t>NT</w:t>
      </w:r>
      <w:r>
        <w:rPr>
          <w:color w:val="FFFFFF"/>
          <w:spacing w:val="-1"/>
        </w:rPr>
        <w:t xml:space="preserve"> </w:t>
      </w:r>
      <w:r>
        <w:rPr>
          <w:color w:val="FFFFFF"/>
        </w:rPr>
        <w:t>in</w:t>
      </w:r>
      <w:r>
        <w:rPr>
          <w:color w:val="FFFFFF"/>
          <w:spacing w:val="-1"/>
        </w:rPr>
        <w:t xml:space="preserve"> </w:t>
      </w:r>
      <w:r>
        <w:rPr>
          <w:color w:val="FFFFFF"/>
        </w:rPr>
        <w:t>the</w:t>
      </w:r>
      <w:r>
        <w:rPr>
          <w:color w:val="FFFFFF"/>
          <w:spacing w:val="-1"/>
        </w:rPr>
        <w:t xml:space="preserve"> </w:t>
      </w:r>
      <w:r>
        <w:rPr>
          <w:color w:val="FFFFFF"/>
        </w:rPr>
        <w:t>front</w:t>
      </w:r>
      <w:r>
        <w:rPr>
          <w:color w:val="FFFFFF"/>
          <w:spacing w:val="-1"/>
        </w:rPr>
        <w:t xml:space="preserve"> </w:t>
      </w:r>
      <w:r>
        <w:rPr>
          <w:color w:val="FFFFFF"/>
        </w:rPr>
        <w:t>row</w:t>
      </w:r>
      <w:r>
        <w:rPr>
          <w:color w:val="FFFFFF"/>
          <w:spacing w:val="-1"/>
        </w:rPr>
        <w:t xml:space="preserve"> </w:t>
      </w:r>
      <w:r>
        <w:rPr>
          <w:color w:val="FFFFFF"/>
        </w:rPr>
        <w:t>for</w:t>
      </w:r>
      <w:r>
        <w:rPr>
          <w:color w:val="FFFFFF"/>
          <w:spacing w:val="-1"/>
        </w:rPr>
        <w:t xml:space="preserve"> </w:t>
      </w:r>
      <w:r>
        <w:rPr>
          <w:color w:val="FFFFFF"/>
        </w:rPr>
        <w:t>future</w:t>
      </w:r>
      <w:r>
        <w:rPr>
          <w:color w:val="FFFFFF"/>
          <w:spacing w:val="-1"/>
        </w:rPr>
        <w:t xml:space="preserve"> </w:t>
      </w:r>
      <w:r>
        <w:rPr>
          <w:color w:val="FFFFFF"/>
        </w:rPr>
        <w:t>growth</w:t>
      </w:r>
      <w:r>
        <w:rPr>
          <w:color w:val="FFFFFF"/>
          <w:spacing w:val="-1"/>
        </w:rPr>
        <w:t xml:space="preserve"> </w:t>
      </w:r>
      <w:r>
        <w:rPr>
          <w:color w:val="FFFFFF"/>
        </w:rPr>
        <w:t>in the space industry. These strong foundations mean that the NT is well placed to capitalise on opportunities arising from an industry that’s predicted to be worth USD1 trillion by 2040.</w:t>
      </w:r>
      <w:r>
        <w:rPr>
          <w:color w:val="FFFFFF"/>
          <w:position w:val="6"/>
          <w:sz w:val="10"/>
        </w:rPr>
        <w:t>102</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3"/>
        <w:rPr>
          <w:sz w:val="26"/>
        </w:rPr>
      </w:pPr>
    </w:p>
    <w:p w:rsidR="00603CB0" w:rsidRDefault="009F7F2C">
      <w:pPr>
        <w:spacing w:before="100"/>
        <w:ind w:right="181"/>
        <w:jc w:val="right"/>
        <w:rPr>
          <w:sz w:val="14"/>
        </w:rPr>
      </w:pPr>
      <w:r>
        <w:rPr>
          <w:color w:val="231F20"/>
          <w:spacing w:val="-5"/>
          <w:sz w:val="14"/>
        </w:rPr>
        <w:t>55</w:t>
      </w:r>
    </w:p>
    <w:p w:rsidR="00603CB0" w:rsidRDefault="00603CB0">
      <w:pPr>
        <w:jc w:val="right"/>
        <w:rPr>
          <w:sz w:val="14"/>
        </w:rPr>
        <w:sectPr w:rsidR="00603CB0">
          <w:pgSz w:w="11910" w:h="16840"/>
          <w:pgMar w:top="420" w:right="820" w:bottom="280" w:left="840" w:header="720" w:footer="720" w:gutter="0"/>
          <w:cols w:space="720"/>
        </w:sectPr>
      </w:pPr>
    </w:p>
    <w:p w:rsidR="00603CB0" w:rsidRDefault="009F7F2C">
      <w:pPr>
        <w:spacing w:before="86"/>
        <w:ind w:left="156"/>
        <w:rPr>
          <w:sz w:val="14"/>
        </w:rPr>
      </w:pPr>
      <w:bookmarkStart w:id="70" w:name="Appendix_A_Macroeconomic_baseline"/>
      <w:bookmarkStart w:id="71" w:name="A.1._Expectations_of_future_growth"/>
      <w:bookmarkStart w:id="72" w:name="_bookmark40"/>
      <w:bookmarkEnd w:id="70"/>
      <w:bookmarkEnd w:id="71"/>
      <w:bookmarkEnd w:id="72"/>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603CB0">
      <w:pPr>
        <w:pStyle w:val="BodyText"/>
        <w:spacing w:before="13"/>
        <w:rPr>
          <w:sz w:val="14"/>
        </w:rPr>
      </w:pPr>
    </w:p>
    <w:p w:rsidR="00603CB0" w:rsidRDefault="009F7F2C">
      <w:pPr>
        <w:pStyle w:val="Heading2"/>
        <w:spacing w:line="211" w:lineRule="auto"/>
        <w:ind w:right="2788"/>
      </w:pPr>
      <w:r>
        <w:rPr>
          <w:color w:val="231F20"/>
        </w:rPr>
        <w:t xml:space="preserve">Appendix A </w:t>
      </w:r>
      <w:r>
        <w:rPr>
          <w:color w:val="231F20"/>
          <w:spacing w:val="-6"/>
        </w:rPr>
        <w:t>Macroeconomic</w:t>
      </w:r>
      <w:r>
        <w:rPr>
          <w:color w:val="231F20"/>
          <w:spacing w:val="-33"/>
        </w:rPr>
        <w:t xml:space="preserve"> </w:t>
      </w:r>
      <w:r>
        <w:rPr>
          <w:color w:val="231F20"/>
          <w:spacing w:val="-6"/>
        </w:rPr>
        <w:t>baseline</w:t>
      </w:r>
    </w:p>
    <w:p w:rsidR="00603CB0" w:rsidRDefault="00603CB0">
      <w:pPr>
        <w:pStyle w:val="BodyText"/>
        <w:spacing w:before="3"/>
        <w:rPr>
          <w:sz w:val="29"/>
        </w:rPr>
      </w:pPr>
    </w:p>
    <w:p w:rsidR="00603CB0" w:rsidRDefault="00603CB0">
      <w:pPr>
        <w:rPr>
          <w:sz w:val="29"/>
        </w:rPr>
        <w:sectPr w:rsidR="00603CB0">
          <w:pgSz w:w="11910" w:h="16840"/>
          <w:pgMar w:top="420" w:right="820" w:bottom="280" w:left="840" w:header="720" w:footer="720" w:gutter="0"/>
          <w:cols w:space="720"/>
        </w:sectPr>
      </w:pPr>
    </w:p>
    <w:p w:rsidR="00603CB0" w:rsidRDefault="009F7F2C">
      <w:pPr>
        <w:pStyle w:val="Heading3"/>
        <w:numPr>
          <w:ilvl w:val="1"/>
          <w:numId w:val="8"/>
        </w:numPr>
        <w:tabs>
          <w:tab w:val="left" w:pos="513"/>
        </w:tabs>
        <w:spacing w:before="100"/>
        <w:ind w:hanging="346"/>
      </w:pPr>
      <w:r>
        <w:rPr>
          <w:color w:val="00AAE7"/>
        </w:rPr>
        <w:t>Expectations</w:t>
      </w:r>
      <w:r>
        <w:rPr>
          <w:color w:val="00AAE7"/>
          <w:spacing w:val="-1"/>
        </w:rPr>
        <w:t xml:space="preserve"> </w:t>
      </w:r>
      <w:r>
        <w:rPr>
          <w:color w:val="00AAE7"/>
        </w:rPr>
        <w:t xml:space="preserve">of future </w:t>
      </w:r>
      <w:r>
        <w:rPr>
          <w:color w:val="00AAE7"/>
          <w:spacing w:val="-2"/>
        </w:rPr>
        <w:t>growth</w:t>
      </w:r>
    </w:p>
    <w:p w:rsidR="00603CB0" w:rsidRDefault="009F7F2C">
      <w:pPr>
        <w:pStyle w:val="BodyText"/>
        <w:spacing w:before="9" w:line="249" w:lineRule="auto"/>
        <w:ind w:left="167" w:right="100"/>
      </w:pPr>
      <w:r>
        <w:rPr>
          <w:color w:val="231F20"/>
        </w:rPr>
        <w:t>The</w:t>
      </w:r>
      <w:r>
        <w:rPr>
          <w:color w:val="231F20"/>
          <w:spacing w:val="-4"/>
        </w:rPr>
        <w:t xml:space="preserve"> </w:t>
      </w:r>
      <w:r>
        <w:rPr>
          <w:color w:val="231F20"/>
        </w:rPr>
        <w:t>baseline</w:t>
      </w:r>
      <w:r>
        <w:rPr>
          <w:color w:val="231F20"/>
          <w:spacing w:val="-4"/>
        </w:rPr>
        <w:t xml:space="preserve"> </w:t>
      </w:r>
      <w:r>
        <w:rPr>
          <w:color w:val="231F20"/>
        </w:rPr>
        <w:t>forecast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maritime,</w:t>
      </w:r>
      <w:r>
        <w:rPr>
          <w:color w:val="231F20"/>
          <w:spacing w:val="-4"/>
        </w:rPr>
        <w:t xml:space="preserve"> </w:t>
      </w:r>
      <w:r>
        <w:rPr>
          <w:color w:val="231F20"/>
        </w:rPr>
        <w:t>agribusiness,</w:t>
      </w:r>
      <w:r>
        <w:rPr>
          <w:color w:val="231F20"/>
          <w:spacing w:val="-4"/>
        </w:rPr>
        <w:t xml:space="preserve"> </w:t>
      </w:r>
      <w:r>
        <w:rPr>
          <w:color w:val="231F20"/>
        </w:rPr>
        <w:t>minerals and oil and gas industries is estimated using the Access Economics Macroeconomic Model (AEM).</w:t>
      </w:r>
    </w:p>
    <w:p w:rsidR="00603CB0" w:rsidRDefault="00603CB0">
      <w:pPr>
        <w:pStyle w:val="BodyText"/>
        <w:spacing w:before="6"/>
      </w:pPr>
    </w:p>
    <w:p w:rsidR="00603CB0" w:rsidRDefault="009F7F2C">
      <w:pPr>
        <w:pStyle w:val="BodyText"/>
        <w:spacing w:line="249" w:lineRule="auto"/>
        <w:ind w:left="167" w:right="100"/>
      </w:pPr>
      <w:r>
        <w:rPr>
          <w:color w:val="231F20"/>
        </w:rPr>
        <w:t xml:space="preserve">AEM is a macro-econometric model of the Australian economy. It is made up of a number of accounting identities and behavioural equations which describe </w:t>
      </w:r>
      <w:r>
        <w:rPr>
          <w:color w:val="231F20"/>
        </w:rPr>
        <w:t>the aggregate actions of households, businesses, government and international entities. The formulation of these behavioural equations is based on mainstream theory. The model is best described</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small</w:t>
      </w:r>
      <w:r>
        <w:rPr>
          <w:color w:val="231F20"/>
          <w:spacing w:val="-6"/>
        </w:rPr>
        <w:t xml:space="preserve"> </w:t>
      </w:r>
      <w:r>
        <w:rPr>
          <w:color w:val="231F20"/>
        </w:rPr>
        <w:t>open</w:t>
      </w:r>
      <w:r>
        <w:rPr>
          <w:color w:val="231F20"/>
          <w:spacing w:val="-6"/>
        </w:rPr>
        <w:t xml:space="preserve"> </w:t>
      </w:r>
      <w:r>
        <w:rPr>
          <w:color w:val="231F20"/>
        </w:rPr>
        <w:t>economy</w:t>
      </w:r>
      <w:r>
        <w:rPr>
          <w:color w:val="231F20"/>
          <w:spacing w:val="-6"/>
        </w:rPr>
        <w:t xml:space="preserve"> </w:t>
      </w:r>
      <w:r>
        <w:rPr>
          <w:color w:val="231F20"/>
        </w:rPr>
        <w:t>model</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all</w:t>
      </w:r>
      <w:r>
        <w:rPr>
          <w:color w:val="231F20"/>
          <w:spacing w:val="-6"/>
        </w:rPr>
        <w:t xml:space="preserve"> </w:t>
      </w:r>
      <w:r>
        <w:rPr>
          <w:color w:val="231F20"/>
        </w:rPr>
        <w:t>foreign (world) prices and interest rates are taken as given (that is, they are exogenous to the model).</w:t>
      </w:r>
    </w:p>
    <w:p w:rsidR="00603CB0" w:rsidRDefault="00603CB0">
      <w:pPr>
        <w:pStyle w:val="BodyText"/>
        <w:spacing w:before="1"/>
      </w:pPr>
    </w:p>
    <w:p w:rsidR="00603CB0" w:rsidRDefault="009F7F2C">
      <w:pPr>
        <w:pStyle w:val="BodyText"/>
        <w:spacing w:before="1" w:line="249" w:lineRule="auto"/>
        <w:ind w:left="167" w:right="39"/>
      </w:pPr>
      <w:r>
        <w:rPr>
          <w:rFonts w:ascii="Open Sans"/>
          <w:b/>
          <w:color w:val="231F20"/>
        </w:rPr>
        <w:t xml:space="preserve">Domestic production </w:t>
      </w:r>
      <w:r>
        <w:rPr>
          <w:color w:val="231F20"/>
        </w:rPr>
        <w:t>is divided into farm and non-farm. Given</w:t>
      </w:r>
      <w:r>
        <w:rPr>
          <w:color w:val="231F20"/>
          <w:spacing w:val="-4"/>
        </w:rPr>
        <w:t xml:space="preserve"> </w:t>
      </w:r>
      <w:r>
        <w:rPr>
          <w:color w:val="231F20"/>
        </w:rPr>
        <w:t>the</w:t>
      </w:r>
      <w:r>
        <w:rPr>
          <w:color w:val="231F20"/>
          <w:spacing w:val="-4"/>
        </w:rPr>
        <w:t xml:space="preserve"> </w:t>
      </w:r>
      <w:r>
        <w:rPr>
          <w:color w:val="231F20"/>
        </w:rPr>
        <w:t>variable</w:t>
      </w:r>
      <w:r>
        <w:rPr>
          <w:color w:val="231F20"/>
          <w:spacing w:val="-4"/>
        </w:rPr>
        <w:t xml:space="preserve"> </w:t>
      </w:r>
      <w:r>
        <w:rPr>
          <w:color w:val="231F20"/>
        </w:rPr>
        <w:t>nature</w:t>
      </w:r>
      <w:r>
        <w:rPr>
          <w:color w:val="231F20"/>
          <w:spacing w:val="-4"/>
        </w:rPr>
        <w:t xml:space="preserve"> </w:t>
      </w:r>
      <w:r>
        <w:rPr>
          <w:color w:val="231F20"/>
        </w:rPr>
        <w:t>of</w:t>
      </w:r>
      <w:r>
        <w:rPr>
          <w:color w:val="231F20"/>
          <w:spacing w:val="-4"/>
        </w:rPr>
        <w:t xml:space="preserve"> </w:t>
      </w:r>
      <w:r>
        <w:rPr>
          <w:color w:val="231F20"/>
        </w:rPr>
        <w:t>farm</w:t>
      </w:r>
      <w:r>
        <w:rPr>
          <w:color w:val="231F20"/>
          <w:spacing w:val="-4"/>
        </w:rPr>
        <w:t xml:space="preserve"> </w:t>
      </w:r>
      <w:r>
        <w:rPr>
          <w:color w:val="231F20"/>
        </w:rPr>
        <w:t>output,</w:t>
      </w:r>
      <w:r>
        <w:rPr>
          <w:color w:val="231F20"/>
          <w:spacing w:val="-4"/>
        </w:rPr>
        <w:t xml:space="preserve"> </w:t>
      </w:r>
      <w:r>
        <w:rPr>
          <w:color w:val="231F20"/>
        </w:rPr>
        <w:t>this</w:t>
      </w:r>
      <w:r>
        <w:rPr>
          <w:color w:val="231F20"/>
          <w:spacing w:val="-4"/>
        </w:rPr>
        <w:t xml:space="preserve"> </w:t>
      </w:r>
      <w:r>
        <w:rPr>
          <w:color w:val="231F20"/>
        </w:rPr>
        <w:t>change</w:t>
      </w:r>
      <w:r>
        <w:rPr>
          <w:color w:val="231F20"/>
          <w:spacing w:val="-4"/>
        </w:rPr>
        <w:t xml:space="preserve"> </w:t>
      </w:r>
      <w:r>
        <w:rPr>
          <w:color w:val="231F20"/>
        </w:rPr>
        <w:t>allows</w:t>
      </w:r>
      <w:r>
        <w:rPr>
          <w:color w:val="231F20"/>
          <w:spacing w:val="-4"/>
        </w:rPr>
        <w:t xml:space="preserve"> </w:t>
      </w:r>
      <w:r>
        <w:rPr>
          <w:color w:val="231F20"/>
        </w:rPr>
        <w:t>us to account for volatile changes</w:t>
      </w:r>
      <w:r>
        <w:rPr>
          <w:color w:val="231F20"/>
        </w:rPr>
        <w:t xml:space="preserve"> in farm output that could not be captured when farm output was combined with non-farm output. Farm output is an exogenous input to the model.</w:t>
      </w:r>
    </w:p>
    <w:p w:rsidR="00603CB0" w:rsidRDefault="00603CB0">
      <w:pPr>
        <w:pStyle w:val="BodyText"/>
        <w:spacing w:before="4"/>
      </w:pPr>
    </w:p>
    <w:p w:rsidR="00603CB0" w:rsidRDefault="009F7F2C">
      <w:pPr>
        <w:pStyle w:val="BodyText"/>
        <w:spacing w:line="249" w:lineRule="auto"/>
        <w:ind w:left="167" w:right="100"/>
      </w:pPr>
      <w:r>
        <w:rPr>
          <w:color w:val="231F20"/>
        </w:rPr>
        <w:t>Non-farm</w:t>
      </w:r>
      <w:r>
        <w:rPr>
          <w:color w:val="231F20"/>
          <w:spacing w:val="-2"/>
        </w:rPr>
        <w:t xml:space="preserve"> </w:t>
      </w:r>
      <w:r>
        <w:rPr>
          <w:color w:val="231F20"/>
        </w:rPr>
        <w:t>production</w:t>
      </w:r>
      <w:r>
        <w:rPr>
          <w:color w:val="231F20"/>
          <w:spacing w:val="-2"/>
        </w:rPr>
        <w:t xml:space="preserve"> </w:t>
      </w:r>
      <w:r>
        <w:rPr>
          <w:color w:val="231F20"/>
        </w:rPr>
        <w:t>is</w:t>
      </w:r>
      <w:r>
        <w:rPr>
          <w:color w:val="231F20"/>
          <w:spacing w:val="-2"/>
        </w:rPr>
        <w:t xml:space="preserve"> </w:t>
      </w:r>
      <w:r>
        <w:rPr>
          <w:color w:val="231F20"/>
        </w:rPr>
        <w:t>further</w:t>
      </w:r>
      <w:r>
        <w:rPr>
          <w:color w:val="231F20"/>
          <w:spacing w:val="-2"/>
        </w:rPr>
        <w:t xml:space="preserve"> </w:t>
      </w:r>
      <w:r>
        <w:rPr>
          <w:color w:val="231F20"/>
        </w:rPr>
        <w:t>divided</w:t>
      </w:r>
      <w:r>
        <w:rPr>
          <w:color w:val="231F20"/>
          <w:spacing w:val="-2"/>
        </w:rPr>
        <w:t xml:space="preserve"> </w:t>
      </w:r>
      <w:r>
        <w:rPr>
          <w:color w:val="231F20"/>
        </w:rPr>
        <w:t>into</w:t>
      </w:r>
      <w:r>
        <w:rPr>
          <w:color w:val="231F20"/>
          <w:spacing w:val="-2"/>
        </w:rPr>
        <w:t xml:space="preserve"> </w:t>
      </w:r>
      <w:r>
        <w:rPr>
          <w:color w:val="231F20"/>
        </w:rPr>
        <w:t>household, general government and business sector production:</w:t>
      </w:r>
    </w:p>
    <w:p w:rsidR="00603CB0" w:rsidRDefault="009F7F2C">
      <w:pPr>
        <w:pStyle w:val="ListParagraph"/>
        <w:numPr>
          <w:ilvl w:val="2"/>
          <w:numId w:val="8"/>
        </w:numPr>
        <w:tabs>
          <w:tab w:val="left" w:pos="310"/>
        </w:tabs>
        <w:spacing w:before="56" w:line="249" w:lineRule="auto"/>
        <w:ind w:right="138"/>
        <w:rPr>
          <w:sz w:val="17"/>
        </w:rPr>
      </w:pPr>
      <w:r>
        <w:rPr>
          <w:color w:val="231F20"/>
          <w:sz w:val="17"/>
        </w:rPr>
        <w:t>The ho</w:t>
      </w:r>
      <w:r>
        <w:rPr>
          <w:color w:val="231F20"/>
          <w:sz w:val="17"/>
        </w:rPr>
        <w:t>usehold sector produces housing rental services, modelled</w:t>
      </w:r>
      <w:r>
        <w:rPr>
          <w:color w:val="231F20"/>
          <w:spacing w:val="-4"/>
          <w:sz w:val="17"/>
        </w:rPr>
        <w:t xml:space="preserve"> </w:t>
      </w:r>
      <w:r>
        <w:rPr>
          <w:color w:val="231F20"/>
          <w:sz w:val="17"/>
        </w:rPr>
        <w:t>as</w:t>
      </w:r>
      <w:r>
        <w:rPr>
          <w:color w:val="231F20"/>
          <w:spacing w:val="-4"/>
          <w:sz w:val="17"/>
        </w:rPr>
        <w:t xml:space="preserve"> </w:t>
      </w:r>
      <w:r>
        <w:rPr>
          <w:color w:val="231F20"/>
          <w:sz w:val="17"/>
        </w:rPr>
        <w:t>a</w:t>
      </w:r>
      <w:r>
        <w:rPr>
          <w:color w:val="231F20"/>
          <w:spacing w:val="-4"/>
          <w:sz w:val="17"/>
        </w:rPr>
        <w:t xml:space="preserve"> </w:t>
      </w:r>
      <w:r>
        <w:rPr>
          <w:color w:val="231F20"/>
          <w:sz w:val="17"/>
        </w:rPr>
        <w:t>fixed</w:t>
      </w:r>
      <w:r>
        <w:rPr>
          <w:color w:val="231F20"/>
          <w:spacing w:val="-4"/>
          <w:sz w:val="17"/>
        </w:rPr>
        <w:t xml:space="preserve"> </w:t>
      </w:r>
      <w:r>
        <w:rPr>
          <w:color w:val="231F20"/>
          <w:sz w:val="17"/>
        </w:rPr>
        <w:t>proportion</w:t>
      </w:r>
      <w:r>
        <w:rPr>
          <w:color w:val="231F20"/>
          <w:spacing w:val="-4"/>
          <w:sz w:val="17"/>
        </w:rPr>
        <w:t xml:space="preserve"> </w:t>
      </w:r>
      <w:r>
        <w:rPr>
          <w:color w:val="231F20"/>
          <w:sz w:val="17"/>
        </w:rPr>
        <w:t>of</w:t>
      </w:r>
      <w:r>
        <w:rPr>
          <w:color w:val="231F20"/>
          <w:spacing w:val="-4"/>
          <w:sz w:val="17"/>
        </w:rPr>
        <w:t xml:space="preserve"> </w:t>
      </w:r>
      <w:r>
        <w:rPr>
          <w:color w:val="231F20"/>
          <w:sz w:val="17"/>
        </w:rPr>
        <w:t>the</w:t>
      </w:r>
      <w:r>
        <w:rPr>
          <w:color w:val="231F20"/>
          <w:spacing w:val="-4"/>
          <w:sz w:val="17"/>
        </w:rPr>
        <w:t xml:space="preserve"> </w:t>
      </w:r>
      <w:r>
        <w:rPr>
          <w:color w:val="231F20"/>
          <w:sz w:val="17"/>
        </w:rPr>
        <w:t>housing</w:t>
      </w:r>
      <w:r>
        <w:rPr>
          <w:color w:val="231F20"/>
          <w:spacing w:val="-4"/>
          <w:sz w:val="17"/>
        </w:rPr>
        <w:t xml:space="preserve"> </w:t>
      </w:r>
      <w:r>
        <w:rPr>
          <w:color w:val="231F20"/>
          <w:sz w:val="17"/>
        </w:rPr>
        <w:t>capital</w:t>
      </w:r>
      <w:r>
        <w:rPr>
          <w:color w:val="231F20"/>
          <w:spacing w:val="-4"/>
          <w:sz w:val="17"/>
        </w:rPr>
        <w:t xml:space="preserve"> </w:t>
      </w:r>
      <w:r>
        <w:rPr>
          <w:color w:val="231F20"/>
          <w:sz w:val="17"/>
        </w:rPr>
        <w:t>stock.</w:t>
      </w:r>
    </w:p>
    <w:p w:rsidR="00603CB0" w:rsidRDefault="009F7F2C">
      <w:pPr>
        <w:pStyle w:val="ListParagraph"/>
        <w:numPr>
          <w:ilvl w:val="2"/>
          <w:numId w:val="8"/>
        </w:numPr>
        <w:tabs>
          <w:tab w:val="left" w:pos="310"/>
        </w:tabs>
        <w:spacing w:before="56" w:line="249" w:lineRule="auto"/>
        <w:ind w:right="38"/>
        <w:rPr>
          <w:sz w:val="17"/>
        </w:rPr>
      </w:pPr>
      <w:r>
        <w:rPr>
          <w:color w:val="231F20"/>
          <w:sz w:val="17"/>
        </w:rPr>
        <w:t>Public sector production is limited to general government output,</w:t>
      </w:r>
      <w:r>
        <w:rPr>
          <w:color w:val="231F20"/>
          <w:spacing w:val="-7"/>
          <w:sz w:val="17"/>
        </w:rPr>
        <w:t xml:space="preserve"> </w:t>
      </w:r>
      <w:r>
        <w:rPr>
          <w:color w:val="231F20"/>
          <w:sz w:val="17"/>
        </w:rPr>
        <w:t>which</w:t>
      </w:r>
      <w:r>
        <w:rPr>
          <w:color w:val="231F20"/>
          <w:spacing w:val="-7"/>
          <w:sz w:val="17"/>
        </w:rPr>
        <w:t xml:space="preserve"> </w:t>
      </w:r>
      <w:r>
        <w:rPr>
          <w:color w:val="231F20"/>
          <w:sz w:val="17"/>
        </w:rPr>
        <w:t>comprises</w:t>
      </w:r>
      <w:r>
        <w:rPr>
          <w:color w:val="231F20"/>
          <w:spacing w:val="-7"/>
          <w:sz w:val="17"/>
        </w:rPr>
        <w:t xml:space="preserve"> </w:t>
      </w:r>
      <w:r>
        <w:rPr>
          <w:color w:val="231F20"/>
          <w:sz w:val="17"/>
        </w:rPr>
        <w:t>general</w:t>
      </w:r>
      <w:r>
        <w:rPr>
          <w:color w:val="231F20"/>
          <w:spacing w:val="-7"/>
          <w:sz w:val="17"/>
        </w:rPr>
        <w:t xml:space="preserve"> </w:t>
      </w:r>
      <w:r>
        <w:rPr>
          <w:color w:val="231F20"/>
          <w:sz w:val="17"/>
        </w:rPr>
        <w:t>government</w:t>
      </w:r>
      <w:r>
        <w:rPr>
          <w:color w:val="231F20"/>
          <w:spacing w:val="-7"/>
          <w:sz w:val="17"/>
        </w:rPr>
        <w:t xml:space="preserve"> </w:t>
      </w:r>
      <w:r>
        <w:rPr>
          <w:color w:val="231F20"/>
          <w:sz w:val="17"/>
        </w:rPr>
        <w:t>services</w:t>
      </w:r>
      <w:r>
        <w:rPr>
          <w:color w:val="231F20"/>
          <w:spacing w:val="-7"/>
          <w:sz w:val="17"/>
        </w:rPr>
        <w:t xml:space="preserve"> </w:t>
      </w:r>
      <w:r>
        <w:rPr>
          <w:color w:val="231F20"/>
          <w:sz w:val="17"/>
        </w:rPr>
        <w:t>(equal to the wage cost of the general government employees) and general government gross operating surplus (equal to the depreciation of general government capital).</w:t>
      </w:r>
    </w:p>
    <w:p w:rsidR="00603CB0" w:rsidRDefault="009F7F2C">
      <w:pPr>
        <w:pStyle w:val="ListParagraph"/>
        <w:numPr>
          <w:ilvl w:val="2"/>
          <w:numId w:val="8"/>
        </w:numPr>
        <w:tabs>
          <w:tab w:val="left" w:pos="310"/>
        </w:tabs>
        <w:spacing w:before="54" w:line="249" w:lineRule="auto"/>
        <w:ind w:right="80"/>
        <w:rPr>
          <w:sz w:val="17"/>
        </w:rPr>
      </w:pPr>
      <w:r>
        <w:rPr>
          <w:color w:val="231F20"/>
          <w:sz w:val="17"/>
        </w:rPr>
        <w:t>All other non-farm production takes place in the business sector, which incorporates priv</w:t>
      </w:r>
      <w:r>
        <w:rPr>
          <w:color w:val="231F20"/>
          <w:sz w:val="17"/>
        </w:rPr>
        <w:t>ate and public enterprises. Business</w:t>
      </w:r>
      <w:r>
        <w:rPr>
          <w:color w:val="231F20"/>
          <w:spacing w:val="-4"/>
          <w:sz w:val="17"/>
        </w:rPr>
        <w:t xml:space="preserve"> </w:t>
      </w:r>
      <w:r>
        <w:rPr>
          <w:color w:val="231F20"/>
          <w:sz w:val="17"/>
        </w:rPr>
        <w:t>sector</w:t>
      </w:r>
      <w:r>
        <w:rPr>
          <w:color w:val="231F20"/>
          <w:spacing w:val="-4"/>
          <w:sz w:val="17"/>
        </w:rPr>
        <w:t xml:space="preserve"> </w:t>
      </w:r>
      <w:r>
        <w:rPr>
          <w:color w:val="231F20"/>
          <w:sz w:val="17"/>
        </w:rPr>
        <w:t>output</w:t>
      </w:r>
      <w:r>
        <w:rPr>
          <w:color w:val="231F20"/>
          <w:spacing w:val="-4"/>
          <w:sz w:val="17"/>
        </w:rPr>
        <w:t xml:space="preserve"> </w:t>
      </w:r>
      <w:r>
        <w:rPr>
          <w:color w:val="231F20"/>
          <w:sz w:val="17"/>
        </w:rPr>
        <w:t>is</w:t>
      </w:r>
      <w:r>
        <w:rPr>
          <w:color w:val="231F20"/>
          <w:spacing w:val="-4"/>
          <w:sz w:val="17"/>
        </w:rPr>
        <w:t xml:space="preserve"> </w:t>
      </w:r>
      <w:r>
        <w:rPr>
          <w:color w:val="231F20"/>
          <w:sz w:val="17"/>
        </w:rPr>
        <w:t>produced</w:t>
      </w:r>
      <w:r>
        <w:rPr>
          <w:color w:val="231F20"/>
          <w:spacing w:val="-4"/>
          <w:sz w:val="17"/>
        </w:rPr>
        <w:t xml:space="preserve"> </w:t>
      </w:r>
      <w:r>
        <w:rPr>
          <w:color w:val="231F20"/>
          <w:sz w:val="17"/>
        </w:rPr>
        <w:t>using</w:t>
      </w:r>
      <w:r>
        <w:rPr>
          <w:color w:val="231F20"/>
          <w:spacing w:val="-4"/>
          <w:sz w:val="17"/>
        </w:rPr>
        <w:t xml:space="preserve"> </w:t>
      </w:r>
      <w:r>
        <w:rPr>
          <w:color w:val="231F20"/>
          <w:sz w:val="17"/>
        </w:rPr>
        <w:t>capital</w:t>
      </w:r>
      <w:r>
        <w:rPr>
          <w:color w:val="231F20"/>
          <w:spacing w:val="-4"/>
          <w:sz w:val="17"/>
        </w:rPr>
        <w:t xml:space="preserve"> </w:t>
      </w:r>
      <w:r>
        <w:rPr>
          <w:color w:val="231F20"/>
          <w:sz w:val="17"/>
        </w:rPr>
        <w:t>and</w:t>
      </w:r>
      <w:r>
        <w:rPr>
          <w:color w:val="231F20"/>
          <w:spacing w:val="-4"/>
          <w:sz w:val="17"/>
        </w:rPr>
        <w:t xml:space="preserve"> </w:t>
      </w:r>
      <w:r>
        <w:rPr>
          <w:color w:val="231F20"/>
          <w:sz w:val="17"/>
        </w:rPr>
        <w:t>labour via a standard constant returns production technology. Business sector production is also influenced by the level of total factor productivity.</w:t>
      </w:r>
    </w:p>
    <w:p w:rsidR="00603CB0" w:rsidRDefault="00603CB0">
      <w:pPr>
        <w:pStyle w:val="BodyText"/>
        <w:spacing w:before="4"/>
      </w:pPr>
    </w:p>
    <w:p w:rsidR="00603CB0" w:rsidRDefault="009F7F2C">
      <w:pPr>
        <w:pStyle w:val="BodyText"/>
        <w:spacing w:line="249" w:lineRule="auto"/>
        <w:ind w:left="167" w:right="39"/>
      </w:pPr>
      <w:r>
        <w:rPr>
          <w:color w:val="231F20"/>
        </w:rPr>
        <w:t xml:space="preserve">The size of the </w:t>
      </w:r>
      <w:r>
        <w:rPr>
          <w:rFonts w:ascii="Open Sans"/>
          <w:b/>
          <w:color w:val="231F20"/>
        </w:rPr>
        <w:t xml:space="preserve">labour </w:t>
      </w:r>
      <w:r>
        <w:rPr>
          <w:rFonts w:ascii="Open Sans"/>
          <w:b/>
          <w:color w:val="231F20"/>
        </w:rPr>
        <w:t xml:space="preserve">force </w:t>
      </w:r>
      <w:r>
        <w:rPr>
          <w:color w:val="231F20"/>
        </w:rPr>
        <w:t>is forecast using exogenous assumptions</w:t>
      </w:r>
      <w:r>
        <w:rPr>
          <w:color w:val="231F20"/>
          <w:spacing w:val="-4"/>
        </w:rPr>
        <w:t xml:space="preserve"> </w:t>
      </w:r>
      <w:r>
        <w:rPr>
          <w:color w:val="231F20"/>
        </w:rPr>
        <w:t>about</w:t>
      </w:r>
      <w:r>
        <w:rPr>
          <w:color w:val="231F20"/>
          <w:spacing w:val="-4"/>
        </w:rPr>
        <w:t xml:space="preserve"> </w:t>
      </w:r>
      <w:r>
        <w:rPr>
          <w:color w:val="231F20"/>
        </w:rPr>
        <w:t>age</w:t>
      </w:r>
      <w:r>
        <w:rPr>
          <w:color w:val="231F20"/>
          <w:spacing w:val="-4"/>
        </w:rPr>
        <w:t xml:space="preserve"> </w:t>
      </w:r>
      <w:r>
        <w:rPr>
          <w:color w:val="231F20"/>
        </w:rPr>
        <w:t>specific</w:t>
      </w:r>
      <w:r>
        <w:rPr>
          <w:color w:val="231F20"/>
          <w:spacing w:val="-4"/>
        </w:rPr>
        <w:t xml:space="preserve"> </w:t>
      </w:r>
      <w:r>
        <w:rPr>
          <w:color w:val="231F20"/>
        </w:rPr>
        <w:t>population</w:t>
      </w:r>
      <w:r>
        <w:rPr>
          <w:color w:val="231F20"/>
          <w:spacing w:val="-4"/>
        </w:rPr>
        <w:t xml:space="preserve"> </w:t>
      </w:r>
      <w:r>
        <w:rPr>
          <w:color w:val="231F20"/>
        </w:rPr>
        <w:t>growth</w:t>
      </w:r>
      <w:r>
        <w:rPr>
          <w:color w:val="231F20"/>
          <w:spacing w:val="-4"/>
        </w:rPr>
        <w:t xml:space="preserve"> </w:t>
      </w:r>
      <w:r>
        <w:rPr>
          <w:color w:val="231F20"/>
        </w:rPr>
        <w:t>and</w:t>
      </w:r>
      <w:r>
        <w:rPr>
          <w:color w:val="231F20"/>
          <w:spacing w:val="-4"/>
        </w:rPr>
        <w:t xml:space="preserve"> </w:t>
      </w:r>
      <w:r>
        <w:rPr>
          <w:color w:val="231F20"/>
        </w:rPr>
        <w:t>labour force</w:t>
      </w:r>
      <w:r>
        <w:rPr>
          <w:color w:val="231F20"/>
          <w:spacing w:val="-4"/>
        </w:rPr>
        <w:t xml:space="preserve"> </w:t>
      </w:r>
      <w:r>
        <w:rPr>
          <w:color w:val="231F20"/>
        </w:rPr>
        <w:t>participation.</w:t>
      </w:r>
      <w:r>
        <w:rPr>
          <w:color w:val="231F20"/>
          <w:spacing w:val="-4"/>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rPr>
        <w:t>two</w:t>
      </w:r>
      <w:r>
        <w:rPr>
          <w:color w:val="231F20"/>
          <w:spacing w:val="-4"/>
        </w:rPr>
        <w:t xml:space="preserve"> </w:t>
      </w:r>
      <w:r>
        <w:rPr>
          <w:color w:val="231F20"/>
        </w:rPr>
        <w:t>measures</w:t>
      </w:r>
      <w:r>
        <w:rPr>
          <w:color w:val="231F20"/>
          <w:spacing w:val="-4"/>
        </w:rPr>
        <w:t xml:space="preserve"> </w:t>
      </w:r>
      <w:r>
        <w:rPr>
          <w:color w:val="231F20"/>
        </w:rPr>
        <w:t>of</w:t>
      </w:r>
      <w:r>
        <w:rPr>
          <w:color w:val="231F20"/>
          <w:spacing w:val="-4"/>
        </w:rPr>
        <w:t xml:space="preserve"> </w:t>
      </w:r>
      <w:r>
        <w:rPr>
          <w:color w:val="231F20"/>
        </w:rPr>
        <w:t>employment</w:t>
      </w:r>
      <w:r>
        <w:rPr>
          <w:color w:val="231F20"/>
          <w:spacing w:val="-4"/>
        </w:rPr>
        <w:t xml:space="preserve"> </w:t>
      </w:r>
      <w:r>
        <w:rPr>
          <w:color w:val="231F20"/>
        </w:rPr>
        <w:t>in the model. There is the potential employment that underlies the estimate of potential output and actu</w:t>
      </w:r>
      <w:r>
        <w:rPr>
          <w:color w:val="231F20"/>
        </w:rPr>
        <w:t>al employment. The output gap to a large extent reflects the gap between the actual and potential employment.</w:t>
      </w:r>
    </w:p>
    <w:p w:rsidR="00603CB0" w:rsidRDefault="00603CB0">
      <w:pPr>
        <w:pStyle w:val="BodyText"/>
        <w:spacing w:before="3"/>
      </w:pPr>
    </w:p>
    <w:p w:rsidR="00603CB0" w:rsidRDefault="009F7F2C">
      <w:pPr>
        <w:pStyle w:val="BodyText"/>
        <w:spacing w:line="249" w:lineRule="auto"/>
        <w:ind w:left="167" w:right="244"/>
      </w:pPr>
      <w:r>
        <w:rPr>
          <w:color w:val="231F20"/>
        </w:rPr>
        <w:t>Potential employment is the actual labour force less the level of unemployed workers implied by the natural rate of unemployment,</w:t>
      </w:r>
      <w:r>
        <w:rPr>
          <w:color w:val="231F20"/>
          <w:spacing w:val="-5"/>
        </w:rPr>
        <w:t xml:space="preserve"> </w:t>
      </w:r>
      <w:r>
        <w:rPr>
          <w:color w:val="231F20"/>
        </w:rPr>
        <w:t>where</w:t>
      </w:r>
      <w:r>
        <w:rPr>
          <w:color w:val="231F20"/>
          <w:spacing w:val="-5"/>
        </w:rPr>
        <w:t xml:space="preserve"> </w:t>
      </w:r>
      <w:r>
        <w:rPr>
          <w:color w:val="231F20"/>
        </w:rPr>
        <w:t>the</w:t>
      </w:r>
      <w:r>
        <w:rPr>
          <w:color w:val="231F20"/>
          <w:spacing w:val="-5"/>
        </w:rPr>
        <w:t xml:space="preserve"> </w:t>
      </w:r>
      <w:r>
        <w:rPr>
          <w:color w:val="231F20"/>
        </w:rPr>
        <w:t>natur</w:t>
      </w:r>
      <w:r>
        <w:rPr>
          <w:color w:val="231F20"/>
        </w:rPr>
        <w:t>al</w:t>
      </w:r>
      <w:r>
        <w:rPr>
          <w:color w:val="231F20"/>
          <w:spacing w:val="-5"/>
        </w:rPr>
        <w:t xml:space="preserve"> </w:t>
      </w:r>
      <w:r>
        <w:rPr>
          <w:color w:val="231F20"/>
        </w:rPr>
        <w:t>rate</w:t>
      </w:r>
      <w:r>
        <w:rPr>
          <w:color w:val="231F20"/>
          <w:spacing w:val="-5"/>
        </w:rPr>
        <w:t xml:space="preserve"> </w:t>
      </w:r>
      <w:r>
        <w:rPr>
          <w:color w:val="231F20"/>
        </w:rPr>
        <w:t>of</w:t>
      </w:r>
      <w:r>
        <w:rPr>
          <w:color w:val="231F20"/>
          <w:spacing w:val="-5"/>
        </w:rPr>
        <w:t xml:space="preserve"> </w:t>
      </w:r>
      <w:r>
        <w:rPr>
          <w:color w:val="231F20"/>
        </w:rPr>
        <w:t>unemployment</w:t>
      </w:r>
      <w:r>
        <w:rPr>
          <w:color w:val="231F20"/>
          <w:spacing w:val="-5"/>
        </w:rPr>
        <w:t xml:space="preserve"> </w:t>
      </w:r>
      <w:r>
        <w:rPr>
          <w:color w:val="231F20"/>
        </w:rPr>
        <w:t>is</w:t>
      </w:r>
    </w:p>
    <w:p w:rsidR="00603CB0" w:rsidRDefault="009F7F2C">
      <w:pPr>
        <w:pStyle w:val="BodyText"/>
        <w:spacing w:line="249" w:lineRule="auto"/>
        <w:ind w:left="167" w:right="100"/>
      </w:pPr>
      <w:r>
        <w:rPr>
          <w:color w:val="231F20"/>
        </w:rPr>
        <w:t>the</w:t>
      </w:r>
      <w:r>
        <w:rPr>
          <w:color w:val="231F20"/>
          <w:spacing w:val="-5"/>
        </w:rPr>
        <w:t xml:space="preserve"> </w:t>
      </w:r>
      <w:r>
        <w:rPr>
          <w:color w:val="231F20"/>
        </w:rPr>
        <w:t>level</w:t>
      </w:r>
      <w:r>
        <w:rPr>
          <w:color w:val="231F20"/>
          <w:spacing w:val="-5"/>
        </w:rPr>
        <w:t xml:space="preserve"> </w:t>
      </w:r>
      <w:r>
        <w:rPr>
          <w:color w:val="231F20"/>
        </w:rPr>
        <w:t>of</w:t>
      </w:r>
      <w:r>
        <w:rPr>
          <w:color w:val="231F20"/>
          <w:spacing w:val="-5"/>
        </w:rPr>
        <w:t xml:space="preserve"> </w:t>
      </w:r>
      <w:r>
        <w:rPr>
          <w:color w:val="231F20"/>
        </w:rPr>
        <w:t>unemployment</w:t>
      </w:r>
      <w:r>
        <w:rPr>
          <w:color w:val="231F20"/>
          <w:spacing w:val="-5"/>
        </w:rPr>
        <w:t xml:space="preserve"> </w:t>
      </w:r>
      <w:r>
        <w:rPr>
          <w:color w:val="231F20"/>
        </w:rPr>
        <w:t>that</w:t>
      </w:r>
      <w:r>
        <w:rPr>
          <w:color w:val="231F20"/>
          <w:spacing w:val="-5"/>
        </w:rPr>
        <w:t xml:space="preserve"> </w:t>
      </w:r>
      <w:r>
        <w:rPr>
          <w:color w:val="231F20"/>
        </w:rPr>
        <w:t>would</w:t>
      </w:r>
      <w:r>
        <w:rPr>
          <w:color w:val="231F20"/>
          <w:spacing w:val="-5"/>
        </w:rPr>
        <w:t xml:space="preserve"> </w:t>
      </w:r>
      <w:r>
        <w:rPr>
          <w:color w:val="231F20"/>
        </w:rPr>
        <w:t>exist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absence</w:t>
      </w:r>
      <w:r>
        <w:rPr>
          <w:color w:val="231F20"/>
          <w:spacing w:val="-5"/>
        </w:rPr>
        <w:t xml:space="preserve"> </w:t>
      </w:r>
      <w:r>
        <w:rPr>
          <w:color w:val="231F20"/>
        </w:rPr>
        <w:t>of cyclical fluctuations. Actual employment is the actual labour force less the level of unemployed workers implied by the actual rate of unemployment.</w:t>
      </w:r>
    </w:p>
    <w:p w:rsidR="00603CB0" w:rsidRDefault="009F7F2C">
      <w:pPr>
        <w:pStyle w:val="BodyText"/>
        <w:spacing w:before="100" w:line="249" w:lineRule="auto"/>
        <w:ind w:left="167" w:right="185"/>
      </w:pPr>
      <w:r>
        <w:br w:type="column"/>
      </w:r>
      <w:r>
        <w:rPr>
          <w:color w:val="231F20"/>
        </w:rPr>
        <w:t>Business sector employment is driven by a standard labour demand</w:t>
      </w:r>
      <w:r>
        <w:rPr>
          <w:color w:val="231F20"/>
          <w:spacing w:val="-3"/>
        </w:rPr>
        <w:t xml:space="preserve"> </w:t>
      </w:r>
      <w:r>
        <w:rPr>
          <w:color w:val="231F20"/>
        </w:rPr>
        <w:t>function</w:t>
      </w:r>
      <w:r>
        <w:rPr>
          <w:color w:val="231F20"/>
          <w:spacing w:val="-3"/>
        </w:rPr>
        <w:t xml:space="preserve"> </w:t>
      </w:r>
      <w:r>
        <w:rPr>
          <w:color w:val="231F20"/>
        </w:rPr>
        <w:t>that</w:t>
      </w:r>
      <w:r>
        <w:rPr>
          <w:color w:val="231F20"/>
          <w:spacing w:val="-3"/>
        </w:rPr>
        <w:t xml:space="preserve"> </w:t>
      </w:r>
      <w:r>
        <w:rPr>
          <w:color w:val="231F20"/>
        </w:rPr>
        <w:t>relies</w:t>
      </w:r>
      <w:r>
        <w:rPr>
          <w:color w:val="231F20"/>
          <w:spacing w:val="-3"/>
        </w:rPr>
        <w:t xml:space="preserve"> </w:t>
      </w:r>
      <w:r>
        <w:rPr>
          <w:color w:val="231F20"/>
        </w:rPr>
        <w:t>on</w:t>
      </w:r>
      <w:r>
        <w:rPr>
          <w:color w:val="231F20"/>
          <w:spacing w:val="-3"/>
        </w:rPr>
        <w:t xml:space="preserve"> </w:t>
      </w:r>
      <w:r>
        <w:rPr>
          <w:color w:val="231F20"/>
        </w:rPr>
        <w:t>labour</w:t>
      </w:r>
      <w:r>
        <w:rPr>
          <w:color w:val="231F20"/>
          <w:spacing w:val="-3"/>
        </w:rPr>
        <w:t xml:space="preserve"> </w:t>
      </w:r>
      <w:r>
        <w:rPr>
          <w:color w:val="231F20"/>
        </w:rPr>
        <w:t>productivity,</w:t>
      </w:r>
      <w:r>
        <w:rPr>
          <w:color w:val="231F20"/>
          <w:spacing w:val="-3"/>
        </w:rPr>
        <w:t xml:space="preserve"> </w:t>
      </w:r>
      <w:r>
        <w:rPr>
          <w:color w:val="231F20"/>
        </w:rPr>
        <w:t>real</w:t>
      </w:r>
      <w:r>
        <w:rPr>
          <w:color w:val="231F20"/>
          <w:spacing w:val="-3"/>
        </w:rPr>
        <w:t xml:space="preserve"> </w:t>
      </w:r>
      <w:r>
        <w:rPr>
          <w:color w:val="231F20"/>
        </w:rPr>
        <w:t>wages and business sector output growth.</w:t>
      </w:r>
    </w:p>
    <w:p w:rsidR="00603CB0" w:rsidRDefault="00603CB0">
      <w:pPr>
        <w:pStyle w:val="BodyText"/>
        <w:spacing w:before="6"/>
      </w:pPr>
    </w:p>
    <w:p w:rsidR="00603CB0" w:rsidRDefault="009F7F2C">
      <w:pPr>
        <w:pStyle w:val="BodyText"/>
        <w:spacing w:before="1" w:line="249" w:lineRule="auto"/>
        <w:ind w:left="167" w:right="232"/>
      </w:pPr>
      <w:r>
        <w:rPr>
          <w:rFonts w:ascii="Open Sans"/>
          <w:b/>
          <w:color w:val="231F20"/>
        </w:rPr>
        <w:t xml:space="preserve">Industry output and employment </w:t>
      </w:r>
      <w:r>
        <w:rPr>
          <w:color w:val="231F20"/>
        </w:rPr>
        <w:t>are forecast following the top-down methodology set out above. Indus</w:t>
      </w:r>
      <w:r>
        <w:rPr>
          <w:color w:val="231F20"/>
        </w:rPr>
        <w:t>try output is determined through the forecasts of industry final demand. Industry</w:t>
      </w:r>
      <w:r>
        <w:rPr>
          <w:color w:val="231F20"/>
          <w:spacing w:val="-1"/>
        </w:rPr>
        <w:t xml:space="preserve"> </w:t>
      </w:r>
      <w:r>
        <w:rPr>
          <w:color w:val="231F20"/>
        </w:rPr>
        <w:t>final</w:t>
      </w:r>
      <w:r>
        <w:rPr>
          <w:color w:val="231F20"/>
          <w:spacing w:val="-1"/>
        </w:rPr>
        <w:t xml:space="preserve"> </w:t>
      </w:r>
      <w:r>
        <w:rPr>
          <w:color w:val="231F20"/>
        </w:rPr>
        <w:t>demand</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thought</w:t>
      </w:r>
      <w:r>
        <w:rPr>
          <w:color w:val="231F20"/>
          <w:spacing w:val="-1"/>
        </w:rPr>
        <w:t xml:space="preserve"> </w:t>
      </w:r>
      <w:r>
        <w:rPr>
          <w:color w:val="231F20"/>
        </w:rPr>
        <w:t>of</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total</w:t>
      </w:r>
      <w:r>
        <w:rPr>
          <w:color w:val="231F20"/>
          <w:spacing w:val="-1"/>
        </w:rPr>
        <w:t xml:space="preserve"> </w:t>
      </w:r>
      <w:r>
        <w:rPr>
          <w:color w:val="231F20"/>
        </w:rPr>
        <w:t>value</w:t>
      </w:r>
      <w:r>
        <w:rPr>
          <w:color w:val="231F20"/>
          <w:spacing w:val="-1"/>
        </w:rPr>
        <w:t xml:space="preserve"> </w:t>
      </w:r>
      <w:r>
        <w:rPr>
          <w:color w:val="231F20"/>
        </w:rPr>
        <w:t>of goods and services that are produced by a specific industry.</w:t>
      </w:r>
    </w:p>
    <w:p w:rsidR="00603CB0" w:rsidRDefault="00603CB0">
      <w:pPr>
        <w:pStyle w:val="BodyText"/>
        <w:spacing w:before="4"/>
      </w:pPr>
    </w:p>
    <w:p w:rsidR="00603CB0" w:rsidRDefault="009F7F2C">
      <w:pPr>
        <w:pStyle w:val="BodyText"/>
        <w:spacing w:line="249" w:lineRule="auto"/>
        <w:ind w:left="167" w:right="193"/>
      </w:pPr>
      <w:r>
        <w:rPr>
          <w:color w:val="231F20"/>
        </w:rPr>
        <w:t>For example if commodity exports increase in response to in</w:t>
      </w:r>
      <w:r>
        <w:rPr>
          <w:color w:val="231F20"/>
        </w:rPr>
        <w:t>ternational demand this will generate an increase in mining output,</w:t>
      </w:r>
      <w:r>
        <w:rPr>
          <w:color w:val="231F20"/>
          <w:spacing w:val="-4"/>
        </w:rPr>
        <w:t xml:space="preserve"> </w:t>
      </w:r>
      <w:r>
        <w:rPr>
          <w:color w:val="231F20"/>
        </w:rPr>
        <w:t>measured</w:t>
      </w:r>
      <w:r>
        <w:rPr>
          <w:color w:val="231F20"/>
          <w:spacing w:val="-4"/>
        </w:rPr>
        <w:t xml:space="preserve"> </w:t>
      </w:r>
      <w:r>
        <w:rPr>
          <w:color w:val="231F20"/>
        </w:rPr>
        <w:t>in</w:t>
      </w:r>
      <w:r>
        <w:rPr>
          <w:color w:val="231F20"/>
          <w:spacing w:val="-4"/>
        </w:rPr>
        <w:t xml:space="preserve"> </w:t>
      </w:r>
      <w:r>
        <w:rPr>
          <w:color w:val="231F20"/>
        </w:rPr>
        <w:t>real</w:t>
      </w:r>
      <w:r>
        <w:rPr>
          <w:color w:val="231F20"/>
          <w:spacing w:val="-4"/>
        </w:rPr>
        <w:t xml:space="preserve"> </w:t>
      </w:r>
      <w:r>
        <w:rPr>
          <w:color w:val="231F20"/>
        </w:rPr>
        <w:t>gross</w:t>
      </w:r>
      <w:r>
        <w:rPr>
          <w:color w:val="231F20"/>
          <w:spacing w:val="-4"/>
        </w:rPr>
        <w:t xml:space="preserve"> </w:t>
      </w:r>
      <w:r>
        <w:rPr>
          <w:color w:val="231F20"/>
        </w:rPr>
        <w:t>value-added</w:t>
      </w:r>
      <w:r>
        <w:rPr>
          <w:color w:val="231F20"/>
          <w:spacing w:val="-4"/>
        </w:rPr>
        <w:t xml:space="preserve"> </w:t>
      </w:r>
      <w:r>
        <w:rPr>
          <w:color w:val="231F20"/>
        </w:rPr>
        <w:t>terms.</w:t>
      </w:r>
      <w:r>
        <w:rPr>
          <w:color w:val="231F20"/>
          <w:spacing w:val="-4"/>
        </w:rPr>
        <w:t xml:space="preserve"> </w:t>
      </w:r>
      <w:r>
        <w:rPr>
          <w:color w:val="231F20"/>
        </w:rPr>
        <w:t>Similarly,</w:t>
      </w:r>
      <w:r>
        <w:rPr>
          <w:color w:val="231F20"/>
          <w:spacing w:val="-4"/>
        </w:rPr>
        <w:t xml:space="preserve"> </w:t>
      </w:r>
      <w:r>
        <w:rPr>
          <w:color w:val="231F20"/>
        </w:rPr>
        <w:t>if construction</w:t>
      </w:r>
      <w:r>
        <w:rPr>
          <w:color w:val="231F20"/>
          <w:spacing w:val="-3"/>
        </w:rPr>
        <w:t xml:space="preserve"> </w:t>
      </w:r>
      <w:r>
        <w:rPr>
          <w:color w:val="231F20"/>
        </w:rPr>
        <w:t>investment</w:t>
      </w:r>
      <w:r>
        <w:rPr>
          <w:color w:val="231F20"/>
          <w:spacing w:val="-3"/>
        </w:rPr>
        <w:t xml:space="preserve"> </w:t>
      </w:r>
      <w:r>
        <w:rPr>
          <w:color w:val="231F20"/>
        </w:rPr>
        <w:t>increases</w:t>
      </w:r>
      <w:r>
        <w:rPr>
          <w:color w:val="231F20"/>
          <w:spacing w:val="-3"/>
        </w:rPr>
        <w:t xml:space="preserve"> </w:t>
      </w:r>
      <w:r>
        <w:rPr>
          <w:color w:val="231F20"/>
        </w:rPr>
        <w:t>in</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low</w:t>
      </w:r>
      <w:r>
        <w:rPr>
          <w:color w:val="231F20"/>
          <w:spacing w:val="-3"/>
        </w:rPr>
        <w:t xml:space="preserve"> </w:t>
      </w:r>
      <w:r>
        <w:rPr>
          <w:color w:val="231F20"/>
        </w:rPr>
        <w:t>interest rates, this will generate an increase in construction output.</w:t>
      </w:r>
    </w:p>
    <w:p w:rsidR="00603CB0" w:rsidRDefault="00603CB0">
      <w:pPr>
        <w:pStyle w:val="BodyText"/>
        <w:spacing w:before="5"/>
      </w:pPr>
    </w:p>
    <w:p w:rsidR="00603CB0" w:rsidRDefault="009F7F2C">
      <w:pPr>
        <w:pStyle w:val="BodyText"/>
        <w:spacing w:line="249" w:lineRule="auto"/>
        <w:ind w:left="167" w:right="185"/>
      </w:pPr>
      <w:r>
        <w:rPr>
          <w:color w:val="231F20"/>
        </w:rPr>
        <w:t>Industry</w:t>
      </w:r>
      <w:r>
        <w:rPr>
          <w:color w:val="231F20"/>
          <w:spacing w:val="-3"/>
        </w:rPr>
        <w:t xml:space="preserve"> </w:t>
      </w:r>
      <w:r>
        <w:rPr>
          <w:color w:val="231F20"/>
        </w:rPr>
        <w:t>employment</w:t>
      </w:r>
      <w:r>
        <w:rPr>
          <w:color w:val="231F20"/>
          <w:spacing w:val="-3"/>
        </w:rPr>
        <w:t xml:space="preserve"> </w:t>
      </w:r>
      <w:r>
        <w:rPr>
          <w:color w:val="231F20"/>
        </w:rPr>
        <w:t>is</w:t>
      </w:r>
      <w:r>
        <w:rPr>
          <w:color w:val="231F20"/>
          <w:spacing w:val="-3"/>
        </w:rPr>
        <w:t xml:space="preserve"> </w:t>
      </w:r>
      <w:r>
        <w:rPr>
          <w:color w:val="231F20"/>
        </w:rPr>
        <w:t>linked</w:t>
      </w:r>
      <w:r>
        <w:rPr>
          <w:color w:val="231F20"/>
          <w:spacing w:val="-3"/>
        </w:rPr>
        <w:t xml:space="preserve"> </w:t>
      </w:r>
      <w:r>
        <w:rPr>
          <w:color w:val="231F20"/>
        </w:rPr>
        <w:t>to</w:t>
      </w:r>
      <w:r>
        <w:rPr>
          <w:color w:val="231F20"/>
          <w:spacing w:val="-3"/>
        </w:rPr>
        <w:t xml:space="preserve"> </w:t>
      </w:r>
      <w:r>
        <w:rPr>
          <w:color w:val="231F20"/>
        </w:rPr>
        <w:t>output</w:t>
      </w:r>
      <w:r>
        <w:rPr>
          <w:color w:val="231F20"/>
          <w:spacing w:val="-3"/>
        </w:rPr>
        <w:t xml:space="preserve"> </w:t>
      </w:r>
      <w:r>
        <w:rPr>
          <w:color w:val="231F20"/>
        </w:rPr>
        <w:t>through</w:t>
      </w:r>
      <w:r>
        <w:rPr>
          <w:color w:val="231F20"/>
          <w:spacing w:val="-3"/>
        </w:rPr>
        <w:t xml:space="preserve"> </w:t>
      </w:r>
      <w:r>
        <w:rPr>
          <w:color w:val="231F20"/>
        </w:rPr>
        <w:t>exogenously determined levels of productivity. Considering the mining example from above, if the increase in commodity exports generates</w:t>
      </w:r>
      <w:r>
        <w:rPr>
          <w:color w:val="231F20"/>
          <w:spacing w:val="-2"/>
        </w:rPr>
        <w:t xml:space="preserve"> </w:t>
      </w:r>
      <w:r>
        <w:rPr>
          <w:color w:val="231F20"/>
        </w:rPr>
        <w:t>a</w:t>
      </w:r>
      <w:r>
        <w:rPr>
          <w:color w:val="231F20"/>
          <w:spacing w:val="-2"/>
        </w:rPr>
        <w:t xml:space="preserve"> </w:t>
      </w:r>
      <w:r>
        <w:rPr>
          <w:color w:val="231F20"/>
        </w:rPr>
        <w:t>2</w:t>
      </w:r>
      <w:r>
        <w:rPr>
          <w:color w:val="231F20"/>
          <w:spacing w:val="-2"/>
        </w:rPr>
        <w:t xml:space="preserve"> </w:t>
      </w:r>
      <w:r>
        <w:rPr>
          <w:color w:val="231F20"/>
        </w:rPr>
        <w:t>per</w:t>
      </w:r>
      <w:r>
        <w:rPr>
          <w:color w:val="231F20"/>
          <w:spacing w:val="-2"/>
        </w:rPr>
        <w:t xml:space="preserve"> </w:t>
      </w:r>
      <w:r>
        <w:rPr>
          <w:color w:val="231F20"/>
        </w:rPr>
        <w:t>cent</w:t>
      </w:r>
      <w:r>
        <w:rPr>
          <w:color w:val="231F20"/>
          <w:spacing w:val="-2"/>
        </w:rPr>
        <w:t xml:space="preserve"> </w:t>
      </w:r>
      <w:r>
        <w:rPr>
          <w:color w:val="231F20"/>
        </w:rPr>
        <w:t>increase</w:t>
      </w:r>
      <w:r>
        <w:rPr>
          <w:color w:val="231F20"/>
          <w:spacing w:val="-2"/>
        </w:rPr>
        <w:t xml:space="preserve"> </w:t>
      </w:r>
      <w:r>
        <w:rPr>
          <w:color w:val="231F20"/>
        </w:rPr>
        <w:t>in</w:t>
      </w:r>
      <w:r>
        <w:rPr>
          <w:color w:val="231F20"/>
          <w:spacing w:val="-2"/>
        </w:rPr>
        <w:t xml:space="preserve"> </w:t>
      </w:r>
      <w:r>
        <w:rPr>
          <w:color w:val="231F20"/>
        </w:rPr>
        <w:t>output</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quarter with no changes to</w:t>
      </w:r>
      <w:r>
        <w:rPr>
          <w:color w:val="231F20"/>
        </w:rPr>
        <w:t xml:space="preserve"> a productivity assumption of 100 per cent mining employment will increase by 2 per cent. A final adjustment is made for both output and employment so that their respective sums equal the national totals.</w:t>
      </w:r>
    </w:p>
    <w:p w:rsidR="00603CB0" w:rsidRDefault="00603CB0">
      <w:pPr>
        <w:pStyle w:val="BodyText"/>
        <w:spacing w:before="2"/>
      </w:pPr>
    </w:p>
    <w:p w:rsidR="00603CB0" w:rsidRDefault="009F7F2C">
      <w:pPr>
        <w:pStyle w:val="BodyText"/>
        <w:spacing w:line="249" w:lineRule="auto"/>
        <w:ind w:left="167" w:right="402"/>
      </w:pPr>
      <w:r>
        <w:rPr>
          <w:color w:val="231F20"/>
        </w:rPr>
        <w:t xml:space="preserve">Meanwhile, </w:t>
      </w:r>
      <w:r>
        <w:rPr>
          <w:rFonts w:ascii="Open Sans"/>
          <w:b/>
          <w:color w:val="231F20"/>
        </w:rPr>
        <w:t xml:space="preserve">Gross State Product </w:t>
      </w:r>
      <w:r>
        <w:rPr>
          <w:color w:val="231F20"/>
        </w:rPr>
        <w:t>is determined by di</w:t>
      </w:r>
      <w:r>
        <w:rPr>
          <w:color w:val="231F20"/>
        </w:rPr>
        <w:t>stributing Gross Domestic Product based on State GSP and population relativities. GSP relativities are influenced</w:t>
      </w:r>
      <w:r>
        <w:rPr>
          <w:color w:val="231F20"/>
          <w:spacing w:val="80"/>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gross</w:t>
      </w:r>
      <w:r>
        <w:rPr>
          <w:color w:val="231F20"/>
          <w:spacing w:val="-2"/>
        </w:rPr>
        <w:t xml:space="preserve"> </w:t>
      </w:r>
      <w:r>
        <w:rPr>
          <w:color w:val="231F20"/>
        </w:rPr>
        <w:t>value</w:t>
      </w:r>
      <w:r>
        <w:rPr>
          <w:color w:val="231F20"/>
          <w:spacing w:val="-2"/>
        </w:rPr>
        <w:t xml:space="preserve"> </w:t>
      </w:r>
      <w:r>
        <w:rPr>
          <w:color w:val="231F20"/>
        </w:rPr>
        <w:t>add</w:t>
      </w:r>
      <w:r>
        <w:rPr>
          <w:color w:val="231F20"/>
          <w:spacing w:val="-2"/>
        </w:rPr>
        <w:t xml:space="preserve"> </w:t>
      </w:r>
      <w:r>
        <w:rPr>
          <w:color w:val="231F20"/>
        </w:rPr>
        <w:t>of</w:t>
      </w:r>
      <w:r>
        <w:rPr>
          <w:color w:val="231F20"/>
          <w:spacing w:val="-2"/>
        </w:rPr>
        <w:t xml:space="preserve"> </w:t>
      </w:r>
      <w:r>
        <w:rPr>
          <w:color w:val="231F20"/>
        </w:rPr>
        <w:t>industry</w:t>
      </w:r>
      <w:r>
        <w:rPr>
          <w:color w:val="231F20"/>
          <w:spacing w:val="-2"/>
        </w:rPr>
        <w:t xml:space="preserve"> </w:t>
      </w:r>
      <w:r>
        <w:rPr>
          <w:color w:val="231F20"/>
        </w:rPr>
        <w:t>within</w:t>
      </w:r>
      <w:r>
        <w:rPr>
          <w:color w:val="231F20"/>
          <w:spacing w:val="-2"/>
        </w:rPr>
        <w:t xml:space="preserve"> </w:t>
      </w:r>
      <w:r>
        <w:rPr>
          <w:color w:val="231F20"/>
        </w:rPr>
        <w:t>each</w:t>
      </w:r>
      <w:r>
        <w:rPr>
          <w:color w:val="231F20"/>
          <w:spacing w:val="-2"/>
        </w:rPr>
        <w:t xml:space="preserve"> </w:t>
      </w:r>
      <w:r>
        <w:rPr>
          <w:color w:val="231F20"/>
        </w:rPr>
        <w:t>state.</w:t>
      </w:r>
      <w:r>
        <w:rPr>
          <w:color w:val="231F20"/>
          <w:spacing w:val="-2"/>
        </w:rPr>
        <w:t xml:space="preserve"> </w:t>
      </w:r>
      <w:r>
        <w:rPr>
          <w:color w:val="231F20"/>
        </w:rPr>
        <w:t>As</w:t>
      </w:r>
      <w:r>
        <w:rPr>
          <w:color w:val="231F20"/>
          <w:spacing w:val="-2"/>
        </w:rPr>
        <w:t xml:space="preserve"> </w:t>
      </w:r>
      <w:r>
        <w:rPr>
          <w:color w:val="231F20"/>
        </w:rPr>
        <w:t>with other demographic variables, population relativities are</w:t>
      </w:r>
    </w:p>
    <w:p w:rsidR="00603CB0" w:rsidRDefault="009F7F2C">
      <w:pPr>
        <w:pStyle w:val="BodyText"/>
        <w:spacing w:line="249" w:lineRule="auto"/>
        <w:ind w:left="167" w:right="193"/>
      </w:pPr>
      <w:r>
        <w:rPr>
          <w:color w:val="231F20"/>
        </w:rPr>
        <w:t>exogenously</w:t>
      </w:r>
      <w:r>
        <w:rPr>
          <w:color w:val="231F20"/>
          <w:spacing w:val="-6"/>
        </w:rPr>
        <w:t xml:space="preserve"> </w:t>
      </w:r>
      <w:r>
        <w:rPr>
          <w:color w:val="231F20"/>
        </w:rPr>
        <w:t>determined.</w:t>
      </w:r>
      <w:r>
        <w:rPr>
          <w:color w:val="231F20"/>
          <w:spacing w:val="-6"/>
        </w:rPr>
        <w:t xml:space="preserve"> </w:t>
      </w:r>
      <w:r>
        <w:rPr>
          <w:color w:val="231F20"/>
        </w:rPr>
        <w:t>Continuing</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mining</w:t>
      </w:r>
      <w:r>
        <w:rPr>
          <w:color w:val="231F20"/>
          <w:spacing w:val="-6"/>
        </w:rPr>
        <w:t xml:space="preserve"> </w:t>
      </w:r>
      <w:r>
        <w:rPr>
          <w:color w:val="231F20"/>
        </w:rPr>
        <w:t>example above,</w:t>
      </w:r>
      <w:r>
        <w:rPr>
          <w:color w:val="231F20"/>
          <w:spacing w:val="-2"/>
        </w:rPr>
        <w:t xml:space="preserve"> </w:t>
      </w:r>
      <w:r>
        <w:rPr>
          <w:color w:val="231F20"/>
        </w:rPr>
        <w:t>the</w:t>
      </w:r>
      <w:r>
        <w:rPr>
          <w:color w:val="231F20"/>
          <w:spacing w:val="-2"/>
        </w:rPr>
        <w:t xml:space="preserve"> </w:t>
      </w:r>
      <w:r>
        <w:rPr>
          <w:color w:val="231F20"/>
        </w:rPr>
        <w:t>increase</w:t>
      </w:r>
      <w:r>
        <w:rPr>
          <w:color w:val="231F20"/>
          <w:spacing w:val="-2"/>
        </w:rPr>
        <w:t xml:space="preserve"> </w:t>
      </w:r>
      <w:r>
        <w:rPr>
          <w:color w:val="231F20"/>
        </w:rPr>
        <w:t>in</w:t>
      </w:r>
      <w:r>
        <w:rPr>
          <w:color w:val="231F20"/>
          <w:spacing w:val="-2"/>
        </w:rPr>
        <w:t xml:space="preserve"> </w:t>
      </w:r>
      <w:r>
        <w:rPr>
          <w:color w:val="231F20"/>
        </w:rPr>
        <w:t>mining</w:t>
      </w:r>
      <w:r>
        <w:rPr>
          <w:color w:val="231F20"/>
          <w:spacing w:val="-2"/>
        </w:rPr>
        <w:t xml:space="preserve"> </w:t>
      </w:r>
      <w:r>
        <w:rPr>
          <w:color w:val="231F20"/>
        </w:rPr>
        <w:t>output</w:t>
      </w:r>
      <w:r>
        <w:rPr>
          <w:color w:val="231F20"/>
          <w:spacing w:val="-2"/>
        </w:rPr>
        <w:t xml:space="preserve"> </w:t>
      </w:r>
      <w:r>
        <w:rPr>
          <w:color w:val="231F20"/>
        </w:rPr>
        <w:t>will</w:t>
      </w:r>
      <w:r>
        <w:rPr>
          <w:color w:val="231F20"/>
          <w:spacing w:val="-2"/>
        </w:rPr>
        <w:t xml:space="preserve"> </w:t>
      </w:r>
      <w:r>
        <w:rPr>
          <w:color w:val="231F20"/>
        </w:rPr>
        <w:t>result</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more</w:t>
      </w:r>
      <w:r>
        <w:rPr>
          <w:color w:val="231F20"/>
          <w:spacing w:val="-2"/>
        </w:rPr>
        <w:t xml:space="preserve"> </w:t>
      </w:r>
      <w:r>
        <w:rPr>
          <w:color w:val="231F20"/>
        </w:rPr>
        <w:t>than proportionate increase in GSP for the mining intense states such as Western Australia, Queensland and the NT.</w:t>
      </w:r>
    </w:p>
    <w:p w:rsidR="00603CB0" w:rsidRDefault="00603CB0">
      <w:pPr>
        <w:pStyle w:val="BodyText"/>
        <w:spacing w:before="2"/>
      </w:pPr>
    </w:p>
    <w:p w:rsidR="00603CB0" w:rsidRDefault="009F7F2C">
      <w:pPr>
        <w:spacing w:line="249" w:lineRule="auto"/>
        <w:ind w:left="167" w:right="387"/>
        <w:rPr>
          <w:sz w:val="17"/>
        </w:rPr>
      </w:pPr>
      <w:r>
        <w:rPr>
          <w:rFonts w:ascii="Open Sans"/>
          <w:b/>
          <w:color w:val="231F20"/>
          <w:sz w:val="17"/>
        </w:rPr>
        <w:t xml:space="preserve">Industry output and employment by State </w:t>
      </w:r>
      <w:r>
        <w:rPr>
          <w:color w:val="231F20"/>
          <w:sz w:val="17"/>
        </w:rPr>
        <w:t>are driven</w:t>
      </w:r>
      <w:r>
        <w:rPr>
          <w:color w:val="231F20"/>
          <w:spacing w:val="40"/>
          <w:sz w:val="17"/>
        </w:rPr>
        <w:t xml:space="preserve"> </w:t>
      </w:r>
      <w:r>
        <w:rPr>
          <w:color w:val="231F20"/>
          <w:sz w:val="17"/>
        </w:rPr>
        <w:t>by</w:t>
      </w:r>
      <w:r>
        <w:rPr>
          <w:color w:val="231F20"/>
          <w:spacing w:val="-3"/>
          <w:sz w:val="17"/>
        </w:rPr>
        <w:t xml:space="preserve"> </w:t>
      </w:r>
      <w:r>
        <w:rPr>
          <w:color w:val="231F20"/>
          <w:sz w:val="17"/>
        </w:rPr>
        <w:t>a</w:t>
      </w:r>
      <w:r>
        <w:rPr>
          <w:color w:val="231F20"/>
          <w:spacing w:val="-3"/>
          <w:sz w:val="17"/>
        </w:rPr>
        <w:t xml:space="preserve"> </w:t>
      </w:r>
      <w:r>
        <w:rPr>
          <w:color w:val="231F20"/>
          <w:sz w:val="17"/>
        </w:rPr>
        <w:t>combination</w:t>
      </w:r>
      <w:r>
        <w:rPr>
          <w:color w:val="231F20"/>
          <w:spacing w:val="-3"/>
          <w:sz w:val="17"/>
        </w:rPr>
        <w:t xml:space="preserve"> </w:t>
      </w:r>
      <w:r>
        <w:rPr>
          <w:color w:val="231F20"/>
          <w:sz w:val="17"/>
        </w:rPr>
        <w:t>of</w:t>
      </w:r>
      <w:r>
        <w:rPr>
          <w:color w:val="231F20"/>
          <w:spacing w:val="-3"/>
          <w:sz w:val="17"/>
        </w:rPr>
        <w:t xml:space="preserve"> </w:t>
      </w:r>
      <w:r>
        <w:rPr>
          <w:color w:val="231F20"/>
          <w:sz w:val="17"/>
        </w:rPr>
        <w:t>industry</w:t>
      </w:r>
      <w:r>
        <w:rPr>
          <w:color w:val="231F20"/>
          <w:spacing w:val="-3"/>
          <w:sz w:val="17"/>
        </w:rPr>
        <w:t xml:space="preserve"> </w:t>
      </w:r>
      <w:r>
        <w:rPr>
          <w:color w:val="231F20"/>
          <w:sz w:val="17"/>
        </w:rPr>
        <w:t>output</w:t>
      </w:r>
      <w:r>
        <w:rPr>
          <w:color w:val="231F20"/>
          <w:spacing w:val="-3"/>
          <w:sz w:val="17"/>
        </w:rPr>
        <w:t xml:space="preserve"> </w:t>
      </w:r>
      <w:r>
        <w:rPr>
          <w:color w:val="231F20"/>
          <w:sz w:val="17"/>
        </w:rPr>
        <w:t>and</w:t>
      </w:r>
      <w:r>
        <w:rPr>
          <w:color w:val="231F20"/>
          <w:spacing w:val="-3"/>
          <w:sz w:val="17"/>
        </w:rPr>
        <w:t xml:space="preserve"> </w:t>
      </w:r>
      <w:r>
        <w:rPr>
          <w:color w:val="231F20"/>
          <w:sz w:val="17"/>
        </w:rPr>
        <w:t>employment</w:t>
      </w:r>
      <w:r>
        <w:rPr>
          <w:color w:val="231F20"/>
          <w:spacing w:val="-3"/>
          <w:sz w:val="17"/>
        </w:rPr>
        <w:t xml:space="preserve"> </w:t>
      </w:r>
      <w:r>
        <w:rPr>
          <w:color w:val="231F20"/>
          <w:sz w:val="17"/>
        </w:rPr>
        <w:t>at</w:t>
      </w:r>
      <w:r>
        <w:rPr>
          <w:color w:val="231F20"/>
          <w:spacing w:val="-3"/>
          <w:sz w:val="17"/>
        </w:rPr>
        <w:t xml:space="preserve"> </w:t>
      </w:r>
      <w:r>
        <w:rPr>
          <w:color w:val="231F20"/>
          <w:sz w:val="17"/>
        </w:rPr>
        <w:t>the</w:t>
      </w:r>
    </w:p>
    <w:p w:rsidR="00603CB0" w:rsidRDefault="009F7F2C">
      <w:pPr>
        <w:pStyle w:val="BodyText"/>
        <w:spacing w:line="249" w:lineRule="auto"/>
        <w:ind w:left="167" w:right="324"/>
      </w:pPr>
      <w:r>
        <w:rPr>
          <w:color w:val="231F20"/>
        </w:rPr>
        <w:t>national</w:t>
      </w:r>
      <w:r>
        <w:rPr>
          <w:color w:val="231F20"/>
          <w:spacing w:val="-5"/>
        </w:rPr>
        <w:t xml:space="preserve"> </w:t>
      </w:r>
      <w:r>
        <w:rPr>
          <w:color w:val="231F20"/>
        </w:rPr>
        <w:t>level,</w:t>
      </w:r>
      <w:r>
        <w:rPr>
          <w:color w:val="231F20"/>
          <w:spacing w:val="-5"/>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combination</w:t>
      </w:r>
      <w:r>
        <w:rPr>
          <w:color w:val="231F20"/>
          <w:spacing w:val="-5"/>
        </w:rPr>
        <w:t xml:space="preserve"> </w:t>
      </w:r>
      <w:r>
        <w:rPr>
          <w:color w:val="231F20"/>
        </w:rPr>
        <w:t>of</w:t>
      </w:r>
      <w:r>
        <w:rPr>
          <w:color w:val="231F20"/>
          <w:spacing w:val="-5"/>
        </w:rPr>
        <w:t xml:space="preserve"> </w:t>
      </w:r>
      <w:r>
        <w:rPr>
          <w:color w:val="231F20"/>
        </w:rPr>
        <w:t>State</w:t>
      </w:r>
      <w:r>
        <w:rPr>
          <w:color w:val="231F20"/>
          <w:spacing w:val="-5"/>
        </w:rPr>
        <w:t xml:space="preserve"> </w:t>
      </w:r>
      <w:r>
        <w:rPr>
          <w:color w:val="231F20"/>
        </w:rPr>
        <w:t>variables,</w:t>
      </w:r>
      <w:r>
        <w:rPr>
          <w:color w:val="231F20"/>
          <w:spacing w:val="-5"/>
        </w:rPr>
        <w:t xml:space="preserve"> </w:t>
      </w:r>
      <w:r>
        <w:rPr>
          <w:color w:val="231F20"/>
        </w:rPr>
        <w:t>including GSP, consumption and investment. Industry relativities between the States are also utilised. For example, Victoria has a re</w:t>
      </w:r>
      <w:r>
        <w:rPr>
          <w:color w:val="231F20"/>
        </w:rPr>
        <w:t>latively higher share of manufacturing output when</w:t>
      </w:r>
    </w:p>
    <w:p w:rsidR="00603CB0" w:rsidRDefault="009F7F2C">
      <w:pPr>
        <w:pStyle w:val="BodyText"/>
        <w:spacing w:line="249" w:lineRule="auto"/>
        <w:ind w:left="167" w:right="185"/>
      </w:pPr>
      <w:r>
        <w:rPr>
          <w:color w:val="231F20"/>
        </w:rPr>
        <w:t>compared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national</w:t>
      </w:r>
      <w:r>
        <w:rPr>
          <w:color w:val="231F20"/>
          <w:spacing w:val="-2"/>
        </w:rPr>
        <w:t xml:space="preserve"> </w:t>
      </w:r>
      <w:r>
        <w:rPr>
          <w:color w:val="231F20"/>
        </w:rPr>
        <w:t>manufacturing</w:t>
      </w:r>
      <w:r>
        <w:rPr>
          <w:color w:val="231F20"/>
          <w:spacing w:val="-2"/>
        </w:rPr>
        <w:t xml:space="preserve"> </w:t>
      </w:r>
      <w:r>
        <w:rPr>
          <w:color w:val="231F20"/>
        </w:rPr>
        <w:t>share</w:t>
      </w:r>
      <w:r>
        <w:rPr>
          <w:color w:val="231F20"/>
          <w:spacing w:val="-2"/>
        </w:rPr>
        <w:t xml:space="preserve"> </w:t>
      </w:r>
      <w:r>
        <w:rPr>
          <w:color w:val="231F20"/>
        </w:rPr>
        <w:t>of</w:t>
      </w:r>
      <w:r>
        <w:rPr>
          <w:color w:val="231F20"/>
          <w:spacing w:val="-2"/>
        </w:rPr>
        <w:t xml:space="preserve"> </w:t>
      </w:r>
      <w:r>
        <w:rPr>
          <w:color w:val="231F20"/>
        </w:rPr>
        <w:t>total</w:t>
      </w:r>
      <w:r>
        <w:rPr>
          <w:color w:val="231F20"/>
          <w:spacing w:val="-2"/>
        </w:rPr>
        <w:t xml:space="preserve"> </w:t>
      </w:r>
      <w:r>
        <w:rPr>
          <w:color w:val="231F20"/>
        </w:rPr>
        <w:t>output. This means that if manufacturing output is forecast to decline nationally,</w:t>
      </w:r>
      <w:r>
        <w:rPr>
          <w:color w:val="231F20"/>
          <w:spacing w:val="-4"/>
        </w:rPr>
        <w:t xml:space="preserve"> </w:t>
      </w:r>
      <w:r>
        <w:rPr>
          <w:color w:val="231F20"/>
        </w:rPr>
        <w:t>a</w:t>
      </w:r>
      <w:r>
        <w:rPr>
          <w:color w:val="231F20"/>
          <w:spacing w:val="-4"/>
        </w:rPr>
        <w:t xml:space="preserve"> </w:t>
      </w:r>
      <w:r>
        <w:rPr>
          <w:color w:val="231F20"/>
        </w:rPr>
        <w:t>larger</w:t>
      </w:r>
      <w:r>
        <w:rPr>
          <w:color w:val="231F20"/>
          <w:spacing w:val="-4"/>
        </w:rPr>
        <w:t xml:space="preserve"> </w:t>
      </w:r>
      <w:r>
        <w:rPr>
          <w:color w:val="231F20"/>
        </w:rPr>
        <w:t>portion</w:t>
      </w:r>
      <w:r>
        <w:rPr>
          <w:color w:val="231F20"/>
          <w:spacing w:val="-4"/>
        </w:rPr>
        <w:t xml:space="preserve"> </w:t>
      </w:r>
      <w:r>
        <w:rPr>
          <w:color w:val="231F20"/>
        </w:rPr>
        <w:t>of</w:t>
      </w:r>
      <w:r>
        <w:rPr>
          <w:color w:val="231F20"/>
          <w:spacing w:val="-4"/>
        </w:rPr>
        <w:t xml:space="preserve"> </w:t>
      </w:r>
      <w:r>
        <w:rPr>
          <w:color w:val="231F20"/>
        </w:rPr>
        <w:t>that</w:t>
      </w:r>
      <w:r>
        <w:rPr>
          <w:color w:val="231F20"/>
          <w:spacing w:val="-4"/>
        </w:rPr>
        <w:t xml:space="preserve"> </w:t>
      </w:r>
      <w:r>
        <w:rPr>
          <w:color w:val="231F20"/>
        </w:rPr>
        <w:t>decline</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felt</w:t>
      </w:r>
      <w:r>
        <w:rPr>
          <w:color w:val="231F20"/>
          <w:spacing w:val="-4"/>
        </w:rPr>
        <w:t xml:space="preserve"> </w:t>
      </w:r>
      <w:r>
        <w:rPr>
          <w:color w:val="231F20"/>
        </w:rPr>
        <w:t>in</w:t>
      </w:r>
      <w:r>
        <w:rPr>
          <w:color w:val="231F20"/>
          <w:spacing w:val="-4"/>
        </w:rPr>
        <w:t xml:space="preserve"> </w:t>
      </w:r>
      <w:r>
        <w:rPr>
          <w:color w:val="231F20"/>
        </w:rPr>
        <w:t>Victoria.</w:t>
      </w:r>
    </w:p>
    <w:p w:rsidR="00603CB0" w:rsidRDefault="00603CB0">
      <w:pPr>
        <w:pStyle w:val="BodyText"/>
        <w:spacing w:before="1"/>
      </w:pPr>
    </w:p>
    <w:p w:rsidR="00603CB0" w:rsidRDefault="009F7F2C">
      <w:pPr>
        <w:pStyle w:val="BodyText"/>
        <w:spacing w:line="249" w:lineRule="auto"/>
        <w:ind w:left="167" w:right="324"/>
      </w:pPr>
      <w:r>
        <w:rPr>
          <w:color w:val="231F20"/>
        </w:rPr>
        <w:t>The industry forecasts for each State are then normalised over several iterations, to ensure that state industry output and</w:t>
      </w:r>
      <w:r>
        <w:rPr>
          <w:color w:val="231F20"/>
          <w:spacing w:val="-3"/>
        </w:rPr>
        <w:t xml:space="preserve"> </w:t>
      </w:r>
      <w:r>
        <w:rPr>
          <w:color w:val="231F20"/>
        </w:rPr>
        <w:t>employment</w:t>
      </w:r>
      <w:r>
        <w:rPr>
          <w:color w:val="231F20"/>
          <w:spacing w:val="-3"/>
        </w:rPr>
        <w:t xml:space="preserve"> </w:t>
      </w:r>
      <w:r>
        <w:rPr>
          <w:color w:val="231F20"/>
        </w:rPr>
        <w:t>add</w:t>
      </w:r>
      <w:r>
        <w:rPr>
          <w:color w:val="231F20"/>
          <w:spacing w:val="-3"/>
        </w:rPr>
        <w:t xml:space="preserve"> </w:t>
      </w:r>
      <w:r>
        <w:rPr>
          <w:color w:val="231F20"/>
        </w:rPr>
        <w:t>to</w:t>
      </w:r>
      <w:r>
        <w:rPr>
          <w:color w:val="231F20"/>
          <w:spacing w:val="-3"/>
        </w:rPr>
        <w:t xml:space="preserve"> </w:t>
      </w:r>
      <w:r>
        <w:rPr>
          <w:color w:val="231F20"/>
        </w:rPr>
        <w:t>national,</w:t>
      </w:r>
      <w:r>
        <w:rPr>
          <w:color w:val="231F20"/>
          <w:spacing w:val="-3"/>
        </w:rPr>
        <w:t xml:space="preserve"> </w:t>
      </w:r>
      <w:r>
        <w:rPr>
          <w:color w:val="231F20"/>
        </w:rPr>
        <w:t>and</w:t>
      </w:r>
      <w:r>
        <w:rPr>
          <w:color w:val="231F20"/>
          <w:spacing w:val="-3"/>
        </w:rPr>
        <w:t xml:space="preserve"> </w:t>
      </w:r>
      <w:r>
        <w:rPr>
          <w:color w:val="231F20"/>
        </w:rPr>
        <w:t>each</w:t>
      </w:r>
      <w:r>
        <w:rPr>
          <w:color w:val="231F20"/>
          <w:spacing w:val="-3"/>
        </w:rPr>
        <w:t xml:space="preserve"> </w:t>
      </w:r>
      <w:r>
        <w:rPr>
          <w:color w:val="231F20"/>
        </w:rPr>
        <w:t>industry</w:t>
      </w:r>
      <w:r>
        <w:rPr>
          <w:color w:val="231F20"/>
          <w:spacing w:val="-3"/>
        </w:rPr>
        <w:t xml:space="preserve"> </w:t>
      </w:r>
      <w:r>
        <w:rPr>
          <w:color w:val="231F20"/>
        </w:rPr>
        <w:t>within</w:t>
      </w:r>
      <w:r>
        <w:rPr>
          <w:color w:val="231F20"/>
          <w:spacing w:val="-3"/>
        </w:rPr>
        <w:t xml:space="preserve"> </w:t>
      </w:r>
      <w:r>
        <w:rPr>
          <w:color w:val="231F20"/>
        </w:rPr>
        <w:t>a State adds to total State GSP or total State employment.</w:t>
      </w:r>
    </w:p>
    <w:p w:rsidR="00603CB0" w:rsidRDefault="00603CB0">
      <w:pPr>
        <w:spacing w:line="249" w:lineRule="auto"/>
        <w:sectPr w:rsidR="00603CB0">
          <w:type w:val="continuous"/>
          <w:pgSz w:w="11910" w:h="16840"/>
          <w:pgMar w:top="700" w:right="820" w:bottom="280" w:left="840" w:header="720" w:footer="720" w:gutter="0"/>
          <w:cols w:num="2" w:space="720" w:equalWidth="0">
            <w:col w:w="4973" w:space="151"/>
            <w:col w:w="5126"/>
          </w:cols>
        </w:sectPr>
      </w:pPr>
    </w:p>
    <w:p w:rsidR="00603CB0" w:rsidRDefault="00603CB0">
      <w:pPr>
        <w:pStyle w:val="BodyText"/>
        <w:spacing w:before="10"/>
        <w:rPr>
          <w:sz w:val="19"/>
        </w:rPr>
      </w:pPr>
    </w:p>
    <w:p w:rsidR="00603CB0" w:rsidRDefault="009F7F2C">
      <w:pPr>
        <w:spacing w:before="100"/>
        <w:ind w:left="156"/>
        <w:rPr>
          <w:sz w:val="14"/>
        </w:rPr>
      </w:pPr>
      <w:r>
        <w:rPr>
          <w:color w:val="231F20"/>
          <w:spacing w:val="-5"/>
          <w:sz w:val="14"/>
        </w:rPr>
        <w:t>56</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BodyText"/>
        <w:spacing w:before="100" w:line="249" w:lineRule="auto"/>
        <w:ind w:left="167"/>
      </w:pPr>
      <w:r>
        <w:rPr>
          <w:color w:val="231F20"/>
        </w:rPr>
        <w:t xml:space="preserve">The NT 1 digit industry employment and output forecasts produced for this report are shown in </w:t>
      </w:r>
      <w:hyperlink w:anchor="_bookmark41" w:history="1">
        <w:r>
          <w:rPr>
            <w:color w:val="231F20"/>
          </w:rPr>
          <w:t>Table A.1</w:t>
        </w:r>
      </w:hyperlink>
      <w:r>
        <w:rPr>
          <w:color w:val="231F20"/>
        </w:rPr>
        <w:t xml:space="preserve">. Importantly, these forecasts were modelled using the top-down methodology described above, although some specific events, such as the NT gas sector’s transition from the Bayu-Undan field to the Barossa field between </w:t>
      </w:r>
      <w:r>
        <w:rPr>
          <w:color w:val="231F20"/>
        </w:rPr>
        <w:t>2023 to 2025, were incorporated.</w:t>
      </w:r>
    </w:p>
    <w:p w:rsidR="00603CB0" w:rsidRDefault="00603CB0">
      <w:pPr>
        <w:pStyle w:val="BodyText"/>
        <w:spacing w:before="6"/>
      </w:pPr>
    </w:p>
    <w:p w:rsidR="00603CB0" w:rsidRDefault="009F7F2C">
      <w:pPr>
        <w:pStyle w:val="Heading3"/>
      </w:pPr>
      <w:bookmarkStart w:id="73" w:name="_bookmark41"/>
      <w:bookmarkEnd w:id="73"/>
      <w:r>
        <w:rPr>
          <w:color w:val="5F6369"/>
        </w:rPr>
        <w:t>Table</w:t>
      </w:r>
      <w:r>
        <w:rPr>
          <w:color w:val="5F6369"/>
          <w:spacing w:val="-8"/>
        </w:rPr>
        <w:t xml:space="preserve"> </w:t>
      </w:r>
      <w:r>
        <w:rPr>
          <w:color w:val="5F6369"/>
        </w:rPr>
        <w:t>A.1:</w:t>
      </w:r>
      <w:r>
        <w:rPr>
          <w:color w:val="5F6369"/>
          <w:spacing w:val="-5"/>
        </w:rPr>
        <w:t xml:space="preserve"> </w:t>
      </w:r>
      <w:r>
        <w:rPr>
          <w:color w:val="5F6369"/>
        </w:rPr>
        <w:t>Baseline</w:t>
      </w:r>
      <w:r>
        <w:rPr>
          <w:color w:val="5F6369"/>
          <w:spacing w:val="-5"/>
        </w:rPr>
        <w:t xml:space="preserve"> </w:t>
      </w:r>
      <w:r>
        <w:rPr>
          <w:color w:val="5F6369"/>
        </w:rPr>
        <w:t>forecast</w:t>
      </w:r>
      <w:r>
        <w:rPr>
          <w:color w:val="5F6369"/>
          <w:spacing w:val="-6"/>
        </w:rPr>
        <w:t xml:space="preserve"> </w:t>
      </w:r>
      <w:r>
        <w:rPr>
          <w:color w:val="5F6369"/>
        </w:rPr>
        <w:t>of</w:t>
      </w:r>
      <w:r>
        <w:rPr>
          <w:color w:val="5F6369"/>
          <w:spacing w:val="-5"/>
        </w:rPr>
        <w:t xml:space="preserve"> </w:t>
      </w:r>
      <w:r>
        <w:rPr>
          <w:color w:val="5F6369"/>
        </w:rPr>
        <w:t>annual</w:t>
      </w:r>
      <w:r>
        <w:rPr>
          <w:color w:val="5F6369"/>
          <w:spacing w:val="-5"/>
        </w:rPr>
        <w:t xml:space="preserve"> </w:t>
      </w:r>
      <w:r>
        <w:rPr>
          <w:color w:val="5F6369"/>
        </w:rPr>
        <w:t>growth</w:t>
      </w:r>
      <w:r>
        <w:rPr>
          <w:color w:val="5F6369"/>
          <w:spacing w:val="-6"/>
        </w:rPr>
        <w:t xml:space="preserve"> </w:t>
      </w:r>
      <w:r>
        <w:rPr>
          <w:color w:val="5F6369"/>
        </w:rPr>
        <w:t>for</w:t>
      </w:r>
      <w:r>
        <w:rPr>
          <w:color w:val="5F6369"/>
          <w:spacing w:val="-5"/>
        </w:rPr>
        <w:t xml:space="preserve"> </w:t>
      </w:r>
      <w:r>
        <w:rPr>
          <w:color w:val="5F6369"/>
        </w:rPr>
        <w:t>each</w:t>
      </w:r>
      <w:r>
        <w:rPr>
          <w:color w:val="5F6369"/>
          <w:spacing w:val="-5"/>
        </w:rPr>
        <w:t xml:space="preserve"> </w:t>
      </w:r>
      <w:r>
        <w:rPr>
          <w:color w:val="5F6369"/>
        </w:rPr>
        <w:t>NT</w:t>
      </w:r>
      <w:r>
        <w:rPr>
          <w:color w:val="5F6369"/>
          <w:spacing w:val="-6"/>
        </w:rPr>
        <w:t xml:space="preserve"> </w:t>
      </w:r>
      <w:r>
        <w:rPr>
          <w:color w:val="5F6369"/>
        </w:rPr>
        <w:t>1</w:t>
      </w:r>
      <w:r>
        <w:rPr>
          <w:color w:val="5F6369"/>
          <w:spacing w:val="-5"/>
        </w:rPr>
        <w:t xml:space="preserve"> </w:t>
      </w:r>
      <w:r>
        <w:rPr>
          <w:color w:val="5F6369"/>
        </w:rPr>
        <w:t>digit</w:t>
      </w:r>
      <w:r>
        <w:rPr>
          <w:color w:val="5F6369"/>
          <w:spacing w:val="-5"/>
        </w:rPr>
        <w:t xml:space="preserve"> </w:t>
      </w:r>
      <w:r>
        <w:rPr>
          <w:color w:val="5F6369"/>
          <w:spacing w:val="-2"/>
        </w:rPr>
        <w:t>industry</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4145"/>
        <w:gridCol w:w="2288"/>
        <w:gridCol w:w="1893"/>
        <w:gridCol w:w="1566"/>
      </w:tblGrid>
      <w:tr w:rsidR="00603CB0">
        <w:trPr>
          <w:trHeight w:val="282"/>
        </w:trPr>
        <w:tc>
          <w:tcPr>
            <w:tcW w:w="4145" w:type="dxa"/>
            <w:tcBorders>
              <w:top w:val="single" w:sz="18" w:space="0" w:color="00AAE7"/>
              <w:bottom w:val="single" w:sz="4" w:space="0" w:color="B2B5B6"/>
            </w:tcBorders>
          </w:tcPr>
          <w:p w:rsidR="00603CB0" w:rsidRDefault="00603CB0">
            <w:pPr>
              <w:pStyle w:val="TableParagraph"/>
              <w:spacing w:before="0"/>
              <w:rPr>
                <w:rFonts w:ascii="Times New Roman"/>
                <w:sz w:val="16"/>
              </w:rPr>
            </w:pPr>
          </w:p>
        </w:tc>
        <w:tc>
          <w:tcPr>
            <w:tcW w:w="2288" w:type="dxa"/>
            <w:tcBorders>
              <w:top w:val="single" w:sz="18" w:space="0" w:color="00AAE7"/>
              <w:bottom w:val="single" w:sz="4" w:space="0" w:color="B2B5B6"/>
            </w:tcBorders>
          </w:tcPr>
          <w:p w:rsidR="00603CB0" w:rsidRDefault="009F7F2C">
            <w:pPr>
              <w:pStyle w:val="TableParagraph"/>
              <w:spacing w:before="16"/>
              <w:ind w:right="415"/>
              <w:jc w:val="right"/>
              <w:rPr>
                <w:rFonts w:ascii="Open Sans"/>
                <w:b/>
                <w:sz w:val="17"/>
              </w:rPr>
            </w:pPr>
            <w:r>
              <w:rPr>
                <w:rFonts w:ascii="Open Sans"/>
                <w:b/>
                <w:color w:val="231F20"/>
                <w:sz w:val="17"/>
              </w:rPr>
              <w:t>Last</w:t>
            </w:r>
            <w:r>
              <w:rPr>
                <w:rFonts w:ascii="Open Sans"/>
                <w:b/>
                <w:color w:val="231F20"/>
                <w:spacing w:val="-3"/>
                <w:sz w:val="17"/>
              </w:rPr>
              <w:t xml:space="preserve"> </w:t>
            </w:r>
            <w:r>
              <w:rPr>
                <w:rFonts w:ascii="Open Sans"/>
                <w:b/>
                <w:color w:val="231F20"/>
                <w:sz w:val="17"/>
              </w:rPr>
              <w:t>5</w:t>
            </w:r>
            <w:r>
              <w:rPr>
                <w:rFonts w:ascii="Open Sans"/>
                <w:b/>
                <w:color w:val="231F20"/>
                <w:spacing w:val="-1"/>
                <w:sz w:val="17"/>
              </w:rPr>
              <w:t xml:space="preserve"> </w:t>
            </w:r>
            <w:r>
              <w:rPr>
                <w:rFonts w:ascii="Open Sans"/>
                <w:b/>
                <w:color w:val="231F20"/>
                <w:spacing w:val="-2"/>
                <w:sz w:val="17"/>
              </w:rPr>
              <w:t>years</w:t>
            </w:r>
          </w:p>
        </w:tc>
        <w:tc>
          <w:tcPr>
            <w:tcW w:w="1893" w:type="dxa"/>
            <w:tcBorders>
              <w:top w:val="single" w:sz="18" w:space="0" w:color="00AAE7"/>
              <w:bottom w:val="single" w:sz="4" w:space="0" w:color="B2B5B6"/>
            </w:tcBorders>
          </w:tcPr>
          <w:p w:rsidR="00603CB0" w:rsidRDefault="009F7F2C">
            <w:pPr>
              <w:pStyle w:val="TableParagraph"/>
              <w:spacing w:before="16"/>
              <w:ind w:right="416"/>
              <w:jc w:val="right"/>
              <w:rPr>
                <w:rFonts w:ascii="Open Sans"/>
                <w:b/>
                <w:sz w:val="17"/>
              </w:rPr>
            </w:pPr>
            <w:r>
              <w:rPr>
                <w:rFonts w:ascii="Open Sans"/>
                <w:b/>
                <w:color w:val="231F20"/>
                <w:sz w:val="17"/>
              </w:rPr>
              <w:t>Next</w:t>
            </w:r>
            <w:r>
              <w:rPr>
                <w:rFonts w:ascii="Open Sans"/>
                <w:b/>
                <w:color w:val="231F20"/>
                <w:spacing w:val="-2"/>
                <w:sz w:val="17"/>
              </w:rPr>
              <w:t xml:space="preserve"> </w:t>
            </w:r>
            <w:r>
              <w:rPr>
                <w:rFonts w:ascii="Open Sans"/>
                <w:b/>
                <w:color w:val="231F20"/>
                <w:sz w:val="17"/>
              </w:rPr>
              <w:t>4</w:t>
            </w:r>
            <w:r>
              <w:rPr>
                <w:rFonts w:ascii="Open Sans"/>
                <w:b/>
                <w:color w:val="231F20"/>
                <w:spacing w:val="-2"/>
                <w:sz w:val="17"/>
              </w:rPr>
              <w:t xml:space="preserve"> years</w:t>
            </w:r>
          </w:p>
        </w:tc>
        <w:tc>
          <w:tcPr>
            <w:tcW w:w="1566" w:type="dxa"/>
            <w:tcBorders>
              <w:top w:val="single" w:sz="18" w:space="0" w:color="00AAE7"/>
              <w:bottom w:val="single" w:sz="4" w:space="0" w:color="B2B5B6"/>
            </w:tcBorders>
          </w:tcPr>
          <w:p w:rsidR="00603CB0" w:rsidRDefault="009F7F2C">
            <w:pPr>
              <w:pStyle w:val="TableParagraph"/>
              <w:spacing w:before="16"/>
              <w:ind w:right="90"/>
              <w:jc w:val="right"/>
              <w:rPr>
                <w:rFonts w:ascii="Open Sans"/>
                <w:b/>
                <w:sz w:val="17"/>
              </w:rPr>
            </w:pPr>
            <w:r>
              <w:rPr>
                <w:rFonts w:ascii="Open Sans"/>
                <w:b/>
                <w:color w:val="231F20"/>
                <w:sz w:val="17"/>
              </w:rPr>
              <w:t>Next</w:t>
            </w:r>
            <w:r>
              <w:rPr>
                <w:rFonts w:ascii="Open Sans"/>
                <w:b/>
                <w:color w:val="231F20"/>
                <w:spacing w:val="-2"/>
                <w:sz w:val="17"/>
              </w:rPr>
              <w:t xml:space="preserve"> </w:t>
            </w:r>
            <w:r>
              <w:rPr>
                <w:rFonts w:ascii="Open Sans"/>
                <w:b/>
                <w:color w:val="231F20"/>
                <w:sz w:val="17"/>
              </w:rPr>
              <w:t>9</w:t>
            </w:r>
            <w:r>
              <w:rPr>
                <w:rFonts w:ascii="Open Sans"/>
                <w:b/>
                <w:color w:val="231F20"/>
                <w:spacing w:val="-2"/>
                <w:sz w:val="17"/>
              </w:rPr>
              <w:t xml:space="preserve"> years</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90"/>
              <w:rPr>
                <w:rFonts w:ascii="Open Sans"/>
                <w:b/>
                <w:sz w:val="17"/>
              </w:rPr>
            </w:pPr>
            <w:r>
              <w:rPr>
                <w:rFonts w:ascii="Open Sans"/>
                <w:b/>
                <w:color w:val="231F20"/>
                <w:spacing w:val="-2"/>
                <w:sz w:val="17"/>
              </w:rPr>
              <w:t>Employment</w:t>
            </w:r>
          </w:p>
        </w:tc>
        <w:tc>
          <w:tcPr>
            <w:tcW w:w="2288"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89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566"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Agriculture,</w:t>
            </w:r>
            <w:r>
              <w:rPr>
                <w:color w:val="231F20"/>
                <w:spacing w:val="3"/>
                <w:sz w:val="17"/>
              </w:rPr>
              <w:t xml:space="preserve"> </w:t>
            </w:r>
            <w:r>
              <w:rPr>
                <w:color w:val="231F20"/>
                <w:sz w:val="17"/>
              </w:rPr>
              <w:t>Forestry</w:t>
            </w:r>
            <w:r>
              <w:rPr>
                <w:color w:val="231F20"/>
                <w:spacing w:val="3"/>
                <w:sz w:val="17"/>
              </w:rPr>
              <w:t xml:space="preserve"> </w:t>
            </w:r>
            <w:r>
              <w:rPr>
                <w:color w:val="231F20"/>
                <w:sz w:val="17"/>
              </w:rPr>
              <w:t>and</w:t>
            </w:r>
            <w:r>
              <w:rPr>
                <w:color w:val="231F20"/>
                <w:spacing w:val="4"/>
                <w:sz w:val="17"/>
              </w:rPr>
              <w:t xml:space="preserve"> </w:t>
            </w:r>
            <w:r>
              <w:rPr>
                <w:color w:val="231F20"/>
                <w:spacing w:val="-2"/>
                <w:sz w:val="17"/>
              </w:rPr>
              <w:t>Fishing</w:t>
            </w:r>
          </w:p>
        </w:tc>
        <w:tc>
          <w:tcPr>
            <w:tcW w:w="2288"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4"/>
                <w:sz w:val="17"/>
              </w:rPr>
              <w:t>2.3%</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4"/>
                <w:sz w:val="17"/>
              </w:rPr>
              <w:t>3.1%</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4"/>
                <w:sz w:val="17"/>
              </w:rPr>
              <w:t>2.7%</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Mining</w:t>
            </w:r>
            <w:r>
              <w:rPr>
                <w:color w:val="231F20"/>
                <w:spacing w:val="-9"/>
                <w:sz w:val="17"/>
              </w:rPr>
              <w:t xml:space="preserve"> </w:t>
            </w:r>
            <w:r>
              <w:rPr>
                <w:color w:val="231F20"/>
                <w:sz w:val="17"/>
              </w:rPr>
              <w:t>(minerals</w:t>
            </w:r>
            <w:r>
              <w:rPr>
                <w:color w:val="231F20"/>
                <w:spacing w:val="-6"/>
                <w:sz w:val="17"/>
              </w:rPr>
              <w:t xml:space="preserve"> </w:t>
            </w:r>
            <w:r>
              <w:rPr>
                <w:color w:val="231F20"/>
                <w:sz w:val="17"/>
              </w:rPr>
              <w:t>and</w:t>
            </w:r>
            <w:r>
              <w:rPr>
                <w:color w:val="231F20"/>
                <w:spacing w:val="-6"/>
                <w:sz w:val="17"/>
              </w:rPr>
              <w:t xml:space="preserve"> </w:t>
            </w:r>
            <w:r>
              <w:rPr>
                <w:color w:val="231F20"/>
                <w:sz w:val="17"/>
              </w:rPr>
              <w:t>oil</w:t>
            </w:r>
            <w:r>
              <w:rPr>
                <w:color w:val="231F20"/>
                <w:spacing w:val="-6"/>
                <w:sz w:val="17"/>
              </w:rPr>
              <w:t xml:space="preserve"> </w:t>
            </w:r>
            <w:r>
              <w:rPr>
                <w:color w:val="231F20"/>
                <w:sz w:val="17"/>
              </w:rPr>
              <w:t>and</w:t>
            </w:r>
            <w:r>
              <w:rPr>
                <w:color w:val="231F20"/>
                <w:spacing w:val="-6"/>
                <w:sz w:val="17"/>
              </w:rPr>
              <w:t xml:space="preserve"> </w:t>
            </w:r>
            <w:r>
              <w:rPr>
                <w:color w:val="231F20"/>
                <w:spacing w:val="-4"/>
                <w:sz w:val="17"/>
              </w:rPr>
              <w:t>gas)</w:t>
            </w:r>
          </w:p>
        </w:tc>
        <w:tc>
          <w:tcPr>
            <w:tcW w:w="2288" w:type="dxa"/>
            <w:tcBorders>
              <w:top w:val="single" w:sz="4" w:space="0" w:color="B2B5B6"/>
              <w:bottom w:val="single" w:sz="4" w:space="0" w:color="B2B5B6"/>
            </w:tcBorders>
          </w:tcPr>
          <w:p w:rsidR="00603CB0" w:rsidRDefault="009F7F2C">
            <w:pPr>
              <w:pStyle w:val="TableParagraph"/>
              <w:ind w:right="415"/>
              <w:jc w:val="right"/>
              <w:rPr>
                <w:sz w:val="17"/>
              </w:rPr>
            </w:pPr>
            <w:r>
              <w:rPr>
                <w:color w:val="231F20"/>
                <w:spacing w:val="-11"/>
                <w:sz w:val="17"/>
              </w:rPr>
              <w:t>-</w:t>
            </w:r>
            <w:r>
              <w:rPr>
                <w:color w:val="231F20"/>
                <w:spacing w:val="-4"/>
                <w:sz w:val="17"/>
              </w:rPr>
              <w:t>13.7%</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11"/>
                <w:sz w:val="17"/>
              </w:rPr>
              <w:t>-</w:t>
            </w:r>
            <w:r>
              <w:rPr>
                <w:color w:val="231F20"/>
                <w:spacing w:val="-4"/>
                <w:sz w:val="17"/>
              </w:rPr>
              <w:t>1.7%</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z w:val="17"/>
              </w:rPr>
              <w:t>-</w:t>
            </w:r>
            <w:r>
              <w:rPr>
                <w:color w:val="231F20"/>
                <w:spacing w:val="-4"/>
                <w:sz w:val="17"/>
              </w:rPr>
              <w:t>0.8%</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Manufacturing</w:t>
            </w:r>
          </w:p>
        </w:tc>
        <w:tc>
          <w:tcPr>
            <w:tcW w:w="2288" w:type="dxa"/>
            <w:tcBorders>
              <w:top w:val="single" w:sz="4" w:space="0" w:color="B2B5B6"/>
              <w:bottom w:val="single" w:sz="4" w:space="0" w:color="B2B5B6"/>
            </w:tcBorders>
          </w:tcPr>
          <w:p w:rsidR="00603CB0" w:rsidRDefault="009F7F2C">
            <w:pPr>
              <w:pStyle w:val="TableParagraph"/>
              <w:ind w:right="415"/>
              <w:jc w:val="right"/>
              <w:rPr>
                <w:sz w:val="17"/>
              </w:rPr>
            </w:pPr>
            <w:r>
              <w:rPr>
                <w:color w:val="231F20"/>
                <w:sz w:val="17"/>
              </w:rPr>
              <w:t>-</w:t>
            </w:r>
            <w:r>
              <w:rPr>
                <w:color w:val="231F20"/>
                <w:spacing w:val="-4"/>
                <w:sz w:val="17"/>
              </w:rPr>
              <w:t>0.7%</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z w:val="17"/>
              </w:rPr>
              <w:t>-</w:t>
            </w:r>
            <w:r>
              <w:rPr>
                <w:color w:val="231F20"/>
                <w:spacing w:val="-4"/>
                <w:sz w:val="17"/>
              </w:rPr>
              <w:t>4.5%</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6"/>
                <w:sz w:val="17"/>
              </w:rPr>
              <w:t>-</w:t>
            </w:r>
            <w:r>
              <w:rPr>
                <w:color w:val="231F20"/>
                <w:spacing w:val="-4"/>
                <w:sz w:val="17"/>
              </w:rPr>
              <w:t>3.5%</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Retail</w:t>
            </w:r>
            <w:r>
              <w:rPr>
                <w:color w:val="231F20"/>
                <w:spacing w:val="-2"/>
                <w:sz w:val="17"/>
              </w:rPr>
              <w:t xml:space="preserve"> Trade</w:t>
            </w:r>
          </w:p>
        </w:tc>
        <w:tc>
          <w:tcPr>
            <w:tcW w:w="2288" w:type="dxa"/>
            <w:tcBorders>
              <w:top w:val="single" w:sz="4" w:space="0" w:color="B2B5B6"/>
              <w:bottom w:val="single" w:sz="4" w:space="0" w:color="B2B5B6"/>
            </w:tcBorders>
          </w:tcPr>
          <w:p w:rsidR="00603CB0" w:rsidRDefault="009F7F2C">
            <w:pPr>
              <w:pStyle w:val="TableParagraph"/>
              <w:ind w:right="415"/>
              <w:jc w:val="right"/>
              <w:rPr>
                <w:sz w:val="17"/>
              </w:rPr>
            </w:pPr>
            <w:r>
              <w:rPr>
                <w:color w:val="231F20"/>
                <w:spacing w:val="-6"/>
                <w:sz w:val="17"/>
              </w:rPr>
              <w:t>-</w:t>
            </w:r>
            <w:r>
              <w:rPr>
                <w:color w:val="231F20"/>
                <w:spacing w:val="-4"/>
                <w:sz w:val="17"/>
              </w:rPr>
              <w:t>2.4%</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4"/>
                <w:sz w:val="17"/>
              </w:rPr>
              <w:t>0.5%</w:t>
            </w:r>
          </w:p>
        </w:tc>
        <w:tc>
          <w:tcPr>
            <w:tcW w:w="1566" w:type="dxa"/>
            <w:tcBorders>
              <w:top w:val="single" w:sz="4" w:space="0" w:color="B2B5B6"/>
              <w:bottom w:val="single" w:sz="4" w:space="0" w:color="B2B5B6"/>
            </w:tcBorders>
          </w:tcPr>
          <w:p w:rsidR="00603CB0" w:rsidRDefault="009F7F2C">
            <w:pPr>
              <w:pStyle w:val="TableParagraph"/>
              <w:ind w:right="91"/>
              <w:jc w:val="right"/>
              <w:rPr>
                <w:sz w:val="17"/>
              </w:rPr>
            </w:pPr>
            <w:r>
              <w:rPr>
                <w:color w:val="231F20"/>
                <w:spacing w:val="-4"/>
                <w:sz w:val="17"/>
              </w:rPr>
              <w:t>0.2%</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Transport,</w:t>
            </w:r>
            <w:r>
              <w:rPr>
                <w:color w:val="231F20"/>
                <w:spacing w:val="-3"/>
                <w:sz w:val="17"/>
              </w:rPr>
              <w:t xml:space="preserve"> </w:t>
            </w:r>
            <w:r>
              <w:rPr>
                <w:color w:val="231F20"/>
                <w:sz w:val="17"/>
              </w:rPr>
              <w:t>Postal</w:t>
            </w:r>
            <w:r>
              <w:rPr>
                <w:color w:val="231F20"/>
                <w:spacing w:val="-2"/>
                <w:sz w:val="17"/>
              </w:rPr>
              <w:t xml:space="preserve"> </w:t>
            </w:r>
            <w:r>
              <w:rPr>
                <w:color w:val="231F20"/>
                <w:sz w:val="17"/>
              </w:rPr>
              <w:t>and</w:t>
            </w:r>
            <w:r>
              <w:rPr>
                <w:color w:val="231F20"/>
                <w:spacing w:val="-2"/>
                <w:sz w:val="17"/>
              </w:rPr>
              <w:t xml:space="preserve"> Warehousing</w:t>
            </w:r>
          </w:p>
        </w:tc>
        <w:tc>
          <w:tcPr>
            <w:tcW w:w="2288" w:type="dxa"/>
            <w:tcBorders>
              <w:top w:val="single" w:sz="4" w:space="0" w:color="B2B5B6"/>
              <w:bottom w:val="single" w:sz="4" w:space="0" w:color="B2B5B6"/>
            </w:tcBorders>
          </w:tcPr>
          <w:p w:rsidR="00603CB0" w:rsidRDefault="009F7F2C">
            <w:pPr>
              <w:pStyle w:val="TableParagraph"/>
              <w:ind w:right="417"/>
              <w:jc w:val="right"/>
              <w:rPr>
                <w:sz w:val="17"/>
              </w:rPr>
            </w:pPr>
            <w:r>
              <w:rPr>
                <w:color w:val="231F20"/>
                <w:sz w:val="17"/>
              </w:rPr>
              <w:t>-</w:t>
            </w:r>
            <w:r>
              <w:rPr>
                <w:color w:val="231F20"/>
                <w:spacing w:val="-4"/>
                <w:sz w:val="17"/>
              </w:rPr>
              <w:t>0.2%</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4"/>
                <w:sz w:val="17"/>
              </w:rPr>
              <w:t>0.7%</w:t>
            </w:r>
          </w:p>
        </w:tc>
        <w:tc>
          <w:tcPr>
            <w:tcW w:w="1566" w:type="dxa"/>
            <w:tcBorders>
              <w:top w:val="single" w:sz="4" w:space="0" w:color="B2B5B6"/>
              <w:bottom w:val="single" w:sz="4" w:space="0" w:color="B2B5B6"/>
            </w:tcBorders>
          </w:tcPr>
          <w:p w:rsidR="00603CB0" w:rsidRDefault="009F7F2C">
            <w:pPr>
              <w:pStyle w:val="TableParagraph"/>
              <w:ind w:right="91"/>
              <w:jc w:val="right"/>
              <w:rPr>
                <w:sz w:val="17"/>
              </w:rPr>
            </w:pPr>
            <w:r>
              <w:rPr>
                <w:color w:val="231F20"/>
                <w:sz w:val="17"/>
              </w:rPr>
              <w:t>-</w:t>
            </w:r>
            <w:r>
              <w:rPr>
                <w:color w:val="231F20"/>
                <w:spacing w:val="-4"/>
                <w:sz w:val="17"/>
              </w:rPr>
              <w:t>0.2%</w:t>
            </w:r>
          </w:p>
        </w:tc>
      </w:tr>
      <w:tr w:rsidR="00603CB0">
        <w:trPr>
          <w:trHeight w:val="300"/>
        </w:trPr>
        <w:tc>
          <w:tcPr>
            <w:tcW w:w="4145"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2288"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89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566"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89"/>
              <w:rPr>
                <w:rFonts w:ascii="Open Sans"/>
                <w:b/>
                <w:sz w:val="17"/>
              </w:rPr>
            </w:pPr>
            <w:r>
              <w:rPr>
                <w:rFonts w:ascii="Open Sans"/>
                <w:b/>
                <w:color w:val="231F20"/>
                <w:spacing w:val="-2"/>
                <w:sz w:val="17"/>
              </w:rPr>
              <w:t>Output</w:t>
            </w:r>
          </w:p>
        </w:tc>
        <w:tc>
          <w:tcPr>
            <w:tcW w:w="2288"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893"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c>
          <w:tcPr>
            <w:tcW w:w="1566" w:type="dxa"/>
            <w:tcBorders>
              <w:top w:val="single" w:sz="4" w:space="0" w:color="B2B5B6"/>
              <w:bottom w:val="single" w:sz="4" w:space="0" w:color="B2B5B6"/>
            </w:tcBorders>
          </w:tcPr>
          <w:p w:rsidR="00603CB0" w:rsidRDefault="00603CB0">
            <w:pPr>
              <w:pStyle w:val="TableParagraph"/>
              <w:spacing w:before="0"/>
              <w:rPr>
                <w:rFonts w:ascii="Times New Roman"/>
                <w:sz w:val="16"/>
              </w:rPr>
            </w:pP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Agriculture,</w:t>
            </w:r>
            <w:r>
              <w:rPr>
                <w:color w:val="231F20"/>
                <w:spacing w:val="3"/>
                <w:sz w:val="17"/>
              </w:rPr>
              <w:t xml:space="preserve"> </w:t>
            </w:r>
            <w:r>
              <w:rPr>
                <w:color w:val="231F20"/>
                <w:sz w:val="17"/>
              </w:rPr>
              <w:t>Forestry</w:t>
            </w:r>
            <w:r>
              <w:rPr>
                <w:color w:val="231F20"/>
                <w:spacing w:val="3"/>
                <w:sz w:val="17"/>
              </w:rPr>
              <w:t xml:space="preserve"> </w:t>
            </w:r>
            <w:r>
              <w:rPr>
                <w:color w:val="231F20"/>
                <w:sz w:val="17"/>
              </w:rPr>
              <w:t>and</w:t>
            </w:r>
            <w:r>
              <w:rPr>
                <w:color w:val="231F20"/>
                <w:spacing w:val="4"/>
                <w:sz w:val="17"/>
              </w:rPr>
              <w:t xml:space="preserve"> </w:t>
            </w:r>
            <w:r>
              <w:rPr>
                <w:color w:val="231F20"/>
                <w:spacing w:val="-2"/>
                <w:sz w:val="17"/>
              </w:rPr>
              <w:t>Fishing</w:t>
            </w:r>
          </w:p>
        </w:tc>
        <w:tc>
          <w:tcPr>
            <w:tcW w:w="2288" w:type="dxa"/>
            <w:tcBorders>
              <w:top w:val="single" w:sz="4" w:space="0" w:color="B2B5B6"/>
              <w:bottom w:val="single" w:sz="4" w:space="0" w:color="B2B5B6"/>
            </w:tcBorders>
          </w:tcPr>
          <w:p w:rsidR="00603CB0" w:rsidRDefault="009F7F2C">
            <w:pPr>
              <w:pStyle w:val="TableParagraph"/>
              <w:ind w:right="417"/>
              <w:jc w:val="right"/>
              <w:rPr>
                <w:sz w:val="17"/>
              </w:rPr>
            </w:pPr>
            <w:r>
              <w:rPr>
                <w:color w:val="231F20"/>
                <w:spacing w:val="-4"/>
                <w:sz w:val="17"/>
              </w:rPr>
              <w:t>2.4%</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4"/>
                <w:sz w:val="17"/>
              </w:rPr>
              <w:t>3.1%</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4"/>
                <w:sz w:val="17"/>
              </w:rPr>
              <w:t>2.7%</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Mining</w:t>
            </w:r>
            <w:r>
              <w:rPr>
                <w:color w:val="231F20"/>
                <w:spacing w:val="-9"/>
                <w:sz w:val="17"/>
              </w:rPr>
              <w:t xml:space="preserve"> </w:t>
            </w:r>
            <w:r>
              <w:rPr>
                <w:color w:val="231F20"/>
                <w:sz w:val="17"/>
              </w:rPr>
              <w:t>(minerals</w:t>
            </w:r>
            <w:r>
              <w:rPr>
                <w:color w:val="231F20"/>
                <w:spacing w:val="-6"/>
                <w:sz w:val="17"/>
              </w:rPr>
              <w:t xml:space="preserve"> </w:t>
            </w:r>
            <w:r>
              <w:rPr>
                <w:color w:val="231F20"/>
                <w:sz w:val="17"/>
              </w:rPr>
              <w:t>and</w:t>
            </w:r>
            <w:r>
              <w:rPr>
                <w:color w:val="231F20"/>
                <w:spacing w:val="-6"/>
                <w:sz w:val="17"/>
              </w:rPr>
              <w:t xml:space="preserve"> </w:t>
            </w:r>
            <w:r>
              <w:rPr>
                <w:color w:val="231F20"/>
                <w:sz w:val="17"/>
              </w:rPr>
              <w:t>oil</w:t>
            </w:r>
            <w:r>
              <w:rPr>
                <w:color w:val="231F20"/>
                <w:spacing w:val="-6"/>
                <w:sz w:val="17"/>
              </w:rPr>
              <w:t xml:space="preserve"> </w:t>
            </w:r>
            <w:r>
              <w:rPr>
                <w:color w:val="231F20"/>
                <w:sz w:val="17"/>
              </w:rPr>
              <w:t>and</w:t>
            </w:r>
            <w:r>
              <w:rPr>
                <w:color w:val="231F20"/>
                <w:spacing w:val="-6"/>
                <w:sz w:val="17"/>
              </w:rPr>
              <w:t xml:space="preserve"> </w:t>
            </w:r>
            <w:r>
              <w:rPr>
                <w:color w:val="231F20"/>
                <w:spacing w:val="-4"/>
                <w:sz w:val="17"/>
              </w:rPr>
              <w:t>gas)</w:t>
            </w:r>
          </w:p>
        </w:tc>
        <w:tc>
          <w:tcPr>
            <w:tcW w:w="2288" w:type="dxa"/>
            <w:tcBorders>
              <w:top w:val="single" w:sz="4" w:space="0" w:color="B2B5B6"/>
              <w:bottom w:val="single" w:sz="4" w:space="0" w:color="B2B5B6"/>
            </w:tcBorders>
          </w:tcPr>
          <w:p w:rsidR="00603CB0" w:rsidRDefault="009F7F2C">
            <w:pPr>
              <w:pStyle w:val="TableParagraph"/>
              <w:ind w:right="415"/>
              <w:jc w:val="right"/>
              <w:rPr>
                <w:sz w:val="17"/>
              </w:rPr>
            </w:pPr>
            <w:r>
              <w:rPr>
                <w:color w:val="231F20"/>
                <w:spacing w:val="-2"/>
                <w:sz w:val="17"/>
              </w:rPr>
              <w:t>11.5%</w:t>
            </w:r>
          </w:p>
        </w:tc>
        <w:tc>
          <w:tcPr>
            <w:tcW w:w="1893" w:type="dxa"/>
            <w:tcBorders>
              <w:top w:val="single" w:sz="4" w:space="0" w:color="B2B5B6"/>
              <w:bottom w:val="single" w:sz="4" w:space="0" w:color="B2B5B6"/>
            </w:tcBorders>
          </w:tcPr>
          <w:p w:rsidR="00603CB0" w:rsidRDefault="009F7F2C">
            <w:pPr>
              <w:pStyle w:val="TableParagraph"/>
              <w:ind w:right="417"/>
              <w:jc w:val="right"/>
              <w:rPr>
                <w:sz w:val="17"/>
              </w:rPr>
            </w:pPr>
            <w:r>
              <w:rPr>
                <w:color w:val="231F20"/>
                <w:spacing w:val="-4"/>
                <w:sz w:val="17"/>
              </w:rPr>
              <w:t>2.2%</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4"/>
                <w:sz w:val="17"/>
              </w:rPr>
              <w:t>2.6%</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89"/>
              <w:rPr>
                <w:sz w:val="17"/>
              </w:rPr>
            </w:pPr>
            <w:r>
              <w:rPr>
                <w:color w:val="231F20"/>
                <w:spacing w:val="-2"/>
                <w:sz w:val="17"/>
              </w:rPr>
              <w:t>Manufacturing</w:t>
            </w:r>
          </w:p>
        </w:tc>
        <w:tc>
          <w:tcPr>
            <w:tcW w:w="2288" w:type="dxa"/>
            <w:tcBorders>
              <w:top w:val="single" w:sz="4" w:space="0" w:color="B2B5B6"/>
              <w:bottom w:val="single" w:sz="4" w:space="0" w:color="B2B5B6"/>
            </w:tcBorders>
          </w:tcPr>
          <w:p w:rsidR="00603CB0" w:rsidRDefault="009F7F2C">
            <w:pPr>
              <w:pStyle w:val="TableParagraph"/>
              <w:ind w:right="415"/>
              <w:jc w:val="right"/>
              <w:rPr>
                <w:sz w:val="17"/>
              </w:rPr>
            </w:pPr>
            <w:r>
              <w:rPr>
                <w:color w:val="231F20"/>
                <w:spacing w:val="-4"/>
                <w:sz w:val="17"/>
              </w:rPr>
              <w:t>0.0%</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4"/>
                <w:sz w:val="17"/>
              </w:rPr>
              <w:t>0.3%</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4"/>
                <w:sz w:val="17"/>
              </w:rPr>
              <w:t>0.5%</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Retail</w:t>
            </w:r>
            <w:r>
              <w:rPr>
                <w:color w:val="231F20"/>
                <w:spacing w:val="-2"/>
                <w:sz w:val="17"/>
              </w:rPr>
              <w:t xml:space="preserve"> Trade</w:t>
            </w:r>
          </w:p>
        </w:tc>
        <w:tc>
          <w:tcPr>
            <w:tcW w:w="2288" w:type="dxa"/>
            <w:tcBorders>
              <w:top w:val="single" w:sz="4" w:space="0" w:color="B2B5B6"/>
              <w:bottom w:val="single" w:sz="4" w:space="0" w:color="B2B5B6"/>
            </w:tcBorders>
          </w:tcPr>
          <w:p w:rsidR="00603CB0" w:rsidRDefault="009F7F2C">
            <w:pPr>
              <w:pStyle w:val="TableParagraph"/>
              <w:ind w:right="415"/>
              <w:jc w:val="right"/>
              <w:rPr>
                <w:sz w:val="17"/>
              </w:rPr>
            </w:pPr>
            <w:r>
              <w:rPr>
                <w:color w:val="231F20"/>
                <w:sz w:val="17"/>
              </w:rPr>
              <w:t>-</w:t>
            </w:r>
            <w:r>
              <w:rPr>
                <w:color w:val="231F20"/>
                <w:spacing w:val="-4"/>
                <w:sz w:val="17"/>
              </w:rPr>
              <w:t>0.1%</w:t>
            </w:r>
          </w:p>
        </w:tc>
        <w:tc>
          <w:tcPr>
            <w:tcW w:w="1893" w:type="dxa"/>
            <w:tcBorders>
              <w:top w:val="single" w:sz="4" w:space="0" w:color="B2B5B6"/>
              <w:bottom w:val="single" w:sz="4" w:space="0" w:color="B2B5B6"/>
            </w:tcBorders>
          </w:tcPr>
          <w:p w:rsidR="00603CB0" w:rsidRDefault="009F7F2C">
            <w:pPr>
              <w:pStyle w:val="TableParagraph"/>
              <w:ind w:right="416"/>
              <w:jc w:val="right"/>
              <w:rPr>
                <w:sz w:val="17"/>
              </w:rPr>
            </w:pPr>
            <w:r>
              <w:rPr>
                <w:color w:val="231F20"/>
                <w:spacing w:val="-4"/>
                <w:sz w:val="17"/>
              </w:rPr>
              <w:t>1.6%</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4"/>
                <w:sz w:val="17"/>
              </w:rPr>
              <w:t>1.6%</w:t>
            </w:r>
          </w:p>
        </w:tc>
      </w:tr>
      <w:tr w:rsidR="00603CB0">
        <w:trPr>
          <w:trHeight w:val="300"/>
        </w:trPr>
        <w:tc>
          <w:tcPr>
            <w:tcW w:w="4145" w:type="dxa"/>
            <w:tcBorders>
              <w:top w:val="single" w:sz="4" w:space="0" w:color="B2B5B6"/>
              <w:bottom w:val="single" w:sz="4" w:space="0" w:color="B2B5B6"/>
            </w:tcBorders>
          </w:tcPr>
          <w:p w:rsidR="00603CB0" w:rsidRDefault="009F7F2C">
            <w:pPr>
              <w:pStyle w:val="TableParagraph"/>
              <w:ind w:left="89"/>
              <w:rPr>
                <w:sz w:val="17"/>
              </w:rPr>
            </w:pPr>
            <w:r>
              <w:rPr>
                <w:color w:val="231F20"/>
                <w:sz w:val="17"/>
              </w:rPr>
              <w:t>Transport,</w:t>
            </w:r>
            <w:r>
              <w:rPr>
                <w:color w:val="231F20"/>
                <w:spacing w:val="-3"/>
                <w:sz w:val="17"/>
              </w:rPr>
              <w:t xml:space="preserve"> </w:t>
            </w:r>
            <w:r>
              <w:rPr>
                <w:color w:val="231F20"/>
                <w:sz w:val="17"/>
              </w:rPr>
              <w:t>Postal</w:t>
            </w:r>
            <w:r>
              <w:rPr>
                <w:color w:val="231F20"/>
                <w:spacing w:val="-2"/>
                <w:sz w:val="17"/>
              </w:rPr>
              <w:t xml:space="preserve"> </w:t>
            </w:r>
            <w:r>
              <w:rPr>
                <w:color w:val="231F20"/>
                <w:sz w:val="17"/>
              </w:rPr>
              <w:t>and</w:t>
            </w:r>
            <w:r>
              <w:rPr>
                <w:color w:val="231F20"/>
                <w:spacing w:val="-2"/>
                <w:sz w:val="17"/>
              </w:rPr>
              <w:t xml:space="preserve"> Warehousing</w:t>
            </w:r>
          </w:p>
        </w:tc>
        <w:tc>
          <w:tcPr>
            <w:tcW w:w="2288" w:type="dxa"/>
            <w:tcBorders>
              <w:top w:val="single" w:sz="4" w:space="0" w:color="B2B5B6"/>
              <w:bottom w:val="single" w:sz="4" w:space="0" w:color="B2B5B6"/>
            </w:tcBorders>
          </w:tcPr>
          <w:p w:rsidR="00603CB0" w:rsidRDefault="009F7F2C">
            <w:pPr>
              <w:pStyle w:val="TableParagraph"/>
              <w:ind w:right="417"/>
              <w:jc w:val="right"/>
              <w:rPr>
                <w:sz w:val="17"/>
              </w:rPr>
            </w:pPr>
            <w:r>
              <w:rPr>
                <w:color w:val="231F20"/>
                <w:sz w:val="17"/>
              </w:rPr>
              <w:t>-</w:t>
            </w:r>
            <w:r>
              <w:rPr>
                <w:color w:val="231F20"/>
                <w:spacing w:val="-4"/>
                <w:sz w:val="17"/>
              </w:rPr>
              <w:t>0.4%</w:t>
            </w:r>
          </w:p>
        </w:tc>
        <w:tc>
          <w:tcPr>
            <w:tcW w:w="1893" w:type="dxa"/>
            <w:tcBorders>
              <w:top w:val="single" w:sz="4" w:space="0" w:color="B2B5B6"/>
              <w:bottom w:val="single" w:sz="4" w:space="0" w:color="B2B5B6"/>
            </w:tcBorders>
          </w:tcPr>
          <w:p w:rsidR="00603CB0" w:rsidRDefault="009F7F2C">
            <w:pPr>
              <w:pStyle w:val="TableParagraph"/>
              <w:ind w:right="418"/>
              <w:jc w:val="right"/>
              <w:rPr>
                <w:sz w:val="17"/>
              </w:rPr>
            </w:pPr>
            <w:r>
              <w:rPr>
                <w:color w:val="231F20"/>
                <w:spacing w:val="-4"/>
                <w:sz w:val="17"/>
              </w:rPr>
              <w:t>5.4%</w:t>
            </w:r>
          </w:p>
        </w:tc>
        <w:tc>
          <w:tcPr>
            <w:tcW w:w="1566"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4"/>
                <w:sz w:val="17"/>
              </w:rPr>
              <w:t>3.5%</w:t>
            </w:r>
          </w:p>
        </w:tc>
      </w:tr>
    </w:tbl>
    <w:p w:rsidR="00603CB0" w:rsidRDefault="009F7F2C">
      <w:pPr>
        <w:spacing w:before="149"/>
        <w:ind w:left="167"/>
        <w:rPr>
          <w:sz w:val="14"/>
        </w:rPr>
      </w:pPr>
      <w:r>
        <w:rPr>
          <w:color w:val="231F20"/>
          <w:sz w:val="14"/>
        </w:rPr>
        <w:t>Note:</w:t>
      </w:r>
      <w:r>
        <w:rPr>
          <w:color w:val="231F20"/>
          <w:spacing w:val="-10"/>
          <w:sz w:val="14"/>
        </w:rPr>
        <w:t xml:space="preserve"> </w:t>
      </w:r>
      <w:r>
        <w:rPr>
          <w:color w:val="231F20"/>
          <w:sz w:val="14"/>
        </w:rPr>
        <w:t>Last</w:t>
      </w:r>
      <w:r>
        <w:rPr>
          <w:color w:val="231F20"/>
          <w:spacing w:val="-9"/>
          <w:sz w:val="14"/>
        </w:rPr>
        <w:t xml:space="preserve"> </w:t>
      </w:r>
      <w:r>
        <w:rPr>
          <w:color w:val="231F20"/>
          <w:sz w:val="14"/>
        </w:rPr>
        <w:t>five</w:t>
      </w:r>
      <w:r>
        <w:rPr>
          <w:color w:val="231F20"/>
          <w:spacing w:val="-9"/>
          <w:sz w:val="14"/>
        </w:rPr>
        <w:t xml:space="preserve"> </w:t>
      </w:r>
      <w:r>
        <w:rPr>
          <w:color w:val="231F20"/>
          <w:sz w:val="14"/>
        </w:rPr>
        <w:t>years</w:t>
      </w:r>
      <w:r>
        <w:rPr>
          <w:color w:val="231F20"/>
          <w:spacing w:val="-9"/>
          <w:sz w:val="14"/>
        </w:rPr>
        <w:t xml:space="preserve"> </w:t>
      </w:r>
      <w:r>
        <w:rPr>
          <w:color w:val="231F20"/>
          <w:sz w:val="14"/>
        </w:rPr>
        <w:t>refers</w:t>
      </w:r>
      <w:r>
        <w:rPr>
          <w:color w:val="231F20"/>
          <w:spacing w:val="-9"/>
          <w:sz w:val="14"/>
        </w:rPr>
        <w:t xml:space="preserve"> </w:t>
      </w:r>
      <w:r>
        <w:rPr>
          <w:color w:val="231F20"/>
          <w:sz w:val="14"/>
        </w:rPr>
        <w:t>to</w:t>
      </w:r>
      <w:r>
        <w:rPr>
          <w:color w:val="231F20"/>
          <w:spacing w:val="-9"/>
          <w:sz w:val="14"/>
        </w:rPr>
        <w:t xml:space="preserve"> </w:t>
      </w:r>
      <w:r>
        <w:rPr>
          <w:color w:val="231F20"/>
          <w:sz w:val="14"/>
        </w:rPr>
        <w:t>estimates</w:t>
      </w:r>
      <w:r>
        <w:rPr>
          <w:color w:val="231F20"/>
          <w:spacing w:val="-9"/>
          <w:sz w:val="14"/>
        </w:rPr>
        <w:t xml:space="preserve"> </w:t>
      </w:r>
      <w:r>
        <w:rPr>
          <w:color w:val="231F20"/>
          <w:sz w:val="14"/>
        </w:rPr>
        <w:t>from</w:t>
      </w:r>
      <w:r>
        <w:rPr>
          <w:color w:val="231F20"/>
          <w:spacing w:val="-9"/>
          <w:sz w:val="14"/>
        </w:rPr>
        <w:t xml:space="preserve"> </w:t>
      </w:r>
      <w:r>
        <w:rPr>
          <w:color w:val="231F20"/>
          <w:sz w:val="14"/>
        </w:rPr>
        <w:t>2016-17</w:t>
      </w:r>
      <w:r>
        <w:rPr>
          <w:color w:val="231F20"/>
          <w:spacing w:val="-9"/>
          <w:sz w:val="14"/>
        </w:rPr>
        <w:t xml:space="preserve"> </w:t>
      </w:r>
      <w:r>
        <w:rPr>
          <w:color w:val="231F20"/>
          <w:sz w:val="14"/>
        </w:rPr>
        <w:t>to</w:t>
      </w:r>
      <w:r>
        <w:rPr>
          <w:color w:val="231F20"/>
          <w:spacing w:val="-9"/>
          <w:sz w:val="14"/>
        </w:rPr>
        <w:t xml:space="preserve"> </w:t>
      </w:r>
      <w:r>
        <w:rPr>
          <w:color w:val="231F20"/>
          <w:sz w:val="14"/>
        </w:rPr>
        <w:t>2021-22,</w:t>
      </w:r>
      <w:r>
        <w:rPr>
          <w:color w:val="231F20"/>
          <w:spacing w:val="-9"/>
          <w:sz w:val="14"/>
        </w:rPr>
        <w:t xml:space="preserve"> </w:t>
      </w:r>
      <w:r>
        <w:rPr>
          <w:color w:val="231F20"/>
          <w:sz w:val="14"/>
        </w:rPr>
        <w:t>next</w:t>
      </w:r>
      <w:r>
        <w:rPr>
          <w:color w:val="231F20"/>
          <w:spacing w:val="-10"/>
          <w:sz w:val="14"/>
        </w:rPr>
        <w:t xml:space="preserve"> </w:t>
      </w:r>
      <w:r>
        <w:rPr>
          <w:color w:val="231F20"/>
          <w:sz w:val="14"/>
        </w:rPr>
        <w:t>4</w:t>
      </w:r>
      <w:r>
        <w:rPr>
          <w:color w:val="231F20"/>
          <w:spacing w:val="-9"/>
          <w:sz w:val="14"/>
        </w:rPr>
        <w:t xml:space="preserve"> </w:t>
      </w:r>
      <w:r>
        <w:rPr>
          <w:color w:val="231F20"/>
          <w:sz w:val="14"/>
        </w:rPr>
        <w:t>years</w:t>
      </w:r>
      <w:r>
        <w:rPr>
          <w:color w:val="231F20"/>
          <w:spacing w:val="-9"/>
          <w:sz w:val="14"/>
        </w:rPr>
        <w:t xml:space="preserve"> </w:t>
      </w:r>
      <w:r>
        <w:rPr>
          <w:color w:val="231F20"/>
          <w:sz w:val="14"/>
        </w:rPr>
        <w:t>refers</w:t>
      </w:r>
      <w:r>
        <w:rPr>
          <w:color w:val="231F20"/>
          <w:spacing w:val="-9"/>
          <w:sz w:val="14"/>
        </w:rPr>
        <w:t xml:space="preserve"> </w:t>
      </w:r>
      <w:r>
        <w:rPr>
          <w:color w:val="231F20"/>
          <w:sz w:val="14"/>
        </w:rPr>
        <w:t>to</w:t>
      </w:r>
      <w:r>
        <w:rPr>
          <w:color w:val="231F20"/>
          <w:spacing w:val="-9"/>
          <w:sz w:val="14"/>
        </w:rPr>
        <w:t xml:space="preserve"> </w:t>
      </w:r>
      <w:r>
        <w:rPr>
          <w:color w:val="231F20"/>
          <w:sz w:val="14"/>
        </w:rPr>
        <w:t>estimates</w:t>
      </w:r>
      <w:r>
        <w:rPr>
          <w:color w:val="231F20"/>
          <w:spacing w:val="-9"/>
          <w:sz w:val="14"/>
        </w:rPr>
        <w:t xml:space="preserve"> </w:t>
      </w:r>
      <w:r>
        <w:rPr>
          <w:color w:val="231F20"/>
          <w:sz w:val="14"/>
        </w:rPr>
        <w:t>from</w:t>
      </w:r>
      <w:r>
        <w:rPr>
          <w:color w:val="231F20"/>
          <w:spacing w:val="-9"/>
          <w:sz w:val="14"/>
        </w:rPr>
        <w:t xml:space="preserve"> </w:t>
      </w:r>
      <w:r>
        <w:rPr>
          <w:color w:val="231F20"/>
          <w:sz w:val="14"/>
        </w:rPr>
        <w:t>2021-22</w:t>
      </w:r>
      <w:r>
        <w:rPr>
          <w:color w:val="231F20"/>
          <w:spacing w:val="-9"/>
          <w:sz w:val="14"/>
        </w:rPr>
        <w:t xml:space="preserve"> </w:t>
      </w:r>
      <w:r>
        <w:rPr>
          <w:color w:val="231F20"/>
          <w:sz w:val="14"/>
        </w:rPr>
        <w:t>to</w:t>
      </w:r>
      <w:r>
        <w:rPr>
          <w:color w:val="231F20"/>
          <w:spacing w:val="-9"/>
          <w:sz w:val="14"/>
        </w:rPr>
        <w:t xml:space="preserve"> </w:t>
      </w:r>
      <w:r>
        <w:rPr>
          <w:color w:val="231F20"/>
          <w:sz w:val="14"/>
        </w:rPr>
        <w:t>2025-26,</w:t>
      </w:r>
      <w:r>
        <w:rPr>
          <w:color w:val="231F20"/>
          <w:spacing w:val="-9"/>
          <w:sz w:val="14"/>
        </w:rPr>
        <w:t xml:space="preserve"> </w:t>
      </w:r>
      <w:r>
        <w:rPr>
          <w:color w:val="231F20"/>
          <w:sz w:val="14"/>
        </w:rPr>
        <w:t>and</w:t>
      </w:r>
      <w:r>
        <w:rPr>
          <w:color w:val="231F20"/>
          <w:spacing w:val="-10"/>
          <w:sz w:val="14"/>
        </w:rPr>
        <w:t xml:space="preserve"> </w:t>
      </w:r>
      <w:r>
        <w:rPr>
          <w:color w:val="231F20"/>
          <w:sz w:val="14"/>
        </w:rPr>
        <w:t>next</w:t>
      </w:r>
      <w:r>
        <w:rPr>
          <w:color w:val="231F20"/>
          <w:spacing w:val="-9"/>
          <w:sz w:val="14"/>
        </w:rPr>
        <w:t xml:space="preserve"> </w:t>
      </w:r>
      <w:r>
        <w:rPr>
          <w:color w:val="231F20"/>
          <w:sz w:val="14"/>
        </w:rPr>
        <w:t>9</w:t>
      </w:r>
      <w:r>
        <w:rPr>
          <w:color w:val="231F20"/>
          <w:spacing w:val="-9"/>
          <w:sz w:val="14"/>
        </w:rPr>
        <w:t xml:space="preserve"> </w:t>
      </w:r>
      <w:r>
        <w:rPr>
          <w:color w:val="231F20"/>
          <w:sz w:val="14"/>
        </w:rPr>
        <w:t>years</w:t>
      </w:r>
      <w:r>
        <w:rPr>
          <w:color w:val="231F20"/>
          <w:spacing w:val="-9"/>
          <w:sz w:val="14"/>
        </w:rPr>
        <w:t xml:space="preserve"> </w:t>
      </w:r>
      <w:r>
        <w:rPr>
          <w:color w:val="231F20"/>
          <w:sz w:val="14"/>
        </w:rPr>
        <w:t>refers</w:t>
      </w:r>
      <w:r>
        <w:rPr>
          <w:color w:val="231F20"/>
          <w:spacing w:val="-9"/>
          <w:sz w:val="14"/>
        </w:rPr>
        <w:t xml:space="preserve"> </w:t>
      </w:r>
      <w:r>
        <w:rPr>
          <w:color w:val="231F20"/>
          <w:sz w:val="14"/>
        </w:rPr>
        <w:t>to</w:t>
      </w:r>
      <w:r>
        <w:rPr>
          <w:color w:val="231F20"/>
          <w:spacing w:val="-9"/>
          <w:sz w:val="14"/>
        </w:rPr>
        <w:t xml:space="preserve"> </w:t>
      </w:r>
      <w:r>
        <w:rPr>
          <w:color w:val="231F20"/>
          <w:sz w:val="14"/>
        </w:rPr>
        <w:t>estimates</w:t>
      </w:r>
      <w:r>
        <w:rPr>
          <w:color w:val="231F20"/>
          <w:spacing w:val="40"/>
          <w:sz w:val="14"/>
        </w:rPr>
        <w:t xml:space="preserve"> </w:t>
      </w:r>
      <w:r>
        <w:rPr>
          <w:color w:val="231F20"/>
          <w:sz w:val="14"/>
        </w:rPr>
        <w:t>from</w:t>
      </w:r>
      <w:r>
        <w:rPr>
          <w:color w:val="231F20"/>
          <w:spacing w:val="-1"/>
          <w:sz w:val="14"/>
        </w:rPr>
        <w:t xml:space="preserve"> </w:t>
      </w:r>
      <w:r>
        <w:rPr>
          <w:color w:val="231F20"/>
          <w:sz w:val="14"/>
        </w:rPr>
        <w:t>2021-22</w:t>
      </w:r>
      <w:r>
        <w:rPr>
          <w:color w:val="231F20"/>
          <w:spacing w:val="-1"/>
          <w:sz w:val="14"/>
        </w:rPr>
        <w:t xml:space="preserve"> </w:t>
      </w:r>
      <w:r>
        <w:rPr>
          <w:color w:val="231F20"/>
          <w:sz w:val="14"/>
        </w:rPr>
        <w:t>to</w:t>
      </w:r>
      <w:r>
        <w:rPr>
          <w:color w:val="231F20"/>
          <w:spacing w:val="-1"/>
          <w:sz w:val="14"/>
        </w:rPr>
        <w:t xml:space="preserve"> </w:t>
      </w:r>
      <w:r>
        <w:rPr>
          <w:color w:val="231F20"/>
          <w:sz w:val="14"/>
        </w:rPr>
        <w:t>2030-31.</w:t>
      </w:r>
      <w:r>
        <w:rPr>
          <w:color w:val="231F20"/>
          <w:spacing w:val="-1"/>
          <w:sz w:val="14"/>
        </w:rPr>
        <w:t xml:space="preserve"> </w:t>
      </w:r>
      <w:r>
        <w:rPr>
          <w:color w:val="231F20"/>
          <w:sz w:val="14"/>
        </w:rPr>
        <w:t>Annual</w:t>
      </w:r>
      <w:r>
        <w:rPr>
          <w:color w:val="231F20"/>
          <w:spacing w:val="-1"/>
          <w:sz w:val="14"/>
        </w:rPr>
        <w:t xml:space="preserve"> </w:t>
      </w:r>
      <w:r>
        <w:rPr>
          <w:color w:val="231F20"/>
          <w:sz w:val="14"/>
        </w:rPr>
        <w:t>growth</w:t>
      </w:r>
      <w:r>
        <w:rPr>
          <w:color w:val="231F20"/>
          <w:spacing w:val="-1"/>
          <w:sz w:val="14"/>
        </w:rPr>
        <w:t xml:space="preserve"> </w:t>
      </w:r>
      <w:r>
        <w:rPr>
          <w:color w:val="231F20"/>
          <w:sz w:val="14"/>
        </w:rPr>
        <w:t>estimated</w:t>
      </w:r>
      <w:r>
        <w:rPr>
          <w:color w:val="231F20"/>
          <w:spacing w:val="-1"/>
          <w:sz w:val="14"/>
        </w:rPr>
        <w:t xml:space="preserve"> </w:t>
      </w:r>
      <w:r>
        <w:rPr>
          <w:color w:val="231F20"/>
          <w:sz w:val="14"/>
        </w:rPr>
        <w:t>as</w:t>
      </w:r>
      <w:r>
        <w:rPr>
          <w:color w:val="231F20"/>
          <w:spacing w:val="-1"/>
          <w:sz w:val="14"/>
        </w:rPr>
        <w:t xml:space="preserve"> </w:t>
      </w:r>
      <w:r>
        <w:rPr>
          <w:color w:val="231F20"/>
          <w:sz w:val="14"/>
        </w:rPr>
        <w:t>a</w:t>
      </w:r>
      <w:r>
        <w:rPr>
          <w:color w:val="231F20"/>
          <w:spacing w:val="-1"/>
          <w:sz w:val="14"/>
        </w:rPr>
        <w:t xml:space="preserve"> </w:t>
      </w:r>
      <w:r>
        <w:rPr>
          <w:color w:val="231F20"/>
          <w:sz w:val="14"/>
        </w:rPr>
        <w:t>compound</w:t>
      </w:r>
      <w:r>
        <w:rPr>
          <w:color w:val="231F20"/>
          <w:spacing w:val="-1"/>
          <w:sz w:val="14"/>
        </w:rPr>
        <w:t xml:space="preserve"> </w:t>
      </w:r>
      <w:r>
        <w:rPr>
          <w:color w:val="231F20"/>
          <w:sz w:val="14"/>
        </w:rPr>
        <w:t>annual</w:t>
      </w:r>
      <w:r>
        <w:rPr>
          <w:color w:val="231F20"/>
          <w:spacing w:val="-1"/>
          <w:sz w:val="14"/>
        </w:rPr>
        <w:t xml:space="preserve"> </w:t>
      </w:r>
      <w:r>
        <w:rPr>
          <w:color w:val="231F20"/>
          <w:sz w:val="14"/>
        </w:rPr>
        <w:t>growth</w:t>
      </w:r>
      <w:r>
        <w:rPr>
          <w:color w:val="231F20"/>
          <w:spacing w:val="-1"/>
          <w:sz w:val="14"/>
        </w:rPr>
        <w:t xml:space="preserve"> </w:t>
      </w:r>
      <w:r>
        <w:rPr>
          <w:color w:val="231F20"/>
          <w:sz w:val="14"/>
        </w:rPr>
        <w:t>rate.</w:t>
      </w:r>
    </w:p>
    <w:p w:rsidR="00603CB0" w:rsidRDefault="00603CB0">
      <w:pPr>
        <w:pStyle w:val="BodyText"/>
        <w:spacing w:before="12"/>
        <w:rPr>
          <w:sz w:val="13"/>
        </w:rPr>
      </w:pPr>
    </w:p>
    <w:p w:rsidR="00603CB0" w:rsidRDefault="009F7F2C">
      <w:pPr>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rPr>
          <w:sz w:val="18"/>
        </w:rPr>
      </w:pPr>
    </w:p>
    <w:p w:rsidR="00603CB0" w:rsidRDefault="00603CB0">
      <w:pPr>
        <w:pStyle w:val="BodyText"/>
        <w:spacing w:before="10"/>
        <w:rPr>
          <w:sz w:val="22"/>
        </w:rPr>
      </w:pPr>
    </w:p>
    <w:p w:rsidR="00603CB0" w:rsidRDefault="009F7F2C">
      <w:pPr>
        <w:ind w:right="181"/>
        <w:jc w:val="right"/>
        <w:rPr>
          <w:sz w:val="14"/>
        </w:rPr>
      </w:pPr>
      <w:r>
        <w:rPr>
          <w:color w:val="231F20"/>
          <w:spacing w:val="-5"/>
          <w:sz w:val="14"/>
        </w:rPr>
        <w:t>57</w:t>
      </w:r>
    </w:p>
    <w:p w:rsidR="00603CB0" w:rsidRDefault="00603CB0">
      <w:pPr>
        <w:jc w:val="right"/>
        <w:rPr>
          <w:sz w:val="14"/>
        </w:rPr>
        <w:sectPr w:rsidR="00603CB0">
          <w:pgSz w:w="11910" w:h="16840"/>
          <w:pgMar w:top="420" w:right="820" w:bottom="280" w:left="840" w:header="720" w:footer="720" w:gutter="0"/>
          <w:cols w:space="720"/>
        </w:sectPr>
      </w:pPr>
    </w:p>
    <w:p w:rsidR="00603CB0" w:rsidRDefault="009F7F2C">
      <w:pPr>
        <w:spacing w:before="86"/>
        <w:ind w:left="156"/>
        <w:rPr>
          <w:sz w:val="14"/>
        </w:rPr>
      </w:pPr>
      <w:bookmarkStart w:id="74" w:name="Appendix_B_Economic_contribution_methodo"/>
      <w:bookmarkStart w:id="75" w:name="B.1._Economic_contribution_studies"/>
      <w:bookmarkStart w:id="76" w:name="B.2._Direct_and_indirect_contribution"/>
      <w:bookmarkStart w:id="77" w:name="_bookmark42"/>
      <w:bookmarkEnd w:id="74"/>
      <w:bookmarkEnd w:id="75"/>
      <w:bookmarkEnd w:id="76"/>
      <w:bookmarkEnd w:id="77"/>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9F7F2C">
      <w:pPr>
        <w:pStyle w:val="Heading2"/>
        <w:spacing w:before="127" w:line="769" w:lineRule="exact"/>
      </w:pPr>
      <w:r>
        <w:rPr>
          <w:color w:val="231F20"/>
          <w:spacing w:val="-4"/>
        </w:rPr>
        <w:t>Appendix</w:t>
      </w:r>
      <w:r>
        <w:rPr>
          <w:color w:val="231F20"/>
          <w:spacing w:val="-29"/>
        </w:rPr>
        <w:t xml:space="preserve"> </w:t>
      </w:r>
      <w:r>
        <w:rPr>
          <w:color w:val="231F20"/>
          <w:spacing w:val="-10"/>
        </w:rPr>
        <w:t>B</w:t>
      </w:r>
    </w:p>
    <w:p w:rsidR="00603CB0" w:rsidRDefault="009F7F2C">
      <w:pPr>
        <w:spacing w:line="769" w:lineRule="exact"/>
        <w:ind w:left="167"/>
        <w:rPr>
          <w:sz w:val="60"/>
        </w:rPr>
      </w:pPr>
      <w:r>
        <w:rPr>
          <w:color w:val="231F20"/>
          <w:spacing w:val="-4"/>
          <w:sz w:val="60"/>
        </w:rPr>
        <w:t>Economic</w:t>
      </w:r>
      <w:r>
        <w:rPr>
          <w:color w:val="231F20"/>
          <w:spacing w:val="-32"/>
          <w:sz w:val="60"/>
        </w:rPr>
        <w:t xml:space="preserve"> </w:t>
      </w:r>
      <w:r>
        <w:rPr>
          <w:color w:val="231F20"/>
          <w:spacing w:val="-4"/>
          <w:sz w:val="60"/>
        </w:rPr>
        <w:t>contribution</w:t>
      </w:r>
      <w:r>
        <w:rPr>
          <w:color w:val="231F20"/>
          <w:spacing w:val="-31"/>
          <w:sz w:val="60"/>
        </w:rPr>
        <w:t xml:space="preserve"> </w:t>
      </w:r>
      <w:r>
        <w:rPr>
          <w:color w:val="231F20"/>
          <w:spacing w:val="-4"/>
          <w:sz w:val="60"/>
        </w:rPr>
        <w:t>methodology</w:t>
      </w:r>
    </w:p>
    <w:p w:rsidR="00603CB0" w:rsidRDefault="00603CB0">
      <w:pPr>
        <w:pStyle w:val="BodyText"/>
        <w:spacing w:before="8"/>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Heading3"/>
        <w:numPr>
          <w:ilvl w:val="1"/>
          <w:numId w:val="7"/>
        </w:numPr>
        <w:tabs>
          <w:tab w:val="left" w:pos="505"/>
        </w:tabs>
        <w:spacing w:before="100"/>
        <w:ind w:hanging="338"/>
      </w:pPr>
      <w:r>
        <w:rPr>
          <w:color w:val="00AAE7"/>
        </w:rPr>
        <w:t>Economic</w:t>
      </w:r>
      <w:r>
        <w:rPr>
          <w:color w:val="00AAE7"/>
          <w:spacing w:val="-7"/>
        </w:rPr>
        <w:t xml:space="preserve"> </w:t>
      </w:r>
      <w:r>
        <w:rPr>
          <w:color w:val="00AAE7"/>
        </w:rPr>
        <w:t>contribution</w:t>
      </w:r>
      <w:r>
        <w:rPr>
          <w:color w:val="00AAE7"/>
          <w:spacing w:val="-6"/>
        </w:rPr>
        <w:t xml:space="preserve"> </w:t>
      </w:r>
      <w:r>
        <w:rPr>
          <w:color w:val="00AAE7"/>
          <w:spacing w:val="-2"/>
        </w:rPr>
        <w:t>studies</w:t>
      </w:r>
    </w:p>
    <w:p w:rsidR="00603CB0" w:rsidRDefault="009F7F2C">
      <w:pPr>
        <w:pStyle w:val="BodyText"/>
        <w:spacing w:before="9" w:line="249" w:lineRule="auto"/>
        <w:ind w:left="167" w:right="38"/>
      </w:pPr>
      <w:r>
        <w:rPr>
          <w:color w:val="231F20"/>
        </w:rPr>
        <w:t>Economic contribution studies are intended to quantify measures such as value added, exports, imports and employment associated with a given industry or firm, in a historical reference year. The economic contribution is a measure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value</w:t>
      </w:r>
      <w:r>
        <w:rPr>
          <w:color w:val="231F20"/>
          <w:spacing w:val="-4"/>
        </w:rPr>
        <w:t xml:space="preserve"> </w:t>
      </w:r>
      <w:r>
        <w:rPr>
          <w:color w:val="231F20"/>
        </w:rPr>
        <w:t>of</w:t>
      </w:r>
      <w:r>
        <w:rPr>
          <w:color w:val="231F20"/>
          <w:spacing w:val="-4"/>
        </w:rPr>
        <w:t xml:space="preserve"> </w:t>
      </w:r>
      <w:r>
        <w:rPr>
          <w:color w:val="231F20"/>
        </w:rPr>
        <w:t>production</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firm</w:t>
      </w:r>
      <w:r>
        <w:rPr>
          <w:color w:val="231F20"/>
          <w:spacing w:val="-4"/>
        </w:rPr>
        <w:t xml:space="preserve"> </w:t>
      </w:r>
      <w:r>
        <w:rPr>
          <w:color w:val="231F20"/>
        </w:rPr>
        <w:t>or</w:t>
      </w:r>
      <w:r>
        <w:rPr>
          <w:color w:val="231F20"/>
          <w:spacing w:val="-4"/>
        </w:rPr>
        <w:t xml:space="preserve"> </w:t>
      </w:r>
      <w:r>
        <w:rPr>
          <w:color w:val="231F20"/>
        </w:rPr>
        <w:t>industry.</w:t>
      </w:r>
      <w:r>
        <w:rPr>
          <w:color w:val="231F20"/>
          <w:spacing w:val="-4"/>
        </w:rPr>
        <w:t xml:space="preserve"> </w:t>
      </w:r>
      <w:r>
        <w:rPr>
          <w:color w:val="231F20"/>
        </w:rPr>
        <w:t>The analysis above includes an account of the direct and flow-on value added generated by the sector in question.</w:t>
      </w:r>
    </w:p>
    <w:p w:rsidR="00603CB0" w:rsidRDefault="00603CB0">
      <w:pPr>
        <w:pStyle w:val="BodyText"/>
        <w:spacing w:before="3"/>
      </w:pPr>
    </w:p>
    <w:p w:rsidR="00603CB0" w:rsidRDefault="009F7F2C">
      <w:pPr>
        <w:pStyle w:val="Heading3"/>
        <w:numPr>
          <w:ilvl w:val="2"/>
          <w:numId w:val="7"/>
        </w:numPr>
        <w:tabs>
          <w:tab w:val="left" w:pos="589"/>
        </w:tabs>
        <w:ind w:hanging="422"/>
      </w:pPr>
      <w:r>
        <w:rPr>
          <w:color w:val="231F20"/>
        </w:rPr>
        <w:t>Value</w:t>
      </w:r>
      <w:r>
        <w:rPr>
          <w:color w:val="231F20"/>
          <w:spacing w:val="-10"/>
        </w:rPr>
        <w:t xml:space="preserve"> </w:t>
      </w:r>
      <w:r>
        <w:rPr>
          <w:color w:val="231F20"/>
          <w:spacing w:val="-2"/>
        </w:rPr>
        <w:t>added</w:t>
      </w:r>
    </w:p>
    <w:p w:rsidR="00603CB0" w:rsidRDefault="009F7F2C">
      <w:pPr>
        <w:pStyle w:val="BodyText"/>
        <w:spacing w:before="8" w:line="249" w:lineRule="auto"/>
        <w:ind w:left="167" w:right="38"/>
      </w:pPr>
      <w:r>
        <w:rPr>
          <w:color w:val="231F20"/>
        </w:rPr>
        <w:t>Value</w:t>
      </w:r>
      <w:r>
        <w:rPr>
          <w:color w:val="231F20"/>
          <w:spacing w:val="-4"/>
        </w:rPr>
        <w:t xml:space="preserve"> </w:t>
      </w:r>
      <w:r>
        <w:rPr>
          <w:color w:val="231F20"/>
        </w:rPr>
        <w:t>added</w:t>
      </w:r>
      <w:r>
        <w:rPr>
          <w:color w:val="231F20"/>
          <w:spacing w:val="-4"/>
        </w:rPr>
        <w:t xml:space="preserve"> </w:t>
      </w:r>
      <w:r>
        <w:rPr>
          <w:color w:val="231F20"/>
        </w:rPr>
        <w:t>is</w:t>
      </w:r>
      <w:r>
        <w:rPr>
          <w:color w:val="231F20"/>
          <w:spacing w:val="-4"/>
        </w:rPr>
        <w:t xml:space="preserve"> </w:t>
      </w:r>
      <w:r>
        <w:rPr>
          <w:color w:val="231F20"/>
        </w:rPr>
        <w:t>the</w:t>
      </w:r>
      <w:r>
        <w:rPr>
          <w:color w:val="231F20"/>
          <w:spacing w:val="-4"/>
        </w:rPr>
        <w:t xml:space="preserve"> </w:t>
      </w:r>
      <w:r>
        <w:rPr>
          <w:color w:val="231F20"/>
        </w:rPr>
        <w:t>most</w:t>
      </w:r>
      <w:r>
        <w:rPr>
          <w:color w:val="231F20"/>
          <w:spacing w:val="-4"/>
        </w:rPr>
        <w:t xml:space="preserve"> </w:t>
      </w:r>
      <w:r>
        <w:rPr>
          <w:color w:val="231F20"/>
        </w:rPr>
        <w:t>appropriate</w:t>
      </w:r>
      <w:r>
        <w:rPr>
          <w:color w:val="231F20"/>
          <w:spacing w:val="-4"/>
        </w:rPr>
        <w:t xml:space="preserve"> </w:t>
      </w:r>
      <w:r>
        <w:rPr>
          <w:color w:val="231F20"/>
        </w:rPr>
        <w:t>measure</w:t>
      </w:r>
      <w:r>
        <w:rPr>
          <w:color w:val="231F20"/>
          <w:spacing w:val="-4"/>
        </w:rPr>
        <w:t xml:space="preserve"> </w:t>
      </w:r>
      <w:r>
        <w:rPr>
          <w:color w:val="231F20"/>
        </w:rPr>
        <w:t>of</w:t>
      </w:r>
      <w:r>
        <w:rPr>
          <w:color w:val="231F20"/>
          <w:spacing w:val="-4"/>
        </w:rPr>
        <w:t xml:space="preserve"> </w:t>
      </w:r>
      <w:r>
        <w:rPr>
          <w:color w:val="231F20"/>
        </w:rPr>
        <w:t>an</w:t>
      </w:r>
      <w:r>
        <w:rPr>
          <w:color w:val="231F20"/>
          <w:spacing w:val="-4"/>
        </w:rPr>
        <w:t xml:space="preserve"> </w:t>
      </w:r>
      <w:r>
        <w:rPr>
          <w:color w:val="231F20"/>
        </w:rPr>
        <w:t>industry’s/ company’s economic contribution to gross do</w:t>
      </w:r>
      <w:r>
        <w:rPr>
          <w:color w:val="231F20"/>
        </w:rPr>
        <w:t>mestic product (GDP) at the national level, or gross state product (GSP) at</w:t>
      </w:r>
    </w:p>
    <w:p w:rsidR="00603CB0" w:rsidRDefault="009F7F2C">
      <w:pPr>
        <w:pStyle w:val="BodyText"/>
        <w:spacing w:line="229" w:lineRule="exact"/>
        <w:ind w:left="167"/>
      </w:pPr>
      <w:r>
        <w:rPr>
          <w:color w:val="231F20"/>
        </w:rPr>
        <w:t>the</w:t>
      </w:r>
      <w:r>
        <w:rPr>
          <w:color w:val="231F20"/>
          <w:spacing w:val="-3"/>
        </w:rPr>
        <w:t xml:space="preserve"> </w:t>
      </w:r>
      <w:r>
        <w:rPr>
          <w:color w:val="231F20"/>
        </w:rPr>
        <w:t>state</w:t>
      </w:r>
      <w:r>
        <w:rPr>
          <w:color w:val="231F20"/>
          <w:spacing w:val="-1"/>
        </w:rPr>
        <w:t xml:space="preserve"> </w:t>
      </w:r>
      <w:r>
        <w:rPr>
          <w:color w:val="231F20"/>
          <w:spacing w:val="-2"/>
        </w:rPr>
        <w:t>level.</w:t>
      </w:r>
    </w:p>
    <w:p w:rsidR="00603CB0" w:rsidRDefault="00603CB0">
      <w:pPr>
        <w:pStyle w:val="BodyText"/>
        <w:spacing w:before="3"/>
        <w:rPr>
          <w:sz w:val="18"/>
        </w:rPr>
      </w:pPr>
    </w:p>
    <w:p w:rsidR="00603CB0" w:rsidRDefault="009F7F2C">
      <w:pPr>
        <w:pStyle w:val="BodyText"/>
        <w:spacing w:before="1" w:line="249" w:lineRule="auto"/>
        <w:ind w:left="167" w:right="100"/>
      </w:pPr>
      <w:r>
        <w:rPr>
          <w:color w:val="231F20"/>
        </w:rPr>
        <w:t>The value added of each industry in the value chain can be added</w:t>
      </w:r>
      <w:r>
        <w:rPr>
          <w:color w:val="231F20"/>
          <w:spacing w:val="-4"/>
        </w:rPr>
        <w:t xml:space="preserve"> </w:t>
      </w:r>
      <w:r>
        <w:rPr>
          <w:color w:val="231F20"/>
        </w:rPr>
        <w:t>without</w:t>
      </w:r>
      <w:r>
        <w:rPr>
          <w:color w:val="231F20"/>
          <w:spacing w:val="-4"/>
        </w:rPr>
        <w:t xml:space="preserve"> </w:t>
      </w:r>
      <w:r>
        <w:rPr>
          <w:color w:val="231F20"/>
        </w:rPr>
        <w:t>the</w:t>
      </w:r>
      <w:r>
        <w:rPr>
          <w:color w:val="231F20"/>
          <w:spacing w:val="-4"/>
        </w:rPr>
        <w:t xml:space="preserve"> </w:t>
      </w:r>
      <w:r>
        <w:rPr>
          <w:color w:val="231F20"/>
        </w:rPr>
        <w:t>risk</w:t>
      </w:r>
      <w:r>
        <w:rPr>
          <w:color w:val="231F20"/>
          <w:spacing w:val="-4"/>
        </w:rPr>
        <w:t xml:space="preserve"> </w:t>
      </w:r>
      <w:r>
        <w:rPr>
          <w:color w:val="231F20"/>
        </w:rPr>
        <w:t>of</w:t>
      </w:r>
      <w:r>
        <w:rPr>
          <w:color w:val="231F20"/>
          <w:spacing w:val="-4"/>
        </w:rPr>
        <w:t xml:space="preserve"> </w:t>
      </w:r>
      <w:r>
        <w:rPr>
          <w:color w:val="231F20"/>
        </w:rPr>
        <w:t>double</w:t>
      </w:r>
      <w:r>
        <w:rPr>
          <w:color w:val="231F20"/>
          <w:spacing w:val="-4"/>
        </w:rPr>
        <w:t xml:space="preserve"> </w:t>
      </w:r>
      <w:r>
        <w:rPr>
          <w:color w:val="231F20"/>
        </w:rPr>
        <w:t>counting</w:t>
      </w:r>
      <w:r>
        <w:rPr>
          <w:color w:val="231F20"/>
          <w:spacing w:val="-4"/>
        </w:rPr>
        <w:t xml:space="preserve"> </w:t>
      </w:r>
      <w:r>
        <w:rPr>
          <w:color w:val="231F20"/>
        </w:rPr>
        <w:t>across</w:t>
      </w:r>
      <w:r>
        <w:rPr>
          <w:color w:val="231F20"/>
          <w:spacing w:val="-4"/>
        </w:rPr>
        <w:t xml:space="preserve"> </w:t>
      </w:r>
      <w:r>
        <w:rPr>
          <w:color w:val="231F20"/>
        </w:rPr>
        <w:t>industries caused by including the value added by othe</w:t>
      </w:r>
      <w:r>
        <w:rPr>
          <w:color w:val="231F20"/>
        </w:rPr>
        <w:t>r industries earlier in the production chain.</w:t>
      </w:r>
    </w:p>
    <w:p w:rsidR="00603CB0" w:rsidRDefault="00603CB0">
      <w:pPr>
        <w:pStyle w:val="BodyText"/>
        <w:spacing w:before="5"/>
      </w:pPr>
    </w:p>
    <w:p w:rsidR="00603CB0" w:rsidRDefault="009F7F2C">
      <w:pPr>
        <w:pStyle w:val="BodyText"/>
        <w:spacing w:line="249" w:lineRule="auto"/>
        <w:ind w:left="167" w:right="41"/>
      </w:pPr>
      <w:r>
        <w:rPr>
          <w:color w:val="231F20"/>
        </w:rPr>
        <w:t>Other measures, such as total revenue or total exports, may be easier to estimate than value added but they ‘double</w:t>
      </w:r>
      <w:r>
        <w:rPr>
          <w:color w:val="231F20"/>
          <w:spacing w:val="40"/>
        </w:rPr>
        <w:t xml:space="preserve"> </w:t>
      </w:r>
      <w:r>
        <w:rPr>
          <w:color w:val="231F20"/>
        </w:rPr>
        <w:t>count’.</w:t>
      </w:r>
      <w:r>
        <w:rPr>
          <w:color w:val="231F20"/>
          <w:spacing w:val="-4"/>
        </w:rPr>
        <w:t xml:space="preserve"> </w:t>
      </w:r>
      <w:r>
        <w:rPr>
          <w:color w:val="231F20"/>
        </w:rPr>
        <w:t>That</w:t>
      </w:r>
      <w:r>
        <w:rPr>
          <w:color w:val="231F20"/>
          <w:spacing w:val="-4"/>
        </w:rPr>
        <w:t xml:space="preserve"> </w:t>
      </w:r>
      <w:r>
        <w:rPr>
          <w:color w:val="231F20"/>
        </w:rPr>
        <w:t>is,</w:t>
      </w:r>
      <w:r>
        <w:rPr>
          <w:color w:val="231F20"/>
          <w:spacing w:val="-4"/>
        </w:rPr>
        <w:t xml:space="preserve"> </w:t>
      </w:r>
      <w:r>
        <w:rPr>
          <w:color w:val="231F20"/>
        </w:rPr>
        <w:t>they</w:t>
      </w:r>
      <w:r>
        <w:rPr>
          <w:color w:val="231F20"/>
          <w:spacing w:val="-4"/>
        </w:rPr>
        <w:t xml:space="preserve"> </w:t>
      </w:r>
      <w:r>
        <w:rPr>
          <w:color w:val="231F20"/>
        </w:rPr>
        <w:t>overstate</w:t>
      </w:r>
      <w:r>
        <w:rPr>
          <w:color w:val="231F20"/>
          <w:spacing w:val="-4"/>
        </w:rPr>
        <w:t xml:space="preserve"> </w:t>
      </w:r>
      <w:r>
        <w:rPr>
          <w:color w:val="231F20"/>
        </w:rPr>
        <w:t>the</w:t>
      </w:r>
      <w:r>
        <w:rPr>
          <w:color w:val="231F20"/>
          <w:spacing w:val="-4"/>
        </w:rPr>
        <w:t xml:space="preserve"> </w:t>
      </w:r>
      <w:r>
        <w:rPr>
          <w:color w:val="231F20"/>
        </w:rPr>
        <w:t>contribution</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company</w:t>
      </w:r>
      <w:r>
        <w:rPr>
          <w:color w:val="231F20"/>
          <w:spacing w:val="-4"/>
        </w:rPr>
        <w:t xml:space="preserve"> </w:t>
      </w:r>
      <w:r>
        <w:rPr>
          <w:color w:val="231F20"/>
        </w:rPr>
        <w:t>to economic activity because they include, for example, the value added by external firms supplying inputs or the value added</w:t>
      </w:r>
      <w:r>
        <w:rPr>
          <w:color w:val="231F20"/>
          <w:spacing w:val="40"/>
        </w:rPr>
        <w:t xml:space="preserve"> </w:t>
      </w:r>
      <w:r>
        <w:rPr>
          <w:color w:val="231F20"/>
        </w:rPr>
        <w:t>by other industries.</w:t>
      </w:r>
    </w:p>
    <w:p w:rsidR="00603CB0" w:rsidRDefault="00603CB0">
      <w:pPr>
        <w:pStyle w:val="BodyText"/>
        <w:spacing w:before="4"/>
      </w:pPr>
    </w:p>
    <w:p w:rsidR="00603CB0" w:rsidRDefault="009F7F2C">
      <w:pPr>
        <w:pStyle w:val="Heading3"/>
      </w:pPr>
      <w:r>
        <w:rPr>
          <w:color w:val="231F20"/>
        </w:rPr>
        <w:t>B.1.2.</w:t>
      </w:r>
      <w:r>
        <w:rPr>
          <w:color w:val="231F20"/>
          <w:spacing w:val="-5"/>
        </w:rPr>
        <w:t xml:space="preserve"> </w:t>
      </w:r>
      <w:r>
        <w:rPr>
          <w:color w:val="231F20"/>
        </w:rPr>
        <w:t>Measuring</w:t>
      </w:r>
      <w:r>
        <w:rPr>
          <w:color w:val="231F20"/>
          <w:spacing w:val="-5"/>
        </w:rPr>
        <w:t xml:space="preserve"> </w:t>
      </w:r>
      <w:r>
        <w:rPr>
          <w:color w:val="231F20"/>
        </w:rPr>
        <w:t>the</w:t>
      </w:r>
      <w:r>
        <w:rPr>
          <w:color w:val="231F20"/>
          <w:spacing w:val="-5"/>
        </w:rPr>
        <w:t xml:space="preserve"> </w:t>
      </w:r>
      <w:r>
        <w:rPr>
          <w:color w:val="231F20"/>
        </w:rPr>
        <w:t>economic</w:t>
      </w:r>
      <w:r>
        <w:rPr>
          <w:color w:val="231F20"/>
          <w:spacing w:val="-5"/>
        </w:rPr>
        <w:t xml:space="preserve"> </w:t>
      </w:r>
      <w:r>
        <w:rPr>
          <w:color w:val="231F20"/>
          <w:spacing w:val="-2"/>
        </w:rPr>
        <w:t>contribution</w:t>
      </w:r>
    </w:p>
    <w:p w:rsidR="00603CB0" w:rsidRDefault="009F7F2C">
      <w:pPr>
        <w:pStyle w:val="BodyText"/>
        <w:spacing w:before="8" w:line="249" w:lineRule="auto"/>
        <w:ind w:left="167" w:right="100"/>
      </w:pPr>
      <w:r>
        <w:rPr>
          <w:color w:val="231F20"/>
        </w:rPr>
        <w:t>There</w:t>
      </w:r>
      <w:r>
        <w:rPr>
          <w:color w:val="231F20"/>
          <w:spacing w:val="-7"/>
        </w:rPr>
        <w:t xml:space="preserve"> </w:t>
      </w:r>
      <w:r>
        <w:rPr>
          <w:color w:val="231F20"/>
        </w:rPr>
        <w:t>are</w:t>
      </w:r>
      <w:r>
        <w:rPr>
          <w:color w:val="231F20"/>
          <w:spacing w:val="-7"/>
        </w:rPr>
        <w:t xml:space="preserve"> </w:t>
      </w:r>
      <w:r>
        <w:rPr>
          <w:color w:val="231F20"/>
        </w:rPr>
        <w:t>several</w:t>
      </w:r>
      <w:r>
        <w:rPr>
          <w:color w:val="231F20"/>
          <w:spacing w:val="-7"/>
        </w:rPr>
        <w:t xml:space="preserve"> </w:t>
      </w:r>
      <w:r>
        <w:rPr>
          <w:color w:val="231F20"/>
        </w:rPr>
        <w:t>commonly</w:t>
      </w:r>
      <w:r>
        <w:rPr>
          <w:color w:val="231F20"/>
          <w:spacing w:val="-7"/>
        </w:rPr>
        <w:t xml:space="preserve"> </w:t>
      </w:r>
      <w:r>
        <w:rPr>
          <w:color w:val="231F20"/>
        </w:rPr>
        <w:t>used</w:t>
      </w:r>
      <w:r>
        <w:rPr>
          <w:color w:val="231F20"/>
          <w:spacing w:val="-7"/>
        </w:rPr>
        <w:t xml:space="preserve"> </w:t>
      </w:r>
      <w:r>
        <w:rPr>
          <w:color w:val="231F20"/>
        </w:rPr>
        <w:t>measures</w:t>
      </w:r>
      <w:r>
        <w:rPr>
          <w:color w:val="231F20"/>
          <w:spacing w:val="-7"/>
        </w:rPr>
        <w:t xml:space="preserve"> </w:t>
      </w:r>
      <w:r>
        <w:rPr>
          <w:color w:val="231F20"/>
        </w:rPr>
        <w:t>of</w:t>
      </w:r>
      <w:r>
        <w:rPr>
          <w:color w:val="231F20"/>
          <w:spacing w:val="-7"/>
        </w:rPr>
        <w:t xml:space="preserve"> </w:t>
      </w:r>
      <w:r>
        <w:rPr>
          <w:color w:val="231F20"/>
        </w:rPr>
        <w:t>economic activity, ea</w:t>
      </w:r>
      <w:r>
        <w:rPr>
          <w:color w:val="231F20"/>
        </w:rPr>
        <w:t>ch of which describes a different aspect of an industry’s economic contribution:</w:t>
      </w:r>
    </w:p>
    <w:p w:rsidR="00603CB0" w:rsidRDefault="009F7F2C">
      <w:pPr>
        <w:pStyle w:val="ListParagraph"/>
        <w:numPr>
          <w:ilvl w:val="0"/>
          <w:numId w:val="1"/>
        </w:numPr>
        <w:tabs>
          <w:tab w:val="left" w:pos="310"/>
        </w:tabs>
        <w:spacing w:before="56" w:line="249" w:lineRule="auto"/>
        <w:ind w:right="243"/>
        <w:rPr>
          <w:sz w:val="17"/>
        </w:rPr>
      </w:pPr>
      <w:r>
        <w:rPr>
          <w:color w:val="231F20"/>
          <w:sz w:val="17"/>
        </w:rPr>
        <w:t>Value added measures the value of output (ie goods and services) generated by the entity’s factors of production</w:t>
      </w:r>
      <w:r>
        <w:rPr>
          <w:color w:val="231F20"/>
          <w:spacing w:val="40"/>
          <w:sz w:val="17"/>
        </w:rPr>
        <w:t xml:space="preserve"> </w:t>
      </w:r>
      <w:r>
        <w:rPr>
          <w:color w:val="231F20"/>
          <w:sz w:val="17"/>
        </w:rPr>
        <w:t>(ie</w:t>
      </w:r>
      <w:r>
        <w:rPr>
          <w:color w:val="231F20"/>
          <w:spacing w:val="-5"/>
          <w:sz w:val="17"/>
        </w:rPr>
        <w:t xml:space="preserve"> </w:t>
      </w:r>
      <w:r>
        <w:rPr>
          <w:color w:val="231F20"/>
          <w:sz w:val="17"/>
        </w:rPr>
        <w:t>labour</w:t>
      </w:r>
      <w:r>
        <w:rPr>
          <w:color w:val="231F20"/>
          <w:spacing w:val="-5"/>
          <w:sz w:val="17"/>
        </w:rPr>
        <w:t xml:space="preserve"> </w:t>
      </w:r>
      <w:r>
        <w:rPr>
          <w:color w:val="231F20"/>
          <w:sz w:val="17"/>
        </w:rPr>
        <w:t>and</w:t>
      </w:r>
      <w:r>
        <w:rPr>
          <w:color w:val="231F20"/>
          <w:spacing w:val="-5"/>
          <w:sz w:val="17"/>
        </w:rPr>
        <w:t xml:space="preserve"> </w:t>
      </w:r>
      <w:r>
        <w:rPr>
          <w:color w:val="231F20"/>
          <w:sz w:val="17"/>
        </w:rPr>
        <w:t>capital)</w:t>
      </w:r>
      <w:r>
        <w:rPr>
          <w:color w:val="231F20"/>
          <w:spacing w:val="-5"/>
          <w:sz w:val="17"/>
        </w:rPr>
        <w:t xml:space="preserve"> </w:t>
      </w:r>
      <w:r>
        <w:rPr>
          <w:color w:val="231F20"/>
          <w:sz w:val="17"/>
        </w:rPr>
        <w:t>as</w:t>
      </w:r>
      <w:r>
        <w:rPr>
          <w:color w:val="231F20"/>
          <w:spacing w:val="-5"/>
          <w:sz w:val="17"/>
        </w:rPr>
        <w:t xml:space="preserve"> </w:t>
      </w:r>
      <w:r>
        <w:rPr>
          <w:color w:val="231F20"/>
          <w:sz w:val="17"/>
        </w:rPr>
        <w:t>measured</w:t>
      </w:r>
      <w:r>
        <w:rPr>
          <w:color w:val="231F20"/>
          <w:spacing w:val="-5"/>
          <w:sz w:val="17"/>
        </w:rPr>
        <w:t xml:space="preserve"> </w:t>
      </w:r>
      <w:r>
        <w:rPr>
          <w:color w:val="231F20"/>
          <w:sz w:val="17"/>
        </w:rPr>
        <w:t>in</w:t>
      </w:r>
      <w:r>
        <w:rPr>
          <w:color w:val="231F20"/>
          <w:spacing w:val="-5"/>
          <w:sz w:val="17"/>
        </w:rPr>
        <w:t xml:space="preserve"> </w:t>
      </w:r>
      <w:r>
        <w:rPr>
          <w:color w:val="231F20"/>
          <w:sz w:val="17"/>
        </w:rPr>
        <w:t>the</w:t>
      </w:r>
      <w:r>
        <w:rPr>
          <w:color w:val="231F20"/>
          <w:spacing w:val="-5"/>
          <w:sz w:val="17"/>
        </w:rPr>
        <w:t xml:space="preserve"> </w:t>
      </w:r>
      <w:r>
        <w:rPr>
          <w:color w:val="231F20"/>
          <w:sz w:val="17"/>
        </w:rPr>
        <w:t>income</w:t>
      </w:r>
      <w:r>
        <w:rPr>
          <w:color w:val="231F20"/>
          <w:spacing w:val="-5"/>
          <w:sz w:val="17"/>
        </w:rPr>
        <w:t xml:space="preserve"> </w:t>
      </w:r>
      <w:r>
        <w:rPr>
          <w:color w:val="231F20"/>
          <w:sz w:val="17"/>
        </w:rPr>
        <w:t>to</w:t>
      </w:r>
      <w:r>
        <w:rPr>
          <w:color w:val="231F20"/>
          <w:spacing w:val="-5"/>
          <w:sz w:val="17"/>
        </w:rPr>
        <w:t xml:space="preserve"> </w:t>
      </w:r>
      <w:r>
        <w:rPr>
          <w:color w:val="231F20"/>
          <w:sz w:val="17"/>
        </w:rPr>
        <w:t>those factors of production. The sum of value added across all entities in the economy equals gross domestic product.</w:t>
      </w:r>
    </w:p>
    <w:p w:rsidR="00603CB0" w:rsidRDefault="009F7F2C">
      <w:pPr>
        <w:pStyle w:val="BodyText"/>
        <w:spacing w:line="249" w:lineRule="auto"/>
        <w:ind w:left="309" w:right="39"/>
      </w:pPr>
      <w:r>
        <w:rPr>
          <w:color w:val="231F20"/>
        </w:rPr>
        <w:t>Given</w:t>
      </w:r>
      <w:r>
        <w:rPr>
          <w:color w:val="231F20"/>
          <w:spacing w:val="-8"/>
        </w:rPr>
        <w:t xml:space="preserve"> </w:t>
      </w:r>
      <w:r>
        <w:rPr>
          <w:color w:val="231F20"/>
        </w:rPr>
        <w:t>the</w:t>
      </w:r>
      <w:r>
        <w:rPr>
          <w:color w:val="231F20"/>
          <w:spacing w:val="-8"/>
        </w:rPr>
        <w:t xml:space="preserve"> </w:t>
      </w:r>
      <w:r>
        <w:rPr>
          <w:color w:val="231F20"/>
        </w:rPr>
        <w:t>relationship</w:t>
      </w:r>
      <w:r>
        <w:rPr>
          <w:color w:val="231F20"/>
          <w:spacing w:val="-8"/>
        </w:rPr>
        <w:t xml:space="preserve"> </w:t>
      </w:r>
      <w:r>
        <w:rPr>
          <w:color w:val="231F20"/>
        </w:rPr>
        <w:t>to</w:t>
      </w:r>
      <w:r>
        <w:rPr>
          <w:color w:val="231F20"/>
          <w:spacing w:val="-8"/>
        </w:rPr>
        <w:t xml:space="preserve"> </w:t>
      </w:r>
      <w:r>
        <w:rPr>
          <w:color w:val="231F20"/>
        </w:rPr>
        <w:t>GDP,</w:t>
      </w:r>
      <w:r>
        <w:rPr>
          <w:color w:val="231F20"/>
          <w:spacing w:val="-8"/>
        </w:rPr>
        <w:t xml:space="preserve"> </w:t>
      </w:r>
      <w:r>
        <w:rPr>
          <w:color w:val="231F20"/>
        </w:rPr>
        <w:t>the</w:t>
      </w:r>
      <w:r>
        <w:rPr>
          <w:color w:val="231F20"/>
          <w:spacing w:val="-8"/>
        </w:rPr>
        <w:t xml:space="preserve"> </w:t>
      </w:r>
      <w:r>
        <w:rPr>
          <w:color w:val="231F20"/>
        </w:rPr>
        <w:t>value</w:t>
      </w:r>
      <w:r>
        <w:rPr>
          <w:color w:val="231F20"/>
          <w:spacing w:val="-8"/>
        </w:rPr>
        <w:t xml:space="preserve"> </w:t>
      </w:r>
      <w:r>
        <w:rPr>
          <w:color w:val="231F20"/>
        </w:rPr>
        <w:t>added</w:t>
      </w:r>
      <w:r>
        <w:rPr>
          <w:color w:val="231F20"/>
          <w:spacing w:val="-8"/>
        </w:rPr>
        <w:t xml:space="preserve"> </w:t>
      </w:r>
      <w:r>
        <w:rPr>
          <w:color w:val="231F20"/>
        </w:rPr>
        <w:t>measure</w:t>
      </w:r>
      <w:r>
        <w:rPr>
          <w:color w:val="231F20"/>
          <w:spacing w:val="-8"/>
        </w:rPr>
        <w:t xml:space="preserve"> </w:t>
      </w:r>
      <w:r>
        <w:rPr>
          <w:color w:val="231F20"/>
        </w:rPr>
        <w:t>can be thought of as the increased contribution to welfare.</w:t>
      </w:r>
    </w:p>
    <w:p w:rsidR="00603CB0" w:rsidRDefault="009F7F2C">
      <w:pPr>
        <w:pStyle w:val="ListParagraph"/>
        <w:numPr>
          <w:ilvl w:val="0"/>
          <w:numId w:val="1"/>
        </w:numPr>
        <w:tabs>
          <w:tab w:val="left" w:pos="310"/>
        </w:tabs>
        <w:spacing w:before="52"/>
        <w:ind w:hanging="143"/>
        <w:rPr>
          <w:sz w:val="17"/>
        </w:rPr>
      </w:pPr>
      <w:r>
        <w:rPr>
          <w:color w:val="231F20"/>
          <w:sz w:val="17"/>
        </w:rPr>
        <w:t>Value</w:t>
      </w:r>
      <w:r>
        <w:rPr>
          <w:color w:val="231F20"/>
          <w:spacing w:val="-7"/>
          <w:sz w:val="17"/>
        </w:rPr>
        <w:t xml:space="preserve"> </w:t>
      </w:r>
      <w:r>
        <w:rPr>
          <w:color w:val="231F20"/>
          <w:sz w:val="17"/>
        </w:rPr>
        <w:t>added</w:t>
      </w:r>
      <w:r>
        <w:rPr>
          <w:color w:val="231F20"/>
          <w:spacing w:val="-5"/>
          <w:sz w:val="17"/>
        </w:rPr>
        <w:t xml:space="preserve"> </w:t>
      </w:r>
      <w:r>
        <w:rPr>
          <w:color w:val="231F20"/>
          <w:sz w:val="17"/>
        </w:rPr>
        <w:t>is</w:t>
      </w:r>
      <w:r>
        <w:rPr>
          <w:color w:val="231F20"/>
          <w:spacing w:val="-4"/>
          <w:sz w:val="17"/>
        </w:rPr>
        <w:t xml:space="preserve"> </w:t>
      </w:r>
      <w:r>
        <w:rPr>
          <w:color w:val="231F20"/>
          <w:sz w:val="17"/>
        </w:rPr>
        <w:t>the</w:t>
      </w:r>
      <w:r>
        <w:rPr>
          <w:color w:val="231F20"/>
          <w:spacing w:val="-5"/>
          <w:sz w:val="17"/>
        </w:rPr>
        <w:t xml:space="preserve"> </w:t>
      </w:r>
      <w:r>
        <w:rPr>
          <w:color w:val="231F20"/>
          <w:sz w:val="17"/>
        </w:rPr>
        <w:t>sum</w:t>
      </w:r>
      <w:r>
        <w:rPr>
          <w:color w:val="231F20"/>
          <w:spacing w:val="-4"/>
          <w:sz w:val="17"/>
        </w:rPr>
        <w:t xml:space="preserve"> </w:t>
      </w:r>
      <w:r>
        <w:rPr>
          <w:color w:val="231F20"/>
          <w:spacing w:val="-5"/>
          <w:sz w:val="17"/>
        </w:rPr>
        <w:t>of:</w:t>
      </w:r>
    </w:p>
    <w:p w:rsidR="00603CB0" w:rsidRDefault="009F7F2C">
      <w:pPr>
        <w:pStyle w:val="ListParagraph"/>
        <w:numPr>
          <w:ilvl w:val="1"/>
          <w:numId w:val="1"/>
        </w:numPr>
        <w:tabs>
          <w:tab w:val="left" w:pos="452"/>
        </w:tabs>
        <w:spacing w:before="8" w:line="249" w:lineRule="auto"/>
        <w:ind w:right="163"/>
        <w:rPr>
          <w:sz w:val="17"/>
        </w:rPr>
      </w:pPr>
      <w:r>
        <w:rPr>
          <w:color w:val="231F20"/>
          <w:sz w:val="17"/>
        </w:rPr>
        <w:t>Gross</w:t>
      </w:r>
      <w:r>
        <w:rPr>
          <w:color w:val="231F20"/>
          <w:spacing w:val="-6"/>
          <w:sz w:val="17"/>
        </w:rPr>
        <w:t xml:space="preserve"> </w:t>
      </w:r>
      <w:r>
        <w:rPr>
          <w:color w:val="231F20"/>
          <w:sz w:val="17"/>
        </w:rPr>
        <w:t>operating</w:t>
      </w:r>
      <w:r>
        <w:rPr>
          <w:color w:val="231F20"/>
          <w:spacing w:val="-6"/>
          <w:sz w:val="17"/>
        </w:rPr>
        <w:t xml:space="preserve"> </w:t>
      </w:r>
      <w:r>
        <w:rPr>
          <w:color w:val="231F20"/>
          <w:sz w:val="17"/>
        </w:rPr>
        <w:t>surplus</w:t>
      </w:r>
      <w:r>
        <w:rPr>
          <w:color w:val="231F20"/>
          <w:spacing w:val="-6"/>
          <w:sz w:val="17"/>
        </w:rPr>
        <w:t xml:space="preserve"> </w:t>
      </w:r>
      <w:r>
        <w:rPr>
          <w:color w:val="231F20"/>
          <w:sz w:val="17"/>
        </w:rPr>
        <w:t>(GOS).</w:t>
      </w:r>
      <w:r>
        <w:rPr>
          <w:color w:val="231F20"/>
          <w:spacing w:val="-6"/>
          <w:sz w:val="17"/>
        </w:rPr>
        <w:t xml:space="preserve"> </w:t>
      </w:r>
      <w:r>
        <w:rPr>
          <w:color w:val="231F20"/>
          <w:sz w:val="17"/>
        </w:rPr>
        <w:t>GOS</w:t>
      </w:r>
      <w:r>
        <w:rPr>
          <w:color w:val="231F20"/>
          <w:spacing w:val="-6"/>
          <w:sz w:val="17"/>
        </w:rPr>
        <w:t xml:space="preserve"> </w:t>
      </w:r>
      <w:r>
        <w:rPr>
          <w:color w:val="231F20"/>
          <w:sz w:val="17"/>
        </w:rPr>
        <w:t>represents</w:t>
      </w:r>
      <w:r>
        <w:rPr>
          <w:color w:val="231F20"/>
          <w:spacing w:val="-6"/>
          <w:sz w:val="17"/>
        </w:rPr>
        <w:t xml:space="preserve"> </w:t>
      </w:r>
      <w:r>
        <w:rPr>
          <w:color w:val="231F20"/>
          <w:sz w:val="17"/>
        </w:rPr>
        <w:t>the</w:t>
      </w:r>
      <w:r>
        <w:rPr>
          <w:color w:val="231F20"/>
          <w:spacing w:val="-6"/>
          <w:sz w:val="17"/>
        </w:rPr>
        <w:t xml:space="preserve"> </w:t>
      </w:r>
      <w:r>
        <w:rPr>
          <w:color w:val="231F20"/>
          <w:sz w:val="17"/>
        </w:rPr>
        <w:t>value of income generated by the entity’s direct capital inputs, generally measured as the earnings before interest, tax, depreciation and amortisation (EBITDA).</w:t>
      </w:r>
    </w:p>
    <w:p w:rsidR="00603CB0" w:rsidRDefault="009F7F2C">
      <w:pPr>
        <w:pStyle w:val="ListParagraph"/>
        <w:numPr>
          <w:ilvl w:val="1"/>
          <w:numId w:val="1"/>
        </w:numPr>
        <w:tabs>
          <w:tab w:val="left" w:pos="452"/>
        </w:tabs>
        <w:spacing w:before="0" w:line="249" w:lineRule="auto"/>
        <w:ind w:right="67"/>
        <w:rPr>
          <w:sz w:val="17"/>
        </w:rPr>
      </w:pPr>
      <w:r>
        <w:rPr>
          <w:color w:val="231F20"/>
          <w:sz w:val="17"/>
        </w:rPr>
        <w:t>Labour income is a subcomponent of value</w:t>
      </w:r>
      <w:r>
        <w:rPr>
          <w:color w:val="231F20"/>
          <w:sz w:val="17"/>
        </w:rPr>
        <w:t xml:space="preserve"> added. It represents the value of output generated by the entity’s direct</w:t>
      </w:r>
      <w:r>
        <w:rPr>
          <w:color w:val="231F20"/>
          <w:spacing w:val="-7"/>
          <w:sz w:val="17"/>
        </w:rPr>
        <w:t xml:space="preserve"> </w:t>
      </w:r>
      <w:r>
        <w:rPr>
          <w:color w:val="231F20"/>
          <w:sz w:val="17"/>
        </w:rPr>
        <w:t>labour</w:t>
      </w:r>
      <w:r>
        <w:rPr>
          <w:color w:val="231F20"/>
          <w:spacing w:val="-7"/>
          <w:sz w:val="17"/>
        </w:rPr>
        <w:t xml:space="preserve"> </w:t>
      </w:r>
      <w:r>
        <w:rPr>
          <w:color w:val="231F20"/>
          <w:sz w:val="17"/>
        </w:rPr>
        <w:t>inputs,</w:t>
      </w:r>
      <w:r>
        <w:rPr>
          <w:color w:val="231F20"/>
          <w:spacing w:val="-7"/>
          <w:sz w:val="17"/>
        </w:rPr>
        <w:t xml:space="preserve"> </w:t>
      </w:r>
      <w:r>
        <w:rPr>
          <w:color w:val="231F20"/>
          <w:sz w:val="17"/>
        </w:rPr>
        <w:t>as</w:t>
      </w:r>
      <w:r>
        <w:rPr>
          <w:color w:val="231F20"/>
          <w:spacing w:val="-7"/>
          <w:sz w:val="17"/>
        </w:rPr>
        <w:t xml:space="preserve"> </w:t>
      </w:r>
      <w:r>
        <w:rPr>
          <w:color w:val="231F20"/>
          <w:sz w:val="17"/>
        </w:rPr>
        <w:t>measured</w:t>
      </w:r>
      <w:r>
        <w:rPr>
          <w:color w:val="231F20"/>
          <w:spacing w:val="-7"/>
          <w:sz w:val="17"/>
        </w:rPr>
        <w:t xml:space="preserve"> </w:t>
      </w:r>
      <w:r>
        <w:rPr>
          <w:color w:val="231F20"/>
          <w:sz w:val="17"/>
        </w:rPr>
        <w:t>by</w:t>
      </w:r>
      <w:r>
        <w:rPr>
          <w:color w:val="231F20"/>
          <w:spacing w:val="-7"/>
          <w:sz w:val="17"/>
        </w:rPr>
        <w:t xml:space="preserve"> </w:t>
      </w:r>
      <w:r>
        <w:rPr>
          <w:color w:val="231F20"/>
          <w:sz w:val="17"/>
        </w:rPr>
        <w:t>the</w:t>
      </w:r>
      <w:r>
        <w:rPr>
          <w:color w:val="231F20"/>
          <w:spacing w:val="-7"/>
          <w:sz w:val="17"/>
        </w:rPr>
        <w:t xml:space="preserve"> </w:t>
      </w:r>
      <w:r>
        <w:rPr>
          <w:color w:val="231F20"/>
          <w:sz w:val="17"/>
        </w:rPr>
        <w:t>income</w:t>
      </w:r>
      <w:r>
        <w:rPr>
          <w:color w:val="231F20"/>
          <w:spacing w:val="-7"/>
          <w:sz w:val="17"/>
        </w:rPr>
        <w:t xml:space="preserve"> </w:t>
      </w:r>
      <w:r>
        <w:rPr>
          <w:color w:val="231F20"/>
          <w:sz w:val="17"/>
        </w:rPr>
        <w:t>to</w:t>
      </w:r>
      <w:r>
        <w:rPr>
          <w:color w:val="231F20"/>
          <w:spacing w:val="-7"/>
          <w:sz w:val="17"/>
        </w:rPr>
        <w:t xml:space="preserve"> </w:t>
      </w:r>
      <w:r>
        <w:rPr>
          <w:color w:val="231F20"/>
          <w:sz w:val="17"/>
        </w:rPr>
        <w:t>labour.</w:t>
      </w:r>
    </w:p>
    <w:p w:rsidR="00603CB0" w:rsidRDefault="009F7F2C">
      <w:pPr>
        <w:pStyle w:val="ListParagraph"/>
        <w:numPr>
          <w:ilvl w:val="1"/>
          <w:numId w:val="1"/>
        </w:numPr>
        <w:tabs>
          <w:tab w:val="left" w:pos="452"/>
        </w:tabs>
        <w:spacing w:before="0" w:line="249" w:lineRule="auto"/>
        <w:ind w:right="145"/>
        <w:rPr>
          <w:sz w:val="17"/>
        </w:rPr>
      </w:pPr>
      <w:r>
        <w:rPr>
          <w:color w:val="231F20"/>
          <w:sz w:val="17"/>
        </w:rPr>
        <w:t>Tax on production less subsidy provided for production. This generally includes company taxes and taxes on employment.</w:t>
      </w:r>
      <w:r>
        <w:rPr>
          <w:color w:val="231F20"/>
          <w:spacing w:val="-4"/>
          <w:sz w:val="17"/>
        </w:rPr>
        <w:t xml:space="preserve"> </w:t>
      </w:r>
      <w:r>
        <w:rPr>
          <w:color w:val="231F20"/>
          <w:sz w:val="17"/>
        </w:rPr>
        <w:t>Note:</w:t>
      </w:r>
      <w:r>
        <w:rPr>
          <w:color w:val="231F20"/>
          <w:spacing w:val="-4"/>
          <w:sz w:val="17"/>
        </w:rPr>
        <w:t xml:space="preserve"> </w:t>
      </w:r>
      <w:r>
        <w:rPr>
          <w:color w:val="231F20"/>
          <w:sz w:val="17"/>
        </w:rPr>
        <w:t>given</w:t>
      </w:r>
      <w:r>
        <w:rPr>
          <w:color w:val="231F20"/>
          <w:spacing w:val="-4"/>
          <w:sz w:val="17"/>
        </w:rPr>
        <w:t xml:space="preserve"> </w:t>
      </w:r>
      <w:r>
        <w:rPr>
          <w:color w:val="231F20"/>
          <w:sz w:val="17"/>
        </w:rPr>
        <w:t>the</w:t>
      </w:r>
      <w:r>
        <w:rPr>
          <w:color w:val="231F20"/>
          <w:spacing w:val="-4"/>
          <w:sz w:val="17"/>
        </w:rPr>
        <w:t xml:space="preserve"> </w:t>
      </w:r>
      <w:r>
        <w:rPr>
          <w:color w:val="231F20"/>
          <w:sz w:val="17"/>
        </w:rPr>
        <w:t>returns</w:t>
      </w:r>
      <w:r>
        <w:rPr>
          <w:color w:val="231F20"/>
          <w:spacing w:val="-4"/>
          <w:sz w:val="17"/>
        </w:rPr>
        <w:t xml:space="preserve"> </w:t>
      </w:r>
      <w:r>
        <w:rPr>
          <w:color w:val="231F20"/>
          <w:sz w:val="17"/>
        </w:rPr>
        <w:t>to</w:t>
      </w:r>
      <w:r>
        <w:rPr>
          <w:color w:val="231F20"/>
          <w:spacing w:val="-4"/>
          <w:sz w:val="17"/>
        </w:rPr>
        <w:t xml:space="preserve"> </w:t>
      </w:r>
      <w:r>
        <w:rPr>
          <w:color w:val="231F20"/>
          <w:sz w:val="17"/>
        </w:rPr>
        <w:t>capital</w:t>
      </w:r>
      <w:r>
        <w:rPr>
          <w:color w:val="231F20"/>
          <w:spacing w:val="-4"/>
          <w:sz w:val="17"/>
        </w:rPr>
        <w:t xml:space="preserve"> </w:t>
      </w:r>
      <w:r>
        <w:rPr>
          <w:color w:val="231F20"/>
          <w:sz w:val="17"/>
        </w:rPr>
        <w:t>before</w:t>
      </w:r>
      <w:r>
        <w:rPr>
          <w:color w:val="231F20"/>
          <w:spacing w:val="-4"/>
          <w:sz w:val="17"/>
        </w:rPr>
        <w:t xml:space="preserve"> </w:t>
      </w:r>
      <w:r>
        <w:rPr>
          <w:color w:val="231F20"/>
          <w:sz w:val="17"/>
        </w:rPr>
        <w:t>tax (EBITDA) are calculated, company tax is not included or this would double count that tax.</w:t>
      </w:r>
    </w:p>
    <w:p w:rsidR="00603CB0" w:rsidRDefault="00603CB0">
      <w:pPr>
        <w:pStyle w:val="BodyText"/>
        <w:rPr>
          <w:sz w:val="22"/>
        </w:rPr>
      </w:pPr>
    </w:p>
    <w:p w:rsidR="00603CB0" w:rsidRDefault="00603CB0">
      <w:pPr>
        <w:pStyle w:val="BodyText"/>
        <w:spacing w:before="9"/>
        <w:rPr>
          <w:sz w:val="26"/>
        </w:rPr>
      </w:pPr>
    </w:p>
    <w:p w:rsidR="00603CB0" w:rsidRDefault="009F7F2C">
      <w:pPr>
        <w:ind w:left="156"/>
        <w:rPr>
          <w:sz w:val="14"/>
        </w:rPr>
      </w:pPr>
      <w:r>
        <w:rPr>
          <w:color w:val="231F20"/>
          <w:spacing w:val="-5"/>
          <w:sz w:val="14"/>
        </w:rPr>
        <w:t>58</w:t>
      </w:r>
    </w:p>
    <w:p w:rsidR="00603CB0" w:rsidRDefault="009F7F2C">
      <w:pPr>
        <w:pStyle w:val="ListParagraph"/>
        <w:numPr>
          <w:ilvl w:val="1"/>
          <w:numId w:val="1"/>
        </w:numPr>
        <w:tabs>
          <w:tab w:val="left" w:pos="440"/>
        </w:tabs>
        <w:spacing w:before="100" w:line="249" w:lineRule="auto"/>
        <w:ind w:left="439" w:right="197"/>
        <w:rPr>
          <w:sz w:val="17"/>
        </w:rPr>
      </w:pPr>
      <w:r>
        <w:br w:type="column"/>
      </w:r>
      <w:r>
        <w:rPr>
          <w:color w:val="231F20"/>
          <w:sz w:val="17"/>
        </w:rPr>
        <w:t>Gross output measures the total value of the goods and services supplied by the entity. This is a broader measure than v</w:t>
      </w:r>
      <w:r>
        <w:rPr>
          <w:color w:val="231F20"/>
          <w:sz w:val="17"/>
        </w:rPr>
        <w:t>alue added because it is an addition to the value added</w:t>
      </w:r>
      <w:r>
        <w:rPr>
          <w:color w:val="231F20"/>
          <w:spacing w:val="-1"/>
          <w:sz w:val="17"/>
        </w:rPr>
        <w:t xml:space="preserve"> </w:t>
      </w:r>
      <w:r>
        <w:rPr>
          <w:color w:val="231F20"/>
          <w:sz w:val="17"/>
        </w:rPr>
        <w:t>generated</w:t>
      </w:r>
      <w:r>
        <w:rPr>
          <w:color w:val="231F20"/>
          <w:spacing w:val="-1"/>
          <w:sz w:val="17"/>
        </w:rPr>
        <w:t xml:space="preserve"> </w:t>
      </w:r>
      <w:r>
        <w:rPr>
          <w:color w:val="231F20"/>
          <w:sz w:val="17"/>
        </w:rPr>
        <w:t>by</w:t>
      </w:r>
      <w:r>
        <w:rPr>
          <w:color w:val="231F20"/>
          <w:spacing w:val="-1"/>
          <w:sz w:val="17"/>
        </w:rPr>
        <w:t xml:space="preserve"> </w:t>
      </w:r>
      <w:r>
        <w:rPr>
          <w:color w:val="231F20"/>
          <w:sz w:val="17"/>
        </w:rPr>
        <w:t>the</w:t>
      </w:r>
      <w:r>
        <w:rPr>
          <w:color w:val="231F20"/>
          <w:spacing w:val="-1"/>
          <w:sz w:val="17"/>
        </w:rPr>
        <w:t xml:space="preserve"> </w:t>
      </w:r>
      <w:r>
        <w:rPr>
          <w:color w:val="231F20"/>
          <w:sz w:val="17"/>
        </w:rPr>
        <w:t>entity.</w:t>
      </w:r>
      <w:r>
        <w:rPr>
          <w:color w:val="231F20"/>
          <w:spacing w:val="-1"/>
          <w:sz w:val="17"/>
        </w:rPr>
        <w:t xml:space="preserve"> </w:t>
      </w:r>
      <w:r>
        <w:rPr>
          <w:color w:val="231F20"/>
          <w:sz w:val="17"/>
        </w:rPr>
        <w:t>It</w:t>
      </w:r>
      <w:r>
        <w:rPr>
          <w:color w:val="231F20"/>
          <w:spacing w:val="-1"/>
          <w:sz w:val="17"/>
        </w:rPr>
        <w:t xml:space="preserve"> </w:t>
      </w:r>
      <w:r>
        <w:rPr>
          <w:color w:val="231F20"/>
          <w:sz w:val="17"/>
        </w:rPr>
        <w:t>also</w:t>
      </w:r>
      <w:r>
        <w:rPr>
          <w:color w:val="231F20"/>
          <w:spacing w:val="-1"/>
          <w:sz w:val="17"/>
        </w:rPr>
        <w:t xml:space="preserve"> </w:t>
      </w:r>
      <w:r>
        <w:rPr>
          <w:color w:val="231F20"/>
          <w:sz w:val="17"/>
        </w:rPr>
        <w:t>includes</w:t>
      </w:r>
      <w:r>
        <w:rPr>
          <w:color w:val="231F20"/>
          <w:spacing w:val="-1"/>
          <w:sz w:val="17"/>
        </w:rPr>
        <w:t xml:space="preserve"> </w:t>
      </w:r>
      <w:r>
        <w:rPr>
          <w:color w:val="231F20"/>
          <w:sz w:val="17"/>
        </w:rPr>
        <w:t>the</w:t>
      </w:r>
      <w:r>
        <w:rPr>
          <w:color w:val="231F20"/>
          <w:spacing w:val="-1"/>
          <w:sz w:val="17"/>
        </w:rPr>
        <w:t xml:space="preserve"> </w:t>
      </w:r>
      <w:r>
        <w:rPr>
          <w:color w:val="231F20"/>
          <w:sz w:val="17"/>
        </w:rPr>
        <w:t>value</w:t>
      </w:r>
      <w:r>
        <w:rPr>
          <w:color w:val="231F20"/>
          <w:spacing w:val="-1"/>
          <w:sz w:val="17"/>
        </w:rPr>
        <w:t xml:space="preserve"> </w:t>
      </w:r>
      <w:r>
        <w:rPr>
          <w:color w:val="231F20"/>
          <w:sz w:val="17"/>
        </w:rPr>
        <w:t>of intermediate</w:t>
      </w:r>
      <w:r>
        <w:rPr>
          <w:color w:val="231F20"/>
          <w:spacing w:val="-3"/>
          <w:sz w:val="17"/>
        </w:rPr>
        <w:t xml:space="preserve"> </w:t>
      </w:r>
      <w:r>
        <w:rPr>
          <w:color w:val="231F20"/>
          <w:sz w:val="17"/>
        </w:rPr>
        <w:t>inputs</w:t>
      </w:r>
      <w:r>
        <w:rPr>
          <w:color w:val="231F20"/>
          <w:spacing w:val="-3"/>
          <w:sz w:val="17"/>
        </w:rPr>
        <w:t xml:space="preserve"> </w:t>
      </w:r>
      <w:r>
        <w:rPr>
          <w:color w:val="231F20"/>
          <w:sz w:val="17"/>
        </w:rPr>
        <w:t>used</w:t>
      </w:r>
      <w:r>
        <w:rPr>
          <w:color w:val="231F20"/>
          <w:spacing w:val="-3"/>
          <w:sz w:val="17"/>
        </w:rPr>
        <w:t xml:space="preserve"> </w:t>
      </w:r>
      <w:r>
        <w:rPr>
          <w:color w:val="231F20"/>
          <w:sz w:val="17"/>
        </w:rPr>
        <w:t>by</w:t>
      </w:r>
      <w:r>
        <w:rPr>
          <w:color w:val="231F20"/>
          <w:spacing w:val="-3"/>
          <w:sz w:val="17"/>
        </w:rPr>
        <w:t xml:space="preserve"> </w:t>
      </w:r>
      <w:r>
        <w:rPr>
          <w:color w:val="231F20"/>
          <w:sz w:val="17"/>
        </w:rPr>
        <w:t>the</w:t>
      </w:r>
      <w:r>
        <w:rPr>
          <w:color w:val="231F20"/>
          <w:spacing w:val="-3"/>
          <w:sz w:val="17"/>
        </w:rPr>
        <w:t xml:space="preserve"> </w:t>
      </w:r>
      <w:r>
        <w:rPr>
          <w:color w:val="231F20"/>
          <w:sz w:val="17"/>
        </w:rPr>
        <w:t>entity</w:t>
      </w:r>
      <w:r>
        <w:rPr>
          <w:color w:val="231F20"/>
          <w:spacing w:val="-3"/>
          <w:sz w:val="17"/>
        </w:rPr>
        <w:t xml:space="preserve"> </w:t>
      </w:r>
      <w:r>
        <w:rPr>
          <w:color w:val="231F20"/>
          <w:sz w:val="17"/>
        </w:rPr>
        <w:t>that</w:t>
      </w:r>
      <w:r>
        <w:rPr>
          <w:color w:val="231F20"/>
          <w:spacing w:val="-3"/>
          <w:sz w:val="17"/>
        </w:rPr>
        <w:t xml:space="preserve"> </w:t>
      </w:r>
      <w:r>
        <w:rPr>
          <w:color w:val="231F20"/>
          <w:sz w:val="17"/>
        </w:rPr>
        <w:t>flow</w:t>
      </w:r>
      <w:r>
        <w:rPr>
          <w:color w:val="231F20"/>
          <w:spacing w:val="-3"/>
          <w:sz w:val="17"/>
        </w:rPr>
        <w:t xml:space="preserve"> </w:t>
      </w:r>
      <w:r>
        <w:rPr>
          <w:color w:val="231F20"/>
          <w:sz w:val="17"/>
        </w:rPr>
        <w:t>from</w:t>
      </w:r>
      <w:r>
        <w:rPr>
          <w:color w:val="231F20"/>
          <w:spacing w:val="-3"/>
          <w:sz w:val="17"/>
        </w:rPr>
        <w:t xml:space="preserve"> </w:t>
      </w:r>
      <w:r>
        <w:rPr>
          <w:color w:val="231F20"/>
          <w:sz w:val="17"/>
        </w:rPr>
        <w:t>value added generated by other entities.</w:t>
      </w:r>
    </w:p>
    <w:p w:rsidR="00603CB0" w:rsidRDefault="009F7F2C">
      <w:pPr>
        <w:pStyle w:val="ListParagraph"/>
        <w:numPr>
          <w:ilvl w:val="1"/>
          <w:numId w:val="1"/>
        </w:numPr>
        <w:tabs>
          <w:tab w:val="left" w:pos="440"/>
        </w:tabs>
        <w:spacing w:before="0" w:line="249" w:lineRule="auto"/>
        <w:ind w:left="439" w:right="185"/>
        <w:rPr>
          <w:sz w:val="17"/>
        </w:rPr>
      </w:pPr>
      <w:r>
        <w:rPr>
          <w:color w:val="231F20"/>
          <w:sz w:val="17"/>
        </w:rPr>
        <w:t>Employment is a fundamentally different measure of</w:t>
      </w:r>
      <w:r>
        <w:rPr>
          <w:color w:val="231F20"/>
          <w:sz w:val="17"/>
        </w:rPr>
        <w:t xml:space="preserve"> activity</w:t>
      </w:r>
      <w:r>
        <w:rPr>
          <w:color w:val="231F20"/>
          <w:spacing w:val="-4"/>
          <w:sz w:val="17"/>
        </w:rPr>
        <w:t xml:space="preserve"> </w:t>
      </w:r>
      <w:r>
        <w:rPr>
          <w:color w:val="231F20"/>
          <w:sz w:val="17"/>
        </w:rPr>
        <w:t>to</w:t>
      </w:r>
      <w:r>
        <w:rPr>
          <w:color w:val="231F20"/>
          <w:spacing w:val="-4"/>
          <w:sz w:val="17"/>
        </w:rPr>
        <w:t xml:space="preserve"> </w:t>
      </w:r>
      <w:r>
        <w:rPr>
          <w:color w:val="231F20"/>
          <w:sz w:val="17"/>
        </w:rPr>
        <w:t>those</w:t>
      </w:r>
      <w:r>
        <w:rPr>
          <w:color w:val="231F20"/>
          <w:spacing w:val="-4"/>
          <w:sz w:val="17"/>
        </w:rPr>
        <w:t xml:space="preserve"> </w:t>
      </w:r>
      <w:r>
        <w:rPr>
          <w:color w:val="231F20"/>
          <w:sz w:val="17"/>
        </w:rPr>
        <w:t>above.</w:t>
      </w:r>
      <w:r>
        <w:rPr>
          <w:color w:val="231F20"/>
          <w:spacing w:val="-4"/>
          <w:sz w:val="17"/>
        </w:rPr>
        <w:t xml:space="preserve"> </w:t>
      </w:r>
      <w:r>
        <w:rPr>
          <w:color w:val="231F20"/>
          <w:sz w:val="17"/>
        </w:rPr>
        <w:t>It</w:t>
      </w:r>
      <w:r>
        <w:rPr>
          <w:color w:val="231F20"/>
          <w:spacing w:val="-4"/>
          <w:sz w:val="17"/>
        </w:rPr>
        <w:t xml:space="preserve"> </w:t>
      </w:r>
      <w:r>
        <w:rPr>
          <w:color w:val="231F20"/>
          <w:sz w:val="17"/>
        </w:rPr>
        <w:t>measures</w:t>
      </w:r>
      <w:r>
        <w:rPr>
          <w:color w:val="231F20"/>
          <w:spacing w:val="-4"/>
          <w:sz w:val="17"/>
        </w:rPr>
        <w:t xml:space="preserve"> </w:t>
      </w:r>
      <w:r>
        <w:rPr>
          <w:color w:val="231F20"/>
          <w:sz w:val="17"/>
        </w:rPr>
        <w:t>the</w:t>
      </w:r>
      <w:r>
        <w:rPr>
          <w:color w:val="231F20"/>
          <w:spacing w:val="-4"/>
          <w:sz w:val="17"/>
        </w:rPr>
        <w:t xml:space="preserve"> </w:t>
      </w:r>
      <w:r>
        <w:rPr>
          <w:color w:val="231F20"/>
          <w:sz w:val="17"/>
        </w:rPr>
        <w:t>number</w:t>
      </w:r>
      <w:r>
        <w:rPr>
          <w:color w:val="231F20"/>
          <w:spacing w:val="-4"/>
          <w:sz w:val="17"/>
        </w:rPr>
        <w:t xml:space="preserve"> </w:t>
      </w:r>
      <w:r>
        <w:rPr>
          <w:color w:val="231F20"/>
          <w:sz w:val="17"/>
        </w:rPr>
        <w:t>of</w:t>
      </w:r>
      <w:r>
        <w:rPr>
          <w:color w:val="231F20"/>
          <w:spacing w:val="-4"/>
          <w:sz w:val="17"/>
        </w:rPr>
        <w:t xml:space="preserve"> </w:t>
      </w:r>
      <w:r>
        <w:rPr>
          <w:color w:val="231F20"/>
          <w:sz w:val="17"/>
        </w:rPr>
        <w:t>workers that are employed by the entity, rather than the value of the workers’ output.</w:t>
      </w:r>
    </w:p>
    <w:p w:rsidR="00603CB0" w:rsidRDefault="00603CB0">
      <w:pPr>
        <w:pStyle w:val="BodyText"/>
        <w:spacing w:before="1"/>
      </w:pPr>
    </w:p>
    <w:p w:rsidR="00603CB0" w:rsidRDefault="009F7F2C">
      <w:pPr>
        <w:pStyle w:val="BodyText"/>
        <w:spacing w:line="249" w:lineRule="auto"/>
        <w:ind w:left="156"/>
      </w:pPr>
      <w:r>
        <w:rPr>
          <w:color w:val="231F20"/>
        </w:rPr>
        <w:t>Figure</w:t>
      </w:r>
      <w:r>
        <w:rPr>
          <w:color w:val="231F20"/>
          <w:spacing w:val="-7"/>
        </w:rPr>
        <w:t xml:space="preserve"> </w:t>
      </w:r>
      <w:r>
        <w:rPr>
          <w:color w:val="231F20"/>
        </w:rPr>
        <w:t>B.1</w:t>
      </w:r>
      <w:r>
        <w:rPr>
          <w:color w:val="231F20"/>
          <w:spacing w:val="-7"/>
        </w:rPr>
        <w:t xml:space="preserve"> </w:t>
      </w:r>
      <w:r>
        <w:rPr>
          <w:color w:val="231F20"/>
        </w:rPr>
        <w:t>shows</w:t>
      </w:r>
      <w:r>
        <w:rPr>
          <w:color w:val="231F20"/>
          <w:spacing w:val="-7"/>
        </w:rPr>
        <w:t xml:space="preserve"> </w:t>
      </w:r>
      <w:r>
        <w:rPr>
          <w:color w:val="231F20"/>
        </w:rPr>
        <w:t>the</w:t>
      </w:r>
      <w:r>
        <w:rPr>
          <w:color w:val="231F20"/>
          <w:spacing w:val="-7"/>
        </w:rPr>
        <w:t xml:space="preserve"> </w:t>
      </w:r>
      <w:r>
        <w:rPr>
          <w:color w:val="231F20"/>
        </w:rPr>
        <w:t>accounting</w:t>
      </w:r>
      <w:r>
        <w:rPr>
          <w:color w:val="231F20"/>
          <w:spacing w:val="-7"/>
        </w:rPr>
        <w:t xml:space="preserve"> </w:t>
      </w:r>
      <w:r>
        <w:rPr>
          <w:color w:val="231F20"/>
        </w:rPr>
        <w:t>framework</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evaluate economic activity, along with the components that make</w:t>
      </w:r>
    </w:p>
    <w:p w:rsidR="00603CB0" w:rsidRDefault="009F7F2C">
      <w:pPr>
        <w:pStyle w:val="BodyText"/>
        <w:spacing w:line="249" w:lineRule="auto"/>
        <w:ind w:left="156" w:right="336"/>
      </w:pPr>
      <w:r>
        <w:rPr>
          <w:color w:val="231F20"/>
        </w:rPr>
        <w:t>up gross output. Gross output is the sum of value added</w:t>
      </w:r>
      <w:r>
        <w:rPr>
          <w:color w:val="231F20"/>
          <w:spacing w:val="80"/>
        </w:rPr>
        <w:t xml:space="preserve"> </w:t>
      </w:r>
      <w:r>
        <w:rPr>
          <w:color w:val="231F20"/>
        </w:rPr>
        <w:t>and the value of intermediate inputs. Value added can be calculated directly by summing the payments to the primary factors</w:t>
      </w:r>
      <w:r>
        <w:rPr>
          <w:color w:val="231F20"/>
          <w:spacing w:val="-3"/>
        </w:rPr>
        <w:t xml:space="preserve"> </w:t>
      </w:r>
      <w:r>
        <w:rPr>
          <w:color w:val="231F20"/>
        </w:rPr>
        <w:t>of</w:t>
      </w:r>
      <w:r>
        <w:rPr>
          <w:color w:val="231F20"/>
          <w:spacing w:val="-3"/>
        </w:rPr>
        <w:t xml:space="preserve"> </w:t>
      </w:r>
      <w:r>
        <w:rPr>
          <w:color w:val="231F20"/>
        </w:rPr>
        <w:t>production,</w:t>
      </w:r>
      <w:r>
        <w:rPr>
          <w:color w:val="231F20"/>
          <w:spacing w:val="-3"/>
        </w:rPr>
        <w:t xml:space="preserve"> </w:t>
      </w:r>
      <w:r>
        <w:rPr>
          <w:color w:val="231F20"/>
        </w:rPr>
        <w:t>labour</w:t>
      </w:r>
      <w:r>
        <w:rPr>
          <w:color w:val="231F20"/>
          <w:spacing w:val="-3"/>
        </w:rPr>
        <w:t xml:space="preserve"> </w:t>
      </w:r>
      <w:r>
        <w:rPr>
          <w:color w:val="231F20"/>
        </w:rPr>
        <w:t>(ie</w:t>
      </w:r>
      <w:r>
        <w:rPr>
          <w:color w:val="231F20"/>
          <w:spacing w:val="-3"/>
        </w:rPr>
        <w:t xml:space="preserve"> </w:t>
      </w:r>
      <w:r>
        <w:rPr>
          <w:color w:val="231F20"/>
        </w:rPr>
        <w:t>salaries)</w:t>
      </w:r>
      <w:r>
        <w:rPr>
          <w:color w:val="231F20"/>
          <w:spacing w:val="-3"/>
        </w:rPr>
        <w:t xml:space="preserve"> </w:t>
      </w:r>
      <w:r>
        <w:rPr>
          <w:color w:val="231F20"/>
        </w:rPr>
        <w:t>and</w:t>
      </w:r>
      <w:r>
        <w:rPr>
          <w:color w:val="231F20"/>
          <w:spacing w:val="-3"/>
        </w:rPr>
        <w:t xml:space="preserve"> </w:t>
      </w:r>
      <w:r>
        <w:rPr>
          <w:color w:val="231F20"/>
        </w:rPr>
        <w:t>capital</w:t>
      </w:r>
      <w:r>
        <w:rPr>
          <w:color w:val="231F20"/>
          <w:spacing w:val="-3"/>
        </w:rPr>
        <w:t xml:space="preserve"> </w:t>
      </w:r>
      <w:r>
        <w:rPr>
          <w:color w:val="231F20"/>
        </w:rPr>
        <w:t>(ie</w:t>
      </w:r>
      <w:r>
        <w:rPr>
          <w:color w:val="231F20"/>
          <w:spacing w:val="-3"/>
        </w:rPr>
        <w:t xml:space="preserve"> </w:t>
      </w:r>
      <w:r>
        <w:rPr>
          <w:color w:val="231F20"/>
        </w:rPr>
        <w:t>gross</w:t>
      </w:r>
    </w:p>
    <w:p w:rsidR="00603CB0" w:rsidRDefault="009F7F2C">
      <w:pPr>
        <w:pStyle w:val="BodyText"/>
        <w:spacing w:line="249" w:lineRule="auto"/>
        <w:ind w:left="156" w:right="20"/>
      </w:pPr>
      <w:r>
        <w:rPr>
          <w:color w:val="231F20"/>
        </w:rPr>
        <w:t>operating</w:t>
      </w:r>
      <w:r>
        <w:rPr>
          <w:color w:val="231F20"/>
          <w:spacing w:val="-4"/>
        </w:rPr>
        <w:t xml:space="preserve"> </w:t>
      </w:r>
      <w:r>
        <w:rPr>
          <w:color w:val="231F20"/>
        </w:rPr>
        <w:t>surplus,</w:t>
      </w:r>
      <w:r>
        <w:rPr>
          <w:color w:val="231F20"/>
          <w:spacing w:val="-5"/>
        </w:rPr>
        <w:t xml:space="preserve"> </w:t>
      </w:r>
      <w:r>
        <w:rPr>
          <w:color w:val="231F20"/>
        </w:rPr>
        <w:t>‘GOS’,</w:t>
      </w:r>
      <w:r>
        <w:rPr>
          <w:color w:val="231F20"/>
          <w:spacing w:val="-4"/>
        </w:rPr>
        <w:t xml:space="preserve"> </w:t>
      </w:r>
      <w:r>
        <w:rPr>
          <w:color w:val="231F20"/>
        </w:rPr>
        <w:t>or</w:t>
      </w:r>
      <w:r>
        <w:rPr>
          <w:color w:val="231F20"/>
          <w:spacing w:val="-5"/>
        </w:rPr>
        <w:t xml:space="preserve"> </w:t>
      </w:r>
      <w:r>
        <w:rPr>
          <w:color w:val="231F20"/>
        </w:rPr>
        <w:t>profit),</w:t>
      </w:r>
      <w:r>
        <w:rPr>
          <w:color w:val="231F20"/>
          <w:spacing w:val="-4"/>
        </w:rPr>
        <w:t xml:space="preserve"> </w:t>
      </w:r>
      <w:r>
        <w:rPr>
          <w:color w:val="231F20"/>
        </w:rPr>
        <w:t>as</w:t>
      </w:r>
      <w:r>
        <w:rPr>
          <w:color w:val="231F20"/>
          <w:spacing w:val="-5"/>
        </w:rPr>
        <w:t xml:space="preserve"> </w:t>
      </w:r>
      <w:r>
        <w:rPr>
          <w:color w:val="231F20"/>
        </w:rPr>
        <w:t>well</w:t>
      </w:r>
      <w:r>
        <w:rPr>
          <w:color w:val="231F20"/>
          <w:spacing w:val="-4"/>
        </w:rPr>
        <w:t xml:space="preserve"> </w:t>
      </w:r>
      <w:r>
        <w:rPr>
          <w:color w:val="231F20"/>
        </w:rPr>
        <w:t>as</w:t>
      </w:r>
      <w:r>
        <w:rPr>
          <w:color w:val="231F20"/>
          <w:spacing w:val="-5"/>
        </w:rPr>
        <w:t xml:space="preserve"> </w:t>
      </w:r>
      <w:r>
        <w:rPr>
          <w:color w:val="231F20"/>
        </w:rPr>
        <w:t>production</w:t>
      </w:r>
      <w:r>
        <w:rPr>
          <w:color w:val="231F20"/>
          <w:spacing w:val="-4"/>
        </w:rPr>
        <w:t xml:space="preserve"> </w:t>
      </w:r>
      <w:r>
        <w:rPr>
          <w:color w:val="231F20"/>
        </w:rPr>
        <w:t>taxes less subsidies. The value of intermediate inputs can also be calculated directly by summing up expenses related to non- primary factor inputs.</w:t>
      </w:r>
    </w:p>
    <w:p w:rsidR="00603CB0" w:rsidRDefault="00603CB0">
      <w:pPr>
        <w:pStyle w:val="BodyText"/>
        <w:spacing w:before="1"/>
      </w:pPr>
    </w:p>
    <w:p w:rsidR="00603CB0" w:rsidRDefault="009F7F2C">
      <w:pPr>
        <w:pStyle w:val="Heading3"/>
        <w:ind w:left="156"/>
      </w:pPr>
      <w:r>
        <w:rPr>
          <w:noProof/>
          <w:lang w:val="en-AU" w:eastAsia="en-AU"/>
        </w:rPr>
        <mc:AlternateContent>
          <mc:Choice Requires="wps">
            <w:drawing>
              <wp:anchor distT="0" distB="0" distL="114300" distR="114300" simplePos="0" relativeHeight="15878656" behindDoc="0" locked="0" layoutInCell="1" allowOverlap="1">
                <wp:simplePos x="0" y="0"/>
                <wp:positionH relativeFrom="page">
                  <wp:posOffset>3933825</wp:posOffset>
                </wp:positionH>
                <wp:positionV relativeFrom="paragraph">
                  <wp:posOffset>714375</wp:posOffset>
                </wp:positionV>
                <wp:extent cx="172720" cy="1241425"/>
                <wp:effectExtent l="0" t="0" r="0" b="0"/>
                <wp:wrapNone/>
                <wp:docPr id="28" name="docshape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24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20"/>
                              <w:ind w:left="20"/>
                              <w:rPr>
                                <w:rFonts w:ascii="Open Sans"/>
                                <w:b/>
                                <w:sz w:val="17"/>
                              </w:rPr>
                            </w:pPr>
                            <w:r>
                              <w:rPr>
                                <w:rFonts w:ascii="Open Sans"/>
                                <w:b/>
                                <w:color w:val="231F20"/>
                                <w:sz w:val="17"/>
                              </w:rPr>
                              <w:t>Output</w:t>
                            </w:r>
                            <w:r>
                              <w:rPr>
                                <w:rFonts w:ascii="Open Sans"/>
                                <w:b/>
                                <w:color w:val="231F20"/>
                                <w:spacing w:val="-6"/>
                                <w:sz w:val="17"/>
                              </w:rPr>
                              <w:t xml:space="preserve"> </w:t>
                            </w:r>
                            <w:r>
                              <w:rPr>
                                <w:rFonts w:ascii="Open Sans"/>
                                <w:b/>
                                <w:color w:val="231F20"/>
                                <w:sz w:val="17"/>
                              </w:rPr>
                              <w:t>(total</w:t>
                            </w:r>
                            <w:r>
                              <w:rPr>
                                <w:rFonts w:ascii="Open Sans"/>
                                <w:b/>
                                <w:color w:val="231F20"/>
                                <w:spacing w:val="-5"/>
                                <w:sz w:val="17"/>
                              </w:rPr>
                              <w:t xml:space="preserve"> </w:t>
                            </w:r>
                            <w:r>
                              <w:rPr>
                                <w:rFonts w:ascii="Open Sans"/>
                                <w:b/>
                                <w:color w:val="231F20"/>
                                <w:spacing w:val="-2"/>
                                <w:sz w:val="17"/>
                              </w:rPr>
                              <w:t>revenue)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15" o:spid="_x0000_s1244" type="#_x0000_t202" style="position:absolute;left:0;text-align:left;margin-left:309.75pt;margin-top:56.25pt;width:13.6pt;height:97.75pt;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" filled="f" stroked="f">
                <v:textbox style="layout-flow:vertical;mso-layout-flow-alt:bottom-to-top" inset="0,0,0,0">
                  <w:txbxContent>
                    <w:p w:rsidR="00603CB0" w:rsidRDefault="009F7F2C">
                      <w:pPr>
                        <w:spacing w:before="20"/>
                        <w:ind w:left="20"/>
                        <w:rPr>
                          <w:rFonts w:ascii="Open Sans"/>
                          <w:b/>
                          <w:sz w:val="17"/>
                        </w:rPr>
                      </w:pPr>
                      <w:r>
                        <w:rPr>
                          <w:rFonts w:ascii="Open Sans"/>
                          <w:b/>
                          <w:color w:val="231F20"/>
                          <w:sz w:val="17"/>
                        </w:rPr>
                        <w:t>Output</w:t>
                      </w:r>
                      <w:r>
                        <w:rPr>
                          <w:rFonts w:ascii="Open Sans"/>
                          <w:b/>
                          <w:color w:val="231F20"/>
                          <w:spacing w:val="-6"/>
                          <w:sz w:val="17"/>
                        </w:rPr>
                        <w:t xml:space="preserve"> </w:t>
                      </w:r>
                      <w:r>
                        <w:rPr>
                          <w:rFonts w:ascii="Open Sans"/>
                          <w:b/>
                          <w:color w:val="231F20"/>
                          <w:sz w:val="17"/>
                        </w:rPr>
                        <w:t>(total</w:t>
                      </w:r>
                      <w:r>
                        <w:rPr>
                          <w:rFonts w:ascii="Open Sans"/>
                          <w:b/>
                          <w:color w:val="231F20"/>
                          <w:spacing w:val="-5"/>
                          <w:sz w:val="17"/>
                        </w:rPr>
                        <w:t xml:space="preserve"> </w:t>
                      </w:r>
                      <w:r>
                        <w:rPr>
                          <w:rFonts w:ascii="Open Sans"/>
                          <w:b/>
                          <w:color w:val="231F20"/>
                          <w:spacing w:val="-2"/>
                          <w:sz w:val="17"/>
                        </w:rPr>
                        <w:t>revenue)</w:t>
                      </w:r>
                    </w:p>
                  </w:txbxContent>
                </v:textbox>
                <w10:wrap anchorx="page"/>
              </v:shape>
            </w:pict>
          </mc:Fallback>
        </mc:AlternateContent>
      </w:r>
      <w:r>
        <w:rPr>
          <w:noProof/>
          <w:lang w:val="en-AU" w:eastAsia="en-AU"/>
        </w:rPr>
        <mc:AlternateContent>
          <mc:Choice Requires="wps">
            <w:drawing>
              <wp:anchor distT="0" distB="0" distL="114300" distR="114300" simplePos="0" relativeHeight="15879168" behindDoc="0" locked="0" layoutInCell="1" allowOverlap="1">
                <wp:simplePos x="0" y="0"/>
                <wp:positionH relativeFrom="page">
                  <wp:posOffset>6627495</wp:posOffset>
                </wp:positionH>
                <wp:positionV relativeFrom="paragraph">
                  <wp:posOffset>878840</wp:posOffset>
                </wp:positionV>
                <wp:extent cx="325120" cy="1353185"/>
                <wp:effectExtent l="0" t="0" r="0" b="0"/>
                <wp:wrapNone/>
                <wp:docPr id="26" name="docshape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CB0" w:rsidRDefault="009F7F2C">
                            <w:pPr>
                              <w:spacing w:before="20" w:line="249" w:lineRule="auto"/>
                              <w:ind w:left="185" w:hanging="166"/>
                              <w:rPr>
                                <w:rFonts w:ascii="Open Sans"/>
                                <w:b/>
                                <w:sz w:val="17"/>
                              </w:rPr>
                            </w:pPr>
                            <w:r>
                              <w:rPr>
                                <w:rFonts w:ascii="Open Sans"/>
                                <w:b/>
                                <w:color w:val="231F20"/>
                                <w:sz w:val="17"/>
                              </w:rPr>
                              <w:t>Value</w:t>
                            </w:r>
                            <w:r>
                              <w:rPr>
                                <w:rFonts w:ascii="Open Sans"/>
                                <w:b/>
                                <w:color w:val="231F20"/>
                                <w:spacing w:val="-12"/>
                                <w:sz w:val="17"/>
                              </w:rPr>
                              <w:t xml:space="preserve"> </w:t>
                            </w:r>
                            <w:r>
                              <w:rPr>
                                <w:rFonts w:ascii="Open Sans"/>
                                <w:b/>
                                <w:color w:val="231F20"/>
                                <w:sz w:val="17"/>
                              </w:rPr>
                              <w:t>added</w:t>
                            </w:r>
                            <w:r>
                              <w:rPr>
                                <w:rFonts w:ascii="Open Sans"/>
                                <w:b/>
                                <w:color w:val="231F20"/>
                                <w:spacing w:val="-11"/>
                                <w:sz w:val="17"/>
                              </w:rPr>
                              <w:t xml:space="preserve"> </w:t>
                            </w:r>
                            <w:r>
                              <w:rPr>
                                <w:rFonts w:ascii="Open Sans"/>
                                <w:b/>
                                <w:color w:val="231F20"/>
                                <w:sz w:val="17"/>
                              </w:rPr>
                              <w:t>(output</w:t>
                            </w:r>
                            <w:r>
                              <w:rPr>
                                <w:rFonts w:ascii="Open Sans"/>
                                <w:b/>
                                <w:color w:val="231F20"/>
                                <w:spacing w:val="-11"/>
                                <w:sz w:val="17"/>
                              </w:rPr>
                              <w:t xml:space="preserve"> </w:t>
                            </w:r>
                            <w:r>
                              <w:rPr>
                                <w:rFonts w:ascii="Open Sans"/>
                                <w:b/>
                                <w:color w:val="231F20"/>
                                <w:sz w:val="17"/>
                              </w:rPr>
                              <w:t>less intermediate</w:t>
                            </w:r>
                            <w:r>
                              <w:rPr>
                                <w:rFonts w:ascii="Open Sans"/>
                                <w:b/>
                                <w:color w:val="231F20"/>
                                <w:spacing w:val="-5"/>
                                <w:sz w:val="17"/>
                              </w:rPr>
                              <w:t xml:space="preserve"> </w:t>
                            </w:r>
                            <w:r>
                              <w:rPr>
                                <w:rFonts w:ascii="Open Sans"/>
                                <w:b/>
                                <w:color w:val="231F20"/>
                                <w:sz w:val="17"/>
                              </w:rPr>
                              <w:t>inputs)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16" o:spid="_x0000_s1245" type="#_x0000_t202" style="position:absolute;left:0;text-align:left;margin-left:521.85pt;margin-top:69.2pt;width:25.6pt;height:106.55pt;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" filled="f" stroked="f">
                <v:textbox style="layout-flow:vertical;mso-layout-flow-alt:bottom-to-top" inset="0,0,0,0">
                  <w:txbxContent>
                    <w:p w:rsidR="00603CB0" w:rsidRDefault="009F7F2C">
                      <w:pPr>
                        <w:spacing w:before="20" w:line="249" w:lineRule="auto"/>
                        <w:ind w:left="185" w:hanging="166"/>
                        <w:rPr>
                          <w:rFonts w:ascii="Open Sans"/>
                          <w:b/>
                          <w:sz w:val="17"/>
                        </w:rPr>
                      </w:pPr>
                      <w:r>
                        <w:rPr>
                          <w:rFonts w:ascii="Open Sans"/>
                          <w:b/>
                          <w:color w:val="231F20"/>
                          <w:sz w:val="17"/>
                        </w:rPr>
                        <w:t>Value</w:t>
                      </w:r>
                      <w:r>
                        <w:rPr>
                          <w:rFonts w:ascii="Open Sans"/>
                          <w:b/>
                          <w:color w:val="231F20"/>
                          <w:spacing w:val="-12"/>
                          <w:sz w:val="17"/>
                        </w:rPr>
                        <w:t xml:space="preserve"> </w:t>
                      </w:r>
                      <w:r>
                        <w:rPr>
                          <w:rFonts w:ascii="Open Sans"/>
                          <w:b/>
                          <w:color w:val="231F20"/>
                          <w:sz w:val="17"/>
                        </w:rPr>
                        <w:t>added</w:t>
                      </w:r>
                      <w:r>
                        <w:rPr>
                          <w:rFonts w:ascii="Open Sans"/>
                          <w:b/>
                          <w:color w:val="231F20"/>
                          <w:spacing w:val="-11"/>
                          <w:sz w:val="17"/>
                        </w:rPr>
                        <w:t xml:space="preserve"> </w:t>
                      </w:r>
                      <w:r>
                        <w:rPr>
                          <w:rFonts w:ascii="Open Sans"/>
                          <w:b/>
                          <w:color w:val="231F20"/>
                          <w:sz w:val="17"/>
                        </w:rPr>
                        <w:t>(output</w:t>
                      </w:r>
                      <w:r>
                        <w:rPr>
                          <w:rFonts w:ascii="Open Sans"/>
                          <w:b/>
                          <w:color w:val="231F20"/>
                          <w:spacing w:val="-11"/>
                          <w:sz w:val="17"/>
                        </w:rPr>
                        <w:t xml:space="preserve"> </w:t>
                      </w:r>
                      <w:r>
                        <w:rPr>
                          <w:rFonts w:ascii="Open Sans"/>
                          <w:b/>
                          <w:color w:val="231F20"/>
                          <w:sz w:val="17"/>
                        </w:rPr>
                        <w:t>less intermediate</w:t>
                      </w:r>
                      <w:r>
                        <w:rPr>
                          <w:rFonts w:ascii="Open Sans"/>
                          <w:b/>
                          <w:color w:val="231F20"/>
                          <w:spacing w:val="-5"/>
                          <w:sz w:val="17"/>
                        </w:rPr>
                        <w:t xml:space="preserve"> </w:t>
                      </w:r>
                      <w:r>
                        <w:rPr>
                          <w:rFonts w:ascii="Open Sans"/>
                          <w:b/>
                          <w:color w:val="231F20"/>
                          <w:sz w:val="17"/>
                        </w:rPr>
                        <w:t>inputs)</w:t>
                      </w:r>
                    </w:p>
                  </w:txbxContent>
                </v:textbox>
                <w10:wrap anchorx="page"/>
              </v:shape>
            </w:pict>
          </mc:Fallback>
        </mc:AlternateContent>
      </w:r>
      <w:r>
        <w:rPr>
          <w:color w:val="5F6369"/>
        </w:rPr>
        <w:t>Figure</w:t>
      </w:r>
      <w:r>
        <w:rPr>
          <w:color w:val="5F6369"/>
          <w:spacing w:val="-7"/>
        </w:rPr>
        <w:t xml:space="preserve"> </w:t>
      </w:r>
      <w:r>
        <w:rPr>
          <w:color w:val="5F6369"/>
        </w:rPr>
        <w:t>B.1:</w:t>
      </w:r>
      <w:r>
        <w:rPr>
          <w:color w:val="5F6369"/>
          <w:spacing w:val="-7"/>
        </w:rPr>
        <w:t xml:space="preserve"> </w:t>
      </w:r>
      <w:r>
        <w:rPr>
          <w:color w:val="5F6369"/>
        </w:rPr>
        <w:t>Economic</w:t>
      </w:r>
      <w:r>
        <w:rPr>
          <w:color w:val="5F6369"/>
          <w:spacing w:val="-7"/>
        </w:rPr>
        <w:t xml:space="preserve"> </w:t>
      </w:r>
      <w:r>
        <w:rPr>
          <w:color w:val="5F6369"/>
        </w:rPr>
        <w:t>activity</w:t>
      </w:r>
      <w:r>
        <w:rPr>
          <w:color w:val="5F6369"/>
          <w:spacing w:val="-7"/>
        </w:rPr>
        <w:t xml:space="preserve"> </w:t>
      </w:r>
      <w:r>
        <w:rPr>
          <w:color w:val="5F6369"/>
        </w:rPr>
        <w:t>accounting</w:t>
      </w:r>
      <w:r>
        <w:rPr>
          <w:color w:val="5F6369"/>
          <w:spacing w:val="-7"/>
        </w:rPr>
        <w:t xml:space="preserve"> </w:t>
      </w:r>
      <w:r>
        <w:rPr>
          <w:color w:val="5F6369"/>
          <w:spacing w:val="-2"/>
        </w:rPr>
        <w:t>framework</w:t>
      </w:r>
    </w:p>
    <w:p w:rsidR="00603CB0" w:rsidRDefault="009F7F2C">
      <w:pPr>
        <w:pStyle w:val="BodyText"/>
        <w:spacing w:before="11"/>
        <w:rPr>
          <w:rFonts w:ascii="Open Sans"/>
          <w:b/>
          <w:sz w:val="18"/>
        </w:rPr>
      </w:pPr>
      <w:r>
        <w:rPr>
          <w:noProof/>
          <w:lang w:val="en-AU" w:eastAsia="en-AU"/>
        </w:rPr>
        <mc:AlternateContent>
          <mc:Choice Requires="wpg">
            <w:drawing>
              <wp:anchor distT="0" distB="0" distL="0" distR="0" simplePos="0" relativeHeight="487736832" behindDoc="1" locked="0" layoutInCell="1" allowOverlap="1">
                <wp:simplePos x="0" y="0"/>
                <wp:positionH relativeFrom="page">
                  <wp:posOffset>4176395</wp:posOffset>
                </wp:positionH>
                <wp:positionV relativeFrom="paragraph">
                  <wp:posOffset>389255</wp:posOffset>
                </wp:positionV>
                <wp:extent cx="187325" cy="1597660"/>
                <wp:effectExtent l="0" t="0" r="0" b="0"/>
                <wp:wrapTopAndBottom/>
                <wp:docPr id="20" name="docshapegroup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97660"/>
                          <a:chOff x="6577" y="613"/>
                          <a:chExt cx="295" cy="2516"/>
                        </a:xfrm>
                      </wpg:grpSpPr>
                      <wps:wsp>
                        <wps:cNvPr id="22" name="docshape818"/>
                        <wps:cNvSpPr>
                          <a:spLocks/>
                        </wps:cNvSpPr>
                        <wps:spPr bwMode="auto">
                          <a:xfrm>
                            <a:off x="6581" y="659"/>
                            <a:ext cx="195" cy="2424"/>
                          </a:xfrm>
                          <a:custGeom>
                            <a:avLst/>
                            <a:gdLst>
                              <a:gd name="T0" fmla="+- 0 6776 6582"/>
                              <a:gd name="T1" fmla="*/ T0 w 195"/>
                              <a:gd name="T2" fmla="+- 0 659 659"/>
                              <a:gd name="T3" fmla="*/ 659 h 2424"/>
                              <a:gd name="T4" fmla="+- 0 6582 6582"/>
                              <a:gd name="T5" fmla="*/ T4 w 195"/>
                              <a:gd name="T6" fmla="+- 0 659 659"/>
                              <a:gd name="T7" fmla="*/ 659 h 2424"/>
                              <a:gd name="T8" fmla="+- 0 6582 6582"/>
                              <a:gd name="T9" fmla="*/ T8 w 195"/>
                              <a:gd name="T10" fmla="+- 0 3083 659"/>
                              <a:gd name="T11" fmla="*/ 3083 h 2424"/>
                              <a:gd name="T12" fmla="+- 0 6776 6582"/>
                              <a:gd name="T13" fmla="*/ T12 w 195"/>
                              <a:gd name="T14" fmla="+- 0 3083 659"/>
                              <a:gd name="T15" fmla="*/ 3083 h 2424"/>
                            </a:gdLst>
                            <a:ahLst/>
                            <a:cxnLst>
                              <a:cxn ang="0">
                                <a:pos x="T1" y="T3"/>
                              </a:cxn>
                              <a:cxn ang="0">
                                <a:pos x="T5" y="T7"/>
                              </a:cxn>
                              <a:cxn ang="0">
                                <a:pos x="T9" y="T11"/>
                              </a:cxn>
                              <a:cxn ang="0">
                                <a:pos x="T13" y="T15"/>
                              </a:cxn>
                            </a:cxnLst>
                            <a:rect l="0" t="0" r="r" b="b"/>
                            <a:pathLst>
                              <a:path w="195" h="2424">
                                <a:moveTo>
                                  <a:pt x="194" y="0"/>
                                </a:moveTo>
                                <a:lnTo>
                                  <a:pt x="0" y="0"/>
                                </a:lnTo>
                                <a:lnTo>
                                  <a:pt x="0" y="2424"/>
                                </a:lnTo>
                                <a:lnTo>
                                  <a:pt x="194" y="2424"/>
                                </a:lnTo>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819"/>
                        <wps:cNvSpPr>
                          <a:spLocks/>
                        </wps:cNvSpPr>
                        <wps:spPr bwMode="auto">
                          <a:xfrm>
                            <a:off x="6744" y="613"/>
                            <a:ext cx="127" cy="2516"/>
                          </a:xfrm>
                          <a:custGeom>
                            <a:avLst/>
                            <a:gdLst>
                              <a:gd name="T0" fmla="+- 0 6871 6744"/>
                              <a:gd name="T1" fmla="*/ T0 w 127"/>
                              <a:gd name="T2" fmla="+- 0 3083 613"/>
                              <a:gd name="T3" fmla="*/ 3083 h 2516"/>
                              <a:gd name="T4" fmla="+- 0 6744 6744"/>
                              <a:gd name="T5" fmla="*/ T4 w 127"/>
                              <a:gd name="T6" fmla="+- 0 3037 613"/>
                              <a:gd name="T7" fmla="*/ 3037 h 2516"/>
                              <a:gd name="T8" fmla="+- 0 6744 6744"/>
                              <a:gd name="T9" fmla="*/ T8 w 127"/>
                              <a:gd name="T10" fmla="+- 0 3129 613"/>
                              <a:gd name="T11" fmla="*/ 3129 h 2516"/>
                              <a:gd name="T12" fmla="+- 0 6871 6744"/>
                              <a:gd name="T13" fmla="*/ T12 w 127"/>
                              <a:gd name="T14" fmla="+- 0 3083 613"/>
                              <a:gd name="T15" fmla="*/ 3083 h 2516"/>
                              <a:gd name="T16" fmla="+- 0 6871 6744"/>
                              <a:gd name="T17" fmla="*/ T16 w 127"/>
                              <a:gd name="T18" fmla="+- 0 659 613"/>
                              <a:gd name="T19" fmla="*/ 659 h 2516"/>
                              <a:gd name="T20" fmla="+- 0 6744 6744"/>
                              <a:gd name="T21" fmla="*/ T20 w 127"/>
                              <a:gd name="T22" fmla="+- 0 613 613"/>
                              <a:gd name="T23" fmla="*/ 613 h 2516"/>
                              <a:gd name="T24" fmla="+- 0 6744 6744"/>
                              <a:gd name="T25" fmla="*/ T24 w 127"/>
                              <a:gd name="T26" fmla="+- 0 705 613"/>
                              <a:gd name="T27" fmla="*/ 705 h 2516"/>
                              <a:gd name="T28" fmla="+- 0 6871 6744"/>
                              <a:gd name="T29" fmla="*/ T28 w 127"/>
                              <a:gd name="T30" fmla="+- 0 659 613"/>
                              <a:gd name="T31" fmla="*/ 659 h 25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 h="2516">
                                <a:moveTo>
                                  <a:pt x="127" y="2470"/>
                                </a:moveTo>
                                <a:lnTo>
                                  <a:pt x="0" y="2424"/>
                                </a:lnTo>
                                <a:lnTo>
                                  <a:pt x="0" y="2516"/>
                                </a:lnTo>
                                <a:lnTo>
                                  <a:pt x="127" y="2470"/>
                                </a:lnTo>
                                <a:close/>
                                <a:moveTo>
                                  <a:pt x="127" y="46"/>
                                </a:moveTo>
                                <a:lnTo>
                                  <a:pt x="0" y="0"/>
                                </a:lnTo>
                                <a:lnTo>
                                  <a:pt x="0" y="92"/>
                                </a:lnTo>
                                <a:lnTo>
                                  <a:pt x="127" y="46"/>
                                </a:lnTo>
                                <a:close/>
                              </a:path>
                            </a:pathLst>
                          </a:custGeom>
                          <a:solidFill>
                            <a:srgbClr val="A3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E0483" id="docshapegroup817" o:spid="_x0000_s1026" style="position:absolute;margin-left:328.85pt;margin-top:30.65pt;width:14.75pt;height:125.8pt;z-index:-15579648;mso-wrap-distance-left:0;mso-wrap-distance-right:0;mso-position-horizontal-relative:page" coordorigin="6577,613" coordsize="295,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">
                <v:shape id="docshape818" o:spid="_x0000_s1027" style="position:absolute;left:6581;top:659;width:195;height:2424;visibility:visible;mso-wrap-style:square;v-text-anchor:top" coordsize="195,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" path="m194,l,,,2424r194,e" filled="f" strokecolor="#a3a7a9" strokeweight=".5pt">
                  <v:path arrowok="t" o:connecttype="custom" o:connectlocs="194,659;0,659;0,3083;194,3083" o:connectangles="0,0,0,0"/>
                </v:shape>
                <v:shape id="docshape819" o:spid="_x0000_s1028" style="position:absolute;left:6744;top:613;width:127;height:2516;visibility:visible;mso-wrap-style:square;v-text-anchor:top" coordsize="127,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" path="m127,2470l,2424r,92l127,2470xm127,46l,,,92,127,46xe" fillcolor="#a3a7a9" stroked="f">
                  <v:path arrowok="t" o:connecttype="custom" o:connectlocs="127,3083;0,3037;0,3129;127,3083;127,659;0,613;0,705;127,659" o:connectangles="0,0,0,0,0,0,0,0"/>
                </v:shape>
                <w10:wrap type="topAndBottom" anchorx="page"/>
              </v:group>
            </w:pict>
          </mc:Fallback>
        </mc:AlternateContent>
      </w:r>
      <w:r>
        <w:rPr>
          <w:noProof/>
          <w:lang w:val="en-AU" w:eastAsia="en-AU"/>
        </w:rPr>
        <mc:AlternateContent>
          <mc:Choice Requires="wps">
            <w:drawing>
              <wp:anchor distT="0" distB="0" distL="0" distR="0" simplePos="0" relativeHeight="487587840" behindDoc="1" locked="0" layoutInCell="1" allowOverlap="1">
                <wp:simplePos x="0" y="0"/>
                <wp:positionH relativeFrom="page">
                  <wp:posOffset>4375150</wp:posOffset>
                </wp:positionH>
                <wp:positionV relativeFrom="paragraph">
                  <wp:posOffset>177800</wp:posOffset>
                </wp:positionV>
                <wp:extent cx="2047875" cy="1925955"/>
                <wp:effectExtent l="0" t="0" r="0" b="0"/>
                <wp:wrapTopAndBottom/>
                <wp:docPr id="18" name="docshape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92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225"/>
                            </w:tblGrid>
                            <w:tr w:rsidR="00603CB0">
                              <w:trPr>
                                <w:trHeight w:val="758"/>
                              </w:trPr>
                              <w:tc>
                                <w:tcPr>
                                  <w:tcW w:w="3225" w:type="dxa"/>
                                  <w:shd w:val="clear" w:color="auto" w:fill="5F6369"/>
                                </w:tcPr>
                                <w:p w:rsidR="00603CB0" w:rsidRDefault="009F7F2C">
                                  <w:pPr>
                                    <w:pStyle w:val="TableParagraph"/>
                                    <w:spacing w:before="142" w:line="249" w:lineRule="auto"/>
                                    <w:ind w:left="150" w:firstLine="521"/>
                                    <w:rPr>
                                      <w:rFonts w:ascii="Open Sans"/>
                                      <w:b/>
                                      <w:sz w:val="17"/>
                                    </w:rPr>
                                  </w:pPr>
                                  <w:r>
                                    <w:rPr>
                                      <w:rFonts w:ascii="Open Sans"/>
                                      <w:b/>
                                      <w:color w:val="FFFFFF"/>
                                      <w:w w:val="110"/>
                                      <w:sz w:val="17"/>
                                    </w:rPr>
                                    <w:t>Intermediate</w:t>
                                  </w:r>
                                  <w:r>
                                    <w:rPr>
                                      <w:rFonts w:ascii="Open Sans"/>
                                      <w:b/>
                                      <w:color w:val="FFFFFF"/>
                                      <w:spacing w:val="-1"/>
                                      <w:w w:val="110"/>
                                      <w:sz w:val="17"/>
                                    </w:rPr>
                                    <w:t xml:space="preserve"> </w:t>
                                  </w:r>
                                  <w:r>
                                    <w:rPr>
                                      <w:rFonts w:ascii="Open Sans"/>
                                      <w:b/>
                                      <w:color w:val="FFFFFF"/>
                                      <w:w w:val="110"/>
                                      <w:sz w:val="17"/>
                                    </w:rPr>
                                    <w:t>inputs (sourced</w:t>
                                  </w:r>
                                  <w:r>
                                    <w:rPr>
                                      <w:rFonts w:ascii="Open Sans"/>
                                      <w:b/>
                                      <w:color w:val="FFFFFF"/>
                                      <w:spacing w:val="-13"/>
                                      <w:w w:val="110"/>
                                      <w:sz w:val="17"/>
                                    </w:rPr>
                                    <w:t xml:space="preserve"> </w:t>
                                  </w:r>
                                  <w:r>
                                    <w:rPr>
                                      <w:rFonts w:ascii="Open Sans"/>
                                      <w:b/>
                                      <w:color w:val="FFFFFF"/>
                                      <w:w w:val="110"/>
                                      <w:sz w:val="17"/>
                                    </w:rPr>
                                    <w:t>from</w:t>
                                  </w:r>
                                  <w:r>
                                    <w:rPr>
                                      <w:rFonts w:ascii="Open Sans"/>
                                      <w:b/>
                                      <w:color w:val="FFFFFF"/>
                                      <w:spacing w:val="-12"/>
                                      <w:w w:val="110"/>
                                      <w:sz w:val="17"/>
                                    </w:rPr>
                                    <w:t xml:space="preserve"> </w:t>
                                  </w:r>
                                  <w:r>
                                    <w:rPr>
                                      <w:rFonts w:ascii="Open Sans"/>
                                      <w:b/>
                                      <w:color w:val="FFFFFF"/>
                                      <w:w w:val="110"/>
                                      <w:sz w:val="17"/>
                                    </w:rPr>
                                    <w:t>other</w:t>
                                  </w:r>
                                  <w:r>
                                    <w:rPr>
                                      <w:rFonts w:ascii="Open Sans"/>
                                      <w:b/>
                                      <w:color w:val="FFFFFF"/>
                                      <w:spacing w:val="-12"/>
                                      <w:w w:val="110"/>
                                      <w:sz w:val="17"/>
                                    </w:rPr>
                                    <w:t xml:space="preserve"> </w:t>
                                  </w:r>
                                  <w:r>
                                    <w:rPr>
                                      <w:rFonts w:ascii="Open Sans"/>
                                      <w:b/>
                                      <w:color w:val="FFFFFF"/>
                                      <w:w w:val="110"/>
                                      <w:sz w:val="17"/>
                                    </w:rPr>
                                    <w:t>industries)</w:t>
                                  </w:r>
                                </w:p>
                              </w:tc>
                            </w:tr>
                            <w:tr w:rsidR="00603CB0">
                              <w:trPr>
                                <w:trHeight w:val="758"/>
                              </w:trPr>
                              <w:tc>
                                <w:tcPr>
                                  <w:tcW w:w="3225" w:type="dxa"/>
                                  <w:shd w:val="clear" w:color="auto" w:fill="00AAE7"/>
                                </w:tcPr>
                                <w:p w:rsidR="00603CB0" w:rsidRDefault="00603CB0">
                                  <w:pPr>
                                    <w:pStyle w:val="TableParagraph"/>
                                    <w:spacing w:before="3"/>
                                    <w:rPr>
                                      <w:rFonts w:ascii="Open Sans"/>
                                      <w:b/>
                                      <w:sz w:val="19"/>
                                    </w:rPr>
                                  </w:pPr>
                                </w:p>
                                <w:p w:rsidR="00603CB0" w:rsidRDefault="009F7F2C">
                                  <w:pPr>
                                    <w:pStyle w:val="TableParagraph"/>
                                    <w:spacing w:before="0"/>
                                    <w:ind w:left="153" w:right="153"/>
                                    <w:jc w:val="center"/>
                                    <w:rPr>
                                      <w:rFonts w:ascii="Open Sans"/>
                                      <w:b/>
                                      <w:sz w:val="17"/>
                                    </w:rPr>
                                  </w:pPr>
                                  <w:r>
                                    <w:rPr>
                                      <w:rFonts w:ascii="Open Sans"/>
                                      <w:b/>
                                      <w:color w:val="FFFFFF"/>
                                      <w:spacing w:val="-2"/>
                                      <w:w w:val="110"/>
                                      <w:sz w:val="17"/>
                                    </w:rPr>
                                    <w:t>Labour</w:t>
                                  </w:r>
                                </w:p>
                              </w:tc>
                            </w:tr>
                            <w:tr w:rsidR="00603CB0">
                              <w:trPr>
                                <w:trHeight w:val="758"/>
                              </w:trPr>
                              <w:tc>
                                <w:tcPr>
                                  <w:tcW w:w="3225" w:type="dxa"/>
                                  <w:shd w:val="clear" w:color="auto" w:fill="007DB6"/>
                                </w:tcPr>
                                <w:p w:rsidR="00603CB0" w:rsidRDefault="00603CB0">
                                  <w:pPr>
                                    <w:pStyle w:val="TableParagraph"/>
                                    <w:spacing w:before="3"/>
                                    <w:rPr>
                                      <w:rFonts w:ascii="Open Sans"/>
                                      <w:b/>
                                      <w:sz w:val="19"/>
                                    </w:rPr>
                                  </w:pPr>
                                </w:p>
                                <w:p w:rsidR="00603CB0" w:rsidRDefault="009F7F2C">
                                  <w:pPr>
                                    <w:pStyle w:val="TableParagraph"/>
                                    <w:spacing w:before="0"/>
                                    <w:ind w:left="153" w:right="153"/>
                                    <w:jc w:val="center"/>
                                    <w:rPr>
                                      <w:rFonts w:ascii="Open Sans"/>
                                      <w:b/>
                                      <w:sz w:val="17"/>
                                    </w:rPr>
                                  </w:pPr>
                                  <w:r>
                                    <w:rPr>
                                      <w:rFonts w:ascii="Open Sans"/>
                                      <w:b/>
                                      <w:color w:val="FFFFFF"/>
                                      <w:w w:val="110"/>
                                      <w:sz w:val="17"/>
                                    </w:rPr>
                                    <w:t>Gross</w:t>
                                  </w:r>
                                  <w:r>
                                    <w:rPr>
                                      <w:rFonts w:ascii="Open Sans"/>
                                      <w:b/>
                                      <w:color w:val="FFFFFF"/>
                                      <w:spacing w:val="-5"/>
                                      <w:w w:val="110"/>
                                      <w:sz w:val="17"/>
                                    </w:rPr>
                                    <w:t xml:space="preserve"> </w:t>
                                  </w:r>
                                  <w:r>
                                    <w:rPr>
                                      <w:rFonts w:ascii="Open Sans"/>
                                      <w:b/>
                                      <w:color w:val="FFFFFF"/>
                                      <w:w w:val="110"/>
                                      <w:sz w:val="17"/>
                                    </w:rPr>
                                    <w:t>operating</w:t>
                                  </w:r>
                                  <w:r>
                                    <w:rPr>
                                      <w:rFonts w:ascii="Open Sans"/>
                                      <w:b/>
                                      <w:color w:val="FFFFFF"/>
                                      <w:spacing w:val="-4"/>
                                      <w:w w:val="110"/>
                                      <w:sz w:val="17"/>
                                    </w:rPr>
                                    <w:t xml:space="preserve"> </w:t>
                                  </w:r>
                                  <w:r>
                                    <w:rPr>
                                      <w:rFonts w:ascii="Open Sans"/>
                                      <w:b/>
                                      <w:color w:val="FFFFFF"/>
                                      <w:spacing w:val="-2"/>
                                      <w:w w:val="110"/>
                                      <w:sz w:val="17"/>
                                    </w:rPr>
                                    <w:t>surplus</w:t>
                                  </w:r>
                                </w:p>
                              </w:tc>
                            </w:tr>
                            <w:tr w:rsidR="00603CB0">
                              <w:trPr>
                                <w:trHeight w:val="758"/>
                              </w:trPr>
                              <w:tc>
                                <w:tcPr>
                                  <w:tcW w:w="3225" w:type="dxa"/>
                                  <w:shd w:val="clear" w:color="auto" w:fill="00497C"/>
                                </w:tcPr>
                                <w:p w:rsidR="00603CB0" w:rsidRDefault="00603CB0">
                                  <w:pPr>
                                    <w:pStyle w:val="TableParagraph"/>
                                    <w:spacing w:before="3"/>
                                    <w:rPr>
                                      <w:rFonts w:ascii="Open Sans"/>
                                      <w:b/>
                                      <w:sz w:val="19"/>
                                    </w:rPr>
                                  </w:pPr>
                                </w:p>
                                <w:p w:rsidR="00603CB0" w:rsidRDefault="009F7F2C">
                                  <w:pPr>
                                    <w:pStyle w:val="TableParagraph"/>
                                    <w:spacing w:before="0"/>
                                    <w:ind w:left="155" w:right="153"/>
                                    <w:jc w:val="center"/>
                                    <w:rPr>
                                      <w:rFonts w:ascii="Open Sans"/>
                                      <w:b/>
                                      <w:sz w:val="17"/>
                                    </w:rPr>
                                  </w:pPr>
                                  <w:r>
                                    <w:rPr>
                                      <w:rFonts w:ascii="Open Sans"/>
                                      <w:b/>
                                      <w:color w:val="FFFFFF"/>
                                      <w:w w:val="110"/>
                                      <w:sz w:val="17"/>
                                    </w:rPr>
                                    <w:t>Production</w:t>
                                  </w:r>
                                  <w:r>
                                    <w:rPr>
                                      <w:rFonts w:ascii="Open Sans"/>
                                      <w:b/>
                                      <w:color w:val="FFFFFF"/>
                                      <w:spacing w:val="-2"/>
                                      <w:w w:val="110"/>
                                      <w:sz w:val="17"/>
                                    </w:rPr>
                                    <w:t xml:space="preserve"> </w:t>
                                  </w:r>
                                  <w:r>
                                    <w:rPr>
                                      <w:rFonts w:ascii="Open Sans"/>
                                      <w:b/>
                                      <w:color w:val="FFFFFF"/>
                                      <w:w w:val="110"/>
                                      <w:sz w:val="17"/>
                                    </w:rPr>
                                    <w:t>taxes</w:t>
                                  </w:r>
                                  <w:r>
                                    <w:rPr>
                                      <w:rFonts w:ascii="Open Sans"/>
                                      <w:b/>
                                      <w:color w:val="FFFFFF"/>
                                      <w:spacing w:val="-2"/>
                                      <w:w w:val="110"/>
                                      <w:sz w:val="17"/>
                                    </w:rPr>
                                    <w:t xml:space="preserve"> </w:t>
                                  </w:r>
                                  <w:r>
                                    <w:rPr>
                                      <w:rFonts w:ascii="Open Sans"/>
                                      <w:b/>
                                      <w:color w:val="FFFFFF"/>
                                      <w:w w:val="110"/>
                                      <w:sz w:val="17"/>
                                    </w:rPr>
                                    <w:t>less</w:t>
                                  </w:r>
                                  <w:r>
                                    <w:rPr>
                                      <w:rFonts w:ascii="Open Sans"/>
                                      <w:b/>
                                      <w:color w:val="FFFFFF"/>
                                      <w:spacing w:val="-2"/>
                                      <w:w w:val="110"/>
                                      <w:sz w:val="17"/>
                                    </w:rPr>
                                    <w:t xml:space="preserve"> subsidies</w:t>
                                  </w:r>
                                </w:p>
                              </w:tc>
                            </w:tr>
                          </w:tbl>
                          <w:p w:rsidR="00603CB0" w:rsidRDefault="00603CB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820" o:spid="_x0000_s1246" type="#_x0000_t202" style="position:absolute;margin-left:344.5pt;margin-top:14pt;width:161.25pt;height:151.6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&#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225"/>
                      </w:tblGrid>
                      <w:tr w:rsidR="00603CB0">
                        <w:trPr>
                          <w:trHeight w:val="758"/>
                        </w:trPr>
                        <w:tc>
                          <w:tcPr>
                            <w:tcW w:w="3225" w:type="dxa"/>
                            <w:shd w:val="clear" w:color="auto" w:fill="5F6369"/>
                          </w:tcPr>
                          <w:p w:rsidR="00603CB0" w:rsidRDefault="009F7F2C">
                            <w:pPr>
                              <w:pStyle w:val="TableParagraph"/>
                              <w:spacing w:before="142" w:line="249" w:lineRule="auto"/>
                              <w:ind w:left="150" w:firstLine="521"/>
                              <w:rPr>
                                <w:rFonts w:ascii="Open Sans"/>
                                <w:b/>
                                <w:sz w:val="17"/>
                              </w:rPr>
                            </w:pPr>
                            <w:r>
                              <w:rPr>
                                <w:rFonts w:ascii="Open Sans"/>
                                <w:b/>
                                <w:color w:val="FFFFFF"/>
                                <w:w w:val="110"/>
                                <w:sz w:val="17"/>
                              </w:rPr>
                              <w:t>Intermediate</w:t>
                            </w:r>
                            <w:r>
                              <w:rPr>
                                <w:rFonts w:ascii="Open Sans"/>
                                <w:b/>
                                <w:color w:val="FFFFFF"/>
                                <w:spacing w:val="-1"/>
                                <w:w w:val="110"/>
                                <w:sz w:val="17"/>
                              </w:rPr>
                              <w:t xml:space="preserve"> </w:t>
                            </w:r>
                            <w:r>
                              <w:rPr>
                                <w:rFonts w:ascii="Open Sans"/>
                                <w:b/>
                                <w:color w:val="FFFFFF"/>
                                <w:w w:val="110"/>
                                <w:sz w:val="17"/>
                              </w:rPr>
                              <w:t>inputs (sourced</w:t>
                            </w:r>
                            <w:r>
                              <w:rPr>
                                <w:rFonts w:ascii="Open Sans"/>
                                <w:b/>
                                <w:color w:val="FFFFFF"/>
                                <w:spacing w:val="-13"/>
                                <w:w w:val="110"/>
                                <w:sz w:val="17"/>
                              </w:rPr>
                              <w:t xml:space="preserve"> </w:t>
                            </w:r>
                            <w:r>
                              <w:rPr>
                                <w:rFonts w:ascii="Open Sans"/>
                                <w:b/>
                                <w:color w:val="FFFFFF"/>
                                <w:w w:val="110"/>
                                <w:sz w:val="17"/>
                              </w:rPr>
                              <w:t>from</w:t>
                            </w:r>
                            <w:r>
                              <w:rPr>
                                <w:rFonts w:ascii="Open Sans"/>
                                <w:b/>
                                <w:color w:val="FFFFFF"/>
                                <w:spacing w:val="-12"/>
                                <w:w w:val="110"/>
                                <w:sz w:val="17"/>
                              </w:rPr>
                              <w:t xml:space="preserve"> </w:t>
                            </w:r>
                            <w:r>
                              <w:rPr>
                                <w:rFonts w:ascii="Open Sans"/>
                                <w:b/>
                                <w:color w:val="FFFFFF"/>
                                <w:w w:val="110"/>
                                <w:sz w:val="17"/>
                              </w:rPr>
                              <w:t>other</w:t>
                            </w:r>
                            <w:r>
                              <w:rPr>
                                <w:rFonts w:ascii="Open Sans"/>
                                <w:b/>
                                <w:color w:val="FFFFFF"/>
                                <w:spacing w:val="-12"/>
                                <w:w w:val="110"/>
                                <w:sz w:val="17"/>
                              </w:rPr>
                              <w:t xml:space="preserve"> </w:t>
                            </w:r>
                            <w:r>
                              <w:rPr>
                                <w:rFonts w:ascii="Open Sans"/>
                                <w:b/>
                                <w:color w:val="FFFFFF"/>
                                <w:w w:val="110"/>
                                <w:sz w:val="17"/>
                              </w:rPr>
                              <w:t>industries)</w:t>
                            </w:r>
                          </w:p>
                        </w:tc>
                      </w:tr>
                      <w:tr w:rsidR="00603CB0">
                        <w:trPr>
                          <w:trHeight w:val="758"/>
                        </w:trPr>
                        <w:tc>
                          <w:tcPr>
                            <w:tcW w:w="3225" w:type="dxa"/>
                            <w:shd w:val="clear" w:color="auto" w:fill="00AAE7"/>
                          </w:tcPr>
                          <w:p w:rsidR="00603CB0" w:rsidRDefault="00603CB0">
                            <w:pPr>
                              <w:pStyle w:val="TableParagraph"/>
                              <w:spacing w:before="3"/>
                              <w:rPr>
                                <w:rFonts w:ascii="Open Sans"/>
                                <w:b/>
                                <w:sz w:val="19"/>
                              </w:rPr>
                            </w:pPr>
                          </w:p>
                          <w:p w:rsidR="00603CB0" w:rsidRDefault="009F7F2C">
                            <w:pPr>
                              <w:pStyle w:val="TableParagraph"/>
                              <w:spacing w:before="0"/>
                              <w:ind w:left="153" w:right="153"/>
                              <w:jc w:val="center"/>
                              <w:rPr>
                                <w:rFonts w:ascii="Open Sans"/>
                                <w:b/>
                                <w:sz w:val="17"/>
                              </w:rPr>
                            </w:pPr>
                            <w:r>
                              <w:rPr>
                                <w:rFonts w:ascii="Open Sans"/>
                                <w:b/>
                                <w:color w:val="FFFFFF"/>
                                <w:spacing w:val="-2"/>
                                <w:w w:val="110"/>
                                <w:sz w:val="17"/>
                              </w:rPr>
                              <w:t>Labour</w:t>
                            </w:r>
                          </w:p>
                        </w:tc>
                      </w:tr>
                      <w:tr w:rsidR="00603CB0">
                        <w:trPr>
                          <w:trHeight w:val="758"/>
                        </w:trPr>
                        <w:tc>
                          <w:tcPr>
                            <w:tcW w:w="3225" w:type="dxa"/>
                            <w:shd w:val="clear" w:color="auto" w:fill="007DB6"/>
                          </w:tcPr>
                          <w:p w:rsidR="00603CB0" w:rsidRDefault="00603CB0">
                            <w:pPr>
                              <w:pStyle w:val="TableParagraph"/>
                              <w:spacing w:before="3"/>
                              <w:rPr>
                                <w:rFonts w:ascii="Open Sans"/>
                                <w:b/>
                                <w:sz w:val="19"/>
                              </w:rPr>
                            </w:pPr>
                          </w:p>
                          <w:p w:rsidR="00603CB0" w:rsidRDefault="009F7F2C">
                            <w:pPr>
                              <w:pStyle w:val="TableParagraph"/>
                              <w:spacing w:before="0"/>
                              <w:ind w:left="153" w:right="153"/>
                              <w:jc w:val="center"/>
                              <w:rPr>
                                <w:rFonts w:ascii="Open Sans"/>
                                <w:b/>
                                <w:sz w:val="17"/>
                              </w:rPr>
                            </w:pPr>
                            <w:r>
                              <w:rPr>
                                <w:rFonts w:ascii="Open Sans"/>
                                <w:b/>
                                <w:color w:val="FFFFFF"/>
                                <w:w w:val="110"/>
                                <w:sz w:val="17"/>
                              </w:rPr>
                              <w:t>Gross</w:t>
                            </w:r>
                            <w:r>
                              <w:rPr>
                                <w:rFonts w:ascii="Open Sans"/>
                                <w:b/>
                                <w:color w:val="FFFFFF"/>
                                <w:spacing w:val="-5"/>
                                <w:w w:val="110"/>
                                <w:sz w:val="17"/>
                              </w:rPr>
                              <w:t xml:space="preserve"> </w:t>
                            </w:r>
                            <w:r>
                              <w:rPr>
                                <w:rFonts w:ascii="Open Sans"/>
                                <w:b/>
                                <w:color w:val="FFFFFF"/>
                                <w:w w:val="110"/>
                                <w:sz w:val="17"/>
                              </w:rPr>
                              <w:t>operating</w:t>
                            </w:r>
                            <w:r>
                              <w:rPr>
                                <w:rFonts w:ascii="Open Sans"/>
                                <w:b/>
                                <w:color w:val="FFFFFF"/>
                                <w:spacing w:val="-4"/>
                                <w:w w:val="110"/>
                                <w:sz w:val="17"/>
                              </w:rPr>
                              <w:t xml:space="preserve"> </w:t>
                            </w:r>
                            <w:r>
                              <w:rPr>
                                <w:rFonts w:ascii="Open Sans"/>
                                <w:b/>
                                <w:color w:val="FFFFFF"/>
                                <w:spacing w:val="-2"/>
                                <w:w w:val="110"/>
                                <w:sz w:val="17"/>
                              </w:rPr>
                              <w:t>surplus</w:t>
                            </w:r>
                          </w:p>
                        </w:tc>
                      </w:tr>
                      <w:tr w:rsidR="00603CB0">
                        <w:trPr>
                          <w:trHeight w:val="758"/>
                        </w:trPr>
                        <w:tc>
                          <w:tcPr>
                            <w:tcW w:w="3225" w:type="dxa"/>
                            <w:shd w:val="clear" w:color="auto" w:fill="00497C"/>
                          </w:tcPr>
                          <w:p w:rsidR="00603CB0" w:rsidRDefault="00603CB0">
                            <w:pPr>
                              <w:pStyle w:val="TableParagraph"/>
                              <w:spacing w:before="3"/>
                              <w:rPr>
                                <w:rFonts w:ascii="Open Sans"/>
                                <w:b/>
                                <w:sz w:val="19"/>
                              </w:rPr>
                            </w:pPr>
                          </w:p>
                          <w:p w:rsidR="00603CB0" w:rsidRDefault="009F7F2C">
                            <w:pPr>
                              <w:pStyle w:val="TableParagraph"/>
                              <w:spacing w:before="0"/>
                              <w:ind w:left="155" w:right="153"/>
                              <w:jc w:val="center"/>
                              <w:rPr>
                                <w:rFonts w:ascii="Open Sans"/>
                                <w:b/>
                                <w:sz w:val="17"/>
                              </w:rPr>
                            </w:pPr>
                            <w:r>
                              <w:rPr>
                                <w:rFonts w:ascii="Open Sans"/>
                                <w:b/>
                                <w:color w:val="FFFFFF"/>
                                <w:w w:val="110"/>
                                <w:sz w:val="17"/>
                              </w:rPr>
                              <w:t>Production</w:t>
                            </w:r>
                            <w:r>
                              <w:rPr>
                                <w:rFonts w:ascii="Open Sans"/>
                                <w:b/>
                                <w:color w:val="FFFFFF"/>
                                <w:spacing w:val="-2"/>
                                <w:w w:val="110"/>
                                <w:sz w:val="17"/>
                              </w:rPr>
                              <w:t xml:space="preserve"> </w:t>
                            </w:r>
                            <w:r>
                              <w:rPr>
                                <w:rFonts w:ascii="Open Sans"/>
                                <w:b/>
                                <w:color w:val="FFFFFF"/>
                                <w:w w:val="110"/>
                                <w:sz w:val="17"/>
                              </w:rPr>
                              <w:t>taxes</w:t>
                            </w:r>
                            <w:r>
                              <w:rPr>
                                <w:rFonts w:ascii="Open Sans"/>
                                <w:b/>
                                <w:color w:val="FFFFFF"/>
                                <w:spacing w:val="-2"/>
                                <w:w w:val="110"/>
                                <w:sz w:val="17"/>
                              </w:rPr>
                              <w:t xml:space="preserve"> </w:t>
                            </w:r>
                            <w:r>
                              <w:rPr>
                                <w:rFonts w:ascii="Open Sans"/>
                                <w:b/>
                                <w:color w:val="FFFFFF"/>
                                <w:w w:val="110"/>
                                <w:sz w:val="17"/>
                              </w:rPr>
                              <w:t>less</w:t>
                            </w:r>
                            <w:r>
                              <w:rPr>
                                <w:rFonts w:ascii="Open Sans"/>
                                <w:b/>
                                <w:color w:val="FFFFFF"/>
                                <w:spacing w:val="-2"/>
                                <w:w w:val="110"/>
                                <w:sz w:val="17"/>
                              </w:rPr>
                              <w:t xml:space="preserve"> subsidies</w:t>
                            </w:r>
                          </w:p>
                        </w:tc>
                      </w:tr>
                    </w:tbl>
                    <w:p w:rsidR="00603CB0" w:rsidRDefault="00603CB0">
                      <w:pPr>
                        <w:pStyle w:val="BodyText"/>
                      </w:pPr>
                    </w:p>
                  </w:txbxContent>
                </v:textbox>
                <w10:wrap type="topAndBottom" anchorx="page"/>
              </v:shape>
            </w:pict>
          </mc:Fallback>
        </mc:AlternateContent>
      </w:r>
      <w:r>
        <w:rPr>
          <w:noProof/>
          <w:lang w:val="en-AU" w:eastAsia="en-AU"/>
        </w:rPr>
        <mc:AlternateContent>
          <mc:Choice Requires="wpg">
            <w:drawing>
              <wp:anchor distT="0" distB="0" distL="0" distR="0" simplePos="0" relativeHeight="487737344" behindDoc="1" locked="0" layoutInCell="1" allowOverlap="1">
                <wp:simplePos x="0" y="0"/>
                <wp:positionH relativeFrom="page">
                  <wp:posOffset>6422390</wp:posOffset>
                </wp:positionH>
                <wp:positionV relativeFrom="paragraph">
                  <wp:posOffset>894080</wp:posOffset>
                </wp:positionV>
                <wp:extent cx="187325" cy="1093470"/>
                <wp:effectExtent l="0" t="0" r="0" b="0"/>
                <wp:wrapTopAndBottom/>
                <wp:docPr id="12" name="docshapegroup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093470"/>
                          <a:chOff x="10114" y="1408"/>
                          <a:chExt cx="295" cy="1722"/>
                        </a:xfrm>
                      </wpg:grpSpPr>
                      <wps:wsp>
                        <wps:cNvPr id="14" name="docshape822"/>
                        <wps:cNvSpPr>
                          <a:spLocks/>
                        </wps:cNvSpPr>
                        <wps:spPr bwMode="auto">
                          <a:xfrm>
                            <a:off x="10209" y="1453"/>
                            <a:ext cx="195" cy="1630"/>
                          </a:xfrm>
                          <a:custGeom>
                            <a:avLst/>
                            <a:gdLst>
                              <a:gd name="T0" fmla="+- 0 10209 10209"/>
                              <a:gd name="T1" fmla="*/ T0 w 195"/>
                              <a:gd name="T2" fmla="+- 0 3083 1454"/>
                              <a:gd name="T3" fmla="*/ 3083 h 1630"/>
                              <a:gd name="T4" fmla="+- 0 10403 10209"/>
                              <a:gd name="T5" fmla="*/ T4 w 195"/>
                              <a:gd name="T6" fmla="+- 0 3083 1454"/>
                              <a:gd name="T7" fmla="*/ 3083 h 1630"/>
                              <a:gd name="T8" fmla="+- 0 10403 10209"/>
                              <a:gd name="T9" fmla="*/ T8 w 195"/>
                              <a:gd name="T10" fmla="+- 0 1454 1454"/>
                              <a:gd name="T11" fmla="*/ 1454 h 1630"/>
                              <a:gd name="T12" fmla="+- 0 10209 10209"/>
                              <a:gd name="T13" fmla="*/ T12 w 195"/>
                              <a:gd name="T14" fmla="+- 0 1454 1454"/>
                              <a:gd name="T15" fmla="*/ 1454 h 1630"/>
                            </a:gdLst>
                            <a:ahLst/>
                            <a:cxnLst>
                              <a:cxn ang="0">
                                <a:pos x="T1" y="T3"/>
                              </a:cxn>
                              <a:cxn ang="0">
                                <a:pos x="T5" y="T7"/>
                              </a:cxn>
                              <a:cxn ang="0">
                                <a:pos x="T9" y="T11"/>
                              </a:cxn>
                              <a:cxn ang="0">
                                <a:pos x="T13" y="T15"/>
                              </a:cxn>
                            </a:cxnLst>
                            <a:rect l="0" t="0" r="r" b="b"/>
                            <a:pathLst>
                              <a:path w="195" h="1630">
                                <a:moveTo>
                                  <a:pt x="0" y="1629"/>
                                </a:moveTo>
                                <a:lnTo>
                                  <a:pt x="194" y="1629"/>
                                </a:lnTo>
                                <a:lnTo>
                                  <a:pt x="194" y="0"/>
                                </a:lnTo>
                                <a:lnTo>
                                  <a:pt x="0" y="0"/>
                                </a:lnTo>
                              </a:path>
                            </a:pathLst>
                          </a:custGeom>
                          <a:noFill/>
                          <a:ln w="6350">
                            <a:solidFill>
                              <a:srgbClr val="A3A7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823"/>
                        <wps:cNvSpPr>
                          <a:spLocks/>
                        </wps:cNvSpPr>
                        <wps:spPr bwMode="auto">
                          <a:xfrm>
                            <a:off x="10114" y="1407"/>
                            <a:ext cx="127" cy="1722"/>
                          </a:xfrm>
                          <a:custGeom>
                            <a:avLst/>
                            <a:gdLst>
                              <a:gd name="T0" fmla="+- 0 10241 10114"/>
                              <a:gd name="T1" fmla="*/ T0 w 127"/>
                              <a:gd name="T2" fmla="+- 0 3037 1408"/>
                              <a:gd name="T3" fmla="*/ 3037 h 1722"/>
                              <a:gd name="T4" fmla="+- 0 10114 10114"/>
                              <a:gd name="T5" fmla="*/ T4 w 127"/>
                              <a:gd name="T6" fmla="+- 0 3083 1408"/>
                              <a:gd name="T7" fmla="*/ 3083 h 1722"/>
                              <a:gd name="T8" fmla="+- 0 10241 10114"/>
                              <a:gd name="T9" fmla="*/ T8 w 127"/>
                              <a:gd name="T10" fmla="+- 0 3129 1408"/>
                              <a:gd name="T11" fmla="*/ 3129 h 1722"/>
                              <a:gd name="T12" fmla="+- 0 10241 10114"/>
                              <a:gd name="T13" fmla="*/ T12 w 127"/>
                              <a:gd name="T14" fmla="+- 0 3037 1408"/>
                              <a:gd name="T15" fmla="*/ 3037 h 1722"/>
                              <a:gd name="T16" fmla="+- 0 10241 10114"/>
                              <a:gd name="T17" fmla="*/ T16 w 127"/>
                              <a:gd name="T18" fmla="+- 0 1408 1408"/>
                              <a:gd name="T19" fmla="*/ 1408 h 1722"/>
                              <a:gd name="T20" fmla="+- 0 10114 10114"/>
                              <a:gd name="T21" fmla="*/ T20 w 127"/>
                              <a:gd name="T22" fmla="+- 0 1454 1408"/>
                              <a:gd name="T23" fmla="*/ 1454 h 1722"/>
                              <a:gd name="T24" fmla="+- 0 10241 10114"/>
                              <a:gd name="T25" fmla="*/ T24 w 127"/>
                              <a:gd name="T26" fmla="+- 0 1500 1408"/>
                              <a:gd name="T27" fmla="*/ 1500 h 1722"/>
                              <a:gd name="T28" fmla="+- 0 10241 10114"/>
                              <a:gd name="T29" fmla="*/ T28 w 127"/>
                              <a:gd name="T30" fmla="+- 0 1408 1408"/>
                              <a:gd name="T31" fmla="*/ 1408 h 17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 h="1722">
                                <a:moveTo>
                                  <a:pt x="127" y="1629"/>
                                </a:moveTo>
                                <a:lnTo>
                                  <a:pt x="0" y="1675"/>
                                </a:lnTo>
                                <a:lnTo>
                                  <a:pt x="127" y="1721"/>
                                </a:lnTo>
                                <a:lnTo>
                                  <a:pt x="127" y="1629"/>
                                </a:lnTo>
                                <a:close/>
                                <a:moveTo>
                                  <a:pt x="127" y="0"/>
                                </a:moveTo>
                                <a:lnTo>
                                  <a:pt x="0" y="46"/>
                                </a:lnTo>
                                <a:lnTo>
                                  <a:pt x="127" y="92"/>
                                </a:lnTo>
                                <a:lnTo>
                                  <a:pt x="127" y="0"/>
                                </a:lnTo>
                                <a:close/>
                              </a:path>
                            </a:pathLst>
                          </a:custGeom>
                          <a:solidFill>
                            <a:srgbClr val="A3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8EBEE" id="docshapegroup821" o:spid="_x0000_s1026" style="position:absolute;margin-left:505.7pt;margin-top:70.4pt;width:14.75pt;height:86.1pt;z-index:-15579136;mso-wrap-distance-left:0;mso-wrap-distance-right:0;mso-position-horizontal-relative:page" coordorigin="10114,1408" coordsize="295,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">
                <v:shape id="docshape822" o:spid="_x0000_s1027" style="position:absolute;left:10209;top:1453;width:195;height:1630;visibility:visible;mso-wrap-style:square;v-text-anchor:top" coordsize="195,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" path="m,1629r194,l194,,,e" filled="f" strokecolor="#a3a7a9" strokeweight=".5pt">
                  <v:path arrowok="t" o:connecttype="custom" o:connectlocs="0,3083;194,3083;194,1454;0,1454" o:connectangles="0,0,0,0"/>
                </v:shape>
                <v:shape id="docshape823" o:spid="_x0000_s1028" style="position:absolute;left:10114;top:1407;width:127;height:1722;visibility:visible;mso-wrap-style:square;v-text-anchor:top" coordsize="127,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" path="m127,1629l,1675r127,46l127,1629xm127,l,46,127,92,127,xe" fillcolor="#a3a7a9" stroked="f">
                  <v:path arrowok="t" o:connecttype="custom" o:connectlocs="127,3037;0,3083;127,3129;127,3037;127,1408;0,1454;127,1500;127,1408" o:connectangles="0,0,0,0,0,0,0,0"/>
                </v:shape>
                <w10:wrap type="topAndBottom" anchorx="page"/>
              </v:group>
            </w:pict>
          </mc:Fallback>
        </mc:AlternateContent>
      </w:r>
    </w:p>
    <w:p w:rsidR="00603CB0" w:rsidRDefault="009F7F2C">
      <w:pPr>
        <w:spacing w:before="47"/>
        <w:ind w:left="156"/>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3"/>
        <w:rPr>
          <w:sz w:val="15"/>
        </w:rPr>
      </w:pPr>
    </w:p>
    <w:p w:rsidR="00603CB0" w:rsidRDefault="009F7F2C">
      <w:pPr>
        <w:pStyle w:val="Heading3"/>
        <w:numPr>
          <w:ilvl w:val="1"/>
          <w:numId w:val="7"/>
        </w:numPr>
        <w:tabs>
          <w:tab w:val="left" w:pos="520"/>
        </w:tabs>
        <w:ind w:left="519" w:hanging="364"/>
      </w:pPr>
      <w:r>
        <w:rPr>
          <w:color w:val="00AAE7"/>
        </w:rPr>
        <w:t>Direct</w:t>
      </w:r>
      <w:r>
        <w:rPr>
          <w:color w:val="00AAE7"/>
          <w:spacing w:val="-3"/>
        </w:rPr>
        <w:t xml:space="preserve"> </w:t>
      </w:r>
      <w:r>
        <w:rPr>
          <w:color w:val="00AAE7"/>
        </w:rPr>
        <w:t>and</w:t>
      </w:r>
      <w:r>
        <w:rPr>
          <w:color w:val="00AAE7"/>
          <w:spacing w:val="-3"/>
        </w:rPr>
        <w:t xml:space="preserve"> </w:t>
      </w:r>
      <w:r>
        <w:rPr>
          <w:color w:val="00AAE7"/>
        </w:rPr>
        <w:t>indirect</w:t>
      </w:r>
      <w:r>
        <w:rPr>
          <w:color w:val="00AAE7"/>
          <w:spacing w:val="-3"/>
        </w:rPr>
        <w:t xml:space="preserve"> </w:t>
      </w:r>
      <w:r>
        <w:rPr>
          <w:color w:val="00AAE7"/>
          <w:spacing w:val="-2"/>
        </w:rPr>
        <w:t>contribution</w:t>
      </w:r>
    </w:p>
    <w:p w:rsidR="00603CB0" w:rsidRDefault="009F7F2C">
      <w:pPr>
        <w:pStyle w:val="BodyText"/>
        <w:spacing w:before="9" w:line="249" w:lineRule="auto"/>
        <w:ind w:left="156" w:right="682"/>
        <w:jc w:val="both"/>
      </w:pPr>
      <w:r>
        <w:rPr>
          <w:color w:val="231F20"/>
        </w:rPr>
        <w:t>The</w:t>
      </w:r>
      <w:r>
        <w:rPr>
          <w:color w:val="231F20"/>
          <w:spacing w:val="-5"/>
        </w:rPr>
        <w:t xml:space="preserve"> </w:t>
      </w:r>
      <w:r>
        <w:rPr>
          <w:rFonts w:ascii="Open Sans"/>
          <w:b/>
          <w:color w:val="231F20"/>
        </w:rPr>
        <w:t>direct</w:t>
      </w:r>
      <w:r>
        <w:rPr>
          <w:rFonts w:ascii="Open Sans"/>
          <w:b/>
          <w:color w:val="231F20"/>
          <w:spacing w:val="-5"/>
        </w:rPr>
        <w:t xml:space="preserve"> </w:t>
      </w:r>
      <w:r>
        <w:rPr>
          <w:color w:val="231F20"/>
        </w:rPr>
        <w:t>economic</w:t>
      </w:r>
      <w:r>
        <w:rPr>
          <w:color w:val="231F20"/>
          <w:spacing w:val="-5"/>
        </w:rPr>
        <w:t xml:space="preserve"> </w:t>
      </w:r>
      <w:r>
        <w:rPr>
          <w:color w:val="231F20"/>
        </w:rPr>
        <w:t>contribution</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representation</w:t>
      </w:r>
      <w:r>
        <w:rPr>
          <w:color w:val="231F20"/>
          <w:spacing w:val="-5"/>
        </w:rPr>
        <w:t xml:space="preserve"> </w:t>
      </w:r>
      <w:r>
        <w:rPr>
          <w:color w:val="231F20"/>
        </w:rPr>
        <w:t>of the</w:t>
      </w:r>
      <w:r>
        <w:rPr>
          <w:color w:val="231F20"/>
          <w:spacing w:val="-1"/>
        </w:rPr>
        <w:t xml:space="preserve"> </w:t>
      </w:r>
      <w:r>
        <w:rPr>
          <w:color w:val="231F20"/>
        </w:rPr>
        <w:t>flow</w:t>
      </w:r>
      <w:r>
        <w:rPr>
          <w:color w:val="231F20"/>
          <w:spacing w:val="-1"/>
        </w:rPr>
        <w:t xml:space="preserve"> </w:t>
      </w:r>
      <w:r>
        <w:rPr>
          <w:color w:val="231F20"/>
        </w:rPr>
        <w:t>from</w:t>
      </w:r>
      <w:r>
        <w:rPr>
          <w:color w:val="231F20"/>
          <w:spacing w:val="-1"/>
        </w:rPr>
        <w:t xml:space="preserve"> </w:t>
      </w:r>
      <w:r>
        <w:rPr>
          <w:color w:val="231F20"/>
        </w:rPr>
        <w:t>labour</w:t>
      </w:r>
      <w:r>
        <w:rPr>
          <w:color w:val="231F20"/>
          <w:spacing w:val="-1"/>
        </w:rPr>
        <w:t xml:space="preserve"> </w:t>
      </w:r>
      <w:r>
        <w:rPr>
          <w:color w:val="231F20"/>
        </w:rPr>
        <w:t>and</w:t>
      </w:r>
      <w:r>
        <w:rPr>
          <w:color w:val="231F20"/>
          <w:spacing w:val="-1"/>
        </w:rPr>
        <w:t xml:space="preserve"> </w:t>
      </w:r>
      <w:r>
        <w:rPr>
          <w:color w:val="231F20"/>
        </w:rPr>
        <w:t>capital</w:t>
      </w:r>
      <w:r>
        <w:rPr>
          <w:color w:val="231F20"/>
          <w:spacing w:val="-1"/>
        </w:rPr>
        <w:t xml:space="preserve"> </w:t>
      </w:r>
      <w:r>
        <w:rPr>
          <w:color w:val="231F20"/>
        </w:rPr>
        <w:t>within</w:t>
      </w:r>
      <w:r>
        <w:rPr>
          <w:color w:val="231F20"/>
          <w:spacing w:val="-1"/>
        </w:rPr>
        <w:t xml:space="preserve"> </w:t>
      </w:r>
      <w:r>
        <w:rPr>
          <w:color w:val="231F20"/>
        </w:rPr>
        <w:t>the</w:t>
      </w:r>
      <w:r>
        <w:rPr>
          <w:color w:val="231F20"/>
          <w:spacing w:val="-1"/>
        </w:rPr>
        <w:t xml:space="preserve"> </w:t>
      </w:r>
      <w:r>
        <w:rPr>
          <w:color w:val="231F20"/>
        </w:rPr>
        <w:t>sector</w:t>
      </w:r>
      <w:r>
        <w:rPr>
          <w:color w:val="231F20"/>
          <w:spacing w:val="-1"/>
        </w:rPr>
        <w:t xml:space="preserve"> </w:t>
      </w:r>
      <w:r>
        <w:rPr>
          <w:color w:val="231F20"/>
        </w:rPr>
        <w:t>of</w:t>
      </w:r>
      <w:r>
        <w:rPr>
          <w:color w:val="231F20"/>
          <w:spacing w:val="-1"/>
        </w:rPr>
        <w:t xml:space="preserve"> </w:t>
      </w:r>
      <w:r>
        <w:rPr>
          <w:color w:val="231F20"/>
        </w:rPr>
        <w:t>the economy in question.</w:t>
      </w:r>
    </w:p>
    <w:p w:rsidR="00603CB0" w:rsidRDefault="00603CB0">
      <w:pPr>
        <w:pStyle w:val="BodyText"/>
        <w:spacing w:before="6"/>
      </w:pPr>
    </w:p>
    <w:p w:rsidR="00603CB0" w:rsidRDefault="009F7F2C">
      <w:pPr>
        <w:pStyle w:val="BodyText"/>
        <w:spacing w:line="249" w:lineRule="auto"/>
        <w:ind w:left="156" w:right="305"/>
      </w:pPr>
      <w:r>
        <w:rPr>
          <w:color w:val="231F20"/>
        </w:rPr>
        <w:t xml:space="preserve">The </w:t>
      </w:r>
      <w:r>
        <w:rPr>
          <w:rFonts w:ascii="Open Sans"/>
          <w:b/>
          <w:color w:val="231F20"/>
        </w:rPr>
        <w:t xml:space="preserve">indirect </w:t>
      </w:r>
      <w:r>
        <w:rPr>
          <w:color w:val="231F20"/>
        </w:rPr>
        <w:t>contribution is a measure of the demand for goods and services produced in other sect</w:t>
      </w:r>
      <w:r>
        <w:rPr>
          <w:color w:val="231F20"/>
        </w:rPr>
        <w:t>ors as a result of demand generated by the sector in question. Estimation of the</w:t>
      </w:r>
      <w:r>
        <w:rPr>
          <w:color w:val="231F20"/>
          <w:spacing w:val="-4"/>
        </w:rPr>
        <w:t xml:space="preserve"> </w:t>
      </w:r>
      <w:r>
        <w:rPr>
          <w:color w:val="231F20"/>
        </w:rPr>
        <w:t>indirect</w:t>
      </w:r>
      <w:r>
        <w:rPr>
          <w:color w:val="231F20"/>
          <w:spacing w:val="-4"/>
        </w:rPr>
        <w:t xml:space="preserve"> </w:t>
      </w:r>
      <w:r>
        <w:rPr>
          <w:color w:val="231F20"/>
        </w:rPr>
        <w:t>economic</w:t>
      </w:r>
      <w:r>
        <w:rPr>
          <w:color w:val="231F20"/>
          <w:spacing w:val="-4"/>
        </w:rPr>
        <w:t xml:space="preserve"> </w:t>
      </w:r>
      <w:r>
        <w:rPr>
          <w:color w:val="231F20"/>
        </w:rPr>
        <w:t>contribution</w:t>
      </w:r>
      <w:r>
        <w:rPr>
          <w:color w:val="231F20"/>
          <w:spacing w:val="-4"/>
        </w:rPr>
        <w:t xml:space="preserve"> </w:t>
      </w:r>
      <w:r>
        <w:rPr>
          <w:color w:val="231F20"/>
        </w:rPr>
        <w:t>is</w:t>
      </w:r>
      <w:r>
        <w:rPr>
          <w:color w:val="231F20"/>
          <w:spacing w:val="-4"/>
        </w:rPr>
        <w:t xml:space="preserve"> </w:t>
      </w:r>
      <w:r>
        <w:rPr>
          <w:color w:val="231F20"/>
        </w:rPr>
        <w:t>undertaken</w:t>
      </w:r>
      <w:r>
        <w:rPr>
          <w:color w:val="231F20"/>
          <w:spacing w:val="-4"/>
        </w:rPr>
        <w:t xml:space="preserve"> </w:t>
      </w:r>
      <w:r>
        <w:rPr>
          <w:color w:val="231F20"/>
        </w:rPr>
        <w:t>in</w:t>
      </w:r>
      <w:r>
        <w:rPr>
          <w:color w:val="231F20"/>
          <w:spacing w:val="-4"/>
        </w:rPr>
        <w:t xml:space="preserve"> </w:t>
      </w:r>
      <w:r>
        <w:rPr>
          <w:color w:val="231F20"/>
        </w:rPr>
        <w:t>an</w:t>
      </w:r>
      <w:r>
        <w:rPr>
          <w:color w:val="231F20"/>
          <w:spacing w:val="-4"/>
        </w:rPr>
        <w:t xml:space="preserve"> </w:t>
      </w:r>
      <w:r>
        <w:rPr>
          <w:color w:val="231F20"/>
        </w:rPr>
        <w:t>input- output (IO) framework using Australian Bureau of Statistics input-output tables which report the inputs and outputs of specific sectors of the economy (ABS 2010).</w:t>
      </w:r>
    </w:p>
    <w:p w:rsidR="00603CB0" w:rsidRDefault="00603CB0">
      <w:pPr>
        <w:pStyle w:val="BodyText"/>
        <w:spacing w:before="3"/>
      </w:pPr>
    </w:p>
    <w:p w:rsidR="00603CB0" w:rsidRDefault="009F7F2C">
      <w:pPr>
        <w:pStyle w:val="BodyText"/>
        <w:spacing w:line="249" w:lineRule="auto"/>
        <w:ind w:left="156" w:right="6"/>
      </w:pPr>
      <w:r>
        <w:rPr>
          <w:color w:val="231F20"/>
        </w:rPr>
        <w:t>The</w:t>
      </w:r>
      <w:r>
        <w:rPr>
          <w:color w:val="231F20"/>
          <w:spacing w:val="-5"/>
        </w:rPr>
        <w:t xml:space="preserve"> </w:t>
      </w:r>
      <w:r>
        <w:rPr>
          <w:rFonts w:ascii="Open Sans"/>
          <w:b/>
          <w:color w:val="231F20"/>
        </w:rPr>
        <w:t>total</w:t>
      </w:r>
      <w:r>
        <w:rPr>
          <w:rFonts w:ascii="Open Sans"/>
          <w:b/>
          <w:color w:val="231F20"/>
          <w:spacing w:val="-5"/>
        </w:rPr>
        <w:t xml:space="preserve"> </w:t>
      </w:r>
      <w:r>
        <w:rPr>
          <w:color w:val="231F20"/>
        </w:rPr>
        <w:t>economic</w:t>
      </w:r>
      <w:r>
        <w:rPr>
          <w:color w:val="231F20"/>
          <w:spacing w:val="-5"/>
        </w:rPr>
        <w:t xml:space="preserve"> </w:t>
      </w:r>
      <w:r>
        <w:rPr>
          <w:color w:val="231F20"/>
        </w:rPr>
        <w:t>contribution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economy</w:t>
      </w:r>
      <w:r>
        <w:rPr>
          <w:color w:val="231F20"/>
          <w:spacing w:val="-5"/>
        </w:rPr>
        <w:t xml:space="preserve"> </w:t>
      </w:r>
      <w:r>
        <w:rPr>
          <w:color w:val="231F20"/>
        </w:rPr>
        <w:t>is</w:t>
      </w:r>
      <w:r>
        <w:rPr>
          <w:color w:val="231F20"/>
          <w:spacing w:val="-5"/>
        </w:rPr>
        <w:t xml:space="preserve"> </w:t>
      </w:r>
      <w:r>
        <w:rPr>
          <w:color w:val="231F20"/>
        </w:rPr>
        <w:t>the</w:t>
      </w:r>
      <w:r>
        <w:rPr>
          <w:color w:val="231F20"/>
          <w:spacing w:val="-5"/>
        </w:rPr>
        <w:t xml:space="preserve"> </w:t>
      </w:r>
      <w:r>
        <w:rPr>
          <w:color w:val="231F20"/>
        </w:rPr>
        <w:t>sum</w:t>
      </w:r>
      <w:r>
        <w:rPr>
          <w:color w:val="231F20"/>
          <w:spacing w:val="-5"/>
        </w:rPr>
        <w:t xml:space="preserve"> </w:t>
      </w:r>
      <w:r>
        <w:rPr>
          <w:color w:val="231F20"/>
        </w:rPr>
        <w:t xml:space="preserve">of the direct and indirect </w:t>
      </w:r>
      <w:r>
        <w:rPr>
          <w:color w:val="231F20"/>
        </w:rPr>
        <w:t>economic contributions.</w:t>
      </w:r>
    </w:p>
    <w:p w:rsidR="00603CB0" w:rsidRDefault="00603CB0">
      <w:pPr>
        <w:spacing w:line="249" w:lineRule="auto"/>
        <w:sectPr w:rsidR="00603CB0">
          <w:type w:val="continuous"/>
          <w:pgSz w:w="11910" w:h="16840"/>
          <w:pgMar w:top="700" w:right="820" w:bottom="280" w:left="840" w:header="720" w:footer="720" w:gutter="0"/>
          <w:cols w:num="2" w:space="720" w:equalWidth="0">
            <w:col w:w="4973" w:space="164"/>
            <w:col w:w="5113"/>
          </w:cols>
        </w:sectPr>
      </w:pPr>
    </w:p>
    <w:p w:rsidR="00603CB0" w:rsidRDefault="009F7F2C">
      <w:pPr>
        <w:spacing w:before="86"/>
        <w:ind w:left="5096"/>
        <w:rPr>
          <w:sz w:val="14"/>
        </w:rPr>
      </w:pPr>
      <w:bookmarkStart w:id="78" w:name="B.3._Limitations_of_economic_contributio"/>
      <w:bookmarkStart w:id="79" w:name="B.4._Industry_input-output_analysis_"/>
      <w:bookmarkStart w:id="80" w:name="_bookmark43"/>
      <w:bookmarkEnd w:id="78"/>
      <w:bookmarkEnd w:id="79"/>
      <w:bookmarkEnd w:id="80"/>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ListParagraph"/>
        <w:numPr>
          <w:ilvl w:val="1"/>
          <w:numId w:val="7"/>
        </w:numPr>
        <w:tabs>
          <w:tab w:val="left" w:pos="529"/>
        </w:tabs>
        <w:spacing w:before="100" w:line="249" w:lineRule="auto"/>
        <w:ind w:left="167" w:right="226" w:firstLine="0"/>
        <w:rPr>
          <w:sz w:val="17"/>
        </w:rPr>
      </w:pPr>
      <w:r>
        <w:rPr>
          <w:rFonts w:ascii="Open Sans" w:hAnsi="Open Sans"/>
          <w:b/>
          <w:color w:val="00AAE7"/>
          <w:sz w:val="17"/>
        </w:rPr>
        <w:t xml:space="preserve">Limitations of economic contribution studies </w:t>
      </w:r>
      <w:r>
        <w:rPr>
          <w:color w:val="231F20"/>
          <w:sz w:val="17"/>
        </w:rPr>
        <w:t>While</w:t>
      </w:r>
      <w:r>
        <w:rPr>
          <w:color w:val="231F20"/>
          <w:spacing w:val="-4"/>
          <w:sz w:val="17"/>
        </w:rPr>
        <w:t xml:space="preserve"> </w:t>
      </w:r>
      <w:r>
        <w:rPr>
          <w:color w:val="231F20"/>
          <w:sz w:val="17"/>
        </w:rPr>
        <w:t>describing</w:t>
      </w:r>
      <w:r>
        <w:rPr>
          <w:color w:val="231F20"/>
          <w:spacing w:val="-4"/>
          <w:sz w:val="17"/>
        </w:rPr>
        <w:t xml:space="preserve"> </w:t>
      </w:r>
      <w:r>
        <w:rPr>
          <w:color w:val="231F20"/>
          <w:sz w:val="17"/>
        </w:rPr>
        <w:t>the</w:t>
      </w:r>
      <w:r>
        <w:rPr>
          <w:color w:val="231F20"/>
          <w:spacing w:val="-4"/>
          <w:sz w:val="17"/>
        </w:rPr>
        <w:t xml:space="preserve"> </w:t>
      </w:r>
      <w:r>
        <w:rPr>
          <w:color w:val="231F20"/>
          <w:sz w:val="17"/>
        </w:rPr>
        <w:t>geographic</w:t>
      </w:r>
      <w:r>
        <w:rPr>
          <w:color w:val="231F20"/>
          <w:spacing w:val="-4"/>
          <w:sz w:val="17"/>
        </w:rPr>
        <w:t xml:space="preserve"> </w:t>
      </w:r>
      <w:r>
        <w:rPr>
          <w:color w:val="231F20"/>
          <w:sz w:val="17"/>
        </w:rPr>
        <w:t>origin</w:t>
      </w:r>
      <w:r>
        <w:rPr>
          <w:color w:val="231F20"/>
          <w:spacing w:val="-4"/>
          <w:sz w:val="17"/>
        </w:rPr>
        <w:t xml:space="preserve"> </w:t>
      </w:r>
      <w:r>
        <w:rPr>
          <w:color w:val="231F20"/>
          <w:sz w:val="17"/>
        </w:rPr>
        <w:t>of</w:t>
      </w:r>
      <w:r>
        <w:rPr>
          <w:color w:val="231F20"/>
          <w:spacing w:val="-4"/>
          <w:sz w:val="17"/>
        </w:rPr>
        <w:t xml:space="preserve"> </w:t>
      </w:r>
      <w:r>
        <w:rPr>
          <w:color w:val="231F20"/>
          <w:sz w:val="17"/>
        </w:rPr>
        <w:t>production</w:t>
      </w:r>
      <w:r>
        <w:rPr>
          <w:color w:val="231F20"/>
          <w:spacing w:val="-4"/>
          <w:sz w:val="17"/>
        </w:rPr>
        <w:t xml:space="preserve"> </w:t>
      </w:r>
      <w:r>
        <w:rPr>
          <w:color w:val="231F20"/>
          <w:sz w:val="17"/>
        </w:rPr>
        <w:t>inputs may be a guide to a firm’s linkages with the local economy,</w:t>
      </w:r>
      <w:r>
        <w:rPr>
          <w:color w:val="231F20"/>
          <w:spacing w:val="40"/>
          <w:sz w:val="17"/>
        </w:rPr>
        <w:t xml:space="preserve"> </w:t>
      </w:r>
      <w:r>
        <w:rPr>
          <w:color w:val="231F20"/>
          <w:sz w:val="17"/>
        </w:rPr>
        <w:t>it should be recognised that these are the type of normal industry linkages that characterise all economic activities.</w:t>
      </w:r>
    </w:p>
    <w:p w:rsidR="00603CB0" w:rsidRDefault="00603CB0">
      <w:pPr>
        <w:pStyle w:val="BodyText"/>
        <w:spacing w:before="4"/>
      </w:pPr>
    </w:p>
    <w:p w:rsidR="00603CB0" w:rsidRDefault="009F7F2C">
      <w:pPr>
        <w:pStyle w:val="BodyText"/>
        <w:spacing w:before="1" w:line="249" w:lineRule="auto"/>
        <w:ind w:left="167"/>
      </w:pPr>
      <w:r>
        <w:rPr>
          <w:color w:val="231F20"/>
        </w:rPr>
        <w:t>Unless there is significant unused capacity in the economy (such</w:t>
      </w:r>
      <w:r>
        <w:rPr>
          <w:color w:val="231F20"/>
          <w:spacing w:val="-2"/>
        </w:rPr>
        <w:t xml:space="preserve"> </w:t>
      </w:r>
      <w:r>
        <w:rPr>
          <w:color w:val="231F20"/>
        </w:rPr>
        <w:t>as</w:t>
      </w:r>
      <w:r>
        <w:rPr>
          <w:color w:val="231F20"/>
          <w:spacing w:val="-2"/>
        </w:rPr>
        <w:t xml:space="preserve"> </w:t>
      </w:r>
      <w:r>
        <w:rPr>
          <w:color w:val="231F20"/>
        </w:rPr>
        <w:t>u</w:t>
      </w:r>
      <w:r>
        <w:rPr>
          <w:color w:val="231F20"/>
        </w:rPr>
        <w:t>nemployed</w:t>
      </w:r>
      <w:r>
        <w:rPr>
          <w:color w:val="231F20"/>
          <w:spacing w:val="-2"/>
        </w:rPr>
        <w:t xml:space="preserve"> </w:t>
      </w:r>
      <w:r>
        <w:rPr>
          <w:color w:val="231F20"/>
        </w:rPr>
        <w:t>labour)</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only</w:t>
      </w:r>
      <w:r>
        <w:rPr>
          <w:color w:val="231F20"/>
          <w:spacing w:val="-2"/>
        </w:rPr>
        <w:t xml:space="preserve"> </w:t>
      </w:r>
      <w:r>
        <w:rPr>
          <w:color w:val="231F20"/>
        </w:rPr>
        <w:t>a</w:t>
      </w:r>
      <w:r>
        <w:rPr>
          <w:color w:val="231F20"/>
          <w:spacing w:val="-2"/>
        </w:rPr>
        <w:t xml:space="preserve"> </w:t>
      </w:r>
      <w:r>
        <w:rPr>
          <w:color w:val="231F20"/>
        </w:rPr>
        <w:t>weak</w:t>
      </w:r>
      <w:r>
        <w:rPr>
          <w:color w:val="231F20"/>
          <w:spacing w:val="-2"/>
        </w:rPr>
        <w:t xml:space="preserve"> </w:t>
      </w:r>
      <w:r>
        <w:rPr>
          <w:color w:val="231F20"/>
        </w:rPr>
        <w:t>relationship between</w:t>
      </w:r>
      <w:r>
        <w:rPr>
          <w:color w:val="231F20"/>
          <w:spacing w:val="-4"/>
        </w:rPr>
        <w:t xml:space="preserve"> </w:t>
      </w:r>
      <w:r>
        <w:rPr>
          <w:color w:val="231F20"/>
        </w:rPr>
        <w:t>a</w:t>
      </w:r>
      <w:r>
        <w:rPr>
          <w:color w:val="231F20"/>
          <w:spacing w:val="-4"/>
        </w:rPr>
        <w:t xml:space="preserve"> </w:t>
      </w:r>
      <w:r>
        <w:rPr>
          <w:color w:val="231F20"/>
        </w:rPr>
        <w:t>firm’s</w:t>
      </w:r>
      <w:r>
        <w:rPr>
          <w:color w:val="231F20"/>
          <w:spacing w:val="-4"/>
        </w:rPr>
        <w:t xml:space="preserve"> </w:t>
      </w:r>
      <w:r>
        <w:rPr>
          <w:color w:val="231F20"/>
        </w:rPr>
        <w:t>economic</w:t>
      </w:r>
      <w:r>
        <w:rPr>
          <w:color w:val="231F20"/>
          <w:spacing w:val="-4"/>
        </w:rPr>
        <w:t xml:space="preserve"> </w:t>
      </w:r>
      <w:r>
        <w:rPr>
          <w:color w:val="231F20"/>
        </w:rPr>
        <w:t>contribution</w:t>
      </w:r>
      <w:r>
        <w:rPr>
          <w:color w:val="231F20"/>
          <w:spacing w:val="-4"/>
        </w:rPr>
        <w:t xml:space="preserve"> </w:t>
      </w:r>
      <w:r>
        <w:rPr>
          <w:color w:val="231F20"/>
        </w:rPr>
        <w:t>as</w:t>
      </w:r>
      <w:r>
        <w:rPr>
          <w:color w:val="231F20"/>
          <w:spacing w:val="-4"/>
        </w:rPr>
        <w:t xml:space="preserve"> </w:t>
      </w:r>
      <w:r>
        <w:rPr>
          <w:color w:val="231F20"/>
        </w:rPr>
        <w:t>measured</w:t>
      </w:r>
      <w:r>
        <w:rPr>
          <w:color w:val="231F20"/>
          <w:spacing w:val="-4"/>
        </w:rPr>
        <w:t xml:space="preserve"> </w:t>
      </w:r>
      <w:r>
        <w:rPr>
          <w:color w:val="231F20"/>
        </w:rPr>
        <w:t>by</w:t>
      </w:r>
      <w:r>
        <w:rPr>
          <w:color w:val="231F20"/>
          <w:spacing w:val="-4"/>
        </w:rPr>
        <w:t xml:space="preserve"> </w:t>
      </w:r>
      <w:r>
        <w:rPr>
          <w:color w:val="231F20"/>
        </w:rPr>
        <w:t xml:space="preserve">value added (or other static aggregates) and the welfare or living standard of the community. Indeed, the use of labour and capital by demand created </w:t>
      </w:r>
      <w:r>
        <w:rPr>
          <w:color w:val="231F20"/>
        </w:rPr>
        <w:t>from the industry comes at an opportunity cost as it may reduce the amount of resources available to spend on other economic activities.</w:t>
      </w:r>
    </w:p>
    <w:p w:rsidR="00603CB0" w:rsidRDefault="00603CB0">
      <w:pPr>
        <w:pStyle w:val="BodyText"/>
        <w:spacing w:before="2"/>
      </w:pPr>
    </w:p>
    <w:p w:rsidR="00603CB0" w:rsidRDefault="009F7F2C">
      <w:pPr>
        <w:pStyle w:val="BodyText"/>
        <w:spacing w:line="249" w:lineRule="auto"/>
        <w:ind w:left="167" w:right="363"/>
      </w:pPr>
      <w:r>
        <w:rPr>
          <w:color w:val="231F20"/>
        </w:rPr>
        <w:t>In a fundamental sense, economic contribution studies are</w:t>
      </w:r>
      <w:r>
        <w:rPr>
          <w:color w:val="231F20"/>
          <w:spacing w:val="-5"/>
        </w:rPr>
        <w:t xml:space="preserve"> </w:t>
      </w:r>
      <w:r>
        <w:rPr>
          <w:color w:val="231F20"/>
        </w:rPr>
        <w:t>simply</w:t>
      </w:r>
      <w:r>
        <w:rPr>
          <w:color w:val="231F20"/>
          <w:spacing w:val="-5"/>
        </w:rPr>
        <w:t xml:space="preserve"> </w:t>
      </w:r>
      <w:r>
        <w:rPr>
          <w:color w:val="231F20"/>
        </w:rPr>
        <w:t>historical</w:t>
      </w:r>
      <w:r>
        <w:rPr>
          <w:color w:val="231F20"/>
          <w:spacing w:val="-5"/>
        </w:rPr>
        <w:t xml:space="preserve"> </w:t>
      </w:r>
      <w:r>
        <w:rPr>
          <w:color w:val="231F20"/>
        </w:rPr>
        <w:t>accounting</w:t>
      </w:r>
      <w:r>
        <w:rPr>
          <w:color w:val="231F20"/>
          <w:spacing w:val="-5"/>
        </w:rPr>
        <w:t xml:space="preserve"> </w:t>
      </w:r>
      <w:r>
        <w:rPr>
          <w:color w:val="231F20"/>
        </w:rPr>
        <w:t>exercises.</w:t>
      </w:r>
      <w:r>
        <w:rPr>
          <w:color w:val="231F20"/>
          <w:spacing w:val="-5"/>
        </w:rPr>
        <w:t xml:space="preserve"> </w:t>
      </w:r>
      <w:r>
        <w:rPr>
          <w:color w:val="231F20"/>
        </w:rPr>
        <w:t>No</w:t>
      </w:r>
      <w:r>
        <w:rPr>
          <w:color w:val="231F20"/>
          <w:spacing w:val="-5"/>
        </w:rPr>
        <w:t xml:space="preserve"> </w:t>
      </w:r>
      <w:r>
        <w:rPr>
          <w:color w:val="231F20"/>
        </w:rPr>
        <w:t>‘what-if’,</w:t>
      </w:r>
      <w:r>
        <w:rPr>
          <w:color w:val="231F20"/>
          <w:spacing w:val="-5"/>
        </w:rPr>
        <w:t xml:space="preserve"> </w:t>
      </w:r>
      <w:r>
        <w:rPr>
          <w:color w:val="231F20"/>
        </w:rPr>
        <w:t>or cou</w:t>
      </w:r>
      <w:r>
        <w:rPr>
          <w:color w:val="231F20"/>
        </w:rPr>
        <w:t>nterfactual inferences—such as ‘what would happen to living standards if the firm disappeared?’—should be drawn from them.</w:t>
      </w:r>
    </w:p>
    <w:p w:rsidR="00603CB0" w:rsidRDefault="00603CB0">
      <w:pPr>
        <w:pStyle w:val="BodyText"/>
        <w:spacing w:before="4"/>
      </w:pPr>
    </w:p>
    <w:p w:rsidR="00603CB0" w:rsidRDefault="009F7F2C">
      <w:pPr>
        <w:pStyle w:val="BodyText"/>
        <w:spacing w:before="1" w:line="249" w:lineRule="auto"/>
        <w:ind w:left="167" w:right="57"/>
      </w:pPr>
      <w:r>
        <w:rPr>
          <w:color w:val="231F20"/>
        </w:rPr>
        <w:t>The</w:t>
      </w:r>
      <w:r>
        <w:rPr>
          <w:color w:val="231F20"/>
          <w:spacing w:val="-2"/>
        </w:rPr>
        <w:t xml:space="preserve"> </w:t>
      </w:r>
      <w:r>
        <w:rPr>
          <w:color w:val="231F20"/>
        </w:rPr>
        <w:t>analysis—as</w:t>
      </w:r>
      <w:r>
        <w:rPr>
          <w:color w:val="231F20"/>
          <w:spacing w:val="-2"/>
        </w:rPr>
        <w:t xml:space="preserve"> </w:t>
      </w:r>
      <w:r>
        <w:rPr>
          <w:color w:val="231F20"/>
        </w:rPr>
        <w:t>discussed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report—relies</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national input-output table modelling framework and there are some limitations</w:t>
      </w:r>
      <w:r>
        <w:rPr>
          <w:color w:val="231F20"/>
          <w:spacing w:val="-3"/>
        </w:rPr>
        <w:t xml:space="preserve"> </w:t>
      </w:r>
      <w:r>
        <w:rPr>
          <w:color w:val="231F20"/>
        </w:rPr>
        <w:t>to</w:t>
      </w:r>
      <w:r>
        <w:rPr>
          <w:color w:val="231F20"/>
          <w:spacing w:val="-3"/>
        </w:rPr>
        <w:t xml:space="preserve"> </w:t>
      </w:r>
      <w:r>
        <w:rPr>
          <w:color w:val="231F20"/>
        </w:rPr>
        <w:t>this</w:t>
      </w:r>
      <w:r>
        <w:rPr>
          <w:color w:val="231F20"/>
          <w:spacing w:val="-3"/>
        </w:rPr>
        <w:t xml:space="preserve"> </w:t>
      </w:r>
      <w:r>
        <w:rPr>
          <w:color w:val="231F20"/>
        </w:rPr>
        <w:t>modelling</w:t>
      </w:r>
      <w:r>
        <w:rPr>
          <w:color w:val="231F20"/>
          <w:spacing w:val="-3"/>
        </w:rPr>
        <w:t xml:space="preserve"> </w:t>
      </w:r>
      <w:r>
        <w:rPr>
          <w:color w:val="231F20"/>
        </w:rPr>
        <w:t>framework.</w:t>
      </w:r>
      <w:r>
        <w:rPr>
          <w:color w:val="231F20"/>
          <w:spacing w:val="-3"/>
        </w:rPr>
        <w:t xml:space="preserve"> </w:t>
      </w:r>
      <w:r>
        <w:rPr>
          <w:color w:val="231F20"/>
        </w:rPr>
        <w:t>The</w:t>
      </w:r>
      <w:r>
        <w:rPr>
          <w:color w:val="231F20"/>
          <w:spacing w:val="-3"/>
        </w:rPr>
        <w:t xml:space="preserve"> </w:t>
      </w:r>
      <w:r>
        <w:rPr>
          <w:color w:val="231F20"/>
        </w:rPr>
        <w:t>analysis</w:t>
      </w:r>
      <w:r>
        <w:rPr>
          <w:color w:val="231F20"/>
          <w:spacing w:val="-3"/>
        </w:rPr>
        <w:t xml:space="preserve"> </w:t>
      </w:r>
      <w:r>
        <w:rPr>
          <w:color w:val="231F20"/>
        </w:rPr>
        <w:t>assumes that goods and services provided to the sector are produced by factors of production that are located completely within</w:t>
      </w:r>
      <w:r>
        <w:rPr>
          <w:color w:val="231F20"/>
          <w:spacing w:val="40"/>
        </w:rPr>
        <w:t xml:space="preserve"> </w:t>
      </w:r>
      <w:r>
        <w:rPr>
          <w:color w:val="231F20"/>
        </w:rPr>
        <w:t>the state or region defined and that income flows do not leak to other states.</w:t>
      </w:r>
    </w:p>
    <w:p w:rsidR="00603CB0" w:rsidRDefault="009F7F2C">
      <w:pPr>
        <w:pStyle w:val="BodyText"/>
        <w:spacing w:before="100" w:line="249" w:lineRule="auto"/>
        <w:ind w:left="167" w:right="435"/>
      </w:pPr>
      <w:r>
        <w:br w:type="column"/>
      </w:r>
      <w:r>
        <w:rPr>
          <w:color w:val="231F20"/>
        </w:rPr>
        <w:t>The</w:t>
      </w:r>
      <w:r>
        <w:rPr>
          <w:color w:val="231F20"/>
          <w:spacing w:val="-3"/>
        </w:rPr>
        <w:t xml:space="preserve"> </w:t>
      </w:r>
      <w:r>
        <w:rPr>
          <w:color w:val="231F20"/>
        </w:rPr>
        <w:t>IO</w:t>
      </w:r>
      <w:r>
        <w:rPr>
          <w:color w:val="231F20"/>
          <w:spacing w:val="-3"/>
        </w:rPr>
        <w:t xml:space="preserve"> </w:t>
      </w:r>
      <w:r>
        <w:rPr>
          <w:color w:val="231F20"/>
        </w:rPr>
        <w:t>framework</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derivation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multipliers</w:t>
      </w:r>
      <w:r>
        <w:rPr>
          <w:color w:val="231F20"/>
          <w:spacing w:val="-3"/>
        </w:rPr>
        <w:t xml:space="preserve"> </w:t>
      </w:r>
      <w:r>
        <w:rPr>
          <w:color w:val="231F20"/>
        </w:rPr>
        <w:t>also assume that the relevant economic activity takes place within an unconstrained environment. That is, an increase in economic activity in one area of the economy does not</w:t>
      </w:r>
    </w:p>
    <w:p w:rsidR="00603CB0" w:rsidRDefault="009F7F2C">
      <w:pPr>
        <w:pStyle w:val="BodyText"/>
        <w:spacing w:line="249" w:lineRule="auto"/>
        <w:ind w:left="167" w:right="218"/>
      </w:pPr>
      <w:r>
        <w:rPr>
          <w:color w:val="231F20"/>
        </w:rPr>
        <w:t>increase</w:t>
      </w:r>
      <w:r>
        <w:rPr>
          <w:color w:val="231F20"/>
          <w:spacing w:val="-2"/>
        </w:rPr>
        <w:t xml:space="preserve"> </w:t>
      </w:r>
      <w:r>
        <w:rPr>
          <w:color w:val="231F20"/>
        </w:rPr>
        <w:t>prices</w:t>
      </w:r>
      <w:r>
        <w:rPr>
          <w:color w:val="231F20"/>
          <w:spacing w:val="-2"/>
        </w:rPr>
        <w:t xml:space="preserve"> </w:t>
      </w:r>
      <w:r>
        <w:rPr>
          <w:color w:val="231F20"/>
        </w:rPr>
        <w:t>and</w:t>
      </w:r>
      <w:r>
        <w:rPr>
          <w:color w:val="231F20"/>
          <w:spacing w:val="-2"/>
        </w:rPr>
        <w:t xml:space="preserve"> </w:t>
      </w:r>
      <w:r>
        <w:rPr>
          <w:color w:val="231F20"/>
        </w:rPr>
        <w:t>subsequently</w:t>
      </w:r>
      <w:r>
        <w:rPr>
          <w:color w:val="231F20"/>
          <w:spacing w:val="-2"/>
        </w:rPr>
        <w:t xml:space="preserve"> </w:t>
      </w:r>
      <w:r>
        <w:rPr>
          <w:color w:val="231F20"/>
        </w:rPr>
        <w:t>crowd</w:t>
      </w:r>
      <w:r>
        <w:rPr>
          <w:color w:val="231F20"/>
          <w:spacing w:val="-2"/>
        </w:rPr>
        <w:t xml:space="preserve"> </w:t>
      </w:r>
      <w:r>
        <w:rPr>
          <w:color w:val="231F20"/>
        </w:rPr>
        <w:t>out</w:t>
      </w:r>
      <w:r>
        <w:rPr>
          <w:color w:val="231F20"/>
          <w:spacing w:val="-2"/>
        </w:rPr>
        <w:t xml:space="preserve"> </w:t>
      </w:r>
      <w:r>
        <w:rPr>
          <w:color w:val="231F20"/>
        </w:rPr>
        <w:t>economic</w:t>
      </w:r>
      <w:r>
        <w:rPr>
          <w:color w:val="231F20"/>
          <w:spacing w:val="-2"/>
        </w:rPr>
        <w:t xml:space="preserve"> </w:t>
      </w:r>
      <w:r>
        <w:rPr>
          <w:color w:val="231F20"/>
        </w:rPr>
        <w:t>activity in another area of the economy. As a result, the modelled</w:t>
      </w:r>
      <w:r>
        <w:rPr>
          <w:color w:val="231F20"/>
          <w:spacing w:val="40"/>
        </w:rPr>
        <w:t xml:space="preserve"> </w:t>
      </w:r>
      <w:r>
        <w:rPr>
          <w:color w:val="231F20"/>
        </w:rPr>
        <w:t>total and indirect contribution can be regarded as an upper- bound estimate of the contribution made by the supply of intermediate</w:t>
      </w:r>
      <w:r>
        <w:rPr>
          <w:color w:val="231F20"/>
          <w:spacing w:val="-5"/>
        </w:rPr>
        <w:t xml:space="preserve"> </w:t>
      </w:r>
      <w:r>
        <w:rPr>
          <w:color w:val="231F20"/>
        </w:rPr>
        <w:t>inputs.</w:t>
      </w:r>
    </w:p>
    <w:p w:rsidR="00603CB0" w:rsidRDefault="00603CB0">
      <w:pPr>
        <w:pStyle w:val="BodyText"/>
        <w:spacing w:before="1"/>
      </w:pPr>
    </w:p>
    <w:p w:rsidR="00603CB0" w:rsidRDefault="009F7F2C">
      <w:pPr>
        <w:pStyle w:val="BodyText"/>
        <w:spacing w:line="249" w:lineRule="auto"/>
        <w:ind w:left="167" w:right="435"/>
      </w:pPr>
      <w:r>
        <w:rPr>
          <w:color w:val="231F20"/>
        </w:rPr>
        <w:t>Similarly the IO framework do</w:t>
      </w:r>
      <w:r>
        <w:rPr>
          <w:color w:val="231F20"/>
        </w:rPr>
        <w:t>es not account for further flow-on benefits as captured in a more dynamic modelling environment</w:t>
      </w:r>
      <w:r>
        <w:rPr>
          <w:color w:val="231F20"/>
          <w:spacing w:val="-6"/>
        </w:rPr>
        <w:t xml:space="preserve"> </w:t>
      </w:r>
      <w:r>
        <w:rPr>
          <w:color w:val="231F20"/>
        </w:rPr>
        <w:t>like</w:t>
      </w:r>
      <w:r>
        <w:rPr>
          <w:color w:val="231F20"/>
          <w:spacing w:val="-6"/>
        </w:rPr>
        <w:t xml:space="preserve"> </w:t>
      </w:r>
      <w:r>
        <w:rPr>
          <w:color w:val="231F20"/>
        </w:rPr>
        <w:t>a</w:t>
      </w:r>
      <w:r>
        <w:rPr>
          <w:color w:val="231F20"/>
          <w:spacing w:val="-6"/>
        </w:rPr>
        <w:t xml:space="preserve"> </w:t>
      </w:r>
      <w:r>
        <w:rPr>
          <w:color w:val="231F20"/>
        </w:rPr>
        <w:t>Computable</w:t>
      </w:r>
      <w:r>
        <w:rPr>
          <w:color w:val="231F20"/>
          <w:spacing w:val="-6"/>
        </w:rPr>
        <w:t xml:space="preserve"> </w:t>
      </w:r>
      <w:r>
        <w:rPr>
          <w:color w:val="231F20"/>
        </w:rPr>
        <w:t>General</w:t>
      </w:r>
      <w:r>
        <w:rPr>
          <w:color w:val="231F20"/>
          <w:spacing w:val="-6"/>
        </w:rPr>
        <w:t xml:space="preserve"> </w:t>
      </w:r>
      <w:r>
        <w:rPr>
          <w:color w:val="231F20"/>
        </w:rPr>
        <w:t>Equilibrium</w:t>
      </w:r>
      <w:r>
        <w:rPr>
          <w:color w:val="231F20"/>
          <w:spacing w:val="-6"/>
        </w:rPr>
        <w:t xml:space="preserve"> </w:t>
      </w:r>
      <w:r>
        <w:rPr>
          <w:color w:val="231F20"/>
        </w:rPr>
        <w:t>model.</w:t>
      </w:r>
    </w:p>
    <w:p w:rsidR="00603CB0" w:rsidRDefault="00603CB0">
      <w:pPr>
        <w:pStyle w:val="BodyText"/>
        <w:spacing w:before="6"/>
      </w:pPr>
    </w:p>
    <w:p w:rsidR="00603CB0" w:rsidRDefault="009F7F2C">
      <w:pPr>
        <w:pStyle w:val="Heading3"/>
        <w:numPr>
          <w:ilvl w:val="1"/>
          <w:numId w:val="7"/>
        </w:numPr>
        <w:tabs>
          <w:tab w:val="left" w:pos="527"/>
        </w:tabs>
        <w:spacing w:before="1"/>
        <w:ind w:left="526" w:hanging="360"/>
      </w:pPr>
      <w:r>
        <w:rPr>
          <w:color w:val="00AAE7"/>
        </w:rPr>
        <w:t>Industry</w:t>
      </w:r>
      <w:r>
        <w:rPr>
          <w:color w:val="00AAE7"/>
          <w:spacing w:val="2"/>
        </w:rPr>
        <w:t xml:space="preserve"> </w:t>
      </w:r>
      <w:r>
        <w:rPr>
          <w:color w:val="00AAE7"/>
        </w:rPr>
        <w:t>input-output</w:t>
      </w:r>
      <w:r>
        <w:rPr>
          <w:color w:val="00AAE7"/>
          <w:spacing w:val="2"/>
        </w:rPr>
        <w:t xml:space="preserve"> </w:t>
      </w:r>
      <w:r>
        <w:rPr>
          <w:color w:val="00AAE7"/>
          <w:spacing w:val="-2"/>
        </w:rPr>
        <w:t>analysis</w:t>
      </w:r>
    </w:p>
    <w:p w:rsidR="00603CB0" w:rsidRDefault="009F7F2C">
      <w:pPr>
        <w:pStyle w:val="BodyText"/>
        <w:spacing w:before="8" w:line="249" w:lineRule="auto"/>
        <w:ind w:left="167" w:right="662"/>
      </w:pPr>
      <w:r>
        <w:rPr>
          <w:color w:val="231F20"/>
        </w:rPr>
        <w:t>Using the Deloitte Access Economics Region Input- Output</w:t>
      </w:r>
      <w:r>
        <w:rPr>
          <w:color w:val="231F20"/>
          <w:spacing w:val="-3"/>
        </w:rPr>
        <w:t xml:space="preserve"> </w:t>
      </w:r>
      <w:r>
        <w:rPr>
          <w:color w:val="231F20"/>
        </w:rPr>
        <w:t>Model</w:t>
      </w:r>
      <w:r>
        <w:rPr>
          <w:color w:val="231F20"/>
          <w:spacing w:val="-3"/>
        </w:rPr>
        <w:t xml:space="preserve"> </w:t>
      </w:r>
      <w:r>
        <w:rPr>
          <w:color w:val="231F20"/>
        </w:rPr>
        <w:t>(DAE-RIOM),</w:t>
      </w:r>
      <w:r>
        <w:rPr>
          <w:color w:val="231F20"/>
          <w:spacing w:val="-3"/>
        </w:rPr>
        <w:t xml:space="preserve"> </w:t>
      </w:r>
      <w:r>
        <w:rPr>
          <w:color w:val="231F20"/>
        </w:rPr>
        <w:t>the</w:t>
      </w:r>
      <w:r>
        <w:rPr>
          <w:color w:val="231F20"/>
          <w:spacing w:val="-3"/>
        </w:rPr>
        <w:t xml:space="preserve"> </w:t>
      </w:r>
      <w:r>
        <w:rPr>
          <w:color w:val="231F20"/>
        </w:rPr>
        <w:t>economic</w:t>
      </w:r>
      <w:r>
        <w:rPr>
          <w:color w:val="231F20"/>
          <w:spacing w:val="-3"/>
        </w:rPr>
        <w:t xml:space="preserve"> </w:t>
      </w:r>
      <w:r>
        <w:rPr>
          <w:color w:val="231F20"/>
        </w:rPr>
        <w:t>contributions of the maritime, agribusiness, minerals and oil and gas industries were estimated.</w:t>
      </w:r>
    </w:p>
    <w:p w:rsidR="00603CB0" w:rsidRDefault="00603CB0">
      <w:pPr>
        <w:pStyle w:val="BodyText"/>
        <w:spacing w:before="5"/>
      </w:pPr>
    </w:p>
    <w:p w:rsidR="00603CB0" w:rsidRDefault="009F7F2C">
      <w:pPr>
        <w:pStyle w:val="Heading3"/>
        <w:numPr>
          <w:ilvl w:val="2"/>
          <w:numId w:val="6"/>
        </w:numPr>
        <w:tabs>
          <w:tab w:val="left" w:pos="658"/>
        </w:tabs>
        <w:spacing w:before="1"/>
        <w:ind w:hanging="491"/>
      </w:pPr>
      <w:r>
        <w:rPr>
          <w:color w:val="231F20"/>
          <w:spacing w:val="-2"/>
        </w:rPr>
        <w:t>Maritime</w:t>
      </w:r>
    </w:p>
    <w:p w:rsidR="00603CB0" w:rsidRDefault="009F7F2C">
      <w:pPr>
        <w:pStyle w:val="BodyText"/>
        <w:spacing w:before="8" w:line="249" w:lineRule="auto"/>
        <w:ind w:left="167" w:right="210"/>
      </w:pPr>
      <w:r>
        <w:rPr>
          <w:color w:val="231F20"/>
        </w:rPr>
        <w:t>There is insufficient data available at the NT level to estimate the size of the Maritime industry using territory-level data. Consequently,</w:t>
      </w:r>
      <w:r>
        <w:rPr>
          <w:color w:val="231F20"/>
          <w:spacing w:val="-4"/>
        </w:rPr>
        <w:t xml:space="preserve"> </w:t>
      </w:r>
      <w:r>
        <w:rPr>
          <w:color w:val="231F20"/>
        </w:rPr>
        <w:t>national-level</w:t>
      </w:r>
      <w:r>
        <w:rPr>
          <w:color w:val="231F20"/>
          <w:spacing w:val="-4"/>
        </w:rPr>
        <w:t xml:space="preserve"> </w:t>
      </w:r>
      <w:r>
        <w:rPr>
          <w:color w:val="231F20"/>
        </w:rPr>
        <w:t>data</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utilised</w:t>
      </w:r>
      <w:r>
        <w:rPr>
          <w:color w:val="231F20"/>
          <w:spacing w:val="-4"/>
        </w:rPr>
        <w:t xml:space="preserve"> </w:t>
      </w:r>
      <w:r>
        <w:rPr>
          <w:color w:val="231F20"/>
        </w:rPr>
        <w:t>alongside labour force data to estimate output at the territory level.</w:t>
      </w:r>
    </w:p>
    <w:p w:rsidR="00603CB0" w:rsidRDefault="009F7F2C">
      <w:pPr>
        <w:pStyle w:val="BodyText"/>
        <w:spacing w:line="249" w:lineRule="auto"/>
        <w:ind w:left="167" w:right="188"/>
      </w:pPr>
      <w:r>
        <w:rPr>
          <w:color w:val="231F20"/>
        </w:rPr>
        <w:t>Where</w:t>
      </w:r>
      <w:r>
        <w:rPr>
          <w:color w:val="231F20"/>
          <w:spacing w:val="-3"/>
        </w:rPr>
        <w:t xml:space="preserve"> </w:t>
      </w:r>
      <w:r>
        <w:rPr>
          <w:color w:val="231F20"/>
        </w:rPr>
        <w:t>industries</w:t>
      </w:r>
      <w:r>
        <w:rPr>
          <w:color w:val="231F20"/>
          <w:spacing w:val="-3"/>
        </w:rPr>
        <w:t xml:space="preserve"> </w:t>
      </w:r>
      <w:r>
        <w:rPr>
          <w:color w:val="231F20"/>
        </w:rPr>
        <w:t>were</w:t>
      </w:r>
      <w:r>
        <w:rPr>
          <w:color w:val="231F20"/>
          <w:spacing w:val="-3"/>
        </w:rPr>
        <w:t xml:space="preserve"> </w:t>
      </w:r>
      <w:r>
        <w:rPr>
          <w:color w:val="231F20"/>
        </w:rPr>
        <w:t>defined</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3-digit</w:t>
      </w:r>
      <w:r>
        <w:rPr>
          <w:color w:val="231F20"/>
          <w:spacing w:val="-3"/>
        </w:rPr>
        <w:t xml:space="preserve"> </w:t>
      </w:r>
      <w:r>
        <w:rPr>
          <w:color w:val="231F20"/>
        </w:rPr>
        <w:t>ANZSIC</w:t>
      </w:r>
      <w:r>
        <w:rPr>
          <w:color w:val="231F20"/>
          <w:spacing w:val="-3"/>
        </w:rPr>
        <w:t xml:space="preserve"> </w:t>
      </w:r>
      <w:r>
        <w:rPr>
          <w:color w:val="231F20"/>
        </w:rPr>
        <w:t>level,</w:t>
      </w:r>
      <w:r>
        <w:rPr>
          <w:color w:val="231F20"/>
          <w:spacing w:val="-3"/>
        </w:rPr>
        <w:t xml:space="preserve"> </w:t>
      </w:r>
      <w:r>
        <w:rPr>
          <w:color w:val="231F20"/>
        </w:rPr>
        <w:t>they were able to be disaggregated to the NT level using only the ABS detailed labour f</w:t>
      </w:r>
      <w:r>
        <w:rPr>
          <w:color w:val="231F20"/>
        </w:rPr>
        <w:t>orce dataset.</w:t>
      </w:r>
      <w:r>
        <w:rPr>
          <w:color w:val="231F20"/>
          <w:position w:val="6"/>
          <w:sz w:val="10"/>
        </w:rPr>
        <w:t>103</w:t>
      </w:r>
      <w:r>
        <w:rPr>
          <w:color w:val="231F20"/>
          <w:spacing w:val="39"/>
          <w:position w:val="6"/>
          <w:sz w:val="10"/>
        </w:rPr>
        <w:t xml:space="preserve"> </w:t>
      </w:r>
      <w:r>
        <w:rPr>
          <w:color w:val="231F20"/>
        </w:rPr>
        <w:t>Where sub-industries were defined to the 4-digit ANZSIC level, the ABS detailed labour force dataset was supplemented by census labour</w:t>
      </w:r>
      <w:r>
        <w:rPr>
          <w:color w:val="231F20"/>
          <w:spacing w:val="40"/>
        </w:rPr>
        <w:t xml:space="preserve"> </w:t>
      </w:r>
      <w:r>
        <w:rPr>
          <w:color w:val="231F20"/>
        </w:rPr>
        <w:t>force data. For information on the ANZSIC definition and data source of each sub-industry (Table B.1).</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18"/>
        </w:rPr>
      </w:pPr>
    </w:p>
    <w:p w:rsidR="00603CB0" w:rsidRDefault="009F7F2C">
      <w:pPr>
        <w:ind w:right="181"/>
        <w:jc w:val="right"/>
        <w:rPr>
          <w:sz w:val="14"/>
        </w:rPr>
      </w:pPr>
      <w:r>
        <w:rPr>
          <w:color w:val="231F20"/>
          <w:spacing w:val="-5"/>
          <w:sz w:val="14"/>
        </w:rPr>
        <w:t>59</w:t>
      </w:r>
    </w:p>
    <w:p w:rsidR="00603CB0" w:rsidRDefault="00603CB0">
      <w:pPr>
        <w:jc w:val="right"/>
        <w:rPr>
          <w:sz w:val="14"/>
        </w:rPr>
        <w:sectPr w:rsidR="00603CB0">
          <w:type w:val="continuous"/>
          <w:pgSz w:w="11910" w:h="16840"/>
          <w:pgMar w:top="700" w:right="820" w:bottom="280" w:left="840" w:header="720" w:footer="720" w:gutter="0"/>
          <w:cols w:num="2" w:space="720" w:equalWidth="0">
            <w:col w:w="4932" w:space="196"/>
            <w:col w:w="5122"/>
          </w:cols>
        </w:sectPr>
      </w:pPr>
    </w:p>
    <w:p w:rsidR="00603CB0" w:rsidRDefault="009F7F2C">
      <w:pPr>
        <w:spacing w:before="86"/>
        <w:ind w:left="156"/>
        <w:rPr>
          <w:sz w:val="14"/>
        </w:rPr>
      </w:pPr>
      <w:bookmarkStart w:id="81" w:name="_bookmark44"/>
      <w:bookmarkEnd w:id="81"/>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line="249" w:lineRule="auto"/>
        <w:ind w:right="825"/>
      </w:pPr>
      <w:r>
        <w:rPr>
          <w:color w:val="5F6369"/>
        </w:rPr>
        <w:t>Table</w:t>
      </w:r>
      <w:r>
        <w:rPr>
          <w:color w:val="5F6369"/>
          <w:spacing w:val="-4"/>
        </w:rPr>
        <w:t xml:space="preserve"> </w:t>
      </w:r>
      <w:r>
        <w:rPr>
          <w:color w:val="5F6369"/>
        </w:rPr>
        <w:t>B.1:</w:t>
      </w:r>
      <w:r>
        <w:rPr>
          <w:color w:val="5F6369"/>
          <w:spacing w:val="-4"/>
        </w:rPr>
        <w:t xml:space="preserve"> </w:t>
      </w:r>
      <w:r>
        <w:rPr>
          <w:color w:val="5F6369"/>
        </w:rPr>
        <w:t>Maritime</w:t>
      </w:r>
      <w:r>
        <w:rPr>
          <w:color w:val="5F6369"/>
          <w:spacing w:val="-4"/>
        </w:rPr>
        <w:t xml:space="preserve"> </w:t>
      </w:r>
      <w:r>
        <w:rPr>
          <w:color w:val="5F6369"/>
        </w:rPr>
        <w:t>industry</w:t>
      </w:r>
      <w:r>
        <w:rPr>
          <w:color w:val="5F6369"/>
          <w:spacing w:val="-4"/>
        </w:rPr>
        <w:t xml:space="preserve"> </w:t>
      </w:r>
      <w:r>
        <w:rPr>
          <w:color w:val="5F6369"/>
        </w:rPr>
        <w:t>Australian</w:t>
      </w:r>
      <w:r>
        <w:rPr>
          <w:color w:val="5F6369"/>
          <w:spacing w:val="-4"/>
        </w:rPr>
        <w:t xml:space="preserve"> </w:t>
      </w:r>
      <w:r>
        <w:rPr>
          <w:color w:val="5F6369"/>
        </w:rPr>
        <w:t>and</w:t>
      </w:r>
      <w:r>
        <w:rPr>
          <w:color w:val="5F6369"/>
          <w:spacing w:val="-4"/>
        </w:rPr>
        <w:t xml:space="preserve"> </w:t>
      </w:r>
      <w:r>
        <w:rPr>
          <w:color w:val="5F6369"/>
        </w:rPr>
        <w:t>New</w:t>
      </w:r>
      <w:r>
        <w:rPr>
          <w:color w:val="5F6369"/>
          <w:spacing w:val="-4"/>
        </w:rPr>
        <w:t xml:space="preserve"> </w:t>
      </w:r>
      <w:r>
        <w:rPr>
          <w:color w:val="5F6369"/>
        </w:rPr>
        <w:t>Zealand</w:t>
      </w:r>
      <w:r>
        <w:rPr>
          <w:color w:val="5F6369"/>
          <w:spacing w:val="-4"/>
        </w:rPr>
        <w:t xml:space="preserve"> </w:t>
      </w:r>
      <w:r>
        <w:rPr>
          <w:color w:val="5F6369"/>
        </w:rPr>
        <w:t>Standard</w:t>
      </w:r>
      <w:r>
        <w:rPr>
          <w:color w:val="5F6369"/>
          <w:spacing w:val="-4"/>
        </w:rPr>
        <w:t xml:space="preserve"> </w:t>
      </w:r>
      <w:r>
        <w:rPr>
          <w:color w:val="5F6369"/>
        </w:rPr>
        <w:t>Industrial</w:t>
      </w:r>
      <w:r>
        <w:rPr>
          <w:color w:val="5F6369"/>
          <w:spacing w:val="-4"/>
        </w:rPr>
        <w:t xml:space="preserve"> </w:t>
      </w:r>
      <w:r>
        <w:rPr>
          <w:color w:val="5F6369"/>
        </w:rPr>
        <w:t>Classification</w:t>
      </w:r>
      <w:r>
        <w:rPr>
          <w:color w:val="5F6369"/>
          <w:spacing w:val="-4"/>
        </w:rPr>
        <w:t xml:space="preserve"> </w:t>
      </w:r>
      <w:r>
        <w:rPr>
          <w:color w:val="5F6369"/>
        </w:rPr>
        <w:t>(ANZSIC) definition and source</w:t>
      </w:r>
    </w:p>
    <w:p w:rsidR="00603CB0" w:rsidRDefault="00603CB0">
      <w:pPr>
        <w:pStyle w:val="BodyText"/>
        <w:spacing w:before="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3888"/>
        <w:gridCol w:w="1976"/>
        <w:gridCol w:w="2099"/>
        <w:gridCol w:w="1928"/>
      </w:tblGrid>
      <w:tr w:rsidR="00603CB0">
        <w:trPr>
          <w:trHeight w:val="282"/>
        </w:trPr>
        <w:tc>
          <w:tcPr>
            <w:tcW w:w="3888"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z w:val="17"/>
              </w:rPr>
              <w:t>Sub-</w:t>
            </w:r>
            <w:r>
              <w:rPr>
                <w:rFonts w:ascii="Open Sans"/>
                <w:b/>
                <w:color w:val="231F20"/>
                <w:spacing w:val="-2"/>
                <w:sz w:val="17"/>
              </w:rPr>
              <w:t>industry</w:t>
            </w:r>
          </w:p>
        </w:tc>
        <w:tc>
          <w:tcPr>
            <w:tcW w:w="1976" w:type="dxa"/>
            <w:tcBorders>
              <w:top w:val="single" w:sz="18" w:space="0" w:color="00AAE7"/>
              <w:bottom w:val="single" w:sz="4" w:space="0" w:color="B2B5B6"/>
            </w:tcBorders>
          </w:tcPr>
          <w:p w:rsidR="00603CB0" w:rsidRDefault="009F7F2C">
            <w:pPr>
              <w:pStyle w:val="TableParagraph"/>
              <w:spacing w:before="16"/>
              <w:ind w:right="92"/>
              <w:jc w:val="right"/>
              <w:rPr>
                <w:rFonts w:ascii="Open Sans"/>
                <w:b/>
                <w:sz w:val="17"/>
              </w:rPr>
            </w:pPr>
            <w:r>
              <w:rPr>
                <w:rFonts w:ascii="Open Sans"/>
                <w:b/>
                <w:color w:val="231F20"/>
                <w:spacing w:val="-2"/>
                <w:sz w:val="17"/>
              </w:rPr>
              <w:t>ANZSIC</w:t>
            </w:r>
          </w:p>
        </w:tc>
        <w:tc>
          <w:tcPr>
            <w:tcW w:w="2099" w:type="dxa"/>
            <w:tcBorders>
              <w:top w:val="single" w:sz="18" w:space="0" w:color="00AAE7"/>
              <w:bottom w:val="single" w:sz="4" w:space="0" w:color="B2B5B6"/>
            </w:tcBorders>
          </w:tcPr>
          <w:p w:rsidR="00603CB0" w:rsidRDefault="009F7F2C">
            <w:pPr>
              <w:pStyle w:val="TableParagraph"/>
              <w:spacing w:before="16"/>
              <w:ind w:right="176"/>
              <w:jc w:val="right"/>
              <w:rPr>
                <w:rFonts w:ascii="Open Sans"/>
                <w:b/>
                <w:sz w:val="17"/>
              </w:rPr>
            </w:pPr>
            <w:r>
              <w:rPr>
                <w:rFonts w:ascii="Open Sans"/>
                <w:b/>
                <w:color w:val="231F20"/>
                <w:sz w:val="17"/>
              </w:rPr>
              <w:t>Output</w:t>
            </w:r>
            <w:r>
              <w:rPr>
                <w:rFonts w:ascii="Open Sans"/>
                <w:b/>
                <w:color w:val="231F20"/>
                <w:spacing w:val="-5"/>
                <w:sz w:val="17"/>
              </w:rPr>
              <w:t xml:space="preserve"> </w:t>
            </w:r>
            <w:r>
              <w:rPr>
                <w:rFonts w:ascii="Open Sans"/>
                <w:b/>
                <w:color w:val="231F20"/>
                <w:sz w:val="17"/>
              </w:rPr>
              <w:t>estimate</w:t>
            </w:r>
            <w:r>
              <w:rPr>
                <w:rFonts w:ascii="Open Sans"/>
                <w:b/>
                <w:color w:val="231F20"/>
                <w:spacing w:val="-3"/>
                <w:sz w:val="17"/>
              </w:rPr>
              <w:t xml:space="preserve"> </w:t>
            </w:r>
            <w:r>
              <w:rPr>
                <w:rFonts w:ascii="Open Sans"/>
                <w:b/>
                <w:color w:val="231F20"/>
                <w:spacing w:val="-4"/>
                <w:sz w:val="17"/>
              </w:rPr>
              <w:t>($m)</w:t>
            </w:r>
          </w:p>
        </w:tc>
        <w:tc>
          <w:tcPr>
            <w:tcW w:w="1928" w:type="dxa"/>
            <w:tcBorders>
              <w:top w:val="single" w:sz="18" w:space="0" w:color="00AAE7"/>
              <w:bottom w:val="single" w:sz="4" w:space="0" w:color="B2B5B6"/>
            </w:tcBorders>
          </w:tcPr>
          <w:p w:rsidR="00603CB0" w:rsidRDefault="009F7F2C">
            <w:pPr>
              <w:pStyle w:val="TableParagraph"/>
              <w:spacing w:before="16"/>
              <w:ind w:right="89"/>
              <w:jc w:val="right"/>
              <w:rPr>
                <w:rFonts w:ascii="Open Sans"/>
                <w:b/>
                <w:sz w:val="17"/>
              </w:rPr>
            </w:pPr>
            <w:r>
              <w:rPr>
                <w:rFonts w:ascii="Open Sans"/>
                <w:b/>
                <w:color w:val="231F20"/>
                <w:sz w:val="17"/>
              </w:rPr>
              <w:t>Data</w:t>
            </w:r>
            <w:r>
              <w:rPr>
                <w:rFonts w:ascii="Open Sans"/>
                <w:b/>
                <w:color w:val="231F20"/>
                <w:spacing w:val="-4"/>
                <w:sz w:val="17"/>
              </w:rPr>
              <w:t xml:space="preserve"> </w:t>
            </w:r>
            <w:r>
              <w:rPr>
                <w:rFonts w:ascii="Open Sans"/>
                <w:b/>
                <w:color w:val="231F20"/>
                <w:spacing w:val="-2"/>
                <w:sz w:val="17"/>
              </w:rPr>
              <w:t>source</w:t>
            </w:r>
          </w:p>
        </w:tc>
      </w:tr>
      <w:tr w:rsidR="00603CB0">
        <w:trPr>
          <w:trHeight w:val="300"/>
        </w:trPr>
        <w:tc>
          <w:tcPr>
            <w:tcW w:w="3888"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Ship</w:t>
            </w:r>
            <w:r>
              <w:rPr>
                <w:color w:val="231F20"/>
                <w:spacing w:val="-6"/>
                <w:sz w:val="17"/>
              </w:rPr>
              <w:t xml:space="preserve"> </w:t>
            </w:r>
            <w:r>
              <w:rPr>
                <w:color w:val="231F20"/>
                <w:sz w:val="17"/>
              </w:rPr>
              <w:t>building</w:t>
            </w:r>
            <w:r>
              <w:rPr>
                <w:color w:val="231F20"/>
                <w:spacing w:val="-6"/>
                <w:sz w:val="17"/>
              </w:rPr>
              <w:t xml:space="preserve"> </w:t>
            </w:r>
            <w:r>
              <w:rPr>
                <w:color w:val="231F20"/>
                <w:sz w:val="17"/>
              </w:rPr>
              <w:t>and</w:t>
            </w:r>
            <w:r>
              <w:rPr>
                <w:color w:val="231F20"/>
                <w:spacing w:val="-6"/>
                <w:sz w:val="17"/>
              </w:rPr>
              <w:t xml:space="preserve"> </w:t>
            </w:r>
            <w:r>
              <w:rPr>
                <w:color w:val="231F20"/>
                <w:sz w:val="17"/>
              </w:rPr>
              <w:t>repair</w:t>
            </w:r>
            <w:r>
              <w:rPr>
                <w:color w:val="231F20"/>
                <w:spacing w:val="-5"/>
                <w:sz w:val="17"/>
              </w:rPr>
              <w:t xml:space="preserve"> </w:t>
            </w:r>
            <w:r>
              <w:rPr>
                <w:color w:val="231F20"/>
                <w:spacing w:val="-2"/>
                <w:sz w:val="17"/>
              </w:rPr>
              <w:t>services</w:t>
            </w:r>
          </w:p>
        </w:tc>
        <w:tc>
          <w:tcPr>
            <w:tcW w:w="1976" w:type="dxa"/>
            <w:tcBorders>
              <w:top w:val="single" w:sz="4" w:space="0" w:color="B2B5B6"/>
              <w:bottom w:val="single" w:sz="4" w:space="0" w:color="B2B5B6"/>
            </w:tcBorders>
          </w:tcPr>
          <w:p w:rsidR="00603CB0" w:rsidRDefault="009F7F2C">
            <w:pPr>
              <w:pStyle w:val="TableParagraph"/>
              <w:ind w:right="96"/>
              <w:jc w:val="right"/>
              <w:rPr>
                <w:sz w:val="17"/>
              </w:rPr>
            </w:pPr>
            <w:r>
              <w:rPr>
                <w:color w:val="231F20"/>
                <w:spacing w:val="-4"/>
                <w:sz w:val="17"/>
              </w:rPr>
              <w:t>2391</w:t>
            </w:r>
          </w:p>
        </w:tc>
        <w:tc>
          <w:tcPr>
            <w:tcW w:w="2099" w:type="dxa"/>
            <w:tcBorders>
              <w:top w:val="single" w:sz="4" w:space="0" w:color="B2B5B6"/>
              <w:bottom w:val="single" w:sz="4" w:space="0" w:color="B2B5B6"/>
            </w:tcBorders>
          </w:tcPr>
          <w:p w:rsidR="00603CB0" w:rsidRDefault="009F7F2C">
            <w:pPr>
              <w:pStyle w:val="TableParagraph"/>
              <w:ind w:right="172"/>
              <w:jc w:val="right"/>
              <w:rPr>
                <w:sz w:val="17"/>
              </w:rPr>
            </w:pPr>
            <w:r>
              <w:rPr>
                <w:color w:val="231F20"/>
                <w:spacing w:val="-5"/>
                <w:sz w:val="17"/>
              </w:rPr>
              <w:t>34</w:t>
            </w:r>
          </w:p>
        </w:tc>
        <w:tc>
          <w:tcPr>
            <w:tcW w:w="1928" w:type="dxa"/>
            <w:tcBorders>
              <w:top w:val="single" w:sz="4" w:space="0" w:color="B2B5B6"/>
              <w:bottom w:val="single" w:sz="4" w:space="0" w:color="B2B5B6"/>
            </w:tcBorders>
          </w:tcPr>
          <w:p w:rsidR="00603CB0" w:rsidRDefault="009F7F2C">
            <w:pPr>
              <w:pStyle w:val="TableParagraph"/>
              <w:ind w:right="89"/>
              <w:jc w:val="right"/>
              <w:rPr>
                <w:sz w:val="10"/>
              </w:rPr>
            </w:pPr>
            <w:r>
              <w:rPr>
                <w:color w:val="231F20"/>
                <w:sz w:val="17"/>
              </w:rPr>
              <w:t>Australian</w:t>
            </w:r>
            <w:r>
              <w:rPr>
                <w:color w:val="231F20"/>
                <w:spacing w:val="4"/>
                <w:sz w:val="17"/>
              </w:rPr>
              <w:t xml:space="preserve"> </w:t>
            </w:r>
            <w:r>
              <w:rPr>
                <w:color w:val="231F20"/>
                <w:sz w:val="17"/>
              </w:rPr>
              <w:t>Industry</w:t>
            </w:r>
            <w:r>
              <w:rPr>
                <w:color w:val="231F20"/>
                <w:spacing w:val="5"/>
                <w:sz w:val="17"/>
              </w:rPr>
              <w:t xml:space="preserve"> </w:t>
            </w:r>
            <w:r>
              <w:rPr>
                <w:color w:val="231F20"/>
                <w:spacing w:val="-5"/>
                <w:position w:val="6"/>
                <w:sz w:val="10"/>
              </w:rPr>
              <w:t>104</w:t>
            </w:r>
          </w:p>
        </w:tc>
      </w:tr>
      <w:tr w:rsidR="00603CB0">
        <w:trPr>
          <w:trHeight w:val="300"/>
        </w:trPr>
        <w:tc>
          <w:tcPr>
            <w:tcW w:w="3888"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Boat</w:t>
            </w:r>
            <w:r>
              <w:rPr>
                <w:color w:val="231F20"/>
                <w:spacing w:val="-5"/>
                <w:sz w:val="17"/>
              </w:rPr>
              <w:t xml:space="preserve"> </w:t>
            </w:r>
            <w:r>
              <w:rPr>
                <w:color w:val="231F20"/>
                <w:sz w:val="17"/>
              </w:rPr>
              <w:t>building</w:t>
            </w:r>
            <w:r>
              <w:rPr>
                <w:color w:val="231F20"/>
                <w:spacing w:val="-4"/>
                <w:sz w:val="17"/>
              </w:rPr>
              <w:t xml:space="preserve"> </w:t>
            </w:r>
            <w:r>
              <w:rPr>
                <w:color w:val="231F20"/>
                <w:sz w:val="17"/>
              </w:rPr>
              <w:t>and</w:t>
            </w:r>
            <w:r>
              <w:rPr>
                <w:color w:val="231F20"/>
                <w:spacing w:val="-5"/>
                <w:sz w:val="17"/>
              </w:rPr>
              <w:t xml:space="preserve"> </w:t>
            </w:r>
            <w:r>
              <w:rPr>
                <w:color w:val="231F20"/>
                <w:sz w:val="17"/>
              </w:rPr>
              <w:t>repair</w:t>
            </w:r>
            <w:r>
              <w:rPr>
                <w:color w:val="231F20"/>
                <w:spacing w:val="-4"/>
                <w:sz w:val="17"/>
              </w:rPr>
              <w:t xml:space="preserve"> </w:t>
            </w:r>
            <w:r>
              <w:rPr>
                <w:color w:val="231F20"/>
                <w:spacing w:val="-2"/>
                <w:sz w:val="17"/>
              </w:rPr>
              <w:t>services</w:t>
            </w:r>
          </w:p>
        </w:tc>
        <w:tc>
          <w:tcPr>
            <w:tcW w:w="1976" w:type="dxa"/>
            <w:tcBorders>
              <w:top w:val="single" w:sz="4" w:space="0" w:color="B2B5B6"/>
              <w:bottom w:val="single" w:sz="4" w:space="0" w:color="B2B5B6"/>
            </w:tcBorders>
          </w:tcPr>
          <w:p w:rsidR="00603CB0" w:rsidRDefault="009F7F2C">
            <w:pPr>
              <w:pStyle w:val="TableParagraph"/>
              <w:ind w:right="93"/>
              <w:jc w:val="right"/>
              <w:rPr>
                <w:sz w:val="17"/>
              </w:rPr>
            </w:pPr>
            <w:r>
              <w:rPr>
                <w:color w:val="231F20"/>
                <w:spacing w:val="-4"/>
                <w:sz w:val="17"/>
              </w:rPr>
              <w:t>2392</w:t>
            </w:r>
          </w:p>
        </w:tc>
        <w:tc>
          <w:tcPr>
            <w:tcW w:w="2099" w:type="dxa"/>
            <w:tcBorders>
              <w:top w:val="single" w:sz="4" w:space="0" w:color="B2B5B6"/>
              <w:bottom w:val="single" w:sz="4" w:space="0" w:color="B2B5B6"/>
            </w:tcBorders>
          </w:tcPr>
          <w:p w:rsidR="00603CB0" w:rsidRDefault="009F7F2C">
            <w:pPr>
              <w:pStyle w:val="TableParagraph"/>
              <w:ind w:right="186"/>
              <w:jc w:val="right"/>
              <w:rPr>
                <w:sz w:val="17"/>
              </w:rPr>
            </w:pPr>
            <w:r>
              <w:rPr>
                <w:color w:val="231F20"/>
                <w:spacing w:val="-5"/>
                <w:sz w:val="17"/>
              </w:rPr>
              <w:t>16</w:t>
            </w:r>
          </w:p>
        </w:tc>
        <w:tc>
          <w:tcPr>
            <w:tcW w:w="1928" w:type="dxa"/>
            <w:tcBorders>
              <w:top w:val="single" w:sz="4" w:space="0" w:color="B2B5B6"/>
              <w:bottom w:val="single" w:sz="4" w:space="0" w:color="B2B5B6"/>
            </w:tcBorders>
          </w:tcPr>
          <w:p w:rsidR="00603CB0" w:rsidRDefault="009F7F2C">
            <w:pPr>
              <w:pStyle w:val="TableParagraph"/>
              <w:ind w:right="89"/>
              <w:jc w:val="right"/>
              <w:rPr>
                <w:sz w:val="10"/>
              </w:rPr>
            </w:pPr>
            <w:r>
              <w:rPr>
                <w:color w:val="231F20"/>
                <w:sz w:val="17"/>
              </w:rPr>
              <w:t xml:space="preserve">Australian </w:t>
            </w:r>
            <w:r>
              <w:rPr>
                <w:color w:val="231F20"/>
                <w:spacing w:val="-2"/>
                <w:sz w:val="17"/>
              </w:rPr>
              <w:t>Industry</w:t>
            </w:r>
            <w:r>
              <w:rPr>
                <w:color w:val="231F20"/>
                <w:spacing w:val="-2"/>
                <w:position w:val="6"/>
                <w:sz w:val="10"/>
              </w:rPr>
              <w:t>105</w:t>
            </w:r>
          </w:p>
        </w:tc>
      </w:tr>
      <w:tr w:rsidR="00603CB0">
        <w:trPr>
          <w:trHeight w:val="300"/>
        </w:trPr>
        <w:tc>
          <w:tcPr>
            <w:tcW w:w="3888"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Water</w:t>
            </w:r>
            <w:r>
              <w:rPr>
                <w:color w:val="231F20"/>
                <w:spacing w:val="-10"/>
                <w:sz w:val="17"/>
              </w:rPr>
              <w:t xml:space="preserve"> </w:t>
            </w:r>
            <w:r>
              <w:rPr>
                <w:color w:val="231F20"/>
                <w:spacing w:val="-2"/>
                <w:sz w:val="17"/>
              </w:rPr>
              <w:t>transport</w:t>
            </w:r>
          </w:p>
        </w:tc>
        <w:tc>
          <w:tcPr>
            <w:tcW w:w="1976"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5"/>
                <w:sz w:val="17"/>
              </w:rPr>
              <w:t>48</w:t>
            </w:r>
          </w:p>
        </w:tc>
        <w:tc>
          <w:tcPr>
            <w:tcW w:w="2099" w:type="dxa"/>
            <w:tcBorders>
              <w:top w:val="single" w:sz="4" w:space="0" w:color="B2B5B6"/>
              <w:bottom w:val="single" w:sz="4" w:space="0" w:color="B2B5B6"/>
            </w:tcBorders>
          </w:tcPr>
          <w:p w:rsidR="00603CB0" w:rsidRDefault="009F7F2C">
            <w:pPr>
              <w:pStyle w:val="TableParagraph"/>
              <w:ind w:right="179"/>
              <w:jc w:val="right"/>
              <w:rPr>
                <w:sz w:val="17"/>
              </w:rPr>
            </w:pPr>
            <w:r>
              <w:rPr>
                <w:color w:val="231F20"/>
                <w:spacing w:val="-5"/>
                <w:sz w:val="17"/>
              </w:rPr>
              <w:t>29</w:t>
            </w:r>
          </w:p>
        </w:tc>
        <w:tc>
          <w:tcPr>
            <w:tcW w:w="1928" w:type="dxa"/>
            <w:tcBorders>
              <w:top w:val="single" w:sz="4" w:space="0" w:color="B2B5B6"/>
              <w:bottom w:val="single" w:sz="4" w:space="0" w:color="B2B5B6"/>
            </w:tcBorders>
          </w:tcPr>
          <w:p w:rsidR="00603CB0" w:rsidRDefault="009F7F2C">
            <w:pPr>
              <w:pStyle w:val="TableParagraph"/>
              <w:ind w:right="89"/>
              <w:jc w:val="right"/>
              <w:rPr>
                <w:sz w:val="10"/>
              </w:rPr>
            </w:pPr>
            <w:r>
              <w:rPr>
                <w:color w:val="231F20"/>
                <w:sz w:val="17"/>
              </w:rPr>
              <w:t xml:space="preserve">Australian </w:t>
            </w:r>
            <w:r>
              <w:rPr>
                <w:color w:val="231F20"/>
                <w:spacing w:val="-2"/>
                <w:sz w:val="17"/>
              </w:rPr>
              <w:t>Industry</w:t>
            </w:r>
            <w:r>
              <w:rPr>
                <w:color w:val="231F20"/>
                <w:spacing w:val="-2"/>
                <w:position w:val="6"/>
                <w:sz w:val="10"/>
              </w:rPr>
              <w:t>106</w:t>
            </w:r>
          </w:p>
        </w:tc>
      </w:tr>
      <w:tr w:rsidR="00603CB0">
        <w:trPr>
          <w:trHeight w:val="300"/>
        </w:trPr>
        <w:tc>
          <w:tcPr>
            <w:tcW w:w="3888"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Water</w:t>
            </w:r>
            <w:r>
              <w:rPr>
                <w:color w:val="231F20"/>
                <w:spacing w:val="-1"/>
                <w:sz w:val="17"/>
              </w:rPr>
              <w:t xml:space="preserve"> </w:t>
            </w:r>
            <w:r>
              <w:rPr>
                <w:color w:val="231F20"/>
                <w:sz w:val="17"/>
              </w:rPr>
              <w:t xml:space="preserve">transport support </w:t>
            </w:r>
            <w:r>
              <w:rPr>
                <w:color w:val="231F20"/>
                <w:spacing w:val="-2"/>
                <w:sz w:val="17"/>
              </w:rPr>
              <w:t>services</w:t>
            </w:r>
          </w:p>
        </w:tc>
        <w:tc>
          <w:tcPr>
            <w:tcW w:w="1976" w:type="dxa"/>
            <w:tcBorders>
              <w:top w:val="single" w:sz="4" w:space="0" w:color="B2B5B6"/>
              <w:bottom w:val="single" w:sz="4" w:space="0" w:color="B2B5B6"/>
            </w:tcBorders>
          </w:tcPr>
          <w:p w:rsidR="00603CB0" w:rsidRDefault="009F7F2C">
            <w:pPr>
              <w:pStyle w:val="TableParagraph"/>
              <w:ind w:right="93"/>
              <w:jc w:val="right"/>
              <w:rPr>
                <w:sz w:val="17"/>
              </w:rPr>
            </w:pPr>
            <w:r>
              <w:rPr>
                <w:color w:val="231F20"/>
                <w:spacing w:val="-5"/>
                <w:sz w:val="17"/>
              </w:rPr>
              <w:t>521</w:t>
            </w:r>
          </w:p>
        </w:tc>
        <w:tc>
          <w:tcPr>
            <w:tcW w:w="2099" w:type="dxa"/>
            <w:tcBorders>
              <w:top w:val="single" w:sz="4" w:space="0" w:color="B2B5B6"/>
              <w:bottom w:val="single" w:sz="4" w:space="0" w:color="B2B5B6"/>
            </w:tcBorders>
          </w:tcPr>
          <w:p w:rsidR="00603CB0" w:rsidRDefault="009F7F2C">
            <w:pPr>
              <w:pStyle w:val="TableParagraph"/>
              <w:ind w:right="179"/>
              <w:jc w:val="right"/>
              <w:rPr>
                <w:sz w:val="17"/>
              </w:rPr>
            </w:pPr>
            <w:r>
              <w:rPr>
                <w:color w:val="231F20"/>
                <w:spacing w:val="-5"/>
                <w:sz w:val="17"/>
              </w:rPr>
              <w:t>237</w:t>
            </w:r>
          </w:p>
        </w:tc>
        <w:tc>
          <w:tcPr>
            <w:tcW w:w="1928" w:type="dxa"/>
            <w:tcBorders>
              <w:top w:val="single" w:sz="4" w:space="0" w:color="B2B5B6"/>
              <w:bottom w:val="single" w:sz="4" w:space="0" w:color="B2B5B6"/>
            </w:tcBorders>
          </w:tcPr>
          <w:p w:rsidR="00603CB0" w:rsidRDefault="009F7F2C">
            <w:pPr>
              <w:pStyle w:val="TableParagraph"/>
              <w:ind w:right="89"/>
              <w:jc w:val="right"/>
              <w:rPr>
                <w:sz w:val="10"/>
              </w:rPr>
            </w:pPr>
            <w:r>
              <w:rPr>
                <w:color w:val="231F20"/>
                <w:sz w:val="17"/>
              </w:rPr>
              <w:t>IBIS</w:t>
            </w:r>
            <w:r>
              <w:rPr>
                <w:color w:val="231F20"/>
                <w:spacing w:val="-7"/>
                <w:sz w:val="17"/>
              </w:rPr>
              <w:t xml:space="preserve"> </w:t>
            </w:r>
            <w:r>
              <w:rPr>
                <w:color w:val="231F20"/>
                <w:spacing w:val="-2"/>
                <w:sz w:val="17"/>
              </w:rPr>
              <w:t>World</w:t>
            </w:r>
            <w:r>
              <w:rPr>
                <w:color w:val="231F20"/>
                <w:spacing w:val="-2"/>
                <w:position w:val="6"/>
                <w:sz w:val="10"/>
              </w:rPr>
              <w:t>107</w:t>
            </w:r>
          </w:p>
        </w:tc>
      </w:tr>
      <w:tr w:rsidR="00603CB0">
        <w:trPr>
          <w:trHeight w:val="300"/>
        </w:trPr>
        <w:tc>
          <w:tcPr>
            <w:tcW w:w="3888"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Marine</w:t>
            </w:r>
            <w:r>
              <w:rPr>
                <w:color w:val="231F20"/>
                <w:spacing w:val="-4"/>
                <w:sz w:val="17"/>
              </w:rPr>
              <w:t xml:space="preserve"> </w:t>
            </w:r>
            <w:r>
              <w:rPr>
                <w:color w:val="231F20"/>
                <w:sz w:val="17"/>
              </w:rPr>
              <w:t>equipment</w:t>
            </w:r>
            <w:r>
              <w:rPr>
                <w:color w:val="231F20"/>
                <w:spacing w:val="-4"/>
                <w:sz w:val="17"/>
              </w:rPr>
              <w:t xml:space="preserve"> </w:t>
            </w:r>
            <w:r>
              <w:rPr>
                <w:color w:val="231F20"/>
                <w:spacing w:val="-2"/>
                <w:sz w:val="17"/>
              </w:rPr>
              <w:t>retailing</w:t>
            </w:r>
          </w:p>
        </w:tc>
        <w:tc>
          <w:tcPr>
            <w:tcW w:w="1976" w:type="dxa"/>
            <w:tcBorders>
              <w:top w:val="single" w:sz="4" w:space="0" w:color="B2B5B6"/>
              <w:bottom w:val="single" w:sz="4" w:space="0" w:color="B2B5B6"/>
            </w:tcBorders>
          </w:tcPr>
          <w:p w:rsidR="00603CB0" w:rsidRDefault="009F7F2C">
            <w:pPr>
              <w:pStyle w:val="TableParagraph"/>
              <w:ind w:right="93"/>
              <w:jc w:val="right"/>
              <w:rPr>
                <w:sz w:val="17"/>
              </w:rPr>
            </w:pPr>
            <w:r>
              <w:rPr>
                <w:color w:val="231F20"/>
                <w:spacing w:val="-4"/>
                <w:sz w:val="17"/>
              </w:rPr>
              <w:t>4245</w:t>
            </w:r>
          </w:p>
        </w:tc>
        <w:tc>
          <w:tcPr>
            <w:tcW w:w="2099" w:type="dxa"/>
            <w:tcBorders>
              <w:top w:val="single" w:sz="4" w:space="0" w:color="B2B5B6"/>
              <w:bottom w:val="single" w:sz="4" w:space="0" w:color="B2B5B6"/>
            </w:tcBorders>
          </w:tcPr>
          <w:p w:rsidR="00603CB0" w:rsidRDefault="009F7F2C">
            <w:pPr>
              <w:pStyle w:val="TableParagraph"/>
              <w:ind w:right="179"/>
              <w:jc w:val="right"/>
              <w:rPr>
                <w:sz w:val="17"/>
              </w:rPr>
            </w:pPr>
            <w:r>
              <w:rPr>
                <w:color w:val="231F20"/>
                <w:spacing w:val="-5"/>
                <w:sz w:val="17"/>
              </w:rPr>
              <w:t>52</w:t>
            </w:r>
          </w:p>
        </w:tc>
        <w:tc>
          <w:tcPr>
            <w:tcW w:w="1928" w:type="dxa"/>
            <w:tcBorders>
              <w:top w:val="single" w:sz="4" w:space="0" w:color="B2B5B6"/>
              <w:bottom w:val="single" w:sz="4" w:space="0" w:color="B2B5B6"/>
            </w:tcBorders>
          </w:tcPr>
          <w:p w:rsidR="00603CB0" w:rsidRDefault="009F7F2C">
            <w:pPr>
              <w:pStyle w:val="TableParagraph"/>
              <w:ind w:right="89"/>
              <w:jc w:val="right"/>
              <w:rPr>
                <w:sz w:val="10"/>
              </w:rPr>
            </w:pPr>
            <w:r>
              <w:rPr>
                <w:color w:val="231F20"/>
                <w:sz w:val="17"/>
              </w:rPr>
              <w:t>IBIS</w:t>
            </w:r>
            <w:r>
              <w:rPr>
                <w:color w:val="231F20"/>
                <w:spacing w:val="-7"/>
                <w:sz w:val="17"/>
              </w:rPr>
              <w:t xml:space="preserve"> </w:t>
            </w:r>
            <w:r>
              <w:rPr>
                <w:color w:val="231F20"/>
                <w:spacing w:val="-2"/>
                <w:sz w:val="17"/>
              </w:rPr>
              <w:t>World</w:t>
            </w:r>
            <w:r>
              <w:rPr>
                <w:color w:val="231F20"/>
                <w:spacing w:val="-2"/>
                <w:position w:val="6"/>
                <w:sz w:val="10"/>
              </w:rPr>
              <w:t>108</w:t>
            </w:r>
          </w:p>
        </w:tc>
      </w:tr>
    </w:tbl>
    <w:p w:rsidR="00603CB0" w:rsidRDefault="00603CB0">
      <w:pPr>
        <w:pStyle w:val="BodyText"/>
        <w:spacing w:before="8"/>
        <w:rPr>
          <w:rFonts w:ascii="Open Sans"/>
          <w:b/>
          <w:sz w:val="14"/>
        </w:rPr>
      </w:pPr>
    </w:p>
    <w:p w:rsidR="00603CB0" w:rsidRDefault="009F7F2C">
      <w:pPr>
        <w:ind w:left="167"/>
        <w:rPr>
          <w:sz w:val="14"/>
        </w:rPr>
      </w:pPr>
      <w:r>
        <w:rPr>
          <w:color w:val="231F20"/>
          <w:spacing w:val="-2"/>
          <w:sz w:val="14"/>
        </w:rPr>
        <w:t>Source:</w:t>
      </w:r>
      <w:r>
        <w:rPr>
          <w:color w:val="231F20"/>
          <w:spacing w:val="-3"/>
          <w:sz w:val="14"/>
        </w:rPr>
        <w:t xml:space="preserve"> </w:t>
      </w:r>
      <w:r>
        <w:rPr>
          <w:color w:val="231F20"/>
          <w:spacing w:val="-2"/>
          <w:sz w:val="14"/>
        </w:rPr>
        <w:t>ABS;</w:t>
      </w:r>
      <w:r>
        <w:rPr>
          <w:color w:val="231F20"/>
          <w:spacing w:val="-1"/>
          <w:sz w:val="14"/>
        </w:rPr>
        <w:t xml:space="preserve"> </w:t>
      </w:r>
      <w:r>
        <w:rPr>
          <w:color w:val="231F20"/>
          <w:spacing w:val="-2"/>
          <w:sz w:val="14"/>
        </w:rPr>
        <w:t>IBIS</w:t>
      </w:r>
      <w:r>
        <w:rPr>
          <w:color w:val="231F20"/>
          <w:spacing w:val="-1"/>
          <w:sz w:val="14"/>
        </w:rPr>
        <w:t xml:space="preserve"> </w:t>
      </w:r>
      <w:r>
        <w:rPr>
          <w:color w:val="231F20"/>
          <w:spacing w:val="-2"/>
          <w:sz w:val="14"/>
        </w:rPr>
        <w:t>World;</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12"/>
        <w:rPr>
          <w:sz w:val="18"/>
        </w:rPr>
      </w:pPr>
    </w:p>
    <w:p w:rsidR="00603CB0" w:rsidRDefault="009F7F2C">
      <w:pPr>
        <w:pStyle w:val="Heading3"/>
        <w:numPr>
          <w:ilvl w:val="2"/>
          <w:numId w:val="6"/>
        </w:numPr>
        <w:tabs>
          <w:tab w:val="left" w:pos="686"/>
        </w:tabs>
        <w:ind w:left="685" w:hanging="519"/>
      </w:pPr>
      <w:r>
        <w:rPr>
          <w:color w:val="231F20"/>
          <w:spacing w:val="-2"/>
        </w:rPr>
        <w:t>Agribusiness</w:t>
      </w:r>
    </w:p>
    <w:p w:rsidR="00603CB0" w:rsidRDefault="009F7F2C">
      <w:pPr>
        <w:pStyle w:val="BodyText"/>
        <w:spacing w:before="8" w:line="249" w:lineRule="auto"/>
        <w:ind w:left="167"/>
      </w:pPr>
      <w:r>
        <w:rPr>
          <w:color w:val="231F20"/>
        </w:rPr>
        <w:t>Data on the NT agribusiness industry is available at the territory level through the Primary Industry and Fisheries economic profile published by the Department of Industry, Tourism and Trade.</w:t>
      </w:r>
      <w:r>
        <w:rPr>
          <w:color w:val="231F20"/>
          <w:position w:val="6"/>
          <w:sz w:val="10"/>
        </w:rPr>
        <w:t>109</w:t>
      </w:r>
      <w:r>
        <w:rPr>
          <w:color w:val="231F20"/>
          <w:spacing w:val="19"/>
          <w:position w:val="6"/>
          <w:sz w:val="10"/>
        </w:rPr>
        <w:t xml:space="preserve"> </w:t>
      </w:r>
      <w:r>
        <w:rPr>
          <w:color w:val="231F20"/>
        </w:rPr>
        <w:t xml:space="preserve">The data was mapped to ANZSIC codes as displayed in </w:t>
      </w:r>
      <w:hyperlink w:anchor="_bookmark45" w:history="1">
        <w:r>
          <w:rPr>
            <w:color w:val="231F20"/>
          </w:rPr>
          <w:t>Table B.2</w:t>
        </w:r>
      </w:hyperlink>
      <w:r>
        <w:rPr>
          <w:color w:val="231F20"/>
        </w:rPr>
        <w:t>.</w:t>
      </w:r>
    </w:p>
    <w:p w:rsidR="00603CB0" w:rsidRDefault="00603CB0">
      <w:pPr>
        <w:pStyle w:val="BodyText"/>
        <w:spacing w:before="7"/>
      </w:pPr>
    </w:p>
    <w:p w:rsidR="00603CB0" w:rsidRDefault="009F7F2C">
      <w:pPr>
        <w:pStyle w:val="Heading3"/>
      </w:pPr>
      <w:bookmarkStart w:id="82" w:name="_bookmark45"/>
      <w:bookmarkEnd w:id="82"/>
      <w:r>
        <w:rPr>
          <w:color w:val="5F6369"/>
        </w:rPr>
        <w:t>Table</w:t>
      </w:r>
      <w:r>
        <w:rPr>
          <w:color w:val="5F6369"/>
          <w:spacing w:val="-1"/>
        </w:rPr>
        <w:t xml:space="preserve"> </w:t>
      </w:r>
      <w:r>
        <w:rPr>
          <w:color w:val="5F6369"/>
        </w:rPr>
        <w:t>B.2:</w:t>
      </w:r>
      <w:r>
        <w:rPr>
          <w:color w:val="5F6369"/>
          <w:spacing w:val="-1"/>
        </w:rPr>
        <w:t xml:space="preserve"> </w:t>
      </w:r>
      <w:r>
        <w:rPr>
          <w:color w:val="5F6369"/>
        </w:rPr>
        <w:t>Agribusiness industry</w:t>
      </w:r>
      <w:r>
        <w:rPr>
          <w:color w:val="5F6369"/>
          <w:spacing w:val="-1"/>
        </w:rPr>
        <w:t xml:space="preserve"> </w:t>
      </w:r>
      <w:r>
        <w:rPr>
          <w:color w:val="5F6369"/>
        </w:rPr>
        <w:t>ANZSIC definition</w:t>
      </w:r>
      <w:r>
        <w:rPr>
          <w:color w:val="5F6369"/>
          <w:spacing w:val="-1"/>
        </w:rPr>
        <w:t xml:space="preserve"> </w:t>
      </w:r>
      <w:r>
        <w:rPr>
          <w:color w:val="5F6369"/>
        </w:rPr>
        <w:t>and</w:t>
      </w:r>
      <w:r>
        <w:rPr>
          <w:color w:val="5F6369"/>
          <w:spacing w:val="-1"/>
        </w:rPr>
        <w:t xml:space="preserve"> </w:t>
      </w:r>
      <w:r>
        <w:rPr>
          <w:color w:val="5F6369"/>
          <w:spacing w:val="-2"/>
        </w:rPr>
        <w:t>source</w:t>
      </w:r>
    </w:p>
    <w:p w:rsidR="00603CB0" w:rsidRDefault="00603CB0">
      <w:pPr>
        <w:pStyle w:val="BodyText"/>
        <w:spacing w:before="12"/>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072"/>
        <w:gridCol w:w="1995"/>
        <w:gridCol w:w="1620"/>
        <w:gridCol w:w="4204"/>
      </w:tblGrid>
      <w:tr w:rsidR="00603CB0">
        <w:trPr>
          <w:trHeight w:val="522"/>
        </w:trPr>
        <w:tc>
          <w:tcPr>
            <w:tcW w:w="2072"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z w:val="17"/>
              </w:rPr>
              <w:t>Sub-</w:t>
            </w:r>
            <w:r>
              <w:rPr>
                <w:rFonts w:ascii="Open Sans"/>
                <w:b/>
                <w:color w:val="231F20"/>
                <w:spacing w:val="-2"/>
                <w:sz w:val="17"/>
              </w:rPr>
              <w:t>industry</w:t>
            </w:r>
          </w:p>
        </w:tc>
        <w:tc>
          <w:tcPr>
            <w:tcW w:w="1995" w:type="dxa"/>
            <w:tcBorders>
              <w:top w:val="single" w:sz="18" w:space="0" w:color="00AAE7"/>
              <w:bottom w:val="single" w:sz="4" w:space="0" w:color="B2B5B6"/>
            </w:tcBorders>
          </w:tcPr>
          <w:p w:rsidR="00603CB0" w:rsidRDefault="009F7F2C">
            <w:pPr>
              <w:pStyle w:val="TableParagraph"/>
              <w:spacing w:before="16"/>
              <w:ind w:right="110"/>
              <w:jc w:val="right"/>
              <w:rPr>
                <w:rFonts w:ascii="Open Sans"/>
                <w:b/>
                <w:sz w:val="17"/>
              </w:rPr>
            </w:pPr>
            <w:r>
              <w:rPr>
                <w:rFonts w:ascii="Open Sans"/>
                <w:b/>
                <w:color w:val="231F20"/>
                <w:spacing w:val="-2"/>
                <w:sz w:val="17"/>
              </w:rPr>
              <w:t>ANZSIC</w:t>
            </w:r>
          </w:p>
        </w:tc>
        <w:tc>
          <w:tcPr>
            <w:tcW w:w="1620" w:type="dxa"/>
            <w:tcBorders>
              <w:top w:val="single" w:sz="18" w:space="0" w:color="00AAE7"/>
              <w:bottom w:val="single" w:sz="4" w:space="0" w:color="B2B5B6"/>
            </w:tcBorders>
          </w:tcPr>
          <w:p w:rsidR="00603CB0" w:rsidRDefault="009F7F2C">
            <w:pPr>
              <w:pStyle w:val="TableParagraph"/>
              <w:spacing w:before="16"/>
              <w:ind w:right="90"/>
              <w:jc w:val="right"/>
              <w:rPr>
                <w:rFonts w:ascii="Open Sans"/>
                <w:b/>
                <w:sz w:val="17"/>
              </w:rPr>
            </w:pPr>
            <w:r>
              <w:rPr>
                <w:rFonts w:ascii="Open Sans"/>
                <w:b/>
                <w:color w:val="231F20"/>
                <w:sz w:val="17"/>
              </w:rPr>
              <w:t>Output</w:t>
            </w:r>
            <w:r>
              <w:rPr>
                <w:rFonts w:ascii="Open Sans"/>
                <w:b/>
                <w:color w:val="231F20"/>
                <w:spacing w:val="-7"/>
                <w:sz w:val="17"/>
              </w:rPr>
              <w:t xml:space="preserve"> </w:t>
            </w:r>
            <w:r>
              <w:rPr>
                <w:rFonts w:ascii="Open Sans"/>
                <w:b/>
                <w:color w:val="231F20"/>
                <w:spacing w:val="-2"/>
                <w:sz w:val="17"/>
              </w:rPr>
              <w:t>estimate</w:t>
            </w:r>
          </w:p>
          <w:p w:rsidR="00603CB0" w:rsidRDefault="009F7F2C">
            <w:pPr>
              <w:pStyle w:val="TableParagraph"/>
              <w:spacing w:before="8"/>
              <w:ind w:right="94"/>
              <w:jc w:val="right"/>
              <w:rPr>
                <w:rFonts w:ascii="Open Sans"/>
                <w:b/>
                <w:sz w:val="17"/>
              </w:rPr>
            </w:pPr>
            <w:r>
              <w:rPr>
                <w:rFonts w:ascii="Open Sans"/>
                <w:b/>
                <w:color w:val="231F20"/>
                <w:spacing w:val="-4"/>
                <w:sz w:val="17"/>
              </w:rPr>
              <w:t>($m)</w:t>
            </w:r>
          </w:p>
        </w:tc>
        <w:tc>
          <w:tcPr>
            <w:tcW w:w="4204" w:type="dxa"/>
            <w:tcBorders>
              <w:top w:val="single" w:sz="18" w:space="0" w:color="00AAE7"/>
              <w:bottom w:val="single" w:sz="4" w:space="0" w:color="B2B5B6"/>
            </w:tcBorders>
          </w:tcPr>
          <w:p w:rsidR="00603CB0" w:rsidRDefault="009F7F2C">
            <w:pPr>
              <w:pStyle w:val="TableParagraph"/>
              <w:spacing w:before="16"/>
              <w:ind w:left="87"/>
              <w:rPr>
                <w:rFonts w:ascii="Open Sans"/>
                <w:b/>
                <w:sz w:val="17"/>
              </w:rPr>
            </w:pPr>
            <w:r>
              <w:rPr>
                <w:rFonts w:ascii="Open Sans"/>
                <w:b/>
                <w:color w:val="231F20"/>
                <w:sz w:val="17"/>
              </w:rPr>
              <w:t>Data</w:t>
            </w:r>
            <w:r>
              <w:rPr>
                <w:rFonts w:ascii="Open Sans"/>
                <w:b/>
                <w:color w:val="231F20"/>
                <w:spacing w:val="-4"/>
                <w:sz w:val="17"/>
              </w:rPr>
              <w:t xml:space="preserve"> </w:t>
            </w:r>
            <w:r>
              <w:rPr>
                <w:rFonts w:ascii="Open Sans"/>
                <w:b/>
                <w:color w:val="231F20"/>
                <w:spacing w:val="-2"/>
                <w:sz w:val="17"/>
              </w:rPr>
              <w:t>source</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Aquaculture</w:t>
            </w:r>
          </w:p>
        </w:tc>
        <w:tc>
          <w:tcPr>
            <w:tcW w:w="1995" w:type="dxa"/>
            <w:tcBorders>
              <w:top w:val="single" w:sz="4" w:space="0" w:color="B2B5B6"/>
              <w:bottom w:val="single" w:sz="4" w:space="0" w:color="B2B5B6"/>
            </w:tcBorders>
          </w:tcPr>
          <w:p w:rsidR="00603CB0" w:rsidRDefault="009F7F2C">
            <w:pPr>
              <w:pStyle w:val="TableParagraph"/>
              <w:ind w:right="111"/>
              <w:jc w:val="right"/>
              <w:rPr>
                <w:sz w:val="17"/>
              </w:rPr>
            </w:pPr>
            <w:r>
              <w:rPr>
                <w:color w:val="231F20"/>
                <w:spacing w:val="-5"/>
                <w:sz w:val="17"/>
              </w:rPr>
              <w:t>020</w:t>
            </w:r>
          </w:p>
        </w:tc>
        <w:tc>
          <w:tcPr>
            <w:tcW w:w="1620" w:type="dxa"/>
            <w:tcBorders>
              <w:top w:val="single" w:sz="4" w:space="0" w:color="B2B5B6"/>
              <w:bottom w:val="single" w:sz="4" w:space="0" w:color="B2B5B6"/>
            </w:tcBorders>
          </w:tcPr>
          <w:p w:rsidR="00603CB0" w:rsidRDefault="009F7F2C">
            <w:pPr>
              <w:pStyle w:val="TableParagraph"/>
              <w:ind w:right="94"/>
              <w:jc w:val="right"/>
              <w:rPr>
                <w:sz w:val="17"/>
              </w:rPr>
            </w:pPr>
            <w:r>
              <w:rPr>
                <w:color w:val="231F20"/>
                <w:spacing w:val="-5"/>
                <w:sz w:val="17"/>
              </w:rPr>
              <w:t>47</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110</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Fisheries</w:t>
            </w:r>
          </w:p>
        </w:tc>
        <w:tc>
          <w:tcPr>
            <w:tcW w:w="1995" w:type="dxa"/>
            <w:tcBorders>
              <w:top w:val="single" w:sz="4" w:space="0" w:color="B2B5B6"/>
              <w:bottom w:val="single" w:sz="4" w:space="0" w:color="B2B5B6"/>
            </w:tcBorders>
          </w:tcPr>
          <w:p w:rsidR="00603CB0" w:rsidRDefault="009F7F2C">
            <w:pPr>
              <w:pStyle w:val="TableParagraph"/>
              <w:ind w:right="119"/>
              <w:jc w:val="right"/>
              <w:rPr>
                <w:sz w:val="17"/>
              </w:rPr>
            </w:pPr>
            <w:r>
              <w:rPr>
                <w:color w:val="231F20"/>
                <w:spacing w:val="-5"/>
                <w:sz w:val="17"/>
              </w:rPr>
              <w:t>041</w:t>
            </w:r>
          </w:p>
        </w:tc>
        <w:tc>
          <w:tcPr>
            <w:tcW w:w="1620"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5"/>
                <w:sz w:val="17"/>
              </w:rPr>
              <w:t>77</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111</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Forestry</w:t>
            </w:r>
            <w:r>
              <w:rPr>
                <w:color w:val="231F20"/>
                <w:spacing w:val="1"/>
                <w:sz w:val="17"/>
              </w:rPr>
              <w:t xml:space="preserve"> </w:t>
            </w:r>
            <w:r>
              <w:rPr>
                <w:color w:val="231F20"/>
                <w:sz w:val="17"/>
              </w:rPr>
              <w:t>and</w:t>
            </w:r>
            <w:r>
              <w:rPr>
                <w:color w:val="231F20"/>
                <w:spacing w:val="4"/>
                <w:sz w:val="17"/>
              </w:rPr>
              <w:t xml:space="preserve"> </w:t>
            </w:r>
            <w:r>
              <w:rPr>
                <w:color w:val="231F20"/>
                <w:spacing w:val="-2"/>
                <w:sz w:val="17"/>
              </w:rPr>
              <w:t>logging</w:t>
            </w:r>
          </w:p>
        </w:tc>
        <w:tc>
          <w:tcPr>
            <w:tcW w:w="1995" w:type="dxa"/>
            <w:tcBorders>
              <w:top w:val="single" w:sz="4" w:space="0" w:color="B2B5B6"/>
              <w:bottom w:val="single" w:sz="4" w:space="0" w:color="B2B5B6"/>
            </w:tcBorders>
          </w:tcPr>
          <w:p w:rsidR="00603CB0" w:rsidRDefault="009F7F2C">
            <w:pPr>
              <w:pStyle w:val="TableParagraph"/>
              <w:ind w:right="111"/>
              <w:jc w:val="right"/>
              <w:rPr>
                <w:sz w:val="17"/>
              </w:rPr>
            </w:pPr>
            <w:r>
              <w:rPr>
                <w:color w:val="231F20"/>
                <w:spacing w:val="-5"/>
                <w:sz w:val="17"/>
              </w:rPr>
              <w:t>030</w:t>
            </w:r>
          </w:p>
        </w:tc>
        <w:tc>
          <w:tcPr>
            <w:tcW w:w="1620" w:type="dxa"/>
            <w:tcBorders>
              <w:top w:val="single" w:sz="4" w:space="0" w:color="B2B5B6"/>
              <w:bottom w:val="single" w:sz="4" w:space="0" w:color="B2B5B6"/>
            </w:tcBorders>
          </w:tcPr>
          <w:p w:rsidR="00603CB0" w:rsidRDefault="009F7F2C">
            <w:pPr>
              <w:pStyle w:val="TableParagraph"/>
              <w:ind w:right="94"/>
              <w:jc w:val="right"/>
              <w:rPr>
                <w:sz w:val="17"/>
              </w:rPr>
            </w:pPr>
            <w:r>
              <w:rPr>
                <w:color w:val="231F20"/>
                <w:spacing w:val="-5"/>
                <w:sz w:val="17"/>
              </w:rPr>
              <w:t>n/a</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112</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Horticulture</w:t>
            </w:r>
          </w:p>
        </w:tc>
        <w:tc>
          <w:tcPr>
            <w:tcW w:w="1995" w:type="dxa"/>
            <w:tcBorders>
              <w:top w:val="single" w:sz="4" w:space="0" w:color="B2B5B6"/>
              <w:bottom w:val="single" w:sz="4" w:space="0" w:color="B2B5B6"/>
            </w:tcBorders>
          </w:tcPr>
          <w:p w:rsidR="00603CB0" w:rsidRDefault="009F7F2C">
            <w:pPr>
              <w:pStyle w:val="TableParagraph"/>
              <w:ind w:right="111"/>
              <w:jc w:val="right"/>
              <w:rPr>
                <w:sz w:val="17"/>
              </w:rPr>
            </w:pPr>
            <w:r>
              <w:rPr>
                <w:color w:val="231F20"/>
                <w:spacing w:val="-6"/>
                <w:sz w:val="17"/>
              </w:rPr>
              <w:t>011,</w:t>
            </w:r>
            <w:r>
              <w:rPr>
                <w:color w:val="231F20"/>
                <w:sz w:val="17"/>
              </w:rPr>
              <w:t xml:space="preserve"> </w:t>
            </w:r>
            <w:r>
              <w:rPr>
                <w:color w:val="231F20"/>
                <w:spacing w:val="-6"/>
                <w:sz w:val="17"/>
              </w:rPr>
              <w:t>012,</w:t>
            </w:r>
            <w:r>
              <w:rPr>
                <w:color w:val="231F20"/>
                <w:spacing w:val="1"/>
                <w:sz w:val="17"/>
              </w:rPr>
              <w:t xml:space="preserve"> </w:t>
            </w:r>
            <w:r>
              <w:rPr>
                <w:color w:val="231F20"/>
                <w:spacing w:val="-6"/>
                <w:sz w:val="17"/>
              </w:rPr>
              <w:t>013,</w:t>
            </w:r>
            <w:r>
              <w:rPr>
                <w:color w:val="231F20"/>
                <w:spacing w:val="1"/>
                <w:sz w:val="17"/>
              </w:rPr>
              <w:t xml:space="preserve"> </w:t>
            </w:r>
            <w:r>
              <w:rPr>
                <w:color w:val="231F20"/>
                <w:spacing w:val="-6"/>
                <w:sz w:val="17"/>
              </w:rPr>
              <w:t>0146,</w:t>
            </w:r>
          </w:p>
          <w:p w:rsidR="00603CB0" w:rsidRDefault="009F7F2C">
            <w:pPr>
              <w:pStyle w:val="TableParagraph"/>
              <w:spacing w:before="9"/>
              <w:ind w:right="114"/>
              <w:jc w:val="right"/>
              <w:rPr>
                <w:sz w:val="17"/>
              </w:rPr>
            </w:pPr>
            <w:r>
              <w:rPr>
                <w:color w:val="231F20"/>
                <w:spacing w:val="-6"/>
                <w:sz w:val="17"/>
              </w:rPr>
              <w:t>0149,</w:t>
            </w:r>
            <w:r>
              <w:rPr>
                <w:color w:val="231F20"/>
                <w:spacing w:val="-4"/>
                <w:sz w:val="17"/>
              </w:rPr>
              <w:t xml:space="preserve"> </w:t>
            </w:r>
            <w:r>
              <w:rPr>
                <w:color w:val="231F20"/>
                <w:spacing w:val="-6"/>
                <w:sz w:val="17"/>
              </w:rPr>
              <w:t>0151,</w:t>
            </w:r>
            <w:r>
              <w:rPr>
                <w:color w:val="231F20"/>
                <w:spacing w:val="-1"/>
                <w:sz w:val="17"/>
              </w:rPr>
              <w:t xml:space="preserve"> </w:t>
            </w:r>
            <w:r>
              <w:rPr>
                <w:color w:val="231F20"/>
                <w:spacing w:val="-6"/>
                <w:sz w:val="17"/>
              </w:rPr>
              <w:t>0152</w:t>
            </w:r>
          </w:p>
        </w:tc>
        <w:tc>
          <w:tcPr>
            <w:tcW w:w="1620"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5"/>
                <w:sz w:val="17"/>
              </w:rPr>
              <w:t>306</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113</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Field</w:t>
            </w:r>
            <w:r>
              <w:rPr>
                <w:color w:val="231F20"/>
                <w:spacing w:val="-1"/>
                <w:sz w:val="17"/>
              </w:rPr>
              <w:t xml:space="preserve"> </w:t>
            </w:r>
            <w:r>
              <w:rPr>
                <w:color w:val="231F20"/>
                <w:spacing w:val="-2"/>
                <w:sz w:val="17"/>
              </w:rPr>
              <w:t>crops</w:t>
            </w:r>
          </w:p>
        </w:tc>
        <w:tc>
          <w:tcPr>
            <w:tcW w:w="1995" w:type="dxa"/>
            <w:tcBorders>
              <w:top w:val="single" w:sz="4" w:space="0" w:color="B2B5B6"/>
              <w:bottom w:val="single" w:sz="4" w:space="0" w:color="B2B5B6"/>
            </w:tcBorders>
          </w:tcPr>
          <w:p w:rsidR="00603CB0" w:rsidRDefault="009F7F2C">
            <w:pPr>
              <w:pStyle w:val="TableParagraph"/>
              <w:ind w:right="111"/>
              <w:jc w:val="right"/>
              <w:rPr>
                <w:sz w:val="17"/>
              </w:rPr>
            </w:pPr>
            <w:r>
              <w:rPr>
                <w:color w:val="231F20"/>
                <w:spacing w:val="-4"/>
                <w:sz w:val="17"/>
              </w:rPr>
              <w:t>0159</w:t>
            </w:r>
          </w:p>
        </w:tc>
        <w:tc>
          <w:tcPr>
            <w:tcW w:w="1620" w:type="dxa"/>
            <w:tcBorders>
              <w:top w:val="single" w:sz="4" w:space="0" w:color="B2B5B6"/>
              <w:bottom w:val="single" w:sz="4" w:space="0" w:color="B2B5B6"/>
            </w:tcBorders>
          </w:tcPr>
          <w:p w:rsidR="00603CB0" w:rsidRDefault="009F7F2C">
            <w:pPr>
              <w:pStyle w:val="TableParagraph"/>
              <w:ind w:right="92"/>
              <w:jc w:val="right"/>
              <w:rPr>
                <w:sz w:val="17"/>
              </w:rPr>
            </w:pPr>
            <w:r>
              <w:rPr>
                <w:color w:val="231F20"/>
                <w:spacing w:val="-5"/>
                <w:sz w:val="17"/>
              </w:rPr>
              <w:t>37</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114</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Cattle</w:t>
            </w:r>
            <w:r>
              <w:rPr>
                <w:color w:val="231F20"/>
                <w:spacing w:val="4"/>
                <w:sz w:val="17"/>
              </w:rPr>
              <w:t xml:space="preserve"> </w:t>
            </w:r>
            <w:r>
              <w:rPr>
                <w:color w:val="231F20"/>
                <w:spacing w:val="-2"/>
                <w:sz w:val="17"/>
              </w:rPr>
              <w:t>production</w:t>
            </w:r>
          </w:p>
        </w:tc>
        <w:tc>
          <w:tcPr>
            <w:tcW w:w="1995" w:type="dxa"/>
            <w:tcBorders>
              <w:top w:val="single" w:sz="4" w:space="0" w:color="B2B5B6"/>
              <w:bottom w:val="single" w:sz="4" w:space="0" w:color="B2B5B6"/>
            </w:tcBorders>
          </w:tcPr>
          <w:p w:rsidR="00603CB0" w:rsidRDefault="009F7F2C">
            <w:pPr>
              <w:pStyle w:val="TableParagraph"/>
              <w:ind w:right="111"/>
              <w:jc w:val="right"/>
              <w:rPr>
                <w:sz w:val="17"/>
              </w:rPr>
            </w:pPr>
            <w:r>
              <w:rPr>
                <w:color w:val="231F20"/>
                <w:spacing w:val="-2"/>
                <w:sz w:val="17"/>
              </w:rPr>
              <w:t>0142,</w:t>
            </w:r>
            <w:r>
              <w:rPr>
                <w:color w:val="231F20"/>
                <w:spacing w:val="-11"/>
                <w:sz w:val="17"/>
              </w:rPr>
              <w:t xml:space="preserve"> </w:t>
            </w:r>
            <w:r>
              <w:rPr>
                <w:color w:val="231F20"/>
                <w:spacing w:val="-2"/>
                <w:sz w:val="17"/>
              </w:rPr>
              <w:t>0143,</w:t>
            </w:r>
            <w:r>
              <w:rPr>
                <w:color w:val="231F20"/>
                <w:spacing w:val="-9"/>
                <w:sz w:val="17"/>
              </w:rPr>
              <w:t xml:space="preserve"> </w:t>
            </w:r>
            <w:r>
              <w:rPr>
                <w:color w:val="231F20"/>
                <w:spacing w:val="-4"/>
                <w:sz w:val="17"/>
              </w:rPr>
              <w:t>0145</w:t>
            </w:r>
          </w:p>
        </w:tc>
        <w:tc>
          <w:tcPr>
            <w:tcW w:w="1620"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5"/>
                <w:sz w:val="17"/>
              </w:rPr>
              <w:t>765</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115</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 xml:space="preserve">Buffalo </w:t>
            </w:r>
            <w:r>
              <w:rPr>
                <w:color w:val="231F20"/>
                <w:spacing w:val="-2"/>
                <w:sz w:val="17"/>
              </w:rPr>
              <w:t>production</w:t>
            </w:r>
          </w:p>
        </w:tc>
        <w:tc>
          <w:tcPr>
            <w:tcW w:w="1995" w:type="dxa"/>
            <w:tcBorders>
              <w:top w:val="single" w:sz="4" w:space="0" w:color="B2B5B6"/>
              <w:bottom w:val="single" w:sz="4" w:space="0" w:color="B2B5B6"/>
            </w:tcBorders>
          </w:tcPr>
          <w:p w:rsidR="00603CB0" w:rsidRDefault="009F7F2C">
            <w:pPr>
              <w:pStyle w:val="TableParagraph"/>
              <w:ind w:right="111"/>
              <w:jc w:val="right"/>
              <w:rPr>
                <w:sz w:val="17"/>
              </w:rPr>
            </w:pPr>
            <w:r>
              <w:rPr>
                <w:color w:val="231F20"/>
                <w:spacing w:val="-4"/>
                <w:sz w:val="17"/>
              </w:rPr>
              <w:t>0142</w:t>
            </w:r>
          </w:p>
        </w:tc>
        <w:tc>
          <w:tcPr>
            <w:tcW w:w="1620" w:type="dxa"/>
            <w:tcBorders>
              <w:top w:val="single" w:sz="4" w:space="0" w:color="B2B5B6"/>
              <w:bottom w:val="single" w:sz="4" w:space="0" w:color="B2B5B6"/>
            </w:tcBorders>
          </w:tcPr>
          <w:p w:rsidR="00603CB0" w:rsidRDefault="009F7F2C">
            <w:pPr>
              <w:pStyle w:val="TableParagraph"/>
              <w:ind w:right="90"/>
              <w:jc w:val="right"/>
              <w:rPr>
                <w:sz w:val="17"/>
              </w:rPr>
            </w:pPr>
            <w:r>
              <w:rPr>
                <w:color w:val="231F20"/>
                <w:sz w:val="17"/>
              </w:rPr>
              <w:t>9</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116</w:t>
            </w:r>
          </w:p>
        </w:tc>
      </w:tr>
      <w:tr w:rsidR="00603CB0">
        <w:trPr>
          <w:trHeight w:val="540"/>
        </w:trPr>
        <w:tc>
          <w:tcPr>
            <w:tcW w:w="2072" w:type="dxa"/>
            <w:tcBorders>
              <w:top w:val="single" w:sz="4" w:space="0" w:color="B2B5B6"/>
              <w:bottom w:val="single" w:sz="4" w:space="0" w:color="B2B5B6"/>
            </w:tcBorders>
          </w:tcPr>
          <w:p w:rsidR="00603CB0" w:rsidRDefault="009F7F2C">
            <w:pPr>
              <w:pStyle w:val="TableParagraph"/>
              <w:spacing w:line="249" w:lineRule="auto"/>
              <w:ind w:left="90"/>
              <w:rPr>
                <w:sz w:val="17"/>
              </w:rPr>
            </w:pPr>
            <w:r>
              <w:rPr>
                <w:color w:val="231F20"/>
                <w:sz w:val="17"/>
              </w:rPr>
              <w:t>Crocodile</w:t>
            </w:r>
            <w:r>
              <w:rPr>
                <w:color w:val="231F20"/>
                <w:spacing w:val="-2"/>
                <w:sz w:val="17"/>
              </w:rPr>
              <w:t xml:space="preserve"> </w:t>
            </w:r>
            <w:r>
              <w:rPr>
                <w:color w:val="231F20"/>
                <w:sz w:val="17"/>
              </w:rPr>
              <w:t>and</w:t>
            </w:r>
            <w:r>
              <w:rPr>
                <w:color w:val="231F20"/>
                <w:spacing w:val="-2"/>
                <w:sz w:val="17"/>
              </w:rPr>
              <w:t xml:space="preserve"> </w:t>
            </w:r>
            <w:r>
              <w:rPr>
                <w:color w:val="231F20"/>
                <w:sz w:val="17"/>
              </w:rPr>
              <w:t>other livestock</w:t>
            </w:r>
            <w:r>
              <w:rPr>
                <w:color w:val="231F20"/>
                <w:spacing w:val="1"/>
                <w:sz w:val="17"/>
              </w:rPr>
              <w:t xml:space="preserve"> </w:t>
            </w:r>
            <w:r>
              <w:rPr>
                <w:color w:val="231F20"/>
                <w:spacing w:val="-2"/>
                <w:sz w:val="17"/>
              </w:rPr>
              <w:t>production</w:t>
            </w:r>
          </w:p>
        </w:tc>
        <w:tc>
          <w:tcPr>
            <w:tcW w:w="1995" w:type="dxa"/>
            <w:tcBorders>
              <w:top w:val="single" w:sz="4" w:space="0" w:color="B2B5B6"/>
              <w:bottom w:val="single" w:sz="4" w:space="0" w:color="B2B5B6"/>
            </w:tcBorders>
          </w:tcPr>
          <w:p w:rsidR="00603CB0" w:rsidRDefault="009F7F2C">
            <w:pPr>
              <w:pStyle w:val="TableParagraph"/>
              <w:ind w:right="111"/>
              <w:jc w:val="right"/>
              <w:rPr>
                <w:sz w:val="17"/>
              </w:rPr>
            </w:pPr>
            <w:r>
              <w:rPr>
                <w:color w:val="231F20"/>
                <w:spacing w:val="-4"/>
                <w:sz w:val="17"/>
              </w:rPr>
              <w:t>016,</w:t>
            </w:r>
            <w:r>
              <w:rPr>
                <w:color w:val="231F20"/>
                <w:spacing w:val="-6"/>
                <w:sz w:val="17"/>
              </w:rPr>
              <w:t xml:space="preserve"> </w:t>
            </w:r>
            <w:r>
              <w:rPr>
                <w:color w:val="231F20"/>
                <w:spacing w:val="-4"/>
                <w:sz w:val="17"/>
              </w:rPr>
              <w:t>017,</w:t>
            </w:r>
            <w:r>
              <w:rPr>
                <w:color w:val="231F20"/>
                <w:spacing w:val="-6"/>
                <w:sz w:val="17"/>
              </w:rPr>
              <w:t xml:space="preserve"> </w:t>
            </w:r>
            <w:r>
              <w:rPr>
                <w:color w:val="231F20"/>
                <w:spacing w:val="-4"/>
                <w:sz w:val="17"/>
              </w:rPr>
              <w:t>018,</w:t>
            </w:r>
            <w:r>
              <w:rPr>
                <w:color w:val="231F20"/>
                <w:spacing w:val="-5"/>
                <w:sz w:val="17"/>
              </w:rPr>
              <w:t xml:space="preserve"> 019</w:t>
            </w:r>
          </w:p>
        </w:tc>
        <w:tc>
          <w:tcPr>
            <w:tcW w:w="1620" w:type="dxa"/>
            <w:tcBorders>
              <w:top w:val="single" w:sz="4" w:space="0" w:color="B2B5B6"/>
              <w:bottom w:val="single" w:sz="4" w:space="0" w:color="B2B5B6"/>
            </w:tcBorders>
          </w:tcPr>
          <w:p w:rsidR="00603CB0" w:rsidRDefault="009F7F2C">
            <w:pPr>
              <w:pStyle w:val="TableParagraph"/>
              <w:ind w:right="95"/>
              <w:jc w:val="right"/>
              <w:rPr>
                <w:sz w:val="17"/>
              </w:rPr>
            </w:pPr>
            <w:r>
              <w:rPr>
                <w:color w:val="231F20"/>
                <w:spacing w:val="-5"/>
                <w:sz w:val="17"/>
              </w:rPr>
              <w:t>24</w:t>
            </w:r>
          </w:p>
        </w:tc>
        <w:tc>
          <w:tcPr>
            <w:tcW w:w="4204" w:type="dxa"/>
            <w:tcBorders>
              <w:top w:val="single" w:sz="4" w:space="0" w:color="B2B5B6"/>
              <w:bottom w:val="single" w:sz="4" w:space="0" w:color="B2B5B6"/>
            </w:tcBorders>
          </w:tcPr>
          <w:p w:rsidR="00603CB0" w:rsidRDefault="009F7F2C">
            <w:pPr>
              <w:pStyle w:val="TableParagraph"/>
              <w:spacing w:line="249" w:lineRule="auto"/>
              <w:ind w:left="87" w:right="159"/>
              <w:rPr>
                <w:sz w:val="10"/>
              </w:rPr>
            </w:pPr>
            <w:r>
              <w:rPr>
                <w:color w:val="231F20"/>
                <w:sz w:val="17"/>
              </w:rPr>
              <w:t>NT</w:t>
            </w:r>
            <w:r>
              <w:rPr>
                <w:color w:val="231F20"/>
                <w:spacing w:val="-3"/>
                <w:sz w:val="17"/>
              </w:rPr>
              <w:t xml:space="preserve"> </w:t>
            </w:r>
            <w:r>
              <w:rPr>
                <w:color w:val="231F20"/>
                <w:sz w:val="17"/>
              </w:rPr>
              <w:t>Primary</w:t>
            </w:r>
            <w:r>
              <w:rPr>
                <w:color w:val="231F20"/>
                <w:spacing w:val="-3"/>
                <w:sz w:val="17"/>
              </w:rPr>
              <w:t xml:space="preserve"> </w:t>
            </w:r>
            <w:r>
              <w:rPr>
                <w:color w:val="231F20"/>
                <w:sz w:val="17"/>
              </w:rPr>
              <w:t>Industry</w:t>
            </w:r>
            <w:r>
              <w:rPr>
                <w:color w:val="231F20"/>
                <w:spacing w:val="-3"/>
                <w:sz w:val="17"/>
              </w:rPr>
              <w:t xml:space="preserve"> </w:t>
            </w:r>
            <w:r>
              <w:rPr>
                <w:color w:val="231F20"/>
                <w:sz w:val="17"/>
              </w:rPr>
              <w:t>and</w:t>
            </w:r>
            <w:r>
              <w:rPr>
                <w:color w:val="231F20"/>
                <w:spacing w:val="-3"/>
                <w:sz w:val="17"/>
              </w:rPr>
              <w:t xml:space="preserve"> </w:t>
            </w:r>
            <w:r>
              <w:rPr>
                <w:color w:val="231F20"/>
                <w:sz w:val="17"/>
              </w:rPr>
              <w:t>Fisheries</w:t>
            </w:r>
            <w:r>
              <w:rPr>
                <w:color w:val="231F20"/>
                <w:spacing w:val="-3"/>
                <w:sz w:val="17"/>
              </w:rPr>
              <w:t xml:space="preserve"> </w:t>
            </w:r>
            <w:r>
              <w:rPr>
                <w:color w:val="231F20"/>
                <w:sz w:val="17"/>
              </w:rPr>
              <w:t xml:space="preserve">economic </w:t>
            </w:r>
            <w:r>
              <w:rPr>
                <w:color w:val="231F20"/>
                <w:spacing w:val="-2"/>
                <w:sz w:val="17"/>
              </w:rPr>
              <w:t>profile</w:t>
            </w:r>
            <w:r>
              <w:rPr>
                <w:color w:val="231F20"/>
                <w:spacing w:val="-2"/>
                <w:position w:val="6"/>
                <w:sz w:val="10"/>
              </w:rPr>
              <w:t>117</w:t>
            </w:r>
          </w:p>
        </w:tc>
      </w:tr>
      <w:tr w:rsidR="00603CB0">
        <w:trPr>
          <w:trHeight w:val="300"/>
        </w:trPr>
        <w:tc>
          <w:tcPr>
            <w:tcW w:w="207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Wild</w:t>
            </w:r>
            <w:r>
              <w:rPr>
                <w:color w:val="231F20"/>
                <w:spacing w:val="-5"/>
                <w:sz w:val="17"/>
              </w:rPr>
              <w:t xml:space="preserve"> </w:t>
            </w:r>
            <w:r>
              <w:rPr>
                <w:color w:val="231F20"/>
                <w:spacing w:val="-2"/>
                <w:sz w:val="17"/>
              </w:rPr>
              <w:t>harvest</w:t>
            </w:r>
          </w:p>
        </w:tc>
        <w:tc>
          <w:tcPr>
            <w:tcW w:w="1995" w:type="dxa"/>
            <w:tcBorders>
              <w:top w:val="single" w:sz="4" w:space="0" w:color="B2B5B6"/>
              <w:bottom w:val="single" w:sz="4" w:space="0" w:color="B2B5B6"/>
            </w:tcBorders>
          </w:tcPr>
          <w:p w:rsidR="00603CB0" w:rsidRDefault="009F7F2C">
            <w:pPr>
              <w:pStyle w:val="TableParagraph"/>
              <w:ind w:right="115"/>
              <w:jc w:val="right"/>
              <w:rPr>
                <w:sz w:val="17"/>
              </w:rPr>
            </w:pPr>
            <w:r>
              <w:rPr>
                <w:color w:val="231F20"/>
                <w:spacing w:val="-5"/>
                <w:sz w:val="17"/>
              </w:rPr>
              <w:t>042</w:t>
            </w:r>
          </w:p>
        </w:tc>
        <w:tc>
          <w:tcPr>
            <w:tcW w:w="1620" w:type="dxa"/>
            <w:tcBorders>
              <w:top w:val="single" w:sz="4" w:space="0" w:color="B2B5B6"/>
              <w:bottom w:val="single" w:sz="4" w:space="0" w:color="B2B5B6"/>
            </w:tcBorders>
          </w:tcPr>
          <w:p w:rsidR="00603CB0" w:rsidRDefault="009F7F2C">
            <w:pPr>
              <w:pStyle w:val="TableParagraph"/>
              <w:ind w:right="94"/>
              <w:jc w:val="right"/>
              <w:rPr>
                <w:sz w:val="17"/>
              </w:rPr>
            </w:pPr>
            <w:r>
              <w:rPr>
                <w:color w:val="231F20"/>
                <w:spacing w:val="-5"/>
                <w:sz w:val="17"/>
              </w:rPr>
              <w:t>n/a</w:t>
            </w:r>
          </w:p>
        </w:tc>
        <w:tc>
          <w:tcPr>
            <w:tcW w:w="4204" w:type="dxa"/>
            <w:tcBorders>
              <w:top w:val="single" w:sz="4" w:space="0" w:color="B2B5B6"/>
              <w:bottom w:val="single" w:sz="4" w:space="0" w:color="B2B5B6"/>
            </w:tcBorders>
          </w:tcPr>
          <w:p w:rsidR="00603CB0" w:rsidRDefault="009F7F2C">
            <w:pPr>
              <w:pStyle w:val="TableParagraph"/>
              <w:ind w:left="87"/>
              <w:rPr>
                <w:sz w:val="17"/>
              </w:rPr>
            </w:pPr>
            <w:r>
              <w:rPr>
                <w:color w:val="231F20"/>
                <w:sz w:val="17"/>
              </w:rPr>
              <w:t>Insufficient</w:t>
            </w:r>
            <w:r>
              <w:rPr>
                <w:color w:val="231F20"/>
                <w:spacing w:val="-3"/>
                <w:sz w:val="17"/>
              </w:rPr>
              <w:t xml:space="preserve"> </w:t>
            </w:r>
            <w:r>
              <w:rPr>
                <w:color w:val="231F20"/>
                <w:sz w:val="17"/>
              </w:rPr>
              <w:t>data</w:t>
            </w:r>
            <w:r>
              <w:rPr>
                <w:color w:val="231F20"/>
                <w:spacing w:val="-2"/>
                <w:sz w:val="17"/>
              </w:rPr>
              <w:t xml:space="preserve"> available</w:t>
            </w:r>
          </w:p>
        </w:tc>
      </w:tr>
    </w:tbl>
    <w:p w:rsidR="00603CB0" w:rsidRDefault="00603CB0">
      <w:pPr>
        <w:pStyle w:val="BodyText"/>
        <w:spacing w:before="8"/>
        <w:rPr>
          <w:rFonts w:ascii="Open Sans"/>
          <w:b/>
          <w:sz w:val="14"/>
        </w:rPr>
      </w:pPr>
    </w:p>
    <w:p w:rsidR="00603CB0" w:rsidRDefault="009F7F2C">
      <w:pPr>
        <w:ind w:left="167"/>
        <w:rPr>
          <w:sz w:val="14"/>
        </w:rPr>
      </w:pPr>
      <w:r>
        <w:rPr>
          <w:color w:val="231F20"/>
          <w:spacing w:val="-2"/>
          <w:sz w:val="14"/>
        </w:rPr>
        <w:t>Source:</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Department</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Industry,</w:t>
      </w:r>
      <w:r>
        <w:rPr>
          <w:color w:val="231F20"/>
          <w:spacing w:val="-1"/>
          <w:sz w:val="14"/>
        </w:rPr>
        <w:t xml:space="preserve"> </w:t>
      </w:r>
      <w:r>
        <w:rPr>
          <w:color w:val="231F20"/>
          <w:spacing w:val="-2"/>
          <w:sz w:val="14"/>
        </w:rPr>
        <w:t>Tourism</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Trade;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12"/>
        <w:rPr>
          <w:sz w:val="18"/>
        </w:rPr>
      </w:pPr>
    </w:p>
    <w:p w:rsidR="00603CB0" w:rsidRDefault="009F7F2C">
      <w:pPr>
        <w:pStyle w:val="Heading3"/>
        <w:numPr>
          <w:ilvl w:val="2"/>
          <w:numId w:val="6"/>
        </w:numPr>
        <w:tabs>
          <w:tab w:val="left" w:pos="683"/>
        </w:tabs>
        <w:ind w:left="682" w:hanging="516"/>
      </w:pPr>
      <w:r>
        <w:rPr>
          <w:color w:val="231F20"/>
        </w:rPr>
        <w:t>Minerals</w:t>
      </w:r>
      <w:r>
        <w:rPr>
          <w:color w:val="231F20"/>
          <w:spacing w:val="-8"/>
        </w:rPr>
        <w:t xml:space="preserve"> </w:t>
      </w:r>
      <w:r>
        <w:rPr>
          <w:color w:val="231F20"/>
        </w:rPr>
        <w:t>and</w:t>
      </w:r>
      <w:r>
        <w:rPr>
          <w:color w:val="231F20"/>
          <w:spacing w:val="-5"/>
        </w:rPr>
        <w:t xml:space="preserve"> </w:t>
      </w:r>
      <w:r>
        <w:rPr>
          <w:color w:val="231F20"/>
        </w:rPr>
        <w:t>Oil</w:t>
      </w:r>
      <w:r>
        <w:rPr>
          <w:color w:val="231F20"/>
          <w:spacing w:val="-5"/>
        </w:rPr>
        <w:t xml:space="preserve"> </w:t>
      </w:r>
      <w:r>
        <w:rPr>
          <w:color w:val="231F20"/>
        </w:rPr>
        <w:t>and</w:t>
      </w:r>
      <w:r>
        <w:rPr>
          <w:color w:val="231F20"/>
          <w:spacing w:val="-5"/>
        </w:rPr>
        <w:t xml:space="preserve"> Gas</w:t>
      </w:r>
    </w:p>
    <w:p w:rsidR="00603CB0" w:rsidRDefault="009F7F2C">
      <w:pPr>
        <w:pStyle w:val="BodyText"/>
        <w:spacing w:before="9" w:line="249" w:lineRule="auto"/>
        <w:ind w:left="167" w:right="215"/>
      </w:pPr>
      <w:r>
        <w:rPr>
          <w:color w:val="231F20"/>
        </w:rPr>
        <w:t>Data on the NT minerals industry is available through mineral production statistics data published by the Department of Industry, Tourism and Trade,</w:t>
      </w:r>
      <w:r>
        <w:rPr>
          <w:color w:val="231F20"/>
          <w:position w:val="6"/>
          <w:sz w:val="10"/>
        </w:rPr>
        <w:t>118</w:t>
      </w:r>
      <w:r>
        <w:rPr>
          <w:color w:val="231F20"/>
          <w:spacing w:val="19"/>
          <w:position w:val="6"/>
          <w:sz w:val="10"/>
        </w:rPr>
        <w:t xml:space="preserve"> </w:t>
      </w:r>
      <w:r>
        <w:rPr>
          <w:color w:val="231F20"/>
        </w:rPr>
        <w:t>as well as through ABS mineral and petroleum exploration accounts.</w:t>
      </w:r>
      <w:r>
        <w:rPr>
          <w:color w:val="231F20"/>
          <w:position w:val="6"/>
          <w:sz w:val="10"/>
        </w:rPr>
        <w:t>119</w:t>
      </w:r>
      <w:r>
        <w:rPr>
          <w:color w:val="231F20"/>
          <w:spacing w:val="19"/>
          <w:position w:val="6"/>
          <w:sz w:val="10"/>
        </w:rPr>
        <w:t xml:space="preserve"> </w:t>
      </w:r>
      <w:r>
        <w:rPr>
          <w:color w:val="231F20"/>
        </w:rPr>
        <w:t>Notably, mineral production s</w:t>
      </w:r>
      <w:r>
        <w:rPr>
          <w:color w:val="231F20"/>
        </w:rPr>
        <w:t xml:space="preserve">tatistics data is collected through the NT minerals titles act, and so is expected to be comprehensive of the NT minerals extraction sub-industries. This data was mapped to ANZSIC codes as displayed in </w:t>
      </w:r>
      <w:hyperlink w:anchor="_bookmark47" w:history="1">
        <w:r>
          <w:rPr>
            <w:color w:val="231F20"/>
          </w:rPr>
          <w:t>Table B.3</w:t>
        </w:r>
      </w:hyperlink>
      <w:r>
        <w:rPr>
          <w:color w:val="231F20"/>
        </w:rPr>
        <w:t>.</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9"/>
        <w:rPr>
          <w:sz w:val="18"/>
        </w:rPr>
      </w:pPr>
    </w:p>
    <w:p w:rsidR="00603CB0" w:rsidRDefault="009F7F2C">
      <w:pPr>
        <w:ind w:left="156"/>
        <w:rPr>
          <w:sz w:val="14"/>
        </w:rPr>
      </w:pPr>
      <w:r>
        <w:rPr>
          <w:color w:val="231F20"/>
          <w:spacing w:val="-5"/>
          <w:sz w:val="14"/>
        </w:rPr>
        <w:t>60</w:t>
      </w:r>
    </w:p>
    <w:p w:rsidR="00603CB0" w:rsidRDefault="00603CB0">
      <w:pPr>
        <w:rPr>
          <w:sz w:val="14"/>
        </w:rPr>
        <w:sectPr w:rsidR="00603CB0">
          <w:pgSz w:w="11910" w:h="16840"/>
          <w:pgMar w:top="420" w:right="820" w:bottom="280" w:left="840" w:header="720" w:footer="720" w:gutter="0"/>
          <w:cols w:space="720"/>
        </w:sectPr>
      </w:pPr>
    </w:p>
    <w:p w:rsidR="00603CB0" w:rsidRDefault="009F7F2C">
      <w:pPr>
        <w:spacing w:before="86"/>
        <w:ind w:left="5096"/>
        <w:rPr>
          <w:sz w:val="14"/>
        </w:rPr>
      </w:pPr>
      <w:bookmarkStart w:id="83" w:name="_bookmark46"/>
      <w:bookmarkEnd w:id="83"/>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bookmarkStart w:id="84" w:name="_bookmark47"/>
    <w:bookmarkEnd w:id="84"/>
    <w:p w:rsidR="00603CB0" w:rsidRDefault="009F7F2C">
      <w:pPr>
        <w:pStyle w:val="Heading3"/>
        <w:spacing w:before="100"/>
      </w:pPr>
      <w:r>
        <w:fldChar w:fldCharType="begin"/>
      </w:r>
      <w:r>
        <w:instrText xml:space="preserve"> HYPERLINK \l "_bookmark47" </w:instrText>
      </w:r>
      <w:r>
        <w:fldChar w:fldCharType="separate"/>
      </w:r>
      <w:r>
        <w:rPr>
          <w:color w:val="5F6369"/>
        </w:rPr>
        <w:t>Table</w:t>
      </w:r>
      <w:r>
        <w:rPr>
          <w:color w:val="5F6369"/>
          <w:spacing w:val="-3"/>
        </w:rPr>
        <w:t xml:space="preserve"> </w:t>
      </w:r>
      <w:r>
        <w:rPr>
          <w:color w:val="5F6369"/>
        </w:rPr>
        <w:t>B.3</w:t>
      </w:r>
      <w:r>
        <w:rPr>
          <w:color w:val="5F6369"/>
        </w:rPr>
        <w:fldChar w:fldCharType="end"/>
      </w:r>
      <w:r>
        <w:rPr>
          <w:color w:val="5F6369"/>
        </w:rPr>
        <w:t>:</w:t>
      </w:r>
      <w:r>
        <w:rPr>
          <w:color w:val="5F6369"/>
          <w:spacing w:val="-2"/>
        </w:rPr>
        <w:t xml:space="preserve"> </w:t>
      </w:r>
      <w:r>
        <w:rPr>
          <w:color w:val="5F6369"/>
        </w:rPr>
        <w:t>Minerals</w:t>
      </w:r>
      <w:r>
        <w:rPr>
          <w:color w:val="5F6369"/>
          <w:spacing w:val="-2"/>
        </w:rPr>
        <w:t xml:space="preserve"> </w:t>
      </w:r>
      <w:r>
        <w:rPr>
          <w:color w:val="5F6369"/>
        </w:rPr>
        <w:t>industry</w:t>
      </w:r>
      <w:r>
        <w:rPr>
          <w:color w:val="5F6369"/>
          <w:spacing w:val="-2"/>
        </w:rPr>
        <w:t xml:space="preserve"> </w:t>
      </w:r>
      <w:r>
        <w:rPr>
          <w:color w:val="5F6369"/>
        </w:rPr>
        <w:t>ANZSIC</w:t>
      </w:r>
      <w:r>
        <w:rPr>
          <w:color w:val="5F6369"/>
          <w:spacing w:val="-2"/>
        </w:rPr>
        <w:t xml:space="preserve"> </w:t>
      </w:r>
      <w:r>
        <w:rPr>
          <w:color w:val="5F6369"/>
        </w:rPr>
        <w:t>definition</w:t>
      </w:r>
      <w:r>
        <w:rPr>
          <w:color w:val="5F6369"/>
          <w:spacing w:val="-2"/>
        </w:rPr>
        <w:t xml:space="preserve"> </w:t>
      </w:r>
      <w:r>
        <w:rPr>
          <w:color w:val="5F6369"/>
        </w:rPr>
        <w:t>and</w:t>
      </w:r>
      <w:r>
        <w:rPr>
          <w:color w:val="5F6369"/>
          <w:spacing w:val="-3"/>
        </w:rPr>
        <w:t xml:space="preserve"> </w:t>
      </w:r>
      <w:r>
        <w:rPr>
          <w:color w:val="5F6369"/>
          <w:spacing w:val="-2"/>
        </w:rPr>
        <w:t>source</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762"/>
        <w:gridCol w:w="1320"/>
        <w:gridCol w:w="2087"/>
        <w:gridCol w:w="3724"/>
      </w:tblGrid>
      <w:tr w:rsidR="00603CB0">
        <w:trPr>
          <w:trHeight w:val="282"/>
        </w:trPr>
        <w:tc>
          <w:tcPr>
            <w:tcW w:w="2762"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z w:val="17"/>
              </w:rPr>
              <w:t>Sub-</w:t>
            </w:r>
            <w:r>
              <w:rPr>
                <w:rFonts w:ascii="Open Sans"/>
                <w:b/>
                <w:color w:val="231F20"/>
                <w:spacing w:val="-2"/>
                <w:sz w:val="17"/>
              </w:rPr>
              <w:t>industry</w:t>
            </w:r>
          </w:p>
        </w:tc>
        <w:tc>
          <w:tcPr>
            <w:tcW w:w="1320" w:type="dxa"/>
            <w:tcBorders>
              <w:top w:val="single" w:sz="18" w:space="0" w:color="00AAE7"/>
              <w:bottom w:val="single" w:sz="4" w:space="0" w:color="B2B5B6"/>
            </w:tcBorders>
          </w:tcPr>
          <w:p w:rsidR="00603CB0" w:rsidRDefault="009F7F2C">
            <w:pPr>
              <w:pStyle w:val="TableParagraph"/>
              <w:spacing w:before="16"/>
              <w:ind w:right="165"/>
              <w:jc w:val="right"/>
              <w:rPr>
                <w:rFonts w:ascii="Open Sans"/>
                <w:b/>
                <w:sz w:val="17"/>
              </w:rPr>
            </w:pPr>
            <w:r>
              <w:rPr>
                <w:rFonts w:ascii="Open Sans"/>
                <w:b/>
                <w:color w:val="231F20"/>
                <w:spacing w:val="-2"/>
                <w:sz w:val="17"/>
              </w:rPr>
              <w:t>ANZSIC</w:t>
            </w:r>
          </w:p>
        </w:tc>
        <w:tc>
          <w:tcPr>
            <w:tcW w:w="2087" w:type="dxa"/>
            <w:tcBorders>
              <w:top w:val="single" w:sz="18" w:space="0" w:color="00AAE7"/>
              <w:bottom w:val="single" w:sz="4" w:space="0" w:color="B2B5B6"/>
            </w:tcBorders>
          </w:tcPr>
          <w:p w:rsidR="00603CB0" w:rsidRDefault="009F7F2C">
            <w:pPr>
              <w:pStyle w:val="TableParagraph"/>
              <w:spacing w:before="16"/>
              <w:ind w:right="90"/>
              <w:jc w:val="right"/>
              <w:rPr>
                <w:rFonts w:ascii="Open Sans"/>
                <w:b/>
                <w:sz w:val="17"/>
              </w:rPr>
            </w:pPr>
            <w:r>
              <w:rPr>
                <w:rFonts w:ascii="Open Sans"/>
                <w:b/>
                <w:color w:val="231F20"/>
                <w:sz w:val="17"/>
              </w:rPr>
              <w:t>Output</w:t>
            </w:r>
            <w:r>
              <w:rPr>
                <w:rFonts w:ascii="Open Sans"/>
                <w:b/>
                <w:color w:val="231F20"/>
                <w:spacing w:val="-5"/>
                <w:sz w:val="17"/>
              </w:rPr>
              <w:t xml:space="preserve"> </w:t>
            </w:r>
            <w:r>
              <w:rPr>
                <w:rFonts w:ascii="Open Sans"/>
                <w:b/>
                <w:color w:val="231F20"/>
                <w:sz w:val="17"/>
              </w:rPr>
              <w:t>estimate</w:t>
            </w:r>
            <w:r>
              <w:rPr>
                <w:rFonts w:ascii="Open Sans"/>
                <w:b/>
                <w:color w:val="231F20"/>
                <w:spacing w:val="-3"/>
                <w:sz w:val="17"/>
              </w:rPr>
              <w:t xml:space="preserve"> </w:t>
            </w:r>
            <w:r>
              <w:rPr>
                <w:rFonts w:ascii="Open Sans"/>
                <w:b/>
                <w:color w:val="231F20"/>
                <w:spacing w:val="-4"/>
                <w:sz w:val="17"/>
              </w:rPr>
              <w:t>($m)</w:t>
            </w:r>
          </w:p>
        </w:tc>
        <w:tc>
          <w:tcPr>
            <w:tcW w:w="3724" w:type="dxa"/>
            <w:tcBorders>
              <w:top w:val="single" w:sz="18" w:space="0" w:color="00AAE7"/>
              <w:bottom w:val="single" w:sz="4" w:space="0" w:color="B2B5B6"/>
            </w:tcBorders>
          </w:tcPr>
          <w:p w:rsidR="00603CB0" w:rsidRDefault="009F7F2C">
            <w:pPr>
              <w:pStyle w:val="TableParagraph"/>
              <w:spacing w:before="16"/>
              <w:ind w:left="87"/>
              <w:rPr>
                <w:rFonts w:ascii="Open Sans"/>
                <w:b/>
                <w:sz w:val="17"/>
              </w:rPr>
            </w:pPr>
            <w:r>
              <w:rPr>
                <w:rFonts w:ascii="Open Sans"/>
                <w:b/>
                <w:color w:val="231F20"/>
                <w:sz w:val="17"/>
              </w:rPr>
              <w:t>Output</w:t>
            </w:r>
            <w:r>
              <w:rPr>
                <w:rFonts w:ascii="Open Sans"/>
                <w:b/>
                <w:color w:val="231F20"/>
                <w:spacing w:val="-5"/>
                <w:sz w:val="17"/>
              </w:rPr>
              <w:t xml:space="preserve"> </w:t>
            </w:r>
            <w:r>
              <w:rPr>
                <w:rFonts w:ascii="Open Sans"/>
                <w:b/>
                <w:color w:val="231F20"/>
                <w:spacing w:val="-2"/>
                <w:sz w:val="17"/>
              </w:rPr>
              <w:t>source</w:t>
            </w:r>
          </w:p>
        </w:tc>
      </w:tr>
      <w:tr w:rsidR="00603CB0">
        <w:trPr>
          <w:trHeight w:val="30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Bauxite</w:t>
            </w:r>
          </w:p>
        </w:tc>
        <w:tc>
          <w:tcPr>
            <w:tcW w:w="1320" w:type="dxa"/>
            <w:tcBorders>
              <w:top w:val="single" w:sz="4" w:space="0" w:color="B2B5B6"/>
              <w:bottom w:val="single" w:sz="4" w:space="0" w:color="B2B5B6"/>
            </w:tcBorders>
          </w:tcPr>
          <w:p w:rsidR="00603CB0" w:rsidRDefault="009F7F2C">
            <w:pPr>
              <w:pStyle w:val="TableParagraph"/>
              <w:ind w:right="169"/>
              <w:jc w:val="right"/>
              <w:rPr>
                <w:sz w:val="17"/>
              </w:rPr>
            </w:pPr>
            <w:r>
              <w:rPr>
                <w:color w:val="231F20"/>
                <w:spacing w:val="-4"/>
                <w:sz w:val="17"/>
              </w:rPr>
              <w:t>0802</w:t>
            </w:r>
          </w:p>
        </w:tc>
        <w:tc>
          <w:tcPr>
            <w:tcW w:w="2087"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5"/>
                <w:sz w:val="17"/>
              </w:rPr>
              <w:t>548</w:t>
            </w:r>
          </w:p>
        </w:tc>
        <w:tc>
          <w:tcPr>
            <w:tcW w:w="3724" w:type="dxa"/>
            <w:tcBorders>
              <w:top w:val="single" w:sz="4" w:space="0" w:color="B2B5B6"/>
              <w:bottom w:val="single" w:sz="4" w:space="0" w:color="B2B5B6"/>
            </w:tcBorders>
          </w:tcPr>
          <w:p w:rsidR="00603CB0" w:rsidRDefault="009F7F2C">
            <w:pPr>
              <w:pStyle w:val="TableParagraph"/>
              <w:ind w:left="87"/>
              <w:rPr>
                <w:sz w:val="10"/>
              </w:rPr>
            </w:pPr>
            <w:r>
              <w:rPr>
                <w:color w:val="231F20"/>
                <w:sz w:val="17"/>
              </w:rPr>
              <w:t>NT</w:t>
            </w:r>
            <w:r>
              <w:rPr>
                <w:color w:val="231F20"/>
                <w:spacing w:val="-2"/>
                <w:sz w:val="17"/>
              </w:rPr>
              <w:t xml:space="preserve"> </w:t>
            </w:r>
            <w:r>
              <w:rPr>
                <w:color w:val="231F20"/>
                <w:sz w:val="17"/>
              </w:rPr>
              <w:t>mineral</w:t>
            </w:r>
            <w:r>
              <w:rPr>
                <w:color w:val="231F20"/>
                <w:spacing w:val="-2"/>
                <w:sz w:val="17"/>
              </w:rPr>
              <w:t xml:space="preserve"> </w:t>
            </w:r>
            <w:r>
              <w:rPr>
                <w:color w:val="231F20"/>
                <w:sz w:val="17"/>
              </w:rPr>
              <w:t>production</w:t>
            </w:r>
            <w:r>
              <w:rPr>
                <w:color w:val="231F20"/>
                <w:spacing w:val="-1"/>
                <w:sz w:val="17"/>
              </w:rPr>
              <w:t xml:space="preserve"> </w:t>
            </w:r>
            <w:r>
              <w:rPr>
                <w:color w:val="231F20"/>
                <w:spacing w:val="-2"/>
                <w:sz w:val="17"/>
              </w:rPr>
              <w:t>statistics</w:t>
            </w:r>
            <w:r>
              <w:rPr>
                <w:color w:val="231F20"/>
                <w:spacing w:val="-2"/>
                <w:position w:val="6"/>
                <w:sz w:val="10"/>
              </w:rPr>
              <w:t>120</w:t>
            </w:r>
          </w:p>
        </w:tc>
      </w:tr>
      <w:tr w:rsidR="00603CB0">
        <w:trPr>
          <w:trHeight w:val="30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pacing w:val="-4"/>
                <w:sz w:val="17"/>
              </w:rPr>
              <w:t>Gold</w:t>
            </w:r>
          </w:p>
        </w:tc>
        <w:tc>
          <w:tcPr>
            <w:tcW w:w="1320" w:type="dxa"/>
            <w:tcBorders>
              <w:top w:val="single" w:sz="4" w:space="0" w:color="B2B5B6"/>
              <w:bottom w:val="single" w:sz="4" w:space="0" w:color="B2B5B6"/>
            </w:tcBorders>
          </w:tcPr>
          <w:p w:rsidR="00603CB0" w:rsidRDefault="009F7F2C">
            <w:pPr>
              <w:pStyle w:val="TableParagraph"/>
              <w:ind w:right="166"/>
              <w:jc w:val="right"/>
              <w:rPr>
                <w:sz w:val="17"/>
              </w:rPr>
            </w:pPr>
            <w:r>
              <w:rPr>
                <w:color w:val="231F20"/>
                <w:spacing w:val="-4"/>
                <w:sz w:val="17"/>
              </w:rPr>
              <w:t>0804</w:t>
            </w:r>
          </w:p>
        </w:tc>
        <w:tc>
          <w:tcPr>
            <w:tcW w:w="2087"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2"/>
                <w:sz w:val="17"/>
              </w:rPr>
              <w:t>1,190</w:t>
            </w:r>
          </w:p>
        </w:tc>
        <w:tc>
          <w:tcPr>
            <w:tcW w:w="3724" w:type="dxa"/>
            <w:tcBorders>
              <w:top w:val="single" w:sz="4" w:space="0" w:color="B2B5B6"/>
              <w:bottom w:val="single" w:sz="4" w:space="0" w:color="B2B5B6"/>
            </w:tcBorders>
          </w:tcPr>
          <w:p w:rsidR="00603CB0" w:rsidRDefault="009F7F2C">
            <w:pPr>
              <w:pStyle w:val="TableParagraph"/>
              <w:ind w:left="87"/>
              <w:rPr>
                <w:sz w:val="10"/>
              </w:rPr>
            </w:pPr>
            <w:r>
              <w:rPr>
                <w:color w:val="231F20"/>
                <w:sz w:val="17"/>
              </w:rPr>
              <w:t>NT</w:t>
            </w:r>
            <w:r>
              <w:rPr>
                <w:color w:val="231F20"/>
                <w:spacing w:val="-2"/>
                <w:sz w:val="17"/>
              </w:rPr>
              <w:t xml:space="preserve"> </w:t>
            </w:r>
            <w:r>
              <w:rPr>
                <w:color w:val="231F20"/>
                <w:sz w:val="17"/>
              </w:rPr>
              <w:t>mineral</w:t>
            </w:r>
            <w:r>
              <w:rPr>
                <w:color w:val="231F20"/>
                <w:spacing w:val="-2"/>
                <w:sz w:val="17"/>
              </w:rPr>
              <w:t xml:space="preserve"> </w:t>
            </w:r>
            <w:r>
              <w:rPr>
                <w:color w:val="231F20"/>
                <w:sz w:val="17"/>
              </w:rPr>
              <w:t>production</w:t>
            </w:r>
            <w:r>
              <w:rPr>
                <w:color w:val="231F20"/>
                <w:spacing w:val="-1"/>
                <w:sz w:val="17"/>
              </w:rPr>
              <w:t xml:space="preserve"> </w:t>
            </w:r>
            <w:r>
              <w:rPr>
                <w:color w:val="231F20"/>
                <w:spacing w:val="-2"/>
                <w:sz w:val="17"/>
              </w:rPr>
              <w:t>statistics</w:t>
            </w:r>
            <w:r>
              <w:rPr>
                <w:color w:val="231F20"/>
                <w:spacing w:val="-2"/>
                <w:position w:val="6"/>
                <w:sz w:val="10"/>
              </w:rPr>
              <w:t>121</w:t>
            </w:r>
          </w:p>
        </w:tc>
      </w:tr>
      <w:tr w:rsidR="00603CB0">
        <w:trPr>
          <w:trHeight w:val="30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Mineral</w:t>
            </w:r>
            <w:r>
              <w:rPr>
                <w:color w:val="231F20"/>
                <w:spacing w:val="-5"/>
                <w:sz w:val="17"/>
              </w:rPr>
              <w:t xml:space="preserve"> </w:t>
            </w:r>
            <w:r>
              <w:rPr>
                <w:color w:val="231F20"/>
                <w:spacing w:val="-2"/>
                <w:sz w:val="17"/>
              </w:rPr>
              <w:t>sands</w:t>
            </w:r>
          </w:p>
        </w:tc>
        <w:tc>
          <w:tcPr>
            <w:tcW w:w="1320" w:type="dxa"/>
            <w:tcBorders>
              <w:top w:val="single" w:sz="4" w:space="0" w:color="B2B5B6"/>
              <w:bottom w:val="single" w:sz="4" w:space="0" w:color="B2B5B6"/>
            </w:tcBorders>
          </w:tcPr>
          <w:p w:rsidR="00603CB0" w:rsidRDefault="009F7F2C">
            <w:pPr>
              <w:pStyle w:val="TableParagraph"/>
              <w:ind w:right="166"/>
              <w:jc w:val="right"/>
              <w:rPr>
                <w:sz w:val="17"/>
              </w:rPr>
            </w:pPr>
            <w:r>
              <w:rPr>
                <w:color w:val="231F20"/>
                <w:spacing w:val="-4"/>
                <w:sz w:val="17"/>
              </w:rPr>
              <w:t>0805</w:t>
            </w:r>
          </w:p>
        </w:tc>
        <w:tc>
          <w:tcPr>
            <w:tcW w:w="2087"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5"/>
                <w:sz w:val="17"/>
              </w:rPr>
              <w:t>12</w:t>
            </w:r>
          </w:p>
        </w:tc>
        <w:tc>
          <w:tcPr>
            <w:tcW w:w="3724" w:type="dxa"/>
            <w:tcBorders>
              <w:top w:val="single" w:sz="4" w:space="0" w:color="B2B5B6"/>
              <w:bottom w:val="single" w:sz="4" w:space="0" w:color="B2B5B6"/>
            </w:tcBorders>
          </w:tcPr>
          <w:p w:rsidR="00603CB0" w:rsidRDefault="009F7F2C">
            <w:pPr>
              <w:pStyle w:val="TableParagraph"/>
              <w:ind w:left="87"/>
              <w:rPr>
                <w:sz w:val="10"/>
              </w:rPr>
            </w:pPr>
            <w:r>
              <w:rPr>
                <w:color w:val="231F20"/>
                <w:sz w:val="17"/>
              </w:rPr>
              <w:t>NT</w:t>
            </w:r>
            <w:r>
              <w:rPr>
                <w:color w:val="231F20"/>
                <w:spacing w:val="-2"/>
                <w:sz w:val="17"/>
              </w:rPr>
              <w:t xml:space="preserve"> </w:t>
            </w:r>
            <w:r>
              <w:rPr>
                <w:color w:val="231F20"/>
                <w:sz w:val="17"/>
              </w:rPr>
              <w:t>mineral</w:t>
            </w:r>
            <w:r>
              <w:rPr>
                <w:color w:val="231F20"/>
                <w:spacing w:val="-2"/>
                <w:sz w:val="17"/>
              </w:rPr>
              <w:t xml:space="preserve"> </w:t>
            </w:r>
            <w:r>
              <w:rPr>
                <w:color w:val="231F20"/>
                <w:sz w:val="17"/>
              </w:rPr>
              <w:t>production</w:t>
            </w:r>
            <w:r>
              <w:rPr>
                <w:color w:val="231F20"/>
                <w:spacing w:val="-1"/>
                <w:sz w:val="17"/>
              </w:rPr>
              <w:t xml:space="preserve"> </w:t>
            </w:r>
            <w:r>
              <w:rPr>
                <w:color w:val="231F20"/>
                <w:spacing w:val="-2"/>
                <w:sz w:val="17"/>
              </w:rPr>
              <w:t>statistics</w:t>
            </w:r>
            <w:r>
              <w:rPr>
                <w:color w:val="231F20"/>
                <w:spacing w:val="-2"/>
                <w:position w:val="6"/>
                <w:sz w:val="10"/>
              </w:rPr>
              <w:t>122</w:t>
            </w:r>
          </w:p>
        </w:tc>
      </w:tr>
      <w:tr w:rsidR="00603CB0">
        <w:trPr>
          <w:trHeight w:val="30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Zinc</w:t>
            </w:r>
            <w:r>
              <w:rPr>
                <w:color w:val="231F20"/>
                <w:spacing w:val="-7"/>
                <w:sz w:val="17"/>
              </w:rPr>
              <w:t xml:space="preserve"> </w:t>
            </w:r>
            <w:r>
              <w:rPr>
                <w:color w:val="231F20"/>
                <w:sz w:val="17"/>
              </w:rPr>
              <w:t>and</w:t>
            </w:r>
            <w:r>
              <w:rPr>
                <w:color w:val="231F20"/>
                <w:spacing w:val="-4"/>
                <w:sz w:val="17"/>
              </w:rPr>
              <w:t xml:space="preserve"> lead</w:t>
            </w:r>
          </w:p>
        </w:tc>
        <w:tc>
          <w:tcPr>
            <w:tcW w:w="1320" w:type="dxa"/>
            <w:tcBorders>
              <w:top w:val="single" w:sz="4" w:space="0" w:color="B2B5B6"/>
              <w:bottom w:val="single" w:sz="4" w:space="0" w:color="B2B5B6"/>
            </w:tcBorders>
          </w:tcPr>
          <w:p w:rsidR="00603CB0" w:rsidRDefault="009F7F2C">
            <w:pPr>
              <w:pStyle w:val="TableParagraph"/>
              <w:ind w:right="171"/>
              <w:jc w:val="right"/>
              <w:rPr>
                <w:sz w:val="17"/>
              </w:rPr>
            </w:pPr>
            <w:r>
              <w:rPr>
                <w:color w:val="231F20"/>
                <w:spacing w:val="-4"/>
                <w:sz w:val="17"/>
              </w:rPr>
              <w:t>0807</w:t>
            </w:r>
          </w:p>
        </w:tc>
        <w:tc>
          <w:tcPr>
            <w:tcW w:w="2087"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5"/>
                <w:sz w:val="17"/>
              </w:rPr>
              <w:t>795</w:t>
            </w:r>
          </w:p>
        </w:tc>
        <w:tc>
          <w:tcPr>
            <w:tcW w:w="3724" w:type="dxa"/>
            <w:tcBorders>
              <w:top w:val="single" w:sz="4" w:space="0" w:color="B2B5B6"/>
              <w:bottom w:val="single" w:sz="4" w:space="0" w:color="B2B5B6"/>
            </w:tcBorders>
          </w:tcPr>
          <w:p w:rsidR="00603CB0" w:rsidRDefault="009F7F2C">
            <w:pPr>
              <w:pStyle w:val="TableParagraph"/>
              <w:ind w:left="87"/>
              <w:rPr>
                <w:sz w:val="10"/>
              </w:rPr>
            </w:pPr>
            <w:r>
              <w:rPr>
                <w:color w:val="231F20"/>
                <w:sz w:val="17"/>
              </w:rPr>
              <w:t>NT</w:t>
            </w:r>
            <w:r>
              <w:rPr>
                <w:color w:val="231F20"/>
                <w:spacing w:val="-2"/>
                <w:sz w:val="17"/>
              </w:rPr>
              <w:t xml:space="preserve"> </w:t>
            </w:r>
            <w:r>
              <w:rPr>
                <w:color w:val="231F20"/>
                <w:sz w:val="17"/>
              </w:rPr>
              <w:t>mineral</w:t>
            </w:r>
            <w:r>
              <w:rPr>
                <w:color w:val="231F20"/>
                <w:spacing w:val="-2"/>
                <w:sz w:val="17"/>
              </w:rPr>
              <w:t xml:space="preserve"> </w:t>
            </w:r>
            <w:r>
              <w:rPr>
                <w:color w:val="231F20"/>
                <w:sz w:val="17"/>
              </w:rPr>
              <w:t>production</w:t>
            </w:r>
            <w:r>
              <w:rPr>
                <w:color w:val="231F20"/>
                <w:spacing w:val="-1"/>
                <w:sz w:val="17"/>
              </w:rPr>
              <w:t xml:space="preserve"> </w:t>
            </w:r>
            <w:r>
              <w:rPr>
                <w:color w:val="231F20"/>
                <w:spacing w:val="-2"/>
                <w:sz w:val="17"/>
              </w:rPr>
              <w:t>statistics</w:t>
            </w:r>
            <w:r>
              <w:rPr>
                <w:color w:val="231F20"/>
                <w:spacing w:val="-2"/>
                <w:position w:val="6"/>
                <w:sz w:val="10"/>
              </w:rPr>
              <w:t>123</w:t>
            </w:r>
          </w:p>
        </w:tc>
      </w:tr>
      <w:tr w:rsidR="00603CB0">
        <w:trPr>
          <w:trHeight w:val="30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Manganese</w:t>
            </w:r>
          </w:p>
        </w:tc>
        <w:tc>
          <w:tcPr>
            <w:tcW w:w="1320" w:type="dxa"/>
            <w:tcBorders>
              <w:top w:val="single" w:sz="4" w:space="0" w:color="B2B5B6"/>
              <w:bottom w:val="single" w:sz="4" w:space="0" w:color="B2B5B6"/>
            </w:tcBorders>
          </w:tcPr>
          <w:p w:rsidR="00603CB0" w:rsidRDefault="009F7F2C">
            <w:pPr>
              <w:pStyle w:val="TableParagraph"/>
              <w:ind w:right="164"/>
              <w:jc w:val="right"/>
              <w:rPr>
                <w:sz w:val="17"/>
              </w:rPr>
            </w:pPr>
            <w:r>
              <w:rPr>
                <w:color w:val="231F20"/>
                <w:spacing w:val="-4"/>
                <w:sz w:val="17"/>
              </w:rPr>
              <w:t>0809</w:t>
            </w:r>
          </w:p>
        </w:tc>
        <w:tc>
          <w:tcPr>
            <w:tcW w:w="2087" w:type="dxa"/>
            <w:tcBorders>
              <w:top w:val="single" w:sz="4" w:space="0" w:color="B2B5B6"/>
              <w:bottom w:val="single" w:sz="4" w:space="0" w:color="B2B5B6"/>
            </w:tcBorders>
          </w:tcPr>
          <w:p w:rsidR="00603CB0" w:rsidRDefault="009F7F2C">
            <w:pPr>
              <w:pStyle w:val="TableParagraph"/>
              <w:ind w:right="99"/>
              <w:jc w:val="right"/>
              <w:rPr>
                <w:sz w:val="17"/>
              </w:rPr>
            </w:pPr>
            <w:r>
              <w:rPr>
                <w:color w:val="231F20"/>
                <w:spacing w:val="-2"/>
                <w:sz w:val="17"/>
              </w:rPr>
              <w:t>1,610</w:t>
            </w:r>
          </w:p>
        </w:tc>
        <w:tc>
          <w:tcPr>
            <w:tcW w:w="3724" w:type="dxa"/>
            <w:tcBorders>
              <w:top w:val="single" w:sz="4" w:space="0" w:color="B2B5B6"/>
              <w:bottom w:val="single" w:sz="4" w:space="0" w:color="B2B5B6"/>
            </w:tcBorders>
          </w:tcPr>
          <w:p w:rsidR="00603CB0" w:rsidRDefault="009F7F2C">
            <w:pPr>
              <w:pStyle w:val="TableParagraph"/>
              <w:ind w:left="87"/>
              <w:rPr>
                <w:sz w:val="10"/>
              </w:rPr>
            </w:pPr>
            <w:r>
              <w:rPr>
                <w:color w:val="231F20"/>
                <w:sz w:val="17"/>
              </w:rPr>
              <w:t>NT</w:t>
            </w:r>
            <w:r>
              <w:rPr>
                <w:color w:val="231F20"/>
                <w:spacing w:val="-2"/>
                <w:sz w:val="17"/>
              </w:rPr>
              <w:t xml:space="preserve"> </w:t>
            </w:r>
            <w:r>
              <w:rPr>
                <w:color w:val="231F20"/>
                <w:sz w:val="17"/>
              </w:rPr>
              <w:t>mineral</w:t>
            </w:r>
            <w:r>
              <w:rPr>
                <w:color w:val="231F20"/>
                <w:spacing w:val="-2"/>
                <w:sz w:val="17"/>
              </w:rPr>
              <w:t xml:space="preserve"> </w:t>
            </w:r>
            <w:r>
              <w:rPr>
                <w:color w:val="231F20"/>
                <w:sz w:val="17"/>
              </w:rPr>
              <w:t>production</w:t>
            </w:r>
            <w:r>
              <w:rPr>
                <w:color w:val="231F20"/>
                <w:spacing w:val="-1"/>
                <w:sz w:val="17"/>
              </w:rPr>
              <w:t xml:space="preserve"> </w:t>
            </w:r>
            <w:r>
              <w:rPr>
                <w:color w:val="231F20"/>
                <w:spacing w:val="-2"/>
                <w:sz w:val="17"/>
              </w:rPr>
              <w:t>statistics</w:t>
            </w:r>
            <w:r>
              <w:rPr>
                <w:color w:val="231F20"/>
                <w:spacing w:val="-2"/>
                <w:position w:val="6"/>
                <w:sz w:val="10"/>
              </w:rPr>
              <w:t>124</w:t>
            </w:r>
          </w:p>
        </w:tc>
      </w:tr>
      <w:tr w:rsidR="00603CB0">
        <w:trPr>
          <w:trHeight w:val="30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Uranium</w:t>
            </w:r>
            <w:r>
              <w:rPr>
                <w:color w:val="231F20"/>
                <w:spacing w:val="-5"/>
                <w:sz w:val="17"/>
              </w:rPr>
              <w:t xml:space="preserve"> </w:t>
            </w:r>
            <w:r>
              <w:rPr>
                <w:color w:val="231F20"/>
                <w:spacing w:val="-2"/>
                <w:sz w:val="17"/>
              </w:rPr>
              <w:t>oxide</w:t>
            </w:r>
          </w:p>
        </w:tc>
        <w:tc>
          <w:tcPr>
            <w:tcW w:w="1320" w:type="dxa"/>
            <w:tcBorders>
              <w:top w:val="single" w:sz="4" w:space="0" w:color="B2B5B6"/>
              <w:bottom w:val="single" w:sz="4" w:space="0" w:color="B2B5B6"/>
            </w:tcBorders>
          </w:tcPr>
          <w:p w:rsidR="00603CB0" w:rsidRDefault="009F7F2C">
            <w:pPr>
              <w:pStyle w:val="TableParagraph"/>
              <w:ind w:right="164"/>
              <w:jc w:val="right"/>
              <w:rPr>
                <w:sz w:val="17"/>
              </w:rPr>
            </w:pPr>
            <w:r>
              <w:rPr>
                <w:color w:val="231F20"/>
                <w:spacing w:val="-4"/>
                <w:sz w:val="17"/>
              </w:rPr>
              <w:t>0809</w:t>
            </w:r>
          </w:p>
        </w:tc>
        <w:tc>
          <w:tcPr>
            <w:tcW w:w="2087"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5"/>
                <w:sz w:val="17"/>
              </w:rPr>
              <w:t>203</w:t>
            </w:r>
          </w:p>
        </w:tc>
        <w:tc>
          <w:tcPr>
            <w:tcW w:w="3724" w:type="dxa"/>
            <w:tcBorders>
              <w:top w:val="single" w:sz="4" w:space="0" w:color="B2B5B6"/>
              <w:bottom w:val="single" w:sz="4" w:space="0" w:color="B2B5B6"/>
            </w:tcBorders>
          </w:tcPr>
          <w:p w:rsidR="00603CB0" w:rsidRDefault="009F7F2C">
            <w:pPr>
              <w:pStyle w:val="TableParagraph"/>
              <w:ind w:left="87"/>
              <w:rPr>
                <w:sz w:val="10"/>
              </w:rPr>
            </w:pPr>
            <w:r>
              <w:rPr>
                <w:color w:val="231F20"/>
                <w:sz w:val="17"/>
              </w:rPr>
              <w:t>NT</w:t>
            </w:r>
            <w:r>
              <w:rPr>
                <w:color w:val="231F20"/>
                <w:spacing w:val="-2"/>
                <w:sz w:val="17"/>
              </w:rPr>
              <w:t xml:space="preserve"> </w:t>
            </w:r>
            <w:r>
              <w:rPr>
                <w:color w:val="231F20"/>
                <w:sz w:val="17"/>
              </w:rPr>
              <w:t>mineral</w:t>
            </w:r>
            <w:r>
              <w:rPr>
                <w:color w:val="231F20"/>
                <w:spacing w:val="-2"/>
                <w:sz w:val="17"/>
              </w:rPr>
              <w:t xml:space="preserve"> </w:t>
            </w:r>
            <w:r>
              <w:rPr>
                <w:color w:val="231F20"/>
                <w:sz w:val="17"/>
              </w:rPr>
              <w:t>production</w:t>
            </w:r>
            <w:r>
              <w:rPr>
                <w:color w:val="231F20"/>
                <w:spacing w:val="-1"/>
                <w:sz w:val="17"/>
              </w:rPr>
              <w:t xml:space="preserve"> </w:t>
            </w:r>
            <w:r>
              <w:rPr>
                <w:color w:val="231F20"/>
                <w:spacing w:val="-2"/>
                <w:sz w:val="17"/>
              </w:rPr>
              <w:t>statistics</w:t>
            </w:r>
            <w:r>
              <w:rPr>
                <w:color w:val="231F20"/>
                <w:spacing w:val="-2"/>
                <w:position w:val="6"/>
                <w:sz w:val="10"/>
              </w:rPr>
              <w:t>125</w:t>
            </w:r>
          </w:p>
        </w:tc>
      </w:tr>
      <w:tr w:rsidR="00603CB0">
        <w:trPr>
          <w:trHeight w:val="30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Other</w:t>
            </w:r>
            <w:r>
              <w:rPr>
                <w:color w:val="231F20"/>
                <w:spacing w:val="1"/>
                <w:sz w:val="17"/>
              </w:rPr>
              <w:t xml:space="preserve"> </w:t>
            </w:r>
            <w:r>
              <w:rPr>
                <w:color w:val="231F20"/>
                <w:sz w:val="17"/>
              </w:rPr>
              <w:t>non-metallic</w:t>
            </w:r>
            <w:r>
              <w:rPr>
                <w:color w:val="231F20"/>
                <w:spacing w:val="2"/>
                <w:sz w:val="17"/>
              </w:rPr>
              <w:t xml:space="preserve"> </w:t>
            </w:r>
            <w:r>
              <w:rPr>
                <w:color w:val="231F20"/>
                <w:spacing w:val="-2"/>
                <w:sz w:val="17"/>
              </w:rPr>
              <w:t>minerals</w:t>
            </w:r>
          </w:p>
        </w:tc>
        <w:tc>
          <w:tcPr>
            <w:tcW w:w="1320" w:type="dxa"/>
            <w:tcBorders>
              <w:top w:val="single" w:sz="4" w:space="0" w:color="B2B5B6"/>
              <w:bottom w:val="single" w:sz="4" w:space="0" w:color="B2B5B6"/>
            </w:tcBorders>
          </w:tcPr>
          <w:p w:rsidR="00603CB0" w:rsidRDefault="009F7F2C">
            <w:pPr>
              <w:pStyle w:val="TableParagraph"/>
              <w:ind w:right="164"/>
              <w:jc w:val="right"/>
              <w:rPr>
                <w:sz w:val="17"/>
              </w:rPr>
            </w:pPr>
            <w:r>
              <w:rPr>
                <w:color w:val="231F20"/>
                <w:spacing w:val="-5"/>
                <w:sz w:val="17"/>
              </w:rPr>
              <w:t>09</w:t>
            </w:r>
          </w:p>
        </w:tc>
        <w:tc>
          <w:tcPr>
            <w:tcW w:w="2087" w:type="dxa"/>
            <w:tcBorders>
              <w:top w:val="single" w:sz="4" w:space="0" w:color="B2B5B6"/>
              <w:bottom w:val="single" w:sz="4" w:space="0" w:color="B2B5B6"/>
            </w:tcBorders>
          </w:tcPr>
          <w:p w:rsidR="00603CB0" w:rsidRDefault="009F7F2C">
            <w:pPr>
              <w:pStyle w:val="TableParagraph"/>
              <w:ind w:right="91"/>
              <w:jc w:val="right"/>
              <w:rPr>
                <w:sz w:val="17"/>
              </w:rPr>
            </w:pPr>
            <w:r>
              <w:rPr>
                <w:color w:val="231F20"/>
                <w:spacing w:val="-5"/>
                <w:sz w:val="17"/>
              </w:rPr>
              <w:t>39</w:t>
            </w:r>
          </w:p>
        </w:tc>
        <w:tc>
          <w:tcPr>
            <w:tcW w:w="3724" w:type="dxa"/>
            <w:tcBorders>
              <w:top w:val="single" w:sz="4" w:space="0" w:color="B2B5B6"/>
              <w:bottom w:val="single" w:sz="4" w:space="0" w:color="B2B5B6"/>
            </w:tcBorders>
          </w:tcPr>
          <w:p w:rsidR="00603CB0" w:rsidRDefault="009F7F2C">
            <w:pPr>
              <w:pStyle w:val="TableParagraph"/>
              <w:ind w:left="87"/>
              <w:rPr>
                <w:sz w:val="10"/>
              </w:rPr>
            </w:pPr>
            <w:r>
              <w:rPr>
                <w:color w:val="231F20"/>
                <w:sz w:val="17"/>
              </w:rPr>
              <w:t>NT</w:t>
            </w:r>
            <w:r>
              <w:rPr>
                <w:color w:val="231F20"/>
                <w:spacing w:val="-2"/>
                <w:sz w:val="17"/>
              </w:rPr>
              <w:t xml:space="preserve"> </w:t>
            </w:r>
            <w:r>
              <w:rPr>
                <w:color w:val="231F20"/>
                <w:sz w:val="17"/>
              </w:rPr>
              <w:t>mineral</w:t>
            </w:r>
            <w:r>
              <w:rPr>
                <w:color w:val="231F20"/>
                <w:spacing w:val="-2"/>
                <w:sz w:val="17"/>
              </w:rPr>
              <w:t xml:space="preserve"> </w:t>
            </w:r>
            <w:r>
              <w:rPr>
                <w:color w:val="231F20"/>
                <w:sz w:val="17"/>
              </w:rPr>
              <w:t>production</w:t>
            </w:r>
            <w:r>
              <w:rPr>
                <w:color w:val="231F20"/>
                <w:spacing w:val="-1"/>
                <w:sz w:val="17"/>
              </w:rPr>
              <w:t xml:space="preserve"> </w:t>
            </w:r>
            <w:r>
              <w:rPr>
                <w:color w:val="231F20"/>
                <w:spacing w:val="-2"/>
                <w:sz w:val="17"/>
              </w:rPr>
              <w:t>statistics</w:t>
            </w:r>
            <w:r>
              <w:rPr>
                <w:color w:val="231F20"/>
                <w:spacing w:val="-2"/>
                <w:position w:val="6"/>
                <w:sz w:val="10"/>
              </w:rPr>
              <w:t>126</w:t>
            </w:r>
          </w:p>
        </w:tc>
      </w:tr>
      <w:tr w:rsidR="00603CB0">
        <w:trPr>
          <w:trHeight w:val="540"/>
        </w:trPr>
        <w:tc>
          <w:tcPr>
            <w:tcW w:w="2762"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Mineral</w:t>
            </w:r>
            <w:r>
              <w:rPr>
                <w:color w:val="231F20"/>
                <w:spacing w:val="-7"/>
                <w:sz w:val="17"/>
              </w:rPr>
              <w:t xml:space="preserve"> </w:t>
            </w:r>
            <w:r>
              <w:rPr>
                <w:color w:val="231F20"/>
                <w:spacing w:val="-2"/>
                <w:sz w:val="17"/>
              </w:rPr>
              <w:t>exploration</w:t>
            </w:r>
          </w:p>
        </w:tc>
        <w:tc>
          <w:tcPr>
            <w:tcW w:w="1320" w:type="dxa"/>
            <w:tcBorders>
              <w:top w:val="single" w:sz="4" w:space="0" w:color="B2B5B6"/>
              <w:bottom w:val="single" w:sz="4" w:space="0" w:color="B2B5B6"/>
            </w:tcBorders>
          </w:tcPr>
          <w:p w:rsidR="00603CB0" w:rsidRDefault="009F7F2C">
            <w:pPr>
              <w:pStyle w:val="TableParagraph"/>
              <w:ind w:right="166"/>
              <w:jc w:val="right"/>
              <w:rPr>
                <w:sz w:val="17"/>
              </w:rPr>
            </w:pPr>
            <w:r>
              <w:rPr>
                <w:color w:val="231F20"/>
                <w:spacing w:val="-4"/>
                <w:sz w:val="17"/>
              </w:rPr>
              <w:t>1012</w:t>
            </w:r>
          </w:p>
        </w:tc>
        <w:tc>
          <w:tcPr>
            <w:tcW w:w="2087" w:type="dxa"/>
            <w:tcBorders>
              <w:top w:val="single" w:sz="4" w:space="0" w:color="B2B5B6"/>
              <w:bottom w:val="single" w:sz="4" w:space="0" w:color="B2B5B6"/>
            </w:tcBorders>
          </w:tcPr>
          <w:p w:rsidR="00603CB0" w:rsidRDefault="009F7F2C">
            <w:pPr>
              <w:pStyle w:val="TableParagraph"/>
              <w:ind w:right="90"/>
              <w:jc w:val="right"/>
              <w:rPr>
                <w:sz w:val="17"/>
              </w:rPr>
            </w:pPr>
            <w:r>
              <w:rPr>
                <w:color w:val="231F20"/>
                <w:spacing w:val="-5"/>
                <w:sz w:val="17"/>
              </w:rPr>
              <w:t>123</w:t>
            </w:r>
          </w:p>
        </w:tc>
        <w:tc>
          <w:tcPr>
            <w:tcW w:w="3724" w:type="dxa"/>
            <w:tcBorders>
              <w:top w:val="single" w:sz="4" w:space="0" w:color="B2B5B6"/>
              <w:bottom w:val="single" w:sz="4" w:space="0" w:color="B2B5B6"/>
            </w:tcBorders>
          </w:tcPr>
          <w:p w:rsidR="00603CB0" w:rsidRDefault="009F7F2C">
            <w:pPr>
              <w:pStyle w:val="TableParagraph"/>
              <w:spacing w:line="249" w:lineRule="auto"/>
              <w:ind w:left="87" w:right="179"/>
              <w:rPr>
                <w:sz w:val="10"/>
              </w:rPr>
            </w:pPr>
            <w:r>
              <w:rPr>
                <w:color w:val="231F20"/>
                <w:sz w:val="17"/>
              </w:rPr>
              <w:t>Mineral</w:t>
            </w:r>
            <w:r>
              <w:rPr>
                <w:color w:val="231F20"/>
                <w:spacing w:val="-11"/>
                <w:sz w:val="17"/>
              </w:rPr>
              <w:t xml:space="preserve"> </w:t>
            </w:r>
            <w:r>
              <w:rPr>
                <w:color w:val="231F20"/>
                <w:sz w:val="17"/>
              </w:rPr>
              <w:t>and</w:t>
            </w:r>
            <w:r>
              <w:rPr>
                <w:color w:val="231F20"/>
                <w:spacing w:val="-11"/>
                <w:sz w:val="17"/>
              </w:rPr>
              <w:t xml:space="preserve"> </w:t>
            </w:r>
            <w:r>
              <w:rPr>
                <w:color w:val="231F20"/>
                <w:sz w:val="17"/>
              </w:rPr>
              <w:t>petroleum</w:t>
            </w:r>
            <w:r>
              <w:rPr>
                <w:color w:val="231F20"/>
                <w:spacing w:val="-11"/>
                <w:sz w:val="17"/>
              </w:rPr>
              <w:t xml:space="preserve"> </w:t>
            </w:r>
            <w:r>
              <w:rPr>
                <w:color w:val="231F20"/>
                <w:sz w:val="17"/>
              </w:rPr>
              <w:t xml:space="preserve">exploration, </w:t>
            </w:r>
            <w:r>
              <w:rPr>
                <w:color w:val="231F20"/>
                <w:spacing w:val="-2"/>
                <w:sz w:val="17"/>
              </w:rPr>
              <w:t>Australia</w:t>
            </w:r>
            <w:r>
              <w:rPr>
                <w:color w:val="231F20"/>
                <w:spacing w:val="-2"/>
                <w:position w:val="6"/>
                <w:sz w:val="10"/>
              </w:rPr>
              <w:t>127</w:t>
            </w:r>
          </w:p>
        </w:tc>
      </w:tr>
    </w:tbl>
    <w:p w:rsidR="00603CB0" w:rsidRDefault="00603CB0">
      <w:pPr>
        <w:pStyle w:val="BodyText"/>
        <w:spacing w:before="8"/>
        <w:rPr>
          <w:rFonts w:ascii="Open Sans"/>
          <w:b/>
          <w:sz w:val="14"/>
        </w:rPr>
      </w:pPr>
    </w:p>
    <w:p w:rsidR="00603CB0" w:rsidRDefault="009F7F2C">
      <w:pPr>
        <w:spacing w:line="190" w:lineRule="exact"/>
        <w:ind w:left="167"/>
        <w:rPr>
          <w:sz w:val="14"/>
        </w:rPr>
      </w:pPr>
      <w:r>
        <w:rPr>
          <w:color w:val="231F20"/>
          <w:spacing w:val="-2"/>
          <w:sz w:val="14"/>
        </w:rPr>
        <w:t>Source:</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Department</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Industry,</w:t>
      </w:r>
      <w:r>
        <w:rPr>
          <w:color w:val="231F20"/>
          <w:spacing w:val="-1"/>
          <w:sz w:val="14"/>
        </w:rPr>
        <w:t xml:space="preserve"> </w:t>
      </w:r>
      <w:r>
        <w:rPr>
          <w:color w:val="231F20"/>
          <w:spacing w:val="-2"/>
          <w:sz w:val="14"/>
        </w:rPr>
        <w:t>Tourism</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Trade;</w:t>
      </w:r>
      <w:r>
        <w:rPr>
          <w:color w:val="231F20"/>
          <w:spacing w:val="-1"/>
          <w:sz w:val="14"/>
        </w:rPr>
        <w:t xml:space="preserve"> </w:t>
      </w:r>
      <w:r>
        <w:rPr>
          <w:color w:val="231F20"/>
          <w:spacing w:val="-2"/>
          <w:sz w:val="14"/>
        </w:rPr>
        <w:t>ABS;</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9F7F2C">
      <w:pPr>
        <w:ind w:left="167" w:right="350"/>
        <w:rPr>
          <w:sz w:val="14"/>
        </w:rPr>
      </w:pPr>
      <w:r>
        <w:rPr>
          <w:color w:val="231F20"/>
          <w:sz w:val="14"/>
        </w:rPr>
        <w:t>Note:</w:t>
      </w:r>
      <w:r>
        <w:rPr>
          <w:color w:val="231F20"/>
          <w:spacing w:val="-10"/>
          <w:sz w:val="14"/>
        </w:rPr>
        <w:t xml:space="preserve"> </w:t>
      </w:r>
      <w:r>
        <w:rPr>
          <w:color w:val="231F20"/>
          <w:sz w:val="14"/>
        </w:rPr>
        <w:t>Minerals</w:t>
      </w:r>
      <w:r>
        <w:rPr>
          <w:color w:val="231F20"/>
          <w:spacing w:val="-9"/>
          <w:sz w:val="14"/>
        </w:rPr>
        <w:t xml:space="preserve"> </w:t>
      </w:r>
      <w:r>
        <w:rPr>
          <w:color w:val="231F20"/>
          <w:sz w:val="14"/>
        </w:rPr>
        <w:t>are</w:t>
      </w:r>
      <w:r>
        <w:rPr>
          <w:color w:val="231F20"/>
          <w:spacing w:val="-9"/>
          <w:sz w:val="14"/>
        </w:rPr>
        <w:t xml:space="preserve"> </w:t>
      </w:r>
      <w:r>
        <w:rPr>
          <w:color w:val="231F20"/>
          <w:sz w:val="14"/>
        </w:rPr>
        <w:t>only</w:t>
      </w:r>
      <w:r>
        <w:rPr>
          <w:color w:val="231F20"/>
          <w:spacing w:val="-9"/>
          <w:sz w:val="14"/>
        </w:rPr>
        <w:t xml:space="preserve"> </w:t>
      </w:r>
      <w:r>
        <w:rPr>
          <w:color w:val="231F20"/>
          <w:sz w:val="14"/>
        </w:rPr>
        <w:t>listed</w:t>
      </w:r>
      <w:r>
        <w:rPr>
          <w:color w:val="231F20"/>
          <w:spacing w:val="-9"/>
          <w:sz w:val="14"/>
        </w:rPr>
        <w:t xml:space="preserve"> </w:t>
      </w:r>
      <w:r>
        <w:rPr>
          <w:color w:val="231F20"/>
          <w:sz w:val="14"/>
        </w:rPr>
        <w:t>in</w:t>
      </w:r>
      <w:r>
        <w:rPr>
          <w:color w:val="231F20"/>
          <w:spacing w:val="-9"/>
          <w:sz w:val="14"/>
        </w:rPr>
        <w:t xml:space="preserve"> </w:t>
      </w:r>
      <w:r>
        <w:rPr>
          <w:color w:val="231F20"/>
          <w:sz w:val="14"/>
        </w:rPr>
        <w:t>this</w:t>
      </w:r>
      <w:r>
        <w:rPr>
          <w:color w:val="231F20"/>
          <w:spacing w:val="-9"/>
          <w:sz w:val="14"/>
        </w:rPr>
        <w:t xml:space="preserve"> </w:t>
      </w:r>
      <w:r>
        <w:rPr>
          <w:color w:val="231F20"/>
          <w:sz w:val="14"/>
        </w:rPr>
        <w:t>table</w:t>
      </w:r>
      <w:r>
        <w:rPr>
          <w:color w:val="231F20"/>
          <w:spacing w:val="-9"/>
          <w:sz w:val="14"/>
        </w:rPr>
        <w:t xml:space="preserve"> </w:t>
      </w:r>
      <w:r>
        <w:rPr>
          <w:color w:val="231F20"/>
          <w:sz w:val="14"/>
        </w:rPr>
        <w:t>if</w:t>
      </w:r>
      <w:r>
        <w:rPr>
          <w:color w:val="231F20"/>
          <w:spacing w:val="-9"/>
          <w:sz w:val="14"/>
        </w:rPr>
        <w:t xml:space="preserve"> </w:t>
      </w:r>
      <w:r>
        <w:rPr>
          <w:color w:val="231F20"/>
          <w:sz w:val="14"/>
        </w:rPr>
        <w:t>there</w:t>
      </w:r>
      <w:r>
        <w:rPr>
          <w:color w:val="231F20"/>
          <w:spacing w:val="-9"/>
          <w:sz w:val="14"/>
        </w:rPr>
        <w:t xml:space="preserve"> </w:t>
      </w:r>
      <w:r>
        <w:rPr>
          <w:color w:val="231F20"/>
          <w:sz w:val="14"/>
        </w:rPr>
        <w:t>was</w:t>
      </w:r>
      <w:r>
        <w:rPr>
          <w:color w:val="231F20"/>
          <w:spacing w:val="-9"/>
          <w:sz w:val="14"/>
        </w:rPr>
        <w:t xml:space="preserve"> </w:t>
      </w:r>
      <w:r>
        <w:rPr>
          <w:color w:val="231F20"/>
          <w:sz w:val="14"/>
        </w:rPr>
        <w:t>any</w:t>
      </w:r>
      <w:r>
        <w:rPr>
          <w:color w:val="231F20"/>
          <w:spacing w:val="-10"/>
          <w:sz w:val="14"/>
        </w:rPr>
        <w:t xml:space="preserve"> </w:t>
      </w:r>
      <w:r>
        <w:rPr>
          <w:color w:val="231F20"/>
          <w:sz w:val="14"/>
        </w:rPr>
        <w:t>production</w:t>
      </w:r>
      <w:r>
        <w:rPr>
          <w:color w:val="231F20"/>
          <w:spacing w:val="-9"/>
          <w:sz w:val="14"/>
        </w:rPr>
        <w:t xml:space="preserve"> </w:t>
      </w:r>
      <w:r>
        <w:rPr>
          <w:color w:val="231F20"/>
          <w:sz w:val="14"/>
        </w:rPr>
        <w:t>in</w:t>
      </w:r>
      <w:r>
        <w:rPr>
          <w:color w:val="231F20"/>
          <w:spacing w:val="-9"/>
          <w:sz w:val="14"/>
        </w:rPr>
        <w:t xml:space="preserve"> </w:t>
      </w:r>
      <w:r>
        <w:rPr>
          <w:color w:val="231F20"/>
          <w:sz w:val="14"/>
        </w:rPr>
        <w:t>2019-20.</w:t>
      </w:r>
      <w:r>
        <w:rPr>
          <w:color w:val="231F20"/>
          <w:spacing w:val="-9"/>
          <w:sz w:val="14"/>
        </w:rPr>
        <w:t xml:space="preserve"> </w:t>
      </w:r>
      <w:r>
        <w:rPr>
          <w:color w:val="231F20"/>
          <w:sz w:val="14"/>
        </w:rPr>
        <w:t>Minerals</w:t>
      </w:r>
      <w:r>
        <w:rPr>
          <w:color w:val="231F20"/>
          <w:spacing w:val="-9"/>
          <w:sz w:val="14"/>
        </w:rPr>
        <w:t xml:space="preserve"> </w:t>
      </w:r>
      <w:r>
        <w:rPr>
          <w:color w:val="231F20"/>
          <w:sz w:val="14"/>
        </w:rPr>
        <w:t>not</w:t>
      </w:r>
      <w:r>
        <w:rPr>
          <w:color w:val="231F20"/>
          <w:spacing w:val="-9"/>
          <w:sz w:val="14"/>
        </w:rPr>
        <w:t xml:space="preserve"> </w:t>
      </w:r>
      <w:r>
        <w:rPr>
          <w:color w:val="231F20"/>
          <w:sz w:val="14"/>
        </w:rPr>
        <w:t>listed</w:t>
      </w:r>
      <w:r>
        <w:rPr>
          <w:color w:val="231F20"/>
          <w:spacing w:val="-9"/>
          <w:sz w:val="14"/>
        </w:rPr>
        <w:t xml:space="preserve"> </w:t>
      </w:r>
      <w:r>
        <w:rPr>
          <w:color w:val="231F20"/>
          <w:sz w:val="14"/>
        </w:rPr>
        <w:t>which</w:t>
      </w:r>
      <w:r>
        <w:rPr>
          <w:color w:val="231F20"/>
          <w:spacing w:val="-9"/>
          <w:sz w:val="14"/>
        </w:rPr>
        <w:t xml:space="preserve"> </w:t>
      </w:r>
      <w:r>
        <w:rPr>
          <w:color w:val="231F20"/>
          <w:sz w:val="14"/>
        </w:rPr>
        <w:t>are</w:t>
      </w:r>
      <w:r>
        <w:rPr>
          <w:color w:val="231F20"/>
          <w:spacing w:val="-9"/>
          <w:sz w:val="14"/>
        </w:rPr>
        <w:t xml:space="preserve"> </w:t>
      </w:r>
      <w:r>
        <w:rPr>
          <w:color w:val="231F20"/>
          <w:sz w:val="14"/>
        </w:rPr>
        <w:t>produced</w:t>
      </w:r>
      <w:r>
        <w:rPr>
          <w:color w:val="231F20"/>
          <w:spacing w:val="-9"/>
          <w:sz w:val="14"/>
        </w:rPr>
        <w:t xml:space="preserve"> </w:t>
      </w:r>
      <w:r>
        <w:rPr>
          <w:color w:val="231F20"/>
          <w:sz w:val="14"/>
        </w:rPr>
        <w:t>in</w:t>
      </w:r>
      <w:r>
        <w:rPr>
          <w:color w:val="231F20"/>
          <w:spacing w:val="-10"/>
          <w:sz w:val="14"/>
        </w:rPr>
        <w:t xml:space="preserve"> </w:t>
      </w:r>
      <w:r>
        <w:rPr>
          <w:color w:val="231F20"/>
          <w:sz w:val="14"/>
        </w:rPr>
        <w:t>the</w:t>
      </w:r>
      <w:r>
        <w:rPr>
          <w:color w:val="231F20"/>
          <w:spacing w:val="-9"/>
          <w:sz w:val="14"/>
        </w:rPr>
        <w:t xml:space="preserve"> </w:t>
      </w:r>
      <w:r>
        <w:rPr>
          <w:color w:val="231F20"/>
          <w:sz w:val="14"/>
        </w:rPr>
        <w:t>future</w:t>
      </w:r>
      <w:r>
        <w:rPr>
          <w:color w:val="231F20"/>
          <w:spacing w:val="-9"/>
          <w:sz w:val="14"/>
        </w:rPr>
        <w:t xml:space="preserve"> </w:t>
      </w:r>
      <w:r>
        <w:rPr>
          <w:color w:val="231F20"/>
          <w:sz w:val="14"/>
        </w:rPr>
        <w:t>(e.g.</w:t>
      </w:r>
      <w:r>
        <w:rPr>
          <w:color w:val="231F20"/>
          <w:spacing w:val="-9"/>
          <w:sz w:val="14"/>
        </w:rPr>
        <w:t xml:space="preserve"> </w:t>
      </w:r>
      <w:r>
        <w:rPr>
          <w:color w:val="231F20"/>
          <w:sz w:val="14"/>
        </w:rPr>
        <w:t>coal,</w:t>
      </w:r>
      <w:r>
        <w:rPr>
          <w:color w:val="231F20"/>
          <w:spacing w:val="-9"/>
          <w:sz w:val="14"/>
        </w:rPr>
        <w:t xml:space="preserve"> </w:t>
      </w:r>
      <w:r>
        <w:rPr>
          <w:color w:val="231F20"/>
          <w:sz w:val="14"/>
        </w:rPr>
        <w:t>iron,</w:t>
      </w:r>
      <w:r>
        <w:rPr>
          <w:color w:val="231F20"/>
          <w:spacing w:val="-9"/>
          <w:sz w:val="14"/>
        </w:rPr>
        <w:t xml:space="preserve"> </w:t>
      </w:r>
      <w:r>
        <w:rPr>
          <w:color w:val="231F20"/>
          <w:sz w:val="14"/>
        </w:rPr>
        <w:t>new</w:t>
      </w:r>
      <w:r>
        <w:rPr>
          <w:color w:val="231F20"/>
          <w:spacing w:val="40"/>
          <w:sz w:val="14"/>
        </w:rPr>
        <w:t xml:space="preserve"> </w:t>
      </w:r>
      <w:r>
        <w:rPr>
          <w:color w:val="231F20"/>
          <w:sz w:val="14"/>
        </w:rPr>
        <w:t>economy minerals) should be included in this industry in future analysis.</w:t>
      </w:r>
    </w:p>
    <w:p w:rsidR="00603CB0" w:rsidRDefault="00603CB0">
      <w:pPr>
        <w:pStyle w:val="BodyText"/>
        <w:spacing w:before="11"/>
        <w:rPr>
          <w:sz w:val="18"/>
        </w:rPr>
      </w:pPr>
    </w:p>
    <w:p w:rsidR="00603CB0" w:rsidRDefault="009F7F2C">
      <w:pPr>
        <w:pStyle w:val="BodyText"/>
        <w:ind w:left="167"/>
        <w:rPr>
          <w:sz w:val="10"/>
        </w:rPr>
      </w:pPr>
      <w:r>
        <w:rPr>
          <w:color w:val="231F20"/>
        </w:rPr>
        <w:t>Oil</w:t>
      </w:r>
      <w:r>
        <w:rPr>
          <w:color w:val="231F20"/>
          <w:spacing w:val="-3"/>
        </w:rPr>
        <w:t xml:space="preserve"> </w:t>
      </w:r>
      <w:r>
        <w:rPr>
          <w:color w:val="231F20"/>
        </w:rPr>
        <w:t>and</w:t>
      </w:r>
      <w:r>
        <w:rPr>
          <w:color w:val="231F20"/>
          <w:spacing w:val="-1"/>
        </w:rPr>
        <w:t xml:space="preserve"> </w:t>
      </w:r>
      <w:r>
        <w:rPr>
          <w:color w:val="231F20"/>
        </w:rPr>
        <w:t>gas</w:t>
      </w:r>
      <w:r>
        <w:rPr>
          <w:color w:val="231F20"/>
          <w:spacing w:val="-1"/>
        </w:rPr>
        <w:t xml:space="preserve"> </w:t>
      </w:r>
      <w:r>
        <w:rPr>
          <w:color w:val="231F20"/>
        </w:rPr>
        <w:t>extraction</w:t>
      </w:r>
      <w:r>
        <w:rPr>
          <w:color w:val="231F20"/>
          <w:spacing w:val="-1"/>
        </w:rPr>
        <w:t xml:space="preserve"> </w:t>
      </w:r>
      <w:r>
        <w:rPr>
          <w:color w:val="231F20"/>
        </w:rPr>
        <w:t>was</w:t>
      </w:r>
      <w:r>
        <w:rPr>
          <w:color w:val="231F20"/>
          <w:spacing w:val="-1"/>
        </w:rPr>
        <w:t xml:space="preserve"> </w:t>
      </w:r>
      <w:r>
        <w:rPr>
          <w:color w:val="231F20"/>
        </w:rPr>
        <w:t>derived</w:t>
      </w:r>
      <w:r>
        <w:rPr>
          <w:color w:val="231F20"/>
          <w:spacing w:val="-1"/>
        </w:rPr>
        <w:t xml:space="preserve"> </w:t>
      </w:r>
      <w:r>
        <w:rPr>
          <w:color w:val="231F20"/>
        </w:rPr>
        <w:t>using</w:t>
      </w:r>
      <w:r>
        <w:rPr>
          <w:color w:val="231F20"/>
          <w:spacing w:val="-1"/>
        </w:rPr>
        <w:t xml:space="preserve"> </w:t>
      </w:r>
      <w:r>
        <w:rPr>
          <w:color w:val="231F20"/>
        </w:rPr>
        <w:t>a</w:t>
      </w:r>
      <w:r>
        <w:rPr>
          <w:color w:val="231F20"/>
          <w:spacing w:val="-1"/>
        </w:rPr>
        <w:t xml:space="preserve"> </w:t>
      </w:r>
      <w:r>
        <w:rPr>
          <w:color w:val="231F20"/>
        </w:rPr>
        <w:t>combination of</w:t>
      </w:r>
      <w:r>
        <w:rPr>
          <w:color w:val="231F20"/>
          <w:spacing w:val="-1"/>
        </w:rPr>
        <w:t xml:space="preserve"> </w:t>
      </w:r>
      <w:r>
        <w:rPr>
          <w:color w:val="231F20"/>
        </w:rPr>
        <w:t>NT</w:t>
      </w:r>
      <w:r>
        <w:rPr>
          <w:color w:val="231F20"/>
          <w:spacing w:val="-1"/>
        </w:rPr>
        <w:t xml:space="preserve"> </w:t>
      </w:r>
      <w:r>
        <w:rPr>
          <w:color w:val="231F20"/>
        </w:rPr>
        <w:t>mineral</w:t>
      </w:r>
      <w:r>
        <w:rPr>
          <w:color w:val="231F20"/>
          <w:spacing w:val="-1"/>
        </w:rPr>
        <w:t xml:space="preserve"> </w:t>
      </w:r>
      <w:r>
        <w:rPr>
          <w:color w:val="231F20"/>
        </w:rPr>
        <w:t>production</w:t>
      </w:r>
      <w:r>
        <w:rPr>
          <w:color w:val="231F20"/>
          <w:spacing w:val="-1"/>
        </w:rPr>
        <w:t xml:space="preserve"> </w:t>
      </w:r>
      <w:r>
        <w:rPr>
          <w:color w:val="231F20"/>
        </w:rPr>
        <w:t>statistics</w:t>
      </w:r>
      <w:r>
        <w:rPr>
          <w:color w:val="231F20"/>
          <w:spacing w:val="-1"/>
        </w:rPr>
        <w:t xml:space="preserve"> </w:t>
      </w:r>
      <w:r>
        <w:rPr>
          <w:color w:val="231F20"/>
        </w:rPr>
        <w:t>and</w:t>
      </w:r>
      <w:r>
        <w:rPr>
          <w:color w:val="231F20"/>
          <w:spacing w:val="-1"/>
        </w:rPr>
        <w:t xml:space="preserve"> </w:t>
      </w:r>
      <w:r>
        <w:rPr>
          <w:color w:val="231F20"/>
        </w:rPr>
        <w:t>Australian</w:t>
      </w:r>
      <w:r>
        <w:rPr>
          <w:color w:val="231F20"/>
          <w:spacing w:val="-1"/>
        </w:rPr>
        <w:t xml:space="preserve"> </w:t>
      </w:r>
      <w:r>
        <w:rPr>
          <w:color w:val="231F20"/>
        </w:rPr>
        <w:t xml:space="preserve">Industry </w:t>
      </w:r>
      <w:r>
        <w:rPr>
          <w:color w:val="231F20"/>
          <w:spacing w:val="-2"/>
        </w:rPr>
        <w:t>data.</w:t>
      </w:r>
      <w:r>
        <w:rPr>
          <w:color w:val="231F20"/>
          <w:spacing w:val="-2"/>
          <w:position w:val="6"/>
          <w:sz w:val="10"/>
        </w:rPr>
        <w:t>128,129</w:t>
      </w:r>
    </w:p>
    <w:p w:rsidR="00603CB0" w:rsidRDefault="009F7F2C">
      <w:pPr>
        <w:pStyle w:val="BodyText"/>
        <w:spacing w:before="9" w:line="249" w:lineRule="auto"/>
        <w:ind w:left="167" w:right="134"/>
      </w:pPr>
      <w:r>
        <w:rPr>
          <w:color w:val="231F20"/>
        </w:rPr>
        <w:t>The ABS publishes service and sales income data for the sum total of coal mining (ANZSIC 06), oil and gas extraction (ANZSIC 07), metal ore mining (ANZSIC 08) and non-metallic mineral mining and quarrying (ANZSIC 09). Because the minerals sector includes a</w:t>
      </w:r>
      <w:r>
        <w:rPr>
          <w:color w:val="231F20"/>
        </w:rPr>
        <w:t>ny</w:t>
      </w:r>
      <w:r>
        <w:rPr>
          <w:color w:val="231F20"/>
          <w:spacing w:val="-3"/>
        </w:rPr>
        <w:t xml:space="preserve"> </w:t>
      </w:r>
      <w:r>
        <w:rPr>
          <w:color w:val="231F20"/>
        </w:rPr>
        <w:t>coal</w:t>
      </w:r>
      <w:r>
        <w:rPr>
          <w:color w:val="231F20"/>
          <w:spacing w:val="-3"/>
        </w:rPr>
        <w:t xml:space="preserve"> </w:t>
      </w:r>
      <w:r>
        <w:rPr>
          <w:color w:val="231F20"/>
        </w:rPr>
        <w:t>mining,</w:t>
      </w:r>
      <w:r>
        <w:rPr>
          <w:color w:val="231F20"/>
          <w:spacing w:val="-3"/>
        </w:rPr>
        <w:t xml:space="preserve"> </w:t>
      </w:r>
      <w:r>
        <w:rPr>
          <w:color w:val="231F20"/>
        </w:rPr>
        <w:t>metal</w:t>
      </w:r>
      <w:r>
        <w:rPr>
          <w:color w:val="231F20"/>
          <w:spacing w:val="-3"/>
        </w:rPr>
        <w:t xml:space="preserve"> </w:t>
      </w:r>
      <w:r>
        <w:rPr>
          <w:color w:val="231F20"/>
        </w:rPr>
        <w:t>ore</w:t>
      </w:r>
      <w:r>
        <w:rPr>
          <w:color w:val="231F20"/>
          <w:spacing w:val="-3"/>
        </w:rPr>
        <w:t xml:space="preserve"> </w:t>
      </w:r>
      <w:r>
        <w:rPr>
          <w:color w:val="231F20"/>
        </w:rPr>
        <w:t>mining</w:t>
      </w:r>
      <w:r>
        <w:rPr>
          <w:color w:val="231F20"/>
          <w:spacing w:val="-3"/>
        </w:rPr>
        <w:t xml:space="preserve"> </w:t>
      </w:r>
      <w:r>
        <w:rPr>
          <w:color w:val="231F20"/>
        </w:rPr>
        <w:t>and</w:t>
      </w:r>
      <w:r>
        <w:rPr>
          <w:color w:val="231F20"/>
          <w:spacing w:val="-3"/>
        </w:rPr>
        <w:t xml:space="preserve"> </w:t>
      </w:r>
      <w:r>
        <w:rPr>
          <w:color w:val="231F20"/>
        </w:rPr>
        <w:t>non-metallic</w:t>
      </w:r>
      <w:r>
        <w:rPr>
          <w:color w:val="231F20"/>
          <w:spacing w:val="-3"/>
        </w:rPr>
        <w:t xml:space="preserve"> </w:t>
      </w:r>
      <w:r>
        <w:rPr>
          <w:color w:val="231F20"/>
        </w:rPr>
        <w:t>mineral</w:t>
      </w:r>
      <w:r>
        <w:rPr>
          <w:color w:val="231F20"/>
          <w:spacing w:val="-3"/>
        </w:rPr>
        <w:t xml:space="preserve"> </w:t>
      </w:r>
      <w:r>
        <w:rPr>
          <w:color w:val="231F20"/>
        </w:rPr>
        <w:t>mining</w:t>
      </w:r>
      <w:r>
        <w:rPr>
          <w:color w:val="231F20"/>
          <w:spacing w:val="-3"/>
        </w:rPr>
        <w:t xml:space="preserve"> </w:t>
      </w:r>
      <w:r>
        <w:rPr>
          <w:color w:val="231F20"/>
        </w:rPr>
        <w:t>and</w:t>
      </w:r>
      <w:r>
        <w:rPr>
          <w:color w:val="231F20"/>
          <w:spacing w:val="-3"/>
        </w:rPr>
        <w:t xml:space="preserve"> </w:t>
      </w:r>
      <w:r>
        <w:rPr>
          <w:color w:val="231F20"/>
        </w:rPr>
        <w:t>quarrying</w:t>
      </w:r>
      <w:r>
        <w:rPr>
          <w:color w:val="231F20"/>
          <w:spacing w:val="-3"/>
        </w:rPr>
        <w:t xml:space="preserve"> </w:t>
      </w:r>
      <w:r>
        <w:rPr>
          <w:color w:val="231F20"/>
        </w:rPr>
        <w:t>occurring</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these</w:t>
      </w:r>
      <w:r>
        <w:rPr>
          <w:color w:val="231F20"/>
          <w:spacing w:val="-3"/>
        </w:rPr>
        <w:t xml:space="preserve"> </w:t>
      </w:r>
      <w:r>
        <w:rPr>
          <w:color w:val="231F20"/>
        </w:rPr>
        <w:t>figures</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used</w:t>
      </w:r>
      <w:r>
        <w:rPr>
          <w:color w:val="231F20"/>
          <w:spacing w:val="-3"/>
        </w:rPr>
        <w:t xml:space="preserve"> </w:t>
      </w:r>
      <w:r>
        <w:rPr>
          <w:color w:val="231F20"/>
        </w:rPr>
        <w:t>to estimate the service and sales income of the oil and gas extraction sub-industry. Oil and gas exploration was estimated using A</w:t>
      </w:r>
      <w:r>
        <w:rPr>
          <w:color w:val="231F20"/>
        </w:rPr>
        <w:t>BS mineral and petroleum exploration accounts.</w:t>
      </w:r>
      <w:r>
        <w:rPr>
          <w:color w:val="231F20"/>
          <w:position w:val="6"/>
          <w:sz w:val="10"/>
        </w:rPr>
        <w:t>130</w:t>
      </w:r>
      <w:r>
        <w:rPr>
          <w:color w:val="231F20"/>
          <w:spacing w:val="22"/>
          <w:position w:val="6"/>
          <w:sz w:val="10"/>
        </w:rPr>
        <w:t xml:space="preserve"> </w:t>
      </w:r>
      <w:r>
        <w:rPr>
          <w:color w:val="231F20"/>
        </w:rPr>
        <w:t xml:space="preserve">This data was mapped to ANZSIC codes as displayed in </w:t>
      </w:r>
      <w:hyperlink w:anchor="_bookmark48" w:history="1">
        <w:r>
          <w:rPr>
            <w:color w:val="231F20"/>
          </w:rPr>
          <w:t>Table B.4</w:t>
        </w:r>
      </w:hyperlink>
      <w:r>
        <w:rPr>
          <w:color w:val="231F20"/>
        </w:rPr>
        <w:t>.</w:t>
      </w:r>
    </w:p>
    <w:p w:rsidR="00603CB0" w:rsidRDefault="00603CB0">
      <w:pPr>
        <w:pStyle w:val="BodyText"/>
        <w:spacing w:before="4"/>
      </w:pPr>
    </w:p>
    <w:bookmarkStart w:id="85" w:name="_bookmark48"/>
    <w:bookmarkEnd w:id="85"/>
    <w:p w:rsidR="00603CB0" w:rsidRDefault="009F7F2C">
      <w:pPr>
        <w:pStyle w:val="Heading3"/>
        <w:spacing w:after="31"/>
      </w:pPr>
      <w:r>
        <w:fldChar w:fldCharType="begin"/>
      </w:r>
      <w:r>
        <w:instrText xml:space="preserve"> HYPERLINK \l "_bookmark48" </w:instrText>
      </w:r>
      <w:r>
        <w:fldChar w:fldCharType="separate"/>
      </w:r>
      <w:r>
        <w:rPr>
          <w:color w:val="5F6369"/>
        </w:rPr>
        <w:t>Table</w:t>
      </w:r>
      <w:r>
        <w:rPr>
          <w:color w:val="5F6369"/>
          <w:spacing w:val="-3"/>
        </w:rPr>
        <w:t xml:space="preserve"> </w:t>
      </w:r>
      <w:r>
        <w:rPr>
          <w:color w:val="5F6369"/>
        </w:rPr>
        <w:t>B.4</w:t>
      </w:r>
      <w:r>
        <w:rPr>
          <w:color w:val="5F6369"/>
        </w:rPr>
        <w:fldChar w:fldCharType="end"/>
      </w:r>
      <w:r>
        <w:rPr>
          <w:color w:val="5F6369"/>
        </w:rPr>
        <w:t>:</w:t>
      </w:r>
      <w:r>
        <w:rPr>
          <w:color w:val="5F6369"/>
          <w:spacing w:val="-3"/>
        </w:rPr>
        <w:t xml:space="preserve"> </w:t>
      </w:r>
      <w:r>
        <w:rPr>
          <w:color w:val="5F6369"/>
        </w:rPr>
        <w:t>Oil</w:t>
      </w:r>
      <w:r>
        <w:rPr>
          <w:color w:val="5F6369"/>
          <w:spacing w:val="-3"/>
        </w:rPr>
        <w:t xml:space="preserve"> </w:t>
      </w:r>
      <w:r>
        <w:rPr>
          <w:color w:val="5F6369"/>
        </w:rPr>
        <w:t>and</w:t>
      </w:r>
      <w:r>
        <w:rPr>
          <w:color w:val="5F6369"/>
          <w:spacing w:val="-2"/>
        </w:rPr>
        <w:t xml:space="preserve"> </w:t>
      </w:r>
      <w:r>
        <w:rPr>
          <w:color w:val="5F6369"/>
        </w:rPr>
        <w:t>gas</w:t>
      </w:r>
      <w:r>
        <w:rPr>
          <w:color w:val="5F6369"/>
          <w:spacing w:val="-3"/>
        </w:rPr>
        <w:t xml:space="preserve"> </w:t>
      </w:r>
      <w:r>
        <w:rPr>
          <w:color w:val="5F6369"/>
        </w:rPr>
        <w:t>industry</w:t>
      </w:r>
      <w:r>
        <w:rPr>
          <w:color w:val="5F6369"/>
          <w:spacing w:val="-3"/>
        </w:rPr>
        <w:t xml:space="preserve"> </w:t>
      </w:r>
      <w:r>
        <w:rPr>
          <w:color w:val="5F6369"/>
        </w:rPr>
        <w:t>ANZSIC</w:t>
      </w:r>
      <w:r>
        <w:rPr>
          <w:color w:val="5F6369"/>
          <w:spacing w:val="-2"/>
        </w:rPr>
        <w:t xml:space="preserve"> </w:t>
      </w:r>
      <w:r>
        <w:rPr>
          <w:color w:val="5F6369"/>
        </w:rPr>
        <w:t>definition</w:t>
      </w:r>
      <w:r>
        <w:rPr>
          <w:color w:val="5F6369"/>
          <w:spacing w:val="-3"/>
        </w:rPr>
        <w:t xml:space="preserve"> </w:t>
      </w:r>
      <w:r>
        <w:rPr>
          <w:color w:val="5F6369"/>
        </w:rPr>
        <w:t>and</w:t>
      </w:r>
      <w:r>
        <w:rPr>
          <w:color w:val="5F6369"/>
          <w:spacing w:val="-3"/>
        </w:rPr>
        <w:t xml:space="preserve"> </w:t>
      </w:r>
      <w:r>
        <w:rPr>
          <w:color w:val="5F6369"/>
          <w:spacing w:val="-2"/>
        </w:rPr>
        <w:t>source</w:t>
      </w:r>
    </w:p>
    <w:tbl>
      <w:tblPr>
        <w:tblW w:w="0" w:type="auto"/>
        <w:tblInd w:w="175" w:type="dxa"/>
        <w:tblLayout w:type="fixed"/>
        <w:tblCellMar>
          <w:left w:w="0" w:type="dxa"/>
          <w:right w:w="0" w:type="dxa"/>
        </w:tblCellMar>
        <w:tblLook w:val="01E0" w:firstRow="1" w:lastRow="1" w:firstColumn="1" w:lastColumn="1" w:noHBand="0" w:noVBand="0"/>
      </w:tblPr>
      <w:tblGrid>
        <w:gridCol w:w="2310"/>
        <w:gridCol w:w="1263"/>
        <w:gridCol w:w="2053"/>
        <w:gridCol w:w="4262"/>
      </w:tblGrid>
      <w:tr w:rsidR="00603CB0">
        <w:trPr>
          <w:trHeight w:val="282"/>
        </w:trPr>
        <w:tc>
          <w:tcPr>
            <w:tcW w:w="2310"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z w:val="17"/>
              </w:rPr>
              <w:t>Sub-</w:t>
            </w:r>
            <w:r>
              <w:rPr>
                <w:rFonts w:ascii="Open Sans"/>
                <w:b/>
                <w:color w:val="231F20"/>
                <w:spacing w:val="-2"/>
                <w:sz w:val="17"/>
              </w:rPr>
              <w:t>industry</w:t>
            </w:r>
          </w:p>
        </w:tc>
        <w:tc>
          <w:tcPr>
            <w:tcW w:w="1263" w:type="dxa"/>
            <w:tcBorders>
              <w:top w:val="single" w:sz="18" w:space="0" w:color="00AAE7"/>
              <w:bottom w:val="single" w:sz="4" w:space="0" w:color="B2B5B6"/>
            </w:tcBorders>
          </w:tcPr>
          <w:p w:rsidR="00603CB0" w:rsidRDefault="009F7F2C">
            <w:pPr>
              <w:pStyle w:val="TableParagraph"/>
              <w:spacing w:before="16"/>
              <w:ind w:right="130"/>
              <w:jc w:val="right"/>
              <w:rPr>
                <w:rFonts w:ascii="Open Sans"/>
                <w:b/>
                <w:sz w:val="17"/>
              </w:rPr>
            </w:pPr>
            <w:r>
              <w:rPr>
                <w:rFonts w:ascii="Open Sans"/>
                <w:b/>
                <w:color w:val="231F20"/>
                <w:spacing w:val="-2"/>
                <w:sz w:val="17"/>
              </w:rPr>
              <w:t>ANZSIC</w:t>
            </w:r>
          </w:p>
        </w:tc>
        <w:tc>
          <w:tcPr>
            <w:tcW w:w="2053" w:type="dxa"/>
            <w:tcBorders>
              <w:top w:val="single" w:sz="18" w:space="0" w:color="00AAE7"/>
              <w:bottom w:val="single" w:sz="4" w:space="0" w:color="B2B5B6"/>
            </w:tcBorders>
          </w:tcPr>
          <w:p w:rsidR="00603CB0" w:rsidRDefault="009F7F2C">
            <w:pPr>
              <w:pStyle w:val="TableParagraph"/>
              <w:spacing w:before="16"/>
              <w:ind w:right="87"/>
              <w:jc w:val="right"/>
              <w:rPr>
                <w:rFonts w:ascii="Open Sans"/>
                <w:b/>
                <w:sz w:val="17"/>
              </w:rPr>
            </w:pPr>
            <w:r>
              <w:rPr>
                <w:rFonts w:ascii="Open Sans"/>
                <w:b/>
                <w:color w:val="231F20"/>
                <w:sz w:val="17"/>
              </w:rPr>
              <w:t>Output</w:t>
            </w:r>
            <w:r>
              <w:rPr>
                <w:rFonts w:ascii="Open Sans"/>
                <w:b/>
                <w:color w:val="231F20"/>
                <w:spacing w:val="-5"/>
                <w:sz w:val="17"/>
              </w:rPr>
              <w:t xml:space="preserve"> </w:t>
            </w:r>
            <w:r>
              <w:rPr>
                <w:rFonts w:ascii="Open Sans"/>
                <w:b/>
                <w:color w:val="231F20"/>
                <w:sz w:val="17"/>
              </w:rPr>
              <w:t>estimate</w:t>
            </w:r>
            <w:r>
              <w:rPr>
                <w:rFonts w:ascii="Open Sans"/>
                <w:b/>
                <w:color w:val="231F20"/>
                <w:spacing w:val="-3"/>
                <w:sz w:val="17"/>
              </w:rPr>
              <w:t xml:space="preserve"> </w:t>
            </w:r>
            <w:r>
              <w:rPr>
                <w:rFonts w:ascii="Open Sans"/>
                <w:b/>
                <w:color w:val="231F20"/>
                <w:spacing w:val="-4"/>
                <w:sz w:val="17"/>
              </w:rPr>
              <w:t>($m)</w:t>
            </w:r>
          </w:p>
        </w:tc>
        <w:tc>
          <w:tcPr>
            <w:tcW w:w="4262"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z w:val="17"/>
              </w:rPr>
              <w:t>Data</w:t>
            </w:r>
            <w:r>
              <w:rPr>
                <w:rFonts w:ascii="Open Sans"/>
                <w:b/>
                <w:color w:val="231F20"/>
                <w:spacing w:val="-4"/>
                <w:sz w:val="17"/>
              </w:rPr>
              <w:t xml:space="preserve"> </w:t>
            </w:r>
            <w:r>
              <w:rPr>
                <w:rFonts w:ascii="Open Sans"/>
                <w:b/>
                <w:color w:val="231F20"/>
                <w:spacing w:val="-2"/>
                <w:sz w:val="17"/>
              </w:rPr>
              <w:t>source</w:t>
            </w:r>
          </w:p>
        </w:tc>
      </w:tr>
      <w:tr w:rsidR="00603CB0">
        <w:trPr>
          <w:trHeight w:val="540"/>
        </w:trPr>
        <w:tc>
          <w:tcPr>
            <w:tcW w:w="2310"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Oil</w:t>
            </w:r>
            <w:r>
              <w:rPr>
                <w:color w:val="231F20"/>
                <w:spacing w:val="-5"/>
                <w:sz w:val="17"/>
              </w:rPr>
              <w:t xml:space="preserve"> </w:t>
            </w:r>
            <w:r>
              <w:rPr>
                <w:color w:val="231F20"/>
                <w:sz w:val="17"/>
              </w:rPr>
              <w:t>and</w:t>
            </w:r>
            <w:r>
              <w:rPr>
                <w:color w:val="231F20"/>
                <w:spacing w:val="-4"/>
                <w:sz w:val="17"/>
              </w:rPr>
              <w:t xml:space="preserve"> </w:t>
            </w:r>
            <w:r>
              <w:rPr>
                <w:color w:val="231F20"/>
                <w:sz w:val="17"/>
              </w:rPr>
              <w:t>gas</w:t>
            </w:r>
            <w:r>
              <w:rPr>
                <w:color w:val="231F20"/>
                <w:spacing w:val="-4"/>
                <w:sz w:val="17"/>
              </w:rPr>
              <w:t xml:space="preserve"> </w:t>
            </w:r>
            <w:r>
              <w:rPr>
                <w:color w:val="231F20"/>
                <w:spacing w:val="-2"/>
                <w:sz w:val="17"/>
              </w:rPr>
              <w:t>extraction</w:t>
            </w:r>
          </w:p>
        </w:tc>
        <w:tc>
          <w:tcPr>
            <w:tcW w:w="1263" w:type="dxa"/>
            <w:tcBorders>
              <w:top w:val="single" w:sz="4" w:space="0" w:color="B2B5B6"/>
              <w:bottom w:val="single" w:sz="4" w:space="0" w:color="B2B5B6"/>
            </w:tcBorders>
          </w:tcPr>
          <w:p w:rsidR="00603CB0" w:rsidRDefault="009F7F2C">
            <w:pPr>
              <w:pStyle w:val="TableParagraph"/>
              <w:ind w:right="135"/>
              <w:jc w:val="right"/>
              <w:rPr>
                <w:sz w:val="17"/>
              </w:rPr>
            </w:pPr>
            <w:r>
              <w:rPr>
                <w:color w:val="231F20"/>
                <w:spacing w:val="-5"/>
                <w:sz w:val="17"/>
              </w:rPr>
              <w:t>07</w:t>
            </w:r>
          </w:p>
        </w:tc>
        <w:tc>
          <w:tcPr>
            <w:tcW w:w="2053"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2"/>
                <w:sz w:val="17"/>
              </w:rPr>
              <w:t>6,495</w:t>
            </w:r>
          </w:p>
        </w:tc>
        <w:tc>
          <w:tcPr>
            <w:tcW w:w="4262" w:type="dxa"/>
            <w:tcBorders>
              <w:top w:val="single" w:sz="4" w:space="0" w:color="B2B5B6"/>
              <w:bottom w:val="single" w:sz="4" w:space="0" w:color="B2B5B6"/>
            </w:tcBorders>
          </w:tcPr>
          <w:p w:rsidR="00603CB0" w:rsidRDefault="009F7F2C">
            <w:pPr>
              <w:pStyle w:val="TableParagraph"/>
              <w:spacing w:line="249" w:lineRule="auto"/>
              <w:ind w:left="90" w:right="2"/>
              <w:rPr>
                <w:sz w:val="10"/>
              </w:rPr>
            </w:pPr>
            <w:r>
              <w:rPr>
                <w:color w:val="231F20"/>
                <w:sz w:val="17"/>
              </w:rPr>
              <w:t>Australian</w:t>
            </w:r>
            <w:r>
              <w:rPr>
                <w:color w:val="231F20"/>
                <w:spacing w:val="-5"/>
                <w:sz w:val="17"/>
              </w:rPr>
              <w:t xml:space="preserve"> </w:t>
            </w:r>
            <w:r>
              <w:rPr>
                <w:color w:val="231F20"/>
                <w:sz w:val="17"/>
              </w:rPr>
              <w:t>Industry;</w:t>
            </w:r>
            <w:r>
              <w:rPr>
                <w:color w:val="231F20"/>
                <w:position w:val="6"/>
                <w:sz w:val="10"/>
              </w:rPr>
              <w:t>131</w:t>
            </w:r>
            <w:r>
              <w:rPr>
                <w:color w:val="231F20"/>
                <w:spacing w:val="13"/>
                <w:position w:val="6"/>
                <w:sz w:val="10"/>
              </w:rPr>
              <w:t xml:space="preserve"> </w:t>
            </w:r>
            <w:r>
              <w:rPr>
                <w:color w:val="231F20"/>
                <w:sz w:val="17"/>
              </w:rPr>
              <w:t>NT</w:t>
            </w:r>
            <w:r>
              <w:rPr>
                <w:color w:val="231F20"/>
                <w:spacing w:val="-5"/>
                <w:sz w:val="17"/>
              </w:rPr>
              <w:t xml:space="preserve"> </w:t>
            </w:r>
            <w:r>
              <w:rPr>
                <w:color w:val="231F20"/>
                <w:sz w:val="17"/>
              </w:rPr>
              <w:t>mineral</w:t>
            </w:r>
            <w:r>
              <w:rPr>
                <w:color w:val="231F20"/>
                <w:spacing w:val="-5"/>
                <w:sz w:val="17"/>
              </w:rPr>
              <w:t xml:space="preserve"> </w:t>
            </w:r>
            <w:r>
              <w:rPr>
                <w:color w:val="231F20"/>
                <w:sz w:val="17"/>
              </w:rPr>
              <w:t xml:space="preserve">production </w:t>
            </w:r>
            <w:r>
              <w:rPr>
                <w:color w:val="231F20"/>
                <w:spacing w:val="-2"/>
                <w:sz w:val="17"/>
              </w:rPr>
              <w:t>statistics</w:t>
            </w:r>
            <w:r>
              <w:rPr>
                <w:color w:val="231F20"/>
                <w:spacing w:val="-2"/>
                <w:position w:val="6"/>
                <w:sz w:val="10"/>
              </w:rPr>
              <w:t>132</w:t>
            </w:r>
          </w:p>
        </w:tc>
      </w:tr>
      <w:tr w:rsidR="00603CB0">
        <w:trPr>
          <w:trHeight w:val="300"/>
        </w:trPr>
        <w:tc>
          <w:tcPr>
            <w:tcW w:w="2310"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Petroleum</w:t>
            </w:r>
            <w:r>
              <w:rPr>
                <w:color w:val="231F20"/>
                <w:spacing w:val="-9"/>
                <w:sz w:val="17"/>
              </w:rPr>
              <w:t xml:space="preserve"> </w:t>
            </w:r>
            <w:r>
              <w:rPr>
                <w:color w:val="231F20"/>
                <w:spacing w:val="-2"/>
                <w:sz w:val="17"/>
              </w:rPr>
              <w:t>exploration</w:t>
            </w:r>
          </w:p>
        </w:tc>
        <w:tc>
          <w:tcPr>
            <w:tcW w:w="1263" w:type="dxa"/>
            <w:tcBorders>
              <w:top w:val="single" w:sz="4" w:space="0" w:color="B2B5B6"/>
              <w:bottom w:val="single" w:sz="4" w:space="0" w:color="B2B5B6"/>
            </w:tcBorders>
          </w:tcPr>
          <w:p w:rsidR="00603CB0" w:rsidRDefault="009F7F2C">
            <w:pPr>
              <w:pStyle w:val="TableParagraph"/>
              <w:ind w:right="131"/>
              <w:jc w:val="right"/>
              <w:rPr>
                <w:sz w:val="17"/>
              </w:rPr>
            </w:pPr>
            <w:r>
              <w:rPr>
                <w:color w:val="231F20"/>
                <w:spacing w:val="-4"/>
                <w:sz w:val="17"/>
              </w:rPr>
              <w:t>1011</w:t>
            </w:r>
          </w:p>
        </w:tc>
        <w:tc>
          <w:tcPr>
            <w:tcW w:w="2053" w:type="dxa"/>
            <w:tcBorders>
              <w:top w:val="single" w:sz="4" w:space="0" w:color="B2B5B6"/>
              <w:bottom w:val="single" w:sz="4" w:space="0" w:color="B2B5B6"/>
            </w:tcBorders>
          </w:tcPr>
          <w:p w:rsidR="00603CB0" w:rsidRDefault="009F7F2C">
            <w:pPr>
              <w:pStyle w:val="TableParagraph"/>
              <w:ind w:right="87"/>
              <w:jc w:val="right"/>
              <w:rPr>
                <w:sz w:val="17"/>
              </w:rPr>
            </w:pPr>
            <w:r>
              <w:rPr>
                <w:color w:val="231F20"/>
                <w:spacing w:val="-5"/>
                <w:sz w:val="17"/>
              </w:rPr>
              <w:t>186</w:t>
            </w:r>
          </w:p>
        </w:tc>
        <w:tc>
          <w:tcPr>
            <w:tcW w:w="4262" w:type="dxa"/>
            <w:tcBorders>
              <w:top w:val="single" w:sz="4" w:space="0" w:color="B2B5B6"/>
              <w:bottom w:val="single" w:sz="4" w:space="0" w:color="B2B5B6"/>
            </w:tcBorders>
          </w:tcPr>
          <w:p w:rsidR="00603CB0" w:rsidRDefault="009F7F2C">
            <w:pPr>
              <w:pStyle w:val="TableParagraph"/>
              <w:ind w:left="90"/>
              <w:rPr>
                <w:sz w:val="10"/>
              </w:rPr>
            </w:pPr>
            <w:r>
              <w:rPr>
                <w:color w:val="231F20"/>
                <w:sz w:val="17"/>
              </w:rPr>
              <w:t>Mineral</w:t>
            </w:r>
            <w:r>
              <w:rPr>
                <w:color w:val="231F20"/>
                <w:spacing w:val="-4"/>
                <w:sz w:val="17"/>
              </w:rPr>
              <w:t xml:space="preserve"> </w:t>
            </w:r>
            <w:r>
              <w:rPr>
                <w:color w:val="231F20"/>
                <w:sz w:val="17"/>
              </w:rPr>
              <w:t>and</w:t>
            </w:r>
            <w:r>
              <w:rPr>
                <w:color w:val="231F20"/>
                <w:spacing w:val="-4"/>
                <w:sz w:val="17"/>
              </w:rPr>
              <w:t xml:space="preserve"> </w:t>
            </w:r>
            <w:r>
              <w:rPr>
                <w:color w:val="231F20"/>
                <w:sz w:val="17"/>
              </w:rPr>
              <w:t>petroleum</w:t>
            </w:r>
            <w:r>
              <w:rPr>
                <w:color w:val="231F20"/>
                <w:spacing w:val="-4"/>
                <w:sz w:val="17"/>
              </w:rPr>
              <w:t xml:space="preserve"> </w:t>
            </w:r>
            <w:r>
              <w:rPr>
                <w:color w:val="231F20"/>
                <w:sz w:val="17"/>
              </w:rPr>
              <w:t>exploration,</w:t>
            </w:r>
            <w:r>
              <w:rPr>
                <w:color w:val="231F20"/>
                <w:spacing w:val="-3"/>
                <w:sz w:val="17"/>
              </w:rPr>
              <w:t xml:space="preserve"> </w:t>
            </w:r>
            <w:r>
              <w:rPr>
                <w:color w:val="231F20"/>
                <w:spacing w:val="-2"/>
                <w:sz w:val="17"/>
              </w:rPr>
              <w:t>Australia</w:t>
            </w:r>
            <w:r>
              <w:rPr>
                <w:color w:val="231F20"/>
                <w:spacing w:val="-2"/>
                <w:position w:val="6"/>
                <w:sz w:val="10"/>
              </w:rPr>
              <w:t>133</w:t>
            </w:r>
          </w:p>
        </w:tc>
      </w:tr>
    </w:tbl>
    <w:p w:rsidR="00603CB0" w:rsidRDefault="00603CB0">
      <w:pPr>
        <w:pStyle w:val="BodyText"/>
        <w:spacing w:before="7"/>
        <w:rPr>
          <w:rFonts w:ascii="Open Sans"/>
          <w:b/>
          <w:sz w:val="14"/>
        </w:rPr>
      </w:pPr>
    </w:p>
    <w:p w:rsidR="00603CB0" w:rsidRDefault="009F7F2C">
      <w:pPr>
        <w:spacing w:before="1"/>
        <w:ind w:left="168"/>
        <w:rPr>
          <w:sz w:val="14"/>
        </w:rPr>
      </w:pPr>
      <w:r>
        <w:rPr>
          <w:color w:val="231F20"/>
          <w:spacing w:val="-2"/>
          <w:sz w:val="14"/>
        </w:rPr>
        <w:t>Source:</w:t>
      </w:r>
      <w:r>
        <w:rPr>
          <w:color w:val="231F20"/>
          <w:spacing w:val="-1"/>
          <w:sz w:val="14"/>
        </w:rPr>
        <w:t xml:space="preserve"> </w:t>
      </w:r>
      <w:r>
        <w:rPr>
          <w:color w:val="231F20"/>
          <w:spacing w:val="-2"/>
          <w:sz w:val="14"/>
        </w:rPr>
        <w:t>NT</w:t>
      </w:r>
      <w:r>
        <w:rPr>
          <w:color w:val="231F20"/>
          <w:spacing w:val="-1"/>
          <w:sz w:val="14"/>
        </w:rPr>
        <w:t xml:space="preserve"> </w:t>
      </w:r>
      <w:r>
        <w:rPr>
          <w:color w:val="231F20"/>
          <w:spacing w:val="-2"/>
          <w:sz w:val="14"/>
        </w:rPr>
        <w:t>Department</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Industry,</w:t>
      </w:r>
      <w:r>
        <w:rPr>
          <w:color w:val="231F20"/>
          <w:spacing w:val="-1"/>
          <w:sz w:val="14"/>
        </w:rPr>
        <w:t xml:space="preserve"> </w:t>
      </w:r>
      <w:r>
        <w:rPr>
          <w:color w:val="231F20"/>
          <w:spacing w:val="-2"/>
          <w:sz w:val="14"/>
        </w:rPr>
        <w:t>Tourism</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Trade;</w:t>
      </w:r>
      <w:r>
        <w:rPr>
          <w:color w:val="231F20"/>
          <w:spacing w:val="-1"/>
          <w:sz w:val="14"/>
        </w:rPr>
        <w:t xml:space="preserve"> </w:t>
      </w:r>
      <w:r>
        <w:rPr>
          <w:color w:val="231F20"/>
          <w:spacing w:val="-2"/>
          <w:sz w:val="14"/>
        </w:rPr>
        <w:t>ABS;</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2"/>
      </w:pPr>
    </w:p>
    <w:p w:rsidR="00603CB0" w:rsidRDefault="00603CB0">
      <w:pPr>
        <w:sectPr w:rsidR="00603CB0">
          <w:pgSz w:w="11910" w:h="16840"/>
          <w:pgMar w:top="420" w:right="820" w:bottom="280" w:left="840" w:header="720" w:footer="720" w:gutter="0"/>
          <w:cols w:space="720"/>
        </w:sectPr>
      </w:pPr>
    </w:p>
    <w:p w:rsidR="00603CB0" w:rsidRDefault="009F7F2C">
      <w:pPr>
        <w:pStyle w:val="Heading3"/>
        <w:numPr>
          <w:ilvl w:val="2"/>
          <w:numId w:val="6"/>
        </w:numPr>
        <w:tabs>
          <w:tab w:val="left" w:pos="681"/>
        </w:tabs>
        <w:spacing w:before="100"/>
        <w:ind w:left="680" w:hanging="514"/>
      </w:pPr>
      <w:r>
        <w:rPr>
          <w:color w:val="231F20"/>
        </w:rPr>
        <w:t>Comparison</w:t>
      </w:r>
      <w:r>
        <w:rPr>
          <w:color w:val="231F20"/>
          <w:spacing w:val="-4"/>
        </w:rPr>
        <w:t xml:space="preserve"> </w:t>
      </w:r>
      <w:r>
        <w:rPr>
          <w:color w:val="231F20"/>
        </w:rPr>
        <w:t>to</w:t>
      </w:r>
      <w:r>
        <w:rPr>
          <w:color w:val="231F20"/>
          <w:spacing w:val="-3"/>
        </w:rPr>
        <w:t xml:space="preserve"> </w:t>
      </w:r>
      <w:r>
        <w:rPr>
          <w:color w:val="231F20"/>
        </w:rPr>
        <w:t>ABS</w:t>
      </w:r>
      <w:r>
        <w:rPr>
          <w:color w:val="231F20"/>
          <w:spacing w:val="-3"/>
        </w:rPr>
        <w:t xml:space="preserve"> </w:t>
      </w:r>
      <w:r>
        <w:rPr>
          <w:color w:val="231F20"/>
          <w:spacing w:val="-2"/>
        </w:rPr>
        <w:t>estimates</w:t>
      </w:r>
    </w:p>
    <w:p w:rsidR="00603CB0" w:rsidRDefault="009F7F2C">
      <w:pPr>
        <w:pStyle w:val="BodyText"/>
        <w:spacing w:before="9" w:line="249" w:lineRule="auto"/>
        <w:ind w:left="167" w:right="150"/>
      </w:pPr>
      <w:r>
        <w:rPr>
          <w:color w:val="231F20"/>
        </w:rPr>
        <w:t>The</w:t>
      </w:r>
      <w:r>
        <w:rPr>
          <w:color w:val="231F20"/>
          <w:spacing w:val="-3"/>
        </w:rPr>
        <w:t xml:space="preserve"> </w:t>
      </w:r>
      <w:r>
        <w:rPr>
          <w:color w:val="231F20"/>
        </w:rPr>
        <w:t>agribusiness</w:t>
      </w:r>
      <w:r>
        <w:rPr>
          <w:color w:val="231F20"/>
          <w:spacing w:val="-3"/>
        </w:rPr>
        <w:t xml:space="preserve"> </w:t>
      </w:r>
      <w:r>
        <w:rPr>
          <w:color w:val="231F20"/>
        </w:rPr>
        <w:t>industry</w:t>
      </w:r>
      <w:r>
        <w:rPr>
          <w:color w:val="231F20"/>
          <w:spacing w:val="-3"/>
        </w:rPr>
        <w:t xml:space="preserve"> </w:t>
      </w:r>
      <w:r>
        <w:rPr>
          <w:color w:val="231F20"/>
        </w:rPr>
        <w:t>as</w:t>
      </w:r>
      <w:r>
        <w:rPr>
          <w:color w:val="231F20"/>
          <w:spacing w:val="-3"/>
        </w:rPr>
        <w:t xml:space="preserve"> </w:t>
      </w:r>
      <w:r>
        <w:rPr>
          <w:color w:val="231F20"/>
        </w:rPr>
        <w:t>defined</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analysis</w:t>
      </w:r>
      <w:r>
        <w:rPr>
          <w:color w:val="231F20"/>
          <w:spacing w:val="-3"/>
        </w:rPr>
        <w:t xml:space="preserve"> </w:t>
      </w:r>
      <w:r>
        <w:rPr>
          <w:color w:val="231F20"/>
        </w:rPr>
        <w:t>is</w:t>
      </w:r>
      <w:r>
        <w:rPr>
          <w:color w:val="231F20"/>
          <w:spacing w:val="-3"/>
        </w:rPr>
        <w:t xml:space="preserve"> </w:t>
      </w:r>
      <w:r>
        <w:rPr>
          <w:color w:val="231F20"/>
        </w:rPr>
        <w:t>close to the ABS definition of the agriculture, forestry and fishing industry, while the definition of the minerals and oil and</w:t>
      </w:r>
    </w:p>
    <w:p w:rsidR="00603CB0" w:rsidRDefault="009F7F2C">
      <w:pPr>
        <w:pStyle w:val="BodyText"/>
        <w:spacing w:line="249" w:lineRule="auto"/>
        <w:ind w:left="167" w:right="319"/>
      </w:pPr>
      <w:r>
        <w:rPr>
          <w:color w:val="231F20"/>
        </w:rPr>
        <w:t>gas industries is close to the ABS definition of the mining industry. However, the agribusiness industry is estimated in this an</w:t>
      </w:r>
      <w:r>
        <w:rPr>
          <w:color w:val="231F20"/>
        </w:rPr>
        <w:t>alysis to be worth $517 million compared to the ABS</w:t>
      </w:r>
      <w:r>
        <w:rPr>
          <w:color w:val="231F20"/>
          <w:spacing w:val="-2"/>
        </w:rPr>
        <w:t xml:space="preserve"> </w:t>
      </w:r>
      <w:r>
        <w:rPr>
          <w:color w:val="231F20"/>
        </w:rPr>
        <w:t>estimation</w:t>
      </w:r>
      <w:r>
        <w:rPr>
          <w:color w:val="231F20"/>
          <w:spacing w:val="-2"/>
        </w:rPr>
        <w:t xml:space="preserve"> </w:t>
      </w:r>
      <w:r>
        <w:rPr>
          <w:color w:val="231F20"/>
        </w:rPr>
        <w:t>of</w:t>
      </w:r>
      <w:r>
        <w:rPr>
          <w:color w:val="231F20"/>
          <w:spacing w:val="-2"/>
        </w:rPr>
        <w:t xml:space="preserve"> </w:t>
      </w:r>
      <w:r>
        <w:rPr>
          <w:color w:val="231F20"/>
        </w:rPr>
        <w:t>agriculture,</w:t>
      </w:r>
      <w:r>
        <w:rPr>
          <w:color w:val="231F20"/>
          <w:spacing w:val="-2"/>
        </w:rPr>
        <w:t xml:space="preserve"> </w:t>
      </w:r>
      <w:r>
        <w:rPr>
          <w:color w:val="231F20"/>
        </w:rPr>
        <w:t>forestry</w:t>
      </w:r>
      <w:r>
        <w:rPr>
          <w:color w:val="231F20"/>
          <w:spacing w:val="-2"/>
        </w:rPr>
        <w:t xml:space="preserve"> </w:t>
      </w:r>
      <w:r>
        <w:rPr>
          <w:color w:val="231F20"/>
        </w:rPr>
        <w:t>and</w:t>
      </w:r>
      <w:r>
        <w:rPr>
          <w:color w:val="231F20"/>
          <w:spacing w:val="-2"/>
        </w:rPr>
        <w:t xml:space="preserve"> </w:t>
      </w:r>
      <w:r>
        <w:rPr>
          <w:color w:val="231F20"/>
        </w:rPr>
        <w:t>fishing</w:t>
      </w:r>
      <w:r>
        <w:rPr>
          <w:color w:val="231F20"/>
          <w:spacing w:val="-2"/>
        </w:rPr>
        <w:t xml:space="preserve"> </w:t>
      </w:r>
      <w:r>
        <w:rPr>
          <w:color w:val="231F20"/>
        </w:rPr>
        <w:t>industry to</w:t>
      </w:r>
      <w:r>
        <w:rPr>
          <w:color w:val="231F20"/>
          <w:spacing w:val="-1"/>
        </w:rPr>
        <w:t xml:space="preserve"> </w:t>
      </w:r>
      <w:r>
        <w:rPr>
          <w:color w:val="231F20"/>
        </w:rPr>
        <w:t>be</w:t>
      </w:r>
      <w:r>
        <w:rPr>
          <w:color w:val="231F20"/>
          <w:spacing w:val="-1"/>
        </w:rPr>
        <w:t xml:space="preserve"> </w:t>
      </w:r>
      <w:r>
        <w:rPr>
          <w:color w:val="231F20"/>
        </w:rPr>
        <w:t>worth</w:t>
      </w:r>
      <w:r>
        <w:rPr>
          <w:color w:val="231F20"/>
          <w:spacing w:val="-1"/>
        </w:rPr>
        <w:t xml:space="preserve"> </w:t>
      </w:r>
      <w:r>
        <w:rPr>
          <w:color w:val="231F20"/>
        </w:rPr>
        <w:t>$644</w:t>
      </w:r>
      <w:r>
        <w:rPr>
          <w:color w:val="231F20"/>
          <w:spacing w:val="-1"/>
        </w:rPr>
        <w:t xml:space="preserve"> </w:t>
      </w:r>
      <w:r>
        <w:rPr>
          <w:color w:val="231F20"/>
        </w:rPr>
        <w:t>million</w:t>
      </w:r>
      <w:r>
        <w:rPr>
          <w:color w:val="231F20"/>
          <w:spacing w:val="-1"/>
        </w:rPr>
        <w:t xml:space="preserve"> </w:t>
      </w:r>
      <w:r>
        <w:rPr>
          <w:color w:val="231F20"/>
        </w:rPr>
        <w:t>for</w:t>
      </w:r>
      <w:r>
        <w:rPr>
          <w:color w:val="231F20"/>
          <w:spacing w:val="-1"/>
        </w:rPr>
        <w:t xml:space="preserve"> </w:t>
      </w:r>
      <w:r>
        <w:rPr>
          <w:color w:val="231F20"/>
        </w:rPr>
        <w:t>2019-20.</w:t>
      </w:r>
      <w:r>
        <w:rPr>
          <w:color w:val="231F20"/>
          <w:position w:val="6"/>
          <w:sz w:val="10"/>
        </w:rPr>
        <w:t>134</w:t>
      </w:r>
      <w:r>
        <w:rPr>
          <w:color w:val="231F20"/>
          <w:spacing w:val="17"/>
          <w:position w:val="6"/>
          <w:sz w:val="10"/>
        </w:rPr>
        <w:t xml:space="preserve"> </w:t>
      </w:r>
      <w:r>
        <w:rPr>
          <w:color w:val="231F20"/>
        </w:rPr>
        <w:t>Similarly,</w:t>
      </w:r>
      <w:r>
        <w:rPr>
          <w:color w:val="231F20"/>
          <w:spacing w:val="-1"/>
        </w:rPr>
        <w:t xml:space="preserve"> </w:t>
      </w:r>
      <w:r>
        <w:rPr>
          <w:color w:val="231F20"/>
        </w:rPr>
        <w:t>the</w:t>
      </w:r>
      <w:r>
        <w:rPr>
          <w:color w:val="231F20"/>
          <w:spacing w:val="-1"/>
        </w:rPr>
        <w:t xml:space="preserve"> </w:t>
      </w:r>
      <w:r>
        <w:rPr>
          <w:color w:val="231F20"/>
        </w:rPr>
        <w:t>total of the minerals and oil and gas industry in this analysis is</w:t>
      </w:r>
    </w:p>
    <w:p w:rsidR="00603CB0" w:rsidRDefault="009F7F2C">
      <w:pPr>
        <w:pStyle w:val="BodyText"/>
        <w:spacing w:line="249" w:lineRule="auto"/>
        <w:ind w:left="167"/>
      </w:pPr>
      <w:r>
        <w:rPr>
          <w:color w:val="231F20"/>
        </w:rPr>
        <w:t>estimated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$6,255</w:t>
      </w:r>
      <w:r>
        <w:rPr>
          <w:color w:val="231F20"/>
          <w:spacing w:val="-4"/>
        </w:rPr>
        <w:t xml:space="preserve"> </w:t>
      </w:r>
      <w:r>
        <w:rPr>
          <w:color w:val="231F20"/>
        </w:rPr>
        <w:t>w</w:t>
      </w:r>
      <w:r>
        <w:rPr>
          <w:color w:val="231F20"/>
        </w:rPr>
        <w:t>hile</w:t>
      </w:r>
      <w:r>
        <w:rPr>
          <w:color w:val="231F20"/>
          <w:spacing w:val="-4"/>
        </w:rPr>
        <w:t xml:space="preserve"> </w:t>
      </w:r>
      <w:r>
        <w:rPr>
          <w:color w:val="231F20"/>
        </w:rPr>
        <w:t>the</w:t>
      </w:r>
      <w:r>
        <w:rPr>
          <w:color w:val="231F20"/>
          <w:spacing w:val="-4"/>
        </w:rPr>
        <w:t xml:space="preserve"> </w:t>
      </w:r>
      <w:r>
        <w:rPr>
          <w:color w:val="231F20"/>
        </w:rPr>
        <w:t>ABS</w:t>
      </w:r>
      <w:r>
        <w:rPr>
          <w:color w:val="231F20"/>
          <w:spacing w:val="-4"/>
        </w:rPr>
        <w:t xml:space="preserve"> </w:t>
      </w:r>
      <w:r>
        <w:rPr>
          <w:color w:val="231F20"/>
        </w:rPr>
        <w:t>estimation</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mining industry was $7,142 million.</w:t>
      </w:r>
      <w:r>
        <w:rPr>
          <w:color w:val="231F20"/>
          <w:position w:val="6"/>
          <w:sz w:val="10"/>
        </w:rPr>
        <w:t>135</w:t>
      </w:r>
      <w:r>
        <w:rPr>
          <w:color w:val="231F20"/>
          <w:spacing w:val="27"/>
          <w:position w:val="6"/>
          <w:sz w:val="10"/>
        </w:rPr>
        <w:t xml:space="preserve"> </w:t>
      </w:r>
      <w:r>
        <w:rPr>
          <w:color w:val="231F20"/>
        </w:rPr>
        <w:t>There are two key reasons</w:t>
      </w:r>
    </w:p>
    <w:p w:rsidR="00603CB0" w:rsidRDefault="009F7F2C">
      <w:pPr>
        <w:pStyle w:val="BodyText"/>
        <w:spacing w:line="230" w:lineRule="exact"/>
        <w:ind w:left="167"/>
      </w:pPr>
      <w:r>
        <w:rPr>
          <w:color w:val="231F20"/>
        </w:rPr>
        <w:t>for</w:t>
      </w:r>
      <w:r>
        <w:rPr>
          <w:color w:val="231F20"/>
          <w:spacing w:val="-4"/>
        </w:rPr>
        <w:t xml:space="preserve"> </w:t>
      </w:r>
      <w:r>
        <w:rPr>
          <w:color w:val="231F20"/>
        </w:rPr>
        <w:t>this</w:t>
      </w:r>
      <w:r>
        <w:rPr>
          <w:color w:val="231F20"/>
          <w:spacing w:val="-4"/>
        </w:rPr>
        <w:t xml:space="preserve"> </w:t>
      </w:r>
      <w:r>
        <w:rPr>
          <w:color w:val="231F20"/>
          <w:spacing w:val="-2"/>
        </w:rPr>
        <w:t>discrepancy:</w:t>
      </w:r>
    </w:p>
    <w:p w:rsidR="00603CB0" w:rsidRDefault="009F7F2C">
      <w:pPr>
        <w:pStyle w:val="ListParagraph"/>
        <w:numPr>
          <w:ilvl w:val="3"/>
          <w:numId w:val="6"/>
        </w:numPr>
        <w:tabs>
          <w:tab w:val="left" w:pos="310"/>
        </w:tabs>
        <w:spacing w:before="100" w:line="249" w:lineRule="auto"/>
        <w:ind w:right="263"/>
        <w:rPr>
          <w:sz w:val="17"/>
        </w:rPr>
      </w:pPr>
      <w:r>
        <w:br w:type="column"/>
      </w:r>
      <w:r>
        <w:rPr>
          <w:color w:val="231F20"/>
          <w:sz w:val="17"/>
        </w:rPr>
        <w:t>The</w:t>
      </w:r>
      <w:r>
        <w:rPr>
          <w:color w:val="231F20"/>
          <w:spacing w:val="-2"/>
          <w:sz w:val="17"/>
        </w:rPr>
        <w:t xml:space="preserve"> </w:t>
      </w:r>
      <w:r>
        <w:rPr>
          <w:color w:val="231F20"/>
          <w:sz w:val="17"/>
        </w:rPr>
        <w:t>agribusiness</w:t>
      </w:r>
      <w:r>
        <w:rPr>
          <w:color w:val="231F20"/>
          <w:spacing w:val="-2"/>
          <w:sz w:val="17"/>
        </w:rPr>
        <w:t xml:space="preserve"> </w:t>
      </w:r>
      <w:r>
        <w:rPr>
          <w:color w:val="231F20"/>
          <w:sz w:val="17"/>
        </w:rPr>
        <w:t>industry</w:t>
      </w:r>
      <w:r>
        <w:rPr>
          <w:color w:val="231F20"/>
          <w:spacing w:val="-2"/>
          <w:sz w:val="17"/>
        </w:rPr>
        <w:t xml:space="preserve"> </w:t>
      </w:r>
      <w:r>
        <w:rPr>
          <w:color w:val="231F20"/>
          <w:sz w:val="17"/>
        </w:rPr>
        <w:t>as</w:t>
      </w:r>
      <w:r>
        <w:rPr>
          <w:color w:val="231F20"/>
          <w:spacing w:val="-2"/>
          <w:sz w:val="17"/>
        </w:rPr>
        <w:t xml:space="preserve"> </w:t>
      </w:r>
      <w:r>
        <w:rPr>
          <w:color w:val="231F20"/>
          <w:sz w:val="17"/>
        </w:rPr>
        <w:t>defined</w:t>
      </w:r>
      <w:r>
        <w:rPr>
          <w:color w:val="231F20"/>
          <w:spacing w:val="-2"/>
          <w:sz w:val="17"/>
        </w:rPr>
        <w:t xml:space="preserve"> </w:t>
      </w:r>
      <w:r>
        <w:rPr>
          <w:color w:val="231F20"/>
          <w:sz w:val="17"/>
        </w:rPr>
        <w:t>in</w:t>
      </w:r>
      <w:r>
        <w:rPr>
          <w:color w:val="231F20"/>
          <w:spacing w:val="-2"/>
          <w:sz w:val="17"/>
        </w:rPr>
        <w:t xml:space="preserve"> </w:t>
      </w:r>
      <w:r>
        <w:rPr>
          <w:color w:val="231F20"/>
          <w:sz w:val="17"/>
        </w:rPr>
        <w:t>this</w:t>
      </w:r>
      <w:r>
        <w:rPr>
          <w:color w:val="231F20"/>
          <w:spacing w:val="-2"/>
          <w:sz w:val="17"/>
        </w:rPr>
        <w:t xml:space="preserve"> </w:t>
      </w:r>
      <w:r>
        <w:rPr>
          <w:color w:val="231F20"/>
          <w:sz w:val="17"/>
        </w:rPr>
        <w:t>report</w:t>
      </w:r>
      <w:r>
        <w:rPr>
          <w:color w:val="231F20"/>
          <w:spacing w:val="-2"/>
          <w:sz w:val="17"/>
        </w:rPr>
        <w:t xml:space="preserve"> </w:t>
      </w:r>
      <w:r>
        <w:rPr>
          <w:color w:val="231F20"/>
          <w:sz w:val="17"/>
        </w:rPr>
        <w:t>excludes agriculture, forestry and fishing support services (ANZSIC 05), while the minerals and oil and gas industries exclude mining support services (ANZSIC 1090). This means the industries are defined as smaller portions of the NT economy than the ABS d</w:t>
      </w:r>
      <w:r>
        <w:rPr>
          <w:color w:val="231F20"/>
          <w:sz w:val="17"/>
        </w:rPr>
        <w:t>efinitions.</w:t>
      </w:r>
    </w:p>
    <w:p w:rsidR="00603CB0" w:rsidRDefault="009F7F2C">
      <w:pPr>
        <w:pStyle w:val="ListParagraph"/>
        <w:numPr>
          <w:ilvl w:val="3"/>
          <w:numId w:val="6"/>
        </w:numPr>
        <w:tabs>
          <w:tab w:val="left" w:pos="310"/>
        </w:tabs>
        <w:spacing w:before="53" w:line="249" w:lineRule="auto"/>
        <w:ind w:right="293"/>
        <w:rPr>
          <w:sz w:val="17"/>
        </w:rPr>
      </w:pPr>
      <w:r>
        <w:rPr>
          <w:color w:val="231F20"/>
          <w:sz w:val="17"/>
        </w:rPr>
        <w:t>The ABS estimates industry division value added through a top-down approach by carving out a proportional amount of industry activity from national accounts figures,</w:t>
      </w:r>
      <w:r>
        <w:rPr>
          <w:color w:val="231F20"/>
          <w:position w:val="6"/>
          <w:sz w:val="10"/>
        </w:rPr>
        <w:t>136</w:t>
      </w:r>
      <w:r>
        <w:rPr>
          <w:color w:val="231F20"/>
          <w:spacing w:val="32"/>
          <w:position w:val="6"/>
          <w:sz w:val="10"/>
        </w:rPr>
        <w:t xml:space="preserve"> </w:t>
      </w:r>
      <w:r>
        <w:rPr>
          <w:color w:val="231F20"/>
          <w:sz w:val="17"/>
        </w:rPr>
        <w:t>while the</w:t>
      </w:r>
      <w:r>
        <w:rPr>
          <w:color w:val="231F20"/>
          <w:spacing w:val="-2"/>
          <w:sz w:val="17"/>
        </w:rPr>
        <w:t xml:space="preserve"> </w:t>
      </w:r>
      <w:r>
        <w:rPr>
          <w:color w:val="231F20"/>
          <w:sz w:val="17"/>
        </w:rPr>
        <w:t>approach</w:t>
      </w:r>
      <w:r>
        <w:rPr>
          <w:color w:val="231F20"/>
          <w:spacing w:val="-2"/>
          <w:sz w:val="17"/>
        </w:rPr>
        <w:t xml:space="preserve"> </w:t>
      </w:r>
      <w:r>
        <w:rPr>
          <w:color w:val="231F20"/>
          <w:sz w:val="17"/>
        </w:rPr>
        <w:t>utilised</w:t>
      </w:r>
      <w:r>
        <w:rPr>
          <w:color w:val="231F20"/>
          <w:spacing w:val="-2"/>
          <w:sz w:val="17"/>
        </w:rPr>
        <w:t xml:space="preserve"> </w:t>
      </w:r>
      <w:r>
        <w:rPr>
          <w:color w:val="231F20"/>
          <w:sz w:val="17"/>
        </w:rPr>
        <w:t>in</w:t>
      </w:r>
      <w:r>
        <w:rPr>
          <w:color w:val="231F20"/>
          <w:spacing w:val="-2"/>
          <w:sz w:val="17"/>
        </w:rPr>
        <w:t xml:space="preserve"> </w:t>
      </w:r>
      <w:r>
        <w:rPr>
          <w:color w:val="231F20"/>
          <w:sz w:val="17"/>
        </w:rPr>
        <w:t>this</w:t>
      </w:r>
      <w:r>
        <w:rPr>
          <w:color w:val="231F20"/>
          <w:spacing w:val="-2"/>
          <w:sz w:val="17"/>
        </w:rPr>
        <w:t xml:space="preserve"> </w:t>
      </w:r>
      <w:r>
        <w:rPr>
          <w:color w:val="231F20"/>
          <w:sz w:val="17"/>
        </w:rPr>
        <w:t>analysis</w:t>
      </w:r>
      <w:r>
        <w:rPr>
          <w:color w:val="231F20"/>
          <w:spacing w:val="-2"/>
          <w:sz w:val="17"/>
        </w:rPr>
        <w:t xml:space="preserve"> </w:t>
      </w:r>
      <w:r>
        <w:rPr>
          <w:color w:val="231F20"/>
          <w:sz w:val="17"/>
        </w:rPr>
        <w:t>estimates</w:t>
      </w:r>
      <w:r>
        <w:rPr>
          <w:color w:val="231F20"/>
          <w:spacing w:val="-2"/>
          <w:sz w:val="17"/>
        </w:rPr>
        <w:t xml:space="preserve"> </w:t>
      </w:r>
      <w:r>
        <w:rPr>
          <w:color w:val="231F20"/>
          <w:sz w:val="17"/>
        </w:rPr>
        <w:t>the</w:t>
      </w:r>
      <w:r>
        <w:rPr>
          <w:color w:val="231F20"/>
          <w:spacing w:val="-2"/>
          <w:sz w:val="17"/>
        </w:rPr>
        <w:t xml:space="preserve"> </w:t>
      </w:r>
      <w:r>
        <w:rPr>
          <w:color w:val="231F20"/>
          <w:sz w:val="17"/>
        </w:rPr>
        <w:t>industry from th</w:t>
      </w:r>
      <w:r>
        <w:rPr>
          <w:color w:val="231F20"/>
          <w:sz w:val="17"/>
        </w:rPr>
        <w:t>e bottom-up, using sub-industry level data and aggregating figures to a total.</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3"/>
        <w:rPr>
          <w:sz w:val="21"/>
        </w:rPr>
      </w:pPr>
    </w:p>
    <w:p w:rsidR="00603CB0" w:rsidRDefault="009F7F2C">
      <w:pPr>
        <w:ind w:right="181"/>
        <w:jc w:val="right"/>
        <w:rPr>
          <w:sz w:val="14"/>
        </w:rPr>
      </w:pPr>
      <w:r>
        <w:rPr>
          <w:color w:val="231F20"/>
          <w:spacing w:val="-5"/>
          <w:sz w:val="14"/>
        </w:rPr>
        <w:t>61</w:t>
      </w:r>
    </w:p>
    <w:p w:rsidR="00603CB0" w:rsidRDefault="00603CB0">
      <w:pPr>
        <w:jc w:val="right"/>
        <w:rPr>
          <w:sz w:val="14"/>
        </w:rPr>
        <w:sectPr w:rsidR="00603CB0">
          <w:type w:val="continuous"/>
          <w:pgSz w:w="11910" w:h="16840"/>
          <w:pgMar w:top="700" w:right="820" w:bottom="280" w:left="840" w:header="720" w:footer="720" w:gutter="0"/>
          <w:cols w:num="2" w:space="720" w:equalWidth="0">
            <w:col w:w="4946" w:space="178"/>
            <w:col w:w="5126"/>
          </w:cols>
        </w:sectPr>
      </w:pPr>
    </w:p>
    <w:p w:rsidR="00603CB0" w:rsidRDefault="009F7F2C">
      <w:pPr>
        <w:spacing w:before="86"/>
        <w:ind w:left="156"/>
        <w:rPr>
          <w:sz w:val="14"/>
        </w:rPr>
      </w:pPr>
      <w:bookmarkStart w:id="86" w:name="Appendix_C_Economic_impact_methodology"/>
      <w:bookmarkStart w:id="87" w:name="C.1._Introduction_"/>
      <w:bookmarkStart w:id="88" w:name="C.2._DAE-RGEM"/>
      <w:bookmarkStart w:id="89" w:name="_bookmark49"/>
      <w:bookmarkEnd w:id="86"/>
      <w:bookmarkEnd w:id="87"/>
      <w:bookmarkEnd w:id="88"/>
      <w:bookmarkEnd w:id="89"/>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18"/>
        </w:rPr>
      </w:pPr>
    </w:p>
    <w:p w:rsidR="00603CB0" w:rsidRDefault="009F7F2C">
      <w:pPr>
        <w:pStyle w:val="Heading2"/>
        <w:spacing w:before="127" w:line="769" w:lineRule="exact"/>
      </w:pPr>
      <w:r>
        <w:rPr>
          <w:color w:val="231F20"/>
          <w:spacing w:val="-4"/>
        </w:rPr>
        <w:t>Appendix</w:t>
      </w:r>
      <w:r>
        <w:rPr>
          <w:color w:val="231F20"/>
          <w:spacing w:val="-29"/>
        </w:rPr>
        <w:t xml:space="preserve"> </w:t>
      </w:r>
      <w:r>
        <w:rPr>
          <w:color w:val="231F20"/>
          <w:spacing w:val="-10"/>
        </w:rPr>
        <w:t>C</w:t>
      </w:r>
    </w:p>
    <w:p w:rsidR="00603CB0" w:rsidRDefault="009F7F2C">
      <w:pPr>
        <w:spacing w:line="769" w:lineRule="exact"/>
        <w:ind w:left="167"/>
        <w:rPr>
          <w:sz w:val="60"/>
        </w:rPr>
      </w:pPr>
      <w:r>
        <w:rPr>
          <w:color w:val="231F20"/>
          <w:spacing w:val="-2"/>
          <w:sz w:val="60"/>
        </w:rPr>
        <w:t>Economic</w:t>
      </w:r>
      <w:r>
        <w:rPr>
          <w:color w:val="231F20"/>
          <w:spacing w:val="-37"/>
          <w:sz w:val="60"/>
        </w:rPr>
        <w:t xml:space="preserve"> </w:t>
      </w:r>
      <w:r>
        <w:rPr>
          <w:color w:val="231F20"/>
          <w:spacing w:val="-2"/>
          <w:sz w:val="60"/>
        </w:rPr>
        <w:t>impact</w:t>
      </w:r>
      <w:r>
        <w:rPr>
          <w:color w:val="231F20"/>
          <w:spacing w:val="-36"/>
          <w:sz w:val="60"/>
        </w:rPr>
        <w:t xml:space="preserve"> </w:t>
      </w:r>
      <w:r>
        <w:rPr>
          <w:color w:val="231F20"/>
          <w:spacing w:val="-2"/>
          <w:sz w:val="60"/>
        </w:rPr>
        <w:t>methodology</w:t>
      </w:r>
    </w:p>
    <w:p w:rsidR="00603CB0" w:rsidRDefault="00603CB0">
      <w:pPr>
        <w:pStyle w:val="BodyText"/>
        <w:spacing w:before="8"/>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100"/>
      </w:pPr>
      <w:r>
        <w:rPr>
          <w:color w:val="231F20"/>
        </w:rPr>
        <w:t>A</w:t>
      </w:r>
      <w:r>
        <w:rPr>
          <w:color w:val="231F20"/>
          <w:spacing w:val="-5"/>
        </w:rPr>
        <w:t xml:space="preserve"> </w:t>
      </w:r>
      <w:r>
        <w:rPr>
          <w:color w:val="231F20"/>
        </w:rPr>
        <w:t>change</w:t>
      </w:r>
      <w:r>
        <w:rPr>
          <w:color w:val="231F20"/>
          <w:spacing w:val="-5"/>
        </w:rPr>
        <w:t xml:space="preserve"> </w:t>
      </w:r>
      <w:r>
        <w:rPr>
          <w:color w:val="231F20"/>
        </w:rPr>
        <w:t>(or</w:t>
      </w:r>
      <w:r>
        <w:rPr>
          <w:color w:val="231F20"/>
          <w:spacing w:val="-5"/>
        </w:rPr>
        <w:t xml:space="preserve"> </w:t>
      </w:r>
      <w:r>
        <w:rPr>
          <w:color w:val="231F20"/>
        </w:rPr>
        <w:t>shock)</w:t>
      </w:r>
      <w:r>
        <w:rPr>
          <w:color w:val="231F20"/>
          <w:spacing w:val="-5"/>
        </w:rPr>
        <w:t xml:space="preserve"> </w:t>
      </w:r>
      <w:r>
        <w:rPr>
          <w:color w:val="231F20"/>
        </w:rPr>
        <w:t>in</w:t>
      </w:r>
      <w:r>
        <w:rPr>
          <w:color w:val="231F20"/>
          <w:spacing w:val="-5"/>
        </w:rPr>
        <w:t xml:space="preserve"> </w:t>
      </w:r>
      <w:r>
        <w:rPr>
          <w:color w:val="231F20"/>
        </w:rPr>
        <w:t>any</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economy</w:t>
      </w:r>
      <w:r>
        <w:rPr>
          <w:color w:val="231F20"/>
          <w:spacing w:val="-5"/>
        </w:rPr>
        <w:t xml:space="preserve"> </w:t>
      </w:r>
      <w:r>
        <w:rPr>
          <w:color w:val="231F20"/>
        </w:rPr>
        <w:t>has</w:t>
      </w:r>
      <w:r>
        <w:rPr>
          <w:color w:val="231F20"/>
          <w:spacing w:val="-5"/>
        </w:rPr>
        <w:t xml:space="preserve"> </w:t>
      </w:r>
      <w:r>
        <w:rPr>
          <w:color w:val="231F20"/>
        </w:rPr>
        <w:t>impacts that reverberate throughout the rest of the economy.</w:t>
      </w:r>
    </w:p>
    <w:p w:rsidR="00603CB0" w:rsidRDefault="009F7F2C">
      <w:pPr>
        <w:pStyle w:val="BodyText"/>
        <w:spacing w:line="249" w:lineRule="auto"/>
        <w:ind w:left="167" w:right="100"/>
      </w:pPr>
      <w:r>
        <w:rPr>
          <w:color w:val="231F20"/>
        </w:rPr>
        <w:t>For</w:t>
      </w:r>
      <w:r>
        <w:rPr>
          <w:color w:val="231F20"/>
          <w:spacing w:val="-6"/>
        </w:rPr>
        <w:t xml:space="preserve"> </w:t>
      </w:r>
      <w:r>
        <w:rPr>
          <w:color w:val="231F20"/>
        </w:rPr>
        <w:t>example,</w:t>
      </w:r>
      <w:r>
        <w:rPr>
          <w:color w:val="231F20"/>
          <w:spacing w:val="-6"/>
        </w:rPr>
        <w:t xml:space="preserve"> </w:t>
      </w:r>
      <w:r>
        <w:rPr>
          <w:color w:val="231F20"/>
        </w:rPr>
        <w:t>the</w:t>
      </w:r>
      <w:r>
        <w:rPr>
          <w:color w:val="231F20"/>
          <w:spacing w:val="-6"/>
        </w:rPr>
        <w:t xml:space="preserve"> </w:t>
      </w:r>
      <w:r>
        <w:rPr>
          <w:color w:val="231F20"/>
        </w:rPr>
        <w:t>shock</w:t>
      </w:r>
      <w:r>
        <w:rPr>
          <w:color w:val="231F20"/>
          <w:spacing w:val="-6"/>
        </w:rPr>
        <w:t xml:space="preserve"> </w:t>
      </w:r>
      <w:r>
        <w:rPr>
          <w:color w:val="231F20"/>
        </w:rPr>
        <w:t>scenario</w:t>
      </w:r>
      <w:r>
        <w:rPr>
          <w:color w:val="231F20"/>
          <w:spacing w:val="-6"/>
        </w:rPr>
        <w:t xml:space="preserve"> </w:t>
      </w:r>
      <w:r>
        <w:rPr>
          <w:color w:val="231F20"/>
        </w:rPr>
        <w:t>would</w:t>
      </w:r>
      <w:r>
        <w:rPr>
          <w:color w:val="231F20"/>
          <w:spacing w:val="-6"/>
        </w:rPr>
        <w:t xml:space="preserve"> </w:t>
      </w:r>
      <w:r>
        <w:rPr>
          <w:color w:val="231F20"/>
        </w:rPr>
        <w:t>generate</w:t>
      </w:r>
      <w:r>
        <w:rPr>
          <w:color w:val="231F20"/>
          <w:spacing w:val="-6"/>
        </w:rPr>
        <w:t xml:space="preserve"> </w:t>
      </w:r>
      <w:r>
        <w:rPr>
          <w:color w:val="231F20"/>
        </w:rPr>
        <w:t>economic activity throughout the NT, because of increased capital investment and expanded production, as well as related increases in consumer spending through higher levels of employment and disposable income.</w:t>
      </w:r>
    </w:p>
    <w:p w:rsidR="00603CB0" w:rsidRDefault="00603CB0">
      <w:pPr>
        <w:pStyle w:val="BodyText"/>
        <w:spacing w:before="3"/>
      </w:pPr>
    </w:p>
    <w:p w:rsidR="00603CB0" w:rsidRDefault="009F7F2C">
      <w:pPr>
        <w:pStyle w:val="BodyText"/>
        <w:spacing w:line="249" w:lineRule="auto"/>
        <w:ind w:left="167" w:right="38"/>
      </w:pPr>
      <w:r>
        <w:rPr>
          <w:color w:val="231F20"/>
        </w:rPr>
        <w:t>This study seeks to model these impacts usin</w:t>
      </w:r>
      <w:r>
        <w:rPr>
          <w:color w:val="231F20"/>
        </w:rPr>
        <w:t>g the Deloitte Access Economics Regional General Equilibrium Model (DAE- RGEM). DAE-RGEM is a large scale, dynamic, multi-region, multi-commodity</w:t>
      </w:r>
      <w:r>
        <w:rPr>
          <w:color w:val="231F20"/>
          <w:spacing w:val="-7"/>
        </w:rPr>
        <w:t xml:space="preserve"> </w:t>
      </w:r>
      <w:r>
        <w:rPr>
          <w:color w:val="231F20"/>
        </w:rPr>
        <w:t>computable</w:t>
      </w:r>
      <w:r>
        <w:rPr>
          <w:color w:val="231F20"/>
          <w:spacing w:val="-7"/>
        </w:rPr>
        <w:t xml:space="preserve"> </w:t>
      </w:r>
      <w:r>
        <w:rPr>
          <w:color w:val="231F20"/>
        </w:rPr>
        <w:t>general</w:t>
      </w:r>
      <w:r>
        <w:rPr>
          <w:color w:val="231F20"/>
          <w:spacing w:val="-7"/>
        </w:rPr>
        <w:t xml:space="preserve"> </w:t>
      </w:r>
      <w:r>
        <w:rPr>
          <w:color w:val="231F20"/>
        </w:rPr>
        <w:t>equilibrium</w:t>
      </w:r>
      <w:r>
        <w:rPr>
          <w:color w:val="231F20"/>
          <w:spacing w:val="-7"/>
        </w:rPr>
        <w:t xml:space="preserve"> </w:t>
      </w:r>
      <w:r>
        <w:rPr>
          <w:color w:val="231F20"/>
        </w:rPr>
        <w:t>(CGE)</w:t>
      </w:r>
      <w:r>
        <w:rPr>
          <w:color w:val="231F20"/>
          <w:spacing w:val="-7"/>
        </w:rPr>
        <w:t xml:space="preserve"> </w:t>
      </w:r>
      <w:r>
        <w:rPr>
          <w:color w:val="231F20"/>
        </w:rPr>
        <w:t>model of the world economy with bottom-up modelling of Australian regions</w:t>
      </w:r>
      <w:r>
        <w:rPr>
          <w:color w:val="231F20"/>
        </w:rPr>
        <w:t>. DAE-RGEM encompasses all economic activity in an economy—including production, consumption, employment, taxes, and trade—and the inter-linkages between them.</w:t>
      </w:r>
    </w:p>
    <w:p w:rsidR="00603CB0" w:rsidRDefault="009F7F2C">
      <w:pPr>
        <w:pStyle w:val="BodyText"/>
        <w:spacing w:line="249" w:lineRule="auto"/>
        <w:ind w:left="167" w:right="38"/>
      </w:pPr>
      <w:r>
        <w:rPr>
          <w:color w:val="231F20"/>
        </w:rPr>
        <w:t>For</w:t>
      </w:r>
      <w:r>
        <w:rPr>
          <w:color w:val="231F20"/>
          <w:spacing w:val="-4"/>
        </w:rPr>
        <w:t xml:space="preserve"> </w:t>
      </w:r>
      <w:r>
        <w:rPr>
          <w:color w:val="231F20"/>
        </w:rPr>
        <w:t>this</w:t>
      </w:r>
      <w:r>
        <w:rPr>
          <w:color w:val="231F20"/>
          <w:spacing w:val="-4"/>
        </w:rPr>
        <w:t xml:space="preserve"> </w:t>
      </w:r>
      <w:r>
        <w:rPr>
          <w:color w:val="231F20"/>
        </w:rPr>
        <w:t>project,</w:t>
      </w:r>
      <w:r>
        <w:rPr>
          <w:color w:val="231F20"/>
          <w:spacing w:val="-4"/>
        </w:rPr>
        <w:t xml:space="preserve"> </w:t>
      </w:r>
      <w:r>
        <w:rPr>
          <w:color w:val="231F20"/>
        </w:rPr>
        <w:t>the</w:t>
      </w:r>
      <w:r>
        <w:rPr>
          <w:color w:val="231F20"/>
          <w:spacing w:val="-4"/>
        </w:rPr>
        <w:t xml:space="preserve"> </w:t>
      </w:r>
      <w:r>
        <w:rPr>
          <w:color w:val="231F20"/>
        </w:rPr>
        <w:t>model</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customised</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NT economy, adopting its unique economic</w:t>
      </w:r>
      <w:r>
        <w:rPr>
          <w:color w:val="231F20"/>
        </w:rPr>
        <w:t xml:space="preserve"> characteristics.</w:t>
      </w:r>
    </w:p>
    <w:p w:rsidR="00603CB0" w:rsidRDefault="00603CB0">
      <w:pPr>
        <w:pStyle w:val="BodyText"/>
        <w:spacing w:before="1"/>
      </w:pPr>
    </w:p>
    <w:p w:rsidR="00603CB0" w:rsidRDefault="009F7F2C">
      <w:pPr>
        <w:pStyle w:val="BodyText"/>
        <w:spacing w:line="249" w:lineRule="auto"/>
        <w:ind w:left="167" w:right="39"/>
      </w:pPr>
      <w:r>
        <w:rPr>
          <w:color w:val="231F20"/>
        </w:rPr>
        <w:t>A set of inputs that stylize these alternative scenarios have been</w:t>
      </w:r>
      <w:r>
        <w:rPr>
          <w:color w:val="231F20"/>
          <w:spacing w:val="-4"/>
        </w:rPr>
        <w:t xml:space="preserve"> </w:t>
      </w:r>
      <w:r>
        <w:rPr>
          <w:color w:val="231F20"/>
        </w:rPr>
        <w:t>developed,</w:t>
      </w:r>
      <w:r>
        <w:rPr>
          <w:color w:val="231F20"/>
          <w:spacing w:val="-4"/>
        </w:rPr>
        <w:t xml:space="preserve"> </w:t>
      </w:r>
      <w:r>
        <w:rPr>
          <w:color w:val="231F20"/>
        </w:rPr>
        <w:t>so</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economic</w:t>
      </w:r>
      <w:r>
        <w:rPr>
          <w:color w:val="231F20"/>
          <w:spacing w:val="-4"/>
        </w:rPr>
        <w:t xml:space="preserve"> </w:t>
      </w:r>
      <w:r>
        <w:rPr>
          <w:color w:val="231F20"/>
        </w:rPr>
        <w:t>impact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scenarios can be estimated. The database underlying the model has been calibrated to reflect the current economic climate,</w:t>
      </w:r>
    </w:p>
    <w:p w:rsidR="00603CB0" w:rsidRDefault="009F7F2C">
      <w:pPr>
        <w:pStyle w:val="BodyText"/>
        <w:spacing w:line="249" w:lineRule="auto"/>
        <w:ind w:left="167" w:right="100"/>
      </w:pPr>
      <w:r>
        <w:rPr>
          <w:color w:val="231F20"/>
        </w:rPr>
        <w:t>a</w:t>
      </w:r>
      <w:r>
        <w:rPr>
          <w:color w:val="231F20"/>
        </w:rPr>
        <w:t>nd</w:t>
      </w:r>
      <w:r>
        <w:rPr>
          <w:color w:val="231F20"/>
          <w:spacing w:val="-3"/>
        </w:rPr>
        <w:t xml:space="preserve"> </w:t>
      </w:r>
      <w:r>
        <w:rPr>
          <w:color w:val="231F20"/>
        </w:rPr>
        <w:t>the</w:t>
      </w:r>
      <w:r>
        <w:rPr>
          <w:color w:val="231F20"/>
          <w:spacing w:val="-3"/>
        </w:rPr>
        <w:t xml:space="preserve"> </w:t>
      </w:r>
      <w:r>
        <w:rPr>
          <w:color w:val="231F20"/>
        </w:rPr>
        <w:t>future</w:t>
      </w:r>
      <w:r>
        <w:rPr>
          <w:color w:val="231F20"/>
          <w:spacing w:val="-3"/>
        </w:rPr>
        <w:t xml:space="preserve"> </w:t>
      </w:r>
      <w:r>
        <w:rPr>
          <w:color w:val="231F20"/>
        </w:rPr>
        <w:t>economic</w:t>
      </w:r>
      <w:r>
        <w:rPr>
          <w:color w:val="231F20"/>
          <w:spacing w:val="-3"/>
        </w:rPr>
        <w:t xml:space="preserve"> </w:t>
      </w:r>
      <w:r>
        <w:rPr>
          <w:color w:val="231F20"/>
        </w:rPr>
        <w:t>trajectory</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NT</w:t>
      </w:r>
      <w:r>
        <w:rPr>
          <w:color w:val="231F20"/>
          <w:spacing w:val="-3"/>
        </w:rPr>
        <w:t xml:space="preserve"> </w:t>
      </w:r>
      <w:r>
        <w:rPr>
          <w:color w:val="231F20"/>
        </w:rPr>
        <w:t>and</w:t>
      </w:r>
      <w:r>
        <w:rPr>
          <w:color w:val="231F20"/>
          <w:spacing w:val="-3"/>
        </w:rPr>
        <w:t xml:space="preserve"> </w:t>
      </w:r>
      <w:r>
        <w:rPr>
          <w:color w:val="231F20"/>
        </w:rPr>
        <w:t>Australia between 2024 and 2030, in terms of economic growth and employment. Further details on the modelling framework used is provided in this Appendix.</w:t>
      </w:r>
    </w:p>
    <w:p w:rsidR="00603CB0" w:rsidRDefault="00603CB0">
      <w:pPr>
        <w:pStyle w:val="BodyText"/>
        <w:spacing w:before="2"/>
      </w:pPr>
    </w:p>
    <w:p w:rsidR="00603CB0" w:rsidRDefault="009F7F2C">
      <w:pPr>
        <w:pStyle w:val="Heading3"/>
        <w:numPr>
          <w:ilvl w:val="1"/>
          <w:numId w:val="5"/>
        </w:numPr>
        <w:tabs>
          <w:tab w:val="left" w:pos="501"/>
        </w:tabs>
        <w:ind w:hanging="334"/>
      </w:pPr>
      <w:r>
        <w:rPr>
          <w:color w:val="00AAE7"/>
          <w:spacing w:val="-2"/>
        </w:rPr>
        <w:t>Introduction</w:t>
      </w:r>
    </w:p>
    <w:p w:rsidR="00603CB0" w:rsidRDefault="009F7F2C">
      <w:pPr>
        <w:pStyle w:val="BodyText"/>
        <w:spacing w:before="9" w:line="249" w:lineRule="auto"/>
        <w:ind w:left="167" w:right="46"/>
      </w:pPr>
      <w:r>
        <w:rPr>
          <w:color w:val="231F20"/>
        </w:rPr>
        <w:t>A change in any one part of the economy will have impacts that</w:t>
      </w:r>
      <w:r>
        <w:rPr>
          <w:color w:val="231F20"/>
          <w:spacing w:val="-6"/>
        </w:rPr>
        <w:t xml:space="preserve"> </w:t>
      </w:r>
      <w:r>
        <w:rPr>
          <w:color w:val="231F20"/>
        </w:rPr>
        <w:t>reverberate</w:t>
      </w:r>
      <w:r>
        <w:rPr>
          <w:color w:val="231F20"/>
          <w:spacing w:val="-6"/>
        </w:rPr>
        <w:t xml:space="preserve"> </w:t>
      </w:r>
      <w:r>
        <w:rPr>
          <w:color w:val="231F20"/>
        </w:rPr>
        <w:t>throughout</w:t>
      </w:r>
      <w:r>
        <w:rPr>
          <w:color w:val="231F20"/>
          <w:spacing w:val="-6"/>
        </w:rPr>
        <w:t xml:space="preserve"> </w:t>
      </w:r>
      <w:r>
        <w:rPr>
          <w:color w:val="231F20"/>
        </w:rPr>
        <w:t>the</w:t>
      </w:r>
      <w:r>
        <w:rPr>
          <w:color w:val="231F20"/>
          <w:spacing w:val="-6"/>
        </w:rPr>
        <w:t xml:space="preserve"> </w:t>
      </w:r>
      <w:r>
        <w:rPr>
          <w:color w:val="231F20"/>
        </w:rPr>
        <w:t>entire</w:t>
      </w:r>
      <w:r>
        <w:rPr>
          <w:color w:val="231F20"/>
          <w:spacing w:val="-6"/>
        </w:rPr>
        <w:t xml:space="preserve"> </w:t>
      </w:r>
      <w:r>
        <w:rPr>
          <w:color w:val="231F20"/>
        </w:rPr>
        <w:t>economy.</w:t>
      </w:r>
      <w:r>
        <w:rPr>
          <w:color w:val="231F20"/>
          <w:spacing w:val="-6"/>
        </w:rPr>
        <w:t xml:space="preserve"> </w:t>
      </w:r>
      <w:r>
        <w:rPr>
          <w:color w:val="231F20"/>
        </w:rPr>
        <w:t>For</w:t>
      </w:r>
      <w:r>
        <w:rPr>
          <w:color w:val="231F20"/>
          <w:spacing w:val="-6"/>
        </w:rPr>
        <w:t xml:space="preserve"> </w:t>
      </w:r>
      <w:r>
        <w:rPr>
          <w:color w:val="231F20"/>
        </w:rPr>
        <w:t>example, the building of a new mine will involve increased economic activity in the mining industry but it will also have a range</w:t>
      </w:r>
    </w:p>
    <w:p w:rsidR="00603CB0" w:rsidRDefault="009F7F2C">
      <w:pPr>
        <w:pStyle w:val="BodyText"/>
        <w:spacing w:line="228" w:lineRule="exact"/>
        <w:ind w:left="167"/>
      </w:pPr>
      <w:r>
        <w:rPr>
          <w:color w:val="231F20"/>
        </w:rPr>
        <w:t>of</w:t>
      </w:r>
      <w:r>
        <w:rPr>
          <w:color w:val="231F20"/>
          <w:spacing w:val="-1"/>
        </w:rPr>
        <w:t xml:space="preserve"> </w:t>
      </w:r>
      <w:r>
        <w:rPr>
          <w:color w:val="231F20"/>
        </w:rPr>
        <w:t>impacts</w:t>
      </w:r>
      <w:r>
        <w:rPr>
          <w:color w:val="231F20"/>
          <w:spacing w:val="-1"/>
        </w:rPr>
        <w:t xml:space="preserve"> </w:t>
      </w:r>
      <w:r>
        <w:rPr>
          <w:color w:val="231F20"/>
        </w:rPr>
        <w:t>in ot</w:t>
      </w:r>
      <w:r>
        <w:rPr>
          <w:color w:val="231F20"/>
        </w:rPr>
        <w:t>her</w:t>
      </w:r>
      <w:r>
        <w:rPr>
          <w:color w:val="231F20"/>
          <w:spacing w:val="-1"/>
        </w:rPr>
        <w:t xml:space="preserve"> </w:t>
      </w:r>
      <w:r>
        <w:rPr>
          <w:color w:val="231F20"/>
        </w:rPr>
        <w:t>parts of</w:t>
      </w:r>
      <w:r>
        <w:rPr>
          <w:color w:val="231F20"/>
          <w:spacing w:val="-1"/>
        </w:rPr>
        <w:t xml:space="preserve"> </w:t>
      </w:r>
      <w:r>
        <w:rPr>
          <w:color w:val="231F20"/>
        </w:rPr>
        <w:t xml:space="preserve">the </w:t>
      </w:r>
      <w:r>
        <w:rPr>
          <w:color w:val="231F20"/>
          <w:spacing w:val="-2"/>
        </w:rPr>
        <w:t>economy:</w:t>
      </w:r>
    </w:p>
    <w:p w:rsidR="00603CB0" w:rsidRDefault="009F7F2C">
      <w:pPr>
        <w:pStyle w:val="ListParagraph"/>
        <w:numPr>
          <w:ilvl w:val="0"/>
          <w:numId w:val="3"/>
        </w:numPr>
        <w:tabs>
          <w:tab w:val="left" w:pos="310"/>
        </w:tabs>
        <w:spacing w:before="66"/>
        <w:ind w:hanging="143"/>
        <w:rPr>
          <w:sz w:val="17"/>
        </w:rPr>
      </w:pPr>
      <w:r>
        <w:rPr>
          <w:color w:val="231F20"/>
          <w:sz w:val="17"/>
        </w:rPr>
        <w:t>There</w:t>
      </w:r>
      <w:r>
        <w:rPr>
          <w:color w:val="231F20"/>
          <w:spacing w:val="-3"/>
          <w:sz w:val="17"/>
        </w:rPr>
        <w:t xml:space="preserve"> </w:t>
      </w:r>
      <w:r>
        <w:rPr>
          <w:color w:val="231F20"/>
          <w:sz w:val="17"/>
        </w:rPr>
        <w:t>will</w:t>
      </w:r>
      <w:r>
        <w:rPr>
          <w:color w:val="231F20"/>
          <w:spacing w:val="-2"/>
          <w:sz w:val="17"/>
        </w:rPr>
        <w:t xml:space="preserve"> </w:t>
      </w:r>
      <w:r>
        <w:rPr>
          <w:color w:val="231F20"/>
          <w:sz w:val="17"/>
        </w:rPr>
        <w:t>be</w:t>
      </w:r>
      <w:r>
        <w:rPr>
          <w:color w:val="231F20"/>
          <w:spacing w:val="-2"/>
          <w:sz w:val="17"/>
        </w:rPr>
        <w:t xml:space="preserve"> </w:t>
      </w:r>
      <w:r>
        <w:rPr>
          <w:color w:val="231F20"/>
          <w:sz w:val="17"/>
        </w:rPr>
        <w:t>effects</w:t>
      </w:r>
      <w:r>
        <w:rPr>
          <w:color w:val="231F20"/>
          <w:spacing w:val="-2"/>
          <w:sz w:val="17"/>
        </w:rPr>
        <w:t xml:space="preserve"> </w:t>
      </w:r>
      <w:r>
        <w:rPr>
          <w:color w:val="231F20"/>
          <w:sz w:val="17"/>
        </w:rPr>
        <w:t>up</w:t>
      </w:r>
      <w:r>
        <w:rPr>
          <w:color w:val="231F20"/>
          <w:spacing w:val="-3"/>
          <w:sz w:val="17"/>
        </w:rPr>
        <w:t xml:space="preserve"> </w:t>
      </w:r>
      <w:r>
        <w:rPr>
          <w:color w:val="231F20"/>
          <w:sz w:val="17"/>
        </w:rPr>
        <w:t>and</w:t>
      </w:r>
      <w:r>
        <w:rPr>
          <w:color w:val="231F20"/>
          <w:spacing w:val="-2"/>
          <w:sz w:val="17"/>
        </w:rPr>
        <w:t xml:space="preserve"> </w:t>
      </w:r>
      <w:r>
        <w:rPr>
          <w:color w:val="231F20"/>
          <w:sz w:val="17"/>
        </w:rPr>
        <w:t>down</w:t>
      </w:r>
      <w:r>
        <w:rPr>
          <w:color w:val="231F20"/>
          <w:spacing w:val="-2"/>
          <w:sz w:val="17"/>
        </w:rPr>
        <w:t xml:space="preserve"> </w:t>
      </w:r>
      <w:r>
        <w:rPr>
          <w:color w:val="231F20"/>
          <w:sz w:val="17"/>
        </w:rPr>
        <w:t>the</w:t>
      </w:r>
      <w:r>
        <w:rPr>
          <w:color w:val="231F20"/>
          <w:spacing w:val="-2"/>
          <w:sz w:val="17"/>
        </w:rPr>
        <w:t xml:space="preserve"> </w:t>
      </w:r>
      <w:r>
        <w:rPr>
          <w:rFonts w:ascii="Open Sans" w:hAnsi="Open Sans"/>
          <w:b/>
          <w:color w:val="231F20"/>
          <w:sz w:val="17"/>
        </w:rPr>
        <w:t>supply</w:t>
      </w:r>
      <w:r>
        <w:rPr>
          <w:rFonts w:ascii="Open Sans" w:hAnsi="Open Sans"/>
          <w:b/>
          <w:color w:val="231F20"/>
          <w:spacing w:val="-2"/>
          <w:sz w:val="17"/>
        </w:rPr>
        <w:t xml:space="preserve"> chain</w:t>
      </w:r>
      <w:r>
        <w:rPr>
          <w:color w:val="231F20"/>
          <w:spacing w:val="-2"/>
          <w:sz w:val="17"/>
        </w:rPr>
        <w:t>.</w:t>
      </w:r>
    </w:p>
    <w:p w:rsidR="00603CB0" w:rsidRDefault="009F7F2C">
      <w:pPr>
        <w:pStyle w:val="BodyText"/>
        <w:spacing w:before="9"/>
        <w:ind w:left="309"/>
      </w:pPr>
      <w:r>
        <w:rPr>
          <w:color w:val="231F20"/>
        </w:rPr>
        <w:t>As</w:t>
      </w:r>
      <w:r>
        <w:rPr>
          <w:color w:val="231F20"/>
          <w:spacing w:val="-3"/>
        </w:rPr>
        <w:t xml:space="preserve"> </w:t>
      </w:r>
      <w:r>
        <w:rPr>
          <w:color w:val="231F20"/>
        </w:rPr>
        <w:t>a</w:t>
      </w:r>
      <w:r>
        <w:rPr>
          <w:color w:val="231F20"/>
          <w:spacing w:val="-3"/>
        </w:rPr>
        <w:t xml:space="preserve"> </w:t>
      </w:r>
      <w:r>
        <w:rPr>
          <w:color w:val="231F20"/>
        </w:rPr>
        <w:t>sector</w:t>
      </w:r>
      <w:r>
        <w:rPr>
          <w:color w:val="231F20"/>
          <w:spacing w:val="-2"/>
        </w:rPr>
        <w:t xml:space="preserve"> </w:t>
      </w:r>
      <w:r>
        <w:rPr>
          <w:color w:val="231F20"/>
        </w:rPr>
        <w:t>expands</w:t>
      </w:r>
      <w:r>
        <w:rPr>
          <w:color w:val="231F20"/>
          <w:spacing w:val="-3"/>
        </w:rPr>
        <w:t xml:space="preserve"> </w:t>
      </w:r>
      <w:r>
        <w:rPr>
          <w:color w:val="231F20"/>
        </w:rPr>
        <w:t>it</w:t>
      </w:r>
      <w:r>
        <w:rPr>
          <w:color w:val="231F20"/>
          <w:spacing w:val="-2"/>
        </w:rPr>
        <w:t xml:space="preserve"> </w:t>
      </w:r>
      <w:r>
        <w:rPr>
          <w:color w:val="231F20"/>
        </w:rPr>
        <w:t>will</w:t>
      </w:r>
      <w:r>
        <w:rPr>
          <w:color w:val="231F20"/>
          <w:spacing w:val="-3"/>
        </w:rPr>
        <w:t xml:space="preserve"> </w:t>
      </w:r>
      <w:r>
        <w:rPr>
          <w:color w:val="231F20"/>
        </w:rPr>
        <w:t>draw</w:t>
      </w:r>
      <w:r>
        <w:rPr>
          <w:color w:val="231F20"/>
          <w:spacing w:val="-3"/>
        </w:rPr>
        <w:t xml:space="preserve"> </w:t>
      </w:r>
      <w:r>
        <w:rPr>
          <w:color w:val="231F20"/>
        </w:rPr>
        <w:t>in</w:t>
      </w:r>
      <w:r>
        <w:rPr>
          <w:color w:val="231F20"/>
          <w:spacing w:val="-2"/>
        </w:rPr>
        <w:t xml:space="preserve"> </w:t>
      </w:r>
      <w:r>
        <w:rPr>
          <w:color w:val="231F20"/>
        </w:rPr>
        <w:t>an</w:t>
      </w:r>
      <w:r>
        <w:rPr>
          <w:color w:val="231F20"/>
          <w:spacing w:val="-3"/>
        </w:rPr>
        <w:t xml:space="preserve"> </w:t>
      </w:r>
      <w:r>
        <w:rPr>
          <w:color w:val="231F20"/>
        </w:rPr>
        <w:t>increased</w:t>
      </w:r>
      <w:r>
        <w:rPr>
          <w:color w:val="231F20"/>
          <w:spacing w:val="-2"/>
        </w:rPr>
        <w:t xml:space="preserve"> volume</w:t>
      </w:r>
    </w:p>
    <w:p w:rsidR="00603CB0" w:rsidRDefault="009F7F2C">
      <w:pPr>
        <w:pStyle w:val="BodyText"/>
        <w:spacing w:before="8" w:line="249" w:lineRule="auto"/>
        <w:ind w:left="309" w:right="100"/>
      </w:pPr>
      <w:r>
        <w:rPr>
          <w:color w:val="231F20"/>
        </w:rPr>
        <w:t>of intermediate inputs from related sectors resulting in an increased demand for their output and an expansion in production.</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expansion</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sector</w:t>
      </w:r>
      <w:r>
        <w:rPr>
          <w:color w:val="231F20"/>
          <w:spacing w:val="-4"/>
        </w:rPr>
        <w:t xml:space="preserve"> </w:t>
      </w:r>
      <w:r>
        <w:rPr>
          <w:color w:val="231F20"/>
        </w:rPr>
        <w:t>is</w:t>
      </w:r>
      <w:r>
        <w:rPr>
          <w:color w:val="231F20"/>
          <w:spacing w:val="-4"/>
        </w:rPr>
        <w:t xml:space="preserve"> </w:t>
      </w:r>
      <w:r>
        <w:rPr>
          <w:color w:val="231F20"/>
        </w:rPr>
        <w:t>demand</w:t>
      </w:r>
      <w:r>
        <w:rPr>
          <w:color w:val="231F20"/>
          <w:spacing w:val="-4"/>
        </w:rPr>
        <w:t xml:space="preserve"> </w:t>
      </w:r>
      <w:r>
        <w:rPr>
          <w:color w:val="231F20"/>
        </w:rPr>
        <w:t>driven (especially foreign demand) then the price of its output</w:t>
      </w:r>
    </w:p>
    <w:p w:rsidR="00603CB0" w:rsidRDefault="009F7F2C">
      <w:pPr>
        <w:pStyle w:val="BodyText"/>
        <w:spacing w:line="249" w:lineRule="auto"/>
        <w:ind w:left="309" w:right="38"/>
      </w:pPr>
      <w:r>
        <w:rPr>
          <w:color w:val="231F20"/>
        </w:rPr>
        <w:t>will increase putting pressure on those who use it as an intermediate</w:t>
      </w:r>
      <w:r>
        <w:rPr>
          <w:color w:val="231F20"/>
          <w:spacing w:val="-5"/>
        </w:rPr>
        <w:t xml:space="preserve"> </w:t>
      </w:r>
      <w:r>
        <w:rPr>
          <w:color w:val="231F20"/>
        </w:rPr>
        <w:t>input</w:t>
      </w:r>
      <w:r>
        <w:rPr>
          <w:color w:val="231F20"/>
          <w:spacing w:val="-5"/>
        </w:rPr>
        <w:t xml:space="preserve"> </w:t>
      </w:r>
      <w:r>
        <w:rPr>
          <w:color w:val="231F20"/>
        </w:rPr>
        <w:t>meaning</w:t>
      </w:r>
      <w:r>
        <w:rPr>
          <w:color w:val="231F20"/>
          <w:spacing w:val="-5"/>
        </w:rPr>
        <w:t xml:space="preserve"> </w:t>
      </w:r>
      <w:r>
        <w:rPr>
          <w:color w:val="231F20"/>
        </w:rPr>
        <w:t>their</w:t>
      </w:r>
      <w:r>
        <w:rPr>
          <w:color w:val="231F20"/>
          <w:spacing w:val="-5"/>
        </w:rPr>
        <w:t xml:space="preserve"> </w:t>
      </w:r>
      <w:r>
        <w:rPr>
          <w:color w:val="231F20"/>
        </w:rPr>
        <w:t>production</w:t>
      </w:r>
      <w:r>
        <w:rPr>
          <w:color w:val="231F20"/>
          <w:spacing w:val="-5"/>
        </w:rPr>
        <w:t xml:space="preserve"> </w:t>
      </w:r>
      <w:r>
        <w:rPr>
          <w:color w:val="231F20"/>
        </w:rPr>
        <w:t>may</w:t>
      </w:r>
      <w:r>
        <w:rPr>
          <w:color w:val="231F20"/>
          <w:spacing w:val="-5"/>
        </w:rPr>
        <w:t xml:space="preserve"> </w:t>
      </w:r>
      <w:r>
        <w:rPr>
          <w:color w:val="231F20"/>
        </w:rPr>
        <w:t>contract.</w:t>
      </w:r>
    </w:p>
    <w:p w:rsidR="00603CB0" w:rsidRDefault="009F7F2C">
      <w:pPr>
        <w:pStyle w:val="ListParagraph"/>
        <w:numPr>
          <w:ilvl w:val="0"/>
          <w:numId w:val="3"/>
        </w:numPr>
        <w:tabs>
          <w:tab w:val="left" w:pos="310"/>
        </w:tabs>
        <w:spacing w:before="53" w:line="249" w:lineRule="auto"/>
        <w:ind w:right="42"/>
        <w:rPr>
          <w:sz w:val="17"/>
        </w:rPr>
      </w:pPr>
      <w:r>
        <w:rPr>
          <w:color w:val="231F20"/>
          <w:sz w:val="17"/>
        </w:rPr>
        <w:t>The expansion</w:t>
      </w:r>
      <w:r>
        <w:rPr>
          <w:color w:val="231F20"/>
          <w:spacing w:val="-1"/>
          <w:sz w:val="17"/>
        </w:rPr>
        <w:t xml:space="preserve"> </w:t>
      </w:r>
      <w:r>
        <w:rPr>
          <w:color w:val="231F20"/>
          <w:sz w:val="17"/>
        </w:rPr>
        <w:t>in both</w:t>
      </w:r>
      <w:r>
        <w:rPr>
          <w:color w:val="231F20"/>
          <w:spacing w:val="-1"/>
          <w:sz w:val="17"/>
        </w:rPr>
        <w:t xml:space="preserve"> </w:t>
      </w:r>
      <w:r>
        <w:rPr>
          <w:color w:val="231F20"/>
          <w:sz w:val="17"/>
        </w:rPr>
        <w:t>the sector</w:t>
      </w:r>
      <w:r>
        <w:rPr>
          <w:color w:val="231F20"/>
          <w:spacing w:val="-1"/>
          <w:sz w:val="17"/>
        </w:rPr>
        <w:t xml:space="preserve"> </w:t>
      </w:r>
      <w:r>
        <w:rPr>
          <w:color w:val="231F20"/>
          <w:sz w:val="17"/>
        </w:rPr>
        <w:t>directly affected</w:t>
      </w:r>
      <w:r>
        <w:rPr>
          <w:color w:val="231F20"/>
          <w:spacing w:val="-1"/>
          <w:sz w:val="17"/>
        </w:rPr>
        <w:t xml:space="preserve"> </w:t>
      </w:r>
      <w:r>
        <w:rPr>
          <w:color w:val="231F20"/>
          <w:sz w:val="17"/>
        </w:rPr>
        <w:t xml:space="preserve">and those which supply it will result in an increased competition in </w:t>
      </w:r>
      <w:r>
        <w:rPr>
          <w:rFonts w:ascii="Open Sans" w:hAnsi="Open Sans"/>
          <w:b/>
          <w:color w:val="231F20"/>
          <w:sz w:val="17"/>
        </w:rPr>
        <w:t xml:space="preserve">factor markets </w:t>
      </w:r>
      <w:r>
        <w:rPr>
          <w:color w:val="231F20"/>
          <w:sz w:val="17"/>
        </w:rPr>
        <w:t xml:space="preserve">(like </w:t>
      </w:r>
      <w:r>
        <w:rPr>
          <w:color w:val="231F20"/>
          <w:sz w:val="17"/>
        </w:rPr>
        <w:t>those for labour and capital). Factors will move between industries in response to changes in demand and the price (wage) they can earn. This will result</w:t>
      </w:r>
      <w:r>
        <w:rPr>
          <w:color w:val="231F20"/>
          <w:spacing w:val="40"/>
          <w:sz w:val="17"/>
        </w:rPr>
        <w:t xml:space="preserve"> </w:t>
      </w:r>
      <w:r>
        <w:rPr>
          <w:color w:val="231F20"/>
          <w:sz w:val="17"/>
        </w:rPr>
        <w:t>in</w:t>
      </w:r>
      <w:r>
        <w:rPr>
          <w:color w:val="231F20"/>
          <w:spacing w:val="-2"/>
          <w:sz w:val="17"/>
        </w:rPr>
        <w:t xml:space="preserve"> </w:t>
      </w:r>
      <w:r>
        <w:rPr>
          <w:color w:val="231F20"/>
          <w:sz w:val="17"/>
        </w:rPr>
        <w:t>the</w:t>
      </w:r>
      <w:r>
        <w:rPr>
          <w:color w:val="231F20"/>
          <w:spacing w:val="-2"/>
          <w:sz w:val="17"/>
        </w:rPr>
        <w:t xml:space="preserve"> </w:t>
      </w:r>
      <w:r>
        <w:rPr>
          <w:color w:val="231F20"/>
          <w:sz w:val="17"/>
        </w:rPr>
        <w:t>‘crowding</w:t>
      </w:r>
      <w:r>
        <w:rPr>
          <w:color w:val="231F20"/>
          <w:spacing w:val="-2"/>
          <w:sz w:val="17"/>
        </w:rPr>
        <w:t xml:space="preserve"> </w:t>
      </w:r>
      <w:r>
        <w:rPr>
          <w:color w:val="231F20"/>
          <w:sz w:val="17"/>
        </w:rPr>
        <w:t>out’</w:t>
      </w:r>
      <w:r>
        <w:rPr>
          <w:color w:val="231F20"/>
          <w:spacing w:val="-2"/>
          <w:sz w:val="17"/>
        </w:rPr>
        <w:t xml:space="preserve"> </w:t>
      </w:r>
      <w:r>
        <w:rPr>
          <w:color w:val="231F20"/>
          <w:sz w:val="17"/>
        </w:rPr>
        <w:t>of</w:t>
      </w:r>
      <w:r>
        <w:rPr>
          <w:color w:val="231F20"/>
          <w:spacing w:val="-2"/>
          <w:sz w:val="17"/>
        </w:rPr>
        <w:t xml:space="preserve"> </w:t>
      </w:r>
      <w:r>
        <w:rPr>
          <w:color w:val="231F20"/>
          <w:sz w:val="17"/>
        </w:rPr>
        <w:t>some</w:t>
      </w:r>
      <w:r>
        <w:rPr>
          <w:color w:val="231F20"/>
          <w:spacing w:val="-2"/>
          <w:sz w:val="17"/>
        </w:rPr>
        <w:t xml:space="preserve"> </w:t>
      </w:r>
      <w:r>
        <w:rPr>
          <w:color w:val="231F20"/>
          <w:sz w:val="17"/>
        </w:rPr>
        <w:t>activity</w:t>
      </w:r>
      <w:r>
        <w:rPr>
          <w:color w:val="231F20"/>
          <w:spacing w:val="-2"/>
          <w:sz w:val="17"/>
        </w:rPr>
        <w:t xml:space="preserve"> </w:t>
      </w:r>
      <w:r>
        <w:rPr>
          <w:color w:val="231F20"/>
          <w:sz w:val="17"/>
        </w:rPr>
        <w:t>in</w:t>
      </w:r>
      <w:r>
        <w:rPr>
          <w:color w:val="231F20"/>
          <w:spacing w:val="-2"/>
          <w:sz w:val="17"/>
        </w:rPr>
        <w:t xml:space="preserve"> </w:t>
      </w:r>
      <w:r>
        <w:rPr>
          <w:color w:val="231F20"/>
          <w:sz w:val="17"/>
        </w:rPr>
        <w:t>competing</w:t>
      </w:r>
      <w:r>
        <w:rPr>
          <w:color w:val="231F20"/>
          <w:spacing w:val="-2"/>
          <w:sz w:val="17"/>
        </w:rPr>
        <w:t xml:space="preserve"> </w:t>
      </w:r>
      <w:r>
        <w:rPr>
          <w:color w:val="231F20"/>
          <w:sz w:val="17"/>
        </w:rPr>
        <w:t>sectors</w:t>
      </w:r>
      <w:r>
        <w:rPr>
          <w:color w:val="231F20"/>
          <w:spacing w:val="-2"/>
          <w:sz w:val="17"/>
        </w:rPr>
        <w:t xml:space="preserve"> </w:t>
      </w:r>
      <w:r>
        <w:rPr>
          <w:color w:val="231F20"/>
          <w:sz w:val="17"/>
        </w:rPr>
        <w:t>as they lose workers and capital.</w:t>
      </w:r>
    </w:p>
    <w:p w:rsidR="00603CB0" w:rsidRDefault="009F7F2C">
      <w:pPr>
        <w:pStyle w:val="ListParagraph"/>
        <w:numPr>
          <w:ilvl w:val="0"/>
          <w:numId w:val="3"/>
        </w:numPr>
        <w:tabs>
          <w:tab w:val="left" w:pos="310"/>
        </w:tabs>
        <w:spacing w:before="100" w:line="249" w:lineRule="auto"/>
        <w:ind w:right="251"/>
        <w:rPr>
          <w:sz w:val="17"/>
        </w:rPr>
      </w:pPr>
      <w:r>
        <w:br w:type="column"/>
      </w:r>
      <w:r>
        <w:rPr>
          <w:color w:val="231F20"/>
          <w:sz w:val="17"/>
        </w:rPr>
        <w:t>At</w:t>
      </w:r>
      <w:r>
        <w:rPr>
          <w:color w:val="231F20"/>
          <w:spacing w:val="-5"/>
          <w:sz w:val="17"/>
        </w:rPr>
        <w:t xml:space="preserve"> </w:t>
      </w:r>
      <w:r>
        <w:rPr>
          <w:color w:val="231F20"/>
          <w:sz w:val="17"/>
        </w:rPr>
        <w:t>an</w:t>
      </w:r>
      <w:r>
        <w:rPr>
          <w:color w:val="231F20"/>
          <w:spacing w:val="-5"/>
          <w:sz w:val="17"/>
        </w:rPr>
        <w:t xml:space="preserve"> </w:t>
      </w:r>
      <w:r>
        <w:rPr>
          <w:color w:val="231F20"/>
          <w:sz w:val="17"/>
        </w:rPr>
        <w:t>aggregate</w:t>
      </w:r>
      <w:r>
        <w:rPr>
          <w:color w:val="231F20"/>
          <w:spacing w:val="-5"/>
          <w:sz w:val="17"/>
        </w:rPr>
        <w:t xml:space="preserve"> </w:t>
      </w:r>
      <w:r>
        <w:rPr>
          <w:color w:val="231F20"/>
          <w:sz w:val="17"/>
        </w:rPr>
        <w:t>level</w:t>
      </w:r>
      <w:r>
        <w:rPr>
          <w:color w:val="231F20"/>
          <w:spacing w:val="-5"/>
          <w:sz w:val="17"/>
        </w:rPr>
        <w:t xml:space="preserve"> </w:t>
      </w:r>
      <w:r>
        <w:rPr>
          <w:color w:val="231F20"/>
          <w:sz w:val="17"/>
        </w:rPr>
        <w:t>(across</w:t>
      </w:r>
      <w:r>
        <w:rPr>
          <w:color w:val="231F20"/>
          <w:spacing w:val="-5"/>
          <w:sz w:val="17"/>
        </w:rPr>
        <w:t xml:space="preserve"> </w:t>
      </w:r>
      <w:r>
        <w:rPr>
          <w:color w:val="231F20"/>
          <w:sz w:val="17"/>
        </w:rPr>
        <w:t>the</w:t>
      </w:r>
      <w:r>
        <w:rPr>
          <w:color w:val="231F20"/>
          <w:spacing w:val="-5"/>
          <w:sz w:val="17"/>
        </w:rPr>
        <w:t xml:space="preserve"> </w:t>
      </w:r>
      <w:r>
        <w:rPr>
          <w:color w:val="231F20"/>
          <w:sz w:val="17"/>
        </w:rPr>
        <w:t>whole</w:t>
      </w:r>
      <w:r>
        <w:rPr>
          <w:color w:val="231F20"/>
          <w:spacing w:val="-5"/>
          <w:sz w:val="17"/>
        </w:rPr>
        <w:t xml:space="preserve"> </w:t>
      </w:r>
      <w:r>
        <w:rPr>
          <w:color w:val="231F20"/>
          <w:sz w:val="17"/>
        </w:rPr>
        <w:t>economy)</w:t>
      </w:r>
      <w:r>
        <w:rPr>
          <w:color w:val="231F20"/>
          <w:spacing w:val="-5"/>
          <w:sz w:val="17"/>
        </w:rPr>
        <w:t xml:space="preserve"> </w:t>
      </w:r>
      <w:r>
        <w:rPr>
          <w:color w:val="231F20"/>
          <w:sz w:val="17"/>
        </w:rPr>
        <w:t>there</w:t>
      </w:r>
      <w:r>
        <w:rPr>
          <w:color w:val="231F20"/>
          <w:spacing w:val="-5"/>
          <w:sz w:val="17"/>
        </w:rPr>
        <w:t xml:space="preserve"> </w:t>
      </w:r>
      <w:r>
        <w:rPr>
          <w:color w:val="231F20"/>
          <w:sz w:val="17"/>
        </w:rPr>
        <w:t>may be an increase in demand for labour such that it induces increased labour supply (the encouraged worker effect)</w:t>
      </w:r>
    </w:p>
    <w:p w:rsidR="00603CB0" w:rsidRDefault="009F7F2C">
      <w:pPr>
        <w:pStyle w:val="BodyText"/>
        <w:spacing w:line="249" w:lineRule="auto"/>
        <w:ind w:left="309" w:right="346"/>
      </w:pPr>
      <w:r>
        <w:rPr>
          <w:color w:val="231F20"/>
        </w:rPr>
        <w:t>or</w:t>
      </w:r>
      <w:r>
        <w:rPr>
          <w:color w:val="231F20"/>
          <w:spacing w:val="-3"/>
        </w:rPr>
        <w:t xml:space="preserve"> </w:t>
      </w:r>
      <w:r>
        <w:rPr>
          <w:color w:val="231F20"/>
        </w:rPr>
        <w:t>an</w:t>
      </w:r>
      <w:r>
        <w:rPr>
          <w:color w:val="231F20"/>
          <w:spacing w:val="-3"/>
        </w:rPr>
        <w:t xml:space="preserve"> </w:t>
      </w:r>
      <w:r>
        <w:rPr>
          <w:color w:val="231F20"/>
        </w:rPr>
        <w:t>inflow</w:t>
      </w:r>
      <w:r>
        <w:rPr>
          <w:color w:val="231F20"/>
          <w:spacing w:val="-3"/>
        </w:rPr>
        <w:t xml:space="preserve"> </w:t>
      </w:r>
      <w:r>
        <w:rPr>
          <w:color w:val="231F20"/>
        </w:rPr>
        <w:t>of</w:t>
      </w:r>
      <w:r>
        <w:rPr>
          <w:color w:val="231F20"/>
          <w:spacing w:val="-3"/>
        </w:rPr>
        <w:t xml:space="preserve"> </w:t>
      </w:r>
      <w:r>
        <w:rPr>
          <w:color w:val="231F20"/>
        </w:rPr>
        <w:t>capital</w:t>
      </w:r>
      <w:r>
        <w:rPr>
          <w:color w:val="231F20"/>
          <w:spacing w:val="-3"/>
        </w:rPr>
        <w:t xml:space="preserve"> </w:t>
      </w:r>
      <w:r>
        <w:rPr>
          <w:color w:val="231F20"/>
        </w:rPr>
        <w:t>as</w:t>
      </w:r>
      <w:r>
        <w:rPr>
          <w:color w:val="231F20"/>
          <w:spacing w:val="-3"/>
        </w:rPr>
        <w:t xml:space="preserve"> </w:t>
      </w:r>
      <w:r>
        <w:rPr>
          <w:color w:val="231F20"/>
        </w:rPr>
        <w:t>relative</w:t>
      </w:r>
      <w:r>
        <w:rPr>
          <w:color w:val="231F20"/>
          <w:spacing w:val="-3"/>
        </w:rPr>
        <w:t xml:space="preserve"> </w:t>
      </w:r>
      <w:r>
        <w:rPr>
          <w:color w:val="231F20"/>
        </w:rPr>
        <w:t>rates</w:t>
      </w:r>
      <w:r>
        <w:rPr>
          <w:color w:val="231F20"/>
          <w:spacing w:val="-3"/>
        </w:rPr>
        <w:t xml:space="preserve"> </w:t>
      </w:r>
      <w:r>
        <w:rPr>
          <w:color w:val="231F20"/>
        </w:rPr>
        <w:t>of</w:t>
      </w:r>
      <w:r>
        <w:rPr>
          <w:color w:val="231F20"/>
          <w:spacing w:val="-3"/>
        </w:rPr>
        <w:t xml:space="preserve"> </w:t>
      </w:r>
      <w:r>
        <w:rPr>
          <w:color w:val="231F20"/>
        </w:rPr>
        <w:t>return</w:t>
      </w:r>
      <w:r>
        <w:rPr>
          <w:color w:val="231F20"/>
          <w:spacing w:val="-3"/>
        </w:rPr>
        <w:t xml:space="preserve"> </w:t>
      </w:r>
      <w:r>
        <w:rPr>
          <w:color w:val="231F20"/>
        </w:rPr>
        <w:t>shift.</w:t>
      </w:r>
      <w:r>
        <w:rPr>
          <w:color w:val="231F20"/>
          <w:spacing w:val="-3"/>
        </w:rPr>
        <w:t xml:space="preserve"> </w:t>
      </w:r>
      <w:r>
        <w:rPr>
          <w:color w:val="231F20"/>
        </w:rPr>
        <w:t xml:space="preserve">This </w:t>
      </w:r>
      <w:r>
        <w:rPr>
          <w:rFonts w:ascii="Open Sans"/>
          <w:b/>
          <w:color w:val="231F20"/>
        </w:rPr>
        <w:t xml:space="preserve">induced factor supply </w:t>
      </w:r>
      <w:r>
        <w:rPr>
          <w:color w:val="231F20"/>
        </w:rPr>
        <w:t>enabl</w:t>
      </w:r>
      <w:r>
        <w:rPr>
          <w:color w:val="231F20"/>
        </w:rPr>
        <w:t>es an expansion of the economy,</w:t>
      </w:r>
      <w:r>
        <w:rPr>
          <w:color w:val="231F20"/>
          <w:spacing w:val="-9"/>
        </w:rPr>
        <w:t xml:space="preserve"> </w:t>
      </w:r>
      <w:r>
        <w:rPr>
          <w:color w:val="231F20"/>
        </w:rPr>
        <w:t>meaning</w:t>
      </w:r>
      <w:r>
        <w:rPr>
          <w:color w:val="231F20"/>
          <w:spacing w:val="-9"/>
        </w:rPr>
        <w:t xml:space="preserve"> </w:t>
      </w:r>
      <w:r>
        <w:rPr>
          <w:color w:val="231F20"/>
        </w:rPr>
        <w:t>more</w:t>
      </w:r>
      <w:r>
        <w:rPr>
          <w:color w:val="231F20"/>
          <w:spacing w:val="-9"/>
        </w:rPr>
        <w:t xml:space="preserve"> </w:t>
      </w:r>
      <w:r>
        <w:rPr>
          <w:color w:val="231F20"/>
        </w:rPr>
        <w:t>income</w:t>
      </w:r>
      <w:r>
        <w:rPr>
          <w:color w:val="231F20"/>
          <w:spacing w:val="-9"/>
        </w:rPr>
        <w:t xml:space="preserve"> </w:t>
      </w:r>
      <w:r>
        <w:rPr>
          <w:color w:val="231F20"/>
        </w:rPr>
        <w:t>and</w:t>
      </w:r>
      <w:r>
        <w:rPr>
          <w:color w:val="231F20"/>
          <w:spacing w:val="-9"/>
        </w:rPr>
        <w:t xml:space="preserve"> </w:t>
      </w:r>
      <w:r>
        <w:rPr>
          <w:color w:val="231F20"/>
        </w:rPr>
        <w:t>consumption</w:t>
      </w:r>
      <w:r>
        <w:rPr>
          <w:color w:val="231F20"/>
          <w:spacing w:val="-9"/>
        </w:rPr>
        <w:t xml:space="preserve"> </w:t>
      </w:r>
      <w:r>
        <w:rPr>
          <w:color w:val="231F20"/>
        </w:rPr>
        <w:t>which can stimulate sectors oriented toward this.</w:t>
      </w:r>
    </w:p>
    <w:p w:rsidR="00603CB0" w:rsidRDefault="009F7F2C">
      <w:pPr>
        <w:pStyle w:val="ListParagraph"/>
        <w:numPr>
          <w:ilvl w:val="0"/>
          <w:numId w:val="3"/>
        </w:numPr>
        <w:tabs>
          <w:tab w:val="left" w:pos="310"/>
        </w:tabs>
        <w:spacing w:before="52" w:line="249" w:lineRule="auto"/>
        <w:ind w:right="375"/>
        <w:rPr>
          <w:sz w:val="17"/>
        </w:rPr>
      </w:pPr>
      <w:r>
        <w:rPr>
          <w:color w:val="231F20"/>
          <w:sz w:val="17"/>
        </w:rPr>
        <w:t>If the expanding sector is export-oriented, then the expansion of its production which resulted in increased export income and could be as</w:t>
      </w:r>
      <w:r>
        <w:rPr>
          <w:color w:val="231F20"/>
          <w:sz w:val="17"/>
        </w:rPr>
        <w:t>sociated with a positive shift in the terms of trade. However, this positive</w:t>
      </w:r>
      <w:r>
        <w:rPr>
          <w:color w:val="231F20"/>
          <w:spacing w:val="40"/>
          <w:sz w:val="17"/>
        </w:rPr>
        <w:t xml:space="preserve"> </w:t>
      </w:r>
      <w:r>
        <w:rPr>
          <w:color w:val="231F20"/>
          <w:sz w:val="17"/>
        </w:rPr>
        <w:t xml:space="preserve">effect—in conjunction with an inflow of investment— would increase demand for local currency, causing </w:t>
      </w:r>
      <w:r>
        <w:rPr>
          <w:rFonts w:ascii="Open Sans" w:hAnsi="Open Sans"/>
          <w:b/>
          <w:color w:val="231F20"/>
          <w:sz w:val="17"/>
        </w:rPr>
        <w:t>real exchange</w:t>
      </w:r>
      <w:r>
        <w:rPr>
          <w:rFonts w:ascii="Open Sans" w:hAnsi="Open Sans"/>
          <w:b/>
          <w:color w:val="231F20"/>
          <w:spacing w:val="-6"/>
          <w:sz w:val="17"/>
        </w:rPr>
        <w:t xml:space="preserve"> </w:t>
      </w:r>
      <w:r>
        <w:rPr>
          <w:rFonts w:ascii="Open Sans" w:hAnsi="Open Sans"/>
          <w:b/>
          <w:color w:val="231F20"/>
          <w:sz w:val="17"/>
        </w:rPr>
        <w:t>rate</w:t>
      </w:r>
      <w:r>
        <w:rPr>
          <w:rFonts w:ascii="Open Sans" w:hAnsi="Open Sans"/>
          <w:b/>
          <w:color w:val="231F20"/>
          <w:spacing w:val="-6"/>
          <w:sz w:val="17"/>
        </w:rPr>
        <w:t xml:space="preserve"> </w:t>
      </w:r>
      <w:r>
        <w:rPr>
          <w:color w:val="231F20"/>
          <w:sz w:val="17"/>
        </w:rPr>
        <w:t>appreciation</w:t>
      </w:r>
      <w:r>
        <w:rPr>
          <w:color w:val="231F20"/>
          <w:spacing w:val="-6"/>
          <w:sz w:val="17"/>
        </w:rPr>
        <w:t xml:space="preserve"> </w:t>
      </w:r>
      <w:r>
        <w:rPr>
          <w:color w:val="231F20"/>
          <w:sz w:val="17"/>
        </w:rPr>
        <w:t>with</w:t>
      </w:r>
      <w:r>
        <w:rPr>
          <w:color w:val="231F20"/>
          <w:spacing w:val="-6"/>
          <w:sz w:val="17"/>
        </w:rPr>
        <w:t xml:space="preserve"> </w:t>
      </w:r>
      <w:r>
        <w:rPr>
          <w:color w:val="231F20"/>
          <w:sz w:val="17"/>
        </w:rPr>
        <w:t>consequences</w:t>
      </w:r>
      <w:r>
        <w:rPr>
          <w:color w:val="231F20"/>
          <w:spacing w:val="-6"/>
          <w:sz w:val="17"/>
        </w:rPr>
        <w:t xml:space="preserve"> </w:t>
      </w:r>
      <w:r>
        <w:rPr>
          <w:color w:val="231F20"/>
          <w:sz w:val="17"/>
        </w:rPr>
        <w:t>for</w:t>
      </w:r>
      <w:r>
        <w:rPr>
          <w:color w:val="231F20"/>
          <w:spacing w:val="-6"/>
          <w:sz w:val="17"/>
        </w:rPr>
        <w:t xml:space="preserve"> </w:t>
      </w:r>
      <w:r>
        <w:rPr>
          <w:color w:val="231F20"/>
          <w:sz w:val="17"/>
        </w:rPr>
        <w:t>other exporting</w:t>
      </w:r>
      <w:r>
        <w:rPr>
          <w:color w:val="231F20"/>
          <w:spacing w:val="-5"/>
          <w:sz w:val="17"/>
        </w:rPr>
        <w:t xml:space="preserve"> </w:t>
      </w:r>
      <w:r>
        <w:rPr>
          <w:color w:val="231F20"/>
          <w:sz w:val="17"/>
        </w:rPr>
        <w:t>industries.</w:t>
      </w:r>
    </w:p>
    <w:p w:rsidR="00603CB0" w:rsidRDefault="009F7F2C">
      <w:pPr>
        <w:pStyle w:val="ListParagraph"/>
        <w:numPr>
          <w:ilvl w:val="0"/>
          <w:numId w:val="3"/>
        </w:numPr>
        <w:tabs>
          <w:tab w:val="left" w:pos="310"/>
        </w:tabs>
        <w:spacing w:before="52" w:line="249" w:lineRule="auto"/>
        <w:ind w:right="203"/>
        <w:rPr>
          <w:sz w:val="17"/>
        </w:rPr>
      </w:pPr>
      <w:r>
        <w:rPr>
          <w:color w:val="231F20"/>
          <w:sz w:val="17"/>
        </w:rPr>
        <w:t>Computable</w:t>
      </w:r>
      <w:r>
        <w:rPr>
          <w:color w:val="231F20"/>
          <w:spacing w:val="-6"/>
          <w:sz w:val="17"/>
        </w:rPr>
        <w:t xml:space="preserve"> </w:t>
      </w:r>
      <w:r>
        <w:rPr>
          <w:color w:val="231F20"/>
          <w:sz w:val="17"/>
        </w:rPr>
        <w:t>General</w:t>
      </w:r>
      <w:r>
        <w:rPr>
          <w:color w:val="231F20"/>
          <w:spacing w:val="-6"/>
          <w:sz w:val="17"/>
        </w:rPr>
        <w:t xml:space="preserve"> </w:t>
      </w:r>
      <w:r>
        <w:rPr>
          <w:color w:val="231F20"/>
          <w:sz w:val="17"/>
        </w:rPr>
        <w:t>Equilibrium</w:t>
      </w:r>
      <w:r>
        <w:rPr>
          <w:color w:val="231F20"/>
          <w:spacing w:val="-6"/>
          <w:sz w:val="17"/>
        </w:rPr>
        <w:t xml:space="preserve"> </w:t>
      </w:r>
      <w:r>
        <w:rPr>
          <w:color w:val="231F20"/>
          <w:sz w:val="17"/>
        </w:rPr>
        <w:t>(CGE)</w:t>
      </w:r>
      <w:r>
        <w:rPr>
          <w:color w:val="231F20"/>
          <w:spacing w:val="-6"/>
          <w:sz w:val="17"/>
        </w:rPr>
        <w:t xml:space="preserve"> </w:t>
      </w:r>
      <w:r>
        <w:rPr>
          <w:color w:val="231F20"/>
          <w:sz w:val="17"/>
        </w:rPr>
        <w:t>models,</w:t>
      </w:r>
      <w:r>
        <w:rPr>
          <w:color w:val="231F20"/>
          <w:spacing w:val="-6"/>
          <w:sz w:val="17"/>
        </w:rPr>
        <w:t xml:space="preserve"> </w:t>
      </w:r>
      <w:r>
        <w:rPr>
          <w:color w:val="231F20"/>
          <w:sz w:val="17"/>
        </w:rPr>
        <w:t>are</w:t>
      </w:r>
      <w:r>
        <w:rPr>
          <w:color w:val="231F20"/>
          <w:spacing w:val="-6"/>
          <w:sz w:val="17"/>
        </w:rPr>
        <w:t xml:space="preserve"> </w:t>
      </w:r>
      <w:r>
        <w:rPr>
          <w:color w:val="231F20"/>
          <w:sz w:val="17"/>
        </w:rPr>
        <w:t>the</w:t>
      </w:r>
      <w:r>
        <w:rPr>
          <w:color w:val="231F20"/>
          <w:spacing w:val="-6"/>
          <w:sz w:val="17"/>
        </w:rPr>
        <w:t xml:space="preserve"> </w:t>
      </w:r>
      <w:r>
        <w:rPr>
          <w:color w:val="231F20"/>
          <w:sz w:val="17"/>
        </w:rPr>
        <w:t>best- practice method available for examining the impacts of a change</w:t>
      </w:r>
      <w:r>
        <w:rPr>
          <w:color w:val="231F20"/>
          <w:spacing w:val="-5"/>
          <w:sz w:val="17"/>
        </w:rPr>
        <w:t xml:space="preserve"> </w:t>
      </w:r>
      <w:r>
        <w:rPr>
          <w:color w:val="231F20"/>
          <w:sz w:val="17"/>
        </w:rPr>
        <w:t>in</w:t>
      </w:r>
      <w:r>
        <w:rPr>
          <w:color w:val="231F20"/>
          <w:spacing w:val="-5"/>
          <w:sz w:val="17"/>
        </w:rPr>
        <w:t xml:space="preserve"> </w:t>
      </w:r>
      <w:r>
        <w:rPr>
          <w:color w:val="231F20"/>
          <w:sz w:val="17"/>
        </w:rPr>
        <w:t>one</w:t>
      </w:r>
      <w:r>
        <w:rPr>
          <w:color w:val="231F20"/>
          <w:spacing w:val="-5"/>
          <w:sz w:val="17"/>
        </w:rPr>
        <w:t xml:space="preserve"> </w:t>
      </w:r>
      <w:r>
        <w:rPr>
          <w:color w:val="231F20"/>
          <w:sz w:val="17"/>
        </w:rPr>
        <w:t>part</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5"/>
          <w:sz w:val="17"/>
        </w:rPr>
        <w:t xml:space="preserve"> </w:t>
      </w:r>
      <w:r>
        <w:rPr>
          <w:color w:val="231F20"/>
          <w:sz w:val="17"/>
        </w:rPr>
        <w:t>economy</w:t>
      </w:r>
      <w:r>
        <w:rPr>
          <w:color w:val="231F20"/>
          <w:spacing w:val="-5"/>
          <w:sz w:val="17"/>
        </w:rPr>
        <w:t xml:space="preserve"> </w:t>
      </w:r>
      <w:r>
        <w:rPr>
          <w:color w:val="231F20"/>
          <w:sz w:val="17"/>
        </w:rPr>
        <w:t>on</w:t>
      </w:r>
      <w:r>
        <w:rPr>
          <w:color w:val="231F20"/>
          <w:spacing w:val="-5"/>
          <w:sz w:val="17"/>
        </w:rPr>
        <w:t xml:space="preserve"> </w:t>
      </w:r>
      <w:r>
        <w:rPr>
          <w:color w:val="231F20"/>
          <w:sz w:val="17"/>
        </w:rPr>
        <w:t>the</w:t>
      </w:r>
      <w:r>
        <w:rPr>
          <w:color w:val="231F20"/>
          <w:spacing w:val="-5"/>
          <w:sz w:val="17"/>
        </w:rPr>
        <w:t xml:space="preserve"> </w:t>
      </w:r>
      <w:r>
        <w:rPr>
          <w:color w:val="231F20"/>
          <w:sz w:val="17"/>
        </w:rPr>
        <w:t>broader</w:t>
      </w:r>
      <w:r>
        <w:rPr>
          <w:color w:val="231F20"/>
          <w:spacing w:val="-5"/>
          <w:sz w:val="17"/>
        </w:rPr>
        <w:t xml:space="preserve"> </w:t>
      </w:r>
      <w:r>
        <w:rPr>
          <w:color w:val="231F20"/>
          <w:sz w:val="17"/>
        </w:rPr>
        <w:t>economy as they can capture the multitude of impacts highlighted above. Not onl</w:t>
      </w:r>
      <w:r>
        <w:rPr>
          <w:color w:val="231F20"/>
          <w:sz w:val="17"/>
        </w:rPr>
        <w:t>y can CGE models account for these effects, the</w:t>
      </w:r>
      <w:r>
        <w:rPr>
          <w:color w:val="231F20"/>
          <w:spacing w:val="-1"/>
          <w:sz w:val="17"/>
        </w:rPr>
        <w:t xml:space="preserve"> </w:t>
      </w:r>
      <w:r>
        <w:rPr>
          <w:color w:val="231F20"/>
          <w:sz w:val="17"/>
        </w:rPr>
        <w:t>results</w:t>
      </w:r>
      <w:r>
        <w:rPr>
          <w:color w:val="231F20"/>
          <w:spacing w:val="-1"/>
          <w:sz w:val="17"/>
        </w:rPr>
        <w:t xml:space="preserve"> </w:t>
      </w:r>
      <w:r>
        <w:rPr>
          <w:color w:val="231F20"/>
          <w:sz w:val="17"/>
        </w:rPr>
        <w:t>from</w:t>
      </w:r>
      <w:r>
        <w:rPr>
          <w:color w:val="231F20"/>
          <w:spacing w:val="-1"/>
          <w:sz w:val="17"/>
        </w:rPr>
        <w:t xml:space="preserve"> </w:t>
      </w:r>
      <w:r>
        <w:rPr>
          <w:color w:val="231F20"/>
          <w:sz w:val="17"/>
        </w:rPr>
        <w:t>the</w:t>
      </w:r>
      <w:r>
        <w:rPr>
          <w:color w:val="231F20"/>
          <w:spacing w:val="-1"/>
          <w:sz w:val="17"/>
        </w:rPr>
        <w:t xml:space="preserve"> </w:t>
      </w:r>
      <w:r>
        <w:rPr>
          <w:color w:val="231F20"/>
          <w:sz w:val="17"/>
        </w:rPr>
        <w:t>models</w:t>
      </w:r>
      <w:r>
        <w:rPr>
          <w:color w:val="231F20"/>
          <w:spacing w:val="-1"/>
          <w:sz w:val="17"/>
        </w:rPr>
        <w:t xml:space="preserve"> </w:t>
      </w:r>
      <w:r>
        <w:rPr>
          <w:color w:val="231F20"/>
          <w:sz w:val="17"/>
        </w:rPr>
        <w:t>can</w:t>
      </w:r>
      <w:r>
        <w:rPr>
          <w:color w:val="231F20"/>
          <w:spacing w:val="-1"/>
          <w:sz w:val="17"/>
        </w:rPr>
        <w:t xml:space="preserve"> </w:t>
      </w:r>
      <w:r>
        <w:rPr>
          <w:color w:val="231F20"/>
          <w:sz w:val="17"/>
        </w:rPr>
        <w:t>be</w:t>
      </w:r>
      <w:r>
        <w:rPr>
          <w:color w:val="231F20"/>
          <w:spacing w:val="-1"/>
          <w:sz w:val="17"/>
        </w:rPr>
        <w:t xml:space="preserve"> </w:t>
      </w:r>
      <w:r>
        <w:rPr>
          <w:color w:val="231F20"/>
          <w:sz w:val="17"/>
        </w:rPr>
        <w:t>used</w:t>
      </w:r>
      <w:r>
        <w:rPr>
          <w:color w:val="231F20"/>
          <w:spacing w:val="-1"/>
          <w:sz w:val="17"/>
        </w:rPr>
        <w:t xml:space="preserve"> </w:t>
      </w:r>
      <w:r>
        <w:rPr>
          <w:color w:val="231F20"/>
          <w:sz w:val="17"/>
        </w:rPr>
        <w:t>to</w:t>
      </w:r>
      <w:r>
        <w:rPr>
          <w:color w:val="231F20"/>
          <w:spacing w:val="-1"/>
          <w:sz w:val="17"/>
        </w:rPr>
        <w:t xml:space="preserve"> </w:t>
      </w:r>
      <w:r>
        <w:rPr>
          <w:color w:val="231F20"/>
          <w:sz w:val="17"/>
        </w:rPr>
        <w:t>build</w:t>
      </w:r>
      <w:r>
        <w:rPr>
          <w:color w:val="231F20"/>
          <w:spacing w:val="-1"/>
          <w:sz w:val="17"/>
        </w:rPr>
        <w:t xml:space="preserve"> </w:t>
      </w:r>
      <w:r>
        <w:rPr>
          <w:color w:val="231F20"/>
          <w:sz w:val="17"/>
        </w:rPr>
        <w:t>a</w:t>
      </w:r>
      <w:r>
        <w:rPr>
          <w:color w:val="231F20"/>
          <w:spacing w:val="-1"/>
          <w:sz w:val="17"/>
        </w:rPr>
        <w:t xml:space="preserve"> </w:t>
      </w:r>
      <w:r>
        <w:rPr>
          <w:color w:val="231F20"/>
          <w:sz w:val="17"/>
        </w:rPr>
        <w:t>narrative which stakeholders respect—because it is based on accepted economic theory and the latest data—and one which is easily understood.</w:t>
      </w:r>
    </w:p>
    <w:p w:rsidR="00603CB0" w:rsidRDefault="00603CB0">
      <w:pPr>
        <w:pStyle w:val="BodyText"/>
        <w:spacing w:before="1"/>
      </w:pPr>
    </w:p>
    <w:p w:rsidR="00603CB0" w:rsidRDefault="009F7F2C">
      <w:pPr>
        <w:pStyle w:val="Heading3"/>
        <w:numPr>
          <w:ilvl w:val="1"/>
          <w:numId w:val="5"/>
        </w:numPr>
        <w:tabs>
          <w:tab w:val="left" w:pos="529"/>
        </w:tabs>
        <w:ind w:left="528" w:hanging="362"/>
      </w:pPr>
      <w:r>
        <w:rPr>
          <w:color w:val="00AAE7"/>
        </w:rPr>
        <w:t>DAE-</w:t>
      </w:r>
      <w:r>
        <w:rPr>
          <w:color w:val="00AAE7"/>
          <w:spacing w:val="-4"/>
        </w:rPr>
        <w:t>RGEM</w:t>
      </w:r>
    </w:p>
    <w:p w:rsidR="00603CB0" w:rsidRDefault="009F7F2C">
      <w:pPr>
        <w:pStyle w:val="BodyText"/>
        <w:spacing w:before="9" w:line="249" w:lineRule="auto"/>
        <w:ind w:left="167" w:right="193"/>
      </w:pPr>
      <w:r>
        <w:rPr>
          <w:color w:val="231F20"/>
        </w:rPr>
        <w:t>The Deloitte Access Economics regional general equilibrium model (DAE-RGEM) belongs to the class of models known as recursive dynamic regional CGE models.</w:t>
      </w:r>
      <w:r>
        <w:rPr>
          <w:color w:val="231F20"/>
          <w:position w:val="6"/>
          <w:sz w:val="10"/>
        </w:rPr>
        <w:t>xi</w:t>
      </w:r>
      <w:r>
        <w:rPr>
          <w:color w:val="231F20"/>
          <w:spacing w:val="33"/>
          <w:position w:val="6"/>
          <w:sz w:val="10"/>
        </w:rPr>
        <w:t xml:space="preserve"> </w:t>
      </w:r>
      <w:r>
        <w:rPr>
          <w:color w:val="231F20"/>
        </w:rPr>
        <w:t>Other examples of models in this class are the Global Trade and Analysis Project Dynamic</w:t>
      </w:r>
      <w:r>
        <w:rPr>
          <w:color w:val="231F20"/>
          <w:spacing w:val="-1"/>
        </w:rPr>
        <w:t xml:space="preserve"> </w:t>
      </w:r>
      <w:r>
        <w:rPr>
          <w:color w:val="231F20"/>
        </w:rPr>
        <w:t>(GDyn)</w:t>
      </w:r>
      <w:r>
        <w:rPr>
          <w:color w:val="231F20"/>
          <w:spacing w:val="-1"/>
        </w:rPr>
        <w:t xml:space="preserve"> </w:t>
      </w:r>
      <w:r>
        <w:rPr>
          <w:color w:val="231F20"/>
        </w:rPr>
        <w:t>mod</w:t>
      </w:r>
      <w:r>
        <w:rPr>
          <w:color w:val="231F20"/>
        </w:rPr>
        <w:t>el,</w:t>
      </w:r>
      <w:r>
        <w:rPr>
          <w:color w:val="231F20"/>
          <w:spacing w:val="-1"/>
        </w:rPr>
        <w:t xml:space="preserve"> </w:t>
      </w:r>
      <w:r>
        <w:rPr>
          <w:color w:val="231F20"/>
        </w:rPr>
        <w:t>the</w:t>
      </w:r>
      <w:r>
        <w:rPr>
          <w:color w:val="231F20"/>
          <w:spacing w:val="-1"/>
        </w:rPr>
        <w:t xml:space="preserve"> </w:t>
      </w:r>
      <w:r>
        <w:rPr>
          <w:color w:val="231F20"/>
        </w:rPr>
        <w:t>Victoria</w:t>
      </w:r>
      <w:r>
        <w:rPr>
          <w:color w:val="231F20"/>
          <w:spacing w:val="-1"/>
        </w:rPr>
        <w:t xml:space="preserve"> </w:t>
      </w:r>
      <w:r>
        <w:rPr>
          <w:color w:val="231F20"/>
        </w:rPr>
        <w:t>University</w:t>
      </w:r>
      <w:r>
        <w:rPr>
          <w:color w:val="231F20"/>
          <w:spacing w:val="-1"/>
        </w:rPr>
        <w:t xml:space="preserve"> </w:t>
      </w:r>
      <w:r>
        <w:rPr>
          <w:color w:val="231F20"/>
        </w:rPr>
        <w:t>Regional</w:t>
      </w:r>
      <w:r>
        <w:rPr>
          <w:color w:val="231F20"/>
          <w:spacing w:val="-1"/>
        </w:rPr>
        <w:t xml:space="preserve"> </w:t>
      </w:r>
      <w:r>
        <w:rPr>
          <w:color w:val="231F20"/>
        </w:rPr>
        <w:t>Model (VURM) and The Enormous Regional Model (TERM).</w:t>
      </w:r>
    </w:p>
    <w:p w:rsidR="00603CB0" w:rsidRDefault="00603CB0">
      <w:pPr>
        <w:pStyle w:val="BodyText"/>
        <w:spacing w:before="4"/>
      </w:pPr>
    </w:p>
    <w:p w:rsidR="00603CB0" w:rsidRDefault="009F7F2C">
      <w:pPr>
        <w:pStyle w:val="BodyText"/>
        <w:spacing w:line="249" w:lineRule="auto"/>
        <w:ind w:left="167" w:right="193"/>
      </w:pPr>
      <w:r>
        <w:rPr>
          <w:color w:val="231F20"/>
        </w:rPr>
        <w:t>Like GDyn, DAE-RGEM is a global model, able to simulate the impact of changes in any of the 140 countries in the GTAP database (including Australia) onto each of the</w:t>
      </w:r>
      <w:r>
        <w:rPr>
          <w:color w:val="231F20"/>
        </w:rPr>
        <w:t xml:space="preserve"> 140 countries. The ability to incorporate the flow-on impacts of changes that may</w:t>
      </w:r>
      <w:r>
        <w:rPr>
          <w:color w:val="231F20"/>
          <w:spacing w:val="-5"/>
        </w:rPr>
        <w:t xml:space="preserve"> </w:t>
      </w:r>
      <w:r>
        <w:rPr>
          <w:color w:val="231F20"/>
        </w:rPr>
        <w:t>occur</w:t>
      </w:r>
      <w:r>
        <w:rPr>
          <w:color w:val="231F20"/>
          <w:spacing w:val="-5"/>
        </w:rPr>
        <w:t xml:space="preserve"> </w:t>
      </w:r>
      <w:r>
        <w:rPr>
          <w:color w:val="231F20"/>
        </w:rPr>
        <w:t>in</w:t>
      </w:r>
      <w:r>
        <w:rPr>
          <w:color w:val="231F20"/>
          <w:spacing w:val="-5"/>
        </w:rPr>
        <w:t xml:space="preserve"> </w:t>
      </w:r>
      <w:r>
        <w:rPr>
          <w:color w:val="231F20"/>
        </w:rPr>
        <w:t>rest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world</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key</w:t>
      </w:r>
      <w:r>
        <w:rPr>
          <w:color w:val="231F20"/>
          <w:spacing w:val="-5"/>
        </w:rPr>
        <w:t xml:space="preserve"> </w:t>
      </w:r>
      <w:r>
        <w:rPr>
          <w:color w:val="231F20"/>
        </w:rPr>
        <w:t>feature</w:t>
      </w:r>
      <w:r>
        <w:rPr>
          <w:color w:val="231F20"/>
          <w:spacing w:val="-5"/>
        </w:rPr>
        <w:t xml:space="preserve"> </w:t>
      </w:r>
      <w:r>
        <w:rPr>
          <w:color w:val="231F20"/>
        </w:rPr>
        <w:t>of</w:t>
      </w:r>
      <w:r>
        <w:rPr>
          <w:color w:val="231F20"/>
          <w:spacing w:val="-5"/>
        </w:rPr>
        <w:t xml:space="preserve"> </w:t>
      </w:r>
      <w:r>
        <w:rPr>
          <w:color w:val="231F20"/>
        </w:rPr>
        <w:t>global</w:t>
      </w:r>
      <w:r>
        <w:rPr>
          <w:color w:val="231F20"/>
          <w:spacing w:val="-5"/>
        </w:rPr>
        <w:t xml:space="preserve"> </w:t>
      </w:r>
      <w:r>
        <w:rPr>
          <w:color w:val="231F20"/>
        </w:rPr>
        <w:t>models that is not available in single-country models, such as the VURM Model or TERM.</w:t>
      </w:r>
    </w:p>
    <w:p w:rsidR="00603CB0" w:rsidRDefault="00603CB0">
      <w:pPr>
        <w:pStyle w:val="BodyText"/>
        <w:spacing w:before="3"/>
      </w:pPr>
    </w:p>
    <w:p w:rsidR="00603CB0" w:rsidRDefault="009F7F2C">
      <w:pPr>
        <w:pStyle w:val="BodyText"/>
        <w:spacing w:line="249" w:lineRule="auto"/>
        <w:ind w:left="167" w:right="193"/>
      </w:pPr>
      <w:r>
        <w:rPr>
          <w:color w:val="231F20"/>
        </w:rPr>
        <w:t>However,</w:t>
      </w:r>
      <w:r>
        <w:rPr>
          <w:color w:val="231F20"/>
          <w:spacing w:val="-1"/>
        </w:rPr>
        <w:t xml:space="preserve"> </w:t>
      </w:r>
      <w:r>
        <w:rPr>
          <w:color w:val="231F20"/>
        </w:rPr>
        <w:t>like</w:t>
      </w:r>
      <w:r>
        <w:rPr>
          <w:color w:val="231F20"/>
          <w:spacing w:val="-1"/>
        </w:rPr>
        <w:t xml:space="preserve"> </w:t>
      </w:r>
      <w:r>
        <w:rPr>
          <w:color w:val="231F20"/>
        </w:rPr>
        <w:t>those</w:t>
      </w:r>
      <w:r>
        <w:rPr>
          <w:color w:val="231F20"/>
          <w:spacing w:val="-1"/>
        </w:rPr>
        <w:t xml:space="preserve"> </w:t>
      </w:r>
      <w:r>
        <w:rPr>
          <w:color w:val="231F20"/>
        </w:rPr>
        <w:t>models,</w:t>
      </w:r>
      <w:r>
        <w:rPr>
          <w:color w:val="231F20"/>
          <w:spacing w:val="-1"/>
        </w:rPr>
        <w:t xml:space="preserve"> </w:t>
      </w:r>
      <w:r>
        <w:rPr>
          <w:color w:val="231F20"/>
        </w:rPr>
        <w:t>DAE-RGEM</w:t>
      </w:r>
      <w:r>
        <w:rPr>
          <w:color w:val="231F20"/>
          <w:spacing w:val="-1"/>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bottom-up</w:t>
      </w:r>
      <w:r>
        <w:rPr>
          <w:color w:val="231F20"/>
          <w:spacing w:val="-1"/>
        </w:rPr>
        <w:t xml:space="preserve"> </w:t>
      </w:r>
      <w:r>
        <w:rPr>
          <w:color w:val="231F20"/>
        </w:rPr>
        <w:t>model of regional Australia. So DAE-RGEM is able to project the impacts on different States and sub-State regions of Australia of</w:t>
      </w:r>
      <w:r>
        <w:rPr>
          <w:color w:val="231F20"/>
          <w:spacing w:val="-5"/>
        </w:rPr>
        <w:t xml:space="preserve"> </w:t>
      </w:r>
      <w:r>
        <w:rPr>
          <w:color w:val="231F20"/>
        </w:rPr>
        <w:t>changes</w:t>
      </w:r>
      <w:r>
        <w:rPr>
          <w:color w:val="231F20"/>
          <w:spacing w:val="-5"/>
        </w:rPr>
        <w:t xml:space="preserve"> </w:t>
      </w:r>
      <w:r>
        <w:rPr>
          <w:color w:val="231F20"/>
        </w:rPr>
        <w:t>occurring</w:t>
      </w:r>
      <w:r>
        <w:rPr>
          <w:color w:val="231F20"/>
          <w:spacing w:val="-5"/>
        </w:rPr>
        <w:t xml:space="preserve"> </w:t>
      </w:r>
      <w:r>
        <w:rPr>
          <w:color w:val="231F20"/>
        </w:rPr>
        <w:t>in</w:t>
      </w:r>
      <w:r>
        <w:rPr>
          <w:color w:val="231F20"/>
          <w:spacing w:val="-5"/>
        </w:rPr>
        <w:t xml:space="preserve"> </w:t>
      </w:r>
      <w:r>
        <w:rPr>
          <w:color w:val="231F20"/>
        </w:rPr>
        <w:t>any</w:t>
      </w:r>
      <w:r>
        <w:rPr>
          <w:color w:val="231F20"/>
          <w:spacing w:val="-5"/>
        </w:rPr>
        <w:t xml:space="preserve"> </w:t>
      </w:r>
      <w:r>
        <w:rPr>
          <w:color w:val="231F20"/>
        </w:rPr>
        <w:t>region</w:t>
      </w:r>
      <w:r>
        <w:rPr>
          <w:color w:val="231F20"/>
          <w:spacing w:val="-5"/>
        </w:rPr>
        <w:t xml:space="preserve"> </w:t>
      </w:r>
      <w:r>
        <w:rPr>
          <w:color w:val="231F20"/>
        </w:rPr>
        <w:t>of</w:t>
      </w:r>
      <w:r>
        <w:rPr>
          <w:color w:val="231F20"/>
          <w:spacing w:val="-5"/>
        </w:rPr>
        <w:t xml:space="preserve"> </w:t>
      </w:r>
      <w:r>
        <w:rPr>
          <w:color w:val="231F20"/>
        </w:rPr>
        <w:t>Australia</w:t>
      </w:r>
      <w:r>
        <w:rPr>
          <w:color w:val="231F20"/>
          <w:spacing w:val="-5"/>
        </w:rPr>
        <w:t xml:space="preserve"> </w:t>
      </w:r>
      <w:r>
        <w:rPr>
          <w:color w:val="231F20"/>
        </w:rPr>
        <w:t>or</w:t>
      </w:r>
      <w:r>
        <w:rPr>
          <w:color w:val="231F20"/>
          <w:spacing w:val="-5"/>
        </w:rPr>
        <w:t xml:space="preserve"> </w:t>
      </w:r>
      <w:r>
        <w:rPr>
          <w:color w:val="231F20"/>
        </w:rPr>
        <w:t>in</w:t>
      </w:r>
      <w:r>
        <w:rPr>
          <w:color w:val="231F20"/>
          <w:spacing w:val="-5"/>
        </w:rPr>
        <w:t xml:space="preserve"> </w:t>
      </w:r>
      <w:r>
        <w:rPr>
          <w:color w:val="231F20"/>
        </w:rPr>
        <w:t>rest</w:t>
      </w:r>
      <w:r>
        <w:rPr>
          <w:color w:val="231F20"/>
          <w:spacing w:val="-5"/>
        </w:rPr>
        <w:t xml:space="preserve"> </w:t>
      </w:r>
      <w:r>
        <w:rPr>
          <w:color w:val="231F20"/>
        </w:rPr>
        <w:t>of</w:t>
      </w:r>
      <w:r>
        <w:rPr>
          <w:color w:val="231F20"/>
          <w:spacing w:val="-5"/>
        </w:rPr>
        <w:t xml:space="preserve"> </w:t>
      </w:r>
      <w:r>
        <w:rPr>
          <w:color w:val="231F20"/>
        </w:rPr>
        <w:t>the world</w:t>
      </w:r>
      <w:r>
        <w:rPr>
          <w:color w:val="231F20"/>
          <w:spacing w:val="-4"/>
        </w:rPr>
        <w:t xml:space="preserve"> </w:t>
      </w:r>
      <w:r>
        <w:rPr>
          <w:color w:val="231F20"/>
        </w:rPr>
        <w:t>within</w:t>
      </w:r>
      <w:r>
        <w:rPr>
          <w:color w:val="231F20"/>
          <w:spacing w:val="-3"/>
        </w:rPr>
        <w:t xml:space="preserve"> </w:t>
      </w:r>
      <w:r>
        <w:rPr>
          <w:color w:val="231F20"/>
        </w:rPr>
        <w:t>a</w:t>
      </w:r>
      <w:r>
        <w:rPr>
          <w:color w:val="231F20"/>
          <w:spacing w:val="-4"/>
        </w:rPr>
        <w:t xml:space="preserve"> </w:t>
      </w:r>
      <w:r>
        <w:rPr>
          <w:color w:val="231F20"/>
        </w:rPr>
        <w:t>single,</w:t>
      </w:r>
      <w:r>
        <w:rPr>
          <w:color w:val="231F20"/>
          <w:spacing w:val="-3"/>
        </w:rPr>
        <w:t xml:space="preserve"> </w:t>
      </w:r>
      <w:r>
        <w:rPr>
          <w:color w:val="231F20"/>
        </w:rPr>
        <w:t>robust,</w:t>
      </w:r>
      <w:r>
        <w:rPr>
          <w:color w:val="231F20"/>
          <w:spacing w:val="-4"/>
        </w:rPr>
        <w:t xml:space="preserve"> </w:t>
      </w:r>
      <w:r>
        <w:rPr>
          <w:color w:val="231F20"/>
        </w:rPr>
        <w:t>integrated</w:t>
      </w:r>
      <w:r>
        <w:rPr>
          <w:color w:val="231F20"/>
          <w:spacing w:val="-3"/>
        </w:rPr>
        <w:t xml:space="preserve"> </w:t>
      </w:r>
      <w:r>
        <w:rPr>
          <w:color w:val="231F20"/>
        </w:rPr>
        <w:t>economic</w:t>
      </w:r>
      <w:r>
        <w:rPr>
          <w:color w:val="231F20"/>
          <w:spacing w:val="-3"/>
        </w:rPr>
        <w:t xml:space="preserve"> </w:t>
      </w:r>
      <w:r>
        <w:rPr>
          <w:color w:val="231F20"/>
          <w:spacing w:val="-2"/>
        </w:rPr>
        <w:t>framework.</w:t>
      </w:r>
    </w:p>
    <w:p w:rsidR="00603CB0" w:rsidRDefault="00603CB0">
      <w:pPr>
        <w:spacing w:line="249" w:lineRule="auto"/>
        <w:sectPr w:rsidR="00603CB0">
          <w:type w:val="continuous"/>
          <w:pgSz w:w="11910" w:h="16840"/>
          <w:pgMar w:top="700" w:right="820" w:bottom="280" w:left="840" w:header="720" w:footer="720" w:gutter="0"/>
          <w:cols w:num="2" w:space="720" w:equalWidth="0">
            <w:col w:w="4973" w:space="151"/>
            <w:col w:w="5126"/>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4"/>
        <w:rPr>
          <w:sz w:val="27"/>
        </w:rPr>
      </w:pPr>
    </w:p>
    <w:p w:rsidR="00603CB0" w:rsidRDefault="009F7F2C">
      <w:pPr>
        <w:pStyle w:val="BodyText"/>
        <w:spacing w:line="20" w:lineRule="exact"/>
        <w:ind w:left="168"/>
        <w:rPr>
          <w:sz w:val="2"/>
        </w:rPr>
      </w:pPr>
      <w:r>
        <w:rPr>
          <w:noProof/>
          <w:sz w:val="2"/>
          <w:lang w:val="en-AU" w:eastAsia="en-AU"/>
        </w:rPr>
        <mc:AlternateContent>
          <mc:Choice Requires="wpg">
            <w:drawing>
              <wp:inline distT="0" distB="0" distL="0" distR="0">
                <wp:extent cx="914400" cy="6350"/>
                <wp:effectExtent l="11430" t="1905" r="7620" b="10795"/>
                <wp:docPr id="8" name="docshapegroup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0" name="Line 6"/>
                        <wps:cNvCnPr>
                          <a:cxnSpLocks noChangeShapeType="1"/>
                        </wps:cNvCnPr>
                        <wps:spPr bwMode="auto">
                          <a:xfrm>
                            <a:off x="0" y="5"/>
                            <a:ext cx="1440" cy="0"/>
                          </a:xfrm>
                          <a:prstGeom prst="line">
                            <a:avLst/>
                          </a:prstGeom>
                          <a:noFill/>
                          <a:ln w="6350">
                            <a:solidFill>
                              <a:srgbClr val="B2B5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C2AD4F" id="docshapegroup824"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">
                <v:line id="Line 6"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" strokecolor="#b2b5b6" strokeweight=".5pt"/>
                <w10:anchorlock/>
              </v:group>
            </w:pict>
          </mc:Fallback>
        </mc:AlternateContent>
      </w:r>
    </w:p>
    <w:p w:rsidR="00603CB0" w:rsidRDefault="009F7F2C">
      <w:pPr>
        <w:pStyle w:val="ListParagraph"/>
        <w:numPr>
          <w:ilvl w:val="0"/>
          <w:numId w:val="65"/>
        </w:numPr>
        <w:tabs>
          <w:tab w:val="left" w:pos="339"/>
        </w:tabs>
        <w:spacing w:before="76" w:line="199" w:lineRule="auto"/>
        <w:ind w:left="156" w:right="5387" w:firstLine="11"/>
        <w:rPr>
          <w:sz w:val="14"/>
        </w:rPr>
      </w:pPr>
      <w:r>
        <w:rPr>
          <w:color w:val="231F20"/>
          <w:spacing w:val="-2"/>
          <w:sz w:val="14"/>
        </w:rPr>
        <w:t>In North America the term Applied General Equilibrium (AGE) is also used.</w:t>
      </w:r>
      <w:r>
        <w:rPr>
          <w:color w:val="231F20"/>
          <w:spacing w:val="40"/>
          <w:sz w:val="14"/>
        </w:rPr>
        <w:t xml:space="preserve"> </w:t>
      </w:r>
      <w:r>
        <w:rPr>
          <w:color w:val="231F20"/>
          <w:spacing w:val="-6"/>
          <w:sz w:val="14"/>
        </w:rPr>
        <w:t>62</w:t>
      </w:r>
    </w:p>
    <w:p w:rsidR="00603CB0" w:rsidRDefault="00603CB0">
      <w:pPr>
        <w:spacing w:line="199" w:lineRule="auto"/>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273"/>
      </w:pPr>
      <w:r>
        <w:rPr>
          <w:color w:val="231F20"/>
        </w:rPr>
        <w:t>This</w:t>
      </w:r>
      <w:r>
        <w:rPr>
          <w:color w:val="231F20"/>
          <w:spacing w:val="-3"/>
        </w:rPr>
        <w:t xml:space="preserve"> </w:t>
      </w:r>
      <w:r>
        <w:rPr>
          <w:color w:val="231F20"/>
        </w:rPr>
        <w:t>model</w:t>
      </w:r>
      <w:r>
        <w:rPr>
          <w:color w:val="231F20"/>
          <w:spacing w:val="-3"/>
        </w:rPr>
        <w:t xml:space="preserve"> </w:t>
      </w:r>
      <w:r>
        <w:rPr>
          <w:color w:val="231F20"/>
        </w:rPr>
        <w:t>projects</w:t>
      </w:r>
      <w:r>
        <w:rPr>
          <w:color w:val="231F20"/>
          <w:spacing w:val="-3"/>
        </w:rPr>
        <w:t xml:space="preserve"> </w:t>
      </w:r>
      <w:r>
        <w:rPr>
          <w:color w:val="231F20"/>
        </w:rPr>
        <w:t>changes</w:t>
      </w:r>
      <w:r>
        <w:rPr>
          <w:color w:val="231F20"/>
          <w:spacing w:val="-3"/>
        </w:rPr>
        <w:t xml:space="preserve"> </w:t>
      </w:r>
      <w:r>
        <w:rPr>
          <w:color w:val="231F20"/>
        </w:rPr>
        <w:t>in</w:t>
      </w:r>
      <w:r>
        <w:rPr>
          <w:color w:val="231F20"/>
          <w:spacing w:val="-3"/>
        </w:rPr>
        <w:t xml:space="preserve"> </w:t>
      </w:r>
      <w:r>
        <w:rPr>
          <w:color w:val="231F20"/>
        </w:rPr>
        <w:t>macroeconomic</w:t>
      </w:r>
      <w:r>
        <w:rPr>
          <w:color w:val="231F20"/>
          <w:spacing w:val="-3"/>
        </w:rPr>
        <w:t xml:space="preserve"> </w:t>
      </w:r>
      <w:r>
        <w:rPr>
          <w:color w:val="231F20"/>
        </w:rPr>
        <w:t>aggregates such as GDP, employment, export volumes, investment</w:t>
      </w:r>
      <w:r>
        <w:rPr>
          <w:color w:val="231F20"/>
          <w:spacing w:val="40"/>
        </w:rPr>
        <w:t xml:space="preserve"> </w:t>
      </w:r>
      <w:r>
        <w:rPr>
          <w:color w:val="231F20"/>
        </w:rPr>
        <w:t>and private consumption. At the sectoral level, detailed results such as output, exports, imports by commodity and employment by industry are also produced.</w:t>
      </w:r>
    </w:p>
    <w:p w:rsidR="00603CB0" w:rsidRDefault="00603CB0">
      <w:pPr>
        <w:pStyle w:val="BodyText"/>
        <w:spacing w:before="4"/>
      </w:pPr>
    </w:p>
    <w:p w:rsidR="00603CB0" w:rsidRDefault="009F7F2C">
      <w:pPr>
        <w:pStyle w:val="BodyText"/>
        <w:spacing w:before="1" w:line="249" w:lineRule="auto"/>
        <w:ind w:left="167"/>
      </w:pPr>
      <w:r>
        <w:rPr>
          <w:color w:val="231F20"/>
        </w:rPr>
        <w:t>The</w:t>
      </w:r>
      <w:r>
        <w:rPr>
          <w:color w:val="231F20"/>
          <w:spacing w:val="-2"/>
        </w:rPr>
        <w:t xml:space="preserve"> </w:t>
      </w:r>
      <w:r>
        <w:rPr>
          <w:color w:val="231F20"/>
        </w:rPr>
        <w:t>following</w:t>
      </w:r>
      <w:r>
        <w:rPr>
          <w:color w:val="231F20"/>
          <w:spacing w:val="-2"/>
        </w:rPr>
        <w:t xml:space="preserve"> </w:t>
      </w:r>
      <w:r>
        <w:rPr>
          <w:color w:val="231F20"/>
        </w:rPr>
        <w:t>diagram</w:t>
      </w:r>
      <w:r>
        <w:rPr>
          <w:color w:val="231F20"/>
          <w:spacing w:val="-2"/>
        </w:rPr>
        <w:t xml:space="preserve"> </w:t>
      </w:r>
      <w:r>
        <w:rPr>
          <w:color w:val="231F20"/>
        </w:rPr>
        <w:t>gives</w:t>
      </w:r>
      <w:r>
        <w:rPr>
          <w:color w:val="231F20"/>
          <w:spacing w:val="-2"/>
        </w:rPr>
        <w:t xml:space="preserve"> </w:t>
      </w:r>
      <w:r>
        <w:rPr>
          <w:color w:val="231F20"/>
        </w:rPr>
        <w:t>a</w:t>
      </w:r>
      <w:r>
        <w:rPr>
          <w:color w:val="231F20"/>
          <w:spacing w:val="-2"/>
        </w:rPr>
        <w:t xml:space="preserve"> </w:t>
      </w:r>
      <w:r>
        <w:rPr>
          <w:color w:val="231F20"/>
        </w:rPr>
        <w:t>stylised</w:t>
      </w:r>
      <w:r>
        <w:rPr>
          <w:color w:val="231F20"/>
          <w:spacing w:val="-2"/>
        </w:rPr>
        <w:t xml:space="preserve"> </w:t>
      </w:r>
      <w:r>
        <w:rPr>
          <w:color w:val="231F20"/>
        </w:rPr>
        <w:t>representation</w:t>
      </w:r>
      <w:r>
        <w:rPr>
          <w:color w:val="231F20"/>
          <w:spacing w:val="-2"/>
        </w:rPr>
        <w:t xml:space="preserve"> </w:t>
      </w:r>
      <w:r>
        <w:rPr>
          <w:color w:val="231F20"/>
        </w:rPr>
        <w:t>of</w:t>
      </w:r>
      <w:r>
        <w:rPr>
          <w:color w:val="231F20"/>
          <w:spacing w:val="-2"/>
        </w:rPr>
        <w:t xml:space="preserve"> </w:t>
      </w:r>
      <w:r>
        <w:rPr>
          <w:color w:val="231F20"/>
        </w:rPr>
        <w:t>DAE- RGEM, specifically a system of inter</w:t>
      </w:r>
      <w:r>
        <w:rPr>
          <w:color w:val="231F20"/>
        </w:rPr>
        <w:t>connected markets with appropriate</w:t>
      </w:r>
      <w:r>
        <w:rPr>
          <w:color w:val="231F20"/>
          <w:spacing w:val="-5"/>
        </w:rPr>
        <w:t xml:space="preserve"> </w:t>
      </w:r>
      <w:r>
        <w:rPr>
          <w:color w:val="231F20"/>
        </w:rPr>
        <w:t>specifications</w:t>
      </w:r>
      <w:r>
        <w:rPr>
          <w:color w:val="231F20"/>
          <w:spacing w:val="-5"/>
        </w:rPr>
        <w:t xml:space="preserve"> </w:t>
      </w:r>
      <w:r>
        <w:rPr>
          <w:color w:val="231F20"/>
        </w:rPr>
        <w:t>of</w:t>
      </w:r>
      <w:r>
        <w:rPr>
          <w:color w:val="231F20"/>
          <w:spacing w:val="-5"/>
        </w:rPr>
        <w:t xml:space="preserve"> </w:t>
      </w:r>
      <w:r>
        <w:rPr>
          <w:color w:val="231F20"/>
        </w:rPr>
        <w:t>demand,</w:t>
      </w:r>
      <w:r>
        <w:rPr>
          <w:color w:val="231F20"/>
          <w:spacing w:val="-5"/>
        </w:rPr>
        <w:t xml:space="preserve"> </w:t>
      </w:r>
      <w:r>
        <w:rPr>
          <w:color w:val="231F20"/>
        </w:rPr>
        <w:t>supply</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market clearing conditions determine the equilibrium prices and quantity produced, consumed and traded.</w:t>
      </w:r>
    </w:p>
    <w:p w:rsidR="00603CB0" w:rsidRDefault="00603CB0">
      <w:pPr>
        <w:pStyle w:val="BodyText"/>
        <w:spacing w:before="4"/>
      </w:pPr>
    </w:p>
    <w:p w:rsidR="00603CB0" w:rsidRDefault="009F7F2C">
      <w:pPr>
        <w:pStyle w:val="Heading3"/>
      </w:pPr>
      <w:r>
        <w:rPr>
          <w:color w:val="5F6369"/>
        </w:rPr>
        <w:t>Figure</w:t>
      </w:r>
      <w:r>
        <w:rPr>
          <w:color w:val="5F6369"/>
          <w:spacing w:val="-3"/>
        </w:rPr>
        <w:t xml:space="preserve"> </w:t>
      </w:r>
      <w:r>
        <w:rPr>
          <w:color w:val="5F6369"/>
        </w:rPr>
        <w:t>C.1:</w:t>
      </w:r>
      <w:r>
        <w:rPr>
          <w:color w:val="5F6369"/>
          <w:spacing w:val="-2"/>
        </w:rPr>
        <w:t xml:space="preserve"> </w:t>
      </w:r>
      <w:r>
        <w:rPr>
          <w:color w:val="5F6369"/>
        </w:rPr>
        <w:t>A</w:t>
      </w:r>
      <w:r>
        <w:rPr>
          <w:color w:val="5F6369"/>
          <w:spacing w:val="-2"/>
        </w:rPr>
        <w:t xml:space="preserve"> </w:t>
      </w:r>
      <w:r>
        <w:rPr>
          <w:color w:val="5F6369"/>
        </w:rPr>
        <w:t>stylised</w:t>
      </w:r>
      <w:r>
        <w:rPr>
          <w:color w:val="5F6369"/>
          <w:spacing w:val="-2"/>
        </w:rPr>
        <w:t xml:space="preserve"> </w:t>
      </w:r>
      <w:r>
        <w:rPr>
          <w:color w:val="5F6369"/>
        </w:rPr>
        <w:t>representation</w:t>
      </w:r>
      <w:r>
        <w:rPr>
          <w:color w:val="5F6369"/>
          <w:spacing w:val="-2"/>
        </w:rPr>
        <w:t xml:space="preserve"> </w:t>
      </w:r>
      <w:r>
        <w:rPr>
          <w:color w:val="5F6369"/>
        </w:rPr>
        <w:t>of</w:t>
      </w:r>
      <w:r>
        <w:rPr>
          <w:color w:val="5F6369"/>
          <w:spacing w:val="-2"/>
        </w:rPr>
        <w:t xml:space="preserve"> </w:t>
      </w:r>
      <w:r>
        <w:rPr>
          <w:color w:val="5F6369"/>
        </w:rPr>
        <w:t>DAE-</w:t>
      </w:r>
      <w:r>
        <w:rPr>
          <w:color w:val="5F6369"/>
          <w:spacing w:val="-4"/>
        </w:rPr>
        <w:t>RGEM</w:t>
      </w:r>
    </w:p>
    <w:p w:rsidR="00603CB0" w:rsidRDefault="009F7F2C">
      <w:pPr>
        <w:pStyle w:val="BodyText"/>
        <w:spacing w:before="13"/>
        <w:rPr>
          <w:rFonts w:ascii="Open Sans"/>
          <w:b/>
          <w:sz w:val="28"/>
        </w:rPr>
      </w:pPr>
      <w:r>
        <w:rPr>
          <w:noProof/>
          <w:lang w:val="en-AU" w:eastAsia="en-AU"/>
        </w:rPr>
        <w:drawing>
          <wp:anchor distT="0" distB="0" distL="0" distR="0" simplePos="0" relativeHeight="296" behindDoc="0" locked="0" layoutInCell="1" allowOverlap="1">
            <wp:simplePos x="0" y="0"/>
            <wp:positionH relativeFrom="page">
              <wp:posOffset>784999</wp:posOffset>
            </wp:positionH>
            <wp:positionV relativeFrom="paragraph">
              <wp:posOffset>265998</wp:posOffset>
            </wp:positionV>
            <wp:extent cx="2832353" cy="1872233"/>
            <wp:effectExtent l="0" t="0" r="0" b="0"/>
            <wp:wrapTopAndBottom/>
            <wp:docPr id="41"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1.jpeg"/>
                    <pic:cNvPicPr/>
                  </pic:nvPicPr>
                  <pic:blipFill>
                    <a:blip r:embed="rId237" cstate="print"/>
                    <a:stretch>
                      <a:fillRect/>
                    </a:stretch>
                  </pic:blipFill>
                  <pic:spPr>
                    <a:xfrm>
                      <a:off x="0" y="0"/>
                      <a:ext cx="2832353" cy="1872233"/>
                    </a:xfrm>
                    <a:prstGeom prst="rect">
                      <a:avLst/>
                    </a:prstGeom>
                  </pic:spPr>
                </pic:pic>
              </a:graphicData>
            </a:graphic>
          </wp:anchor>
        </w:drawing>
      </w:r>
    </w:p>
    <w:p w:rsidR="00603CB0" w:rsidRDefault="00603CB0">
      <w:pPr>
        <w:pStyle w:val="BodyText"/>
        <w:rPr>
          <w:rFonts w:ascii="Open Sans"/>
          <w:b/>
          <w:sz w:val="22"/>
        </w:rPr>
      </w:pPr>
    </w:p>
    <w:p w:rsidR="00603CB0" w:rsidRDefault="009F7F2C">
      <w:pPr>
        <w:spacing w:before="174"/>
        <w:ind w:left="167"/>
        <w:rPr>
          <w:sz w:val="14"/>
        </w:rPr>
      </w:pPr>
      <w:r>
        <w:rPr>
          <w:color w:val="231F20"/>
          <w:spacing w:val="-2"/>
          <w:sz w:val="14"/>
        </w:rPr>
        <w:t>Source:</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Access</w:t>
      </w:r>
      <w:r>
        <w:rPr>
          <w:color w:val="231F20"/>
          <w:spacing w:val="-1"/>
          <w:sz w:val="14"/>
        </w:rPr>
        <w:t xml:space="preserve"> </w:t>
      </w:r>
      <w:r>
        <w:rPr>
          <w:color w:val="231F20"/>
          <w:spacing w:val="-2"/>
          <w:sz w:val="14"/>
        </w:rPr>
        <w:t>Economics</w:t>
      </w:r>
    </w:p>
    <w:p w:rsidR="00603CB0" w:rsidRDefault="00603CB0">
      <w:pPr>
        <w:pStyle w:val="BodyText"/>
        <w:spacing w:before="12"/>
        <w:rPr>
          <w:sz w:val="18"/>
        </w:rPr>
      </w:pPr>
    </w:p>
    <w:p w:rsidR="00603CB0" w:rsidRDefault="009F7F2C">
      <w:pPr>
        <w:pStyle w:val="BodyText"/>
        <w:ind w:left="167"/>
      </w:pPr>
      <w:r>
        <w:rPr>
          <w:color w:val="231F20"/>
        </w:rPr>
        <w:t>The</w:t>
      </w:r>
      <w:r>
        <w:rPr>
          <w:color w:val="231F20"/>
          <w:spacing w:val="-3"/>
        </w:rPr>
        <w:t xml:space="preserve"> </w:t>
      </w:r>
      <w:r>
        <w:rPr>
          <w:color w:val="231F20"/>
        </w:rPr>
        <w:t>model</w:t>
      </w:r>
      <w:r>
        <w:rPr>
          <w:color w:val="231F20"/>
          <w:spacing w:val="-3"/>
        </w:rPr>
        <w:t xml:space="preserve"> </w:t>
      </w:r>
      <w:r>
        <w:rPr>
          <w:color w:val="231F20"/>
        </w:rPr>
        <w:t>rests</w:t>
      </w:r>
      <w:r>
        <w:rPr>
          <w:color w:val="231F20"/>
          <w:spacing w:val="-3"/>
        </w:rPr>
        <w:t xml:space="preserve"> </w:t>
      </w:r>
      <w:r>
        <w:rPr>
          <w:color w:val="231F20"/>
        </w:rPr>
        <w:t>on</w:t>
      </w:r>
      <w:r>
        <w:rPr>
          <w:color w:val="231F20"/>
          <w:spacing w:val="-2"/>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key</w:t>
      </w:r>
      <w:r>
        <w:rPr>
          <w:color w:val="231F20"/>
          <w:spacing w:val="-2"/>
        </w:rPr>
        <w:t xml:space="preserve"> assumptions:</w:t>
      </w:r>
    </w:p>
    <w:p w:rsidR="00603CB0" w:rsidRDefault="009F7F2C">
      <w:pPr>
        <w:pStyle w:val="ListParagraph"/>
        <w:numPr>
          <w:ilvl w:val="0"/>
          <w:numId w:val="4"/>
        </w:numPr>
        <w:tabs>
          <w:tab w:val="left" w:pos="310"/>
        </w:tabs>
        <w:spacing w:before="66"/>
        <w:ind w:hanging="143"/>
        <w:rPr>
          <w:sz w:val="17"/>
        </w:rPr>
      </w:pPr>
      <w:r>
        <w:rPr>
          <w:color w:val="231F20"/>
          <w:sz w:val="17"/>
        </w:rPr>
        <w:t>All</w:t>
      </w:r>
      <w:r>
        <w:rPr>
          <w:color w:val="231F20"/>
          <w:spacing w:val="-4"/>
          <w:sz w:val="17"/>
        </w:rPr>
        <w:t xml:space="preserve"> </w:t>
      </w:r>
      <w:r>
        <w:rPr>
          <w:color w:val="231F20"/>
          <w:sz w:val="17"/>
        </w:rPr>
        <w:t>markets</w:t>
      </w:r>
      <w:r>
        <w:rPr>
          <w:color w:val="231F20"/>
          <w:spacing w:val="-3"/>
          <w:sz w:val="17"/>
        </w:rPr>
        <w:t xml:space="preserve"> </w:t>
      </w:r>
      <w:r>
        <w:rPr>
          <w:color w:val="231F20"/>
          <w:sz w:val="17"/>
        </w:rPr>
        <w:t>are</w:t>
      </w:r>
      <w:r>
        <w:rPr>
          <w:color w:val="231F20"/>
          <w:spacing w:val="-3"/>
          <w:sz w:val="17"/>
        </w:rPr>
        <w:t xml:space="preserve"> </w:t>
      </w:r>
      <w:r>
        <w:rPr>
          <w:color w:val="231F20"/>
          <w:sz w:val="17"/>
        </w:rPr>
        <w:t>competitive</w:t>
      </w:r>
      <w:r>
        <w:rPr>
          <w:color w:val="231F20"/>
          <w:spacing w:val="-3"/>
          <w:sz w:val="17"/>
        </w:rPr>
        <w:t xml:space="preserve"> </w:t>
      </w:r>
      <w:r>
        <w:rPr>
          <w:color w:val="231F20"/>
          <w:sz w:val="17"/>
        </w:rPr>
        <w:t>and</w:t>
      </w:r>
      <w:r>
        <w:rPr>
          <w:color w:val="231F20"/>
          <w:spacing w:val="-3"/>
          <w:sz w:val="17"/>
        </w:rPr>
        <w:t xml:space="preserve"> </w:t>
      </w:r>
      <w:r>
        <w:rPr>
          <w:color w:val="231F20"/>
          <w:sz w:val="17"/>
        </w:rPr>
        <w:t>all</w:t>
      </w:r>
      <w:r>
        <w:rPr>
          <w:color w:val="231F20"/>
          <w:spacing w:val="-3"/>
          <w:sz w:val="17"/>
        </w:rPr>
        <w:t xml:space="preserve"> </w:t>
      </w:r>
      <w:r>
        <w:rPr>
          <w:color w:val="231F20"/>
          <w:sz w:val="17"/>
        </w:rPr>
        <w:t>agents</w:t>
      </w:r>
      <w:r>
        <w:rPr>
          <w:color w:val="231F20"/>
          <w:spacing w:val="-3"/>
          <w:sz w:val="17"/>
        </w:rPr>
        <w:t xml:space="preserve"> </w:t>
      </w:r>
      <w:r>
        <w:rPr>
          <w:color w:val="231F20"/>
          <w:sz w:val="17"/>
        </w:rPr>
        <w:t>are</w:t>
      </w:r>
      <w:r>
        <w:rPr>
          <w:color w:val="231F20"/>
          <w:spacing w:val="-3"/>
          <w:sz w:val="17"/>
        </w:rPr>
        <w:t xml:space="preserve"> </w:t>
      </w:r>
      <w:r>
        <w:rPr>
          <w:color w:val="231F20"/>
          <w:sz w:val="17"/>
        </w:rPr>
        <w:t>price</w:t>
      </w:r>
      <w:r>
        <w:rPr>
          <w:color w:val="231F20"/>
          <w:spacing w:val="-3"/>
          <w:sz w:val="17"/>
        </w:rPr>
        <w:t xml:space="preserve"> </w:t>
      </w:r>
      <w:r>
        <w:rPr>
          <w:color w:val="231F20"/>
          <w:spacing w:val="-2"/>
          <w:sz w:val="17"/>
        </w:rPr>
        <w:t>takers</w:t>
      </w:r>
    </w:p>
    <w:p w:rsidR="00603CB0" w:rsidRDefault="009F7F2C">
      <w:pPr>
        <w:pStyle w:val="ListParagraph"/>
        <w:numPr>
          <w:ilvl w:val="0"/>
          <w:numId w:val="4"/>
        </w:numPr>
        <w:tabs>
          <w:tab w:val="left" w:pos="310"/>
        </w:tabs>
        <w:spacing w:before="66" w:line="249" w:lineRule="auto"/>
        <w:ind w:right="688"/>
        <w:rPr>
          <w:sz w:val="17"/>
        </w:rPr>
      </w:pPr>
      <w:r>
        <w:rPr>
          <w:color w:val="231F20"/>
          <w:sz w:val="17"/>
        </w:rPr>
        <w:t>All</w:t>
      </w:r>
      <w:r>
        <w:rPr>
          <w:color w:val="231F20"/>
          <w:spacing w:val="-6"/>
          <w:sz w:val="17"/>
        </w:rPr>
        <w:t xml:space="preserve"> </w:t>
      </w:r>
      <w:r>
        <w:rPr>
          <w:color w:val="231F20"/>
          <w:sz w:val="17"/>
        </w:rPr>
        <w:t>markets</w:t>
      </w:r>
      <w:r>
        <w:rPr>
          <w:color w:val="231F20"/>
          <w:spacing w:val="-6"/>
          <w:sz w:val="17"/>
        </w:rPr>
        <w:t xml:space="preserve"> </w:t>
      </w:r>
      <w:r>
        <w:rPr>
          <w:color w:val="231F20"/>
          <w:sz w:val="17"/>
        </w:rPr>
        <w:t>clear,</w:t>
      </w:r>
      <w:r>
        <w:rPr>
          <w:color w:val="231F20"/>
          <w:spacing w:val="-6"/>
          <w:sz w:val="17"/>
        </w:rPr>
        <w:t xml:space="preserve"> </w:t>
      </w:r>
      <w:r>
        <w:rPr>
          <w:color w:val="231F20"/>
          <w:sz w:val="17"/>
        </w:rPr>
        <w:t>regardless</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z w:val="17"/>
        </w:rPr>
        <w:t>size</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6"/>
          <w:sz w:val="17"/>
        </w:rPr>
        <w:t xml:space="preserve"> </w:t>
      </w:r>
      <w:r>
        <w:rPr>
          <w:color w:val="231F20"/>
          <w:sz w:val="17"/>
        </w:rPr>
        <w:t>shock, within the year.</w:t>
      </w:r>
    </w:p>
    <w:p w:rsidR="00603CB0" w:rsidRDefault="009F7F2C">
      <w:pPr>
        <w:pStyle w:val="ListParagraph"/>
        <w:numPr>
          <w:ilvl w:val="0"/>
          <w:numId w:val="4"/>
        </w:numPr>
        <w:tabs>
          <w:tab w:val="left" w:pos="310"/>
        </w:tabs>
        <w:spacing w:before="56" w:line="249" w:lineRule="auto"/>
        <w:ind w:right="176"/>
        <w:jc w:val="both"/>
        <w:rPr>
          <w:sz w:val="17"/>
        </w:rPr>
      </w:pPr>
      <w:r>
        <w:rPr>
          <w:color w:val="231F20"/>
          <w:sz w:val="17"/>
        </w:rPr>
        <w:t>It</w:t>
      </w:r>
      <w:r>
        <w:rPr>
          <w:color w:val="231F20"/>
          <w:spacing w:val="-4"/>
          <w:sz w:val="17"/>
        </w:rPr>
        <w:t xml:space="preserve"> </w:t>
      </w:r>
      <w:r>
        <w:rPr>
          <w:color w:val="231F20"/>
          <w:sz w:val="17"/>
        </w:rPr>
        <w:t>takes</w:t>
      </w:r>
      <w:r>
        <w:rPr>
          <w:color w:val="231F20"/>
          <w:spacing w:val="-4"/>
          <w:sz w:val="17"/>
        </w:rPr>
        <w:t xml:space="preserve"> </w:t>
      </w:r>
      <w:r>
        <w:rPr>
          <w:color w:val="231F20"/>
          <w:sz w:val="17"/>
        </w:rPr>
        <w:t>one</w:t>
      </w:r>
      <w:r>
        <w:rPr>
          <w:color w:val="231F20"/>
          <w:spacing w:val="-4"/>
          <w:sz w:val="17"/>
        </w:rPr>
        <w:t xml:space="preserve"> </w:t>
      </w:r>
      <w:r>
        <w:rPr>
          <w:color w:val="231F20"/>
          <w:sz w:val="17"/>
        </w:rPr>
        <w:t>year</w:t>
      </w:r>
      <w:r>
        <w:rPr>
          <w:color w:val="231F20"/>
          <w:spacing w:val="-4"/>
          <w:sz w:val="17"/>
        </w:rPr>
        <w:t xml:space="preserve"> </w:t>
      </w:r>
      <w:r>
        <w:rPr>
          <w:color w:val="231F20"/>
          <w:sz w:val="17"/>
        </w:rPr>
        <w:t>to</w:t>
      </w:r>
      <w:r>
        <w:rPr>
          <w:color w:val="231F20"/>
          <w:spacing w:val="-4"/>
          <w:sz w:val="17"/>
        </w:rPr>
        <w:t xml:space="preserve"> </w:t>
      </w:r>
      <w:r>
        <w:rPr>
          <w:color w:val="231F20"/>
          <w:sz w:val="17"/>
        </w:rPr>
        <w:t>build</w:t>
      </w:r>
      <w:r>
        <w:rPr>
          <w:color w:val="231F20"/>
          <w:spacing w:val="-4"/>
          <w:sz w:val="17"/>
        </w:rPr>
        <w:t xml:space="preserve"> </w:t>
      </w:r>
      <w:r>
        <w:rPr>
          <w:color w:val="231F20"/>
          <w:sz w:val="17"/>
        </w:rPr>
        <w:t>the</w:t>
      </w:r>
      <w:r>
        <w:rPr>
          <w:color w:val="231F20"/>
          <w:spacing w:val="-4"/>
          <w:sz w:val="17"/>
        </w:rPr>
        <w:t xml:space="preserve"> </w:t>
      </w:r>
      <w:r>
        <w:rPr>
          <w:color w:val="231F20"/>
          <w:sz w:val="17"/>
        </w:rPr>
        <w:t>capital</w:t>
      </w:r>
      <w:r>
        <w:rPr>
          <w:color w:val="231F20"/>
          <w:spacing w:val="-4"/>
          <w:sz w:val="17"/>
        </w:rPr>
        <w:t xml:space="preserve"> </w:t>
      </w:r>
      <w:r>
        <w:rPr>
          <w:color w:val="231F20"/>
          <w:sz w:val="17"/>
        </w:rPr>
        <w:t>stock</w:t>
      </w:r>
      <w:r>
        <w:rPr>
          <w:color w:val="231F20"/>
          <w:spacing w:val="-4"/>
          <w:sz w:val="17"/>
        </w:rPr>
        <w:t xml:space="preserve"> </w:t>
      </w:r>
      <w:r>
        <w:rPr>
          <w:color w:val="231F20"/>
          <w:sz w:val="17"/>
        </w:rPr>
        <w:t>from</w:t>
      </w:r>
      <w:r>
        <w:rPr>
          <w:color w:val="231F20"/>
          <w:spacing w:val="-4"/>
          <w:sz w:val="17"/>
        </w:rPr>
        <w:t xml:space="preserve"> </w:t>
      </w:r>
      <w:r>
        <w:rPr>
          <w:color w:val="231F20"/>
          <w:sz w:val="17"/>
        </w:rPr>
        <w:t>investment and</w:t>
      </w:r>
      <w:r>
        <w:rPr>
          <w:color w:val="231F20"/>
          <w:spacing w:val="-3"/>
          <w:sz w:val="17"/>
        </w:rPr>
        <w:t xml:space="preserve"> </w:t>
      </w:r>
      <w:r>
        <w:rPr>
          <w:color w:val="231F20"/>
          <w:sz w:val="17"/>
        </w:rPr>
        <w:t>investors</w:t>
      </w:r>
      <w:r>
        <w:rPr>
          <w:color w:val="231F20"/>
          <w:spacing w:val="-3"/>
          <w:sz w:val="17"/>
        </w:rPr>
        <w:t xml:space="preserve"> </w:t>
      </w:r>
      <w:r>
        <w:rPr>
          <w:color w:val="231F20"/>
          <w:sz w:val="17"/>
        </w:rPr>
        <w:t>take</w:t>
      </w:r>
      <w:r>
        <w:rPr>
          <w:color w:val="231F20"/>
          <w:spacing w:val="-3"/>
          <w:sz w:val="17"/>
        </w:rPr>
        <w:t xml:space="preserve"> </w:t>
      </w:r>
      <w:r>
        <w:rPr>
          <w:color w:val="231F20"/>
          <w:sz w:val="17"/>
        </w:rPr>
        <w:t>future</w:t>
      </w:r>
      <w:r>
        <w:rPr>
          <w:color w:val="231F20"/>
          <w:spacing w:val="-3"/>
          <w:sz w:val="17"/>
        </w:rPr>
        <w:t xml:space="preserve"> </w:t>
      </w:r>
      <w:r>
        <w:rPr>
          <w:color w:val="231F20"/>
          <w:sz w:val="17"/>
        </w:rPr>
        <w:t>prices</w:t>
      </w:r>
      <w:r>
        <w:rPr>
          <w:color w:val="231F20"/>
          <w:spacing w:val="-3"/>
          <w:sz w:val="17"/>
        </w:rPr>
        <w:t xml:space="preserve"> </w:t>
      </w:r>
      <w:r>
        <w:rPr>
          <w:color w:val="231F20"/>
          <w:sz w:val="17"/>
        </w:rPr>
        <w:t>to</w:t>
      </w:r>
      <w:r>
        <w:rPr>
          <w:color w:val="231F20"/>
          <w:spacing w:val="-3"/>
          <w:sz w:val="17"/>
        </w:rPr>
        <w:t xml:space="preserve"> </w:t>
      </w:r>
      <w:r>
        <w:rPr>
          <w:color w:val="231F20"/>
          <w:sz w:val="17"/>
        </w:rPr>
        <w:t>be</w:t>
      </w:r>
      <w:r>
        <w:rPr>
          <w:color w:val="231F20"/>
          <w:spacing w:val="-3"/>
          <w:sz w:val="17"/>
        </w:rPr>
        <w:t xml:space="preserve"> </w:t>
      </w:r>
      <w:r>
        <w:rPr>
          <w:color w:val="231F20"/>
          <w:sz w:val="17"/>
        </w:rPr>
        <w:t>the</w:t>
      </w:r>
      <w:r>
        <w:rPr>
          <w:color w:val="231F20"/>
          <w:spacing w:val="-3"/>
          <w:sz w:val="17"/>
        </w:rPr>
        <w:t xml:space="preserve"> </w:t>
      </w:r>
      <w:r>
        <w:rPr>
          <w:color w:val="231F20"/>
          <w:sz w:val="17"/>
        </w:rPr>
        <w:t>same</w:t>
      </w:r>
      <w:r>
        <w:rPr>
          <w:color w:val="231F20"/>
          <w:spacing w:val="-3"/>
          <w:sz w:val="17"/>
        </w:rPr>
        <w:t xml:space="preserve"> </w:t>
      </w:r>
      <w:r>
        <w:rPr>
          <w:color w:val="231F20"/>
          <w:sz w:val="17"/>
        </w:rPr>
        <w:t>as</w:t>
      </w:r>
      <w:r>
        <w:rPr>
          <w:color w:val="231F20"/>
          <w:spacing w:val="-3"/>
          <w:sz w:val="17"/>
        </w:rPr>
        <w:t xml:space="preserve"> </w:t>
      </w:r>
      <w:r>
        <w:rPr>
          <w:color w:val="231F20"/>
          <w:sz w:val="17"/>
        </w:rPr>
        <w:t>present ones as they cannot see the future perfectly</w:t>
      </w:r>
    </w:p>
    <w:p w:rsidR="00603CB0" w:rsidRDefault="009F7F2C">
      <w:pPr>
        <w:pStyle w:val="ListParagraph"/>
        <w:numPr>
          <w:ilvl w:val="0"/>
          <w:numId w:val="4"/>
        </w:numPr>
        <w:tabs>
          <w:tab w:val="left" w:pos="310"/>
        </w:tabs>
        <w:spacing w:before="56" w:line="249" w:lineRule="auto"/>
        <w:ind w:right="208"/>
        <w:rPr>
          <w:sz w:val="17"/>
        </w:rPr>
      </w:pPr>
      <w:r>
        <w:rPr>
          <w:color w:val="231F20"/>
          <w:sz w:val="17"/>
        </w:rPr>
        <w:t>Supply</w:t>
      </w:r>
      <w:r>
        <w:rPr>
          <w:color w:val="231F20"/>
          <w:spacing w:val="-6"/>
          <w:sz w:val="17"/>
        </w:rPr>
        <w:t xml:space="preserve"> </w:t>
      </w:r>
      <w:r>
        <w:rPr>
          <w:color w:val="231F20"/>
          <w:sz w:val="17"/>
        </w:rPr>
        <w:t>of</w:t>
      </w:r>
      <w:r>
        <w:rPr>
          <w:color w:val="231F20"/>
          <w:spacing w:val="-6"/>
          <w:sz w:val="17"/>
        </w:rPr>
        <w:t xml:space="preserve"> </w:t>
      </w:r>
      <w:r>
        <w:rPr>
          <w:color w:val="231F20"/>
          <w:sz w:val="17"/>
        </w:rPr>
        <w:t>land</w:t>
      </w:r>
      <w:r>
        <w:rPr>
          <w:color w:val="231F20"/>
          <w:spacing w:val="-6"/>
          <w:sz w:val="17"/>
        </w:rPr>
        <w:t xml:space="preserve"> </w:t>
      </w:r>
      <w:r>
        <w:rPr>
          <w:color w:val="231F20"/>
          <w:sz w:val="17"/>
        </w:rPr>
        <w:t>and</w:t>
      </w:r>
      <w:r>
        <w:rPr>
          <w:color w:val="231F20"/>
          <w:spacing w:val="-6"/>
          <w:sz w:val="17"/>
        </w:rPr>
        <w:t xml:space="preserve"> </w:t>
      </w:r>
      <w:r>
        <w:rPr>
          <w:color w:val="231F20"/>
          <w:sz w:val="17"/>
        </w:rPr>
        <w:t>skills</w:t>
      </w:r>
      <w:r>
        <w:rPr>
          <w:color w:val="231F20"/>
          <w:spacing w:val="-6"/>
          <w:sz w:val="17"/>
        </w:rPr>
        <w:t xml:space="preserve"> </w:t>
      </w:r>
      <w:r>
        <w:rPr>
          <w:color w:val="231F20"/>
          <w:sz w:val="17"/>
        </w:rPr>
        <w:t>are</w:t>
      </w:r>
      <w:r>
        <w:rPr>
          <w:color w:val="231F20"/>
          <w:spacing w:val="-6"/>
          <w:sz w:val="17"/>
        </w:rPr>
        <w:t xml:space="preserve"> </w:t>
      </w:r>
      <w:r>
        <w:rPr>
          <w:color w:val="231F20"/>
          <w:sz w:val="17"/>
        </w:rPr>
        <w:t>exogenous.</w:t>
      </w:r>
      <w:r>
        <w:rPr>
          <w:color w:val="231F20"/>
          <w:spacing w:val="-6"/>
          <w:sz w:val="17"/>
        </w:rPr>
        <w:t xml:space="preserve"> </w:t>
      </w:r>
      <w:r>
        <w:rPr>
          <w:color w:val="231F20"/>
          <w:sz w:val="17"/>
        </w:rPr>
        <w:t>In</w:t>
      </w:r>
      <w:r>
        <w:rPr>
          <w:color w:val="231F20"/>
          <w:spacing w:val="-6"/>
          <w:sz w:val="17"/>
        </w:rPr>
        <w:t xml:space="preserve"> </w:t>
      </w:r>
      <w:r>
        <w:rPr>
          <w:color w:val="231F20"/>
          <w:sz w:val="17"/>
        </w:rPr>
        <w:t>the</w:t>
      </w:r>
      <w:r>
        <w:rPr>
          <w:color w:val="231F20"/>
          <w:spacing w:val="-6"/>
          <w:sz w:val="17"/>
        </w:rPr>
        <w:t xml:space="preserve"> </w:t>
      </w:r>
      <w:r>
        <w:rPr>
          <w:color w:val="231F20"/>
          <w:sz w:val="17"/>
        </w:rPr>
        <w:t>business</w:t>
      </w:r>
      <w:r>
        <w:rPr>
          <w:color w:val="231F20"/>
          <w:spacing w:val="-6"/>
          <w:sz w:val="17"/>
        </w:rPr>
        <w:t xml:space="preserve"> </w:t>
      </w:r>
      <w:r>
        <w:rPr>
          <w:color w:val="231F20"/>
          <w:sz w:val="17"/>
        </w:rPr>
        <w:t>as usual case, supply of natural resource adjusts to keep its price unchanged; productivity of land adjusts to keep the land rental constant at the base year level.</w:t>
      </w:r>
    </w:p>
    <w:p w:rsidR="00603CB0" w:rsidRDefault="00603CB0">
      <w:pPr>
        <w:pStyle w:val="BodyText"/>
        <w:spacing w:before="5"/>
      </w:pPr>
    </w:p>
    <w:p w:rsidR="00603CB0" w:rsidRDefault="009F7F2C">
      <w:pPr>
        <w:pStyle w:val="BodyText"/>
        <w:spacing w:line="249" w:lineRule="auto"/>
        <w:ind w:left="167" w:right="201"/>
      </w:pPr>
      <w:r>
        <w:rPr>
          <w:color w:val="231F20"/>
        </w:rPr>
        <w:t>All factors sluggishly move across sectors. Land moves within</w:t>
      </w:r>
      <w:r>
        <w:rPr>
          <w:color w:val="231F20"/>
          <w:spacing w:val="-4"/>
        </w:rPr>
        <w:t xml:space="preserve"> </w:t>
      </w:r>
      <w:r>
        <w:rPr>
          <w:color w:val="231F20"/>
        </w:rPr>
        <w:t>agricultural</w:t>
      </w:r>
      <w:r>
        <w:rPr>
          <w:color w:val="231F20"/>
          <w:spacing w:val="-4"/>
        </w:rPr>
        <w:t xml:space="preserve"> </w:t>
      </w:r>
      <w:r>
        <w:rPr>
          <w:color w:val="231F20"/>
        </w:rPr>
        <w:t>sectors;</w:t>
      </w:r>
      <w:r>
        <w:rPr>
          <w:color w:val="231F20"/>
          <w:spacing w:val="-4"/>
        </w:rPr>
        <w:t xml:space="preserve"> </w:t>
      </w:r>
      <w:r>
        <w:rPr>
          <w:color w:val="231F20"/>
        </w:rPr>
        <w:t>natural</w:t>
      </w:r>
      <w:r>
        <w:rPr>
          <w:color w:val="231F20"/>
          <w:spacing w:val="-4"/>
        </w:rPr>
        <w:t xml:space="preserve"> </w:t>
      </w:r>
      <w:r>
        <w:rPr>
          <w:color w:val="231F20"/>
        </w:rPr>
        <w:t>resource</w:t>
      </w:r>
      <w:r>
        <w:rPr>
          <w:color w:val="231F20"/>
          <w:spacing w:val="-4"/>
        </w:rPr>
        <w:t xml:space="preserve"> </w:t>
      </w:r>
      <w:r>
        <w:rPr>
          <w:color w:val="231F20"/>
        </w:rPr>
        <w:t>is</w:t>
      </w:r>
      <w:r>
        <w:rPr>
          <w:color w:val="231F20"/>
          <w:spacing w:val="-4"/>
        </w:rPr>
        <w:t xml:space="preserve"> </w:t>
      </w:r>
      <w:r>
        <w:rPr>
          <w:color w:val="231F20"/>
        </w:rPr>
        <w:t>specific</w:t>
      </w:r>
      <w:r>
        <w:rPr>
          <w:color w:val="231F20"/>
          <w:spacing w:val="-4"/>
        </w:rPr>
        <w:t xml:space="preserve"> </w:t>
      </w:r>
      <w:r>
        <w:rPr>
          <w:color w:val="231F20"/>
        </w:rPr>
        <w:t>to</w:t>
      </w:r>
      <w:r>
        <w:rPr>
          <w:color w:val="231F20"/>
          <w:spacing w:val="-4"/>
        </w:rPr>
        <w:t xml:space="preserve"> </w:t>
      </w:r>
      <w:r>
        <w:rPr>
          <w:color w:val="231F20"/>
        </w:rPr>
        <w:t>the resource using sector. Labour and capital move imperfectly</w:t>
      </w:r>
    </w:p>
    <w:p w:rsidR="00603CB0" w:rsidRDefault="009F7F2C">
      <w:pPr>
        <w:pStyle w:val="BodyText"/>
        <w:spacing w:line="249" w:lineRule="auto"/>
        <w:ind w:left="167" w:right="38"/>
      </w:pPr>
      <w:r>
        <w:rPr>
          <w:color w:val="231F20"/>
        </w:rPr>
        <w:t>across</w:t>
      </w:r>
      <w:r>
        <w:rPr>
          <w:color w:val="231F20"/>
          <w:spacing w:val="-4"/>
        </w:rPr>
        <w:t xml:space="preserve"> </w:t>
      </w:r>
      <w:r>
        <w:rPr>
          <w:color w:val="231F20"/>
        </w:rPr>
        <w:t>sectors</w:t>
      </w:r>
      <w:r>
        <w:rPr>
          <w:color w:val="231F20"/>
          <w:spacing w:val="-4"/>
        </w:rPr>
        <w:t xml:space="preserve"> </w:t>
      </w:r>
      <w:r>
        <w:rPr>
          <w:color w:val="231F20"/>
        </w:rPr>
        <w:t>in</w:t>
      </w:r>
      <w:r>
        <w:rPr>
          <w:color w:val="231F20"/>
          <w:spacing w:val="-4"/>
        </w:rPr>
        <w:t xml:space="preserve"> </w:t>
      </w:r>
      <w:r>
        <w:rPr>
          <w:color w:val="231F20"/>
        </w:rPr>
        <w:t>response</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differences</w:t>
      </w:r>
      <w:r>
        <w:rPr>
          <w:color w:val="231F20"/>
          <w:spacing w:val="-4"/>
        </w:rPr>
        <w:t xml:space="preserve"> </w:t>
      </w:r>
      <w:r>
        <w:rPr>
          <w:color w:val="231F20"/>
        </w:rPr>
        <w:t>in</w:t>
      </w:r>
      <w:r>
        <w:rPr>
          <w:color w:val="231F20"/>
          <w:spacing w:val="-4"/>
        </w:rPr>
        <w:t xml:space="preserve"> </w:t>
      </w:r>
      <w:r>
        <w:rPr>
          <w:color w:val="231F20"/>
        </w:rPr>
        <w:t>factor</w:t>
      </w:r>
      <w:r>
        <w:rPr>
          <w:color w:val="231F20"/>
          <w:spacing w:val="-4"/>
        </w:rPr>
        <w:t xml:space="preserve"> </w:t>
      </w:r>
      <w:r>
        <w:rPr>
          <w:color w:val="231F20"/>
        </w:rPr>
        <w:t>returns. Inter-sectoral factor movement is controlled by overall return maximizing behaviour subject to a</w:t>
      </w:r>
      <w:r>
        <w:rPr>
          <w:color w:val="231F20"/>
        </w:rPr>
        <w:t xml:space="preserve"> CET function. By raising</w:t>
      </w:r>
    </w:p>
    <w:p w:rsidR="00603CB0" w:rsidRDefault="009F7F2C">
      <w:pPr>
        <w:pStyle w:val="BodyText"/>
        <w:spacing w:line="249" w:lineRule="auto"/>
        <w:ind w:left="167" w:right="216"/>
        <w:jc w:val="both"/>
      </w:pPr>
      <w:r>
        <w:rPr>
          <w:color w:val="231F20"/>
        </w:rPr>
        <w:t>the</w:t>
      </w:r>
      <w:r>
        <w:rPr>
          <w:color w:val="231F20"/>
          <w:spacing w:val="-4"/>
        </w:rPr>
        <w:t xml:space="preserve"> </w:t>
      </w:r>
      <w:r>
        <w:rPr>
          <w:color w:val="231F20"/>
        </w:rPr>
        <w:t>size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elasticity</w:t>
      </w:r>
      <w:r>
        <w:rPr>
          <w:color w:val="231F20"/>
          <w:spacing w:val="-4"/>
        </w:rPr>
        <w:t xml:space="preserve"> </w:t>
      </w:r>
      <w:r>
        <w:rPr>
          <w:color w:val="231F20"/>
        </w:rPr>
        <w:t>of</w:t>
      </w:r>
      <w:r>
        <w:rPr>
          <w:color w:val="231F20"/>
          <w:spacing w:val="-4"/>
        </w:rPr>
        <w:t xml:space="preserve"> </w:t>
      </w:r>
      <w:r>
        <w:rPr>
          <w:color w:val="231F20"/>
        </w:rPr>
        <w:t>transformation</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large</w:t>
      </w:r>
      <w:r>
        <w:rPr>
          <w:color w:val="231F20"/>
          <w:spacing w:val="-4"/>
        </w:rPr>
        <w:t xml:space="preserve"> </w:t>
      </w:r>
      <w:r>
        <w:rPr>
          <w:color w:val="231F20"/>
        </w:rPr>
        <w:t>number we can mimic the perfect mobility of a factor across sectors and by setting the number close to zero we can make the</w:t>
      </w:r>
    </w:p>
    <w:p w:rsidR="00603CB0" w:rsidRDefault="009F7F2C">
      <w:pPr>
        <w:pStyle w:val="BodyText"/>
        <w:spacing w:before="100" w:line="249" w:lineRule="auto"/>
        <w:ind w:left="167" w:right="85"/>
      </w:pPr>
      <w:r>
        <w:br w:type="column"/>
      </w:r>
      <w:r>
        <w:rPr>
          <w:color w:val="231F20"/>
        </w:rPr>
        <w:t>factor sector specific. This formulation allows t</w:t>
      </w:r>
      <w:r>
        <w:rPr>
          <w:color w:val="231F20"/>
        </w:rPr>
        <w:t>he model to acknowledge the sector specificity of part of the capital stock used</w:t>
      </w:r>
      <w:r>
        <w:rPr>
          <w:color w:val="231F20"/>
          <w:spacing w:val="-4"/>
        </w:rPr>
        <w:t xml:space="preserve"> </w:t>
      </w:r>
      <w:r>
        <w:rPr>
          <w:color w:val="231F20"/>
        </w:rPr>
        <w:t>by</w:t>
      </w:r>
      <w:r>
        <w:rPr>
          <w:color w:val="231F20"/>
          <w:spacing w:val="-4"/>
        </w:rPr>
        <w:t xml:space="preserve"> </w:t>
      </w:r>
      <w:r>
        <w:rPr>
          <w:color w:val="231F20"/>
        </w:rPr>
        <w:t>each</w:t>
      </w:r>
      <w:r>
        <w:rPr>
          <w:color w:val="231F20"/>
          <w:spacing w:val="-4"/>
        </w:rPr>
        <w:t xml:space="preserve"> </w:t>
      </w:r>
      <w:r>
        <w:rPr>
          <w:color w:val="231F20"/>
        </w:rPr>
        <w:t>sector</w:t>
      </w:r>
      <w:r>
        <w:rPr>
          <w:color w:val="231F20"/>
          <w:spacing w:val="-4"/>
        </w:rPr>
        <w:t xml:space="preserve"> </w:t>
      </w:r>
      <w:r>
        <w:rPr>
          <w:color w:val="231F20"/>
        </w:rPr>
        <w:t>and</w:t>
      </w:r>
      <w:r>
        <w:rPr>
          <w:color w:val="231F20"/>
          <w:spacing w:val="-4"/>
        </w:rPr>
        <w:t xml:space="preserve"> </w:t>
      </w:r>
      <w:r>
        <w:rPr>
          <w:color w:val="231F20"/>
        </w:rPr>
        <w:t>also</w:t>
      </w:r>
      <w:r>
        <w:rPr>
          <w:color w:val="231F20"/>
          <w:spacing w:val="-4"/>
        </w:rPr>
        <w:t xml:space="preserve"> </w:t>
      </w:r>
      <w:r>
        <w:rPr>
          <w:color w:val="231F20"/>
        </w:rPr>
        <w:t>the</w:t>
      </w:r>
      <w:r>
        <w:rPr>
          <w:color w:val="231F20"/>
          <w:spacing w:val="-4"/>
        </w:rPr>
        <w:t xml:space="preserve"> </w:t>
      </w:r>
      <w:r>
        <w:rPr>
          <w:color w:val="231F20"/>
        </w:rPr>
        <w:t>sector</w:t>
      </w:r>
      <w:r>
        <w:rPr>
          <w:color w:val="231F20"/>
          <w:spacing w:val="-4"/>
        </w:rPr>
        <w:t xml:space="preserve"> </w:t>
      </w:r>
      <w:r>
        <w:rPr>
          <w:color w:val="231F20"/>
        </w:rPr>
        <w:t>specific</w:t>
      </w:r>
      <w:r>
        <w:rPr>
          <w:color w:val="231F20"/>
          <w:spacing w:val="-4"/>
        </w:rPr>
        <w:t xml:space="preserve"> </w:t>
      </w:r>
      <w:r>
        <w:rPr>
          <w:color w:val="231F20"/>
        </w:rPr>
        <w:t>skills</w:t>
      </w:r>
      <w:r>
        <w:rPr>
          <w:color w:val="231F20"/>
          <w:spacing w:val="-4"/>
        </w:rPr>
        <w:t xml:space="preserve"> </w:t>
      </w:r>
      <w:r>
        <w:rPr>
          <w:color w:val="231F20"/>
        </w:rPr>
        <w:t>acquired by labour while remaining in the industry for a long time.</w:t>
      </w:r>
    </w:p>
    <w:p w:rsidR="00603CB0" w:rsidRDefault="009F7F2C">
      <w:pPr>
        <w:pStyle w:val="BodyText"/>
        <w:spacing w:line="249" w:lineRule="auto"/>
        <w:ind w:left="167" w:right="494"/>
      </w:pPr>
      <w:r>
        <w:rPr>
          <w:color w:val="231F20"/>
        </w:rPr>
        <w:t>Any</w:t>
      </w:r>
      <w:r>
        <w:rPr>
          <w:color w:val="231F20"/>
          <w:spacing w:val="-3"/>
        </w:rPr>
        <w:t xml:space="preserve"> </w:t>
      </w:r>
      <w:r>
        <w:rPr>
          <w:color w:val="231F20"/>
        </w:rPr>
        <w:t>movement</w:t>
      </w:r>
      <w:r>
        <w:rPr>
          <w:color w:val="231F20"/>
          <w:spacing w:val="-3"/>
        </w:rPr>
        <w:t xml:space="preserve"> </w:t>
      </w:r>
      <w:r>
        <w:rPr>
          <w:color w:val="231F20"/>
        </w:rPr>
        <w:t>of</w:t>
      </w:r>
      <w:r>
        <w:rPr>
          <w:color w:val="231F20"/>
          <w:spacing w:val="-3"/>
        </w:rPr>
        <w:t xml:space="preserve"> </w:t>
      </w:r>
      <w:r>
        <w:rPr>
          <w:color w:val="231F20"/>
        </w:rPr>
        <w:t>such</w:t>
      </w:r>
      <w:r>
        <w:rPr>
          <w:color w:val="231F20"/>
          <w:spacing w:val="-3"/>
        </w:rPr>
        <w:t xml:space="preserve"> </w:t>
      </w:r>
      <w:r>
        <w:rPr>
          <w:color w:val="231F20"/>
        </w:rPr>
        <w:t>labour</w:t>
      </w:r>
      <w:r>
        <w:rPr>
          <w:color w:val="231F20"/>
          <w:spacing w:val="-3"/>
        </w:rPr>
        <w:t xml:space="preserve"> </w:t>
      </w:r>
      <w:r>
        <w:rPr>
          <w:color w:val="231F20"/>
        </w:rPr>
        <w:t>to</w:t>
      </w:r>
      <w:r>
        <w:rPr>
          <w:color w:val="231F20"/>
          <w:spacing w:val="-3"/>
        </w:rPr>
        <w:t xml:space="preserve"> </w:t>
      </w:r>
      <w:r>
        <w:rPr>
          <w:color w:val="231F20"/>
        </w:rPr>
        <w:t>another</w:t>
      </w:r>
      <w:r>
        <w:rPr>
          <w:color w:val="231F20"/>
          <w:spacing w:val="-3"/>
        </w:rPr>
        <w:t xml:space="preserve"> </w:t>
      </w:r>
      <w:r>
        <w:rPr>
          <w:color w:val="231F20"/>
        </w:rPr>
        <w:t>sector</w:t>
      </w:r>
      <w:r>
        <w:rPr>
          <w:color w:val="231F20"/>
          <w:spacing w:val="-3"/>
        </w:rPr>
        <w:t xml:space="preserve"> </w:t>
      </w:r>
      <w:r>
        <w:rPr>
          <w:color w:val="231F20"/>
        </w:rPr>
        <w:t>will</w:t>
      </w:r>
      <w:r>
        <w:rPr>
          <w:color w:val="231F20"/>
          <w:spacing w:val="-3"/>
        </w:rPr>
        <w:t xml:space="preserve"> </w:t>
      </w:r>
      <w:r>
        <w:rPr>
          <w:color w:val="231F20"/>
        </w:rPr>
        <w:t>mean a</w:t>
      </w:r>
      <w:r>
        <w:rPr>
          <w:color w:val="231F20"/>
          <w:spacing w:val="-3"/>
        </w:rPr>
        <w:t xml:space="preserve"> </w:t>
      </w:r>
      <w:r>
        <w:rPr>
          <w:color w:val="231F20"/>
        </w:rPr>
        <w:t>reduction</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efficiency</w:t>
      </w:r>
      <w:r>
        <w:rPr>
          <w:color w:val="231F20"/>
          <w:spacing w:val="-3"/>
        </w:rPr>
        <w:t xml:space="preserve"> </w:t>
      </w:r>
      <w:r>
        <w:rPr>
          <w:color w:val="231F20"/>
        </w:rPr>
        <w:t>of</w:t>
      </w:r>
      <w:r>
        <w:rPr>
          <w:color w:val="231F20"/>
          <w:spacing w:val="-2"/>
        </w:rPr>
        <w:t xml:space="preserve"> </w:t>
      </w:r>
      <w:r>
        <w:rPr>
          <w:color w:val="231F20"/>
        </w:rPr>
        <w:t>labour</w:t>
      </w:r>
      <w:r>
        <w:rPr>
          <w:color w:val="231F20"/>
          <w:spacing w:val="-2"/>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skills</w:t>
      </w:r>
    </w:p>
    <w:p w:rsidR="00603CB0" w:rsidRDefault="009F7F2C">
      <w:pPr>
        <w:pStyle w:val="BodyText"/>
        <w:spacing w:line="230" w:lineRule="exact"/>
        <w:ind w:left="167"/>
      </w:pPr>
      <w:r>
        <w:rPr>
          <w:color w:val="231F20"/>
        </w:rPr>
        <w:t>embodied</w:t>
      </w:r>
      <w:r>
        <w:rPr>
          <w:color w:val="231F20"/>
          <w:spacing w:val="-5"/>
        </w:rPr>
        <w:t xml:space="preserve"> </w:t>
      </w:r>
      <w:r>
        <w:rPr>
          <w:color w:val="231F20"/>
        </w:rPr>
        <w:t>will</w:t>
      </w:r>
      <w:r>
        <w:rPr>
          <w:color w:val="231F20"/>
          <w:spacing w:val="-2"/>
        </w:rPr>
        <w:t xml:space="preserve"> </w:t>
      </w:r>
      <w:r>
        <w:rPr>
          <w:color w:val="231F20"/>
        </w:rPr>
        <w:t>not</w:t>
      </w:r>
      <w:r>
        <w:rPr>
          <w:color w:val="231F20"/>
          <w:spacing w:val="-2"/>
        </w:rPr>
        <w:t xml:space="preserve"> </w:t>
      </w:r>
      <w:r>
        <w:rPr>
          <w:color w:val="231F20"/>
        </w:rPr>
        <w:t>be</w:t>
      </w:r>
      <w:r>
        <w:rPr>
          <w:color w:val="231F20"/>
          <w:spacing w:val="-2"/>
        </w:rPr>
        <w:t xml:space="preserve"> </w:t>
      </w:r>
      <w:r>
        <w:rPr>
          <w:color w:val="231F20"/>
        </w:rPr>
        <w:t>used</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industry</w:t>
      </w:r>
      <w:r>
        <w:rPr>
          <w:color w:val="231F20"/>
          <w:spacing w:val="-2"/>
        </w:rPr>
        <w:t xml:space="preserve"> </w:t>
      </w:r>
      <w:r>
        <w:rPr>
          <w:color w:val="231F20"/>
        </w:rPr>
        <w:t>of</w:t>
      </w:r>
      <w:r>
        <w:rPr>
          <w:color w:val="231F20"/>
          <w:spacing w:val="-2"/>
        </w:rPr>
        <w:t xml:space="preserve"> employment.</w:t>
      </w:r>
    </w:p>
    <w:p w:rsidR="00603CB0" w:rsidRDefault="00603CB0">
      <w:pPr>
        <w:pStyle w:val="BodyText"/>
        <w:rPr>
          <w:sz w:val="18"/>
        </w:rPr>
      </w:pPr>
    </w:p>
    <w:p w:rsidR="00603CB0" w:rsidRDefault="009F7F2C">
      <w:pPr>
        <w:pStyle w:val="BodyText"/>
        <w:spacing w:line="249" w:lineRule="auto"/>
        <w:ind w:left="167" w:right="384"/>
      </w:pPr>
      <w:r>
        <w:rPr>
          <w:color w:val="231F20"/>
        </w:rPr>
        <w:t>DAE-RGEM</w:t>
      </w:r>
      <w:r>
        <w:rPr>
          <w:color w:val="231F20"/>
          <w:spacing w:val="-5"/>
        </w:rPr>
        <w:t xml:space="preserve"> </w:t>
      </w:r>
      <w:r>
        <w:rPr>
          <w:color w:val="231F20"/>
        </w:rPr>
        <w:t>is</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substantial</w:t>
      </w:r>
      <w:r>
        <w:rPr>
          <w:color w:val="231F20"/>
          <w:spacing w:val="-5"/>
        </w:rPr>
        <w:t xml:space="preserve"> </w:t>
      </w:r>
      <w:r>
        <w:rPr>
          <w:color w:val="231F20"/>
        </w:rPr>
        <w:t>body</w:t>
      </w:r>
      <w:r>
        <w:rPr>
          <w:color w:val="231F20"/>
          <w:spacing w:val="-5"/>
        </w:rPr>
        <w:t xml:space="preserve"> </w:t>
      </w:r>
      <w:r>
        <w:rPr>
          <w:color w:val="231F20"/>
        </w:rPr>
        <w:t>of</w:t>
      </w:r>
      <w:r>
        <w:rPr>
          <w:color w:val="231F20"/>
          <w:spacing w:val="-5"/>
        </w:rPr>
        <w:t xml:space="preserve"> </w:t>
      </w:r>
      <w:r>
        <w:rPr>
          <w:color w:val="231F20"/>
        </w:rPr>
        <w:t>accepted microeconomic</w:t>
      </w:r>
      <w:r>
        <w:rPr>
          <w:color w:val="231F20"/>
          <w:spacing w:val="-5"/>
        </w:rPr>
        <w:t xml:space="preserve"> </w:t>
      </w:r>
      <w:r>
        <w:rPr>
          <w:color w:val="231F20"/>
        </w:rPr>
        <w:t>theory.</w:t>
      </w:r>
      <w:r>
        <w:rPr>
          <w:color w:val="231F20"/>
          <w:spacing w:val="-4"/>
        </w:rPr>
        <w:t xml:space="preserve"> </w:t>
      </w:r>
      <w:r>
        <w:rPr>
          <w:color w:val="231F20"/>
        </w:rPr>
        <w:t>Key</w:t>
      </w:r>
      <w:r>
        <w:rPr>
          <w:color w:val="231F20"/>
          <w:spacing w:val="-5"/>
        </w:rPr>
        <w:t xml:space="preserve"> </w:t>
      </w:r>
      <w:r>
        <w:rPr>
          <w:color w:val="231F20"/>
        </w:rPr>
        <w:t>features</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model</w:t>
      </w:r>
      <w:r>
        <w:rPr>
          <w:color w:val="231F20"/>
          <w:spacing w:val="-4"/>
        </w:rPr>
        <w:t xml:space="preserve"> are:</w:t>
      </w:r>
    </w:p>
    <w:p w:rsidR="00603CB0" w:rsidRDefault="00603CB0">
      <w:pPr>
        <w:pStyle w:val="BodyText"/>
        <w:spacing w:before="7"/>
      </w:pPr>
    </w:p>
    <w:p w:rsidR="00603CB0" w:rsidRDefault="009F7F2C">
      <w:pPr>
        <w:pStyle w:val="BodyText"/>
        <w:spacing w:line="249" w:lineRule="auto"/>
        <w:ind w:left="167" w:right="215"/>
      </w:pPr>
      <w:r>
        <w:rPr>
          <w:color w:val="231F20"/>
        </w:rPr>
        <w:t>The model contains a ‘regional household’ that receives all income from factor ownerships (labour, capital, land and natural</w:t>
      </w:r>
      <w:r>
        <w:rPr>
          <w:color w:val="231F20"/>
          <w:spacing w:val="-7"/>
        </w:rPr>
        <w:t xml:space="preserve"> </w:t>
      </w:r>
      <w:r>
        <w:rPr>
          <w:color w:val="231F20"/>
        </w:rPr>
        <w:t>resources),</w:t>
      </w:r>
      <w:r>
        <w:rPr>
          <w:color w:val="231F20"/>
          <w:spacing w:val="-7"/>
        </w:rPr>
        <w:t xml:space="preserve"> </w:t>
      </w:r>
      <w:r>
        <w:rPr>
          <w:color w:val="231F20"/>
        </w:rPr>
        <w:t>tax</w:t>
      </w:r>
      <w:r>
        <w:rPr>
          <w:color w:val="231F20"/>
          <w:spacing w:val="-7"/>
        </w:rPr>
        <w:t xml:space="preserve"> </w:t>
      </w:r>
      <w:r>
        <w:rPr>
          <w:color w:val="231F20"/>
        </w:rPr>
        <w:t>revenues</w:t>
      </w:r>
      <w:r>
        <w:rPr>
          <w:color w:val="231F20"/>
          <w:spacing w:val="-7"/>
        </w:rPr>
        <w:t xml:space="preserve"> </w:t>
      </w:r>
      <w:r>
        <w:rPr>
          <w:color w:val="231F20"/>
        </w:rPr>
        <w:t>and</w:t>
      </w:r>
      <w:r>
        <w:rPr>
          <w:color w:val="231F20"/>
          <w:spacing w:val="-7"/>
        </w:rPr>
        <w:t xml:space="preserve"> </w:t>
      </w:r>
      <w:r>
        <w:rPr>
          <w:color w:val="231F20"/>
        </w:rPr>
        <w:t>net</w:t>
      </w:r>
      <w:r>
        <w:rPr>
          <w:color w:val="231F20"/>
          <w:spacing w:val="-7"/>
        </w:rPr>
        <w:t xml:space="preserve"> </w:t>
      </w:r>
      <w:r>
        <w:rPr>
          <w:color w:val="231F20"/>
        </w:rPr>
        <w:t>income</w:t>
      </w:r>
      <w:r>
        <w:rPr>
          <w:color w:val="231F20"/>
          <w:spacing w:val="-7"/>
        </w:rPr>
        <w:t xml:space="preserve"> </w:t>
      </w:r>
      <w:r>
        <w:rPr>
          <w:color w:val="231F20"/>
        </w:rPr>
        <w:t>from</w:t>
      </w:r>
      <w:r>
        <w:rPr>
          <w:color w:val="231F20"/>
          <w:spacing w:val="-7"/>
        </w:rPr>
        <w:t xml:space="preserve"> </w:t>
      </w:r>
      <w:r>
        <w:rPr>
          <w:color w:val="231F20"/>
        </w:rPr>
        <w:t>foreign asset holdings. In other words, the regional household receives the gross nati</w:t>
      </w:r>
      <w:r>
        <w:rPr>
          <w:color w:val="231F20"/>
        </w:rPr>
        <w:t>onal income (GNI) as its income.</w:t>
      </w:r>
    </w:p>
    <w:p w:rsidR="00603CB0" w:rsidRDefault="00603CB0">
      <w:pPr>
        <w:pStyle w:val="BodyText"/>
        <w:spacing w:before="5"/>
      </w:pPr>
    </w:p>
    <w:p w:rsidR="00603CB0" w:rsidRDefault="009F7F2C">
      <w:pPr>
        <w:pStyle w:val="BodyText"/>
        <w:spacing w:line="249" w:lineRule="auto"/>
        <w:ind w:left="167" w:right="227"/>
      </w:pPr>
      <w:r>
        <w:rPr>
          <w:color w:val="231F20"/>
        </w:rPr>
        <w:t>The regional household allocates its income across private consumption, government consumption and savings so as to maximise a Cobb-Douglas utility function. This optimisation process</w:t>
      </w:r>
      <w:r>
        <w:rPr>
          <w:color w:val="231F20"/>
          <w:spacing w:val="-3"/>
        </w:rPr>
        <w:t xml:space="preserve"> </w:t>
      </w:r>
      <w:r>
        <w:rPr>
          <w:color w:val="231F20"/>
        </w:rPr>
        <w:t>determines</w:t>
      </w:r>
      <w:r>
        <w:rPr>
          <w:color w:val="231F20"/>
          <w:spacing w:val="-3"/>
        </w:rPr>
        <w:t xml:space="preserve"> </w:t>
      </w:r>
      <w:r>
        <w:rPr>
          <w:color w:val="231F20"/>
        </w:rPr>
        <w:t>national</w:t>
      </w:r>
      <w:r>
        <w:rPr>
          <w:color w:val="231F20"/>
          <w:spacing w:val="-3"/>
        </w:rPr>
        <w:t xml:space="preserve"> </w:t>
      </w:r>
      <w:r>
        <w:rPr>
          <w:color w:val="231F20"/>
        </w:rPr>
        <w:t>savings,</w:t>
      </w:r>
      <w:r>
        <w:rPr>
          <w:color w:val="231F20"/>
          <w:spacing w:val="-3"/>
        </w:rPr>
        <w:t xml:space="preserve"> </w:t>
      </w:r>
      <w:r>
        <w:rPr>
          <w:color w:val="231F20"/>
        </w:rPr>
        <w:t>private</w:t>
      </w:r>
      <w:r>
        <w:rPr>
          <w:color w:val="231F20"/>
          <w:spacing w:val="-3"/>
        </w:rPr>
        <w:t xml:space="preserve"> </w:t>
      </w:r>
      <w:r>
        <w:rPr>
          <w:color w:val="231F20"/>
        </w:rPr>
        <w:t>a</w:t>
      </w:r>
      <w:r>
        <w:rPr>
          <w:color w:val="231F20"/>
        </w:rPr>
        <w:t>nd</w:t>
      </w:r>
      <w:r>
        <w:rPr>
          <w:color w:val="231F20"/>
          <w:spacing w:val="-3"/>
        </w:rPr>
        <w:t xml:space="preserve"> </w:t>
      </w:r>
      <w:r>
        <w:rPr>
          <w:color w:val="231F20"/>
        </w:rPr>
        <w:t>government consumption expenditure levels.</w:t>
      </w:r>
    </w:p>
    <w:p w:rsidR="00603CB0" w:rsidRDefault="00603CB0">
      <w:pPr>
        <w:pStyle w:val="BodyText"/>
        <w:spacing w:before="4"/>
      </w:pPr>
    </w:p>
    <w:p w:rsidR="00603CB0" w:rsidRDefault="009F7F2C">
      <w:pPr>
        <w:pStyle w:val="BodyText"/>
        <w:spacing w:line="249" w:lineRule="auto"/>
        <w:ind w:left="167" w:right="196"/>
      </w:pPr>
      <w:r>
        <w:rPr>
          <w:color w:val="231F20"/>
        </w:rPr>
        <w:t>Given the budget levels, household demand for a source- generic</w:t>
      </w:r>
      <w:r>
        <w:rPr>
          <w:color w:val="231F20"/>
          <w:spacing w:val="-1"/>
        </w:rPr>
        <w:t xml:space="preserve"> </w:t>
      </w:r>
      <w:r>
        <w:rPr>
          <w:color w:val="231F20"/>
        </w:rPr>
        <w:t>composite</w:t>
      </w:r>
      <w:r>
        <w:rPr>
          <w:color w:val="231F20"/>
          <w:spacing w:val="-1"/>
        </w:rPr>
        <w:t xml:space="preserve"> </w:t>
      </w:r>
      <w:r>
        <w:rPr>
          <w:color w:val="231F20"/>
        </w:rPr>
        <w:t>goods</w:t>
      </w:r>
      <w:r>
        <w:rPr>
          <w:color w:val="231F20"/>
          <w:spacing w:val="-1"/>
        </w:rPr>
        <w:t xml:space="preserve"> </w:t>
      </w:r>
      <w:r>
        <w:rPr>
          <w:color w:val="231F20"/>
        </w:rPr>
        <w:t>are</w:t>
      </w:r>
      <w:r>
        <w:rPr>
          <w:color w:val="231F20"/>
          <w:spacing w:val="-1"/>
        </w:rPr>
        <w:t xml:space="preserve"> </w:t>
      </w:r>
      <w:r>
        <w:rPr>
          <w:color w:val="231F20"/>
        </w:rPr>
        <w:t>determined</w:t>
      </w:r>
      <w:r>
        <w:rPr>
          <w:color w:val="231F20"/>
          <w:spacing w:val="-1"/>
        </w:rPr>
        <w:t xml:space="preserve"> </w:t>
      </w:r>
      <w:r>
        <w:rPr>
          <w:color w:val="231F20"/>
        </w:rPr>
        <w:t>by</w:t>
      </w:r>
      <w:r>
        <w:rPr>
          <w:color w:val="231F20"/>
          <w:spacing w:val="-1"/>
        </w:rPr>
        <w:t xml:space="preserve"> </w:t>
      </w:r>
      <w:r>
        <w:rPr>
          <w:color w:val="231F20"/>
        </w:rPr>
        <w:t>minimising</w:t>
      </w:r>
      <w:r>
        <w:rPr>
          <w:color w:val="231F20"/>
          <w:spacing w:val="-1"/>
        </w:rPr>
        <w:t xml:space="preserve"> </w:t>
      </w:r>
      <w:r>
        <w:rPr>
          <w:color w:val="231F20"/>
        </w:rPr>
        <w:t>a</w:t>
      </w:r>
      <w:r>
        <w:rPr>
          <w:color w:val="231F20"/>
          <w:spacing w:val="-1"/>
        </w:rPr>
        <w:t xml:space="preserve"> </w:t>
      </w:r>
      <w:r>
        <w:rPr>
          <w:color w:val="231F20"/>
        </w:rPr>
        <w:t>CDE (Constant Differences of Elasticities) expenditure function. For most</w:t>
      </w:r>
      <w:r>
        <w:rPr>
          <w:color w:val="231F20"/>
          <w:spacing w:val="-5"/>
        </w:rPr>
        <w:t xml:space="preserve"> </w:t>
      </w:r>
      <w:r>
        <w:rPr>
          <w:color w:val="231F20"/>
        </w:rPr>
        <w:t>regions,</w:t>
      </w:r>
      <w:r>
        <w:rPr>
          <w:color w:val="231F20"/>
          <w:spacing w:val="-5"/>
        </w:rPr>
        <w:t xml:space="preserve"> </w:t>
      </w:r>
      <w:r>
        <w:rPr>
          <w:color w:val="231F20"/>
        </w:rPr>
        <w:t>households</w:t>
      </w:r>
      <w:r>
        <w:rPr>
          <w:color w:val="231F20"/>
          <w:spacing w:val="-5"/>
        </w:rPr>
        <w:t xml:space="preserve"> </w:t>
      </w:r>
      <w:r>
        <w:rPr>
          <w:color w:val="231F20"/>
        </w:rPr>
        <w:t>can</w:t>
      </w:r>
      <w:r>
        <w:rPr>
          <w:color w:val="231F20"/>
          <w:spacing w:val="-5"/>
        </w:rPr>
        <w:t xml:space="preserve"> </w:t>
      </w:r>
      <w:r>
        <w:rPr>
          <w:color w:val="231F20"/>
        </w:rPr>
        <w:t>source</w:t>
      </w:r>
      <w:r>
        <w:rPr>
          <w:color w:val="231F20"/>
          <w:spacing w:val="-5"/>
        </w:rPr>
        <w:t xml:space="preserve"> </w:t>
      </w:r>
      <w:r>
        <w:rPr>
          <w:color w:val="231F20"/>
        </w:rPr>
        <w:t>consumption</w:t>
      </w:r>
      <w:r>
        <w:rPr>
          <w:color w:val="231F20"/>
          <w:spacing w:val="-5"/>
        </w:rPr>
        <w:t xml:space="preserve"> </w:t>
      </w:r>
      <w:r>
        <w:rPr>
          <w:color w:val="231F20"/>
        </w:rPr>
        <w:t>goods</w:t>
      </w:r>
      <w:r>
        <w:rPr>
          <w:color w:val="231F20"/>
          <w:spacing w:val="-5"/>
        </w:rPr>
        <w:t xml:space="preserve"> </w:t>
      </w:r>
      <w:r>
        <w:rPr>
          <w:color w:val="231F20"/>
        </w:rPr>
        <w:t>only from domestic and foreign sources. In the Australian regions, however, households can also source goods from interstate.</w:t>
      </w:r>
      <w:r>
        <w:rPr>
          <w:color w:val="231F20"/>
          <w:spacing w:val="40"/>
        </w:rPr>
        <w:t xml:space="preserve"> </w:t>
      </w:r>
      <w:r>
        <w:rPr>
          <w:color w:val="231F20"/>
        </w:rPr>
        <w:t xml:space="preserve">In all cases, the choice of sources of each commodity is determined by minimising the cost using a CRESH </w:t>
      </w:r>
      <w:r>
        <w:rPr>
          <w:color w:val="231F20"/>
        </w:rPr>
        <w:t>(Constant Ratios of Elasticities Substitution, Homothetic) utility function defined over the sources of the commodity (using the Armington</w:t>
      </w:r>
      <w:r>
        <w:rPr>
          <w:color w:val="231F20"/>
          <w:spacing w:val="-5"/>
        </w:rPr>
        <w:t xml:space="preserve"> </w:t>
      </w:r>
      <w:r>
        <w:rPr>
          <w:color w:val="231F20"/>
        </w:rPr>
        <w:t>assumption).</w:t>
      </w:r>
    </w:p>
    <w:p w:rsidR="00603CB0" w:rsidRDefault="00603CB0">
      <w:pPr>
        <w:pStyle w:val="BodyText"/>
      </w:pPr>
    </w:p>
    <w:p w:rsidR="00603CB0" w:rsidRDefault="009F7F2C">
      <w:pPr>
        <w:pStyle w:val="BodyText"/>
        <w:spacing w:line="249" w:lineRule="auto"/>
        <w:ind w:left="167" w:right="384"/>
      </w:pPr>
      <w:r>
        <w:rPr>
          <w:color w:val="231F20"/>
        </w:rPr>
        <w:t>Government</w:t>
      </w:r>
      <w:r>
        <w:rPr>
          <w:color w:val="231F20"/>
          <w:spacing w:val="-6"/>
        </w:rPr>
        <w:t xml:space="preserve"> </w:t>
      </w:r>
      <w:r>
        <w:rPr>
          <w:color w:val="231F20"/>
        </w:rPr>
        <w:t>demand</w:t>
      </w:r>
      <w:r>
        <w:rPr>
          <w:color w:val="231F20"/>
          <w:spacing w:val="-6"/>
        </w:rPr>
        <w:t xml:space="preserve"> </w:t>
      </w:r>
      <w:r>
        <w:rPr>
          <w:color w:val="231F20"/>
        </w:rPr>
        <w:t>for</w:t>
      </w:r>
      <w:r>
        <w:rPr>
          <w:color w:val="231F20"/>
          <w:spacing w:val="-6"/>
        </w:rPr>
        <w:t xml:space="preserve"> </w:t>
      </w:r>
      <w:r>
        <w:rPr>
          <w:color w:val="231F20"/>
        </w:rPr>
        <w:t>source-generic</w:t>
      </w:r>
      <w:r>
        <w:rPr>
          <w:color w:val="231F20"/>
          <w:spacing w:val="-6"/>
        </w:rPr>
        <w:t xml:space="preserve"> </w:t>
      </w:r>
      <w:r>
        <w:rPr>
          <w:color w:val="231F20"/>
        </w:rPr>
        <w:t>composite</w:t>
      </w:r>
      <w:r>
        <w:rPr>
          <w:color w:val="231F20"/>
          <w:spacing w:val="-6"/>
        </w:rPr>
        <w:t xml:space="preserve"> </w:t>
      </w:r>
      <w:r>
        <w:rPr>
          <w:color w:val="231F20"/>
        </w:rPr>
        <w:t>goods, and</w:t>
      </w:r>
      <w:r>
        <w:rPr>
          <w:color w:val="231F20"/>
          <w:spacing w:val="-3"/>
        </w:rPr>
        <w:t xml:space="preserve"> </w:t>
      </w:r>
      <w:r>
        <w:rPr>
          <w:color w:val="231F20"/>
        </w:rPr>
        <w:t>goods</w:t>
      </w:r>
      <w:r>
        <w:rPr>
          <w:color w:val="231F20"/>
          <w:spacing w:val="-3"/>
        </w:rPr>
        <w:t xml:space="preserve"> </w:t>
      </w:r>
      <w:r>
        <w:rPr>
          <w:color w:val="231F20"/>
        </w:rPr>
        <w:t>from</w:t>
      </w:r>
      <w:r>
        <w:rPr>
          <w:color w:val="231F20"/>
          <w:spacing w:val="-3"/>
        </w:rPr>
        <w:t xml:space="preserve"> </w:t>
      </w:r>
      <w:r>
        <w:rPr>
          <w:color w:val="231F20"/>
        </w:rPr>
        <w:t>different</w:t>
      </w:r>
      <w:r>
        <w:rPr>
          <w:color w:val="231F20"/>
          <w:spacing w:val="-3"/>
        </w:rPr>
        <w:t xml:space="preserve"> </w:t>
      </w:r>
      <w:r>
        <w:rPr>
          <w:color w:val="231F20"/>
        </w:rPr>
        <w:t>sources</w:t>
      </w:r>
      <w:r>
        <w:rPr>
          <w:color w:val="231F20"/>
          <w:spacing w:val="-3"/>
        </w:rPr>
        <w:t xml:space="preserve"> </w:t>
      </w:r>
      <w:r>
        <w:rPr>
          <w:color w:val="231F20"/>
        </w:rPr>
        <w:t>(domestic,</w:t>
      </w:r>
      <w:r>
        <w:rPr>
          <w:color w:val="231F20"/>
          <w:spacing w:val="-3"/>
        </w:rPr>
        <w:t xml:space="preserve"> </w:t>
      </w:r>
      <w:r>
        <w:rPr>
          <w:color w:val="231F20"/>
        </w:rPr>
        <w:t>impor</w:t>
      </w:r>
      <w:r>
        <w:rPr>
          <w:color w:val="231F20"/>
        </w:rPr>
        <w:t>ted</w:t>
      </w:r>
      <w:r>
        <w:rPr>
          <w:color w:val="231F20"/>
          <w:spacing w:val="-3"/>
        </w:rPr>
        <w:t xml:space="preserve"> </w:t>
      </w:r>
      <w:r>
        <w:rPr>
          <w:color w:val="231F20"/>
        </w:rPr>
        <w:t>and interstate), is determined by maximising utility via Cobb- Douglas utility functions in two stages.</w:t>
      </w:r>
    </w:p>
    <w:p w:rsidR="00603CB0" w:rsidRDefault="00603CB0">
      <w:pPr>
        <w:pStyle w:val="BodyText"/>
        <w:spacing w:before="6"/>
      </w:pPr>
    </w:p>
    <w:p w:rsidR="00603CB0" w:rsidRDefault="009F7F2C">
      <w:pPr>
        <w:pStyle w:val="BodyText"/>
        <w:spacing w:line="249" w:lineRule="auto"/>
        <w:ind w:left="167" w:right="227"/>
      </w:pPr>
      <w:r>
        <w:rPr>
          <w:color w:val="231F20"/>
        </w:rPr>
        <w:t>All savings generated in each region are used to purchase bonds</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global</w:t>
      </w:r>
      <w:r>
        <w:rPr>
          <w:color w:val="231F20"/>
          <w:spacing w:val="-3"/>
        </w:rPr>
        <w:t xml:space="preserve"> </w:t>
      </w:r>
      <w:r>
        <w:rPr>
          <w:color w:val="231F20"/>
        </w:rPr>
        <w:t>market</w:t>
      </w:r>
      <w:r>
        <w:rPr>
          <w:color w:val="231F20"/>
          <w:spacing w:val="-3"/>
        </w:rPr>
        <w:t xml:space="preserve"> </w:t>
      </w:r>
      <w:r>
        <w:rPr>
          <w:color w:val="231F20"/>
        </w:rPr>
        <w:t>whose</w:t>
      </w:r>
      <w:r>
        <w:rPr>
          <w:color w:val="231F20"/>
          <w:spacing w:val="-3"/>
        </w:rPr>
        <w:t xml:space="preserve"> </w:t>
      </w:r>
      <w:r>
        <w:rPr>
          <w:color w:val="231F20"/>
        </w:rPr>
        <w:t>price</w:t>
      </w:r>
      <w:r>
        <w:rPr>
          <w:color w:val="231F20"/>
          <w:spacing w:val="-3"/>
        </w:rPr>
        <w:t xml:space="preserve"> </w:t>
      </w:r>
      <w:r>
        <w:rPr>
          <w:color w:val="231F20"/>
        </w:rPr>
        <w:t>movements</w:t>
      </w:r>
      <w:r>
        <w:rPr>
          <w:color w:val="231F20"/>
          <w:spacing w:val="-3"/>
        </w:rPr>
        <w:t xml:space="preserve"> </w:t>
      </w:r>
      <w:r>
        <w:rPr>
          <w:color w:val="231F20"/>
        </w:rPr>
        <w:t>reflect movements in the price of crea</w:t>
      </w:r>
      <w:r>
        <w:rPr>
          <w:color w:val="231F20"/>
        </w:rPr>
        <w:t>ting capital across all regions.</w:t>
      </w:r>
    </w:p>
    <w:p w:rsidR="00603CB0" w:rsidRDefault="00603CB0">
      <w:pPr>
        <w:pStyle w:val="BodyText"/>
        <w:spacing w:before="6"/>
      </w:pPr>
    </w:p>
    <w:p w:rsidR="00603CB0" w:rsidRDefault="009F7F2C">
      <w:pPr>
        <w:pStyle w:val="BodyText"/>
        <w:spacing w:line="249" w:lineRule="auto"/>
        <w:ind w:left="167" w:right="494"/>
      </w:pPr>
      <w:r>
        <w:rPr>
          <w:color w:val="231F20"/>
        </w:rPr>
        <w:t>Financial</w:t>
      </w:r>
      <w:r>
        <w:rPr>
          <w:color w:val="231F20"/>
          <w:spacing w:val="-3"/>
        </w:rPr>
        <w:t xml:space="preserve"> </w:t>
      </w:r>
      <w:r>
        <w:rPr>
          <w:color w:val="231F20"/>
        </w:rPr>
        <w:t>investments</w:t>
      </w:r>
      <w:r>
        <w:rPr>
          <w:color w:val="231F20"/>
          <w:spacing w:val="-3"/>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world</w:t>
      </w:r>
      <w:r>
        <w:rPr>
          <w:color w:val="231F20"/>
          <w:spacing w:val="-3"/>
        </w:rPr>
        <w:t xml:space="preserve"> </w:t>
      </w:r>
      <w:r>
        <w:rPr>
          <w:color w:val="231F20"/>
        </w:rPr>
        <w:t>follow</w:t>
      </w:r>
      <w:r>
        <w:rPr>
          <w:color w:val="231F20"/>
          <w:spacing w:val="-3"/>
        </w:rPr>
        <w:t xml:space="preserve"> </w:t>
      </w:r>
      <w:r>
        <w:rPr>
          <w:color w:val="231F20"/>
        </w:rPr>
        <w:t>higher</w:t>
      </w:r>
      <w:r>
        <w:rPr>
          <w:color w:val="231F20"/>
          <w:spacing w:val="-3"/>
        </w:rPr>
        <w:t xml:space="preserve"> </w:t>
      </w:r>
      <w:r>
        <w:rPr>
          <w:color w:val="231F20"/>
        </w:rPr>
        <w:t>rates of return with some allowance for country specific risk differences, captured by the differences in rates of return in</w:t>
      </w:r>
      <w:r>
        <w:rPr>
          <w:color w:val="231F20"/>
          <w:spacing w:val="-5"/>
        </w:rPr>
        <w:t xml:space="preserve"> </w:t>
      </w:r>
      <w:r>
        <w:rPr>
          <w:color w:val="231F20"/>
        </w:rPr>
        <w:t>the</w:t>
      </w:r>
      <w:r>
        <w:rPr>
          <w:color w:val="231F20"/>
          <w:spacing w:val="-5"/>
        </w:rPr>
        <w:t xml:space="preserve"> </w:t>
      </w:r>
      <w:r>
        <w:rPr>
          <w:color w:val="231F20"/>
        </w:rPr>
        <w:t>base</w:t>
      </w:r>
      <w:r>
        <w:rPr>
          <w:color w:val="231F20"/>
          <w:spacing w:val="-5"/>
        </w:rPr>
        <w:t xml:space="preserve"> </w:t>
      </w:r>
      <w:r>
        <w:rPr>
          <w:color w:val="231F20"/>
        </w:rPr>
        <w:t>year</w:t>
      </w:r>
      <w:r>
        <w:rPr>
          <w:color w:val="231F20"/>
          <w:spacing w:val="-5"/>
        </w:rPr>
        <w:t xml:space="preserve"> </w:t>
      </w:r>
      <w:r>
        <w:rPr>
          <w:color w:val="231F20"/>
        </w:rPr>
        <w:t>data.</w:t>
      </w:r>
      <w:r>
        <w:rPr>
          <w:color w:val="231F20"/>
          <w:spacing w:val="-5"/>
        </w:rPr>
        <w:t xml:space="preserve"> </w:t>
      </w:r>
      <w:r>
        <w:rPr>
          <w:color w:val="231F20"/>
        </w:rPr>
        <w:t>A</w:t>
      </w:r>
      <w:r>
        <w:rPr>
          <w:color w:val="231F20"/>
          <w:spacing w:val="-5"/>
        </w:rPr>
        <w:t xml:space="preserve"> </w:t>
      </w:r>
      <w:r>
        <w:rPr>
          <w:color w:val="231F20"/>
        </w:rPr>
        <w:t>conceptual</w:t>
      </w:r>
      <w:r>
        <w:rPr>
          <w:color w:val="231F20"/>
          <w:spacing w:val="-5"/>
        </w:rPr>
        <w:t xml:space="preserve"> </w:t>
      </w:r>
      <w:r>
        <w:rPr>
          <w:color w:val="231F20"/>
        </w:rPr>
        <w:t>global</w:t>
      </w:r>
      <w:r>
        <w:rPr>
          <w:color w:val="231F20"/>
          <w:spacing w:val="-5"/>
        </w:rPr>
        <w:t xml:space="preserve"> </w:t>
      </w:r>
      <w:r>
        <w:rPr>
          <w:color w:val="231F20"/>
        </w:rPr>
        <w:t>financial</w:t>
      </w:r>
      <w:r>
        <w:rPr>
          <w:color w:val="231F20"/>
          <w:spacing w:val="-5"/>
        </w:rPr>
        <w:t xml:space="preserve"> </w:t>
      </w:r>
      <w:r>
        <w:rPr>
          <w:color w:val="231F20"/>
        </w:rPr>
        <w:t>market</w:t>
      </w:r>
    </w:p>
    <w:p w:rsidR="00603CB0" w:rsidRDefault="009F7F2C">
      <w:pPr>
        <w:pStyle w:val="BodyText"/>
        <w:spacing w:line="249" w:lineRule="auto"/>
        <w:ind w:left="167" w:right="384"/>
      </w:pPr>
      <w:r>
        <w:rPr>
          <w:color w:val="231F20"/>
        </w:rPr>
        <w:t>(or</w:t>
      </w:r>
      <w:r>
        <w:rPr>
          <w:color w:val="231F20"/>
          <w:spacing w:val="-5"/>
        </w:rPr>
        <w:t xml:space="preserve"> </w:t>
      </w:r>
      <w:r>
        <w:rPr>
          <w:color w:val="231F20"/>
        </w:rPr>
        <w:t>a</w:t>
      </w:r>
      <w:r>
        <w:rPr>
          <w:color w:val="231F20"/>
          <w:spacing w:val="-5"/>
        </w:rPr>
        <w:t xml:space="preserve"> </w:t>
      </w:r>
      <w:r>
        <w:rPr>
          <w:color w:val="231F20"/>
        </w:rPr>
        <w:t>global</w:t>
      </w:r>
      <w:r>
        <w:rPr>
          <w:color w:val="231F20"/>
          <w:spacing w:val="-5"/>
        </w:rPr>
        <w:t xml:space="preserve"> </w:t>
      </w:r>
      <w:r>
        <w:rPr>
          <w:color w:val="231F20"/>
        </w:rPr>
        <w:t>bank)</w:t>
      </w:r>
      <w:r>
        <w:rPr>
          <w:color w:val="231F20"/>
          <w:spacing w:val="-5"/>
        </w:rPr>
        <w:t xml:space="preserve"> </w:t>
      </w:r>
      <w:r>
        <w:rPr>
          <w:color w:val="231F20"/>
        </w:rPr>
        <w:t>facilitates</w:t>
      </w:r>
      <w:r>
        <w:rPr>
          <w:color w:val="231F20"/>
          <w:spacing w:val="-5"/>
        </w:rPr>
        <w:t xml:space="preserve"> </w:t>
      </w:r>
      <w:r>
        <w:rPr>
          <w:color w:val="231F20"/>
        </w:rPr>
        <w:t>the</w:t>
      </w:r>
      <w:r>
        <w:rPr>
          <w:color w:val="231F20"/>
          <w:spacing w:val="-5"/>
        </w:rPr>
        <w:t xml:space="preserve"> </w:t>
      </w:r>
      <w:r>
        <w:rPr>
          <w:color w:val="231F20"/>
        </w:rPr>
        <w:t>sale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bond</w:t>
      </w:r>
      <w:r>
        <w:rPr>
          <w:color w:val="231F20"/>
          <w:spacing w:val="-5"/>
        </w:rPr>
        <w:t xml:space="preserve"> </w:t>
      </w:r>
      <w:r>
        <w:rPr>
          <w:color w:val="231F20"/>
        </w:rPr>
        <w:t>and</w:t>
      </w:r>
      <w:r>
        <w:rPr>
          <w:color w:val="231F20"/>
          <w:spacing w:val="-5"/>
        </w:rPr>
        <w:t xml:space="preserve"> </w:t>
      </w:r>
      <w:r>
        <w:rPr>
          <w:color w:val="231F20"/>
        </w:rPr>
        <w:t>finance investments in all countries/regions. The global saving- investment market is cleared by a flexible interest rate.</w:t>
      </w:r>
    </w:p>
    <w:p w:rsidR="00603CB0" w:rsidRDefault="00603CB0">
      <w:pPr>
        <w:pStyle w:val="BodyText"/>
        <w:rPr>
          <w:sz w:val="22"/>
        </w:rPr>
      </w:pPr>
    </w:p>
    <w:p w:rsidR="00603CB0" w:rsidRDefault="00603CB0">
      <w:pPr>
        <w:pStyle w:val="BodyText"/>
        <w:rPr>
          <w:sz w:val="22"/>
        </w:rPr>
      </w:pPr>
    </w:p>
    <w:p w:rsidR="00603CB0" w:rsidRDefault="009F7F2C">
      <w:pPr>
        <w:spacing w:before="182"/>
        <w:ind w:right="181"/>
        <w:jc w:val="right"/>
        <w:rPr>
          <w:sz w:val="14"/>
        </w:rPr>
      </w:pPr>
      <w:r>
        <w:rPr>
          <w:color w:val="231F20"/>
          <w:spacing w:val="-5"/>
          <w:sz w:val="14"/>
        </w:rPr>
        <w:t>63</w:t>
      </w:r>
    </w:p>
    <w:p w:rsidR="00603CB0" w:rsidRDefault="00603CB0">
      <w:pPr>
        <w:jc w:val="right"/>
        <w:rPr>
          <w:sz w:val="14"/>
        </w:rPr>
        <w:sectPr w:rsidR="00603CB0">
          <w:type w:val="continuous"/>
          <w:pgSz w:w="11910" w:h="16840"/>
          <w:pgMar w:top="700" w:right="820" w:bottom="280" w:left="840" w:header="720" w:footer="720" w:gutter="0"/>
          <w:cols w:num="2" w:space="720" w:equalWidth="0">
            <w:col w:w="4949" w:space="179"/>
            <w:col w:w="5122"/>
          </w:cols>
        </w:sectPr>
      </w:pPr>
    </w:p>
    <w:p w:rsidR="00603CB0" w:rsidRDefault="009F7F2C">
      <w:pPr>
        <w:spacing w:before="86"/>
        <w:ind w:left="156"/>
        <w:rPr>
          <w:sz w:val="14"/>
        </w:rPr>
      </w:pPr>
      <w:bookmarkStart w:id="90" w:name="C.3._Scenario_development"/>
      <w:bookmarkStart w:id="91" w:name="_bookmark50"/>
      <w:bookmarkEnd w:id="90"/>
      <w:bookmarkEnd w:id="91"/>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w:t>
      </w:r>
      <w:r>
        <w:rPr>
          <w:color w:val="231F20"/>
          <w:spacing w:val="-2"/>
          <w:sz w:val="14"/>
        </w:rPr>
        <w:t>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603CB0">
      <w:pPr>
        <w:rPr>
          <w:sz w:val="27"/>
        </w:rPr>
        <w:sectPr w:rsidR="00603CB0">
          <w:pgSz w:w="11910" w:h="16840"/>
          <w:pgMar w:top="420" w:right="820" w:bottom="280" w:left="840" w:header="720" w:footer="720" w:gutter="0"/>
          <w:cols w:space="720"/>
        </w:sectPr>
      </w:pPr>
    </w:p>
    <w:p w:rsidR="00603CB0" w:rsidRDefault="009F7F2C">
      <w:pPr>
        <w:pStyle w:val="BodyText"/>
        <w:spacing w:before="100" w:line="249" w:lineRule="auto"/>
        <w:ind w:left="167" w:right="133"/>
      </w:pPr>
      <w:r>
        <w:rPr>
          <w:color w:val="231F20"/>
        </w:rPr>
        <w:t>Once aggregate investment level is determined in each region,</w:t>
      </w:r>
      <w:r>
        <w:rPr>
          <w:color w:val="231F20"/>
          <w:spacing w:val="-4"/>
        </w:rPr>
        <w:t xml:space="preserve"> </w:t>
      </w:r>
      <w:r>
        <w:rPr>
          <w:color w:val="231F20"/>
        </w:rPr>
        <w:t>the</w:t>
      </w:r>
      <w:r>
        <w:rPr>
          <w:color w:val="231F20"/>
          <w:spacing w:val="-4"/>
        </w:rPr>
        <w:t xml:space="preserve"> </w:t>
      </w:r>
      <w:r>
        <w:rPr>
          <w:color w:val="231F20"/>
        </w:rPr>
        <w:t>demand</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capital</w:t>
      </w:r>
      <w:r>
        <w:rPr>
          <w:color w:val="231F20"/>
          <w:spacing w:val="-4"/>
        </w:rPr>
        <w:t xml:space="preserve"> </w:t>
      </w:r>
      <w:r>
        <w:rPr>
          <w:color w:val="231F20"/>
        </w:rPr>
        <w:t>good</w:t>
      </w:r>
      <w:r>
        <w:rPr>
          <w:color w:val="231F20"/>
          <w:spacing w:val="-4"/>
        </w:rPr>
        <w:t xml:space="preserve"> </w:t>
      </w:r>
      <w:r>
        <w:rPr>
          <w:color w:val="231F20"/>
        </w:rPr>
        <w:t>is</w:t>
      </w:r>
      <w:r>
        <w:rPr>
          <w:color w:val="231F20"/>
          <w:spacing w:val="-4"/>
        </w:rPr>
        <w:t xml:space="preserve"> </w:t>
      </w:r>
      <w:r>
        <w:rPr>
          <w:color w:val="231F20"/>
        </w:rPr>
        <w:t>met</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dedicated regional capital goods sector that constructs capital goods</w:t>
      </w:r>
      <w:r>
        <w:rPr>
          <w:color w:val="231F20"/>
          <w:spacing w:val="80"/>
        </w:rPr>
        <w:t xml:space="preserve"> </w:t>
      </w:r>
      <w:r>
        <w:rPr>
          <w:color w:val="231F20"/>
        </w:rPr>
        <w:t>by combining intermediate inputs in fixed proportions, and</w:t>
      </w:r>
    </w:p>
    <w:p w:rsidR="00603CB0" w:rsidRDefault="009F7F2C">
      <w:pPr>
        <w:pStyle w:val="BodyText"/>
        <w:spacing w:line="249" w:lineRule="auto"/>
        <w:ind w:left="167" w:right="38"/>
      </w:pPr>
      <w:r>
        <w:rPr>
          <w:color w:val="231F20"/>
        </w:rPr>
        <w:t>minimises</w:t>
      </w:r>
      <w:r>
        <w:rPr>
          <w:color w:val="231F20"/>
          <w:spacing w:val="-2"/>
        </w:rPr>
        <w:t xml:space="preserve"> </w:t>
      </w:r>
      <w:r>
        <w:rPr>
          <w:color w:val="231F20"/>
        </w:rPr>
        <w:t>costs</w:t>
      </w:r>
      <w:r>
        <w:rPr>
          <w:color w:val="231F20"/>
          <w:spacing w:val="-2"/>
        </w:rPr>
        <w:t xml:space="preserve"> </w:t>
      </w:r>
      <w:r>
        <w:rPr>
          <w:color w:val="231F20"/>
        </w:rPr>
        <w:t>by</w:t>
      </w:r>
      <w:r>
        <w:rPr>
          <w:color w:val="231F20"/>
          <w:spacing w:val="-2"/>
        </w:rPr>
        <w:t xml:space="preserve"> </w:t>
      </w:r>
      <w:r>
        <w:rPr>
          <w:color w:val="231F20"/>
        </w:rPr>
        <w:t>choosing</w:t>
      </w:r>
      <w:r>
        <w:rPr>
          <w:color w:val="231F20"/>
          <w:spacing w:val="-2"/>
        </w:rPr>
        <w:t xml:space="preserve"> </w:t>
      </w:r>
      <w:r>
        <w:rPr>
          <w:color w:val="231F20"/>
        </w:rPr>
        <w:t>between</w:t>
      </w:r>
      <w:r>
        <w:rPr>
          <w:color w:val="231F20"/>
          <w:spacing w:val="-2"/>
        </w:rPr>
        <w:t xml:space="preserve"> </w:t>
      </w:r>
      <w:r>
        <w:rPr>
          <w:color w:val="231F20"/>
        </w:rPr>
        <w:t>domestic,</w:t>
      </w:r>
      <w:r>
        <w:rPr>
          <w:color w:val="231F20"/>
          <w:spacing w:val="-2"/>
        </w:rPr>
        <w:t xml:space="preserve"> </w:t>
      </w:r>
      <w:r>
        <w:rPr>
          <w:color w:val="231F20"/>
        </w:rPr>
        <w:t>imported</w:t>
      </w:r>
      <w:r>
        <w:rPr>
          <w:color w:val="231F20"/>
          <w:spacing w:val="-2"/>
        </w:rPr>
        <w:t xml:space="preserve"> </w:t>
      </w:r>
      <w:r>
        <w:rPr>
          <w:color w:val="231F20"/>
        </w:rPr>
        <w:t>and interstate sources for these intermediate inputs subject to a CRESH aggregation function.</w:t>
      </w:r>
    </w:p>
    <w:p w:rsidR="00603CB0" w:rsidRDefault="00603CB0">
      <w:pPr>
        <w:pStyle w:val="BodyText"/>
        <w:spacing w:before="3"/>
      </w:pPr>
    </w:p>
    <w:p w:rsidR="00603CB0" w:rsidRDefault="009F7F2C">
      <w:pPr>
        <w:pStyle w:val="BodyText"/>
        <w:spacing w:line="249" w:lineRule="auto"/>
        <w:ind w:left="167" w:right="38"/>
      </w:pPr>
      <w:r>
        <w:rPr>
          <w:color w:val="231F20"/>
        </w:rPr>
        <w:t>Producers</w:t>
      </w:r>
      <w:r>
        <w:rPr>
          <w:color w:val="231F20"/>
          <w:spacing w:val="-7"/>
        </w:rPr>
        <w:t xml:space="preserve"> </w:t>
      </w:r>
      <w:r>
        <w:rPr>
          <w:color w:val="231F20"/>
        </w:rPr>
        <w:t>supply</w:t>
      </w:r>
      <w:r>
        <w:rPr>
          <w:color w:val="231F20"/>
          <w:spacing w:val="-7"/>
        </w:rPr>
        <w:t xml:space="preserve"> </w:t>
      </w:r>
      <w:r>
        <w:rPr>
          <w:color w:val="231F20"/>
        </w:rPr>
        <w:t>goods</w:t>
      </w:r>
      <w:r>
        <w:rPr>
          <w:color w:val="231F20"/>
          <w:spacing w:val="-7"/>
        </w:rPr>
        <w:t xml:space="preserve"> </w:t>
      </w:r>
      <w:r>
        <w:rPr>
          <w:color w:val="231F20"/>
        </w:rPr>
        <w:t>by</w:t>
      </w:r>
      <w:r>
        <w:rPr>
          <w:color w:val="231F20"/>
          <w:spacing w:val="-7"/>
        </w:rPr>
        <w:t xml:space="preserve"> </w:t>
      </w:r>
      <w:r>
        <w:rPr>
          <w:color w:val="231F20"/>
        </w:rPr>
        <w:t>combining</w:t>
      </w:r>
      <w:r>
        <w:rPr>
          <w:color w:val="231F20"/>
          <w:spacing w:val="-7"/>
        </w:rPr>
        <w:t xml:space="preserve"> </w:t>
      </w:r>
      <w:r>
        <w:rPr>
          <w:color w:val="231F20"/>
        </w:rPr>
        <w:t>aggregate</w:t>
      </w:r>
      <w:r>
        <w:rPr>
          <w:color w:val="231F20"/>
          <w:spacing w:val="-7"/>
        </w:rPr>
        <w:t xml:space="preserve"> </w:t>
      </w:r>
      <w:r>
        <w:rPr>
          <w:color w:val="231F20"/>
        </w:rPr>
        <w:t>i</w:t>
      </w:r>
      <w:r>
        <w:rPr>
          <w:color w:val="231F20"/>
        </w:rPr>
        <w:t>ntermediate inputs and primary factors in fixed proportions (the Leontief assumption). Source-generic composite intermediate inputs are also combined in fixed proportions (or with a very small elasticity of substitution under a CES function), whereas indiv</w:t>
      </w:r>
      <w:r>
        <w:rPr>
          <w:color w:val="231F20"/>
        </w:rPr>
        <w:t>idual primary factors are chosen to minimise the total primary factor input costs subject to a CES (production) aggregating</w:t>
      </w:r>
      <w:r>
        <w:rPr>
          <w:color w:val="231F20"/>
          <w:spacing w:val="-5"/>
        </w:rPr>
        <w:t xml:space="preserve"> </w:t>
      </w:r>
      <w:r>
        <w:rPr>
          <w:color w:val="231F20"/>
        </w:rPr>
        <w:t>function.</w:t>
      </w:r>
    </w:p>
    <w:p w:rsidR="00603CB0" w:rsidRDefault="00603CB0">
      <w:pPr>
        <w:pStyle w:val="BodyText"/>
        <w:spacing w:before="2"/>
      </w:pPr>
    </w:p>
    <w:p w:rsidR="00603CB0" w:rsidRDefault="009F7F2C">
      <w:pPr>
        <w:pStyle w:val="Heading3"/>
        <w:numPr>
          <w:ilvl w:val="1"/>
          <w:numId w:val="5"/>
        </w:numPr>
        <w:tabs>
          <w:tab w:val="left" w:pos="526"/>
        </w:tabs>
        <w:ind w:left="525" w:hanging="359"/>
      </w:pPr>
      <w:r>
        <w:rPr>
          <w:color w:val="00AAE7"/>
        </w:rPr>
        <w:t>Scenario</w:t>
      </w:r>
      <w:r>
        <w:rPr>
          <w:color w:val="00AAE7"/>
          <w:spacing w:val="-4"/>
        </w:rPr>
        <w:t xml:space="preserve"> </w:t>
      </w:r>
      <w:r>
        <w:rPr>
          <w:color w:val="00AAE7"/>
          <w:spacing w:val="-2"/>
        </w:rPr>
        <w:t>development</w:t>
      </w:r>
    </w:p>
    <w:p w:rsidR="00603CB0" w:rsidRDefault="009F7F2C">
      <w:pPr>
        <w:pStyle w:val="BodyText"/>
        <w:spacing w:before="9" w:line="249" w:lineRule="auto"/>
        <w:ind w:left="167" w:right="203"/>
      </w:pPr>
      <w:r>
        <w:rPr>
          <w:color w:val="231F20"/>
        </w:rPr>
        <w:t>Desktop research was undertaken to inform a series of output</w:t>
      </w:r>
      <w:r>
        <w:rPr>
          <w:color w:val="231F20"/>
          <w:spacing w:val="-3"/>
        </w:rPr>
        <w:t xml:space="preserve"> </w:t>
      </w:r>
      <w:r>
        <w:rPr>
          <w:color w:val="231F20"/>
        </w:rPr>
        <w:t>target.</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high</w:t>
      </w:r>
      <w:r>
        <w:rPr>
          <w:color w:val="231F20"/>
          <w:spacing w:val="-3"/>
        </w:rPr>
        <w:t xml:space="preserve"> </w:t>
      </w:r>
      <w:r>
        <w:rPr>
          <w:color w:val="231F20"/>
        </w:rPr>
        <w:t>growth</w:t>
      </w:r>
      <w:r>
        <w:rPr>
          <w:color w:val="231F20"/>
          <w:spacing w:val="-3"/>
        </w:rPr>
        <w:t xml:space="preserve"> </w:t>
      </w:r>
      <w:r>
        <w:rPr>
          <w:color w:val="231F20"/>
        </w:rPr>
        <w:t>scenario</w:t>
      </w:r>
      <w:r>
        <w:rPr>
          <w:color w:val="231F20"/>
          <w:spacing w:val="-3"/>
        </w:rPr>
        <w:t xml:space="preserve"> </w:t>
      </w:r>
      <w:r>
        <w:rPr>
          <w:color w:val="231F20"/>
        </w:rPr>
        <w:t>sectors</w:t>
      </w:r>
      <w:r>
        <w:rPr>
          <w:color w:val="231F20"/>
          <w:spacing w:val="-3"/>
        </w:rPr>
        <w:t xml:space="preserve"> </w:t>
      </w:r>
      <w:r>
        <w:rPr>
          <w:color w:val="231F20"/>
        </w:rPr>
        <w:t>are assumed</w:t>
      </w:r>
      <w:r>
        <w:rPr>
          <w:color w:val="231F20"/>
          <w:spacing w:val="-1"/>
        </w:rPr>
        <w:t xml:space="preserve"> </w:t>
      </w:r>
      <w:r>
        <w:rPr>
          <w:color w:val="231F20"/>
        </w:rPr>
        <w:t>to</w:t>
      </w:r>
      <w:r>
        <w:rPr>
          <w:color w:val="231F20"/>
          <w:spacing w:val="-1"/>
        </w:rPr>
        <w:t xml:space="preserve"> </w:t>
      </w:r>
      <w:r>
        <w:rPr>
          <w:color w:val="231F20"/>
        </w:rPr>
        <w:t>achieve</w:t>
      </w:r>
      <w:r>
        <w:rPr>
          <w:color w:val="231F20"/>
          <w:spacing w:val="-1"/>
        </w:rPr>
        <w:t xml:space="preserve"> </w:t>
      </w:r>
      <w:r>
        <w:rPr>
          <w:color w:val="231F20"/>
        </w:rPr>
        <w:t>targets,</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‘best-case’</w:t>
      </w:r>
      <w:r>
        <w:rPr>
          <w:color w:val="231F20"/>
          <w:spacing w:val="-1"/>
        </w:rPr>
        <w:t xml:space="preserve"> </w:t>
      </w:r>
      <w:r>
        <w:rPr>
          <w:color w:val="231F20"/>
        </w:rPr>
        <w:t>scenario</w:t>
      </w:r>
      <w:r>
        <w:rPr>
          <w:color w:val="231F20"/>
          <w:spacing w:val="-1"/>
        </w:rPr>
        <w:t xml:space="preserve"> </w:t>
      </w:r>
      <w:r>
        <w:rPr>
          <w:color w:val="231F20"/>
        </w:rPr>
        <w:t>for project development taken.</w:t>
      </w:r>
    </w:p>
    <w:p w:rsidR="00603CB0" w:rsidRDefault="00603CB0">
      <w:pPr>
        <w:pStyle w:val="BodyText"/>
        <w:spacing w:before="5"/>
      </w:pPr>
    </w:p>
    <w:p w:rsidR="00603CB0" w:rsidRDefault="009F7F2C">
      <w:pPr>
        <w:pStyle w:val="Heading3"/>
        <w:numPr>
          <w:ilvl w:val="2"/>
          <w:numId w:val="5"/>
        </w:numPr>
        <w:tabs>
          <w:tab w:val="left" w:pos="657"/>
        </w:tabs>
        <w:ind w:hanging="490"/>
      </w:pPr>
      <w:r>
        <w:rPr>
          <w:color w:val="231F20"/>
          <w:spacing w:val="-2"/>
        </w:rPr>
        <w:t>Maritime</w:t>
      </w:r>
    </w:p>
    <w:p w:rsidR="00603CB0" w:rsidRDefault="009F7F2C">
      <w:pPr>
        <w:pStyle w:val="BodyText"/>
        <w:spacing w:before="9" w:line="249" w:lineRule="auto"/>
        <w:ind w:left="167" w:right="203"/>
      </w:pPr>
      <w:r>
        <w:rPr>
          <w:color w:val="231F20"/>
        </w:rPr>
        <w:t>Maritime</w:t>
      </w:r>
      <w:r>
        <w:rPr>
          <w:color w:val="231F20"/>
          <w:spacing w:val="-3"/>
        </w:rPr>
        <w:t xml:space="preserve"> </w:t>
      </w:r>
      <w:r>
        <w:rPr>
          <w:color w:val="231F20"/>
        </w:rPr>
        <w:t>industry</w:t>
      </w:r>
      <w:r>
        <w:rPr>
          <w:color w:val="231F20"/>
          <w:spacing w:val="-3"/>
        </w:rPr>
        <w:t xml:space="preserve"> </w:t>
      </w:r>
      <w:r>
        <w:rPr>
          <w:color w:val="231F20"/>
        </w:rPr>
        <w:t>growth</w:t>
      </w:r>
      <w:r>
        <w:rPr>
          <w:color w:val="231F20"/>
          <w:spacing w:val="-3"/>
        </w:rPr>
        <w:t xml:space="preserve"> </w:t>
      </w:r>
      <w:r>
        <w:rPr>
          <w:color w:val="231F20"/>
        </w:rPr>
        <w:t>is</w:t>
      </w:r>
      <w:r>
        <w:rPr>
          <w:color w:val="231F20"/>
          <w:spacing w:val="-3"/>
        </w:rPr>
        <w:t xml:space="preserve"> </w:t>
      </w:r>
      <w:r>
        <w:rPr>
          <w:color w:val="231F20"/>
        </w:rPr>
        <w:t>related</w:t>
      </w:r>
      <w:r>
        <w:rPr>
          <w:color w:val="231F20"/>
          <w:spacing w:val="-3"/>
        </w:rPr>
        <w:t xml:space="preserve"> </w:t>
      </w:r>
      <w:r>
        <w:rPr>
          <w:color w:val="231F20"/>
        </w:rPr>
        <w:t>to</w:t>
      </w:r>
      <w:r>
        <w:rPr>
          <w:color w:val="231F20"/>
          <w:spacing w:val="-3"/>
        </w:rPr>
        <w:t xml:space="preserve"> </w:t>
      </w:r>
      <w:r>
        <w:rPr>
          <w:color w:val="231F20"/>
        </w:rPr>
        <w:t>two</w:t>
      </w:r>
      <w:r>
        <w:rPr>
          <w:color w:val="231F20"/>
          <w:spacing w:val="-3"/>
        </w:rPr>
        <w:t xml:space="preserve"> </w:t>
      </w:r>
      <w:r>
        <w:rPr>
          <w:color w:val="231F20"/>
        </w:rPr>
        <w:t>potential</w:t>
      </w:r>
      <w:r>
        <w:rPr>
          <w:color w:val="231F20"/>
          <w:spacing w:val="-3"/>
        </w:rPr>
        <w:t xml:space="preserve"> </w:t>
      </w:r>
      <w:r>
        <w:rPr>
          <w:color w:val="231F20"/>
        </w:rPr>
        <w:t>pipeline opportunities. Greater sector output and new areas of opportunity. A 15 per cent larger than forecast sector by 2026 to accommodate exports growth. Maritime growth</w:t>
      </w:r>
    </w:p>
    <w:p w:rsidR="00603CB0" w:rsidRDefault="009F7F2C">
      <w:pPr>
        <w:pStyle w:val="BodyText"/>
        <w:spacing w:line="249" w:lineRule="auto"/>
        <w:ind w:left="167"/>
      </w:pPr>
      <w:r>
        <w:rPr>
          <w:color w:val="231F20"/>
        </w:rPr>
        <w:t>to</w:t>
      </w:r>
      <w:r>
        <w:rPr>
          <w:color w:val="231F20"/>
          <w:spacing w:val="-6"/>
        </w:rPr>
        <w:t xml:space="preserve"> </w:t>
      </w:r>
      <w:r>
        <w:rPr>
          <w:color w:val="231F20"/>
        </w:rPr>
        <w:t>accommodate.</w:t>
      </w:r>
      <w:r>
        <w:rPr>
          <w:color w:val="231F20"/>
          <w:spacing w:val="-6"/>
        </w:rPr>
        <w:t xml:space="preserve"> </w:t>
      </w:r>
      <w:r>
        <w:rPr>
          <w:color w:val="231F20"/>
        </w:rPr>
        <w:t>Gathered</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NT</w:t>
      </w:r>
      <w:r>
        <w:rPr>
          <w:color w:val="231F20"/>
          <w:spacing w:val="-6"/>
        </w:rPr>
        <w:t xml:space="preserve"> </w:t>
      </w:r>
      <w:r>
        <w:rPr>
          <w:color w:val="231F20"/>
        </w:rPr>
        <w:t>Government’s International Engagement Strategy</w:t>
      </w:r>
      <w:r>
        <w:rPr>
          <w:color w:val="231F20"/>
        </w:rPr>
        <w:t>.</w:t>
      </w:r>
    </w:p>
    <w:p w:rsidR="00603CB0" w:rsidRDefault="00603CB0">
      <w:pPr>
        <w:pStyle w:val="BodyText"/>
        <w:spacing w:before="3"/>
      </w:pPr>
    </w:p>
    <w:p w:rsidR="00603CB0" w:rsidRDefault="009F7F2C">
      <w:pPr>
        <w:pStyle w:val="BodyText"/>
        <w:spacing w:before="1" w:line="249" w:lineRule="auto"/>
        <w:ind w:left="167" w:right="450"/>
      </w:pPr>
      <w:r>
        <w:rPr>
          <w:color w:val="231F20"/>
        </w:rPr>
        <w:t>The</w:t>
      </w:r>
      <w:r>
        <w:rPr>
          <w:color w:val="231F20"/>
          <w:spacing w:val="-2"/>
        </w:rPr>
        <w:t xml:space="preserve"> </w:t>
      </w:r>
      <w:r>
        <w:rPr>
          <w:color w:val="231F20"/>
        </w:rPr>
        <w:t>operation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Darwin</w:t>
      </w:r>
      <w:r>
        <w:rPr>
          <w:color w:val="231F20"/>
          <w:spacing w:val="-2"/>
        </w:rPr>
        <w:t xml:space="preserve"> </w:t>
      </w:r>
      <w:r>
        <w:rPr>
          <w:color w:val="231F20"/>
        </w:rPr>
        <w:t>Ship</w:t>
      </w:r>
      <w:r>
        <w:rPr>
          <w:color w:val="231F20"/>
          <w:spacing w:val="-2"/>
        </w:rPr>
        <w:t xml:space="preserve"> </w:t>
      </w:r>
      <w:r>
        <w:rPr>
          <w:color w:val="231F20"/>
        </w:rPr>
        <w:t>Lift,</w:t>
      </w:r>
      <w:r>
        <w:rPr>
          <w:color w:val="231F20"/>
          <w:spacing w:val="-2"/>
        </w:rPr>
        <w:t xml:space="preserve"> </w:t>
      </w:r>
      <w:r>
        <w:rPr>
          <w:color w:val="231F20"/>
        </w:rPr>
        <w:t>which</w:t>
      </w:r>
      <w:r>
        <w:rPr>
          <w:color w:val="231F20"/>
          <w:spacing w:val="-2"/>
        </w:rPr>
        <w:t xml:space="preserve"> </w:t>
      </w:r>
      <w:r>
        <w:rPr>
          <w:color w:val="231F20"/>
        </w:rPr>
        <w:t>is</w:t>
      </w:r>
      <w:r>
        <w:rPr>
          <w:color w:val="231F20"/>
          <w:spacing w:val="-2"/>
        </w:rPr>
        <w:t xml:space="preserve"> </w:t>
      </w:r>
      <w:r>
        <w:rPr>
          <w:color w:val="231F20"/>
        </w:rPr>
        <w:t>expected to</w:t>
      </w:r>
      <w:r>
        <w:rPr>
          <w:color w:val="231F20"/>
          <w:spacing w:val="-6"/>
        </w:rPr>
        <w:t xml:space="preserve"> </w:t>
      </w:r>
      <w:r>
        <w:rPr>
          <w:color w:val="231F20"/>
        </w:rPr>
        <w:t>commence</w:t>
      </w:r>
      <w:r>
        <w:rPr>
          <w:color w:val="231F20"/>
          <w:spacing w:val="-6"/>
        </w:rPr>
        <w:t xml:space="preserve"> </w:t>
      </w:r>
      <w:r>
        <w:rPr>
          <w:color w:val="231F20"/>
        </w:rPr>
        <w:t>in</w:t>
      </w:r>
      <w:r>
        <w:rPr>
          <w:color w:val="231F20"/>
          <w:spacing w:val="-6"/>
        </w:rPr>
        <w:t xml:space="preserve"> </w:t>
      </w:r>
      <w:r>
        <w:rPr>
          <w:color w:val="231F20"/>
        </w:rPr>
        <w:t>2024</w:t>
      </w:r>
      <w:r>
        <w:rPr>
          <w:color w:val="231F20"/>
          <w:spacing w:val="-5"/>
        </w:rPr>
        <w:t xml:space="preserve"> </w:t>
      </w:r>
      <w:r>
        <w:rPr>
          <w:color w:val="231F20"/>
        </w:rPr>
        <w:t>and</w:t>
      </w:r>
      <w:r>
        <w:rPr>
          <w:color w:val="231F20"/>
          <w:spacing w:val="-6"/>
        </w:rPr>
        <w:t xml:space="preserve"> </w:t>
      </w:r>
      <w:r>
        <w:rPr>
          <w:color w:val="231F20"/>
        </w:rPr>
        <w:t>is</w:t>
      </w:r>
      <w:r>
        <w:rPr>
          <w:color w:val="231F20"/>
          <w:spacing w:val="-6"/>
        </w:rPr>
        <w:t xml:space="preserve"> </w:t>
      </w:r>
      <w:r>
        <w:rPr>
          <w:color w:val="231F20"/>
        </w:rPr>
        <w:t>expected</w:t>
      </w:r>
      <w:r>
        <w:rPr>
          <w:color w:val="231F20"/>
          <w:spacing w:val="-5"/>
        </w:rPr>
        <w:t xml:space="preserve"> </w:t>
      </w:r>
      <w:r>
        <w:rPr>
          <w:color w:val="231F20"/>
        </w:rPr>
        <w:t>to</w:t>
      </w:r>
      <w:r>
        <w:rPr>
          <w:color w:val="231F20"/>
          <w:spacing w:val="-6"/>
        </w:rPr>
        <w:t xml:space="preserve"> </w:t>
      </w:r>
      <w:r>
        <w:rPr>
          <w:color w:val="231F20"/>
        </w:rPr>
        <w:t>generate</w:t>
      </w:r>
      <w:r>
        <w:rPr>
          <w:color w:val="231F20"/>
          <w:spacing w:val="-6"/>
        </w:rPr>
        <w:t xml:space="preserve"> </w:t>
      </w:r>
      <w:r>
        <w:rPr>
          <w:color w:val="231F20"/>
        </w:rPr>
        <w:t>a</w:t>
      </w:r>
      <w:r>
        <w:rPr>
          <w:color w:val="231F20"/>
          <w:spacing w:val="-5"/>
        </w:rPr>
        <w:t xml:space="preserve"> net</w:t>
      </w:r>
    </w:p>
    <w:p w:rsidR="00603CB0" w:rsidRDefault="009F7F2C">
      <w:pPr>
        <w:pStyle w:val="BodyText"/>
        <w:spacing w:line="249" w:lineRule="auto"/>
        <w:ind w:left="167" w:right="226"/>
      </w:pPr>
      <w:r>
        <w:rPr>
          <w:color w:val="231F20"/>
        </w:rPr>
        <w:t>economic</w:t>
      </w:r>
      <w:r>
        <w:rPr>
          <w:color w:val="231F20"/>
          <w:spacing w:val="-8"/>
        </w:rPr>
        <w:t xml:space="preserve"> </w:t>
      </w:r>
      <w:r>
        <w:rPr>
          <w:color w:val="231F20"/>
        </w:rPr>
        <w:t>benefit</w:t>
      </w:r>
      <w:r>
        <w:rPr>
          <w:color w:val="231F20"/>
          <w:spacing w:val="-8"/>
        </w:rPr>
        <w:t xml:space="preserve"> </w:t>
      </w:r>
      <w:r>
        <w:rPr>
          <w:color w:val="231F20"/>
        </w:rPr>
        <w:t>of</w:t>
      </w:r>
      <w:r>
        <w:rPr>
          <w:color w:val="231F20"/>
          <w:spacing w:val="-8"/>
        </w:rPr>
        <w:t xml:space="preserve"> </w:t>
      </w:r>
      <w:r>
        <w:rPr>
          <w:color w:val="231F20"/>
        </w:rPr>
        <w:t>up</w:t>
      </w:r>
      <w:r>
        <w:rPr>
          <w:color w:val="231F20"/>
          <w:spacing w:val="-8"/>
        </w:rPr>
        <w:t xml:space="preserve"> </w:t>
      </w:r>
      <w:r>
        <w:rPr>
          <w:color w:val="231F20"/>
        </w:rPr>
        <w:t>to</w:t>
      </w:r>
      <w:r>
        <w:rPr>
          <w:color w:val="231F20"/>
          <w:spacing w:val="-8"/>
        </w:rPr>
        <w:t xml:space="preserve"> </w:t>
      </w:r>
      <w:r>
        <w:rPr>
          <w:color w:val="231F20"/>
        </w:rPr>
        <w:t>$1.4</w:t>
      </w:r>
      <w:r>
        <w:rPr>
          <w:color w:val="231F20"/>
          <w:spacing w:val="-8"/>
        </w:rPr>
        <w:t xml:space="preserve"> </w:t>
      </w:r>
      <w:r>
        <w:rPr>
          <w:color w:val="231F20"/>
        </w:rPr>
        <w:t>billion.</w:t>
      </w:r>
      <w:r>
        <w:rPr>
          <w:color w:val="231F20"/>
          <w:position w:val="6"/>
          <w:sz w:val="10"/>
        </w:rPr>
        <w:t>137</w:t>
      </w:r>
      <w:r>
        <w:rPr>
          <w:color w:val="231F20"/>
          <w:spacing w:val="10"/>
          <w:position w:val="6"/>
          <w:sz w:val="10"/>
        </w:rPr>
        <w:t xml:space="preserve"> </w:t>
      </w:r>
      <w:r>
        <w:rPr>
          <w:color w:val="231F20"/>
        </w:rPr>
        <w:t>Superyacht</w:t>
      </w:r>
      <w:r>
        <w:rPr>
          <w:color w:val="231F20"/>
          <w:spacing w:val="-8"/>
        </w:rPr>
        <w:t xml:space="preserve"> </w:t>
      </w:r>
      <w:r>
        <w:rPr>
          <w:color w:val="231F20"/>
        </w:rPr>
        <w:t>industry development was derived from a report prepared for the</w:t>
      </w:r>
      <w:r>
        <w:rPr>
          <w:color w:val="231F20"/>
          <w:spacing w:val="40"/>
        </w:rPr>
        <w:t xml:space="preserve"> </w:t>
      </w:r>
      <w:r>
        <w:rPr>
          <w:color w:val="231F20"/>
        </w:rPr>
        <w:t>NT</w:t>
      </w:r>
      <w:r>
        <w:rPr>
          <w:color w:val="231F20"/>
          <w:spacing w:val="-2"/>
        </w:rPr>
        <w:t xml:space="preserve"> </w:t>
      </w:r>
      <w:r>
        <w:rPr>
          <w:color w:val="231F20"/>
        </w:rPr>
        <w:t>Government</w:t>
      </w:r>
      <w:r>
        <w:rPr>
          <w:color w:val="231F20"/>
          <w:spacing w:val="-2"/>
        </w:rPr>
        <w:t xml:space="preserve"> </w:t>
      </w:r>
      <w:r>
        <w:rPr>
          <w:color w:val="231F20"/>
        </w:rPr>
        <w:t>by</w:t>
      </w:r>
      <w:r>
        <w:rPr>
          <w:color w:val="231F20"/>
          <w:spacing w:val="-2"/>
        </w:rPr>
        <w:t xml:space="preserve"> </w:t>
      </w:r>
      <w:r>
        <w:rPr>
          <w:color w:val="231F20"/>
        </w:rPr>
        <w:t>AEC.</w:t>
      </w:r>
      <w:r>
        <w:rPr>
          <w:color w:val="231F20"/>
          <w:spacing w:val="-2"/>
        </w:rPr>
        <w:t xml:space="preserve"> </w:t>
      </w:r>
      <w:r>
        <w:rPr>
          <w:color w:val="231F20"/>
        </w:rPr>
        <w:t>Under</w:t>
      </w:r>
      <w:r>
        <w:rPr>
          <w:color w:val="231F20"/>
          <w:spacing w:val="-2"/>
        </w:rPr>
        <w:t xml:space="preserve"> </w:t>
      </w:r>
      <w:r>
        <w:rPr>
          <w:color w:val="231F20"/>
        </w:rPr>
        <w:t>this</w:t>
      </w:r>
      <w:r>
        <w:rPr>
          <w:color w:val="231F20"/>
          <w:spacing w:val="-2"/>
        </w:rPr>
        <w:t xml:space="preserve"> </w:t>
      </w:r>
      <w:r>
        <w:rPr>
          <w:color w:val="231F20"/>
        </w:rPr>
        <w:t>report</w:t>
      </w:r>
      <w:r>
        <w:rPr>
          <w:color w:val="231F20"/>
          <w:spacing w:val="-2"/>
        </w:rPr>
        <w:t xml:space="preserve"> </w:t>
      </w:r>
      <w:r>
        <w:rPr>
          <w:color w:val="231F20"/>
        </w:rPr>
        <w:t>the</w:t>
      </w:r>
      <w:r>
        <w:rPr>
          <w:color w:val="231F20"/>
          <w:spacing w:val="-2"/>
        </w:rPr>
        <w:t xml:space="preserve"> </w:t>
      </w:r>
      <w:r>
        <w:rPr>
          <w:color w:val="231F20"/>
        </w:rPr>
        <w:t>investment</w:t>
      </w:r>
      <w:r>
        <w:rPr>
          <w:color w:val="231F20"/>
          <w:spacing w:val="-2"/>
        </w:rPr>
        <w:t xml:space="preserve"> </w:t>
      </w:r>
      <w:r>
        <w:rPr>
          <w:color w:val="231F20"/>
        </w:rPr>
        <w:t>in superyacht</w:t>
      </w:r>
      <w:r>
        <w:rPr>
          <w:color w:val="231F20"/>
          <w:spacing w:val="-1"/>
        </w:rPr>
        <w:t xml:space="preserve"> </w:t>
      </w:r>
      <w:r>
        <w:rPr>
          <w:color w:val="231F20"/>
        </w:rPr>
        <w:t>facilities</w:t>
      </w:r>
      <w:r>
        <w:rPr>
          <w:color w:val="231F20"/>
          <w:spacing w:val="-1"/>
        </w:rPr>
        <w:t xml:space="preserve"> </w:t>
      </w:r>
      <w:r>
        <w:rPr>
          <w:color w:val="231F20"/>
        </w:rPr>
        <w:t>will</w:t>
      </w:r>
      <w:r>
        <w:rPr>
          <w:color w:val="231F20"/>
          <w:spacing w:val="-1"/>
        </w:rPr>
        <w:t xml:space="preserve"> </w:t>
      </w:r>
      <w:r>
        <w:rPr>
          <w:color w:val="231F20"/>
        </w:rPr>
        <w:t>generate</w:t>
      </w:r>
      <w:r>
        <w:rPr>
          <w:color w:val="231F20"/>
          <w:spacing w:val="-1"/>
        </w:rPr>
        <w:t xml:space="preserve"> </w:t>
      </w:r>
      <w:r>
        <w:rPr>
          <w:color w:val="231F20"/>
        </w:rPr>
        <w:t>an</w:t>
      </w:r>
      <w:r>
        <w:rPr>
          <w:color w:val="231F20"/>
          <w:spacing w:val="-1"/>
        </w:rPr>
        <w:t xml:space="preserve"> </w:t>
      </w:r>
      <w:r>
        <w:rPr>
          <w:color w:val="231F20"/>
        </w:rPr>
        <w:t>additional</w:t>
      </w:r>
      <w:r>
        <w:rPr>
          <w:color w:val="231F20"/>
          <w:spacing w:val="-1"/>
        </w:rPr>
        <w:t xml:space="preserve"> </w:t>
      </w:r>
      <w:r>
        <w:rPr>
          <w:color w:val="231F20"/>
        </w:rPr>
        <w:t>$77.6</w:t>
      </w:r>
      <w:r>
        <w:rPr>
          <w:color w:val="231F20"/>
          <w:spacing w:val="-1"/>
        </w:rPr>
        <w:t xml:space="preserve"> </w:t>
      </w:r>
      <w:r>
        <w:rPr>
          <w:color w:val="231F20"/>
        </w:rPr>
        <w:t>million annually to the NT economy by 2028.</w:t>
      </w:r>
    </w:p>
    <w:p w:rsidR="00603CB0" w:rsidRDefault="00603CB0">
      <w:pPr>
        <w:pStyle w:val="BodyText"/>
        <w:spacing w:before="3"/>
      </w:pPr>
    </w:p>
    <w:p w:rsidR="00603CB0" w:rsidRDefault="009F7F2C">
      <w:pPr>
        <w:pStyle w:val="Heading3"/>
        <w:numPr>
          <w:ilvl w:val="2"/>
          <w:numId w:val="5"/>
        </w:numPr>
        <w:tabs>
          <w:tab w:val="left" w:pos="684"/>
        </w:tabs>
        <w:ind w:left="684" w:hanging="517"/>
      </w:pPr>
      <w:r>
        <w:rPr>
          <w:color w:val="231F20"/>
          <w:spacing w:val="-2"/>
        </w:rPr>
        <w:t>Agribusiness</w:t>
      </w:r>
    </w:p>
    <w:p w:rsidR="00603CB0" w:rsidRDefault="009F7F2C">
      <w:pPr>
        <w:pStyle w:val="BodyText"/>
        <w:spacing w:before="8" w:line="249" w:lineRule="auto"/>
        <w:ind w:left="167" w:right="10"/>
      </w:pPr>
      <w:r>
        <w:rPr>
          <w:color w:val="231F20"/>
        </w:rPr>
        <w:t>All outlined targets for agribusiness and cattle sectors are assumed to be achieved by 2030. For plant ind</w:t>
      </w:r>
      <w:r>
        <w:rPr>
          <w:color w:val="231F20"/>
        </w:rPr>
        <w:t>ustries, gross output targets were sourced from NT Farmers Association Plant Industries Economic Impact Analysis. This document outlines</w:t>
      </w:r>
      <w:r>
        <w:rPr>
          <w:color w:val="231F20"/>
          <w:spacing w:val="-3"/>
        </w:rPr>
        <w:t xml:space="preserve"> </w:t>
      </w:r>
      <w:r>
        <w:rPr>
          <w:color w:val="231F20"/>
        </w:rPr>
        <w:t>an</w:t>
      </w:r>
      <w:r>
        <w:rPr>
          <w:color w:val="231F20"/>
          <w:spacing w:val="-3"/>
        </w:rPr>
        <w:t xml:space="preserve"> </w:t>
      </w:r>
      <w:r>
        <w:rPr>
          <w:color w:val="231F20"/>
        </w:rPr>
        <w:t>aspirational</w:t>
      </w:r>
      <w:r>
        <w:rPr>
          <w:color w:val="231F20"/>
          <w:spacing w:val="-3"/>
        </w:rPr>
        <w:t xml:space="preserve"> </w:t>
      </w:r>
      <w:r>
        <w:rPr>
          <w:color w:val="231F20"/>
        </w:rPr>
        <w:t>target</w:t>
      </w:r>
      <w:r>
        <w:rPr>
          <w:color w:val="231F20"/>
          <w:spacing w:val="-3"/>
        </w:rPr>
        <w:t xml:space="preserve"> </w:t>
      </w:r>
      <w:r>
        <w:rPr>
          <w:color w:val="231F20"/>
        </w:rPr>
        <w:t>of</w:t>
      </w:r>
      <w:r>
        <w:rPr>
          <w:color w:val="231F20"/>
          <w:spacing w:val="-3"/>
        </w:rPr>
        <w:t xml:space="preserve"> </w:t>
      </w:r>
      <w:r>
        <w:rPr>
          <w:color w:val="231F20"/>
        </w:rPr>
        <w:t>$1.5</w:t>
      </w:r>
      <w:r>
        <w:rPr>
          <w:color w:val="231F20"/>
          <w:spacing w:val="-3"/>
        </w:rPr>
        <w:t xml:space="preserve"> </w:t>
      </w:r>
      <w:r>
        <w:rPr>
          <w:color w:val="231F20"/>
        </w:rPr>
        <w:t>billion</w:t>
      </w:r>
      <w:r>
        <w:rPr>
          <w:color w:val="231F20"/>
          <w:spacing w:val="-3"/>
        </w:rPr>
        <w:t xml:space="preserve"> </w:t>
      </w:r>
      <w:r>
        <w:rPr>
          <w:color w:val="231F20"/>
        </w:rPr>
        <w:t>in</w:t>
      </w:r>
      <w:r>
        <w:rPr>
          <w:color w:val="231F20"/>
          <w:spacing w:val="-3"/>
        </w:rPr>
        <w:t xml:space="preserve"> </w:t>
      </w:r>
      <w:r>
        <w:rPr>
          <w:color w:val="231F20"/>
        </w:rPr>
        <w:t>total</w:t>
      </w:r>
      <w:r>
        <w:rPr>
          <w:color w:val="231F20"/>
          <w:spacing w:val="-3"/>
        </w:rPr>
        <w:t xml:space="preserve"> </w:t>
      </w:r>
      <w:r>
        <w:rPr>
          <w:color w:val="231F20"/>
        </w:rPr>
        <w:t>economic contribution to the NT by 2030. Achieving this goal would require</w:t>
      </w:r>
      <w:r>
        <w:rPr>
          <w:color w:val="231F20"/>
          <w:spacing w:val="-6"/>
        </w:rPr>
        <w:t xml:space="preserve"> </w:t>
      </w:r>
      <w:r>
        <w:rPr>
          <w:color w:val="231F20"/>
        </w:rPr>
        <w:t>the</w:t>
      </w:r>
      <w:r>
        <w:rPr>
          <w:color w:val="231F20"/>
          <w:spacing w:val="-6"/>
        </w:rPr>
        <w:t xml:space="preserve"> </w:t>
      </w:r>
      <w:r>
        <w:rPr>
          <w:color w:val="231F20"/>
        </w:rPr>
        <w:t>plant</w:t>
      </w:r>
      <w:r>
        <w:rPr>
          <w:color w:val="231F20"/>
          <w:spacing w:val="-6"/>
        </w:rPr>
        <w:t xml:space="preserve"> </w:t>
      </w:r>
      <w:r>
        <w:rPr>
          <w:color w:val="231F20"/>
        </w:rPr>
        <w:t>industries</w:t>
      </w:r>
      <w:r>
        <w:rPr>
          <w:color w:val="231F20"/>
          <w:spacing w:val="-6"/>
        </w:rPr>
        <w:t xml:space="preserve"> </w:t>
      </w:r>
      <w:r>
        <w:rPr>
          <w:color w:val="231F20"/>
        </w:rPr>
        <w:t>to</w:t>
      </w:r>
      <w:r>
        <w:rPr>
          <w:color w:val="231F20"/>
          <w:spacing w:val="-6"/>
        </w:rPr>
        <w:t xml:space="preserve"> </w:t>
      </w:r>
      <w:r>
        <w:rPr>
          <w:color w:val="231F20"/>
        </w:rPr>
        <w:t>reach</w:t>
      </w:r>
      <w:r>
        <w:rPr>
          <w:color w:val="231F20"/>
          <w:spacing w:val="-6"/>
        </w:rPr>
        <w:t xml:space="preserve"> </w:t>
      </w:r>
      <w:r>
        <w:rPr>
          <w:color w:val="231F20"/>
        </w:rPr>
        <w:t>$1</w:t>
      </w:r>
      <w:r>
        <w:rPr>
          <w:color w:val="231F20"/>
          <w:spacing w:val="-6"/>
        </w:rPr>
        <w:t xml:space="preserve"> </w:t>
      </w:r>
      <w:r>
        <w:rPr>
          <w:color w:val="231F20"/>
        </w:rPr>
        <w:t>billion</w:t>
      </w:r>
      <w:r>
        <w:rPr>
          <w:color w:val="231F20"/>
          <w:spacing w:val="-6"/>
        </w:rPr>
        <w:t xml:space="preserve"> </w:t>
      </w:r>
      <w:r>
        <w:rPr>
          <w:color w:val="231F20"/>
        </w:rPr>
        <w:t>in</w:t>
      </w:r>
      <w:r>
        <w:rPr>
          <w:color w:val="231F20"/>
          <w:spacing w:val="-6"/>
        </w:rPr>
        <w:t xml:space="preserve"> </w:t>
      </w:r>
      <w:r>
        <w:rPr>
          <w:color w:val="231F20"/>
        </w:rPr>
        <w:t>GVP</w:t>
      </w:r>
      <w:r>
        <w:rPr>
          <w:color w:val="231F20"/>
          <w:spacing w:val="-6"/>
        </w:rPr>
        <w:t xml:space="preserve"> </w:t>
      </w:r>
      <w:r>
        <w:rPr>
          <w:color w:val="231F20"/>
        </w:rPr>
        <w:t>by</w:t>
      </w:r>
      <w:r>
        <w:rPr>
          <w:color w:val="231F20"/>
          <w:spacing w:val="-6"/>
        </w:rPr>
        <w:t xml:space="preserve"> </w:t>
      </w:r>
      <w:r>
        <w:rPr>
          <w:color w:val="231F20"/>
        </w:rPr>
        <w:t>2030.</w:t>
      </w:r>
    </w:p>
    <w:p w:rsidR="00603CB0" w:rsidRDefault="009F7F2C">
      <w:pPr>
        <w:pStyle w:val="BodyText"/>
        <w:spacing w:before="100" w:line="249" w:lineRule="auto"/>
        <w:ind w:left="167" w:right="331"/>
      </w:pPr>
      <w:r>
        <w:br w:type="column"/>
      </w:r>
      <w:r>
        <w:rPr>
          <w:color w:val="231F20"/>
        </w:rPr>
        <w:t>For the cattle sector, gross output targets were sourced</w:t>
      </w:r>
      <w:r>
        <w:rPr>
          <w:color w:val="231F20"/>
          <w:spacing w:val="40"/>
        </w:rPr>
        <w:t xml:space="preserve"> </w:t>
      </w:r>
      <w:r>
        <w:rPr>
          <w:color w:val="231F20"/>
        </w:rPr>
        <w:t>from NT Cattlemen’s Association inquiry into growing Australian</w:t>
      </w:r>
      <w:r>
        <w:rPr>
          <w:color w:val="231F20"/>
          <w:spacing w:val="-7"/>
        </w:rPr>
        <w:t xml:space="preserve"> </w:t>
      </w:r>
      <w:r>
        <w:rPr>
          <w:color w:val="231F20"/>
        </w:rPr>
        <w:t>ag</w:t>
      </w:r>
      <w:r>
        <w:rPr>
          <w:color w:val="231F20"/>
        </w:rPr>
        <w:t>riculture</w:t>
      </w:r>
      <w:r>
        <w:rPr>
          <w:color w:val="231F20"/>
          <w:spacing w:val="-7"/>
        </w:rPr>
        <w:t xml:space="preserve"> </w:t>
      </w:r>
      <w:r>
        <w:rPr>
          <w:color w:val="231F20"/>
        </w:rPr>
        <w:t>to</w:t>
      </w:r>
      <w:r>
        <w:rPr>
          <w:color w:val="231F20"/>
          <w:spacing w:val="-7"/>
        </w:rPr>
        <w:t xml:space="preserve"> </w:t>
      </w:r>
      <w:r>
        <w:rPr>
          <w:color w:val="231F20"/>
        </w:rPr>
        <w:t>$100</w:t>
      </w:r>
      <w:r>
        <w:rPr>
          <w:color w:val="231F20"/>
          <w:spacing w:val="-7"/>
        </w:rPr>
        <w:t xml:space="preserve"> </w:t>
      </w:r>
      <w:r>
        <w:rPr>
          <w:color w:val="231F20"/>
        </w:rPr>
        <w:t>billion</w:t>
      </w:r>
      <w:r>
        <w:rPr>
          <w:color w:val="231F20"/>
          <w:spacing w:val="-7"/>
        </w:rPr>
        <w:t xml:space="preserve"> </w:t>
      </w:r>
      <w:r>
        <w:rPr>
          <w:color w:val="231F20"/>
        </w:rPr>
        <w:t>by</w:t>
      </w:r>
      <w:r>
        <w:rPr>
          <w:color w:val="231F20"/>
          <w:spacing w:val="-7"/>
        </w:rPr>
        <w:t xml:space="preserve"> </w:t>
      </w:r>
      <w:r>
        <w:rPr>
          <w:color w:val="231F20"/>
        </w:rPr>
        <w:t>2030.</w:t>
      </w:r>
      <w:r>
        <w:rPr>
          <w:color w:val="231F20"/>
          <w:spacing w:val="-7"/>
        </w:rPr>
        <w:t xml:space="preserve"> </w:t>
      </w:r>
      <w:r>
        <w:rPr>
          <w:color w:val="231F20"/>
        </w:rPr>
        <w:t>This</w:t>
      </w:r>
      <w:r>
        <w:rPr>
          <w:color w:val="231F20"/>
          <w:spacing w:val="-7"/>
        </w:rPr>
        <w:t xml:space="preserve"> </w:t>
      </w:r>
      <w:r>
        <w:rPr>
          <w:color w:val="231F20"/>
        </w:rPr>
        <w:t>document outlines aspirational targets of becoming a $2.4 billion industry</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by</w:t>
      </w:r>
      <w:r>
        <w:rPr>
          <w:color w:val="231F20"/>
          <w:spacing w:val="-2"/>
        </w:rPr>
        <w:t xml:space="preserve"> </w:t>
      </w:r>
      <w:r>
        <w:rPr>
          <w:color w:val="231F20"/>
        </w:rPr>
        <w:t>2030—a</w:t>
      </w:r>
      <w:r>
        <w:rPr>
          <w:color w:val="231F20"/>
          <w:spacing w:val="-2"/>
        </w:rPr>
        <w:t xml:space="preserve"> </w:t>
      </w:r>
      <w:r>
        <w:rPr>
          <w:color w:val="231F20"/>
        </w:rPr>
        <w:t>size</w:t>
      </w:r>
      <w:r>
        <w:rPr>
          <w:color w:val="231F20"/>
          <w:spacing w:val="-2"/>
        </w:rPr>
        <w:t xml:space="preserve"> </w:t>
      </w:r>
      <w:r>
        <w:rPr>
          <w:color w:val="231F20"/>
        </w:rPr>
        <w:t>which</w:t>
      </w:r>
      <w:r>
        <w:rPr>
          <w:color w:val="231F20"/>
          <w:spacing w:val="-2"/>
        </w:rPr>
        <w:t xml:space="preserve"> </w:t>
      </w:r>
      <w:r>
        <w:rPr>
          <w:color w:val="231F20"/>
        </w:rPr>
        <w:t>is</w:t>
      </w:r>
      <w:r>
        <w:rPr>
          <w:color w:val="231F20"/>
          <w:spacing w:val="-2"/>
        </w:rPr>
        <w:t xml:space="preserve"> </w:t>
      </w:r>
      <w:r>
        <w:rPr>
          <w:color w:val="231F20"/>
        </w:rPr>
        <w:t>around</w:t>
      </w:r>
      <w:r>
        <w:rPr>
          <w:color w:val="231F20"/>
          <w:spacing w:val="-2"/>
        </w:rPr>
        <w:t xml:space="preserve"> </w:t>
      </w:r>
      <w:r>
        <w:rPr>
          <w:color w:val="231F20"/>
        </w:rPr>
        <w:t>twice</w:t>
      </w:r>
      <w:r>
        <w:rPr>
          <w:color w:val="231F20"/>
          <w:spacing w:val="-2"/>
        </w:rPr>
        <w:t xml:space="preserve"> </w:t>
      </w:r>
      <w:r>
        <w:rPr>
          <w:color w:val="231F20"/>
        </w:rPr>
        <w:t>the current industry output.</w:t>
      </w:r>
    </w:p>
    <w:p w:rsidR="00603CB0" w:rsidRDefault="00603CB0">
      <w:pPr>
        <w:pStyle w:val="BodyText"/>
        <w:spacing w:before="4"/>
      </w:pPr>
    </w:p>
    <w:p w:rsidR="00603CB0" w:rsidRDefault="009F7F2C">
      <w:pPr>
        <w:pStyle w:val="BodyText"/>
        <w:spacing w:line="249" w:lineRule="auto"/>
        <w:ind w:left="167" w:right="456"/>
      </w:pPr>
      <w:r>
        <w:rPr>
          <w:color w:val="231F20"/>
        </w:rPr>
        <w:t>Under</w:t>
      </w:r>
      <w:r>
        <w:rPr>
          <w:color w:val="231F20"/>
          <w:spacing w:val="-2"/>
        </w:rPr>
        <w:t xml:space="preserve"> </w:t>
      </w:r>
      <w:r>
        <w:rPr>
          <w:color w:val="231F20"/>
        </w:rPr>
        <w:t>the</w:t>
      </w:r>
      <w:r>
        <w:rPr>
          <w:color w:val="231F20"/>
          <w:spacing w:val="-2"/>
        </w:rPr>
        <w:t xml:space="preserve"> </w:t>
      </w:r>
      <w:r>
        <w:rPr>
          <w:color w:val="231F20"/>
        </w:rPr>
        <w:t>high-growth</w:t>
      </w:r>
      <w:r>
        <w:rPr>
          <w:color w:val="231F20"/>
          <w:spacing w:val="-2"/>
        </w:rPr>
        <w:t xml:space="preserve"> </w:t>
      </w:r>
      <w:r>
        <w:rPr>
          <w:color w:val="231F20"/>
        </w:rPr>
        <w:t>scenario,</w:t>
      </w:r>
      <w:r>
        <w:rPr>
          <w:color w:val="231F20"/>
          <w:spacing w:val="-2"/>
        </w:rPr>
        <w:t xml:space="preserve"> </w:t>
      </w:r>
      <w:r>
        <w:rPr>
          <w:color w:val="231F20"/>
        </w:rPr>
        <w:t>the</w:t>
      </w:r>
      <w:r>
        <w:rPr>
          <w:color w:val="231F20"/>
          <w:spacing w:val="-2"/>
        </w:rPr>
        <w:t xml:space="preserve"> </w:t>
      </w:r>
      <w:r>
        <w:rPr>
          <w:color w:val="231F20"/>
        </w:rPr>
        <w:t>agribusiness</w:t>
      </w:r>
      <w:r>
        <w:rPr>
          <w:color w:val="231F20"/>
          <w:spacing w:val="-2"/>
        </w:rPr>
        <w:t xml:space="preserve"> </w:t>
      </w:r>
      <w:r>
        <w:rPr>
          <w:color w:val="231F20"/>
        </w:rPr>
        <w:t>sector</w:t>
      </w:r>
      <w:r>
        <w:rPr>
          <w:color w:val="231F20"/>
          <w:spacing w:val="-2"/>
        </w:rPr>
        <w:t xml:space="preserve"> </w:t>
      </w:r>
      <w:r>
        <w:rPr>
          <w:color w:val="231F20"/>
        </w:rPr>
        <w:t>is assumed to double in output by 2030.</w:t>
      </w:r>
    </w:p>
    <w:p w:rsidR="00603CB0" w:rsidRDefault="00603CB0">
      <w:pPr>
        <w:pStyle w:val="BodyText"/>
        <w:spacing w:before="7"/>
      </w:pPr>
    </w:p>
    <w:p w:rsidR="00603CB0" w:rsidRDefault="009F7F2C">
      <w:pPr>
        <w:pStyle w:val="Heading3"/>
        <w:numPr>
          <w:ilvl w:val="2"/>
          <w:numId w:val="5"/>
        </w:numPr>
        <w:tabs>
          <w:tab w:val="left" w:pos="681"/>
        </w:tabs>
        <w:ind w:left="680" w:hanging="514"/>
      </w:pPr>
      <w:r>
        <w:rPr>
          <w:color w:val="231F20"/>
          <w:spacing w:val="-2"/>
        </w:rPr>
        <w:t>Minerals</w:t>
      </w:r>
    </w:p>
    <w:p w:rsidR="00603CB0" w:rsidRDefault="009F7F2C">
      <w:pPr>
        <w:pStyle w:val="BodyText"/>
        <w:spacing w:before="8" w:line="249" w:lineRule="auto"/>
        <w:ind w:left="167" w:right="189"/>
      </w:pPr>
      <w:r>
        <w:rPr>
          <w:color w:val="231F20"/>
        </w:rPr>
        <w:t>Mineral inputs were constructed from publicly available resource reserve data and early-stage project applications.</w:t>
      </w:r>
      <w:r>
        <w:rPr>
          <w:color w:val="231F20"/>
          <w:spacing w:val="40"/>
        </w:rPr>
        <w:t xml:space="preserve"> </w:t>
      </w:r>
      <w:r>
        <w:rPr>
          <w:color w:val="231F20"/>
        </w:rPr>
        <w:t>The geological surveys of NT land gave an understanding of the</w:t>
      </w:r>
      <w:r>
        <w:rPr>
          <w:color w:val="231F20"/>
          <w:spacing w:val="-2"/>
        </w:rPr>
        <w:t xml:space="preserve"> </w:t>
      </w:r>
      <w:r>
        <w:rPr>
          <w:color w:val="231F20"/>
        </w:rPr>
        <w:t>potential</w:t>
      </w:r>
      <w:r>
        <w:rPr>
          <w:color w:val="231F20"/>
          <w:spacing w:val="-2"/>
        </w:rPr>
        <w:t xml:space="preserve"> </w:t>
      </w:r>
      <w:r>
        <w:rPr>
          <w:color w:val="231F20"/>
        </w:rPr>
        <w:t>extraction</w:t>
      </w:r>
      <w:r>
        <w:rPr>
          <w:color w:val="231F20"/>
          <w:spacing w:val="-2"/>
        </w:rPr>
        <w:t xml:space="preserve"> </w:t>
      </w:r>
      <w:r>
        <w:rPr>
          <w:color w:val="231F20"/>
        </w:rPr>
        <w:t>volume</w:t>
      </w:r>
      <w:r>
        <w:rPr>
          <w:color w:val="231F20"/>
        </w:rPr>
        <w:t>.</w:t>
      </w:r>
      <w:r>
        <w:rPr>
          <w:color w:val="231F20"/>
          <w:spacing w:val="-2"/>
        </w:rPr>
        <w:t xml:space="preserve"> </w:t>
      </w:r>
      <w:r>
        <w:rPr>
          <w:color w:val="231F20"/>
        </w:rPr>
        <w:t>The</w:t>
      </w:r>
      <w:r>
        <w:rPr>
          <w:color w:val="231F20"/>
          <w:spacing w:val="-2"/>
        </w:rPr>
        <w:t xml:space="preserve"> </w:t>
      </w:r>
      <w:r>
        <w:rPr>
          <w:color w:val="231F20"/>
        </w:rPr>
        <w:t>NT</w:t>
      </w:r>
      <w:r>
        <w:rPr>
          <w:color w:val="231F20"/>
          <w:spacing w:val="-2"/>
        </w:rPr>
        <w:t xml:space="preserve"> </w:t>
      </w:r>
      <w:r>
        <w:rPr>
          <w:color w:val="231F20"/>
        </w:rPr>
        <w:t>Government</w:t>
      </w:r>
      <w:r>
        <w:rPr>
          <w:color w:val="231F20"/>
          <w:spacing w:val="-2"/>
        </w:rPr>
        <w:t xml:space="preserve"> </w:t>
      </w:r>
      <w:r>
        <w:rPr>
          <w:color w:val="231F20"/>
        </w:rPr>
        <w:t>provided information on mining projects provided by the proponent company, ASX announcements or other public documents.</w:t>
      </w:r>
    </w:p>
    <w:p w:rsidR="00603CB0" w:rsidRDefault="009F7F2C">
      <w:pPr>
        <w:pStyle w:val="BodyText"/>
        <w:spacing w:line="249" w:lineRule="auto"/>
        <w:ind w:left="167" w:right="432"/>
      </w:pPr>
      <w:r>
        <w:rPr>
          <w:color w:val="231F20"/>
        </w:rPr>
        <w:t>Information</w:t>
      </w:r>
      <w:r>
        <w:rPr>
          <w:color w:val="231F20"/>
          <w:spacing w:val="-5"/>
        </w:rPr>
        <w:t xml:space="preserve"> </w:t>
      </w:r>
      <w:r>
        <w:rPr>
          <w:color w:val="231F20"/>
        </w:rPr>
        <w:t>included</w:t>
      </w:r>
      <w:r>
        <w:rPr>
          <w:color w:val="231F20"/>
          <w:spacing w:val="-5"/>
        </w:rPr>
        <w:t xml:space="preserve"> </w:t>
      </w:r>
      <w:r>
        <w:rPr>
          <w:color w:val="231F20"/>
        </w:rPr>
        <w:t>resources,</w:t>
      </w:r>
      <w:r>
        <w:rPr>
          <w:color w:val="231F20"/>
          <w:spacing w:val="-5"/>
        </w:rPr>
        <w:t xml:space="preserve"> </w:t>
      </w:r>
      <w:r>
        <w:rPr>
          <w:color w:val="231F20"/>
        </w:rPr>
        <w:t>mine</w:t>
      </w:r>
      <w:r>
        <w:rPr>
          <w:color w:val="231F20"/>
          <w:spacing w:val="-5"/>
        </w:rPr>
        <w:t xml:space="preserve"> </w:t>
      </w:r>
      <w:r>
        <w:rPr>
          <w:color w:val="231F20"/>
        </w:rPr>
        <w:t>life</w:t>
      </w:r>
      <w:r>
        <w:rPr>
          <w:color w:val="231F20"/>
          <w:spacing w:val="-5"/>
        </w:rPr>
        <w:t xml:space="preserve"> </w:t>
      </w:r>
      <w:r>
        <w:rPr>
          <w:color w:val="231F20"/>
        </w:rPr>
        <w:t>and</w:t>
      </w:r>
      <w:r>
        <w:rPr>
          <w:color w:val="231F20"/>
          <w:spacing w:val="-5"/>
        </w:rPr>
        <w:t xml:space="preserve"> </w:t>
      </w:r>
      <w:r>
        <w:rPr>
          <w:color w:val="231F20"/>
        </w:rPr>
        <w:t>estimated time</w:t>
      </w:r>
      <w:r>
        <w:rPr>
          <w:color w:val="231F20"/>
          <w:spacing w:val="-5"/>
        </w:rPr>
        <w:t xml:space="preserve"> </w:t>
      </w:r>
      <w:r>
        <w:rPr>
          <w:color w:val="231F20"/>
        </w:rPr>
        <w:t>horizons.</w:t>
      </w:r>
    </w:p>
    <w:p w:rsidR="00603CB0" w:rsidRDefault="00603CB0">
      <w:pPr>
        <w:pStyle w:val="BodyText"/>
        <w:spacing w:before="2"/>
      </w:pPr>
    </w:p>
    <w:p w:rsidR="00603CB0" w:rsidRDefault="009F7F2C">
      <w:pPr>
        <w:pStyle w:val="BodyText"/>
        <w:spacing w:before="1" w:line="249" w:lineRule="auto"/>
        <w:ind w:left="167" w:right="233"/>
      </w:pPr>
      <w:r>
        <w:rPr>
          <w:color w:val="231F20"/>
        </w:rPr>
        <w:t>Using the previous 5-year success rate of mine approvals</w:t>
      </w:r>
      <w:r>
        <w:rPr>
          <w:color w:val="231F20"/>
          <w:spacing w:val="40"/>
        </w:rPr>
        <w:t xml:space="preserve"> </w:t>
      </w:r>
      <w:r>
        <w:rPr>
          <w:color w:val="231F20"/>
        </w:rPr>
        <w:t>from the NT EPA, we calculated the proportion of expected potential</w:t>
      </w:r>
      <w:r>
        <w:rPr>
          <w:color w:val="231F20"/>
          <w:spacing w:val="-4"/>
        </w:rPr>
        <w:t xml:space="preserve"> </w:t>
      </w:r>
      <w:r>
        <w:rPr>
          <w:color w:val="231F20"/>
        </w:rPr>
        <w:t>mines</w:t>
      </w:r>
      <w:r>
        <w:rPr>
          <w:color w:val="231F20"/>
          <w:spacing w:val="-4"/>
        </w:rPr>
        <w:t xml:space="preserve"> </w:t>
      </w:r>
      <w:r>
        <w:rPr>
          <w:color w:val="231F20"/>
        </w:rPr>
        <w:t>being</w:t>
      </w:r>
      <w:r>
        <w:rPr>
          <w:color w:val="231F20"/>
          <w:spacing w:val="-4"/>
        </w:rPr>
        <w:t xml:space="preserve"> </w:t>
      </w:r>
      <w:r>
        <w:rPr>
          <w:color w:val="231F20"/>
        </w:rPr>
        <w:t>approved.</w:t>
      </w:r>
      <w:r>
        <w:rPr>
          <w:color w:val="231F20"/>
          <w:spacing w:val="-4"/>
        </w:rPr>
        <w:t xml:space="preserve"> </w:t>
      </w:r>
      <w:r>
        <w:rPr>
          <w:color w:val="231F20"/>
        </w:rPr>
        <w:t>That</w:t>
      </w:r>
      <w:r>
        <w:rPr>
          <w:color w:val="231F20"/>
          <w:spacing w:val="-4"/>
        </w:rPr>
        <w:t xml:space="preserve"> </w:t>
      </w:r>
      <w:r>
        <w:rPr>
          <w:color w:val="231F20"/>
        </w:rPr>
        <w:t>proportion</w:t>
      </w:r>
      <w:r>
        <w:rPr>
          <w:color w:val="231F20"/>
          <w:spacing w:val="-4"/>
        </w:rPr>
        <w:t xml:space="preserve"> </w:t>
      </w:r>
      <w:r>
        <w:rPr>
          <w:color w:val="231F20"/>
        </w:rPr>
        <w:t>was</w:t>
      </w:r>
      <w:r>
        <w:rPr>
          <w:color w:val="231F20"/>
          <w:spacing w:val="-4"/>
        </w:rPr>
        <w:t xml:space="preserve"> </w:t>
      </w:r>
      <w:r>
        <w:rPr>
          <w:color w:val="231F20"/>
        </w:rPr>
        <w:t>given</w:t>
      </w:r>
      <w:r>
        <w:rPr>
          <w:color w:val="231F20"/>
          <w:spacing w:val="-4"/>
        </w:rPr>
        <w:t xml:space="preserve"> </w:t>
      </w:r>
      <w:r>
        <w:rPr>
          <w:color w:val="231F20"/>
        </w:rPr>
        <w:t>as the</w:t>
      </w:r>
      <w:r>
        <w:rPr>
          <w:color w:val="231F20"/>
          <w:spacing w:val="-2"/>
        </w:rPr>
        <w:t xml:space="preserve"> </w:t>
      </w:r>
      <w:r>
        <w:rPr>
          <w:color w:val="231F20"/>
        </w:rPr>
        <w:t>baseline</w:t>
      </w:r>
      <w:r>
        <w:rPr>
          <w:color w:val="231F20"/>
          <w:spacing w:val="-2"/>
        </w:rPr>
        <w:t xml:space="preserve"> </w:t>
      </w:r>
      <w:r>
        <w:rPr>
          <w:color w:val="231F20"/>
        </w:rPr>
        <w:t>scenario.</w:t>
      </w:r>
      <w:r>
        <w:rPr>
          <w:color w:val="231F20"/>
          <w:spacing w:val="-2"/>
        </w:rPr>
        <w:t xml:space="preserve"> </w:t>
      </w:r>
      <w:r>
        <w:rPr>
          <w:color w:val="231F20"/>
        </w:rPr>
        <w:t>The</w:t>
      </w:r>
      <w:r>
        <w:rPr>
          <w:color w:val="231F20"/>
          <w:spacing w:val="-2"/>
        </w:rPr>
        <w:t xml:space="preserve"> </w:t>
      </w:r>
      <w:r>
        <w:rPr>
          <w:color w:val="231F20"/>
        </w:rPr>
        <w:t>high</w:t>
      </w:r>
      <w:r>
        <w:rPr>
          <w:color w:val="231F20"/>
          <w:spacing w:val="-2"/>
        </w:rPr>
        <w:t xml:space="preserve"> </w:t>
      </w:r>
      <w:r>
        <w:rPr>
          <w:color w:val="231F20"/>
        </w:rPr>
        <w:t>growth</w:t>
      </w:r>
      <w:r>
        <w:rPr>
          <w:color w:val="231F20"/>
          <w:spacing w:val="-2"/>
        </w:rPr>
        <w:t xml:space="preserve"> </w:t>
      </w:r>
      <w:r>
        <w:rPr>
          <w:color w:val="231F20"/>
        </w:rPr>
        <w:t>scenario</w:t>
      </w:r>
      <w:r>
        <w:rPr>
          <w:color w:val="231F20"/>
          <w:spacing w:val="-2"/>
        </w:rPr>
        <w:t xml:space="preserve"> </w:t>
      </w:r>
      <w:r>
        <w:rPr>
          <w:color w:val="231F20"/>
        </w:rPr>
        <w:t>assumes</w:t>
      </w:r>
      <w:r>
        <w:rPr>
          <w:color w:val="231F20"/>
          <w:spacing w:val="-2"/>
        </w:rPr>
        <w:t xml:space="preserve"> </w:t>
      </w:r>
      <w:r>
        <w:rPr>
          <w:color w:val="231F20"/>
        </w:rPr>
        <w:t>that there will be an im</w:t>
      </w:r>
      <w:r>
        <w:rPr>
          <w:color w:val="231F20"/>
        </w:rPr>
        <w:t>provement in the efficiency of the approval process, and approval rate increase by 10 percentage</w:t>
      </w:r>
    </w:p>
    <w:p w:rsidR="00603CB0" w:rsidRDefault="009F7F2C">
      <w:pPr>
        <w:pStyle w:val="BodyText"/>
        <w:spacing w:line="249" w:lineRule="auto"/>
        <w:ind w:left="167" w:right="201"/>
      </w:pPr>
      <w:r>
        <w:rPr>
          <w:color w:val="231F20"/>
        </w:rPr>
        <w:t>point, from 73 per cent to 83 per cent. Time frames of mine production</w:t>
      </w:r>
      <w:r>
        <w:rPr>
          <w:color w:val="231F20"/>
          <w:spacing w:val="-1"/>
        </w:rPr>
        <w:t xml:space="preserve"> </w:t>
      </w:r>
      <w:r>
        <w:rPr>
          <w:color w:val="231F20"/>
        </w:rPr>
        <w:t>were</w:t>
      </w:r>
      <w:r>
        <w:rPr>
          <w:color w:val="231F20"/>
          <w:spacing w:val="-1"/>
        </w:rPr>
        <w:t xml:space="preserve"> </w:t>
      </w:r>
      <w:r>
        <w:rPr>
          <w:color w:val="231F20"/>
        </w:rPr>
        <w:t>brought</w:t>
      </w:r>
      <w:r>
        <w:rPr>
          <w:color w:val="231F20"/>
          <w:spacing w:val="-1"/>
        </w:rPr>
        <w:t xml:space="preserve"> </w:t>
      </w:r>
      <w:r>
        <w:rPr>
          <w:color w:val="231F20"/>
        </w:rPr>
        <w:t>into</w:t>
      </w:r>
      <w:r>
        <w:rPr>
          <w:color w:val="231F20"/>
          <w:spacing w:val="-1"/>
        </w:rPr>
        <w:t xml:space="preserve"> </w:t>
      </w:r>
      <w:r>
        <w:rPr>
          <w:color w:val="231F20"/>
        </w:rPr>
        <w:t>the</w:t>
      </w:r>
      <w:r>
        <w:rPr>
          <w:color w:val="231F20"/>
          <w:spacing w:val="-1"/>
        </w:rPr>
        <w:t xml:space="preserve"> </w:t>
      </w:r>
      <w:r>
        <w:rPr>
          <w:color w:val="231F20"/>
        </w:rPr>
        <w:t>model.</w:t>
      </w:r>
      <w:r>
        <w:rPr>
          <w:color w:val="231F20"/>
          <w:spacing w:val="-1"/>
        </w:rPr>
        <w:t xml:space="preserve"> </w:t>
      </w:r>
      <w:r>
        <w:rPr>
          <w:color w:val="231F20"/>
        </w:rPr>
        <w:t>Short</w:t>
      </w:r>
      <w:r>
        <w:rPr>
          <w:color w:val="231F20"/>
          <w:spacing w:val="-1"/>
        </w:rPr>
        <w:t xml:space="preserve"> </w:t>
      </w:r>
      <w:r>
        <w:rPr>
          <w:color w:val="231F20"/>
        </w:rPr>
        <w:t>mine</w:t>
      </w:r>
      <w:r>
        <w:rPr>
          <w:color w:val="231F20"/>
          <w:spacing w:val="-1"/>
        </w:rPr>
        <w:t xml:space="preserve"> </w:t>
      </w:r>
      <w:r>
        <w:rPr>
          <w:color w:val="231F20"/>
        </w:rPr>
        <w:t>activity thereby reduced the value added during the time horizon.</w:t>
      </w:r>
    </w:p>
    <w:p w:rsidR="00603CB0" w:rsidRDefault="00603CB0">
      <w:pPr>
        <w:pStyle w:val="BodyText"/>
        <w:spacing w:before="1"/>
      </w:pPr>
    </w:p>
    <w:p w:rsidR="00603CB0" w:rsidRDefault="009F7F2C">
      <w:pPr>
        <w:pStyle w:val="BodyText"/>
        <w:spacing w:line="249" w:lineRule="auto"/>
        <w:ind w:left="167" w:right="456"/>
      </w:pPr>
      <w:r>
        <w:rPr>
          <w:color w:val="231F20"/>
        </w:rPr>
        <w:t>Most pipeline projects were considered in the modelling. Those</w:t>
      </w:r>
      <w:r>
        <w:rPr>
          <w:color w:val="231F20"/>
          <w:spacing w:val="-1"/>
        </w:rPr>
        <w:t xml:space="preserve"> </w:t>
      </w:r>
      <w:r>
        <w:rPr>
          <w:color w:val="231F20"/>
        </w:rPr>
        <w:t>with</w:t>
      </w:r>
      <w:r>
        <w:rPr>
          <w:color w:val="231F20"/>
          <w:spacing w:val="-1"/>
        </w:rPr>
        <w:t xml:space="preserve"> </w:t>
      </w:r>
      <w:r>
        <w:rPr>
          <w:color w:val="231F20"/>
        </w:rPr>
        <w:t>varying</w:t>
      </w:r>
      <w:r>
        <w:rPr>
          <w:color w:val="231F20"/>
          <w:spacing w:val="-1"/>
        </w:rPr>
        <w:t xml:space="preserve"> </w:t>
      </w:r>
      <w:r>
        <w:rPr>
          <w:color w:val="231F20"/>
        </w:rPr>
        <w:t>levels</w:t>
      </w:r>
      <w:r>
        <w:rPr>
          <w:color w:val="231F20"/>
          <w:spacing w:val="-1"/>
        </w:rPr>
        <w:t xml:space="preserve"> </w:t>
      </w:r>
      <w:r>
        <w:rPr>
          <w:color w:val="231F20"/>
        </w:rPr>
        <w:t>of</w:t>
      </w:r>
      <w:r>
        <w:rPr>
          <w:color w:val="231F20"/>
          <w:spacing w:val="-1"/>
        </w:rPr>
        <w:t xml:space="preserve"> </w:t>
      </w:r>
      <w:r>
        <w:rPr>
          <w:color w:val="231F20"/>
        </w:rPr>
        <w:t>uncertainty</w:t>
      </w:r>
      <w:r>
        <w:rPr>
          <w:color w:val="231F20"/>
          <w:spacing w:val="-1"/>
        </w:rPr>
        <w:t xml:space="preserve"> </w:t>
      </w:r>
      <w:r>
        <w:rPr>
          <w:color w:val="231F20"/>
        </w:rPr>
        <w:t>were</w:t>
      </w:r>
      <w:r>
        <w:rPr>
          <w:color w:val="231F20"/>
          <w:spacing w:val="-1"/>
        </w:rPr>
        <w:t xml:space="preserve"> </w:t>
      </w:r>
      <w:r>
        <w:rPr>
          <w:color w:val="231F20"/>
        </w:rPr>
        <w:t>omitted,</w:t>
      </w:r>
      <w:r>
        <w:rPr>
          <w:color w:val="231F20"/>
          <w:spacing w:val="-1"/>
        </w:rPr>
        <w:t xml:space="preserve"> </w:t>
      </w:r>
      <w:r>
        <w:rPr>
          <w:color w:val="231F20"/>
        </w:rPr>
        <w:t>due to the difficulty in knowing the potential value and start time of projec</w:t>
      </w:r>
      <w:r>
        <w:rPr>
          <w:color w:val="231F20"/>
        </w:rPr>
        <w:t>ts.</w:t>
      </w:r>
    </w:p>
    <w:p w:rsidR="00603CB0" w:rsidRDefault="00603CB0">
      <w:pPr>
        <w:pStyle w:val="BodyText"/>
        <w:spacing w:before="5"/>
      </w:pPr>
    </w:p>
    <w:p w:rsidR="00603CB0" w:rsidRDefault="009F7F2C">
      <w:pPr>
        <w:pStyle w:val="BodyText"/>
        <w:spacing w:before="1" w:line="249" w:lineRule="auto"/>
        <w:ind w:left="167" w:right="202"/>
      </w:pPr>
      <w:r>
        <w:rPr>
          <w:color w:val="231F20"/>
        </w:rPr>
        <w:t>Forecast</w:t>
      </w:r>
      <w:r>
        <w:rPr>
          <w:color w:val="231F20"/>
          <w:spacing w:val="-6"/>
        </w:rPr>
        <w:t xml:space="preserve"> </w:t>
      </w:r>
      <w:r>
        <w:rPr>
          <w:color w:val="231F20"/>
        </w:rPr>
        <w:t>price</w:t>
      </w:r>
      <w:r>
        <w:rPr>
          <w:color w:val="231F20"/>
          <w:spacing w:val="-6"/>
        </w:rPr>
        <w:t xml:space="preserve"> </w:t>
      </w:r>
      <w:r>
        <w:rPr>
          <w:color w:val="231F20"/>
        </w:rPr>
        <w:t>for</w:t>
      </w:r>
      <w:r>
        <w:rPr>
          <w:color w:val="231F20"/>
          <w:spacing w:val="-6"/>
        </w:rPr>
        <w:t xml:space="preserve"> </w:t>
      </w:r>
      <w:r>
        <w:rPr>
          <w:color w:val="231F20"/>
        </w:rPr>
        <w:t>common</w:t>
      </w:r>
      <w:r>
        <w:rPr>
          <w:color w:val="231F20"/>
          <w:spacing w:val="-6"/>
        </w:rPr>
        <w:t xml:space="preserve"> </w:t>
      </w:r>
      <w:r>
        <w:rPr>
          <w:color w:val="231F20"/>
        </w:rPr>
        <w:t>minerals</w:t>
      </w:r>
      <w:r>
        <w:rPr>
          <w:color w:val="231F20"/>
          <w:spacing w:val="-6"/>
        </w:rPr>
        <w:t xml:space="preserve"> </w:t>
      </w:r>
      <w:r>
        <w:rPr>
          <w:color w:val="231F20"/>
        </w:rPr>
        <w:t>were</w:t>
      </w:r>
      <w:r>
        <w:rPr>
          <w:color w:val="231F20"/>
          <w:spacing w:val="-6"/>
        </w:rPr>
        <w:t xml:space="preserve"> </w:t>
      </w:r>
      <w:r>
        <w:rPr>
          <w:color w:val="231F20"/>
        </w:rPr>
        <w:t>sourced</w:t>
      </w:r>
      <w:r>
        <w:rPr>
          <w:color w:val="231F20"/>
          <w:spacing w:val="-6"/>
        </w:rPr>
        <w:t xml:space="preserve"> </w:t>
      </w:r>
      <w:r>
        <w:rPr>
          <w:color w:val="231F20"/>
        </w:rPr>
        <w:t>from</w:t>
      </w:r>
      <w:r>
        <w:rPr>
          <w:color w:val="231F20"/>
          <w:spacing w:val="-6"/>
        </w:rPr>
        <w:t xml:space="preserve"> </w:t>
      </w:r>
      <w:r>
        <w:rPr>
          <w:color w:val="231F20"/>
        </w:rPr>
        <w:t>World Bank forecasts. Lithium oxide and rare earth metals were estimated from Core Lithium and Shanghai metals market</w:t>
      </w:r>
      <w:r>
        <w:rPr>
          <w:color w:val="231F20"/>
          <w:spacing w:val="40"/>
        </w:rPr>
        <w:t xml:space="preserve"> </w:t>
      </w:r>
      <w:r>
        <w:rPr>
          <w:color w:val="231F20"/>
        </w:rPr>
        <w:t>data respectively. Zircon, rock salt and diamond estimates sourced from Iluka, M</w:t>
      </w:r>
      <w:r>
        <w:rPr>
          <w:color w:val="231F20"/>
        </w:rPr>
        <w:t>axisalt and Gibb River Diamonds.</w:t>
      </w:r>
    </w:p>
    <w:p w:rsidR="00603CB0" w:rsidRDefault="00603CB0">
      <w:pPr>
        <w:pStyle w:val="BodyText"/>
        <w:spacing w:before="4"/>
      </w:pPr>
    </w:p>
    <w:p w:rsidR="00603CB0" w:rsidRDefault="009F7F2C">
      <w:pPr>
        <w:pStyle w:val="BodyText"/>
        <w:ind w:left="167"/>
      </w:pPr>
      <w:r>
        <w:rPr>
          <w:color w:val="231F20"/>
        </w:rPr>
        <w:t>Mining</w:t>
      </w:r>
      <w:r>
        <w:rPr>
          <w:color w:val="231F20"/>
          <w:spacing w:val="-5"/>
        </w:rPr>
        <w:t xml:space="preserve"> </w:t>
      </w:r>
      <w:r>
        <w:rPr>
          <w:color w:val="231F20"/>
        </w:rPr>
        <w:t>projects</w:t>
      </w:r>
      <w:r>
        <w:rPr>
          <w:color w:val="231F20"/>
          <w:spacing w:val="-4"/>
        </w:rPr>
        <w:t xml:space="preserve"> </w:t>
      </w:r>
      <w:r>
        <w:rPr>
          <w:color w:val="231F20"/>
        </w:rPr>
        <w:t>captured</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analysis</w:t>
      </w:r>
      <w:r>
        <w:rPr>
          <w:color w:val="231F20"/>
          <w:spacing w:val="-5"/>
        </w:rPr>
        <w:t xml:space="preserve"> </w:t>
      </w:r>
      <w:r>
        <w:rPr>
          <w:color w:val="231F20"/>
        </w:rPr>
        <w:t>are</w:t>
      </w:r>
      <w:r>
        <w:rPr>
          <w:color w:val="231F20"/>
          <w:spacing w:val="-4"/>
        </w:rPr>
        <w:t xml:space="preserve"> </w:t>
      </w:r>
      <w:r>
        <w:rPr>
          <w:color w:val="231F20"/>
        </w:rPr>
        <w:t>listed</w:t>
      </w:r>
      <w:r>
        <w:rPr>
          <w:color w:val="231F20"/>
          <w:spacing w:val="-4"/>
        </w:rPr>
        <w:t xml:space="preserve"> </w:t>
      </w:r>
      <w:r>
        <w:rPr>
          <w:color w:val="231F20"/>
        </w:rPr>
        <w:t>in</w:t>
      </w:r>
      <w:r>
        <w:rPr>
          <w:color w:val="231F20"/>
          <w:spacing w:val="-4"/>
        </w:rPr>
        <w:t xml:space="preserve"> </w:t>
      </w:r>
      <w:hyperlink w:anchor="_bookmark51" w:history="1">
        <w:r>
          <w:rPr>
            <w:color w:val="231F20"/>
          </w:rPr>
          <w:t>Table</w:t>
        </w:r>
        <w:r>
          <w:rPr>
            <w:color w:val="231F20"/>
            <w:spacing w:val="-4"/>
          </w:rPr>
          <w:t xml:space="preserve"> C.1</w:t>
        </w:r>
      </w:hyperlink>
      <w:r>
        <w:rPr>
          <w:color w:val="231F20"/>
          <w:spacing w:val="-4"/>
        </w:rPr>
        <w:t>.</w:t>
      </w:r>
    </w:p>
    <w:p w:rsidR="00603CB0" w:rsidRDefault="00603CB0">
      <w:pPr>
        <w:sectPr w:rsidR="00603CB0">
          <w:type w:val="continuous"/>
          <w:pgSz w:w="11910" w:h="16840"/>
          <w:pgMar w:top="700" w:right="820" w:bottom="280" w:left="840" w:header="720" w:footer="720" w:gutter="0"/>
          <w:cols w:num="2" w:space="720" w:equalWidth="0">
            <w:col w:w="4968" w:space="163"/>
            <w:col w:w="5119"/>
          </w:cols>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7"/>
        <w:rPr>
          <w:sz w:val="20"/>
        </w:rPr>
      </w:pPr>
    </w:p>
    <w:p w:rsidR="00603CB0" w:rsidRDefault="009F7F2C">
      <w:pPr>
        <w:spacing w:before="100"/>
        <w:ind w:left="156"/>
        <w:rPr>
          <w:sz w:val="14"/>
        </w:rPr>
      </w:pPr>
      <w:r>
        <w:rPr>
          <w:color w:val="231F20"/>
          <w:spacing w:val="-5"/>
          <w:sz w:val="14"/>
        </w:rPr>
        <w:t>64</w:t>
      </w:r>
    </w:p>
    <w:p w:rsidR="00603CB0" w:rsidRDefault="00603CB0">
      <w:pPr>
        <w:rPr>
          <w:sz w:val="14"/>
        </w:rPr>
        <w:sectPr w:rsidR="00603CB0">
          <w:type w:val="continuous"/>
          <w:pgSz w:w="11910" w:h="16840"/>
          <w:pgMar w:top="700" w:right="820" w:bottom="280" w:left="840" w:header="720" w:footer="720" w:gutter="0"/>
          <w:cols w:space="720"/>
        </w:sectPr>
      </w:pPr>
    </w:p>
    <w:p w:rsidR="00603CB0" w:rsidRDefault="009F7F2C">
      <w:pPr>
        <w:spacing w:before="86"/>
        <w:ind w:left="5096"/>
        <w:rPr>
          <w:sz w:val="14"/>
        </w:rPr>
      </w:pPr>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11"/>
        <w:rPr>
          <w:sz w:val="27"/>
        </w:rPr>
      </w:pPr>
    </w:p>
    <w:p w:rsidR="00603CB0" w:rsidRDefault="009F7F2C">
      <w:pPr>
        <w:pStyle w:val="Heading3"/>
        <w:spacing w:before="100"/>
      </w:pPr>
      <w:bookmarkStart w:id="92" w:name="_bookmark51"/>
      <w:bookmarkEnd w:id="92"/>
      <w:r>
        <w:rPr>
          <w:color w:val="5F6369"/>
          <w:spacing w:val="-2"/>
        </w:rPr>
        <w:t>Table</w:t>
      </w:r>
      <w:r>
        <w:rPr>
          <w:color w:val="5F6369"/>
        </w:rPr>
        <w:t xml:space="preserve"> </w:t>
      </w:r>
      <w:r>
        <w:rPr>
          <w:color w:val="5F6369"/>
          <w:spacing w:val="-2"/>
        </w:rPr>
        <w:t>C.1:</w:t>
      </w:r>
      <w:r>
        <w:rPr>
          <w:color w:val="5F6369"/>
        </w:rPr>
        <w:t xml:space="preserve"> </w:t>
      </w:r>
      <w:r>
        <w:rPr>
          <w:color w:val="5F6369"/>
          <w:spacing w:val="-2"/>
        </w:rPr>
        <w:t>Potential</w:t>
      </w:r>
      <w:r>
        <w:rPr>
          <w:color w:val="5F6369"/>
        </w:rPr>
        <w:t xml:space="preserve"> </w:t>
      </w:r>
      <w:r>
        <w:rPr>
          <w:color w:val="5F6369"/>
          <w:spacing w:val="-2"/>
        </w:rPr>
        <w:t>mining</w:t>
      </w:r>
      <w:r>
        <w:rPr>
          <w:color w:val="5F6369"/>
        </w:rPr>
        <w:t xml:space="preserve"> </w:t>
      </w:r>
      <w:r>
        <w:rPr>
          <w:color w:val="5F6369"/>
          <w:spacing w:val="-2"/>
        </w:rPr>
        <w:t>projects</w:t>
      </w:r>
    </w:p>
    <w:p w:rsidR="00603CB0" w:rsidRDefault="00603CB0">
      <w:pPr>
        <w:pStyle w:val="BodyText"/>
        <w:spacing w:before="11"/>
        <w:rPr>
          <w:rFonts w:ascii="Open Sans"/>
          <w:b/>
          <w:sz w:val="8"/>
        </w:rPr>
      </w:pPr>
    </w:p>
    <w:tbl>
      <w:tblPr>
        <w:tblW w:w="0" w:type="auto"/>
        <w:tblInd w:w="175" w:type="dxa"/>
        <w:tblLayout w:type="fixed"/>
        <w:tblCellMar>
          <w:left w:w="0" w:type="dxa"/>
          <w:right w:w="0" w:type="dxa"/>
        </w:tblCellMar>
        <w:tblLook w:val="01E0" w:firstRow="1" w:lastRow="1" w:firstColumn="1" w:lastColumn="1" w:noHBand="0" w:noVBand="0"/>
      </w:tblPr>
      <w:tblGrid>
        <w:gridCol w:w="2346"/>
        <w:gridCol w:w="3795"/>
        <w:gridCol w:w="3755"/>
      </w:tblGrid>
      <w:tr w:rsidR="00603CB0">
        <w:trPr>
          <w:trHeight w:val="292"/>
        </w:trPr>
        <w:tc>
          <w:tcPr>
            <w:tcW w:w="2346" w:type="dxa"/>
            <w:tcBorders>
              <w:top w:val="single" w:sz="18" w:space="0" w:color="00AAE7"/>
              <w:bottom w:val="single" w:sz="4" w:space="0" w:color="B2B5B6"/>
            </w:tcBorders>
          </w:tcPr>
          <w:p w:rsidR="00603CB0" w:rsidRDefault="009F7F2C">
            <w:pPr>
              <w:pStyle w:val="TableParagraph"/>
              <w:spacing w:before="16"/>
              <w:ind w:left="90"/>
              <w:rPr>
                <w:rFonts w:ascii="Open Sans"/>
                <w:b/>
                <w:sz w:val="17"/>
              </w:rPr>
            </w:pPr>
            <w:r>
              <w:rPr>
                <w:rFonts w:ascii="Open Sans"/>
                <w:b/>
                <w:color w:val="231F20"/>
                <w:spacing w:val="-2"/>
                <w:sz w:val="17"/>
              </w:rPr>
              <w:t>Project</w:t>
            </w:r>
          </w:p>
        </w:tc>
        <w:tc>
          <w:tcPr>
            <w:tcW w:w="3795" w:type="dxa"/>
            <w:tcBorders>
              <w:top w:val="single" w:sz="18" w:space="0" w:color="00AAE7"/>
              <w:bottom w:val="single" w:sz="4" w:space="0" w:color="B2B5B6"/>
            </w:tcBorders>
          </w:tcPr>
          <w:p w:rsidR="00603CB0" w:rsidRDefault="009F7F2C">
            <w:pPr>
              <w:pStyle w:val="TableParagraph"/>
              <w:spacing w:before="16"/>
              <w:ind w:left="1042"/>
              <w:rPr>
                <w:rFonts w:ascii="Open Sans"/>
                <w:b/>
                <w:sz w:val="17"/>
              </w:rPr>
            </w:pPr>
            <w:r>
              <w:rPr>
                <w:rFonts w:ascii="Open Sans"/>
                <w:b/>
                <w:color w:val="231F20"/>
                <w:spacing w:val="-2"/>
                <w:sz w:val="17"/>
              </w:rPr>
              <w:t>Product</w:t>
            </w:r>
          </w:p>
        </w:tc>
        <w:tc>
          <w:tcPr>
            <w:tcW w:w="3755" w:type="dxa"/>
            <w:tcBorders>
              <w:top w:val="single" w:sz="18" w:space="0" w:color="00AAE7"/>
              <w:bottom w:val="single" w:sz="4" w:space="0" w:color="B2B5B6"/>
            </w:tcBorders>
          </w:tcPr>
          <w:p w:rsidR="00603CB0" w:rsidRDefault="009F7F2C">
            <w:pPr>
              <w:pStyle w:val="TableParagraph"/>
              <w:spacing w:before="16"/>
              <w:ind w:left="545"/>
              <w:rPr>
                <w:rFonts w:ascii="Open Sans"/>
                <w:b/>
                <w:sz w:val="17"/>
              </w:rPr>
            </w:pPr>
            <w:r>
              <w:rPr>
                <w:rFonts w:ascii="Open Sans"/>
                <w:b/>
                <w:color w:val="231F20"/>
                <w:sz w:val="17"/>
              </w:rPr>
              <w:t>Current</w:t>
            </w:r>
            <w:r>
              <w:rPr>
                <w:rFonts w:ascii="Open Sans"/>
                <w:b/>
                <w:color w:val="231F20"/>
                <w:spacing w:val="-4"/>
                <w:sz w:val="17"/>
              </w:rPr>
              <w:t xml:space="preserve"> </w:t>
            </w:r>
            <w:r>
              <w:rPr>
                <w:rFonts w:ascii="Open Sans"/>
                <w:b/>
                <w:color w:val="231F20"/>
                <w:sz w:val="17"/>
              </w:rPr>
              <w:t>Estimated</w:t>
            </w:r>
            <w:r>
              <w:rPr>
                <w:rFonts w:ascii="Open Sans"/>
                <w:b/>
                <w:color w:val="231F20"/>
                <w:spacing w:val="-4"/>
                <w:sz w:val="17"/>
              </w:rPr>
              <w:t xml:space="preserve"> </w:t>
            </w:r>
            <w:r>
              <w:rPr>
                <w:rFonts w:ascii="Open Sans"/>
                <w:b/>
                <w:color w:val="231F20"/>
                <w:spacing w:val="-2"/>
                <w:sz w:val="17"/>
              </w:rPr>
              <w:t>Timeframe</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Ammaroo</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2"/>
                <w:sz w:val="17"/>
              </w:rPr>
              <w:t>Phosphate</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2026—</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Batchelor</w:t>
            </w:r>
            <w:r>
              <w:rPr>
                <w:color w:val="231F20"/>
                <w:spacing w:val="-6"/>
                <w:sz w:val="17"/>
              </w:rPr>
              <w:t xml:space="preserve"> </w:t>
            </w:r>
            <w:r>
              <w:rPr>
                <w:color w:val="231F20"/>
                <w:spacing w:val="-4"/>
                <w:sz w:val="17"/>
              </w:rPr>
              <w:t>Phos</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2"/>
                <w:sz w:val="17"/>
              </w:rPr>
              <w:t>Phosphate</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2027</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Chandler</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z w:val="17"/>
              </w:rPr>
              <w:t>Salt</w:t>
            </w:r>
            <w:r>
              <w:rPr>
                <w:color w:val="231F20"/>
                <w:spacing w:val="1"/>
                <w:sz w:val="17"/>
              </w:rPr>
              <w:t xml:space="preserve"> </w:t>
            </w:r>
            <w:r>
              <w:rPr>
                <w:color w:val="231F20"/>
                <w:spacing w:val="-2"/>
                <w:sz w:val="17"/>
              </w:rPr>
              <w:t>products</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2026—</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Finniss</w:t>
            </w:r>
            <w:r>
              <w:rPr>
                <w:color w:val="231F20"/>
                <w:spacing w:val="-2"/>
                <w:sz w:val="17"/>
              </w:rPr>
              <w:t xml:space="preserve"> (BP33)</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2"/>
                <w:sz w:val="17"/>
              </w:rPr>
              <w:t>Lithium</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2029</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Fountain</w:t>
            </w:r>
            <w:r>
              <w:rPr>
                <w:color w:val="231F20"/>
                <w:spacing w:val="-2"/>
                <w:sz w:val="17"/>
              </w:rPr>
              <w:t xml:space="preserve"> </w:t>
            </w:r>
            <w:r>
              <w:rPr>
                <w:color w:val="231F20"/>
                <w:spacing w:val="-4"/>
                <w:sz w:val="17"/>
              </w:rPr>
              <w:t>Head</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Gold</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2028</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Frances</w:t>
            </w:r>
            <w:r>
              <w:rPr>
                <w:color w:val="231F20"/>
                <w:spacing w:val="-5"/>
                <w:sz w:val="17"/>
              </w:rPr>
              <w:t xml:space="preserve"> </w:t>
            </w:r>
            <w:r>
              <w:rPr>
                <w:color w:val="231F20"/>
                <w:spacing w:val="-2"/>
                <w:sz w:val="17"/>
              </w:rPr>
              <w:t>Creek</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Iron</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Hayes</w:t>
            </w:r>
            <w:r>
              <w:rPr>
                <w:color w:val="231F20"/>
                <w:spacing w:val="-5"/>
                <w:sz w:val="17"/>
              </w:rPr>
              <w:t xml:space="preserve"> </w:t>
            </w:r>
            <w:r>
              <w:rPr>
                <w:color w:val="231F20"/>
                <w:spacing w:val="-2"/>
                <w:sz w:val="17"/>
              </w:rPr>
              <w:t>Creek</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z w:val="17"/>
              </w:rPr>
              <w:t>Base</w:t>
            </w:r>
            <w:r>
              <w:rPr>
                <w:color w:val="231F20"/>
                <w:spacing w:val="-3"/>
                <w:sz w:val="17"/>
              </w:rPr>
              <w:t xml:space="preserve"> </w:t>
            </w:r>
            <w:r>
              <w:rPr>
                <w:color w:val="231F20"/>
                <w:spacing w:val="-2"/>
                <w:sz w:val="17"/>
              </w:rPr>
              <w:t>metals</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Jervois</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z w:val="17"/>
              </w:rPr>
              <w:t>Copper,</w:t>
            </w:r>
            <w:r>
              <w:rPr>
                <w:color w:val="231F20"/>
                <w:spacing w:val="-13"/>
                <w:sz w:val="17"/>
              </w:rPr>
              <w:t xml:space="preserve"> </w:t>
            </w:r>
            <w:r>
              <w:rPr>
                <w:color w:val="231F20"/>
                <w:sz w:val="17"/>
              </w:rPr>
              <w:t>gold,</w:t>
            </w:r>
            <w:r>
              <w:rPr>
                <w:color w:val="231F20"/>
                <w:spacing w:val="-10"/>
                <w:sz w:val="17"/>
              </w:rPr>
              <w:t xml:space="preserve"> </w:t>
            </w:r>
            <w:r>
              <w:rPr>
                <w:color w:val="231F20"/>
                <w:sz w:val="17"/>
              </w:rPr>
              <w:t>silver,</w:t>
            </w:r>
            <w:r>
              <w:rPr>
                <w:color w:val="231F20"/>
                <w:spacing w:val="-11"/>
                <w:sz w:val="17"/>
              </w:rPr>
              <w:t xml:space="preserve"> </w:t>
            </w:r>
            <w:r>
              <w:rPr>
                <w:color w:val="231F20"/>
                <w:sz w:val="17"/>
              </w:rPr>
              <w:t>zinc,</w:t>
            </w:r>
            <w:r>
              <w:rPr>
                <w:color w:val="231F20"/>
                <w:spacing w:val="-10"/>
                <w:sz w:val="17"/>
              </w:rPr>
              <w:t xml:space="preserve"> </w:t>
            </w:r>
            <w:r>
              <w:rPr>
                <w:color w:val="231F20"/>
                <w:spacing w:val="-4"/>
                <w:sz w:val="17"/>
              </w:rPr>
              <w:t>lead</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Merlin</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2"/>
                <w:sz w:val="17"/>
              </w:rPr>
              <w:t>Diamonds</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Molyhil</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z w:val="17"/>
              </w:rPr>
              <w:t>Molybdenum,</w:t>
            </w:r>
            <w:r>
              <w:rPr>
                <w:color w:val="231F20"/>
                <w:spacing w:val="3"/>
                <w:sz w:val="17"/>
              </w:rPr>
              <w:t xml:space="preserve"> </w:t>
            </w:r>
            <w:r>
              <w:rPr>
                <w:color w:val="231F20"/>
                <w:spacing w:val="-2"/>
                <w:sz w:val="17"/>
              </w:rPr>
              <w:t>Tungsten</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Mt</w:t>
            </w:r>
            <w:r>
              <w:rPr>
                <w:color w:val="231F20"/>
                <w:spacing w:val="-5"/>
                <w:sz w:val="17"/>
              </w:rPr>
              <w:t xml:space="preserve"> </w:t>
            </w:r>
            <w:r>
              <w:rPr>
                <w:color w:val="231F20"/>
                <w:spacing w:val="-2"/>
                <w:sz w:val="17"/>
              </w:rPr>
              <w:t>Bundy</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Gold</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Mt</w:t>
            </w:r>
            <w:r>
              <w:rPr>
                <w:color w:val="231F20"/>
                <w:spacing w:val="-5"/>
                <w:sz w:val="17"/>
              </w:rPr>
              <w:t xml:space="preserve"> </w:t>
            </w:r>
            <w:r>
              <w:rPr>
                <w:color w:val="231F20"/>
                <w:spacing w:val="-2"/>
                <w:sz w:val="17"/>
              </w:rPr>
              <w:t>Peake</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z w:val="17"/>
              </w:rPr>
              <w:t>Vanadium,</w:t>
            </w:r>
            <w:r>
              <w:rPr>
                <w:color w:val="231F20"/>
                <w:spacing w:val="-5"/>
                <w:sz w:val="17"/>
              </w:rPr>
              <w:t xml:space="preserve"> </w:t>
            </w:r>
            <w:r>
              <w:rPr>
                <w:color w:val="231F20"/>
                <w:sz w:val="17"/>
              </w:rPr>
              <w:t>Titanium,</w:t>
            </w:r>
            <w:r>
              <w:rPr>
                <w:color w:val="231F20"/>
                <w:spacing w:val="-3"/>
                <w:sz w:val="17"/>
              </w:rPr>
              <w:t xml:space="preserve"> </w:t>
            </w:r>
            <w:r>
              <w:rPr>
                <w:color w:val="231F20"/>
                <w:spacing w:val="-4"/>
                <w:sz w:val="17"/>
              </w:rPr>
              <w:t>Iron</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Mt</w:t>
            </w:r>
            <w:r>
              <w:rPr>
                <w:color w:val="231F20"/>
                <w:spacing w:val="-3"/>
                <w:sz w:val="17"/>
              </w:rPr>
              <w:t xml:space="preserve"> </w:t>
            </w:r>
            <w:r>
              <w:rPr>
                <w:color w:val="231F20"/>
                <w:spacing w:val="-4"/>
                <w:sz w:val="17"/>
              </w:rPr>
              <w:t>Todd</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Gold</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2025—</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Nobles</w:t>
            </w:r>
            <w:r>
              <w:rPr>
                <w:color w:val="231F20"/>
                <w:spacing w:val="-4"/>
                <w:sz w:val="17"/>
              </w:rPr>
              <w:t xml:space="preserve"> </w:t>
            </w:r>
            <w:r>
              <w:rPr>
                <w:color w:val="231F20"/>
                <w:spacing w:val="-5"/>
                <w:sz w:val="17"/>
              </w:rPr>
              <w:t>Nob</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Gold</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Nolans</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z w:val="17"/>
              </w:rPr>
              <w:t>Rare earths,</w:t>
            </w:r>
            <w:r>
              <w:rPr>
                <w:color w:val="231F20"/>
                <w:spacing w:val="1"/>
                <w:sz w:val="17"/>
              </w:rPr>
              <w:t xml:space="preserve"> </w:t>
            </w:r>
            <w:r>
              <w:rPr>
                <w:color w:val="231F20"/>
                <w:spacing w:val="-2"/>
                <w:sz w:val="17"/>
              </w:rPr>
              <w:t>phosphate</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Roper</w:t>
            </w:r>
            <w:r>
              <w:rPr>
                <w:color w:val="231F20"/>
                <w:spacing w:val="-6"/>
                <w:sz w:val="17"/>
              </w:rPr>
              <w:t xml:space="preserve"> </w:t>
            </w:r>
            <w:r>
              <w:rPr>
                <w:color w:val="231F20"/>
                <w:spacing w:val="-2"/>
                <w:sz w:val="17"/>
              </w:rPr>
              <w:t>Valley</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Iron</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Toms</w:t>
            </w:r>
            <w:r>
              <w:rPr>
                <w:color w:val="231F20"/>
                <w:spacing w:val="-7"/>
                <w:sz w:val="17"/>
              </w:rPr>
              <w:t xml:space="preserve"> </w:t>
            </w:r>
            <w:r>
              <w:rPr>
                <w:color w:val="231F20"/>
                <w:spacing w:val="-2"/>
                <w:sz w:val="17"/>
              </w:rPr>
              <w:t>Gully</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Gold</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2028</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z w:val="17"/>
              </w:rPr>
              <w:t>Union</w:t>
            </w:r>
            <w:r>
              <w:rPr>
                <w:color w:val="231F20"/>
                <w:spacing w:val="-5"/>
                <w:sz w:val="17"/>
              </w:rPr>
              <w:t xml:space="preserve"> </w:t>
            </w:r>
            <w:r>
              <w:rPr>
                <w:color w:val="231F20"/>
                <w:sz w:val="17"/>
              </w:rPr>
              <w:t>Reefs</w:t>
            </w:r>
            <w:r>
              <w:rPr>
                <w:color w:val="231F20"/>
                <w:spacing w:val="-2"/>
                <w:sz w:val="17"/>
              </w:rPr>
              <w:t xml:space="preserve"> </w:t>
            </w:r>
            <w:r>
              <w:rPr>
                <w:color w:val="231F20"/>
                <w:spacing w:val="-5"/>
                <w:sz w:val="17"/>
              </w:rPr>
              <w:t>UG</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Gold</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2024—2026</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Warrego</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4"/>
                <w:sz w:val="17"/>
              </w:rPr>
              <w:t>Iron</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2029</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Winchelsea</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2"/>
                <w:sz w:val="17"/>
              </w:rPr>
              <w:t>Manganese</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Winchester</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2"/>
                <w:sz w:val="17"/>
              </w:rPr>
              <w:t>Magnesite</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4"/>
                <w:sz w:val="17"/>
              </w:rPr>
              <w:t>2024—2030</w:t>
            </w:r>
          </w:p>
        </w:tc>
      </w:tr>
      <w:tr w:rsidR="00603CB0">
        <w:trPr>
          <w:trHeight w:val="310"/>
        </w:trPr>
        <w:tc>
          <w:tcPr>
            <w:tcW w:w="2346" w:type="dxa"/>
            <w:tcBorders>
              <w:top w:val="single" w:sz="4" w:space="0" w:color="B2B5B6"/>
              <w:bottom w:val="single" w:sz="4" w:space="0" w:color="B2B5B6"/>
            </w:tcBorders>
          </w:tcPr>
          <w:p w:rsidR="00603CB0" w:rsidRDefault="009F7F2C">
            <w:pPr>
              <w:pStyle w:val="TableParagraph"/>
              <w:ind w:left="90"/>
              <w:rPr>
                <w:sz w:val="17"/>
              </w:rPr>
            </w:pPr>
            <w:r>
              <w:rPr>
                <w:color w:val="231F20"/>
                <w:spacing w:val="-2"/>
                <w:sz w:val="17"/>
              </w:rPr>
              <w:t>Wonarah</w:t>
            </w:r>
          </w:p>
        </w:tc>
        <w:tc>
          <w:tcPr>
            <w:tcW w:w="3795" w:type="dxa"/>
            <w:tcBorders>
              <w:top w:val="single" w:sz="4" w:space="0" w:color="B2B5B6"/>
              <w:bottom w:val="single" w:sz="4" w:space="0" w:color="B2B5B6"/>
            </w:tcBorders>
          </w:tcPr>
          <w:p w:rsidR="00603CB0" w:rsidRDefault="009F7F2C">
            <w:pPr>
              <w:pStyle w:val="TableParagraph"/>
              <w:ind w:left="1042"/>
              <w:rPr>
                <w:sz w:val="17"/>
              </w:rPr>
            </w:pPr>
            <w:r>
              <w:rPr>
                <w:color w:val="231F20"/>
                <w:spacing w:val="-2"/>
                <w:sz w:val="17"/>
              </w:rPr>
              <w:t>Phosphate</w:t>
            </w:r>
          </w:p>
        </w:tc>
        <w:tc>
          <w:tcPr>
            <w:tcW w:w="3755" w:type="dxa"/>
            <w:tcBorders>
              <w:top w:val="single" w:sz="4" w:space="0" w:color="B2B5B6"/>
              <w:bottom w:val="single" w:sz="4" w:space="0" w:color="B2B5B6"/>
            </w:tcBorders>
          </w:tcPr>
          <w:p w:rsidR="00603CB0" w:rsidRDefault="009F7F2C">
            <w:pPr>
              <w:pStyle w:val="TableParagraph"/>
              <w:ind w:left="545"/>
              <w:rPr>
                <w:sz w:val="17"/>
              </w:rPr>
            </w:pPr>
            <w:r>
              <w:rPr>
                <w:color w:val="231F20"/>
                <w:spacing w:val="-2"/>
                <w:sz w:val="17"/>
              </w:rPr>
              <w:t>2023—</w:t>
            </w:r>
            <w:r>
              <w:rPr>
                <w:color w:val="231F20"/>
                <w:spacing w:val="-4"/>
                <w:sz w:val="17"/>
              </w:rPr>
              <w:t>2030</w:t>
            </w:r>
          </w:p>
        </w:tc>
      </w:tr>
    </w:tbl>
    <w:p w:rsidR="00603CB0" w:rsidRDefault="00603CB0">
      <w:pPr>
        <w:pStyle w:val="BodyText"/>
        <w:spacing w:before="12"/>
        <w:rPr>
          <w:rFonts w:ascii="Open Sans"/>
          <w:b/>
          <w:sz w:val="15"/>
        </w:rPr>
      </w:pPr>
    </w:p>
    <w:p w:rsidR="00603CB0" w:rsidRDefault="009F7F2C">
      <w:pPr>
        <w:pStyle w:val="BodyText"/>
        <w:spacing w:line="249" w:lineRule="auto"/>
        <w:ind w:left="167" w:right="2392"/>
      </w:pPr>
      <w:r>
        <w:rPr>
          <w:color w:val="231F20"/>
        </w:rPr>
        <w:t>Note:</w:t>
      </w:r>
      <w:r>
        <w:rPr>
          <w:color w:val="231F20"/>
          <w:spacing w:val="-3"/>
        </w:rPr>
        <w:t xml:space="preserve"> </w:t>
      </w:r>
      <w:r>
        <w:rPr>
          <w:color w:val="231F20"/>
        </w:rPr>
        <w:t>Timeframe</w:t>
      </w:r>
      <w:r>
        <w:rPr>
          <w:color w:val="231F20"/>
          <w:spacing w:val="-3"/>
        </w:rPr>
        <w:t xml:space="preserve"> </w:t>
      </w:r>
      <w:r>
        <w:rPr>
          <w:color w:val="231F20"/>
        </w:rPr>
        <w:t>indication</w:t>
      </w:r>
      <w:r>
        <w:rPr>
          <w:color w:val="231F20"/>
          <w:spacing w:val="-3"/>
        </w:rPr>
        <w:t xml:space="preserve"> </w:t>
      </w:r>
      <w:r>
        <w:rPr>
          <w:color w:val="231F20"/>
        </w:rPr>
        <w:t>is</w:t>
      </w:r>
      <w:r>
        <w:rPr>
          <w:color w:val="231F20"/>
          <w:spacing w:val="-3"/>
        </w:rPr>
        <w:t xml:space="preserve"> </w:t>
      </w:r>
      <w:r>
        <w:rPr>
          <w:color w:val="231F20"/>
        </w:rPr>
        <w:t>relative</w:t>
      </w:r>
      <w:r>
        <w:rPr>
          <w:color w:val="231F20"/>
          <w:spacing w:val="-3"/>
        </w:rPr>
        <w:t xml:space="preserve"> </w:t>
      </w:r>
      <w:r>
        <w:rPr>
          <w:color w:val="231F20"/>
        </w:rPr>
        <w:t>to</w:t>
      </w:r>
      <w:r>
        <w:rPr>
          <w:color w:val="231F20"/>
          <w:spacing w:val="-3"/>
        </w:rPr>
        <w:t xml:space="preserve"> </w:t>
      </w:r>
      <w:r>
        <w:rPr>
          <w:color w:val="231F20"/>
        </w:rPr>
        <w:t>forecast</w:t>
      </w:r>
      <w:r>
        <w:rPr>
          <w:color w:val="231F20"/>
          <w:spacing w:val="-3"/>
        </w:rPr>
        <w:t xml:space="preserve"> </w:t>
      </w:r>
      <w:r>
        <w:rPr>
          <w:color w:val="231F20"/>
        </w:rPr>
        <w:t>time</w:t>
      </w:r>
      <w:r>
        <w:rPr>
          <w:color w:val="231F20"/>
          <w:spacing w:val="-3"/>
        </w:rPr>
        <w:t xml:space="preserve"> </w:t>
      </w:r>
      <w:r>
        <w:rPr>
          <w:color w:val="231F20"/>
        </w:rPr>
        <w:t>horizon.</w:t>
      </w:r>
      <w:r>
        <w:rPr>
          <w:color w:val="231F20"/>
          <w:spacing w:val="-3"/>
        </w:rPr>
        <w:t xml:space="preserve"> </w:t>
      </w:r>
      <w:r>
        <w:rPr>
          <w:color w:val="231F20"/>
        </w:rPr>
        <w:t>Mine</w:t>
      </w:r>
      <w:r>
        <w:rPr>
          <w:color w:val="231F20"/>
          <w:spacing w:val="-3"/>
        </w:rPr>
        <w:t xml:space="preserve"> </w:t>
      </w:r>
      <w:r>
        <w:rPr>
          <w:color w:val="231F20"/>
        </w:rPr>
        <w:t>life</w:t>
      </w:r>
      <w:r>
        <w:rPr>
          <w:color w:val="231F20"/>
          <w:spacing w:val="-3"/>
        </w:rPr>
        <w:t xml:space="preserve"> </w:t>
      </w:r>
      <w:r>
        <w:rPr>
          <w:color w:val="231F20"/>
        </w:rPr>
        <w:t>may</w:t>
      </w:r>
      <w:r>
        <w:rPr>
          <w:color w:val="231F20"/>
          <w:spacing w:val="-3"/>
        </w:rPr>
        <w:t xml:space="preserve"> </w:t>
      </w:r>
      <w:r>
        <w:rPr>
          <w:color w:val="231F20"/>
        </w:rPr>
        <w:t>extend</w:t>
      </w:r>
      <w:r>
        <w:rPr>
          <w:color w:val="231F20"/>
          <w:spacing w:val="-3"/>
        </w:rPr>
        <w:t xml:space="preserve"> </w:t>
      </w:r>
      <w:r>
        <w:rPr>
          <w:color w:val="231F20"/>
        </w:rPr>
        <w:t>beyond</w:t>
      </w:r>
      <w:r>
        <w:rPr>
          <w:color w:val="231F20"/>
          <w:spacing w:val="-3"/>
        </w:rPr>
        <w:t xml:space="preserve"> </w:t>
      </w:r>
      <w:r>
        <w:rPr>
          <w:color w:val="231F20"/>
        </w:rPr>
        <w:t>2030. Source: NT Department of Industry, Tourism &amp; Trade as at May 2021; Deloitte Access Economics</w:t>
      </w:r>
    </w:p>
    <w:p w:rsidR="00603CB0" w:rsidRDefault="00603CB0">
      <w:pPr>
        <w:pStyle w:val="BodyText"/>
        <w:spacing w:before="8"/>
        <w:rPr>
          <w:sz w:val="22"/>
        </w:rPr>
      </w:pPr>
    </w:p>
    <w:p w:rsidR="00603CB0" w:rsidRDefault="009F7F2C">
      <w:pPr>
        <w:pStyle w:val="Heading3"/>
        <w:numPr>
          <w:ilvl w:val="2"/>
          <w:numId w:val="5"/>
        </w:numPr>
        <w:tabs>
          <w:tab w:val="left" w:pos="680"/>
        </w:tabs>
        <w:spacing w:before="1"/>
        <w:ind w:left="679" w:hanging="513"/>
      </w:pPr>
      <w:r>
        <w:rPr>
          <w:color w:val="231F20"/>
        </w:rPr>
        <w:t>Oil</w:t>
      </w:r>
      <w:r>
        <w:rPr>
          <w:color w:val="231F20"/>
          <w:spacing w:val="-5"/>
        </w:rPr>
        <w:t xml:space="preserve"> </w:t>
      </w:r>
      <w:r>
        <w:rPr>
          <w:color w:val="231F20"/>
        </w:rPr>
        <w:t>&amp;</w:t>
      </w:r>
      <w:r>
        <w:rPr>
          <w:color w:val="231F20"/>
          <w:spacing w:val="-4"/>
        </w:rPr>
        <w:t xml:space="preserve"> </w:t>
      </w:r>
      <w:r>
        <w:rPr>
          <w:color w:val="231F20"/>
          <w:spacing w:val="-5"/>
        </w:rPr>
        <w:t>Gas</w:t>
      </w:r>
    </w:p>
    <w:p w:rsidR="00603CB0" w:rsidRDefault="009F7F2C">
      <w:pPr>
        <w:pStyle w:val="BodyText"/>
        <w:spacing w:before="8" w:line="249" w:lineRule="auto"/>
        <w:ind w:left="167" w:right="215"/>
      </w:pPr>
      <w:r>
        <w:rPr>
          <w:color w:val="231F20"/>
        </w:rPr>
        <w:t>High growth targets for the Oil &amp; Gas sector were constructed based on the assumption that development of the Beetaloo sub- basin occurs from 2024. Inputs for production volumes for the were constructed using data from CORE Energy &amp; Resources, Energyview a</w:t>
      </w:r>
      <w:r>
        <w:rPr>
          <w:color w:val="231F20"/>
        </w:rPr>
        <w:t>nd AEMO. CORE’s supply and demand forecasts for the gas market from Energyview’s data cross checked forecasts with projections from the AEMO to ensure accuracy. CORE developed three scenarios (high, mid and low level). A mid-level scenario</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gas</w:t>
      </w:r>
      <w:r>
        <w:rPr>
          <w:color w:val="231F20"/>
          <w:spacing w:val="-2"/>
        </w:rPr>
        <w:t xml:space="preserve"> </w:t>
      </w:r>
      <w:r>
        <w:rPr>
          <w:color w:val="231F20"/>
        </w:rPr>
        <w:t>pote</w:t>
      </w:r>
      <w:r>
        <w:rPr>
          <w:color w:val="231F20"/>
        </w:rPr>
        <w:t>ntial</w:t>
      </w:r>
      <w:r>
        <w:rPr>
          <w:color w:val="231F20"/>
          <w:spacing w:val="-2"/>
        </w:rPr>
        <w:t xml:space="preserve"> </w:t>
      </w:r>
      <w:r>
        <w:rPr>
          <w:color w:val="231F20"/>
        </w:rPr>
        <w:t>was</w:t>
      </w:r>
      <w:r>
        <w:rPr>
          <w:color w:val="231F20"/>
          <w:spacing w:val="-2"/>
        </w:rPr>
        <w:t xml:space="preserve"> </w:t>
      </w:r>
      <w:r>
        <w:rPr>
          <w:color w:val="231F20"/>
        </w:rPr>
        <w:t>used</w:t>
      </w:r>
      <w:r>
        <w:rPr>
          <w:color w:val="231F20"/>
          <w:spacing w:val="-2"/>
        </w:rPr>
        <w:t xml:space="preserve"> </w:t>
      </w:r>
      <w:r>
        <w:rPr>
          <w:color w:val="231F20"/>
        </w:rPr>
        <w:t>to</w:t>
      </w:r>
      <w:r>
        <w:rPr>
          <w:color w:val="231F20"/>
          <w:spacing w:val="-2"/>
        </w:rPr>
        <w:t xml:space="preserve"> </w:t>
      </w:r>
      <w:r>
        <w:rPr>
          <w:color w:val="231F20"/>
        </w:rPr>
        <w:t>inform</w:t>
      </w:r>
      <w:r>
        <w:rPr>
          <w:color w:val="231F20"/>
          <w:spacing w:val="-2"/>
        </w:rPr>
        <w:t xml:space="preserve"> </w:t>
      </w:r>
      <w:r>
        <w:rPr>
          <w:color w:val="231F20"/>
        </w:rPr>
        <w:t>this</w:t>
      </w:r>
      <w:r>
        <w:rPr>
          <w:color w:val="231F20"/>
          <w:spacing w:val="-2"/>
        </w:rPr>
        <w:t xml:space="preserve"> </w:t>
      </w:r>
      <w:r>
        <w:rPr>
          <w:color w:val="231F20"/>
        </w:rPr>
        <w:t>analysis.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mid-level</w:t>
      </w:r>
      <w:r>
        <w:rPr>
          <w:color w:val="231F20"/>
          <w:spacing w:val="-2"/>
        </w:rPr>
        <w:t xml:space="preserve"> </w:t>
      </w:r>
      <w:r>
        <w:rPr>
          <w:color w:val="231F20"/>
        </w:rPr>
        <w:t>volume</w:t>
      </w:r>
      <w:r>
        <w:rPr>
          <w:color w:val="231F20"/>
          <w:spacing w:val="-2"/>
        </w:rPr>
        <w:t xml:space="preserve"> </w:t>
      </w:r>
      <w:r>
        <w:rPr>
          <w:color w:val="231F20"/>
        </w:rPr>
        <w:t>scenario,</w:t>
      </w:r>
      <w:r>
        <w:rPr>
          <w:color w:val="231F20"/>
          <w:spacing w:val="-2"/>
        </w:rPr>
        <w:t xml:space="preserve"> </w:t>
      </w:r>
      <w:r>
        <w:rPr>
          <w:color w:val="231F20"/>
        </w:rPr>
        <w:t>output</w:t>
      </w:r>
      <w:r>
        <w:rPr>
          <w:color w:val="231F20"/>
          <w:spacing w:val="-2"/>
        </w:rPr>
        <w:t xml:space="preserve"> </w:t>
      </w:r>
      <w:r>
        <w:rPr>
          <w:color w:val="231F20"/>
        </w:rPr>
        <w:t>is</w:t>
      </w:r>
      <w:r>
        <w:rPr>
          <w:color w:val="231F20"/>
          <w:spacing w:val="-2"/>
        </w:rPr>
        <w:t xml:space="preserve"> </w:t>
      </w:r>
      <w:r>
        <w:rPr>
          <w:color w:val="231F20"/>
        </w:rPr>
        <w:t>expected</w:t>
      </w:r>
      <w:r>
        <w:rPr>
          <w:color w:val="231F20"/>
          <w:spacing w:val="-2"/>
        </w:rPr>
        <w:t xml:space="preserve"> </w:t>
      </w:r>
      <w:r>
        <w:rPr>
          <w:color w:val="231F20"/>
        </w:rPr>
        <w:t>to</w:t>
      </w:r>
      <w:r>
        <w:rPr>
          <w:color w:val="231F20"/>
          <w:spacing w:val="-2"/>
        </w:rPr>
        <w:t xml:space="preserve"> </w:t>
      </w:r>
      <w:r>
        <w:rPr>
          <w:color w:val="231F20"/>
        </w:rPr>
        <w:t>scale</w:t>
      </w:r>
      <w:r>
        <w:rPr>
          <w:color w:val="231F20"/>
          <w:spacing w:val="-2"/>
        </w:rPr>
        <w:t xml:space="preserve"> </w:t>
      </w:r>
      <w:r>
        <w:rPr>
          <w:color w:val="231F20"/>
        </w:rPr>
        <w:t>up</w:t>
      </w:r>
      <w:r>
        <w:rPr>
          <w:color w:val="231F20"/>
          <w:spacing w:val="-2"/>
        </w:rPr>
        <w:t xml:space="preserve"> </w:t>
      </w:r>
      <w:r>
        <w:rPr>
          <w:color w:val="231F20"/>
        </w:rPr>
        <w:t>to 420 PJ per annum by 2030.</w:t>
      </w:r>
    </w:p>
    <w:p w:rsidR="00603CB0" w:rsidRDefault="00603CB0">
      <w:pPr>
        <w:pStyle w:val="BodyText"/>
        <w:spacing w:before="4"/>
      </w:pPr>
    </w:p>
    <w:p w:rsidR="00603CB0" w:rsidRDefault="009F7F2C">
      <w:pPr>
        <w:pStyle w:val="Heading3"/>
      </w:pPr>
      <w:r>
        <w:rPr>
          <w:color w:val="231F20"/>
        </w:rPr>
        <w:t>C.3.5</w:t>
      </w:r>
      <w:r>
        <w:rPr>
          <w:color w:val="231F20"/>
          <w:spacing w:val="14"/>
        </w:rPr>
        <w:t xml:space="preserve"> </w:t>
      </w:r>
      <w:r>
        <w:rPr>
          <w:color w:val="231F20"/>
          <w:spacing w:val="-2"/>
        </w:rPr>
        <w:t>Productivity</w:t>
      </w:r>
    </w:p>
    <w:p w:rsidR="00603CB0" w:rsidRDefault="009F7F2C">
      <w:pPr>
        <w:pStyle w:val="BodyText"/>
        <w:spacing w:before="9" w:line="249" w:lineRule="auto"/>
        <w:ind w:left="167" w:right="467"/>
      </w:pPr>
      <w:r>
        <w:rPr>
          <w:color w:val="231F20"/>
        </w:rPr>
        <w:t>Research undertaken by the Productivity Commission’s Econometric Modelling of Infrastructure and Australia’s Productivity was utilised to inform the magnitude of the productivity improvements attributable to transport, digital and communications infrastruc</w:t>
      </w:r>
      <w:r>
        <w:rPr>
          <w:color w:val="231F20"/>
        </w:rPr>
        <w:t>ture investment in the NT. This research suggests that a 1 per cent increase in Australia’s infrastructure investment capital is associated with a 0.22 per cent increase in multi-factor productivity at an acceptable level of statistical significance.</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19"/>
        </w:rPr>
      </w:pPr>
    </w:p>
    <w:p w:rsidR="00603CB0" w:rsidRDefault="009F7F2C">
      <w:pPr>
        <w:spacing w:before="1"/>
        <w:ind w:right="181"/>
        <w:jc w:val="right"/>
        <w:rPr>
          <w:sz w:val="14"/>
        </w:rPr>
      </w:pPr>
      <w:r>
        <w:rPr>
          <w:color w:val="231F20"/>
          <w:spacing w:val="-5"/>
          <w:sz w:val="14"/>
        </w:rPr>
        <w:t>6</w:t>
      </w:r>
      <w:r>
        <w:rPr>
          <w:color w:val="231F20"/>
          <w:spacing w:val="-5"/>
          <w:sz w:val="14"/>
        </w:rPr>
        <w:t>5</w:t>
      </w:r>
    </w:p>
    <w:p w:rsidR="00603CB0" w:rsidRDefault="00603CB0">
      <w:pPr>
        <w:jc w:val="right"/>
        <w:rPr>
          <w:sz w:val="14"/>
        </w:rPr>
        <w:sectPr w:rsidR="00603CB0">
          <w:pgSz w:w="11910" w:h="16840"/>
          <w:pgMar w:top="420" w:right="820" w:bottom="280" w:left="840" w:header="720" w:footer="720" w:gutter="0"/>
          <w:cols w:space="720"/>
        </w:sectPr>
      </w:pPr>
    </w:p>
    <w:p w:rsidR="00603CB0" w:rsidRDefault="009F7F2C">
      <w:pPr>
        <w:spacing w:before="86"/>
        <w:ind w:left="156"/>
        <w:rPr>
          <w:sz w:val="14"/>
        </w:rPr>
      </w:pPr>
      <w:bookmarkStart w:id="93" w:name="Limitation_of_our_work"/>
      <w:bookmarkStart w:id="94" w:name="General_use_restriction"/>
      <w:bookmarkStart w:id="95" w:name="_bookmark52"/>
      <w:bookmarkEnd w:id="93"/>
      <w:bookmarkEnd w:id="94"/>
      <w:bookmarkEnd w:id="95"/>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9F7F2C">
      <w:pPr>
        <w:pStyle w:val="Heading2"/>
        <w:spacing w:before="275"/>
        <w:ind w:left="114"/>
      </w:pPr>
      <w:r>
        <w:rPr>
          <w:color w:val="231F20"/>
          <w:spacing w:val="-2"/>
        </w:rPr>
        <w:t>Limitation</w:t>
      </w:r>
      <w:r>
        <w:rPr>
          <w:color w:val="231F20"/>
          <w:spacing w:val="-30"/>
        </w:rPr>
        <w:t xml:space="preserve"> </w:t>
      </w:r>
      <w:r>
        <w:rPr>
          <w:color w:val="231F20"/>
          <w:spacing w:val="-2"/>
        </w:rPr>
        <w:t>of</w:t>
      </w:r>
      <w:r>
        <w:rPr>
          <w:color w:val="231F20"/>
          <w:spacing w:val="-29"/>
        </w:rPr>
        <w:t xml:space="preserve"> </w:t>
      </w:r>
      <w:r>
        <w:rPr>
          <w:color w:val="231F20"/>
          <w:spacing w:val="-2"/>
        </w:rPr>
        <w:t>our</w:t>
      </w:r>
      <w:r>
        <w:rPr>
          <w:color w:val="231F20"/>
          <w:spacing w:val="-29"/>
        </w:rPr>
        <w:t xml:space="preserve"> </w:t>
      </w:r>
      <w:r>
        <w:rPr>
          <w:color w:val="231F20"/>
          <w:spacing w:val="-4"/>
        </w:rPr>
        <w:t>work</w:t>
      </w:r>
    </w:p>
    <w:p w:rsidR="00603CB0" w:rsidRDefault="009F7F2C">
      <w:pPr>
        <w:pStyle w:val="Heading3"/>
        <w:spacing w:before="476"/>
        <w:ind w:left="169"/>
      </w:pPr>
      <w:r>
        <w:rPr>
          <w:color w:val="00AAE7"/>
        </w:rPr>
        <w:t>General</w:t>
      </w:r>
      <w:r>
        <w:rPr>
          <w:color w:val="00AAE7"/>
          <w:spacing w:val="-3"/>
        </w:rPr>
        <w:t xml:space="preserve"> </w:t>
      </w:r>
      <w:r>
        <w:rPr>
          <w:color w:val="00AAE7"/>
        </w:rPr>
        <w:t>use</w:t>
      </w:r>
      <w:r>
        <w:rPr>
          <w:color w:val="00AAE7"/>
          <w:spacing w:val="-3"/>
        </w:rPr>
        <w:t xml:space="preserve"> </w:t>
      </w:r>
      <w:r>
        <w:rPr>
          <w:color w:val="00AAE7"/>
          <w:spacing w:val="-2"/>
        </w:rPr>
        <w:t>restriction</w:t>
      </w:r>
    </w:p>
    <w:p w:rsidR="00603CB0" w:rsidRDefault="009F7F2C">
      <w:pPr>
        <w:pStyle w:val="BodyText"/>
        <w:spacing w:before="8" w:line="249" w:lineRule="auto"/>
        <w:ind w:left="169" w:right="351"/>
        <w:jc w:val="both"/>
      </w:pPr>
      <w:r>
        <w:rPr>
          <w:color w:val="231F20"/>
        </w:rPr>
        <w:t>This report is prepared solely for the use of the Department of Industry, Tourism and Trade (the Department). This report is not intended to and should not be used or relied upon by anyone else and we accept no duty of care to any other person or entity. T</w:t>
      </w:r>
      <w:r>
        <w:rPr>
          <w:color w:val="231F20"/>
        </w:rPr>
        <w:t>he</w:t>
      </w:r>
      <w:r>
        <w:rPr>
          <w:color w:val="231F20"/>
          <w:spacing w:val="-4"/>
        </w:rPr>
        <w:t xml:space="preserve"> </w:t>
      </w:r>
      <w:r>
        <w:rPr>
          <w:color w:val="231F20"/>
        </w:rPr>
        <w:t>report</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prepared</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purpose</w:t>
      </w:r>
      <w:r>
        <w:rPr>
          <w:color w:val="231F20"/>
          <w:spacing w:val="-4"/>
        </w:rPr>
        <w:t xml:space="preserve"> </w:t>
      </w:r>
      <w:r>
        <w:rPr>
          <w:color w:val="231F20"/>
        </w:rPr>
        <w:t>set</w:t>
      </w:r>
      <w:r>
        <w:rPr>
          <w:color w:val="231F20"/>
          <w:spacing w:val="-4"/>
        </w:rPr>
        <w:t xml:space="preserve"> </w:t>
      </w:r>
      <w:r>
        <w:rPr>
          <w:color w:val="231F20"/>
        </w:rPr>
        <w:t>out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Notice</w:t>
      </w:r>
      <w:r>
        <w:rPr>
          <w:color w:val="231F20"/>
          <w:spacing w:val="-4"/>
        </w:rPr>
        <w:t xml:space="preserve"> </w:t>
      </w:r>
      <w:r>
        <w:rPr>
          <w:color w:val="231F20"/>
        </w:rPr>
        <w:t>of</w:t>
      </w:r>
      <w:r>
        <w:rPr>
          <w:color w:val="231F20"/>
          <w:spacing w:val="-4"/>
        </w:rPr>
        <w:t xml:space="preserve"> </w:t>
      </w:r>
      <w:r>
        <w:rPr>
          <w:color w:val="231F20"/>
        </w:rPr>
        <w:t>Acceptance</w:t>
      </w:r>
      <w:r>
        <w:rPr>
          <w:color w:val="231F20"/>
          <w:spacing w:val="-4"/>
        </w:rPr>
        <w:t xml:space="preserve"> </w:t>
      </w:r>
      <w:r>
        <w:rPr>
          <w:color w:val="231F20"/>
        </w:rPr>
        <w:t>dated</w:t>
      </w:r>
      <w:r>
        <w:rPr>
          <w:color w:val="231F20"/>
          <w:spacing w:val="-4"/>
        </w:rPr>
        <w:t xml:space="preserve"> </w:t>
      </w:r>
      <w:r>
        <w:rPr>
          <w:color w:val="231F20"/>
        </w:rPr>
        <w:t>7</w:t>
      </w:r>
      <w:r>
        <w:rPr>
          <w:color w:val="231F20"/>
          <w:spacing w:val="-4"/>
        </w:rPr>
        <w:t xml:space="preserve"> </w:t>
      </w:r>
      <w:r>
        <w:rPr>
          <w:color w:val="231F20"/>
        </w:rPr>
        <w:t>April</w:t>
      </w:r>
      <w:r>
        <w:rPr>
          <w:color w:val="231F20"/>
          <w:spacing w:val="-4"/>
        </w:rPr>
        <w:t xml:space="preserve"> </w:t>
      </w:r>
      <w:r>
        <w:rPr>
          <w:color w:val="231F20"/>
        </w:rPr>
        <w:t>2022.</w:t>
      </w:r>
      <w:r>
        <w:rPr>
          <w:color w:val="231F20"/>
          <w:spacing w:val="-4"/>
        </w:rPr>
        <w:t xml:space="preserve"> </w:t>
      </w:r>
      <w:r>
        <w:rPr>
          <w:color w:val="231F20"/>
        </w:rPr>
        <w:t>You</w:t>
      </w:r>
      <w:r>
        <w:rPr>
          <w:color w:val="231F20"/>
          <w:spacing w:val="-4"/>
        </w:rPr>
        <w:t xml:space="preserve"> </w:t>
      </w:r>
      <w:r>
        <w:rPr>
          <w:color w:val="231F20"/>
        </w:rPr>
        <w:t>should</w:t>
      </w:r>
      <w:r>
        <w:rPr>
          <w:color w:val="231F20"/>
          <w:spacing w:val="-4"/>
        </w:rPr>
        <w:t xml:space="preserve"> </w:t>
      </w:r>
      <w:r>
        <w:rPr>
          <w:color w:val="231F20"/>
        </w:rPr>
        <w:t>not</w:t>
      </w:r>
      <w:r>
        <w:rPr>
          <w:color w:val="231F20"/>
          <w:spacing w:val="-4"/>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or use our name or the advice for any other purpose.</w:t>
      </w: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rPr>
          <w:sz w:val="22"/>
        </w:rPr>
      </w:pPr>
    </w:p>
    <w:p w:rsidR="00603CB0" w:rsidRDefault="00603CB0">
      <w:pPr>
        <w:pStyle w:val="BodyText"/>
        <w:spacing w:before="3"/>
        <w:rPr>
          <w:sz w:val="32"/>
        </w:rPr>
      </w:pPr>
    </w:p>
    <w:p w:rsidR="00603CB0" w:rsidRDefault="009F7F2C">
      <w:pPr>
        <w:spacing w:before="1"/>
        <w:ind w:left="156"/>
        <w:rPr>
          <w:sz w:val="14"/>
        </w:rPr>
      </w:pPr>
      <w:r>
        <w:rPr>
          <w:color w:val="231F20"/>
          <w:spacing w:val="-5"/>
          <w:sz w:val="14"/>
        </w:rPr>
        <w:t>66</w:t>
      </w:r>
    </w:p>
    <w:p w:rsidR="00603CB0" w:rsidRDefault="00603CB0">
      <w:pPr>
        <w:rPr>
          <w:sz w:val="14"/>
        </w:rPr>
        <w:sectPr w:rsidR="00603CB0">
          <w:pgSz w:w="11910" w:h="16840"/>
          <w:pgMar w:top="420" w:right="820" w:bottom="280" w:left="840" w:header="720" w:footer="720" w:gutter="0"/>
          <w:cols w:space="720"/>
        </w:sectPr>
      </w:pPr>
    </w:p>
    <w:p w:rsidR="00603CB0" w:rsidRDefault="009F7F2C">
      <w:pPr>
        <w:spacing w:before="86"/>
        <w:ind w:left="5096"/>
        <w:rPr>
          <w:sz w:val="14"/>
        </w:rPr>
      </w:pPr>
      <w:bookmarkStart w:id="96" w:name="_bookmark53"/>
      <w:bookmarkEnd w:id="96"/>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rPr>
          <w:sz w:val="20"/>
        </w:rPr>
      </w:pPr>
    </w:p>
    <w:p w:rsidR="00603CB0" w:rsidRDefault="009F7F2C">
      <w:pPr>
        <w:spacing w:before="101"/>
        <w:ind w:left="167"/>
        <w:rPr>
          <w:sz w:val="28"/>
        </w:rPr>
      </w:pPr>
      <w:r>
        <w:rPr>
          <w:color w:val="231F20"/>
          <w:spacing w:val="-2"/>
          <w:sz w:val="28"/>
        </w:rPr>
        <w:t>Endnotes</w:t>
      </w:r>
    </w:p>
    <w:p w:rsidR="00603CB0" w:rsidRDefault="009F7F2C">
      <w:pPr>
        <w:pStyle w:val="ListParagraph"/>
        <w:numPr>
          <w:ilvl w:val="0"/>
          <w:numId w:val="2"/>
        </w:numPr>
        <w:tabs>
          <w:tab w:val="left" w:pos="487"/>
          <w:tab w:val="left" w:pos="488"/>
        </w:tabs>
        <w:spacing w:before="22"/>
        <w:ind w:hanging="321"/>
        <w:rPr>
          <w:color w:val="231F20"/>
          <w:sz w:val="15"/>
        </w:rPr>
      </w:pP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(2020).</w:t>
      </w:r>
      <w:r>
        <w:rPr>
          <w:color w:val="231F20"/>
          <w:spacing w:val="4"/>
          <w:sz w:val="15"/>
        </w:rPr>
        <w:t xml:space="preserve"> </w:t>
      </w: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Final</w:t>
      </w:r>
      <w:r>
        <w:rPr>
          <w:color w:val="231F20"/>
          <w:spacing w:val="4"/>
          <w:sz w:val="15"/>
        </w:rPr>
        <w:t xml:space="preserve"> </w:t>
      </w:r>
      <w:r>
        <w:rPr>
          <w:color w:val="231F20"/>
          <w:spacing w:val="-2"/>
          <w:sz w:val="15"/>
        </w:rPr>
        <w:t>Report</w:t>
      </w:r>
    </w:p>
    <w:p w:rsidR="00603CB0" w:rsidRDefault="009F7F2C">
      <w:pPr>
        <w:pStyle w:val="ListParagraph"/>
        <w:numPr>
          <w:ilvl w:val="0"/>
          <w:numId w:val="2"/>
        </w:numPr>
        <w:tabs>
          <w:tab w:val="left" w:pos="487"/>
          <w:tab w:val="left" w:pos="488"/>
        </w:tabs>
        <w:ind w:hanging="321"/>
        <w:rPr>
          <w:color w:val="231F20"/>
          <w:sz w:val="15"/>
        </w:rPr>
      </w:pPr>
      <w:r>
        <w:rPr>
          <w:color w:val="231F20"/>
          <w:sz w:val="15"/>
        </w:rPr>
        <w:t>Australian</w:t>
      </w:r>
      <w:r>
        <w:rPr>
          <w:color w:val="231F20"/>
          <w:spacing w:val="-1"/>
          <w:sz w:val="15"/>
        </w:rPr>
        <w:t xml:space="preserve"> </w:t>
      </w:r>
      <w:r>
        <w:rPr>
          <w:color w:val="231F20"/>
          <w:sz w:val="15"/>
        </w:rPr>
        <w:t>Bureau</w:t>
      </w:r>
      <w:r>
        <w:rPr>
          <w:color w:val="231F20"/>
          <w:spacing w:val="1"/>
          <w:sz w:val="15"/>
        </w:rPr>
        <w:t xml:space="preserve"> </w:t>
      </w:r>
      <w:r>
        <w:rPr>
          <w:color w:val="231F20"/>
          <w:sz w:val="15"/>
        </w:rPr>
        <w:t>of</w:t>
      </w:r>
      <w:r>
        <w:rPr>
          <w:color w:val="231F20"/>
          <w:spacing w:val="1"/>
          <w:sz w:val="15"/>
        </w:rPr>
        <w:t xml:space="preserve"> </w:t>
      </w:r>
      <w:r>
        <w:rPr>
          <w:color w:val="231F20"/>
          <w:sz w:val="15"/>
        </w:rPr>
        <w:t>Statistics</w:t>
      </w:r>
      <w:r>
        <w:rPr>
          <w:color w:val="231F20"/>
          <w:spacing w:val="2"/>
          <w:sz w:val="15"/>
        </w:rPr>
        <w:t xml:space="preserve"> </w:t>
      </w:r>
      <w:r>
        <w:rPr>
          <w:color w:val="231F20"/>
          <w:sz w:val="15"/>
        </w:rPr>
        <w:t xml:space="preserve">(2021). </w:t>
      </w:r>
      <w:r>
        <w:rPr>
          <w:rFonts w:ascii="Open Sans Light"/>
          <w:i/>
          <w:color w:val="231F20"/>
          <w:sz w:val="15"/>
        </w:rPr>
        <w:t>Estimates</w:t>
      </w:r>
      <w:r>
        <w:rPr>
          <w:rFonts w:ascii="Open Sans Light"/>
          <w:i/>
          <w:color w:val="231F20"/>
          <w:spacing w:val="1"/>
          <w:sz w:val="15"/>
        </w:rPr>
        <w:t xml:space="preserve"> </w:t>
      </w:r>
      <w:r>
        <w:rPr>
          <w:rFonts w:ascii="Open Sans Light"/>
          <w:i/>
          <w:color w:val="231F20"/>
          <w:sz w:val="15"/>
        </w:rPr>
        <w:t>of Industry Multifactor</w:t>
      </w:r>
      <w:r>
        <w:rPr>
          <w:rFonts w:ascii="Open Sans Light"/>
          <w:i/>
          <w:color w:val="231F20"/>
          <w:spacing w:val="1"/>
          <w:sz w:val="15"/>
        </w:rPr>
        <w:t xml:space="preserve"> </w:t>
      </w:r>
      <w:r>
        <w:rPr>
          <w:rFonts w:ascii="Open Sans Light"/>
          <w:i/>
          <w:color w:val="231F20"/>
          <w:spacing w:val="-2"/>
          <w:sz w:val="15"/>
        </w:rPr>
        <w:t>Productivity</w:t>
      </w:r>
      <w:r>
        <w:rPr>
          <w:color w:val="231F20"/>
          <w:spacing w:val="-2"/>
          <w:sz w:val="15"/>
        </w:rPr>
        <w:t>.</w:t>
      </w:r>
    </w:p>
    <w:p w:rsidR="00603CB0" w:rsidRDefault="009F7F2C">
      <w:pPr>
        <w:pStyle w:val="ListParagraph"/>
        <w:numPr>
          <w:ilvl w:val="0"/>
          <w:numId w:val="2"/>
        </w:numPr>
        <w:tabs>
          <w:tab w:val="left" w:pos="487"/>
          <w:tab w:val="left" w:pos="488"/>
        </w:tabs>
        <w:ind w:left="487" w:hanging="321"/>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1"/>
          <w:sz w:val="15"/>
        </w:rPr>
        <w:t xml:space="preserve"> </w:t>
      </w:r>
      <w:r>
        <w:rPr>
          <w:color w:val="231F20"/>
          <w:sz w:val="15"/>
        </w:rPr>
        <w:t>Government</w:t>
      </w:r>
      <w:r>
        <w:rPr>
          <w:color w:val="231F20"/>
          <w:spacing w:val="1"/>
          <w:sz w:val="15"/>
        </w:rPr>
        <w:t xml:space="preserve"> </w:t>
      </w:r>
      <w:r>
        <w:rPr>
          <w:color w:val="231F20"/>
          <w:sz w:val="15"/>
        </w:rPr>
        <w:t>(2022).</w:t>
      </w:r>
      <w:r>
        <w:rPr>
          <w:color w:val="231F20"/>
          <w:spacing w:val="-1"/>
          <w:sz w:val="15"/>
        </w:rPr>
        <w:t xml:space="preserve"> </w:t>
      </w:r>
      <w:r>
        <w:rPr>
          <w:rFonts w:ascii="Open Sans Light"/>
          <w:i/>
          <w:color w:val="231F20"/>
          <w:sz w:val="15"/>
        </w:rPr>
        <w:t>Resourcing</w:t>
      </w:r>
      <w:r>
        <w:rPr>
          <w:rFonts w:ascii="Open Sans Light"/>
          <w:i/>
          <w:color w:val="231F20"/>
          <w:spacing w:val="1"/>
          <w:sz w:val="15"/>
        </w:rPr>
        <w:t xml:space="preserve"> </w:t>
      </w:r>
      <w:r>
        <w:rPr>
          <w:rFonts w:ascii="Open Sans Light"/>
          <w:i/>
          <w:color w:val="231F20"/>
          <w:sz w:val="15"/>
        </w:rPr>
        <w:t>The</w:t>
      </w:r>
      <w:r>
        <w:rPr>
          <w:rFonts w:ascii="Open Sans Light"/>
          <w:i/>
          <w:color w:val="231F20"/>
          <w:spacing w:val="2"/>
          <w:sz w:val="15"/>
        </w:rPr>
        <w:t xml:space="preserve"> </w:t>
      </w:r>
      <w:r>
        <w:rPr>
          <w:rFonts w:ascii="Open Sans Light"/>
          <w:i/>
          <w:color w:val="231F20"/>
          <w:spacing w:val="-2"/>
          <w:sz w:val="15"/>
        </w:rPr>
        <w:t>Territory</w:t>
      </w:r>
      <w:r>
        <w:rPr>
          <w:color w:val="231F20"/>
          <w:spacing w:val="-2"/>
          <w:sz w:val="15"/>
        </w:rPr>
        <w:t>.</w:t>
      </w:r>
    </w:p>
    <w:p w:rsidR="00603CB0" w:rsidRDefault="009F7F2C">
      <w:pPr>
        <w:pStyle w:val="ListParagraph"/>
        <w:numPr>
          <w:ilvl w:val="0"/>
          <w:numId w:val="2"/>
        </w:numPr>
        <w:tabs>
          <w:tab w:val="left" w:pos="487"/>
          <w:tab w:val="left" w:pos="488"/>
        </w:tabs>
        <w:ind w:left="487" w:hanging="321"/>
        <w:rPr>
          <w:color w:val="231F20"/>
          <w:sz w:val="15"/>
        </w:rPr>
      </w:pPr>
      <w:r>
        <w:rPr>
          <w:color w:val="231F20"/>
          <w:sz w:val="15"/>
        </w:rPr>
        <w:t>Northern</w:t>
      </w:r>
      <w:r>
        <w:rPr>
          <w:color w:val="231F20"/>
          <w:spacing w:val="-2"/>
          <w:sz w:val="15"/>
        </w:rPr>
        <w:t xml:space="preserve"> </w:t>
      </w:r>
      <w:r>
        <w:rPr>
          <w:color w:val="231F20"/>
          <w:sz w:val="15"/>
        </w:rPr>
        <w:t>Territory</w:t>
      </w:r>
      <w:r>
        <w:rPr>
          <w:color w:val="231F20"/>
          <w:spacing w:val="1"/>
          <w:sz w:val="15"/>
        </w:rPr>
        <w:t xml:space="preserve"> </w:t>
      </w: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Treasury</w:t>
      </w:r>
      <w:r>
        <w:rPr>
          <w:color w:val="231F20"/>
          <w:spacing w:val="1"/>
          <w:sz w:val="15"/>
        </w:rPr>
        <w:t xml:space="preserve"> </w:t>
      </w:r>
      <w:r>
        <w:rPr>
          <w:color w:val="231F20"/>
          <w:sz w:val="15"/>
        </w:rPr>
        <w:t>and Finance</w:t>
      </w:r>
      <w:r>
        <w:rPr>
          <w:color w:val="231F20"/>
          <w:spacing w:val="1"/>
          <w:sz w:val="15"/>
        </w:rPr>
        <w:t xml:space="preserve"> </w:t>
      </w:r>
      <w:r>
        <w:rPr>
          <w:color w:val="231F20"/>
          <w:sz w:val="15"/>
        </w:rPr>
        <w:t xml:space="preserve">(2022). </w:t>
      </w:r>
      <w:r>
        <w:rPr>
          <w:rFonts w:ascii="Open Sans Light"/>
          <w:i/>
          <w:color w:val="231F20"/>
          <w:sz w:val="15"/>
        </w:rPr>
        <w:t>Labour</w:t>
      </w:r>
      <w:r>
        <w:rPr>
          <w:rFonts w:ascii="Open Sans Light"/>
          <w:i/>
          <w:color w:val="231F20"/>
          <w:spacing w:val="1"/>
          <w:sz w:val="15"/>
        </w:rPr>
        <w:t xml:space="preserve"> </w:t>
      </w:r>
      <w:r>
        <w:rPr>
          <w:rFonts w:ascii="Open Sans Light"/>
          <w:i/>
          <w:color w:val="231F20"/>
          <w:spacing w:val="-2"/>
          <w:sz w:val="15"/>
        </w:rPr>
        <w:t>Market</w:t>
      </w:r>
      <w:r>
        <w:rPr>
          <w:color w:val="231F20"/>
          <w:spacing w:val="-2"/>
          <w:sz w:val="15"/>
        </w:rPr>
        <w:t>.</w:t>
      </w:r>
    </w:p>
    <w:p w:rsidR="00603CB0" w:rsidRDefault="009F7F2C">
      <w:pPr>
        <w:pStyle w:val="ListParagraph"/>
        <w:numPr>
          <w:ilvl w:val="0"/>
          <w:numId w:val="2"/>
        </w:numPr>
        <w:tabs>
          <w:tab w:val="left" w:pos="487"/>
          <w:tab w:val="left" w:pos="488"/>
        </w:tabs>
        <w:spacing w:before="60"/>
        <w:ind w:left="487" w:hanging="321"/>
        <w:rPr>
          <w:color w:val="231F20"/>
          <w:sz w:val="15"/>
        </w:rPr>
      </w:pPr>
      <w:r>
        <w:rPr>
          <w:color w:val="231F20"/>
          <w:sz w:val="15"/>
        </w:rPr>
        <w:t>Australian Bureau</w:t>
      </w:r>
      <w:r>
        <w:rPr>
          <w:color w:val="231F20"/>
          <w:spacing w:val="1"/>
          <w:sz w:val="15"/>
        </w:rPr>
        <w:t xml:space="preserve"> </w:t>
      </w:r>
      <w:r>
        <w:rPr>
          <w:color w:val="231F20"/>
          <w:sz w:val="15"/>
        </w:rPr>
        <w:t>of</w:t>
      </w:r>
      <w:r>
        <w:rPr>
          <w:color w:val="231F20"/>
          <w:spacing w:val="1"/>
          <w:sz w:val="15"/>
        </w:rPr>
        <w:t xml:space="preserve"> </w:t>
      </w:r>
      <w:r>
        <w:rPr>
          <w:color w:val="231F20"/>
          <w:sz w:val="15"/>
        </w:rPr>
        <w:t>Statistics.</w:t>
      </w:r>
      <w:r>
        <w:rPr>
          <w:color w:val="231F20"/>
          <w:spacing w:val="1"/>
          <w:sz w:val="15"/>
        </w:rPr>
        <w:t xml:space="preserve"> </w:t>
      </w:r>
      <w:r>
        <w:rPr>
          <w:color w:val="231F20"/>
          <w:sz w:val="15"/>
        </w:rPr>
        <w:t xml:space="preserve">(2022). </w:t>
      </w:r>
      <w:r>
        <w:rPr>
          <w:rFonts w:ascii="Open Sans Light"/>
          <w:i/>
          <w:color w:val="231F20"/>
          <w:sz w:val="15"/>
        </w:rPr>
        <w:t xml:space="preserve">Labour Force, </w:t>
      </w:r>
      <w:r>
        <w:rPr>
          <w:rFonts w:ascii="Open Sans Light"/>
          <w:i/>
          <w:color w:val="231F20"/>
          <w:spacing w:val="-2"/>
          <w:sz w:val="15"/>
        </w:rPr>
        <w:t>Australia</w:t>
      </w:r>
      <w:r>
        <w:rPr>
          <w:color w:val="231F20"/>
          <w:spacing w:val="-2"/>
          <w:sz w:val="15"/>
        </w:rPr>
        <w:t>.</w:t>
      </w:r>
    </w:p>
    <w:p w:rsidR="00603CB0" w:rsidRDefault="009F7F2C">
      <w:pPr>
        <w:pStyle w:val="ListParagraph"/>
        <w:numPr>
          <w:ilvl w:val="0"/>
          <w:numId w:val="2"/>
        </w:numPr>
        <w:tabs>
          <w:tab w:val="left" w:pos="487"/>
          <w:tab w:val="left" w:pos="488"/>
        </w:tabs>
        <w:ind w:left="487" w:hanging="321"/>
        <w:rPr>
          <w:color w:val="231F20"/>
          <w:sz w:val="15"/>
        </w:rPr>
      </w:pPr>
      <w:r>
        <w:rPr>
          <w:color w:val="231F20"/>
          <w:sz w:val="15"/>
        </w:rPr>
        <w:t>Australian Bureau</w:t>
      </w:r>
      <w:r>
        <w:rPr>
          <w:color w:val="231F20"/>
          <w:spacing w:val="1"/>
          <w:sz w:val="15"/>
        </w:rPr>
        <w:t xml:space="preserve"> </w:t>
      </w:r>
      <w:r>
        <w:rPr>
          <w:color w:val="231F20"/>
          <w:sz w:val="15"/>
        </w:rPr>
        <w:t>of</w:t>
      </w:r>
      <w:r>
        <w:rPr>
          <w:color w:val="231F20"/>
          <w:spacing w:val="1"/>
          <w:sz w:val="15"/>
        </w:rPr>
        <w:t xml:space="preserve"> </w:t>
      </w:r>
      <w:r>
        <w:rPr>
          <w:color w:val="231F20"/>
          <w:sz w:val="15"/>
        </w:rPr>
        <w:t>Statistics.</w:t>
      </w:r>
      <w:r>
        <w:rPr>
          <w:color w:val="231F20"/>
          <w:spacing w:val="1"/>
          <w:sz w:val="15"/>
        </w:rPr>
        <w:t xml:space="preserve"> </w:t>
      </w:r>
      <w:r>
        <w:rPr>
          <w:color w:val="231F20"/>
          <w:sz w:val="15"/>
        </w:rPr>
        <w:t xml:space="preserve">(2022). </w:t>
      </w:r>
      <w:r>
        <w:rPr>
          <w:rFonts w:ascii="Open Sans Light"/>
          <w:i/>
          <w:color w:val="231F20"/>
          <w:sz w:val="15"/>
        </w:rPr>
        <w:t xml:space="preserve">Labour Force, </w:t>
      </w:r>
      <w:r>
        <w:rPr>
          <w:rFonts w:ascii="Open Sans Light"/>
          <w:i/>
          <w:color w:val="231F20"/>
          <w:spacing w:val="-2"/>
          <w:sz w:val="15"/>
        </w:rPr>
        <w:t>Australia</w:t>
      </w:r>
      <w:r>
        <w:rPr>
          <w:color w:val="231F20"/>
          <w:spacing w:val="-2"/>
          <w:sz w:val="15"/>
        </w:rPr>
        <w:t>.</w:t>
      </w:r>
    </w:p>
    <w:p w:rsidR="00603CB0" w:rsidRDefault="009F7F2C">
      <w:pPr>
        <w:pStyle w:val="ListParagraph"/>
        <w:numPr>
          <w:ilvl w:val="0"/>
          <w:numId w:val="2"/>
        </w:numPr>
        <w:tabs>
          <w:tab w:val="left" w:pos="488"/>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7"/>
          <w:tab w:val="left" w:pos="488"/>
        </w:tabs>
        <w:spacing w:before="80" w:line="211" w:lineRule="auto"/>
        <w:ind w:right="253"/>
        <w:rPr>
          <w:color w:val="231F20"/>
          <w:sz w:val="15"/>
        </w:rPr>
      </w:pPr>
      <w:r>
        <w:rPr>
          <w:color w:val="231F20"/>
          <w:sz w:val="15"/>
        </w:rPr>
        <w:t>Total contributions include both direct and indirect figures. These figures have been adjusted to remove double counting across the</w:t>
      </w:r>
      <w:r>
        <w:rPr>
          <w:color w:val="231F20"/>
          <w:spacing w:val="40"/>
          <w:sz w:val="15"/>
        </w:rPr>
        <w:t xml:space="preserve"> </w:t>
      </w:r>
      <w:r>
        <w:rPr>
          <w:color w:val="231F20"/>
          <w:sz w:val="15"/>
        </w:rPr>
        <w:t>maritime, agribusiness, minerals and oil and gas industries. Consequently, the total contribution figures of all four industries can be summed</w:t>
      </w:r>
      <w:r>
        <w:rPr>
          <w:color w:val="231F20"/>
          <w:spacing w:val="40"/>
          <w:sz w:val="15"/>
        </w:rPr>
        <w:t xml:space="preserve"> </w:t>
      </w:r>
      <w:r>
        <w:rPr>
          <w:color w:val="231F20"/>
          <w:sz w:val="15"/>
        </w:rPr>
        <w:t>for a total contribution figure.</w:t>
      </w:r>
    </w:p>
    <w:p w:rsidR="00603CB0" w:rsidRDefault="009F7F2C">
      <w:pPr>
        <w:pStyle w:val="ListParagraph"/>
        <w:numPr>
          <w:ilvl w:val="0"/>
          <w:numId w:val="2"/>
        </w:numPr>
        <w:tabs>
          <w:tab w:val="left" w:pos="488"/>
          <w:tab w:val="left" w:pos="489"/>
        </w:tabs>
        <w:spacing w:before="66"/>
        <w:ind w:hanging="322"/>
        <w:rPr>
          <w:color w:val="231F20"/>
          <w:sz w:val="15"/>
        </w:rPr>
      </w:pPr>
      <w:r>
        <w:rPr>
          <w:color w:val="231F20"/>
          <w:sz w:val="15"/>
        </w:rPr>
        <w:t>IBIS</w:t>
      </w:r>
      <w:r>
        <w:rPr>
          <w:color w:val="231F20"/>
          <w:spacing w:val="-2"/>
          <w:sz w:val="15"/>
        </w:rPr>
        <w:t xml:space="preserve"> </w:t>
      </w:r>
      <w:r>
        <w:rPr>
          <w:color w:val="231F20"/>
          <w:sz w:val="15"/>
        </w:rPr>
        <w:t>World</w:t>
      </w:r>
      <w:r>
        <w:rPr>
          <w:color w:val="231F20"/>
          <w:spacing w:val="-2"/>
          <w:sz w:val="15"/>
        </w:rPr>
        <w:t xml:space="preserve"> </w:t>
      </w:r>
      <w:r>
        <w:rPr>
          <w:color w:val="231F20"/>
          <w:sz w:val="15"/>
        </w:rPr>
        <w:t>(2022).</w:t>
      </w:r>
      <w:r>
        <w:rPr>
          <w:color w:val="231F20"/>
          <w:spacing w:val="-2"/>
          <w:sz w:val="15"/>
        </w:rPr>
        <w:t xml:space="preserve"> </w:t>
      </w:r>
      <w:r>
        <w:rPr>
          <w:color w:val="231F20"/>
          <w:sz w:val="15"/>
        </w:rPr>
        <w:t>Marine</w:t>
      </w:r>
      <w:r>
        <w:rPr>
          <w:color w:val="231F20"/>
          <w:spacing w:val="-2"/>
          <w:sz w:val="15"/>
        </w:rPr>
        <w:t xml:space="preserve"> </w:t>
      </w:r>
      <w:r>
        <w:rPr>
          <w:color w:val="231F20"/>
          <w:sz w:val="15"/>
        </w:rPr>
        <w:t>Equipment</w:t>
      </w:r>
      <w:r>
        <w:rPr>
          <w:color w:val="231F20"/>
          <w:spacing w:val="-2"/>
          <w:sz w:val="15"/>
        </w:rPr>
        <w:t xml:space="preserve"> </w:t>
      </w:r>
      <w:r>
        <w:rPr>
          <w:color w:val="231F20"/>
          <w:sz w:val="15"/>
        </w:rPr>
        <w:t>Retailing</w:t>
      </w:r>
      <w:r>
        <w:rPr>
          <w:color w:val="231F20"/>
          <w:spacing w:val="-2"/>
          <w:sz w:val="15"/>
        </w:rPr>
        <w:t xml:space="preserve"> </w:t>
      </w:r>
      <w:r>
        <w:rPr>
          <w:color w:val="231F20"/>
          <w:sz w:val="15"/>
        </w:rPr>
        <w:t>in</w:t>
      </w:r>
      <w:r>
        <w:rPr>
          <w:color w:val="231F20"/>
          <w:spacing w:val="-1"/>
          <w:sz w:val="15"/>
        </w:rPr>
        <w:t xml:space="preserve"> </w:t>
      </w:r>
      <w:r>
        <w:rPr>
          <w:color w:val="231F20"/>
          <w:spacing w:val="-2"/>
          <w:sz w:val="15"/>
        </w:rPr>
        <w:t>Australia.</w:t>
      </w:r>
    </w:p>
    <w:p w:rsidR="00603CB0" w:rsidRDefault="009F7F2C">
      <w:pPr>
        <w:pStyle w:val="ListParagraph"/>
        <w:numPr>
          <w:ilvl w:val="0"/>
          <w:numId w:val="2"/>
        </w:numPr>
        <w:tabs>
          <w:tab w:val="left" w:pos="488"/>
        </w:tabs>
        <w:ind w:left="487" w:hanging="321"/>
        <w:rPr>
          <w:color w:val="231F20"/>
          <w:sz w:val="15"/>
        </w:rPr>
      </w:pPr>
      <w:r>
        <w:rPr>
          <w:color w:val="231F20"/>
          <w:sz w:val="15"/>
        </w:rPr>
        <w:t>NT 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w:t>
      </w:r>
      <w:r>
        <w:rPr>
          <w:color w:val="231F20"/>
          <w:sz w:val="15"/>
        </w:rPr>
        <w:t>ustry,</w:t>
      </w:r>
      <w:r>
        <w:rPr>
          <w:color w:val="231F20"/>
          <w:spacing w:val="1"/>
          <w:sz w:val="15"/>
        </w:rPr>
        <w:t xml:space="preserve"> </w:t>
      </w:r>
      <w:r>
        <w:rPr>
          <w:color w:val="231F20"/>
          <w:sz w:val="15"/>
        </w:rPr>
        <w:t>Tourism</w:t>
      </w:r>
      <w:r>
        <w:rPr>
          <w:color w:val="231F20"/>
          <w:spacing w:val="1"/>
          <w:sz w:val="15"/>
        </w:rPr>
        <w:t xml:space="preserve"> </w:t>
      </w:r>
      <w:r>
        <w:rPr>
          <w:color w:val="231F20"/>
          <w:sz w:val="15"/>
        </w:rPr>
        <w:t>and Trade (2021).</w:t>
      </w:r>
      <w:r>
        <w:rPr>
          <w:color w:val="231F20"/>
          <w:spacing w:val="1"/>
          <w:sz w:val="15"/>
        </w:rPr>
        <w:t xml:space="preserve"> </w:t>
      </w:r>
      <w:r>
        <w:rPr>
          <w:color w:val="231F20"/>
          <w:sz w:val="15"/>
        </w:rPr>
        <w:t>Discussion</w:t>
      </w:r>
      <w:r>
        <w:rPr>
          <w:color w:val="231F20"/>
          <w:spacing w:val="1"/>
          <w:sz w:val="15"/>
        </w:rPr>
        <w:t xml:space="preserve"> </w:t>
      </w:r>
      <w:r>
        <w:rPr>
          <w:color w:val="231F20"/>
          <w:sz w:val="15"/>
        </w:rPr>
        <w:t>Paper:</w:t>
      </w:r>
      <w:r>
        <w:rPr>
          <w:color w:val="231F20"/>
          <w:spacing w:val="1"/>
          <w:sz w:val="15"/>
        </w:rPr>
        <w:t xml:space="preserve"> </w:t>
      </w:r>
      <w:r>
        <w:rPr>
          <w:color w:val="231F20"/>
          <w:sz w:val="15"/>
        </w:rPr>
        <w:t>Maritime</w:t>
      </w:r>
      <w:r>
        <w:rPr>
          <w:color w:val="231F20"/>
          <w:spacing w:val="1"/>
          <w:sz w:val="15"/>
        </w:rPr>
        <w:t xml:space="preserve"> </w:t>
      </w:r>
      <w:r>
        <w:rPr>
          <w:color w:val="231F20"/>
          <w:sz w:val="15"/>
        </w:rPr>
        <w:t>Industry</w:t>
      </w:r>
      <w:r>
        <w:rPr>
          <w:color w:val="231F20"/>
          <w:spacing w:val="1"/>
          <w:sz w:val="15"/>
        </w:rPr>
        <w:t xml:space="preserve"> </w:t>
      </w:r>
      <w:r>
        <w:rPr>
          <w:color w:val="231F20"/>
          <w:sz w:val="15"/>
        </w:rPr>
        <w:t>Development</w:t>
      </w:r>
      <w:r>
        <w:rPr>
          <w:color w:val="231F20"/>
          <w:spacing w:val="1"/>
          <w:sz w:val="15"/>
        </w:rPr>
        <w:t xml:space="preserve"> </w:t>
      </w:r>
      <w:r>
        <w:rPr>
          <w:color w:val="231F20"/>
          <w:spacing w:val="-2"/>
          <w:sz w:val="15"/>
        </w:rPr>
        <w:t>Plan.</w:t>
      </w:r>
    </w:p>
    <w:p w:rsidR="00603CB0" w:rsidRDefault="009F7F2C">
      <w:pPr>
        <w:pStyle w:val="ListParagraph"/>
        <w:numPr>
          <w:ilvl w:val="0"/>
          <w:numId w:val="2"/>
        </w:numPr>
        <w:tabs>
          <w:tab w:val="left" w:pos="488"/>
        </w:tabs>
        <w:ind w:hanging="321"/>
        <w:rPr>
          <w:color w:val="231F20"/>
          <w:sz w:val="15"/>
        </w:rPr>
      </w:pPr>
      <w:r>
        <w:rPr>
          <w:color w:val="231F20"/>
          <w:sz w:val="15"/>
        </w:rPr>
        <w:t>Australian 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2"/>
          <w:sz w:val="15"/>
        </w:rPr>
        <w:t xml:space="preserve"> </w:t>
      </w:r>
      <w:r>
        <w:rPr>
          <w:color w:val="231F20"/>
          <w:sz w:val="15"/>
        </w:rPr>
        <w:t>(2022).</w:t>
      </w:r>
      <w:r>
        <w:rPr>
          <w:color w:val="231F20"/>
          <w:spacing w:val="3"/>
          <w:sz w:val="15"/>
        </w:rPr>
        <w:t xml:space="preserve"> </w:t>
      </w:r>
      <w:r>
        <w:rPr>
          <w:color w:val="231F20"/>
          <w:sz w:val="15"/>
        </w:rPr>
        <w:t>Australian</w:t>
      </w:r>
      <w:r>
        <w:rPr>
          <w:color w:val="231F20"/>
          <w:spacing w:val="3"/>
          <w:sz w:val="15"/>
        </w:rPr>
        <w:t xml:space="preserve"> </w:t>
      </w:r>
      <w:r>
        <w:rPr>
          <w:color w:val="231F20"/>
          <w:sz w:val="15"/>
        </w:rPr>
        <w:t>National</w:t>
      </w:r>
      <w:r>
        <w:rPr>
          <w:color w:val="231F20"/>
          <w:spacing w:val="2"/>
          <w:sz w:val="15"/>
        </w:rPr>
        <w:t xml:space="preserve"> </w:t>
      </w:r>
      <w:r>
        <w:rPr>
          <w:color w:val="231F20"/>
          <w:sz w:val="15"/>
        </w:rPr>
        <w:t>Accounts:</w:t>
      </w:r>
      <w:r>
        <w:rPr>
          <w:color w:val="231F20"/>
          <w:spacing w:val="3"/>
          <w:sz w:val="15"/>
        </w:rPr>
        <w:t xml:space="preserve"> </w:t>
      </w:r>
      <w:r>
        <w:rPr>
          <w:color w:val="231F20"/>
          <w:sz w:val="15"/>
        </w:rPr>
        <w:t>State</w:t>
      </w:r>
      <w:r>
        <w:rPr>
          <w:color w:val="231F20"/>
          <w:spacing w:val="3"/>
          <w:sz w:val="15"/>
        </w:rPr>
        <w:t xml:space="preserve"> </w:t>
      </w:r>
      <w:r>
        <w:rPr>
          <w:color w:val="231F20"/>
          <w:spacing w:val="-2"/>
          <w:sz w:val="15"/>
        </w:rPr>
        <w:t>accounts.</w:t>
      </w:r>
    </w:p>
    <w:p w:rsidR="00603CB0" w:rsidRDefault="009F7F2C">
      <w:pPr>
        <w:pStyle w:val="ListParagraph"/>
        <w:numPr>
          <w:ilvl w:val="0"/>
          <w:numId w:val="2"/>
        </w:numPr>
        <w:tabs>
          <w:tab w:val="left" w:pos="489"/>
        </w:tabs>
        <w:ind w:hanging="322"/>
        <w:rPr>
          <w:color w:val="231F20"/>
          <w:sz w:val="15"/>
        </w:rPr>
      </w:pPr>
      <w:r>
        <w:rPr>
          <w:color w:val="231F20"/>
          <w:sz w:val="15"/>
        </w:rPr>
        <w:t>Australian</w:t>
      </w:r>
      <w:r>
        <w:rPr>
          <w:color w:val="231F20"/>
          <w:spacing w:val="2"/>
          <w:sz w:val="15"/>
        </w:rPr>
        <w:t xml:space="preserve"> </w:t>
      </w:r>
      <w:r>
        <w:rPr>
          <w:color w:val="231F20"/>
          <w:sz w:val="15"/>
        </w:rPr>
        <w:t>Bureau</w:t>
      </w:r>
      <w:r>
        <w:rPr>
          <w:color w:val="231F20"/>
          <w:spacing w:val="2"/>
          <w:sz w:val="15"/>
        </w:rPr>
        <w:t xml:space="preserve"> </w:t>
      </w:r>
      <w:r>
        <w:rPr>
          <w:color w:val="231F20"/>
          <w:sz w:val="15"/>
        </w:rPr>
        <w:t>of</w:t>
      </w:r>
      <w:r>
        <w:rPr>
          <w:color w:val="231F20"/>
          <w:spacing w:val="2"/>
          <w:sz w:val="15"/>
        </w:rPr>
        <w:t xml:space="preserve"> </w:t>
      </w:r>
      <w:r>
        <w:rPr>
          <w:color w:val="231F20"/>
          <w:sz w:val="15"/>
        </w:rPr>
        <w:t>Statistics</w:t>
      </w:r>
      <w:r>
        <w:rPr>
          <w:color w:val="231F20"/>
          <w:spacing w:val="2"/>
          <w:sz w:val="15"/>
        </w:rPr>
        <w:t xml:space="preserve"> </w:t>
      </w:r>
      <w:r>
        <w:rPr>
          <w:color w:val="231F20"/>
          <w:sz w:val="15"/>
        </w:rPr>
        <w:t>(2022).</w:t>
      </w:r>
      <w:r>
        <w:rPr>
          <w:color w:val="231F20"/>
          <w:spacing w:val="2"/>
          <w:sz w:val="15"/>
        </w:rPr>
        <w:t xml:space="preserve"> </w:t>
      </w:r>
      <w:r>
        <w:rPr>
          <w:color w:val="231F20"/>
          <w:sz w:val="15"/>
        </w:rPr>
        <w:t>Labour Force,</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8"/>
        </w:tabs>
        <w:spacing w:before="60"/>
        <w:ind w:hanging="321"/>
        <w:rPr>
          <w:color w:val="231F20"/>
          <w:sz w:val="15"/>
        </w:rPr>
      </w:pPr>
      <w:r>
        <w:rPr>
          <w:color w:val="231F20"/>
          <w:sz w:val="15"/>
        </w:rPr>
        <w:t>NT</w:t>
      </w:r>
      <w:r>
        <w:rPr>
          <w:color w:val="231F20"/>
          <w:spacing w:val="1"/>
          <w:sz w:val="15"/>
        </w:rPr>
        <w:t xml:space="preserve"> </w:t>
      </w: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 Trade</w:t>
      </w:r>
      <w:r>
        <w:rPr>
          <w:color w:val="231F20"/>
          <w:spacing w:val="1"/>
          <w:sz w:val="15"/>
        </w:rPr>
        <w:t xml:space="preserve"> </w:t>
      </w:r>
      <w:r>
        <w:rPr>
          <w:color w:val="231F20"/>
          <w:sz w:val="15"/>
        </w:rPr>
        <w:t>(2022).</w:t>
      </w:r>
      <w:r>
        <w:rPr>
          <w:color w:val="231F20"/>
          <w:spacing w:val="1"/>
          <w:sz w:val="15"/>
        </w:rPr>
        <w:t xml:space="preserve"> </w:t>
      </w:r>
      <w:r>
        <w:rPr>
          <w:color w:val="231F20"/>
          <w:sz w:val="15"/>
        </w:rPr>
        <w:t>NT</w:t>
      </w:r>
      <w:r>
        <w:rPr>
          <w:color w:val="231F20"/>
          <w:spacing w:val="1"/>
          <w:sz w:val="15"/>
        </w:rPr>
        <w:t xml:space="preserve"> </w:t>
      </w:r>
      <w:r>
        <w:rPr>
          <w:color w:val="231F20"/>
          <w:sz w:val="15"/>
        </w:rPr>
        <w:t>Primary</w:t>
      </w:r>
      <w:r>
        <w:rPr>
          <w:color w:val="231F20"/>
          <w:spacing w:val="2"/>
          <w:sz w:val="15"/>
        </w:rPr>
        <w:t xml:space="preserve"> </w:t>
      </w:r>
      <w:r>
        <w:rPr>
          <w:color w:val="231F20"/>
          <w:sz w:val="15"/>
        </w:rPr>
        <w:t>Industry</w:t>
      </w:r>
      <w:r>
        <w:rPr>
          <w:color w:val="231F20"/>
          <w:spacing w:val="1"/>
          <w:sz w:val="15"/>
        </w:rPr>
        <w:t xml:space="preserve"> </w:t>
      </w:r>
      <w:r>
        <w:rPr>
          <w:color w:val="231F20"/>
          <w:sz w:val="15"/>
        </w:rPr>
        <w:t>and Fisheries</w:t>
      </w:r>
      <w:r>
        <w:rPr>
          <w:color w:val="231F20"/>
          <w:spacing w:val="1"/>
          <w:sz w:val="15"/>
        </w:rPr>
        <w:t xml:space="preserve"> </w:t>
      </w:r>
      <w:r>
        <w:rPr>
          <w:color w:val="231F20"/>
          <w:sz w:val="15"/>
        </w:rPr>
        <w:t>Economic</w:t>
      </w:r>
      <w:r>
        <w:rPr>
          <w:color w:val="231F20"/>
          <w:spacing w:val="1"/>
          <w:sz w:val="15"/>
        </w:rPr>
        <w:t xml:space="preserve"> </w:t>
      </w:r>
      <w:r>
        <w:rPr>
          <w:color w:val="231F20"/>
          <w:sz w:val="15"/>
        </w:rPr>
        <w:t>Overview</w:t>
      </w:r>
      <w:r>
        <w:rPr>
          <w:color w:val="231F20"/>
          <w:spacing w:val="2"/>
          <w:sz w:val="15"/>
        </w:rPr>
        <w:t xml:space="preserve"> </w:t>
      </w:r>
      <w:r>
        <w:rPr>
          <w:color w:val="231F20"/>
          <w:sz w:val="15"/>
        </w:rPr>
        <w:t>2019-</w:t>
      </w:r>
      <w:r>
        <w:rPr>
          <w:color w:val="231F20"/>
          <w:spacing w:val="-5"/>
          <w:sz w:val="15"/>
        </w:rPr>
        <w:t>20.</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1"/>
          <w:sz w:val="15"/>
        </w:rPr>
        <w:t xml:space="preserve"> </w:t>
      </w: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 Trade</w:t>
      </w:r>
      <w:r>
        <w:rPr>
          <w:color w:val="231F20"/>
          <w:spacing w:val="1"/>
          <w:sz w:val="15"/>
        </w:rPr>
        <w:t xml:space="preserve"> </w:t>
      </w:r>
      <w:r>
        <w:rPr>
          <w:color w:val="231F20"/>
          <w:sz w:val="15"/>
        </w:rPr>
        <w:t>(2022).</w:t>
      </w:r>
      <w:r>
        <w:rPr>
          <w:color w:val="231F20"/>
          <w:spacing w:val="1"/>
          <w:sz w:val="15"/>
        </w:rPr>
        <w:t xml:space="preserve"> </w:t>
      </w:r>
      <w:r>
        <w:rPr>
          <w:color w:val="231F20"/>
          <w:sz w:val="15"/>
        </w:rPr>
        <w:t>NT</w:t>
      </w:r>
      <w:r>
        <w:rPr>
          <w:color w:val="231F20"/>
          <w:spacing w:val="1"/>
          <w:sz w:val="15"/>
        </w:rPr>
        <w:t xml:space="preserve"> </w:t>
      </w:r>
      <w:r>
        <w:rPr>
          <w:color w:val="231F20"/>
          <w:sz w:val="15"/>
        </w:rPr>
        <w:t>Primary</w:t>
      </w:r>
      <w:r>
        <w:rPr>
          <w:color w:val="231F20"/>
          <w:spacing w:val="2"/>
          <w:sz w:val="15"/>
        </w:rPr>
        <w:t xml:space="preserve"> </w:t>
      </w:r>
      <w:r>
        <w:rPr>
          <w:color w:val="231F20"/>
          <w:sz w:val="15"/>
        </w:rPr>
        <w:t>Industry</w:t>
      </w:r>
      <w:r>
        <w:rPr>
          <w:color w:val="231F20"/>
          <w:spacing w:val="1"/>
          <w:sz w:val="15"/>
        </w:rPr>
        <w:t xml:space="preserve"> </w:t>
      </w:r>
      <w:r>
        <w:rPr>
          <w:color w:val="231F20"/>
          <w:sz w:val="15"/>
        </w:rPr>
        <w:t>and Fisheries</w:t>
      </w:r>
      <w:r>
        <w:rPr>
          <w:color w:val="231F20"/>
          <w:spacing w:val="1"/>
          <w:sz w:val="15"/>
        </w:rPr>
        <w:t xml:space="preserve"> </w:t>
      </w:r>
      <w:r>
        <w:rPr>
          <w:color w:val="231F20"/>
          <w:sz w:val="15"/>
        </w:rPr>
        <w:t>Economic</w:t>
      </w:r>
      <w:r>
        <w:rPr>
          <w:color w:val="231F20"/>
          <w:spacing w:val="1"/>
          <w:sz w:val="15"/>
        </w:rPr>
        <w:t xml:space="preserve"> </w:t>
      </w:r>
      <w:r>
        <w:rPr>
          <w:color w:val="231F20"/>
          <w:sz w:val="15"/>
        </w:rPr>
        <w:t>Overview</w:t>
      </w:r>
      <w:r>
        <w:rPr>
          <w:color w:val="231F20"/>
          <w:spacing w:val="2"/>
          <w:sz w:val="15"/>
        </w:rPr>
        <w:t xml:space="preserve"> </w:t>
      </w:r>
      <w:r>
        <w:rPr>
          <w:color w:val="231F20"/>
          <w:sz w:val="15"/>
        </w:rPr>
        <w:t>2019-</w:t>
      </w:r>
      <w:r>
        <w:rPr>
          <w:color w:val="231F20"/>
          <w:spacing w:val="-5"/>
          <w:sz w:val="15"/>
        </w:rPr>
        <w:t>20.</w:t>
      </w:r>
    </w:p>
    <w:p w:rsidR="00603CB0" w:rsidRDefault="009F7F2C">
      <w:pPr>
        <w:pStyle w:val="ListParagraph"/>
        <w:numPr>
          <w:ilvl w:val="0"/>
          <w:numId w:val="2"/>
        </w:numPr>
        <w:tabs>
          <w:tab w:val="left" w:pos="489"/>
        </w:tabs>
        <w:ind w:hanging="322"/>
        <w:rPr>
          <w:color w:val="231F20"/>
          <w:sz w:val="15"/>
        </w:rPr>
      </w:pPr>
      <w:r>
        <w:rPr>
          <w:color w:val="231F20"/>
          <w:sz w:val="15"/>
        </w:rPr>
        <w:t>NT</w:t>
      </w:r>
      <w:r>
        <w:rPr>
          <w:color w:val="231F20"/>
          <w:spacing w:val="1"/>
          <w:sz w:val="15"/>
        </w:rPr>
        <w:t xml:space="preserve"> </w:t>
      </w: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 Trade</w:t>
      </w:r>
      <w:r>
        <w:rPr>
          <w:color w:val="231F20"/>
          <w:spacing w:val="1"/>
          <w:sz w:val="15"/>
        </w:rPr>
        <w:t xml:space="preserve"> </w:t>
      </w:r>
      <w:r>
        <w:rPr>
          <w:color w:val="231F20"/>
          <w:sz w:val="15"/>
        </w:rPr>
        <w:t>(2022).</w:t>
      </w:r>
      <w:r>
        <w:rPr>
          <w:color w:val="231F20"/>
          <w:spacing w:val="1"/>
          <w:sz w:val="15"/>
        </w:rPr>
        <w:t xml:space="preserve"> </w:t>
      </w:r>
      <w:r>
        <w:rPr>
          <w:color w:val="231F20"/>
          <w:sz w:val="15"/>
        </w:rPr>
        <w:t>NT</w:t>
      </w:r>
      <w:r>
        <w:rPr>
          <w:color w:val="231F20"/>
          <w:spacing w:val="1"/>
          <w:sz w:val="15"/>
        </w:rPr>
        <w:t xml:space="preserve"> </w:t>
      </w:r>
      <w:r>
        <w:rPr>
          <w:color w:val="231F20"/>
          <w:sz w:val="15"/>
        </w:rPr>
        <w:t>Primary</w:t>
      </w:r>
      <w:r>
        <w:rPr>
          <w:color w:val="231F20"/>
          <w:spacing w:val="2"/>
          <w:sz w:val="15"/>
        </w:rPr>
        <w:t xml:space="preserve"> </w:t>
      </w:r>
      <w:r>
        <w:rPr>
          <w:color w:val="231F20"/>
          <w:sz w:val="15"/>
        </w:rPr>
        <w:t>Industry</w:t>
      </w:r>
      <w:r>
        <w:rPr>
          <w:color w:val="231F20"/>
          <w:spacing w:val="1"/>
          <w:sz w:val="15"/>
        </w:rPr>
        <w:t xml:space="preserve"> </w:t>
      </w:r>
      <w:r>
        <w:rPr>
          <w:color w:val="231F20"/>
          <w:sz w:val="15"/>
        </w:rPr>
        <w:t>and Fisheries</w:t>
      </w:r>
      <w:r>
        <w:rPr>
          <w:color w:val="231F20"/>
          <w:spacing w:val="1"/>
          <w:sz w:val="15"/>
        </w:rPr>
        <w:t xml:space="preserve"> </w:t>
      </w:r>
      <w:r>
        <w:rPr>
          <w:color w:val="231F20"/>
          <w:sz w:val="15"/>
        </w:rPr>
        <w:t>Economic</w:t>
      </w:r>
      <w:r>
        <w:rPr>
          <w:color w:val="231F20"/>
          <w:spacing w:val="1"/>
          <w:sz w:val="15"/>
        </w:rPr>
        <w:t xml:space="preserve"> </w:t>
      </w:r>
      <w:r>
        <w:rPr>
          <w:color w:val="231F20"/>
          <w:sz w:val="15"/>
        </w:rPr>
        <w:t>Overview</w:t>
      </w:r>
      <w:r>
        <w:rPr>
          <w:color w:val="231F20"/>
          <w:spacing w:val="2"/>
          <w:sz w:val="15"/>
        </w:rPr>
        <w:t xml:space="preserve"> </w:t>
      </w:r>
      <w:r>
        <w:rPr>
          <w:color w:val="231F20"/>
          <w:sz w:val="15"/>
        </w:rPr>
        <w:t>2019-</w:t>
      </w:r>
      <w:r>
        <w:rPr>
          <w:color w:val="231F20"/>
          <w:spacing w:val="-5"/>
          <w:sz w:val="15"/>
        </w:rPr>
        <w:t>20.</w:t>
      </w:r>
    </w:p>
    <w:p w:rsidR="00603CB0" w:rsidRDefault="009F7F2C">
      <w:pPr>
        <w:pStyle w:val="ListParagraph"/>
        <w:numPr>
          <w:ilvl w:val="0"/>
          <w:numId w:val="2"/>
        </w:numPr>
        <w:tabs>
          <w:tab w:val="left" w:pos="488"/>
        </w:tabs>
        <w:ind w:left="487" w:hanging="321"/>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8"/>
        </w:tabs>
        <w:spacing w:before="60"/>
        <w:ind w:hanging="321"/>
        <w:rPr>
          <w:color w:val="231F20"/>
          <w:sz w:val="15"/>
        </w:rPr>
      </w:pPr>
      <w:r>
        <w:rPr>
          <w:color w:val="231F20"/>
          <w:spacing w:val="-4"/>
          <w:sz w:val="15"/>
        </w:rPr>
        <w:t>Ibid.</w:t>
      </w:r>
    </w:p>
    <w:p w:rsidR="00603CB0" w:rsidRDefault="009F7F2C">
      <w:pPr>
        <w:pStyle w:val="ListParagraph"/>
        <w:numPr>
          <w:ilvl w:val="0"/>
          <w:numId w:val="2"/>
        </w:numPr>
        <w:tabs>
          <w:tab w:val="left" w:pos="488"/>
        </w:tabs>
        <w:ind w:hanging="321"/>
        <w:rPr>
          <w:color w:val="231F20"/>
          <w:sz w:val="15"/>
        </w:rPr>
      </w:pPr>
      <w:r>
        <w:rPr>
          <w:color w:val="231F20"/>
          <w:spacing w:val="-4"/>
          <w:sz w:val="15"/>
        </w:rPr>
        <w:t>Ibid.</w:t>
      </w:r>
    </w:p>
    <w:p w:rsidR="00603CB0" w:rsidRDefault="009F7F2C">
      <w:pPr>
        <w:pStyle w:val="ListParagraph"/>
        <w:numPr>
          <w:ilvl w:val="0"/>
          <w:numId w:val="2"/>
        </w:numPr>
        <w:tabs>
          <w:tab w:val="left" w:pos="488"/>
        </w:tabs>
        <w:ind w:hanging="321"/>
        <w:rPr>
          <w:color w:val="231F20"/>
          <w:sz w:val="15"/>
        </w:rPr>
      </w:pPr>
      <w:r>
        <w:rPr>
          <w:color w:val="231F20"/>
          <w:sz w:val="15"/>
        </w:rPr>
        <w:t>NT</w:t>
      </w:r>
      <w:r>
        <w:rPr>
          <w:color w:val="231F20"/>
          <w:spacing w:val="-1"/>
          <w:sz w:val="15"/>
        </w:rPr>
        <w:t xml:space="preserve"> </w:t>
      </w:r>
      <w:r>
        <w:rPr>
          <w:color w:val="231F20"/>
          <w:sz w:val="15"/>
        </w:rPr>
        <w:t>Government</w:t>
      </w:r>
      <w:r>
        <w:rPr>
          <w:color w:val="231F20"/>
          <w:spacing w:val="1"/>
          <w:sz w:val="15"/>
        </w:rPr>
        <w:t xml:space="preserve"> </w:t>
      </w:r>
      <w:r>
        <w:rPr>
          <w:color w:val="231F20"/>
          <w:sz w:val="15"/>
        </w:rPr>
        <w:t>(2022).</w:t>
      </w:r>
      <w:r>
        <w:rPr>
          <w:color w:val="231F20"/>
          <w:spacing w:val="1"/>
          <w:sz w:val="15"/>
        </w:rPr>
        <w:t xml:space="preserve"> </w:t>
      </w:r>
      <w:r>
        <w:rPr>
          <w:color w:val="231F20"/>
          <w:sz w:val="15"/>
        </w:rPr>
        <w:t>Food</w:t>
      </w:r>
      <w:r>
        <w:rPr>
          <w:color w:val="231F20"/>
          <w:spacing w:val="1"/>
          <w:sz w:val="15"/>
        </w:rPr>
        <w:t xml:space="preserve"> </w:t>
      </w:r>
      <w:r>
        <w:rPr>
          <w:color w:val="231F20"/>
          <w:sz w:val="15"/>
        </w:rPr>
        <w:t>crops,</w:t>
      </w:r>
      <w:r>
        <w:rPr>
          <w:color w:val="231F20"/>
          <w:spacing w:val="1"/>
          <w:sz w:val="15"/>
        </w:rPr>
        <w:t xml:space="preserve"> </w:t>
      </w:r>
      <w:r>
        <w:rPr>
          <w:color w:val="231F20"/>
          <w:sz w:val="15"/>
        </w:rPr>
        <w:t>plants</w:t>
      </w:r>
      <w:r>
        <w:rPr>
          <w:color w:val="231F20"/>
          <w:spacing w:val="1"/>
          <w:sz w:val="15"/>
        </w:rPr>
        <w:t xml:space="preserve"> </w:t>
      </w:r>
      <w:r>
        <w:rPr>
          <w:color w:val="231F20"/>
          <w:sz w:val="15"/>
        </w:rPr>
        <w:t>and</w:t>
      </w:r>
      <w:r>
        <w:rPr>
          <w:color w:val="231F20"/>
          <w:spacing w:val="1"/>
          <w:sz w:val="15"/>
        </w:rPr>
        <w:t xml:space="preserve"> </w:t>
      </w:r>
      <w:r>
        <w:rPr>
          <w:color w:val="231F20"/>
          <w:sz w:val="15"/>
        </w:rPr>
        <w:t>quarantine:</w:t>
      </w:r>
      <w:r>
        <w:rPr>
          <w:color w:val="231F20"/>
          <w:spacing w:val="2"/>
          <w:sz w:val="15"/>
        </w:rPr>
        <w:t xml:space="preserve"> </w:t>
      </w:r>
      <w:r>
        <w:rPr>
          <w:color w:val="231F20"/>
          <w:spacing w:val="-2"/>
          <w:sz w:val="15"/>
        </w:rPr>
        <w:t>Cotton.</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1"/>
          <w:sz w:val="15"/>
        </w:rPr>
        <w:t xml:space="preserve"> </w:t>
      </w: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 Trade</w:t>
      </w:r>
      <w:r>
        <w:rPr>
          <w:color w:val="231F20"/>
          <w:spacing w:val="1"/>
          <w:sz w:val="15"/>
        </w:rPr>
        <w:t xml:space="preserve"> </w:t>
      </w:r>
      <w:r>
        <w:rPr>
          <w:color w:val="231F20"/>
          <w:sz w:val="15"/>
        </w:rPr>
        <w:t>(2022).</w:t>
      </w:r>
      <w:r>
        <w:rPr>
          <w:color w:val="231F20"/>
          <w:spacing w:val="1"/>
          <w:sz w:val="15"/>
        </w:rPr>
        <w:t xml:space="preserve"> </w:t>
      </w:r>
      <w:r>
        <w:rPr>
          <w:color w:val="231F20"/>
          <w:sz w:val="15"/>
        </w:rPr>
        <w:t>NT</w:t>
      </w:r>
      <w:r>
        <w:rPr>
          <w:color w:val="231F20"/>
          <w:spacing w:val="1"/>
          <w:sz w:val="15"/>
        </w:rPr>
        <w:t xml:space="preserve"> </w:t>
      </w:r>
      <w:r>
        <w:rPr>
          <w:color w:val="231F20"/>
          <w:sz w:val="15"/>
        </w:rPr>
        <w:t>Primary</w:t>
      </w:r>
      <w:r>
        <w:rPr>
          <w:color w:val="231F20"/>
          <w:spacing w:val="2"/>
          <w:sz w:val="15"/>
        </w:rPr>
        <w:t xml:space="preserve"> </w:t>
      </w:r>
      <w:r>
        <w:rPr>
          <w:color w:val="231F20"/>
          <w:sz w:val="15"/>
        </w:rPr>
        <w:t>Industry</w:t>
      </w:r>
      <w:r>
        <w:rPr>
          <w:color w:val="231F20"/>
          <w:spacing w:val="1"/>
          <w:sz w:val="15"/>
        </w:rPr>
        <w:t xml:space="preserve"> </w:t>
      </w:r>
      <w:r>
        <w:rPr>
          <w:color w:val="231F20"/>
          <w:sz w:val="15"/>
        </w:rPr>
        <w:t>and Fisheries</w:t>
      </w:r>
      <w:r>
        <w:rPr>
          <w:color w:val="231F20"/>
          <w:spacing w:val="1"/>
          <w:sz w:val="15"/>
        </w:rPr>
        <w:t xml:space="preserve"> </w:t>
      </w:r>
      <w:r>
        <w:rPr>
          <w:color w:val="231F20"/>
          <w:sz w:val="15"/>
        </w:rPr>
        <w:t>Economic</w:t>
      </w:r>
      <w:r>
        <w:rPr>
          <w:color w:val="231F20"/>
          <w:spacing w:val="1"/>
          <w:sz w:val="15"/>
        </w:rPr>
        <w:t xml:space="preserve"> </w:t>
      </w:r>
      <w:r>
        <w:rPr>
          <w:color w:val="231F20"/>
          <w:sz w:val="15"/>
        </w:rPr>
        <w:t>Overview</w:t>
      </w:r>
      <w:r>
        <w:rPr>
          <w:color w:val="231F20"/>
          <w:spacing w:val="2"/>
          <w:sz w:val="15"/>
        </w:rPr>
        <w:t xml:space="preserve"> </w:t>
      </w:r>
      <w:r>
        <w:rPr>
          <w:color w:val="231F20"/>
          <w:sz w:val="15"/>
        </w:rPr>
        <w:t>2019-</w:t>
      </w:r>
      <w:r>
        <w:rPr>
          <w:color w:val="231F20"/>
          <w:spacing w:val="-5"/>
          <w:sz w:val="15"/>
        </w:rPr>
        <w:t>20.</w:t>
      </w:r>
    </w:p>
    <w:p w:rsidR="00603CB0" w:rsidRDefault="009F7F2C">
      <w:pPr>
        <w:pStyle w:val="ListParagraph"/>
        <w:numPr>
          <w:ilvl w:val="0"/>
          <w:numId w:val="2"/>
        </w:numPr>
        <w:tabs>
          <w:tab w:val="left" w:pos="489"/>
        </w:tabs>
        <w:spacing w:before="60"/>
        <w:ind w:hanging="322"/>
        <w:rPr>
          <w:color w:val="231F20"/>
          <w:sz w:val="15"/>
        </w:rPr>
      </w:pPr>
      <w:r>
        <w:rPr>
          <w:color w:val="231F20"/>
          <w:spacing w:val="-4"/>
          <w:sz w:val="15"/>
        </w:rPr>
        <w:t>Ibid.</w:t>
      </w:r>
    </w:p>
    <w:p w:rsidR="00603CB0" w:rsidRDefault="009F7F2C">
      <w:pPr>
        <w:pStyle w:val="ListParagraph"/>
        <w:numPr>
          <w:ilvl w:val="0"/>
          <w:numId w:val="2"/>
        </w:numPr>
        <w:tabs>
          <w:tab w:val="left" w:pos="488"/>
        </w:tabs>
        <w:ind w:left="487" w:hanging="321"/>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z w:val="15"/>
        </w:rPr>
        <w:t>NT</w:t>
      </w:r>
      <w:r>
        <w:rPr>
          <w:color w:val="231F20"/>
          <w:spacing w:val="-1"/>
          <w:sz w:val="15"/>
        </w:rPr>
        <w:t xml:space="preserve"> </w:t>
      </w:r>
      <w:r>
        <w:rPr>
          <w:color w:val="231F20"/>
          <w:sz w:val="15"/>
        </w:rPr>
        <w:t>Department</w:t>
      </w:r>
      <w:r>
        <w:rPr>
          <w:color w:val="231F20"/>
          <w:spacing w:val="-1"/>
          <w:sz w:val="15"/>
        </w:rPr>
        <w:t xml:space="preserve"> </w:t>
      </w:r>
      <w:r>
        <w:rPr>
          <w:color w:val="231F20"/>
          <w:sz w:val="15"/>
        </w:rPr>
        <w:t>of Industry,</w:t>
      </w:r>
      <w:r>
        <w:rPr>
          <w:color w:val="231F20"/>
          <w:spacing w:val="-1"/>
          <w:sz w:val="15"/>
        </w:rPr>
        <w:t xml:space="preserve"> </w:t>
      </w:r>
      <w:r>
        <w:rPr>
          <w:color w:val="231F20"/>
          <w:sz w:val="15"/>
        </w:rPr>
        <w:t>Tourism and</w:t>
      </w:r>
      <w:r>
        <w:rPr>
          <w:color w:val="231F20"/>
          <w:spacing w:val="-2"/>
          <w:sz w:val="15"/>
        </w:rPr>
        <w:t xml:space="preserve"> </w:t>
      </w:r>
      <w:r>
        <w:rPr>
          <w:color w:val="231F20"/>
          <w:sz w:val="15"/>
        </w:rPr>
        <w:t>Trade</w:t>
      </w:r>
      <w:r>
        <w:rPr>
          <w:color w:val="231F20"/>
          <w:spacing w:val="-1"/>
          <w:sz w:val="15"/>
        </w:rPr>
        <w:t xml:space="preserve"> </w:t>
      </w:r>
      <w:r>
        <w:rPr>
          <w:color w:val="231F20"/>
          <w:sz w:val="15"/>
        </w:rPr>
        <w:t>(2019). The</w:t>
      </w:r>
      <w:r>
        <w:rPr>
          <w:color w:val="231F20"/>
          <w:spacing w:val="-1"/>
          <w:sz w:val="15"/>
        </w:rPr>
        <w:t xml:space="preserve"> </w:t>
      </w:r>
      <w:r>
        <w:rPr>
          <w:color w:val="231F20"/>
          <w:sz w:val="15"/>
        </w:rPr>
        <w:t>Territory Critical</w:t>
      </w:r>
      <w:r>
        <w:rPr>
          <w:color w:val="231F20"/>
          <w:spacing w:val="-1"/>
          <w:sz w:val="15"/>
        </w:rPr>
        <w:t xml:space="preserve"> </w:t>
      </w:r>
      <w:r>
        <w:rPr>
          <w:color w:val="231F20"/>
          <w:sz w:val="15"/>
        </w:rPr>
        <w:t xml:space="preserve">Minerals </w:t>
      </w:r>
      <w:r>
        <w:rPr>
          <w:color w:val="231F20"/>
          <w:spacing w:val="-2"/>
          <w:sz w:val="15"/>
        </w:rPr>
        <w:t>Plan.</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2"/>
          <w:sz w:val="15"/>
        </w:rPr>
        <w:t xml:space="preserve"> </w:t>
      </w:r>
      <w:r>
        <w:rPr>
          <w:color w:val="231F20"/>
          <w:sz w:val="15"/>
        </w:rPr>
        <w:t>Department of Industry, Tourism and</w:t>
      </w:r>
      <w:r>
        <w:rPr>
          <w:color w:val="231F20"/>
          <w:spacing w:val="-2"/>
          <w:sz w:val="15"/>
        </w:rPr>
        <w:t xml:space="preserve"> </w:t>
      </w:r>
      <w:r>
        <w:rPr>
          <w:color w:val="231F20"/>
          <w:sz w:val="15"/>
        </w:rPr>
        <w:t>Trade (2022). Mineral</w:t>
      </w:r>
      <w:r>
        <w:rPr>
          <w:color w:val="231F20"/>
          <w:spacing w:val="1"/>
          <w:sz w:val="15"/>
        </w:rPr>
        <w:t xml:space="preserve"> </w:t>
      </w:r>
      <w:r>
        <w:rPr>
          <w:color w:val="231F20"/>
          <w:sz w:val="15"/>
        </w:rPr>
        <w:t xml:space="preserve">Productions </w:t>
      </w:r>
      <w:r>
        <w:rPr>
          <w:color w:val="231F20"/>
          <w:spacing w:val="-2"/>
          <w:sz w:val="15"/>
        </w:rPr>
        <w:t>Statistics.</w:t>
      </w:r>
    </w:p>
    <w:p w:rsidR="00603CB0" w:rsidRDefault="009F7F2C">
      <w:pPr>
        <w:pStyle w:val="ListParagraph"/>
        <w:numPr>
          <w:ilvl w:val="0"/>
          <w:numId w:val="2"/>
        </w:numPr>
        <w:tabs>
          <w:tab w:val="left" w:pos="489"/>
        </w:tabs>
        <w:spacing w:before="80" w:line="211" w:lineRule="auto"/>
        <w:ind w:right="1194"/>
        <w:rPr>
          <w:color w:val="231F20"/>
          <w:sz w:val="15"/>
        </w:rPr>
      </w:pPr>
      <w:r>
        <w:rPr>
          <w:color w:val="231F20"/>
          <w:sz w:val="15"/>
        </w:rPr>
        <w:t>Australian Bureau of Statistics (2022). Mineral and Petroleum Exploration, Australia; NT Government (2022). Resourcing the NT:</w:t>
      </w:r>
      <w:r>
        <w:rPr>
          <w:color w:val="231F20"/>
          <w:spacing w:val="40"/>
          <w:sz w:val="15"/>
        </w:rPr>
        <w:t xml:space="preserve"> </w:t>
      </w:r>
      <w:r>
        <w:rPr>
          <w:color w:val="231F20"/>
          <w:sz w:val="15"/>
        </w:rPr>
        <w:t>Exploration</w:t>
      </w:r>
      <w:r>
        <w:rPr>
          <w:color w:val="231F20"/>
          <w:spacing w:val="-8"/>
          <w:sz w:val="15"/>
        </w:rPr>
        <w:t xml:space="preserve"> </w:t>
      </w:r>
      <w:r>
        <w:rPr>
          <w:color w:val="231F20"/>
          <w:sz w:val="15"/>
        </w:rPr>
        <w:t>Activity.</w:t>
      </w:r>
    </w:p>
    <w:p w:rsidR="00603CB0" w:rsidRDefault="009F7F2C">
      <w:pPr>
        <w:pStyle w:val="ListParagraph"/>
        <w:numPr>
          <w:ilvl w:val="0"/>
          <w:numId w:val="2"/>
        </w:numPr>
        <w:tabs>
          <w:tab w:val="left" w:pos="488"/>
        </w:tabs>
        <w:spacing w:before="66"/>
        <w:ind w:left="487" w:hanging="321"/>
        <w:rPr>
          <w:color w:val="231F20"/>
          <w:sz w:val="15"/>
        </w:rPr>
      </w:pPr>
      <w:r>
        <w:rPr>
          <w:color w:val="231F20"/>
          <w:sz w:val="15"/>
        </w:rPr>
        <w:t>Australian 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2"/>
          <w:sz w:val="15"/>
        </w:rPr>
        <w:t xml:space="preserve"> </w:t>
      </w:r>
      <w:r>
        <w:rPr>
          <w:color w:val="231F20"/>
          <w:sz w:val="15"/>
        </w:rPr>
        <w:t>(2022).</w:t>
      </w:r>
      <w:r>
        <w:rPr>
          <w:color w:val="231F20"/>
          <w:spacing w:val="3"/>
          <w:sz w:val="15"/>
        </w:rPr>
        <w:t xml:space="preserve"> </w:t>
      </w:r>
      <w:r>
        <w:rPr>
          <w:color w:val="231F20"/>
          <w:sz w:val="15"/>
        </w:rPr>
        <w:t>Australian</w:t>
      </w:r>
      <w:r>
        <w:rPr>
          <w:color w:val="231F20"/>
          <w:spacing w:val="3"/>
          <w:sz w:val="15"/>
        </w:rPr>
        <w:t xml:space="preserve"> </w:t>
      </w:r>
      <w:r>
        <w:rPr>
          <w:color w:val="231F20"/>
          <w:sz w:val="15"/>
        </w:rPr>
        <w:t>National</w:t>
      </w:r>
      <w:r>
        <w:rPr>
          <w:color w:val="231F20"/>
          <w:spacing w:val="2"/>
          <w:sz w:val="15"/>
        </w:rPr>
        <w:t xml:space="preserve"> </w:t>
      </w:r>
      <w:r>
        <w:rPr>
          <w:color w:val="231F20"/>
          <w:sz w:val="15"/>
        </w:rPr>
        <w:t>Accounts:</w:t>
      </w:r>
      <w:r>
        <w:rPr>
          <w:color w:val="231F20"/>
          <w:spacing w:val="3"/>
          <w:sz w:val="15"/>
        </w:rPr>
        <w:t xml:space="preserve"> </w:t>
      </w:r>
      <w:r>
        <w:rPr>
          <w:color w:val="231F20"/>
          <w:sz w:val="15"/>
        </w:rPr>
        <w:t>State</w:t>
      </w:r>
      <w:r>
        <w:rPr>
          <w:color w:val="231F20"/>
          <w:spacing w:val="3"/>
          <w:sz w:val="15"/>
        </w:rPr>
        <w:t xml:space="preserve"> </w:t>
      </w:r>
      <w:r>
        <w:rPr>
          <w:color w:val="231F20"/>
          <w:spacing w:val="-2"/>
          <w:sz w:val="15"/>
        </w:rPr>
        <w:t>accounts.</w:t>
      </w:r>
    </w:p>
    <w:p w:rsidR="00603CB0" w:rsidRDefault="009F7F2C">
      <w:pPr>
        <w:pStyle w:val="ListParagraph"/>
        <w:numPr>
          <w:ilvl w:val="0"/>
          <w:numId w:val="2"/>
        </w:numPr>
        <w:tabs>
          <w:tab w:val="left" w:pos="489"/>
        </w:tabs>
        <w:ind w:hanging="322"/>
        <w:rPr>
          <w:color w:val="231F20"/>
          <w:sz w:val="15"/>
        </w:rPr>
      </w:pPr>
      <w:r>
        <w:rPr>
          <w:color w:val="231F20"/>
          <w:sz w:val="15"/>
        </w:rPr>
        <w:t>Department</w:t>
      </w:r>
      <w:r>
        <w:rPr>
          <w:color w:val="231F20"/>
          <w:spacing w:val="1"/>
          <w:sz w:val="15"/>
        </w:rPr>
        <w:t xml:space="preserve"> </w:t>
      </w:r>
      <w:r>
        <w:rPr>
          <w:color w:val="231F20"/>
          <w:sz w:val="15"/>
        </w:rPr>
        <w:t>of</w:t>
      </w:r>
      <w:r>
        <w:rPr>
          <w:color w:val="231F20"/>
          <w:spacing w:val="2"/>
          <w:sz w:val="15"/>
        </w:rPr>
        <w:t xml:space="preserve"> </w:t>
      </w:r>
      <w:r>
        <w:rPr>
          <w:color w:val="231F20"/>
          <w:sz w:val="15"/>
        </w:rPr>
        <w:t>Industr</w:t>
      </w:r>
      <w:r>
        <w:rPr>
          <w:color w:val="231F20"/>
          <w:sz w:val="15"/>
        </w:rPr>
        <w:t>y,</w:t>
      </w:r>
      <w:r>
        <w:rPr>
          <w:color w:val="231F20"/>
          <w:spacing w:val="2"/>
          <w:sz w:val="15"/>
        </w:rPr>
        <w:t xml:space="preserve"> </w:t>
      </w:r>
      <w:r>
        <w:rPr>
          <w:color w:val="231F20"/>
          <w:sz w:val="15"/>
        </w:rPr>
        <w:t>Sciences,</w:t>
      </w:r>
      <w:r>
        <w:rPr>
          <w:color w:val="231F20"/>
          <w:spacing w:val="2"/>
          <w:sz w:val="15"/>
        </w:rPr>
        <w:t xml:space="preserve"> </w:t>
      </w:r>
      <w:r>
        <w:rPr>
          <w:color w:val="231F20"/>
          <w:sz w:val="15"/>
        </w:rPr>
        <w:t>Energy</w:t>
      </w:r>
      <w:r>
        <w:rPr>
          <w:color w:val="231F20"/>
          <w:spacing w:val="2"/>
          <w:sz w:val="15"/>
        </w:rPr>
        <w:t xml:space="preserve"> </w:t>
      </w:r>
      <w:r>
        <w:rPr>
          <w:color w:val="231F20"/>
          <w:sz w:val="15"/>
        </w:rPr>
        <w:t>and</w:t>
      </w:r>
      <w:r>
        <w:rPr>
          <w:color w:val="231F20"/>
          <w:spacing w:val="1"/>
          <w:sz w:val="15"/>
        </w:rPr>
        <w:t xml:space="preserve"> </w:t>
      </w:r>
      <w:r>
        <w:rPr>
          <w:color w:val="231F20"/>
          <w:sz w:val="15"/>
        </w:rPr>
        <w:t>Resources</w:t>
      </w:r>
      <w:r>
        <w:rPr>
          <w:color w:val="231F20"/>
          <w:spacing w:val="2"/>
          <w:sz w:val="15"/>
        </w:rPr>
        <w:t xml:space="preserve"> </w:t>
      </w:r>
      <w:r>
        <w:rPr>
          <w:color w:val="231F20"/>
          <w:sz w:val="15"/>
        </w:rPr>
        <w:t>(2022).</w:t>
      </w:r>
      <w:r>
        <w:rPr>
          <w:color w:val="231F20"/>
          <w:spacing w:val="2"/>
          <w:sz w:val="15"/>
        </w:rPr>
        <w:t xml:space="preserve"> </w:t>
      </w:r>
      <w:r>
        <w:rPr>
          <w:color w:val="231F20"/>
          <w:sz w:val="15"/>
        </w:rPr>
        <w:t>Resources</w:t>
      </w:r>
      <w:r>
        <w:rPr>
          <w:color w:val="231F20"/>
          <w:spacing w:val="2"/>
          <w:sz w:val="15"/>
        </w:rPr>
        <w:t xml:space="preserve"> </w:t>
      </w:r>
      <w:r>
        <w:rPr>
          <w:color w:val="231F20"/>
          <w:sz w:val="15"/>
        </w:rPr>
        <w:t>Quarterly,</w:t>
      </w:r>
      <w:r>
        <w:rPr>
          <w:color w:val="231F20"/>
          <w:spacing w:val="2"/>
          <w:sz w:val="15"/>
        </w:rPr>
        <w:t xml:space="preserve"> </w:t>
      </w:r>
      <w:r>
        <w:rPr>
          <w:color w:val="231F20"/>
          <w:sz w:val="15"/>
        </w:rPr>
        <w:t>March</w:t>
      </w:r>
      <w:r>
        <w:rPr>
          <w:color w:val="231F20"/>
          <w:spacing w:val="2"/>
          <w:sz w:val="15"/>
        </w:rPr>
        <w:t xml:space="preserve"> </w:t>
      </w:r>
      <w:r>
        <w:rPr>
          <w:color w:val="231F20"/>
          <w:spacing w:val="-2"/>
          <w:sz w:val="15"/>
        </w:rPr>
        <w:t>2022.</w:t>
      </w:r>
    </w:p>
    <w:p w:rsidR="00603CB0" w:rsidRDefault="009F7F2C">
      <w:pPr>
        <w:pStyle w:val="ListParagraph"/>
        <w:numPr>
          <w:ilvl w:val="0"/>
          <w:numId w:val="2"/>
        </w:numPr>
        <w:tabs>
          <w:tab w:val="left" w:pos="488"/>
        </w:tabs>
        <w:ind w:left="487" w:hanging="321"/>
        <w:rPr>
          <w:color w:val="231F20"/>
          <w:sz w:val="15"/>
        </w:rPr>
      </w:pPr>
      <w:r>
        <w:rPr>
          <w:color w:val="231F20"/>
          <w:sz w:val="15"/>
        </w:rPr>
        <w:t>ABC</w:t>
      </w:r>
      <w:r>
        <w:rPr>
          <w:color w:val="231F20"/>
          <w:spacing w:val="-2"/>
          <w:sz w:val="15"/>
        </w:rPr>
        <w:t xml:space="preserve"> </w:t>
      </w:r>
      <w:r>
        <w:rPr>
          <w:color w:val="231F20"/>
          <w:sz w:val="15"/>
        </w:rPr>
        <w:t>News</w:t>
      </w:r>
      <w:r>
        <w:rPr>
          <w:color w:val="231F20"/>
          <w:spacing w:val="1"/>
          <w:sz w:val="15"/>
        </w:rPr>
        <w:t xml:space="preserve"> </w:t>
      </w:r>
      <w:r>
        <w:rPr>
          <w:color w:val="231F20"/>
          <w:sz w:val="15"/>
        </w:rPr>
        <w:t>(2022).</w:t>
      </w:r>
      <w:r>
        <w:rPr>
          <w:color w:val="231F20"/>
          <w:spacing w:val="1"/>
          <w:sz w:val="15"/>
        </w:rPr>
        <w:t xml:space="preserve"> </w:t>
      </w:r>
      <w:r>
        <w:rPr>
          <w:color w:val="231F20"/>
          <w:sz w:val="15"/>
        </w:rPr>
        <w:t>Power uncertainty</w:t>
      </w:r>
      <w:r>
        <w:rPr>
          <w:color w:val="231F20"/>
          <w:spacing w:val="1"/>
          <w:sz w:val="15"/>
        </w:rPr>
        <w:t xml:space="preserve"> </w:t>
      </w:r>
      <w:r>
        <w:rPr>
          <w:color w:val="231F20"/>
          <w:sz w:val="15"/>
        </w:rPr>
        <w:t>hits</w:t>
      </w:r>
      <w:r>
        <w:rPr>
          <w:color w:val="231F20"/>
          <w:spacing w:val="1"/>
          <w:sz w:val="15"/>
        </w:rPr>
        <w:t xml:space="preserve"> </w:t>
      </w:r>
      <w:r>
        <w:rPr>
          <w:color w:val="231F20"/>
          <w:sz w:val="15"/>
        </w:rPr>
        <w:t>multiple</w:t>
      </w:r>
      <w:r>
        <w:rPr>
          <w:color w:val="231F20"/>
          <w:spacing w:val="1"/>
          <w:sz w:val="15"/>
        </w:rPr>
        <w:t xml:space="preserve"> </w:t>
      </w:r>
      <w:r>
        <w:rPr>
          <w:color w:val="231F20"/>
          <w:sz w:val="15"/>
        </w:rPr>
        <w:t>states as</w:t>
      </w:r>
      <w:r>
        <w:rPr>
          <w:color w:val="231F20"/>
          <w:spacing w:val="1"/>
          <w:sz w:val="15"/>
        </w:rPr>
        <w:t xml:space="preserve"> </w:t>
      </w:r>
      <w:r>
        <w:rPr>
          <w:color w:val="231F20"/>
          <w:sz w:val="15"/>
        </w:rPr>
        <w:t>AEMO makes</w:t>
      </w:r>
      <w:r>
        <w:rPr>
          <w:color w:val="231F20"/>
          <w:spacing w:val="1"/>
          <w:sz w:val="15"/>
        </w:rPr>
        <w:t xml:space="preserve"> </w:t>
      </w:r>
      <w:r>
        <w:rPr>
          <w:color w:val="231F20"/>
          <w:sz w:val="15"/>
        </w:rPr>
        <w:t>moves</w:t>
      </w:r>
      <w:r>
        <w:rPr>
          <w:color w:val="231F20"/>
          <w:spacing w:val="1"/>
          <w:sz w:val="15"/>
        </w:rPr>
        <w:t xml:space="preserve"> </w:t>
      </w:r>
      <w:r>
        <w:rPr>
          <w:color w:val="231F20"/>
          <w:sz w:val="15"/>
        </w:rPr>
        <w:t>to</w:t>
      </w:r>
      <w:r>
        <w:rPr>
          <w:color w:val="231F20"/>
          <w:spacing w:val="1"/>
          <w:sz w:val="15"/>
        </w:rPr>
        <w:t xml:space="preserve"> </w:t>
      </w:r>
      <w:r>
        <w:rPr>
          <w:color w:val="231F20"/>
          <w:sz w:val="15"/>
        </w:rPr>
        <w:t xml:space="preserve">cover </w:t>
      </w:r>
      <w:r>
        <w:rPr>
          <w:color w:val="231F20"/>
          <w:spacing w:val="-2"/>
          <w:sz w:val="15"/>
        </w:rPr>
        <w:t>shortfalls.</w:t>
      </w:r>
    </w:p>
    <w:p w:rsidR="00603CB0" w:rsidRDefault="009F7F2C">
      <w:pPr>
        <w:pStyle w:val="ListParagraph"/>
        <w:numPr>
          <w:ilvl w:val="0"/>
          <w:numId w:val="2"/>
        </w:numPr>
        <w:tabs>
          <w:tab w:val="left" w:pos="488"/>
        </w:tabs>
        <w:spacing w:before="60"/>
        <w:ind w:hanging="321"/>
        <w:rPr>
          <w:color w:val="231F20"/>
          <w:sz w:val="15"/>
        </w:rPr>
      </w:pPr>
      <w:r>
        <w:rPr>
          <w:color w:val="231F20"/>
          <w:sz w:val="15"/>
        </w:rPr>
        <w:t>Investment</w:t>
      </w:r>
      <w:r>
        <w:rPr>
          <w:color w:val="231F20"/>
          <w:spacing w:val="-2"/>
          <w:sz w:val="15"/>
        </w:rPr>
        <w:t xml:space="preserve"> </w:t>
      </w:r>
      <w:r>
        <w:rPr>
          <w:color w:val="231F20"/>
          <w:sz w:val="15"/>
        </w:rPr>
        <w:t>Territory (2022). Oil and</w:t>
      </w:r>
      <w:r>
        <w:rPr>
          <w:color w:val="231F20"/>
          <w:spacing w:val="-1"/>
          <w:sz w:val="15"/>
        </w:rPr>
        <w:t xml:space="preserve"> </w:t>
      </w:r>
      <w:r>
        <w:rPr>
          <w:color w:val="231F20"/>
          <w:spacing w:val="-4"/>
          <w:sz w:val="15"/>
        </w:rPr>
        <w:t>Gas.</w:t>
      </w:r>
    </w:p>
    <w:p w:rsidR="00603CB0" w:rsidRDefault="009F7F2C">
      <w:pPr>
        <w:pStyle w:val="ListParagraph"/>
        <w:numPr>
          <w:ilvl w:val="0"/>
          <w:numId w:val="2"/>
        </w:numPr>
        <w:tabs>
          <w:tab w:val="left" w:pos="488"/>
        </w:tabs>
        <w:ind w:left="487" w:hanging="321"/>
        <w:rPr>
          <w:color w:val="231F20"/>
          <w:sz w:val="15"/>
        </w:rPr>
      </w:pPr>
      <w:r>
        <w:rPr>
          <w:color w:val="231F20"/>
          <w:sz w:val="15"/>
        </w:rPr>
        <w:t>INPEX</w:t>
      </w:r>
      <w:r>
        <w:rPr>
          <w:color w:val="231F20"/>
          <w:spacing w:val="1"/>
          <w:sz w:val="15"/>
        </w:rPr>
        <w:t xml:space="preserve"> </w:t>
      </w:r>
      <w:r>
        <w:rPr>
          <w:color w:val="231F20"/>
          <w:sz w:val="15"/>
        </w:rPr>
        <w:t>(2012).</w:t>
      </w:r>
      <w:r>
        <w:rPr>
          <w:color w:val="231F20"/>
          <w:spacing w:val="1"/>
          <w:sz w:val="15"/>
        </w:rPr>
        <w:t xml:space="preserve"> </w:t>
      </w:r>
      <w:r>
        <w:rPr>
          <w:color w:val="231F20"/>
          <w:sz w:val="15"/>
        </w:rPr>
        <w:t>Media</w:t>
      </w:r>
      <w:r>
        <w:rPr>
          <w:color w:val="231F20"/>
          <w:spacing w:val="1"/>
          <w:sz w:val="15"/>
        </w:rPr>
        <w:t xml:space="preserve"> </w:t>
      </w:r>
      <w:r>
        <w:rPr>
          <w:color w:val="231F20"/>
          <w:sz w:val="15"/>
        </w:rPr>
        <w:t>release:</w:t>
      </w:r>
      <w:r>
        <w:rPr>
          <w:color w:val="231F20"/>
          <w:spacing w:val="1"/>
          <w:sz w:val="15"/>
        </w:rPr>
        <w:t xml:space="preserve"> </w:t>
      </w:r>
      <w:r>
        <w:rPr>
          <w:color w:val="231F20"/>
          <w:sz w:val="15"/>
        </w:rPr>
        <w:t>Australian</w:t>
      </w:r>
      <w:r>
        <w:rPr>
          <w:color w:val="231F20"/>
          <w:spacing w:val="1"/>
          <w:sz w:val="15"/>
        </w:rPr>
        <w:t xml:space="preserve"> </w:t>
      </w:r>
      <w:r>
        <w:rPr>
          <w:color w:val="231F20"/>
          <w:sz w:val="15"/>
        </w:rPr>
        <w:t>Prime</w:t>
      </w:r>
      <w:r>
        <w:rPr>
          <w:color w:val="231F20"/>
          <w:spacing w:val="1"/>
          <w:sz w:val="15"/>
        </w:rPr>
        <w:t xml:space="preserve"> </w:t>
      </w:r>
      <w:r>
        <w:rPr>
          <w:color w:val="231F20"/>
          <w:sz w:val="15"/>
        </w:rPr>
        <w:t>Minister launches</w:t>
      </w:r>
      <w:r>
        <w:rPr>
          <w:color w:val="231F20"/>
          <w:spacing w:val="1"/>
          <w:sz w:val="15"/>
        </w:rPr>
        <w:t xml:space="preserve"> </w:t>
      </w:r>
      <w:r>
        <w:rPr>
          <w:color w:val="231F20"/>
          <w:sz w:val="15"/>
        </w:rPr>
        <w:t>construction</w:t>
      </w:r>
      <w:r>
        <w:rPr>
          <w:color w:val="231F20"/>
          <w:spacing w:val="1"/>
          <w:sz w:val="15"/>
        </w:rPr>
        <w:t xml:space="preserve"> </w:t>
      </w:r>
      <w:r>
        <w:rPr>
          <w:color w:val="231F20"/>
          <w:sz w:val="15"/>
        </w:rPr>
        <w:t>of</w:t>
      </w:r>
      <w:r>
        <w:rPr>
          <w:color w:val="231F20"/>
          <w:spacing w:val="1"/>
          <w:sz w:val="15"/>
        </w:rPr>
        <w:t xml:space="preserve"> </w:t>
      </w:r>
      <w:r>
        <w:rPr>
          <w:color w:val="231F20"/>
          <w:sz w:val="15"/>
        </w:rPr>
        <w:t>Ichthys</w:t>
      </w:r>
      <w:r>
        <w:rPr>
          <w:color w:val="231F20"/>
          <w:spacing w:val="1"/>
          <w:sz w:val="15"/>
        </w:rPr>
        <w:t xml:space="preserve"> </w:t>
      </w:r>
      <w:r>
        <w:rPr>
          <w:color w:val="231F20"/>
          <w:sz w:val="15"/>
        </w:rPr>
        <w:t>LNG</w:t>
      </w:r>
      <w:r>
        <w:rPr>
          <w:color w:val="231F20"/>
          <w:spacing w:val="2"/>
          <w:sz w:val="15"/>
        </w:rPr>
        <w:t xml:space="preserve"> </w:t>
      </w:r>
      <w:r>
        <w:rPr>
          <w:color w:val="231F20"/>
          <w:spacing w:val="-2"/>
          <w:sz w:val="15"/>
        </w:rPr>
        <w:t>project.</w:t>
      </w:r>
    </w:p>
    <w:p w:rsidR="00603CB0" w:rsidRDefault="009F7F2C">
      <w:pPr>
        <w:pStyle w:val="ListParagraph"/>
        <w:numPr>
          <w:ilvl w:val="0"/>
          <w:numId w:val="2"/>
        </w:numPr>
        <w:tabs>
          <w:tab w:val="left" w:pos="488"/>
        </w:tabs>
        <w:ind w:hanging="321"/>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2"/>
          <w:sz w:val="15"/>
        </w:rPr>
        <w:t xml:space="preserve"> </w:t>
      </w:r>
      <w:r>
        <w:rPr>
          <w:color w:val="231F20"/>
          <w:sz w:val="15"/>
        </w:rPr>
        <w:t>Government</w:t>
      </w:r>
      <w:r>
        <w:rPr>
          <w:color w:val="231F20"/>
          <w:spacing w:val="2"/>
          <w:sz w:val="15"/>
        </w:rPr>
        <w:t xml:space="preserve"> </w:t>
      </w:r>
      <w:r>
        <w:rPr>
          <w:color w:val="231F20"/>
          <w:sz w:val="15"/>
        </w:rPr>
        <w:t>(2022).</w:t>
      </w:r>
      <w:r>
        <w:rPr>
          <w:color w:val="231F20"/>
          <w:spacing w:val="2"/>
          <w:sz w:val="15"/>
        </w:rPr>
        <w:t xml:space="preserve"> </w:t>
      </w:r>
      <w:r>
        <w:rPr>
          <w:color w:val="231F20"/>
          <w:sz w:val="15"/>
        </w:rPr>
        <w:t>International</w:t>
      </w:r>
      <w:r>
        <w:rPr>
          <w:color w:val="231F20"/>
          <w:spacing w:val="1"/>
          <w:sz w:val="15"/>
        </w:rPr>
        <w:t xml:space="preserve"> </w:t>
      </w:r>
      <w:r>
        <w:rPr>
          <w:color w:val="231F20"/>
          <w:sz w:val="15"/>
        </w:rPr>
        <w:t>engagement</w:t>
      </w:r>
      <w:r>
        <w:rPr>
          <w:color w:val="231F20"/>
          <w:spacing w:val="2"/>
          <w:sz w:val="15"/>
        </w:rPr>
        <w:t xml:space="preserve"> </w:t>
      </w:r>
      <w:r>
        <w:rPr>
          <w:color w:val="231F20"/>
          <w:sz w:val="15"/>
        </w:rPr>
        <w:t>strategy</w:t>
      </w:r>
      <w:r>
        <w:rPr>
          <w:color w:val="231F20"/>
          <w:spacing w:val="2"/>
          <w:sz w:val="15"/>
        </w:rPr>
        <w:t xml:space="preserve"> </w:t>
      </w:r>
      <w:r>
        <w:rPr>
          <w:color w:val="231F20"/>
          <w:sz w:val="15"/>
        </w:rPr>
        <w:t>2022</w:t>
      </w:r>
      <w:r>
        <w:rPr>
          <w:color w:val="231F20"/>
          <w:spacing w:val="2"/>
          <w:sz w:val="15"/>
        </w:rPr>
        <w:t xml:space="preserve"> </w:t>
      </w:r>
      <w:r>
        <w:rPr>
          <w:color w:val="231F20"/>
          <w:sz w:val="15"/>
        </w:rPr>
        <w:t>to</w:t>
      </w:r>
      <w:r>
        <w:rPr>
          <w:color w:val="231F20"/>
          <w:spacing w:val="2"/>
          <w:sz w:val="15"/>
        </w:rPr>
        <w:t xml:space="preserve"> </w:t>
      </w:r>
      <w:r>
        <w:rPr>
          <w:color w:val="231F20"/>
          <w:spacing w:val="-2"/>
          <w:sz w:val="15"/>
        </w:rPr>
        <w:t>2026.</w:t>
      </w:r>
    </w:p>
    <w:p w:rsidR="00603CB0" w:rsidRDefault="009F7F2C">
      <w:pPr>
        <w:pStyle w:val="ListParagraph"/>
        <w:numPr>
          <w:ilvl w:val="0"/>
          <w:numId w:val="2"/>
        </w:numPr>
        <w:tabs>
          <w:tab w:val="left" w:pos="488"/>
        </w:tabs>
        <w:ind w:left="487" w:hanging="321"/>
        <w:rPr>
          <w:color w:val="231F20"/>
          <w:sz w:val="15"/>
        </w:rPr>
      </w:pPr>
      <w:r>
        <w:rPr>
          <w:color w:val="231F20"/>
          <w:sz w:val="15"/>
        </w:rPr>
        <w:t>Northern</w:t>
      </w:r>
      <w:r>
        <w:rPr>
          <w:color w:val="231F20"/>
          <w:spacing w:val="2"/>
          <w:sz w:val="15"/>
        </w:rPr>
        <w:t xml:space="preserve"> </w:t>
      </w:r>
      <w:r>
        <w:rPr>
          <w:color w:val="231F20"/>
          <w:sz w:val="15"/>
        </w:rPr>
        <w:t>Territory</w:t>
      </w:r>
      <w:r>
        <w:rPr>
          <w:color w:val="231F20"/>
          <w:spacing w:val="3"/>
          <w:sz w:val="15"/>
        </w:rPr>
        <w:t xml:space="preserve"> </w:t>
      </w:r>
      <w:r>
        <w:rPr>
          <w:color w:val="231F20"/>
          <w:sz w:val="15"/>
        </w:rPr>
        <w:t>Government</w:t>
      </w:r>
      <w:r>
        <w:rPr>
          <w:color w:val="231F20"/>
          <w:spacing w:val="3"/>
          <w:sz w:val="15"/>
        </w:rPr>
        <w:t xml:space="preserve"> </w:t>
      </w:r>
      <w:r>
        <w:rPr>
          <w:color w:val="231F20"/>
          <w:sz w:val="15"/>
        </w:rPr>
        <w:t>(2021).</w:t>
      </w:r>
      <w:r>
        <w:rPr>
          <w:color w:val="231F20"/>
          <w:spacing w:val="3"/>
          <w:sz w:val="15"/>
        </w:rPr>
        <w:t xml:space="preserve"> </w:t>
      </w:r>
      <w:r>
        <w:rPr>
          <w:color w:val="231F20"/>
          <w:sz w:val="15"/>
        </w:rPr>
        <w:t>Discussion</w:t>
      </w:r>
      <w:r>
        <w:rPr>
          <w:color w:val="231F20"/>
          <w:spacing w:val="2"/>
          <w:sz w:val="15"/>
        </w:rPr>
        <w:t xml:space="preserve"> </w:t>
      </w:r>
      <w:r>
        <w:rPr>
          <w:color w:val="231F20"/>
          <w:sz w:val="15"/>
        </w:rPr>
        <w:t>Paper</w:t>
      </w:r>
      <w:r>
        <w:rPr>
          <w:color w:val="231F20"/>
          <w:spacing w:val="3"/>
          <w:sz w:val="15"/>
        </w:rPr>
        <w:t xml:space="preserve"> </w:t>
      </w:r>
      <w:r>
        <w:rPr>
          <w:color w:val="231F20"/>
          <w:sz w:val="15"/>
        </w:rPr>
        <w:t>Maritime</w:t>
      </w:r>
      <w:r>
        <w:rPr>
          <w:color w:val="231F20"/>
          <w:spacing w:val="3"/>
          <w:sz w:val="15"/>
        </w:rPr>
        <w:t xml:space="preserve"> </w:t>
      </w:r>
      <w:r>
        <w:rPr>
          <w:color w:val="231F20"/>
          <w:sz w:val="15"/>
        </w:rPr>
        <w:t>Industry</w:t>
      </w:r>
      <w:r>
        <w:rPr>
          <w:color w:val="231F20"/>
          <w:spacing w:val="3"/>
          <w:sz w:val="15"/>
        </w:rPr>
        <w:t xml:space="preserve"> </w:t>
      </w:r>
      <w:r>
        <w:rPr>
          <w:color w:val="231F20"/>
          <w:sz w:val="15"/>
        </w:rPr>
        <w:t>Development</w:t>
      </w:r>
      <w:r>
        <w:rPr>
          <w:color w:val="231F20"/>
          <w:spacing w:val="3"/>
          <w:sz w:val="15"/>
        </w:rPr>
        <w:t xml:space="preserve"> </w:t>
      </w:r>
      <w:r>
        <w:rPr>
          <w:color w:val="231F20"/>
          <w:spacing w:val="-2"/>
          <w:sz w:val="15"/>
        </w:rPr>
        <w:t>Plan.</w:t>
      </w:r>
    </w:p>
    <w:p w:rsidR="00603CB0" w:rsidRDefault="009F7F2C">
      <w:pPr>
        <w:pStyle w:val="ListParagraph"/>
        <w:numPr>
          <w:ilvl w:val="0"/>
          <w:numId w:val="2"/>
        </w:numPr>
        <w:tabs>
          <w:tab w:val="left" w:pos="489"/>
        </w:tabs>
        <w:spacing w:before="60"/>
        <w:ind w:hanging="322"/>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(2020).</w:t>
      </w:r>
      <w:r>
        <w:rPr>
          <w:color w:val="231F20"/>
          <w:spacing w:val="4"/>
          <w:sz w:val="15"/>
        </w:rPr>
        <w:t xml:space="preserve"> </w:t>
      </w: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final</w:t>
      </w:r>
      <w:r>
        <w:rPr>
          <w:color w:val="231F20"/>
          <w:spacing w:val="4"/>
          <w:sz w:val="15"/>
        </w:rPr>
        <w:t xml:space="preserve"> </w:t>
      </w:r>
      <w:r>
        <w:rPr>
          <w:color w:val="231F20"/>
          <w:spacing w:val="-2"/>
          <w:sz w:val="15"/>
        </w:rPr>
        <w:t>report.</w:t>
      </w:r>
    </w:p>
    <w:p w:rsidR="00603CB0" w:rsidRDefault="009F7F2C">
      <w:pPr>
        <w:pStyle w:val="ListParagraph"/>
        <w:numPr>
          <w:ilvl w:val="0"/>
          <w:numId w:val="2"/>
        </w:numPr>
        <w:tabs>
          <w:tab w:val="left" w:pos="489"/>
        </w:tabs>
        <w:ind w:hanging="322"/>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2"/>
          <w:sz w:val="15"/>
        </w:rPr>
        <w:t xml:space="preserve"> </w:t>
      </w:r>
      <w:r>
        <w:rPr>
          <w:color w:val="231F20"/>
          <w:sz w:val="15"/>
        </w:rPr>
        <w:t>Cattlemen’s</w:t>
      </w:r>
      <w:r>
        <w:rPr>
          <w:color w:val="231F20"/>
          <w:spacing w:val="2"/>
          <w:sz w:val="15"/>
        </w:rPr>
        <w:t xml:space="preserve"> </w:t>
      </w:r>
      <w:r>
        <w:rPr>
          <w:color w:val="231F20"/>
          <w:sz w:val="15"/>
        </w:rPr>
        <w:t>Association</w:t>
      </w:r>
      <w:r>
        <w:rPr>
          <w:color w:val="231F20"/>
          <w:spacing w:val="1"/>
          <w:sz w:val="15"/>
        </w:rPr>
        <w:t xml:space="preserve"> </w:t>
      </w:r>
      <w:r>
        <w:rPr>
          <w:color w:val="231F20"/>
          <w:sz w:val="15"/>
        </w:rPr>
        <w:t>(2019).</w:t>
      </w:r>
      <w:r>
        <w:rPr>
          <w:color w:val="231F20"/>
          <w:spacing w:val="2"/>
          <w:sz w:val="15"/>
        </w:rPr>
        <w:t xml:space="preserve"> </w:t>
      </w:r>
      <w:r>
        <w:rPr>
          <w:color w:val="231F20"/>
          <w:sz w:val="15"/>
        </w:rPr>
        <w:t>Submission</w:t>
      </w:r>
      <w:r>
        <w:rPr>
          <w:color w:val="231F20"/>
          <w:spacing w:val="2"/>
          <w:sz w:val="15"/>
        </w:rPr>
        <w:t xml:space="preserve"> </w:t>
      </w:r>
      <w:r>
        <w:rPr>
          <w:color w:val="231F20"/>
          <w:sz w:val="15"/>
        </w:rPr>
        <w:t>94</w:t>
      </w:r>
      <w:r>
        <w:rPr>
          <w:color w:val="231F20"/>
          <w:spacing w:val="1"/>
          <w:sz w:val="15"/>
        </w:rPr>
        <w:t xml:space="preserve"> </w:t>
      </w:r>
      <w:r>
        <w:rPr>
          <w:color w:val="231F20"/>
          <w:sz w:val="15"/>
        </w:rPr>
        <w:t>to</w:t>
      </w:r>
      <w:r>
        <w:rPr>
          <w:color w:val="231F20"/>
          <w:spacing w:val="2"/>
          <w:sz w:val="15"/>
        </w:rPr>
        <w:t xml:space="preserve"> </w:t>
      </w:r>
      <w:r>
        <w:rPr>
          <w:color w:val="231F20"/>
          <w:sz w:val="15"/>
        </w:rPr>
        <w:t>the</w:t>
      </w:r>
      <w:r>
        <w:rPr>
          <w:color w:val="231F20"/>
          <w:spacing w:val="2"/>
          <w:sz w:val="15"/>
        </w:rPr>
        <w:t xml:space="preserve"> </w:t>
      </w:r>
      <w:r>
        <w:rPr>
          <w:color w:val="231F20"/>
          <w:sz w:val="15"/>
        </w:rPr>
        <w:t>Inquiry</w:t>
      </w:r>
      <w:r>
        <w:rPr>
          <w:color w:val="231F20"/>
          <w:spacing w:val="1"/>
          <w:sz w:val="15"/>
        </w:rPr>
        <w:t xml:space="preserve"> </w:t>
      </w:r>
      <w:r>
        <w:rPr>
          <w:color w:val="231F20"/>
          <w:sz w:val="15"/>
        </w:rPr>
        <w:t>into</w:t>
      </w:r>
      <w:r>
        <w:rPr>
          <w:color w:val="231F20"/>
          <w:spacing w:val="2"/>
          <w:sz w:val="15"/>
        </w:rPr>
        <w:t xml:space="preserve"> </w:t>
      </w:r>
      <w:r>
        <w:rPr>
          <w:color w:val="231F20"/>
          <w:sz w:val="15"/>
        </w:rPr>
        <w:t>growing</w:t>
      </w:r>
      <w:r>
        <w:rPr>
          <w:color w:val="231F20"/>
          <w:spacing w:val="2"/>
          <w:sz w:val="15"/>
        </w:rPr>
        <w:t xml:space="preserve"> </w:t>
      </w:r>
      <w:r>
        <w:rPr>
          <w:color w:val="231F20"/>
          <w:sz w:val="15"/>
        </w:rPr>
        <w:t>Australian</w:t>
      </w:r>
      <w:r>
        <w:rPr>
          <w:color w:val="231F20"/>
          <w:spacing w:val="1"/>
          <w:sz w:val="15"/>
        </w:rPr>
        <w:t xml:space="preserve"> </w:t>
      </w:r>
      <w:r>
        <w:rPr>
          <w:color w:val="231F20"/>
          <w:sz w:val="15"/>
        </w:rPr>
        <w:t>Agriculture</w:t>
      </w:r>
      <w:r>
        <w:rPr>
          <w:color w:val="231F20"/>
          <w:spacing w:val="2"/>
          <w:sz w:val="15"/>
        </w:rPr>
        <w:t xml:space="preserve"> </w:t>
      </w:r>
      <w:r>
        <w:rPr>
          <w:color w:val="231F20"/>
          <w:sz w:val="15"/>
        </w:rPr>
        <w:t>to</w:t>
      </w:r>
      <w:r>
        <w:rPr>
          <w:color w:val="231F20"/>
          <w:spacing w:val="2"/>
          <w:sz w:val="15"/>
        </w:rPr>
        <w:t xml:space="preserve"> </w:t>
      </w:r>
      <w:r>
        <w:rPr>
          <w:color w:val="231F20"/>
          <w:sz w:val="15"/>
        </w:rPr>
        <w:t>$100</w:t>
      </w:r>
      <w:r>
        <w:rPr>
          <w:color w:val="231F20"/>
          <w:spacing w:val="1"/>
          <w:sz w:val="15"/>
        </w:rPr>
        <w:t xml:space="preserve"> </w:t>
      </w:r>
      <w:r>
        <w:rPr>
          <w:color w:val="231F20"/>
          <w:sz w:val="15"/>
        </w:rPr>
        <w:t>billion</w:t>
      </w:r>
      <w:r>
        <w:rPr>
          <w:color w:val="231F20"/>
          <w:spacing w:val="2"/>
          <w:sz w:val="15"/>
        </w:rPr>
        <w:t xml:space="preserve"> </w:t>
      </w:r>
      <w:r>
        <w:rPr>
          <w:color w:val="231F20"/>
          <w:sz w:val="15"/>
        </w:rPr>
        <w:t>by</w:t>
      </w:r>
      <w:r>
        <w:rPr>
          <w:color w:val="231F20"/>
          <w:spacing w:val="2"/>
          <w:sz w:val="15"/>
        </w:rPr>
        <w:t xml:space="preserve"> </w:t>
      </w:r>
      <w:r>
        <w:rPr>
          <w:color w:val="231F20"/>
          <w:spacing w:val="-2"/>
          <w:sz w:val="15"/>
        </w:rPr>
        <w:t>2030.</w:t>
      </w:r>
    </w:p>
    <w:p w:rsidR="00603CB0" w:rsidRDefault="009F7F2C">
      <w:pPr>
        <w:pStyle w:val="ListParagraph"/>
        <w:numPr>
          <w:ilvl w:val="0"/>
          <w:numId w:val="2"/>
        </w:numPr>
        <w:tabs>
          <w:tab w:val="left" w:pos="488"/>
        </w:tabs>
        <w:ind w:hanging="321"/>
        <w:rPr>
          <w:color w:val="231F20"/>
          <w:sz w:val="15"/>
        </w:rPr>
      </w:pPr>
      <w:r>
        <w:rPr>
          <w:color w:val="231F20"/>
          <w:sz w:val="15"/>
        </w:rPr>
        <w:t>NT</w:t>
      </w:r>
      <w:r>
        <w:rPr>
          <w:color w:val="231F20"/>
          <w:spacing w:val="-1"/>
          <w:sz w:val="15"/>
        </w:rPr>
        <w:t xml:space="preserve"> </w:t>
      </w:r>
      <w:r>
        <w:rPr>
          <w:color w:val="231F20"/>
          <w:sz w:val="15"/>
        </w:rPr>
        <w:t xml:space="preserve">Farmers (2022). Commodities: </w:t>
      </w:r>
      <w:r>
        <w:rPr>
          <w:color w:val="231F20"/>
          <w:spacing w:val="-2"/>
          <w:sz w:val="15"/>
        </w:rPr>
        <w:t>mangoes.</w:t>
      </w:r>
    </w:p>
    <w:p w:rsidR="00603CB0" w:rsidRDefault="009F7F2C">
      <w:pPr>
        <w:pStyle w:val="ListParagraph"/>
        <w:numPr>
          <w:ilvl w:val="0"/>
          <w:numId w:val="2"/>
        </w:numPr>
        <w:tabs>
          <w:tab w:val="left" w:pos="488"/>
        </w:tabs>
        <w:spacing w:before="60"/>
        <w:ind w:hanging="321"/>
        <w:rPr>
          <w:color w:val="231F20"/>
          <w:sz w:val="15"/>
        </w:rPr>
      </w:pPr>
      <w:r>
        <w:rPr>
          <w:color w:val="231F20"/>
          <w:sz w:val="15"/>
        </w:rPr>
        <w:t>Cooperative Research Centre for</w:t>
      </w:r>
      <w:r>
        <w:rPr>
          <w:color w:val="231F20"/>
          <w:spacing w:val="-1"/>
          <w:sz w:val="15"/>
        </w:rPr>
        <w:t xml:space="preserve"> </w:t>
      </w:r>
      <w:r>
        <w:rPr>
          <w:color w:val="231F20"/>
          <w:sz w:val="15"/>
        </w:rPr>
        <w:t>Developing</w:t>
      </w:r>
      <w:r>
        <w:rPr>
          <w:color w:val="231F20"/>
          <w:spacing w:val="1"/>
          <w:sz w:val="15"/>
        </w:rPr>
        <w:t xml:space="preserve"> </w:t>
      </w:r>
      <w:r>
        <w:rPr>
          <w:color w:val="231F20"/>
          <w:sz w:val="15"/>
        </w:rPr>
        <w:t>Northern Australia (2018). New Technologies</w:t>
      </w:r>
      <w:r>
        <w:rPr>
          <w:color w:val="231F20"/>
          <w:spacing w:val="1"/>
          <w:sz w:val="15"/>
        </w:rPr>
        <w:t xml:space="preserve"> </w:t>
      </w:r>
      <w:r>
        <w:rPr>
          <w:color w:val="231F20"/>
          <w:sz w:val="15"/>
        </w:rPr>
        <w:t>improve mango supply chain</w:t>
      </w:r>
      <w:r>
        <w:rPr>
          <w:color w:val="231F20"/>
          <w:spacing w:val="1"/>
          <w:sz w:val="15"/>
        </w:rPr>
        <w:t xml:space="preserve"> </w:t>
      </w:r>
      <w:r>
        <w:rPr>
          <w:color w:val="231F20"/>
          <w:spacing w:val="-2"/>
          <w:sz w:val="15"/>
        </w:rPr>
        <w:t>efficienciesh</w:t>
      </w:r>
    </w:p>
    <w:p w:rsidR="00603CB0" w:rsidRDefault="009F7F2C">
      <w:pPr>
        <w:pStyle w:val="ListParagraph"/>
        <w:numPr>
          <w:ilvl w:val="0"/>
          <w:numId w:val="2"/>
        </w:numPr>
        <w:tabs>
          <w:tab w:val="left" w:pos="488"/>
        </w:tabs>
        <w:ind w:hanging="321"/>
        <w:rPr>
          <w:color w:val="231F20"/>
          <w:sz w:val="15"/>
        </w:rPr>
      </w:pPr>
      <w:r>
        <w:rPr>
          <w:color w:val="231F20"/>
          <w:sz w:val="15"/>
        </w:rPr>
        <w:t>Clean</w:t>
      </w:r>
      <w:r>
        <w:rPr>
          <w:color w:val="231F20"/>
          <w:spacing w:val="-2"/>
          <w:sz w:val="15"/>
        </w:rPr>
        <w:t xml:space="preserve"> </w:t>
      </w:r>
      <w:r>
        <w:rPr>
          <w:color w:val="231F20"/>
          <w:sz w:val="15"/>
        </w:rPr>
        <w:t>Energy</w:t>
      </w:r>
      <w:r>
        <w:rPr>
          <w:color w:val="231F20"/>
          <w:spacing w:val="1"/>
          <w:sz w:val="15"/>
        </w:rPr>
        <w:t xml:space="preserve"> </w:t>
      </w:r>
      <w:r>
        <w:rPr>
          <w:color w:val="231F20"/>
          <w:sz w:val="15"/>
        </w:rPr>
        <w:t>Regulator (2022). Savanna</w:t>
      </w:r>
      <w:r>
        <w:rPr>
          <w:color w:val="231F20"/>
          <w:spacing w:val="1"/>
          <w:sz w:val="15"/>
        </w:rPr>
        <w:t xml:space="preserve"> </w:t>
      </w:r>
      <w:r>
        <w:rPr>
          <w:color w:val="231F20"/>
          <w:sz w:val="15"/>
        </w:rPr>
        <w:t>fire</w:t>
      </w:r>
      <w:r>
        <w:rPr>
          <w:color w:val="231F20"/>
          <w:spacing w:val="1"/>
          <w:sz w:val="15"/>
        </w:rPr>
        <w:t xml:space="preserve"> </w:t>
      </w:r>
      <w:r>
        <w:rPr>
          <w:color w:val="231F20"/>
          <w:sz w:val="15"/>
        </w:rPr>
        <w:t>management—emissions</w:t>
      </w:r>
      <w:r>
        <w:rPr>
          <w:color w:val="231F20"/>
          <w:spacing w:val="1"/>
          <w:sz w:val="15"/>
        </w:rPr>
        <w:t xml:space="preserve"> </w:t>
      </w:r>
      <w:r>
        <w:rPr>
          <w:color w:val="231F20"/>
          <w:spacing w:val="-2"/>
          <w:sz w:val="15"/>
        </w:rPr>
        <w:t>avoidance.</w:t>
      </w:r>
    </w:p>
    <w:p w:rsidR="00603CB0" w:rsidRDefault="009F7F2C">
      <w:pPr>
        <w:pStyle w:val="ListParagraph"/>
        <w:numPr>
          <w:ilvl w:val="0"/>
          <w:numId w:val="2"/>
        </w:numPr>
        <w:tabs>
          <w:tab w:val="left" w:pos="489"/>
        </w:tabs>
        <w:ind w:hanging="322"/>
        <w:rPr>
          <w:color w:val="231F20"/>
          <w:sz w:val="15"/>
        </w:rPr>
      </w:pPr>
      <w:r>
        <w:rPr>
          <w:color w:val="231F20"/>
          <w:sz w:val="15"/>
        </w:rPr>
        <w:t>Department of</w:t>
      </w:r>
      <w:r>
        <w:rPr>
          <w:color w:val="231F20"/>
          <w:spacing w:val="2"/>
          <w:sz w:val="15"/>
        </w:rPr>
        <w:t xml:space="preserve"> </w:t>
      </w:r>
      <w:r>
        <w:rPr>
          <w:color w:val="231F20"/>
          <w:sz w:val="15"/>
        </w:rPr>
        <w:t>Industry,</w:t>
      </w:r>
      <w:r>
        <w:rPr>
          <w:color w:val="231F20"/>
          <w:spacing w:val="2"/>
          <w:sz w:val="15"/>
        </w:rPr>
        <w:t xml:space="preserve"> </w:t>
      </w:r>
      <w:r>
        <w:rPr>
          <w:color w:val="231F20"/>
          <w:sz w:val="15"/>
        </w:rPr>
        <w:t>Science</w:t>
      </w:r>
      <w:r>
        <w:rPr>
          <w:color w:val="231F20"/>
          <w:spacing w:val="3"/>
          <w:sz w:val="15"/>
        </w:rPr>
        <w:t xml:space="preserve"> </w:t>
      </w:r>
      <w:r>
        <w:rPr>
          <w:color w:val="231F20"/>
          <w:sz w:val="15"/>
        </w:rPr>
        <w:t>and</w:t>
      </w:r>
      <w:r>
        <w:rPr>
          <w:color w:val="231F20"/>
          <w:spacing w:val="1"/>
          <w:sz w:val="15"/>
        </w:rPr>
        <w:t xml:space="preserve"> </w:t>
      </w:r>
      <w:r>
        <w:rPr>
          <w:color w:val="231F20"/>
          <w:sz w:val="15"/>
        </w:rPr>
        <w:t>Resources</w:t>
      </w:r>
      <w:r>
        <w:rPr>
          <w:color w:val="231F20"/>
          <w:spacing w:val="2"/>
          <w:sz w:val="15"/>
        </w:rPr>
        <w:t xml:space="preserve"> </w:t>
      </w:r>
      <w:r>
        <w:rPr>
          <w:color w:val="231F20"/>
          <w:sz w:val="15"/>
        </w:rPr>
        <w:t>(2022).</w:t>
      </w:r>
      <w:r>
        <w:rPr>
          <w:color w:val="231F20"/>
          <w:spacing w:val="3"/>
          <w:sz w:val="15"/>
        </w:rPr>
        <w:t xml:space="preserve"> </w:t>
      </w:r>
      <w:r>
        <w:rPr>
          <w:color w:val="231F20"/>
          <w:sz w:val="15"/>
        </w:rPr>
        <w:t>Critical</w:t>
      </w:r>
      <w:r>
        <w:rPr>
          <w:color w:val="231F20"/>
          <w:spacing w:val="2"/>
          <w:sz w:val="15"/>
        </w:rPr>
        <w:t xml:space="preserve"> </w:t>
      </w:r>
      <w:r>
        <w:rPr>
          <w:color w:val="231F20"/>
          <w:sz w:val="15"/>
        </w:rPr>
        <w:t>Minerals</w:t>
      </w:r>
      <w:r>
        <w:rPr>
          <w:color w:val="231F20"/>
          <w:spacing w:val="2"/>
          <w:sz w:val="15"/>
        </w:rPr>
        <w:t xml:space="preserve"> </w:t>
      </w:r>
      <w:r>
        <w:rPr>
          <w:color w:val="231F20"/>
          <w:sz w:val="15"/>
        </w:rPr>
        <w:t>Strategy</w:t>
      </w:r>
      <w:r>
        <w:rPr>
          <w:color w:val="231F20"/>
          <w:spacing w:val="3"/>
          <w:sz w:val="15"/>
        </w:rPr>
        <w:t xml:space="preserve"> </w:t>
      </w:r>
      <w:r>
        <w:rPr>
          <w:color w:val="231F20"/>
          <w:spacing w:val="-2"/>
          <w:sz w:val="15"/>
        </w:rPr>
        <w:t>2022.</w:t>
      </w:r>
    </w:p>
    <w:p w:rsidR="00603CB0" w:rsidRDefault="009F7F2C">
      <w:pPr>
        <w:pStyle w:val="ListParagraph"/>
        <w:numPr>
          <w:ilvl w:val="0"/>
          <w:numId w:val="2"/>
        </w:numPr>
        <w:tabs>
          <w:tab w:val="left" w:pos="488"/>
        </w:tabs>
        <w:ind w:left="487" w:hanging="321"/>
        <w:rPr>
          <w:color w:val="231F20"/>
          <w:sz w:val="15"/>
        </w:rPr>
      </w:pPr>
      <w:r>
        <w:rPr>
          <w:color w:val="231F20"/>
          <w:sz w:val="15"/>
        </w:rPr>
        <w:t>Department of</w:t>
      </w:r>
      <w:r>
        <w:rPr>
          <w:color w:val="231F20"/>
          <w:spacing w:val="2"/>
          <w:sz w:val="15"/>
        </w:rPr>
        <w:t xml:space="preserve"> </w:t>
      </w:r>
      <w:r>
        <w:rPr>
          <w:color w:val="231F20"/>
          <w:sz w:val="15"/>
        </w:rPr>
        <w:t>Industry,</w:t>
      </w:r>
      <w:r>
        <w:rPr>
          <w:color w:val="231F20"/>
          <w:spacing w:val="3"/>
          <w:sz w:val="15"/>
        </w:rPr>
        <w:t xml:space="preserve"> </w:t>
      </w:r>
      <w:r>
        <w:rPr>
          <w:color w:val="231F20"/>
          <w:sz w:val="15"/>
        </w:rPr>
        <w:t>Science</w:t>
      </w:r>
      <w:r>
        <w:rPr>
          <w:color w:val="231F20"/>
          <w:spacing w:val="2"/>
          <w:sz w:val="15"/>
        </w:rPr>
        <w:t xml:space="preserve"> </w:t>
      </w:r>
      <w:r>
        <w:rPr>
          <w:color w:val="231F20"/>
          <w:sz w:val="15"/>
        </w:rPr>
        <w:t>and</w:t>
      </w:r>
      <w:r>
        <w:rPr>
          <w:color w:val="231F20"/>
          <w:spacing w:val="1"/>
          <w:sz w:val="15"/>
        </w:rPr>
        <w:t xml:space="preserve"> </w:t>
      </w:r>
      <w:r>
        <w:rPr>
          <w:color w:val="231F20"/>
          <w:sz w:val="15"/>
        </w:rPr>
        <w:t>Resources</w:t>
      </w:r>
      <w:r>
        <w:rPr>
          <w:color w:val="231F20"/>
          <w:spacing w:val="3"/>
          <w:sz w:val="15"/>
        </w:rPr>
        <w:t xml:space="preserve"> </w:t>
      </w:r>
      <w:r>
        <w:rPr>
          <w:color w:val="231F20"/>
          <w:sz w:val="15"/>
        </w:rPr>
        <w:t>(2022).</w:t>
      </w:r>
      <w:r>
        <w:rPr>
          <w:color w:val="231F20"/>
          <w:spacing w:val="2"/>
          <w:sz w:val="15"/>
        </w:rPr>
        <w:t xml:space="preserve"> </w:t>
      </w:r>
      <w:r>
        <w:rPr>
          <w:color w:val="231F20"/>
          <w:sz w:val="15"/>
        </w:rPr>
        <w:t>Critical</w:t>
      </w:r>
      <w:r>
        <w:rPr>
          <w:color w:val="231F20"/>
          <w:spacing w:val="3"/>
          <w:sz w:val="15"/>
        </w:rPr>
        <w:t xml:space="preserve"> </w:t>
      </w:r>
      <w:r>
        <w:rPr>
          <w:color w:val="231F20"/>
          <w:sz w:val="15"/>
        </w:rPr>
        <w:t>Minerals</w:t>
      </w:r>
      <w:r>
        <w:rPr>
          <w:color w:val="231F20"/>
          <w:spacing w:val="2"/>
          <w:sz w:val="15"/>
        </w:rPr>
        <w:t xml:space="preserve"> </w:t>
      </w:r>
      <w:r>
        <w:rPr>
          <w:color w:val="231F20"/>
          <w:sz w:val="15"/>
        </w:rPr>
        <w:t>Strategy</w:t>
      </w:r>
      <w:r>
        <w:rPr>
          <w:color w:val="231F20"/>
          <w:spacing w:val="3"/>
          <w:sz w:val="15"/>
        </w:rPr>
        <w:t xml:space="preserve"> </w:t>
      </w:r>
      <w:r>
        <w:rPr>
          <w:color w:val="231F20"/>
          <w:spacing w:val="-2"/>
          <w:sz w:val="15"/>
        </w:rPr>
        <w:t>2022.</w:t>
      </w:r>
    </w:p>
    <w:p w:rsidR="00603CB0" w:rsidRDefault="009F7F2C">
      <w:pPr>
        <w:pStyle w:val="ListParagraph"/>
        <w:numPr>
          <w:ilvl w:val="0"/>
          <w:numId w:val="2"/>
        </w:numPr>
        <w:tabs>
          <w:tab w:val="left" w:pos="489"/>
        </w:tabs>
        <w:spacing w:before="60"/>
        <w:ind w:hanging="322"/>
        <w:rPr>
          <w:color w:val="231F20"/>
          <w:sz w:val="15"/>
        </w:rPr>
      </w:pPr>
      <w:r>
        <w:rPr>
          <w:color w:val="231F20"/>
          <w:sz w:val="15"/>
        </w:rPr>
        <w:t>Geoscience</w:t>
      </w:r>
      <w:r>
        <w:rPr>
          <w:color w:val="231F20"/>
          <w:spacing w:val="3"/>
          <w:sz w:val="15"/>
        </w:rPr>
        <w:t xml:space="preserve"> </w:t>
      </w:r>
      <w:r>
        <w:rPr>
          <w:color w:val="231F20"/>
          <w:sz w:val="15"/>
        </w:rPr>
        <w:t>Australia,</w:t>
      </w:r>
      <w:r>
        <w:rPr>
          <w:color w:val="231F20"/>
          <w:spacing w:val="4"/>
          <w:sz w:val="15"/>
        </w:rPr>
        <w:t xml:space="preserve"> </w:t>
      </w:r>
      <w:r>
        <w:rPr>
          <w:color w:val="231F20"/>
          <w:sz w:val="15"/>
        </w:rPr>
        <w:t>‘Critical</w:t>
      </w:r>
      <w:r>
        <w:rPr>
          <w:color w:val="231F20"/>
          <w:spacing w:val="4"/>
          <w:sz w:val="15"/>
        </w:rPr>
        <w:t xml:space="preserve"> </w:t>
      </w:r>
      <w:r>
        <w:rPr>
          <w:color w:val="231F20"/>
          <w:sz w:val="15"/>
        </w:rPr>
        <w:t>Minerals</w:t>
      </w:r>
      <w:r>
        <w:rPr>
          <w:color w:val="231F20"/>
          <w:spacing w:val="3"/>
          <w:sz w:val="15"/>
        </w:rPr>
        <w:t xml:space="preserve"> </w:t>
      </w:r>
      <w:r>
        <w:rPr>
          <w:color w:val="231F20"/>
          <w:sz w:val="15"/>
        </w:rPr>
        <w:t>at</w:t>
      </w:r>
      <w:r>
        <w:rPr>
          <w:color w:val="231F20"/>
          <w:spacing w:val="4"/>
          <w:sz w:val="15"/>
        </w:rPr>
        <w:t xml:space="preserve"> </w:t>
      </w:r>
      <w:r>
        <w:rPr>
          <w:color w:val="231F20"/>
          <w:sz w:val="15"/>
        </w:rPr>
        <w:t>Geoscience</w:t>
      </w:r>
      <w:r>
        <w:rPr>
          <w:color w:val="231F20"/>
          <w:spacing w:val="4"/>
          <w:sz w:val="15"/>
        </w:rPr>
        <w:t xml:space="preserve"> </w:t>
      </w:r>
      <w:r>
        <w:rPr>
          <w:color w:val="231F20"/>
          <w:spacing w:val="-2"/>
          <w:sz w:val="15"/>
        </w:rPr>
        <w:t>Australia’.</w:t>
      </w:r>
    </w:p>
    <w:p w:rsidR="00603CB0" w:rsidRDefault="009F7F2C">
      <w:pPr>
        <w:pStyle w:val="ListParagraph"/>
        <w:numPr>
          <w:ilvl w:val="0"/>
          <w:numId w:val="2"/>
        </w:numPr>
        <w:tabs>
          <w:tab w:val="left" w:pos="488"/>
        </w:tabs>
        <w:ind w:hanging="321"/>
        <w:rPr>
          <w:color w:val="231F20"/>
          <w:sz w:val="15"/>
        </w:rPr>
      </w:pPr>
      <w:r>
        <w:rPr>
          <w:color w:val="231F20"/>
          <w:sz w:val="15"/>
        </w:rPr>
        <w:t>Resourcing</w:t>
      </w:r>
      <w:r>
        <w:rPr>
          <w:color w:val="231F20"/>
          <w:spacing w:val="13"/>
          <w:sz w:val="15"/>
        </w:rPr>
        <w:t xml:space="preserve"> </w:t>
      </w:r>
      <w:r>
        <w:rPr>
          <w:color w:val="231F20"/>
          <w:sz w:val="15"/>
        </w:rPr>
        <w:t>the</w:t>
      </w:r>
      <w:r>
        <w:rPr>
          <w:color w:val="231F20"/>
          <w:spacing w:val="15"/>
          <w:sz w:val="15"/>
        </w:rPr>
        <w:t xml:space="preserve"> </w:t>
      </w:r>
      <w:r>
        <w:rPr>
          <w:color w:val="231F20"/>
          <w:sz w:val="15"/>
        </w:rPr>
        <w:t>NT,</w:t>
      </w:r>
      <w:r>
        <w:rPr>
          <w:color w:val="231F20"/>
          <w:spacing w:val="15"/>
          <w:sz w:val="15"/>
        </w:rPr>
        <w:t xml:space="preserve"> </w:t>
      </w:r>
      <w:r>
        <w:rPr>
          <w:color w:val="231F20"/>
          <w:sz w:val="15"/>
        </w:rPr>
        <w:t>‘Critical</w:t>
      </w:r>
      <w:r>
        <w:rPr>
          <w:color w:val="231F20"/>
          <w:spacing w:val="15"/>
          <w:sz w:val="15"/>
        </w:rPr>
        <w:t xml:space="preserve"> </w:t>
      </w:r>
      <w:r>
        <w:rPr>
          <w:color w:val="231F20"/>
          <w:sz w:val="15"/>
        </w:rPr>
        <w:t>minerals’</w:t>
      </w:r>
      <w:r>
        <w:rPr>
          <w:color w:val="231F20"/>
          <w:spacing w:val="16"/>
          <w:sz w:val="15"/>
        </w:rPr>
        <w:t xml:space="preserve"> </w:t>
      </w:r>
      <w:r>
        <w:rPr>
          <w:color w:val="231F20"/>
          <w:sz w:val="15"/>
        </w:rPr>
        <w:t>&lt;https://resourcingtheterritory.nt.gov.au/minerals/mineral-commodities/critical-</w:t>
      </w:r>
      <w:r>
        <w:rPr>
          <w:color w:val="231F20"/>
          <w:spacing w:val="-2"/>
          <w:sz w:val="15"/>
        </w:rPr>
        <w:t>minerals&gt;.</w:t>
      </w:r>
    </w:p>
    <w:p w:rsidR="00603CB0" w:rsidRDefault="009F7F2C">
      <w:pPr>
        <w:pStyle w:val="ListParagraph"/>
        <w:numPr>
          <w:ilvl w:val="0"/>
          <w:numId w:val="2"/>
        </w:numPr>
        <w:tabs>
          <w:tab w:val="left" w:pos="489"/>
        </w:tabs>
        <w:ind w:hanging="322"/>
        <w:rPr>
          <w:color w:val="231F20"/>
          <w:sz w:val="15"/>
        </w:rPr>
      </w:pPr>
      <w:r>
        <w:rPr>
          <w:color w:val="231F20"/>
          <w:sz w:val="15"/>
        </w:rPr>
        <w:t>Julalikari</w:t>
      </w:r>
      <w:r>
        <w:rPr>
          <w:color w:val="231F20"/>
          <w:spacing w:val="-3"/>
          <w:sz w:val="15"/>
        </w:rPr>
        <w:t xml:space="preserve"> </w:t>
      </w:r>
      <w:r>
        <w:rPr>
          <w:color w:val="231F20"/>
          <w:sz w:val="15"/>
        </w:rPr>
        <w:t>Council Aboriginal Corporation (2020).</w:t>
      </w:r>
      <w:r>
        <w:rPr>
          <w:color w:val="231F20"/>
          <w:spacing w:val="-1"/>
          <w:sz w:val="15"/>
        </w:rPr>
        <w:t xml:space="preserve"> </w:t>
      </w:r>
      <w:r>
        <w:rPr>
          <w:rFonts w:ascii="Open Sans Light"/>
          <w:i/>
          <w:color w:val="231F20"/>
          <w:sz w:val="15"/>
        </w:rPr>
        <w:t>Annual Report 2019-</w:t>
      </w:r>
      <w:r>
        <w:rPr>
          <w:rFonts w:ascii="Open Sans Light"/>
          <w:i/>
          <w:color w:val="231F20"/>
          <w:spacing w:val="-5"/>
          <w:sz w:val="15"/>
        </w:rPr>
        <w:t>20</w:t>
      </w:r>
      <w:hyperlink r:id="rId238">
        <w:r>
          <w:rPr>
            <w:rFonts w:ascii="Open Sans Light"/>
            <w:i/>
            <w:color w:val="231F20"/>
            <w:spacing w:val="-5"/>
            <w:sz w:val="15"/>
          </w:rPr>
          <w:t>.</w:t>
        </w:r>
      </w:hyperlink>
    </w:p>
    <w:p w:rsidR="00603CB0" w:rsidRDefault="009F7F2C">
      <w:pPr>
        <w:pStyle w:val="ListParagraph"/>
        <w:numPr>
          <w:ilvl w:val="0"/>
          <w:numId w:val="2"/>
        </w:numPr>
        <w:tabs>
          <w:tab w:val="left" w:pos="488"/>
        </w:tabs>
        <w:ind w:hanging="321"/>
        <w:rPr>
          <w:color w:val="231F20"/>
          <w:sz w:val="15"/>
        </w:rPr>
      </w:pPr>
      <w:r>
        <w:rPr>
          <w:color w:val="231F20"/>
          <w:sz w:val="15"/>
        </w:rPr>
        <w:t>Geoscience</w:t>
      </w:r>
      <w:r>
        <w:rPr>
          <w:color w:val="231F20"/>
          <w:spacing w:val="3"/>
          <w:sz w:val="15"/>
        </w:rPr>
        <w:t xml:space="preserve"> </w:t>
      </w:r>
      <w:r>
        <w:rPr>
          <w:color w:val="231F20"/>
          <w:sz w:val="15"/>
        </w:rPr>
        <w:t>Australia,</w:t>
      </w:r>
      <w:r>
        <w:rPr>
          <w:color w:val="231F20"/>
          <w:spacing w:val="4"/>
          <w:sz w:val="15"/>
        </w:rPr>
        <w:t xml:space="preserve"> </w:t>
      </w:r>
      <w:r>
        <w:rPr>
          <w:color w:val="231F20"/>
          <w:sz w:val="15"/>
        </w:rPr>
        <w:t>‘Critical</w:t>
      </w:r>
      <w:r>
        <w:rPr>
          <w:color w:val="231F20"/>
          <w:spacing w:val="4"/>
          <w:sz w:val="15"/>
        </w:rPr>
        <w:t xml:space="preserve"> </w:t>
      </w:r>
      <w:r>
        <w:rPr>
          <w:color w:val="231F20"/>
          <w:sz w:val="15"/>
        </w:rPr>
        <w:t>Minerals</w:t>
      </w:r>
      <w:r>
        <w:rPr>
          <w:color w:val="231F20"/>
          <w:spacing w:val="3"/>
          <w:sz w:val="15"/>
        </w:rPr>
        <w:t xml:space="preserve"> </w:t>
      </w:r>
      <w:r>
        <w:rPr>
          <w:color w:val="231F20"/>
          <w:sz w:val="15"/>
        </w:rPr>
        <w:t>at</w:t>
      </w:r>
      <w:r>
        <w:rPr>
          <w:color w:val="231F20"/>
          <w:spacing w:val="4"/>
          <w:sz w:val="15"/>
        </w:rPr>
        <w:t xml:space="preserve"> </w:t>
      </w:r>
      <w:r>
        <w:rPr>
          <w:color w:val="231F20"/>
          <w:sz w:val="15"/>
        </w:rPr>
        <w:t>Geoscience</w:t>
      </w:r>
      <w:r>
        <w:rPr>
          <w:color w:val="231F20"/>
          <w:spacing w:val="4"/>
          <w:sz w:val="15"/>
        </w:rPr>
        <w:t xml:space="preserve"> </w:t>
      </w:r>
      <w:r>
        <w:rPr>
          <w:color w:val="231F20"/>
          <w:spacing w:val="-2"/>
          <w:sz w:val="15"/>
        </w:rPr>
        <w:t>Australia’.</w:t>
      </w:r>
    </w:p>
    <w:p w:rsidR="00603CB0" w:rsidRDefault="009F7F2C">
      <w:pPr>
        <w:pStyle w:val="ListParagraph"/>
        <w:numPr>
          <w:ilvl w:val="0"/>
          <w:numId w:val="2"/>
        </w:numPr>
        <w:tabs>
          <w:tab w:val="left" w:pos="489"/>
        </w:tabs>
        <w:ind w:hanging="322"/>
        <w:rPr>
          <w:color w:val="231F20"/>
          <w:sz w:val="15"/>
        </w:rPr>
      </w:pPr>
      <w:r>
        <w:rPr>
          <w:color w:val="231F20"/>
          <w:sz w:val="15"/>
        </w:rPr>
        <w:t>Minister</w:t>
      </w:r>
      <w:r>
        <w:rPr>
          <w:color w:val="231F20"/>
          <w:spacing w:val="-1"/>
          <w:sz w:val="15"/>
        </w:rPr>
        <w:t xml:space="preserve"> </w:t>
      </w:r>
      <w:r>
        <w:rPr>
          <w:color w:val="231F20"/>
          <w:sz w:val="15"/>
        </w:rPr>
        <w:t>for</w:t>
      </w:r>
      <w:r>
        <w:rPr>
          <w:color w:val="231F20"/>
          <w:spacing w:val="-1"/>
          <w:sz w:val="15"/>
        </w:rPr>
        <w:t xml:space="preserve"> </w:t>
      </w:r>
      <w:r>
        <w:rPr>
          <w:color w:val="231F20"/>
          <w:sz w:val="15"/>
        </w:rPr>
        <w:t>Trade and</w:t>
      </w:r>
      <w:r>
        <w:rPr>
          <w:color w:val="231F20"/>
          <w:spacing w:val="-1"/>
          <w:sz w:val="15"/>
        </w:rPr>
        <w:t xml:space="preserve"> </w:t>
      </w:r>
      <w:r>
        <w:rPr>
          <w:color w:val="231F20"/>
          <w:sz w:val="15"/>
        </w:rPr>
        <w:t>Tourism,</w:t>
      </w:r>
      <w:r>
        <w:rPr>
          <w:color w:val="231F20"/>
          <w:spacing w:val="1"/>
          <w:sz w:val="15"/>
        </w:rPr>
        <w:t xml:space="preserve"> </w:t>
      </w:r>
      <w:r>
        <w:rPr>
          <w:color w:val="231F20"/>
          <w:sz w:val="15"/>
        </w:rPr>
        <w:t>‘Media Release: Australia</w:t>
      </w:r>
      <w:r>
        <w:rPr>
          <w:color w:val="231F20"/>
          <w:spacing w:val="1"/>
          <w:sz w:val="15"/>
        </w:rPr>
        <w:t xml:space="preserve"> </w:t>
      </w:r>
      <w:r>
        <w:rPr>
          <w:color w:val="231F20"/>
          <w:sz w:val="15"/>
        </w:rPr>
        <w:t>joins gl</w:t>
      </w:r>
      <w:r>
        <w:rPr>
          <w:color w:val="231F20"/>
          <w:sz w:val="15"/>
        </w:rPr>
        <w:t>obal Minerals Security</w:t>
      </w:r>
      <w:r>
        <w:rPr>
          <w:color w:val="231F20"/>
          <w:spacing w:val="1"/>
          <w:sz w:val="15"/>
        </w:rPr>
        <w:t xml:space="preserve"> </w:t>
      </w:r>
      <w:r>
        <w:rPr>
          <w:color w:val="231F20"/>
          <w:sz w:val="15"/>
        </w:rPr>
        <w:t>Partnership’ (12 July</w:t>
      </w:r>
      <w:r>
        <w:rPr>
          <w:color w:val="231F20"/>
          <w:spacing w:val="1"/>
          <w:sz w:val="15"/>
        </w:rPr>
        <w:t xml:space="preserve"> </w:t>
      </w:r>
      <w:r>
        <w:rPr>
          <w:color w:val="231F20"/>
          <w:spacing w:val="-2"/>
          <w:sz w:val="15"/>
        </w:rPr>
        <w:t>2022)</w:t>
      </w:r>
    </w:p>
    <w:p w:rsidR="00603CB0" w:rsidRDefault="009F7F2C">
      <w:pPr>
        <w:pStyle w:val="ListParagraph"/>
        <w:numPr>
          <w:ilvl w:val="0"/>
          <w:numId w:val="2"/>
        </w:numPr>
        <w:tabs>
          <w:tab w:val="left" w:pos="488"/>
        </w:tabs>
        <w:spacing w:before="60"/>
        <w:ind w:hanging="321"/>
        <w:rPr>
          <w:color w:val="231F20"/>
          <w:sz w:val="15"/>
        </w:rPr>
      </w:pPr>
      <w:r>
        <w:rPr>
          <w:color w:val="231F20"/>
          <w:sz w:val="15"/>
        </w:rPr>
        <w:t>Invest</w:t>
      </w:r>
      <w:r>
        <w:rPr>
          <w:color w:val="231F20"/>
          <w:spacing w:val="3"/>
          <w:sz w:val="15"/>
        </w:rPr>
        <w:t xml:space="preserve"> </w:t>
      </w:r>
      <w:r>
        <w:rPr>
          <w:color w:val="231F20"/>
          <w:sz w:val="15"/>
        </w:rPr>
        <w:t>NT,</w:t>
      </w:r>
      <w:r>
        <w:rPr>
          <w:color w:val="231F20"/>
          <w:spacing w:val="4"/>
          <w:sz w:val="15"/>
        </w:rPr>
        <w:t xml:space="preserve"> </w:t>
      </w:r>
      <w:r>
        <w:rPr>
          <w:color w:val="231F20"/>
          <w:sz w:val="15"/>
        </w:rPr>
        <w:t>‘Investment</w:t>
      </w:r>
      <w:r>
        <w:rPr>
          <w:color w:val="231F20"/>
          <w:spacing w:val="4"/>
          <w:sz w:val="15"/>
        </w:rPr>
        <w:t xml:space="preserve"> </w:t>
      </w:r>
      <w:r>
        <w:rPr>
          <w:color w:val="231F20"/>
          <w:sz w:val="15"/>
        </w:rPr>
        <w:t>opportunities:</w:t>
      </w:r>
      <w:r>
        <w:rPr>
          <w:color w:val="231F20"/>
          <w:spacing w:val="4"/>
          <w:sz w:val="15"/>
        </w:rPr>
        <w:t xml:space="preserve"> </w:t>
      </w:r>
      <w:r>
        <w:rPr>
          <w:color w:val="231F20"/>
          <w:sz w:val="15"/>
        </w:rPr>
        <w:t>Oil</w:t>
      </w:r>
      <w:r>
        <w:rPr>
          <w:color w:val="231F20"/>
          <w:spacing w:val="4"/>
          <w:sz w:val="15"/>
        </w:rPr>
        <w:t xml:space="preserve"> </w:t>
      </w:r>
      <w:r>
        <w:rPr>
          <w:color w:val="231F20"/>
          <w:sz w:val="15"/>
        </w:rPr>
        <w:t>and</w:t>
      </w:r>
      <w:r>
        <w:rPr>
          <w:color w:val="231F20"/>
          <w:spacing w:val="3"/>
          <w:sz w:val="15"/>
        </w:rPr>
        <w:t xml:space="preserve"> </w:t>
      </w:r>
      <w:r>
        <w:rPr>
          <w:color w:val="231F20"/>
          <w:spacing w:val="-4"/>
          <w:sz w:val="15"/>
        </w:rPr>
        <w:t>gas’.</w:t>
      </w:r>
    </w:p>
    <w:p w:rsidR="00603CB0" w:rsidRDefault="009F7F2C">
      <w:pPr>
        <w:pStyle w:val="ListParagraph"/>
        <w:numPr>
          <w:ilvl w:val="0"/>
          <w:numId w:val="2"/>
        </w:numPr>
        <w:tabs>
          <w:tab w:val="left" w:pos="489"/>
        </w:tabs>
        <w:ind w:hanging="322"/>
        <w:rPr>
          <w:color w:val="231F20"/>
          <w:sz w:val="15"/>
        </w:rPr>
      </w:pPr>
      <w:r>
        <w:rPr>
          <w:color w:val="231F20"/>
          <w:sz w:val="15"/>
        </w:rPr>
        <w:t>Invest</w:t>
      </w:r>
      <w:r>
        <w:rPr>
          <w:color w:val="231F20"/>
          <w:spacing w:val="3"/>
          <w:sz w:val="15"/>
        </w:rPr>
        <w:t xml:space="preserve"> </w:t>
      </w:r>
      <w:r>
        <w:rPr>
          <w:color w:val="231F20"/>
          <w:sz w:val="15"/>
        </w:rPr>
        <w:t>NT,</w:t>
      </w:r>
      <w:r>
        <w:rPr>
          <w:color w:val="231F20"/>
          <w:spacing w:val="4"/>
          <w:sz w:val="15"/>
        </w:rPr>
        <w:t xml:space="preserve"> </w:t>
      </w:r>
      <w:r>
        <w:rPr>
          <w:color w:val="231F20"/>
          <w:sz w:val="15"/>
        </w:rPr>
        <w:t>‘Investment</w:t>
      </w:r>
      <w:r>
        <w:rPr>
          <w:color w:val="231F20"/>
          <w:spacing w:val="4"/>
          <w:sz w:val="15"/>
        </w:rPr>
        <w:t xml:space="preserve"> </w:t>
      </w:r>
      <w:r>
        <w:rPr>
          <w:color w:val="231F20"/>
          <w:sz w:val="15"/>
        </w:rPr>
        <w:t>opportunities:</w:t>
      </w:r>
      <w:r>
        <w:rPr>
          <w:color w:val="231F20"/>
          <w:spacing w:val="4"/>
          <w:sz w:val="15"/>
        </w:rPr>
        <w:t xml:space="preserve"> </w:t>
      </w:r>
      <w:r>
        <w:rPr>
          <w:color w:val="231F20"/>
          <w:sz w:val="15"/>
        </w:rPr>
        <w:t>Oil</w:t>
      </w:r>
      <w:r>
        <w:rPr>
          <w:color w:val="231F20"/>
          <w:spacing w:val="4"/>
          <w:sz w:val="15"/>
        </w:rPr>
        <w:t xml:space="preserve"> </w:t>
      </w:r>
      <w:r>
        <w:rPr>
          <w:color w:val="231F20"/>
          <w:sz w:val="15"/>
        </w:rPr>
        <w:t>and</w:t>
      </w:r>
      <w:r>
        <w:rPr>
          <w:color w:val="231F20"/>
          <w:spacing w:val="3"/>
          <w:sz w:val="15"/>
        </w:rPr>
        <w:t xml:space="preserve"> </w:t>
      </w:r>
      <w:r>
        <w:rPr>
          <w:color w:val="231F20"/>
          <w:spacing w:val="-4"/>
          <w:sz w:val="15"/>
        </w:rPr>
        <w:t>gas’.</w:t>
      </w:r>
    </w:p>
    <w:p w:rsidR="00603CB0" w:rsidRDefault="009F7F2C">
      <w:pPr>
        <w:pStyle w:val="ListParagraph"/>
        <w:numPr>
          <w:ilvl w:val="0"/>
          <w:numId w:val="2"/>
        </w:numPr>
        <w:tabs>
          <w:tab w:val="left" w:pos="489"/>
        </w:tabs>
        <w:ind w:hanging="322"/>
        <w:rPr>
          <w:color w:val="231F20"/>
          <w:sz w:val="15"/>
        </w:rPr>
      </w:pPr>
      <w:r>
        <w:rPr>
          <w:color w:val="231F20"/>
          <w:sz w:val="15"/>
        </w:rPr>
        <w:t>Deloitte</w:t>
      </w:r>
      <w:r>
        <w:rPr>
          <w:color w:val="231F20"/>
          <w:spacing w:val="1"/>
          <w:sz w:val="15"/>
        </w:rPr>
        <w:t xml:space="preserve"> </w:t>
      </w:r>
      <w:r>
        <w:rPr>
          <w:color w:val="231F20"/>
          <w:sz w:val="15"/>
        </w:rPr>
        <w:t>(2021).</w:t>
      </w:r>
      <w:r>
        <w:rPr>
          <w:color w:val="231F20"/>
          <w:spacing w:val="1"/>
          <w:sz w:val="15"/>
        </w:rPr>
        <w:t xml:space="preserve"> </w:t>
      </w:r>
      <w:r>
        <w:rPr>
          <w:color w:val="231F20"/>
          <w:sz w:val="15"/>
        </w:rPr>
        <w:t>Report</w:t>
      </w:r>
      <w:r>
        <w:rPr>
          <w:color w:val="231F20"/>
          <w:spacing w:val="1"/>
          <w:sz w:val="15"/>
        </w:rPr>
        <w:t xml:space="preserve"> </w:t>
      </w:r>
      <w:r>
        <w:rPr>
          <w:color w:val="231F20"/>
          <w:sz w:val="15"/>
        </w:rPr>
        <w:t>on</w:t>
      </w:r>
      <w:r>
        <w:rPr>
          <w:color w:val="231F20"/>
          <w:spacing w:val="1"/>
          <w:sz w:val="15"/>
        </w:rPr>
        <w:t xml:space="preserve"> </w:t>
      </w:r>
      <w:r>
        <w:rPr>
          <w:color w:val="231F20"/>
          <w:sz w:val="15"/>
        </w:rPr>
        <w:t>the</w:t>
      </w:r>
      <w:r>
        <w:rPr>
          <w:color w:val="231F20"/>
          <w:spacing w:val="2"/>
          <w:sz w:val="15"/>
        </w:rPr>
        <w:t xml:space="preserve"> </w:t>
      </w:r>
      <w:r>
        <w:rPr>
          <w:color w:val="231F20"/>
          <w:sz w:val="15"/>
        </w:rPr>
        <w:t>Development</w:t>
      </w:r>
      <w:r>
        <w:rPr>
          <w:color w:val="231F20"/>
          <w:spacing w:val="1"/>
          <w:sz w:val="15"/>
        </w:rPr>
        <w:t xml:space="preserve"> </w:t>
      </w:r>
      <w:r>
        <w:rPr>
          <w:color w:val="231F20"/>
          <w:sz w:val="15"/>
        </w:rPr>
        <w:t>of</w:t>
      </w:r>
      <w:r>
        <w:rPr>
          <w:color w:val="231F20"/>
          <w:spacing w:val="1"/>
          <w:sz w:val="15"/>
        </w:rPr>
        <w:t xml:space="preserve"> </w:t>
      </w:r>
      <w:r>
        <w:rPr>
          <w:color w:val="231F20"/>
          <w:sz w:val="15"/>
        </w:rPr>
        <w:t>the</w:t>
      </w:r>
      <w:r>
        <w:rPr>
          <w:color w:val="231F20"/>
          <w:spacing w:val="1"/>
          <w:sz w:val="15"/>
        </w:rPr>
        <w:t xml:space="preserve"> </w:t>
      </w:r>
      <w:r>
        <w:rPr>
          <w:color w:val="231F20"/>
          <w:sz w:val="15"/>
        </w:rPr>
        <w:t>Beetaloo</w:t>
      </w:r>
      <w:r>
        <w:rPr>
          <w:color w:val="231F20"/>
          <w:spacing w:val="2"/>
          <w:sz w:val="15"/>
        </w:rPr>
        <w:t xml:space="preserve"> </w:t>
      </w:r>
      <w:r>
        <w:rPr>
          <w:color w:val="231F20"/>
          <w:sz w:val="15"/>
        </w:rPr>
        <w:t>Sub-</w:t>
      </w:r>
      <w:r>
        <w:rPr>
          <w:color w:val="231F20"/>
          <w:spacing w:val="-2"/>
          <w:sz w:val="15"/>
        </w:rPr>
        <w:t>basin.</w:t>
      </w:r>
    </w:p>
    <w:p w:rsidR="00603CB0" w:rsidRDefault="009F7F2C">
      <w:pPr>
        <w:pStyle w:val="ListParagraph"/>
        <w:numPr>
          <w:ilvl w:val="0"/>
          <w:numId w:val="2"/>
        </w:numPr>
        <w:tabs>
          <w:tab w:val="left" w:pos="488"/>
        </w:tabs>
        <w:ind w:hanging="321"/>
        <w:rPr>
          <w:color w:val="231F20"/>
          <w:sz w:val="15"/>
        </w:rPr>
      </w:pPr>
      <w:r>
        <w:rPr>
          <w:color w:val="020002"/>
          <w:sz w:val="15"/>
        </w:rPr>
        <w:t>Reserve</w:t>
      </w:r>
      <w:r>
        <w:rPr>
          <w:color w:val="020002"/>
          <w:spacing w:val="-1"/>
          <w:sz w:val="15"/>
        </w:rPr>
        <w:t xml:space="preserve"> </w:t>
      </w:r>
      <w:r>
        <w:rPr>
          <w:color w:val="020002"/>
          <w:sz w:val="15"/>
        </w:rPr>
        <w:t>Bank of</w:t>
      </w:r>
      <w:r>
        <w:rPr>
          <w:color w:val="020002"/>
          <w:spacing w:val="-1"/>
          <w:sz w:val="15"/>
        </w:rPr>
        <w:t xml:space="preserve"> </w:t>
      </w:r>
      <w:r>
        <w:rPr>
          <w:color w:val="020002"/>
          <w:sz w:val="15"/>
        </w:rPr>
        <w:t>Australia (2021).</w:t>
      </w:r>
      <w:r>
        <w:rPr>
          <w:color w:val="020002"/>
          <w:spacing w:val="-1"/>
          <w:sz w:val="15"/>
        </w:rPr>
        <w:t xml:space="preserve"> </w:t>
      </w:r>
      <w:r>
        <w:rPr>
          <w:color w:val="020002"/>
          <w:sz w:val="15"/>
        </w:rPr>
        <w:t>Towards Net</w:t>
      </w:r>
      <w:r>
        <w:rPr>
          <w:color w:val="020002"/>
          <w:spacing w:val="-1"/>
          <w:sz w:val="15"/>
        </w:rPr>
        <w:t xml:space="preserve"> </w:t>
      </w:r>
      <w:r>
        <w:rPr>
          <w:color w:val="020002"/>
          <w:sz w:val="15"/>
        </w:rPr>
        <w:t>Zero: Implications for</w:t>
      </w:r>
      <w:r>
        <w:rPr>
          <w:color w:val="020002"/>
          <w:spacing w:val="-2"/>
          <w:sz w:val="15"/>
        </w:rPr>
        <w:t xml:space="preserve"> </w:t>
      </w:r>
      <w:r>
        <w:rPr>
          <w:color w:val="020002"/>
          <w:sz w:val="15"/>
        </w:rPr>
        <w:t>Australia of</w:t>
      </w:r>
      <w:r>
        <w:rPr>
          <w:color w:val="020002"/>
          <w:spacing w:val="-1"/>
          <w:sz w:val="15"/>
        </w:rPr>
        <w:t xml:space="preserve"> </w:t>
      </w:r>
      <w:r>
        <w:rPr>
          <w:color w:val="020002"/>
          <w:sz w:val="15"/>
        </w:rPr>
        <w:t>Energy Policies</w:t>
      </w:r>
      <w:r>
        <w:rPr>
          <w:color w:val="020002"/>
          <w:spacing w:val="-1"/>
          <w:sz w:val="15"/>
        </w:rPr>
        <w:t xml:space="preserve"> </w:t>
      </w:r>
      <w:r>
        <w:rPr>
          <w:color w:val="020002"/>
          <w:sz w:val="15"/>
        </w:rPr>
        <w:t xml:space="preserve">in East </w:t>
      </w:r>
      <w:r>
        <w:rPr>
          <w:color w:val="020002"/>
          <w:spacing w:val="-2"/>
          <w:sz w:val="15"/>
        </w:rPr>
        <w:t>Asia.</w:t>
      </w:r>
    </w:p>
    <w:p w:rsidR="00603CB0" w:rsidRDefault="009F7F2C">
      <w:pPr>
        <w:spacing w:before="78"/>
        <w:ind w:right="181"/>
        <w:jc w:val="right"/>
        <w:rPr>
          <w:sz w:val="14"/>
        </w:rPr>
      </w:pPr>
      <w:r>
        <w:rPr>
          <w:color w:val="231F20"/>
          <w:spacing w:val="-5"/>
          <w:sz w:val="14"/>
        </w:rPr>
        <w:t>67</w:t>
      </w:r>
    </w:p>
    <w:p w:rsidR="00603CB0" w:rsidRDefault="00603CB0">
      <w:pPr>
        <w:jc w:val="right"/>
        <w:rPr>
          <w:sz w:val="14"/>
        </w:rPr>
        <w:sectPr w:rsidR="00603CB0">
          <w:pgSz w:w="11910" w:h="16840"/>
          <w:pgMar w:top="420" w:right="820" w:bottom="280" w:left="840" w:header="720" w:footer="720" w:gutter="0"/>
          <w:cols w:space="720"/>
        </w:sectPr>
      </w:pPr>
    </w:p>
    <w:p w:rsidR="00603CB0" w:rsidRDefault="009F7F2C">
      <w:pPr>
        <w:spacing w:before="86"/>
        <w:ind w:left="156"/>
        <w:rPr>
          <w:sz w:val="14"/>
        </w:rPr>
      </w:pPr>
      <w:bookmarkStart w:id="97" w:name="_bookmark54"/>
      <w:bookmarkEnd w:id="97"/>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rPr>
          <w:sz w:val="16"/>
        </w:rPr>
      </w:pPr>
    </w:p>
    <w:p w:rsidR="00603CB0" w:rsidRDefault="009F7F2C">
      <w:pPr>
        <w:pStyle w:val="ListParagraph"/>
        <w:numPr>
          <w:ilvl w:val="0"/>
          <w:numId w:val="2"/>
        </w:numPr>
        <w:tabs>
          <w:tab w:val="left" w:pos="488"/>
        </w:tabs>
        <w:spacing w:before="100"/>
        <w:ind w:left="487" w:hanging="321"/>
        <w:rPr>
          <w:color w:val="231F20"/>
          <w:sz w:val="15"/>
        </w:rPr>
      </w:pPr>
      <w:r>
        <w:rPr>
          <w:color w:val="231F20"/>
          <w:sz w:val="15"/>
        </w:rPr>
        <w:t>Ministry</w:t>
      </w:r>
      <w:r>
        <w:rPr>
          <w:color w:val="231F20"/>
          <w:spacing w:val="-1"/>
          <w:sz w:val="15"/>
        </w:rPr>
        <w:t xml:space="preserve"> </w:t>
      </w:r>
      <w:r>
        <w:rPr>
          <w:color w:val="231F20"/>
          <w:sz w:val="15"/>
        </w:rPr>
        <w:t>of</w:t>
      </w:r>
      <w:r>
        <w:rPr>
          <w:color w:val="231F20"/>
          <w:spacing w:val="1"/>
          <w:sz w:val="15"/>
        </w:rPr>
        <w:t xml:space="preserve"> </w:t>
      </w:r>
      <w:r>
        <w:rPr>
          <w:color w:val="231F20"/>
          <w:sz w:val="15"/>
        </w:rPr>
        <w:t>Economy,</w:t>
      </w:r>
      <w:r>
        <w:rPr>
          <w:color w:val="231F20"/>
          <w:spacing w:val="2"/>
          <w:sz w:val="15"/>
        </w:rPr>
        <w:t xml:space="preserve"> </w:t>
      </w:r>
      <w:r>
        <w:rPr>
          <w:color w:val="231F20"/>
          <w:sz w:val="15"/>
        </w:rPr>
        <w:t>Trade</w:t>
      </w:r>
      <w:r>
        <w:rPr>
          <w:color w:val="231F20"/>
          <w:spacing w:val="1"/>
          <w:sz w:val="15"/>
        </w:rPr>
        <w:t xml:space="preserve"> </w:t>
      </w:r>
      <w:r>
        <w:rPr>
          <w:color w:val="231F20"/>
          <w:sz w:val="15"/>
        </w:rPr>
        <w:t>and Industry,</w:t>
      </w:r>
      <w:r>
        <w:rPr>
          <w:color w:val="231F20"/>
          <w:spacing w:val="2"/>
          <w:sz w:val="15"/>
        </w:rPr>
        <w:t xml:space="preserve"> </w:t>
      </w:r>
      <w:r>
        <w:rPr>
          <w:color w:val="231F20"/>
          <w:sz w:val="15"/>
        </w:rPr>
        <w:t>‘Outline</w:t>
      </w:r>
      <w:r>
        <w:rPr>
          <w:color w:val="231F20"/>
          <w:spacing w:val="1"/>
          <w:sz w:val="15"/>
        </w:rPr>
        <w:t xml:space="preserve"> </w:t>
      </w:r>
      <w:r>
        <w:rPr>
          <w:color w:val="231F20"/>
          <w:sz w:val="15"/>
        </w:rPr>
        <w:t>of</w:t>
      </w:r>
      <w:r>
        <w:rPr>
          <w:color w:val="231F20"/>
          <w:spacing w:val="2"/>
          <w:sz w:val="15"/>
        </w:rPr>
        <w:t xml:space="preserve"> </w:t>
      </w:r>
      <w:r>
        <w:rPr>
          <w:color w:val="231F20"/>
          <w:sz w:val="15"/>
        </w:rPr>
        <w:t>6th</w:t>
      </w:r>
      <w:r>
        <w:rPr>
          <w:color w:val="231F20"/>
          <w:spacing w:val="1"/>
          <w:sz w:val="15"/>
        </w:rPr>
        <w:t xml:space="preserve"> </w:t>
      </w:r>
      <w:r>
        <w:rPr>
          <w:color w:val="231F20"/>
          <w:sz w:val="15"/>
        </w:rPr>
        <w:t>Strategic</w:t>
      </w:r>
      <w:r>
        <w:rPr>
          <w:color w:val="231F20"/>
          <w:spacing w:val="1"/>
          <w:sz w:val="15"/>
        </w:rPr>
        <w:t xml:space="preserve"> </w:t>
      </w:r>
      <w:r>
        <w:rPr>
          <w:color w:val="231F20"/>
          <w:sz w:val="15"/>
        </w:rPr>
        <w:t>Energy</w:t>
      </w:r>
      <w:r>
        <w:rPr>
          <w:color w:val="231F20"/>
          <w:spacing w:val="2"/>
          <w:sz w:val="15"/>
        </w:rPr>
        <w:t xml:space="preserve"> </w:t>
      </w:r>
      <w:r>
        <w:rPr>
          <w:color w:val="231F20"/>
          <w:sz w:val="15"/>
        </w:rPr>
        <w:t>Plan’</w:t>
      </w:r>
      <w:r>
        <w:rPr>
          <w:color w:val="231F20"/>
          <w:spacing w:val="1"/>
          <w:sz w:val="15"/>
        </w:rPr>
        <w:t xml:space="preserve"> </w:t>
      </w:r>
      <w:r>
        <w:rPr>
          <w:color w:val="231F20"/>
          <w:sz w:val="15"/>
        </w:rPr>
        <w:t>(October</w:t>
      </w:r>
      <w:r>
        <w:rPr>
          <w:color w:val="231F20"/>
          <w:spacing w:val="1"/>
          <w:sz w:val="15"/>
        </w:rPr>
        <w:t xml:space="preserve"> </w:t>
      </w:r>
      <w:r>
        <w:rPr>
          <w:color w:val="231F20"/>
          <w:spacing w:val="-2"/>
          <w:sz w:val="15"/>
        </w:rPr>
        <w:t>2021).</w:t>
      </w:r>
    </w:p>
    <w:p w:rsidR="00603CB0" w:rsidRDefault="009F7F2C">
      <w:pPr>
        <w:pStyle w:val="ListParagraph"/>
        <w:numPr>
          <w:ilvl w:val="0"/>
          <w:numId w:val="2"/>
        </w:numPr>
        <w:tabs>
          <w:tab w:val="left" w:pos="488"/>
        </w:tabs>
        <w:ind w:hanging="321"/>
        <w:rPr>
          <w:color w:val="231F20"/>
          <w:sz w:val="15"/>
        </w:rPr>
      </w:pPr>
      <w:r>
        <w:rPr>
          <w:color w:val="231F20"/>
          <w:sz w:val="15"/>
        </w:rPr>
        <w:t>Reuters</w:t>
      </w:r>
      <w:r>
        <w:rPr>
          <w:color w:val="231F20"/>
          <w:spacing w:val="-4"/>
          <w:sz w:val="15"/>
        </w:rPr>
        <w:t xml:space="preserve"> </w:t>
      </w:r>
      <w:r>
        <w:rPr>
          <w:color w:val="231F20"/>
          <w:sz w:val="15"/>
        </w:rPr>
        <w:t>(2021).</w:t>
      </w:r>
      <w:r>
        <w:rPr>
          <w:color w:val="231F20"/>
          <w:spacing w:val="-2"/>
          <w:sz w:val="15"/>
        </w:rPr>
        <w:t xml:space="preserve"> </w:t>
      </w:r>
      <w:r>
        <w:rPr>
          <w:color w:val="231F20"/>
          <w:sz w:val="15"/>
        </w:rPr>
        <w:t>China</w:t>
      </w:r>
      <w:r>
        <w:rPr>
          <w:color w:val="231F20"/>
          <w:spacing w:val="-2"/>
          <w:sz w:val="15"/>
        </w:rPr>
        <w:t xml:space="preserve"> </w:t>
      </w:r>
      <w:r>
        <w:rPr>
          <w:color w:val="231F20"/>
          <w:sz w:val="15"/>
        </w:rPr>
        <w:t>to</w:t>
      </w:r>
      <w:r>
        <w:rPr>
          <w:color w:val="231F20"/>
          <w:spacing w:val="-2"/>
          <w:sz w:val="15"/>
        </w:rPr>
        <w:t xml:space="preserve"> </w:t>
      </w:r>
      <w:r>
        <w:rPr>
          <w:color w:val="231F20"/>
          <w:sz w:val="15"/>
        </w:rPr>
        <w:t>use</w:t>
      </w:r>
      <w:r>
        <w:rPr>
          <w:color w:val="231F20"/>
          <w:spacing w:val="-2"/>
          <w:sz w:val="15"/>
        </w:rPr>
        <w:t xml:space="preserve"> </w:t>
      </w:r>
      <w:r>
        <w:rPr>
          <w:color w:val="231F20"/>
          <w:sz w:val="15"/>
        </w:rPr>
        <w:t>more</w:t>
      </w:r>
      <w:r>
        <w:rPr>
          <w:color w:val="231F20"/>
          <w:spacing w:val="-2"/>
          <w:sz w:val="15"/>
        </w:rPr>
        <w:t xml:space="preserve"> </w:t>
      </w:r>
      <w:r>
        <w:rPr>
          <w:color w:val="231F20"/>
          <w:sz w:val="15"/>
        </w:rPr>
        <w:t>natural</w:t>
      </w:r>
      <w:r>
        <w:rPr>
          <w:color w:val="231F20"/>
          <w:spacing w:val="-2"/>
          <w:sz w:val="15"/>
        </w:rPr>
        <w:t xml:space="preserve"> </w:t>
      </w:r>
      <w:r>
        <w:rPr>
          <w:color w:val="231F20"/>
          <w:sz w:val="15"/>
        </w:rPr>
        <w:t>gas</w:t>
      </w:r>
      <w:r>
        <w:rPr>
          <w:color w:val="231F20"/>
          <w:spacing w:val="-2"/>
          <w:sz w:val="15"/>
        </w:rPr>
        <w:t xml:space="preserve"> </w:t>
      </w:r>
      <w:r>
        <w:rPr>
          <w:color w:val="231F20"/>
          <w:sz w:val="15"/>
        </w:rPr>
        <w:t>in</w:t>
      </w:r>
      <w:r>
        <w:rPr>
          <w:color w:val="231F20"/>
          <w:spacing w:val="-2"/>
          <w:sz w:val="15"/>
        </w:rPr>
        <w:t xml:space="preserve"> </w:t>
      </w:r>
      <w:r>
        <w:rPr>
          <w:color w:val="231F20"/>
          <w:sz w:val="15"/>
        </w:rPr>
        <w:t>energy</w:t>
      </w:r>
      <w:r>
        <w:rPr>
          <w:color w:val="231F20"/>
          <w:spacing w:val="-2"/>
          <w:sz w:val="15"/>
        </w:rPr>
        <w:t xml:space="preserve"> </w:t>
      </w:r>
      <w:r>
        <w:rPr>
          <w:color w:val="231F20"/>
          <w:sz w:val="15"/>
        </w:rPr>
        <w:t>mix</w:t>
      </w:r>
      <w:r>
        <w:rPr>
          <w:color w:val="231F20"/>
          <w:spacing w:val="-2"/>
          <w:sz w:val="15"/>
        </w:rPr>
        <w:t xml:space="preserve"> </w:t>
      </w:r>
      <w:r>
        <w:rPr>
          <w:color w:val="231F20"/>
          <w:sz w:val="15"/>
        </w:rPr>
        <w:t>to</w:t>
      </w:r>
      <w:r>
        <w:rPr>
          <w:color w:val="231F20"/>
          <w:spacing w:val="-1"/>
          <w:sz w:val="15"/>
        </w:rPr>
        <w:t xml:space="preserve"> </w:t>
      </w:r>
      <w:r>
        <w:rPr>
          <w:color w:val="231F20"/>
          <w:sz w:val="15"/>
        </w:rPr>
        <w:t>2035—</w:t>
      </w:r>
      <w:r>
        <w:rPr>
          <w:color w:val="231F20"/>
          <w:spacing w:val="-4"/>
          <w:sz w:val="15"/>
        </w:rPr>
        <w:t>CNPC.</w:t>
      </w:r>
    </w:p>
    <w:p w:rsidR="00603CB0" w:rsidRDefault="009F7F2C">
      <w:pPr>
        <w:pStyle w:val="ListParagraph"/>
        <w:numPr>
          <w:ilvl w:val="0"/>
          <w:numId w:val="2"/>
        </w:numPr>
        <w:tabs>
          <w:tab w:val="left" w:pos="489"/>
        </w:tabs>
        <w:ind w:hanging="322"/>
        <w:rPr>
          <w:color w:val="231F20"/>
          <w:sz w:val="15"/>
        </w:rPr>
      </w:pPr>
      <w:r>
        <w:rPr>
          <w:color w:val="231F20"/>
          <w:sz w:val="15"/>
        </w:rPr>
        <w:t>European</w:t>
      </w:r>
      <w:r>
        <w:rPr>
          <w:color w:val="231F20"/>
          <w:spacing w:val="1"/>
          <w:sz w:val="15"/>
        </w:rPr>
        <w:t xml:space="preserve"> </w:t>
      </w:r>
      <w:r>
        <w:rPr>
          <w:color w:val="231F20"/>
          <w:sz w:val="15"/>
        </w:rPr>
        <w:t>Institute</w:t>
      </w:r>
      <w:r>
        <w:rPr>
          <w:color w:val="231F20"/>
          <w:spacing w:val="1"/>
          <w:sz w:val="15"/>
        </w:rPr>
        <w:t xml:space="preserve"> </w:t>
      </w:r>
      <w:r>
        <w:rPr>
          <w:color w:val="231F20"/>
          <w:sz w:val="15"/>
        </w:rPr>
        <w:t>of</w:t>
      </w:r>
      <w:r>
        <w:rPr>
          <w:color w:val="231F20"/>
          <w:spacing w:val="2"/>
          <w:sz w:val="15"/>
        </w:rPr>
        <w:t xml:space="preserve"> </w:t>
      </w:r>
      <w:r>
        <w:rPr>
          <w:color w:val="231F20"/>
          <w:sz w:val="15"/>
        </w:rPr>
        <w:t>Asian</w:t>
      </w:r>
      <w:r>
        <w:rPr>
          <w:color w:val="231F20"/>
          <w:spacing w:val="1"/>
          <w:sz w:val="15"/>
        </w:rPr>
        <w:t xml:space="preserve"> </w:t>
      </w:r>
      <w:r>
        <w:rPr>
          <w:color w:val="231F20"/>
          <w:sz w:val="15"/>
        </w:rPr>
        <w:t>Studies</w:t>
      </w:r>
      <w:r>
        <w:rPr>
          <w:color w:val="231F20"/>
          <w:spacing w:val="1"/>
          <w:sz w:val="15"/>
        </w:rPr>
        <w:t xml:space="preserve"> </w:t>
      </w:r>
      <w:r>
        <w:rPr>
          <w:color w:val="231F20"/>
          <w:sz w:val="15"/>
        </w:rPr>
        <w:t>(2021).</w:t>
      </w:r>
      <w:r>
        <w:rPr>
          <w:color w:val="231F20"/>
          <w:spacing w:val="2"/>
          <w:sz w:val="15"/>
        </w:rPr>
        <w:t xml:space="preserve"> </w:t>
      </w:r>
      <w:r>
        <w:rPr>
          <w:color w:val="231F20"/>
          <w:sz w:val="15"/>
        </w:rPr>
        <w:t>Taiwan’s</w:t>
      </w:r>
      <w:r>
        <w:rPr>
          <w:color w:val="231F20"/>
          <w:spacing w:val="1"/>
          <w:sz w:val="15"/>
        </w:rPr>
        <w:t xml:space="preserve"> </w:t>
      </w:r>
      <w:r>
        <w:rPr>
          <w:color w:val="231F20"/>
          <w:sz w:val="15"/>
        </w:rPr>
        <w:t>Energy</w:t>
      </w:r>
      <w:r>
        <w:rPr>
          <w:color w:val="231F20"/>
          <w:spacing w:val="1"/>
          <w:sz w:val="15"/>
        </w:rPr>
        <w:t xml:space="preserve"> </w:t>
      </w:r>
      <w:r>
        <w:rPr>
          <w:color w:val="231F20"/>
          <w:sz w:val="15"/>
        </w:rPr>
        <w:t>Security:</w:t>
      </w:r>
      <w:r>
        <w:rPr>
          <w:color w:val="231F20"/>
          <w:spacing w:val="2"/>
          <w:sz w:val="15"/>
        </w:rPr>
        <w:t xml:space="preserve"> </w:t>
      </w:r>
      <w:r>
        <w:rPr>
          <w:color w:val="231F20"/>
          <w:sz w:val="15"/>
        </w:rPr>
        <w:t>Liquified Natural</w:t>
      </w:r>
      <w:r>
        <w:rPr>
          <w:color w:val="231F20"/>
          <w:spacing w:val="1"/>
          <w:sz w:val="15"/>
        </w:rPr>
        <w:t xml:space="preserve"> </w:t>
      </w:r>
      <w:r>
        <w:rPr>
          <w:color w:val="231F20"/>
          <w:sz w:val="15"/>
        </w:rPr>
        <w:t>Gas,</w:t>
      </w:r>
      <w:r>
        <w:rPr>
          <w:color w:val="231F20"/>
          <w:spacing w:val="2"/>
          <w:sz w:val="15"/>
        </w:rPr>
        <w:t xml:space="preserve"> </w:t>
      </w:r>
      <w:r>
        <w:rPr>
          <w:color w:val="231F20"/>
          <w:sz w:val="15"/>
        </w:rPr>
        <w:t>Renewables,</w:t>
      </w:r>
      <w:r>
        <w:rPr>
          <w:color w:val="231F20"/>
          <w:spacing w:val="1"/>
          <w:sz w:val="15"/>
        </w:rPr>
        <w:t xml:space="preserve"> </w:t>
      </w:r>
      <w:r>
        <w:rPr>
          <w:color w:val="231F20"/>
          <w:sz w:val="15"/>
        </w:rPr>
        <w:t>and the</w:t>
      </w:r>
      <w:r>
        <w:rPr>
          <w:color w:val="231F20"/>
          <w:spacing w:val="2"/>
          <w:sz w:val="15"/>
        </w:rPr>
        <w:t xml:space="preserve"> </w:t>
      </w:r>
      <w:r>
        <w:rPr>
          <w:color w:val="231F20"/>
          <w:spacing w:val="-5"/>
          <w:sz w:val="15"/>
        </w:rPr>
        <w:t>EU.</w:t>
      </w:r>
    </w:p>
    <w:p w:rsidR="00603CB0" w:rsidRDefault="009F7F2C">
      <w:pPr>
        <w:pStyle w:val="ListParagraph"/>
        <w:numPr>
          <w:ilvl w:val="0"/>
          <w:numId w:val="2"/>
        </w:numPr>
        <w:tabs>
          <w:tab w:val="left" w:pos="489"/>
        </w:tabs>
        <w:spacing w:before="60"/>
        <w:ind w:hanging="322"/>
        <w:rPr>
          <w:color w:val="231F20"/>
          <w:sz w:val="15"/>
        </w:rPr>
      </w:pPr>
      <w:r>
        <w:rPr>
          <w:color w:val="231F20"/>
          <w:sz w:val="15"/>
        </w:rPr>
        <w:t>Reserve</w:t>
      </w:r>
      <w:r>
        <w:rPr>
          <w:color w:val="231F20"/>
          <w:spacing w:val="-1"/>
          <w:sz w:val="15"/>
        </w:rPr>
        <w:t xml:space="preserve"> </w:t>
      </w:r>
      <w:r>
        <w:rPr>
          <w:color w:val="231F20"/>
          <w:sz w:val="15"/>
        </w:rPr>
        <w:t>Bank of Australia (2021). Towards Net Zero: Implications for</w:t>
      </w:r>
      <w:r>
        <w:rPr>
          <w:color w:val="231F20"/>
          <w:spacing w:val="-1"/>
          <w:sz w:val="15"/>
        </w:rPr>
        <w:t xml:space="preserve"> </w:t>
      </w:r>
      <w:r>
        <w:rPr>
          <w:color w:val="231F20"/>
          <w:sz w:val="15"/>
        </w:rPr>
        <w:t xml:space="preserve">Australia of Enerfy Policies in East </w:t>
      </w:r>
      <w:r>
        <w:rPr>
          <w:color w:val="231F20"/>
          <w:spacing w:val="-2"/>
          <w:sz w:val="15"/>
        </w:rPr>
        <w:t>Asia.</w:t>
      </w:r>
    </w:p>
    <w:p w:rsidR="00603CB0" w:rsidRDefault="009F7F2C">
      <w:pPr>
        <w:pStyle w:val="ListParagraph"/>
        <w:numPr>
          <w:ilvl w:val="0"/>
          <w:numId w:val="2"/>
        </w:numPr>
        <w:tabs>
          <w:tab w:val="left" w:pos="488"/>
        </w:tabs>
        <w:ind w:hanging="321"/>
        <w:rPr>
          <w:color w:val="231F20"/>
          <w:sz w:val="15"/>
        </w:rPr>
      </w:pPr>
      <w:r>
        <w:rPr>
          <w:color w:val="231F20"/>
          <w:sz w:val="15"/>
        </w:rPr>
        <w:t>US</w:t>
      </w:r>
      <w:r>
        <w:rPr>
          <w:color w:val="231F20"/>
          <w:spacing w:val="3"/>
          <w:sz w:val="15"/>
        </w:rPr>
        <w:t xml:space="preserve"> </w:t>
      </w:r>
      <w:r>
        <w:rPr>
          <w:color w:val="231F20"/>
          <w:sz w:val="15"/>
        </w:rPr>
        <w:t>Energy</w:t>
      </w:r>
      <w:r>
        <w:rPr>
          <w:color w:val="231F20"/>
          <w:spacing w:val="3"/>
          <w:sz w:val="15"/>
        </w:rPr>
        <w:t xml:space="preserve"> </w:t>
      </w:r>
      <w:r>
        <w:rPr>
          <w:color w:val="231F20"/>
          <w:sz w:val="15"/>
        </w:rPr>
        <w:t>Information</w:t>
      </w:r>
      <w:r>
        <w:rPr>
          <w:color w:val="231F20"/>
          <w:spacing w:val="3"/>
          <w:sz w:val="15"/>
        </w:rPr>
        <w:t xml:space="preserve"> </w:t>
      </w:r>
      <w:r>
        <w:rPr>
          <w:color w:val="231F20"/>
          <w:sz w:val="15"/>
        </w:rPr>
        <w:t>Administration</w:t>
      </w:r>
      <w:r>
        <w:rPr>
          <w:color w:val="231F20"/>
          <w:spacing w:val="3"/>
          <w:sz w:val="15"/>
        </w:rPr>
        <w:t xml:space="preserve"> </w:t>
      </w:r>
      <w:r>
        <w:rPr>
          <w:color w:val="231F20"/>
          <w:sz w:val="15"/>
        </w:rPr>
        <w:t>(2022).</w:t>
      </w:r>
      <w:r>
        <w:rPr>
          <w:color w:val="231F20"/>
          <w:spacing w:val="3"/>
          <w:sz w:val="15"/>
        </w:rPr>
        <w:t xml:space="preserve"> </w:t>
      </w:r>
      <w:r>
        <w:rPr>
          <w:color w:val="231F20"/>
          <w:sz w:val="15"/>
        </w:rPr>
        <w:t>Annual</w:t>
      </w:r>
      <w:r>
        <w:rPr>
          <w:color w:val="231F20"/>
          <w:spacing w:val="3"/>
          <w:sz w:val="15"/>
        </w:rPr>
        <w:t xml:space="preserve"> </w:t>
      </w:r>
      <w:r>
        <w:rPr>
          <w:color w:val="231F20"/>
          <w:sz w:val="15"/>
        </w:rPr>
        <w:t>Energy</w:t>
      </w:r>
      <w:r>
        <w:rPr>
          <w:color w:val="231F20"/>
          <w:spacing w:val="3"/>
          <w:sz w:val="15"/>
        </w:rPr>
        <w:t xml:space="preserve"> </w:t>
      </w:r>
      <w:r>
        <w:rPr>
          <w:color w:val="231F20"/>
          <w:sz w:val="15"/>
        </w:rPr>
        <w:t>Outlook</w:t>
      </w:r>
      <w:r>
        <w:rPr>
          <w:color w:val="231F20"/>
          <w:spacing w:val="4"/>
          <w:sz w:val="15"/>
        </w:rPr>
        <w:t xml:space="preserve"> </w:t>
      </w:r>
      <w:r>
        <w:rPr>
          <w:color w:val="231F20"/>
          <w:spacing w:val="-4"/>
          <w:sz w:val="15"/>
        </w:rPr>
        <w:t>2022.</w:t>
      </w:r>
    </w:p>
    <w:p w:rsidR="00603CB0" w:rsidRDefault="009F7F2C">
      <w:pPr>
        <w:pStyle w:val="ListParagraph"/>
        <w:numPr>
          <w:ilvl w:val="0"/>
          <w:numId w:val="2"/>
        </w:numPr>
        <w:tabs>
          <w:tab w:val="left" w:pos="489"/>
        </w:tabs>
        <w:ind w:hanging="322"/>
        <w:rPr>
          <w:color w:val="231F20"/>
          <w:sz w:val="15"/>
        </w:rPr>
      </w:pPr>
      <w:r>
        <w:rPr>
          <w:color w:val="231F20"/>
          <w:sz w:val="15"/>
        </w:rPr>
        <w:t>Australian</w:t>
      </w:r>
      <w:r>
        <w:rPr>
          <w:color w:val="231F20"/>
          <w:spacing w:val="2"/>
          <w:sz w:val="15"/>
        </w:rPr>
        <w:t xml:space="preserve"> </w:t>
      </w:r>
      <w:r>
        <w:rPr>
          <w:color w:val="231F20"/>
          <w:sz w:val="15"/>
        </w:rPr>
        <w:t>Bureau</w:t>
      </w:r>
      <w:r>
        <w:rPr>
          <w:color w:val="231F20"/>
          <w:spacing w:val="2"/>
          <w:sz w:val="15"/>
        </w:rPr>
        <w:t xml:space="preserve"> </w:t>
      </w:r>
      <w:r>
        <w:rPr>
          <w:color w:val="231F20"/>
          <w:sz w:val="15"/>
        </w:rPr>
        <w:t>of</w:t>
      </w:r>
      <w:r>
        <w:rPr>
          <w:color w:val="231F20"/>
          <w:spacing w:val="2"/>
          <w:sz w:val="15"/>
        </w:rPr>
        <w:t xml:space="preserve"> </w:t>
      </w:r>
      <w:r>
        <w:rPr>
          <w:color w:val="231F20"/>
          <w:sz w:val="15"/>
        </w:rPr>
        <w:t>Statistics</w:t>
      </w:r>
      <w:r>
        <w:rPr>
          <w:color w:val="231F20"/>
          <w:spacing w:val="2"/>
          <w:sz w:val="15"/>
        </w:rPr>
        <w:t xml:space="preserve"> </w:t>
      </w:r>
      <w:r>
        <w:rPr>
          <w:color w:val="231F20"/>
          <w:sz w:val="15"/>
        </w:rPr>
        <w:t>(2022).</w:t>
      </w:r>
      <w:r>
        <w:rPr>
          <w:color w:val="231F20"/>
          <w:spacing w:val="2"/>
          <w:sz w:val="15"/>
        </w:rPr>
        <w:t xml:space="preserve"> </w:t>
      </w:r>
      <w:r>
        <w:rPr>
          <w:color w:val="231F20"/>
          <w:sz w:val="15"/>
        </w:rPr>
        <w:t>Labour Force,</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8"/>
        </w:tabs>
        <w:ind w:hanging="321"/>
        <w:rPr>
          <w:color w:val="231F20"/>
          <w:sz w:val="15"/>
        </w:rPr>
      </w:pPr>
      <w:r>
        <w:rPr>
          <w:color w:val="231F20"/>
          <w:sz w:val="15"/>
        </w:rPr>
        <w:t>Australian</w:t>
      </w:r>
      <w:r>
        <w:rPr>
          <w:color w:val="231F20"/>
          <w:spacing w:val="2"/>
          <w:sz w:val="15"/>
        </w:rPr>
        <w:t xml:space="preserve"> </w:t>
      </w:r>
      <w:r>
        <w:rPr>
          <w:color w:val="231F20"/>
          <w:sz w:val="15"/>
        </w:rPr>
        <w:t>Bur</w:t>
      </w:r>
      <w:r>
        <w:rPr>
          <w:color w:val="231F20"/>
          <w:sz w:val="15"/>
        </w:rPr>
        <w:t>eau</w:t>
      </w:r>
      <w:r>
        <w:rPr>
          <w:color w:val="231F20"/>
          <w:spacing w:val="2"/>
          <w:sz w:val="15"/>
        </w:rPr>
        <w:t xml:space="preserve"> </w:t>
      </w:r>
      <w:r>
        <w:rPr>
          <w:color w:val="231F20"/>
          <w:sz w:val="15"/>
        </w:rPr>
        <w:t>of</w:t>
      </w:r>
      <w:r>
        <w:rPr>
          <w:color w:val="231F20"/>
          <w:spacing w:val="2"/>
          <w:sz w:val="15"/>
        </w:rPr>
        <w:t xml:space="preserve"> </w:t>
      </w:r>
      <w:r>
        <w:rPr>
          <w:color w:val="231F20"/>
          <w:sz w:val="15"/>
        </w:rPr>
        <w:t>Statistics</w:t>
      </w:r>
      <w:r>
        <w:rPr>
          <w:color w:val="231F20"/>
          <w:spacing w:val="3"/>
          <w:sz w:val="15"/>
        </w:rPr>
        <w:t xml:space="preserve"> </w:t>
      </w:r>
      <w:r>
        <w:rPr>
          <w:color w:val="231F20"/>
          <w:sz w:val="15"/>
        </w:rPr>
        <w:t>(2022).</w:t>
      </w:r>
      <w:r>
        <w:rPr>
          <w:color w:val="231F20"/>
          <w:spacing w:val="2"/>
          <w:sz w:val="15"/>
        </w:rPr>
        <w:t xml:space="preserve"> </w:t>
      </w:r>
      <w:r>
        <w:rPr>
          <w:color w:val="231F20"/>
          <w:sz w:val="15"/>
        </w:rPr>
        <w:t>Job</w:t>
      </w:r>
      <w:r>
        <w:rPr>
          <w:color w:val="231F20"/>
          <w:spacing w:val="1"/>
          <w:sz w:val="15"/>
        </w:rPr>
        <w:t xml:space="preserve"> </w:t>
      </w:r>
      <w:r>
        <w:rPr>
          <w:color w:val="231F20"/>
          <w:sz w:val="15"/>
        </w:rPr>
        <w:t>Vacancies,</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8"/>
        </w:tabs>
        <w:spacing w:before="60"/>
        <w:ind w:hanging="321"/>
        <w:rPr>
          <w:color w:val="231F20"/>
          <w:sz w:val="15"/>
        </w:rPr>
      </w:pPr>
      <w:r>
        <w:rPr>
          <w:color w:val="231F20"/>
          <w:sz w:val="15"/>
        </w:rPr>
        <w:t>Australian</w:t>
      </w:r>
      <w:r>
        <w:rPr>
          <w:color w:val="231F20"/>
          <w:spacing w:val="2"/>
          <w:sz w:val="15"/>
        </w:rPr>
        <w:t xml:space="preserve"> </w:t>
      </w:r>
      <w:r>
        <w:rPr>
          <w:color w:val="231F20"/>
          <w:sz w:val="15"/>
        </w:rPr>
        <w:t>Bureau</w:t>
      </w:r>
      <w:r>
        <w:rPr>
          <w:color w:val="231F20"/>
          <w:spacing w:val="2"/>
          <w:sz w:val="15"/>
        </w:rPr>
        <w:t xml:space="preserve"> </w:t>
      </w:r>
      <w:r>
        <w:rPr>
          <w:color w:val="231F20"/>
          <w:sz w:val="15"/>
        </w:rPr>
        <w:t>of</w:t>
      </w:r>
      <w:r>
        <w:rPr>
          <w:color w:val="231F20"/>
          <w:spacing w:val="2"/>
          <w:sz w:val="15"/>
        </w:rPr>
        <w:t xml:space="preserve"> </w:t>
      </w:r>
      <w:r>
        <w:rPr>
          <w:color w:val="231F20"/>
          <w:sz w:val="15"/>
        </w:rPr>
        <w:t>Statistics</w:t>
      </w:r>
      <w:r>
        <w:rPr>
          <w:color w:val="231F20"/>
          <w:spacing w:val="3"/>
          <w:sz w:val="15"/>
        </w:rPr>
        <w:t xml:space="preserve"> </w:t>
      </w:r>
      <w:r>
        <w:rPr>
          <w:color w:val="231F20"/>
          <w:sz w:val="15"/>
        </w:rPr>
        <w:t>(2022).</w:t>
      </w:r>
      <w:r>
        <w:rPr>
          <w:color w:val="231F20"/>
          <w:spacing w:val="2"/>
          <w:sz w:val="15"/>
        </w:rPr>
        <w:t xml:space="preserve"> </w:t>
      </w:r>
      <w:r>
        <w:rPr>
          <w:color w:val="231F20"/>
          <w:sz w:val="15"/>
        </w:rPr>
        <w:t>Job</w:t>
      </w:r>
      <w:r>
        <w:rPr>
          <w:color w:val="231F20"/>
          <w:spacing w:val="1"/>
          <w:sz w:val="15"/>
        </w:rPr>
        <w:t xml:space="preserve"> </w:t>
      </w:r>
      <w:r>
        <w:rPr>
          <w:color w:val="231F20"/>
          <w:sz w:val="15"/>
        </w:rPr>
        <w:t>Vacancies,</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9"/>
        </w:tabs>
        <w:ind w:hanging="322"/>
        <w:rPr>
          <w:color w:val="231F20"/>
          <w:sz w:val="15"/>
        </w:rPr>
      </w:pPr>
      <w:r>
        <w:rPr>
          <w:color w:val="231F20"/>
          <w:sz w:val="15"/>
        </w:rPr>
        <w:t>Productivity</w:t>
      </w:r>
      <w:r>
        <w:rPr>
          <w:color w:val="231F20"/>
          <w:spacing w:val="1"/>
          <w:sz w:val="15"/>
        </w:rPr>
        <w:t xml:space="preserve"> </w:t>
      </w:r>
      <w:r>
        <w:rPr>
          <w:color w:val="231F20"/>
          <w:sz w:val="15"/>
        </w:rPr>
        <w:t>Commission</w:t>
      </w:r>
      <w:r>
        <w:rPr>
          <w:color w:val="231F20"/>
          <w:spacing w:val="1"/>
          <w:sz w:val="15"/>
        </w:rPr>
        <w:t xml:space="preserve"> </w:t>
      </w:r>
      <w:r>
        <w:rPr>
          <w:color w:val="231F20"/>
          <w:sz w:val="15"/>
        </w:rPr>
        <w:t>(2021).</w:t>
      </w:r>
      <w:r>
        <w:rPr>
          <w:color w:val="231F20"/>
          <w:spacing w:val="1"/>
          <w:sz w:val="15"/>
        </w:rPr>
        <w:t xml:space="preserve"> </w:t>
      </w:r>
      <w:r>
        <w:rPr>
          <w:color w:val="231F20"/>
          <w:sz w:val="15"/>
        </w:rPr>
        <w:t>Report</w:t>
      </w:r>
      <w:r>
        <w:rPr>
          <w:color w:val="231F20"/>
          <w:spacing w:val="2"/>
          <w:sz w:val="15"/>
        </w:rPr>
        <w:t xml:space="preserve"> </w:t>
      </w:r>
      <w:r>
        <w:rPr>
          <w:color w:val="231F20"/>
          <w:sz w:val="15"/>
        </w:rPr>
        <w:t>on</w:t>
      </w:r>
      <w:r>
        <w:rPr>
          <w:color w:val="231F20"/>
          <w:spacing w:val="1"/>
          <w:sz w:val="15"/>
        </w:rPr>
        <w:t xml:space="preserve"> </w:t>
      </w:r>
      <w:r>
        <w:rPr>
          <w:color w:val="231F20"/>
          <w:sz w:val="15"/>
        </w:rPr>
        <w:t>Government</w:t>
      </w:r>
      <w:r>
        <w:rPr>
          <w:color w:val="231F20"/>
          <w:spacing w:val="1"/>
          <w:sz w:val="15"/>
        </w:rPr>
        <w:t xml:space="preserve"> </w:t>
      </w:r>
      <w:r>
        <w:rPr>
          <w:color w:val="231F20"/>
          <w:sz w:val="15"/>
        </w:rPr>
        <w:t>Services</w:t>
      </w:r>
      <w:r>
        <w:rPr>
          <w:color w:val="231F20"/>
          <w:spacing w:val="1"/>
          <w:sz w:val="15"/>
        </w:rPr>
        <w:t xml:space="preserve"> </w:t>
      </w:r>
      <w:r>
        <w:rPr>
          <w:color w:val="231F20"/>
          <w:sz w:val="15"/>
        </w:rPr>
        <w:t>2021:</w:t>
      </w:r>
      <w:r>
        <w:rPr>
          <w:color w:val="231F20"/>
          <w:spacing w:val="2"/>
          <w:sz w:val="15"/>
        </w:rPr>
        <w:t xml:space="preserve"> </w:t>
      </w:r>
      <w:r>
        <w:rPr>
          <w:color w:val="231F20"/>
          <w:sz w:val="15"/>
        </w:rPr>
        <w:t>Vocational</w:t>
      </w:r>
      <w:r>
        <w:rPr>
          <w:color w:val="231F20"/>
          <w:spacing w:val="1"/>
          <w:sz w:val="15"/>
        </w:rPr>
        <w:t xml:space="preserve"> </w:t>
      </w:r>
      <w:r>
        <w:rPr>
          <w:color w:val="231F20"/>
          <w:sz w:val="15"/>
        </w:rPr>
        <w:t>education</w:t>
      </w:r>
      <w:r>
        <w:rPr>
          <w:color w:val="231F20"/>
          <w:spacing w:val="1"/>
          <w:sz w:val="15"/>
        </w:rPr>
        <w:t xml:space="preserve"> </w:t>
      </w:r>
      <w:r>
        <w:rPr>
          <w:color w:val="231F20"/>
          <w:sz w:val="15"/>
        </w:rPr>
        <w:t>and</w:t>
      </w:r>
      <w:r>
        <w:rPr>
          <w:color w:val="231F20"/>
          <w:spacing w:val="1"/>
          <w:sz w:val="15"/>
        </w:rPr>
        <w:t xml:space="preserve"> </w:t>
      </w:r>
      <w:r>
        <w:rPr>
          <w:color w:val="231F20"/>
          <w:spacing w:val="-2"/>
          <w:sz w:val="15"/>
        </w:rPr>
        <w:t>training.</w:t>
      </w:r>
    </w:p>
    <w:p w:rsidR="00603CB0" w:rsidRDefault="009F7F2C">
      <w:pPr>
        <w:pStyle w:val="ListParagraph"/>
        <w:numPr>
          <w:ilvl w:val="0"/>
          <w:numId w:val="2"/>
        </w:numPr>
        <w:tabs>
          <w:tab w:val="left" w:pos="488"/>
        </w:tabs>
        <w:ind w:left="487" w:hanging="321"/>
        <w:rPr>
          <w:color w:val="231F20"/>
          <w:sz w:val="15"/>
        </w:rPr>
      </w:pPr>
      <w:r>
        <w:rPr>
          <w:color w:val="231F20"/>
          <w:sz w:val="15"/>
        </w:rPr>
        <w:t>Northern</w:t>
      </w:r>
      <w:r>
        <w:rPr>
          <w:color w:val="231F20"/>
          <w:spacing w:val="-2"/>
          <w:sz w:val="15"/>
        </w:rPr>
        <w:t xml:space="preserve"> </w:t>
      </w:r>
      <w:r>
        <w:rPr>
          <w:color w:val="231F20"/>
          <w:sz w:val="15"/>
        </w:rPr>
        <w:t>Territory</w:t>
      </w:r>
      <w:r>
        <w:rPr>
          <w:color w:val="231F20"/>
          <w:spacing w:val="-1"/>
          <w:sz w:val="15"/>
        </w:rPr>
        <w:t xml:space="preserve"> </w:t>
      </w:r>
      <w:r>
        <w:rPr>
          <w:color w:val="231F20"/>
          <w:sz w:val="15"/>
        </w:rPr>
        <w:t>Department</w:t>
      </w:r>
      <w:r>
        <w:rPr>
          <w:color w:val="231F20"/>
          <w:spacing w:val="-2"/>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w:t>
      </w:r>
      <w:r>
        <w:rPr>
          <w:color w:val="231F20"/>
          <w:spacing w:val="-2"/>
          <w:sz w:val="15"/>
        </w:rPr>
        <w:t xml:space="preserve"> </w:t>
      </w:r>
      <w:r>
        <w:rPr>
          <w:color w:val="231F20"/>
          <w:sz w:val="15"/>
        </w:rPr>
        <w:t>Trade</w:t>
      </w:r>
      <w:r>
        <w:rPr>
          <w:color w:val="231F20"/>
          <w:spacing w:val="-1"/>
          <w:sz w:val="15"/>
        </w:rPr>
        <w:t xml:space="preserve"> </w:t>
      </w:r>
      <w:r>
        <w:rPr>
          <w:color w:val="231F20"/>
          <w:sz w:val="15"/>
        </w:rPr>
        <w:t>(2021).</w:t>
      </w:r>
      <w:r>
        <w:rPr>
          <w:color w:val="231F20"/>
          <w:spacing w:val="-2"/>
          <w:sz w:val="15"/>
        </w:rPr>
        <w:t xml:space="preserve"> </w:t>
      </w:r>
      <w:r>
        <w:rPr>
          <w:color w:val="231F20"/>
          <w:sz w:val="15"/>
        </w:rPr>
        <w:t>Skilling</w:t>
      </w:r>
      <w:r>
        <w:rPr>
          <w:color w:val="231F20"/>
          <w:spacing w:val="-1"/>
          <w:sz w:val="15"/>
        </w:rPr>
        <w:t xml:space="preserve"> </w:t>
      </w:r>
      <w:r>
        <w:rPr>
          <w:color w:val="231F20"/>
          <w:sz w:val="15"/>
        </w:rPr>
        <w:t>the</w:t>
      </w:r>
      <w:r>
        <w:rPr>
          <w:color w:val="231F20"/>
          <w:spacing w:val="-1"/>
          <w:sz w:val="15"/>
        </w:rPr>
        <w:t xml:space="preserve"> </w:t>
      </w:r>
      <w:r>
        <w:rPr>
          <w:color w:val="231F20"/>
          <w:sz w:val="15"/>
        </w:rPr>
        <w:t>NT</w:t>
      </w:r>
      <w:r>
        <w:rPr>
          <w:color w:val="231F20"/>
          <w:spacing w:val="-2"/>
          <w:sz w:val="15"/>
        </w:rPr>
        <w:t xml:space="preserve"> </w:t>
      </w:r>
      <w:r>
        <w:rPr>
          <w:color w:val="231F20"/>
          <w:sz w:val="15"/>
        </w:rPr>
        <w:t>Investment</w:t>
      </w:r>
      <w:r>
        <w:rPr>
          <w:color w:val="231F20"/>
          <w:spacing w:val="-1"/>
          <w:sz w:val="15"/>
        </w:rPr>
        <w:t xml:space="preserve"> </w:t>
      </w:r>
      <w:r>
        <w:rPr>
          <w:color w:val="231F20"/>
          <w:sz w:val="15"/>
        </w:rPr>
        <w:t>Plan</w:t>
      </w:r>
      <w:r>
        <w:rPr>
          <w:color w:val="231F20"/>
          <w:spacing w:val="-1"/>
          <w:sz w:val="15"/>
        </w:rPr>
        <w:t xml:space="preserve"> </w:t>
      </w:r>
      <w:r>
        <w:rPr>
          <w:color w:val="231F20"/>
          <w:sz w:val="15"/>
        </w:rPr>
        <w:t>2021-</w:t>
      </w:r>
      <w:r>
        <w:rPr>
          <w:color w:val="231F20"/>
          <w:spacing w:val="-5"/>
          <w:sz w:val="15"/>
        </w:rPr>
        <w:t>22.</w:t>
      </w:r>
    </w:p>
    <w:p w:rsidR="00603CB0" w:rsidRDefault="009F7F2C">
      <w:pPr>
        <w:pStyle w:val="ListParagraph"/>
        <w:numPr>
          <w:ilvl w:val="0"/>
          <w:numId w:val="2"/>
        </w:numPr>
        <w:tabs>
          <w:tab w:val="left" w:pos="488"/>
        </w:tabs>
        <w:ind w:left="487" w:hanging="321"/>
        <w:rPr>
          <w:color w:val="231F20"/>
          <w:sz w:val="15"/>
        </w:rPr>
      </w:pPr>
      <w:r>
        <w:rPr>
          <w:color w:val="231F20"/>
          <w:sz w:val="15"/>
        </w:rPr>
        <w:t>Northern</w:t>
      </w:r>
      <w:r>
        <w:rPr>
          <w:color w:val="231F20"/>
          <w:spacing w:val="-1"/>
          <w:sz w:val="15"/>
        </w:rPr>
        <w:t xml:space="preserve"> </w:t>
      </w:r>
      <w:r>
        <w:rPr>
          <w:color w:val="231F20"/>
          <w:sz w:val="15"/>
        </w:rPr>
        <w:t>Territory Government (2022)</w:t>
      </w:r>
      <w:r>
        <w:rPr>
          <w:color w:val="231F20"/>
          <w:spacing w:val="-1"/>
          <w:sz w:val="15"/>
        </w:rPr>
        <w:t xml:space="preserve"> </w:t>
      </w:r>
      <w:r>
        <w:rPr>
          <w:color w:val="231F20"/>
          <w:sz w:val="15"/>
        </w:rPr>
        <w:t>Hard</w:t>
      </w:r>
      <w:r>
        <w:rPr>
          <w:color w:val="231F20"/>
          <w:spacing w:val="-1"/>
          <w:sz w:val="15"/>
        </w:rPr>
        <w:t xml:space="preserve"> </w:t>
      </w:r>
      <w:r>
        <w:rPr>
          <w:color w:val="231F20"/>
          <w:sz w:val="15"/>
        </w:rPr>
        <w:t>to fill</w:t>
      </w:r>
      <w:r>
        <w:rPr>
          <w:color w:val="231F20"/>
          <w:spacing w:val="-1"/>
          <w:sz w:val="15"/>
        </w:rPr>
        <w:t xml:space="preserve"> </w:t>
      </w:r>
      <w:r>
        <w:rPr>
          <w:color w:val="231F20"/>
          <w:sz w:val="15"/>
        </w:rPr>
        <w:t xml:space="preserve">jobs in the </w:t>
      </w:r>
      <w:r>
        <w:rPr>
          <w:color w:val="231F20"/>
          <w:spacing w:val="-5"/>
          <w:sz w:val="15"/>
        </w:rPr>
        <w:t>NT.</w:t>
      </w:r>
    </w:p>
    <w:p w:rsidR="00603CB0" w:rsidRDefault="009F7F2C">
      <w:pPr>
        <w:pStyle w:val="ListParagraph"/>
        <w:numPr>
          <w:ilvl w:val="0"/>
          <w:numId w:val="2"/>
        </w:numPr>
        <w:tabs>
          <w:tab w:val="left" w:pos="489"/>
        </w:tabs>
        <w:spacing w:before="60"/>
        <w:ind w:hanging="322"/>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1"/>
          <w:sz w:val="15"/>
        </w:rPr>
        <w:t xml:space="preserve"> </w:t>
      </w:r>
      <w:r>
        <w:rPr>
          <w:color w:val="231F20"/>
          <w:sz w:val="15"/>
        </w:rPr>
        <w:t>Department</w:t>
      </w:r>
      <w:r>
        <w:rPr>
          <w:color w:val="231F20"/>
          <w:spacing w:val="2"/>
          <w:sz w:val="15"/>
        </w:rPr>
        <w:t xml:space="preserve"> </w:t>
      </w:r>
      <w:r>
        <w:rPr>
          <w:color w:val="231F20"/>
          <w:sz w:val="15"/>
        </w:rPr>
        <w:t>of</w:t>
      </w:r>
      <w:r>
        <w:rPr>
          <w:color w:val="231F20"/>
          <w:spacing w:val="1"/>
          <w:sz w:val="15"/>
        </w:rPr>
        <w:t xml:space="preserve"> </w:t>
      </w:r>
      <w:r>
        <w:rPr>
          <w:color w:val="231F20"/>
          <w:sz w:val="15"/>
        </w:rPr>
        <w:t>Treasury</w:t>
      </w:r>
      <w:r>
        <w:rPr>
          <w:color w:val="231F20"/>
          <w:spacing w:val="2"/>
          <w:sz w:val="15"/>
        </w:rPr>
        <w:t xml:space="preserve"> </w:t>
      </w:r>
      <w:r>
        <w:rPr>
          <w:color w:val="231F20"/>
          <w:sz w:val="15"/>
        </w:rPr>
        <w:t>and Finance</w:t>
      </w:r>
      <w:r>
        <w:rPr>
          <w:color w:val="231F20"/>
          <w:spacing w:val="1"/>
          <w:sz w:val="15"/>
        </w:rPr>
        <w:t xml:space="preserve"> </w:t>
      </w:r>
      <w:r>
        <w:rPr>
          <w:color w:val="231F20"/>
          <w:sz w:val="15"/>
        </w:rPr>
        <w:t>(2022).</w:t>
      </w:r>
      <w:r>
        <w:rPr>
          <w:color w:val="231F20"/>
          <w:spacing w:val="2"/>
          <w:sz w:val="15"/>
        </w:rPr>
        <w:t xml:space="preserve"> </w:t>
      </w:r>
      <w:r>
        <w:rPr>
          <w:color w:val="231F20"/>
          <w:sz w:val="15"/>
        </w:rPr>
        <w:t>Labour Market</w:t>
      </w:r>
      <w:r>
        <w:rPr>
          <w:color w:val="231F20"/>
          <w:spacing w:val="2"/>
          <w:sz w:val="15"/>
        </w:rPr>
        <w:t xml:space="preserve"> </w:t>
      </w:r>
      <w:r>
        <w:rPr>
          <w:color w:val="231F20"/>
          <w:spacing w:val="-2"/>
          <w:sz w:val="15"/>
        </w:rPr>
        <w:t>Statistics.</w:t>
      </w:r>
    </w:p>
    <w:p w:rsidR="00603CB0" w:rsidRDefault="009F7F2C">
      <w:pPr>
        <w:pStyle w:val="ListParagraph"/>
        <w:numPr>
          <w:ilvl w:val="0"/>
          <w:numId w:val="2"/>
        </w:numPr>
        <w:tabs>
          <w:tab w:val="left" w:pos="488"/>
        </w:tabs>
        <w:ind w:left="487" w:hanging="321"/>
        <w:rPr>
          <w:color w:val="231F20"/>
          <w:sz w:val="15"/>
        </w:rPr>
      </w:pP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(2020).</w:t>
      </w:r>
      <w:r>
        <w:rPr>
          <w:color w:val="231F20"/>
          <w:spacing w:val="4"/>
          <w:sz w:val="15"/>
        </w:rPr>
        <w:t xml:space="preserve"> </w:t>
      </w: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final</w:t>
      </w:r>
      <w:r>
        <w:rPr>
          <w:color w:val="231F20"/>
          <w:spacing w:val="4"/>
          <w:sz w:val="15"/>
        </w:rPr>
        <w:t xml:space="preserve"> </w:t>
      </w:r>
      <w:r>
        <w:rPr>
          <w:color w:val="231F20"/>
          <w:spacing w:val="-2"/>
          <w:sz w:val="15"/>
        </w:rPr>
        <w:t>report.</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1"/>
          <w:sz w:val="15"/>
        </w:rPr>
        <w:t xml:space="preserve"> </w:t>
      </w:r>
      <w:r>
        <w:rPr>
          <w:color w:val="231F20"/>
          <w:sz w:val="15"/>
        </w:rPr>
        <w:t>Government</w:t>
      </w:r>
      <w:r>
        <w:rPr>
          <w:color w:val="231F20"/>
          <w:spacing w:val="-1"/>
          <w:sz w:val="15"/>
        </w:rPr>
        <w:t xml:space="preserve"> </w:t>
      </w:r>
      <w:r>
        <w:rPr>
          <w:color w:val="231F20"/>
          <w:sz w:val="15"/>
        </w:rPr>
        <w:t>(2020). Green</w:t>
      </w:r>
      <w:r>
        <w:rPr>
          <w:color w:val="231F20"/>
          <w:spacing w:val="-1"/>
          <w:sz w:val="15"/>
        </w:rPr>
        <w:t xml:space="preserve"> </w:t>
      </w:r>
      <w:r>
        <w:rPr>
          <w:color w:val="231F20"/>
          <w:sz w:val="15"/>
        </w:rPr>
        <w:t>Paper</w:t>
      </w:r>
      <w:r>
        <w:rPr>
          <w:color w:val="231F20"/>
          <w:spacing w:val="-1"/>
          <w:sz w:val="15"/>
        </w:rPr>
        <w:t xml:space="preserve"> </w:t>
      </w:r>
      <w:r>
        <w:rPr>
          <w:color w:val="231F20"/>
          <w:sz w:val="15"/>
        </w:rPr>
        <w:t>on</w:t>
      </w:r>
      <w:r>
        <w:rPr>
          <w:color w:val="231F20"/>
          <w:spacing w:val="-1"/>
          <w:sz w:val="15"/>
        </w:rPr>
        <w:t xml:space="preserve"> </w:t>
      </w:r>
      <w:r>
        <w:rPr>
          <w:color w:val="231F20"/>
          <w:sz w:val="15"/>
        </w:rPr>
        <w:t xml:space="preserve">Operation </w:t>
      </w:r>
      <w:r>
        <w:rPr>
          <w:color w:val="231F20"/>
          <w:spacing w:val="-2"/>
          <w:sz w:val="15"/>
        </w:rPr>
        <w:t>Rebound.</w:t>
      </w:r>
    </w:p>
    <w:p w:rsidR="00603CB0" w:rsidRDefault="009F7F2C">
      <w:pPr>
        <w:pStyle w:val="ListParagraph"/>
        <w:numPr>
          <w:ilvl w:val="0"/>
          <w:numId w:val="2"/>
        </w:numPr>
        <w:tabs>
          <w:tab w:val="left" w:pos="488"/>
        </w:tabs>
        <w:ind w:hanging="321"/>
        <w:rPr>
          <w:color w:val="231F20"/>
          <w:sz w:val="15"/>
        </w:rPr>
      </w:pPr>
      <w:r>
        <w:rPr>
          <w:color w:val="020002"/>
          <w:sz w:val="15"/>
        </w:rPr>
        <w:t>Australian</w:t>
      </w:r>
      <w:r>
        <w:rPr>
          <w:color w:val="020002"/>
          <w:spacing w:val="-1"/>
          <w:sz w:val="15"/>
        </w:rPr>
        <w:t xml:space="preserve"> </w:t>
      </w:r>
      <w:r>
        <w:rPr>
          <w:color w:val="020002"/>
          <w:sz w:val="15"/>
        </w:rPr>
        <w:t>Competition and</w:t>
      </w:r>
      <w:r>
        <w:rPr>
          <w:color w:val="020002"/>
          <w:spacing w:val="-1"/>
          <w:sz w:val="15"/>
        </w:rPr>
        <w:t xml:space="preserve"> </w:t>
      </w:r>
      <w:r>
        <w:rPr>
          <w:color w:val="020002"/>
          <w:sz w:val="15"/>
        </w:rPr>
        <w:t>Consumer Commission (2021).</w:t>
      </w:r>
      <w:r>
        <w:rPr>
          <w:color w:val="020002"/>
          <w:spacing w:val="-1"/>
          <w:sz w:val="15"/>
        </w:rPr>
        <w:t xml:space="preserve"> </w:t>
      </w:r>
      <w:r>
        <w:rPr>
          <w:color w:val="020002"/>
          <w:sz w:val="15"/>
        </w:rPr>
        <w:t xml:space="preserve">Regional Mobile </w:t>
      </w:r>
      <w:r>
        <w:rPr>
          <w:color w:val="020002"/>
          <w:spacing w:val="-2"/>
          <w:sz w:val="15"/>
        </w:rPr>
        <w:t>issues.</w:t>
      </w:r>
    </w:p>
    <w:p w:rsidR="00603CB0" w:rsidRDefault="009F7F2C">
      <w:pPr>
        <w:pStyle w:val="ListParagraph"/>
        <w:numPr>
          <w:ilvl w:val="0"/>
          <w:numId w:val="2"/>
        </w:numPr>
        <w:tabs>
          <w:tab w:val="left" w:pos="488"/>
        </w:tabs>
        <w:spacing w:before="60"/>
        <w:ind w:left="487" w:hanging="321"/>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2"/>
          <w:sz w:val="15"/>
        </w:rPr>
        <w:t xml:space="preserve"> </w:t>
      </w:r>
      <w:r>
        <w:rPr>
          <w:color w:val="231F20"/>
          <w:sz w:val="15"/>
        </w:rPr>
        <w:t>Government</w:t>
      </w:r>
      <w:r>
        <w:rPr>
          <w:color w:val="231F20"/>
          <w:spacing w:val="2"/>
          <w:sz w:val="15"/>
        </w:rPr>
        <w:t xml:space="preserve"> </w:t>
      </w:r>
      <w:r>
        <w:rPr>
          <w:color w:val="231F20"/>
          <w:sz w:val="15"/>
        </w:rPr>
        <w:t>(2018).</w:t>
      </w:r>
      <w:r>
        <w:rPr>
          <w:color w:val="231F20"/>
          <w:spacing w:val="2"/>
          <w:sz w:val="15"/>
        </w:rPr>
        <w:t xml:space="preserve"> </w:t>
      </w:r>
      <w:r>
        <w:rPr>
          <w:color w:val="231F20"/>
          <w:sz w:val="15"/>
        </w:rPr>
        <w:t>Digital</w:t>
      </w:r>
      <w:r>
        <w:rPr>
          <w:color w:val="231F20"/>
          <w:spacing w:val="2"/>
          <w:sz w:val="15"/>
        </w:rPr>
        <w:t xml:space="preserve"> </w:t>
      </w:r>
      <w:r>
        <w:rPr>
          <w:color w:val="231F20"/>
          <w:sz w:val="15"/>
        </w:rPr>
        <w:t>Territory</w:t>
      </w:r>
      <w:r>
        <w:rPr>
          <w:color w:val="231F20"/>
          <w:spacing w:val="2"/>
          <w:sz w:val="15"/>
        </w:rPr>
        <w:t xml:space="preserve"> </w:t>
      </w:r>
      <w:r>
        <w:rPr>
          <w:color w:val="231F20"/>
          <w:spacing w:val="-2"/>
          <w:sz w:val="15"/>
        </w:rPr>
        <w:t>Strategy.</w:t>
      </w:r>
    </w:p>
    <w:p w:rsidR="00603CB0" w:rsidRDefault="009F7F2C">
      <w:pPr>
        <w:pStyle w:val="ListParagraph"/>
        <w:numPr>
          <w:ilvl w:val="0"/>
          <w:numId w:val="2"/>
        </w:numPr>
        <w:tabs>
          <w:tab w:val="left" w:pos="488"/>
        </w:tabs>
        <w:ind w:hanging="321"/>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2"/>
          <w:sz w:val="15"/>
        </w:rPr>
        <w:t xml:space="preserve"> </w:t>
      </w:r>
      <w:r>
        <w:rPr>
          <w:color w:val="231F20"/>
          <w:sz w:val="15"/>
        </w:rPr>
        <w:t>Government</w:t>
      </w:r>
      <w:r>
        <w:rPr>
          <w:color w:val="231F20"/>
          <w:spacing w:val="2"/>
          <w:sz w:val="15"/>
        </w:rPr>
        <w:t xml:space="preserve"> </w:t>
      </w:r>
      <w:r>
        <w:rPr>
          <w:color w:val="231F20"/>
          <w:sz w:val="15"/>
        </w:rPr>
        <w:t>(2018).</w:t>
      </w:r>
      <w:r>
        <w:rPr>
          <w:color w:val="231F20"/>
          <w:spacing w:val="2"/>
          <w:sz w:val="15"/>
        </w:rPr>
        <w:t xml:space="preserve"> </w:t>
      </w:r>
      <w:r>
        <w:rPr>
          <w:color w:val="231F20"/>
          <w:sz w:val="15"/>
        </w:rPr>
        <w:t>Digital</w:t>
      </w:r>
      <w:r>
        <w:rPr>
          <w:color w:val="231F20"/>
          <w:spacing w:val="2"/>
          <w:sz w:val="15"/>
        </w:rPr>
        <w:t xml:space="preserve"> </w:t>
      </w:r>
      <w:r>
        <w:rPr>
          <w:color w:val="231F20"/>
          <w:sz w:val="15"/>
        </w:rPr>
        <w:t>Territory</w:t>
      </w:r>
      <w:r>
        <w:rPr>
          <w:color w:val="231F20"/>
          <w:spacing w:val="2"/>
          <w:sz w:val="15"/>
        </w:rPr>
        <w:t xml:space="preserve"> </w:t>
      </w:r>
      <w:r>
        <w:rPr>
          <w:color w:val="231F20"/>
          <w:spacing w:val="-2"/>
          <w:sz w:val="15"/>
        </w:rPr>
        <w:t>Strategy.</w:t>
      </w:r>
    </w:p>
    <w:p w:rsidR="00603CB0" w:rsidRDefault="009F7F2C">
      <w:pPr>
        <w:pStyle w:val="ListParagraph"/>
        <w:numPr>
          <w:ilvl w:val="0"/>
          <w:numId w:val="2"/>
        </w:numPr>
        <w:tabs>
          <w:tab w:val="left" w:pos="488"/>
        </w:tabs>
        <w:ind w:hanging="321"/>
        <w:rPr>
          <w:color w:val="020002"/>
          <w:sz w:val="15"/>
        </w:rPr>
      </w:pPr>
      <w:r>
        <w:rPr>
          <w:color w:val="020002"/>
          <w:sz w:val="15"/>
        </w:rPr>
        <w:t>Road</w:t>
      </w:r>
      <w:r>
        <w:rPr>
          <w:color w:val="020002"/>
          <w:spacing w:val="-2"/>
          <w:sz w:val="15"/>
        </w:rPr>
        <w:t xml:space="preserve"> </w:t>
      </w:r>
      <w:r>
        <w:rPr>
          <w:color w:val="020002"/>
          <w:sz w:val="15"/>
        </w:rPr>
        <w:t>Safety NT (2022).</w:t>
      </w:r>
      <w:r>
        <w:rPr>
          <w:color w:val="020002"/>
          <w:spacing w:val="-1"/>
          <w:sz w:val="15"/>
        </w:rPr>
        <w:t xml:space="preserve"> </w:t>
      </w:r>
      <w:r>
        <w:rPr>
          <w:color w:val="020002"/>
          <w:sz w:val="15"/>
        </w:rPr>
        <w:t>Roads and</w:t>
      </w:r>
      <w:r>
        <w:rPr>
          <w:color w:val="020002"/>
          <w:spacing w:val="-1"/>
          <w:sz w:val="15"/>
        </w:rPr>
        <w:t xml:space="preserve"> </w:t>
      </w:r>
      <w:r>
        <w:rPr>
          <w:color w:val="020002"/>
          <w:spacing w:val="-2"/>
          <w:sz w:val="15"/>
        </w:rPr>
        <w:t>roadsides.</w:t>
      </w:r>
    </w:p>
    <w:p w:rsidR="00603CB0" w:rsidRDefault="009F7F2C">
      <w:pPr>
        <w:pStyle w:val="ListParagraph"/>
        <w:numPr>
          <w:ilvl w:val="0"/>
          <w:numId w:val="2"/>
        </w:numPr>
        <w:tabs>
          <w:tab w:val="left" w:pos="488"/>
        </w:tabs>
        <w:ind w:hanging="321"/>
        <w:rPr>
          <w:color w:val="020002"/>
          <w:sz w:val="15"/>
        </w:rPr>
      </w:pPr>
      <w:r>
        <w:rPr>
          <w:color w:val="020002"/>
          <w:sz w:val="15"/>
        </w:rPr>
        <w:t>Anthony</w:t>
      </w:r>
      <w:r>
        <w:rPr>
          <w:color w:val="020002"/>
          <w:spacing w:val="1"/>
          <w:sz w:val="15"/>
        </w:rPr>
        <w:t xml:space="preserve"> </w:t>
      </w:r>
      <w:r>
        <w:rPr>
          <w:color w:val="020002"/>
          <w:sz w:val="15"/>
        </w:rPr>
        <w:t>Albanese</w:t>
      </w:r>
      <w:r>
        <w:rPr>
          <w:color w:val="020002"/>
          <w:spacing w:val="4"/>
          <w:sz w:val="15"/>
        </w:rPr>
        <w:t xml:space="preserve"> </w:t>
      </w:r>
      <w:r>
        <w:rPr>
          <w:color w:val="020002"/>
          <w:sz w:val="15"/>
        </w:rPr>
        <w:t>(2022).</w:t>
      </w:r>
      <w:r>
        <w:rPr>
          <w:color w:val="020002"/>
          <w:spacing w:val="3"/>
          <w:sz w:val="15"/>
        </w:rPr>
        <w:t xml:space="preserve"> </w:t>
      </w:r>
      <w:r>
        <w:rPr>
          <w:color w:val="020002"/>
          <w:sz w:val="15"/>
        </w:rPr>
        <w:t>Labor’s</w:t>
      </w:r>
      <w:r>
        <w:rPr>
          <w:color w:val="020002"/>
          <w:spacing w:val="4"/>
          <w:sz w:val="15"/>
        </w:rPr>
        <w:t xml:space="preserve"> </w:t>
      </w:r>
      <w:r>
        <w:rPr>
          <w:color w:val="020002"/>
          <w:sz w:val="15"/>
        </w:rPr>
        <w:t>$200M</w:t>
      </w:r>
      <w:r>
        <w:rPr>
          <w:color w:val="020002"/>
          <w:spacing w:val="3"/>
          <w:sz w:val="15"/>
        </w:rPr>
        <w:t xml:space="preserve"> </w:t>
      </w:r>
      <w:r>
        <w:rPr>
          <w:color w:val="020002"/>
          <w:sz w:val="15"/>
        </w:rPr>
        <w:t>Northern</w:t>
      </w:r>
      <w:r>
        <w:rPr>
          <w:color w:val="020002"/>
          <w:spacing w:val="4"/>
          <w:sz w:val="15"/>
        </w:rPr>
        <w:t xml:space="preserve"> </w:t>
      </w:r>
      <w:r>
        <w:rPr>
          <w:color w:val="020002"/>
          <w:sz w:val="15"/>
        </w:rPr>
        <w:t>Territory</w:t>
      </w:r>
      <w:r>
        <w:rPr>
          <w:color w:val="020002"/>
          <w:spacing w:val="3"/>
          <w:sz w:val="15"/>
        </w:rPr>
        <w:t xml:space="preserve"> </w:t>
      </w:r>
      <w:r>
        <w:rPr>
          <w:color w:val="020002"/>
          <w:sz w:val="15"/>
        </w:rPr>
        <w:t>Strategic</w:t>
      </w:r>
      <w:r>
        <w:rPr>
          <w:color w:val="020002"/>
          <w:spacing w:val="4"/>
          <w:sz w:val="15"/>
        </w:rPr>
        <w:t xml:space="preserve"> </w:t>
      </w:r>
      <w:r>
        <w:rPr>
          <w:color w:val="020002"/>
          <w:sz w:val="15"/>
        </w:rPr>
        <w:t>Roads</w:t>
      </w:r>
      <w:r>
        <w:rPr>
          <w:color w:val="020002"/>
          <w:spacing w:val="4"/>
          <w:sz w:val="15"/>
        </w:rPr>
        <w:t xml:space="preserve"> </w:t>
      </w:r>
      <w:r>
        <w:rPr>
          <w:color w:val="020002"/>
          <w:spacing w:val="-2"/>
          <w:sz w:val="15"/>
        </w:rPr>
        <w:t>Package.</w:t>
      </w:r>
    </w:p>
    <w:p w:rsidR="00603CB0" w:rsidRDefault="009F7F2C">
      <w:pPr>
        <w:pStyle w:val="ListParagraph"/>
        <w:numPr>
          <w:ilvl w:val="0"/>
          <w:numId w:val="2"/>
        </w:numPr>
        <w:tabs>
          <w:tab w:val="left" w:pos="488"/>
        </w:tabs>
        <w:ind w:hanging="321"/>
        <w:rPr>
          <w:color w:val="020002"/>
          <w:sz w:val="15"/>
        </w:rPr>
      </w:pPr>
      <w:r>
        <w:rPr>
          <w:color w:val="020002"/>
          <w:sz w:val="15"/>
        </w:rPr>
        <w:t>NT</w:t>
      </w:r>
      <w:r>
        <w:rPr>
          <w:color w:val="020002"/>
          <w:spacing w:val="-2"/>
          <w:sz w:val="15"/>
        </w:rPr>
        <w:t xml:space="preserve"> </w:t>
      </w:r>
      <w:r>
        <w:rPr>
          <w:color w:val="020002"/>
          <w:sz w:val="15"/>
        </w:rPr>
        <w:t>Government,</w:t>
      </w:r>
      <w:r>
        <w:rPr>
          <w:color w:val="020002"/>
          <w:spacing w:val="-1"/>
          <w:sz w:val="15"/>
        </w:rPr>
        <w:t xml:space="preserve"> </w:t>
      </w:r>
      <w:r>
        <w:rPr>
          <w:color w:val="020002"/>
          <w:sz w:val="15"/>
        </w:rPr>
        <w:t>Towards</w:t>
      </w:r>
      <w:r>
        <w:rPr>
          <w:color w:val="020002"/>
          <w:spacing w:val="-1"/>
          <w:sz w:val="15"/>
        </w:rPr>
        <w:t xml:space="preserve"> </w:t>
      </w:r>
      <w:r>
        <w:rPr>
          <w:color w:val="020002"/>
          <w:sz w:val="15"/>
        </w:rPr>
        <w:t>2050</w:t>
      </w:r>
      <w:r>
        <w:rPr>
          <w:color w:val="020002"/>
          <w:spacing w:val="-2"/>
          <w:sz w:val="15"/>
        </w:rPr>
        <w:t xml:space="preserve"> </w:t>
      </w:r>
      <w:r>
        <w:rPr>
          <w:color w:val="020002"/>
          <w:sz w:val="15"/>
        </w:rPr>
        <w:t>Climate</w:t>
      </w:r>
      <w:r>
        <w:rPr>
          <w:color w:val="020002"/>
          <w:spacing w:val="-1"/>
          <w:sz w:val="15"/>
        </w:rPr>
        <w:t xml:space="preserve"> </w:t>
      </w:r>
      <w:r>
        <w:rPr>
          <w:color w:val="020002"/>
          <w:sz w:val="15"/>
        </w:rPr>
        <w:t>Change</w:t>
      </w:r>
      <w:r>
        <w:rPr>
          <w:color w:val="020002"/>
          <w:spacing w:val="-1"/>
          <w:sz w:val="15"/>
        </w:rPr>
        <w:t xml:space="preserve"> </w:t>
      </w:r>
      <w:r>
        <w:rPr>
          <w:color w:val="020002"/>
          <w:spacing w:val="-2"/>
          <w:sz w:val="15"/>
        </w:rPr>
        <w:t>Response</w:t>
      </w:r>
    </w:p>
    <w:p w:rsidR="00603CB0" w:rsidRDefault="009F7F2C">
      <w:pPr>
        <w:pStyle w:val="ListParagraph"/>
        <w:numPr>
          <w:ilvl w:val="0"/>
          <w:numId w:val="2"/>
        </w:numPr>
        <w:tabs>
          <w:tab w:val="left" w:pos="488"/>
        </w:tabs>
        <w:spacing w:before="60"/>
        <w:ind w:left="487" w:hanging="321"/>
        <w:rPr>
          <w:color w:val="020002"/>
          <w:sz w:val="15"/>
        </w:rPr>
      </w:pPr>
      <w:r>
        <w:rPr>
          <w:color w:val="020002"/>
          <w:sz w:val="15"/>
        </w:rPr>
        <w:t>Deloitte (2021). Asia Pacific’s turning</w:t>
      </w:r>
      <w:r>
        <w:rPr>
          <w:color w:val="020002"/>
          <w:spacing w:val="1"/>
          <w:sz w:val="15"/>
        </w:rPr>
        <w:t xml:space="preserve"> </w:t>
      </w:r>
      <w:r>
        <w:rPr>
          <w:color w:val="020002"/>
          <w:spacing w:val="-4"/>
          <w:sz w:val="15"/>
        </w:rPr>
        <w:t>point</w:t>
      </w:r>
    </w:p>
    <w:p w:rsidR="00603CB0" w:rsidRDefault="009F7F2C">
      <w:pPr>
        <w:pStyle w:val="ListParagraph"/>
        <w:numPr>
          <w:ilvl w:val="0"/>
          <w:numId w:val="2"/>
        </w:numPr>
        <w:tabs>
          <w:tab w:val="left" w:pos="488"/>
        </w:tabs>
        <w:ind w:left="487" w:hanging="321"/>
        <w:rPr>
          <w:color w:val="020002"/>
          <w:sz w:val="15"/>
        </w:rPr>
      </w:pPr>
      <w:r>
        <w:rPr>
          <w:color w:val="020002"/>
          <w:sz w:val="15"/>
        </w:rPr>
        <w:t>Business</w:t>
      </w:r>
      <w:r>
        <w:rPr>
          <w:color w:val="020002"/>
          <w:spacing w:val="-4"/>
          <w:sz w:val="15"/>
        </w:rPr>
        <w:t xml:space="preserve"> </w:t>
      </w:r>
      <w:r>
        <w:rPr>
          <w:color w:val="020002"/>
          <w:sz w:val="15"/>
        </w:rPr>
        <w:t>Council</w:t>
      </w:r>
      <w:r>
        <w:rPr>
          <w:color w:val="020002"/>
          <w:spacing w:val="-2"/>
          <w:sz w:val="15"/>
        </w:rPr>
        <w:t xml:space="preserve"> </w:t>
      </w:r>
      <w:r>
        <w:rPr>
          <w:color w:val="020002"/>
          <w:sz w:val="15"/>
        </w:rPr>
        <w:t>of</w:t>
      </w:r>
      <w:r>
        <w:rPr>
          <w:color w:val="020002"/>
          <w:spacing w:val="-2"/>
          <w:sz w:val="15"/>
        </w:rPr>
        <w:t xml:space="preserve"> </w:t>
      </w:r>
      <w:r>
        <w:rPr>
          <w:color w:val="020002"/>
          <w:sz w:val="15"/>
        </w:rPr>
        <w:t>Australia</w:t>
      </w:r>
      <w:r>
        <w:rPr>
          <w:color w:val="020002"/>
          <w:spacing w:val="-2"/>
          <w:sz w:val="15"/>
        </w:rPr>
        <w:t xml:space="preserve"> </w:t>
      </w:r>
      <w:r>
        <w:rPr>
          <w:color w:val="020002"/>
          <w:sz w:val="15"/>
        </w:rPr>
        <w:t>(2021).</w:t>
      </w:r>
      <w:r>
        <w:rPr>
          <w:color w:val="020002"/>
          <w:spacing w:val="-2"/>
          <w:sz w:val="15"/>
        </w:rPr>
        <w:t xml:space="preserve"> </w:t>
      </w:r>
      <w:r>
        <w:rPr>
          <w:color w:val="020002"/>
          <w:sz w:val="15"/>
        </w:rPr>
        <w:t>Achieving</w:t>
      </w:r>
      <w:r>
        <w:rPr>
          <w:color w:val="020002"/>
          <w:spacing w:val="-2"/>
          <w:sz w:val="15"/>
        </w:rPr>
        <w:t xml:space="preserve"> </w:t>
      </w:r>
      <w:r>
        <w:rPr>
          <w:color w:val="020002"/>
          <w:sz w:val="15"/>
        </w:rPr>
        <w:t>a</w:t>
      </w:r>
      <w:r>
        <w:rPr>
          <w:color w:val="020002"/>
          <w:spacing w:val="-2"/>
          <w:sz w:val="15"/>
        </w:rPr>
        <w:t xml:space="preserve"> </w:t>
      </w:r>
      <w:r>
        <w:rPr>
          <w:color w:val="020002"/>
          <w:sz w:val="15"/>
        </w:rPr>
        <w:t>net</w:t>
      </w:r>
      <w:r>
        <w:rPr>
          <w:color w:val="020002"/>
          <w:spacing w:val="-2"/>
          <w:sz w:val="15"/>
        </w:rPr>
        <w:t xml:space="preserve"> </w:t>
      </w:r>
      <w:r>
        <w:rPr>
          <w:color w:val="020002"/>
          <w:sz w:val="15"/>
        </w:rPr>
        <w:t>zero</w:t>
      </w:r>
      <w:r>
        <w:rPr>
          <w:color w:val="020002"/>
          <w:spacing w:val="-2"/>
          <w:sz w:val="15"/>
        </w:rPr>
        <w:t xml:space="preserve"> economy</w:t>
      </w:r>
    </w:p>
    <w:p w:rsidR="00603CB0" w:rsidRDefault="009F7F2C">
      <w:pPr>
        <w:pStyle w:val="ListParagraph"/>
        <w:numPr>
          <w:ilvl w:val="0"/>
          <w:numId w:val="2"/>
        </w:numPr>
        <w:tabs>
          <w:tab w:val="left" w:pos="488"/>
        </w:tabs>
        <w:ind w:hanging="321"/>
        <w:rPr>
          <w:color w:val="020002"/>
          <w:sz w:val="15"/>
        </w:rPr>
      </w:pPr>
      <w:r>
        <w:rPr>
          <w:color w:val="020002"/>
          <w:sz w:val="15"/>
        </w:rPr>
        <w:t>Australian Trade and</w:t>
      </w:r>
      <w:r>
        <w:rPr>
          <w:color w:val="020002"/>
          <w:spacing w:val="-1"/>
          <w:sz w:val="15"/>
        </w:rPr>
        <w:t xml:space="preserve"> </w:t>
      </w:r>
      <w:r>
        <w:rPr>
          <w:color w:val="020002"/>
          <w:sz w:val="15"/>
        </w:rPr>
        <w:t>Investment Commission (2022). Aboriginal and</w:t>
      </w:r>
      <w:r>
        <w:rPr>
          <w:color w:val="020002"/>
          <w:spacing w:val="-1"/>
          <w:sz w:val="15"/>
        </w:rPr>
        <w:t xml:space="preserve"> </w:t>
      </w:r>
      <w:r>
        <w:rPr>
          <w:color w:val="020002"/>
          <w:sz w:val="15"/>
        </w:rPr>
        <w:t xml:space="preserve">Torres Strait Islander </w:t>
      </w:r>
      <w:r>
        <w:rPr>
          <w:color w:val="020002"/>
          <w:spacing w:val="-2"/>
          <w:sz w:val="15"/>
        </w:rPr>
        <w:t>land.</w:t>
      </w:r>
    </w:p>
    <w:p w:rsidR="00603CB0" w:rsidRDefault="009F7F2C">
      <w:pPr>
        <w:pStyle w:val="ListParagraph"/>
        <w:numPr>
          <w:ilvl w:val="0"/>
          <w:numId w:val="2"/>
        </w:numPr>
        <w:tabs>
          <w:tab w:val="left" w:pos="488"/>
        </w:tabs>
        <w:ind w:hanging="321"/>
        <w:rPr>
          <w:color w:val="020002"/>
          <w:sz w:val="15"/>
        </w:rPr>
      </w:pPr>
      <w:r>
        <w:rPr>
          <w:color w:val="020002"/>
          <w:sz w:val="15"/>
        </w:rPr>
        <w:t>Northern Te</w:t>
      </w:r>
      <w:r>
        <w:rPr>
          <w:color w:val="020002"/>
          <w:sz w:val="15"/>
        </w:rPr>
        <w:t>rritory</w:t>
      </w:r>
      <w:r>
        <w:rPr>
          <w:color w:val="020002"/>
          <w:spacing w:val="1"/>
          <w:sz w:val="15"/>
        </w:rPr>
        <w:t xml:space="preserve"> </w:t>
      </w:r>
      <w:r>
        <w:rPr>
          <w:color w:val="020002"/>
          <w:sz w:val="15"/>
        </w:rPr>
        <w:t>Government</w:t>
      </w:r>
      <w:r>
        <w:rPr>
          <w:color w:val="020002"/>
          <w:spacing w:val="1"/>
          <w:sz w:val="15"/>
        </w:rPr>
        <w:t xml:space="preserve"> </w:t>
      </w:r>
      <w:r>
        <w:rPr>
          <w:color w:val="020002"/>
          <w:sz w:val="15"/>
        </w:rPr>
        <w:t>(2022).</w:t>
      </w:r>
      <w:r>
        <w:rPr>
          <w:color w:val="020002"/>
          <w:spacing w:val="1"/>
          <w:sz w:val="15"/>
        </w:rPr>
        <w:t xml:space="preserve"> </w:t>
      </w:r>
      <w:r>
        <w:rPr>
          <w:color w:val="020002"/>
          <w:sz w:val="15"/>
        </w:rPr>
        <w:t>Land tenure</w:t>
      </w:r>
      <w:r>
        <w:rPr>
          <w:color w:val="020002"/>
          <w:spacing w:val="1"/>
          <w:sz w:val="15"/>
        </w:rPr>
        <w:t xml:space="preserve"> </w:t>
      </w:r>
      <w:r>
        <w:rPr>
          <w:color w:val="020002"/>
          <w:sz w:val="15"/>
        </w:rPr>
        <w:t xml:space="preserve">and </w:t>
      </w:r>
      <w:r>
        <w:rPr>
          <w:color w:val="020002"/>
          <w:spacing w:val="-2"/>
          <w:sz w:val="15"/>
        </w:rPr>
        <w:t>availability.</w:t>
      </w:r>
    </w:p>
    <w:p w:rsidR="00603CB0" w:rsidRDefault="009F7F2C">
      <w:pPr>
        <w:pStyle w:val="ListParagraph"/>
        <w:numPr>
          <w:ilvl w:val="0"/>
          <w:numId w:val="2"/>
        </w:numPr>
        <w:tabs>
          <w:tab w:val="left" w:pos="489"/>
        </w:tabs>
        <w:spacing w:before="60"/>
        <w:ind w:hanging="322"/>
        <w:rPr>
          <w:color w:val="231F20"/>
          <w:sz w:val="15"/>
        </w:rPr>
      </w:pPr>
      <w:r>
        <w:rPr>
          <w:color w:val="231F20"/>
          <w:sz w:val="15"/>
        </w:rPr>
        <w:t>Title Holders</w:t>
      </w:r>
      <w:r>
        <w:rPr>
          <w:color w:val="231F20"/>
          <w:spacing w:val="2"/>
          <w:sz w:val="15"/>
        </w:rPr>
        <w:t xml:space="preserve"> </w:t>
      </w:r>
      <w:r>
        <w:rPr>
          <w:color w:val="231F20"/>
          <w:sz w:val="15"/>
        </w:rPr>
        <w:t>in</w:t>
      </w:r>
      <w:r>
        <w:rPr>
          <w:color w:val="231F20"/>
          <w:spacing w:val="2"/>
          <w:sz w:val="15"/>
        </w:rPr>
        <w:t xml:space="preserve"> </w:t>
      </w:r>
      <w:r>
        <w:rPr>
          <w:color w:val="231F20"/>
          <w:sz w:val="15"/>
        </w:rPr>
        <w:t>the</w:t>
      </w:r>
      <w:r>
        <w:rPr>
          <w:color w:val="231F20"/>
          <w:spacing w:val="2"/>
          <w:sz w:val="15"/>
        </w:rPr>
        <w:t xml:space="preserve"> </w:t>
      </w:r>
      <w:r>
        <w:rPr>
          <w:color w:val="231F20"/>
          <w:sz w:val="15"/>
        </w:rPr>
        <w:t>NT</w:t>
      </w:r>
      <w:r>
        <w:rPr>
          <w:color w:val="231F20"/>
          <w:spacing w:val="2"/>
          <w:sz w:val="15"/>
        </w:rPr>
        <w:t xml:space="preserve"> </w:t>
      </w:r>
      <w:r>
        <w:rPr>
          <w:color w:val="231F20"/>
          <w:sz w:val="15"/>
        </w:rPr>
        <w:t>(2022)</w:t>
      </w:r>
      <w:r>
        <w:rPr>
          <w:color w:val="231F20"/>
          <w:spacing w:val="2"/>
          <w:sz w:val="15"/>
        </w:rPr>
        <w:t xml:space="preserve"> </w:t>
      </w:r>
      <w:r>
        <w:rPr>
          <w:color w:val="231F20"/>
          <w:sz w:val="15"/>
        </w:rPr>
        <w:t>Agreements,</w:t>
      </w:r>
      <w:r>
        <w:rPr>
          <w:color w:val="231F20"/>
          <w:spacing w:val="2"/>
          <w:sz w:val="15"/>
        </w:rPr>
        <w:t xml:space="preserve"> </w:t>
      </w:r>
      <w:r>
        <w:rPr>
          <w:color w:val="231F20"/>
          <w:sz w:val="15"/>
        </w:rPr>
        <w:t>Treaties</w:t>
      </w:r>
      <w:r>
        <w:rPr>
          <w:color w:val="231F20"/>
          <w:spacing w:val="2"/>
          <w:sz w:val="15"/>
        </w:rPr>
        <w:t xml:space="preserve"> </w:t>
      </w:r>
      <w:r>
        <w:rPr>
          <w:color w:val="231F20"/>
          <w:sz w:val="15"/>
        </w:rPr>
        <w:t>and</w:t>
      </w:r>
      <w:r>
        <w:rPr>
          <w:color w:val="231F20"/>
          <w:spacing w:val="2"/>
          <w:sz w:val="15"/>
        </w:rPr>
        <w:t xml:space="preserve"> </w:t>
      </w:r>
      <w:r>
        <w:rPr>
          <w:color w:val="231F20"/>
          <w:sz w:val="15"/>
        </w:rPr>
        <w:t>Negotiated</w:t>
      </w:r>
      <w:r>
        <w:rPr>
          <w:color w:val="231F20"/>
          <w:spacing w:val="2"/>
          <w:sz w:val="15"/>
        </w:rPr>
        <w:t xml:space="preserve"> </w:t>
      </w:r>
      <w:r>
        <w:rPr>
          <w:color w:val="231F20"/>
          <w:sz w:val="15"/>
        </w:rPr>
        <w:t>Settlements</w:t>
      </w:r>
      <w:r>
        <w:rPr>
          <w:color w:val="231F20"/>
          <w:spacing w:val="2"/>
          <w:sz w:val="15"/>
        </w:rPr>
        <w:t xml:space="preserve"> </w:t>
      </w:r>
      <w:r>
        <w:rPr>
          <w:color w:val="231F20"/>
          <w:spacing w:val="-2"/>
          <w:sz w:val="15"/>
        </w:rPr>
        <w:t>database</w:t>
      </w:r>
    </w:p>
    <w:p w:rsidR="00603CB0" w:rsidRDefault="009F7F2C">
      <w:pPr>
        <w:pStyle w:val="ListParagraph"/>
        <w:numPr>
          <w:ilvl w:val="0"/>
          <w:numId w:val="2"/>
        </w:numPr>
        <w:tabs>
          <w:tab w:val="left" w:pos="489"/>
        </w:tabs>
        <w:ind w:hanging="322"/>
        <w:rPr>
          <w:color w:val="231F20"/>
          <w:sz w:val="15"/>
        </w:rPr>
      </w:pPr>
      <w:r>
        <w:rPr>
          <w:color w:val="231F20"/>
          <w:sz w:val="15"/>
        </w:rPr>
        <w:t>Northern</w:t>
      </w:r>
      <w:r>
        <w:rPr>
          <w:color w:val="231F20"/>
          <w:spacing w:val="1"/>
          <w:sz w:val="15"/>
        </w:rPr>
        <w:t xml:space="preserve"> </w:t>
      </w:r>
      <w:r>
        <w:rPr>
          <w:color w:val="231F20"/>
          <w:sz w:val="15"/>
        </w:rPr>
        <w:t>Land</w:t>
      </w:r>
      <w:r>
        <w:rPr>
          <w:color w:val="231F20"/>
          <w:spacing w:val="-1"/>
          <w:sz w:val="15"/>
        </w:rPr>
        <w:t xml:space="preserve"> </w:t>
      </w:r>
      <w:r>
        <w:rPr>
          <w:color w:val="231F20"/>
          <w:sz w:val="15"/>
        </w:rPr>
        <w:t>Council</w:t>
      </w:r>
      <w:r>
        <w:rPr>
          <w:color w:val="231F20"/>
          <w:spacing w:val="2"/>
          <w:sz w:val="15"/>
        </w:rPr>
        <w:t xml:space="preserve"> </w:t>
      </w:r>
      <w:r>
        <w:rPr>
          <w:color w:val="231F20"/>
          <w:sz w:val="15"/>
        </w:rPr>
        <w:t>(2022)</w:t>
      </w:r>
      <w:r>
        <w:rPr>
          <w:color w:val="231F20"/>
          <w:spacing w:val="1"/>
          <w:sz w:val="15"/>
        </w:rPr>
        <w:t xml:space="preserve"> </w:t>
      </w:r>
      <w:r>
        <w:rPr>
          <w:color w:val="231F20"/>
          <w:sz w:val="15"/>
        </w:rPr>
        <w:t>Our</w:t>
      </w:r>
      <w:r>
        <w:rPr>
          <w:color w:val="231F20"/>
          <w:spacing w:val="-1"/>
          <w:sz w:val="15"/>
        </w:rPr>
        <w:t xml:space="preserve"> </w:t>
      </w:r>
      <w:r>
        <w:rPr>
          <w:color w:val="231F20"/>
          <w:sz w:val="15"/>
        </w:rPr>
        <w:t>Governing</w:t>
      </w:r>
      <w:r>
        <w:rPr>
          <w:color w:val="231F20"/>
          <w:spacing w:val="2"/>
          <w:sz w:val="15"/>
        </w:rPr>
        <w:t xml:space="preserve"> </w:t>
      </w:r>
      <w:r>
        <w:rPr>
          <w:color w:val="231F20"/>
          <w:spacing w:val="-4"/>
          <w:sz w:val="15"/>
        </w:rPr>
        <w:t>Laws.</w:t>
      </w:r>
    </w:p>
    <w:p w:rsidR="00603CB0" w:rsidRDefault="009F7F2C">
      <w:pPr>
        <w:pStyle w:val="ListParagraph"/>
        <w:numPr>
          <w:ilvl w:val="0"/>
          <w:numId w:val="2"/>
        </w:numPr>
        <w:tabs>
          <w:tab w:val="left" w:pos="489"/>
        </w:tabs>
        <w:ind w:hanging="322"/>
        <w:rPr>
          <w:color w:val="231F20"/>
          <w:sz w:val="15"/>
        </w:rPr>
      </w:pPr>
      <w:r>
        <w:rPr>
          <w:color w:val="231F20"/>
          <w:sz w:val="15"/>
        </w:rPr>
        <w:t>Parliament of Australia</w:t>
      </w:r>
      <w:r>
        <w:rPr>
          <w:color w:val="231F20"/>
          <w:spacing w:val="1"/>
          <w:sz w:val="15"/>
        </w:rPr>
        <w:t xml:space="preserve"> </w:t>
      </w:r>
      <w:r>
        <w:rPr>
          <w:color w:val="231F20"/>
          <w:sz w:val="15"/>
        </w:rPr>
        <w:t>(2021). Joint Standing</w:t>
      </w:r>
      <w:r>
        <w:rPr>
          <w:color w:val="231F20"/>
          <w:spacing w:val="1"/>
          <w:sz w:val="15"/>
        </w:rPr>
        <w:t xml:space="preserve"> </w:t>
      </w:r>
      <w:r>
        <w:rPr>
          <w:color w:val="231F20"/>
          <w:sz w:val="15"/>
        </w:rPr>
        <w:t>Committee on Northern</w:t>
      </w:r>
      <w:r>
        <w:rPr>
          <w:color w:val="231F20"/>
          <w:spacing w:val="1"/>
          <w:sz w:val="15"/>
        </w:rPr>
        <w:t xml:space="preserve"> </w:t>
      </w:r>
      <w:r>
        <w:rPr>
          <w:color w:val="231F20"/>
          <w:spacing w:val="-2"/>
          <w:sz w:val="15"/>
        </w:rPr>
        <w:t>Australia.</w:t>
      </w:r>
    </w:p>
    <w:p w:rsidR="00603CB0" w:rsidRDefault="009F7F2C">
      <w:pPr>
        <w:pStyle w:val="ListParagraph"/>
        <w:numPr>
          <w:ilvl w:val="0"/>
          <w:numId w:val="2"/>
        </w:numPr>
        <w:tabs>
          <w:tab w:val="left" w:pos="488"/>
        </w:tabs>
        <w:ind w:left="487" w:hanging="321"/>
        <w:rPr>
          <w:color w:val="231F20"/>
          <w:sz w:val="15"/>
        </w:rPr>
      </w:pPr>
      <w:r>
        <w:rPr>
          <w:color w:val="231F20"/>
          <w:sz w:val="15"/>
        </w:rPr>
        <w:t>Productivity Commission</w:t>
      </w:r>
      <w:r>
        <w:rPr>
          <w:color w:val="231F20"/>
          <w:spacing w:val="3"/>
          <w:sz w:val="15"/>
        </w:rPr>
        <w:t xml:space="preserve"> </w:t>
      </w:r>
      <w:r>
        <w:rPr>
          <w:color w:val="231F20"/>
          <w:sz w:val="15"/>
        </w:rPr>
        <w:t>(2011)</w:t>
      </w:r>
      <w:r>
        <w:rPr>
          <w:color w:val="231F20"/>
          <w:spacing w:val="3"/>
          <w:sz w:val="15"/>
        </w:rPr>
        <w:t xml:space="preserve"> </w:t>
      </w:r>
      <w:r>
        <w:rPr>
          <w:color w:val="231F20"/>
          <w:sz w:val="15"/>
        </w:rPr>
        <w:t>Identifying</w:t>
      </w:r>
      <w:r>
        <w:rPr>
          <w:color w:val="231F20"/>
          <w:spacing w:val="2"/>
          <w:sz w:val="15"/>
        </w:rPr>
        <w:t xml:space="preserve"> </w:t>
      </w:r>
      <w:r>
        <w:rPr>
          <w:color w:val="231F20"/>
          <w:sz w:val="15"/>
        </w:rPr>
        <w:t>and</w:t>
      </w:r>
      <w:r>
        <w:rPr>
          <w:color w:val="231F20"/>
          <w:spacing w:val="3"/>
          <w:sz w:val="15"/>
        </w:rPr>
        <w:t xml:space="preserve"> </w:t>
      </w:r>
      <w:r>
        <w:rPr>
          <w:color w:val="231F20"/>
          <w:sz w:val="15"/>
        </w:rPr>
        <w:t>Evaluating</w:t>
      </w:r>
      <w:r>
        <w:rPr>
          <w:color w:val="231F20"/>
          <w:spacing w:val="3"/>
          <w:sz w:val="15"/>
        </w:rPr>
        <w:t xml:space="preserve"> </w:t>
      </w:r>
      <w:r>
        <w:rPr>
          <w:color w:val="231F20"/>
          <w:sz w:val="15"/>
        </w:rPr>
        <w:t>Regulation</w:t>
      </w:r>
      <w:r>
        <w:rPr>
          <w:color w:val="231F20"/>
          <w:spacing w:val="3"/>
          <w:sz w:val="15"/>
        </w:rPr>
        <w:t xml:space="preserve"> </w:t>
      </w:r>
      <w:r>
        <w:rPr>
          <w:color w:val="231F20"/>
          <w:spacing w:val="-2"/>
          <w:sz w:val="15"/>
        </w:rPr>
        <w:t>Reforms.</w:t>
      </w:r>
    </w:p>
    <w:p w:rsidR="00603CB0" w:rsidRDefault="009F7F2C">
      <w:pPr>
        <w:pStyle w:val="ListParagraph"/>
        <w:numPr>
          <w:ilvl w:val="0"/>
          <w:numId w:val="2"/>
        </w:numPr>
        <w:tabs>
          <w:tab w:val="left" w:pos="488"/>
        </w:tabs>
        <w:spacing w:before="60"/>
        <w:ind w:left="487" w:hanging="321"/>
        <w:rPr>
          <w:color w:val="231F20"/>
          <w:sz w:val="15"/>
        </w:rPr>
      </w:pPr>
      <w:r>
        <w:rPr>
          <w:color w:val="231F20"/>
          <w:sz w:val="15"/>
        </w:rPr>
        <w:t>Minerals</w:t>
      </w:r>
      <w:r>
        <w:rPr>
          <w:color w:val="231F20"/>
          <w:spacing w:val="-1"/>
          <w:sz w:val="15"/>
        </w:rPr>
        <w:t xml:space="preserve"> </w:t>
      </w:r>
      <w:r>
        <w:rPr>
          <w:color w:val="231F20"/>
          <w:sz w:val="15"/>
        </w:rPr>
        <w:t>Council</w:t>
      </w:r>
      <w:r>
        <w:rPr>
          <w:color w:val="231F20"/>
          <w:spacing w:val="-1"/>
          <w:sz w:val="15"/>
        </w:rPr>
        <w:t xml:space="preserve"> </w:t>
      </w:r>
      <w:r>
        <w:rPr>
          <w:color w:val="231F20"/>
          <w:sz w:val="15"/>
        </w:rPr>
        <w:t>of</w:t>
      </w:r>
      <w:r>
        <w:rPr>
          <w:color w:val="231F20"/>
          <w:spacing w:val="-1"/>
          <w:sz w:val="15"/>
        </w:rPr>
        <w:t xml:space="preserve"> </w:t>
      </w:r>
      <w:r>
        <w:rPr>
          <w:color w:val="231F20"/>
          <w:sz w:val="15"/>
        </w:rPr>
        <w:t>Australia (2018)</w:t>
      </w:r>
      <w:r>
        <w:rPr>
          <w:color w:val="231F20"/>
          <w:spacing w:val="-1"/>
          <w:sz w:val="15"/>
        </w:rPr>
        <w:t xml:space="preserve"> </w:t>
      </w:r>
      <w:r>
        <w:rPr>
          <w:color w:val="231F20"/>
          <w:sz w:val="15"/>
        </w:rPr>
        <w:t>NT</w:t>
      </w:r>
      <w:r>
        <w:rPr>
          <w:color w:val="231F20"/>
          <w:spacing w:val="-1"/>
          <w:sz w:val="15"/>
        </w:rPr>
        <w:t xml:space="preserve"> </w:t>
      </w:r>
      <w:r>
        <w:rPr>
          <w:color w:val="231F20"/>
          <w:sz w:val="15"/>
        </w:rPr>
        <w:t>Royalty</w:t>
      </w:r>
      <w:r>
        <w:rPr>
          <w:color w:val="231F20"/>
          <w:spacing w:val="-1"/>
          <w:sz w:val="15"/>
        </w:rPr>
        <w:t xml:space="preserve"> </w:t>
      </w:r>
      <w:r>
        <w:rPr>
          <w:color w:val="231F20"/>
          <w:sz w:val="15"/>
        </w:rPr>
        <w:t>Proposal to</w:t>
      </w:r>
      <w:r>
        <w:rPr>
          <w:color w:val="231F20"/>
          <w:spacing w:val="-1"/>
          <w:sz w:val="15"/>
        </w:rPr>
        <w:t xml:space="preserve"> </w:t>
      </w:r>
      <w:r>
        <w:rPr>
          <w:color w:val="231F20"/>
          <w:sz w:val="15"/>
        </w:rPr>
        <w:t>hit</w:t>
      </w:r>
      <w:r>
        <w:rPr>
          <w:color w:val="231F20"/>
          <w:spacing w:val="-1"/>
          <w:sz w:val="15"/>
        </w:rPr>
        <w:t xml:space="preserve"> </w:t>
      </w:r>
      <w:r>
        <w:rPr>
          <w:color w:val="231F20"/>
          <w:sz w:val="15"/>
        </w:rPr>
        <w:t xml:space="preserve">mining </w:t>
      </w:r>
      <w:r>
        <w:rPr>
          <w:color w:val="231F20"/>
          <w:spacing w:val="-2"/>
          <w:sz w:val="15"/>
        </w:rPr>
        <w:t>investment.</w:t>
      </w:r>
    </w:p>
    <w:p w:rsidR="00603CB0" w:rsidRDefault="009F7F2C">
      <w:pPr>
        <w:pStyle w:val="ListParagraph"/>
        <w:numPr>
          <w:ilvl w:val="0"/>
          <w:numId w:val="2"/>
        </w:numPr>
        <w:tabs>
          <w:tab w:val="left" w:pos="489"/>
        </w:tabs>
        <w:ind w:hanging="322"/>
        <w:rPr>
          <w:color w:val="231F20"/>
          <w:sz w:val="15"/>
        </w:rPr>
      </w:pPr>
      <w:r>
        <w:rPr>
          <w:color w:val="231F20"/>
          <w:sz w:val="15"/>
        </w:rPr>
        <w:t>Department</w:t>
      </w:r>
      <w:r>
        <w:rPr>
          <w:color w:val="231F20"/>
          <w:spacing w:val="3"/>
          <w:sz w:val="15"/>
        </w:rPr>
        <w:t xml:space="preserve"> </w:t>
      </w:r>
      <w:r>
        <w:rPr>
          <w:color w:val="231F20"/>
          <w:sz w:val="15"/>
        </w:rPr>
        <w:t>of</w:t>
      </w:r>
      <w:r>
        <w:rPr>
          <w:color w:val="231F20"/>
          <w:spacing w:val="3"/>
          <w:sz w:val="15"/>
        </w:rPr>
        <w:t xml:space="preserve"> </w:t>
      </w:r>
      <w:r>
        <w:rPr>
          <w:color w:val="231F20"/>
          <w:sz w:val="15"/>
        </w:rPr>
        <w:t>Industry,</w:t>
      </w:r>
      <w:r>
        <w:rPr>
          <w:color w:val="231F20"/>
          <w:spacing w:val="4"/>
          <w:sz w:val="15"/>
        </w:rPr>
        <w:t xml:space="preserve"> </w:t>
      </w:r>
      <w:r>
        <w:rPr>
          <w:color w:val="231F20"/>
          <w:sz w:val="15"/>
        </w:rPr>
        <w:t>Innovation</w:t>
      </w:r>
      <w:r>
        <w:rPr>
          <w:color w:val="231F20"/>
          <w:spacing w:val="3"/>
          <w:sz w:val="15"/>
        </w:rPr>
        <w:t xml:space="preserve"> </w:t>
      </w:r>
      <w:r>
        <w:rPr>
          <w:color w:val="231F20"/>
          <w:sz w:val="15"/>
        </w:rPr>
        <w:t>and</w:t>
      </w:r>
      <w:r>
        <w:rPr>
          <w:color w:val="231F20"/>
          <w:spacing w:val="2"/>
          <w:sz w:val="15"/>
        </w:rPr>
        <w:t xml:space="preserve"> </w:t>
      </w:r>
      <w:r>
        <w:rPr>
          <w:color w:val="231F20"/>
          <w:sz w:val="15"/>
        </w:rPr>
        <w:t>Science</w:t>
      </w:r>
      <w:r>
        <w:rPr>
          <w:color w:val="231F20"/>
          <w:spacing w:val="4"/>
          <w:sz w:val="15"/>
        </w:rPr>
        <w:t xml:space="preserve"> </w:t>
      </w:r>
      <w:r>
        <w:rPr>
          <w:color w:val="231F20"/>
          <w:sz w:val="15"/>
        </w:rPr>
        <w:t>(2015).</w:t>
      </w:r>
      <w:r>
        <w:rPr>
          <w:color w:val="231F20"/>
          <w:spacing w:val="3"/>
          <w:sz w:val="15"/>
        </w:rPr>
        <w:t xml:space="preserve"> </w:t>
      </w:r>
      <w:r>
        <w:rPr>
          <w:color w:val="231F20"/>
          <w:sz w:val="15"/>
        </w:rPr>
        <w:t>Australian</w:t>
      </w:r>
      <w:r>
        <w:rPr>
          <w:color w:val="231F20"/>
          <w:spacing w:val="4"/>
          <w:sz w:val="15"/>
        </w:rPr>
        <w:t xml:space="preserve"> </w:t>
      </w:r>
      <w:r>
        <w:rPr>
          <w:color w:val="231F20"/>
          <w:sz w:val="15"/>
        </w:rPr>
        <w:t>Industry</w:t>
      </w:r>
      <w:r>
        <w:rPr>
          <w:color w:val="231F20"/>
          <w:spacing w:val="3"/>
          <w:sz w:val="15"/>
        </w:rPr>
        <w:t xml:space="preserve"> </w:t>
      </w:r>
      <w:r>
        <w:rPr>
          <w:color w:val="231F20"/>
          <w:sz w:val="15"/>
        </w:rPr>
        <w:t>Report</w:t>
      </w:r>
      <w:r>
        <w:rPr>
          <w:color w:val="231F20"/>
          <w:spacing w:val="4"/>
          <w:sz w:val="15"/>
        </w:rPr>
        <w:t xml:space="preserve"> </w:t>
      </w:r>
      <w:r>
        <w:rPr>
          <w:color w:val="231F20"/>
          <w:spacing w:val="-2"/>
          <w:sz w:val="15"/>
        </w:rPr>
        <w:t>2015.</w:t>
      </w:r>
    </w:p>
    <w:p w:rsidR="00603CB0" w:rsidRDefault="009F7F2C">
      <w:pPr>
        <w:pStyle w:val="ListParagraph"/>
        <w:numPr>
          <w:ilvl w:val="0"/>
          <w:numId w:val="2"/>
        </w:numPr>
        <w:tabs>
          <w:tab w:val="left" w:pos="489"/>
        </w:tabs>
        <w:ind w:hanging="322"/>
        <w:rPr>
          <w:color w:val="231F20"/>
          <w:sz w:val="15"/>
        </w:rPr>
      </w:pPr>
      <w:r>
        <w:rPr>
          <w:color w:val="231F20"/>
          <w:sz w:val="15"/>
        </w:rPr>
        <w:t>NT</w:t>
      </w:r>
      <w:r>
        <w:rPr>
          <w:color w:val="231F20"/>
          <w:spacing w:val="-4"/>
          <w:sz w:val="15"/>
        </w:rPr>
        <w:t xml:space="preserve"> </w:t>
      </w:r>
      <w:r>
        <w:rPr>
          <w:color w:val="231F20"/>
          <w:sz w:val="15"/>
        </w:rPr>
        <w:t>Government</w:t>
      </w:r>
      <w:r>
        <w:rPr>
          <w:color w:val="231F20"/>
          <w:spacing w:val="-1"/>
          <w:sz w:val="15"/>
        </w:rPr>
        <w:t xml:space="preserve"> </w:t>
      </w:r>
      <w:r>
        <w:rPr>
          <w:color w:val="231F20"/>
          <w:sz w:val="15"/>
        </w:rPr>
        <w:t>(2021)</w:t>
      </w:r>
      <w:r>
        <w:rPr>
          <w:color w:val="231F20"/>
          <w:spacing w:val="-1"/>
          <w:sz w:val="15"/>
        </w:rPr>
        <w:t xml:space="preserve"> </w:t>
      </w:r>
      <w:r>
        <w:rPr>
          <w:color w:val="231F20"/>
          <w:sz w:val="15"/>
        </w:rPr>
        <w:t>Can-do</w:t>
      </w:r>
      <w:r>
        <w:rPr>
          <w:color w:val="231F20"/>
          <w:spacing w:val="-1"/>
          <w:sz w:val="15"/>
        </w:rPr>
        <w:t xml:space="preserve"> </w:t>
      </w:r>
      <w:r>
        <w:rPr>
          <w:color w:val="231F20"/>
          <w:sz w:val="15"/>
        </w:rPr>
        <w:t>the</w:t>
      </w:r>
      <w:r>
        <w:rPr>
          <w:color w:val="231F20"/>
          <w:spacing w:val="-1"/>
          <w:sz w:val="15"/>
        </w:rPr>
        <w:t xml:space="preserve"> </w:t>
      </w:r>
      <w:r>
        <w:rPr>
          <w:color w:val="231F20"/>
          <w:spacing w:val="-5"/>
          <w:sz w:val="15"/>
        </w:rPr>
        <w:t>NT.</w:t>
      </w:r>
    </w:p>
    <w:p w:rsidR="00603CB0" w:rsidRDefault="009F7F2C">
      <w:pPr>
        <w:pStyle w:val="ListParagraph"/>
        <w:numPr>
          <w:ilvl w:val="0"/>
          <w:numId w:val="2"/>
        </w:numPr>
        <w:tabs>
          <w:tab w:val="left" w:pos="489"/>
        </w:tabs>
        <w:ind w:hanging="322"/>
        <w:rPr>
          <w:color w:val="231F20"/>
          <w:sz w:val="15"/>
        </w:rPr>
      </w:pP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(2020).</w:t>
      </w:r>
      <w:r>
        <w:rPr>
          <w:color w:val="231F20"/>
          <w:spacing w:val="4"/>
          <w:sz w:val="15"/>
        </w:rPr>
        <w:t xml:space="preserve"> </w:t>
      </w: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final</w:t>
      </w:r>
      <w:r>
        <w:rPr>
          <w:color w:val="231F20"/>
          <w:spacing w:val="4"/>
          <w:sz w:val="15"/>
        </w:rPr>
        <w:t xml:space="preserve"> </w:t>
      </w:r>
      <w:r>
        <w:rPr>
          <w:color w:val="231F20"/>
          <w:spacing w:val="-2"/>
          <w:sz w:val="15"/>
        </w:rPr>
        <w:t>report.</w:t>
      </w:r>
    </w:p>
    <w:p w:rsidR="00603CB0" w:rsidRDefault="009F7F2C">
      <w:pPr>
        <w:pStyle w:val="ListParagraph"/>
        <w:numPr>
          <w:ilvl w:val="0"/>
          <w:numId w:val="2"/>
        </w:numPr>
        <w:tabs>
          <w:tab w:val="left" w:pos="489"/>
        </w:tabs>
        <w:ind w:hanging="322"/>
        <w:rPr>
          <w:color w:val="231F20"/>
          <w:sz w:val="15"/>
        </w:rPr>
      </w:pPr>
      <w:r>
        <w:rPr>
          <w:color w:val="231F20"/>
          <w:sz w:val="15"/>
        </w:rPr>
        <w:t>Australian 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2"/>
          <w:sz w:val="15"/>
        </w:rPr>
        <w:t xml:space="preserve"> </w:t>
      </w:r>
      <w:r>
        <w:rPr>
          <w:color w:val="231F20"/>
          <w:sz w:val="15"/>
        </w:rPr>
        <w:t>(2022).</w:t>
      </w:r>
      <w:r>
        <w:rPr>
          <w:color w:val="231F20"/>
          <w:spacing w:val="3"/>
          <w:sz w:val="15"/>
        </w:rPr>
        <w:t xml:space="preserve"> </w:t>
      </w:r>
      <w:r>
        <w:rPr>
          <w:color w:val="231F20"/>
          <w:sz w:val="15"/>
        </w:rPr>
        <w:t>Australian</w:t>
      </w:r>
      <w:r>
        <w:rPr>
          <w:color w:val="231F20"/>
          <w:spacing w:val="3"/>
          <w:sz w:val="15"/>
        </w:rPr>
        <w:t xml:space="preserve"> </w:t>
      </w:r>
      <w:r>
        <w:rPr>
          <w:color w:val="231F20"/>
          <w:sz w:val="15"/>
        </w:rPr>
        <w:t>National</w:t>
      </w:r>
      <w:r>
        <w:rPr>
          <w:color w:val="231F20"/>
          <w:spacing w:val="2"/>
          <w:sz w:val="15"/>
        </w:rPr>
        <w:t xml:space="preserve"> </w:t>
      </w:r>
      <w:r>
        <w:rPr>
          <w:color w:val="231F20"/>
          <w:sz w:val="15"/>
        </w:rPr>
        <w:t>Accounts:</w:t>
      </w:r>
      <w:r>
        <w:rPr>
          <w:color w:val="231F20"/>
          <w:spacing w:val="3"/>
          <w:sz w:val="15"/>
        </w:rPr>
        <w:t xml:space="preserve"> </w:t>
      </w:r>
      <w:r>
        <w:rPr>
          <w:color w:val="231F20"/>
          <w:sz w:val="15"/>
        </w:rPr>
        <w:t>State</w:t>
      </w:r>
      <w:r>
        <w:rPr>
          <w:color w:val="231F20"/>
          <w:spacing w:val="3"/>
          <w:sz w:val="15"/>
        </w:rPr>
        <w:t xml:space="preserve"> </w:t>
      </w:r>
      <w:r>
        <w:rPr>
          <w:color w:val="231F20"/>
          <w:spacing w:val="-2"/>
          <w:sz w:val="15"/>
        </w:rPr>
        <w:t>accounts.</w:t>
      </w:r>
    </w:p>
    <w:p w:rsidR="00603CB0" w:rsidRDefault="009F7F2C">
      <w:pPr>
        <w:pStyle w:val="ListParagraph"/>
        <w:numPr>
          <w:ilvl w:val="0"/>
          <w:numId w:val="2"/>
        </w:numPr>
        <w:tabs>
          <w:tab w:val="left" w:pos="488"/>
        </w:tabs>
        <w:spacing w:before="60"/>
        <w:ind w:hanging="321"/>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1"/>
          <w:sz w:val="15"/>
        </w:rPr>
        <w:t xml:space="preserve"> </w:t>
      </w:r>
      <w:r>
        <w:rPr>
          <w:color w:val="231F20"/>
          <w:sz w:val="15"/>
        </w:rPr>
        <w:t>Government</w:t>
      </w:r>
      <w:r>
        <w:rPr>
          <w:color w:val="231F20"/>
          <w:spacing w:val="1"/>
          <w:sz w:val="15"/>
        </w:rPr>
        <w:t xml:space="preserve"> </w:t>
      </w:r>
      <w:r>
        <w:rPr>
          <w:color w:val="231F20"/>
          <w:sz w:val="15"/>
        </w:rPr>
        <w:t>(2022).</w:t>
      </w:r>
      <w:r>
        <w:rPr>
          <w:color w:val="231F20"/>
          <w:spacing w:val="-1"/>
          <w:sz w:val="15"/>
        </w:rPr>
        <w:t xml:space="preserve"> </w:t>
      </w:r>
      <w:r>
        <w:rPr>
          <w:rFonts w:ascii="Open Sans Light"/>
          <w:i/>
          <w:color w:val="231F20"/>
          <w:sz w:val="15"/>
        </w:rPr>
        <w:t>Resourcing</w:t>
      </w:r>
      <w:r>
        <w:rPr>
          <w:rFonts w:ascii="Open Sans Light"/>
          <w:i/>
          <w:color w:val="231F20"/>
          <w:spacing w:val="1"/>
          <w:sz w:val="15"/>
        </w:rPr>
        <w:t xml:space="preserve"> </w:t>
      </w:r>
      <w:r>
        <w:rPr>
          <w:rFonts w:ascii="Open Sans Light"/>
          <w:i/>
          <w:color w:val="231F20"/>
          <w:sz w:val="15"/>
        </w:rPr>
        <w:t>The</w:t>
      </w:r>
      <w:r>
        <w:rPr>
          <w:rFonts w:ascii="Open Sans Light"/>
          <w:i/>
          <w:color w:val="231F20"/>
          <w:spacing w:val="2"/>
          <w:sz w:val="15"/>
        </w:rPr>
        <w:t xml:space="preserve"> </w:t>
      </w:r>
      <w:r>
        <w:rPr>
          <w:rFonts w:ascii="Open Sans Light"/>
          <w:i/>
          <w:color w:val="231F20"/>
          <w:spacing w:val="-2"/>
          <w:sz w:val="15"/>
        </w:rPr>
        <w:t>Territory</w:t>
      </w:r>
      <w:r>
        <w:rPr>
          <w:color w:val="231F20"/>
          <w:spacing w:val="-2"/>
          <w:sz w:val="15"/>
        </w:rPr>
        <w:t>.</w:t>
      </w:r>
    </w:p>
    <w:p w:rsidR="00603CB0" w:rsidRDefault="009F7F2C">
      <w:pPr>
        <w:pStyle w:val="ListParagraph"/>
        <w:numPr>
          <w:ilvl w:val="0"/>
          <w:numId w:val="2"/>
        </w:numPr>
        <w:tabs>
          <w:tab w:val="left" w:pos="489"/>
        </w:tabs>
        <w:ind w:hanging="322"/>
        <w:rPr>
          <w:color w:val="231F20"/>
          <w:sz w:val="15"/>
        </w:rPr>
      </w:pP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(2020).</w:t>
      </w:r>
      <w:r>
        <w:rPr>
          <w:color w:val="231F20"/>
          <w:spacing w:val="4"/>
          <w:sz w:val="15"/>
        </w:rPr>
        <w:t xml:space="preserve"> </w:t>
      </w:r>
      <w:r>
        <w:rPr>
          <w:color w:val="231F20"/>
          <w:sz w:val="15"/>
        </w:rPr>
        <w:t>Territory</w:t>
      </w:r>
      <w:r>
        <w:rPr>
          <w:color w:val="231F20"/>
          <w:spacing w:val="3"/>
          <w:sz w:val="15"/>
        </w:rPr>
        <w:t xml:space="preserve"> </w:t>
      </w:r>
      <w:r>
        <w:rPr>
          <w:color w:val="231F20"/>
          <w:sz w:val="15"/>
        </w:rPr>
        <w:t>Economic</w:t>
      </w:r>
      <w:r>
        <w:rPr>
          <w:color w:val="231F20"/>
          <w:spacing w:val="4"/>
          <w:sz w:val="15"/>
        </w:rPr>
        <w:t xml:space="preserve"> </w:t>
      </w:r>
      <w:r>
        <w:rPr>
          <w:color w:val="231F20"/>
          <w:sz w:val="15"/>
        </w:rPr>
        <w:t>Reconstruction</w:t>
      </w:r>
      <w:r>
        <w:rPr>
          <w:color w:val="231F20"/>
          <w:spacing w:val="3"/>
          <w:sz w:val="15"/>
        </w:rPr>
        <w:t xml:space="preserve"> </w:t>
      </w:r>
      <w:r>
        <w:rPr>
          <w:color w:val="231F20"/>
          <w:sz w:val="15"/>
        </w:rPr>
        <w:t>Commission</w:t>
      </w:r>
      <w:r>
        <w:rPr>
          <w:color w:val="231F20"/>
          <w:spacing w:val="4"/>
          <w:sz w:val="15"/>
        </w:rPr>
        <w:t xml:space="preserve"> </w:t>
      </w:r>
      <w:r>
        <w:rPr>
          <w:color w:val="231F20"/>
          <w:sz w:val="15"/>
        </w:rPr>
        <w:t>final</w:t>
      </w:r>
      <w:r>
        <w:rPr>
          <w:color w:val="231F20"/>
          <w:spacing w:val="4"/>
          <w:sz w:val="15"/>
        </w:rPr>
        <w:t xml:space="preserve"> </w:t>
      </w:r>
      <w:r>
        <w:rPr>
          <w:color w:val="231F20"/>
          <w:spacing w:val="-2"/>
          <w:sz w:val="15"/>
        </w:rPr>
        <w:t>report.</w:t>
      </w:r>
    </w:p>
    <w:p w:rsidR="00603CB0" w:rsidRDefault="009F7F2C">
      <w:pPr>
        <w:pStyle w:val="ListParagraph"/>
        <w:numPr>
          <w:ilvl w:val="0"/>
          <w:numId w:val="2"/>
        </w:numPr>
        <w:tabs>
          <w:tab w:val="left" w:pos="488"/>
        </w:tabs>
        <w:spacing w:before="80" w:line="211" w:lineRule="auto"/>
        <w:ind w:right="490"/>
        <w:rPr>
          <w:color w:val="231F20"/>
          <w:sz w:val="15"/>
        </w:rPr>
      </w:pPr>
      <w:r>
        <w:rPr>
          <w:color w:val="231F20"/>
          <w:sz w:val="15"/>
        </w:rPr>
        <w:t>Office of the Chief Minister (2020). Northern Territory Media Release</w:t>
      </w:r>
      <w:r>
        <w:rPr>
          <w:color w:val="231F20"/>
          <w:sz w:val="15"/>
        </w:rPr>
        <w:t>: $260 Million Boost to the Economy as Darwin Ship Lift Procurement</w:t>
      </w:r>
      <w:r>
        <w:rPr>
          <w:color w:val="231F20"/>
          <w:spacing w:val="40"/>
          <w:sz w:val="15"/>
        </w:rPr>
        <w:t xml:space="preserve"> </w:t>
      </w:r>
      <w:r>
        <w:rPr>
          <w:color w:val="231F20"/>
          <w:spacing w:val="-2"/>
          <w:sz w:val="15"/>
        </w:rPr>
        <w:t>Begins.</w:t>
      </w:r>
    </w:p>
    <w:p w:rsidR="00603CB0" w:rsidRDefault="009F7F2C">
      <w:pPr>
        <w:pStyle w:val="ListParagraph"/>
        <w:numPr>
          <w:ilvl w:val="0"/>
          <w:numId w:val="2"/>
        </w:numPr>
        <w:tabs>
          <w:tab w:val="left" w:pos="488"/>
        </w:tabs>
        <w:spacing w:before="66"/>
        <w:ind w:left="487" w:hanging="321"/>
        <w:rPr>
          <w:color w:val="231F20"/>
          <w:sz w:val="15"/>
        </w:rPr>
      </w:pPr>
      <w:r>
        <w:rPr>
          <w:color w:val="231F20"/>
          <w:sz w:val="15"/>
        </w:rPr>
        <w:t>Department of Industry, Tourism and</w:t>
      </w:r>
      <w:r>
        <w:rPr>
          <w:color w:val="231F20"/>
          <w:spacing w:val="-1"/>
          <w:sz w:val="15"/>
        </w:rPr>
        <w:t xml:space="preserve"> </w:t>
      </w:r>
      <w:r>
        <w:rPr>
          <w:color w:val="231F20"/>
          <w:sz w:val="15"/>
        </w:rPr>
        <w:t>Trade</w:t>
      </w:r>
      <w:r>
        <w:rPr>
          <w:color w:val="231F20"/>
          <w:spacing w:val="1"/>
          <w:sz w:val="15"/>
        </w:rPr>
        <w:t xml:space="preserve"> </w:t>
      </w:r>
      <w:r>
        <w:rPr>
          <w:color w:val="231F20"/>
          <w:sz w:val="15"/>
        </w:rPr>
        <w:t>(2022) International Engagement Strategy</w:t>
      </w:r>
      <w:r>
        <w:rPr>
          <w:color w:val="231F20"/>
          <w:spacing w:val="1"/>
          <w:sz w:val="15"/>
        </w:rPr>
        <w:t xml:space="preserve"> </w:t>
      </w:r>
      <w:r>
        <w:rPr>
          <w:color w:val="231F20"/>
          <w:spacing w:val="-4"/>
          <w:sz w:val="15"/>
        </w:rPr>
        <w:t>2026</w:t>
      </w:r>
    </w:p>
    <w:p w:rsidR="00603CB0" w:rsidRDefault="009F7F2C">
      <w:pPr>
        <w:pStyle w:val="ListParagraph"/>
        <w:numPr>
          <w:ilvl w:val="0"/>
          <w:numId w:val="2"/>
        </w:numPr>
        <w:tabs>
          <w:tab w:val="left" w:pos="488"/>
        </w:tabs>
        <w:ind w:hanging="321"/>
        <w:rPr>
          <w:color w:val="231F20"/>
          <w:sz w:val="15"/>
        </w:rPr>
      </w:pPr>
      <w:r>
        <w:rPr>
          <w:color w:val="231F20"/>
          <w:sz w:val="15"/>
        </w:rPr>
        <w:t>NT</w:t>
      </w:r>
      <w:r>
        <w:rPr>
          <w:color w:val="231F20"/>
          <w:spacing w:val="1"/>
          <w:sz w:val="15"/>
        </w:rPr>
        <w:t xml:space="preserve"> </w:t>
      </w:r>
      <w:r>
        <w:rPr>
          <w:color w:val="231F20"/>
          <w:sz w:val="15"/>
        </w:rPr>
        <w:t>Farmers</w:t>
      </w:r>
      <w:r>
        <w:rPr>
          <w:color w:val="231F20"/>
          <w:spacing w:val="1"/>
          <w:sz w:val="15"/>
        </w:rPr>
        <w:t xml:space="preserve"> </w:t>
      </w:r>
      <w:r>
        <w:rPr>
          <w:color w:val="231F20"/>
          <w:sz w:val="15"/>
        </w:rPr>
        <w:t>(2021).</w:t>
      </w:r>
      <w:r>
        <w:rPr>
          <w:color w:val="231F20"/>
          <w:spacing w:val="2"/>
          <w:sz w:val="15"/>
        </w:rPr>
        <w:t xml:space="preserve"> </w:t>
      </w:r>
      <w:r>
        <w:rPr>
          <w:color w:val="231F20"/>
          <w:sz w:val="15"/>
        </w:rPr>
        <w:t>Northern</w:t>
      </w:r>
      <w:r>
        <w:rPr>
          <w:color w:val="231F20"/>
          <w:spacing w:val="1"/>
          <w:sz w:val="15"/>
        </w:rPr>
        <w:t xml:space="preserve"> </w:t>
      </w:r>
      <w:r>
        <w:rPr>
          <w:color w:val="231F20"/>
          <w:sz w:val="15"/>
        </w:rPr>
        <w:t>Territory</w:t>
      </w:r>
      <w:r>
        <w:rPr>
          <w:color w:val="231F20"/>
          <w:spacing w:val="2"/>
          <w:sz w:val="15"/>
        </w:rPr>
        <w:t xml:space="preserve"> </w:t>
      </w:r>
      <w:r>
        <w:rPr>
          <w:color w:val="231F20"/>
          <w:sz w:val="15"/>
        </w:rPr>
        <w:t>Agricultural</w:t>
      </w:r>
      <w:r>
        <w:rPr>
          <w:color w:val="231F20"/>
          <w:spacing w:val="1"/>
          <w:sz w:val="15"/>
        </w:rPr>
        <w:t xml:space="preserve"> </w:t>
      </w:r>
      <w:r>
        <w:rPr>
          <w:color w:val="231F20"/>
          <w:sz w:val="15"/>
        </w:rPr>
        <w:t>Economic</w:t>
      </w:r>
      <w:r>
        <w:rPr>
          <w:color w:val="231F20"/>
          <w:spacing w:val="2"/>
          <w:sz w:val="15"/>
        </w:rPr>
        <w:t xml:space="preserve"> </w:t>
      </w:r>
      <w:r>
        <w:rPr>
          <w:color w:val="231F20"/>
          <w:spacing w:val="-2"/>
          <w:sz w:val="15"/>
        </w:rPr>
        <w:t>Impact</w:t>
      </w:r>
    </w:p>
    <w:p w:rsidR="00603CB0" w:rsidRDefault="009F7F2C">
      <w:pPr>
        <w:pStyle w:val="ListParagraph"/>
        <w:numPr>
          <w:ilvl w:val="0"/>
          <w:numId w:val="2"/>
        </w:numPr>
        <w:tabs>
          <w:tab w:val="left" w:pos="488"/>
        </w:tabs>
        <w:ind w:left="487" w:hanging="321"/>
        <w:rPr>
          <w:color w:val="231F20"/>
          <w:sz w:val="15"/>
        </w:rPr>
      </w:pPr>
      <w:r>
        <w:rPr>
          <w:color w:val="231F20"/>
          <w:sz w:val="15"/>
        </w:rPr>
        <w:t>Northern</w:t>
      </w:r>
      <w:r>
        <w:rPr>
          <w:color w:val="231F20"/>
          <w:spacing w:val="1"/>
          <w:sz w:val="15"/>
        </w:rPr>
        <w:t xml:space="preserve"> </w:t>
      </w:r>
      <w:r>
        <w:rPr>
          <w:color w:val="231F20"/>
          <w:sz w:val="15"/>
        </w:rPr>
        <w:t>Territory</w:t>
      </w:r>
      <w:r>
        <w:rPr>
          <w:color w:val="231F20"/>
          <w:spacing w:val="2"/>
          <w:sz w:val="15"/>
        </w:rPr>
        <w:t xml:space="preserve"> </w:t>
      </w:r>
      <w:r>
        <w:rPr>
          <w:color w:val="231F20"/>
          <w:sz w:val="15"/>
        </w:rPr>
        <w:t>Department</w:t>
      </w:r>
      <w:r>
        <w:rPr>
          <w:color w:val="231F20"/>
          <w:spacing w:val="2"/>
          <w:sz w:val="15"/>
        </w:rPr>
        <w:t xml:space="preserve"> </w:t>
      </w:r>
      <w:r>
        <w:rPr>
          <w:color w:val="231F20"/>
          <w:sz w:val="15"/>
        </w:rPr>
        <w:t>of</w:t>
      </w:r>
      <w:r>
        <w:rPr>
          <w:color w:val="231F20"/>
          <w:spacing w:val="2"/>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w:t>
      </w:r>
      <w:r>
        <w:rPr>
          <w:color w:val="231F20"/>
          <w:spacing w:val="1"/>
          <w:sz w:val="15"/>
        </w:rPr>
        <w:t xml:space="preserve"> </w:t>
      </w:r>
      <w:r>
        <w:rPr>
          <w:color w:val="231F20"/>
          <w:sz w:val="15"/>
        </w:rPr>
        <w:t>Trade</w:t>
      </w:r>
      <w:r>
        <w:rPr>
          <w:color w:val="231F20"/>
          <w:spacing w:val="2"/>
          <w:sz w:val="15"/>
        </w:rPr>
        <w:t xml:space="preserve"> </w:t>
      </w:r>
      <w:r>
        <w:rPr>
          <w:color w:val="231F20"/>
          <w:sz w:val="15"/>
        </w:rPr>
        <w:t>(2022).</w:t>
      </w:r>
      <w:r>
        <w:rPr>
          <w:color w:val="231F20"/>
          <w:spacing w:val="1"/>
          <w:sz w:val="15"/>
        </w:rPr>
        <w:t xml:space="preserve"> </w:t>
      </w:r>
      <w:r>
        <w:rPr>
          <w:color w:val="231F20"/>
          <w:sz w:val="15"/>
        </w:rPr>
        <w:t>NT</w:t>
      </w:r>
      <w:r>
        <w:rPr>
          <w:color w:val="231F20"/>
          <w:spacing w:val="2"/>
          <w:sz w:val="15"/>
        </w:rPr>
        <w:t xml:space="preserve"> </w:t>
      </w:r>
      <w:r>
        <w:rPr>
          <w:color w:val="231F20"/>
          <w:sz w:val="15"/>
        </w:rPr>
        <w:t>Agribusiness</w:t>
      </w:r>
      <w:r>
        <w:rPr>
          <w:color w:val="231F20"/>
          <w:spacing w:val="2"/>
          <w:sz w:val="15"/>
        </w:rPr>
        <w:t xml:space="preserve"> </w:t>
      </w:r>
      <w:r>
        <w:rPr>
          <w:color w:val="231F20"/>
          <w:sz w:val="15"/>
        </w:rPr>
        <w:t>and Aquaculture</w:t>
      </w:r>
      <w:r>
        <w:rPr>
          <w:color w:val="231F20"/>
          <w:spacing w:val="2"/>
          <w:sz w:val="15"/>
        </w:rPr>
        <w:t xml:space="preserve"> </w:t>
      </w:r>
      <w:r>
        <w:rPr>
          <w:color w:val="231F20"/>
          <w:sz w:val="15"/>
        </w:rPr>
        <w:t>Strategy</w:t>
      </w:r>
      <w:r>
        <w:rPr>
          <w:color w:val="231F20"/>
          <w:spacing w:val="2"/>
          <w:sz w:val="15"/>
        </w:rPr>
        <w:t xml:space="preserve"> </w:t>
      </w:r>
      <w:r>
        <w:rPr>
          <w:color w:val="231F20"/>
          <w:sz w:val="15"/>
        </w:rPr>
        <w:t>2030</w:t>
      </w:r>
      <w:r>
        <w:rPr>
          <w:color w:val="231F20"/>
          <w:spacing w:val="2"/>
          <w:sz w:val="15"/>
        </w:rPr>
        <w:t xml:space="preserve"> </w:t>
      </w:r>
      <w:r>
        <w:rPr>
          <w:color w:val="231F20"/>
          <w:sz w:val="15"/>
        </w:rPr>
        <w:t>Discussion</w:t>
      </w:r>
      <w:r>
        <w:rPr>
          <w:color w:val="231F20"/>
          <w:spacing w:val="2"/>
          <w:sz w:val="15"/>
        </w:rPr>
        <w:t xml:space="preserve"> </w:t>
      </w:r>
      <w:r>
        <w:rPr>
          <w:color w:val="231F20"/>
          <w:spacing w:val="-2"/>
          <w:sz w:val="15"/>
        </w:rPr>
        <w:t>Paper.</w:t>
      </w:r>
    </w:p>
    <w:p w:rsidR="00603CB0" w:rsidRDefault="009F7F2C">
      <w:pPr>
        <w:pStyle w:val="ListParagraph"/>
        <w:numPr>
          <w:ilvl w:val="0"/>
          <w:numId w:val="2"/>
        </w:numPr>
        <w:tabs>
          <w:tab w:val="left" w:pos="488"/>
        </w:tabs>
        <w:ind w:hanging="321"/>
        <w:rPr>
          <w:color w:val="231F20"/>
          <w:sz w:val="15"/>
        </w:rPr>
      </w:pPr>
      <w:r>
        <w:rPr>
          <w:color w:val="231F20"/>
          <w:sz w:val="15"/>
        </w:rPr>
        <w:t>Northern</w:t>
      </w:r>
      <w:r>
        <w:rPr>
          <w:color w:val="231F20"/>
          <w:spacing w:val="2"/>
          <w:sz w:val="15"/>
        </w:rPr>
        <w:t xml:space="preserve"> </w:t>
      </w:r>
      <w:r>
        <w:rPr>
          <w:color w:val="231F20"/>
          <w:sz w:val="15"/>
        </w:rPr>
        <w:t>Territory</w:t>
      </w:r>
      <w:r>
        <w:rPr>
          <w:color w:val="231F20"/>
          <w:spacing w:val="2"/>
          <w:sz w:val="15"/>
        </w:rPr>
        <w:t xml:space="preserve"> </w:t>
      </w:r>
      <w:r>
        <w:rPr>
          <w:color w:val="231F20"/>
          <w:sz w:val="15"/>
        </w:rPr>
        <w:t>Cattlemen’s</w:t>
      </w:r>
      <w:r>
        <w:rPr>
          <w:color w:val="231F20"/>
          <w:spacing w:val="2"/>
          <w:sz w:val="15"/>
        </w:rPr>
        <w:t xml:space="preserve"> </w:t>
      </w:r>
      <w:r>
        <w:rPr>
          <w:color w:val="231F20"/>
          <w:sz w:val="15"/>
        </w:rPr>
        <w:t>Association</w:t>
      </w:r>
      <w:r>
        <w:rPr>
          <w:color w:val="231F20"/>
          <w:spacing w:val="2"/>
          <w:sz w:val="15"/>
        </w:rPr>
        <w:t xml:space="preserve"> </w:t>
      </w:r>
      <w:r>
        <w:rPr>
          <w:color w:val="231F20"/>
          <w:sz w:val="15"/>
        </w:rPr>
        <w:t>(2019).</w:t>
      </w:r>
      <w:r>
        <w:rPr>
          <w:color w:val="231F20"/>
          <w:spacing w:val="2"/>
          <w:sz w:val="15"/>
        </w:rPr>
        <w:t xml:space="preserve"> </w:t>
      </w:r>
      <w:r>
        <w:rPr>
          <w:color w:val="231F20"/>
          <w:sz w:val="15"/>
        </w:rPr>
        <w:t>Inquiry</w:t>
      </w:r>
      <w:r>
        <w:rPr>
          <w:color w:val="231F20"/>
          <w:spacing w:val="2"/>
          <w:sz w:val="15"/>
        </w:rPr>
        <w:t xml:space="preserve"> </w:t>
      </w:r>
      <w:r>
        <w:rPr>
          <w:color w:val="231F20"/>
          <w:sz w:val="15"/>
        </w:rPr>
        <w:t>into</w:t>
      </w:r>
      <w:r>
        <w:rPr>
          <w:color w:val="231F20"/>
          <w:spacing w:val="2"/>
          <w:sz w:val="15"/>
        </w:rPr>
        <w:t xml:space="preserve"> </w:t>
      </w:r>
      <w:r>
        <w:rPr>
          <w:color w:val="231F20"/>
          <w:sz w:val="15"/>
        </w:rPr>
        <w:t>growing</w:t>
      </w:r>
      <w:r>
        <w:rPr>
          <w:color w:val="231F20"/>
          <w:spacing w:val="2"/>
          <w:sz w:val="15"/>
        </w:rPr>
        <w:t xml:space="preserve"> </w:t>
      </w:r>
      <w:r>
        <w:rPr>
          <w:color w:val="231F20"/>
          <w:sz w:val="15"/>
        </w:rPr>
        <w:t>Australian</w:t>
      </w:r>
      <w:r>
        <w:rPr>
          <w:color w:val="231F20"/>
          <w:spacing w:val="2"/>
          <w:sz w:val="15"/>
        </w:rPr>
        <w:t xml:space="preserve"> </w:t>
      </w:r>
      <w:r>
        <w:rPr>
          <w:color w:val="231F20"/>
          <w:sz w:val="15"/>
        </w:rPr>
        <w:t>Agriculture</w:t>
      </w:r>
      <w:r>
        <w:rPr>
          <w:color w:val="231F20"/>
          <w:spacing w:val="2"/>
          <w:sz w:val="15"/>
        </w:rPr>
        <w:t xml:space="preserve"> </w:t>
      </w:r>
      <w:r>
        <w:rPr>
          <w:color w:val="231F20"/>
          <w:sz w:val="15"/>
        </w:rPr>
        <w:t>to</w:t>
      </w:r>
      <w:r>
        <w:rPr>
          <w:color w:val="231F20"/>
          <w:spacing w:val="2"/>
          <w:sz w:val="15"/>
        </w:rPr>
        <w:t xml:space="preserve"> </w:t>
      </w:r>
      <w:r>
        <w:rPr>
          <w:color w:val="231F20"/>
          <w:sz w:val="15"/>
        </w:rPr>
        <w:t>$100</w:t>
      </w:r>
      <w:r>
        <w:rPr>
          <w:color w:val="231F20"/>
          <w:spacing w:val="2"/>
          <w:sz w:val="15"/>
        </w:rPr>
        <w:t xml:space="preserve"> </w:t>
      </w:r>
      <w:r>
        <w:rPr>
          <w:color w:val="231F20"/>
          <w:sz w:val="15"/>
        </w:rPr>
        <w:t>billion</w:t>
      </w:r>
      <w:r>
        <w:rPr>
          <w:color w:val="231F20"/>
          <w:spacing w:val="2"/>
          <w:sz w:val="15"/>
        </w:rPr>
        <w:t xml:space="preserve"> </w:t>
      </w:r>
      <w:r>
        <w:rPr>
          <w:color w:val="231F20"/>
          <w:sz w:val="15"/>
        </w:rPr>
        <w:t>by</w:t>
      </w:r>
      <w:r>
        <w:rPr>
          <w:color w:val="231F20"/>
          <w:spacing w:val="3"/>
          <w:sz w:val="15"/>
        </w:rPr>
        <w:t xml:space="preserve"> </w:t>
      </w:r>
      <w:r>
        <w:rPr>
          <w:color w:val="231F20"/>
          <w:spacing w:val="-2"/>
          <w:sz w:val="15"/>
        </w:rPr>
        <w:t>2030.</w:t>
      </w:r>
    </w:p>
    <w:p w:rsidR="00603CB0" w:rsidRDefault="009F7F2C">
      <w:pPr>
        <w:pStyle w:val="ListParagraph"/>
        <w:numPr>
          <w:ilvl w:val="0"/>
          <w:numId w:val="2"/>
        </w:numPr>
        <w:tabs>
          <w:tab w:val="left" w:pos="489"/>
        </w:tabs>
        <w:spacing w:before="60"/>
        <w:ind w:hanging="322"/>
        <w:rPr>
          <w:color w:val="231F20"/>
          <w:sz w:val="15"/>
        </w:rPr>
      </w:pPr>
      <w:r>
        <w:rPr>
          <w:color w:val="231F20"/>
          <w:sz w:val="15"/>
        </w:rPr>
        <w:t>Northern</w:t>
      </w:r>
      <w:r>
        <w:rPr>
          <w:color w:val="231F20"/>
          <w:spacing w:val="2"/>
          <w:sz w:val="15"/>
        </w:rPr>
        <w:t xml:space="preserve"> </w:t>
      </w:r>
      <w:r>
        <w:rPr>
          <w:color w:val="231F20"/>
          <w:sz w:val="15"/>
        </w:rPr>
        <w:t>Territory</w:t>
      </w:r>
      <w:r>
        <w:rPr>
          <w:color w:val="231F20"/>
          <w:spacing w:val="2"/>
          <w:sz w:val="15"/>
        </w:rPr>
        <w:t xml:space="preserve"> </w:t>
      </w:r>
      <w:r>
        <w:rPr>
          <w:color w:val="231F20"/>
          <w:sz w:val="15"/>
        </w:rPr>
        <w:t>Cattlemen’s</w:t>
      </w:r>
      <w:r>
        <w:rPr>
          <w:color w:val="231F20"/>
          <w:spacing w:val="2"/>
          <w:sz w:val="15"/>
        </w:rPr>
        <w:t xml:space="preserve"> </w:t>
      </w:r>
      <w:r>
        <w:rPr>
          <w:color w:val="231F20"/>
          <w:sz w:val="15"/>
        </w:rPr>
        <w:t>Association</w:t>
      </w:r>
      <w:r>
        <w:rPr>
          <w:color w:val="231F20"/>
          <w:spacing w:val="2"/>
          <w:sz w:val="15"/>
        </w:rPr>
        <w:t xml:space="preserve"> </w:t>
      </w:r>
      <w:r>
        <w:rPr>
          <w:color w:val="231F20"/>
          <w:sz w:val="15"/>
        </w:rPr>
        <w:t>(2019).</w:t>
      </w:r>
      <w:r>
        <w:rPr>
          <w:color w:val="231F20"/>
          <w:spacing w:val="2"/>
          <w:sz w:val="15"/>
        </w:rPr>
        <w:t xml:space="preserve"> </w:t>
      </w:r>
      <w:r>
        <w:rPr>
          <w:color w:val="231F20"/>
          <w:sz w:val="15"/>
        </w:rPr>
        <w:t>Inquiry</w:t>
      </w:r>
      <w:r>
        <w:rPr>
          <w:color w:val="231F20"/>
          <w:spacing w:val="2"/>
          <w:sz w:val="15"/>
        </w:rPr>
        <w:t xml:space="preserve"> </w:t>
      </w:r>
      <w:r>
        <w:rPr>
          <w:color w:val="231F20"/>
          <w:sz w:val="15"/>
        </w:rPr>
        <w:t>into</w:t>
      </w:r>
      <w:r>
        <w:rPr>
          <w:color w:val="231F20"/>
          <w:spacing w:val="2"/>
          <w:sz w:val="15"/>
        </w:rPr>
        <w:t xml:space="preserve"> </w:t>
      </w:r>
      <w:r>
        <w:rPr>
          <w:color w:val="231F20"/>
          <w:sz w:val="15"/>
        </w:rPr>
        <w:t>growing</w:t>
      </w:r>
      <w:r>
        <w:rPr>
          <w:color w:val="231F20"/>
          <w:spacing w:val="2"/>
          <w:sz w:val="15"/>
        </w:rPr>
        <w:t xml:space="preserve"> </w:t>
      </w:r>
      <w:r>
        <w:rPr>
          <w:color w:val="231F20"/>
          <w:sz w:val="15"/>
        </w:rPr>
        <w:t>Australian</w:t>
      </w:r>
      <w:r>
        <w:rPr>
          <w:color w:val="231F20"/>
          <w:spacing w:val="2"/>
          <w:sz w:val="15"/>
        </w:rPr>
        <w:t xml:space="preserve"> </w:t>
      </w:r>
      <w:r>
        <w:rPr>
          <w:color w:val="231F20"/>
          <w:sz w:val="15"/>
        </w:rPr>
        <w:t>Agriculture</w:t>
      </w:r>
      <w:r>
        <w:rPr>
          <w:color w:val="231F20"/>
          <w:spacing w:val="2"/>
          <w:sz w:val="15"/>
        </w:rPr>
        <w:t xml:space="preserve"> </w:t>
      </w:r>
      <w:r>
        <w:rPr>
          <w:color w:val="231F20"/>
          <w:sz w:val="15"/>
        </w:rPr>
        <w:t>to</w:t>
      </w:r>
      <w:r>
        <w:rPr>
          <w:color w:val="231F20"/>
          <w:spacing w:val="2"/>
          <w:sz w:val="15"/>
        </w:rPr>
        <w:t xml:space="preserve"> </w:t>
      </w:r>
      <w:r>
        <w:rPr>
          <w:color w:val="231F20"/>
          <w:sz w:val="15"/>
        </w:rPr>
        <w:t>$100</w:t>
      </w:r>
      <w:r>
        <w:rPr>
          <w:color w:val="231F20"/>
          <w:spacing w:val="2"/>
          <w:sz w:val="15"/>
        </w:rPr>
        <w:t xml:space="preserve"> </w:t>
      </w:r>
      <w:r>
        <w:rPr>
          <w:color w:val="231F20"/>
          <w:sz w:val="15"/>
        </w:rPr>
        <w:t>billion</w:t>
      </w:r>
      <w:r>
        <w:rPr>
          <w:color w:val="231F20"/>
          <w:spacing w:val="2"/>
          <w:sz w:val="15"/>
        </w:rPr>
        <w:t xml:space="preserve"> </w:t>
      </w:r>
      <w:r>
        <w:rPr>
          <w:color w:val="231F20"/>
          <w:sz w:val="15"/>
        </w:rPr>
        <w:t>by</w:t>
      </w:r>
      <w:r>
        <w:rPr>
          <w:color w:val="231F20"/>
          <w:spacing w:val="3"/>
          <w:sz w:val="15"/>
        </w:rPr>
        <w:t xml:space="preserve"> </w:t>
      </w:r>
      <w:r>
        <w:rPr>
          <w:color w:val="231F20"/>
          <w:spacing w:val="-2"/>
          <w:sz w:val="15"/>
        </w:rPr>
        <w:t>2030.</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2"/>
          <w:sz w:val="15"/>
        </w:rPr>
        <w:t xml:space="preserve"> </w:t>
      </w:r>
      <w:r>
        <w:rPr>
          <w:color w:val="231F20"/>
          <w:sz w:val="15"/>
        </w:rPr>
        <w:t>Department</w:t>
      </w:r>
      <w:r>
        <w:rPr>
          <w:color w:val="231F20"/>
          <w:spacing w:val="2"/>
          <w:sz w:val="15"/>
        </w:rPr>
        <w:t xml:space="preserve"> </w:t>
      </w:r>
      <w:r>
        <w:rPr>
          <w:color w:val="231F20"/>
          <w:sz w:val="15"/>
        </w:rPr>
        <w:t>of</w:t>
      </w:r>
      <w:r>
        <w:rPr>
          <w:color w:val="231F20"/>
          <w:spacing w:val="2"/>
          <w:sz w:val="15"/>
        </w:rPr>
        <w:t xml:space="preserve"> </w:t>
      </w:r>
      <w:r>
        <w:rPr>
          <w:color w:val="231F20"/>
          <w:sz w:val="15"/>
        </w:rPr>
        <w:t>Treasury</w:t>
      </w:r>
      <w:r>
        <w:rPr>
          <w:color w:val="231F20"/>
          <w:spacing w:val="2"/>
          <w:sz w:val="15"/>
        </w:rPr>
        <w:t xml:space="preserve"> </w:t>
      </w:r>
      <w:r>
        <w:rPr>
          <w:color w:val="231F20"/>
          <w:sz w:val="15"/>
        </w:rPr>
        <w:t>and</w:t>
      </w:r>
      <w:r>
        <w:rPr>
          <w:color w:val="231F20"/>
          <w:spacing w:val="1"/>
          <w:sz w:val="15"/>
        </w:rPr>
        <w:t xml:space="preserve"> </w:t>
      </w:r>
      <w:r>
        <w:rPr>
          <w:color w:val="231F20"/>
          <w:sz w:val="15"/>
        </w:rPr>
        <w:t>Finance</w:t>
      </w:r>
      <w:r>
        <w:rPr>
          <w:color w:val="231F20"/>
          <w:spacing w:val="2"/>
          <w:sz w:val="15"/>
        </w:rPr>
        <w:t xml:space="preserve"> </w:t>
      </w:r>
      <w:r>
        <w:rPr>
          <w:color w:val="231F20"/>
          <w:sz w:val="15"/>
        </w:rPr>
        <w:t>(2022).</w:t>
      </w:r>
      <w:r>
        <w:rPr>
          <w:color w:val="231F20"/>
          <w:spacing w:val="2"/>
          <w:sz w:val="15"/>
        </w:rPr>
        <w:t xml:space="preserve"> </w:t>
      </w:r>
      <w:r>
        <w:rPr>
          <w:color w:val="231F20"/>
          <w:sz w:val="15"/>
        </w:rPr>
        <w:t>Agriculture,</w:t>
      </w:r>
      <w:r>
        <w:rPr>
          <w:color w:val="231F20"/>
          <w:spacing w:val="2"/>
          <w:sz w:val="15"/>
        </w:rPr>
        <w:t xml:space="preserve"> </w:t>
      </w:r>
      <w:r>
        <w:rPr>
          <w:color w:val="231F20"/>
          <w:sz w:val="15"/>
        </w:rPr>
        <w:t>forestry</w:t>
      </w:r>
      <w:r>
        <w:rPr>
          <w:color w:val="231F20"/>
          <w:spacing w:val="2"/>
          <w:sz w:val="15"/>
        </w:rPr>
        <w:t xml:space="preserve"> </w:t>
      </w:r>
      <w:r>
        <w:rPr>
          <w:color w:val="231F20"/>
          <w:sz w:val="15"/>
        </w:rPr>
        <w:t>and</w:t>
      </w:r>
      <w:r>
        <w:rPr>
          <w:color w:val="231F20"/>
          <w:spacing w:val="1"/>
          <w:sz w:val="15"/>
        </w:rPr>
        <w:t xml:space="preserve"> </w:t>
      </w:r>
      <w:r>
        <w:rPr>
          <w:color w:val="231F20"/>
          <w:spacing w:val="-2"/>
          <w:sz w:val="15"/>
        </w:rPr>
        <w:t>fishing.</w:t>
      </w:r>
    </w:p>
    <w:p w:rsidR="00603CB0" w:rsidRDefault="009F7F2C">
      <w:pPr>
        <w:pStyle w:val="ListParagraph"/>
        <w:numPr>
          <w:ilvl w:val="0"/>
          <w:numId w:val="2"/>
        </w:numPr>
        <w:tabs>
          <w:tab w:val="left" w:pos="488"/>
        </w:tabs>
        <w:ind w:left="487" w:hanging="321"/>
        <w:rPr>
          <w:color w:val="231F20"/>
          <w:sz w:val="15"/>
        </w:rPr>
      </w:pPr>
      <w:r>
        <w:rPr>
          <w:color w:val="231F20"/>
          <w:sz w:val="15"/>
        </w:rPr>
        <w:t>Core</w:t>
      </w:r>
      <w:r>
        <w:rPr>
          <w:color w:val="231F20"/>
          <w:spacing w:val="-3"/>
          <w:sz w:val="15"/>
        </w:rPr>
        <w:t xml:space="preserve"> </w:t>
      </w:r>
      <w:r>
        <w:rPr>
          <w:color w:val="231F20"/>
          <w:sz w:val="15"/>
        </w:rPr>
        <w:t>Lithium</w:t>
      </w:r>
      <w:r>
        <w:rPr>
          <w:color w:val="231F20"/>
          <w:spacing w:val="-2"/>
          <w:sz w:val="15"/>
        </w:rPr>
        <w:t xml:space="preserve"> </w:t>
      </w:r>
      <w:r>
        <w:rPr>
          <w:color w:val="231F20"/>
          <w:sz w:val="15"/>
        </w:rPr>
        <w:t>(2018).</w:t>
      </w:r>
      <w:r>
        <w:rPr>
          <w:color w:val="231F20"/>
          <w:spacing w:val="-2"/>
          <w:sz w:val="15"/>
        </w:rPr>
        <w:t xml:space="preserve"> </w:t>
      </w:r>
      <w:r>
        <w:rPr>
          <w:color w:val="231F20"/>
          <w:sz w:val="15"/>
        </w:rPr>
        <w:t>Finniss</w:t>
      </w:r>
      <w:r>
        <w:rPr>
          <w:color w:val="231F20"/>
          <w:spacing w:val="-2"/>
          <w:sz w:val="15"/>
        </w:rPr>
        <w:t xml:space="preserve"> </w:t>
      </w:r>
      <w:r>
        <w:rPr>
          <w:color w:val="231F20"/>
          <w:sz w:val="15"/>
        </w:rPr>
        <w:t>Lithium</w:t>
      </w:r>
      <w:r>
        <w:rPr>
          <w:color w:val="231F20"/>
          <w:spacing w:val="-2"/>
          <w:sz w:val="15"/>
        </w:rPr>
        <w:t xml:space="preserve"> Project.</w:t>
      </w:r>
    </w:p>
    <w:p w:rsidR="00603CB0" w:rsidRDefault="009F7F2C">
      <w:pPr>
        <w:pStyle w:val="ListParagraph"/>
        <w:numPr>
          <w:ilvl w:val="0"/>
          <w:numId w:val="2"/>
        </w:numPr>
        <w:tabs>
          <w:tab w:val="left" w:pos="489"/>
        </w:tabs>
        <w:ind w:hanging="322"/>
        <w:rPr>
          <w:color w:val="231F20"/>
          <w:sz w:val="15"/>
        </w:rPr>
      </w:pPr>
      <w:r>
        <w:rPr>
          <w:color w:val="231F20"/>
          <w:sz w:val="15"/>
        </w:rPr>
        <w:t>Department of Industry, Tour</w:t>
      </w:r>
      <w:r>
        <w:rPr>
          <w:color w:val="231F20"/>
          <w:sz w:val="15"/>
        </w:rPr>
        <w:t>ism &amp;</w:t>
      </w:r>
      <w:r>
        <w:rPr>
          <w:color w:val="231F20"/>
          <w:spacing w:val="1"/>
          <w:sz w:val="15"/>
        </w:rPr>
        <w:t xml:space="preserve"> </w:t>
      </w:r>
      <w:r>
        <w:rPr>
          <w:color w:val="231F20"/>
          <w:sz w:val="15"/>
        </w:rPr>
        <w:t>Trade (2022). Potential Mining</w:t>
      </w:r>
      <w:r>
        <w:rPr>
          <w:color w:val="231F20"/>
          <w:spacing w:val="1"/>
          <w:sz w:val="15"/>
        </w:rPr>
        <w:t xml:space="preserve"> </w:t>
      </w:r>
      <w:r>
        <w:rPr>
          <w:color w:val="231F20"/>
          <w:sz w:val="15"/>
        </w:rPr>
        <w:t>Developments in the Northern</w:t>
      </w:r>
      <w:r>
        <w:rPr>
          <w:color w:val="231F20"/>
          <w:spacing w:val="1"/>
          <w:sz w:val="15"/>
        </w:rPr>
        <w:t xml:space="preserve"> </w:t>
      </w:r>
      <w:r>
        <w:rPr>
          <w:color w:val="231F20"/>
          <w:spacing w:val="-2"/>
          <w:sz w:val="15"/>
        </w:rPr>
        <w:t>Territory</w:t>
      </w:r>
    </w:p>
    <w:p w:rsidR="00603CB0" w:rsidRDefault="009F7F2C">
      <w:pPr>
        <w:pStyle w:val="ListParagraph"/>
        <w:numPr>
          <w:ilvl w:val="0"/>
          <w:numId w:val="2"/>
        </w:numPr>
        <w:tabs>
          <w:tab w:val="left" w:pos="488"/>
        </w:tabs>
        <w:spacing w:before="60"/>
        <w:ind w:left="487" w:hanging="321"/>
        <w:rPr>
          <w:color w:val="231F20"/>
          <w:sz w:val="15"/>
        </w:rPr>
      </w:pPr>
      <w:r>
        <w:rPr>
          <w:color w:val="231F20"/>
          <w:sz w:val="15"/>
        </w:rPr>
        <w:t>Institute</w:t>
      </w:r>
      <w:r>
        <w:rPr>
          <w:color w:val="231F20"/>
          <w:spacing w:val="-2"/>
          <w:sz w:val="15"/>
        </w:rPr>
        <w:t xml:space="preserve"> </w:t>
      </w:r>
      <w:r>
        <w:rPr>
          <w:color w:val="231F20"/>
          <w:sz w:val="15"/>
        </w:rPr>
        <w:t>for Sustainable</w:t>
      </w:r>
      <w:r>
        <w:rPr>
          <w:color w:val="231F20"/>
          <w:spacing w:val="-1"/>
          <w:sz w:val="15"/>
        </w:rPr>
        <w:t xml:space="preserve"> </w:t>
      </w:r>
      <w:r>
        <w:rPr>
          <w:color w:val="231F20"/>
          <w:sz w:val="15"/>
        </w:rPr>
        <w:t>Futures</w:t>
      </w:r>
      <w:r>
        <w:rPr>
          <w:color w:val="231F20"/>
          <w:spacing w:val="1"/>
          <w:sz w:val="15"/>
        </w:rPr>
        <w:t xml:space="preserve"> </w:t>
      </w:r>
      <w:r>
        <w:rPr>
          <w:color w:val="231F20"/>
          <w:sz w:val="15"/>
        </w:rPr>
        <w:t>(2019). Responsible</w:t>
      </w:r>
      <w:r>
        <w:rPr>
          <w:color w:val="231F20"/>
          <w:spacing w:val="-1"/>
          <w:sz w:val="15"/>
        </w:rPr>
        <w:t xml:space="preserve"> </w:t>
      </w:r>
      <w:r>
        <w:rPr>
          <w:color w:val="231F20"/>
          <w:sz w:val="15"/>
        </w:rPr>
        <w:t>minerals</w:t>
      </w:r>
      <w:r>
        <w:rPr>
          <w:color w:val="231F20"/>
          <w:spacing w:val="1"/>
          <w:sz w:val="15"/>
        </w:rPr>
        <w:t xml:space="preserve"> </w:t>
      </w:r>
      <w:r>
        <w:rPr>
          <w:color w:val="231F20"/>
          <w:sz w:val="15"/>
        </w:rPr>
        <w:t xml:space="preserve">sourcing for renewable </w:t>
      </w:r>
      <w:r>
        <w:rPr>
          <w:color w:val="231F20"/>
          <w:spacing w:val="-2"/>
          <w:sz w:val="15"/>
        </w:rPr>
        <w:t>energy.</w:t>
      </w:r>
    </w:p>
    <w:p w:rsidR="00603CB0" w:rsidRDefault="009F7F2C">
      <w:pPr>
        <w:pStyle w:val="ListParagraph"/>
        <w:numPr>
          <w:ilvl w:val="0"/>
          <w:numId w:val="2"/>
        </w:numPr>
        <w:tabs>
          <w:tab w:val="left" w:pos="488"/>
        </w:tabs>
        <w:ind w:left="487" w:hanging="321"/>
        <w:rPr>
          <w:color w:val="231F20"/>
          <w:sz w:val="15"/>
        </w:rPr>
      </w:pPr>
      <w:r>
        <w:rPr>
          <w:color w:val="231F20"/>
          <w:sz w:val="15"/>
        </w:rPr>
        <w:t>Northern</w:t>
      </w:r>
      <w:r>
        <w:rPr>
          <w:color w:val="231F20"/>
          <w:spacing w:val="3"/>
          <w:sz w:val="15"/>
        </w:rPr>
        <w:t xml:space="preserve"> </w:t>
      </w:r>
      <w:r>
        <w:rPr>
          <w:color w:val="231F20"/>
          <w:sz w:val="15"/>
        </w:rPr>
        <w:t>Territory</w:t>
      </w:r>
      <w:r>
        <w:rPr>
          <w:color w:val="231F20"/>
          <w:spacing w:val="6"/>
          <w:sz w:val="15"/>
        </w:rPr>
        <w:t xml:space="preserve"> </w:t>
      </w:r>
      <w:r>
        <w:rPr>
          <w:color w:val="231F20"/>
          <w:sz w:val="15"/>
        </w:rPr>
        <w:t>Environment</w:t>
      </w:r>
      <w:r>
        <w:rPr>
          <w:color w:val="231F20"/>
          <w:spacing w:val="6"/>
          <w:sz w:val="15"/>
        </w:rPr>
        <w:t xml:space="preserve"> </w:t>
      </w:r>
      <w:r>
        <w:rPr>
          <w:color w:val="231F20"/>
          <w:sz w:val="15"/>
        </w:rPr>
        <w:t>Protection</w:t>
      </w:r>
      <w:r>
        <w:rPr>
          <w:color w:val="231F20"/>
          <w:spacing w:val="6"/>
          <w:sz w:val="15"/>
        </w:rPr>
        <w:t xml:space="preserve"> </w:t>
      </w:r>
      <w:r>
        <w:rPr>
          <w:color w:val="231F20"/>
          <w:sz w:val="15"/>
        </w:rPr>
        <w:t>Authority</w:t>
      </w:r>
      <w:r>
        <w:rPr>
          <w:color w:val="231F20"/>
          <w:spacing w:val="6"/>
          <w:sz w:val="15"/>
        </w:rPr>
        <w:t xml:space="preserve"> </w:t>
      </w:r>
      <w:r>
        <w:rPr>
          <w:color w:val="231F20"/>
          <w:sz w:val="15"/>
        </w:rPr>
        <w:t>(2022).</w:t>
      </w:r>
      <w:r>
        <w:rPr>
          <w:color w:val="231F20"/>
          <w:spacing w:val="6"/>
          <w:sz w:val="15"/>
        </w:rPr>
        <w:t xml:space="preserve"> </w:t>
      </w:r>
      <w:r>
        <w:rPr>
          <w:color w:val="231F20"/>
          <w:sz w:val="15"/>
        </w:rPr>
        <w:t>Environmental</w:t>
      </w:r>
      <w:r>
        <w:rPr>
          <w:color w:val="231F20"/>
          <w:spacing w:val="6"/>
          <w:sz w:val="15"/>
        </w:rPr>
        <w:t xml:space="preserve"> </w:t>
      </w:r>
      <w:r>
        <w:rPr>
          <w:color w:val="231F20"/>
          <w:sz w:val="15"/>
        </w:rPr>
        <w:t>impact</w:t>
      </w:r>
      <w:r>
        <w:rPr>
          <w:color w:val="231F20"/>
          <w:spacing w:val="6"/>
          <w:sz w:val="15"/>
        </w:rPr>
        <w:t xml:space="preserve"> </w:t>
      </w:r>
      <w:r>
        <w:rPr>
          <w:color w:val="231F20"/>
          <w:sz w:val="15"/>
        </w:rPr>
        <w:t>assessments</w:t>
      </w:r>
      <w:r>
        <w:rPr>
          <w:color w:val="231F20"/>
          <w:spacing w:val="6"/>
          <w:sz w:val="15"/>
        </w:rPr>
        <w:t xml:space="preserve"> </w:t>
      </w:r>
      <w:r>
        <w:rPr>
          <w:color w:val="231F20"/>
          <w:spacing w:val="-2"/>
          <w:sz w:val="15"/>
        </w:rPr>
        <w:t>register.</w:t>
      </w:r>
    </w:p>
    <w:p w:rsidR="00603CB0" w:rsidRDefault="009F7F2C">
      <w:pPr>
        <w:pStyle w:val="ListParagraph"/>
        <w:numPr>
          <w:ilvl w:val="0"/>
          <w:numId w:val="2"/>
        </w:numPr>
        <w:tabs>
          <w:tab w:val="left" w:pos="489"/>
        </w:tabs>
        <w:ind w:hanging="322"/>
        <w:rPr>
          <w:color w:val="231F20"/>
          <w:sz w:val="15"/>
        </w:rPr>
      </w:pPr>
      <w:r>
        <w:rPr>
          <w:color w:val="231F20"/>
          <w:sz w:val="15"/>
        </w:rPr>
        <w:t>NT</w:t>
      </w:r>
      <w:r>
        <w:rPr>
          <w:color w:val="231F20"/>
          <w:spacing w:val="-1"/>
          <w:sz w:val="15"/>
        </w:rPr>
        <w:t xml:space="preserve"> </w:t>
      </w:r>
      <w:r>
        <w:rPr>
          <w:color w:val="231F20"/>
          <w:sz w:val="15"/>
        </w:rPr>
        <w:t>Government (2022).</w:t>
      </w:r>
      <w:r>
        <w:rPr>
          <w:color w:val="231F20"/>
          <w:spacing w:val="-1"/>
          <w:sz w:val="15"/>
        </w:rPr>
        <w:t xml:space="preserve"> </w:t>
      </w:r>
      <w:r>
        <w:rPr>
          <w:color w:val="231F20"/>
          <w:sz w:val="15"/>
        </w:rPr>
        <w:t xml:space="preserve">Resourcing The </w:t>
      </w:r>
      <w:r>
        <w:rPr>
          <w:color w:val="231F20"/>
          <w:spacing w:val="-2"/>
          <w:sz w:val="15"/>
        </w:rPr>
        <w:t>Territory.</w:t>
      </w:r>
    </w:p>
    <w:p w:rsidR="00603CB0" w:rsidRDefault="009F7F2C">
      <w:pPr>
        <w:pStyle w:val="ListParagraph"/>
        <w:numPr>
          <w:ilvl w:val="0"/>
          <w:numId w:val="2"/>
        </w:numPr>
        <w:tabs>
          <w:tab w:val="left" w:pos="488"/>
        </w:tabs>
        <w:ind w:left="487" w:hanging="321"/>
        <w:rPr>
          <w:color w:val="231F20"/>
          <w:sz w:val="15"/>
        </w:rPr>
      </w:pPr>
      <w:r>
        <w:rPr>
          <w:color w:val="231F20"/>
          <w:sz w:val="15"/>
        </w:rPr>
        <w:t>Geoscience</w:t>
      </w:r>
      <w:r>
        <w:rPr>
          <w:color w:val="231F20"/>
          <w:spacing w:val="2"/>
          <w:sz w:val="15"/>
        </w:rPr>
        <w:t xml:space="preserve"> </w:t>
      </w:r>
      <w:r>
        <w:rPr>
          <w:color w:val="231F20"/>
          <w:sz w:val="15"/>
        </w:rPr>
        <w:t>Australia</w:t>
      </w:r>
      <w:r>
        <w:rPr>
          <w:color w:val="231F20"/>
          <w:spacing w:val="3"/>
          <w:sz w:val="15"/>
        </w:rPr>
        <w:t xml:space="preserve"> </w:t>
      </w:r>
      <w:r>
        <w:rPr>
          <w:color w:val="231F20"/>
          <w:sz w:val="15"/>
        </w:rPr>
        <w:t>(2022).</w:t>
      </w:r>
      <w:r>
        <w:rPr>
          <w:color w:val="231F20"/>
          <w:spacing w:val="3"/>
          <w:sz w:val="15"/>
        </w:rPr>
        <w:t xml:space="preserve"> </w:t>
      </w:r>
      <w:r>
        <w:rPr>
          <w:color w:val="231F20"/>
          <w:sz w:val="15"/>
        </w:rPr>
        <w:t>Energy:</w:t>
      </w:r>
      <w:r>
        <w:rPr>
          <w:color w:val="231F20"/>
          <w:spacing w:val="3"/>
          <w:sz w:val="15"/>
        </w:rPr>
        <w:t xml:space="preserve"> </w:t>
      </w:r>
      <w:r>
        <w:rPr>
          <w:color w:val="231F20"/>
          <w:spacing w:val="-2"/>
          <w:sz w:val="15"/>
        </w:rPr>
        <w:t>Overview.</w:t>
      </w:r>
    </w:p>
    <w:p w:rsidR="00603CB0" w:rsidRDefault="009F7F2C">
      <w:pPr>
        <w:pStyle w:val="ListParagraph"/>
        <w:numPr>
          <w:ilvl w:val="0"/>
          <w:numId w:val="2"/>
        </w:numPr>
        <w:tabs>
          <w:tab w:val="left" w:pos="488"/>
        </w:tabs>
        <w:ind w:left="487" w:hanging="321"/>
        <w:rPr>
          <w:color w:val="231F20"/>
          <w:sz w:val="15"/>
        </w:rPr>
      </w:pPr>
      <w:r>
        <w:rPr>
          <w:color w:val="231F20"/>
          <w:sz w:val="15"/>
        </w:rPr>
        <w:t>Reserve</w:t>
      </w:r>
      <w:r>
        <w:rPr>
          <w:color w:val="231F20"/>
          <w:spacing w:val="-1"/>
          <w:sz w:val="15"/>
        </w:rPr>
        <w:t xml:space="preserve"> </w:t>
      </w:r>
      <w:r>
        <w:rPr>
          <w:color w:val="231F20"/>
          <w:sz w:val="15"/>
        </w:rPr>
        <w:t>Bank of</w:t>
      </w:r>
      <w:r>
        <w:rPr>
          <w:color w:val="231F20"/>
          <w:spacing w:val="-1"/>
          <w:sz w:val="15"/>
        </w:rPr>
        <w:t xml:space="preserve"> </w:t>
      </w:r>
      <w:r>
        <w:rPr>
          <w:color w:val="231F20"/>
          <w:sz w:val="15"/>
        </w:rPr>
        <w:t>Australia (2021).</w:t>
      </w:r>
      <w:r>
        <w:rPr>
          <w:color w:val="231F20"/>
          <w:spacing w:val="-1"/>
          <w:sz w:val="15"/>
        </w:rPr>
        <w:t xml:space="preserve"> </w:t>
      </w:r>
      <w:r>
        <w:rPr>
          <w:color w:val="231F20"/>
          <w:sz w:val="15"/>
        </w:rPr>
        <w:t>Towards Net</w:t>
      </w:r>
      <w:r>
        <w:rPr>
          <w:color w:val="231F20"/>
          <w:spacing w:val="-1"/>
          <w:sz w:val="15"/>
        </w:rPr>
        <w:t xml:space="preserve"> </w:t>
      </w:r>
      <w:r>
        <w:rPr>
          <w:color w:val="231F20"/>
          <w:sz w:val="15"/>
        </w:rPr>
        <w:t>Zero: Implications for</w:t>
      </w:r>
      <w:r>
        <w:rPr>
          <w:color w:val="231F20"/>
          <w:spacing w:val="-2"/>
          <w:sz w:val="15"/>
        </w:rPr>
        <w:t xml:space="preserve"> </w:t>
      </w:r>
      <w:r>
        <w:rPr>
          <w:color w:val="231F20"/>
          <w:sz w:val="15"/>
        </w:rPr>
        <w:t>Australia of</w:t>
      </w:r>
      <w:r>
        <w:rPr>
          <w:color w:val="231F20"/>
          <w:spacing w:val="-1"/>
          <w:sz w:val="15"/>
        </w:rPr>
        <w:t xml:space="preserve"> </w:t>
      </w:r>
      <w:r>
        <w:rPr>
          <w:color w:val="231F20"/>
          <w:sz w:val="15"/>
        </w:rPr>
        <w:t>Energy Policies</w:t>
      </w:r>
      <w:r>
        <w:rPr>
          <w:color w:val="231F20"/>
          <w:spacing w:val="-1"/>
          <w:sz w:val="15"/>
        </w:rPr>
        <w:t xml:space="preserve"> </w:t>
      </w:r>
      <w:r>
        <w:rPr>
          <w:color w:val="231F20"/>
          <w:sz w:val="15"/>
        </w:rPr>
        <w:t xml:space="preserve">in East </w:t>
      </w:r>
      <w:r>
        <w:rPr>
          <w:color w:val="231F20"/>
          <w:spacing w:val="-2"/>
          <w:sz w:val="15"/>
        </w:rPr>
        <w:t>Asia.</w:t>
      </w:r>
    </w:p>
    <w:p w:rsidR="00603CB0" w:rsidRDefault="009F7F2C">
      <w:pPr>
        <w:pStyle w:val="ListParagraph"/>
        <w:numPr>
          <w:ilvl w:val="0"/>
          <w:numId w:val="2"/>
        </w:numPr>
        <w:tabs>
          <w:tab w:val="left" w:pos="488"/>
        </w:tabs>
        <w:spacing w:before="60"/>
        <w:ind w:left="487" w:hanging="321"/>
        <w:rPr>
          <w:color w:val="231F20"/>
          <w:sz w:val="15"/>
        </w:rPr>
      </w:pPr>
      <w:r>
        <w:rPr>
          <w:color w:val="231F20"/>
          <w:sz w:val="15"/>
        </w:rPr>
        <w:t>Northern</w:t>
      </w:r>
      <w:r>
        <w:rPr>
          <w:color w:val="231F20"/>
          <w:spacing w:val="-1"/>
          <w:sz w:val="15"/>
        </w:rPr>
        <w:t xml:space="preserve"> </w:t>
      </w:r>
      <w:r>
        <w:rPr>
          <w:color w:val="231F20"/>
          <w:sz w:val="15"/>
        </w:rPr>
        <w:t>Territory Government</w:t>
      </w:r>
      <w:r>
        <w:rPr>
          <w:color w:val="231F20"/>
          <w:spacing w:val="-1"/>
          <w:sz w:val="15"/>
        </w:rPr>
        <w:t xml:space="preserve"> </w:t>
      </w:r>
      <w:r>
        <w:rPr>
          <w:color w:val="231F20"/>
          <w:sz w:val="15"/>
        </w:rPr>
        <w:t>(2022). 2022-23</w:t>
      </w:r>
      <w:r>
        <w:rPr>
          <w:color w:val="231F20"/>
          <w:spacing w:val="-1"/>
          <w:sz w:val="15"/>
        </w:rPr>
        <w:t xml:space="preserve"> </w:t>
      </w:r>
      <w:r>
        <w:rPr>
          <w:color w:val="231F20"/>
          <w:sz w:val="15"/>
        </w:rPr>
        <w:t xml:space="preserve">Budget </w:t>
      </w:r>
      <w:r>
        <w:rPr>
          <w:color w:val="231F20"/>
          <w:spacing w:val="-2"/>
          <w:sz w:val="15"/>
        </w:rPr>
        <w:t>Papers.</w:t>
      </w:r>
    </w:p>
    <w:p w:rsidR="00603CB0" w:rsidRDefault="00603CB0">
      <w:pPr>
        <w:pStyle w:val="BodyText"/>
        <w:spacing w:before="13"/>
        <w:rPr>
          <w:sz w:val="25"/>
        </w:rPr>
      </w:pPr>
    </w:p>
    <w:p w:rsidR="00603CB0" w:rsidRDefault="009F7F2C">
      <w:pPr>
        <w:ind w:left="156"/>
        <w:rPr>
          <w:sz w:val="14"/>
        </w:rPr>
      </w:pPr>
      <w:r>
        <w:rPr>
          <w:color w:val="231F20"/>
          <w:spacing w:val="-5"/>
          <w:sz w:val="14"/>
        </w:rPr>
        <w:t>68</w:t>
      </w:r>
    </w:p>
    <w:p w:rsidR="00603CB0" w:rsidRDefault="00603CB0">
      <w:pPr>
        <w:rPr>
          <w:sz w:val="14"/>
        </w:rPr>
        <w:sectPr w:rsidR="00603CB0">
          <w:pgSz w:w="11910" w:h="16840"/>
          <w:pgMar w:top="420" w:right="820" w:bottom="280" w:left="840" w:header="720" w:footer="720" w:gutter="0"/>
          <w:cols w:space="720"/>
        </w:sectPr>
      </w:pPr>
    </w:p>
    <w:p w:rsidR="00603CB0" w:rsidRDefault="009F7F2C">
      <w:pPr>
        <w:spacing w:before="86"/>
        <w:ind w:left="5096"/>
        <w:rPr>
          <w:sz w:val="14"/>
        </w:rPr>
      </w:pPr>
      <w:bookmarkStart w:id="98" w:name="_bookmark55"/>
      <w:bookmarkEnd w:id="98"/>
      <w:r>
        <w:rPr>
          <w:color w:val="231F20"/>
          <w:spacing w:val="-2"/>
          <w:sz w:val="14"/>
        </w:rPr>
        <w:lastRenderedPageBreak/>
        <w:t>Economic</w:t>
      </w:r>
      <w:r>
        <w:rPr>
          <w:color w:val="231F20"/>
          <w:spacing w:val="-1"/>
          <w:sz w:val="14"/>
        </w:rPr>
        <w:t xml:space="preserve"> </w:t>
      </w:r>
      <w:r>
        <w:rPr>
          <w:color w:val="231F20"/>
          <w:spacing w:val="-2"/>
          <w:sz w:val="14"/>
        </w:rPr>
        <w:t>valuation</w:t>
      </w:r>
      <w:r>
        <w:rPr>
          <w:color w:val="231F20"/>
          <w:spacing w:val="-1"/>
          <w:sz w:val="14"/>
        </w:rPr>
        <w:t xml:space="preserve"> </w:t>
      </w:r>
      <w:r>
        <w:rPr>
          <w:color w:val="231F20"/>
          <w:spacing w:val="-2"/>
          <w:sz w:val="14"/>
        </w:rPr>
        <w:t>of</w:t>
      </w:r>
      <w:r>
        <w:rPr>
          <w:color w:val="231F20"/>
          <w:spacing w:val="-1"/>
          <w:sz w:val="14"/>
        </w:rPr>
        <w:t xml:space="preserve"> </w:t>
      </w:r>
      <w:r>
        <w:rPr>
          <w:color w:val="231F20"/>
          <w:spacing w:val="-2"/>
          <w:sz w:val="14"/>
        </w:rPr>
        <w:t>the</w:t>
      </w:r>
      <w:r>
        <w:rPr>
          <w:color w:val="231F20"/>
          <w:spacing w:val="-1"/>
          <w:sz w:val="14"/>
        </w:rPr>
        <w:t xml:space="preserve"> </w:t>
      </w:r>
      <w:r>
        <w:rPr>
          <w:color w:val="231F20"/>
          <w:spacing w:val="-2"/>
          <w:sz w:val="14"/>
        </w:rPr>
        <w:t>maritime,</w:t>
      </w:r>
      <w:r>
        <w:rPr>
          <w:color w:val="231F20"/>
          <w:spacing w:val="-1"/>
          <w:sz w:val="14"/>
        </w:rPr>
        <w:t xml:space="preserve"> </w:t>
      </w:r>
      <w:r>
        <w:rPr>
          <w:color w:val="231F20"/>
          <w:spacing w:val="-2"/>
          <w:sz w:val="14"/>
        </w:rPr>
        <w:t>agribusiness,</w:t>
      </w:r>
      <w:r>
        <w:rPr>
          <w:color w:val="231F20"/>
          <w:spacing w:val="-1"/>
          <w:sz w:val="14"/>
        </w:rPr>
        <w:t xml:space="preserve"> </w:t>
      </w:r>
      <w:r>
        <w:rPr>
          <w:color w:val="231F20"/>
          <w:spacing w:val="-2"/>
          <w:sz w:val="14"/>
        </w:rPr>
        <w:t>minerals,</w:t>
      </w:r>
      <w:r>
        <w:rPr>
          <w:color w:val="231F20"/>
          <w:spacing w:val="-1"/>
          <w:sz w:val="14"/>
        </w:rPr>
        <w:t xml:space="preserve"> </w:t>
      </w:r>
      <w:r>
        <w:rPr>
          <w:color w:val="231F20"/>
          <w:spacing w:val="-2"/>
          <w:sz w:val="14"/>
        </w:rPr>
        <w:t>oil</w:t>
      </w:r>
      <w:r>
        <w:rPr>
          <w:color w:val="231F20"/>
          <w:spacing w:val="-1"/>
          <w:sz w:val="14"/>
        </w:rPr>
        <w:t xml:space="preserve"> </w:t>
      </w:r>
      <w:r>
        <w:rPr>
          <w:color w:val="231F20"/>
          <w:spacing w:val="-2"/>
          <w:sz w:val="14"/>
        </w:rPr>
        <w:t>and</w:t>
      </w:r>
      <w:r>
        <w:rPr>
          <w:color w:val="231F20"/>
          <w:spacing w:val="-1"/>
          <w:sz w:val="14"/>
        </w:rPr>
        <w:t xml:space="preserve"> </w:t>
      </w:r>
      <w:r>
        <w:rPr>
          <w:color w:val="231F20"/>
          <w:spacing w:val="-2"/>
          <w:sz w:val="14"/>
        </w:rPr>
        <w:t>gas</w:t>
      </w:r>
      <w:r>
        <w:rPr>
          <w:color w:val="231F20"/>
          <w:spacing w:val="-1"/>
          <w:sz w:val="14"/>
        </w:rPr>
        <w:t xml:space="preserve"> </w:t>
      </w:r>
      <w:r>
        <w:rPr>
          <w:color w:val="231F20"/>
          <w:spacing w:val="-2"/>
          <w:sz w:val="14"/>
        </w:rPr>
        <w:t>industries</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rPr>
          <w:sz w:val="16"/>
        </w:rPr>
      </w:pPr>
    </w:p>
    <w:p w:rsidR="00603CB0" w:rsidRDefault="009F7F2C">
      <w:pPr>
        <w:pStyle w:val="ListParagraph"/>
        <w:numPr>
          <w:ilvl w:val="0"/>
          <w:numId w:val="2"/>
        </w:numPr>
        <w:tabs>
          <w:tab w:val="left" w:pos="488"/>
        </w:tabs>
        <w:spacing w:before="100"/>
        <w:ind w:left="487" w:hanging="321"/>
        <w:rPr>
          <w:color w:val="231F20"/>
          <w:sz w:val="15"/>
        </w:rPr>
      </w:pP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Science</w:t>
      </w:r>
      <w:r>
        <w:rPr>
          <w:color w:val="231F20"/>
          <w:spacing w:val="1"/>
          <w:sz w:val="15"/>
        </w:rPr>
        <w:t xml:space="preserve"> </w:t>
      </w:r>
      <w:r>
        <w:rPr>
          <w:color w:val="231F20"/>
          <w:sz w:val="15"/>
        </w:rPr>
        <w:t>and</w:t>
      </w:r>
      <w:r>
        <w:rPr>
          <w:color w:val="231F20"/>
          <w:spacing w:val="1"/>
          <w:sz w:val="15"/>
        </w:rPr>
        <w:t xml:space="preserve"> </w:t>
      </w:r>
      <w:r>
        <w:rPr>
          <w:color w:val="231F20"/>
          <w:sz w:val="15"/>
        </w:rPr>
        <w:t>Resources</w:t>
      </w:r>
      <w:r>
        <w:rPr>
          <w:color w:val="231F20"/>
          <w:spacing w:val="1"/>
          <w:sz w:val="15"/>
        </w:rPr>
        <w:t xml:space="preserve"> </w:t>
      </w:r>
      <w:r>
        <w:rPr>
          <w:color w:val="231F20"/>
          <w:sz w:val="15"/>
        </w:rPr>
        <w:t>(2021).</w:t>
      </w:r>
      <w:r>
        <w:rPr>
          <w:color w:val="231F20"/>
          <w:spacing w:val="2"/>
          <w:sz w:val="15"/>
        </w:rPr>
        <w:t xml:space="preserve"> </w:t>
      </w:r>
      <w:r>
        <w:rPr>
          <w:color w:val="231F20"/>
          <w:sz w:val="15"/>
        </w:rPr>
        <w:t>Unlocking</w:t>
      </w:r>
      <w:r>
        <w:rPr>
          <w:color w:val="231F20"/>
          <w:spacing w:val="1"/>
          <w:sz w:val="15"/>
        </w:rPr>
        <w:t xml:space="preserve"> </w:t>
      </w:r>
      <w:r>
        <w:rPr>
          <w:color w:val="231F20"/>
          <w:sz w:val="15"/>
        </w:rPr>
        <w:t>the</w:t>
      </w:r>
      <w:r>
        <w:rPr>
          <w:color w:val="231F20"/>
          <w:spacing w:val="1"/>
          <w:sz w:val="15"/>
        </w:rPr>
        <w:t xml:space="preserve"> </w:t>
      </w:r>
      <w:r>
        <w:rPr>
          <w:color w:val="231F20"/>
          <w:sz w:val="15"/>
        </w:rPr>
        <w:t>Beetaloo:</w:t>
      </w:r>
      <w:r>
        <w:rPr>
          <w:color w:val="231F20"/>
          <w:spacing w:val="1"/>
          <w:sz w:val="15"/>
        </w:rPr>
        <w:t xml:space="preserve"> </w:t>
      </w:r>
      <w:r>
        <w:rPr>
          <w:color w:val="231F20"/>
          <w:sz w:val="15"/>
        </w:rPr>
        <w:t>The</w:t>
      </w:r>
      <w:r>
        <w:rPr>
          <w:color w:val="231F20"/>
          <w:spacing w:val="1"/>
          <w:sz w:val="15"/>
        </w:rPr>
        <w:t xml:space="preserve"> </w:t>
      </w:r>
      <w:r>
        <w:rPr>
          <w:color w:val="231F20"/>
          <w:sz w:val="15"/>
        </w:rPr>
        <w:t>Beetaloo</w:t>
      </w:r>
      <w:r>
        <w:rPr>
          <w:color w:val="231F20"/>
          <w:spacing w:val="1"/>
          <w:sz w:val="15"/>
        </w:rPr>
        <w:t xml:space="preserve"> </w:t>
      </w:r>
      <w:r>
        <w:rPr>
          <w:color w:val="231F20"/>
          <w:sz w:val="15"/>
        </w:rPr>
        <w:t>Strategic</w:t>
      </w:r>
      <w:r>
        <w:rPr>
          <w:color w:val="231F20"/>
          <w:spacing w:val="1"/>
          <w:sz w:val="15"/>
        </w:rPr>
        <w:t xml:space="preserve"> </w:t>
      </w:r>
      <w:r>
        <w:rPr>
          <w:color w:val="231F20"/>
          <w:sz w:val="15"/>
        </w:rPr>
        <w:t>Basin</w:t>
      </w:r>
      <w:r>
        <w:rPr>
          <w:color w:val="231F20"/>
          <w:spacing w:val="2"/>
          <w:sz w:val="15"/>
        </w:rPr>
        <w:t xml:space="preserve"> </w:t>
      </w:r>
      <w:r>
        <w:rPr>
          <w:color w:val="231F20"/>
          <w:spacing w:val="-2"/>
          <w:sz w:val="15"/>
        </w:rPr>
        <w:t>Plan.</w:t>
      </w:r>
    </w:p>
    <w:p w:rsidR="00603CB0" w:rsidRDefault="009F7F2C">
      <w:pPr>
        <w:pStyle w:val="ListParagraph"/>
        <w:numPr>
          <w:ilvl w:val="0"/>
          <w:numId w:val="2"/>
        </w:numPr>
        <w:tabs>
          <w:tab w:val="left" w:pos="488"/>
        </w:tabs>
        <w:ind w:hanging="321"/>
        <w:rPr>
          <w:color w:val="231F20"/>
          <w:sz w:val="15"/>
        </w:rPr>
      </w:pPr>
      <w:r>
        <w:rPr>
          <w:color w:val="231F20"/>
          <w:sz w:val="15"/>
        </w:rPr>
        <w:t>Morgan Stanley (2020). Space: Investing in the Final</w:t>
      </w:r>
      <w:r>
        <w:rPr>
          <w:color w:val="231F20"/>
          <w:spacing w:val="1"/>
          <w:sz w:val="15"/>
        </w:rPr>
        <w:t xml:space="preserve"> </w:t>
      </w:r>
      <w:r>
        <w:rPr>
          <w:color w:val="231F20"/>
          <w:spacing w:val="-2"/>
          <w:sz w:val="15"/>
        </w:rPr>
        <w:t>Frontier.</w:t>
      </w:r>
    </w:p>
    <w:p w:rsidR="00603CB0" w:rsidRDefault="009F7F2C">
      <w:pPr>
        <w:pStyle w:val="ListParagraph"/>
        <w:numPr>
          <w:ilvl w:val="0"/>
          <w:numId w:val="2"/>
        </w:numPr>
        <w:tabs>
          <w:tab w:val="left" w:pos="489"/>
        </w:tabs>
        <w:ind w:hanging="322"/>
        <w:rPr>
          <w:color w:val="231F20"/>
          <w:sz w:val="15"/>
        </w:rPr>
      </w:pPr>
      <w:r>
        <w:rPr>
          <w:color w:val="231F20"/>
          <w:sz w:val="15"/>
        </w:rPr>
        <w:t>Australian</w:t>
      </w:r>
      <w:r>
        <w:rPr>
          <w:color w:val="231F20"/>
          <w:spacing w:val="2"/>
          <w:sz w:val="15"/>
        </w:rPr>
        <w:t xml:space="preserve"> </w:t>
      </w:r>
      <w:r>
        <w:rPr>
          <w:color w:val="231F20"/>
          <w:sz w:val="15"/>
        </w:rPr>
        <w:t>Bureau</w:t>
      </w:r>
      <w:r>
        <w:rPr>
          <w:color w:val="231F20"/>
          <w:spacing w:val="2"/>
          <w:sz w:val="15"/>
        </w:rPr>
        <w:t xml:space="preserve"> </w:t>
      </w:r>
      <w:r>
        <w:rPr>
          <w:color w:val="231F20"/>
          <w:sz w:val="15"/>
        </w:rPr>
        <w:t>of</w:t>
      </w:r>
      <w:r>
        <w:rPr>
          <w:color w:val="231F20"/>
          <w:spacing w:val="2"/>
          <w:sz w:val="15"/>
        </w:rPr>
        <w:t xml:space="preserve"> </w:t>
      </w:r>
      <w:r>
        <w:rPr>
          <w:color w:val="231F20"/>
          <w:sz w:val="15"/>
        </w:rPr>
        <w:t>Statistics</w:t>
      </w:r>
      <w:r>
        <w:rPr>
          <w:color w:val="231F20"/>
          <w:spacing w:val="2"/>
          <w:sz w:val="15"/>
        </w:rPr>
        <w:t xml:space="preserve"> </w:t>
      </w:r>
      <w:r>
        <w:rPr>
          <w:color w:val="231F20"/>
          <w:sz w:val="15"/>
        </w:rPr>
        <w:t>(2022).</w:t>
      </w:r>
      <w:r>
        <w:rPr>
          <w:color w:val="231F20"/>
          <w:spacing w:val="2"/>
          <w:sz w:val="15"/>
        </w:rPr>
        <w:t xml:space="preserve"> </w:t>
      </w:r>
      <w:r>
        <w:rPr>
          <w:color w:val="231F20"/>
          <w:sz w:val="15"/>
        </w:rPr>
        <w:t>Labour Force,</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8"/>
        </w:tabs>
        <w:spacing w:before="60" w:line="192" w:lineRule="exact"/>
        <w:ind w:hanging="321"/>
        <w:rPr>
          <w:color w:val="231F20"/>
          <w:sz w:val="15"/>
        </w:rPr>
      </w:pPr>
      <w:r>
        <w:rPr>
          <w:color w:val="231F20"/>
          <w:spacing w:val="-4"/>
          <w:sz w:val="15"/>
        </w:rPr>
        <w:t>Ibid</w:t>
      </w:r>
    </w:p>
    <w:p w:rsidR="00603CB0" w:rsidRDefault="009F7F2C">
      <w:pPr>
        <w:pStyle w:val="ListParagraph"/>
        <w:numPr>
          <w:ilvl w:val="0"/>
          <w:numId w:val="2"/>
        </w:numPr>
        <w:tabs>
          <w:tab w:val="left" w:pos="488"/>
        </w:tabs>
        <w:spacing w:before="0" w:line="192" w:lineRule="exact"/>
        <w:ind w:left="487" w:hanging="321"/>
        <w:rPr>
          <w:color w:val="231F20"/>
          <w:sz w:val="15"/>
        </w:rPr>
      </w:pPr>
      <w:r>
        <w:rPr>
          <w:color w:val="231F20"/>
          <w:spacing w:val="-4"/>
          <w:sz w:val="15"/>
        </w:rPr>
        <w:t>Ibid</w:t>
      </w:r>
    </w:p>
    <w:p w:rsidR="00603CB0" w:rsidRDefault="009F7F2C">
      <w:pPr>
        <w:pStyle w:val="ListParagraph"/>
        <w:numPr>
          <w:ilvl w:val="0"/>
          <w:numId w:val="2"/>
        </w:numPr>
        <w:tabs>
          <w:tab w:val="left" w:pos="488"/>
        </w:tabs>
        <w:spacing w:before="80" w:line="211" w:lineRule="auto"/>
        <w:ind w:right="680"/>
        <w:rPr>
          <w:color w:val="231F20"/>
          <w:sz w:val="15"/>
        </w:rPr>
      </w:pPr>
      <w:r>
        <w:rPr>
          <w:color w:val="231F20"/>
          <w:sz w:val="15"/>
        </w:rPr>
        <w:t>IBIS World</w:t>
      </w:r>
      <w:r>
        <w:rPr>
          <w:color w:val="231F20"/>
          <w:spacing w:val="-1"/>
          <w:sz w:val="15"/>
        </w:rPr>
        <w:t xml:space="preserve"> </w:t>
      </w:r>
      <w:r>
        <w:rPr>
          <w:color w:val="231F20"/>
          <w:sz w:val="15"/>
        </w:rPr>
        <w:t>(2022). Stevedoring Services in Australia; IBIS World</w:t>
      </w:r>
      <w:r>
        <w:rPr>
          <w:color w:val="231F20"/>
          <w:spacing w:val="-1"/>
          <w:sz w:val="15"/>
        </w:rPr>
        <w:t xml:space="preserve"> </w:t>
      </w:r>
      <w:r>
        <w:rPr>
          <w:color w:val="231F20"/>
          <w:sz w:val="15"/>
        </w:rPr>
        <w:t>(2022). Navigation, Towage and</w:t>
      </w:r>
      <w:r>
        <w:rPr>
          <w:color w:val="231F20"/>
          <w:spacing w:val="-1"/>
          <w:sz w:val="15"/>
        </w:rPr>
        <w:t xml:space="preserve"> </w:t>
      </w:r>
      <w:r>
        <w:rPr>
          <w:color w:val="231F20"/>
          <w:sz w:val="15"/>
        </w:rPr>
        <w:t>Services to Water</w:t>
      </w:r>
      <w:r>
        <w:rPr>
          <w:color w:val="231F20"/>
          <w:spacing w:val="-1"/>
          <w:sz w:val="15"/>
        </w:rPr>
        <w:t xml:space="preserve"> </w:t>
      </w:r>
      <w:r>
        <w:rPr>
          <w:color w:val="231F20"/>
          <w:sz w:val="15"/>
        </w:rPr>
        <w:t>Transport in Australia;</w:t>
      </w:r>
      <w:r>
        <w:rPr>
          <w:color w:val="231F20"/>
          <w:spacing w:val="40"/>
          <w:sz w:val="15"/>
        </w:rPr>
        <w:t xml:space="preserve"> </w:t>
      </w:r>
      <w:r>
        <w:rPr>
          <w:color w:val="231F20"/>
          <w:sz w:val="15"/>
        </w:rPr>
        <w:t>IBIS World (2022). From Port and Water Transport Terminal Operations in Australia.</w:t>
      </w:r>
    </w:p>
    <w:p w:rsidR="00603CB0" w:rsidRDefault="009F7F2C">
      <w:pPr>
        <w:pStyle w:val="ListParagraph"/>
        <w:numPr>
          <w:ilvl w:val="0"/>
          <w:numId w:val="2"/>
        </w:numPr>
        <w:tabs>
          <w:tab w:val="left" w:pos="489"/>
        </w:tabs>
        <w:spacing w:before="67"/>
        <w:ind w:hanging="322"/>
        <w:rPr>
          <w:color w:val="231F20"/>
          <w:sz w:val="15"/>
        </w:rPr>
      </w:pPr>
      <w:r>
        <w:rPr>
          <w:color w:val="231F20"/>
          <w:sz w:val="15"/>
        </w:rPr>
        <w:t>IBIS</w:t>
      </w:r>
      <w:r>
        <w:rPr>
          <w:color w:val="231F20"/>
          <w:spacing w:val="-2"/>
          <w:sz w:val="15"/>
        </w:rPr>
        <w:t xml:space="preserve"> </w:t>
      </w:r>
      <w:r>
        <w:rPr>
          <w:color w:val="231F20"/>
          <w:sz w:val="15"/>
        </w:rPr>
        <w:t>World</w:t>
      </w:r>
      <w:r>
        <w:rPr>
          <w:color w:val="231F20"/>
          <w:spacing w:val="-2"/>
          <w:sz w:val="15"/>
        </w:rPr>
        <w:t xml:space="preserve"> </w:t>
      </w:r>
      <w:r>
        <w:rPr>
          <w:color w:val="231F20"/>
          <w:sz w:val="15"/>
        </w:rPr>
        <w:t>(2022).</w:t>
      </w:r>
      <w:r>
        <w:rPr>
          <w:color w:val="231F20"/>
          <w:spacing w:val="-2"/>
          <w:sz w:val="15"/>
        </w:rPr>
        <w:t xml:space="preserve"> </w:t>
      </w:r>
      <w:r>
        <w:rPr>
          <w:color w:val="231F20"/>
          <w:sz w:val="15"/>
        </w:rPr>
        <w:t>Marine</w:t>
      </w:r>
      <w:r>
        <w:rPr>
          <w:color w:val="231F20"/>
          <w:spacing w:val="-2"/>
          <w:sz w:val="15"/>
        </w:rPr>
        <w:t xml:space="preserve"> </w:t>
      </w:r>
      <w:r>
        <w:rPr>
          <w:color w:val="231F20"/>
          <w:sz w:val="15"/>
        </w:rPr>
        <w:t>Equipment</w:t>
      </w:r>
      <w:r>
        <w:rPr>
          <w:color w:val="231F20"/>
          <w:spacing w:val="-2"/>
          <w:sz w:val="15"/>
        </w:rPr>
        <w:t xml:space="preserve"> </w:t>
      </w:r>
      <w:r>
        <w:rPr>
          <w:color w:val="231F20"/>
          <w:sz w:val="15"/>
        </w:rPr>
        <w:t>Retailing</w:t>
      </w:r>
      <w:r>
        <w:rPr>
          <w:color w:val="231F20"/>
          <w:spacing w:val="-2"/>
          <w:sz w:val="15"/>
        </w:rPr>
        <w:t xml:space="preserve"> </w:t>
      </w:r>
      <w:r>
        <w:rPr>
          <w:color w:val="231F20"/>
          <w:sz w:val="15"/>
        </w:rPr>
        <w:t>in</w:t>
      </w:r>
      <w:r>
        <w:rPr>
          <w:color w:val="231F20"/>
          <w:spacing w:val="-1"/>
          <w:sz w:val="15"/>
        </w:rPr>
        <w:t xml:space="preserve"> </w:t>
      </w:r>
      <w:r>
        <w:rPr>
          <w:color w:val="231F20"/>
          <w:spacing w:val="-2"/>
          <w:sz w:val="15"/>
        </w:rPr>
        <w:t>Australia.</w:t>
      </w:r>
    </w:p>
    <w:p w:rsidR="00603CB0" w:rsidRDefault="009F7F2C">
      <w:pPr>
        <w:pStyle w:val="ListParagraph"/>
        <w:numPr>
          <w:ilvl w:val="0"/>
          <w:numId w:val="2"/>
        </w:numPr>
        <w:tabs>
          <w:tab w:val="left" w:pos="488"/>
        </w:tabs>
        <w:spacing w:before="60"/>
        <w:ind w:left="487" w:hanging="321"/>
        <w:rPr>
          <w:color w:val="231F20"/>
          <w:sz w:val="15"/>
        </w:rPr>
      </w:pPr>
      <w:r>
        <w:rPr>
          <w:color w:val="231F20"/>
          <w:sz w:val="15"/>
        </w:rPr>
        <w:t>NT</w:t>
      </w:r>
      <w:r>
        <w:rPr>
          <w:color w:val="231F20"/>
          <w:spacing w:val="1"/>
          <w:sz w:val="15"/>
        </w:rPr>
        <w:t xml:space="preserve"> </w:t>
      </w: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 Trade</w:t>
      </w:r>
      <w:r>
        <w:rPr>
          <w:color w:val="231F20"/>
          <w:spacing w:val="1"/>
          <w:sz w:val="15"/>
        </w:rPr>
        <w:t xml:space="preserve"> </w:t>
      </w:r>
      <w:r>
        <w:rPr>
          <w:color w:val="231F20"/>
          <w:sz w:val="15"/>
        </w:rPr>
        <w:t>(2022).</w:t>
      </w:r>
      <w:r>
        <w:rPr>
          <w:color w:val="231F20"/>
          <w:spacing w:val="1"/>
          <w:sz w:val="15"/>
        </w:rPr>
        <w:t xml:space="preserve"> </w:t>
      </w:r>
      <w:r>
        <w:rPr>
          <w:color w:val="231F20"/>
          <w:sz w:val="15"/>
        </w:rPr>
        <w:t>NT</w:t>
      </w:r>
      <w:r>
        <w:rPr>
          <w:color w:val="231F20"/>
          <w:spacing w:val="1"/>
          <w:sz w:val="15"/>
        </w:rPr>
        <w:t xml:space="preserve"> </w:t>
      </w:r>
      <w:r>
        <w:rPr>
          <w:color w:val="231F20"/>
          <w:sz w:val="15"/>
        </w:rPr>
        <w:t>Primary</w:t>
      </w:r>
      <w:r>
        <w:rPr>
          <w:color w:val="231F20"/>
          <w:spacing w:val="2"/>
          <w:sz w:val="15"/>
        </w:rPr>
        <w:t xml:space="preserve"> </w:t>
      </w:r>
      <w:r>
        <w:rPr>
          <w:color w:val="231F20"/>
          <w:sz w:val="15"/>
        </w:rPr>
        <w:t>Industr</w:t>
      </w:r>
      <w:r>
        <w:rPr>
          <w:color w:val="231F20"/>
          <w:sz w:val="15"/>
        </w:rPr>
        <w:t>y</w:t>
      </w:r>
      <w:r>
        <w:rPr>
          <w:color w:val="231F20"/>
          <w:spacing w:val="1"/>
          <w:sz w:val="15"/>
        </w:rPr>
        <w:t xml:space="preserve"> </w:t>
      </w:r>
      <w:r>
        <w:rPr>
          <w:color w:val="231F20"/>
          <w:sz w:val="15"/>
        </w:rPr>
        <w:t>and Fisheries</w:t>
      </w:r>
      <w:r>
        <w:rPr>
          <w:color w:val="231F20"/>
          <w:spacing w:val="1"/>
          <w:sz w:val="15"/>
        </w:rPr>
        <w:t xml:space="preserve"> </w:t>
      </w:r>
      <w:r>
        <w:rPr>
          <w:color w:val="231F20"/>
          <w:sz w:val="15"/>
        </w:rPr>
        <w:t>Economic</w:t>
      </w:r>
      <w:r>
        <w:rPr>
          <w:color w:val="231F20"/>
          <w:spacing w:val="1"/>
          <w:sz w:val="15"/>
        </w:rPr>
        <w:t xml:space="preserve"> </w:t>
      </w:r>
      <w:r>
        <w:rPr>
          <w:color w:val="231F20"/>
          <w:sz w:val="15"/>
        </w:rPr>
        <w:t>Overview</w:t>
      </w:r>
      <w:r>
        <w:rPr>
          <w:color w:val="231F20"/>
          <w:spacing w:val="2"/>
          <w:sz w:val="15"/>
        </w:rPr>
        <w:t xml:space="preserve"> </w:t>
      </w:r>
      <w:r>
        <w:rPr>
          <w:color w:val="231F20"/>
          <w:sz w:val="15"/>
        </w:rPr>
        <w:t>2019-</w:t>
      </w:r>
      <w:r>
        <w:rPr>
          <w:color w:val="231F20"/>
          <w:spacing w:val="-5"/>
          <w:sz w:val="15"/>
        </w:rPr>
        <w:t>20.</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1"/>
          <w:sz w:val="15"/>
        </w:rPr>
        <w:t xml:space="preserve"> </w:t>
      </w:r>
      <w:r>
        <w:rPr>
          <w:color w:val="231F20"/>
          <w:sz w:val="15"/>
        </w:rPr>
        <w:t>Department</w:t>
      </w:r>
      <w:r>
        <w:rPr>
          <w:color w:val="231F20"/>
          <w:spacing w:val="1"/>
          <w:sz w:val="15"/>
        </w:rPr>
        <w:t xml:space="preserve"> </w:t>
      </w:r>
      <w:r>
        <w:rPr>
          <w:color w:val="231F20"/>
          <w:sz w:val="15"/>
        </w:rPr>
        <w:t>of</w:t>
      </w:r>
      <w:r>
        <w:rPr>
          <w:color w:val="231F20"/>
          <w:spacing w:val="1"/>
          <w:sz w:val="15"/>
        </w:rPr>
        <w:t xml:space="preserve"> </w:t>
      </w:r>
      <w:r>
        <w:rPr>
          <w:color w:val="231F20"/>
          <w:sz w:val="15"/>
        </w:rPr>
        <w:t>Industry,</w:t>
      </w:r>
      <w:r>
        <w:rPr>
          <w:color w:val="231F20"/>
          <w:spacing w:val="1"/>
          <w:sz w:val="15"/>
        </w:rPr>
        <w:t xml:space="preserve"> </w:t>
      </w:r>
      <w:r>
        <w:rPr>
          <w:color w:val="231F20"/>
          <w:sz w:val="15"/>
        </w:rPr>
        <w:t>Tourism</w:t>
      </w:r>
      <w:r>
        <w:rPr>
          <w:color w:val="231F20"/>
          <w:spacing w:val="2"/>
          <w:sz w:val="15"/>
        </w:rPr>
        <w:t xml:space="preserve"> </w:t>
      </w:r>
      <w:r>
        <w:rPr>
          <w:color w:val="231F20"/>
          <w:sz w:val="15"/>
        </w:rPr>
        <w:t>and Trade</w:t>
      </w:r>
      <w:r>
        <w:rPr>
          <w:color w:val="231F20"/>
          <w:spacing w:val="1"/>
          <w:sz w:val="15"/>
        </w:rPr>
        <w:t xml:space="preserve"> </w:t>
      </w:r>
      <w:r>
        <w:rPr>
          <w:color w:val="231F20"/>
          <w:sz w:val="15"/>
        </w:rPr>
        <w:t>(2022).</w:t>
      </w:r>
      <w:r>
        <w:rPr>
          <w:color w:val="231F20"/>
          <w:spacing w:val="1"/>
          <w:sz w:val="15"/>
        </w:rPr>
        <w:t xml:space="preserve"> </w:t>
      </w:r>
      <w:r>
        <w:rPr>
          <w:color w:val="231F20"/>
          <w:sz w:val="15"/>
        </w:rPr>
        <w:t>NT</w:t>
      </w:r>
      <w:r>
        <w:rPr>
          <w:color w:val="231F20"/>
          <w:spacing w:val="1"/>
          <w:sz w:val="15"/>
        </w:rPr>
        <w:t xml:space="preserve"> </w:t>
      </w:r>
      <w:r>
        <w:rPr>
          <w:color w:val="231F20"/>
          <w:sz w:val="15"/>
        </w:rPr>
        <w:t>Primary</w:t>
      </w:r>
      <w:r>
        <w:rPr>
          <w:color w:val="231F20"/>
          <w:spacing w:val="2"/>
          <w:sz w:val="15"/>
        </w:rPr>
        <w:t xml:space="preserve"> </w:t>
      </w:r>
      <w:r>
        <w:rPr>
          <w:color w:val="231F20"/>
          <w:sz w:val="15"/>
        </w:rPr>
        <w:t>Industry</w:t>
      </w:r>
      <w:r>
        <w:rPr>
          <w:color w:val="231F20"/>
          <w:spacing w:val="1"/>
          <w:sz w:val="15"/>
        </w:rPr>
        <w:t xml:space="preserve"> </w:t>
      </w:r>
      <w:r>
        <w:rPr>
          <w:color w:val="231F20"/>
          <w:sz w:val="15"/>
        </w:rPr>
        <w:t>and Fisheries</w:t>
      </w:r>
      <w:r>
        <w:rPr>
          <w:color w:val="231F20"/>
          <w:spacing w:val="1"/>
          <w:sz w:val="15"/>
        </w:rPr>
        <w:t xml:space="preserve"> </w:t>
      </w:r>
      <w:r>
        <w:rPr>
          <w:color w:val="231F20"/>
          <w:sz w:val="15"/>
        </w:rPr>
        <w:t>Economic</w:t>
      </w:r>
      <w:r>
        <w:rPr>
          <w:color w:val="231F20"/>
          <w:spacing w:val="1"/>
          <w:sz w:val="15"/>
        </w:rPr>
        <w:t xml:space="preserve"> </w:t>
      </w:r>
      <w:r>
        <w:rPr>
          <w:color w:val="231F20"/>
          <w:sz w:val="15"/>
        </w:rPr>
        <w:t>Overview</w:t>
      </w:r>
      <w:r>
        <w:rPr>
          <w:color w:val="231F20"/>
          <w:spacing w:val="2"/>
          <w:sz w:val="15"/>
        </w:rPr>
        <w:t xml:space="preserve"> </w:t>
      </w:r>
      <w:r>
        <w:rPr>
          <w:color w:val="231F20"/>
          <w:sz w:val="15"/>
        </w:rPr>
        <w:t>2019-</w:t>
      </w:r>
      <w:r>
        <w:rPr>
          <w:color w:val="231F20"/>
          <w:spacing w:val="-5"/>
          <w:sz w:val="15"/>
        </w:rPr>
        <w:t>20.</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8"/>
        </w:tabs>
        <w:spacing w:before="60"/>
        <w:ind w:left="487" w:hanging="321"/>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8"/>
        </w:tabs>
        <w:ind w:left="487" w:hanging="321"/>
        <w:rPr>
          <w:color w:val="231F20"/>
          <w:sz w:val="15"/>
        </w:rPr>
      </w:pPr>
      <w:r>
        <w:rPr>
          <w:color w:val="231F20"/>
          <w:spacing w:val="-4"/>
          <w:sz w:val="15"/>
        </w:rPr>
        <w:t>Ibid.</w:t>
      </w:r>
    </w:p>
    <w:p w:rsidR="00603CB0" w:rsidRDefault="009F7F2C">
      <w:pPr>
        <w:pStyle w:val="ListParagraph"/>
        <w:numPr>
          <w:ilvl w:val="0"/>
          <w:numId w:val="2"/>
        </w:numPr>
        <w:tabs>
          <w:tab w:val="left" w:pos="489"/>
        </w:tabs>
        <w:spacing w:before="60"/>
        <w:ind w:hanging="322"/>
        <w:rPr>
          <w:color w:val="231F20"/>
          <w:sz w:val="15"/>
        </w:rPr>
      </w:pPr>
      <w:r>
        <w:rPr>
          <w:color w:val="231F20"/>
          <w:spacing w:val="-4"/>
          <w:sz w:val="15"/>
        </w:rPr>
        <w:t>Ibid.</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2"/>
          <w:sz w:val="15"/>
        </w:rPr>
        <w:t xml:space="preserve"> </w:t>
      </w:r>
      <w:r>
        <w:rPr>
          <w:color w:val="231F20"/>
          <w:sz w:val="15"/>
        </w:rPr>
        <w:t>Department of Industry, Tourism and</w:t>
      </w:r>
      <w:r>
        <w:rPr>
          <w:color w:val="231F20"/>
          <w:spacing w:val="-2"/>
          <w:sz w:val="15"/>
        </w:rPr>
        <w:t xml:space="preserve"> </w:t>
      </w:r>
      <w:r>
        <w:rPr>
          <w:color w:val="231F20"/>
          <w:sz w:val="15"/>
        </w:rPr>
        <w:t>Trade (2022). Mineral</w:t>
      </w:r>
      <w:r>
        <w:rPr>
          <w:color w:val="231F20"/>
          <w:spacing w:val="1"/>
          <w:sz w:val="15"/>
        </w:rPr>
        <w:t xml:space="preserve"> </w:t>
      </w:r>
      <w:r>
        <w:rPr>
          <w:color w:val="231F20"/>
          <w:sz w:val="15"/>
        </w:rPr>
        <w:t xml:space="preserve">Productions </w:t>
      </w:r>
      <w:r>
        <w:rPr>
          <w:color w:val="231F20"/>
          <w:spacing w:val="-2"/>
          <w:sz w:val="15"/>
        </w:rPr>
        <w:t>Statistics.</w:t>
      </w:r>
    </w:p>
    <w:p w:rsidR="00603CB0" w:rsidRDefault="009F7F2C">
      <w:pPr>
        <w:pStyle w:val="ListParagraph"/>
        <w:numPr>
          <w:ilvl w:val="0"/>
          <w:numId w:val="2"/>
        </w:numPr>
        <w:tabs>
          <w:tab w:val="left" w:pos="488"/>
        </w:tabs>
        <w:ind w:left="487" w:hanging="321"/>
        <w:rPr>
          <w:color w:val="231F20"/>
          <w:sz w:val="15"/>
        </w:rPr>
      </w:pPr>
      <w:r>
        <w:rPr>
          <w:color w:val="231F20"/>
          <w:sz w:val="15"/>
        </w:rPr>
        <w:t>Australian</w:t>
      </w:r>
      <w:r>
        <w:rPr>
          <w:color w:val="231F20"/>
          <w:spacing w:val="2"/>
          <w:sz w:val="15"/>
        </w:rPr>
        <w:t xml:space="preserve"> </w:t>
      </w:r>
      <w:r>
        <w:rPr>
          <w:color w:val="231F20"/>
          <w:sz w:val="15"/>
        </w:rPr>
        <w:t>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2"/>
          <w:sz w:val="15"/>
        </w:rPr>
        <w:t xml:space="preserve"> </w:t>
      </w:r>
      <w:r>
        <w:rPr>
          <w:color w:val="231F20"/>
          <w:sz w:val="15"/>
        </w:rPr>
        <w:t>(2022).</w:t>
      </w:r>
      <w:r>
        <w:rPr>
          <w:color w:val="231F20"/>
          <w:spacing w:val="3"/>
          <w:sz w:val="15"/>
        </w:rPr>
        <w:t xml:space="preserve"> </w:t>
      </w:r>
      <w:r>
        <w:rPr>
          <w:color w:val="231F20"/>
          <w:sz w:val="15"/>
        </w:rPr>
        <w:t>Mineral</w:t>
      </w:r>
      <w:r>
        <w:rPr>
          <w:color w:val="231F20"/>
          <w:spacing w:val="3"/>
          <w:sz w:val="15"/>
        </w:rPr>
        <w:t xml:space="preserve"> </w:t>
      </w:r>
      <w:r>
        <w:rPr>
          <w:color w:val="231F20"/>
          <w:sz w:val="15"/>
        </w:rPr>
        <w:t>and</w:t>
      </w:r>
      <w:r>
        <w:rPr>
          <w:color w:val="231F20"/>
          <w:spacing w:val="1"/>
          <w:sz w:val="15"/>
        </w:rPr>
        <w:t xml:space="preserve"> </w:t>
      </w:r>
      <w:r>
        <w:rPr>
          <w:color w:val="231F20"/>
          <w:sz w:val="15"/>
        </w:rPr>
        <w:t>petroleum</w:t>
      </w:r>
      <w:r>
        <w:rPr>
          <w:color w:val="231F20"/>
          <w:spacing w:val="3"/>
          <w:sz w:val="15"/>
        </w:rPr>
        <w:t xml:space="preserve"> </w:t>
      </w:r>
      <w:r>
        <w:rPr>
          <w:color w:val="231F20"/>
          <w:sz w:val="15"/>
        </w:rPr>
        <w:t>Exploration,</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8"/>
        </w:tabs>
        <w:ind w:left="487" w:hanging="321"/>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8"/>
        </w:tabs>
        <w:spacing w:before="60"/>
        <w:ind w:left="487" w:hanging="321"/>
        <w:rPr>
          <w:color w:val="231F20"/>
          <w:sz w:val="15"/>
        </w:rPr>
      </w:pPr>
      <w:r>
        <w:rPr>
          <w:color w:val="231F20"/>
          <w:spacing w:val="-4"/>
          <w:sz w:val="15"/>
        </w:rPr>
        <w:t>Ibid.</w:t>
      </w:r>
    </w:p>
    <w:p w:rsidR="00603CB0" w:rsidRDefault="009F7F2C">
      <w:pPr>
        <w:pStyle w:val="ListParagraph"/>
        <w:numPr>
          <w:ilvl w:val="0"/>
          <w:numId w:val="2"/>
        </w:numPr>
        <w:tabs>
          <w:tab w:val="left" w:pos="488"/>
        </w:tabs>
        <w:ind w:hanging="321"/>
        <w:rPr>
          <w:color w:val="231F20"/>
          <w:sz w:val="15"/>
        </w:rPr>
      </w:pPr>
      <w:r>
        <w:rPr>
          <w:color w:val="231F20"/>
          <w:spacing w:val="-4"/>
          <w:sz w:val="15"/>
        </w:rPr>
        <w:t>Ibid.</w:t>
      </w:r>
    </w:p>
    <w:p w:rsidR="00603CB0" w:rsidRDefault="009F7F2C">
      <w:pPr>
        <w:pStyle w:val="ListParagraph"/>
        <w:numPr>
          <w:ilvl w:val="0"/>
          <w:numId w:val="2"/>
        </w:numPr>
        <w:tabs>
          <w:tab w:val="left" w:pos="488"/>
        </w:tabs>
        <w:ind w:left="487" w:hanging="321"/>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9"/>
        </w:tabs>
        <w:spacing w:before="60"/>
        <w:ind w:hanging="322"/>
        <w:rPr>
          <w:color w:val="231F20"/>
          <w:sz w:val="15"/>
        </w:rPr>
      </w:pPr>
      <w:r>
        <w:rPr>
          <w:color w:val="231F20"/>
          <w:spacing w:val="-4"/>
          <w:sz w:val="15"/>
        </w:rPr>
        <w:t>Ibid.</w:t>
      </w:r>
    </w:p>
    <w:p w:rsidR="00603CB0" w:rsidRDefault="009F7F2C">
      <w:pPr>
        <w:pStyle w:val="ListParagraph"/>
        <w:numPr>
          <w:ilvl w:val="0"/>
          <w:numId w:val="2"/>
        </w:numPr>
        <w:tabs>
          <w:tab w:val="left" w:pos="489"/>
        </w:tabs>
        <w:ind w:hanging="322"/>
        <w:rPr>
          <w:color w:val="231F20"/>
          <w:sz w:val="15"/>
        </w:rPr>
      </w:pPr>
      <w:r>
        <w:rPr>
          <w:color w:val="231F20"/>
          <w:spacing w:val="-4"/>
          <w:sz w:val="15"/>
        </w:rPr>
        <w:t>Ibid.</w:t>
      </w:r>
    </w:p>
    <w:p w:rsidR="00603CB0" w:rsidRDefault="009F7F2C">
      <w:pPr>
        <w:pStyle w:val="ListParagraph"/>
        <w:numPr>
          <w:ilvl w:val="0"/>
          <w:numId w:val="2"/>
        </w:numPr>
        <w:tabs>
          <w:tab w:val="left" w:pos="488"/>
        </w:tabs>
        <w:ind w:left="487" w:hanging="321"/>
        <w:rPr>
          <w:color w:val="231F20"/>
          <w:sz w:val="15"/>
        </w:rPr>
      </w:pPr>
      <w:r>
        <w:rPr>
          <w:color w:val="231F20"/>
          <w:sz w:val="15"/>
        </w:rPr>
        <w:t>NT</w:t>
      </w:r>
      <w:r>
        <w:rPr>
          <w:color w:val="231F20"/>
          <w:spacing w:val="-2"/>
          <w:sz w:val="15"/>
        </w:rPr>
        <w:t xml:space="preserve"> </w:t>
      </w:r>
      <w:r>
        <w:rPr>
          <w:color w:val="231F20"/>
          <w:sz w:val="15"/>
        </w:rPr>
        <w:t>Department of Industry, Tourism and</w:t>
      </w:r>
      <w:r>
        <w:rPr>
          <w:color w:val="231F20"/>
          <w:spacing w:val="-2"/>
          <w:sz w:val="15"/>
        </w:rPr>
        <w:t xml:space="preserve"> </w:t>
      </w:r>
      <w:r>
        <w:rPr>
          <w:color w:val="231F20"/>
          <w:sz w:val="15"/>
        </w:rPr>
        <w:t>Trade (2022). Mineral</w:t>
      </w:r>
      <w:r>
        <w:rPr>
          <w:color w:val="231F20"/>
          <w:spacing w:val="1"/>
          <w:sz w:val="15"/>
        </w:rPr>
        <w:t xml:space="preserve"> </w:t>
      </w:r>
      <w:r>
        <w:rPr>
          <w:color w:val="231F20"/>
          <w:sz w:val="15"/>
        </w:rPr>
        <w:t xml:space="preserve">Productions </w:t>
      </w:r>
      <w:r>
        <w:rPr>
          <w:color w:val="231F20"/>
          <w:spacing w:val="-2"/>
          <w:sz w:val="15"/>
        </w:rPr>
        <w:t>Statistics.</w:t>
      </w:r>
    </w:p>
    <w:p w:rsidR="00603CB0" w:rsidRDefault="009F7F2C">
      <w:pPr>
        <w:pStyle w:val="ListParagraph"/>
        <w:numPr>
          <w:ilvl w:val="0"/>
          <w:numId w:val="2"/>
        </w:numPr>
        <w:tabs>
          <w:tab w:val="left" w:pos="488"/>
        </w:tabs>
        <w:ind w:hanging="321"/>
        <w:rPr>
          <w:color w:val="231F20"/>
          <w:sz w:val="15"/>
        </w:rPr>
      </w:pPr>
      <w:r>
        <w:rPr>
          <w:color w:val="231F20"/>
          <w:sz w:val="15"/>
        </w:rPr>
        <w:t>Australian</w:t>
      </w:r>
      <w:r>
        <w:rPr>
          <w:color w:val="231F20"/>
          <w:spacing w:val="3"/>
          <w:sz w:val="15"/>
        </w:rPr>
        <w:t xml:space="preserve"> </w:t>
      </w:r>
      <w:r>
        <w:rPr>
          <w:color w:val="231F20"/>
          <w:sz w:val="15"/>
        </w:rPr>
        <w:t>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3"/>
          <w:sz w:val="15"/>
        </w:rPr>
        <w:t xml:space="preserve"> </w:t>
      </w:r>
      <w:r>
        <w:rPr>
          <w:color w:val="231F20"/>
          <w:sz w:val="15"/>
        </w:rPr>
        <w:t>(2022).</w:t>
      </w:r>
      <w:r>
        <w:rPr>
          <w:color w:val="231F20"/>
          <w:spacing w:val="3"/>
          <w:sz w:val="15"/>
        </w:rPr>
        <w:t xml:space="preserve"> </w:t>
      </w:r>
      <w:r>
        <w:rPr>
          <w:color w:val="231F20"/>
          <w:sz w:val="15"/>
        </w:rPr>
        <w:t>Australian</w:t>
      </w:r>
      <w:r>
        <w:rPr>
          <w:color w:val="231F20"/>
          <w:spacing w:val="3"/>
          <w:sz w:val="15"/>
        </w:rPr>
        <w:t xml:space="preserve"> </w:t>
      </w:r>
      <w:r>
        <w:rPr>
          <w:color w:val="231F20"/>
          <w:spacing w:val="-2"/>
          <w:sz w:val="15"/>
        </w:rPr>
        <w:t>Industry.</w:t>
      </w:r>
    </w:p>
    <w:p w:rsidR="00603CB0" w:rsidRDefault="009F7F2C">
      <w:pPr>
        <w:pStyle w:val="ListParagraph"/>
        <w:numPr>
          <w:ilvl w:val="0"/>
          <w:numId w:val="2"/>
        </w:numPr>
        <w:tabs>
          <w:tab w:val="left" w:pos="488"/>
        </w:tabs>
        <w:spacing w:before="60"/>
        <w:ind w:left="487" w:hanging="321"/>
        <w:rPr>
          <w:color w:val="231F20"/>
          <w:sz w:val="15"/>
        </w:rPr>
      </w:pPr>
      <w:r>
        <w:rPr>
          <w:color w:val="231F20"/>
          <w:sz w:val="15"/>
        </w:rPr>
        <w:t>Australian</w:t>
      </w:r>
      <w:r>
        <w:rPr>
          <w:color w:val="231F20"/>
          <w:spacing w:val="2"/>
          <w:sz w:val="15"/>
        </w:rPr>
        <w:t xml:space="preserve"> </w:t>
      </w:r>
      <w:r>
        <w:rPr>
          <w:color w:val="231F20"/>
          <w:sz w:val="15"/>
        </w:rPr>
        <w:t>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2"/>
          <w:sz w:val="15"/>
        </w:rPr>
        <w:t xml:space="preserve"> </w:t>
      </w:r>
      <w:r>
        <w:rPr>
          <w:color w:val="231F20"/>
          <w:sz w:val="15"/>
        </w:rPr>
        <w:t>(2022).</w:t>
      </w:r>
      <w:r>
        <w:rPr>
          <w:color w:val="231F20"/>
          <w:spacing w:val="3"/>
          <w:sz w:val="15"/>
        </w:rPr>
        <w:t xml:space="preserve"> </w:t>
      </w:r>
      <w:r>
        <w:rPr>
          <w:color w:val="231F20"/>
          <w:sz w:val="15"/>
        </w:rPr>
        <w:t>Mineral</w:t>
      </w:r>
      <w:r>
        <w:rPr>
          <w:color w:val="231F20"/>
          <w:spacing w:val="3"/>
          <w:sz w:val="15"/>
        </w:rPr>
        <w:t xml:space="preserve"> </w:t>
      </w:r>
      <w:r>
        <w:rPr>
          <w:color w:val="231F20"/>
          <w:sz w:val="15"/>
        </w:rPr>
        <w:t>and</w:t>
      </w:r>
      <w:r>
        <w:rPr>
          <w:color w:val="231F20"/>
          <w:spacing w:val="1"/>
          <w:sz w:val="15"/>
        </w:rPr>
        <w:t xml:space="preserve"> </w:t>
      </w:r>
      <w:r>
        <w:rPr>
          <w:color w:val="231F20"/>
          <w:sz w:val="15"/>
        </w:rPr>
        <w:t>petroleum</w:t>
      </w:r>
      <w:r>
        <w:rPr>
          <w:color w:val="231F20"/>
          <w:spacing w:val="3"/>
          <w:sz w:val="15"/>
        </w:rPr>
        <w:t xml:space="preserve"> </w:t>
      </w:r>
      <w:r>
        <w:rPr>
          <w:color w:val="231F20"/>
          <w:sz w:val="15"/>
        </w:rPr>
        <w:t>Exploration,</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9"/>
        </w:tabs>
        <w:ind w:hanging="322"/>
        <w:rPr>
          <w:color w:val="231F20"/>
          <w:sz w:val="15"/>
        </w:rPr>
      </w:pPr>
      <w:r>
        <w:rPr>
          <w:color w:val="231F20"/>
          <w:sz w:val="15"/>
        </w:rPr>
        <w:t>Australian</w:t>
      </w:r>
      <w:r>
        <w:rPr>
          <w:color w:val="231F20"/>
          <w:spacing w:val="3"/>
          <w:sz w:val="15"/>
        </w:rPr>
        <w:t xml:space="preserve"> </w:t>
      </w:r>
      <w:r>
        <w:rPr>
          <w:color w:val="231F20"/>
          <w:sz w:val="15"/>
        </w:rPr>
        <w:t>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3"/>
          <w:sz w:val="15"/>
        </w:rPr>
        <w:t xml:space="preserve"> </w:t>
      </w:r>
      <w:r>
        <w:rPr>
          <w:color w:val="231F20"/>
          <w:sz w:val="15"/>
        </w:rPr>
        <w:t>(2022).</w:t>
      </w:r>
      <w:r>
        <w:rPr>
          <w:color w:val="231F20"/>
          <w:spacing w:val="3"/>
          <w:sz w:val="15"/>
        </w:rPr>
        <w:t xml:space="preserve"> </w:t>
      </w:r>
      <w:r>
        <w:rPr>
          <w:color w:val="231F20"/>
          <w:sz w:val="15"/>
        </w:rPr>
        <w:t>Australian</w:t>
      </w:r>
      <w:r>
        <w:rPr>
          <w:color w:val="231F20"/>
          <w:spacing w:val="3"/>
          <w:sz w:val="15"/>
        </w:rPr>
        <w:t xml:space="preserve"> </w:t>
      </w:r>
      <w:r>
        <w:rPr>
          <w:color w:val="231F20"/>
          <w:spacing w:val="-2"/>
          <w:sz w:val="15"/>
        </w:rPr>
        <w:t>Industry.</w:t>
      </w:r>
    </w:p>
    <w:p w:rsidR="00603CB0" w:rsidRDefault="009F7F2C">
      <w:pPr>
        <w:pStyle w:val="ListParagraph"/>
        <w:numPr>
          <w:ilvl w:val="0"/>
          <w:numId w:val="2"/>
        </w:numPr>
        <w:tabs>
          <w:tab w:val="left" w:pos="488"/>
        </w:tabs>
        <w:ind w:hanging="321"/>
        <w:rPr>
          <w:color w:val="231F20"/>
          <w:sz w:val="15"/>
        </w:rPr>
      </w:pPr>
      <w:r>
        <w:rPr>
          <w:color w:val="231F20"/>
          <w:sz w:val="15"/>
        </w:rPr>
        <w:t>NT</w:t>
      </w:r>
      <w:r>
        <w:rPr>
          <w:color w:val="231F20"/>
          <w:spacing w:val="-2"/>
          <w:sz w:val="15"/>
        </w:rPr>
        <w:t xml:space="preserve"> </w:t>
      </w:r>
      <w:r>
        <w:rPr>
          <w:color w:val="231F20"/>
          <w:sz w:val="15"/>
        </w:rPr>
        <w:t>Department of Industry, Tourism and</w:t>
      </w:r>
      <w:r>
        <w:rPr>
          <w:color w:val="231F20"/>
          <w:spacing w:val="-2"/>
          <w:sz w:val="15"/>
        </w:rPr>
        <w:t xml:space="preserve"> </w:t>
      </w:r>
      <w:r>
        <w:rPr>
          <w:color w:val="231F20"/>
          <w:sz w:val="15"/>
        </w:rPr>
        <w:t>Trade (2022). Mineral</w:t>
      </w:r>
      <w:r>
        <w:rPr>
          <w:color w:val="231F20"/>
          <w:spacing w:val="1"/>
          <w:sz w:val="15"/>
        </w:rPr>
        <w:t xml:space="preserve"> </w:t>
      </w:r>
      <w:r>
        <w:rPr>
          <w:color w:val="231F20"/>
          <w:sz w:val="15"/>
        </w:rPr>
        <w:t xml:space="preserve">Productions </w:t>
      </w:r>
      <w:r>
        <w:rPr>
          <w:color w:val="231F20"/>
          <w:spacing w:val="-2"/>
          <w:sz w:val="15"/>
        </w:rPr>
        <w:t>Statistics.</w:t>
      </w:r>
    </w:p>
    <w:p w:rsidR="00603CB0" w:rsidRDefault="009F7F2C">
      <w:pPr>
        <w:pStyle w:val="ListParagraph"/>
        <w:numPr>
          <w:ilvl w:val="0"/>
          <w:numId w:val="2"/>
        </w:numPr>
        <w:tabs>
          <w:tab w:val="left" w:pos="489"/>
        </w:tabs>
        <w:ind w:hanging="322"/>
        <w:rPr>
          <w:color w:val="231F20"/>
          <w:sz w:val="15"/>
        </w:rPr>
      </w:pPr>
      <w:r>
        <w:rPr>
          <w:color w:val="231F20"/>
          <w:sz w:val="15"/>
        </w:rPr>
        <w:t>Australian</w:t>
      </w:r>
      <w:r>
        <w:rPr>
          <w:color w:val="231F20"/>
          <w:spacing w:val="2"/>
          <w:sz w:val="15"/>
        </w:rPr>
        <w:t xml:space="preserve"> </w:t>
      </w:r>
      <w:r>
        <w:rPr>
          <w:color w:val="231F20"/>
          <w:sz w:val="15"/>
        </w:rPr>
        <w:t>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2"/>
          <w:sz w:val="15"/>
        </w:rPr>
        <w:t xml:space="preserve"> </w:t>
      </w:r>
      <w:r>
        <w:rPr>
          <w:color w:val="231F20"/>
          <w:sz w:val="15"/>
        </w:rPr>
        <w:t>(2022).</w:t>
      </w:r>
      <w:r>
        <w:rPr>
          <w:color w:val="231F20"/>
          <w:spacing w:val="3"/>
          <w:sz w:val="15"/>
        </w:rPr>
        <w:t xml:space="preserve"> </w:t>
      </w:r>
      <w:r>
        <w:rPr>
          <w:color w:val="231F20"/>
          <w:sz w:val="15"/>
        </w:rPr>
        <w:t>Mineral</w:t>
      </w:r>
      <w:r>
        <w:rPr>
          <w:color w:val="231F20"/>
          <w:spacing w:val="3"/>
          <w:sz w:val="15"/>
        </w:rPr>
        <w:t xml:space="preserve"> </w:t>
      </w:r>
      <w:r>
        <w:rPr>
          <w:color w:val="231F20"/>
          <w:sz w:val="15"/>
        </w:rPr>
        <w:t>and</w:t>
      </w:r>
      <w:r>
        <w:rPr>
          <w:color w:val="231F20"/>
          <w:spacing w:val="1"/>
          <w:sz w:val="15"/>
        </w:rPr>
        <w:t xml:space="preserve"> </w:t>
      </w:r>
      <w:r>
        <w:rPr>
          <w:color w:val="231F20"/>
          <w:sz w:val="15"/>
        </w:rPr>
        <w:t>petroleum</w:t>
      </w:r>
      <w:r>
        <w:rPr>
          <w:color w:val="231F20"/>
          <w:spacing w:val="3"/>
          <w:sz w:val="15"/>
        </w:rPr>
        <w:t xml:space="preserve"> </w:t>
      </w:r>
      <w:r>
        <w:rPr>
          <w:color w:val="231F20"/>
          <w:sz w:val="15"/>
        </w:rPr>
        <w:t>Exploration,</w:t>
      </w:r>
      <w:r>
        <w:rPr>
          <w:color w:val="231F20"/>
          <w:spacing w:val="3"/>
          <w:sz w:val="15"/>
        </w:rPr>
        <w:t xml:space="preserve"> </w:t>
      </w:r>
      <w:r>
        <w:rPr>
          <w:color w:val="231F20"/>
          <w:spacing w:val="-2"/>
          <w:sz w:val="15"/>
        </w:rPr>
        <w:t>Australia.</w:t>
      </w:r>
    </w:p>
    <w:p w:rsidR="00603CB0" w:rsidRDefault="009F7F2C">
      <w:pPr>
        <w:pStyle w:val="ListParagraph"/>
        <w:numPr>
          <w:ilvl w:val="0"/>
          <w:numId w:val="2"/>
        </w:numPr>
        <w:tabs>
          <w:tab w:val="left" w:pos="489"/>
        </w:tabs>
        <w:ind w:hanging="322"/>
        <w:rPr>
          <w:color w:val="231F20"/>
          <w:sz w:val="15"/>
        </w:rPr>
      </w:pPr>
      <w:r>
        <w:rPr>
          <w:color w:val="231F20"/>
          <w:sz w:val="15"/>
        </w:rPr>
        <w:t>Australian Bureau</w:t>
      </w:r>
      <w:r>
        <w:rPr>
          <w:color w:val="231F20"/>
          <w:spacing w:val="3"/>
          <w:sz w:val="15"/>
        </w:rPr>
        <w:t xml:space="preserve"> </w:t>
      </w:r>
      <w:r>
        <w:rPr>
          <w:color w:val="231F20"/>
          <w:sz w:val="15"/>
        </w:rPr>
        <w:t>of</w:t>
      </w:r>
      <w:r>
        <w:rPr>
          <w:color w:val="231F20"/>
          <w:spacing w:val="3"/>
          <w:sz w:val="15"/>
        </w:rPr>
        <w:t xml:space="preserve"> </w:t>
      </w:r>
      <w:r>
        <w:rPr>
          <w:color w:val="231F20"/>
          <w:sz w:val="15"/>
        </w:rPr>
        <w:t>Statistics</w:t>
      </w:r>
      <w:r>
        <w:rPr>
          <w:color w:val="231F20"/>
          <w:spacing w:val="2"/>
          <w:sz w:val="15"/>
        </w:rPr>
        <w:t xml:space="preserve"> </w:t>
      </w:r>
      <w:r>
        <w:rPr>
          <w:color w:val="231F20"/>
          <w:sz w:val="15"/>
        </w:rPr>
        <w:t>(2022).</w:t>
      </w:r>
      <w:r>
        <w:rPr>
          <w:color w:val="231F20"/>
          <w:spacing w:val="3"/>
          <w:sz w:val="15"/>
        </w:rPr>
        <w:t xml:space="preserve"> </w:t>
      </w:r>
      <w:r>
        <w:rPr>
          <w:color w:val="231F20"/>
          <w:sz w:val="15"/>
        </w:rPr>
        <w:t>Australian</w:t>
      </w:r>
      <w:r>
        <w:rPr>
          <w:color w:val="231F20"/>
          <w:spacing w:val="3"/>
          <w:sz w:val="15"/>
        </w:rPr>
        <w:t xml:space="preserve"> </w:t>
      </w:r>
      <w:r>
        <w:rPr>
          <w:color w:val="231F20"/>
          <w:sz w:val="15"/>
        </w:rPr>
        <w:t>National</w:t>
      </w:r>
      <w:r>
        <w:rPr>
          <w:color w:val="231F20"/>
          <w:spacing w:val="2"/>
          <w:sz w:val="15"/>
        </w:rPr>
        <w:t xml:space="preserve"> </w:t>
      </w:r>
      <w:r>
        <w:rPr>
          <w:color w:val="231F20"/>
          <w:sz w:val="15"/>
        </w:rPr>
        <w:t>Accounts:</w:t>
      </w:r>
      <w:r>
        <w:rPr>
          <w:color w:val="231F20"/>
          <w:spacing w:val="3"/>
          <w:sz w:val="15"/>
        </w:rPr>
        <w:t xml:space="preserve"> </w:t>
      </w:r>
      <w:r>
        <w:rPr>
          <w:color w:val="231F20"/>
          <w:sz w:val="15"/>
        </w:rPr>
        <w:t>State</w:t>
      </w:r>
      <w:r>
        <w:rPr>
          <w:color w:val="231F20"/>
          <w:spacing w:val="3"/>
          <w:sz w:val="15"/>
        </w:rPr>
        <w:t xml:space="preserve"> </w:t>
      </w:r>
      <w:r>
        <w:rPr>
          <w:color w:val="231F20"/>
          <w:spacing w:val="-2"/>
          <w:sz w:val="15"/>
        </w:rPr>
        <w:t>accounts.</w:t>
      </w:r>
    </w:p>
    <w:p w:rsidR="00603CB0" w:rsidRDefault="009F7F2C">
      <w:pPr>
        <w:pStyle w:val="ListParagraph"/>
        <w:numPr>
          <w:ilvl w:val="0"/>
          <w:numId w:val="2"/>
        </w:numPr>
        <w:tabs>
          <w:tab w:val="left" w:pos="488"/>
        </w:tabs>
        <w:spacing w:before="60"/>
        <w:ind w:left="487" w:hanging="321"/>
        <w:rPr>
          <w:color w:val="231F20"/>
          <w:sz w:val="15"/>
        </w:rPr>
      </w:pPr>
      <w:r>
        <w:rPr>
          <w:color w:val="231F20"/>
          <w:spacing w:val="-4"/>
          <w:sz w:val="15"/>
        </w:rPr>
        <w:t>Ib</w:t>
      </w:r>
      <w:r>
        <w:rPr>
          <w:color w:val="231F20"/>
          <w:spacing w:val="-4"/>
          <w:sz w:val="15"/>
        </w:rPr>
        <w:t>id.</w:t>
      </w:r>
    </w:p>
    <w:p w:rsidR="00603CB0" w:rsidRDefault="009F7F2C">
      <w:pPr>
        <w:pStyle w:val="ListParagraph"/>
        <w:numPr>
          <w:ilvl w:val="0"/>
          <w:numId w:val="2"/>
        </w:numPr>
        <w:tabs>
          <w:tab w:val="left" w:pos="488"/>
        </w:tabs>
        <w:ind w:hanging="321"/>
        <w:rPr>
          <w:color w:val="231F20"/>
          <w:sz w:val="15"/>
        </w:rPr>
      </w:pPr>
      <w:r>
        <w:rPr>
          <w:color w:val="231F20"/>
          <w:spacing w:val="-4"/>
          <w:sz w:val="15"/>
        </w:rPr>
        <w:t>Ibid.</w:t>
      </w:r>
    </w:p>
    <w:p w:rsidR="00603CB0" w:rsidRDefault="009F7F2C">
      <w:pPr>
        <w:pStyle w:val="ListParagraph"/>
        <w:numPr>
          <w:ilvl w:val="0"/>
          <w:numId w:val="2"/>
        </w:numPr>
        <w:tabs>
          <w:tab w:val="left" w:pos="488"/>
        </w:tabs>
        <w:spacing w:before="80" w:line="211" w:lineRule="auto"/>
        <w:ind w:right="1677"/>
        <w:rPr>
          <w:color w:val="231F20"/>
          <w:sz w:val="15"/>
        </w:rPr>
      </w:pPr>
      <w:r>
        <w:rPr>
          <w:color w:val="231F20"/>
          <w:sz w:val="15"/>
        </w:rPr>
        <w:t>Office of the Chief Minister</w:t>
      </w:r>
      <w:r>
        <w:rPr>
          <w:color w:val="231F20"/>
          <w:spacing w:val="-1"/>
          <w:sz w:val="15"/>
        </w:rPr>
        <w:t xml:space="preserve"> </w:t>
      </w:r>
      <w:r>
        <w:rPr>
          <w:color w:val="231F20"/>
          <w:sz w:val="15"/>
        </w:rPr>
        <w:t>(2020). Northern Territory Media Release: $260 Million Boost to the Economy as Darwin Ship</w:t>
      </w:r>
      <w:r>
        <w:rPr>
          <w:color w:val="231F20"/>
          <w:spacing w:val="40"/>
          <w:sz w:val="15"/>
        </w:rPr>
        <w:t xml:space="preserve"> </w:t>
      </w:r>
      <w:r>
        <w:rPr>
          <w:color w:val="231F20"/>
          <w:sz w:val="15"/>
        </w:rPr>
        <w:t>Lift Procurement Begins.</w:t>
      </w:r>
    </w:p>
    <w:p w:rsidR="00603CB0" w:rsidRDefault="009F7F2C">
      <w:pPr>
        <w:pStyle w:val="ListParagraph"/>
        <w:numPr>
          <w:ilvl w:val="0"/>
          <w:numId w:val="2"/>
        </w:numPr>
        <w:tabs>
          <w:tab w:val="left" w:pos="489"/>
        </w:tabs>
        <w:spacing w:before="66"/>
        <w:ind w:hanging="322"/>
        <w:rPr>
          <w:color w:val="231F20"/>
          <w:sz w:val="15"/>
        </w:rPr>
      </w:pPr>
      <w:r>
        <w:rPr>
          <w:color w:val="231F20"/>
          <w:sz w:val="15"/>
        </w:rPr>
        <w:t>Productivity</w:t>
      </w:r>
      <w:r>
        <w:rPr>
          <w:color w:val="231F20"/>
          <w:spacing w:val="4"/>
          <w:sz w:val="15"/>
        </w:rPr>
        <w:t xml:space="preserve"> </w:t>
      </w:r>
      <w:r>
        <w:rPr>
          <w:color w:val="231F20"/>
          <w:sz w:val="15"/>
        </w:rPr>
        <w:t>Commission</w:t>
      </w:r>
      <w:r>
        <w:rPr>
          <w:color w:val="231F20"/>
          <w:spacing w:val="6"/>
          <w:sz w:val="15"/>
        </w:rPr>
        <w:t xml:space="preserve"> </w:t>
      </w:r>
      <w:r>
        <w:rPr>
          <w:color w:val="231F20"/>
          <w:sz w:val="15"/>
        </w:rPr>
        <w:t>(2008).</w:t>
      </w:r>
      <w:r>
        <w:rPr>
          <w:color w:val="231F20"/>
          <w:spacing w:val="6"/>
          <w:sz w:val="15"/>
        </w:rPr>
        <w:t xml:space="preserve"> </w:t>
      </w:r>
      <w:r>
        <w:rPr>
          <w:color w:val="231F20"/>
          <w:sz w:val="15"/>
        </w:rPr>
        <w:t>Econometric</w:t>
      </w:r>
      <w:r>
        <w:rPr>
          <w:color w:val="231F20"/>
          <w:spacing w:val="6"/>
          <w:sz w:val="15"/>
        </w:rPr>
        <w:t xml:space="preserve"> </w:t>
      </w:r>
      <w:r>
        <w:rPr>
          <w:color w:val="231F20"/>
          <w:sz w:val="15"/>
        </w:rPr>
        <w:t>Modelling</w:t>
      </w:r>
      <w:r>
        <w:rPr>
          <w:color w:val="231F20"/>
          <w:spacing w:val="6"/>
          <w:sz w:val="15"/>
        </w:rPr>
        <w:t xml:space="preserve"> </w:t>
      </w:r>
      <w:r>
        <w:rPr>
          <w:color w:val="231F20"/>
          <w:sz w:val="15"/>
        </w:rPr>
        <w:t>of</w:t>
      </w:r>
      <w:r>
        <w:rPr>
          <w:color w:val="231F20"/>
          <w:spacing w:val="6"/>
          <w:sz w:val="15"/>
        </w:rPr>
        <w:t xml:space="preserve"> </w:t>
      </w:r>
      <w:r>
        <w:rPr>
          <w:color w:val="231F20"/>
          <w:sz w:val="15"/>
        </w:rPr>
        <w:t>Infrastructure</w:t>
      </w:r>
      <w:r>
        <w:rPr>
          <w:color w:val="231F20"/>
          <w:spacing w:val="6"/>
          <w:sz w:val="15"/>
        </w:rPr>
        <w:t xml:space="preserve"> </w:t>
      </w:r>
      <w:r>
        <w:rPr>
          <w:color w:val="231F20"/>
          <w:sz w:val="15"/>
        </w:rPr>
        <w:t>and</w:t>
      </w:r>
      <w:r>
        <w:rPr>
          <w:color w:val="231F20"/>
          <w:spacing w:val="6"/>
          <w:sz w:val="15"/>
        </w:rPr>
        <w:t xml:space="preserve"> </w:t>
      </w:r>
      <w:r>
        <w:rPr>
          <w:color w:val="231F20"/>
          <w:sz w:val="15"/>
        </w:rPr>
        <w:t>Australia’s</w:t>
      </w:r>
      <w:r>
        <w:rPr>
          <w:color w:val="231F20"/>
          <w:spacing w:val="6"/>
          <w:sz w:val="15"/>
        </w:rPr>
        <w:t xml:space="preserve"> </w:t>
      </w:r>
      <w:r>
        <w:rPr>
          <w:color w:val="231F20"/>
          <w:spacing w:val="-2"/>
          <w:sz w:val="15"/>
        </w:rPr>
        <w:t>Productivity.</w:t>
      </w: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rPr>
          <w:sz w:val="24"/>
        </w:rPr>
      </w:pPr>
    </w:p>
    <w:p w:rsidR="00603CB0" w:rsidRDefault="009F7F2C">
      <w:pPr>
        <w:spacing w:before="101"/>
        <w:ind w:right="181"/>
        <w:jc w:val="right"/>
        <w:rPr>
          <w:sz w:val="14"/>
        </w:rPr>
      </w:pPr>
      <w:r>
        <w:rPr>
          <w:color w:val="231F20"/>
          <w:spacing w:val="-5"/>
          <w:sz w:val="14"/>
        </w:rPr>
        <w:t>69</w:t>
      </w:r>
    </w:p>
    <w:p w:rsidR="00603CB0" w:rsidRDefault="00603CB0">
      <w:pPr>
        <w:jc w:val="right"/>
        <w:rPr>
          <w:sz w:val="14"/>
        </w:rPr>
        <w:sectPr w:rsidR="00603CB0">
          <w:pgSz w:w="11910" w:h="16840"/>
          <w:pgMar w:top="420" w:right="820" w:bottom="280" w:left="840" w:header="720" w:footer="720" w:gutter="0"/>
          <w:cols w:space="720"/>
        </w:sect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rPr>
          <w:sz w:val="20"/>
        </w:rPr>
      </w:pPr>
    </w:p>
    <w:p w:rsidR="00603CB0" w:rsidRDefault="00603CB0">
      <w:pPr>
        <w:pStyle w:val="BodyText"/>
        <w:spacing w:before="8" w:after="1"/>
        <w:rPr>
          <w:sz w:val="22"/>
        </w:rPr>
      </w:pPr>
    </w:p>
    <w:p w:rsidR="00603CB0" w:rsidRDefault="009F7F2C">
      <w:pPr>
        <w:pStyle w:val="BodyText"/>
        <w:ind w:left="168"/>
        <w:rPr>
          <w:sz w:val="20"/>
        </w:rPr>
      </w:pPr>
      <w:r>
        <w:rPr>
          <w:noProof/>
          <w:sz w:val="20"/>
          <w:lang w:val="en-AU" w:eastAsia="en-AU"/>
        </w:rPr>
        <mc:AlternateContent>
          <mc:Choice Requires="wpg">
            <w:drawing>
              <wp:inline distT="0" distB="0" distL="0" distR="0">
                <wp:extent cx="1874520" cy="350520"/>
                <wp:effectExtent l="1905" t="4445" r="0" b="6985"/>
                <wp:docPr id="2" name="docshapegroup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4520" cy="350520"/>
                          <a:chOff x="0" y="0"/>
                          <a:chExt cx="2952" cy="552"/>
                        </a:xfrm>
                      </wpg:grpSpPr>
                      <pic:pic xmlns:pic="http://schemas.openxmlformats.org/drawingml/2006/picture">
                        <pic:nvPicPr>
                          <pic:cNvPr id="4" name="docshape8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795" y="395"/>
                            <a:ext cx="15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827"/>
                        <wps:cNvSpPr>
                          <a:spLocks/>
                        </wps:cNvSpPr>
                        <wps:spPr bwMode="auto">
                          <a:xfrm>
                            <a:off x="-1" y="0"/>
                            <a:ext cx="2763" cy="551"/>
                          </a:xfrm>
                          <a:custGeom>
                            <a:avLst/>
                            <a:gdLst>
                              <a:gd name="T0" fmla="*/ 379 w 2763"/>
                              <a:gd name="T1" fmla="*/ 69 h 551"/>
                              <a:gd name="T2" fmla="*/ 283 w 2763"/>
                              <a:gd name="T3" fmla="*/ 363 h 551"/>
                              <a:gd name="T4" fmla="*/ 143 w 2763"/>
                              <a:gd name="T5" fmla="*/ 423 h 551"/>
                              <a:gd name="T6" fmla="*/ 272 w 2763"/>
                              <a:gd name="T7" fmla="*/ 156 h 551"/>
                              <a:gd name="T8" fmla="*/ 296 w 2763"/>
                              <a:gd name="T9" fmla="*/ 19 h 551"/>
                              <a:gd name="T10" fmla="*/ 233 w 2763"/>
                              <a:gd name="T11" fmla="*/ 539 h 551"/>
                              <a:gd name="T12" fmla="*/ 430 w 2763"/>
                              <a:gd name="T13" fmla="*/ 381 h 551"/>
                              <a:gd name="T14" fmla="*/ 857 w 2763"/>
                              <a:gd name="T15" fmla="*/ 238 h 551"/>
                              <a:gd name="T16" fmla="*/ 746 w 2763"/>
                              <a:gd name="T17" fmla="*/ 141 h 551"/>
                              <a:gd name="T18" fmla="*/ 648 w 2763"/>
                              <a:gd name="T19" fmla="*/ 243 h 551"/>
                              <a:gd name="T20" fmla="*/ 712 w 2763"/>
                              <a:gd name="T21" fmla="*/ 232 h 551"/>
                              <a:gd name="T22" fmla="*/ 746 w 2763"/>
                              <a:gd name="T23" fmla="*/ 291 h 551"/>
                              <a:gd name="T24" fmla="*/ 567 w 2763"/>
                              <a:gd name="T25" fmla="*/ 163 h 551"/>
                              <a:gd name="T26" fmla="*/ 492 w 2763"/>
                              <a:gd name="T27" fmla="*/ 391 h 551"/>
                              <a:gd name="T28" fmla="*/ 650 w 2763"/>
                              <a:gd name="T29" fmla="*/ 547 h 551"/>
                              <a:gd name="T30" fmla="*/ 794 w 2763"/>
                              <a:gd name="T31" fmla="*/ 540 h 551"/>
                              <a:gd name="T32" fmla="*/ 811 w 2763"/>
                              <a:gd name="T33" fmla="*/ 435 h 551"/>
                              <a:gd name="T34" fmla="*/ 730 w 2763"/>
                              <a:gd name="T35" fmla="*/ 451 h 551"/>
                              <a:gd name="T36" fmla="*/ 640 w 2763"/>
                              <a:gd name="T37" fmla="*/ 422 h 551"/>
                              <a:gd name="T38" fmla="*/ 1058 w 2763"/>
                              <a:gd name="T39" fmla="*/ 0 h 551"/>
                              <a:gd name="T40" fmla="*/ 1503 w 2763"/>
                              <a:gd name="T41" fmla="*/ 310 h 551"/>
                              <a:gd name="T42" fmla="*/ 1451 w 2763"/>
                              <a:gd name="T43" fmla="*/ 189 h 551"/>
                              <a:gd name="T44" fmla="*/ 1365 w 2763"/>
                              <a:gd name="T45" fmla="*/ 365 h 551"/>
                              <a:gd name="T46" fmla="*/ 1323 w 2763"/>
                              <a:gd name="T47" fmla="*/ 445 h 551"/>
                              <a:gd name="T48" fmla="*/ 1257 w 2763"/>
                              <a:gd name="T49" fmla="*/ 405 h 551"/>
                              <a:gd name="T50" fmla="*/ 1257 w 2763"/>
                              <a:gd name="T51" fmla="*/ 277 h 551"/>
                              <a:gd name="T52" fmla="*/ 1322 w 2763"/>
                              <a:gd name="T53" fmla="*/ 238 h 551"/>
                              <a:gd name="T54" fmla="*/ 1365 w 2763"/>
                              <a:gd name="T55" fmla="*/ 316 h 551"/>
                              <a:gd name="T56" fmla="*/ 1264 w 2763"/>
                              <a:gd name="T57" fmla="*/ 136 h 551"/>
                              <a:gd name="T58" fmla="*/ 1114 w 2763"/>
                              <a:gd name="T59" fmla="*/ 294 h 551"/>
                              <a:gd name="T60" fmla="*/ 1193 w 2763"/>
                              <a:gd name="T61" fmla="*/ 519 h 551"/>
                              <a:gd name="T62" fmla="*/ 1424 w 2763"/>
                              <a:gd name="T63" fmla="*/ 519 h 551"/>
                              <a:gd name="T64" fmla="*/ 1504 w 2763"/>
                              <a:gd name="T65" fmla="*/ 341 h 551"/>
                              <a:gd name="T66" fmla="*/ 1694 w 2763"/>
                              <a:gd name="T67" fmla="*/ 0 h 551"/>
                              <a:gd name="T68" fmla="*/ 2017 w 2763"/>
                              <a:gd name="T69" fmla="*/ 433 h 551"/>
                              <a:gd name="T70" fmla="*/ 1935 w 2763"/>
                              <a:gd name="T71" fmla="*/ 418 h 551"/>
                              <a:gd name="T72" fmla="*/ 1933 w 2763"/>
                              <a:gd name="T73" fmla="*/ 13 h 551"/>
                              <a:gd name="T74" fmla="*/ 1796 w 2763"/>
                              <a:gd name="T75" fmla="*/ 410 h 551"/>
                              <a:gd name="T76" fmla="*/ 1866 w 2763"/>
                              <a:gd name="T77" fmla="*/ 542 h 551"/>
                              <a:gd name="T78" fmla="*/ 1983 w 2763"/>
                              <a:gd name="T79" fmla="*/ 545 h 551"/>
                              <a:gd name="T80" fmla="*/ 2350 w 2763"/>
                              <a:gd name="T81" fmla="*/ 426 h 551"/>
                              <a:gd name="T82" fmla="*/ 2257 w 2763"/>
                              <a:gd name="T83" fmla="*/ 431 h 551"/>
                              <a:gd name="T84" fmla="*/ 2248 w 2763"/>
                              <a:gd name="T85" fmla="*/ 140 h 551"/>
                              <a:gd name="T86" fmla="*/ 2111 w 2763"/>
                              <a:gd name="T87" fmla="*/ 244 h 551"/>
                              <a:gd name="T88" fmla="*/ 2158 w 2763"/>
                              <a:gd name="T89" fmla="*/ 531 h 551"/>
                              <a:gd name="T90" fmla="*/ 2285 w 2763"/>
                              <a:gd name="T91" fmla="*/ 547 h 551"/>
                              <a:gd name="T92" fmla="*/ 2350 w 2763"/>
                              <a:gd name="T93" fmla="*/ 426 h 551"/>
                              <a:gd name="T94" fmla="*/ 2735 w 2763"/>
                              <a:gd name="T95" fmla="*/ 207 h 551"/>
                              <a:gd name="T96" fmla="*/ 2522 w 2763"/>
                              <a:gd name="T97" fmla="*/ 291 h 551"/>
                              <a:gd name="T98" fmla="*/ 2559 w 2763"/>
                              <a:gd name="T99" fmla="*/ 231 h 551"/>
                              <a:gd name="T100" fmla="*/ 2623 w 2763"/>
                              <a:gd name="T101" fmla="*/ 245 h 551"/>
                              <a:gd name="T102" fmla="*/ 2618 w 2763"/>
                              <a:gd name="T103" fmla="*/ 136 h 551"/>
                              <a:gd name="T104" fmla="*/ 2410 w 2763"/>
                              <a:gd name="T105" fmla="*/ 218 h 551"/>
                              <a:gd name="T106" fmla="*/ 2412 w 2763"/>
                              <a:gd name="T107" fmla="*/ 467 h 551"/>
                              <a:gd name="T108" fmla="*/ 2612 w 2763"/>
                              <a:gd name="T109" fmla="*/ 550 h 551"/>
                              <a:gd name="T110" fmla="*/ 2720 w 2763"/>
                              <a:gd name="T111" fmla="*/ 529 h 551"/>
                              <a:gd name="T112" fmla="*/ 2682 w 2763"/>
                              <a:gd name="T113" fmla="*/ 442 h 551"/>
                              <a:gd name="T114" fmla="*/ 2587 w 2763"/>
                              <a:gd name="T115" fmla="*/ 450 h 551"/>
                              <a:gd name="T116" fmla="*/ 2521 w 2763"/>
                              <a:gd name="T117" fmla="*/ 39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63" h="551">
                                <a:moveTo>
                                  <a:pt x="448" y="261"/>
                                </a:moveTo>
                                <a:lnTo>
                                  <a:pt x="444" y="202"/>
                                </a:lnTo>
                                <a:lnTo>
                                  <a:pt x="431" y="150"/>
                                </a:lnTo>
                                <a:lnTo>
                                  <a:pt x="417" y="120"/>
                                </a:lnTo>
                                <a:lnTo>
                                  <a:pt x="410" y="106"/>
                                </a:lnTo>
                                <a:lnTo>
                                  <a:pt x="379" y="69"/>
                                </a:lnTo>
                                <a:lnTo>
                                  <a:pt x="341" y="40"/>
                                </a:lnTo>
                                <a:lnTo>
                                  <a:pt x="300" y="21"/>
                                </a:lnTo>
                                <a:lnTo>
                                  <a:pt x="300" y="266"/>
                                </a:lnTo>
                                <a:lnTo>
                                  <a:pt x="298" y="304"/>
                                </a:lnTo>
                                <a:lnTo>
                                  <a:pt x="293" y="336"/>
                                </a:lnTo>
                                <a:lnTo>
                                  <a:pt x="283" y="363"/>
                                </a:lnTo>
                                <a:lnTo>
                                  <a:pt x="270" y="385"/>
                                </a:lnTo>
                                <a:lnTo>
                                  <a:pt x="253" y="402"/>
                                </a:lnTo>
                                <a:lnTo>
                                  <a:pt x="231" y="414"/>
                                </a:lnTo>
                                <a:lnTo>
                                  <a:pt x="205" y="421"/>
                                </a:lnTo>
                                <a:lnTo>
                                  <a:pt x="175" y="423"/>
                                </a:lnTo>
                                <a:lnTo>
                                  <a:pt x="143" y="423"/>
                                </a:lnTo>
                                <a:lnTo>
                                  <a:pt x="143" y="120"/>
                                </a:lnTo>
                                <a:lnTo>
                                  <a:pt x="184" y="120"/>
                                </a:lnTo>
                                <a:lnTo>
                                  <a:pt x="212" y="123"/>
                                </a:lnTo>
                                <a:lnTo>
                                  <a:pt x="235" y="129"/>
                                </a:lnTo>
                                <a:lnTo>
                                  <a:pt x="255" y="140"/>
                                </a:lnTo>
                                <a:lnTo>
                                  <a:pt x="272" y="156"/>
                                </a:lnTo>
                                <a:lnTo>
                                  <a:pt x="284" y="177"/>
                                </a:lnTo>
                                <a:lnTo>
                                  <a:pt x="293" y="202"/>
                                </a:lnTo>
                                <a:lnTo>
                                  <a:pt x="298" y="232"/>
                                </a:lnTo>
                                <a:lnTo>
                                  <a:pt x="300" y="266"/>
                                </a:lnTo>
                                <a:lnTo>
                                  <a:pt x="300" y="21"/>
                                </a:lnTo>
                                <a:lnTo>
                                  <a:pt x="296" y="19"/>
                                </a:lnTo>
                                <a:lnTo>
                                  <a:pt x="243" y="6"/>
                                </a:lnTo>
                                <a:lnTo>
                                  <a:pt x="183" y="2"/>
                                </a:lnTo>
                                <a:lnTo>
                                  <a:pt x="0" y="2"/>
                                </a:lnTo>
                                <a:lnTo>
                                  <a:pt x="0" y="543"/>
                                </a:lnTo>
                                <a:lnTo>
                                  <a:pt x="171" y="543"/>
                                </a:lnTo>
                                <a:lnTo>
                                  <a:pt x="233" y="539"/>
                                </a:lnTo>
                                <a:lnTo>
                                  <a:pt x="288" y="525"/>
                                </a:lnTo>
                                <a:lnTo>
                                  <a:pt x="336" y="502"/>
                                </a:lnTo>
                                <a:lnTo>
                                  <a:pt x="376" y="470"/>
                                </a:lnTo>
                                <a:lnTo>
                                  <a:pt x="407" y="429"/>
                                </a:lnTo>
                                <a:lnTo>
                                  <a:pt x="410" y="423"/>
                                </a:lnTo>
                                <a:lnTo>
                                  <a:pt x="430" y="381"/>
                                </a:lnTo>
                                <a:lnTo>
                                  <a:pt x="444" y="325"/>
                                </a:lnTo>
                                <a:lnTo>
                                  <a:pt x="448" y="261"/>
                                </a:lnTo>
                                <a:close/>
                                <a:moveTo>
                                  <a:pt x="869" y="317"/>
                                </a:moveTo>
                                <a:lnTo>
                                  <a:pt x="867" y="291"/>
                                </a:lnTo>
                                <a:lnTo>
                                  <a:pt x="866" y="275"/>
                                </a:lnTo>
                                <a:lnTo>
                                  <a:pt x="857" y="238"/>
                                </a:lnTo>
                                <a:lnTo>
                                  <a:pt x="852" y="227"/>
                                </a:lnTo>
                                <a:lnTo>
                                  <a:pt x="842" y="207"/>
                                </a:lnTo>
                                <a:lnTo>
                                  <a:pt x="821" y="180"/>
                                </a:lnTo>
                                <a:lnTo>
                                  <a:pt x="794" y="159"/>
                                </a:lnTo>
                                <a:lnTo>
                                  <a:pt x="762" y="145"/>
                                </a:lnTo>
                                <a:lnTo>
                                  <a:pt x="746" y="141"/>
                                </a:lnTo>
                                <a:lnTo>
                                  <a:pt x="746" y="291"/>
                                </a:lnTo>
                                <a:lnTo>
                                  <a:pt x="629" y="291"/>
                                </a:lnTo>
                                <a:lnTo>
                                  <a:pt x="631" y="276"/>
                                </a:lnTo>
                                <a:lnTo>
                                  <a:pt x="635" y="263"/>
                                </a:lnTo>
                                <a:lnTo>
                                  <a:pt x="641" y="252"/>
                                </a:lnTo>
                                <a:lnTo>
                                  <a:pt x="648" y="243"/>
                                </a:lnTo>
                                <a:lnTo>
                                  <a:pt x="656" y="236"/>
                                </a:lnTo>
                                <a:lnTo>
                                  <a:pt x="666" y="231"/>
                                </a:lnTo>
                                <a:lnTo>
                                  <a:pt x="677" y="228"/>
                                </a:lnTo>
                                <a:lnTo>
                                  <a:pt x="688" y="227"/>
                                </a:lnTo>
                                <a:lnTo>
                                  <a:pt x="700" y="228"/>
                                </a:lnTo>
                                <a:lnTo>
                                  <a:pt x="712" y="232"/>
                                </a:lnTo>
                                <a:lnTo>
                                  <a:pt x="721" y="237"/>
                                </a:lnTo>
                                <a:lnTo>
                                  <a:pt x="730" y="245"/>
                                </a:lnTo>
                                <a:lnTo>
                                  <a:pt x="736" y="254"/>
                                </a:lnTo>
                                <a:lnTo>
                                  <a:pt x="741" y="265"/>
                                </a:lnTo>
                                <a:lnTo>
                                  <a:pt x="745" y="278"/>
                                </a:lnTo>
                                <a:lnTo>
                                  <a:pt x="746" y="291"/>
                                </a:lnTo>
                                <a:lnTo>
                                  <a:pt x="746" y="141"/>
                                </a:lnTo>
                                <a:lnTo>
                                  <a:pt x="725" y="136"/>
                                </a:lnTo>
                                <a:lnTo>
                                  <a:pt x="683" y="133"/>
                                </a:lnTo>
                                <a:lnTo>
                                  <a:pt x="639" y="136"/>
                                </a:lnTo>
                                <a:lnTo>
                                  <a:pt x="600" y="146"/>
                                </a:lnTo>
                                <a:lnTo>
                                  <a:pt x="567" y="163"/>
                                </a:lnTo>
                                <a:lnTo>
                                  <a:pt x="539" y="187"/>
                                </a:lnTo>
                                <a:lnTo>
                                  <a:pt x="517" y="218"/>
                                </a:lnTo>
                                <a:lnTo>
                                  <a:pt x="501" y="254"/>
                                </a:lnTo>
                                <a:lnTo>
                                  <a:pt x="492" y="296"/>
                                </a:lnTo>
                                <a:lnTo>
                                  <a:pt x="489" y="344"/>
                                </a:lnTo>
                                <a:lnTo>
                                  <a:pt x="492" y="391"/>
                                </a:lnTo>
                                <a:lnTo>
                                  <a:pt x="502" y="432"/>
                                </a:lnTo>
                                <a:lnTo>
                                  <a:pt x="519" y="467"/>
                                </a:lnTo>
                                <a:lnTo>
                                  <a:pt x="543" y="497"/>
                                </a:lnTo>
                                <a:lnTo>
                                  <a:pt x="573" y="520"/>
                                </a:lnTo>
                                <a:lnTo>
                                  <a:pt x="609" y="537"/>
                                </a:lnTo>
                                <a:lnTo>
                                  <a:pt x="650" y="547"/>
                                </a:lnTo>
                                <a:lnTo>
                                  <a:pt x="696" y="550"/>
                                </a:lnTo>
                                <a:lnTo>
                                  <a:pt x="719" y="550"/>
                                </a:lnTo>
                                <a:lnTo>
                                  <a:pt x="740" y="549"/>
                                </a:lnTo>
                                <a:lnTo>
                                  <a:pt x="760" y="547"/>
                                </a:lnTo>
                                <a:lnTo>
                                  <a:pt x="777" y="544"/>
                                </a:lnTo>
                                <a:lnTo>
                                  <a:pt x="794" y="540"/>
                                </a:lnTo>
                                <a:lnTo>
                                  <a:pt x="811" y="535"/>
                                </a:lnTo>
                                <a:lnTo>
                                  <a:pt x="827" y="529"/>
                                </a:lnTo>
                                <a:lnTo>
                                  <a:pt x="843" y="521"/>
                                </a:lnTo>
                                <a:lnTo>
                                  <a:pt x="827" y="451"/>
                                </a:lnTo>
                                <a:lnTo>
                                  <a:pt x="822" y="430"/>
                                </a:lnTo>
                                <a:lnTo>
                                  <a:pt x="811" y="435"/>
                                </a:lnTo>
                                <a:lnTo>
                                  <a:pt x="800" y="438"/>
                                </a:lnTo>
                                <a:lnTo>
                                  <a:pt x="789" y="442"/>
                                </a:lnTo>
                                <a:lnTo>
                                  <a:pt x="778" y="444"/>
                                </a:lnTo>
                                <a:lnTo>
                                  <a:pt x="763" y="447"/>
                                </a:lnTo>
                                <a:lnTo>
                                  <a:pt x="747" y="450"/>
                                </a:lnTo>
                                <a:lnTo>
                                  <a:pt x="730" y="451"/>
                                </a:lnTo>
                                <a:lnTo>
                                  <a:pt x="712" y="451"/>
                                </a:lnTo>
                                <a:lnTo>
                                  <a:pt x="694" y="450"/>
                                </a:lnTo>
                                <a:lnTo>
                                  <a:pt x="677" y="447"/>
                                </a:lnTo>
                                <a:lnTo>
                                  <a:pt x="663" y="441"/>
                                </a:lnTo>
                                <a:lnTo>
                                  <a:pt x="650" y="432"/>
                                </a:lnTo>
                                <a:lnTo>
                                  <a:pt x="640" y="422"/>
                                </a:lnTo>
                                <a:lnTo>
                                  <a:pt x="633" y="409"/>
                                </a:lnTo>
                                <a:lnTo>
                                  <a:pt x="628" y="395"/>
                                </a:lnTo>
                                <a:lnTo>
                                  <a:pt x="626" y="379"/>
                                </a:lnTo>
                                <a:lnTo>
                                  <a:pt x="869" y="379"/>
                                </a:lnTo>
                                <a:lnTo>
                                  <a:pt x="869" y="317"/>
                                </a:lnTo>
                                <a:close/>
                                <a:moveTo>
                                  <a:pt x="1058" y="0"/>
                                </a:moveTo>
                                <a:lnTo>
                                  <a:pt x="922" y="0"/>
                                </a:lnTo>
                                <a:lnTo>
                                  <a:pt x="922" y="543"/>
                                </a:lnTo>
                                <a:lnTo>
                                  <a:pt x="1058" y="543"/>
                                </a:lnTo>
                                <a:lnTo>
                                  <a:pt x="1058" y="0"/>
                                </a:lnTo>
                                <a:close/>
                                <a:moveTo>
                                  <a:pt x="1504" y="341"/>
                                </a:moveTo>
                                <a:lnTo>
                                  <a:pt x="1503" y="310"/>
                                </a:lnTo>
                                <a:lnTo>
                                  <a:pt x="1498" y="282"/>
                                </a:lnTo>
                                <a:lnTo>
                                  <a:pt x="1491" y="255"/>
                                </a:lnTo>
                                <a:lnTo>
                                  <a:pt x="1483" y="236"/>
                                </a:lnTo>
                                <a:lnTo>
                                  <a:pt x="1480" y="230"/>
                                </a:lnTo>
                                <a:lnTo>
                                  <a:pt x="1467" y="208"/>
                                </a:lnTo>
                                <a:lnTo>
                                  <a:pt x="1451" y="189"/>
                                </a:lnTo>
                                <a:lnTo>
                                  <a:pt x="1432" y="172"/>
                                </a:lnTo>
                                <a:lnTo>
                                  <a:pt x="1411" y="158"/>
                                </a:lnTo>
                                <a:lnTo>
                                  <a:pt x="1388" y="147"/>
                                </a:lnTo>
                                <a:lnTo>
                                  <a:pt x="1366" y="140"/>
                                </a:lnTo>
                                <a:lnTo>
                                  <a:pt x="1366" y="341"/>
                                </a:lnTo>
                                <a:lnTo>
                                  <a:pt x="1365" y="365"/>
                                </a:lnTo>
                                <a:lnTo>
                                  <a:pt x="1362" y="386"/>
                                </a:lnTo>
                                <a:lnTo>
                                  <a:pt x="1358" y="405"/>
                                </a:lnTo>
                                <a:lnTo>
                                  <a:pt x="1353" y="420"/>
                                </a:lnTo>
                                <a:lnTo>
                                  <a:pt x="1345" y="432"/>
                                </a:lnTo>
                                <a:lnTo>
                                  <a:pt x="1335" y="440"/>
                                </a:lnTo>
                                <a:lnTo>
                                  <a:pt x="1323" y="445"/>
                                </a:lnTo>
                                <a:lnTo>
                                  <a:pt x="1308" y="447"/>
                                </a:lnTo>
                                <a:lnTo>
                                  <a:pt x="1293" y="445"/>
                                </a:lnTo>
                                <a:lnTo>
                                  <a:pt x="1281" y="440"/>
                                </a:lnTo>
                                <a:lnTo>
                                  <a:pt x="1270" y="432"/>
                                </a:lnTo>
                                <a:lnTo>
                                  <a:pt x="1262" y="420"/>
                                </a:lnTo>
                                <a:lnTo>
                                  <a:pt x="1257" y="405"/>
                                </a:lnTo>
                                <a:lnTo>
                                  <a:pt x="1252" y="386"/>
                                </a:lnTo>
                                <a:lnTo>
                                  <a:pt x="1250" y="365"/>
                                </a:lnTo>
                                <a:lnTo>
                                  <a:pt x="1249" y="341"/>
                                </a:lnTo>
                                <a:lnTo>
                                  <a:pt x="1250" y="316"/>
                                </a:lnTo>
                                <a:lnTo>
                                  <a:pt x="1252" y="295"/>
                                </a:lnTo>
                                <a:lnTo>
                                  <a:pt x="1257" y="277"/>
                                </a:lnTo>
                                <a:lnTo>
                                  <a:pt x="1262" y="262"/>
                                </a:lnTo>
                                <a:lnTo>
                                  <a:pt x="1270" y="251"/>
                                </a:lnTo>
                                <a:lnTo>
                                  <a:pt x="1280" y="243"/>
                                </a:lnTo>
                                <a:lnTo>
                                  <a:pt x="1293" y="238"/>
                                </a:lnTo>
                                <a:lnTo>
                                  <a:pt x="1307" y="236"/>
                                </a:lnTo>
                                <a:lnTo>
                                  <a:pt x="1322" y="238"/>
                                </a:lnTo>
                                <a:lnTo>
                                  <a:pt x="1335" y="243"/>
                                </a:lnTo>
                                <a:lnTo>
                                  <a:pt x="1345" y="251"/>
                                </a:lnTo>
                                <a:lnTo>
                                  <a:pt x="1353" y="263"/>
                                </a:lnTo>
                                <a:lnTo>
                                  <a:pt x="1358" y="277"/>
                                </a:lnTo>
                                <a:lnTo>
                                  <a:pt x="1362" y="295"/>
                                </a:lnTo>
                                <a:lnTo>
                                  <a:pt x="1365" y="316"/>
                                </a:lnTo>
                                <a:lnTo>
                                  <a:pt x="1366" y="341"/>
                                </a:lnTo>
                                <a:lnTo>
                                  <a:pt x="1366" y="140"/>
                                </a:lnTo>
                                <a:lnTo>
                                  <a:pt x="1363" y="139"/>
                                </a:lnTo>
                                <a:lnTo>
                                  <a:pt x="1337" y="134"/>
                                </a:lnTo>
                                <a:lnTo>
                                  <a:pt x="1309" y="133"/>
                                </a:lnTo>
                                <a:lnTo>
                                  <a:pt x="1264" y="136"/>
                                </a:lnTo>
                                <a:lnTo>
                                  <a:pt x="1225" y="146"/>
                                </a:lnTo>
                                <a:lnTo>
                                  <a:pt x="1191" y="163"/>
                                </a:lnTo>
                                <a:lnTo>
                                  <a:pt x="1163" y="187"/>
                                </a:lnTo>
                                <a:lnTo>
                                  <a:pt x="1140" y="217"/>
                                </a:lnTo>
                                <a:lnTo>
                                  <a:pt x="1124" y="253"/>
                                </a:lnTo>
                                <a:lnTo>
                                  <a:pt x="1114" y="294"/>
                                </a:lnTo>
                                <a:lnTo>
                                  <a:pt x="1111" y="341"/>
                                </a:lnTo>
                                <a:lnTo>
                                  <a:pt x="1114" y="386"/>
                                </a:lnTo>
                                <a:lnTo>
                                  <a:pt x="1124" y="427"/>
                                </a:lnTo>
                                <a:lnTo>
                                  <a:pt x="1141" y="463"/>
                                </a:lnTo>
                                <a:lnTo>
                                  <a:pt x="1164" y="494"/>
                                </a:lnTo>
                                <a:lnTo>
                                  <a:pt x="1193" y="519"/>
                                </a:lnTo>
                                <a:lnTo>
                                  <a:pt x="1226" y="536"/>
                                </a:lnTo>
                                <a:lnTo>
                                  <a:pt x="1264" y="547"/>
                                </a:lnTo>
                                <a:lnTo>
                                  <a:pt x="1307" y="550"/>
                                </a:lnTo>
                                <a:lnTo>
                                  <a:pt x="1351" y="547"/>
                                </a:lnTo>
                                <a:lnTo>
                                  <a:pt x="1390" y="537"/>
                                </a:lnTo>
                                <a:lnTo>
                                  <a:pt x="1424" y="519"/>
                                </a:lnTo>
                                <a:lnTo>
                                  <a:pt x="1452" y="495"/>
                                </a:lnTo>
                                <a:lnTo>
                                  <a:pt x="1475" y="465"/>
                                </a:lnTo>
                                <a:lnTo>
                                  <a:pt x="1483" y="447"/>
                                </a:lnTo>
                                <a:lnTo>
                                  <a:pt x="1491" y="429"/>
                                </a:lnTo>
                                <a:lnTo>
                                  <a:pt x="1501" y="387"/>
                                </a:lnTo>
                                <a:lnTo>
                                  <a:pt x="1504" y="341"/>
                                </a:lnTo>
                                <a:close/>
                                <a:moveTo>
                                  <a:pt x="1694" y="140"/>
                                </a:moveTo>
                                <a:lnTo>
                                  <a:pt x="1558" y="140"/>
                                </a:lnTo>
                                <a:lnTo>
                                  <a:pt x="1558" y="543"/>
                                </a:lnTo>
                                <a:lnTo>
                                  <a:pt x="1694" y="543"/>
                                </a:lnTo>
                                <a:lnTo>
                                  <a:pt x="1694" y="140"/>
                                </a:lnTo>
                                <a:close/>
                                <a:moveTo>
                                  <a:pt x="1694" y="0"/>
                                </a:moveTo>
                                <a:lnTo>
                                  <a:pt x="1558" y="0"/>
                                </a:lnTo>
                                <a:lnTo>
                                  <a:pt x="1558" y="91"/>
                                </a:lnTo>
                                <a:lnTo>
                                  <a:pt x="1694" y="91"/>
                                </a:lnTo>
                                <a:lnTo>
                                  <a:pt x="1694" y="0"/>
                                </a:lnTo>
                                <a:close/>
                                <a:moveTo>
                                  <a:pt x="2035" y="426"/>
                                </a:moveTo>
                                <a:lnTo>
                                  <a:pt x="2017" y="433"/>
                                </a:lnTo>
                                <a:lnTo>
                                  <a:pt x="2000" y="437"/>
                                </a:lnTo>
                                <a:lnTo>
                                  <a:pt x="1984" y="439"/>
                                </a:lnTo>
                                <a:lnTo>
                                  <a:pt x="1970" y="440"/>
                                </a:lnTo>
                                <a:lnTo>
                                  <a:pt x="1954" y="438"/>
                                </a:lnTo>
                                <a:lnTo>
                                  <a:pt x="1942" y="431"/>
                                </a:lnTo>
                                <a:lnTo>
                                  <a:pt x="1935" y="418"/>
                                </a:lnTo>
                                <a:lnTo>
                                  <a:pt x="1933" y="401"/>
                                </a:lnTo>
                                <a:lnTo>
                                  <a:pt x="1933" y="244"/>
                                </a:lnTo>
                                <a:lnTo>
                                  <a:pt x="2020" y="244"/>
                                </a:lnTo>
                                <a:lnTo>
                                  <a:pt x="2020" y="140"/>
                                </a:lnTo>
                                <a:lnTo>
                                  <a:pt x="1933" y="140"/>
                                </a:lnTo>
                                <a:lnTo>
                                  <a:pt x="1933" y="13"/>
                                </a:lnTo>
                                <a:lnTo>
                                  <a:pt x="1796" y="37"/>
                                </a:lnTo>
                                <a:lnTo>
                                  <a:pt x="1796" y="140"/>
                                </a:lnTo>
                                <a:lnTo>
                                  <a:pt x="1748" y="140"/>
                                </a:lnTo>
                                <a:lnTo>
                                  <a:pt x="1748" y="244"/>
                                </a:lnTo>
                                <a:lnTo>
                                  <a:pt x="1796" y="244"/>
                                </a:lnTo>
                                <a:lnTo>
                                  <a:pt x="1796" y="410"/>
                                </a:lnTo>
                                <a:lnTo>
                                  <a:pt x="1798" y="444"/>
                                </a:lnTo>
                                <a:lnTo>
                                  <a:pt x="1803" y="472"/>
                                </a:lnTo>
                                <a:lnTo>
                                  <a:pt x="1813" y="497"/>
                                </a:lnTo>
                                <a:lnTo>
                                  <a:pt x="1826" y="516"/>
                                </a:lnTo>
                                <a:lnTo>
                                  <a:pt x="1844" y="531"/>
                                </a:lnTo>
                                <a:lnTo>
                                  <a:pt x="1866" y="542"/>
                                </a:lnTo>
                                <a:lnTo>
                                  <a:pt x="1893" y="548"/>
                                </a:lnTo>
                                <a:lnTo>
                                  <a:pt x="1925" y="550"/>
                                </a:lnTo>
                                <a:lnTo>
                                  <a:pt x="1941" y="550"/>
                                </a:lnTo>
                                <a:lnTo>
                                  <a:pt x="1956" y="549"/>
                                </a:lnTo>
                                <a:lnTo>
                                  <a:pt x="1970" y="547"/>
                                </a:lnTo>
                                <a:lnTo>
                                  <a:pt x="1983" y="545"/>
                                </a:lnTo>
                                <a:lnTo>
                                  <a:pt x="1996" y="542"/>
                                </a:lnTo>
                                <a:lnTo>
                                  <a:pt x="2009" y="538"/>
                                </a:lnTo>
                                <a:lnTo>
                                  <a:pt x="2022" y="534"/>
                                </a:lnTo>
                                <a:lnTo>
                                  <a:pt x="2035" y="528"/>
                                </a:lnTo>
                                <a:lnTo>
                                  <a:pt x="2035" y="426"/>
                                </a:lnTo>
                                <a:close/>
                                <a:moveTo>
                                  <a:pt x="2350" y="426"/>
                                </a:moveTo>
                                <a:lnTo>
                                  <a:pt x="2332" y="433"/>
                                </a:lnTo>
                                <a:lnTo>
                                  <a:pt x="2315" y="437"/>
                                </a:lnTo>
                                <a:lnTo>
                                  <a:pt x="2299" y="439"/>
                                </a:lnTo>
                                <a:lnTo>
                                  <a:pt x="2285" y="440"/>
                                </a:lnTo>
                                <a:lnTo>
                                  <a:pt x="2268" y="438"/>
                                </a:lnTo>
                                <a:lnTo>
                                  <a:pt x="2257" y="431"/>
                                </a:lnTo>
                                <a:lnTo>
                                  <a:pt x="2250" y="418"/>
                                </a:lnTo>
                                <a:lnTo>
                                  <a:pt x="2248" y="401"/>
                                </a:lnTo>
                                <a:lnTo>
                                  <a:pt x="2248" y="244"/>
                                </a:lnTo>
                                <a:lnTo>
                                  <a:pt x="2334" y="244"/>
                                </a:lnTo>
                                <a:lnTo>
                                  <a:pt x="2334" y="140"/>
                                </a:lnTo>
                                <a:lnTo>
                                  <a:pt x="2248" y="140"/>
                                </a:lnTo>
                                <a:lnTo>
                                  <a:pt x="2248" y="13"/>
                                </a:lnTo>
                                <a:lnTo>
                                  <a:pt x="2111" y="35"/>
                                </a:lnTo>
                                <a:lnTo>
                                  <a:pt x="2111" y="140"/>
                                </a:lnTo>
                                <a:lnTo>
                                  <a:pt x="2063" y="140"/>
                                </a:lnTo>
                                <a:lnTo>
                                  <a:pt x="2063" y="244"/>
                                </a:lnTo>
                                <a:lnTo>
                                  <a:pt x="2111" y="244"/>
                                </a:lnTo>
                                <a:lnTo>
                                  <a:pt x="2111" y="410"/>
                                </a:lnTo>
                                <a:lnTo>
                                  <a:pt x="2113" y="444"/>
                                </a:lnTo>
                                <a:lnTo>
                                  <a:pt x="2118" y="472"/>
                                </a:lnTo>
                                <a:lnTo>
                                  <a:pt x="2128" y="497"/>
                                </a:lnTo>
                                <a:lnTo>
                                  <a:pt x="2141" y="516"/>
                                </a:lnTo>
                                <a:lnTo>
                                  <a:pt x="2158" y="531"/>
                                </a:lnTo>
                                <a:lnTo>
                                  <a:pt x="2181" y="542"/>
                                </a:lnTo>
                                <a:lnTo>
                                  <a:pt x="2208" y="548"/>
                                </a:lnTo>
                                <a:lnTo>
                                  <a:pt x="2240" y="550"/>
                                </a:lnTo>
                                <a:lnTo>
                                  <a:pt x="2256" y="550"/>
                                </a:lnTo>
                                <a:lnTo>
                                  <a:pt x="2271" y="549"/>
                                </a:lnTo>
                                <a:lnTo>
                                  <a:pt x="2285" y="547"/>
                                </a:lnTo>
                                <a:lnTo>
                                  <a:pt x="2298" y="545"/>
                                </a:lnTo>
                                <a:lnTo>
                                  <a:pt x="2311" y="542"/>
                                </a:lnTo>
                                <a:lnTo>
                                  <a:pt x="2323" y="538"/>
                                </a:lnTo>
                                <a:lnTo>
                                  <a:pt x="2337" y="534"/>
                                </a:lnTo>
                                <a:lnTo>
                                  <a:pt x="2350" y="528"/>
                                </a:lnTo>
                                <a:lnTo>
                                  <a:pt x="2350" y="426"/>
                                </a:lnTo>
                                <a:close/>
                                <a:moveTo>
                                  <a:pt x="2762" y="317"/>
                                </a:moveTo>
                                <a:lnTo>
                                  <a:pt x="2760" y="291"/>
                                </a:lnTo>
                                <a:lnTo>
                                  <a:pt x="2759" y="275"/>
                                </a:lnTo>
                                <a:lnTo>
                                  <a:pt x="2750" y="238"/>
                                </a:lnTo>
                                <a:lnTo>
                                  <a:pt x="2745" y="227"/>
                                </a:lnTo>
                                <a:lnTo>
                                  <a:pt x="2735" y="207"/>
                                </a:lnTo>
                                <a:lnTo>
                                  <a:pt x="2714" y="180"/>
                                </a:lnTo>
                                <a:lnTo>
                                  <a:pt x="2687" y="159"/>
                                </a:lnTo>
                                <a:lnTo>
                                  <a:pt x="2655" y="145"/>
                                </a:lnTo>
                                <a:lnTo>
                                  <a:pt x="2639" y="141"/>
                                </a:lnTo>
                                <a:lnTo>
                                  <a:pt x="2639" y="291"/>
                                </a:lnTo>
                                <a:lnTo>
                                  <a:pt x="2522" y="291"/>
                                </a:lnTo>
                                <a:lnTo>
                                  <a:pt x="2524" y="276"/>
                                </a:lnTo>
                                <a:lnTo>
                                  <a:pt x="2528" y="263"/>
                                </a:lnTo>
                                <a:lnTo>
                                  <a:pt x="2534" y="252"/>
                                </a:lnTo>
                                <a:lnTo>
                                  <a:pt x="2541" y="243"/>
                                </a:lnTo>
                                <a:lnTo>
                                  <a:pt x="2549" y="236"/>
                                </a:lnTo>
                                <a:lnTo>
                                  <a:pt x="2559" y="231"/>
                                </a:lnTo>
                                <a:lnTo>
                                  <a:pt x="2570" y="228"/>
                                </a:lnTo>
                                <a:lnTo>
                                  <a:pt x="2581" y="227"/>
                                </a:lnTo>
                                <a:lnTo>
                                  <a:pt x="2593" y="228"/>
                                </a:lnTo>
                                <a:lnTo>
                                  <a:pt x="2604" y="232"/>
                                </a:lnTo>
                                <a:lnTo>
                                  <a:pt x="2614" y="237"/>
                                </a:lnTo>
                                <a:lnTo>
                                  <a:pt x="2623" y="245"/>
                                </a:lnTo>
                                <a:lnTo>
                                  <a:pt x="2629" y="254"/>
                                </a:lnTo>
                                <a:lnTo>
                                  <a:pt x="2634" y="265"/>
                                </a:lnTo>
                                <a:lnTo>
                                  <a:pt x="2637" y="278"/>
                                </a:lnTo>
                                <a:lnTo>
                                  <a:pt x="2639" y="291"/>
                                </a:lnTo>
                                <a:lnTo>
                                  <a:pt x="2639" y="141"/>
                                </a:lnTo>
                                <a:lnTo>
                                  <a:pt x="2618" y="136"/>
                                </a:lnTo>
                                <a:lnTo>
                                  <a:pt x="2576" y="133"/>
                                </a:lnTo>
                                <a:lnTo>
                                  <a:pt x="2532" y="136"/>
                                </a:lnTo>
                                <a:lnTo>
                                  <a:pt x="2493" y="146"/>
                                </a:lnTo>
                                <a:lnTo>
                                  <a:pt x="2460" y="163"/>
                                </a:lnTo>
                                <a:lnTo>
                                  <a:pt x="2432" y="187"/>
                                </a:lnTo>
                                <a:lnTo>
                                  <a:pt x="2410" y="218"/>
                                </a:lnTo>
                                <a:lnTo>
                                  <a:pt x="2394" y="254"/>
                                </a:lnTo>
                                <a:lnTo>
                                  <a:pt x="2385" y="296"/>
                                </a:lnTo>
                                <a:lnTo>
                                  <a:pt x="2382" y="344"/>
                                </a:lnTo>
                                <a:lnTo>
                                  <a:pt x="2385" y="391"/>
                                </a:lnTo>
                                <a:lnTo>
                                  <a:pt x="2395" y="432"/>
                                </a:lnTo>
                                <a:lnTo>
                                  <a:pt x="2412" y="467"/>
                                </a:lnTo>
                                <a:lnTo>
                                  <a:pt x="2436" y="497"/>
                                </a:lnTo>
                                <a:lnTo>
                                  <a:pt x="2466" y="520"/>
                                </a:lnTo>
                                <a:lnTo>
                                  <a:pt x="2502" y="537"/>
                                </a:lnTo>
                                <a:lnTo>
                                  <a:pt x="2543" y="547"/>
                                </a:lnTo>
                                <a:lnTo>
                                  <a:pt x="2589" y="550"/>
                                </a:lnTo>
                                <a:lnTo>
                                  <a:pt x="2612" y="550"/>
                                </a:lnTo>
                                <a:lnTo>
                                  <a:pt x="2633" y="549"/>
                                </a:lnTo>
                                <a:lnTo>
                                  <a:pt x="2653" y="547"/>
                                </a:lnTo>
                                <a:lnTo>
                                  <a:pt x="2670" y="544"/>
                                </a:lnTo>
                                <a:lnTo>
                                  <a:pt x="2687" y="540"/>
                                </a:lnTo>
                                <a:lnTo>
                                  <a:pt x="2704" y="535"/>
                                </a:lnTo>
                                <a:lnTo>
                                  <a:pt x="2720" y="529"/>
                                </a:lnTo>
                                <a:lnTo>
                                  <a:pt x="2736" y="521"/>
                                </a:lnTo>
                                <a:lnTo>
                                  <a:pt x="2720" y="451"/>
                                </a:lnTo>
                                <a:lnTo>
                                  <a:pt x="2715" y="430"/>
                                </a:lnTo>
                                <a:lnTo>
                                  <a:pt x="2704" y="435"/>
                                </a:lnTo>
                                <a:lnTo>
                                  <a:pt x="2693" y="438"/>
                                </a:lnTo>
                                <a:lnTo>
                                  <a:pt x="2682" y="442"/>
                                </a:lnTo>
                                <a:lnTo>
                                  <a:pt x="2671" y="444"/>
                                </a:lnTo>
                                <a:lnTo>
                                  <a:pt x="2656" y="447"/>
                                </a:lnTo>
                                <a:lnTo>
                                  <a:pt x="2640" y="450"/>
                                </a:lnTo>
                                <a:lnTo>
                                  <a:pt x="2623" y="451"/>
                                </a:lnTo>
                                <a:lnTo>
                                  <a:pt x="2605" y="451"/>
                                </a:lnTo>
                                <a:lnTo>
                                  <a:pt x="2587" y="450"/>
                                </a:lnTo>
                                <a:lnTo>
                                  <a:pt x="2570" y="447"/>
                                </a:lnTo>
                                <a:lnTo>
                                  <a:pt x="2556" y="441"/>
                                </a:lnTo>
                                <a:lnTo>
                                  <a:pt x="2543" y="432"/>
                                </a:lnTo>
                                <a:lnTo>
                                  <a:pt x="2533" y="422"/>
                                </a:lnTo>
                                <a:lnTo>
                                  <a:pt x="2526" y="409"/>
                                </a:lnTo>
                                <a:lnTo>
                                  <a:pt x="2521" y="395"/>
                                </a:lnTo>
                                <a:lnTo>
                                  <a:pt x="2519" y="379"/>
                                </a:lnTo>
                                <a:lnTo>
                                  <a:pt x="2762" y="379"/>
                                </a:lnTo>
                                <a:lnTo>
                                  <a:pt x="2762" y="3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884BA8" id="docshapegroup825" o:spid="_x0000_s1026" style="width:147.6pt;height:27.6pt;mso-position-horizontal-relative:char;mso-position-vertical-relative:line" coordsize="295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">
                <v:shape id="docshape826" o:spid="_x0000_s1027" type="#_x0000_t75" style="position:absolute;left:2795;top:395;width:157;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">
                  <v:imagedata r:id="rId6" o:title=""/>
                </v:shape>
                <v:shape id="docshape827" o:spid="_x0000_s1028" style="position:absolute;left:-1;width:2763;height:551;visibility:visible;mso-wrap-style:square;v-text-anchor:top" coordsize="276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" path="m448,261r-4,-59l431,150,417,120r-7,-14l379,69,341,40,300,21r,245l298,304r-5,32l283,363r-13,22l253,402r-22,12l205,421r-30,2l143,423r,-303l184,120r28,3l235,129r20,11l272,156r12,21l293,202r5,30l300,266r,-245l296,19,243,6,183,2,,2,,543r171,l233,539r55,-14l336,502r40,-32l407,429r3,-6l430,381r14,-56l448,261xm869,317r-2,-26l866,275r-9,-37l852,227,842,207,821,180,794,159,762,145r-16,-4l746,291r-117,l631,276r4,-13l641,252r7,-9l656,236r10,-5l677,228r11,-1l700,228r12,4l721,237r9,8l736,254r5,11l745,278r1,13l746,141r-21,-5l683,133r-44,3l600,146r-33,17l539,187r-22,31l501,254r-9,42l489,344r3,47l502,432r17,35l543,497r30,23l609,537r41,10l696,550r23,l740,549r20,-2l777,544r17,-4l811,535r16,-6l843,521,827,451r-5,-21l811,435r-11,3l789,442r-11,2l763,447r-16,3l730,451r-18,l694,450r-17,-3l663,441r-13,-9l640,422r-7,-13l628,395r-2,-16l869,379r,-62xm1058,l922,r,543l1058,543,1058,xm1504,341r-1,-31l1498,282r-7,-27l1483,236r-3,-6l1467,208r-16,-19l1432,172r-21,-14l1388,147r-22,-7l1366,341r-1,24l1362,386r-4,19l1353,420r-8,12l1335,440r-12,5l1308,447r-15,-2l1281,440r-11,-8l1262,420r-5,-15l1252,386r-2,-21l1249,341r1,-25l1252,295r5,-18l1262,262r8,-11l1280,243r13,-5l1307,236r15,2l1335,243r10,8l1353,263r5,14l1362,295r3,21l1366,341r,-201l1363,139r-26,-5l1309,133r-45,3l1225,146r-34,17l1163,187r-23,30l1124,253r-10,41l1111,341r3,45l1124,427r17,36l1164,494r29,25l1226,536r38,11l1307,550r44,-3l1390,537r34,-18l1452,495r23,-30l1483,447r8,-18l1501,387r3,-46xm1694,140r-136,l1558,543r136,l1694,140xm1694,l1558,r,91l1694,91r,-91xm2035,426r-18,7l2000,437r-16,2l1970,440r-16,-2l1942,431r-7,-13l1933,401r,-157l2020,244r,-104l1933,140r,-127l1796,37r,103l1748,140r,104l1796,244r,166l1798,444r5,28l1813,497r13,19l1844,531r22,11l1893,548r32,2l1941,550r15,-1l1970,547r13,-2l1996,542r13,-4l2022,534r13,-6l2035,426xm2350,426r-18,7l2315,437r-16,2l2285,440r-17,-2l2257,431r-7,-13l2248,401r,-157l2334,244r,-104l2248,140r,-127l2111,35r,105l2063,140r,104l2111,244r,166l2113,444r5,28l2128,497r13,19l2158,531r23,11l2208,548r32,2l2256,550r15,-1l2285,547r13,-2l2311,542r12,-4l2337,534r13,-6l2350,426xm2762,317r-2,-26l2759,275r-9,-37l2745,227r-10,-20l2714,180r-27,-21l2655,145r-16,-4l2639,291r-117,l2524,276r4,-13l2534,252r7,-9l2549,236r10,-5l2570,228r11,-1l2593,228r11,4l2614,237r9,8l2629,254r5,11l2637,278r2,13l2639,141r-21,-5l2576,133r-44,3l2493,146r-33,17l2432,187r-22,31l2394,254r-9,42l2382,344r3,47l2395,432r17,35l2436,497r30,23l2502,537r41,10l2589,550r23,l2633,549r20,-2l2670,544r17,-4l2704,535r16,-6l2736,521r-16,-70l2715,430r-11,5l2693,438r-11,4l2671,444r-15,3l2640,450r-17,1l2605,451r-18,-1l2570,447r-14,-6l2543,432r-10,-10l2526,409r-5,-14l2519,379r243,l2762,317xe" fillcolor="#231f20" stroked="f">
                  <v:path arrowok="t" o:connecttype="custom" o:connectlocs="379,69;283,363;143,423;272,156;296,19;233,539;430,381;857,238;746,141;648,243;712,232;746,291;567,163;492,391;650,547;794,540;811,435;730,451;640,422;1058,0;1503,310;1451,189;1365,365;1323,445;1257,405;1257,277;1322,238;1365,316;1264,136;1114,294;1193,519;1424,519;1504,341;1694,0;2017,433;1935,418;1933,13;1796,410;1866,542;1983,545;2350,426;2257,431;2248,140;2111,244;2158,531;2285,547;2350,426;2735,207;2522,291;2559,231;2623,245;2618,136;2410,218;2412,467;2612,550;2720,529;2682,442;2587,450;2521,395" o:connectangles="0,0,0,0,0,0,0,0,0,0,0,0,0,0,0,0,0,0,0,0,0,0,0,0,0,0,0,0,0,0,0,0,0,0,0,0,0,0,0,0,0,0,0,0,0,0,0,0,0,0,0,0,0,0,0,0,0,0,0"/>
                </v:shape>
                <w10:anchorlock/>
              </v:group>
            </w:pict>
          </mc:Fallback>
        </mc:AlternateContent>
      </w:r>
    </w:p>
    <w:p w:rsidR="00603CB0" w:rsidRDefault="00603CB0">
      <w:pPr>
        <w:pStyle w:val="BodyText"/>
        <w:rPr>
          <w:sz w:val="20"/>
        </w:rPr>
      </w:pPr>
    </w:p>
    <w:p w:rsidR="00603CB0" w:rsidRDefault="00603CB0">
      <w:pPr>
        <w:pStyle w:val="BodyText"/>
        <w:spacing w:before="4"/>
        <w:rPr>
          <w:sz w:val="29"/>
        </w:rPr>
      </w:pPr>
    </w:p>
    <w:p w:rsidR="00603CB0" w:rsidRDefault="009F7F2C">
      <w:pPr>
        <w:spacing w:before="101"/>
        <w:ind w:left="167" w:right="2392"/>
        <w:rPr>
          <w:sz w:val="14"/>
        </w:rPr>
      </w:pPr>
      <w:r>
        <w:rPr>
          <w:color w:val="231F20"/>
          <w:sz w:val="14"/>
        </w:rPr>
        <w:t>This</w:t>
      </w:r>
      <w:r>
        <w:rPr>
          <w:color w:val="231F20"/>
          <w:spacing w:val="-10"/>
          <w:sz w:val="14"/>
        </w:rPr>
        <w:t xml:space="preserve"> </w:t>
      </w:r>
      <w:r>
        <w:rPr>
          <w:color w:val="231F20"/>
          <w:sz w:val="14"/>
        </w:rPr>
        <w:t>publication</w:t>
      </w:r>
      <w:r>
        <w:rPr>
          <w:color w:val="231F20"/>
          <w:spacing w:val="-9"/>
          <w:sz w:val="14"/>
        </w:rPr>
        <w:t xml:space="preserve"> </w:t>
      </w:r>
      <w:r>
        <w:rPr>
          <w:color w:val="231F20"/>
          <w:sz w:val="14"/>
        </w:rPr>
        <w:t>contains</w:t>
      </w:r>
      <w:r>
        <w:rPr>
          <w:color w:val="231F20"/>
          <w:spacing w:val="-9"/>
          <w:sz w:val="14"/>
        </w:rPr>
        <w:t xml:space="preserve"> </w:t>
      </w:r>
      <w:r>
        <w:rPr>
          <w:color w:val="231F20"/>
          <w:sz w:val="14"/>
        </w:rPr>
        <w:t>general</w:t>
      </w:r>
      <w:r>
        <w:rPr>
          <w:color w:val="231F20"/>
          <w:spacing w:val="-9"/>
          <w:sz w:val="14"/>
        </w:rPr>
        <w:t xml:space="preserve"> </w:t>
      </w:r>
      <w:r>
        <w:rPr>
          <w:color w:val="231F20"/>
          <w:sz w:val="14"/>
        </w:rPr>
        <w:t>information</w:t>
      </w:r>
      <w:r>
        <w:rPr>
          <w:color w:val="231F20"/>
          <w:spacing w:val="-9"/>
          <w:sz w:val="14"/>
        </w:rPr>
        <w:t xml:space="preserve"> </w:t>
      </w:r>
      <w:r>
        <w:rPr>
          <w:color w:val="231F20"/>
          <w:sz w:val="14"/>
        </w:rPr>
        <w:t>only,</w:t>
      </w:r>
      <w:r>
        <w:rPr>
          <w:color w:val="231F20"/>
          <w:spacing w:val="-9"/>
          <w:sz w:val="14"/>
        </w:rPr>
        <w:t xml:space="preserve"> </w:t>
      </w:r>
      <w:r>
        <w:rPr>
          <w:color w:val="231F20"/>
          <w:sz w:val="14"/>
        </w:rPr>
        <w:t>and</w:t>
      </w:r>
      <w:r>
        <w:rPr>
          <w:color w:val="231F20"/>
          <w:spacing w:val="-9"/>
          <w:sz w:val="14"/>
        </w:rPr>
        <w:t xml:space="preserve"> </w:t>
      </w:r>
      <w:r>
        <w:rPr>
          <w:color w:val="231F20"/>
          <w:sz w:val="14"/>
        </w:rPr>
        <w:t>none</w:t>
      </w:r>
      <w:r>
        <w:rPr>
          <w:color w:val="231F20"/>
          <w:spacing w:val="-9"/>
          <w:sz w:val="14"/>
        </w:rPr>
        <w:t xml:space="preserve"> </w:t>
      </w:r>
      <w:r>
        <w:rPr>
          <w:color w:val="231F20"/>
          <w:sz w:val="14"/>
        </w:rPr>
        <w:t>of</w:t>
      </w:r>
      <w:r>
        <w:rPr>
          <w:color w:val="231F20"/>
          <w:spacing w:val="-9"/>
          <w:sz w:val="14"/>
        </w:rPr>
        <w:t xml:space="preserve"> </w:t>
      </w:r>
      <w:r>
        <w:rPr>
          <w:color w:val="231F20"/>
          <w:sz w:val="14"/>
        </w:rPr>
        <w:t>Deloitte</w:t>
      </w:r>
      <w:r>
        <w:rPr>
          <w:color w:val="231F20"/>
          <w:spacing w:val="-9"/>
          <w:sz w:val="14"/>
        </w:rPr>
        <w:t xml:space="preserve"> </w:t>
      </w:r>
      <w:r>
        <w:rPr>
          <w:color w:val="231F20"/>
          <w:sz w:val="14"/>
        </w:rPr>
        <w:t>Touche</w:t>
      </w:r>
      <w:r>
        <w:rPr>
          <w:color w:val="231F20"/>
          <w:spacing w:val="-9"/>
          <w:sz w:val="14"/>
        </w:rPr>
        <w:t xml:space="preserve"> </w:t>
      </w:r>
      <w:r>
        <w:rPr>
          <w:color w:val="231F20"/>
          <w:sz w:val="14"/>
        </w:rPr>
        <w:t>Tohmatsu</w:t>
      </w:r>
      <w:r>
        <w:rPr>
          <w:color w:val="231F20"/>
          <w:spacing w:val="-10"/>
          <w:sz w:val="14"/>
        </w:rPr>
        <w:t xml:space="preserve"> </w:t>
      </w:r>
      <w:r>
        <w:rPr>
          <w:color w:val="231F20"/>
          <w:sz w:val="14"/>
        </w:rPr>
        <w:t>Limited,</w:t>
      </w:r>
      <w:r>
        <w:rPr>
          <w:color w:val="231F20"/>
          <w:spacing w:val="-9"/>
          <w:sz w:val="14"/>
        </w:rPr>
        <w:t xml:space="preserve"> </w:t>
      </w:r>
      <w:r>
        <w:rPr>
          <w:color w:val="231F20"/>
          <w:sz w:val="14"/>
        </w:rPr>
        <w:t>its</w:t>
      </w:r>
      <w:r>
        <w:rPr>
          <w:color w:val="231F20"/>
          <w:spacing w:val="-9"/>
          <w:sz w:val="14"/>
        </w:rPr>
        <w:t xml:space="preserve"> </w:t>
      </w:r>
      <w:r>
        <w:rPr>
          <w:color w:val="231F20"/>
          <w:sz w:val="14"/>
        </w:rPr>
        <w:t>member</w:t>
      </w:r>
      <w:r>
        <w:rPr>
          <w:color w:val="231F20"/>
          <w:spacing w:val="-9"/>
          <w:sz w:val="14"/>
        </w:rPr>
        <w:t xml:space="preserve"> </w:t>
      </w:r>
      <w:r>
        <w:rPr>
          <w:color w:val="231F20"/>
          <w:sz w:val="14"/>
        </w:rPr>
        <w:t>firms,</w:t>
      </w:r>
      <w:r>
        <w:rPr>
          <w:color w:val="231F20"/>
          <w:spacing w:val="-9"/>
          <w:sz w:val="14"/>
        </w:rPr>
        <w:t xml:space="preserve"> </w:t>
      </w:r>
      <w:r>
        <w:rPr>
          <w:color w:val="231F20"/>
          <w:sz w:val="14"/>
        </w:rPr>
        <w:t>or</w:t>
      </w:r>
      <w:r>
        <w:rPr>
          <w:color w:val="231F20"/>
          <w:spacing w:val="-9"/>
          <w:sz w:val="14"/>
        </w:rPr>
        <w:t xml:space="preserve"> </w:t>
      </w:r>
      <w:r>
        <w:rPr>
          <w:color w:val="231F20"/>
          <w:sz w:val="14"/>
        </w:rPr>
        <w:t>their</w:t>
      </w:r>
      <w:r>
        <w:rPr>
          <w:color w:val="231F20"/>
          <w:spacing w:val="40"/>
          <w:sz w:val="14"/>
        </w:rPr>
        <w:t xml:space="preserve"> </w:t>
      </w:r>
      <w:r>
        <w:rPr>
          <w:color w:val="231F20"/>
          <w:sz w:val="14"/>
        </w:rPr>
        <w:t>related</w:t>
      </w:r>
      <w:r>
        <w:rPr>
          <w:color w:val="231F20"/>
          <w:spacing w:val="-8"/>
          <w:sz w:val="14"/>
        </w:rPr>
        <w:t xml:space="preserve"> </w:t>
      </w:r>
      <w:r>
        <w:rPr>
          <w:color w:val="231F20"/>
          <w:sz w:val="14"/>
        </w:rPr>
        <w:t>entities</w:t>
      </w:r>
      <w:r>
        <w:rPr>
          <w:color w:val="231F20"/>
          <w:spacing w:val="-8"/>
          <w:sz w:val="14"/>
        </w:rPr>
        <w:t xml:space="preserve"> </w:t>
      </w:r>
      <w:r>
        <w:rPr>
          <w:color w:val="231F20"/>
          <w:sz w:val="14"/>
        </w:rPr>
        <w:t>(collectively</w:t>
      </w:r>
      <w:r>
        <w:rPr>
          <w:color w:val="231F20"/>
          <w:spacing w:val="-8"/>
          <w:sz w:val="14"/>
        </w:rPr>
        <w:t xml:space="preserve"> </w:t>
      </w:r>
      <w:r>
        <w:rPr>
          <w:color w:val="231F20"/>
          <w:sz w:val="14"/>
        </w:rPr>
        <w:t>the</w:t>
      </w:r>
      <w:r>
        <w:rPr>
          <w:color w:val="231F20"/>
          <w:spacing w:val="-8"/>
          <w:sz w:val="14"/>
        </w:rPr>
        <w:t xml:space="preserve"> </w:t>
      </w:r>
      <w:r>
        <w:rPr>
          <w:color w:val="231F20"/>
          <w:sz w:val="14"/>
        </w:rPr>
        <w:t>“Deloitte</w:t>
      </w:r>
      <w:r>
        <w:rPr>
          <w:color w:val="231F20"/>
          <w:spacing w:val="-8"/>
          <w:sz w:val="14"/>
        </w:rPr>
        <w:t xml:space="preserve"> </w:t>
      </w:r>
      <w:r>
        <w:rPr>
          <w:color w:val="231F20"/>
          <w:sz w:val="14"/>
        </w:rPr>
        <w:t>Network”)</w:t>
      </w:r>
      <w:r>
        <w:rPr>
          <w:color w:val="231F20"/>
          <w:spacing w:val="-8"/>
          <w:sz w:val="14"/>
        </w:rPr>
        <w:t xml:space="preserve"> </w:t>
      </w:r>
      <w:r>
        <w:rPr>
          <w:color w:val="231F20"/>
          <w:sz w:val="14"/>
        </w:rPr>
        <w:t>is,</w:t>
      </w:r>
      <w:r>
        <w:rPr>
          <w:color w:val="231F20"/>
          <w:spacing w:val="-8"/>
          <w:sz w:val="14"/>
        </w:rPr>
        <w:t xml:space="preserve"> </w:t>
      </w:r>
      <w:r>
        <w:rPr>
          <w:color w:val="231F20"/>
          <w:sz w:val="14"/>
        </w:rPr>
        <w:t>by</w:t>
      </w:r>
      <w:r>
        <w:rPr>
          <w:color w:val="231F20"/>
          <w:spacing w:val="-8"/>
          <w:sz w:val="14"/>
        </w:rPr>
        <w:t xml:space="preserve"> </w:t>
      </w:r>
      <w:r>
        <w:rPr>
          <w:color w:val="231F20"/>
          <w:sz w:val="14"/>
        </w:rPr>
        <w:t>means</w:t>
      </w:r>
      <w:r>
        <w:rPr>
          <w:color w:val="231F20"/>
          <w:spacing w:val="-8"/>
          <w:sz w:val="14"/>
        </w:rPr>
        <w:t xml:space="preserve"> </w:t>
      </w:r>
      <w:r>
        <w:rPr>
          <w:color w:val="231F20"/>
          <w:sz w:val="14"/>
        </w:rPr>
        <w:t>of</w:t>
      </w:r>
      <w:r>
        <w:rPr>
          <w:color w:val="231F20"/>
          <w:spacing w:val="-8"/>
          <w:sz w:val="14"/>
        </w:rPr>
        <w:t xml:space="preserve"> </w:t>
      </w:r>
      <w:r>
        <w:rPr>
          <w:color w:val="231F20"/>
          <w:sz w:val="14"/>
        </w:rPr>
        <w:t>this</w:t>
      </w:r>
      <w:r>
        <w:rPr>
          <w:color w:val="231F20"/>
          <w:spacing w:val="-8"/>
          <w:sz w:val="14"/>
        </w:rPr>
        <w:t xml:space="preserve"> </w:t>
      </w:r>
      <w:r>
        <w:rPr>
          <w:color w:val="231F20"/>
          <w:sz w:val="14"/>
        </w:rPr>
        <w:t>publication,</w:t>
      </w:r>
      <w:r>
        <w:rPr>
          <w:color w:val="231F20"/>
          <w:spacing w:val="-8"/>
          <w:sz w:val="14"/>
        </w:rPr>
        <w:t xml:space="preserve"> </w:t>
      </w:r>
      <w:r>
        <w:rPr>
          <w:color w:val="231F20"/>
          <w:sz w:val="14"/>
        </w:rPr>
        <w:t>rendering</w:t>
      </w:r>
      <w:r>
        <w:rPr>
          <w:color w:val="231F20"/>
          <w:spacing w:val="-8"/>
          <w:sz w:val="14"/>
        </w:rPr>
        <w:t xml:space="preserve"> </w:t>
      </w:r>
      <w:r>
        <w:rPr>
          <w:color w:val="231F20"/>
          <w:sz w:val="14"/>
        </w:rPr>
        <w:t>professional</w:t>
      </w:r>
      <w:r>
        <w:rPr>
          <w:color w:val="231F20"/>
          <w:spacing w:val="-8"/>
          <w:sz w:val="14"/>
        </w:rPr>
        <w:t xml:space="preserve"> </w:t>
      </w:r>
      <w:r>
        <w:rPr>
          <w:color w:val="231F20"/>
          <w:sz w:val="14"/>
        </w:rPr>
        <w:t>advice</w:t>
      </w:r>
      <w:r>
        <w:rPr>
          <w:color w:val="231F20"/>
          <w:spacing w:val="-8"/>
          <w:sz w:val="14"/>
        </w:rPr>
        <w:t xml:space="preserve"> </w:t>
      </w:r>
      <w:r>
        <w:rPr>
          <w:color w:val="231F20"/>
          <w:sz w:val="14"/>
        </w:rPr>
        <w:t>or</w:t>
      </w:r>
      <w:r>
        <w:rPr>
          <w:color w:val="231F20"/>
          <w:spacing w:val="-8"/>
          <w:sz w:val="14"/>
        </w:rPr>
        <w:t xml:space="preserve"> </w:t>
      </w:r>
      <w:r>
        <w:rPr>
          <w:color w:val="231F20"/>
          <w:sz w:val="14"/>
        </w:rPr>
        <w:t>services.</w:t>
      </w:r>
      <w:r>
        <w:rPr>
          <w:color w:val="231F20"/>
          <w:spacing w:val="40"/>
          <w:sz w:val="14"/>
        </w:rPr>
        <w:t xml:space="preserve"> </w:t>
      </w:r>
      <w:r>
        <w:rPr>
          <w:color w:val="231F20"/>
          <w:sz w:val="14"/>
        </w:rPr>
        <w:t>Before</w:t>
      </w:r>
      <w:r>
        <w:rPr>
          <w:color w:val="231F20"/>
          <w:spacing w:val="-10"/>
          <w:sz w:val="14"/>
        </w:rPr>
        <w:t xml:space="preserve"> </w:t>
      </w:r>
      <w:r>
        <w:rPr>
          <w:color w:val="231F20"/>
          <w:sz w:val="14"/>
        </w:rPr>
        <w:t>making</w:t>
      </w:r>
      <w:r>
        <w:rPr>
          <w:color w:val="231F20"/>
          <w:spacing w:val="-9"/>
          <w:sz w:val="14"/>
        </w:rPr>
        <w:t xml:space="preserve"> </w:t>
      </w:r>
      <w:r>
        <w:rPr>
          <w:color w:val="231F20"/>
          <w:sz w:val="14"/>
        </w:rPr>
        <w:t>any</w:t>
      </w:r>
      <w:r>
        <w:rPr>
          <w:color w:val="231F20"/>
          <w:spacing w:val="-9"/>
          <w:sz w:val="14"/>
        </w:rPr>
        <w:t xml:space="preserve"> </w:t>
      </w:r>
      <w:r>
        <w:rPr>
          <w:color w:val="231F20"/>
          <w:sz w:val="14"/>
        </w:rPr>
        <w:t>decision</w:t>
      </w:r>
      <w:r>
        <w:rPr>
          <w:color w:val="231F20"/>
          <w:spacing w:val="-9"/>
          <w:sz w:val="14"/>
        </w:rPr>
        <w:t xml:space="preserve"> </w:t>
      </w:r>
      <w:r>
        <w:rPr>
          <w:color w:val="231F20"/>
          <w:sz w:val="14"/>
        </w:rPr>
        <w:t>or</w:t>
      </w:r>
      <w:r>
        <w:rPr>
          <w:color w:val="231F20"/>
          <w:spacing w:val="-9"/>
          <w:sz w:val="14"/>
        </w:rPr>
        <w:t xml:space="preserve"> </w:t>
      </w:r>
      <w:r>
        <w:rPr>
          <w:color w:val="231F20"/>
          <w:sz w:val="14"/>
        </w:rPr>
        <w:t>taking</w:t>
      </w:r>
      <w:r>
        <w:rPr>
          <w:color w:val="231F20"/>
          <w:spacing w:val="-9"/>
          <w:sz w:val="14"/>
        </w:rPr>
        <w:t xml:space="preserve"> </w:t>
      </w:r>
      <w:r>
        <w:rPr>
          <w:color w:val="231F20"/>
          <w:sz w:val="14"/>
        </w:rPr>
        <w:t>any</w:t>
      </w:r>
      <w:r>
        <w:rPr>
          <w:color w:val="231F20"/>
          <w:spacing w:val="-9"/>
          <w:sz w:val="14"/>
        </w:rPr>
        <w:t xml:space="preserve"> </w:t>
      </w:r>
      <w:r>
        <w:rPr>
          <w:color w:val="231F20"/>
          <w:sz w:val="14"/>
        </w:rPr>
        <w:t>action</w:t>
      </w:r>
      <w:r>
        <w:rPr>
          <w:color w:val="231F20"/>
          <w:spacing w:val="-9"/>
          <w:sz w:val="14"/>
        </w:rPr>
        <w:t xml:space="preserve"> </w:t>
      </w:r>
      <w:r>
        <w:rPr>
          <w:color w:val="231F20"/>
          <w:sz w:val="14"/>
        </w:rPr>
        <w:t>that</w:t>
      </w:r>
      <w:r>
        <w:rPr>
          <w:color w:val="231F20"/>
          <w:spacing w:val="-9"/>
          <w:sz w:val="14"/>
        </w:rPr>
        <w:t xml:space="preserve"> </w:t>
      </w:r>
      <w:r>
        <w:rPr>
          <w:color w:val="231F20"/>
          <w:sz w:val="14"/>
        </w:rPr>
        <w:t>may</w:t>
      </w:r>
      <w:r>
        <w:rPr>
          <w:color w:val="231F20"/>
          <w:spacing w:val="-9"/>
          <w:sz w:val="14"/>
        </w:rPr>
        <w:t xml:space="preserve"> </w:t>
      </w:r>
      <w:r>
        <w:rPr>
          <w:color w:val="231F20"/>
          <w:sz w:val="14"/>
        </w:rPr>
        <w:t>affect</w:t>
      </w:r>
      <w:r>
        <w:rPr>
          <w:color w:val="231F20"/>
          <w:spacing w:val="-9"/>
          <w:sz w:val="14"/>
        </w:rPr>
        <w:t xml:space="preserve"> </w:t>
      </w:r>
      <w:r>
        <w:rPr>
          <w:color w:val="231F20"/>
          <w:sz w:val="14"/>
        </w:rPr>
        <w:t>your</w:t>
      </w:r>
      <w:r>
        <w:rPr>
          <w:color w:val="231F20"/>
          <w:spacing w:val="-10"/>
          <w:sz w:val="14"/>
        </w:rPr>
        <w:t xml:space="preserve"> </w:t>
      </w:r>
      <w:r>
        <w:rPr>
          <w:color w:val="231F20"/>
          <w:sz w:val="14"/>
        </w:rPr>
        <w:t>finances</w:t>
      </w:r>
      <w:r>
        <w:rPr>
          <w:color w:val="231F20"/>
          <w:spacing w:val="-9"/>
          <w:sz w:val="14"/>
        </w:rPr>
        <w:t xml:space="preserve"> </w:t>
      </w:r>
      <w:r>
        <w:rPr>
          <w:color w:val="231F20"/>
          <w:sz w:val="14"/>
        </w:rPr>
        <w:t>or</w:t>
      </w:r>
      <w:r>
        <w:rPr>
          <w:color w:val="231F20"/>
          <w:spacing w:val="-9"/>
          <w:sz w:val="14"/>
        </w:rPr>
        <w:t xml:space="preserve"> </w:t>
      </w:r>
      <w:r>
        <w:rPr>
          <w:color w:val="231F20"/>
          <w:sz w:val="14"/>
        </w:rPr>
        <w:t>your</w:t>
      </w:r>
      <w:r>
        <w:rPr>
          <w:color w:val="231F20"/>
          <w:spacing w:val="-9"/>
          <w:sz w:val="14"/>
        </w:rPr>
        <w:t xml:space="preserve"> </w:t>
      </w:r>
      <w:r>
        <w:rPr>
          <w:color w:val="231F20"/>
          <w:sz w:val="14"/>
        </w:rPr>
        <w:t>business,</w:t>
      </w:r>
      <w:r>
        <w:rPr>
          <w:color w:val="231F20"/>
          <w:spacing w:val="-9"/>
          <w:sz w:val="14"/>
        </w:rPr>
        <w:t xml:space="preserve"> </w:t>
      </w:r>
      <w:r>
        <w:rPr>
          <w:color w:val="231F20"/>
          <w:sz w:val="14"/>
        </w:rPr>
        <w:t>you</w:t>
      </w:r>
      <w:r>
        <w:rPr>
          <w:color w:val="231F20"/>
          <w:spacing w:val="-9"/>
          <w:sz w:val="14"/>
        </w:rPr>
        <w:t xml:space="preserve"> </w:t>
      </w:r>
      <w:r>
        <w:rPr>
          <w:color w:val="231F20"/>
          <w:sz w:val="14"/>
        </w:rPr>
        <w:t>should</w:t>
      </w:r>
      <w:r>
        <w:rPr>
          <w:color w:val="231F20"/>
          <w:spacing w:val="-9"/>
          <w:sz w:val="14"/>
        </w:rPr>
        <w:t xml:space="preserve"> </w:t>
      </w:r>
      <w:r>
        <w:rPr>
          <w:color w:val="231F20"/>
          <w:sz w:val="14"/>
        </w:rPr>
        <w:t>consult</w:t>
      </w:r>
      <w:r>
        <w:rPr>
          <w:color w:val="231F20"/>
          <w:spacing w:val="-9"/>
          <w:sz w:val="14"/>
        </w:rPr>
        <w:t xml:space="preserve"> </w:t>
      </w:r>
      <w:r>
        <w:rPr>
          <w:color w:val="231F20"/>
          <w:sz w:val="14"/>
        </w:rPr>
        <w:t>a</w:t>
      </w:r>
      <w:r>
        <w:rPr>
          <w:color w:val="231F20"/>
          <w:spacing w:val="-9"/>
          <w:sz w:val="14"/>
        </w:rPr>
        <w:t xml:space="preserve"> </w:t>
      </w:r>
      <w:r>
        <w:rPr>
          <w:color w:val="231F20"/>
          <w:sz w:val="14"/>
        </w:rPr>
        <w:t>qualified</w:t>
      </w:r>
      <w:r>
        <w:rPr>
          <w:color w:val="231F20"/>
          <w:spacing w:val="40"/>
          <w:sz w:val="14"/>
        </w:rPr>
        <w:t xml:space="preserve"> </w:t>
      </w:r>
      <w:r>
        <w:rPr>
          <w:color w:val="231F20"/>
          <w:sz w:val="14"/>
        </w:rPr>
        <w:t>professional</w:t>
      </w:r>
      <w:r>
        <w:rPr>
          <w:color w:val="231F20"/>
          <w:spacing w:val="-6"/>
          <w:sz w:val="14"/>
        </w:rPr>
        <w:t xml:space="preserve"> </w:t>
      </w:r>
      <w:r>
        <w:rPr>
          <w:color w:val="231F20"/>
          <w:sz w:val="14"/>
        </w:rPr>
        <w:t>adviser.</w:t>
      </w:r>
      <w:r>
        <w:rPr>
          <w:color w:val="231F20"/>
          <w:spacing w:val="-6"/>
          <w:sz w:val="14"/>
        </w:rPr>
        <w:t xml:space="preserve"> </w:t>
      </w:r>
      <w:r>
        <w:rPr>
          <w:color w:val="231F20"/>
          <w:sz w:val="14"/>
        </w:rPr>
        <w:t>No</w:t>
      </w:r>
      <w:r>
        <w:rPr>
          <w:color w:val="231F20"/>
          <w:spacing w:val="-6"/>
          <w:sz w:val="14"/>
        </w:rPr>
        <w:t xml:space="preserve"> </w:t>
      </w:r>
      <w:r>
        <w:rPr>
          <w:color w:val="231F20"/>
          <w:sz w:val="14"/>
        </w:rPr>
        <w:t>entity</w:t>
      </w:r>
      <w:r>
        <w:rPr>
          <w:color w:val="231F20"/>
          <w:spacing w:val="-6"/>
          <w:sz w:val="14"/>
        </w:rPr>
        <w:t xml:space="preserve"> </w:t>
      </w:r>
      <w:r>
        <w:rPr>
          <w:color w:val="231F20"/>
          <w:sz w:val="14"/>
        </w:rPr>
        <w:t>in</w:t>
      </w:r>
      <w:r>
        <w:rPr>
          <w:color w:val="231F20"/>
          <w:spacing w:val="-6"/>
          <w:sz w:val="14"/>
        </w:rPr>
        <w:t xml:space="preserve"> </w:t>
      </w:r>
      <w:r>
        <w:rPr>
          <w:color w:val="231F20"/>
          <w:sz w:val="14"/>
        </w:rPr>
        <w:t>the</w:t>
      </w:r>
      <w:r>
        <w:rPr>
          <w:color w:val="231F20"/>
          <w:spacing w:val="-6"/>
          <w:sz w:val="14"/>
        </w:rPr>
        <w:t xml:space="preserve"> </w:t>
      </w:r>
      <w:r>
        <w:rPr>
          <w:color w:val="231F20"/>
          <w:sz w:val="14"/>
        </w:rPr>
        <w:t>Deloitte</w:t>
      </w:r>
      <w:r>
        <w:rPr>
          <w:color w:val="231F20"/>
          <w:spacing w:val="-6"/>
          <w:sz w:val="14"/>
        </w:rPr>
        <w:t xml:space="preserve"> </w:t>
      </w:r>
      <w:r>
        <w:rPr>
          <w:color w:val="231F20"/>
          <w:sz w:val="14"/>
        </w:rPr>
        <w:t>Network</w:t>
      </w:r>
      <w:r>
        <w:rPr>
          <w:color w:val="231F20"/>
          <w:spacing w:val="-6"/>
          <w:sz w:val="14"/>
        </w:rPr>
        <w:t xml:space="preserve"> </w:t>
      </w:r>
      <w:r>
        <w:rPr>
          <w:color w:val="231F20"/>
          <w:sz w:val="14"/>
        </w:rPr>
        <w:t>shall</w:t>
      </w:r>
      <w:r>
        <w:rPr>
          <w:color w:val="231F20"/>
          <w:spacing w:val="-6"/>
          <w:sz w:val="14"/>
        </w:rPr>
        <w:t xml:space="preserve"> </w:t>
      </w:r>
      <w:r>
        <w:rPr>
          <w:color w:val="231F20"/>
          <w:sz w:val="14"/>
        </w:rPr>
        <w:t>be</w:t>
      </w:r>
      <w:r>
        <w:rPr>
          <w:color w:val="231F20"/>
          <w:spacing w:val="-6"/>
          <w:sz w:val="14"/>
        </w:rPr>
        <w:t xml:space="preserve"> </w:t>
      </w:r>
      <w:r>
        <w:rPr>
          <w:color w:val="231F20"/>
          <w:sz w:val="14"/>
        </w:rPr>
        <w:t>responsible</w:t>
      </w:r>
      <w:r>
        <w:rPr>
          <w:color w:val="231F20"/>
          <w:spacing w:val="-6"/>
          <w:sz w:val="14"/>
        </w:rPr>
        <w:t xml:space="preserve"> </w:t>
      </w:r>
      <w:r>
        <w:rPr>
          <w:color w:val="231F20"/>
          <w:sz w:val="14"/>
        </w:rPr>
        <w:t>for</w:t>
      </w:r>
      <w:r>
        <w:rPr>
          <w:color w:val="231F20"/>
          <w:spacing w:val="-6"/>
          <w:sz w:val="14"/>
        </w:rPr>
        <w:t xml:space="preserve"> </w:t>
      </w:r>
      <w:r>
        <w:rPr>
          <w:color w:val="231F20"/>
          <w:sz w:val="14"/>
        </w:rPr>
        <w:t>any</w:t>
      </w:r>
      <w:r>
        <w:rPr>
          <w:color w:val="231F20"/>
          <w:spacing w:val="-6"/>
          <w:sz w:val="14"/>
        </w:rPr>
        <w:t xml:space="preserve"> </w:t>
      </w:r>
      <w:r>
        <w:rPr>
          <w:color w:val="231F20"/>
          <w:sz w:val="14"/>
        </w:rPr>
        <w:t>loss</w:t>
      </w:r>
      <w:r>
        <w:rPr>
          <w:color w:val="231F20"/>
          <w:spacing w:val="-6"/>
          <w:sz w:val="14"/>
        </w:rPr>
        <w:t xml:space="preserve"> </w:t>
      </w:r>
      <w:r>
        <w:rPr>
          <w:color w:val="231F20"/>
          <w:sz w:val="14"/>
        </w:rPr>
        <w:t>whatsoever</w:t>
      </w:r>
      <w:r>
        <w:rPr>
          <w:color w:val="231F20"/>
          <w:spacing w:val="-6"/>
          <w:sz w:val="14"/>
        </w:rPr>
        <w:t xml:space="preserve"> </w:t>
      </w:r>
      <w:r>
        <w:rPr>
          <w:color w:val="231F20"/>
          <w:sz w:val="14"/>
        </w:rPr>
        <w:t>sustained</w:t>
      </w:r>
      <w:r>
        <w:rPr>
          <w:color w:val="231F20"/>
          <w:spacing w:val="-6"/>
          <w:sz w:val="14"/>
        </w:rPr>
        <w:t xml:space="preserve"> </w:t>
      </w:r>
      <w:r>
        <w:rPr>
          <w:color w:val="231F20"/>
          <w:sz w:val="14"/>
        </w:rPr>
        <w:t>by</w:t>
      </w:r>
      <w:r>
        <w:rPr>
          <w:color w:val="231F20"/>
          <w:spacing w:val="-6"/>
          <w:sz w:val="14"/>
        </w:rPr>
        <w:t xml:space="preserve"> </w:t>
      </w:r>
      <w:r>
        <w:rPr>
          <w:color w:val="231F20"/>
          <w:sz w:val="14"/>
        </w:rPr>
        <w:t>any</w:t>
      </w:r>
      <w:r>
        <w:rPr>
          <w:color w:val="231F20"/>
          <w:spacing w:val="-6"/>
          <w:sz w:val="14"/>
        </w:rPr>
        <w:t xml:space="preserve"> </w:t>
      </w:r>
      <w:r>
        <w:rPr>
          <w:color w:val="231F20"/>
          <w:sz w:val="14"/>
        </w:rPr>
        <w:t>person</w:t>
      </w:r>
      <w:r>
        <w:rPr>
          <w:color w:val="231F20"/>
          <w:spacing w:val="40"/>
          <w:sz w:val="14"/>
        </w:rPr>
        <w:t xml:space="preserve"> </w:t>
      </w:r>
      <w:r>
        <w:rPr>
          <w:color w:val="231F20"/>
          <w:sz w:val="14"/>
        </w:rPr>
        <w:t>who relies on this publication.</w:t>
      </w:r>
    </w:p>
    <w:p w:rsidR="00603CB0" w:rsidRDefault="00603CB0">
      <w:pPr>
        <w:pStyle w:val="BodyText"/>
        <w:spacing w:before="9"/>
        <w:rPr>
          <w:sz w:val="13"/>
        </w:rPr>
      </w:pPr>
    </w:p>
    <w:p w:rsidR="00603CB0" w:rsidRDefault="009F7F2C">
      <w:pPr>
        <w:ind w:left="167" w:right="2192"/>
        <w:rPr>
          <w:sz w:val="14"/>
        </w:rPr>
      </w:pPr>
      <w:r>
        <w:rPr>
          <w:color w:val="231F20"/>
          <w:sz w:val="14"/>
        </w:rPr>
        <w:t>Deloitte</w:t>
      </w:r>
      <w:r>
        <w:rPr>
          <w:color w:val="231F20"/>
          <w:spacing w:val="-4"/>
          <w:sz w:val="14"/>
        </w:rPr>
        <w:t xml:space="preserve"> </w:t>
      </w:r>
      <w:r>
        <w:rPr>
          <w:color w:val="231F20"/>
          <w:sz w:val="14"/>
        </w:rPr>
        <w:t>refers</w:t>
      </w:r>
      <w:r>
        <w:rPr>
          <w:color w:val="231F20"/>
          <w:spacing w:val="-4"/>
          <w:sz w:val="14"/>
        </w:rPr>
        <w:t xml:space="preserve"> </w:t>
      </w:r>
      <w:r>
        <w:rPr>
          <w:color w:val="231F20"/>
          <w:sz w:val="14"/>
        </w:rPr>
        <w:t>to</w:t>
      </w:r>
      <w:r>
        <w:rPr>
          <w:color w:val="231F20"/>
          <w:spacing w:val="-4"/>
          <w:sz w:val="14"/>
        </w:rPr>
        <w:t xml:space="preserve"> </w:t>
      </w:r>
      <w:r>
        <w:rPr>
          <w:color w:val="231F20"/>
          <w:sz w:val="14"/>
        </w:rPr>
        <w:t>one</w:t>
      </w:r>
      <w:r>
        <w:rPr>
          <w:color w:val="231F20"/>
          <w:spacing w:val="-4"/>
          <w:sz w:val="14"/>
        </w:rPr>
        <w:t xml:space="preserve"> </w:t>
      </w:r>
      <w:r>
        <w:rPr>
          <w:color w:val="231F20"/>
          <w:sz w:val="14"/>
        </w:rPr>
        <w:t>or</w:t>
      </w:r>
      <w:r>
        <w:rPr>
          <w:color w:val="231F20"/>
          <w:spacing w:val="-4"/>
          <w:sz w:val="14"/>
        </w:rPr>
        <w:t xml:space="preserve"> </w:t>
      </w:r>
      <w:r>
        <w:rPr>
          <w:color w:val="231F20"/>
          <w:sz w:val="14"/>
        </w:rPr>
        <w:t>more</w:t>
      </w:r>
      <w:r>
        <w:rPr>
          <w:color w:val="231F20"/>
          <w:spacing w:val="-4"/>
          <w:sz w:val="14"/>
        </w:rPr>
        <w:t xml:space="preserve"> </w:t>
      </w:r>
      <w:r>
        <w:rPr>
          <w:color w:val="231F20"/>
          <w:sz w:val="14"/>
        </w:rPr>
        <w:t>of</w:t>
      </w:r>
      <w:r>
        <w:rPr>
          <w:color w:val="231F20"/>
          <w:spacing w:val="-4"/>
          <w:sz w:val="14"/>
        </w:rPr>
        <w:t xml:space="preserve"> </w:t>
      </w:r>
      <w:r>
        <w:rPr>
          <w:color w:val="231F20"/>
          <w:sz w:val="14"/>
        </w:rPr>
        <w:t>Deloitte</w:t>
      </w:r>
      <w:r>
        <w:rPr>
          <w:color w:val="231F20"/>
          <w:spacing w:val="-4"/>
          <w:sz w:val="14"/>
        </w:rPr>
        <w:t xml:space="preserve"> </w:t>
      </w:r>
      <w:r>
        <w:rPr>
          <w:color w:val="231F20"/>
          <w:sz w:val="14"/>
        </w:rPr>
        <w:t>Touche</w:t>
      </w:r>
      <w:r>
        <w:rPr>
          <w:color w:val="231F20"/>
          <w:spacing w:val="-4"/>
          <w:sz w:val="14"/>
        </w:rPr>
        <w:t xml:space="preserve"> </w:t>
      </w:r>
      <w:r>
        <w:rPr>
          <w:color w:val="231F20"/>
          <w:sz w:val="14"/>
        </w:rPr>
        <w:t>Tohmatsu</w:t>
      </w:r>
      <w:r>
        <w:rPr>
          <w:color w:val="231F20"/>
          <w:spacing w:val="-4"/>
          <w:sz w:val="14"/>
        </w:rPr>
        <w:t xml:space="preserve"> </w:t>
      </w:r>
      <w:r>
        <w:rPr>
          <w:color w:val="231F20"/>
          <w:sz w:val="14"/>
        </w:rPr>
        <w:t>Limited</w:t>
      </w:r>
      <w:r>
        <w:rPr>
          <w:color w:val="231F20"/>
          <w:spacing w:val="-4"/>
          <w:sz w:val="14"/>
        </w:rPr>
        <w:t xml:space="preserve"> </w:t>
      </w:r>
      <w:r>
        <w:rPr>
          <w:color w:val="231F20"/>
          <w:sz w:val="14"/>
        </w:rPr>
        <w:t>(“DTTL”),</w:t>
      </w:r>
      <w:r>
        <w:rPr>
          <w:color w:val="231F20"/>
          <w:spacing w:val="-4"/>
          <w:sz w:val="14"/>
        </w:rPr>
        <w:t xml:space="preserve"> </w:t>
      </w:r>
      <w:r>
        <w:rPr>
          <w:color w:val="231F20"/>
          <w:sz w:val="14"/>
        </w:rPr>
        <w:t>its</w:t>
      </w:r>
      <w:r>
        <w:rPr>
          <w:color w:val="231F20"/>
          <w:spacing w:val="-4"/>
          <w:sz w:val="14"/>
        </w:rPr>
        <w:t xml:space="preserve"> </w:t>
      </w:r>
      <w:r>
        <w:rPr>
          <w:color w:val="231F20"/>
          <w:sz w:val="14"/>
        </w:rPr>
        <w:t>global</w:t>
      </w:r>
      <w:r>
        <w:rPr>
          <w:color w:val="231F20"/>
          <w:spacing w:val="-4"/>
          <w:sz w:val="14"/>
        </w:rPr>
        <w:t xml:space="preserve"> </w:t>
      </w:r>
      <w:r>
        <w:rPr>
          <w:color w:val="231F20"/>
          <w:sz w:val="14"/>
        </w:rPr>
        <w:t>network</w:t>
      </w:r>
      <w:r>
        <w:rPr>
          <w:color w:val="231F20"/>
          <w:spacing w:val="-4"/>
          <w:sz w:val="14"/>
        </w:rPr>
        <w:t xml:space="preserve"> </w:t>
      </w:r>
      <w:r>
        <w:rPr>
          <w:color w:val="231F20"/>
          <w:sz w:val="14"/>
        </w:rPr>
        <w:t>of</w:t>
      </w:r>
      <w:r>
        <w:rPr>
          <w:color w:val="231F20"/>
          <w:spacing w:val="-4"/>
          <w:sz w:val="14"/>
        </w:rPr>
        <w:t xml:space="preserve"> </w:t>
      </w:r>
      <w:r>
        <w:rPr>
          <w:color w:val="231F20"/>
          <w:sz w:val="14"/>
        </w:rPr>
        <w:t>member</w:t>
      </w:r>
      <w:r>
        <w:rPr>
          <w:color w:val="231F20"/>
          <w:spacing w:val="-4"/>
          <w:sz w:val="14"/>
        </w:rPr>
        <w:t xml:space="preserve"> </w:t>
      </w:r>
      <w:r>
        <w:rPr>
          <w:color w:val="231F20"/>
          <w:sz w:val="14"/>
        </w:rPr>
        <w:t>firms,</w:t>
      </w:r>
      <w:r>
        <w:rPr>
          <w:color w:val="231F20"/>
          <w:spacing w:val="-4"/>
          <w:sz w:val="14"/>
        </w:rPr>
        <w:t xml:space="preserve"> </w:t>
      </w:r>
      <w:r>
        <w:rPr>
          <w:color w:val="231F20"/>
          <w:sz w:val="14"/>
        </w:rPr>
        <w:t>and</w:t>
      </w:r>
      <w:r>
        <w:rPr>
          <w:color w:val="231F20"/>
          <w:spacing w:val="-4"/>
          <w:sz w:val="14"/>
        </w:rPr>
        <w:t xml:space="preserve"> </w:t>
      </w:r>
      <w:r>
        <w:rPr>
          <w:color w:val="231F20"/>
          <w:sz w:val="14"/>
        </w:rPr>
        <w:t>their</w:t>
      </w:r>
      <w:r>
        <w:rPr>
          <w:color w:val="231F20"/>
          <w:spacing w:val="40"/>
          <w:sz w:val="14"/>
        </w:rPr>
        <w:t xml:space="preserve"> </w:t>
      </w:r>
      <w:r>
        <w:rPr>
          <w:color w:val="231F20"/>
          <w:sz w:val="14"/>
        </w:rPr>
        <w:t>related</w:t>
      </w:r>
      <w:r>
        <w:rPr>
          <w:color w:val="231F20"/>
          <w:spacing w:val="-5"/>
          <w:sz w:val="14"/>
        </w:rPr>
        <w:t xml:space="preserve"> </w:t>
      </w:r>
      <w:r>
        <w:rPr>
          <w:color w:val="231F20"/>
          <w:sz w:val="14"/>
        </w:rPr>
        <w:t>entities.</w:t>
      </w:r>
      <w:r>
        <w:rPr>
          <w:color w:val="231F20"/>
          <w:spacing w:val="-5"/>
          <w:sz w:val="14"/>
        </w:rPr>
        <w:t xml:space="preserve"> </w:t>
      </w:r>
      <w:r>
        <w:rPr>
          <w:color w:val="231F20"/>
          <w:sz w:val="14"/>
        </w:rPr>
        <w:t>DTTL</w:t>
      </w:r>
      <w:r>
        <w:rPr>
          <w:color w:val="231F20"/>
          <w:spacing w:val="-5"/>
          <w:sz w:val="14"/>
        </w:rPr>
        <w:t xml:space="preserve"> </w:t>
      </w:r>
      <w:r>
        <w:rPr>
          <w:color w:val="231F20"/>
          <w:sz w:val="14"/>
        </w:rPr>
        <w:t>(also</w:t>
      </w:r>
      <w:r>
        <w:rPr>
          <w:color w:val="231F20"/>
          <w:spacing w:val="-5"/>
          <w:sz w:val="14"/>
        </w:rPr>
        <w:t xml:space="preserve"> </w:t>
      </w:r>
      <w:r>
        <w:rPr>
          <w:color w:val="231F20"/>
          <w:sz w:val="14"/>
        </w:rPr>
        <w:t>referred</w:t>
      </w:r>
      <w:r>
        <w:rPr>
          <w:color w:val="231F20"/>
          <w:spacing w:val="-5"/>
          <w:sz w:val="14"/>
        </w:rPr>
        <w:t xml:space="preserve"> </w:t>
      </w:r>
      <w:r>
        <w:rPr>
          <w:color w:val="231F20"/>
          <w:sz w:val="14"/>
        </w:rPr>
        <w:t>to</w:t>
      </w:r>
      <w:r>
        <w:rPr>
          <w:color w:val="231F20"/>
          <w:spacing w:val="-5"/>
          <w:sz w:val="14"/>
        </w:rPr>
        <w:t xml:space="preserve"> </w:t>
      </w:r>
      <w:r>
        <w:rPr>
          <w:color w:val="231F20"/>
          <w:sz w:val="14"/>
        </w:rPr>
        <w:t>as</w:t>
      </w:r>
      <w:r>
        <w:rPr>
          <w:color w:val="231F20"/>
          <w:spacing w:val="-5"/>
          <w:sz w:val="14"/>
        </w:rPr>
        <w:t xml:space="preserve"> </w:t>
      </w:r>
      <w:r>
        <w:rPr>
          <w:color w:val="231F20"/>
          <w:sz w:val="14"/>
        </w:rPr>
        <w:t>“Deloitte</w:t>
      </w:r>
      <w:r>
        <w:rPr>
          <w:color w:val="231F20"/>
          <w:spacing w:val="-5"/>
          <w:sz w:val="14"/>
        </w:rPr>
        <w:t xml:space="preserve"> </w:t>
      </w:r>
      <w:r>
        <w:rPr>
          <w:color w:val="231F20"/>
          <w:sz w:val="14"/>
        </w:rPr>
        <w:t>Global”)</w:t>
      </w:r>
      <w:r>
        <w:rPr>
          <w:color w:val="231F20"/>
          <w:spacing w:val="-5"/>
          <w:sz w:val="14"/>
        </w:rPr>
        <w:t xml:space="preserve"> </w:t>
      </w:r>
      <w:r>
        <w:rPr>
          <w:color w:val="231F20"/>
          <w:sz w:val="14"/>
        </w:rPr>
        <w:t>and</w:t>
      </w:r>
      <w:r>
        <w:rPr>
          <w:color w:val="231F20"/>
          <w:spacing w:val="-5"/>
          <w:sz w:val="14"/>
        </w:rPr>
        <w:t xml:space="preserve"> </w:t>
      </w:r>
      <w:r>
        <w:rPr>
          <w:color w:val="231F20"/>
          <w:sz w:val="14"/>
        </w:rPr>
        <w:t>each</w:t>
      </w:r>
      <w:r>
        <w:rPr>
          <w:color w:val="231F20"/>
          <w:spacing w:val="-5"/>
          <w:sz w:val="14"/>
        </w:rPr>
        <w:t xml:space="preserve"> </w:t>
      </w:r>
      <w:r>
        <w:rPr>
          <w:color w:val="231F20"/>
          <w:sz w:val="14"/>
        </w:rPr>
        <w:t>of</w:t>
      </w:r>
      <w:r>
        <w:rPr>
          <w:color w:val="231F20"/>
          <w:spacing w:val="-5"/>
          <w:sz w:val="14"/>
        </w:rPr>
        <w:t xml:space="preserve"> </w:t>
      </w:r>
      <w:r>
        <w:rPr>
          <w:color w:val="231F20"/>
          <w:sz w:val="14"/>
        </w:rPr>
        <w:t>its</w:t>
      </w:r>
      <w:r>
        <w:rPr>
          <w:color w:val="231F20"/>
          <w:spacing w:val="-5"/>
          <w:sz w:val="14"/>
        </w:rPr>
        <w:t xml:space="preserve"> </w:t>
      </w:r>
      <w:r>
        <w:rPr>
          <w:color w:val="231F20"/>
          <w:sz w:val="14"/>
        </w:rPr>
        <w:t>member</w:t>
      </w:r>
      <w:r>
        <w:rPr>
          <w:color w:val="231F20"/>
          <w:spacing w:val="-5"/>
          <w:sz w:val="14"/>
        </w:rPr>
        <w:t xml:space="preserve"> </w:t>
      </w:r>
      <w:r>
        <w:rPr>
          <w:color w:val="231F20"/>
          <w:sz w:val="14"/>
        </w:rPr>
        <w:t>firms</w:t>
      </w:r>
      <w:r>
        <w:rPr>
          <w:color w:val="231F20"/>
          <w:spacing w:val="-5"/>
          <w:sz w:val="14"/>
        </w:rPr>
        <w:t xml:space="preserve"> </w:t>
      </w:r>
      <w:r>
        <w:rPr>
          <w:color w:val="231F20"/>
          <w:sz w:val="14"/>
        </w:rPr>
        <w:t>and</w:t>
      </w:r>
      <w:r>
        <w:rPr>
          <w:color w:val="231F20"/>
          <w:spacing w:val="-5"/>
          <w:sz w:val="14"/>
        </w:rPr>
        <w:t xml:space="preserve"> </w:t>
      </w:r>
      <w:r>
        <w:rPr>
          <w:color w:val="231F20"/>
          <w:sz w:val="14"/>
        </w:rPr>
        <w:t>their</w:t>
      </w:r>
      <w:r>
        <w:rPr>
          <w:color w:val="231F20"/>
          <w:spacing w:val="-5"/>
          <w:sz w:val="14"/>
        </w:rPr>
        <w:t xml:space="preserve"> </w:t>
      </w:r>
      <w:r>
        <w:rPr>
          <w:color w:val="231F20"/>
          <w:sz w:val="14"/>
        </w:rPr>
        <w:t>affiliated</w:t>
      </w:r>
      <w:r>
        <w:rPr>
          <w:color w:val="231F20"/>
          <w:spacing w:val="-5"/>
          <w:sz w:val="14"/>
        </w:rPr>
        <w:t xml:space="preserve"> </w:t>
      </w:r>
      <w:r>
        <w:rPr>
          <w:color w:val="231F20"/>
          <w:sz w:val="14"/>
        </w:rPr>
        <w:t>entities</w:t>
      </w:r>
      <w:r>
        <w:rPr>
          <w:color w:val="231F20"/>
          <w:spacing w:val="-5"/>
          <w:sz w:val="14"/>
        </w:rPr>
        <w:t xml:space="preserve"> </w:t>
      </w:r>
      <w:r>
        <w:rPr>
          <w:color w:val="231F20"/>
          <w:sz w:val="14"/>
        </w:rPr>
        <w:t>are</w:t>
      </w:r>
      <w:r>
        <w:rPr>
          <w:color w:val="231F20"/>
          <w:spacing w:val="-5"/>
          <w:sz w:val="14"/>
        </w:rPr>
        <w:t xml:space="preserve"> </w:t>
      </w:r>
      <w:r>
        <w:rPr>
          <w:color w:val="231F20"/>
          <w:sz w:val="14"/>
        </w:rPr>
        <w:t>legally</w:t>
      </w:r>
      <w:r>
        <w:rPr>
          <w:color w:val="231F20"/>
          <w:spacing w:val="40"/>
          <w:sz w:val="14"/>
        </w:rPr>
        <w:t xml:space="preserve"> </w:t>
      </w:r>
      <w:r>
        <w:rPr>
          <w:color w:val="231F20"/>
          <w:spacing w:val="-2"/>
          <w:sz w:val="14"/>
        </w:rPr>
        <w:t xml:space="preserve">separate and independent entities. DTTL does not provide services to clients. Please see </w:t>
      </w:r>
      <w:hyperlink r:id="rId239">
        <w:r>
          <w:rPr>
            <w:color w:val="231F20"/>
            <w:spacing w:val="-2"/>
            <w:sz w:val="14"/>
          </w:rPr>
          <w:t>www.deloitte.com/about</w:t>
        </w:r>
      </w:hyperlink>
      <w:r>
        <w:rPr>
          <w:color w:val="231F20"/>
          <w:spacing w:val="-2"/>
          <w:sz w:val="14"/>
        </w:rPr>
        <w:t xml:space="preserve"> to learn more.</w:t>
      </w:r>
    </w:p>
    <w:p w:rsidR="00603CB0" w:rsidRDefault="00603CB0">
      <w:pPr>
        <w:pStyle w:val="BodyText"/>
        <w:spacing w:before="11"/>
        <w:rPr>
          <w:sz w:val="13"/>
        </w:rPr>
      </w:pPr>
    </w:p>
    <w:p w:rsidR="00603CB0" w:rsidRDefault="009F7F2C">
      <w:pPr>
        <w:spacing w:line="190" w:lineRule="exact"/>
        <w:ind w:left="167"/>
        <w:rPr>
          <w:rFonts w:ascii="Open Sans"/>
          <w:b/>
          <w:sz w:val="14"/>
        </w:rPr>
      </w:pPr>
      <w:r>
        <w:rPr>
          <w:rFonts w:ascii="Open Sans"/>
          <w:b/>
          <w:color w:val="231F20"/>
          <w:spacing w:val="-2"/>
          <w:sz w:val="14"/>
        </w:rPr>
        <w:t>About</w:t>
      </w:r>
      <w:r>
        <w:rPr>
          <w:rFonts w:ascii="Open Sans"/>
          <w:b/>
          <w:color w:val="231F20"/>
          <w:spacing w:val="-1"/>
          <w:sz w:val="14"/>
        </w:rPr>
        <w:t xml:space="preserve"> </w:t>
      </w:r>
      <w:r>
        <w:rPr>
          <w:rFonts w:ascii="Open Sans"/>
          <w:b/>
          <w:color w:val="231F20"/>
          <w:spacing w:val="-2"/>
          <w:sz w:val="14"/>
        </w:rPr>
        <w:t>Deloitte</w:t>
      </w:r>
    </w:p>
    <w:p w:rsidR="00603CB0" w:rsidRDefault="009F7F2C">
      <w:pPr>
        <w:ind w:left="167" w:right="2192"/>
        <w:rPr>
          <w:sz w:val="14"/>
        </w:rPr>
      </w:pPr>
      <w:r>
        <w:rPr>
          <w:color w:val="231F20"/>
          <w:sz w:val="14"/>
        </w:rPr>
        <w:t>Deloitte</w:t>
      </w:r>
      <w:r>
        <w:rPr>
          <w:color w:val="231F20"/>
          <w:spacing w:val="-7"/>
          <w:sz w:val="14"/>
        </w:rPr>
        <w:t xml:space="preserve"> </w:t>
      </w:r>
      <w:r>
        <w:rPr>
          <w:color w:val="231F20"/>
          <w:sz w:val="14"/>
        </w:rPr>
        <w:t>is</w:t>
      </w:r>
      <w:r>
        <w:rPr>
          <w:color w:val="231F20"/>
          <w:spacing w:val="-7"/>
          <w:sz w:val="14"/>
        </w:rPr>
        <w:t xml:space="preserve"> </w:t>
      </w:r>
      <w:r>
        <w:rPr>
          <w:color w:val="231F20"/>
          <w:sz w:val="14"/>
        </w:rPr>
        <w:t>a</w:t>
      </w:r>
      <w:r>
        <w:rPr>
          <w:color w:val="231F20"/>
          <w:spacing w:val="-7"/>
          <w:sz w:val="14"/>
        </w:rPr>
        <w:t xml:space="preserve"> </w:t>
      </w:r>
      <w:r>
        <w:rPr>
          <w:color w:val="231F20"/>
          <w:sz w:val="14"/>
        </w:rPr>
        <w:t>leading</w:t>
      </w:r>
      <w:r>
        <w:rPr>
          <w:color w:val="231F20"/>
          <w:spacing w:val="-7"/>
          <w:sz w:val="14"/>
        </w:rPr>
        <w:t xml:space="preserve"> </w:t>
      </w:r>
      <w:r>
        <w:rPr>
          <w:color w:val="231F20"/>
          <w:sz w:val="14"/>
        </w:rPr>
        <w:t>global</w:t>
      </w:r>
      <w:r>
        <w:rPr>
          <w:color w:val="231F20"/>
          <w:spacing w:val="-7"/>
          <w:sz w:val="14"/>
        </w:rPr>
        <w:t xml:space="preserve"> </w:t>
      </w:r>
      <w:r>
        <w:rPr>
          <w:color w:val="231F20"/>
          <w:sz w:val="14"/>
        </w:rPr>
        <w:t>provider</w:t>
      </w:r>
      <w:r>
        <w:rPr>
          <w:color w:val="231F20"/>
          <w:spacing w:val="-7"/>
          <w:sz w:val="14"/>
        </w:rPr>
        <w:t xml:space="preserve"> </w:t>
      </w:r>
      <w:r>
        <w:rPr>
          <w:color w:val="231F20"/>
          <w:sz w:val="14"/>
        </w:rPr>
        <w:t>of</w:t>
      </w:r>
      <w:r>
        <w:rPr>
          <w:color w:val="231F20"/>
          <w:spacing w:val="-7"/>
          <w:sz w:val="14"/>
        </w:rPr>
        <w:t xml:space="preserve"> </w:t>
      </w:r>
      <w:r>
        <w:rPr>
          <w:color w:val="231F20"/>
          <w:sz w:val="14"/>
        </w:rPr>
        <w:t>audit</w:t>
      </w:r>
      <w:r>
        <w:rPr>
          <w:color w:val="231F20"/>
          <w:spacing w:val="-7"/>
          <w:sz w:val="14"/>
        </w:rPr>
        <w:t xml:space="preserve"> </w:t>
      </w:r>
      <w:r>
        <w:rPr>
          <w:color w:val="231F20"/>
          <w:sz w:val="14"/>
        </w:rPr>
        <w:t>and</w:t>
      </w:r>
      <w:r>
        <w:rPr>
          <w:color w:val="231F20"/>
          <w:spacing w:val="-7"/>
          <w:sz w:val="14"/>
        </w:rPr>
        <w:t xml:space="preserve"> </w:t>
      </w:r>
      <w:r>
        <w:rPr>
          <w:color w:val="231F20"/>
          <w:sz w:val="14"/>
        </w:rPr>
        <w:t>assurance,</w:t>
      </w:r>
      <w:r>
        <w:rPr>
          <w:color w:val="231F20"/>
          <w:spacing w:val="-7"/>
          <w:sz w:val="14"/>
        </w:rPr>
        <w:t xml:space="preserve"> </w:t>
      </w:r>
      <w:r>
        <w:rPr>
          <w:color w:val="231F20"/>
          <w:sz w:val="14"/>
        </w:rPr>
        <w:t>consulting,</w:t>
      </w:r>
      <w:r>
        <w:rPr>
          <w:color w:val="231F20"/>
          <w:spacing w:val="-7"/>
          <w:sz w:val="14"/>
        </w:rPr>
        <w:t xml:space="preserve"> </w:t>
      </w:r>
      <w:r>
        <w:rPr>
          <w:color w:val="231F20"/>
          <w:sz w:val="14"/>
        </w:rPr>
        <w:t>financial</w:t>
      </w:r>
      <w:r>
        <w:rPr>
          <w:color w:val="231F20"/>
          <w:spacing w:val="-7"/>
          <w:sz w:val="14"/>
        </w:rPr>
        <w:t xml:space="preserve"> </w:t>
      </w:r>
      <w:r>
        <w:rPr>
          <w:color w:val="231F20"/>
          <w:sz w:val="14"/>
        </w:rPr>
        <w:t>advisory,</w:t>
      </w:r>
      <w:r>
        <w:rPr>
          <w:color w:val="231F20"/>
          <w:spacing w:val="-7"/>
          <w:sz w:val="14"/>
        </w:rPr>
        <w:t xml:space="preserve"> </w:t>
      </w:r>
      <w:r>
        <w:rPr>
          <w:color w:val="231F20"/>
          <w:sz w:val="14"/>
        </w:rPr>
        <w:t>risk</w:t>
      </w:r>
      <w:r>
        <w:rPr>
          <w:color w:val="231F20"/>
          <w:spacing w:val="-7"/>
          <w:sz w:val="14"/>
        </w:rPr>
        <w:t xml:space="preserve"> </w:t>
      </w:r>
      <w:r>
        <w:rPr>
          <w:color w:val="231F20"/>
          <w:sz w:val="14"/>
        </w:rPr>
        <w:t>advisory,</w:t>
      </w:r>
      <w:r>
        <w:rPr>
          <w:color w:val="231F20"/>
          <w:spacing w:val="-7"/>
          <w:sz w:val="14"/>
        </w:rPr>
        <w:t xml:space="preserve"> </w:t>
      </w:r>
      <w:r>
        <w:rPr>
          <w:color w:val="231F20"/>
          <w:sz w:val="14"/>
        </w:rPr>
        <w:t>tax</w:t>
      </w:r>
      <w:r>
        <w:rPr>
          <w:color w:val="231F20"/>
          <w:spacing w:val="-7"/>
          <w:sz w:val="14"/>
        </w:rPr>
        <w:t xml:space="preserve"> </w:t>
      </w:r>
      <w:r>
        <w:rPr>
          <w:color w:val="231F20"/>
          <w:sz w:val="14"/>
        </w:rPr>
        <w:t>and</w:t>
      </w:r>
      <w:r>
        <w:rPr>
          <w:color w:val="231F20"/>
          <w:spacing w:val="-7"/>
          <w:sz w:val="14"/>
        </w:rPr>
        <w:t xml:space="preserve"> </w:t>
      </w:r>
      <w:r>
        <w:rPr>
          <w:color w:val="231F20"/>
          <w:sz w:val="14"/>
        </w:rPr>
        <w:t>related</w:t>
      </w:r>
      <w:r>
        <w:rPr>
          <w:color w:val="231F20"/>
          <w:spacing w:val="-7"/>
          <w:sz w:val="14"/>
        </w:rPr>
        <w:t xml:space="preserve"> </w:t>
      </w:r>
      <w:r>
        <w:rPr>
          <w:color w:val="231F20"/>
          <w:sz w:val="14"/>
        </w:rPr>
        <w:t>services.</w:t>
      </w:r>
      <w:r>
        <w:rPr>
          <w:color w:val="231F20"/>
          <w:spacing w:val="40"/>
          <w:sz w:val="14"/>
        </w:rPr>
        <w:t xml:space="preserve"> </w:t>
      </w:r>
      <w:r>
        <w:rPr>
          <w:color w:val="231F20"/>
          <w:sz w:val="14"/>
        </w:rPr>
        <w:t>Our</w:t>
      </w:r>
      <w:r>
        <w:rPr>
          <w:color w:val="231F20"/>
          <w:spacing w:val="-10"/>
          <w:sz w:val="14"/>
        </w:rPr>
        <w:t xml:space="preserve"> </w:t>
      </w:r>
      <w:r>
        <w:rPr>
          <w:color w:val="231F20"/>
          <w:sz w:val="14"/>
        </w:rPr>
        <w:t>network</w:t>
      </w:r>
      <w:r>
        <w:rPr>
          <w:color w:val="231F20"/>
          <w:spacing w:val="-9"/>
          <w:sz w:val="14"/>
        </w:rPr>
        <w:t xml:space="preserve"> </w:t>
      </w:r>
      <w:r>
        <w:rPr>
          <w:color w:val="231F20"/>
          <w:sz w:val="14"/>
        </w:rPr>
        <w:t>of</w:t>
      </w:r>
      <w:r>
        <w:rPr>
          <w:color w:val="231F20"/>
          <w:spacing w:val="-9"/>
          <w:sz w:val="14"/>
        </w:rPr>
        <w:t xml:space="preserve"> </w:t>
      </w:r>
      <w:r>
        <w:rPr>
          <w:color w:val="231F20"/>
          <w:sz w:val="14"/>
        </w:rPr>
        <w:t>member</w:t>
      </w:r>
      <w:r>
        <w:rPr>
          <w:color w:val="231F20"/>
          <w:spacing w:val="-9"/>
          <w:sz w:val="14"/>
        </w:rPr>
        <w:t xml:space="preserve"> </w:t>
      </w:r>
      <w:r>
        <w:rPr>
          <w:color w:val="231F20"/>
          <w:sz w:val="14"/>
        </w:rPr>
        <w:t>firms</w:t>
      </w:r>
      <w:r>
        <w:rPr>
          <w:color w:val="231F20"/>
          <w:spacing w:val="-9"/>
          <w:sz w:val="14"/>
        </w:rPr>
        <w:t xml:space="preserve"> </w:t>
      </w:r>
      <w:r>
        <w:rPr>
          <w:color w:val="231F20"/>
          <w:sz w:val="14"/>
        </w:rPr>
        <w:t>in</w:t>
      </w:r>
      <w:r>
        <w:rPr>
          <w:color w:val="231F20"/>
          <w:spacing w:val="-9"/>
          <w:sz w:val="14"/>
        </w:rPr>
        <w:t xml:space="preserve"> </w:t>
      </w:r>
      <w:r>
        <w:rPr>
          <w:color w:val="231F20"/>
          <w:sz w:val="14"/>
        </w:rPr>
        <w:t>more</w:t>
      </w:r>
      <w:r>
        <w:rPr>
          <w:color w:val="231F20"/>
          <w:spacing w:val="-9"/>
          <w:sz w:val="14"/>
        </w:rPr>
        <w:t xml:space="preserve"> </w:t>
      </w:r>
      <w:r>
        <w:rPr>
          <w:color w:val="231F20"/>
          <w:sz w:val="14"/>
        </w:rPr>
        <w:t>than</w:t>
      </w:r>
      <w:r>
        <w:rPr>
          <w:color w:val="231F20"/>
          <w:spacing w:val="-9"/>
          <w:sz w:val="14"/>
        </w:rPr>
        <w:t xml:space="preserve"> </w:t>
      </w:r>
      <w:r>
        <w:rPr>
          <w:color w:val="231F20"/>
          <w:sz w:val="14"/>
        </w:rPr>
        <w:t>150</w:t>
      </w:r>
      <w:r>
        <w:rPr>
          <w:color w:val="231F20"/>
          <w:spacing w:val="-9"/>
          <w:sz w:val="14"/>
        </w:rPr>
        <w:t xml:space="preserve"> </w:t>
      </w:r>
      <w:r>
        <w:rPr>
          <w:color w:val="231F20"/>
          <w:sz w:val="14"/>
        </w:rPr>
        <w:t>countries</w:t>
      </w:r>
      <w:r>
        <w:rPr>
          <w:color w:val="231F20"/>
          <w:spacing w:val="-9"/>
          <w:sz w:val="14"/>
        </w:rPr>
        <w:t xml:space="preserve"> </w:t>
      </w:r>
      <w:r>
        <w:rPr>
          <w:color w:val="231F20"/>
          <w:sz w:val="14"/>
        </w:rPr>
        <w:t>and</w:t>
      </w:r>
      <w:r>
        <w:rPr>
          <w:color w:val="231F20"/>
          <w:spacing w:val="-9"/>
          <w:sz w:val="14"/>
        </w:rPr>
        <w:t xml:space="preserve"> </w:t>
      </w:r>
      <w:r>
        <w:rPr>
          <w:color w:val="231F20"/>
          <w:sz w:val="14"/>
        </w:rPr>
        <w:t>territories</w:t>
      </w:r>
      <w:r>
        <w:rPr>
          <w:color w:val="231F20"/>
          <w:spacing w:val="-10"/>
          <w:sz w:val="14"/>
        </w:rPr>
        <w:t xml:space="preserve"> </w:t>
      </w:r>
      <w:r>
        <w:rPr>
          <w:color w:val="231F20"/>
          <w:sz w:val="14"/>
        </w:rPr>
        <w:t>serves</w:t>
      </w:r>
      <w:r>
        <w:rPr>
          <w:color w:val="231F20"/>
          <w:spacing w:val="-9"/>
          <w:sz w:val="14"/>
        </w:rPr>
        <w:t xml:space="preserve"> </w:t>
      </w:r>
      <w:r>
        <w:rPr>
          <w:color w:val="231F20"/>
          <w:sz w:val="14"/>
        </w:rPr>
        <w:t>four</w:t>
      </w:r>
      <w:r>
        <w:rPr>
          <w:color w:val="231F20"/>
          <w:spacing w:val="-9"/>
          <w:sz w:val="14"/>
        </w:rPr>
        <w:t xml:space="preserve"> </w:t>
      </w:r>
      <w:r>
        <w:rPr>
          <w:color w:val="231F20"/>
          <w:sz w:val="14"/>
        </w:rPr>
        <w:t>out</w:t>
      </w:r>
      <w:r>
        <w:rPr>
          <w:color w:val="231F20"/>
          <w:spacing w:val="-9"/>
          <w:sz w:val="14"/>
        </w:rPr>
        <w:t xml:space="preserve"> </w:t>
      </w:r>
      <w:r>
        <w:rPr>
          <w:color w:val="231F20"/>
          <w:sz w:val="14"/>
        </w:rPr>
        <w:t>of</w:t>
      </w:r>
      <w:r>
        <w:rPr>
          <w:color w:val="231F20"/>
          <w:spacing w:val="-9"/>
          <w:sz w:val="14"/>
        </w:rPr>
        <w:t xml:space="preserve"> </w:t>
      </w:r>
      <w:r>
        <w:rPr>
          <w:color w:val="231F20"/>
          <w:sz w:val="14"/>
        </w:rPr>
        <w:t>five</w:t>
      </w:r>
      <w:r>
        <w:rPr>
          <w:color w:val="231F20"/>
          <w:spacing w:val="-9"/>
          <w:sz w:val="14"/>
        </w:rPr>
        <w:t xml:space="preserve"> </w:t>
      </w:r>
      <w:r>
        <w:rPr>
          <w:color w:val="231F20"/>
          <w:sz w:val="14"/>
        </w:rPr>
        <w:t>Fortune</w:t>
      </w:r>
      <w:r>
        <w:rPr>
          <w:color w:val="231F20"/>
          <w:spacing w:val="-9"/>
          <w:sz w:val="14"/>
        </w:rPr>
        <w:t xml:space="preserve"> </w:t>
      </w:r>
      <w:r>
        <w:rPr>
          <w:color w:val="231F20"/>
          <w:sz w:val="14"/>
        </w:rPr>
        <w:t>Global</w:t>
      </w:r>
      <w:r>
        <w:rPr>
          <w:color w:val="231F20"/>
          <w:spacing w:val="-9"/>
          <w:sz w:val="14"/>
        </w:rPr>
        <w:t xml:space="preserve"> </w:t>
      </w:r>
      <w:r>
        <w:rPr>
          <w:color w:val="231F20"/>
          <w:sz w:val="14"/>
        </w:rPr>
        <w:t>500®companies.</w:t>
      </w:r>
      <w:r>
        <w:rPr>
          <w:color w:val="231F20"/>
          <w:spacing w:val="40"/>
          <w:sz w:val="14"/>
        </w:rPr>
        <w:t xml:space="preserve"> </w:t>
      </w:r>
      <w:r>
        <w:rPr>
          <w:color w:val="231F20"/>
          <w:sz w:val="14"/>
        </w:rPr>
        <w:t>Learn</w:t>
      </w:r>
      <w:r>
        <w:rPr>
          <w:color w:val="231F20"/>
          <w:spacing w:val="-3"/>
          <w:sz w:val="14"/>
        </w:rPr>
        <w:t xml:space="preserve"> </w:t>
      </w:r>
      <w:r>
        <w:rPr>
          <w:color w:val="231F20"/>
          <w:sz w:val="14"/>
        </w:rPr>
        <w:t>how</w:t>
      </w:r>
      <w:r>
        <w:rPr>
          <w:color w:val="231F20"/>
          <w:spacing w:val="-3"/>
          <w:sz w:val="14"/>
        </w:rPr>
        <w:t xml:space="preserve"> </w:t>
      </w:r>
      <w:r>
        <w:rPr>
          <w:color w:val="231F20"/>
          <w:sz w:val="14"/>
        </w:rPr>
        <w:t>Deloitte’s</w:t>
      </w:r>
      <w:r>
        <w:rPr>
          <w:color w:val="231F20"/>
          <w:spacing w:val="-3"/>
          <w:sz w:val="14"/>
        </w:rPr>
        <w:t xml:space="preserve"> </w:t>
      </w:r>
      <w:r>
        <w:rPr>
          <w:color w:val="231F20"/>
          <w:sz w:val="14"/>
        </w:rPr>
        <w:t>approximately</w:t>
      </w:r>
      <w:r>
        <w:rPr>
          <w:color w:val="231F20"/>
          <w:spacing w:val="-3"/>
          <w:sz w:val="14"/>
        </w:rPr>
        <w:t xml:space="preserve"> </w:t>
      </w:r>
      <w:r>
        <w:rPr>
          <w:color w:val="231F20"/>
          <w:sz w:val="14"/>
        </w:rPr>
        <w:t>286,000</w:t>
      </w:r>
      <w:r>
        <w:rPr>
          <w:color w:val="231F20"/>
          <w:spacing w:val="-3"/>
          <w:sz w:val="14"/>
        </w:rPr>
        <w:t xml:space="preserve"> </w:t>
      </w:r>
      <w:r>
        <w:rPr>
          <w:color w:val="231F20"/>
          <w:sz w:val="14"/>
        </w:rPr>
        <w:t>people</w:t>
      </w:r>
      <w:r>
        <w:rPr>
          <w:color w:val="231F20"/>
          <w:spacing w:val="-3"/>
          <w:sz w:val="14"/>
        </w:rPr>
        <w:t xml:space="preserve"> </w:t>
      </w:r>
      <w:r>
        <w:rPr>
          <w:color w:val="231F20"/>
          <w:sz w:val="14"/>
        </w:rPr>
        <w:t>make</w:t>
      </w:r>
      <w:r>
        <w:rPr>
          <w:color w:val="231F20"/>
          <w:spacing w:val="-3"/>
          <w:sz w:val="14"/>
        </w:rPr>
        <w:t xml:space="preserve"> </w:t>
      </w:r>
      <w:r>
        <w:rPr>
          <w:color w:val="231F20"/>
          <w:sz w:val="14"/>
        </w:rPr>
        <w:t>an</w:t>
      </w:r>
      <w:r>
        <w:rPr>
          <w:color w:val="231F20"/>
          <w:spacing w:val="-3"/>
          <w:sz w:val="14"/>
        </w:rPr>
        <w:t xml:space="preserve"> </w:t>
      </w:r>
      <w:r>
        <w:rPr>
          <w:color w:val="231F20"/>
          <w:sz w:val="14"/>
        </w:rPr>
        <w:t>impact</w:t>
      </w:r>
      <w:r>
        <w:rPr>
          <w:color w:val="231F20"/>
          <w:spacing w:val="-3"/>
          <w:sz w:val="14"/>
        </w:rPr>
        <w:t xml:space="preserve"> </w:t>
      </w:r>
      <w:r>
        <w:rPr>
          <w:color w:val="231F20"/>
          <w:sz w:val="14"/>
        </w:rPr>
        <w:t>that</w:t>
      </w:r>
      <w:r>
        <w:rPr>
          <w:color w:val="231F20"/>
          <w:spacing w:val="-3"/>
          <w:sz w:val="14"/>
        </w:rPr>
        <w:t xml:space="preserve"> </w:t>
      </w:r>
      <w:r>
        <w:rPr>
          <w:color w:val="231F20"/>
          <w:sz w:val="14"/>
        </w:rPr>
        <w:t>matters</w:t>
      </w:r>
      <w:r>
        <w:rPr>
          <w:color w:val="231F20"/>
          <w:spacing w:val="-3"/>
          <w:sz w:val="14"/>
        </w:rPr>
        <w:t xml:space="preserve"> </w:t>
      </w:r>
      <w:r>
        <w:rPr>
          <w:color w:val="231F20"/>
          <w:sz w:val="14"/>
        </w:rPr>
        <w:t>at</w:t>
      </w:r>
      <w:r>
        <w:rPr>
          <w:color w:val="231F20"/>
          <w:spacing w:val="-3"/>
          <w:sz w:val="14"/>
        </w:rPr>
        <w:t xml:space="preserve"> </w:t>
      </w:r>
      <w:hyperlink r:id="rId240">
        <w:r>
          <w:rPr>
            <w:color w:val="231F20"/>
            <w:sz w:val="14"/>
          </w:rPr>
          <w:t>www.deloitte.com.</w:t>
        </w:r>
      </w:hyperlink>
    </w:p>
    <w:p w:rsidR="00603CB0" w:rsidRDefault="00603CB0">
      <w:pPr>
        <w:pStyle w:val="BodyText"/>
        <w:spacing w:before="11"/>
        <w:rPr>
          <w:sz w:val="13"/>
        </w:rPr>
      </w:pPr>
    </w:p>
    <w:p w:rsidR="00603CB0" w:rsidRDefault="009F7F2C">
      <w:pPr>
        <w:spacing w:line="190" w:lineRule="exact"/>
        <w:ind w:left="167"/>
        <w:rPr>
          <w:rFonts w:ascii="Open Sans"/>
          <w:b/>
          <w:sz w:val="14"/>
        </w:rPr>
      </w:pPr>
      <w:r>
        <w:rPr>
          <w:rFonts w:ascii="Open Sans"/>
          <w:b/>
          <w:color w:val="231F20"/>
          <w:spacing w:val="-2"/>
          <w:sz w:val="14"/>
        </w:rPr>
        <w:t>About</w:t>
      </w:r>
      <w:r>
        <w:rPr>
          <w:rFonts w:ascii="Open Sans"/>
          <w:b/>
          <w:color w:val="231F20"/>
          <w:spacing w:val="-1"/>
          <w:sz w:val="14"/>
        </w:rPr>
        <w:t xml:space="preserve"> </w:t>
      </w:r>
      <w:r>
        <w:rPr>
          <w:rFonts w:ascii="Open Sans"/>
          <w:b/>
          <w:color w:val="231F20"/>
          <w:spacing w:val="-2"/>
          <w:sz w:val="14"/>
        </w:rPr>
        <w:t>Deloitte</w:t>
      </w:r>
      <w:r>
        <w:rPr>
          <w:rFonts w:ascii="Open Sans"/>
          <w:b/>
          <w:color w:val="231F20"/>
          <w:spacing w:val="-1"/>
          <w:sz w:val="14"/>
        </w:rPr>
        <w:t xml:space="preserve"> </w:t>
      </w:r>
      <w:r>
        <w:rPr>
          <w:rFonts w:ascii="Open Sans"/>
          <w:b/>
          <w:color w:val="231F20"/>
          <w:spacing w:val="-2"/>
          <w:sz w:val="14"/>
        </w:rPr>
        <w:t>Asia</w:t>
      </w:r>
      <w:r>
        <w:rPr>
          <w:rFonts w:ascii="Open Sans"/>
          <w:b/>
          <w:color w:val="231F20"/>
          <w:spacing w:val="-1"/>
          <w:sz w:val="14"/>
        </w:rPr>
        <w:t xml:space="preserve"> </w:t>
      </w:r>
      <w:r>
        <w:rPr>
          <w:rFonts w:ascii="Open Sans"/>
          <w:b/>
          <w:color w:val="231F20"/>
          <w:spacing w:val="-2"/>
          <w:sz w:val="14"/>
        </w:rPr>
        <w:t>Pacific</w:t>
      </w:r>
    </w:p>
    <w:p w:rsidR="00603CB0" w:rsidRDefault="009F7F2C">
      <w:pPr>
        <w:ind w:left="167" w:right="2192"/>
        <w:rPr>
          <w:sz w:val="14"/>
        </w:rPr>
      </w:pPr>
      <w:r>
        <w:rPr>
          <w:color w:val="231F20"/>
          <w:sz w:val="14"/>
        </w:rPr>
        <w:t>Deloitte</w:t>
      </w:r>
      <w:r>
        <w:rPr>
          <w:color w:val="231F20"/>
          <w:spacing w:val="-5"/>
          <w:sz w:val="14"/>
        </w:rPr>
        <w:t xml:space="preserve"> </w:t>
      </w:r>
      <w:r>
        <w:rPr>
          <w:color w:val="231F20"/>
          <w:sz w:val="14"/>
        </w:rPr>
        <w:t>Asia</w:t>
      </w:r>
      <w:r>
        <w:rPr>
          <w:color w:val="231F20"/>
          <w:spacing w:val="-5"/>
          <w:sz w:val="14"/>
        </w:rPr>
        <w:t xml:space="preserve"> </w:t>
      </w:r>
      <w:r>
        <w:rPr>
          <w:color w:val="231F20"/>
          <w:sz w:val="14"/>
        </w:rPr>
        <w:t>Pacific</w:t>
      </w:r>
      <w:r>
        <w:rPr>
          <w:color w:val="231F20"/>
          <w:spacing w:val="-5"/>
          <w:sz w:val="14"/>
        </w:rPr>
        <w:t xml:space="preserve"> </w:t>
      </w:r>
      <w:r>
        <w:rPr>
          <w:color w:val="231F20"/>
          <w:sz w:val="14"/>
        </w:rPr>
        <w:t>Limited</w:t>
      </w:r>
      <w:r>
        <w:rPr>
          <w:color w:val="231F20"/>
          <w:spacing w:val="-5"/>
          <w:sz w:val="14"/>
        </w:rPr>
        <w:t xml:space="preserve"> </w:t>
      </w:r>
      <w:r>
        <w:rPr>
          <w:color w:val="231F20"/>
          <w:sz w:val="14"/>
        </w:rPr>
        <w:t>is</w:t>
      </w:r>
      <w:r>
        <w:rPr>
          <w:color w:val="231F20"/>
          <w:spacing w:val="-5"/>
          <w:sz w:val="14"/>
        </w:rPr>
        <w:t xml:space="preserve"> </w:t>
      </w:r>
      <w:r>
        <w:rPr>
          <w:color w:val="231F20"/>
          <w:sz w:val="14"/>
        </w:rPr>
        <w:t>a</w:t>
      </w:r>
      <w:r>
        <w:rPr>
          <w:color w:val="231F20"/>
          <w:spacing w:val="-5"/>
          <w:sz w:val="14"/>
        </w:rPr>
        <w:t xml:space="preserve"> </w:t>
      </w:r>
      <w:r>
        <w:rPr>
          <w:color w:val="231F20"/>
          <w:sz w:val="14"/>
        </w:rPr>
        <w:t>company</w:t>
      </w:r>
      <w:r>
        <w:rPr>
          <w:color w:val="231F20"/>
          <w:spacing w:val="-5"/>
          <w:sz w:val="14"/>
        </w:rPr>
        <w:t xml:space="preserve"> </w:t>
      </w:r>
      <w:r>
        <w:rPr>
          <w:color w:val="231F20"/>
          <w:sz w:val="14"/>
        </w:rPr>
        <w:t>limited</w:t>
      </w:r>
      <w:r>
        <w:rPr>
          <w:color w:val="231F20"/>
          <w:spacing w:val="-5"/>
          <w:sz w:val="14"/>
        </w:rPr>
        <w:t xml:space="preserve"> </w:t>
      </w:r>
      <w:r>
        <w:rPr>
          <w:color w:val="231F20"/>
          <w:sz w:val="14"/>
        </w:rPr>
        <w:t>by</w:t>
      </w:r>
      <w:r>
        <w:rPr>
          <w:color w:val="231F20"/>
          <w:spacing w:val="-5"/>
          <w:sz w:val="14"/>
        </w:rPr>
        <w:t xml:space="preserve"> </w:t>
      </w:r>
      <w:r>
        <w:rPr>
          <w:color w:val="231F20"/>
          <w:sz w:val="14"/>
        </w:rPr>
        <w:t>guarantee</w:t>
      </w:r>
      <w:r>
        <w:rPr>
          <w:color w:val="231F20"/>
          <w:spacing w:val="-5"/>
          <w:sz w:val="14"/>
        </w:rPr>
        <w:t xml:space="preserve"> </w:t>
      </w:r>
      <w:r>
        <w:rPr>
          <w:color w:val="231F20"/>
          <w:sz w:val="14"/>
        </w:rPr>
        <w:t>and</w:t>
      </w:r>
      <w:r>
        <w:rPr>
          <w:color w:val="231F20"/>
          <w:spacing w:val="-5"/>
          <w:sz w:val="14"/>
        </w:rPr>
        <w:t xml:space="preserve"> </w:t>
      </w:r>
      <w:r>
        <w:rPr>
          <w:color w:val="231F20"/>
          <w:sz w:val="14"/>
        </w:rPr>
        <w:t>a</w:t>
      </w:r>
      <w:r>
        <w:rPr>
          <w:color w:val="231F20"/>
          <w:spacing w:val="-5"/>
          <w:sz w:val="14"/>
        </w:rPr>
        <w:t xml:space="preserve"> </w:t>
      </w:r>
      <w:r>
        <w:rPr>
          <w:color w:val="231F20"/>
          <w:sz w:val="14"/>
        </w:rPr>
        <w:t>member</w:t>
      </w:r>
      <w:r>
        <w:rPr>
          <w:color w:val="231F20"/>
          <w:spacing w:val="-5"/>
          <w:sz w:val="14"/>
        </w:rPr>
        <w:t xml:space="preserve"> </w:t>
      </w:r>
      <w:r>
        <w:rPr>
          <w:color w:val="231F20"/>
          <w:sz w:val="14"/>
        </w:rPr>
        <w:t>firm</w:t>
      </w:r>
      <w:r>
        <w:rPr>
          <w:color w:val="231F20"/>
          <w:spacing w:val="-5"/>
          <w:sz w:val="14"/>
        </w:rPr>
        <w:t xml:space="preserve"> </w:t>
      </w:r>
      <w:r>
        <w:rPr>
          <w:color w:val="231F20"/>
          <w:sz w:val="14"/>
        </w:rPr>
        <w:t>of</w:t>
      </w:r>
      <w:r>
        <w:rPr>
          <w:color w:val="231F20"/>
          <w:spacing w:val="-5"/>
          <w:sz w:val="14"/>
        </w:rPr>
        <w:t xml:space="preserve"> </w:t>
      </w:r>
      <w:r>
        <w:rPr>
          <w:color w:val="231F20"/>
          <w:sz w:val="14"/>
        </w:rPr>
        <w:t>DTTL.</w:t>
      </w:r>
      <w:r>
        <w:rPr>
          <w:color w:val="231F20"/>
          <w:spacing w:val="-5"/>
          <w:sz w:val="14"/>
        </w:rPr>
        <w:t xml:space="preserve"> </w:t>
      </w:r>
      <w:r>
        <w:rPr>
          <w:color w:val="231F20"/>
          <w:sz w:val="14"/>
        </w:rPr>
        <w:t>Members</w:t>
      </w:r>
      <w:r>
        <w:rPr>
          <w:color w:val="231F20"/>
          <w:spacing w:val="-5"/>
          <w:sz w:val="14"/>
        </w:rPr>
        <w:t xml:space="preserve"> </w:t>
      </w:r>
      <w:r>
        <w:rPr>
          <w:color w:val="231F20"/>
          <w:sz w:val="14"/>
        </w:rPr>
        <w:t>of</w:t>
      </w:r>
      <w:r>
        <w:rPr>
          <w:color w:val="231F20"/>
          <w:spacing w:val="-5"/>
          <w:sz w:val="14"/>
        </w:rPr>
        <w:t xml:space="preserve"> </w:t>
      </w:r>
      <w:r>
        <w:rPr>
          <w:color w:val="231F20"/>
          <w:sz w:val="14"/>
        </w:rPr>
        <w:t>Deloitte</w:t>
      </w:r>
      <w:r>
        <w:rPr>
          <w:color w:val="231F20"/>
          <w:spacing w:val="-5"/>
          <w:sz w:val="14"/>
        </w:rPr>
        <w:t xml:space="preserve"> </w:t>
      </w:r>
      <w:r>
        <w:rPr>
          <w:color w:val="231F20"/>
          <w:sz w:val="14"/>
        </w:rPr>
        <w:t>Asia</w:t>
      </w:r>
      <w:r>
        <w:rPr>
          <w:color w:val="231F20"/>
          <w:spacing w:val="-5"/>
          <w:sz w:val="14"/>
        </w:rPr>
        <w:t xml:space="preserve"> </w:t>
      </w:r>
      <w:r>
        <w:rPr>
          <w:color w:val="231F20"/>
          <w:sz w:val="14"/>
        </w:rPr>
        <w:t>Pacific</w:t>
      </w:r>
      <w:r>
        <w:rPr>
          <w:color w:val="231F20"/>
          <w:spacing w:val="40"/>
          <w:sz w:val="14"/>
        </w:rPr>
        <w:t xml:space="preserve"> </w:t>
      </w:r>
      <w:r>
        <w:rPr>
          <w:color w:val="231F20"/>
          <w:sz w:val="14"/>
        </w:rPr>
        <w:t>Limited</w:t>
      </w:r>
      <w:r>
        <w:rPr>
          <w:color w:val="231F20"/>
          <w:spacing w:val="-10"/>
          <w:sz w:val="14"/>
        </w:rPr>
        <w:t xml:space="preserve"> </w:t>
      </w:r>
      <w:r>
        <w:rPr>
          <w:color w:val="231F20"/>
          <w:sz w:val="14"/>
        </w:rPr>
        <w:t>and</w:t>
      </w:r>
      <w:r>
        <w:rPr>
          <w:color w:val="231F20"/>
          <w:spacing w:val="-9"/>
          <w:sz w:val="14"/>
        </w:rPr>
        <w:t xml:space="preserve"> </w:t>
      </w:r>
      <w:r>
        <w:rPr>
          <w:color w:val="231F20"/>
          <w:sz w:val="14"/>
        </w:rPr>
        <w:t>their</w:t>
      </w:r>
      <w:r>
        <w:rPr>
          <w:color w:val="231F20"/>
          <w:spacing w:val="-9"/>
          <w:sz w:val="14"/>
        </w:rPr>
        <w:t xml:space="preserve"> </w:t>
      </w:r>
      <w:r>
        <w:rPr>
          <w:color w:val="231F20"/>
          <w:sz w:val="14"/>
        </w:rPr>
        <w:t>related</w:t>
      </w:r>
      <w:r>
        <w:rPr>
          <w:color w:val="231F20"/>
          <w:spacing w:val="-9"/>
          <w:sz w:val="14"/>
        </w:rPr>
        <w:t xml:space="preserve"> </w:t>
      </w:r>
      <w:r>
        <w:rPr>
          <w:color w:val="231F20"/>
          <w:sz w:val="14"/>
        </w:rPr>
        <w:t>entities</w:t>
      </w:r>
      <w:r>
        <w:rPr>
          <w:color w:val="231F20"/>
          <w:spacing w:val="-9"/>
          <w:sz w:val="14"/>
        </w:rPr>
        <w:t xml:space="preserve"> </w:t>
      </w:r>
      <w:r>
        <w:rPr>
          <w:color w:val="231F20"/>
          <w:sz w:val="14"/>
        </w:rPr>
        <w:t>provide</w:t>
      </w:r>
      <w:r>
        <w:rPr>
          <w:color w:val="231F20"/>
          <w:spacing w:val="-9"/>
          <w:sz w:val="14"/>
        </w:rPr>
        <w:t xml:space="preserve"> </w:t>
      </w:r>
      <w:r>
        <w:rPr>
          <w:color w:val="231F20"/>
          <w:sz w:val="14"/>
        </w:rPr>
        <w:t>services</w:t>
      </w:r>
      <w:r>
        <w:rPr>
          <w:color w:val="231F20"/>
          <w:spacing w:val="-9"/>
          <w:sz w:val="14"/>
        </w:rPr>
        <w:t xml:space="preserve"> </w:t>
      </w:r>
      <w:r>
        <w:rPr>
          <w:color w:val="231F20"/>
          <w:sz w:val="14"/>
        </w:rPr>
        <w:t>in</w:t>
      </w:r>
      <w:r>
        <w:rPr>
          <w:color w:val="231F20"/>
          <w:spacing w:val="-9"/>
          <w:sz w:val="14"/>
        </w:rPr>
        <w:t xml:space="preserve"> </w:t>
      </w:r>
      <w:r>
        <w:rPr>
          <w:color w:val="231F20"/>
          <w:sz w:val="14"/>
        </w:rPr>
        <w:t>Australia,</w:t>
      </w:r>
      <w:r>
        <w:rPr>
          <w:color w:val="231F20"/>
          <w:spacing w:val="-9"/>
          <w:sz w:val="14"/>
        </w:rPr>
        <w:t xml:space="preserve"> </w:t>
      </w:r>
      <w:r>
        <w:rPr>
          <w:color w:val="231F20"/>
          <w:sz w:val="14"/>
        </w:rPr>
        <w:t>Brunei</w:t>
      </w:r>
      <w:r>
        <w:rPr>
          <w:color w:val="231F20"/>
          <w:spacing w:val="-9"/>
          <w:sz w:val="14"/>
        </w:rPr>
        <w:t xml:space="preserve"> </w:t>
      </w:r>
      <w:r>
        <w:rPr>
          <w:color w:val="231F20"/>
          <w:sz w:val="14"/>
        </w:rPr>
        <w:t>Darussalam,</w:t>
      </w:r>
      <w:r>
        <w:rPr>
          <w:color w:val="231F20"/>
          <w:spacing w:val="-9"/>
          <w:sz w:val="14"/>
        </w:rPr>
        <w:t xml:space="preserve"> </w:t>
      </w:r>
      <w:r>
        <w:rPr>
          <w:color w:val="231F20"/>
          <w:sz w:val="14"/>
        </w:rPr>
        <w:t>Cambodia,</w:t>
      </w:r>
      <w:r>
        <w:rPr>
          <w:color w:val="231F20"/>
          <w:spacing w:val="-10"/>
          <w:sz w:val="14"/>
        </w:rPr>
        <w:t xml:space="preserve"> </w:t>
      </w:r>
      <w:r>
        <w:rPr>
          <w:color w:val="231F20"/>
          <w:sz w:val="14"/>
        </w:rPr>
        <w:t>East</w:t>
      </w:r>
      <w:r>
        <w:rPr>
          <w:color w:val="231F20"/>
          <w:spacing w:val="-9"/>
          <w:sz w:val="14"/>
        </w:rPr>
        <w:t xml:space="preserve"> </w:t>
      </w:r>
      <w:r>
        <w:rPr>
          <w:color w:val="231F20"/>
          <w:sz w:val="14"/>
        </w:rPr>
        <w:t>Timor,</w:t>
      </w:r>
      <w:r>
        <w:rPr>
          <w:color w:val="231F20"/>
          <w:spacing w:val="-9"/>
          <w:sz w:val="14"/>
        </w:rPr>
        <w:t xml:space="preserve"> </w:t>
      </w:r>
      <w:r>
        <w:rPr>
          <w:color w:val="231F20"/>
          <w:sz w:val="14"/>
        </w:rPr>
        <w:t>Federated</w:t>
      </w:r>
      <w:r>
        <w:rPr>
          <w:color w:val="231F20"/>
          <w:spacing w:val="-9"/>
          <w:sz w:val="14"/>
        </w:rPr>
        <w:t xml:space="preserve"> </w:t>
      </w:r>
      <w:r>
        <w:rPr>
          <w:color w:val="231F20"/>
          <w:sz w:val="14"/>
        </w:rPr>
        <w:t>States</w:t>
      </w:r>
      <w:r>
        <w:rPr>
          <w:color w:val="231F20"/>
          <w:spacing w:val="-9"/>
          <w:sz w:val="14"/>
        </w:rPr>
        <w:t xml:space="preserve"> </w:t>
      </w:r>
      <w:r>
        <w:rPr>
          <w:color w:val="231F20"/>
          <w:sz w:val="14"/>
        </w:rPr>
        <w:t>of</w:t>
      </w:r>
      <w:r>
        <w:rPr>
          <w:color w:val="231F20"/>
          <w:spacing w:val="40"/>
          <w:sz w:val="14"/>
        </w:rPr>
        <w:t xml:space="preserve"> </w:t>
      </w:r>
      <w:r>
        <w:rPr>
          <w:color w:val="231F20"/>
          <w:sz w:val="14"/>
        </w:rPr>
        <w:t>Micronesia,</w:t>
      </w:r>
      <w:r>
        <w:rPr>
          <w:color w:val="231F20"/>
          <w:spacing w:val="-10"/>
          <w:sz w:val="14"/>
        </w:rPr>
        <w:t xml:space="preserve"> </w:t>
      </w:r>
      <w:r>
        <w:rPr>
          <w:color w:val="231F20"/>
          <w:sz w:val="14"/>
        </w:rPr>
        <w:t>Guam,</w:t>
      </w:r>
      <w:r>
        <w:rPr>
          <w:color w:val="231F20"/>
          <w:spacing w:val="-9"/>
          <w:sz w:val="14"/>
        </w:rPr>
        <w:t xml:space="preserve"> </w:t>
      </w:r>
      <w:r>
        <w:rPr>
          <w:color w:val="231F20"/>
          <w:sz w:val="14"/>
        </w:rPr>
        <w:t>Indonesia,</w:t>
      </w:r>
      <w:r>
        <w:rPr>
          <w:color w:val="231F20"/>
          <w:spacing w:val="-9"/>
          <w:sz w:val="14"/>
        </w:rPr>
        <w:t xml:space="preserve"> </w:t>
      </w:r>
      <w:r>
        <w:rPr>
          <w:color w:val="231F20"/>
          <w:sz w:val="14"/>
        </w:rPr>
        <w:t>Japan,</w:t>
      </w:r>
      <w:r>
        <w:rPr>
          <w:color w:val="231F20"/>
          <w:spacing w:val="-9"/>
          <w:sz w:val="14"/>
        </w:rPr>
        <w:t xml:space="preserve"> </w:t>
      </w:r>
      <w:r>
        <w:rPr>
          <w:color w:val="231F20"/>
          <w:sz w:val="14"/>
        </w:rPr>
        <w:t>Laos,</w:t>
      </w:r>
      <w:r>
        <w:rPr>
          <w:color w:val="231F20"/>
          <w:spacing w:val="-9"/>
          <w:sz w:val="14"/>
        </w:rPr>
        <w:t xml:space="preserve"> </w:t>
      </w:r>
      <w:r>
        <w:rPr>
          <w:color w:val="231F20"/>
          <w:sz w:val="14"/>
        </w:rPr>
        <w:t>Malaysia,</w:t>
      </w:r>
      <w:r>
        <w:rPr>
          <w:color w:val="231F20"/>
          <w:spacing w:val="-9"/>
          <w:sz w:val="14"/>
        </w:rPr>
        <w:t xml:space="preserve"> </w:t>
      </w:r>
      <w:r>
        <w:rPr>
          <w:color w:val="231F20"/>
          <w:sz w:val="14"/>
        </w:rPr>
        <w:t>Mongolia,</w:t>
      </w:r>
      <w:r>
        <w:rPr>
          <w:color w:val="231F20"/>
          <w:spacing w:val="-9"/>
          <w:sz w:val="14"/>
        </w:rPr>
        <w:t xml:space="preserve"> </w:t>
      </w:r>
      <w:r>
        <w:rPr>
          <w:color w:val="231F20"/>
          <w:sz w:val="14"/>
        </w:rPr>
        <w:t>Myanmar,</w:t>
      </w:r>
      <w:r>
        <w:rPr>
          <w:color w:val="231F20"/>
          <w:spacing w:val="-9"/>
          <w:sz w:val="14"/>
        </w:rPr>
        <w:t xml:space="preserve"> </w:t>
      </w:r>
      <w:r>
        <w:rPr>
          <w:color w:val="231F20"/>
          <w:sz w:val="14"/>
        </w:rPr>
        <w:t>New</w:t>
      </w:r>
      <w:r>
        <w:rPr>
          <w:color w:val="231F20"/>
          <w:spacing w:val="-9"/>
          <w:sz w:val="14"/>
        </w:rPr>
        <w:t xml:space="preserve"> </w:t>
      </w:r>
      <w:r>
        <w:rPr>
          <w:color w:val="231F20"/>
          <w:sz w:val="14"/>
        </w:rPr>
        <w:t>Zealand,</w:t>
      </w:r>
      <w:r>
        <w:rPr>
          <w:color w:val="231F20"/>
          <w:spacing w:val="-9"/>
          <w:sz w:val="14"/>
        </w:rPr>
        <w:t xml:space="preserve"> </w:t>
      </w:r>
      <w:r>
        <w:rPr>
          <w:color w:val="231F20"/>
          <w:sz w:val="14"/>
        </w:rPr>
        <w:t>Palau,</w:t>
      </w:r>
      <w:r>
        <w:rPr>
          <w:color w:val="231F20"/>
          <w:spacing w:val="-9"/>
          <w:sz w:val="14"/>
        </w:rPr>
        <w:t xml:space="preserve"> </w:t>
      </w:r>
      <w:r>
        <w:rPr>
          <w:color w:val="231F20"/>
          <w:sz w:val="14"/>
        </w:rPr>
        <w:t>Papua</w:t>
      </w:r>
      <w:r>
        <w:rPr>
          <w:color w:val="231F20"/>
          <w:spacing w:val="-10"/>
          <w:sz w:val="14"/>
        </w:rPr>
        <w:t xml:space="preserve"> </w:t>
      </w:r>
      <w:r>
        <w:rPr>
          <w:color w:val="231F20"/>
          <w:sz w:val="14"/>
        </w:rPr>
        <w:t>New</w:t>
      </w:r>
      <w:r>
        <w:rPr>
          <w:color w:val="231F20"/>
          <w:spacing w:val="-9"/>
          <w:sz w:val="14"/>
        </w:rPr>
        <w:t xml:space="preserve"> </w:t>
      </w:r>
      <w:r>
        <w:rPr>
          <w:color w:val="231F20"/>
          <w:sz w:val="14"/>
        </w:rPr>
        <w:t>Guinea,</w:t>
      </w:r>
      <w:r>
        <w:rPr>
          <w:color w:val="231F20"/>
          <w:spacing w:val="-9"/>
          <w:sz w:val="14"/>
        </w:rPr>
        <w:t xml:space="preserve"> </w:t>
      </w:r>
      <w:r>
        <w:rPr>
          <w:color w:val="231F20"/>
          <w:sz w:val="14"/>
        </w:rPr>
        <w:t>Singapore,</w:t>
      </w:r>
      <w:r>
        <w:rPr>
          <w:color w:val="231F20"/>
          <w:spacing w:val="40"/>
          <w:sz w:val="14"/>
        </w:rPr>
        <w:t xml:space="preserve"> </w:t>
      </w:r>
      <w:r>
        <w:rPr>
          <w:color w:val="231F20"/>
          <w:spacing w:val="-2"/>
          <w:sz w:val="14"/>
        </w:rPr>
        <w:t>Thailand, The Marshall Islands, The Northern Mariana Islands, The People’s Republic of China (incl. Hong Kong SAR and Macau</w:t>
      </w:r>
      <w:r>
        <w:rPr>
          <w:color w:val="231F20"/>
          <w:spacing w:val="40"/>
          <w:sz w:val="14"/>
        </w:rPr>
        <w:t xml:space="preserve"> </w:t>
      </w:r>
      <w:r>
        <w:rPr>
          <w:color w:val="231F20"/>
          <w:sz w:val="14"/>
        </w:rPr>
        <w:t>SAR),</w:t>
      </w:r>
      <w:r>
        <w:rPr>
          <w:color w:val="231F20"/>
          <w:spacing w:val="-5"/>
          <w:sz w:val="14"/>
        </w:rPr>
        <w:t xml:space="preserve"> </w:t>
      </w:r>
      <w:r>
        <w:rPr>
          <w:color w:val="231F20"/>
          <w:sz w:val="14"/>
        </w:rPr>
        <w:t>The</w:t>
      </w:r>
      <w:r>
        <w:rPr>
          <w:color w:val="231F20"/>
          <w:spacing w:val="-5"/>
          <w:sz w:val="14"/>
        </w:rPr>
        <w:t xml:space="preserve"> </w:t>
      </w:r>
      <w:r>
        <w:rPr>
          <w:color w:val="231F20"/>
          <w:sz w:val="14"/>
        </w:rPr>
        <w:t>Philippines</w:t>
      </w:r>
      <w:r>
        <w:rPr>
          <w:color w:val="231F20"/>
          <w:spacing w:val="-5"/>
          <w:sz w:val="14"/>
        </w:rPr>
        <w:t xml:space="preserve"> </w:t>
      </w:r>
      <w:r>
        <w:rPr>
          <w:color w:val="231F20"/>
          <w:sz w:val="14"/>
        </w:rPr>
        <w:t>and</w:t>
      </w:r>
      <w:r>
        <w:rPr>
          <w:color w:val="231F20"/>
          <w:spacing w:val="-5"/>
          <w:sz w:val="14"/>
        </w:rPr>
        <w:t xml:space="preserve"> </w:t>
      </w:r>
      <w:r>
        <w:rPr>
          <w:color w:val="231F20"/>
          <w:sz w:val="14"/>
        </w:rPr>
        <w:t>Vietnam,</w:t>
      </w:r>
      <w:r>
        <w:rPr>
          <w:color w:val="231F20"/>
          <w:spacing w:val="-5"/>
          <w:sz w:val="14"/>
        </w:rPr>
        <w:t xml:space="preserve"> </w:t>
      </w:r>
      <w:r>
        <w:rPr>
          <w:color w:val="231F20"/>
          <w:sz w:val="14"/>
        </w:rPr>
        <w:t>in</w:t>
      </w:r>
      <w:r>
        <w:rPr>
          <w:color w:val="231F20"/>
          <w:spacing w:val="-5"/>
          <w:sz w:val="14"/>
        </w:rPr>
        <w:t xml:space="preserve"> </w:t>
      </w:r>
      <w:r>
        <w:rPr>
          <w:color w:val="231F20"/>
          <w:sz w:val="14"/>
        </w:rPr>
        <w:t>each</w:t>
      </w:r>
      <w:r>
        <w:rPr>
          <w:color w:val="231F20"/>
          <w:spacing w:val="-5"/>
          <w:sz w:val="14"/>
        </w:rPr>
        <w:t xml:space="preserve"> </w:t>
      </w:r>
      <w:r>
        <w:rPr>
          <w:color w:val="231F20"/>
          <w:sz w:val="14"/>
        </w:rPr>
        <w:t>of</w:t>
      </w:r>
      <w:r>
        <w:rPr>
          <w:color w:val="231F20"/>
          <w:spacing w:val="-5"/>
          <w:sz w:val="14"/>
        </w:rPr>
        <w:t xml:space="preserve"> </w:t>
      </w:r>
      <w:r>
        <w:rPr>
          <w:color w:val="231F20"/>
          <w:sz w:val="14"/>
        </w:rPr>
        <w:t>which</w:t>
      </w:r>
      <w:r>
        <w:rPr>
          <w:color w:val="231F20"/>
          <w:spacing w:val="-5"/>
          <w:sz w:val="14"/>
        </w:rPr>
        <w:t xml:space="preserve"> </w:t>
      </w:r>
      <w:r>
        <w:rPr>
          <w:color w:val="231F20"/>
          <w:sz w:val="14"/>
        </w:rPr>
        <w:t>operations</w:t>
      </w:r>
      <w:r>
        <w:rPr>
          <w:color w:val="231F20"/>
          <w:spacing w:val="-5"/>
          <w:sz w:val="14"/>
        </w:rPr>
        <w:t xml:space="preserve"> </w:t>
      </w:r>
      <w:r>
        <w:rPr>
          <w:color w:val="231F20"/>
          <w:sz w:val="14"/>
        </w:rPr>
        <w:t>are</w:t>
      </w:r>
      <w:r>
        <w:rPr>
          <w:color w:val="231F20"/>
          <w:spacing w:val="-5"/>
          <w:sz w:val="14"/>
        </w:rPr>
        <w:t xml:space="preserve"> </w:t>
      </w:r>
      <w:r>
        <w:rPr>
          <w:color w:val="231F20"/>
          <w:sz w:val="14"/>
        </w:rPr>
        <w:t>conducted</w:t>
      </w:r>
      <w:r>
        <w:rPr>
          <w:color w:val="231F20"/>
          <w:spacing w:val="-5"/>
          <w:sz w:val="14"/>
        </w:rPr>
        <w:t xml:space="preserve"> </w:t>
      </w:r>
      <w:r>
        <w:rPr>
          <w:color w:val="231F20"/>
          <w:sz w:val="14"/>
        </w:rPr>
        <w:t>by</w:t>
      </w:r>
      <w:r>
        <w:rPr>
          <w:color w:val="231F20"/>
          <w:spacing w:val="-5"/>
          <w:sz w:val="14"/>
        </w:rPr>
        <w:t xml:space="preserve"> </w:t>
      </w:r>
      <w:r>
        <w:rPr>
          <w:color w:val="231F20"/>
          <w:sz w:val="14"/>
        </w:rPr>
        <w:t>separate</w:t>
      </w:r>
      <w:r>
        <w:rPr>
          <w:color w:val="231F20"/>
          <w:spacing w:val="-5"/>
          <w:sz w:val="14"/>
        </w:rPr>
        <w:t xml:space="preserve"> </w:t>
      </w:r>
      <w:r>
        <w:rPr>
          <w:color w:val="231F20"/>
          <w:sz w:val="14"/>
        </w:rPr>
        <w:t>and</w:t>
      </w:r>
      <w:r>
        <w:rPr>
          <w:color w:val="231F20"/>
          <w:spacing w:val="-5"/>
          <w:sz w:val="14"/>
        </w:rPr>
        <w:t xml:space="preserve"> </w:t>
      </w:r>
      <w:r>
        <w:rPr>
          <w:color w:val="231F20"/>
          <w:sz w:val="14"/>
        </w:rPr>
        <w:t>independent</w:t>
      </w:r>
      <w:r>
        <w:rPr>
          <w:color w:val="231F20"/>
          <w:spacing w:val="-5"/>
          <w:sz w:val="14"/>
        </w:rPr>
        <w:t xml:space="preserve"> </w:t>
      </w:r>
      <w:r>
        <w:rPr>
          <w:color w:val="231F20"/>
          <w:sz w:val="14"/>
        </w:rPr>
        <w:t>legal</w:t>
      </w:r>
      <w:r>
        <w:rPr>
          <w:color w:val="231F20"/>
          <w:spacing w:val="-5"/>
          <w:sz w:val="14"/>
        </w:rPr>
        <w:t xml:space="preserve"> </w:t>
      </w:r>
      <w:r>
        <w:rPr>
          <w:color w:val="231F20"/>
          <w:sz w:val="14"/>
        </w:rPr>
        <w:t>entities.</w:t>
      </w:r>
    </w:p>
    <w:p w:rsidR="00603CB0" w:rsidRDefault="00603CB0">
      <w:pPr>
        <w:pStyle w:val="BodyText"/>
        <w:spacing w:before="9"/>
        <w:rPr>
          <w:sz w:val="13"/>
        </w:rPr>
      </w:pPr>
    </w:p>
    <w:p w:rsidR="00603CB0" w:rsidRDefault="009F7F2C">
      <w:pPr>
        <w:spacing w:line="190" w:lineRule="exact"/>
        <w:ind w:left="167"/>
        <w:rPr>
          <w:rFonts w:ascii="Open Sans"/>
          <w:b/>
          <w:sz w:val="14"/>
        </w:rPr>
      </w:pPr>
      <w:r>
        <w:rPr>
          <w:rFonts w:ascii="Open Sans"/>
          <w:b/>
          <w:color w:val="231F20"/>
          <w:spacing w:val="-2"/>
          <w:sz w:val="14"/>
        </w:rPr>
        <w:t>About</w:t>
      </w:r>
      <w:r>
        <w:rPr>
          <w:rFonts w:ascii="Open Sans"/>
          <w:b/>
          <w:color w:val="231F20"/>
          <w:spacing w:val="-1"/>
          <w:sz w:val="14"/>
        </w:rPr>
        <w:t xml:space="preserve"> </w:t>
      </w:r>
      <w:r>
        <w:rPr>
          <w:rFonts w:ascii="Open Sans"/>
          <w:b/>
          <w:color w:val="231F20"/>
          <w:spacing w:val="-2"/>
          <w:sz w:val="14"/>
        </w:rPr>
        <w:t>Deloitte</w:t>
      </w:r>
      <w:r>
        <w:rPr>
          <w:rFonts w:ascii="Open Sans"/>
          <w:b/>
          <w:color w:val="231F20"/>
          <w:spacing w:val="-1"/>
          <w:sz w:val="14"/>
        </w:rPr>
        <w:t xml:space="preserve"> </w:t>
      </w:r>
      <w:r>
        <w:rPr>
          <w:rFonts w:ascii="Open Sans"/>
          <w:b/>
          <w:color w:val="231F20"/>
          <w:spacing w:val="-2"/>
          <w:sz w:val="14"/>
        </w:rPr>
        <w:t>Australia</w:t>
      </w:r>
    </w:p>
    <w:p w:rsidR="00603CB0" w:rsidRDefault="009F7F2C">
      <w:pPr>
        <w:ind w:left="167" w:right="2392"/>
        <w:rPr>
          <w:sz w:val="14"/>
        </w:rPr>
      </w:pPr>
      <w:r>
        <w:rPr>
          <w:color w:val="231F20"/>
          <w:sz w:val="14"/>
        </w:rPr>
        <w:t>In</w:t>
      </w:r>
      <w:r>
        <w:rPr>
          <w:color w:val="231F20"/>
          <w:spacing w:val="-5"/>
          <w:sz w:val="14"/>
        </w:rPr>
        <w:t xml:space="preserve"> </w:t>
      </w:r>
      <w:r>
        <w:rPr>
          <w:color w:val="231F20"/>
          <w:sz w:val="14"/>
        </w:rPr>
        <w:t>Australia,</w:t>
      </w:r>
      <w:r>
        <w:rPr>
          <w:color w:val="231F20"/>
          <w:spacing w:val="-5"/>
          <w:sz w:val="14"/>
        </w:rPr>
        <w:t xml:space="preserve"> </w:t>
      </w:r>
      <w:r>
        <w:rPr>
          <w:color w:val="231F20"/>
          <w:sz w:val="14"/>
        </w:rPr>
        <w:t>the</w:t>
      </w:r>
      <w:r>
        <w:rPr>
          <w:color w:val="231F20"/>
          <w:spacing w:val="-5"/>
          <w:sz w:val="14"/>
        </w:rPr>
        <w:t xml:space="preserve"> </w:t>
      </w:r>
      <w:r>
        <w:rPr>
          <w:color w:val="231F20"/>
          <w:sz w:val="14"/>
        </w:rPr>
        <w:t>Deloitte</w:t>
      </w:r>
      <w:r>
        <w:rPr>
          <w:color w:val="231F20"/>
          <w:spacing w:val="-5"/>
          <w:sz w:val="14"/>
        </w:rPr>
        <w:t xml:space="preserve"> </w:t>
      </w:r>
      <w:r>
        <w:rPr>
          <w:color w:val="231F20"/>
          <w:sz w:val="14"/>
        </w:rPr>
        <w:t>Network</w:t>
      </w:r>
      <w:r>
        <w:rPr>
          <w:color w:val="231F20"/>
          <w:spacing w:val="-5"/>
          <w:sz w:val="14"/>
        </w:rPr>
        <w:t xml:space="preserve"> </w:t>
      </w:r>
      <w:r>
        <w:rPr>
          <w:color w:val="231F20"/>
          <w:sz w:val="14"/>
        </w:rPr>
        <w:t>member</w:t>
      </w:r>
      <w:r>
        <w:rPr>
          <w:color w:val="231F20"/>
          <w:spacing w:val="-5"/>
          <w:sz w:val="14"/>
        </w:rPr>
        <w:t xml:space="preserve"> </w:t>
      </w:r>
      <w:r>
        <w:rPr>
          <w:color w:val="231F20"/>
          <w:sz w:val="14"/>
        </w:rPr>
        <w:t>is</w:t>
      </w:r>
      <w:r>
        <w:rPr>
          <w:color w:val="231F20"/>
          <w:spacing w:val="-5"/>
          <w:sz w:val="14"/>
        </w:rPr>
        <w:t xml:space="preserve"> </w:t>
      </w:r>
      <w:r>
        <w:rPr>
          <w:color w:val="231F20"/>
          <w:sz w:val="14"/>
        </w:rPr>
        <w:t>the</w:t>
      </w:r>
      <w:r>
        <w:rPr>
          <w:color w:val="231F20"/>
          <w:spacing w:val="-5"/>
          <w:sz w:val="14"/>
        </w:rPr>
        <w:t xml:space="preserve"> </w:t>
      </w:r>
      <w:r>
        <w:rPr>
          <w:color w:val="231F20"/>
          <w:sz w:val="14"/>
        </w:rPr>
        <w:t>Australian</w:t>
      </w:r>
      <w:r>
        <w:rPr>
          <w:color w:val="231F20"/>
          <w:spacing w:val="-5"/>
          <w:sz w:val="14"/>
        </w:rPr>
        <w:t xml:space="preserve"> </w:t>
      </w:r>
      <w:r>
        <w:rPr>
          <w:color w:val="231F20"/>
          <w:sz w:val="14"/>
        </w:rPr>
        <w:t>partnership</w:t>
      </w:r>
      <w:r>
        <w:rPr>
          <w:color w:val="231F20"/>
          <w:spacing w:val="-5"/>
          <w:sz w:val="14"/>
        </w:rPr>
        <w:t xml:space="preserve"> </w:t>
      </w:r>
      <w:r>
        <w:rPr>
          <w:color w:val="231F20"/>
          <w:sz w:val="14"/>
        </w:rPr>
        <w:t>of</w:t>
      </w:r>
      <w:r>
        <w:rPr>
          <w:color w:val="231F20"/>
          <w:spacing w:val="-5"/>
          <w:sz w:val="14"/>
        </w:rPr>
        <w:t xml:space="preserve"> </w:t>
      </w:r>
      <w:r>
        <w:rPr>
          <w:color w:val="231F20"/>
          <w:sz w:val="14"/>
        </w:rPr>
        <w:t>Deloitte</w:t>
      </w:r>
      <w:r>
        <w:rPr>
          <w:color w:val="231F20"/>
          <w:spacing w:val="-5"/>
          <w:sz w:val="14"/>
        </w:rPr>
        <w:t xml:space="preserve"> </w:t>
      </w:r>
      <w:r>
        <w:rPr>
          <w:color w:val="231F20"/>
          <w:sz w:val="14"/>
        </w:rPr>
        <w:t>Touche</w:t>
      </w:r>
      <w:r>
        <w:rPr>
          <w:color w:val="231F20"/>
          <w:spacing w:val="-5"/>
          <w:sz w:val="14"/>
        </w:rPr>
        <w:t xml:space="preserve"> </w:t>
      </w:r>
      <w:r>
        <w:rPr>
          <w:color w:val="231F20"/>
          <w:sz w:val="14"/>
        </w:rPr>
        <w:t>Tohmatsu.</w:t>
      </w:r>
      <w:r>
        <w:rPr>
          <w:color w:val="231F20"/>
          <w:spacing w:val="-5"/>
          <w:sz w:val="14"/>
        </w:rPr>
        <w:t xml:space="preserve"> </w:t>
      </w:r>
      <w:r>
        <w:rPr>
          <w:color w:val="231F20"/>
          <w:sz w:val="14"/>
        </w:rPr>
        <w:t>As</w:t>
      </w:r>
      <w:r>
        <w:rPr>
          <w:color w:val="231F20"/>
          <w:spacing w:val="-5"/>
          <w:sz w:val="14"/>
        </w:rPr>
        <w:t xml:space="preserve"> </w:t>
      </w:r>
      <w:r>
        <w:rPr>
          <w:color w:val="231F20"/>
          <w:sz w:val="14"/>
        </w:rPr>
        <w:t>one</w:t>
      </w:r>
      <w:r>
        <w:rPr>
          <w:color w:val="231F20"/>
          <w:spacing w:val="-5"/>
          <w:sz w:val="14"/>
        </w:rPr>
        <w:t xml:space="preserve"> </w:t>
      </w:r>
      <w:r>
        <w:rPr>
          <w:color w:val="231F20"/>
          <w:sz w:val="14"/>
        </w:rPr>
        <w:t>of</w:t>
      </w:r>
      <w:r>
        <w:rPr>
          <w:color w:val="231F20"/>
          <w:spacing w:val="-5"/>
          <w:sz w:val="14"/>
        </w:rPr>
        <w:t xml:space="preserve"> </w:t>
      </w:r>
      <w:r>
        <w:rPr>
          <w:color w:val="231F20"/>
          <w:sz w:val="14"/>
        </w:rPr>
        <w:t>Australia’s</w:t>
      </w:r>
      <w:r>
        <w:rPr>
          <w:color w:val="231F20"/>
          <w:spacing w:val="40"/>
          <w:sz w:val="14"/>
        </w:rPr>
        <w:t xml:space="preserve"> </w:t>
      </w:r>
      <w:r>
        <w:rPr>
          <w:color w:val="231F20"/>
          <w:sz w:val="14"/>
        </w:rPr>
        <w:t>leading</w:t>
      </w:r>
      <w:r>
        <w:rPr>
          <w:color w:val="231F20"/>
          <w:spacing w:val="-6"/>
          <w:sz w:val="14"/>
        </w:rPr>
        <w:t xml:space="preserve"> </w:t>
      </w:r>
      <w:r>
        <w:rPr>
          <w:color w:val="231F20"/>
          <w:sz w:val="14"/>
        </w:rPr>
        <w:t>professional</w:t>
      </w:r>
      <w:r>
        <w:rPr>
          <w:color w:val="231F20"/>
          <w:spacing w:val="-6"/>
          <w:sz w:val="14"/>
        </w:rPr>
        <w:t xml:space="preserve"> </w:t>
      </w:r>
      <w:r>
        <w:rPr>
          <w:color w:val="231F20"/>
          <w:sz w:val="14"/>
        </w:rPr>
        <w:t>services</w:t>
      </w:r>
      <w:r>
        <w:rPr>
          <w:color w:val="231F20"/>
          <w:spacing w:val="-6"/>
          <w:sz w:val="14"/>
        </w:rPr>
        <w:t xml:space="preserve"> </w:t>
      </w:r>
      <w:r>
        <w:rPr>
          <w:color w:val="231F20"/>
          <w:sz w:val="14"/>
        </w:rPr>
        <w:t>firms.</w:t>
      </w:r>
      <w:r>
        <w:rPr>
          <w:color w:val="231F20"/>
          <w:spacing w:val="-6"/>
          <w:sz w:val="14"/>
        </w:rPr>
        <w:t xml:space="preserve"> </w:t>
      </w:r>
      <w:r>
        <w:rPr>
          <w:color w:val="231F20"/>
          <w:sz w:val="14"/>
        </w:rPr>
        <w:t>Deloitte</w:t>
      </w:r>
      <w:r>
        <w:rPr>
          <w:color w:val="231F20"/>
          <w:spacing w:val="-6"/>
          <w:sz w:val="14"/>
        </w:rPr>
        <w:t xml:space="preserve"> </w:t>
      </w:r>
      <w:r>
        <w:rPr>
          <w:color w:val="231F20"/>
          <w:sz w:val="14"/>
        </w:rPr>
        <w:t>Touche</w:t>
      </w:r>
      <w:r>
        <w:rPr>
          <w:color w:val="231F20"/>
          <w:spacing w:val="-6"/>
          <w:sz w:val="14"/>
        </w:rPr>
        <w:t xml:space="preserve"> </w:t>
      </w:r>
      <w:r>
        <w:rPr>
          <w:color w:val="231F20"/>
          <w:sz w:val="14"/>
        </w:rPr>
        <w:t>Tohmatsu</w:t>
      </w:r>
      <w:r>
        <w:rPr>
          <w:color w:val="231F20"/>
          <w:spacing w:val="-6"/>
          <w:sz w:val="14"/>
        </w:rPr>
        <w:t xml:space="preserve"> </w:t>
      </w:r>
      <w:r>
        <w:rPr>
          <w:color w:val="231F20"/>
          <w:sz w:val="14"/>
        </w:rPr>
        <w:t>and</w:t>
      </w:r>
      <w:r>
        <w:rPr>
          <w:color w:val="231F20"/>
          <w:spacing w:val="-6"/>
          <w:sz w:val="14"/>
        </w:rPr>
        <w:t xml:space="preserve"> </w:t>
      </w:r>
      <w:r>
        <w:rPr>
          <w:color w:val="231F20"/>
          <w:sz w:val="14"/>
        </w:rPr>
        <w:t>its</w:t>
      </w:r>
      <w:r>
        <w:rPr>
          <w:color w:val="231F20"/>
          <w:spacing w:val="-6"/>
          <w:sz w:val="14"/>
        </w:rPr>
        <w:t xml:space="preserve"> </w:t>
      </w:r>
      <w:r>
        <w:rPr>
          <w:color w:val="231F20"/>
          <w:sz w:val="14"/>
        </w:rPr>
        <w:t>affiliates</w:t>
      </w:r>
      <w:r>
        <w:rPr>
          <w:color w:val="231F20"/>
          <w:spacing w:val="-6"/>
          <w:sz w:val="14"/>
        </w:rPr>
        <w:t xml:space="preserve"> </w:t>
      </w:r>
      <w:r>
        <w:rPr>
          <w:color w:val="231F20"/>
          <w:sz w:val="14"/>
        </w:rPr>
        <w:t>provide</w:t>
      </w:r>
      <w:r>
        <w:rPr>
          <w:color w:val="231F20"/>
          <w:spacing w:val="-6"/>
          <w:sz w:val="14"/>
        </w:rPr>
        <w:t xml:space="preserve"> </w:t>
      </w:r>
      <w:r>
        <w:rPr>
          <w:color w:val="231F20"/>
          <w:sz w:val="14"/>
        </w:rPr>
        <w:t>audit,</w:t>
      </w:r>
      <w:r>
        <w:rPr>
          <w:color w:val="231F20"/>
          <w:spacing w:val="-6"/>
          <w:sz w:val="14"/>
        </w:rPr>
        <w:t xml:space="preserve"> </w:t>
      </w:r>
      <w:r>
        <w:rPr>
          <w:color w:val="231F20"/>
          <w:sz w:val="14"/>
        </w:rPr>
        <w:t>tax,</w:t>
      </w:r>
      <w:r>
        <w:rPr>
          <w:color w:val="231F20"/>
          <w:spacing w:val="-6"/>
          <w:sz w:val="14"/>
        </w:rPr>
        <w:t xml:space="preserve"> </w:t>
      </w:r>
      <w:r>
        <w:rPr>
          <w:color w:val="231F20"/>
          <w:sz w:val="14"/>
        </w:rPr>
        <w:t>consulting,</w:t>
      </w:r>
      <w:r>
        <w:rPr>
          <w:color w:val="231F20"/>
          <w:spacing w:val="-6"/>
          <w:sz w:val="14"/>
        </w:rPr>
        <w:t xml:space="preserve"> </w:t>
      </w:r>
      <w:r>
        <w:rPr>
          <w:color w:val="231F20"/>
          <w:sz w:val="14"/>
        </w:rPr>
        <w:t>and</w:t>
      </w:r>
      <w:r>
        <w:rPr>
          <w:color w:val="231F20"/>
          <w:spacing w:val="-6"/>
          <w:sz w:val="14"/>
        </w:rPr>
        <w:t xml:space="preserve"> </w:t>
      </w:r>
      <w:r>
        <w:rPr>
          <w:color w:val="231F20"/>
          <w:sz w:val="14"/>
        </w:rPr>
        <w:t>financial</w:t>
      </w:r>
      <w:r>
        <w:rPr>
          <w:color w:val="231F20"/>
          <w:spacing w:val="40"/>
          <w:sz w:val="14"/>
        </w:rPr>
        <w:t xml:space="preserve"> </w:t>
      </w:r>
      <w:r>
        <w:rPr>
          <w:color w:val="231F20"/>
          <w:spacing w:val="-2"/>
          <w:sz w:val="14"/>
        </w:rPr>
        <w:t>advisory services through approximately 8,000 people across the country. Focused on the creation of value and growth, and</w:t>
      </w:r>
      <w:r>
        <w:rPr>
          <w:color w:val="231F20"/>
          <w:spacing w:val="40"/>
          <w:sz w:val="14"/>
        </w:rPr>
        <w:t xml:space="preserve"> </w:t>
      </w:r>
      <w:r>
        <w:rPr>
          <w:color w:val="231F20"/>
          <w:sz w:val="14"/>
        </w:rPr>
        <w:t>known</w:t>
      </w:r>
      <w:r>
        <w:rPr>
          <w:color w:val="231F20"/>
          <w:spacing w:val="-9"/>
          <w:sz w:val="14"/>
        </w:rPr>
        <w:t xml:space="preserve"> </w:t>
      </w:r>
      <w:r>
        <w:rPr>
          <w:color w:val="231F20"/>
          <w:sz w:val="14"/>
        </w:rPr>
        <w:t>as</w:t>
      </w:r>
      <w:r>
        <w:rPr>
          <w:color w:val="231F20"/>
          <w:spacing w:val="-9"/>
          <w:sz w:val="14"/>
        </w:rPr>
        <w:t xml:space="preserve"> </w:t>
      </w:r>
      <w:r>
        <w:rPr>
          <w:color w:val="231F20"/>
          <w:sz w:val="14"/>
        </w:rPr>
        <w:t>an</w:t>
      </w:r>
      <w:r>
        <w:rPr>
          <w:color w:val="231F20"/>
          <w:spacing w:val="-9"/>
          <w:sz w:val="14"/>
        </w:rPr>
        <w:t xml:space="preserve"> </w:t>
      </w:r>
      <w:r>
        <w:rPr>
          <w:color w:val="231F20"/>
          <w:sz w:val="14"/>
        </w:rPr>
        <w:t>employer</w:t>
      </w:r>
      <w:r>
        <w:rPr>
          <w:color w:val="231F20"/>
          <w:spacing w:val="-9"/>
          <w:sz w:val="14"/>
        </w:rPr>
        <w:t xml:space="preserve"> </w:t>
      </w:r>
      <w:r>
        <w:rPr>
          <w:color w:val="231F20"/>
          <w:sz w:val="14"/>
        </w:rPr>
        <w:t>of</w:t>
      </w:r>
      <w:r>
        <w:rPr>
          <w:color w:val="231F20"/>
          <w:spacing w:val="-9"/>
          <w:sz w:val="14"/>
        </w:rPr>
        <w:t xml:space="preserve"> </w:t>
      </w:r>
      <w:r>
        <w:rPr>
          <w:color w:val="231F20"/>
          <w:sz w:val="14"/>
        </w:rPr>
        <w:t>choice</w:t>
      </w:r>
      <w:r>
        <w:rPr>
          <w:color w:val="231F20"/>
          <w:spacing w:val="-9"/>
          <w:sz w:val="14"/>
        </w:rPr>
        <w:t xml:space="preserve"> </w:t>
      </w:r>
      <w:r>
        <w:rPr>
          <w:color w:val="231F20"/>
          <w:sz w:val="14"/>
        </w:rPr>
        <w:t>for</w:t>
      </w:r>
      <w:r>
        <w:rPr>
          <w:color w:val="231F20"/>
          <w:spacing w:val="-9"/>
          <w:sz w:val="14"/>
        </w:rPr>
        <w:t xml:space="preserve"> </w:t>
      </w:r>
      <w:r>
        <w:rPr>
          <w:color w:val="231F20"/>
          <w:sz w:val="14"/>
        </w:rPr>
        <w:t>innovative</w:t>
      </w:r>
      <w:r>
        <w:rPr>
          <w:color w:val="231F20"/>
          <w:spacing w:val="-9"/>
          <w:sz w:val="14"/>
        </w:rPr>
        <w:t xml:space="preserve"> </w:t>
      </w:r>
      <w:r>
        <w:rPr>
          <w:color w:val="231F20"/>
          <w:sz w:val="14"/>
        </w:rPr>
        <w:t>human</w:t>
      </w:r>
      <w:r>
        <w:rPr>
          <w:color w:val="231F20"/>
          <w:spacing w:val="-9"/>
          <w:sz w:val="14"/>
        </w:rPr>
        <w:t xml:space="preserve"> </w:t>
      </w:r>
      <w:r>
        <w:rPr>
          <w:color w:val="231F20"/>
          <w:sz w:val="14"/>
        </w:rPr>
        <w:t>r</w:t>
      </w:r>
      <w:r>
        <w:rPr>
          <w:color w:val="231F20"/>
          <w:sz w:val="14"/>
        </w:rPr>
        <w:t>esources</w:t>
      </w:r>
      <w:r>
        <w:rPr>
          <w:color w:val="231F20"/>
          <w:spacing w:val="-9"/>
          <w:sz w:val="14"/>
        </w:rPr>
        <w:t xml:space="preserve"> </w:t>
      </w:r>
      <w:r>
        <w:rPr>
          <w:color w:val="231F20"/>
          <w:sz w:val="14"/>
        </w:rPr>
        <w:t>programs,</w:t>
      </w:r>
      <w:r>
        <w:rPr>
          <w:color w:val="231F20"/>
          <w:spacing w:val="-9"/>
          <w:sz w:val="14"/>
        </w:rPr>
        <w:t xml:space="preserve"> </w:t>
      </w:r>
      <w:r>
        <w:rPr>
          <w:color w:val="231F20"/>
          <w:sz w:val="14"/>
        </w:rPr>
        <w:t>we</w:t>
      </w:r>
      <w:r>
        <w:rPr>
          <w:color w:val="231F20"/>
          <w:spacing w:val="-9"/>
          <w:sz w:val="14"/>
        </w:rPr>
        <w:t xml:space="preserve"> </w:t>
      </w:r>
      <w:r>
        <w:rPr>
          <w:color w:val="231F20"/>
          <w:sz w:val="14"/>
        </w:rPr>
        <w:t>are</w:t>
      </w:r>
      <w:r>
        <w:rPr>
          <w:color w:val="231F20"/>
          <w:spacing w:val="-9"/>
          <w:sz w:val="14"/>
        </w:rPr>
        <w:t xml:space="preserve"> </w:t>
      </w:r>
      <w:r>
        <w:rPr>
          <w:color w:val="231F20"/>
          <w:sz w:val="14"/>
        </w:rPr>
        <w:t>dedicated</w:t>
      </w:r>
      <w:r>
        <w:rPr>
          <w:color w:val="231F20"/>
          <w:spacing w:val="-9"/>
          <w:sz w:val="14"/>
        </w:rPr>
        <w:t xml:space="preserve"> </w:t>
      </w:r>
      <w:r>
        <w:rPr>
          <w:color w:val="231F20"/>
          <w:sz w:val="14"/>
        </w:rPr>
        <w:t>to</w:t>
      </w:r>
      <w:r>
        <w:rPr>
          <w:color w:val="231F20"/>
          <w:spacing w:val="-9"/>
          <w:sz w:val="14"/>
        </w:rPr>
        <w:t xml:space="preserve"> </w:t>
      </w:r>
      <w:r>
        <w:rPr>
          <w:color w:val="231F20"/>
          <w:sz w:val="14"/>
        </w:rPr>
        <w:t>helping</w:t>
      </w:r>
      <w:r>
        <w:rPr>
          <w:color w:val="231F20"/>
          <w:spacing w:val="-9"/>
          <w:sz w:val="14"/>
        </w:rPr>
        <w:t xml:space="preserve"> </w:t>
      </w:r>
      <w:r>
        <w:rPr>
          <w:color w:val="231F20"/>
          <w:sz w:val="14"/>
        </w:rPr>
        <w:t>our</w:t>
      </w:r>
      <w:r>
        <w:rPr>
          <w:color w:val="231F20"/>
          <w:spacing w:val="-9"/>
          <w:sz w:val="14"/>
        </w:rPr>
        <w:t xml:space="preserve"> </w:t>
      </w:r>
      <w:r>
        <w:rPr>
          <w:color w:val="231F20"/>
          <w:sz w:val="14"/>
        </w:rPr>
        <w:t>clients</w:t>
      </w:r>
      <w:r>
        <w:rPr>
          <w:color w:val="231F20"/>
          <w:spacing w:val="-9"/>
          <w:sz w:val="14"/>
        </w:rPr>
        <w:t xml:space="preserve"> </w:t>
      </w:r>
      <w:r>
        <w:rPr>
          <w:color w:val="231F20"/>
          <w:sz w:val="14"/>
        </w:rPr>
        <w:t>and</w:t>
      </w:r>
      <w:r>
        <w:rPr>
          <w:color w:val="231F20"/>
          <w:spacing w:val="-9"/>
          <w:sz w:val="14"/>
        </w:rPr>
        <w:t xml:space="preserve"> </w:t>
      </w:r>
      <w:r>
        <w:rPr>
          <w:color w:val="231F20"/>
          <w:sz w:val="14"/>
        </w:rPr>
        <w:t>our</w:t>
      </w:r>
      <w:r>
        <w:rPr>
          <w:color w:val="231F20"/>
          <w:spacing w:val="40"/>
          <w:sz w:val="14"/>
        </w:rPr>
        <w:t xml:space="preserve"> </w:t>
      </w:r>
      <w:r>
        <w:rPr>
          <w:color w:val="231F20"/>
          <w:sz w:val="14"/>
        </w:rPr>
        <w:t>people</w:t>
      </w:r>
      <w:r>
        <w:rPr>
          <w:color w:val="231F20"/>
          <w:spacing w:val="-1"/>
          <w:sz w:val="14"/>
        </w:rPr>
        <w:t xml:space="preserve"> </w:t>
      </w:r>
      <w:r>
        <w:rPr>
          <w:color w:val="231F20"/>
          <w:sz w:val="14"/>
        </w:rPr>
        <w:t>excel.</w:t>
      </w:r>
      <w:r>
        <w:rPr>
          <w:color w:val="231F20"/>
          <w:spacing w:val="-1"/>
          <w:sz w:val="14"/>
        </w:rPr>
        <w:t xml:space="preserve"> </w:t>
      </w:r>
      <w:r>
        <w:rPr>
          <w:color w:val="231F20"/>
          <w:sz w:val="14"/>
        </w:rPr>
        <w:t>For</w:t>
      </w:r>
      <w:r>
        <w:rPr>
          <w:color w:val="231F20"/>
          <w:spacing w:val="-1"/>
          <w:sz w:val="14"/>
        </w:rPr>
        <w:t xml:space="preserve"> </w:t>
      </w:r>
      <w:r>
        <w:rPr>
          <w:color w:val="231F20"/>
          <w:sz w:val="14"/>
        </w:rPr>
        <w:t>more</w:t>
      </w:r>
      <w:r>
        <w:rPr>
          <w:color w:val="231F20"/>
          <w:spacing w:val="-1"/>
          <w:sz w:val="14"/>
        </w:rPr>
        <w:t xml:space="preserve"> </w:t>
      </w:r>
      <w:r>
        <w:rPr>
          <w:color w:val="231F20"/>
          <w:sz w:val="14"/>
        </w:rPr>
        <w:t>information,</w:t>
      </w:r>
      <w:r>
        <w:rPr>
          <w:color w:val="231F20"/>
          <w:spacing w:val="-1"/>
          <w:sz w:val="14"/>
        </w:rPr>
        <w:t xml:space="preserve"> </w:t>
      </w:r>
      <w:r>
        <w:rPr>
          <w:color w:val="231F20"/>
          <w:sz w:val="14"/>
        </w:rPr>
        <w:t>please</w:t>
      </w:r>
      <w:r>
        <w:rPr>
          <w:color w:val="231F20"/>
          <w:spacing w:val="-1"/>
          <w:sz w:val="14"/>
        </w:rPr>
        <w:t xml:space="preserve"> </w:t>
      </w:r>
      <w:r>
        <w:rPr>
          <w:color w:val="231F20"/>
          <w:sz w:val="14"/>
        </w:rPr>
        <w:t>visit</w:t>
      </w:r>
      <w:r>
        <w:rPr>
          <w:color w:val="231F20"/>
          <w:spacing w:val="-1"/>
          <w:sz w:val="14"/>
        </w:rPr>
        <w:t xml:space="preserve"> </w:t>
      </w:r>
      <w:r>
        <w:rPr>
          <w:color w:val="231F20"/>
          <w:sz w:val="14"/>
        </w:rPr>
        <w:t>our</w:t>
      </w:r>
      <w:r>
        <w:rPr>
          <w:color w:val="231F20"/>
          <w:spacing w:val="-1"/>
          <w:sz w:val="14"/>
        </w:rPr>
        <w:t xml:space="preserve"> </w:t>
      </w:r>
      <w:r>
        <w:rPr>
          <w:color w:val="231F20"/>
          <w:sz w:val="14"/>
        </w:rPr>
        <w:t>web</w:t>
      </w:r>
      <w:r>
        <w:rPr>
          <w:color w:val="231F20"/>
          <w:spacing w:val="-1"/>
          <w:sz w:val="14"/>
        </w:rPr>
        <w:t xml:space="preserve"> </w:t>
      </w:r>
      <w:r>
        <w:rPr>
          <w:color w:val="231F20"/>
          <w:sz w:val="14"/>
        </w:rPr>
        <w:t>site</w:t>
      </w:r>
      <w:r>
        <w:rPr>
          <w:color w:val="231F20"/>
          <w:spacing w:val="-1"/>
          <w:sz w:val="14"/>
        </w:rPr>
        <w:t xml:space="preserve"> </w:t>
      </w:r>
      <w:r>
        <w:rPr>
          <w:color w:val="231F20"/>
          <w:sz w:val="14"/>
        </w:rPr>
        <w:t>at</w:t>
      </w:r>
      <w:r>
        <w:rPr>
          <w:color w:val="231F20"/>
          <w:spacing w:val="-1"/>
          <w:sz w:val="14"/>
        </w:rPr>
        <w:t xml:space="preserve"> </w:t>
      </w:r>
      <w:hyperlink r:id="rId241">
        <w:r>
          <w:rPr>
            <w:color w:val="231F20"/>
            <w:sz w:val="14"/>
          </w:rPr>
          <w:t>www.deloitte.com.au</w:t>
        </w:r>
      </w:hyperlink>
    </w:p>
    <w:p w:rsidR="00603CB0" w:rsidRDefault="00603CB0">
      <w:pPr>
        <w:pStyle w:val="BodyText"/>
        <w:spacing w:before="10"/>
        <w:rPr>
          <w:sz w:val="13"/>
        </w:rPr>
      </w:pPr>
    </w:p>
    <w:p w:rsidR="00603CB0" w:rsidRDefault="009F7F2C">
      <w:pPr>
        <w:spacing w:line="477" w:lineRule="auto"/>
        <w:ind w:left="167" w:right="4739"/>
        <w:rPr>
          <w:sz w:val="14"/>
        </w:rPr>
      </w:pPr>
      <w:r>
        <w:rPr>
          <w:color w:val="231F20"/>
          <w:spacing w:val="-2"/>
          <w:sz w:val="14"/>
        </w:rPr>
        <w:t>Liability limited by a scheme approved under Professional Standards Legislation.</w:t>
      </w:r>
      <w:r>
        <w:rPr>
          <w:color w:val="231F20"/>
          <w:spacing w:val="40"/>
          <w:sz w:val="14"/>
        </w:rPr>
        <w:t xml:space="preserve"> </w:t>
      </w:r>
      <w:r>
        <w:rPr>
          <w:color w:val="231F20"/>
          <w:sz w:val="14"/>
        </w:rPr>
        <w:t>Member of Deloitte Asia Pacific Limited and the Deloitte Network.</w:t>
      </w:r>
    </w:p>
    <w:p w:rsidR="00603CB0" w:rsidRDefault="009F7F2C">
      <w:pPr>
        <w:spacing w:before="1"/>
        <w:ind w:left="167"/>
        <w:rPr>
          <w:sz w:val="14"/>
        </w:rPr>
      </w:pPr>
      <w:r>
        <w:rPr>
          <w:color w:val="231F20"/>
          <w:spacing w:val="-2"/>
          <w:sz w:val="14"/>
        </w:rPr>
        <w:t>©</w:t>
      </w:r>
      <w:r>
        <w:rPr>
          <w:color w:val="231F20"/>
          <w:spacing w:val="-1"/>
          <w:sz w:val="14"/>
        </w:rPr>
        <w:t xml:space="preserve"> </w:t>
      </w:r>
      <w:r>
        <w:rPr>
          <w:color w:val="231F20"/>
          <w:spacing w:val="-2"/>
          <w:sz w:val="14"/>
        </w:rPr>
        <w:t>2023</w:t>
      </w:r>
      <w:r>
        <w:rPr>
          <w:color w:val="231F20"/>
          <w:spacing w:val="-1"/>
          <w:sz w:val="14"/>
        </w:rPr>
        <w:t xml:space="preserve"> </w:t>
      </w:r>
      <w:r>
        <w:rPr>
          <w:color w:val="231F20"/>
          <w:spacing w:val="-2"/>
          <w:sz w:val="14"/>
        </w:rPr>
        <w:t>Deloitte</w:t>
      </w:r>
      <w:r>
        <w:rPr>
          <w:color w:val="231F20"/>
          <w:spacing w:val="-1"/>
          <w:sz w:val="14"/>
        </w:rPr>
        <w:t xml:space="preserve"> </w:t>
      </w:r>
      <w:r>
        <w:rPr>
          <w:color w:val="231F20"/>
          <w:spacing w:val="-2"/>
          <w:sz w:val="14"/>
        </w:rPr>
        <w:t>Touche</w:t>
      </w:r>
      <w:r>
        <w:rPr>
          <w:color w:val="231F20"/>
          <w:spacing w:val="-1"/>
          <w:sz w:val="14"/>
        </w:rPr>
        <w:t xml:space="preserve"> </w:t>
      </w:r>
      <w:r>
        <w:rPr>
          <w:color w:val="231F20"/>
          <w:spacing w:val="-2"/>
          <w:sz w:val="14"/>
        </w:rPr>
        <w:t>Tohmatsu.</w:t>
      </w:r>
    </w:p>
    <w:p w:rsidR="00603CB0" w:rsidRDefault="00603CB0">
      <w:pPr>
        <w:pStyle w:val="BodyText"/>
        <w:spacing w:before="12"/>
        <w:rPr>
          <w:sz w:val="13"/>
        </w:rPr>
      </w:pPr>
    </w:p>
    <w:p w:rsidR="00603CB0" w:rsidRDefault="009F7F2C">
      <w:pPr>
        <w:ind w:left="167"/>
        <w:rPr>
          <w:sz w:val="14"/>
        </w:rPr>
      </w:pPr>
      <w:r>
        <w:rPr>
          <w:color w:val="231F20"/>
          <w:spacing w:val="-2"/>
          <w:sz w:val="14"/>
        </w:rPr>
        <w:t>Designed</w:t>
      </w:r>
      <w:r>
        <w:rPr>
          <w:color w:val="231F20"/>
          <w:spacing w:val="-3"/>
          <w:sz w:val="14"/>
        </w:rPr>
        <w:t xml:space="preserve"> </w:t>
      </w:r>
      <w:r>
        <w:rPr>
          <w:color w:val="231F20"/>
          <w:spacing w:val="-2"/>
          <w:sz w:val="14"/>
        </w:rPr>
        <w:t>by</w:t>
      </w:r>
      <w:r>
        <w:rPr>
          <w:color w:val="231F20"/>
          <w:spacing w:val="-1"/>
          <w:sz w:val="14"/>
        </w:rPr>
        <w:t xml:space="preserve"> </w:t>
      </w:r>
      <w:r>
        <w:rPr>
          <w:color w:val="231F20"/>
          <w:spacing w:val="-2"/>
          <w:sz w:val="14"/>
        </w:rPr>
        <w:t>CoRe</w:t>
      </w:r>
      <w:r>
        <w:rPr>
          <w:color w:val="231F20"/>
          <w:spacing w:val="-1"/>
          <w:sz w:val="14"/>
        </w:rPr>
        <w:t xml:space="preserve"> </w:t>
      </w:r>
      <w:r>
        <w:rPr>
          <w:color w:val="231F20"/>
          <w:spacing w:val="-2"/>
          <w:sz w:val="14"/>
        </w:rPr>
        <w:t>Creative</w:t>
      </w:r>
      <w:r>
        <w:rPr>
          <w:color w:val="231F20"/>
          <w:spacing w:val="-1"/>
          <w:sz w:val="14"/>
        </w:rPr>
        <w:t xml:space="preserve"> </w:t>
      </w:r>
      <w:r>
        <w:rPr>
          <w:color w:val="231F20"/>
          <w:spacing w:val="-2"/>
          <w:sz w:val="14"/>
        </w:rPr>
        <w:t>Services.</w:t>
      </w:r>
      <w:r>
        <w:rPr>
          <w:color w:val="231F20"/>
          <w:spacing w:val="-1"/>
          <w:sz w:val="14"/>
        </w:rPr>
        <w:t xml:space="preserve"> </w:t>
      </w:r>
      <w:r>
        <w:rPr>
          <w:color w:val="231F20"/>
          <w:spacing w:val="-2"/>
          <w:sz w:val="14"/>
        </w:rPr>
        <w:t>RITM1278630</w:t>
      </w:r>
    </w:p>
    <w:sectPr w:rsidR="00603CB0">
      <w:pgSz w:w="11910" w:h="16840"/>
      <w:pgMar w:top="1920" w:right="82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OpenSans-Ligh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OpenSans-BoldItalic">
    <w:altName w:val="Times New Roman"/>
    <w:charset w:val="00"/>
    <w:family w:val="roman"/>
    <w:pitch w:val="variable"/>
  </w:font>
  <w:font w:name="Open Sans Light">
    <w:altName w:val="Arial"/>
    <w:charset w:val="00"/>
    <w:family w:val="swiss"/>
    <w:pitch w:val="variable"/>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532"/>
    <w:multiLevelType w:val="hybridMultilevel"/>
    <w:tmpl w:val="D750A4C0"/>
    <w:lvl w:ilvl="0" w:tplc="F320A2C6">
      <w:numFmt w:val="bullet"/>
      <w:lvlText w:val="•"/>
      <w:lvlJc w:val="left"/>
      <w:pPr>
        <w:ind w:left="246" w:hanging="142"/>
      </w:pPr>
      <w:rPr>
        <w:rFonts w:ascii="Open Sans" w:eastAsia="Open Sans" w:hAnsi="Open Sans" w:cs="Open Sans" w:hint="default"/>
        <w:b/>
        <w:bCs/>
        <w:i w:val="0"/>
        <w:iCs w:val="0"/>
        <w:color w:val="231F20"/>
        <w:w w:val="100"/>
        <w:sz w:val="17"/>
        <w:szCs w:val="17"/>
        <w:lang w:val="en-US" w:eastAsia="en-US" w:bidi="ar-SA"/>
      </w:rPr>
    </w:lvl>
    <w:lvl w:ilvl="1" w:tplc="FE5CB2C8">
      <w:numFmt w:val="bullet"/>
      <w:lvlText w:val="•"/>
      <w:lvlJc w:val="left"/>
      <w:pPr>
        <w:ind w:left="428" w:hanging="142"/>
      </w:pPr>
      <w:rPr>
        <w:rFonts w:hint="default"/>
        <w:lang w:val="en-US" w:eastAsia="en-US" w:bidi="ar-SA"/>
      </w:rPr>
    </w:lvl>
    <w:lvl w:ilvl="2" w:tplc="485C5BF2">
      <w:numFmt w:val="bullet"/>
      <w:lvlText w:val="•"/>
      <w:lvlJc w:val="left"/>
      <w:pPr>
        <w:ind w:left="617" w:hanging="142"/>
      </w:pPr>
      <w:rPr>
        <w:rFonts w:hint="default"/>
        <w:lang w:val="en-US" w:eastAsia="en-US" w:bidi="ar-SA"/>
      </w:rPr>
    </w:lvl>
    <w:lvl w:ilvl="3" w:tplc="DCAA0960">
      <w:numFmt w:val="bullet"/>
      <w:lvlText w:val="•"/>
      <w:lvlJc w:val="left"/>
      <w:pPr>
        <w:ind w:left="806" w:hanging="142"/>
      </w:pPr>
      <w:rPr>
        <w:rFonts w:hint="default"/>
        <w:lang w:val="en-US" w:eastAsia="en-US" w:bidi="ar-SA"/>
      </w:rPr>
    </w:lvl>
    <w:lvl w:ilvl="4" w:tplc="EAD0BF76">
      <w:numFmt w:val="bullet"/>
      <w:lvlText w:val="•"/>
      <w:lvlJc w:val="left"/>
      <w:pPr>
        <w:ind w:left="995" w:hanging="142"/>
      </w:pPr>
      <w:rPr>
        <w:rFonts w:hint="default"/>
        <w:lang w:val="en-US" w:eastAsia="en-US" w:bidi="ar-SA"/>
      </w:rPr>
    </w:lvl>
    <w:lvl w:ilvl="5" w:tplc="CD40D010">
      <w:numFmt w:val="bullet"/>
      <w:lvlText w:val="•"/>
      <w:lvlJc w:val="left"/>
      <w:pPr>
        <w:ind w:left="1184" w:hanging="142"/>
      </w:pPr>
      <w:rPr>
        <w:rFonts w:hint="default"/>
        <w:lang w:val="en-US" w:eastAsia="en-US" w:bidi="ar-SA"/>
      </w:rPr>
    </w:lvl>
    <w:lvl w:ilvl="6" w:tplc="A1A82A86">
      <w:numFmt w:val="bullet"/>
      <w:lvlText w:val="•"/>
      <w:lvlJc w:val="left"/>
      <w:pPr>
        <w:ind w:left="1372" w:hanging="142"/>
      </w:pPr>
      <w:rPr>
        <w:rFonts w:hint="default"/>
        <w:lang w:val="en-US" w:eastAsia="en-US" w:bidi="ar-SA"/>
      </w:rPr>
    </w:lvl>
    <w:lvl w:ilvl="7" w:tplc="C38C6DDE">
      <w:numFmt w:val="bullet"/>
      <w:lvlText w:val="•"/>
      <w:lvlJc w:val="left"/>
      <w:pPr>
        <w:ind w:left="1561" w:hanging="142"/>
      </w:pPr>
      <w:rPr>
        <w:rFonts w:hint="default"/>
        <w:lang w:val="en-US" w:eastAsia="en-US" w:bidi="ar-SA"/>
      </w:rPr>
    </w:lvl>
    <w:lvl w:ilvl="8" w:tplc="679E726C">
      <w:numFmt w:val="bullet"/>
      <w:lvlText w:val="•"/>
      <w:lvlJc w:val="left"/>
      <w:pPr>
        <w:ind w:left="1750" w:hanging="142"/>
      </w:pPr>
      <w:rPr>
        <w:rFonts w:hint="default"/>
        <w:lang w:val="en-US" w:eastAsia="en-US" w:bidi="ar-SA"/>
      </w:rPr>
    </w:lvl>
  </w:abstractNum>
  <w:abstractNum w:abstractNumId="1" w15:restartNumberingAfterBreak="0">
    <w:nsid w:val="05CB6359"/>
    <w:multiLevelType w:val="hybridMultilevel"/>
    <w:tmpl w:val="19D8E8EA"/>
    <w:lvl w:ilvl="0" w:tplc="DA1CE1AA">
      <w:numFmt w:val="bullet"/>
      <w:lvlText w:val="•"/>
      <w:lvlJc w:val="left"/>
      <w:pPr>
        <w:ind w:left="294" w:hanging="142"/>
      </w:pPr>
      <w:rPr>
        <w:rFonts w:ascii="Open Sans" w:eastAsia="Open Sans" w:hAnsi="Open Sans" w:cs="Open Sans" w:hint="default"/>
        <w:b/>
        <w:bCs/>
        <w:i w:val="0"/>
        <w:iCs w:val="0"/>
        <w:color w:val="231F20"/>
        <w:w w:val="100"/>
        <w:sz w:val="17"/>
        <w:szCs w:val="17"/>
        <w:lang w:val="en-US" w:eastAsia="en-US" w:bidi="ar-SA"/>
      </w:rPr>
    </w:lvl>
    <w:lvl w:ilvl="1" w:tplc="B5E6ADEE">
      <w:numFmt w:val="bullet"/>
      <w:lvlText w:val="•"/>
      <w:lvlJc w:val="left"/>
      <w:pPr>
        <w:ind w:left="507" w:hanging="142"/>
      </w:pPr>
      <w:rPr>
        <w:rFonts w:hint="default"/>
        <w:lang w:val="en-US" w:eastAsia="en-US" w:bidi="ar-SA"/>
      </w:rPr>
    </w:lvl>
    <w:lvl w:ilvl="2" w:tplc="21DC4C0E">
      <w:numFmt w:val="bullet"/>
      <w:lvlText w:val="•"/>
      <w:lvlJc w:val="left"/>
      <w:pPr>
        <w:ind w:left="714" w:hanging="142"/>
      </w:pPr>
      <w:rPr>
        <w:rFonts w:hint="default"/>
        <w:lang w:val="en-US" w:eastAsia="en-US" w:bidi="ar-SA"/>
      </w:rPr>
    </w:lvl>
    <w:lvl w:ilvl="3" w:tplc="0E46CE8A">
      <w:numFmt w:val="bullet"/>
      <w:lvlText w:val="•"/>
      <w:lvlJc w:val="left"/>
      <w:pPr>
        <w:ind w:left="921" w:hanging="142"/>
      </w:pPr>
      <w:rPr>
        <w:rFonts w:hint="default"/>
        <w:lang w:val="en-US" w:eastAsia="en-US" w:bidi="ar-SA"/>
      </w:rPr>
    </w:lvl>
    <w:lvl w:ilvl="4" w:tplc="27F4075A">
      <w:numFmt w:val="bullet"/>
      <w:lvlText w:val="•"/>
      <w:lvlJc w:val="left"/>
      <w:pPr>
        <w:ind w:left="1128" w:hanging="142"/>
      </w:pPr>
      <w:rPr>
        <w:rFonts w:hint="default"/>
        <w:lang w:val="en-US" w:eastAsia="en-US" w:bidi="ar-SA"/>
      </w:rPr>
    </w:lvl>
    <w:lvl w:ilvl="5" w:tplc="5A725314">
      <w:numFmt w:val="bullet"/>
      <w:lvlText w:val="•"/>
      <w:lvlJc w:val="left"/>
      <w:pPr>
        <w:ind w:left="1336" w:hanging="142"/>
      </w:pPr>
      <w:rPr>
        <w:rFonts w:hint="default"/>
        <w:lang w:val="en-US" w:eastAsia="en-US" w:bidi="ar-SA"/>
      </w:rPr>
    </w:lvl>
    <w:lvl w:ilvl="6" w:tplc="76505864">
      <w:numFmt w:val="bullet"/>
      <w:lvlText w:val="•"/>
      <w:lvlJc w:val="left"/>
      <w:pPr>
        <w:ind w:left="1543" w:hanging="142"/>
      </w:pPr>
      <w:rPr>
        <w:rFonts w:hint="default"/>
        <w:lang w:val="en-US" w:eastAsia="en-US" w:bidi="ar-SA"/>
      </w:rPr>
    </w:lvl>
    <w:lvl w:ilvl="7" w:tplc="58DAF974">
      <w:numFmt w:val="bullet"/>
      <w:lvlText w:val="•"/>
      <w:lvlJc w:val="left"/>
      <w:pPr>
        <w:ind w:left="1750" w:hanging="142"/>
      </w:pPr>
      <w:rPr>
        <w:rFonts w:hint="default"/>
        <w:lang w:val="en-US" w:eastAsia="en-US" w:bidi="ar-SA"/>
      </w:rPr>
    </w:lvl>
    <w:lvl w:ilvl="8" w:tplc="78AA6E30">
      <w:numFmt w:val="bullet"/>
      <w:lvlText w:val="•"/>
      <w:lvlJc w:val="left"/>
      <w:pPr>
        <w:ind w:left="1957" w:hanging="142"/>
      </w:pPr>
      <w:rPr>
        <w:rFonts w:hint="default"/>
        <w:lang w:val="en-US" w:eastAsia="en-US" w:bidi="ar-SA"/>
      </w:rPr>
    </w:lvl>
  </w:abstractNum>
  <w:abstractNum w:abstractNumId="2" w15:restartNumberingAfterBreak="0">
    <w:nsid w:val="077549AF"/>
    <w:multiLevelType w:val="hybridMultilevel"/>
    <w:tmpl w:val="F96C4D28"/>
    <w:lvl w:ilvl="0" w:tplc="8EACCA5A">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89702090">
      <w:numFmt w:val="bullet"/>
      <w:lvlText w:val="•"/>
      <w:lvlJc w:val="left"/>
      <w:pPr>
        <w:ind w:left="325" w:hanging="142"/>
      </w:pPr>
      <w:rPr>
        <w:rFonts w:hint="default"/>
        <w:lang w:val="en-US" w:eastAsia="en-US" w:bidi="ar-SA"/>
      </w:rPr>
    </w:lvl>
    <w:lvl w:ilvl="2" w:tplc="B0AAE9BE">
      <w:numFmt w:val="bullet"/>
      <w:lvlText w:val="•"/>
      <w:lvlJc w:val="left"/>
      <w:pPr>
        <w:ind w:left="451" w:hanging="142"/>
      </w:pPr>
      <w:rPr>
        <w:rFonts w:hint="default"/>
        <w:lang w:val="en-US" w:eastAsia="en-US" w:bidi="ar-SA"/>
      </w:rPr>
    </w:lvl>
    <w:lvl w:ilvl="3" w:tplc="A4BE8AF8">
      <w:numFmt w:val="bullet"/>
      <w:lvlText w:val="•"/>
      <w:lvlJc w:val="left"/>
      <w:pPr>
        <w:ind w:left="576" w:hanging="142"/>
      </w:pPr>
      <w:rPr>
        <w:rFonts w:hint="default"/>
        <w:lang w:val="en-US" w:eastAsia="en-US" w:bidi="ar-SA"/>
      </w:rPr>
    </w:lvl>
    <w:lvl w:ilvl="4" w:tplc="F1863FC4">
      <w:numFmt w:val="bullet"/>
      <w:lvlText w:val="•"/>
      <w:lvlJc w:val="left"/>
      <w:pPr>
        <w:ind w:left="702" w:hanging="142"/>
      </w:pPr>
      <w:rPr>
        <w:rFonts w:hint="default"/>
        <w:lang w:val="en-US" w:eastAsia="en-US" w:bidi="ar-SA"/>
      </w:rPr>
    </w:lvl>
    <w:lvl w:ilvl="5" w:tplc="C25CD58A">
      <w:numFmt w:val="bullet"/>
      <w:lvlText w:val="•"/>
      <w:lvlJc w:val="left"/>
      <w:pPr>
        <w:ind w:left="828" w:hanging="142"/>
      </w:pPr>
      <w:rPr>
        <w:rFonts w:hint="default"/>
        <w:lang w:val="en-US" w:eastAsia="en-US" w:bidi="ar-SA"/>
      </w:rPr>
    </w:lvl>
    <w:lvl w:ilvl="6" w:tplc="BEB00DCC">
      <w:numFmt w:val="bullet"/>
      <w:lvlText w:val="•"/>
      <w:lvlJc w:val="left"/>
      <w:pPr>
        <w:ind w:left="953" w:hanging="142"/>
      </w:pPr>
      <w:rPr>
        <w:rFonts w:hint="default"/>
        <w:lang w:val="en-US" w:eastAsia="en-US" w:bidi="ar-SA"/>
      </w:rPr>
    </w:lvl>
    <w:lvl w:ilvl="7" w:tplc="92ECEA48">
      <w:numFmt w:val="bullet"/>
      <w:lvlText w:val="•"/>
      <w:lvlJc w:val="left"/>
      <w:pPr>
        <w:ind w:left="1079" w:hanging="142"/>
      </w:pPr>
      <w:rPr>
        <w:rFonts w:hint="default"/>
        <w:lang w:val="en-US" w:eastAsia="en-US" w:bidi="ar-SA"/>
      </w:rPr>
    </w:lvl>
    <w:lvl w:ilvl="8" w:tplc="83A8273A">
      <w:numFmt w:val="bullet"/>
      <w:lvlText w:val="•"/>
      <w:lvlJc w:val="left"/>
      <w:pPr>
        <w:ind w:left="1204" w:hanging="142"/>
      </w:pPr>
      <w:rPr>
        <w:rFonts w:hint="default"/>
        <w:lang w:val="en-US" w:eastAsia="en-US" w:bidi="ar-SA"/>
      </w:rPr>
    </w:lvl>
  </w:abstractNum>
  <w:abstractNum w:abstractNumId="3" w15:restartNumberingAfterBreak="0">
    <w:nsid w:val="0A60437C"/>
    <w:multiLevelType w:val="hybridMultilevel"/>
    <w:tmpl w:val="4420E8AE"/>
    <w:lvl w:ilvl="0" w:tplc="07E8BF30">
      <w:start w:val="1"/>
      <w:numFmt w:val="decimal"/>
      <w:lvlText w:val="%1"/>
      <w:lvlJc w:val="left"/>
      <w:pPr>
        <w:ind w:left="488" w:hanging="320"/>
        <w:jc w:val="left"/>
      </w:pPr>
      <w:rPr>
        <w:rFonts w:hint="default"/>
        <w:w w:val="100"/>
        <w:lang w:val="en-US" w:eastAsia="en-US" w:bidi="ar-SA"/>
      </w:rPr>
    </w:lvl>
    <w:lvl w:ilvl="1" w:tplc="1D48B836">
      <w:numFmt w:val="bullet"/>
      <w:lvlText w:val="•"/>
      <w:lvlJc w:val="left"/>
      <w:pPr>
        <w:ind w:left="1456" w:hanging="320"/>
      </w:pPr>
      <w:rPr>
        <w:rFonts w:hint="default"/>
        <w:lang w:val="en-US" w:eastAsia="en-US" w:bidi="ar-SA"/>
      </w:rPr>
    </w:lvl>
    <w:lvl w:ilvl="2" w:tplc="A5761012">
      <w:numFmt w:val="bullet"/>
      <w:lvlText w:val="•"/>
      <w:lvlJc w:val="left"/>
      <w:pPr>
        <w:ind w:left="2433" w:hanging="320"/>
      </w:pPr>
      <w:rPr>
        <w:rFonts w:hint="default"/>
        <w:lang w:val="en-US" w:eastAsia="en-US" w:bidi="ar-SA"/>
      </w:rPr>
    </w:lvl>
    <w:lvl w:ilvl="3" w:tplc="D9BA6896">
      <w:numFmt w:val="bullet"/>
      <w:lvlText w:val="•"/>
      <w:lvlJc w:val="left"/>
      <w:pPr>
        <w:ind w:left="3409" w:hanging="320"/>
      </w:pPr>
      <w:rPr>
        <w:rFonts w:hint="default"/>
        <w:lang w:val="en-US" w:eastAsia="en-US" w:bidi="ar-SA"/>
      </w:rPr>
    </w:lvl>
    <w:lvl w:ilvl="4" w:tplc="B720D056">
      <w:numFmt w:val="bullet"/>
      <w:lvlText w:val="•"/>
      <w:lvlJc w:val="left"/>
      <w:pPr>
        <w:ind w:left="4386" w:hanging="320"/>
      </w:pPr>
      <w:rPr>
        <w:rFonts w:hint="default"/>
        <w:lang w:val="en-US" w:eastAsia="en-US" w:bidi="ar-SA"/>
      </w:rPr>
    </w:lvl>
    <w:lvl w:ilvl="5" w:tplc="FEE8D6D4">
      <w:numFmt w:val="bullet"/>
      <w:lvlText w:val="•"/>
      <w:lvlJc w:val="left"/>
      <w:pPr>
        <w:ind w:left="5362" w:hanging="320"/>
      </w:pPr>
      <w:rPr>
        <w:rFonts w:hint="default"/>
        <w:lang w:val="en-US" w:eastAsia="en-US" w:bidi="ar-SA"/>
      </w:rPr>
    </w:lvl>
    <w:lvl w:ilvl="6" w:tplc="0FA22D5A">
      <w:numFmt w:val="bullet"/>
      <w:lvlText w:val="•"/>
      <w:lvlJc w:val="left"/>
      <w:pPr>
        <w:ind w:left="6339" w:hanging="320"/>
      </w:pPr>
      <w:rPr>
        <w:rFonts w:hint="default"/>
        <w:lang w:val="en-US" w:eastAsia="en-US" w:bidi="ar-SA"/>
      </w:rPr>
    </w:lvl>
    <w:lvl w:ilvl="7" w:tplc="5D18F2DC">
      <w:numFmt w:val="bullet"/>
      <w:lvlText w:val="•"/>
      <w:lvlJc w:val="left"/>
      <w:pPr>
        <w:ind w:left="7315" w:hanging="320"/>
      </w:pPr>
      <w:rPr>
        <w:rFonts w:hint="default"/>
        <w:lang w:val="en-US" w:eastAsia="en-US" w:bidi="ar-SA"/>
      </w:rPr>
    </w:lvl>
    <w:lvl w:ilvl="8" w:tplc="89C2497C">
      <w:numFmt w:val="bullet"/>
      <w:lvlText w:val="•"/>
      <w:lvlJc w:val="left"/>
      <w:pPr>
        <w:ind w:left="8292" w:hanging="320"/>
      </w:pPr>
      <w:rPr>
        <w:rFonts w:hint="default"/>
        <w:lang w:val="en-US" w:eastAsia="en-US" w:bidi="ar-SA"/>
      </w:rPr>
    </w:lvl>
  </w:abstractNum>
  <w:abstractNum w:abstractNumId="4" w15:restartNumberingAfterBreak="0">
    <w:nsid w:val="0D2F6503"/>
    <w:multiLevelType w:val="hybridMultilevel"/>
    <w:tmpl w:val="C60A2420"/>
    <w:lvl w:ilvl="0" w:tplc="559A5E5C">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66682BAA">
      <w:numFmt w:val="bullet"/>
      <w:lvlText w:val="•"/>
      <w:lvlJc w:val="left"/>
      <w:pPr>
        <w:ind w:left="350" w:hanging="142"/>
      </w:pPr>
      <w:rPr>
        <w:rFonts w:hint="default"/>
        <w:lang w:val="en-US" w:eastAsia="en-US" w:bidi="ar-SA"/>
      </w:rPr>
    </w:lvl>
    <w:lvl w:ilvl="2" w:tplc="62942068">
      <w:numFmt w:val="bullet"/>
      <w:lvlText w:val="•"/>
      <w:lvlJc w:val="left"/>
      <w:pPr>
        <w:ind w:left="501" w:hanging="142"/>
      </w:pPr>
      <w:rPr>
        <w:rFonts w:hint="default"/>
        <w:lang w:val="en-US" w:eastAsia="en-US" w:bidi="ar-SA"/>
      </w:rPr>
    </w:lvl>
    <w:lvl w:ilvl="3" w:tplc="BC545FCC">
      <w:numFmt w:val="bullet"/>
      <w:lvlText w:val="•"/>
      <w:lvlJc w:val="left"/>
      <w:pPr>
        <w:ind w:left="652" w:hanging="142"/>
      </w:pPr>
      <w:rPr>
        <w:rFonts w:hint="default"/>
        <w:lang w:val="en-US" w:eastAsia="en-US" w:bidi="ar-SA"/>
      </w:rPr>
    </w:lvl>
    <w:lvl w:ilvl="4" w:tplc="8990E8EC">
      <w:numFmt w:val="bullet"/>
      <w:lvlText w:val="•"/>
      <w:lvlJc w:val="left"/>
      <w:pPr>
        <w:ind w:left="802" w:hanging="142"/>
      </w:pPr>
      <w:rPr>
        <w:rFonts w:hint="default"/>
        <w:lang w:val="en-US" w:eastAsia="en-US" w:bidi="ar-SA"/>
      </w:rPr>
    </w:lvl>
    <w:lvl w:ilvl="5" w:tplc="532E6452">
      <w:numFmt w:val="bullet"/>
      <w:lvlText w:val="•"/>
      <w:lvlJc w:val="left"/>
      <w:pPr>
        <w:ind w:left="953" w:hanging="142"/>
      </w:pPr>
      <w:rPr>
        <w:rFonts w:hint="default"/>
        <w:lang w:val="en-US" w:eastAsia="en-US" w:bidi="ar-SA"/>
      </w:rPr>
    </w:lvl>
    <w:lvl w:ilvl="6" w:tplc="F31E5738">
      <w:numFmt w:val="bullet"/>
      <w:lvlText w:val="•"/>
      <w:lvlJc w:val="left"/>
      <w:pPr>
        <w:ind w:left="1104" w:hanging="142"/>
      </w:pPr>
      <w:rPr>
        <w:rFonts w:hint="default"/>
        <w:lang w:val="en-US" w:eastAsia="en-US" w:bidi="ar-SA"/>
      </w:rPr>
    </w:lvl>
    <w:lvl w:ilvl="7" w:tplc="52CA90CA">
      <w:numFmt w:val="bullet"/>
      <w:lvlText w:val="•"/>
      <w:lvlJc w:val="left"/>
      <w:pPr>
        <w:ind w:left="1254" w:hanging="142"/>
      </w:pPr>
      <w:rPr>
        <w:rFonts w:hint="default"/>
        <w:lang w:val="en-US" w:eastAsia="en-US" w:bidi="ar-SA"/>
      </w:rPr>
    </w:lvl>
    <w:lvl w:ilvl="8" w:tplc="318C16BE">
      <w:numFmt w:val="bullet"/>
      <w:lvlText w:val="•"/>
      <w:lvlJc w:val="left"/>
      <w:pPr>
        <w:ind w:left="1405" w:hanging="142"/>
      </w:pPr>
      <w:rPr>
        <w:rFonts w:hint="default"/>
        <w:lang w:val="en-US" w:eastAsia="en-US" w:bidi="ar-SA"/>
      </w:rPr>
    </w:lvl>
  </w:abstractNum>
  <w:abstractNum w:abstractNumId="5" w15:restartNumberingAfterBreak="0">
    <w:nsid w:val="0DD66B52"/>
    <w:multiLevelType w:val="hybridMultilevel"/>
    <w:tmpl w:val="E0F6E264"/>
    <w:lvl w:ilvl="0" w:tplc="CE542998">
      <w:numFmt w:val="bullet"/>
      <w:lvlText w:val="•"/>
      <w:lvlJc w:val="left"/>
      <w:pPr>
        <w:ind w:left="341" w:hanging="142"/>
      </w:pPr>
      <w:rPr>
        <w:rFonts w:ascii="Open Sans" w:eastAsia="Open Sans" w:hAnsi="Open Sans" w:cs="Open Sans" w:hint="default"/>
        <w:b/>
        <w:bCs/>
        <w:i w:val="0"/>
        <w:iCs w:val="0"/>
        <w:color w:val="231F20"/>
        <w:w w:val="100"/>
        <w:sz w:val="17"/>
        <w:szCs w:val="17"/>
        <w:lang w:val="en-US" w:eastAsia="en-US" w:bidi="ar-SA"/>
      </w:rPr>
    </w:lvl>
    <w:lvl w:ilvl="1" w:tplc="183AA912">
      <w:numFmt w:val="bullet"/>
      <w:lvlText w:val="•"/>
      <w:lvlJc w:val="left"/>
      <w:pPr>
        <w:ind w:left="517" w:hanging="142"/>
      </w:pPr>
      <w:rPr>
        <w:rFonts w:hint="default"/>
        <w:lang w:val="en-US" w:eastAsia="en-US" w:bidi="ar-SA"/>
      </w:rPr>
    </w:lvl>
    <w:lvl w:ilvl="2" w:tplc="B8D8AEF0">
      <w:numFmt w:val="bullet"/>
      <w:lvlText w:val="•"/>
      <w:lvlJc w:val="left"/>
      <w:pPr>
        <w:ind w:left="695" w:hanging="142"/>
      </w:pPr>
      <w:rPr>
        <w:rFonts w:hint="default"/>
        <w:lang w:val="en-US" w:eastAsia="en-US" w:bidi="ar-SA"/>
      </w:rPr>
    </w:lvl>
    <w:lvl w:ilvl="3" w:tplc="BA840888">
      <w:numFmt w:val="bullet"/>
      <w:lvlText w:val="•"/>
      <w:lvlJc w:val="left"/>
      <w:pPr>
        <w:ind w:left="872" w:hanging="142"/>
      </w:pPr>
      <w:rPr>
        <w:rFonts w:hint="default"/>
        <w:lang w:val="en-US" w:eastAsia="en-US" w:bidi="ar-SA"/>
      </w:rPr>
    </w:lvl>
    <w:lvl w:ilvl="4" w:tplc="82929B90">
      <w:numFmt w:val="bullet"/>
      <w:lvlText w:val="•"/>
      <w:lvlJc w:val="left"/>
      <w:pPr>
        <w:ind w:left="1050" w:hanging="142"/>
      </w:pPr>
      <w:rPr>
        <w:rFonts w:hint="default"/>
        <w:lang w:val="en-US" w:eastAsia="en-US" w:bidi="ar-SA"/>
      </w:rPr>
    </w:lvl>
    <w:lvl w:ilvl="5" w:tplc="64186424">
      <w:numFmt w:val="bullet"/>
      <w:lvlText w:val="•"/>
      <w:lvlJc w:val="left"/>
      <w:pPr>
        <w:ind w:left="1228" w:hanging="142"/>
      </w:pPr>
      <w:rPr>
        <w:rFonts w:hint="default"/>
        <w:lang w:val="en-US" w:eastAsia="en-US" w:bidi="ar-SA"/>
      </w:rPr>
    </w:lvl>
    <w:lvl w:ilvl="6" w:tplc="271E1DF6">
      <w:numFmt w:val="bullet"/>
      <w:lvlText w:val="•"/>
      <w:lvlJc w:val="left"/>
      <w:pPr>
        <w:ind w:left="1405" w:hanging="142"/>
      </w:pPr>
      <w:rPr>
        <w:rFonts w:hint="default"/>
        <w:lang w:val="en-US" w:eastAsia="en-US" w:bidi="ar-SA"/>
      </w:rPr>
    </w:lvl>
    <w:lvl w:ilvl="7" w:tplc="AD263D16">
      <w:numFmt w:val="bullet"/>
      <w:lvlText w:val="•"/>
      <w:lvlJc w:val="left"/>
      <w:pPr>
        <w:ind w:left="1583" w:hanging="142"/>
      </w:pPr>
      <w:rPr>
        <w:rFonts w:hint="default"/>
        <w:lang w:val="en-US" w:eastAsia="en-US" w:bidi="ar-SA"/>
      </w:rPr>
    </w:lvl>
    <w:lvl w:ilvl="8" w:tplc="E05A96AE">
      <w:numFmt w:val="bullet"/>
      <w:lvlText w:val="•"/>
      <w:lvlJc w:val="left"/>
      <w:pPr>
        <w:ind w:left="1760" w:hanging="142"/>
      </w:pPr>
      <w:rPr>
        <w:rFonts w:hint="default"/>
        <w:lang w:val="en-US" w:eastAsia="en-US" w:bidi="ar-SA"/>
      </w:rPr>
    </w:lvl>
  </w:abstractNum>
  <w:abstractNum w:abstractNumId="6" w15:restartNumberingAfterBreak="0">
    <w:nsid w:val="10303C6D"/>
    <w:multiLevelType w:val="hybridMultilevel"/>
    <w:tmpl w:val="CC182EE8"/>
    <w:lvl w:ilvl="0" w:tplc="FBC6838A">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C2BC4CDC">
      <w:numFmt w:val="bullet"/>
      <w:lvlText w:val="•"/>
      <w:lvlJc w:val="left"/>
      <w:pPr>
        <w:ind w:left="350" w:hanging="142"/>
      </w:pPr>
      <w:rPr>
        <w:rFonts w:hint="default"/>
        <w:lang w:val="en-US" w:eastAsia="en-US" w:bidi="ar-SA"/>
      </w:rPr>
    </w:lvl>
    <w:lvl w:ilvl="2" w:tplc="2BBE8E56">
      <w:numFmt w:val="bullet"/>
      <w:lvlText w:val="•"/>
      <w:lvlJc w:val="left"/>
      <w:pPr>
        <w:ind w:left="501" w:hanging="142"/>
      </w:pPr>
      <w:rPr>
        <w:rFonts w:hint="default"/>
        <w:lang w:val="en-US" w:eastAsia="en-US" w:bidi="ar-SA"/>
      </w:rPr>
    </w:lvl>
    <w:lvl w:ilvl="3" w:tplc="E2A8E6D6">
      <w:numFmt w:val="bullet"/>
      <w:lvlText w:val="•"/>
      <w:lvlJc w:val="left"/>
      <w:pPr>
        <w:ind w:left="652" w:hanging="142"/>
      </w:pPr>
      <w:rPr>
        <w:rFonts w:hint="default"/>
        <w:lang w:val="en-US" w:eastAsia="en-US" w:bidi="ar-SA"/>
      </w:rPr>
    </w:lvl>
    <w:lvl w:ilvl="4" w:tplc="676C2FFE">
      <w:numFmt w:val="bullet"/>
      <w:lvlText w:val="•"/>
      <w:lvlJc w:val="left"/>
      <w:pPr>
        <w:ind w:left="802" w:hanging="142"/>
      </w:pPr>
      <w:rPr>
        <w:rFonts w:hint="default"/>
        <w:lang w:val="en-US" w:eastAsia="en-US" w:bidi="ar-SA"/>
      </w:rPr>
    </w:lvl>
    <w:lvl w:ilvl="5" w:tplc="94063CDC">
      <w:numFmt w:val="bullet"/>
      <w:lvlText w:val="•"/>
      <w:lvlJc w:val="left"/>
      <w:pPr>
        <w:ind w:left="953" w:hanging="142"/>
      </w:pPr>
      <w:rPr>
        <w:rFonts w:hint="default"/>
        <w:lang w:val="en-US" w:eastAsia="en-US" w:bidi="ar-SA"/>
      </w:rPr>
    </w:lvl>
    <w:lvl w:ilvl="6" w:tplc="4F0E214C">
      <w:numFmt w:val="bullet"/>
      <w:lvlText w:val="•"/>
      <w:lvlJc w:val="left"/>
      <w:pPr>
        <w:ind w:left="1104" w:hanging="142"/>
      </w:pPr>
      <w:rPr>
        <w:rFonts w:hint="default"/>
        <w:lang w:val="en-US" w:eastAsia="en-US" w:bidi="ar-SA"/>
      </w:rPr>
    </w:lvl>
    <w:lvl w:ilvl="7" w:tplc="C1487C86">
      <w:numFmt w:val="bullet"/>
      <w:lvlText w:val="•"/>
      <w:lvlJc w:val="left"/>
      <w:pPr>
        <w:ind w:left="1254" w:hanging="142"/>
      </w:pPr>
      <w:rPr>
        <w:rFonts w:hint="default"/>
        <w:lang w:val="en-US" w:eastAsia="en-US" w:bidi="ar-SA"/>
      </w:rPr>
    </w:lvl>
    <w:lvl w:ilvl="8" w:tplc="885CB136">
      <w:numFmt w:val="bullet"/>
      <w:lvlText w:val="•"/>
      <w:lvlJc w:val="left"/>
      <w:pPr>
        <w:ind w:left="1405" w:hanging="142"/>
      </w:pPr>
      <w:rPr>
        <w:rFonts w:hint="default"/>
        <w:lang w:val="en-US" w:eastAsia="en-US" w:bidi="ar-SA"/>
      </w:rPr>
    </w:lvl>
  </w:abstractNum>
  <w:abstractNum w:abstractNumId="7" w15:restartNumberingAfterBreak="0">
    <w:nsid w:val="13585185"/>
    <w:multiLevelType w:val="hybridMultilevel"/>
    <w:tmpl w:val="35E27EB6"/>
    <w:lvl w:ilvl="0" w:tplc="805A6C7C">
      <w:numFmt w:val="bullet"/>
      <w:lvlText w:val="•"/>
      <w:lvlJc w:val="left"/>
      <w:pPr>
        <w:ind w:left="243" w:hanging="142"/>
      </w:pPr>
      <w:rPr>
        <w:rFonts w:ascii="Open Sans" w:eastAsia="Open Sans" w:hAnsi="Open Sans" w:cs="Open Sans" w:hint="default"/>
        <w:b/>
        <w:bCs/>
        <w:i w:val="0"/>
        <w:iCs w:val="0"/>
        <w:color w:val="231F20"/>
        <w:w w:val="100"/>
        <w:sz w:val="17"/>
        <w:szCs w:val="17"/>
        <w:lang w:val="en-US" w:eastAsia="en-US" w:bidi="ar-SA"/>
      </w:rPr>
    </w:lvl>
    <w:lvl w:ilvl="1" w:tplc="484E534E">
      <w:numFmt w:val="bullet"/>
      <w:lvlText w:val="•"/>
      <w:lvlJc w:val="left"/>
      <w:pPr>
        <w:ind w:left="399" w:hanging="142"/>
      </w:pPr>
      <w:rPr>
        <w:rFonts w:hint="default"/>
        <w:lang w:val="en-US" w:eastAsia="en-US" w:bidi="ar-SA"/>
      </w:rPr>
    </w:lvl>
    <w:lvl w:ilvl="2" w:tplc="2B2EE39E">
      <w:numFmt w:val="bullet"/>
      <w:lvlText w:val="•"/>
      <w:lvlJc w:val="left"/>
      <w:pPr>
        <w:ind w:left="558" w:hanging="142"/>
      </w:pPr>
      <w:rPr>
        <w:rFonts w:hint="default"/>
        <w:lang w:val="en-US" w:eastAsia="en-US" w:bidi="ar-SA"/>
      </w:rPr>
    </w:lvl>
    <w:lvl w:ilvl="3" w:tplc="DBA004D2">
      <w:numFmt w:val="bullet"/>
      <w:lvlText w:val="•"/>
      <w:lvlJc w:val="left"/>
      <w:pPr>
        <w:ind w:left="717" w:hanging="142"/>
      </w:pPr>
      <w:rPr>
        <w:rFonts w:hint="default"/>
        <w:lang w:val="en-US" w:eastAsia="en-US" w:bidi="ar-SA"/>
      </w:rPr>
    </w:lvl>
    <w:lvl w:ilvl="4" w:tplc="42C88636">
      <w:numFmt w:val="bullet"/>
      <w:lvlText w:val="•"/>
      <w:lvlJc w:val="left"/>
      <w:pPr>
        <w:ind w:left="876" w:hanging="142"/>
      </w:pPr>
      <w:rPr>
        <w:rFonts w:hint="default"/>
        <w:lang w:val="en-US" w:eastAsia="en-US" w:bidi="ar-SA"/>
      </w:rPr>
    </w:lvl>
    <w:lvl w:ilvl="5" w:tplc="24AEADE2">
      <w:numFmt w:val="bullet"/>
      <w:lvlText w:val="•"/>
      <w:lvlJc w:val="left"/>
      <w:pPr>
        <w:ind w:left="1035" w:hanging="142"/>
      </w:pPr>
      <w:rPr>
        <w:rFonts w:hint="default"/>
        <w:lang w:val="en-US" w:eastAsia="en-US" w:bidi="ar-SA"/>
      </w:rPr>
    </w:lvl>
    <w:lvl w:ilvl="6" w:tplc="2930788E">
      <w:numFmt w:val="bullet"/>
      <w:lvlText w:val="•"/>
      <w:lvlJc w:val="left"/>
      <w:pPr>
        <w:ind w:left="1194" w:hanging="142"/>
      </w:pPr>
      <w:rPr>
        <w:rFonts w:hint="default"/>
        <w:lang w:val="en-US" w:eastAsia="en-US" w:bidi="ar-SA"/>
      </w:rPr>
    </w:lvl>
    <w:lvl w:ilvl="7" w:tplc="4050A4BE">
      <w:numFmt w:val="bullet"/>
      <w:lvlText w:val="•"/>
      <w:lvlJc w:val="left"/>
      <w:pPr>
        <w:ind w:left="1353" w:hanging="142"/>
      </w:pPr>
      <w:rPr>
        <w:rFonts w:hint="default"/>
        <w:lang w:val="en-US" w:eastAsia="en-US" w:bidi="ar-SA"/>
      </w:rPr>
    </w:lvl>
    <w:lvl w:ilvl="8" w:tplc="AA144E18">
      <w:numFmt w:val="bullet"/>
      <w:lvlText w:val="•"/>
      <w:lvlJc w:val="left"/>
      <w:pPr>
        <w:ind w:left="1512" w:hanging="142"/>
      </w:pPr>
      <w:rPr>
        <w:rFonts w:hint="default"/>
        <w:lang w:val="en-US" w:eastAsia="en-US" w:bidi="ar-SA"/>
      </w:rPr>
    </w:lvl>
  </w:abstractNum>
  <w:abstractNum w:abstractNumId="8" w15:restartNumberingAfterBreak="0">
    <w:nsid w:val="142D283A"/>
    <w:multiLevelType w:val="hybridMultilevel"/>
    <w:tmpl w:val="D590826E"/>
    <w:lvl w:ilvl="0" w:tplc="28049AF4">
      <w:numFmt w:val="bullet"/>
      <w:lvlText w:val="•"/>
      <w:lvlJc w:val="left"/>
      <w:pPr>
        <w:ind w:left="341" w:hanging="142"/>
      </w:pPr>
      <w:rPr>
        <w:rFonts w:ascii="Open Sans" w:eastAsia="Open Sans" w:hAnsi="Open Sans" w:cs="Open Sans" w:hint="default"/>
        <w:b/>
        <w:bCs/>
        <w:i w:val="0"/>
        <w:iCs w:val="0"/>
        <w:color w:val="231F20"/>
        <w:w w:val="100"/>
        <w:sz w:val="17"/>
        <w:szCs w:val="17"/>
        <w:lang w:val="en-US" w:eastAsia="en-US" w:bidi="ar-SA"/>
      </w:rPr>
    </w:lvl>
    <w:lvl w:ilvl="1" w:tplc="09F4320C">
      <w:numFmt w:val="bullet"/>
      <w:lvlText w:val="•"/>
      <w:lvlJc w:val="left"/>
      <w:pPr>
        <w:ind w:left="517" w:hanging="142"/>
      </w:pPr>
      <w:rPr>
        <w:rFonts w:hint="default"/>
        <w:lang w:val="en-US" w:eastAsia="en-US" w:bidi="ar-SA"/>
      </w:rPr>
    </w:lvl>
    <w:lvl w:ilvl="2" w:tplc="7B76D970">
      <w:numFmt w:val="bullet"/>
      <w:lvlText w:val="•"/>
      <w:lvlJc w:val="left"/>
      <w:pPr>
        <w:ind w:left="695" w:hanging="142"/>
      </w:pPr>
      <w:rPr>
        <w:rFonts w:hint="default"/>
        <w:lang w:val="en-US" w:eastAsia="en-US" w:bidi="ar-SA"/>
      </w:rPr>
    </w:lvl>
    <w:lvl w:ilvl="3" w:tplc="4994254C">
      <w:numFmt w:val="bullet"/>
      <w:lvlText w:val="•"/>
      <w:lvlJc w:val="left"/>
      <w:pPr>
        <w:ind w:left="872" w:hanging="142"/>
      </w:pPr>
      <w:rPr>
        <w:rFonts w:hint="default"/>
        <w:lang w:val="en-US" w:eastAsia="en-US" w:bidi="ar-SA"/>
      </w:rPr>
    </w:lvl>
    <w:lvl w:ilvl="4" w:tplc="5178C102">
      <w:numFmt w:val="bullet"/>
      <w:lvlText w:val="•"/>
      <w:lvlJc w:val="left"/>
      <w:pPr>
        <w:ind w:left="1050" w:hanging="142"/>
      </w:pPr>
      <w:rPr>
        <w:rFonts w:hint="default"/>
        <w:lang w:val="en-US" w:eastAsia="en-US" w:bidi="ar-SA"/>
      </w:rPr>
    </w:lvl>
    <w:lvl w:ilvl="5" w:tplc="F63AD2EC">
      <w:numFmt w:val="bullet"/>
      <w:lvlText w:val="•"/>
      <w:lvlJc w:val="left"/>
      <w:pPr>
        <w:ind w:left="1228" w:hanging="142"/>
      </w:pPr>
      <w:rPr>
        <w:rFonts w:hint="default"/>
        <w:lang w:val="en-US" w:eastAsia="en-US" w:bidi="ar-SA"/>
      </w:rPr>
    </w:lvl>
    <w:lvl w:ilvl="6" w:tplc="2BD8788E">
      <w:numFmt w:val="bullet"/>
      <w:lvlText w:val="•"/>
      <w:lvlJc w:val="left"/>
      <w:pPr>
        <w:ind w:left="1405" w:hanging="142"/>
      </w:pPr>
      <w:rPr>
        <w:rFonts w:hint="default"/>
        <w:lang w:val="en-US" w:eastAsia="en-US" w:bidi="ar-SA"/>
      </w:rPr>
    </w:lvl>
    <w:lvl w:ilvl="7" w:tplc="623ACC26">
      <w:numFmt w:val="bullet"/>
      <w:lvlText w:val="•"/>
      <w:lvlJc w:val="left"/>
      <w:pPr>
        <w:ind w:left="1583" w:hanging="142"/>
      </w:pPr>
      <w:rPr>
        <w:rFonts w:hint="default"/>
        <w:lang w:val="en-US" w:eastAsia="en-US" w:bidi="ar-SA"/>
      </w:rPr>
    </w:lvl>
    <w:lvl w:ilvl="8" w:tplc="584CC85A">
      <w:numFmt w:val="bullet"/>
      <w:lvlText w:val="•"/>
      <w:lvlJc w:val="left"/>
      <w:pPr>
        <w:ind w:left="1760" w:hanging="142"/>
      </w:pPr>
      <w:rPr>
        <w:rFonts w:hint="default"/>
        <w:lang w:val="en-US" w:eastAsia="en-US" w:bidi="ar-SA"/>
      </w:rPr>
    </w:lvl>
  </w:abstractNum>
  <w:abstractNum w:abstractNumId="9" w15:restartNumberingAfterBreak="0">
    <w:nsid w:val="151759AA"/>
    <w:multiLevelType w:val="hybridMultilevel"/>
    <w:tmpl w:val="119AB422"/>
    <w:lvl w:ilvl="0" w:tplc="044C1E28">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34CA8A00">
      <w:numFmt w:val="bullet"/>
      <w:lvlText w:val="•"/>
      <w:lvlJc w:val="left"/>
      <w:pPr>
        <w:ind w:left="358" w:hanging="142"/>
      </w:pPr>
      <w:rPr>
        <w:rFonts w:hint="default"/>
        <w:lang w:val="en-US" w:eastAsia="en-US" w:bidi="ar-SA"/>
      </w:rPr>
    </w:lvl>
    <w:lvl w:ilvl="2" w:tplc="CA5245C4">
      <w:numFmt w:val="bullet"/>
      <w:lvlText w:val="•"/>
      <w:lvlJc w:val="left"/>
      <w:pPr>
        <w:ind w:left="516" w:hanging="142"/>
      </w:pPr>
      <w:rPr>
        <w:rFonts w:hint="default"/>
        <w:lang w:val="en-US" w:eastAsia="en-US" w:bidi="ar-SA"/>
      </w:rPr>
    </w:lvl>
    <w:lvl w:ilvl="3" w:tplc="D19CEE5E">
      <w:numFmt w:val="bullet"/>
      <w:lvlText w:val="•"/>
      <w:lvlJc w:val="left"/>
      <w:pPr>
        <w:ind w:left="674" w:hanging="142"/>
      </w:pPr>
      <w:rPr>
        <w:rFonts w:hint="default"/>
        <w:lang w:val="en-US" w:eastAsia="en-US" w:bidi="ar-SA"/>
      </w:rPr>
    </w:lvl>
    <w:lvl w:ilvl="4" w:tplc="10B8E514">
      <w:numFmt w:val="bullet"/>
      <w:lvlText w:val="•"/>
      <w:lvlJc w:val="left"/>
      <w:pPr>
        <w:ind w:left="832" w:hanging="142"/>
      </w:pPr>
      <w:rPr>
        <w:rFonts w:hint="default"/>
        <w:lang w:val="en-US" w:eastAsia="en-US" w:bidi="ar-SA"/>
      </w:rPr>
    </w:lvl>
    <w:lvl w:ilvl="5" w:tplc="ECE21DE0">
      <w:numFmt w:val="bullet"/>
      <w:lvlText w:val="•"/>
      <w:lvlJc w:val="left"/>
      <w:pPr>
        <w:ind w:left="991" w:hanging="142"/>
      </w:pPr>
      <w:rPr>
        <w:rFonts w:hint="default"/>
        <w:lang w:val="en-US" w:eastAsia="en-US" w:bidi="ar-SA"/>
      </w:rPr>
    </w:lvl>
    <w:lvl w:ilvl="6" w:tplc="7AEAD77A">
      <w:numFmt w:val="bullet"/>
      <w:lvlText w:val="•"/>
      <w:lvlJc w:val="left"/>
      <w:pPr>
        <w:ind w:left="1149" w:hanging="142"/>
      </w:pPr>
      <w:rPr>
        <w:rFonts w:hint="default"/>
        <w:lang w:val="en-US" w:eastAsia="en-US" w:bidi="ar-SA"/>
      </w:rPr>
    </w:lvl>
    <w:lvl w:ilvl="7" w:tplc="EE0E2244">
      <w:numFmt w:val="bullet"/>
      <w:lvlText w:val="•"/>
      <w:lvlJc w:val="left"/>
      <w:pPr>
        <w:ind w:left="1307" w:hanging="142"/>
      </w:pPr>
      <w:rPr>
        <w:rFonts w:hint="default"/>
        <w:lang w:val="en-US" w:eastAsia="en-US" w:bidi="ar-SA"/>
      </w:rPr>
    </w:lvl>
    <w:lvl w:ilvl="8" w:tplc="12468BF2">
      <w:numFmt w:val="bullet"/>
      <w:lvlText w:val="•"/>
      <w:lvlJc w:val="left"/>
      <w:pPr>
        <w:ind w:left="1465" w:hanging="142"/>
      </w:pPr>
      <w:rPr>
        <w:rFonts w:hint="default"/>
        <w:lang w:val="en-US" w:eastAsia="en-US" w:bidi="ar-SA"/>
      </w:rPr>
    </w:lvl>
  </w:abstractNum>
  <w:abstractNum w:abstractNumId="10" w15:restartNumberingAfterBreak="0">
    <w:nsid w:val="1A0605D3"/>
    <w:multiLevelType w:val="hybridMultilevel"/>
    <w:tmpl w:val="279E1F08"/>
    <w:lvl w:ilvl="0" w:tplc="C49E7F4E">
      <w:numFmt w:val="bullet"/>
      <w:lvlText w:val="•"/>
      <w:lvlJc w:val="left"/>
      <w:pPr>
        <w:ind w:left="341" w:hanging="142"/>
      </w:pPr>
      <w:rPr>
        <w:rFonts w:ascii="Open Sans" w:eastAsia="Open Sans" w:hAnsi="Open Sans" w:cs="Open Sans" w:hint="default"/>
        <w:b/>
        <w:bCs/>
        <w:i w:val="0"/>
        <w:iCs w:val="0"/>
        <w:color w:val="231F20"/>
        <w:w w:val="100"/>
        <w:sz w:val="17"/>
        <w:szCs w:val="17"/>
        <w:lang w:val="en-US" w:eastAsia="en-US" w:bidi="ar-SA"/>
      </w:rPr>
    </w:lvl>
    <w:lvl w:ilvl="1" w:tplc="31224EDC">
      <w:numFmt w:val="bullet"/>
      <w:lvlText w:val="•"/>
      <w:lvlJc w:val="left"/>
      <w:pPr>
        <w:ind w:left="517" w:hanging="142"/>
      </w:pPr>
      <w:rPr>
        <w:rFonts w:hint="default"/>
        <w:lang w:val="en-US" w:eastAsia="en-US" w:bidi="ar-SA"/>
      </w:rPr>
    </w:lvl>
    <w:lvl w:ilvl="2" w:tplc="AE2699E0">
      <w:numFmt w:val="bullet"/>
      <w:lvlText w:val="•"/>
      <w:lvlJc w:val="left"/>
      <w:pPr>
        <w:ind w:left="695" w:hanging="142"/>
      </w:pPr>
      <w:rPr>
        <w:rFonts w:hint="default"/>
        <w:lang w:val="en-US" w:eastAsia="en-US" w:bidi="ar-SA"/>
      </w:rPr>
    </w:lvl>
    <w:lvl w:ilvl="3" w:tplc="A02ADA9E">
      <w:numFmt w:val="bullet"/>
      <w:lvlText w:val="•"/>
      <w:lvlJc w:val="left"/>
      <w:pPr>
        <w:ind w:left="872" w:hanging="142"/>
      </w:pPr>
      <w:rPr>
        <w:rFonts w:hint="default"/>
        <w:lang w:val="en-US" w:eastAsia="en-US" w:bidi="ar-SA"/>
      </w:rPr>
    </w:lvl>
    <w:lvl w:ilvl="4" w:tplc="9618B83E">
      <w:numFmt w:val="bullet"/>
      <w:lvlText w:val="•"/>
      <w:lvlJc w:val="left"/>
      <w:pPr>
        <w:ind w:left="1050" w:hanging="142"/>
      </w:pPr>
      <w:rPr>
        <w:rFonts w:hint="default"/>
        <w:lang w:val="en-US" w:eastAsia="en-US" w:bidi="ar-SA"/>
      </w:rPr>
    </w:lvl>
    <w:lvl w:ilvl="5" w:tplc="C7024FCA">
      <w:numFmt w:val="bullet"/>
      <w:lvlText w:val="•"/>
      <w:lvlJc w:val="left"/>
      <w:pPr>
        <w:ind w:left="1228" w:hanging="142"/>
      </w:pPr>
      <w:rPr>
        <w:rFonts w:hint="default"/>
        <w:lang w:val="en-US" w:eastAsia="en-US" w:bidi="ar-SA"/>
      </w:rPr>
    </w:lvl>
    <w:lvl w:ilvl="6" w:tplc="6636B604">
      <w:numFmt w:val="bullet"/>
      <w:lvlText w:val="•"/>
      <w:lvlJc w:val="left"/>
      <w:pPr>
        <w:ind w:left="1405" w:hanging="142"/>
      </w:pPr>
      <w:rPr>
        <w:rFonts w:hint="default"/>
        <w:lang w:val="en-US" w:eastAsia="en-US" w:bidi="ar-SA"/>
      </w:rPr>
    </w:lvl>
    <w:lvl w:ilvl="7" w:tplc="5B6807FA">
      <w:numFmt w:val="bullet"/>
      <w:lvlText w:val="•"/>
      <w:lvlJc w:val="left"/>
      <w:pPr>
        <w:ind w:left="1583" w:hanging="142"/>
      </w:pPr>
      <w:rPr>
        <w:rFonts w:hint="default"/>
        <w:lang w:val="en-US" w:eastAsia="en-US" w:bidi="ar-SA"/>
      </w:rPr>
    </w:lvl>
    <w:lvl w:ilvl="8" w:tplc="5E88E7A4">
      <w:numFmt w:val="bullet"/>
      <w:lvlText w:val="•"/>
      <w:lvlJc w:val="left"/>
      <w:pPr>
        <w:ind w:left="1760" w:hanging="142"/>
      </w:pPr>
      <w:rPr>
        <w:rFonts w:hint="default"/>
        <w:lang w:val="en-US" w:eastAsia="en-US" w:bidi="ar-SA"/>
      </w:rPr>
    </w:lvl>
  </w:abstractNum>
  <w:abstractNum w:abstractNumId="11" w15:restartNumberingAfterBreak="0">
    <w:nsid w:val="1A710CD4"/>
    <w:multiLevelType w:val="hybridMultilevel"/>
    <w:tmpl w:val="BD62CF60"/>
    <w:lvl w:ilvl="0" w:tplc="1D56B502">
      <w:numFmt w:val="bullet"/>
      <w:lvlText w:val="•"/>
      <w:lvlJc w:val="left"/>
      <w:pPr>
        <w:ind w:left="243" w:hanging="142"/>
      </w:pPr>
      <w:rPr>
        <w:rFonts w:ascii="Open Sans" w:eastAsia="Open Sans" w:hAnsi="Open Sans" w:cs="Open Sans" w:hint="default"/>
        <w:b/>
        <w:bCs/>
        <w:i w:val="0"/>
        <w:iCs w:val="0"/>
        <w:color w:val="231F20"/>
        <w:w w:val="100"/>
        <w:sz w:val="17"/>
        <w:szCs w:val="17"/>
        <w:lang w:val="en-US" w:eastAsia="en-US" w:bidi="ar-SA"/>
      </w:rPr>
    </w:lvl>
    <w:lvl w:ilvl="1" w:tplc="BAF034B4">
      <w:numFmt w:val="bullet"/>
      <w:lvlText w:val="•"/>
      <w:lvlJc w:val="left"/>
      <w:pPr>
        <w:ind w:left="399" w:hanging="142"/>
      </w:pPr>
      <w:rPr>
        <w:rFonts w:hint="default"/>
        <w:lang w:val="en-US" w:eastAsia="en-US" w:bidi="ar-SA"/>
      </w:rPr>
    </w:lvl>
    <w:lvl w:ilvl="2" w:tplc="65BAEF46">
      <w:numFmt w:val="bullet"/>
      <w:lvlText w:val="•"/>
      <w:lvlJc w:val="left"/>
      <w:pPr>
        <w:ind w:left="558" w:hanging="142"/>
      </w:pPr>
      <w:rPr>
        <w:rFonts w:hint="default"/>
        <w:lang w:val="en-US" w:eastAsia="en-US" w:bidi="ar-SA"/>
      </w:rPr>
    </w:lvl>
    <w:lvl w:ilvl="3" w:tplc="E640A524">
      <w:numFmt w:val="bullet"/>
      <w:lvlText w:val="•"/>
      <w:lvlJc w:val="left"/>
      <w:pPr>
        <w:ind w:left="717" w:hanging="142"/>
      </w:pPr>
      <w:rPr>
        <w:rFonts w:hint="default"/>
        <w:lang w:val="en-US" w:eastAsia="en-US" w:bidi="ar-SA"/>
      </w:rPr>
    </w:lvl>
    <w:lvl w:ilvl="4" w:tplc="E6FE4ADC">
      <w:numFmt w:val="bullet"/>
      <w:lvlText w:val="•"/>
      <w:lvlJc w:val="left"/>
      <w:pPr>
        <w:ind w:left="876" w:hanging="142"/>
      </w:pPr>
      <w:rPr>
        <w:rFonts w:hint="default"/>
        <w:lang w:val="en-US" w:eastAsia="en-US" w:bidi="ar-SA"/>
      </w:rPr>
    </w:lvl>
    <w:lvl w:ilvl="5" w:tplc="34B09DFE">
      <w:numFmt w:val="bullet"/>
      <w:lvlText w:val="•"/>
      <w:lvlJc w:val="left"/>
      <w:pPr>
        <w:ind w:left="1035" w:hanging="142"/>
      </w:pPr>
      <w:rPr>
        <w:rFonts w:hint="default"/>
        <w:lang w:val="en-US" w:eastAsia="en-US" w:bidi="ar-SA"/>
      </w:rPr>
    </w:lvl>
    <w:lvl w:ilvl="6" w:tplc="85B032A6">
      <w:numFmt w:val="bullet"/>
      <w:lvlText w:val="•"/>
      <w:lvlJc w:val="left"/>
      <w:pPr>
        <w:ind w:left="1194" w:hanging="142"/>
      </w:pPr>
      <w:rPr>
        <w:rFonts w:hint="default"/>
        <w:lang w:val="en-US" w:eastAsia="en-US" w:bidi="ar-SA"/>
      </w:rPr>
    </w:lvl>
    <w:lvl w:ilvl="7" w:tplc="6A06E0F0">
      <w:numFmt w:val="bullet"/>
      <w:lvlText w:val="•"/>
      <w:lvlJc w:val="left"/>
      <w:pPr>
        <w:ind w:left="1353" w:hanging="142"/>
      </w:pPr>
      <w:rPr>
        <w:rFonts w:hint="default"/>
        <w:lang w:val="en-US" w:eastAsia="en-US" w:bidi="ar-SA"/>
      </w:rPr>
    </w:lvl>
    <w:lvl w:ilvl="8" w:tplc="EC202A14">
      <w:numFmt w:val="bullet"/>
      <w:lvlText w:val="•"/>
      <w:lvlJc w:val="left"/>
      <w:pPr>
        <w:ind w:left="1512" w:hanging="142"/>
      </w:pPr>
      <w:rPr>
        <w:rFonts w:hint="default"/>
        <w:lang w:val="en-US" w:eastAsia="en-US" w:bidi="ar-SA"/>
      </w:rPr>
    </w:lvl>
  </w:abstractNum>
  <w:abstractNum w:abstractNumId="12" w15:restartNumberingAfterBreak="0">
    <w:nsid w:val="1B275E0D"/>
    <w:multiLevelType w:val="hybridMultilevel"/>
    <w:tmpl w:val="ACD86D92"/>
    <w:lvl w:ilvl="0" w:tplc="F86CE5F0">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B2C22B12">
      <w:numFmt w:val="bullet"/>
      <w:lvlText w:val="•"/>
      <w:lvlJc w:val="left"/>
      <w:pPr>
        <w:ind w:left="330" w:hanging="142"/>
      </w:pPr>
      <w:rPr>
        <w:rFonts w:hint="default"/>
        <w:lang w:val="en-US" w:eastAsia="en-US" w:bidi="ar-SA"/>
      </w:rPr>
    </w:lvl>
    <w:lvl w:ilvl="2" w:tplc="A4DC247A">
      <w:numFmt w:val="bullet"/>
      <w:lvlText w:val="•"/>
      <w:lvlJc w:val="left"/>
      <w:pPr>
        <w:ind w:left="461" w:hanging="142"/>
      </w:pPr>
      <w:rPr>
        <w:rFonts w:hint="default"/>
        <w:lang w:val="en-US" w:eastAsia="en-US" w:bidi="ar-SA"/>
      </w:rPr>
    </w:lvl>
    <w:lvl w:ilvl="3" w:tplc="CFD6C6A8">
      <w:numFmt w:val="bullet"/>
      <w:lvlText w:val="•"/>
      <w:lvlJc w:val="left"/>
      <w:pPr>
        <w:ind w:left="591" w:hanging="142"/>
      </w:pPr>
      <w:rPr>
        <w:rFonts w:hint="default"/>
        <w:lang w:val="en-US" w:eastAsia="en-US" w:bidi="ar-SA"/>
      </w:rPr>
    </w:lvl>
    <w:lvl w:ilvl="4" w:tplc="AFBC3C72">
      <w:numFmt w:val="bullet"/>
      <w:lvlText w:val="•"/>
      <w:lvlJc w:val="left"/>
      <w:pPr>
        <w:ind w:left="722" w:hanging="142"/>
      </w:pPr>
      <w:rPr>
        <w:rFonts w:hint="default"/>
        <w:lang w:val="en-US" w:eastAsia="en-US" w:bidi="ar-SA"/>
      </w:rPr>
    </w:lvl>
    <w:lvl w:ilvl="5" w:tplc="6902E75C">
      <w:numFmt w:val="bullet"/>
      <w:lvlText w:val="•"/>
      <w:lvlJc w:val="left"/>
      <w:pPr>
        <w:ind w:left="852" w:hanging="142"/>
      </w:pPr>
      <w:rPr>
        <w:rFonts w:hint="default"/>
        <w:lang w:val="en-US" w:eastAsia="en-US" w:bidi="ar-SA"/>
      </w:rPr>
    </w:lvl>
    <w:lvl w:ilvl="6" w:tplc="46B289F4">
      <w:numFmt w:val="bullet"/>
      <w:lvlText w:val="•"/>
      <w:lvlJc w:val="left"/>
      <w:pPr>
        <w:ind w:left="983" w:hanging="142"/>
      </w:pPr>
      <w:rPr>
        <w:rFonts w:hint="default"/>
        <w:lang w:val="en-US" w:eastAsia="en-US" w:bidi="ar-SA"/>
      </w:rPr>
    </w:lvl>
    <w:lvl w:ilvl="7" w:tplc="BE4E6E0E">
      <w:numFmt w:val="bullet"/>
      <w:lvlText w:val="•"/>
      <w:lvlJc w:val="left"/>
      <w:pPr>
        <w:ind w:left="1113" w:hanging="142"/>
      </w:pPr>
      <w:rPr>
        <w:rFonts w:hint="default"/>
        <w:lang w:val="en-US" w:eastAsia="en-US" w:bidi="ar-SA"/>
      </w:rPr>
    </w:lvl>
    <w:lvl w:ilvl="8" w:tplc="9FBC65A8">
      <w:numFmt w:val="bullet"/>
      <w:lvlText w:val="•"/>
      <w:lvlJc w:val="left"/>
      <w:pPr>
        <w:ind w:left="1244" w:hanging="142"/>
      </w:pPr>
      <w:rPr>
        <w:rFonts w:hint="default"/>
        <w:lang w:val="en-US" w:eastAsia="en-US" w:bidi="ar-SA"/>
      </w:rPr>
    </w:lvl>
  </w:abstractNum>
  <w:abstractNum w:abstractNumId="13" w15:restartNumberingAfterBreak="0">
    <w:nsid w:val="1BDC00F6"/>
    <w:multiLevelType w:val="hybridMultilevel"/>
    <w:tmpl w:val="25C42AD8"/>
    <w:lvl w:ilvl="0" w:tplc="0A2C7AF8">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EA4E335C">
      <w:numFmt w:val="bullet"/>
      <w:lvlText w:val="•"/>
      <w:lvlJc w:val="left"/>
      <w:pPr>
        <w:ind w:left="358" w:hanging="142"/>
      </w:pPr>
      <w:rPr>
        <w:rFonts w:hint="default"/>
        <w:lang w:val="en-US" w:eastAsia="en-US" w:bidi="ar-SA"/>
      </w:rPr>
    </w:lvl>
    <w:lvl w:ilvl="2" w:tplc="B7C0B6FA">
      <w:numFmt w:val="bullet"/>
      <w:lvlText w:val="•"/>
      <w:lvlJc w:val="left"/>
      <w:pPr>
        <w:ind w:left="516" w:hanging="142"/>
      </w:pPr>
      <w:rPr>
        <w:rFonts w:hint="default"/>
        <w:lang w:val="en-US" w:eastAsia="en-US" w:bidi="ar-SA"/>
      </w:rPr>
    </w:lvl>
    <w:lvl w:ilvl="3" w:tplc="24F8AD2A">
      <w:numFmt w:val="bullet"/>
      <w:lvlText w:val="•"/>
      <w:lvlJc w:val="left"/>
      <w:pPr>
        <w:ind w:left="674" w:hanging="142"/>
      </w:pPr>
      <w:rPr>
        <w:rFonts w:hint="default"/>
        <w:lang w:val="en-US" w:eastAsia="en-US" w:bidi="ar-SA"/>
      </w:rPr>
    </w:lvl>
    <w:lvl w:ilvl="4" w:tplc="949A6B9E">
      <w:numFmt w:val="bullet"/>
      <w:lvlText w:val="•"/>
      <w:lvlJc w:val="left"/>
      <w:pPr>
        <w:ind w:left="832" w:hanging="142"/>
      </w:pPr>
      <w:rPr>
        <w:rFonts w:hint="default"/>
        <w:lang w:val="en-US" w:eastAsia="en-US" w:bidi="ar-SA"/>
      </w:rPr>
    </w:lvl>
    <w:lvl w:ilvl="5" w:tplc="1F8A6C32">
      <w:numFmt w:val="bullet"/>
      <w:lvlText w:val="•"/>
      <w:lvlJc w:val="left"/>
      <w:pPr>
        <w:ind w:left="991" w:hanging="142"/>
      </w:pPr>
      <w:rPr>
        <w:rFonts w:hint="default"/>
        <w:lang w:val="en-US" w:eastAsia="en-US" w:bidi="ar-SA"/>
      </w:rPr>
    </w:lvl>
    <w:lvl w:ilvl="6" w:tplc="37DC7702">
      <w:numFmt w:val="bullet"/>
      <w:lvlText w:val="•"/>
      <w:lvlJc w:val="left"/>
      <w:pPr>
        <w:ind w:left="1149" w:hanging="142"/>
      </w:pPr>
      <w:rPr>
        <w:rFonts w:hint="default"/>
        <w:lang w:val="en-US" w:eastAsia="en-US" w:bidi="ar-SA"/>
      </w:rPr>
    </w:lvl>
    <w:lvl w:ilvl="7" w:tplc="246EEFD4">
      <w:numFmt w:val="bullet"/>
      <w:lvlText w:val="•"/>
      <w:lvlJc w:val="left"/>
      <w:pPr>
        <w:ind w:left="1307" w:hanging="142"/>
      </w:pPr>
      <w:rPr>
        <w:rFonts w:hint="default"/>
        <w:lang w:val="en-US" w:eastAsia="en-US" w:bidi="ar-SA"/>
      </w:rPr>
    </w:lvl>
    <w:lvl w:ilvl="8" w:tplc="3B92C7B4">
      <w:numFmt w:val="bullet"/>
      <w:lvlText w:val="•"/>
      <w:lvlJc w:val="left"/>
      <w:pPr>
        <w:ind w:left="1465" w:hanging="142"/>
      </w:pPr>
      <w:rPr>
        <w:rFonts w:hint="default"/>
        <w:lang w:val="en-US" w:eastAsia="en-US" w:bidi="ar-SA"/>
      </w:rPr>
    </w:lvl>
  </w:abstractNum>
  <w:abstractNum w:abstractNumId="14" w15:restartNumberingAfterBreak="0">
    <w:nsid w:val="1FE005F9"/>
    <w:multiLevelType w:val="hybridMultilevel"/>
    <w:tmpl w:val="A71A008E"/>
    <w:lvl w:ilvl="0" w:tplc="9D425D90">
      <w:numFmt w:val="bullet"/>
      <w:lvlText w:val="•"/>
      <w:lvlJc w:val="left"/>
      <w:pPr>
        <w:ind w:left="321" w:hanging="142"/>
      </w:pPr>
      <w:rPr>
        <w:rFonts w:ascii="Open Sans" w:eastAsia="Open Sans" w:hAnsi="Open Sans" w:cs="Open Sans" w:hint="default"/>
        <w:b/>
        <w:bCs/>
        <w:i w:val="0"/>
        <w:iCs w:val="0"/>
        <w:color w:val="FFFFFF"/>
        <w:w w:val="100"/>
        <w:sz w:val="17"/>
        <w:szCs w:val="17"/>
        <w:lang w:val="en-US" w:eastAsia="en-US" w:bidi="ar-SA"/>
      </w:rPr>
    </w:lvl>
    <w:lvl w:ilvl="1" w:tplc="E3F831CA">
      <w:numFmt w:val="bullet"/>
      <w:lvlText w:val="•"/>
      <w:lvlJc w:val="left"/>
      <w:pPr>
        <w:ind w:left="1276" w:hanging="142"/>
      </w:pPr>
      <w:rPr>
        <w:rFonts w:hint="default"/>
        <w:lang w:val="en-US" w:eastAsia="en-US" w:bidi="ar-SA"/>
      </w:rPr>
    </w:lvl>
    <w:lvl w:ilvl="2" w:tplc="9BE2AD9E">
      <w:numFmt w:val="bullet"/>
      <w:lvlText w:val="•"/>
      <w:lvlJc w:val="left"/>
      <w:pPr>
        <w:ind w:left="2233" w:hanging="142"/>
      </w:pPr>
      <w:rPr>
        <w:rFonts w:hint="default"/>
        <w:lang w:val="en-US" w:eastAsia="en-US" w:bidi="ar-SA"/>
      </w:rPr>
    </w:lvl>
    <w:lvl w:ilvl="3" w:tplc="0486E612">
      <w:numFmt w:val="bullet"/>
      <w:lvlText w:val="•"/>
      <w:lvlJc w:val="left"/>
      <w:pPr>
        <w:ind w:left="3190" w:hanging="142"/>
      </w:pPr>
      <w:rPr>
        <w:rFonts w:hint="default"/>
        <w:lang w:val="en-US" w:eastAsia="en-US" w:bidi="ar-SA"/>
      </w:rPr>
    </w:lvl>
    <w:lvl w:ilvl="4" w:tplc="EBDE3F0A">
      <w:numFmt w:val="bullet"/>
      <w:lvlText w:val="•"/>
      <w:lvlJc w:val="left"/>
      <w:pPr>
        <w:ind w:left="4147" w:hanging="142"/>
      </w:pPr>
      <w:rPr>
        <w:rFonts w:hint="default"/>
        <w:lang w:val="en-US" w:eastAsia="en-US" w:bidi="ar-SA"/>
      </w:rPr>
    </w:lvl>
    <w:lvl w:ilvl="5" w:tplc="B4B0567A">
      <w:numFmt w:val="bullet"/>
      <w:lvlText w:val="•"/>
      <w:lvlJc w:val="left"/>
      <w:pPr>
        <w:ind w:left="5104" w:hanging="142"/>
      </w:pPr>
      <w:rPr>
        <w:rFonts w:hint="default"/>
        <w:lang w:val="en-US" w:eastAsia="en-US" w:bidi="ar-SA"/>
      </w:rPr>
    </w:lvl>
    <w:lvl w:ilvl="6" w:tplc="1658898A">
      <w:numFmt w:val="bullet"/>
      <w:lvlText w:val="•"/>
      <w:lvlJc w:val="left"/>
      <w:pPr>
        <w:ind w:left="6061" w:hanging="142"/>
      </w:pPr>
      <w:rPr>
        <w:rFonts w:hint="default"/>
        <w:lang w:val="en-US" w:eastAsia="en-US" w:bidi="ar-SA"/>
      </w:rPr>
    </w:lvl>
    <w:lvl w:ilvl="7" w:tplc="D47C39E2">
      <w:numFmt w:val="bullet"/>
      <w:lvlText w:val="•"/>
      <w:lvlJc w:val="left"/>
      <w:pPr>
        <w:ind w:left="7018" w:hanging="142"/>
      </w:pPr>
      <w:rPr>
        <w:rFonts w:hint="default"/>
        <w:lang w:val="en-US" w:eastAsia="en-US" w:bidi="ar-SA"/>
      </w:rPr>
    </w:lvl>
    <w:lvl w:ilvl="8" w:tplc="0A8AD0A6">
      <w:numFmt w:val="bullet"/>
      <w:lvlText w:val="•"/>
      <w:lvlJc w:val="left"/>
      <w:pPr>
        <w:ind w:left="7975" w:hanging="142"/>
      </w:pPr>
      <w:rPr>
        <w:rFonts w:hint="default"/>
        <w:lang w:val="en-US" w:eastAsia="en-US" w:bidi="ar-SA"/>
      </w:rPr>
    </w:lvl>
  </w:abstractNum>
  <w:abstractNum w:abstractNumId="15" w15:restartNumberingAfterBreak="0">
    <w:nsid w:val="20726076"/>
    <w:multiLevelType w:val="hybridMultilevel"/>
    <w:tmpl w:val="A81CEE2C"/>
    <w:lvl w:ilvl="0" w:tplc="B4CA424A">
      <w:numFmt w:val="bullet"/>
      <w:lvlText w:val="•"/>
      <w:lvlJc w:val="left"/>
      <w:pPr>
        <w:ind w:left="621" w:hanging="142"/>
      </w:pPr>
      <w:rPr>
        <w:rFonts w:ascii="Open Sans" w:eastAsia="Open Sans" w:hAnsi="Open Sans" w:cs="Open Sans" w:hint="default"/>
        <w:b/>
        <w:bCs/>
        <w:i w:val="0"/>
        <w:iCs w:val="0"/>
        <w:color w:val="231F20"/>
        <w:w w:val="100"/>
        <w:sz w:val="17"/>
        <w:szCs w:val="17"/>
        <w:lang w:val="en-US" w:eastAsia="en-US" w:bidi="ar-SA"/>
      </w:rPr>
    </w:lvl>
    <w:lvl w:ilvl="1" w:tplc="8E7C8E88">
      <w:numFmt w:val="bullet"/>
      <w:lvlText w:val="•"/>
      <w:lvlJc w:val="left"/>
      <w:pPr>
        <w:ind w:left="842" w:hanging="142"/>
      </w:pPr>
      <w:rPr>
        <w:rFonts w:hint="default"/>
        <w:lang w:val="en-US" w:eastAsia="en-US" w:bidi="ar-SA"/>
      </w:rPr>
    </w:lvl>
    <w:lvl w:ilvl="2" w:tplc="8652923E">
      <w:numFmt w:val="bullet"/>
      <w:lvlText w:val="•"/>
      <w:lvlJc w:val="left"/>
      <w:pPr>
        <w:ind w:left="1064" w:hanging="142"/>
      </w:pPr>
      <w:rPr>
        <w:rFonts w:hint="default"/>
        <w:lang w:val="en-US" w:eastAsia="en-US" w:bidi="ar-SA"/>
      </w:rPr>
    </w:lvl>
    <w:lvl w:ilvl="3" w:tplc="CD06053C">
      <w:numFmt w:val="bullet"/>
      <w:lvlText w:val="•"/>
      <w:lvlJc w:val="left"/>
      <w:pPr>
        <w:ind w:left="1287" w:hanging="142"/>
      </w:pPr>
      <w:rPr>
        <w:rFonts w:hint="default"/>
        <w:lang w:val="en-US" w:eastAsia="en-US" w:bidi="ar-SA"/>
      </w:rPr>
    </w:lvl>
    <w:lvl w:ilvl="4" w:tplc="16F286E4">
      <w:numFmt w:val="bullet"/>
      <w:lvlText w:val="•"/>
      <w:lvlJc w:val="left"/>
      <w:pPr>
        <w:ind w:left="1509" w:hanging="142"/>
      </w:pPr>
      <w:rPr>
        <w:rFonts w:hint="default"/>
        <w:lang w:val="en-US" w:eastAsia="en-US" w:bidi="ar-SA"/>
      </w:rPr>
    </w:lvl>
    <w:lvl w:ilvl="5" w:tplc="76CC0B8E">
      <w:numFmt w:val="bullet"/>
      <w:lvlText w:val="•"/>
      <w:lvlJc w:val="left"/>
      <w:pPr>
        <w:ind w:left="1732" w:hanging="142"/>
      </w:pPr>
      <w:rPr>
        <w:rFonts w:hint="default"/>
        <w:lang w:val="en-US" w:eastAsia="en-US" w:bidi="ar-SA"/>
      </w:rPr>
    </w:lvl>
    <w:lvl w:ilvl="6" w:tplc="98C08034">
      <w:numFmt w:val="bullet"/>
      <w:lvlText w:val="•"/>
      <w:lvlJc w:val="left"/>
      <w:pPr>
        <w:ind w:left="1954" w:hanging="142"/>
      </w:pPr>
      <w:rPr>
        <w:rFonts w:hint="default"/>
        <w:lang w:val="en-US" w:eastAsia="en-US" w:bidi="ar-SA"/>
      </w:rPr>
    </w:lvl>
    <w:lvl w:ilvl="7" w:tplc="C3BC9FC0">
      <w:numFmt w:val="bullet"/>
      <w:lvlText w:val="•"/>
      <w:lvlJc w:val="left"/>
      <w:pPr>
        <w:ind w:left="2176" w:hanging="142"/>
      </w:pPr>
      <w:rPr>
        <w:rFonts w:hint="default"/>
        <w:lang w:val="en-US" w:eastAsia="en-US" w:bidi="ar-SA"/>
      </w:rPr>
    </w:lvl>
    <w:lvl w:ilvl="8" w:tplc="EF5C3C8A">
      <w:numFmt w:val="bullet"/>
      <w:lvlText w:val="•"/>
      <w:lvlJc w:val="left"/>
      <w:pPr>
        <w:ind w:left="2399" w:hanging="142"/>
      </w:pPr>
      <w:rPr>
        <w:rFonts w:hint="default"/>
        <w:lang w:val="en-US" w:eastAsia="en-US" w:bidi="ar-SA"/>
      </w:rPr>
    </w:lvl>
  </w:abstractNum>
  <w:abstractNum w:abstractNumId="16" w15:restartNumberingAfterBreak="0">
    <w:nsid w:val="21F315B2"/>
    <w:multiLevelType w:val="hybridMultilevel"/>
    <w:tmpl w:val="E216FC3C"/>
    <w:lvl w:ilvl="0" w:tplc="46628C6E">
      <w:numFmt w:val="bullet"/>
      <w:lvlText w:val="•"/>
      <w:lvlJc w:val="left"/>
      <w:pPr>
        <w:ind w:left="321" w:hanging="142"/>
      </w:pPr>
      <w:rPr>
        <w:rFonts w:ascii="Open Sans" w:eastAsia="Open Sans" w:hAnsi="Open Sans" w:cs="Open Sans" w:hint="default"/>
        <w:b/>
        <w:bCs/>
        <w:i w:val="0"/>
        <w:iCs w:val="0"/>
        <w:color w:val="FFFFFF"/>
        <w:w w:val="100"/>
        <w:sz w:val="17"/>
        <w:szCs w:val="17"/>
        <w:lang w:val="en-US" w:eastAsia="en-US" w:bidi="ar-SA"/>
      </w:rPr>
    </w:lvl>
    <w:lvl w:ilvl="1" w:tplc="CBB689C6">
      <w:numFmt w:val="bullet"/>
      <w:lvlText w:val="•"/>
      <w:lvlJc w:val="left"/>
      <w:pPr>
        <w:ind w:left="765" w:hanging="142"/>
      </w:pPr>
      <w:rPr>
        <w:rFonts w:hint="default"/>
        <w:lang w:val="en-US" w:eastAsia="en-US" w:bidi="ar-SA"/>
      </w:rPr>
    </w:lvl>
    <w:lvl w:ilvl="2" w:tplc="EB6E6C72">
      <w:numFmt w:val="bullet"/>
      <w:lvlText w:val="•"/>
      <w:lvlJc w:val="left"/>
      <w:pPr>
        <w:ind w:left="1210" w:hanging="142"/>
      </w:pPr>
      <w:rPr>
        <w:rFonts w:hint="default"/>
        <w:lang w:val="en-US" w:eastAsia="en-US" w:bidi="ar-SA"/>
      </w:rPr>
    </w:lvl>
    <w:lvl w:ilvl="3" w:tplc="DB5E4F0E">
      <w:numFmt w:val="bullet"/>
      <w:lvlText w:val="•"/>
      <w:lvlJc w:val="left"/>
      <w:pPr>
        <w:ind w:left="1655" w:hanging="142"/>
      </w:pPr>
      <w:rPr>
        <w:rFonts w:hint="default"/>
        <w:lang w:val="en-US" w:eastAsia="en-US" w:bidi="ar-SA"/>
      </w:rPr>
    </w:lvl>
    <w:lvl w:ilvl="4" w:tplc="5A68D054">
      <w:numFmt w:val="bullet"/>
      <w:lvlText w:val="•"/>
      <w:lvlJc w:val="left"/>
      <w:pPr>
        <w:ind w:left="2100" w:hanging="142"/>
      </w:pPr>
      <w:rPr>
        <w:rFonts w:hint="default"/>
        <w:lang w:val="en-US" w:eastAsia="en-US" w:bidi="ar-SA"/>
      </w:rPr>
    </w:lvl>
    <w:lvl w:ilvl="5" w:tplc="9B72059A">
      <w:numFmt w:val="bullet"/>
      <w:lvlText w:val="•"/>
      <w:lvlJc w:val="left"/>
      <w:pPr>
        <w:ind w:left="2545" w:hanging="142"/>
      </w:pPr>
      <w:rPr>
        <w:rFonts w:hint="default"/>
        <w:lang w:val="en-US" w:eastAsia="en-US" w:bidi="ar-SA"/>
      </w:rPr>
    </w:lvl>
    <w:lvl w:ilvl="6" w:tplc="415E2EE8">
      <w:numFmt w:val="bullet"/>
      <w:lvlText w:val="•"/>
      <w:lvlJc w:val="left"/>
      <w:pPr>
        <w:ind w:left="2990" w:hanging="142"/>
      </w:pPr>
      <w:rPr>
        <w:rFonts w:hint="default"/>
        <w:lang w:val="en-US" w:eastAsia="en-US" w:bidi="ar-SA"/>
      </w:rPr>
    </w:lvl>
    <w:lvl w:ilvl="7" w:tplc="D9B8E4CA">
      <w:numFmt w:val="bullet"/>
      <w:lvlText w:val="•"/>
      <w:lvlJc w:val="left"/>
      <w:pPr>
        <w:ind w:left="3435" w:hanging="142"/>
      </w:pPr>
      <w:rPr>
        <w:rFonts w:hint="default"/>
        <w:lang w:val="en-US" w:eastAsia="en-US" w:bidi="ar-SA"/>
      </w:rPr>
    </w:lvl>
    <w:lvl w:ilvl="8" w:tplc="CE48445C">
      <w:numFmt w:val="bullet"/>
      <w:lvlText w:val="•"/>
      <w:lvlJc w:val="left"/>
      <w:pPr>
        <w:ind w:left="3880" w:hanging="142"/>
      </w:pPr>
      <w:rPr>
        <w:rFonts w:hint="default"/>
        <w:lang w:val="en-US" w:eastAsia="en-US" w:bidi="ar-SA"/>
      </w:rPr>
    </w:lvl>
  </w:abstractNum>
  <w:abstractNum w:abstractNumId="17" w15:restartNumberingAfterBreak="0">
    <w:nsid w:val="266F267B"/>
    <w:multiLevelType w:val="hybridMultilevel"/>
    <w:tmpl w:val="0A0E05CA"/>
    <w:lvl w:ilvl="0" w:tplc="84C4D7B6">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E6225FE6">
      <w:numFmt w:val="bullet"/>
      <w:lvlText w:val="•"/>
      <w:lvlJc w:val="left"/>
      <w:pPr>
        <w:ind w:left="325" w:hanging="142"/>
      </w:pPr>
      <w:rPr>
        <w:rFonts w:hint="default"/>
        <w:lang w:val="en-US" w:eastAsia="en-US" w:bidi="ar-SA"/>
      </w:rPr>
    </w:lvl>
    <w:lvl w:ilvl="2" w:tplc="7D9640D2">
      <w:numFmt w:val="bullet"/>
      <w:lvlText w:val="•"/>
      <w:lvlJc w:val="left"/>
      <w:pPr>
        <w:ind w:left="451" w:hanging="142"/>
      </w:pPr>
      <w:rPr>
        <w:rFonts w:hint="default"/>
        <w:lang w:val="en-US" w:eastAsia="en-US" w:bidi="ar-SA"/>
      </w:rPr>
    </w:lvl>
    <w:lvl w:ilvl="3" w:tplc="2FF2B67C">
      <w:numFmt w:val="bullet"/>
      <w:lvlText w:val="•"/>
      <w:lvlJc w:val="left"/>
      <w:pPr>
        <w:ind w:left="576" w:hanging="142"/>
      </w:pPr>
      <w:rPr>
        <w:rFonts w:hint="default"/>
        <w:lang w:val="en-US" w:eastAsia="en-US" w:bidi="ar-SA"/>
      </w:rPr>
    </w:lvl>
    <w:lvl w:ilvl="4" w:tplc="6424201E">
      <w:numFmt w:val="bullet"/>
      <w:lvlText w:val="•"/>
      <w:lvlJc w:val="left"/>
      <w:pPr>
        <w:ind w:left="702" w:hanging="142"/>
      </w:pPr>
      <w:rPr>
        <w:rFonts w:hint="default"/>
        <w:lang w:val="en-US" w:eastAsia="en-US" w:bidi="ar-SA"/>
      </w:rPr>
    </w:lvl>
    <w:lvl w:ilvl="5" w:tplc="88384B66">
      <w:numFmt w:val="bullet"/>
      <w:lvlText w:val="•"/>
      <w:lvlJc w:val="left"/>
      <w:pPr>
        <w:ind w:left="828" w:hanging="142"/>
      </w:pPr>
      <w:rPr>
        <w:rFonts w:hint="default"/>
        <w:lang w:val="en-US" w:eastAsia="en-US" w:bidi="ar-SA"/>
      </w:rPr>
    </w:lvl>
    <w:lvl w:ilvl="6" w:tplc="EBE8AEDE">
      <w:numFmt w:val="bullet"/>
      <w:lvlText w:val="•"/>
      <w:lvlJc w:val="left"/>
      <w:pPr>
        <w:ind w:left="953" w:hanging="142"/>
      </w:pPr>
      <w:rPr>
        <w:rFonts w:hint="default"/>
        <w:lang w:val="en-US" w:eastAsia="en-US" w:bidi="ar-SA"/>
      </w:rPr>
    </w:lvl>
    <w:lvl w:ilvl="7" w:tplc="1182EF48">
      <w:numFmt w:val="bullet"/>
      <w:lvlText w:val="•"/>
      <w:lvlJc w:val="left"/>
      <w:pPr>
        <w:ind w:left="1079" w:hanging="142"/>
      </w:pPr>
      <w:rPr>
        <w:rFonts w:hint="default"/>
        <w:lang w:val="en-US" w:eastAsia="en-US" w:bidi="ar-SA"/>
      </w:rPr>
    </w:lvl>
    <w:lvl w:ilvl="8" w:tplc="356862CE">
      <w:numFmt w:val="bullet"/>
      <w:lvlText w:val="•"/>
      <w:lvlJc w:val="left"/>
      <w:pPr>
        <w:ind w:left="1204" w:hanging="142"/>
      </w:pPr>
      <w:rPr>
        <w:rFonts w:hint="default"/>
        <w:lang w:val="en-US" w:eastAsia="en-US" w:bidi="ar-SA"/>
      </w:rPr>
    </w:lvl>
  </w:abstractNum>
  <w:abstractNum w:abstractNumId="18" w15:restartNumberingAfterBreak="0">
    <w:nsid w:val="2716383C"/>
    <w:multiLevelType w:val="hybridMultilevel"/>
    <w:tmpl w:val="361C258C"/>
    <w:lvl w:ilvl="0" w:tplc="E760EEC2">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4DD42CA2">
      <w:numFmt w:val="bullet"/>
      <w:lvlText w:val="•"/>
      <w:lvlJc w:val="left"/>
      <w:pPr>
        <w:ind w:left="330" w:hanging="142"/>
      </w:pPr>
      <w:rPr>
        <w:rFonts w:hint="default"/>
        <w:lang w:val="en-US" w:eastAsia="en-US" w:bidi="ar-SA"/>
      </w:rPr>
    </w:lvl>
    <w:lvl w:ilvl="2" w:tplc="8B7EC490">
      <w:numFmt w:val="bullet"/>
      <w:lvlText w:val="•"/>
      <w:lvlJc w:val="left"/>
      <w:pPr>
        <w:ind w:left="461" w:hanging="142"/>
      </w:pPr>
      <w:rPr>
        <w:rFonts w:hint="default"/>
        <w:lang w:val="en-US" w:eastAsia="en-US" w:bidi="ar-SA"/>
      </w:rPr>
    </w:lvl>
    <w:lvl w:ilvl="3" w:tplc="7EC4B010">
      <w:numFmt w:val="bullet"/>
      <w:lvlText w:val="•"/>
      <w:lvlJc w:val="left"/>
      <w:pPr>
        <w:ind w:left="591" w:hanging="142"/>
      </w:pPr>
      <w:rPr>
        <w:rFonts w:hint="default"/>
        <w:lang w:val="en-US" w:eastAsia="en-US" w:bidi="ar-SA"/>
      </w:rPr>
    </w:lvl>
    <w:lvl w:ilvl="4" w:tplc="D51AE76C">
      <w:numFmt w:val="bullet"/>
      <w:lvlText w:val="•"/>
      <w:lvlJc w:val="left"/>
      <w:pPr>
        <w:ind w:left="722" w:hanging="142"/>
      </w:pPr>
      <w:rPr>
        <w:rFonts w:hint="default"/>
        <w:lang w:val="en-US" w:eastAsia="en-US" w:bidi="ar-SA"/>
      </w:rPr>
    </w:lvl>
    <w:lvl w:ilvl="5" w:tplc="C04CA4C2">
      <w:numFmt w:val="bullet"/>
      <w:lvlText w:val="•"/>
      <w:lvlJc w:val="left"/>
      <w:pPr>
        <w:ind w:left="852" w:hanging="142"/>
      </w:pPr>
      <w:rPr>
        <w:rFonts w:hint="default"/>
        <w:lang w:val="en-US" w:eastAsia="en-US" w:bidi="ar-SA"/>
      </w:rPr>
    </w:lvl>
    <w:lvl w:ilvl="6" w:tplc="1AD23788">
      <w:numFmt w:val="bullet"/>
      <w:lvlText w:val="•"/>
      <w:lvlJc w:val="left"/>
      <w:pPr>
        <w:ind w:left="983" w:hanging="142"/>
      </w:pPr>
      <w:rPr>
        <w:rFonts w:hint="default"/>
        <w:lang w:val="en-US" w:eastAsia="en-US" w:bidi="ar-SA"/>
      </w:rPr>
    </w:lvl>
    <w:lvl w:ilvl="7" w:tplc="C92A0B78">
      <w:numFmt w:val="bullet"/>
      <w:lvlText w:val="•"/>
      <w:lvlJc w:val="left"/>
      <w:pPr>
        <w:ind w:left="1113" w:hanging="142"/>
      </w:pPr>
      <w:rPr>
        <w:rFonts w:hint="default"/>
        <w:lang w:val="en-US" w:eastAsia="en-US" w:bidi="ar-SA"/>
      </w:rPr>
    </w:lvl>
    <w:lvl w:ilvl="8" w:tplc="780E33DA">
      <w:numFmt w:val="bullet"/>
      <w:lvlText w:val="•"/>
      <w:lvlJc w:val="left"/>
      <w:pPr>
        <w:ind w:left="1244" w:hanging="142"/>
      </w:pPr>
      <w:rPr>
        <w:rFonts w:hint="default"/>
        <w:lang w:val="en-US" w:eastAsia="en-US" w:bidi="ar-SA"/>
      </w:rPr>
    </w:lvl>
  </w:abstractNum>
  <w:abstractNum w:abstractNumId="19" w15:restartNumberingAfterBreak="0">
    <w:nsid w:val="2A5C45F0"/>
    <w:multiLevelType w:val="hybridMultilevel"/>
    <w:tmpl w:val="B6E2973A"/>
    <w:lvl w:ilvl="0" w:tplc="0C8E2408">
      <w:numFmt w:val="bullet"/>
      <w:lvlText w:val="•"/>
      <w:lvlJc w:val="left"/>
      <w:pPr>
        <w:ind w:left="277" w:hanging="142"/>
      </w:pPr>
      <w:rPr>
        <w:rFonts w:ascii="Open Sans" w:eastAsia="Open Sans" w:hAnsi="Open Sans" w:cs="Open Sans" w:hint="default"/>
        <w:b/>
        <w:bCs/>
        <w:i w:val="0"/>
        <w:iCs w:val="0"/>
        <w:color w:val="231F20"/>
        <w:w w:val="100"/>
        <w:sz w:val="17"/>
        <w:szCs w:val="17"/>
        <w:lang w:val="en-US" w:eastAsia="en-US" w:bidi="ar-SA"/>
      </w:rPr>
    </w:lvl>
    <w:lvl w:ilvl="1" w:tplc="B5B20E7E">
      <w:numFmt w:val="bullet"/>
      <w:lvlText w:val="•"/>
      <w:lvlJc w:val="left"/>
      <w:pPr>
        <w:ind w:left="1109" w:hanging="142"/>
      </w:pPr>
      <w:rPr>
        <w:rFonts w:hint="default"/>
        <w:lang w:val="en-US" w:eastAsia="en-US" w:bidi="ar-SA"/>
      </w:rPr>
    </w:lvl>
    <w:lvl w:ilvl="2" w:tplc="389C35AE">
      <w:numFmt w:val="bullet"/>
      <w:lvlText w:val="•"/>
      <w:lvlJc w:val="left"/>
      <w:pPr>
        <w:ind w:left="1938" w:hanging="142"/>
      </w:pPr>
      <w:rPr>
        <w:rFonts w:hint="default"/>
        <w:lang w:val="en-US" w:eastAsia="en-US" w:bidi="ar-SA"/>
      </w:rPr>
    </w:lvl>
    <w:lvl w:ilvl="3" w:tplc="D70A141E">
      <w:numFmt w:val="bullet"/>
      <w:lvlText w:val="•"/>
      <w:lvlJc w:val="left"/>
      <w:pPr>
        <w:ind w:left="2767" w:hanging="142"/>
      </w:pPr>
      <w:rPr>
        <w:rFonts w:hint="default"/>
        <w:lang w:val="en-US" w:eastAsia="en-US" w:bidi="ar-SA"/>
      </w:rPr>
    </w:lvl>
    <w:lvl w:ilvl="4" w:tplc="13A024FA">
      <w:numFmt w:val="bullet"/>
      <w:lvlText w:val="•"/>
      <w:lvlJc w:val="left"/>
      <w:pPr>
        <w:ind w:left="3596" w:hanging="142"/>
      </w:pPr>
      <w:rPr>
        <w:rFonts w:hint="default"/>
        <w:lang w:val="en-US" w:eastAsia="en-US" w:bidi="ar-SA"/>
      </w:rPr>
    </w:lvl>
    <w:lvl w:ilvl="5" w:tplc="1630911C">
      <w:numFmt w:val="bullet"/>
      <w:lvlText w:val="•"/>
      <w:lvlJc w:val="left"/>
      <w:pPr>
        <w:ind w:left="4425" w:hanging="142"/>
      </w:pPr>
      <w:rPr>
        <w:rFonts w:hint="default"/>
        <w:lang w:val="en-US" w:eastAsia="en-US" w:bidi="ar-SA"/>
      </w:rPr>
    </w:lvl>
    <w:lvl w:ilvl="6" w:tplc="58005CF6">
      <w:numFmt w:val="bullet"/>
      <w:lvlText w:val="•"/>
      <w:lvlJc w:val="left"/>
      <w:pPr>
        <w:ind w:left="5254" w:hanging="142"/>
      </w:pPr>
      <w:rPr>
        <w:rFonts w:hint="default"/>
        <w:lang w:val="en-US" w:eastAsia="en-US" w:bidi="ar-SA"/>
      </w:rPr>
    </w:lvl>
    <w:lvl w:ilvl="7" w:tplc="E5B4A6EC">
      <w:numFmt w:val="bullet"/>
      <w:lvlText w:val="•"/>
      <w:lvlJc w:val="left"/>
      <w:pPr>
        <w:ind w:left="6083" w:hanging="142"/>
      </w:pPr>
      <w:rPr>
        <w:rFonts w:hint="default"/>
        <w:lang w:val="en-US" w:eastAsia="en-US" w:bidi="ar-SA"/>
      </w:rPr>
    </w:lvl>
    <w:lvl w:ilvl="8" w:tplc="272AFF3E">
      <w:numFmt w:val="bullet"/>
      <w:lvlText w:val="•"/>
      <w:lvlJc w:val="left"/>
      <w:pPr>
        <w:ind w:left="6912" w:hanging="142"/>
      </w:pPr>
      <w:rPr>
        <w:rFonts w:hint="default"/>
        <w:lang w:val="en-US" w:eastAsia="en-US" w:bidi="ar-SA"/>
      </w:rPr>
    </w:lvl>
  </w:abstractNum>
  <w:abstractNum w:abstractNumId="20" w15:restartNumberingAfterBreak="0">
    <w:nsid w:val="2C6F5403"/>
    <w:multiLevelType w:val="hybridMultilevel"/>
    <w:tmpl w:val="5E5EBE82"/>
    <w:lvl w:ilvl="0" w:tplc="03D434C4">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A09A9EF2">
      <w:numFmt w:val="bullet"/>
      <w:lvlText w:val="•"/>
      <w:lvlJc w:val="left"/>
      <w:pPr>
        <w:ind w:left="330" w:hanging="142"/>
      </w:pPr>
      <w:rPr>
        <w:rFonts w:hint="default"/>
        <w:lang w:val="en-US" w:eastAsia="en-US" w:bidi="ar-SA"/>
      </w:rPr>
    </w:lvl>
    <w:lvl w:ilvl="2" w:tplc="36CCB864">
      <w:numFmt w:val="bullet"/>
      <w:lvlText w:val="•"/>
      <w:lvlJc w:val="left"/>
      <w:pPr>
        <w:ind w:left="461" w:hanging="142"/>
      </w:pPr>
      <w:rPr>
        <w:rFonts w:hint="default"/>
        <w:lang w:val="en-US" w:eastAsia="en-US" w:bidi="ar-SA"/>
      </w:rPr>
    </w:lvl>
    <w:lvl w:ilvl="3" w:tplc="89A28594">
      <w:numFmt w:val="bullet"/>
      <w:lvlText w:val="•"/>
      <w:lvlJc w:val="left"/>
      <w:pPr>
        <w:ind w:left="591" w:hanging="142"/>
      </w:pPr>
      <w:rPr>
        <w:rFonts w:hint="default"/>
        <w:lang w:val="en-US" w:eastAsia="en-US" w:bidi="ar-SA"/>
      </w:rPr>
    </w:lvl>
    <w:lvl w:ilvl="4" w:tplc="2304B052">
      <w:numFmt w:val="bullet"/>
      <w:lvlText w:val="•"/>
      <w:lvlJc w:val="left"/>
      <w:pPr>
        <w:ind w:left="722" w:hanging="142"/>
      </w:pPr>
      <w:rPr>
        <w:rFonts w:hint="default"/>
        <w:lang w:val="en-US" w:eastAsia="en-US" w:bidi="ar-SA"/>
      </w:rPr>
    </w:lvl>
    <w:lvl w:ilvl="5" w:tplc="EBCEC2E6">
      <w:numFmt w:val="bullet"/>
      <w:lvlText w:val="•"/>
      <w:lvlJc w:val="left"/>
      <w:pPr>
        <w:ind w:left="852" w:hanging="142"/>
      </w:pPr>
      <w:rPr>
        <w:rFonts w:hint="default"/>
        <w:lang w:val="en-US" w:eastAsia="en-US" w:bidi="ar-SA"/>
      </w:rPr>
    </w:lvl>
    <w:lvl w:ilvl="6" w:tplc="8D4AC4B0">
      <w:numFmt w:val="bullet"/>
      <w:lvlText w:val="•"/>
      <w:lvlJc w:val="left"/>
      <w:pPr>
        <w:ind w:left="983" w:hanging="142"/>
      </w:pPr>
      <w:rPr>
        <w:rFonts w:hint="default"/>
        <w:lang w:val="en-US" w:eastAsia="en-US" w:bidi="ar-SA"/>
      </w:rPr>
    </w:lvl>
    <w:lvl w:ilvl="7" w:tplc="4EB2589E">
      <w:numFmt w:val="bullet"/>
      <w:lvlText w:val="•"/>
      <w:lvlJc w:val="left"/>
      <w:pPr>
        <w:ind w:left="1113" w:hanging="142"/>
      </w:pPr>
      <w:rPr>
        <w:rFonts w:hint="default"/>
        <w:lang w:val="en-US" w:eastAsia="en-US" w:bidi="ar-SA"/>
      </w:rPr>
    </w:lvl>
    <w:lvl w:ilvl="8" w:tplc="3B12A0E6">
      <w:numFmt w:val="bullet"/>
      <w:lvlText w:val="•"/>
      <w:lvlJc w:val="left"/>
      <w:pPr>
        <w:ind w:left="1244" w:hanging="142"/>
      </w:pPr>
      <w:rPr>
        <w:rFonts w:hint="default"/>
        <w:lang w:val="en-US" w:eastAsia="en-US" w:bidi="ar-SA"/>
      </w:rPr>
    </w:lvl>
  </w:abstractNum>
  <w:abstractNum w:abstractNumId="21" w15:restartNumberingAfterBreak="0">
    <w:nsid w:val="30DB6CA5"/>
    <w:multiLevelType w:val="hybridMultilevel"/>
    <w:tmpl w:val="7374C474"/>
    <w:lvl w:ilvl="0" w:tplc="1B669FB0">
      <w:numFmt w:val="bullet"/>
      <w:lvlText w:val="•"/>
      <w:lvlJc w:val="left"/>
      <w:pPr>
        <w:ind w:left="321" w:hanging="142"/>
      </w:pPr>
      <w:rPr>
        <w:rFonts w:ascii="Open Sans" w:eastAsia="Open Sans" w:hAnsi="Open Sans" w:cs="Open Sans" w:hint="default"/>
        <w:b/>
        <w:bCs/>
        <w:i w:val="0"/>
        <w:iCs w:val="0"/>
        <w:color w:val="FFFFFF"/>
        <w:w w:val="100"/>
        <w:sz w:val="17"/>
        <w:szCs w:val="17"/>
        <w:lang w:val="en-US" w:eastAsia="en-US" w:bidi="ar-SA"/>
      </w:rPr>
    </w:lvl>
    <w:lvl w:ilvl="1" w:tplc="AEE405BE">
      <w:numFmt w:val="bullet"/>
      <w:lvlText w:val="•"/>
      <w:lvlJc w:val="left"/>
      <w:pPr>
        <w:ind w:left="764" w:hanging="142"/>
      </w:pPr>
      <w:rPr>
        <w:rFonts w:hint="default"/>
        <w:lang w:val="en-US" w:eastAsia="en-US" w:bidi="ar-SA"/>
      </w:rPr>
    </w:lvl>
    <w:lvl w:ilvl="2" w:tplc="829E6D38">
      <w:numFmt w:val="bullet"/>
      <w:lvlText w:val="•"/>
      <w:lvlJc w:val="left"/>
      <w:pPr>
        <w:ind w:left="1208" w:hanging="142"/>
      </w:pPr>
      <w:rPr>
        <w:rFonts w:hint="default"/>
        <w:lang w:val="en-US" w:eastAsia="en-US" w:bidi="ar-SA"/>
      </w:rPr>
    </w:lvl>
    <w:lvl w:ilvl="3" w:tplc="74CE7FFC">
      <w:numFmt w:val="bullet"/>
      <w:lvlText w:val="•"/>
      <w:lvlJc w:val="left"/>
      <w:pPr>
        <w:ind w:left="1653" w:hanging="142"/>
      </w:pPr>
      <w:rPr>
        <w:rFonts w:hint="default"/>
        <w:lang w:val="en-US" w:eastAsia="en-US" w:bidi="ar-SA"/>
      </w:rPr>
    </w:lvl>
    <w:lvl w:ilvl="4" w:tplc="8346825C">
      <w:numFmt w:val="bullet"/>
      <w:lvlText w:val="•"/>
      <w:lvlJc w:val="left"/>
      <w:pPr>
        <w:ind w:left="2097" w:hanging="142"/>
      </w:pPr>
      <w:rPr>
        <w:rFonts w:hint="default"/>
        <w:lang w:val="en-US" w:eastAsia="en-US" w:bidi="ar-SA"/>
      </w:rPr>
    </w:lvl>
    <w:lvl w:ilvl="5" w:tplc="A768EE0C">
      <w:numFmt w:val="bullet"/>
      <w:lvlText w:val="•"/>
      <w:lvlJc w:val="left"/>
      <w:pPr>
        <w:ind w:left="2542" w:hanging="142"/>
      </w:pPr>
      <w:rPr>
        <w:rFonts w:hint="default"/>
        <w:lang w:val="en-US" w:eastAsia="en-US" w:bidi="ar-SA"/>
      </w:rPr>
    </w:lvl>
    <w:lvl w:ilvl="6" w:tplc="DCCE43FC">
      <w:numFmt w:val="bullet"/>
      <w:lvlText w:val="•"/>
      <w:lvlJc w:val="left"/>
      <w:pPr>
        <w:ind w:left="2986" w:hanging="142"/>
      </w:pPr>
      <w:rPr>
        <w:rFonts w:hint="default"/>
        <w:lang w:val="en-US" w:eastAsia="en-US" w:bidi="ar-SA"/>
      </w:rPr>
    </w:lvl>
    <w:lvl w:ilvl="7" w:tplc="84202C72">
      <w:numFmt w:val="bullet"/>
      <w:lvlText w:val="•"/>
      <w:lvlJc w:val="left"/>
      <w:pPr>
        <w:ind w:left="3431" w:hanging="142"/>
      </w:pPr>
      <w:rPr>
        <w:rFonts w:hint="default"/>
        <w:lang w:val="en-US" w:eastAsia="en-US" w:bidi="ar-SA"/>
      </w:rPr>
    </w:lvl>
    <w:lvl w:ilvl="8" w:tplc="97F87916">
      <w:numFmt w:val="bullet"/>
      <w:lvlText w:val="•"/>
      <w:lvlJc w:val="left"/>
      <w:pPr>
        <w:ind w:left="3875" w:hanging="142"/>
      </w:pPr>
      <w:rPr>
        <w:rFonts w:hint="default"/>
        <w:lang w:val="en-US" w:eastAsia="en-US" w:bidi="ar-SA"/>
      </w:rPr>
    </w:lvl>
  </w:abstractNum>
  <w:abstractNum w:abstractNumId="22" w15:restartNumberingAfterBreak="0">
    <w:nsid w:val="31530136"/>
    <w:multiLevelType w:val="multilevel"/>
    <w:tmpl w:val="81F4E966"/>
    <w:lvl w:ilvl="0">
      <w:start w:val="1"/>
      <w:numFmt w:val="decimal"/>
      <w:lvlText w:val="%1"/>
      <w:lvlJc w:val="left"/>
      <w:pPr>
        <w:ind w:left="654" w:hanging="487"/>
        <w:jc w:val="left"/>
      </w:pPr>
      <w:rPr>
        <w:rFonts w:ascii="OpenSans-Light" w:eastAsia="OpenSans-Light" w:hAnsi="OpenSans-Light" w:cs="OpenSans-Light" w:hint="default"/>
        <w:b w:val="0"/>
        <w:bCs w:val="0"/>
        <w:i w:val="0"/>
        <w:iCs w:val="0"/>
        <w:color w:val="231F20"/>
        <w:w w:val="100"/>
        <w:sz w:val="60"/>
        <w:szCs w:val="60"/>
        <w:lang w:val="en-US" w:eastAsia="en-US" w:bidi="ar-SA"/>
      </w:rPr>
    </w:lvl>
    <w:lvl w:ilvl="1">
      <w:start w:val="1"/>
      <w:numFmt w:val="decimal"/>
      <w:lvlText w:val="%1.%2"/>
      <w:lvlJc w:val="left"/>
      <w:pPr>
        <w:ind w:left="436" w:hanging="269"/>
        <w:jc w:val="left"/>
      </w:pPr>
      <w:rPr>
        <w:rFonts w:ascii="Open Sans" w:eastAsia="Open Sans" w:hAnsi="Open Sans" w:cs="Open Sans" w:hint="default"/>
        <w:b/>
        <w:bCs/>
        <w:i w:val="0"/>
        <w:iCs w:val="0"/>
        <w:color w:val="00AAE7"/>
        <w:spacing w:val="-12"/>
        <w:w w:val="100"/>
        <w:sz w:val="17"/>
        <w:szCs w:val="17"/>
        <w:lang w:val="en-US" w:eastAsia="en-US" w:bidi="ar-SA"/>
      </w:rPr>
    </w:lvl>
    <w:lvl w:ilvl="2">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3">
      <w:numFmt w:val="bullet"/>
      <w:lvlText w:val="•"/>
      <w:lvlJc w:val="left"/>
      <w:pPr>
        <w:ind w:left="553" w:hanging="142"/>
      </w:pPr>
      <w:rPr>
        <w:rFonts w:hint="default"/>
        <w:lang w:val="en-US" w:eastAsia="en-US" w:bidi="ar-SA"/>
      </w:rPr>
    </w:lvl>
    <w:lvl w:ilvl="4">
      <w:numFmt w:val="bullet"/>
      <w:lvlText w:val="•"/>
      <w:lvlJc w:val="left"/>
      <w:pPr>
        <w:ind w:left="447" w:hanging="142"/>
      </w:pPr>
      <w:rPr>
        <w:rFonts w:hint="default"/>
        <w:lang w:val="en-US" w:eastAsia="en-US" w:bidi="ar-SA"/>
      </w:rPr>
    </w:lvl>
    <w:lvl w:ilvl="5">
      <w:numFmt w:val="bullet"/>
      <w:lvlText w:val="•"/>
      <w:lvlJc w:val="left"/>
      <w:pPr>
        <w:ind w:left="341" w:hanging="142"/>
      </w:pPr>
      <w:rPr>
        <w:rFonts w:hint="default"/>
        <w:lang w:val="en-US" w:eastAsia="en-US" w:bidi="ar-SA"/>
      </w:rPr>
    </w:lvl>
    <w:lvl w:ilvl="6">
      <w:numFmt w:val="bullet"/>
      <w:lvlText w:val="•"/>
      <w:lvlJc w:val="left"/>
      <w:pPr>
        <w:ind w:left="235" w:hanging="142"/>
      </w:pPr>
      <w:rPr>
        <w:rFonts w:hint="default"/>
        <w:lang w:val="en-US" w:eastAsia="en-US" w:bidi="ar-SA"/>
      </w:rPr>
    </w:lvl>
    <w:lvl w:ilvl="7">
      <w:numFmt w:val="bullet"/>
      <w:lvlText w:val="•"/>
      <w:lvlJc w:val="left"/>
      <w:pPr>
        <w:ind w:left="129" w:hanging="142"/>
      </w:pPr>
      <w:rPr>
        <w:rFonts w:hint="default"/>
        <w:lang w:val="en-US" w:eastAsia="en-US" w:bidi="ar-SA"/>
      </w:rPr>
    </w:lvl>
    <w:lvl w:ilvl="8">
      <w:numFmt w:val="bullet"/>
      <w:lvlText w:val="•"/>
      <w:lvlJc w:val="left"/>
      <w:pPr>
        <w:ind w:left="23" w:hanging="142"/>
      </w:pPr>
      <w:rPr>
        <w:rFonts w:hint="default"/>
        <w:lang w:val="en-US" w:eastAsia="en-US" w:bidi="ar-SA"/>
      </w:rPr>
    </w:lvl>
  </w:abstractNum>
  <w:abstractNum w:abstractNumId="23" w15:restartNumberingAfterBreak="0">
    <w:nsid w:val="319A1092"/>
    <w:multiLevelType w:val="hybridMultilevel"/>
    <w:tmpl w:val="B6EE49A6"/>
    <w:lvl w:ilvl="0" w:tplc="BA90A8D0">
      <w:numFmt w:val="bullet"/>
      <w:lvlText w:val="•"/>
      <w:lvlJc w:val="left"/>
      <w:pPr>
        <w:ind w:left="246" w:hanging="142"/>
      </w:pPr>
      <w:rPr>
        <w:rFonts w:ascii="Open Sans" w:eastAsia="Open Sans" w:hAnsi="Open Sans" w:cs="Open Sans" w:hint="default"/>
        <w:b/>
        <w:bCs/>
        <w:i w:val="0"/>
        <w:iCs w:val="0"/>
        <w:color w:val="231F20"/>
        <w:w w:val="100"/>
        <w:sz w:val="17"/>
        <w:szCs w:val="17"/>
        <w:lang w:val="en-US" w:eastAsia="en-US" w:bidi="ar-SA"/>
      </w:rPr>
    </w:lvl>
    <w:lvl w:ilvl="1" w:tplc="D3224A60">
      <w:numFmt w:val="bullet"/>
      <w:lvlText w:val="•"/>
      <w:lvlJc w:val="left"/>
      <w:pPr>
        <w:ind w:left="428" w:hanging="142"/>
      </w:pPr>
      <w:rPr>
        <w:rFonts w:hint="default"/>
        <w:lang w:val="en-US" w:eastAsia="en-US" w:bidi="ar-SA"/>
      </w:rPr>
    </w:lvl>
    <w:lvl w:ilvl="2" w:tplc="DC12202C">
      <w:numFmt w:val="bullet"/>
      <w:lvlText w:val="•"/>
      <w:lvlJc w:val="left"/>
      <w:pPr>
        <w:ind w:left="617" w:hanging="142"/>
      </w:pPr>
      <w:rPr>
        <w:rFonts w:hint="default"/>
        <w:lang w:val="en-US" w:eastAsia="en-US" w:bidi="ar-SA"/>
      </w:rPr>
    </w:lvl>
    <w:lvl w:ilvl="3" w:tplc="93FA4A9A">
      <w:numFmt w:val="bullet"/>
      <w:lvlText w:val="•"/>
      <w:lvlJc w:val="left"/>
      <w:pPr>
        <w:ind w:left="806" w:hanging="142"/>
      </w:pPr>
      <w:rPr>
        <w:rFonts w:hint="default"/>
        <w:lang w:val="en-US" w:eastAsia="en-US" w:bidi="ar-SA"/>
      </w:rPr>
    </w:lvl>
    <w:lvl w:ilvl="4" w:tplc="437C4628">
      <w:numFmt w:val="bullet"/>
      <w:lvlText w:val="•"/>
      <w:lvlJc w:val="left"/>
      <w:pPr>
        <w:ind w:left="995" w:hanging="142"/>
      </w:pPr>
      <w:rPr>
        <w:rFonts w:hint="default"/>
        <w:lang w:val="en-US" w:eastAsia="en-US" w:bidi="ar-SA"/>
      </w:rPr>
    </w:lvl>
    <w:lvl w:ilvl="5" w:tplc="CE1ECFD2">
      <w:numFmt w:val="bullet"/>
      <w:lvlText w:val="•"/>
      <w:lvlJc w:val="left"/>
      <w:pPr>
        <w:ind w:left="1184" w:hanging="142"/>
      </w:pPr>
      <w:rPr>
        <w:rFonts w:hint="default"/>
        <w:lang w:val="en-US" w:eastAsia="en-US" w:bidi="ar-SA"/>
      </w:rPr>
    </w:lvl>
    <w:lvl w:ilvl="6" w:tplc="61DEE252">
      <w:numFmt w:val="bullet"/>
      <w:lvlText w:val="•"/>
      <w:lvlJc w:val="left"/>
      <w:pPr>
        <w:ind w:left="1372" w:hanging="142"/>
      </w:pPr>
      <w:rPr>
        <w:rFonts w:hint="default"/>
        <w:lang w:val="en-US" w:eastAsia="en-US" w:bidi="ar-SA"/>
      </w:rPr>
    </w:lvl>
    <w:lvl w:ilvl="7" w:tplc="DFDEC7CA">
      <w:numFmt w:val="bullet"/>
      <w:lvlText w:val="•"/>
      <w:lvlJc w:val="left"/>
      <w:pPr>
        <w:ind w:left="1561" w:hanging="142"/>
      </w:pPr>
      <w:rPr>
        <w:rFonts w:hint="default"/>
        <w:lang w:val="en-US" w:eastAsia="en-US" w:bidi="ar-SA"/>
      </w:rPr>
    </w:lvl>
    <w:lvl w:ilvl="8" w:tplc="231EA732">
      <w:numFmt w:val="bullet"/>
      <w:lvlText w:val="•"/>
      <w:lvlJc w:val="left"/>
      <w:pPr>
        <w:ind w:left="1750" w:hanging="142"/>
      </w:pPr>
      <w:rPr>
        <w:rFonts w:hint="default"/>
        <w:lang w:val="en-US" w:eastAsia="en-US" w:bidi="ar-SA"/>
      </w:rPr>
    </w:lvl>
  </w:abstractNum>
  <w:abstractNum w:abstractNumId="24" w15:restartNumberingAfterBreak="0">
    <w:nsid w:val="31BF196E"/>
    <w:multiLevelType w:val="hybridMultilevel"/>
    <w:tmpl w:val="81D8A090"/>
    <w:lvl w:ilvl="0" w:tplc="4E5A5F52">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1" w:tplc="280CC44A">
      <w:numFmt w:val="bullet"/>
      <w:lvlText w:val="•"/>
      <w:lvlJc w:val="left"/>
      <w:pPr>
        <w:ind w:left="782" w:hanging="142"/>
      </w:pPr>
      <w:rPr>
        <w:rFonts w:hint="default"/>
        <w:lang w:val="en-US" w:eastAsia="en-US" w:bidi="ar-SA"/>
      </w:rPr>
    </w:lvl>
    <w:lvl w:ilvl="2" w:tplc="CC0696D2">
      <w:numFmt w:val="bullet"/>
      <w:lvlText w:val="•"/>
      <w:lvlJc w:val="left"/>
      <w:pPr>
        <w:ind w:left="1264" w:hanging="142"/>
      </w:pPr>
      <w:rPr>
        <w:rFonts w:hint="default"/>
        <w:lang w:val="en-US" w:eastAsia="en-US" w:bidi="ar-SA"/>
      </w:rPr>
    </w:lvl>
    <w:lvl w:ilvl="3" w:tplc="A3604642">
      <w:numFmt w:val="bullet"/>
      <w:lvlText w:val="•"/>
      <w:lvlJc w:val="left"/>
      <w:pPr>
        <w:ind w:left="1746" w:hanging="142"/>
      </w:pPr>
      <w:rPr>
        <w:rFonts w:hint="default"/>
        <w:lang w:val="en-US" w:eastAsia="en-US" w:bidi="ar-SA"/>
      </w:rPr>
    </w:lvl>
    <w:lvl w:ilvl="4" w:tplc="D81E6F9A">
      <w:numFmt w:val="bullet"/>
      <w:lvlText w:val="•"/>
      <w:lvlJc w:val="left"/>
      <w:pPr>
        <w:ind w:left="2228" w:hanging="142"/>
      </w:pPr>
      <w:rPr>
        <w:rFonts w:hint="default"/>
        <w:lang w:val="en-US" w:eastAsia="en-US" w:bidi="ar-SA"/>
      </w:rPr>
    </w:lvl>
    <w:lvl w:ilvl="5" w:tplc="ED068806">
      <w:numFmt w:val="bullet"/>
      <w:lvlText w:val="•"/>
      <w:lvlJc w:val="left"/>
      <w:pPr>
        <w:ind w:left="2710" w:hanging="142"/>
      </w:pPr>
      <w:rPr>
        <w:rFonts w:hint="default"/>
        <w:lang w:val="en-US" w:eastAsia="en-US" w:bidi="ar-SA"/>
      </w:rPr>
    </w:lvl>
    <w:lvl w:ilvl="6" w:tplc="E334F1B6">
      <w:numFmt w:val="bullet"/>
      <w:lvlText w:val="•"/>
      <w:lvlJc w:val="left"/>
      <w:pPr>
        <w:ind w:left="3192" w:hanging="142"/>
      </w:pPr>
      <w:rPr>
        <w:rFonts w:hint="default"/>
        <w:lang w:val="en-US" w:eastAsia="en-US" w:bidi="ar-SA"/>
      </w:rPr>
    </w:lvl>
    <w:lvl w:ilvl="7" w:tplc="585C1A20">
      <w:numFmt w:val="bullet"/>
      <w:lvlText w:val="•"/>
      <w:lvlJc w:val="left"/>
      <w:pPr>
        <w:ind w:left="3674" w:hanging="142"/>
      </w:pPr>
      <w:rPr>
        <w:rFonts w:hint="default"/>
        <w:lang w:val="en-US" w:eastAsia="en-US" w:bidi="ar-SA"/>
      </w:rPr>
    </w:lvl>
    <w:lvl w:ilvl="8" w:tplc="C09A794C">
      <w:numFmt w:val="bullet"/>
      <w:lvlText w:val="•"/>
      <w:lvlJc w:val="left"/>
      <w:pPr>
        <w:ind w:left="4156" w:hanging="142"/>
      </w:pPr>
      <w:rPr>
        <w:rFonts w:hint="default"/>
        <w:lang w:val="en-US" w:eastAsia="en-US" w:bidi="ar-SA"/>
      </w:rPr>
    </w:lvl>
  </w:abstractNum>
  <w:abstractNum w:abstractNumId="25" w15:restartNumberingAfterBreak="0">
    <w:nsid w:val="32F65153"/>
    <w:multiLevelType w:val="hybridMultilevel"/>
    <w:tmpl w:val="46EC2B40"/>
    <w:lvl w:ilvl="0" w:tplc="A6940C26">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563A5CB2">
      <w:numFmt w:val="bullet"/>
      <w:lvlText w:val="•"/>
      <w:lvlJc w:val="left"/>
      <w:pPr>
        <w:ind w:left="358" w:hanging="142"/>
      </w:pPr>
      <w:rPr>
        <w:rFonts w:hint="default"/>
        <w:lang w:val="en-US" w:eastAsia="en-US" w:bidi="ar-SA"/>
      </w:rPr>
    </w:lvl>
    <w:lvl w:ilvl="2" w:tplc="A75A9EB8">
      <w:numFmt w:val="bullet"/>
      <w:lvlText w:val="•"/>
      <w:lvlJc w:val="left"/>
      <w:pPr>
        <w:ind w:left="516" w:hanging="142"/>
      </w:pPr>
      <w:rPr>
        <w:rFonts w:hint="default"/>
        <w:lang w:val="en-US" w:eastAsia="en-US" w:bidi="ar-SA"/>
      </w:rPr>
    </w:lvl>
    <w:lvl w:ilvl="3" w:tplc="82AC9CDC">
      <w:numFmt w:val="bullet"/>
      <w:lvlText w:val="•"/>
      <w:lvlJc w:val="left"/>
      <w:pPr>
        <w:ind w:left="674" w:hanging="142"/>
      </w:pPr>
      <w:rPr>
        <w:rFonts w:hint="default"/>
        <w:lang w:val="en-US" w:eastAsia="en-US" w:bidi="ar-SA"/>
      </w:rPr>
    </w:lvl>
    <w:lvl w:ilvl="4" w:tplc="527CF6D2">
      <w:numFmt w:val="bullet"/>
      <w:lvlText w:val="•"/>
      <w:lvlJc w:val="left"/>
      <w:pPr>
        <w:ind w:left="832" w:hanging="142"/>
      </w:pPr>
      <w:rPr>
        <w:rFonts w:hint="default"/>
        <w:lang w:val="en-US" w:eastAsia="en-US" w:bidi="ar-SA"/>
      </w:rPr>
    </w:lvl>
    <w:lvl w:ilvl="5" w:tplc="960013E6">
      <w:numFmt w:val="bullet"/>
      <w:lvlText w:val="•"/>
      <w:lvlJc w:val="left"/>
      <w:pPr>
        <w:ind w:left="991" w:hanging="142"/>
      </w:pPr>
      <w:rPr>
        <w:rFonts w:hint="default"/>
        <w:lang w:val="en-US" w:eastAsia="en-US" w:bidi="ar-SA"/>
      </w:rPr>
    </w:lvl>
    <w:lvl w:ilvl="6" w:tplc="E368B118">
      <w:numFmt w:val="bullet"/>
      <w:lvlText w:val="•"/>
      <w:lvlJc w:val="left"/>
      <w:pPr>
        <w:ind w:left="1149" w:hanging="142"/>
      </w:pPr>
      <w:rPr>
        <w:rFonts w:hint="default"/>
        <w:lang w:val="en-US" w:eastAsia="en-US" w:bidi="ar-SA"/>
      </w:rPr>
    </w:lvl>
    <w:lvl w:ilvl="7" w:tplc="8D08EAEA">
      <w:numFmt w:val="bullet"/>
      <w:lvlText w:val="•"/>
      <w:lvlJc w:val="left"/>
      <w:pPr>
        <w:ind w:left="1307" w:hanging="142"/>
      </w:pPr>
      <w:rPr>
        <w:rFonts w:hint="default"/>
        <w:lang w:val="en-US" w:eastAsia="en-US" w:bidi="ar-SA"/>
      </w:rPr>
    </w:lvl>
    <w:lvl w:ilvl="8" w:tplc="C1E64034">
      <w:numFmt w:val="bullet"/>
      <w:lvlText w:val="•"/>
      <w:lvlJc w:val="left"/>
      <w:pPr>
        <w:ind w:left="1465" w:hanging="142"/>
      </w:pPr>
      <w:rPr>
        <w:rFonts w:hint="default"/>
        <w:lang w:val="en-US" w:eastAsia="en-US" w:bidi="ar-SA"/>
      </w:rPr>
    </w:lvl>
  </w:abstractNum>
  <w:abstractNum w:abstractNumId="26" w15:restartNumberingAfterBreak="0">
    <w:nsid w:val="356E0BE6"/>
    <w:multiLevelType w:val="hybridMultilevel"/>
    <w:tmpl w:val="2B8ADBD0"/>
    <w:lvl w:ilvl="0" w:tplc="3A400586">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4A285856">
      <w:numFmt w:val="bullet"/>
      <w:lvlText w:val="•"/>
      <w:lvlJc w:val="left"/>
      <w:pPr>
        <w:ind w:left="325" w:hanging="142"/>
      </w:pPr>
      <w:rPr>
        <w:rFonts w:hint="default"/>
        <w:lang w:val="en-US" w:eastAsia="en-US" w:bidi="ar-SA"/>
      </w:rPr>
    </w:lvl>
    <w:lvl w:ilvl="2" w:tplc="4B00C480">
      <w:numFmt w:val="bullet"/>
      <w:lvlText w:val="•"/>
      <w:lvlJc w:val="left"/>
      <w:pPr>
        <w:ind w:left="451" w:hanging="142"/>
      </w:pPr>
      <w:rPr>
        <w:rFonts w:hint="default"/>
        <w:lang w:val="en-US" w:eastAsia="en-US" w:bidi="ar-SA"/>
      </w:rPr>
    </w:lvl>
    <w:lvl w:ilvl="3" w:tplc="0A3C1A44">
      <w:numFmt w:val="bullet"/>
      <w:lvlText w:val="•"/>
      <w:lvlJc w:val="left"/>
      <w:pPr>
        <w:ind w:left="576" w:hanging="142"/>
      </w:pPr>
      <w:rPr>
        <w:rFonts w:hint="default"/>
        <w:lang w:val="en-US" w:eastAsia="en-US" w:bidi="ar-SA"/>
      </w:rPr>
    </w:lvl>
    <w:lvl w:ilvl="4" w:tplc="104487C0">
      <w:numFmt w:val="bullet"/>
      <w:lvlText w:val="•"/>
      <w:lvlJc w:val="left"/>
      <w:pPr>
        <w:ind w:left="702" w:hanging="142"/>
      </w:pPr>
      <w:rPr>
        <w:rFonts w:hint="default"/>
        <w:lang w:val="en-US" w:eastAsia="en-US" w:bidi="ar-SA"/>
      </w:rPr>
    </w:lvl>
    <w:lvl w:ilvl="5" w:tplc="4FD28C44">
      <w:numFmt w:val="bullet"/>
      <w:lvlText w:val="•"/>
      <w:lvlJc w:val="left"/>
      <w:pPr>
        <w:ind w:left="828" w:hanging="142"/>
      </w:pPr>
      <w:rPr>
        <w:rFonts w:hint="default"/>
        <w:lang w:val="en-US" w:eastAsia="en-US" w:bidi="ar-SA"/>
      </w:rPr>
    </w:lvl>
    <w:lvl w:ilvl="6" w:tplc="70FE2B0A">
      <w:numFmt w:val="bullet"/>
      <w:lvlText w:val="•"/>
      <w:lvlJc w:val="left"/>
      <w:pPr>
        <w:ind w:left="953" w:hanging="142"/>
      </w:pPr>
      <w:rPr>
        <w:rFonts w:hint="default"/>
        <w:lang w:val="en-US" w:eastAsia="en-US" w:bidi="ar-SA"/>
      </w:rPr>
    </w:lvl>
    <w:lvl w:ilvl="7" w:tplc="95766D54">
      <w:numFmt w:val="bullet"/>
      <w:lvlText w:val="•"/>
      <w:lvlJc w:val="left"/>
      <w:pPr>
        <w:ind w:left="1079" w:hanging="142"/>
      </w:pPr>
      <w:rPr>
        <w:rFonts w:hint="default"/>
        <w:lang w:val="en-US" w:eastAsia="en-US" w:bidi="ar-SA"/>
      </w:rPr>
    </w:lvl>
    <w:lvl w:ilvl="8" w:tplc="98BE5408">
      <w:numFmt w:val="bullet"/>
      <w:lvlText w:val="•"/>
      <w:lvlJc w:val="left"/>
      <w:pPr>
        <w:ind w:left="1204" w:hanging="142"/>
      </w:pPr>
      <w:rPr>
        <w:rFonts w:hint="default"/>
        <w:lang w:val="en-US" w:eastAsia="en-US" w:bidi="ar-SA"/>
      </w:rPr>
    </w:lvl>
  </w:abstractNum>
  <w:abstractNum w:abstractNumId="27" w15:restartNumberingAfterBreak="0">
    <w:nsid w:val="362A25A3"/>
    <w:multiLevelType w:val="hybridMultilevel"/>
    <w:tmpl w:val="47CCB4F8"/>
    <w:lvl w:ilvl="0" w:tplc="FB14F278">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88F0F73C">
      <w:numFmt w:val="bullet"/>
      <w:lvlText w:val="•"/>
      <w:lvlJc w:val="left"/>
      <w:pPr>
        <w:ind w:left="678" w:hanging="142"/>
      </w:pPr>
      <w:rPr>
        <w:rFonts w:hint="default"/>
        <w:lang w:val="en-US" w:eastAsia="en-US" w:bidi="ar-SA"/>
      </w:rPr>
    </w:lvl>
    <w:lvl w:ilvl="2" w:tplc="6720D4AA">
      <w:numFmt w:val="bullet"/>
      <w:lvlText w:val="•"/>
      <w:lvlJc w:val="left"/>
      <w:pPr>
        <w:ind w:left="1117" w:hanging="142"/>
      </w:pPr>
      <w:rPr>
        <w:rFonts w:hint="default"/>
        <w:lang w:val="en-US" w:eastAsia="en-US" w:bidi="ar-SA"/>
      </w:rPr>
    </w:lvl>
    <w:lvl w:ilvl="3" w:tplc="3E8AAB8C">
      <w:numFmt w:val="bullet"/>
      <w:lvlText w:val="•"/>
      <w:lvlJc w:val="left"/>
      <w:pPr>
        <w:ind w:left="1556" w:hanging="142"/>
      </w:pPr>
      <w:rPr>
        <w:rFonts w:hint="default"/>
        <w:lang w:val="en-US" w:eastAsia="en-US" w:bidi="ar-SA"/>
      </w:rPr>
    </w:lvl>
    <w:lvl w:ilvl="4" w:tplc="CCAC7772">
      <w:numFmt w:val="bullet"/>
      <w:lvlText w:val="•"/>
      <w:lvlJc w:val="left"/>
      <w:pPr>
        <w:ind w:left="1994" w:hanging="142"/>
      </w:pPr>
      <w:rPr>
        <w:rFonts w:hint="default"/>
        <w:lang w:val="en-US" w:eastAsia="en-US" w:bidi="ar-SA"/>
      </w:rPr>
    </w:lvl>
    <w:lvl w:ilvl="5" w:tplc="C32ADBCC">
      <w:numFmt w:val="bullet"/>
      <w:lvlText w:val="•"/>
      <w:lvlJc w:val="left"/>
      <w:pPr>
        <w:ind w:left="2433" w:hanging="142"/>
      </w:pPr>
      <w:rPr>
        <w:rFonts w:hint="default"/>
        <w:lang w:val="en-US" w:eastAsia="en-US" w:bidi="ar-SA"/>
      </w:rPr>
    </w:lvl>
    <w:lvl w:ilvl="6" w:tplc="9AAC4AA6">
      <w:numFmt w:val="bullet"/>
      <w:lvlText w:val="•"/>
      <w:lvlJc w:val="left"/>
      <w:pPr>
        <w:ind w:left="2872" w:hanging="142"/>
      </w:pPr>
      <w:rPr>
        <w:rFonts w:hint="default"/>
        <w:lang w:val="en-US" w:eastAsia="en-US" w:bidi="ar-SA"/>
      </w:rPr>
    </w:lvl>
    <w:lvl w:ilvl="7" w:tplc="1AB87192">
      <w:numFmt w:val="bullet"/>
      <w:lvlText w:val="•"/>
      <w:lvlJc w:val="left"/>
      <w:pPr>
        <w:ind w:left="3310" w:hanging="142"/>
      </w:pPr>
      <w:rPr>
        <w:rFonts w:hint="default"/>
        <w:lang w:val="en-US" w:eastAsia="en-US" w:bidi="ar-SA"/>
      </w:rPr>
    </w:lvl>
    <w:lvl w:ilvl="8" w:tplc="926CA6C6">
      <w:numFmt w:val="bullet"/>
      <w:lvlText w:val="•"/>
      <w:lvlJc w:val="left"/>
      <w:pPr>
        <w:ind w:left="3749" w:hanging="142"/>
      </w:pPr>
      <w:rPr>
        <w:rFonts w:hint="default"/>
        <w:lang w:val="en-US" w:eastAsia="en-US" w:bidi="ar-SA"/>
      </w:rPr>
    </w:lvl>
  </w:abstractNum>
  <w:abstractNum w:abstractNumId="28" w15:restartNumberingAfterBreak="0">
    <w:nsid w:val="37422695"/>
    <w:multiLevelType w:val="hybridMultilevel"/>
    <w:tmpl w:val="AFF0FFF4"/>
    <w:lvl w:ilvl="0" w:tplc="E102BFDC">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128E34CC">
      <w:numFmt w:val="bullet"/>
      <w:lvlText w:val="•"/>
      <w:lvlJc w:val="left"/>
      <w:pPr>
        <w:ind w:left="678" w:hanging="142"/>
      </w:pPr>
      <w:rPr>
        <w:rFonts w:hint="default"/>
        <w:lang w:val="en-US" w:eastAsia="en-US" w:bidi="ar-SA"/>
      </w:rPr>
    </w:lvl>
    <w:lvl w:ilvl="2" w:tplc="D9E8341A">
      <w:numFmt w:val="bullet"/>
      <w:lvlText w:val="•"/>
      <w:lvlJc w:val="left"/>
      <w:pPr>
        <w:ind w:left="1117" w:hanging="142"/>
      </w:pPr>
      <w:rPr>
        <w:rFonts w:hint="default"/>
        <w:lang w:val="en-US" w:eastAsia="en-US" w:bidi="ar-SA"/>
      </w:rPr>
    </w:lvl>
    <w:lvl w:ilvl="3" w:tplc="391EC312">
      <w:numFmt w:val="bullet"/>
      <w:lvlText w:val="•"/>
      <w:lvlJc w:val="left"/>
      <w:pPr>
        <w:ind w:left="1556" w:hanging="142"/>
      </w:pPr>
      <w:rPr>
        <w:rFonts w:hint="default"/>
        <w:lang w:val="en-US" w:eastAsia="en-US" w:bidi="ar-SA"/>
      </w:rPr>
    </w:lvl>
    <w:lvl w:ilvl="4" w:tplc="1F821B5A">
      <w:numFmt w:val="bullet"/>
      <w:lvlText w:val="•"/>
      <w:lvlJc w:val="left"/>
      <w:pPr>
        <w:ind w:left="1994" w:hanging="142"/>
      </w:pPr>
      <w:rPr>
        <w:rFonts w:hint="default"/>
        <w:lang w:val="en-US" w:eastAsia="en-US" w:bidi="ar-SA"/>
      </w:rPr>
    </w:lvl>
    <w:lvl w:ilvl="5" w:tplc="988A4C88">
      <w:numFmt w:val="bullet"/>
      <w:lvlText w:val="•"/>
      <w:lvlJc w:val="left"/>
      <w:pPr>
        <w:ind w:left="2433" w:hanging="142"/>
      </w:pPr>
      <w:rPr>
        <w:rFonts w:hint="default"/>
        <w:lang w:val="en-US" w:eastAsia="en-US" w:bidi="ar-SA"/>
      </w:rPr>
    </w:lvl>
    <w:lvl w:ilvl="6" w:tplc="8C089CB8">
      <w:numFmt w:val="bullet"/>
      <w:lvlText w:val="•"/>
      <w:lvlJc w:val="left"/>
      <w:pPr>
        <w:ind w:left="2872" w:hanging="142"/>
      </w:pPr>
      <w:rPr>
        <w:rFonts w:hint="default"/>
        <w:lang w:val="en-US" w:eastAsia="en-US" w:bidi="ar-SA"/>
      </w:rPr>
    </w:lvl>
    <w:lvl w:ilvl="7" w:tplc="CC2665D8">
      <w:numFmt w:val="bullet"/>
      <w:lvlText w:val="•"/>
      <w:lvlJc w:val="left"/>
      <w:pPr>
        <w:ind w:left="3310" w:hanging="142"/>
      </w:pPr>
      <w:rPr>
        <w:rFonts w:hint="default"/>
        <w:lang w:val="en-US" w:eastAsia="en-US" w:bidi="ar-SA"/>
      </w:rPr>
    </w:lvl>
    <w:lvl w:ilvl="8" w:tplc="AD2040D6">
      <w:numFmt w:val="bullet"/>
      <w:lvlText w:val="•"/>
      <w:lvlJc w:val="left"/>
      <w:pPr>
        <w:ind w:left="3749" w:hanging="142"/>
      </w:pPr>
      <w:rPr>
        <w:rFonts w:hint="default"/>
        <w:lang w:val="en-US" w:eastAsia="en-US" w:bidi="ar-SA"/>
      </w:rPr>
    </w:lvl>
  </w:abstractNum>
  <w:abstractNum w:abstractNumId="29" w15:restartNumberingAfterBreak="0">
    <w:nsid w:val="378A5724"/>
    <w:multiLevelType w:val="hybridMultilevel"/>
    <w:tmpl w:val="8006FF16"/>
    <w:lvl w:ilvl="0" w:tplc="883CEFE2">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1" w:tplc="4E40642E">
      <w:numFmt w:val="bullet"/>
      <w:lvlText w:val="•"/>
      <w:lvlJc w:val="left"/>
      <w:pPr>
        <w:ind w:left="764" w:hanging="142"/>
      </w:pPr>
      <w:rPr>
        <w:rFonts w:hint="default"/>
        <w:lang w:val="en-US" w:eastAsia="en-US" w:bidi="ar-SA"/>
      </w:rPr>
    </w:lvl>
    <w:lvl w:ilvl="2" w:tplc="B3FEAD12">
      <w:numFmt w:val="bullet"/>
      <w:lvlText w:val="•"/>
      <w:lvlJc w:val="left"/>
      <w:pPr>
        <w:ind w:left="1229" w:hanging="142"/>
      </w:pPr>
      <w:rPr>
        <w:rFonts w:hint="default"/>
        <w:lang w:val="en-US" w:eastAsia="en-US" w:bidi="ar-SA"/>
      </w:rPr>
    </w:lvl>
    <w:lvl w:ilvl="3" w:tplc="066CC148">
      <w:numFmt w:val="bullet"/>
      <w:lvlText w:val="•"/>
      <w:lvlJc w:val="left"/>
      <w:pPr>
        <w:ind w:left="1694" w:hanging="142"/>
      </w:pPr>
      <w:rPr>
        <w:rFonts w:hint="default"/>
        <w:lang w:val="en-US" w:eastAsia="en-US" w:bidi="ar-SA"/>
      </w:rPr>
    </w:lvl>
    <w:lvl w:ilvl="4" w:tplc="59FA3534">
      <w:numFmt w:val="bullet"/>
      <w:lvlText w:val="•"/>
      <w:lvlJc w:val="left"/>
      <w:pPr>
        <w:ind w:left="2159" w:hanging="142"/>
      </w:pPr>
      <w:rPr>
        <w:rFonts w:hint="default"/>
        <w:lang w:val="en-US" w:eastAsia="en-US" w:bidi="ar-SA"/>
      </w:rPr>
    </w:lvl>
    <w:lvl w:ilvl="5" w:tplc="7AA47DE4">
      <w:numFmt w:val="bullet"/>
      <w:lvlText w:val="•"/>
      <w:lvlJc w:val="left"/>
      <w:pPr>
        <w:ind w:left="2624" w:hanging="142"/>
      </w:pPr>
      <w:rPr>
        <w:rFonts w:hint="default"/>
        <w:lang w:val="en-US" w:eastAsia="en-US" w:bidi="ar-SA"/>
      </w:rPr>
    </w:lvl>
    <w:lvl w:ilvl="6" w:tplc="0084FFCC">
      <w:numFmt w:val="bullet"/>
      <w:lvlText w:val="•"/>
      <w:lvlJc w:val="left"/>
      <w:pPr>
        <w:ind w:left="3088" w:hanging="142"/>
      </w:pPr>
      <w:rPr>
        <w:rFonts w:hint="default"/>
        <w:lang w:val="en-US" w:eastAsia="en-US" w:bidi="ar-SA"/>
      </w:rPr>
    </w:lvl>
    <w:lvl w:ilvl="7" w:tplc="CE80A2BA">
      <w:numFmt w:val="bullet"/>
      <w:lvlText w:val="•"/>
      <w:lvlJc w:val="left"/>
      <w:pPr>
        <w:ind w:left="3553" w:hanging="142"/>
      </w:pPr>
      <w:rPr>
        <w:rFonts w:hint="default"/>
        <w:lang w:val="en-US" w:eastAsia="en-US" w:bidi="ar-SA"/>
      </w:rPr>
    </w:lvl>
    <w:lvl w:ilvl="8" w:tplc="21BA5958">
      <w:numFmt w:val="bullet"/>
      <w:lvlText w:val="•"/>
      <w:lvlJc w:val="left"/>
      <w:pPr>
        <w:ind w:left="4018" w:hanging="142"/>
      </w:pPr>
      <w:rPr>
        <w:rFonts w:hint="default"/>
        <w:lang w:val="en-US" w:eastAsia="en-US" w:bidi="ar-SA"/>
      </w:rPr>
    </w:lvl>
  </w:abstractNum>
  <w:abstractNum w:abstractNumId="30" w15:restartNumberingAfterBreak="0">
    <w:nsid w:val="386B20BC"/>
    <w:multiLevelType w:val="multilevel"/>
    <w:tmpl w:val="7EE6AB10"/>
    <w:lvl w:ilvl="0">
      <w:start w:val="2"/>
      <w:numFmt w:val="upperLetter"/>
      <w:lvlText w:val="%1"/>
      <w:lvlJc w:val="left"/>
      <w:pPr>
        <w:ind w:left="657" w:hanging="490"/>
        <w:jc w:val="left"/>
      </w:pPr>
      <w:rPr>
        <w:rFonts w:hint="default"/>
        <w:lang w:val="en-US" w:eastAsia="en-US" w:bidi="ar-SA"/>
      </w:rPr>
    </w:lvl>
    <w:lvl w:ilvl="1">
      <w:start w:val="4"/>
      <w:numFmt w:val="decimal"/>
      <w:lvlText w:val="%1.%2"/>
      <w:lvlJc w:val="left"/>
      <w:pPr>
        <w:ind w:left="657" w:hanging="490"/>
        <w:jc w:val="left"/>
      </w:pPr>
      <w:rPr>
        <w:rFonts w:hint="default"/>
        <w:lang w:val="en-US" w:eastAsia="en-US" w:bidi="ar-SA"/>
      </w:rPr>
    </w:lvl>
    <w:lvl w:ilvl="2">
      <w:start w:val="1"/>
      <w:numFmt w:val="decimal"/>
      <w:lvlText w:val="%1.%2.%3."/>
      <w:lvlJc w:val="left"/>
      <w:pPr>
        <w:ind w:left="657" w:hanging="490"/>
        <w:jc w:val="left"/>
      </w:pPr>
      <w:rPr>
        <w:rFonts w:ascii="Open Sans" w:eastAsia="Open Sans" w:hAnsi="Open Sans" w:cs="Open Sans" w:hint="default"/>
        <w:b/>
        <w:bCs/>
        <w:i w:val="0"/>
        <w:iCs w:val="0"/>
        <w:color w:val="231F20"/>
        <w:spacing w:val="-12"/>
        <w:w w:val="100"/>
        <w:sz w:val="17"/>
        <w:szCs w:val="17"/>
        <w:lang w:val="en-US" w:eastAsia="en-US" w:bidi="ar-SA"/>
      </w:rPr>
    </w:lvl>
    <w:lvl w:ilvl="3">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4">
      <w:numFmt w:val="bullet"/>
      <w:lvlText w:val="•"/>
      <w:lvlJc w:val="left"/>
      <w:pPr>
        <w:ind w:left="2145" w:hanging="142"/>
      </w:pPr>
      <w:rPr>
        <w:rFonts w:hint="default"/>
        <w:lang w:val="en-US" w:eastAsia="en-US" w:bidi="ar-SA"/>
      </w:rPr>
    </w:lvl>
    <w:lvl w:ilvl="5">
      <w:numFmt w:val="bullet"/>
      <w:lvlText w:val="•"/>
      <w:lvlJc w:val="left"/>
      <w:pPr>
        <w:ind w:left="2641" w:hanging="142"/>
      </w:pPr>
      <w:rPr>
        <w:rFonts w:hint="default"/>
        <w:lang w:val="en-US" w:eastAsia="en-US" w:bidi="ar-SA"/>
      </w:rPr>
    </w:lvl>
    <w:lvl w:ilvl="6">
      <w:numFmt w:val="bullet"/>
      <w:lvlText w:val="•"/>
      <w:lvlJc w:val="left"/>
      <w:pPr>
        <w:ind w:left="3136" w:hanging="142"/>
      </w:pPr>
      <w:rPr>
        <w:rFonts w:hint="default"/>
        <w:lang w:val="en-US" w:eastAsia="en-US" w:bidi="ar-SA"/>
      </w:rPr>
    </w:lvl>
    <w:lvl w:ilvl="7">
      <w:numFmt w:val="bullet"/>
      <w:lvlText w:val="•"/>
      <w:lvlJc w:val="left"/>
      <w:pPr>
        <w:ind w:left="3631" w:hanging="142"/>
      </w:pPr>
      <w:rPr>
        <w:rFonts w:hint="default"/>
        <w:lang w:val="en-US" w:eastAsia="en-US" w:bidi="ar-SA"/>
      </w:rPr>
    </w:lvl>
    <w:lvl w:ilvl="8">
      <w:numFmt w:val="bullet"/>
      <w:lvlText w:val="•"/>
      <w:lvlJc w:val="left"/>
      <w:pPr>
        <w:ind w:left="4127" w:hanging="142"/>
      </w:pPr>
      <w:rPr>
        <w:rFonts w:hint="default"/>
        <w:lang w:val="en-US" w:eastAsia="en-US" w:bidi="ar-SA"/>
      </w:rPr>
    </w:lvl>
  </w:abstractNum>
  <w:abstractNum w:abstractNumId="31" w15:restartNumberingAfterBreak="0">
    <w:nsid w:val="3AB73F3E"/>
    <w:multiLevelType w:val="hybridMultilevel"/>
    <w:tmpl w:val="E206B90A"/>
    <w:lvl w:ilvl="0" w:tplc="278EF644">
      <w:numFmt w:val="bullet"/>
      <w:lvlText w:val="•"/>
      <w:lvlJc w:val="left"/>
      <w:pPr>
        <w:ind w:left="321" w:hanging="142"/>
      </w:pPr>
      <w:rPr>
        <w:rFonts w:ascii="Open Sans" w:eastAsia="Open Sans" w:hAnsi="Open Sans" w:cs="Open Sans" w:hint="default"/>
        <w:b/>
        <w:bCs/>
        <w:i w:val="0"/>
        <w:iCs w:val="0"/>
        <w:color w:val="FFFFFF"/>
        <w:w w:val="100"/>
        <w:sz w:val="17"/>
        <w:szCs w:val="17"/>
        <w:lang w:val="en-US" w:eastAsia="en-US" w:bidi="ar-SA"/>
      </w:rPr>
    </w:lvl>
    <w:lvl w:ilvl="1" w:tplc="2440F13E">
      <w:numFmt w:val="bullet"/>
      <w:lvlText w:val="–"/>
      <w:lvlJc w:val="left"/>
      <w:pPr>
        <w:ind w:left="463" w:hanging="142"/>
      </w:pPr>
      <w:rPr>
        <w:rFonts w:ascii="OpenSans-Light" w:eastAsia="OpenSans-Light" w:hAnsi="OpenSans-Light" w:cs="OpenSans-Light" w:hint="default"/>
        <w:b w:val="0"/>
        <w:bCs w:val="0"/>
        <w:i w:val="0"/>
        <w:iCs w:val="0"/>
        <w:color w:val="FFFFFF"/>
        <w:w w:val="100"/>
        <w:sz w:val="17"/>
        <w:szCs w:val="17"/>
        <w:lang w:val="en-US" w:eastAsia="en-US" w:bidi="ar-SA"/>
      </w:rPr>
    </w:lvl>
    <w:lvl w:ilvl="2" w:tplc="9578BCC0">
      <w:numFmt w:val="bullet"/>
      <w:lvlText w:val="•"/>
      <w:lvlJc w:val="left"/>
      <w:pPr>
        <w:ind w:left="938" w:hanging="142"/>
      </w:pPr>
      <w:rPr>
        <w:rFonts w:hint="default"/>
        <w:lang w:val="en-US" w:eastAsia="en-US" w:bidi="ar-SA"/>
      </w:rPr>
    </w:lvl>
    <w:lvl w:ilvl="3" w:tplc="8116A71E">
      <w:numFmt w:val="bullet"/>
      <w:lvlText w:val="•"/>
      <w:lvlJc w:val="left"/>
      <w:pPr>
        <w:ind w:left="1416" w:hanging="142"/>
      </w:pPr>
      <w:rPr>
        <w:rFonts w:hint="default"/>
        <w:lang w:val="en-US" w:eastAsia="en-US" w:bidi="ar-SA"/>
      </w:rPr>
    </w:lvl>
    <w:lvl w:ilvl="4" w:tplc="AADE7496">
      <w:numFmt w:val="bullet"/>
      <w:lvlText w:val="•"/>
      <w:lvlJc w:val="left"/>
      <w:pPr>
        <w:ind w:left="1894" w:hanging="142"/>
      </w:pPr>
      <w:rPr>
        <w:rFonts w:hint="default"/>
        <w:lang w:val="en-US" w:eastAsia="en-US" w:bidi="ar-SA"/>
      </w:rPr>
    </w:lvl>
    <w:lvl w:ilvl="5" w:tplc="FC609A4C">
      <w:numFmt w:val="bullet"/>
      <w:lvlText w:val="•"/>
      <w:lvlJc w:val="left"/>
      <w:pPr>
        <w:ind w:left="2373" w:hanging="142"/>
      </w:pPr>
      <w:rPr>
        <w:rFonts w:hint="default"/>
        <w:lang w:val="en-US" w:eastAsia="en-US" w:bidi="ar-SA"/>
      </w:rPr>
    </w:lvl>
    <w:lvl w:ilvl="6" w:tplc="F1C6D268">
      <w:numFmt w:val="bullet"/>
      <w:lvlText w:val="•"/>
      <w:lvlJc w:val="left"/>
      <w:pPr>
        <w:ind w:left="2851" w:hanging="142"/>
      </w:pPr>
      <w:rPr>
        <w:rFonts w:hint="default"/>
        <w:lang w:val="en-US" w:eastAsia="en-US" w:bidi="ar-SA"/>
      </w:rPr>
    </w:lvl>
    <w:lvl w:ilvl="7" w:tplc="9A2C27C4">
      <w:numFmt w:val="bullet"/>
      <w:lvlText w:val="•"/>
      <w:lvlJc w:val="left"/>
      <w:pPr>
        <w:ind w:left="3329" w:hanging="142"/>
      </w:pPr>
      <w:rPr>
        <w:rFonts w:hint="default"/>
        <w:lang w:val="en-US" w:eastAsia="en-US" w:bidi="ar-SA"/>
      </w:rPr>
    </w:lvl>
    <w:lvl w:ilvl="8" w:tplc="E6CCB15A">
      <w:numFmt w:val="bullet"/>
      <w:lvlText w:val="•"/>
      <w:lvlJc w:val="left"/>
      <w:pPr>
        <w:ind w:left="3808" w:hanging="142"/>
      </w:pPr>
      <w:rPr>
        <w:rFonts w:hint="default"/>
        <w:lang w:val="en-US" w:eastAsia="en-US" w:bidi="ar-SA"/>
      </w:rPr>
    </w:lvl>
  </w:abstractNum>
  <w:abstractNum w:abstractNumId="32" w15:restartNumberingAfterBreak="0">
    <w:nsid w:val="3D646CAF"/>
    <w:multiLevelType w:val="hybridMultilevel"/>
    <w:tmpl w:val="63D6A868"/>
    <w:lvl w:ilvl="0" w:tplc="0A04AACE">
      <w:numFmt w:val="bullet"/>
      <w:lvlText w:val="•"/>
      <w:lvlJc w:val="left"/>
      <w:pPr>
        <w:ind w:left="247" w:hanging="142"/>
      </w:pPr>
      <w:rPr>
        <w:rFonts w:ascii="Open Sans" w:eastAsia="Open Sans" w:hAnsi="Open Sans" w:cs="Open Sans" w:hint="default"/>
        <w:b/>
        <w:bCs/>
        <w:i w:val="0"/>
        <w:iCs w:val="0"/>
        <w:color w:val="231F20"/>
        <w:w w:val="100"/>
        <w:sz w:val="17"/>
        <w:szCs w:val="17"/>
        <w:lang w:val="en-US" w:eastAsia="en-US" w:bidi="ar-SA"/>
      </w:rPr>
    </w:lvl>
    <w:lvl w:ilvl="1" w:tplc="4C3033FC">
      <w:numFmt w:val="bullet"/>
      <w:lvlText w:val="•"/>
      <w:lvlJc w:val="left"/>
      <w:pPr>
        <w:ind w:left="449" w:hanging="142"/>
      </w:pPr>
      <w:rPr>
        <w:rFonts w:hint="default"/>
        <w:lang w:val="en-US" w:eastAsia="en-US" w:bidi="ar-SA"/>
      </w:rPr>
    </w:lvl>
    <w:lvl w:ilvl="2" w:tplc="D9A8953A">
      <w:numFmt w:val="bullet"/>
      <w:lvlText w:val="•"/>
      <w:lvlJc w:val="left"/>
      <w:pPr>
        <w:ind w:left="659" w:hanging="142"/>
      </w:pPr>
      <w:rPr>
        <w:rFonts w:hint="default"/>
        <w:lang w:val="en-US" w:eastAsia="en-US" w:bidi="ar-SA"/>
      </w:rPr>
    </w:lvl>
    <w:lvl w:ilvl="3" w:tplc="71F6489A">
      <w:numFmt w:val="bullet"/>
      <w:lvlText w:val="•"/>
      <w:lvlJc w:val="left"/>
      <w:pPr>
        <w:ind w:left="869" w:hanging="142"/>
      </w:pPr>
      <w:rPr>
        <w:rFonts w:hint="default"/>
        <w:lang w:val="en-US" w:eastAsia="en-US" w:bidi="ar-SA"/>
      </w:rPr>
    </w:lvl>
    <w:lvl w:ilvl="4" w:tplc="AC26C33E">
      <w:numFmt w:val="bullet"/>
      <w:lvlText w:val="•"/>
      <w:lvlJc w:val="left"/>
      <w:pPr>
        <w:ind w:left="1079" w:hanging="142"/>
      </w:pPr>
      <w:rPr>
        <w:rFonts w:hint="default"/>
        <w:lang w:val="en-US" w:eastAsia="en-US" w:bidi="ar-SA"/>
      </w:rPr>
    </w:lvl>
    <w:lvl w:ilvl="5" w:tplc="DD2ED02C">
      <w:numFmt w:val="bullet"/>
      <w:lvlText w:val="•"/>
      <w:lvlJc w:val="left"/>
      <w:pPr>
        <w:ind w:left="1289" w:hanging="142"/>
      </w:pPr>
      <w:rPr>
        <w:rFonts w:hint="default"/>
        <w:lang w:val="en-US" w:eastAsia="en-US" w:bidi="ar-SA"/>
      </w:rPr>
    </w:lvl>
    <w:lvl w:ilvl="6" w:tplc="D3DC377A">
      <w:numFmt w:val="bullet"/>
      <w:lvlText w:val="•"/>
      <w:lvlJc w:val="left"/>
      <w:pPr>
        <w:ind w:left="1499" w:hanging="142"/>
      </w:pPr>
      <w:rPr>
        <w:rFonts w:hint="default"/>
        <w:lang w:val="en-US" w:eastAsia="en-US" w:bidi="ar-SA"/>
      </w:rPr>
    </w:lvl>
    <w:lvl w:ilvl="7" w:tplc="C790877C">
      <w:numFmt w:val="bullet"/>
      <w:lvlText w:val="•"/>
      <w:lvlJc w:val="left"/>
      <w:pPr>
        <w:ind w:left="1709" w:hanging="142"/>
      </w:pPr>
      <w:rPr>
        <w:rFonts w:hint="default"/>
        <w:lang w:val="en-US" w:eastAsia="en-US" w:bidi="ar-SA"/>
      </w:rPr>
    </w:lvl>
    <w:lvl w:ilvl="8" w:tplc="40E85398">
      <w:numFmt w:val="bullet"/>
      <w:lvlText w:val="•"/>
      <w:lvlJc w:val="left"/>
      <w:pPr>
        <w:ind w:left="1919" w:hanging="142"/>
      </w:pPr>
      <w:rPr>
        <w:rFonts w:hint="default"/>
        <w:lang w:val="en-US" w:eastAsia="en-US" w:bidi="ar-SA"/>
      </w:rPr>
    </w:lvl>
  </w:abstractNum>
  <w:abstractNum w:abstractNumId="33" w15:restartNumberingAfterBreak="0">
    <w:nsid w:val="3E1E4017"/>
    <w:multiLevelType w:val="hybridMultilevel"/>
    <w:tmpl w:val="D7C65D14"/>
    <w:lvl w:ilvl="0" w:tplc="2F24CB4A">
      <w:numFmt w:val="bullet"/>
      <w:lvlText w:val="•"/>
      <w:lvlJc w:val="left"/>
      <w:pPr>
        <w:ind w:left="277" w:hanging="142"/>
      </w:pPr>
      <w:rPr>
        <w:rFonts w:ascii="Open Sans" w:eastAsia="Open Sans" w:hAnsi="Open Sans" w:cs="Open Sans" w:hint="default"/>
        <w:b/>
        <w:bCs/>
        <w:i w:val="0"/>
        <w:iCs w:val="0"/>
        <w:color w:val="231F20"/>
        <w:w w:val="100"/>
        <w:sz w:val="17"/>
        <w:szCs w:val="17"/>
        <w:lang w:val="en-US" w:eastAsia="en-US" w:bidi="ar-SA"/>
      </w:rPr>
    </w:lvl>
    <w:lvl w:ilvl="1" w:tplc="7130A69A">
      <w:numFmt w:val="bullet"/>
      <w:lvlText w:val="•"/>
      <w:lvlJc w:val="left"/>
      <w:pPr>
        <w:ind w:left="1109" w:hanging="142"/>
      </w:pPr>
      <w:rPr>
        <w:rFonts w:hint="default"/>
        <w:lang w:val="en-US" w:eastAsia="en-US" w:bidi="ar-SA"/>
      </w:rPr>
    </w:lvl>
    <w:lvl w:ilvl="2" w:tplc="06C61554">
      <w:numFmt w:val="bullet"/>
      <w:lvlText w:val="•"/>
      <w:lvlJc w:val="left"/>
      <w:pPr>
        <w:ind w:left="1938" w:hanging="142"/>
      </w:pPr>
      <w:rPr>
        <w:rFonts w:hint="default"/>
        <w:lang w:val="en-US" w:eastAsia="en-US" w:bidi="ar-SA"/>
      </w:rPr>
    </w:lvl>
    <w:lvl w:ilvl="3" w:tplc="7DE2C204">
      <w:numFmt w:val="bullet"/>
      <w:lvlText w:val="•"/>
      <w:lvlJc w:val="left"/>
      <w:pPr>
        <w:ind w:left="2767" w:hanging="142"/>
      </w:pPr>
      <w:rPr>
        <w:rFonts w:hint="default"/>
        <w:lang w:val="en-US" w:eastAsia="en-US" w:bidi="ar-SA"/>
      </w:rPr>
    </w:lvl>
    <w:lvl w:ilvl="4" w:tplc="BFE41156">
      <w:numFmt w:val="bullet"/>
      <w:lvlText w:val="•"/>
      <w:lvlJc w:val="left"/>
      <w:pPr>
        <w:ind w:left="3596" w:hanging="142"/>
      </w:pPr>
      <w:rPr>
        <w:rFonts w:hint="default"/>
        <w:lang w:val="en-US" w:eastAsia="en-US" w:bidi="ar-SA"/>
      </w:rPr>
    </w:lvl>
    <w:lvl w:ilvl="5" w:tplc="90CA23D2">
      <w:numFmt w:val="bullet"/>
      <w:lvlText w:val="•"/>
      <w:lvlJc w:val="left"/>
      <w:pPr>
        <w:ind w:left="4425" w:hanging="142"/>
      </w:pPr>
      <w:rPr>
        <w:rFonts w:hint="default"/>
        <w:lang w:val="en-US" w:eastAsia="en-US" w:bidi="ar-SA"/>
      </w:rPr>
    </w:lvl>
    <w:lvl w:ilvl="6" w:tplc="BB0656A6">
      <w:numFmt w:val="bullet"/>
      <w:lvlText w:val="•"/>
      <w:lvlJc w:val="left"/>
      <w:pPr>
        <w:ind w:left="5254" w:hanging="142"/>
      </w:pPr>
      <w:rPr>
        <w:rFonts w:hint="default"/>
        <w:lang w:val="en-US" w:eastAsia="en-US" w:bidi="ar-SA"/>
      </w:rPr>
    </w:lvl>
    <w:lvl w:ilvl="7" w:tplc="7D4660F0">
      <w:numFmt w:val="bullet"/>
      <w:lvlText w:val="•"/>
      <w:lvlJc w:val="left"/>
      <w:pPr>
        <w:ind w:left="6083" w:hanging="142"/>
      </w:pPr>
      <w:rPr>
        <w:rFonts w:hint="default"/>
        <w:lang w:val="en-US" w:eastAsia="en-US" w:bidi="ar-SA"/>
      </w:rPr>
    </w:lvl>
    <w:lvl w:ilvl="8" w:tplc="2B665758">
      <w:numFmt w:val="bullet"/>
      <w:lvlText w:val="•"/>
      <w:lvlJc w:val="left"/>
      <w:pPr>
        <w:ind w:left="6912" w:hanging="142"/>
      </w:pPr>
      <w:rPr>
        <w:rFonts w:hint="default"/>
        <w:lang w:val="en-US" w:eastAsia="en-US" w:bidi="ar-SA"/>
      </w:rPr>
    </w:lvl>
  </w:abstractNum>
  <w:abstractNum w:abstractNumId="34" w15:restartNumberingAfterBreak="0">
    <w:nsid w:val="3F1A0F67"/>
    <w:multiLevelType w:val="hybridMultilevel"/>
    <w:tmpl w:val="493032C0"/>
    <w:lvl w:ilvl="0" w:tplc="3FE21E20">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1" w:tplc="024215D8">
      <w:numFmt w:val="bullet"/>
      <w:lvlText w:val="•"/>
      <w:lvlJc w:val="left"/>
      <w:pPr>
        <w:ind w:left="767" w:hanging="142"/>
      </w:pPr>
      <w:rPr>
        <w:rFonts w:hint="default"/>
        <w:lang w:val="en-US" w:eastAsia="en-US" w:bidi="ar-SA"/>
      </w:rPr>
    </w:lvl>
    <w:lvl w:ilvl="2" w:tplc="8474D208">
      <w:numFmt w:val="bullet"/>
      <w:lvlText w:val="•"/>
      <w:lvlJc w:val="left"/>
      <w:pPr>
        <w:ind w:left="1234" w:hanging="142"/>
      </w:pPr>
      <w:rPr>
        <w:rFonts w:hint="default"/>
        <w:lang w:val="en-US" w:eastAsia="en-US" w:bidi="ar-SA"/>
      </w:rPr>
    </w:lvl>
    <w:lvl w:ilvl="3" w:tplc="F34C4D1E">
      <w:numFmt w:val="bullet"/>
      <w:lvlText w:val="•"/>
      <w:lvlJc w:val="left"/>
      <w:pPr>
        <w:ind w:left="1701" w:hanging="142"/>
      </w:pPr>
      <w:rPr>
        <w:rFonts w:hint="default"/>
        <w:lang w:val="en-US" w:eastAsia="en-US" w:bidi="ar-SA"/>
      </w:rPr>
    </w:lvl>
    <w:lvl w:ilvl="4" w:tplc="C798C514">
      <w:numFmt w:val="bullet"/>
      <w:lvlText w:val="•"/>
      <w:lvlJc w:val="left"/>
      <w:pPr>
        <w:ind w:left="2169" w:hanging="142"/>
      </w:pPr>
      <w:rPr>
        <w:rFonts w:hint="default"/>
        <w:lang w:val="en-US" w:eastAsia="en-US" w:bidi="ar-SA"/>
      </w:rPr>
    </w:lvl>
    <w:lvl w:ilvl="5" w:tplc="35460D5E">
      <w:numFmt w:val="bullet"/>
      <w:lvlText w:val="•"/>
      <w:lvlJc w:val="left"/>
      <w:pPr>
        <w:ind w:left="2636" w:hanging="142"/>
      </w:pPr>
      <w:rPr>
        <w:rFonts w:hint="default"/>
        <w:lang w:val="en-US" w:eastAsia="en-US" w:bidi="ar-SA"/>
      </w:rPr>
    </w:lvl>
    <w:lvl w:ilvl="6" w:tplc="3154EAB6">
      <w:numFmt w:val="bullet"/>
      <w:lvlText w:val="•"/>
      <w:lvlJc w:val="left"/>
      <w:pPr>
        <w:ind w:left="3103" w:hanging="142"/>
      </w:pPr>
      <w:rPr>
        <w:rFonts w:hint="default"/>
        <w:lang w:val="en-US" w:eastAsia="en-US" w:bidi="ar-SA"/>
      </w:rPr>
    </w:lvl>
    <w:lvl w:ilvl="7" w:tplc="DC08DECA">
      <w:numFmt w:val="bullet"/>
      <w:lvlText w:val="•"/>
      <w:lvlJc w:val="left"/>
      <w:pPr>
        <w:ind w:left="3571" w:hanging="142"/>
      </w:pPr>
      <w:rPr>
        <w:rFonts w:hint="default"/>
        <w:lang w:val="en-US" w:eastAsia="en-US" w:bidi="ar-SA"/>
      </w:rPr>
    </w:lvl>
    <w:lvl w:ilvl="8" w:tplc="6F1C0530">
      <w:numFmt w:val="bullet"/>
      <w:lvlText w:val="•"/>
      <w:lvlJc w:val="left"/>
      <w:pPr>
        <w:ind w:left="4038" w:hanging="142"/>
      </w:pPr>
      <w:rPr>
        <w:rFonts w:hint="default"/>
        <w:lang w:val="en-US" w:eastAsia="en-US" w:bidi="ar-SA"/>
      </w:rPr>
    </w:lvl>
  </w:abstractNum>
  <w:abstractNum w:abstractNumId="35" w15:restartNumberingAfterBreak="0">
    <w:nsid w:val="3FAB491D"/>
    <w:multiLevelType w:val="hybridMultilevel"/>
    <w:tmpl w:val="230CD62C"/>
    <w:lvl w:ilvl="0" w:tplc="05E698B8">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6EE267BE">
      <w:numFmt w:val="bullet"/>
      <w:lvlText w:val="•"/>
      <w:lvlJc w:val="left"/>
      <w:pPr>
        <w:ind w:left="441" w:hanging="142"/>
      </w:pPr>
      <w:rPr>
        <w:rFonts w:hint="default"/>
        <w:lang w:val="en-US" w:eastAsia="en-US" w:bidi="ar-SA"/>
      </w:rPr>
    </w:lvl>
    <w:lvl w:ilvl="2" w:tplc="682CDA60">
      <w:numFmt w:val="bullet"/>
      <w:lvlText w:val="•"/>
      <w:lvlJc w:val="left"/>
      <w:pPr>
        <w:ind w:left="643" w:hanging="142"/>
      </w:pPr>
      <w:rPr>
        <w:rFonts w:hint="default"/>
        <w:lang w:val="en-US" w:eastAsia="en-US" w:bidi="ar-SA"/>
      </w:rPr>
    </w:lvl>
    <w:lvl w:ilvl="3" w:tplc="0EC027F6">
      <w:numFmt w:val="bullet"/>
      <w:lvlText w:val="•"/>
      <w:lvlJc w:val="left"/>
      <w:pPr>
        <w:ind w:left="844" w:hanging="142"/>
      </w:pPr>
      <w:rPr>
        <w:rFonts w:hint="default"/>
        <w:lang w:val="en-US" w:eastAsia="en-US" w:bidi="ar-SA"/>
      </w:rPr>
    </w:lvl>
    <w:lvl w:ilvl="4" w:tplc="59CEC48A">
      <w:numFmt w:val="bullet"/>
      <w:lvlText w:val="•"/>
      <w:lvlJc w:val="left"/>
      <w:pPr>
        <w:ind w:left="1046" w:hanging="142"/>
      </w:pPr>
      <w:rPr>
        <w:rFonts w:hint="default"/>
        <w:lang w:val="en-US" w:eastAsia="en-US" w:bidi="ar-SA"/>
      </w:rPr>
    </w:lvl>
    <w:lvl w:ilvl="5" w:tplc="9A0AE706">
      <w:numFmt w:val="bullet"/>
      <w:lvlText w:val="•"/>
      <w:lvlJc w:val="left"/>
      <w:pPr>
        <w:ind w:left="1247" w:hanging="142"/>
      </w:pPr>
      <w:rPr>
        <w:rFonts w:hint="default"/>
        <w:lang w:val="en-US" w:eastAsia="en-US" w:bidi="ar-SA"/>
      </w:rPr>
    </w:lvl>
    <w:lvl w:ilvl="6" w:tplc="992E12FC">
      <w:numFmt w:val="bullet"/>
      <w:lvlText w:val="•"/>
      <w:lvlJc w:val="left"/>
      <w:pPr>
        <w:ind w:left="1449" w:hanging="142"/>
      </w:pPr>
      <w:rPr>
        <w:rFonts w:hint="default"/>
        <w:lang w:val="en-US" w:eastAsia="en-US" w:bidi="ar-SA"/>
      </w:rPr>
    </w:lvl>
    <w:lvl w:ilvl="7" w:tplc="9A3A3E76">
      <w:numFmt w:val="bullet"/>
      <w:lvlText w:val="•"/>
      <w:lvlJc w:val="left"/>
      <w:pPr>
        <w:ind w:left="1650" w:hanging="142"/>
      </w:pPr>
      <w:rPr>
        <w:rFonts w:hint="default"/>
        <w:lang w:val="en-US" w:eastAsia="en-US" w:bidi="ar-SA"/>
      </w:rPr>
    </w:lvl>
    <w:lvl w:ilvl="8" w:tplc="AADA0E6E">
      <w:numFmt w:val="bullet"/>
      <w:lvlText w:val="•"/>
      <w:lvlJc w:val="left"/>
      <w:pPr>
        <w:ind w:left="1852" w:hanging="142"/>
      </w:pPr>
      <w:rPr>
        <w:rFonts w:hint="default"/>
        <w:lang w:val="en-US" w:eastAsia="en-US" w:bidi="ar-SA"/>
      </w:rPr>
    </w:lvl>
  </w:abstractNum>
  <w:abstractNum w:abstractNumId="36" w15:restartNumberingAfterBreak="0">
    <w:nsid w:val="402454E9"/>
    <w:multiLevelType w:val="hybridMultilevel"/>
    <w:tmpl w:val="854894D2"/>
    <w:lvl w:ilvl="0" w:tplc="AE7AEC50">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738AD0C8">
      <w:numFmt w:val="bullet"/>
      <w:lvlText w:val="•"/>
      <w:lvlJc w:val="left"/>
      <w:pPr>
        <w:ind w:left="678" w:hanging="142"/>
      </w:pPr>
      <w:rPr>
        <w:rFonts w:hint="default"/>
        <w:lang w:val="en-US" w:eastAsia="en-US" w:bidi="ar-SA"/>
      </w:rPr>
    </w:lvl>
    <w:lvl w:ilvl="2" w:tplc="1EF28B66">
      <w:numFmt w:val="bullet"/>
      <w:lvlText w:val="•"/>
      <w:lvlJc w:val="left"/>
      <w:pPr>
        <w:ind w:left="1117" w:hanging="142"/>
      </w:pPr>
      <w:rPr>
        <w:rFonts w:hint="default"/>
        <w:lang w:val="en-US" w:eastAsia="en-US" w:bidi="ar-SA"/>
      </w:rPr>
    </w:lvl>
    <w:lvl w:ilvl="3" w:tplc="4F4A19BE">
      <w:numFmt w:val="bullet"/>
      <w:lvlText w:val="•"/>
      <w:lvlJc w:val="left"/>
      <w:pPr>
        <w:ind w:left="1556" w:hanging="142"/>
      </w:pPr>
      <w:rPr>
        <w:rFonts w:hint="default"/>
        <w:lang w:val="en-US" w:eastAsia="en-US" w:bidi="ar-SA"/>
      </w:rPr>
    </w:lvl>
    <w:lvl w:ilvl="4" w:tplc="D33C478E">
      <w:numFmt w:val="bullet"/>
      <w:lvlText w:val="•"/>
      <w:lvlJc w:val="left"/>
      <w:pPr>
        <w:ind w:left="1994" w:hanging="142"/>
      </w:pPr>
      <w:rPr>
        <w:rFonts w:hint="default"/>
        <w:lang w:val="en-US" w:eastAsia="en-US" w:bidi="ar-SA"/>
      </w:rPr>
    </w:lvl>
    <w:lvl w:ilvl="5" w:tplc="6CA2120C">
      <w:numFmt w:val="bullet"/>
      <w:lvlText w:val="•"/>
      <w:lvlJc w:val="left"/>
      <w:pPr>
        <w:ind w:left="2433" w:hanging="142"/>
      </w:pPr>
      <w:rPr>
        <w:rFonts w:hint="default"/>
        <w:lang w:val="en-US" w:eastAsia="en-US" w:bidi="ar-SA"/>
      </w:rPr>
    </w:lvl>
    <w:lvl w:ilvl="6" w:tplc="AD620192">
      <w:numFmt w:val="bullet"/>
      <w:lvlText w:val="•"/>
      <w:lvlJc w:val="left"/>
      <w:pPr>
        <w:ind w:left="2872" w:hanging="142"/>
      </w:pPr>
      <w:rPr>
        <w:rFonts w:hint="default"/>
        <w:lang w:val="en-US" w:eastAsia="en-US" w:bidi="ar-SA"/>
      </w:rPr>
    </w:lvl>
    <w:lvl w:ilvl="7" w:tplc="A5308F6E">
      <w:numFmt w:val="bullet"/>
      <w:lvlText w:val="•"/>
      <w:lvlJc w:val="left"/>
      <w:pPr>
        <w:ind w:left="3310" w:hanging="142"/>
      </w:pPr>
      <w:rPr>
        <w:rFonts w:hint="default"/>
        <w:lang w:val="en-US" w:eastAsia="en-US" w:bidi="ar-SA"/>
      </w:rPr>
    </w:lvl>
    <w:lvl w:ilvl="8" w:tplc="01766740">
      <w:numFmt w:val="bullet"/>
      <w:lvlText w:val="•"/>
      <w:lvlJc w:val="left"/>
      <w:pPr>
        <w:ind w:left="3749" w:hanging="142"/>
      </w:pPr>
      <w:rPr>
        <w:rFonts w:hint="default"/>
        <w:lang w:val="en-US" w:eastAsia="en-US" w:bidi="ar-SA"/>
      </w:rPr>
    </w:lvl>
  </w:abstractNum>
  <w:abstractNum w:abstractNumId="37" w15:restartNumberingAfterBreak="0">
    <w:nsid w:val="425E505D"/>
    <w:multiLevelType w:val="hybridMultilevel"/>
    <w:tmpl w:val="AE0ED49C"/>
    <w:lvl w:ilvl="0" w:tplc="DB2845C0">
      <w:numFmt w:val="bullet"/>
      <w:lvlText w:val="•"/>
      <w:lvlJc w:val="left"/>
      <w:pPr>
        <w:ind w:left="297" w:hanging="142"/>
      </w:pPr>
      <w:rPr>
        <w:rFonts w:ascii="Open Sans" w:eastAsia="Open Sans" w:hAnsi="Open Sans" w:cs="Open Sans" w:hint="default"/>
        <w:b/>
        <w:bCs/>
        <w:i w:val="0"/>
        <w:iCs w:val="0"/>
        <w:color w:val="231F20"/>
        <w:w w:val="100"/>
        <w:sz w:val="17"/>
        <w:szCs w:val="17"/>
        <w:lang w:val="en-US" w:eastAsia="en-US" w:bidi="ar-SA"/>
      </w:rPr>
    </w:lvl>
    <w:lvl w:ilvl="1" w:tplc="2A44BBF0">
      <w:numFmt w:val="bullet"/>
      <w:lvlText w:val="•"/>
      <w:lvlJc w:val="left"/>
      <w:pPr>
        <w:ind w:left="670" w:hanging="142"/>
      </w:pPr>
      <w:rPr>
        <w:rFonts w:ascii="Open Sans" w:eastAsia="Open Sans" w:hAnsi="Open Sans" w:cs="Open Sans" w:hint="default"/>
        <w:b/>
        <w:bCs/>
        <w:i w:val="0"/>
        <w:iCs w:val="0"/>
        <w:color w:val="231F20"/>
        <w:w w:val="100"/>
        <w:sz w:val="17"/>
        <w:szCs w:val="17"/>
        <w:lang w:val="en-US" w:eastAsia="en-US" w:bidi="ar-SA"/>
      </w:rPr>
    </w:lvl>
    <w:lvl w:ilvl="2" w:tplc="6D9C652A">
      <w:numFmt w:val="bullet"/>
      <w:lvlText w:val="•"/>
      <w:lvlJc w:val="left"/>
      <w:pPr>
        <w:ind w:left="1227" w:hanging="142"/>
      </w:pPr>
      <w:rPr>
        <w:rFonts w:ascii="Open Sans" w:eastAsia="Open Sans" w:hAnsi="Open Sans" w:cs="Open Sans" w:hint="default"/>
        <w:b/>
        <w:bCs/>
        <w:i w:val="0"/>
        <w:iCs w:val="0"/>
        <w:color w:val="231F20"/>
        <w:w w:val="100"/>
        <w:sz w:val="17"/>
        <w:szCs w:val="17"/>
        <w:lang w:val="en-US" w:eastAsia="en-US" w:bidi="ar-SA"/>
      </w:rPr>
    </w:lvl>
    <w:lvl w:ilvl="3" w:tplc="5AC0F124">
      <w:numFmt w:val="bullet"/>
      <w:lvlText w:val="•"/>
      <w:lvlJc w:val="left"/>
      <w:pPr>
        <w:ind w:left="1381" w:hanging="142"/>
      </w:pPr>
      <w:rPr>
        <w:rFonts w:ascii="Open Sans" w:eastAsia="Open Sans" w:hAnsi="Open Sans" w:cs="Open Sans" w:hint="default"/>
        <w:b/>
        <w:bCs/>
        <w:i w:val="0"/>
        <w:iCs w:val="0"/>
        <w:color w:val="231F20"/>
        <w:w w:val="100"/>
        <w:sz w:val="17"/>
        <w:szCs w:val="17"/>
        <w:lang w:val="en-US" w:eastAsia="en-US" w:bidi="ar-SA"/>
      </w:rPr>
    </w:lvl>
    <w:lvl w:ilvl="4" w:tplc="97AAFC90">
      <w:numFmt w:val="bullet"/>
      <w:lvlText w:val="•"/>
      <w:lvlJc w:val="left"/>
      <w:pPr>
        <w:ind w:left="1403" w:hanging="142"/>
      </w:pPr>
      <w:rPr>
        <w:rFonts w:ascii="Open Sans" w:eastAsia="Open Sans" w:hAnsi="Open Sans" w:cs="Open Sans" w:hint="default"/>
        <w:b/>
        <w:bCs/>
        <w:i w:val="0"/>
        <w:iCs w:val="0"/>
        <w:color w:val="231F20"/>
        <w:w w:val="100"/>
        <w:sz w:val="17"/>
        <w:szCs w:val="17"/>
        <w:lang w:val="en-US" w:eastAsia="en-US" w:bidi="ar-SA"/>
      </w:rPr>
    </w:lvl>
    <w:lvl w:ilvl="5" w:tplc="D150A386">
      <w:numFmt w:val="bullet"/>
      <w:lvlText w:val="•"/>
      <w:lvlJc w:val="left"/>
      <w:pPr>
        <w:ind w:left="1380" w:hanging="142"/>
      </w:pPr>
      <w:rPr>
        <w:rFonts w:hint="default"/>
        <w:lang w:val="en-US" w:eastAsia="en-US" w:bidi="ar-SA"/>
      </w:rPr>
    </w:lvl>
    <w:lvl w:ilvl="6" w:tplc="B3BA715E">
      <w:numFmt w:val="bullet"/>
      <w:lvlText w:val="•"/>
      <w:lvlJc w:val="left"/>
      <w:pPr>
        <w:ind w:left="1400" w:hanging="142"/>
      </w:pPr>
      <w:rPr>
        <w:rFonts w:hint="default"/>
        <w:lang w:val="en-US" w:eastAsia="en-US" w:bidi="ar-SA"/>
      </w:rPr>
    </w:lvl>
    <w:lvl w:ilvl="7" w:tplc="8304D292">
      <w:numFmt w:val="bullet"/>
      <w:lvlText w:val="•"/>
      <w:lvlJc w:val="left"/>
      <w:pPr>
        <w:ind w:left="89" w:hanging="142"/>
      </w:pPr>
      <w:rPr>
        <w:rFonts w:hint="default"/>
        <w:lang w:val="en-US" w:eastAsia="en-US" w:bidi="ar-SA"/>
      </w:rPr>
    </w:lvl>
    <w:lvl w:ilvl="8" w:tplc="A52E7CA8">
      <w:numFmt w:val="bullet"/>
      <w:lvlText w:val="•"/>
      <w:lvlJc w:val="left"/>
      <w:pPr>
        <w:ind w:left="-1222" w:hanging="142"/>
      </w:pPr>
      <w:rPr>
        <w:rFonts w:hint="default"/>
        <w:lang w:val="en-US" w:eastAsia="en-US" w:bidi="ar-SA"/>
      </w:rPr>
    </w:lvl>
  </w:abstractNum>
  <w:abstractNum w:abstractNumId="38" w15:restartNumberingAfterBreak="0">
    <w:nsid w:val="45255549"/>
    <w:multiLevelType w:val="hybridMultilevel"/>
    <w:tmpl w:val="196ED0AC"/>
    <w:lvl w:ilvl="0" w:tplc="FA60BB0C">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5CD021DC">
      <w:numFmt w:val="bullet"/>
      <w:lvlText w:val="•"/>
      <w:lvlJc w:val="left"/>
      <w:pPr>
        <w:ind w:left="325" w:hanging="142"/>
      </w:pPr>
      <w:rPr>
        <w:rFonts w:hint="default"/>
        <w:lang w:val="en-US" w:eastAsia="en-US" w:bidi="ar-SA"/>
      </w:rPr>
    </w:lvl>
    <w:lvl w:ilvl="2" w:tplc="435A612C">
      <w:numFmt w:val="bullet"/>
      <w:lvlText w:val="•"/>
      <w:lvlJc w:val="left"/>
      <w:pPr>
        <w:ind w:left="451" w:hanging="142"/>
      </w:pPr>
      <w:rPr>
        <w:rFonts w:hint="default"/>
        <w:lang w:val="en-US" w:eastAsia="en-US" w:bidi="ar-SA"/>
      </w:rPr>
    </w:lvl>
    <w:lvl w:ilvl="3" w:tplc="6324DD00">
      <w:numFmt w:val="bullet"/>
      <w:lvlText w:val="•"/>
      <w:lvlJc w:val="left"/>
      <w:pPr>
        <w:ind w:left="576" w:hanging="142"/>
      </w:pPr>
      <w:rPr>
        <w:rFonts w:hint="default"/>
        <w:lang w:val="en-US" w:eastAsia="en-US" w:bidi="ar-SA"/>
      </w:rPr>
    </w:lvl>
    <w:lvl w:ilvl="4" w:tplc="DDF46F66">
      <w:numFmt w:val="bullet"/>
      <w:lvlText w:val="•"/>
      <w:lvlJc w:val="left"/>
      <w:pPr>
        <w:ind w:left="702" w:hanging="142"/>
      </w:pPr>
      <w:rPr>
        <w:rFonts w:hint="default"/>
        <w:lang w:val="en-US" w:eastAsia="en-US" w:bidi="ar-SA"/>
      </w:rPr>
    </w:lvl>
    <w:lvl w:ilvl="5" w:tplc="175EB816">
      <w:numFmt w:val="bullet"/>
      <w:lvlText w:val="•"/>
      <w:lvlJc w:val="left"/>
      <w:pPr>
        <w:ind w:left="828" w:hanging="142"/>
      </w:pPr>
      <w:rPr>
        <w:rFonts w:hint="default"/>
        <w:lang w:val="en-US" w:eastAsia="en-US" w:bidi="ar-SA"/>
      </w:rPr>
    </w:lvl>
    <w:lvl w:ilvl="6" w:tplc="C4D81A64">
      <w:numFmt w:val="bullet"/>
      <w:lvlText w:val="•"/>
      <w:lvlJc w:val="left"/>
      <w:pPr>
        <w:ind w:left="953" w:hanging="142"/>
      </w:pPr>
      <w:rPr>
        <w:rFonts w:hint="default"/>
        <w:lang w:val="en-US" w:eastAsia="en-US" w:bidi="ar-SA"/>
      </w:rPr>
    </w:lvl>
    <w:lvl w:ilvl="7" w:tplc="B950AEAC">
      <w:numFmt w:val="bullet"/>
      <w:lvlText w:val="•"/>
      <w:lvlJc w:val="left"/>
      <w:pPr>
        <w:ind w:left="1079" w:hanging="142"/>
      </w:pPr>
      <w:rPr>
        <w:rFonts w:hint="default"/>
        <w:lang w:val="en-US" w:eastAsia="en-US" w:bidi="ar-SA"/>
      </w:rPr>
    </w:lvl>
    <w:lvl w:ilvl="8" w:tplc="679C5CDA">
      <w:numFmt w:val="bullet"/>
      <w:lvlText w:val="•"/>
      <w:lvlJc w:val="left"/>
      <w:pPr>
        <w:ind w:left="1204" w:hanging="142"/>
      </w:pPr>
      <w:rPr>
        <w:rFonts w:hint="default"/>
        <w:lang w:val="en-US" w:eastAsia="en-US" w:bidi="ar-SA"/>
      </w:rPr>
    </w:lvl>
  </w:abstractNum>
  <w:abstractNum w:abstractNumId="39" w15:restartNumberingAfterBreak="0">
    <w:nsid w:val="466845A3"/>
    <w:multiLevelType w:val="multilevel"/>
    <w:tmpl w:val="1586172E"/>
    <w:lvl w:ilvl="0">
      <w:start w:val="2"/>
      <w:numFmt w:val="upperLetter"/>
      <w:lvlText w:val="%1"/>
      <w:lvlJc w:val="left"/>
      <w:pPr>
        <w:ind w:left="504" w:hanging="337"/>
        <w:jc w:val="left"/>
      </w:pPr>
      <w:rPr>
        <w:rFonts w:hint="default"/>
        <w:lang w:val="en-US" w:eastAsia="en-US" w:bidi="ar-SA"/>
      </w:rPr>
    </w:lvl>
    <w:lvl w:ilvl="1">
      <w:start w:val="1"/>
      <w:numFmt w:val="decimal"/>
      <w:lvlText w:val="%1.%2."/>
      <w:lvlJc w:val="left"/>
      <w:pPr>
        <w:ind w:left="504" w:hanging="337"/>
        <w:jc w:val="left"/>
      </w:pPr>
      <w:rPr>
        <w:rFonts w:ascii="Open Sans" w:eastAsia="Open Sans" w:hAnsi="Open Sans" w:cs="Open Sans" w:hint="default"/>
        <w:b/>
        <w:bCs/>
        <w:i w:val="0"/>
        <w:iCs w:val="0"/>
        <w:color w:val="00AAE7"/>
        <w:spacing w:val="-12"/>
        <w:w w:val="100"/>
        <w:sz w:val="17"/>
        <w:szCs w:val="17"/>
        <w:lang w:val="en-US" w:eastAsia="en-US" w:bidi="ar-SA"/>
      </w:rPr>
    </w:lvl>
    <w:lvl w:ilvl="2">
      <w:start w:val="1"/>
      <w:numFmt w:val="decimal"/>
      <w:lvlText w:val="%1.%2.%3"/>
      <w:lvlJc w:val="left"/>
      <w:pPr>
        <w:ind w:left="588" w:hanging="421"/>
        <w:jc w:val="left"/>
      </w:pPr>
      <w:rPr>
        <w:rFonts w:ascii="Open Sans" w:eastAsia="Open Sans" w:hAnsi="Open Sans" w:cs="Open Sans" w:hint="default"/>
        <w:b/>
        <w:bCs/>
        <w:i w:val="0"/>
        <w:iCs w:val="0"/>
        <w:color w:val="231F20"/>
        <w:spacing w:val="-12"/>
        <w:w w:val="100"/>
        <w:sz w:val="17"/>
        <w:szCs w:val="17"/>
        <w:lang w:val="en-US" w:eastAsia="en-US" w:bidi="ar-SA"/>
      </w:rPr>
    </w:lvl>
    <w:lvl w:ilvl="3">
      <w:numFmt w:val="bullet"/>
      <w:lvlText w:val="•"/>
      <w:lvlJc w:val="left"/>
      <w:pPr>
        <w:ind w:left="1556" w:hanging="421"/>
      </w:pPr>
      <w:rPr>
        <w:rFonts w:hint="default"/>
        <w:lang w:val="en-US" w:eastAsia="en-US" w:bidi="ar-SA"/>
      </w:rPr>
    </w:lvl>
    <w:lvl w:ilvl="4">
      <w:numFmt w:val="bullet"/>
      <w:lvlText w:val="•"/>
      <w:lvlJc w:val="left"/>
      <w:pPr>
        <w:ind w:left="2044" w:hanging="421"/>
      </w:pPr>
      <w:rPr>
        <w:rFonts w:hint="default"/>
        <w:lang w:val="en-US" w:eastAsia="en-US" w:bidi="ar-SA"/>
      </w:rPr>
    </w:lvl>
    <w:lvl w:ilvl="5">
      <w:numFmt w:val="bullet"/>
      <w:lvlText w:val="•"/>
      <w:lvlJc w:val="left"/>
      <w:pPr>
        <w:ind w:left="2532" w:hanging="421"/>
      </w:pPr>
      <w:rPr>
        <w:rFonts w:hint="default"/>
        <w:lang w:val="en-US" w:eastAsia="en-US" w:bidi="ar-SA"/>
      </w:rPr>
    </w:lvl>
    <w:lvl w:ilvl="6">
      <w:numFmt w:val="bullet"/>
      <w:lvlText w:val="•"/>
      <w:lvlJc w:val="left"/>
      <w:pPr>
        <w:ind w:left="3020" w:hanging="421"/>
      </w:pPr>
      <w:rPr>
        <w:rFonts w:hint="default"/>
        <w:lang w:val="en-US" w:eastAsia="en-US" w:bidi="ar-SA"/>
      </w:rPr>
    </w:lvl>
    <w:lvl w:ilvl="7">
      <w:numFmt w:val="bullet"/>
      <w:lvlText w:val="•"/>
      <w:lvlJc w:val="left"/>
      <w:pPr>
        <w:ind w:left="3508" w:hanging="421"/>
      </w:pPr>
      <w:rPr>
        <w:rFonts w:hint="default"/>
        <w:lang w:val="en-US" w:eastAsia="en-US" w:bidi="ar-SA"/>
      </w:rPr>
    </w:lvl>
    <w:lvl w:ilvl="8">
      <w:numFmt w:val="bullet"/>
      <w:lvlText w:val="•"/>
      <w:lvlJc w:val="left"/>
      <w:pPr>
        <w:ind w:left="3996" w:hanging="421"/>
      </w:pPr>
      <w:rPr>
        <w:rFonts w:hint="default"/>
        <w:lang w:val="en-US" w:eastAsia="en-US" w:bidi="ar-SA"/>
      </w:rPr>
    </w:lvl>
  </w:abstractNum>
  <w:abstractNum w:abstractNumId="40" w15:restartNumberingAfterBreak="0">
    <w:nsid w:val="4AE4400A"/>
    <w:multiLevelType w:val="hybridMultilevel"/>
    <w:tmpl w:val="0F685662"/>
    <w:lvl w:ilvl="0" w:tplc="52BEA04E">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4A9CAF72">
      <w:numFmt w:val="bullet"/>
      <w:lvlText w:val="•"/>
      <w:lvlJc w:val="left"/>
      <w:pPr>
        <w:ind w:left="358" w:hanging="142"/>
      </w:pPr>
      <w:rPr>
        <w:rFonts w:hint="default"/>
        <w:lang w:val="en-US" w:eastAsia="en-US" w:bidi="ar-SA"/>
      </w:rPr>
    </w:lvl>
    <w:lvl w:ilvl="2" w:tplc="4F80556E">
      <w:numFmt w:val="bullet"/>
      <w:lvlText w:val="•"/>
      <w:lvlJc w:val="left"/>
      <w:pPr>
        <w:ind w:left="516" w:hanging="142"/>
      </w:pPr>
      <w:rPr>
        <w:rFonts w:hint="default"/>
        <w:lang w:val="en-US" w:eastAsia="en-US" w:bidi="ar-SA"/>
      </w:rPr>
    </w:lvl>
    <w:lvl w:ilvl="3" w:tplc="CCCC6D4E">
      <w:numFmt w:val="bullet"/>
      <w:lvlText w:val="•"/>
      <w:lvlJc w:val="left"/>
      <w:pPr>
        <w:ind w:left="674" w:hanging="142"/>
      </w:pPr>
      <w:rPr>
        <w:rFonts w:hint="default"/>
        <w:lang w:val="en-US" w:eastAsia="en-US" w:bidi="ar-SA"/>
      </w:rPr>
    </w:lvl>
    <w:lvl w:ilvl="4" w:tplc="CFDCEA2C">
      <w:numFmt w:val="bullet"/>
      <w:lvlText w:val="•"/>
      <w:lvlJc w:val="left"/>
      <w:pPr>
        <w:ind w:left="832" w:hanging="142"/>
      </w:pPr>
      <w:rPr>
        <w:rFonts w:hint="default"/>
        <w:lang w:val="en-US" w:eastAsia="en-US" w:bidi="ar-SA"/>
      </w:rPr>
    </w:lvl>
    <w:lvl w:ilvl="5" w:tplc="43AED34C">
      <w:numFmt w:val="bullet"/>
      <w:lvlText w:val="•"/>
      <w:lvlJc w:val="left"/>
      <w:pPr>
        <w:ind w:left="991" w:hanging="142"/>
      </w:pPr>
      <w:rPr>
        <w:rFonts w:hint="default"/>
        <w:lang w:val="en-US" w:eastAsia="en-US" w:bidi="ar-SA"/>
      </w:rPr>
    </w:lvl>
    <w:lvl w:ilvl="6" w:tplc="C816AE32">
      <w:numFmt w:val="bullet"/>
      <w:lvlText w:val="•"/>
      <w:lvlJc w:val="left"/>
      <w:pPr>
        <w:ind w:left="1149" w:hanging="142"/>
      </w:pPr>
      <w:rPr>
        <w:rFonts w:hint="default"/>
        <w:lang w:val="en-US" w:eastAsia="en-US" w:bidi="ar-SA"/>
      </w:rPr>
    </w:lvl>
    <w:lvl w:ilvl="7" w:tplc="47CEFEE8">
      <w:numFmt w:val="bullet"/>
      <w:lvlText w:val="•"/>
      <w:lvlJc w:val="left"/>
      <w:pPr>
        <w:ind w:left="1307" w:hanging="142"/>
      </w:pPr>
      <w:rPr>
        <w:rFonts w:hint="default"/>
        <w:lang w:val="en-US" w:eastAsia="en-US" w:bidi="ar-SA"/>
      </w:rPr>
    </w:lvl>
    <w:lvl w:ilvl="8" w:tplc="D5EAED6C">
      <w:numFmt w:val="bullet"/>
      <w:lvlText w:val="•"/>
      <w:lvlJc w:val="left"/>
      <w:pPr>
        <w:ind w:left="1465" w:hanging="142"/>
      </w:pPr>
      <w:rPr>
        <w:rFonts w:hint="default"/>
        <w:lang w:val="en-US" w:eastAsia="en-US" w:bidi="ar-SA"/>
      </w:rPr>
    </w:lvl>
  </w:abstractNum>
  <w:abstractNum w:abstractNumId="41" w15:restartNumberingAfterBreak="0">
    <w:nsid w:val="4E497B91"/>
    <w:multiLevelType w:val="hybridMultilevel"/>
    <w:tmpl w:val="89C6E86A"/>
    <w:lvl w:ilvl="0" w:tplc="CD7A6F04">
      <w:numFmt w:val="bullet"/>
      <w:lvlText w:val="•"/>
      <w:lvlJc w:val="left"/>
      <w:pPr>
        <w:ind w:left="231" w:hanging="142"/>
      </w:pPr>
      <w:rPr>
        <w:rFonts w:ascii="Open Sans" w:eastAsia="Open Sans" w:hAnsi="Open Sans" w:cs="Open Sans" w:hint="default"/>
        <w:b/>
        <w:bCs/>
        <w:i w:val="0"/>
        <w:iCs w:val="0"/>
        <w:color w:val="231F20"/>
        <w:w w:val="100"/>
        <w:sz w:val="17"/>
        <w:szCs w:val="17"/>
        <w:lang w:val="en-US" w:eastAsia="en-US" w:bidi="ar-SA"/>
      </w:rPr>
    </w:lvl>
    <w:lvl w:ilvl="1" w:tplc="73505AD0">
      <w:numFmt w:val="bullet"/>
      <w:lvlText w:val="•"/>
      <w:lvlJc w:val="left"/>
      <w:pPr>
        <w:ind w:left="429" w:hanging="142"/>
      </w:pPr>
      <w:rPr>
        <w:rFonts w:hint="default"/>
        <w:lang w:val="en-US" w:eastAsia="en-US" w:bidi="ar-SA"/>
      </w:rPr>
    </w:lvl>
    <w:lvl w:ilvl="2" w:tplc="36326920">
      <w:numFmt w:val="bullet"/>
      <w:lvlText w:val="•"/>
      <w:lvlJc w:val="left"/>
      <w:pPr>
        <w:ind w:left="619" w:hanging="142"/>
      </w:pPr>
      <w:rPr>
        <w:rFonts w:hint="default"/>
        <w:lang w:val="en-US" w:eastAsia="en-US" w:bidi="ar-SA"/>
      </w:rPr>
    </w:lvl>
    <w:lvl w:ilvl="3" w:tplc="52C83AB2">
      <w:numFmt w:val="bullet"/>
      <w:lvlText w:val="•"/>
      <w:lvlJc w:val="left"/>
      <w:pPr>
        <w:ind w:left="808" w:hanging="142"/>
      </w:pPr>
      <w:rPr>
        <w:rFonts w:hint="default"/>
        <w:lang w:val="en-US" w:eastAsia="en-US" w:bidi="ar-SA"/>
      </w:rPr>
    </w:lvl>
    <w:lvl w:ilvl="4" w:tplc="10EA56B6">
      <w:numFmt w:val="bullet"/>
      <w:lvlText w:val="•"/>
      <w:lvlJc w:val="left"/>
      <w:pPr>
        <w:ind w:left="998" w:hanging="142"/>
      </w:pPr>
      <w:rPr>
        <w:rFonts w:hint="default"/>
        <w:lang w:val="en-US" w:eastAsia="en-US" w:bidi="ar-SA"/>
      </w:rPr>
    </w:lvl>
    <w:lvl w:ilvl="5" w:tplc="1DA25664">
      <w:numFmt w:val="bullet"/>
      <w:lvlText w:val="•"/>
      <w:lvlJc w:val="left"/>
      <w:pPr>
        <w:ind w:left="1188" w:hanging="142"/>
      </w:pPr>
      <w:rPr>
        <w:rFonts w:hint="default"/>
        <w:lang w:val="en-US" w:eastAsia="en-US" w:bidi="ar-SA"/>
      </w:rPr>
    </w:lvl>
    <w:lvl w:ilvl="6" w:tplc="C7B88AF6">
      <w:numFmt w:val="bullet"/>
      <w:lvlText w:val="•"/>
      <w:lvlJc w:val="left"/>
      <w:pPr>
        <w:ind w:left="1377" w:hanging="142"/>
      </w:pPr>
      <w:rPr>
        <w:rFonts w:hint="default"/>
        <w:lang w:val="en-US" w:eastAsia="en-US" w:bidi="ar-SA"/>
      </w:rPr>
    </w:lvl>
    <w:lvl w:ilvl="7" w:tplc="70249662">
      <w:numFmt w:val="bullet"/>
      <w:lvlText w:val="•"/>
      <w:lvlJc w:val="left"/>
      <w:pPr>
        <w:ind w:left="1567" w:hanging="142"/>
      </w:pPr>
      <w:rPr>
        <w:rFonts w:hint="default"/>
        <w:lang w:val="en-US" w:eastAsia="en-US" w:bidi="ar-SA"/>
      </w:rPr>
    </w:lvl>
    <w:lvl w:ilvl="8" w:tplc="A2B45754">
      <w:numFmt w:val="bullet"/>
      <w:lvlText w:val="•"/>
      <w:lvlJc w:val="left"/>
      <w:pPr>
        <w:ind w:left="1756" w:hanging="142"/>
      </w:pPr>
      <w:rPr>
        <w:rFonts w:hint="default"/>
        <w:lang w:val="en-US" w:eastAsia="en-US" w:bidi="ar-SA"/>
      </w:rPr>
    </w:lvl>
  </w:abstractNum>
  <w:abstractNum w:abstractNumId="42" w15:restartNumberingAfterBreak="0">
    <w:nsid w:val="517D7F07"/>
    <w:multiLevelType w:val="hybridMultilevel"/>
    <w:tmpl w:val="15D62D36"/>
    <w:lvl w:ilvl="0" w:tplc="FBE4DD8C">
      <w:numFmt w:val="bullet"/>
      <w:lvlText w:val="•"/>
      <w:lvlJc w:val="left"/>
      <w:pPr>
        <w:ind w:left="247" w:hanging="142"/>
      </w:pPr>
      <w:rPr>
        <w:rFonts w:ascii="Open Sans" w:eastAsia="Open Sans" w:hAnsi="Open Sans" w:cs="Open Sans" w:hint="default"/>
        <w:b/>
        <w:bCs/>
        <w:i w:val="0"/>
        <w:iCs w:val="0"/>
        <w:color w:val="231F20"/>
        <w:w w:val="100"/>
        <w:sz w:val="17"/>
        <w:szCs w:val="17"/>
        <w:lang w:val="en-US" w:eastAsia="en-US" w:bidi="ar-SA"/>
      </w:rPr>
    </w:lvl>
    <w:lvl w:ilvl="1" w:tplc="D550E44C">
      <w:numFmt w:val="bullet"/>
      <w:lvlText w:val="•"/>
      <w:lvlJc w:val="left"/>
      <w:pPr>
        <w:ind w:left="449" w:hanging="142"/>
      </w:pPr>
      <w:rPr>
        <w:rFonts w:hint="default"/>
        <w:lang w:val="en-US" w:eastAsia="en-US" w:bidi="ar-SA"/>
      </w:rPr>
    </w:lvl>
    <w:lvl w:ilvl="2" w:tplc="E090B04A">
      <w:numFmt w:val="bullet"/>
      <w:lvlText w:val="•"/>
      <w:lvlJc w:val="left"/>
      <w:pPr>
        <w:ind w:left="659" w:hanging="142"/>
      </w:pPr>
      <w:rPr>
        <w:rFonts w:hint="default"/>
        <w:lang w:val="en-US" w:eastAsia="en-US" w:bidi="ar-SA"/>
      </w:rPr>
    </w:lvl>
    <w:lvl w:ilvl="3" w:tplc="B930F5C8">
      <w:numFmt w:val="bullet"/>
      <w:lvlText w:val="•"/>
      <w:lvlJc w:val="left"/>
      <w:pPr>
        <w:ind w:left="869" w:hanging="142"/>
      </w:pPr>
      <w:rPr>
        <w:rFonts w:hint="default"/>
        <w:lang w:val="en-US" w:eastAsia="en-US" w:bidi="ar-SA"/>
      </w:rPr>
    </w:lvl>
    <w:lvl w:ilvl="4" w:tplc="8E408EE6">
      <w:numFmt w:val="bullet"/>
      <w:lvlText w:val="•"/>
      <w:lvlJc w:val="left"/>
      <w:pPr>
        <w:ind w:left="1079" w:hanging="142"/>
      </w:pPr>
      <w:rPr>
        <w:rFonts w:hint="default"/>
        <w:lang w:val="en-US" w:eastAsia="en-US" w:bidi="ar-SA"/>
      </w:rPr>
    </w:lvl>
    <w:lvl w:ilvl="5" w:tplc="8E141760">
      <w:numFmt w:val="bullet"/>
      <w:lvlText w:val="•"/>
      <w:lvlJc w:val="left"/>
      <w:pPr>
        <w:ind w:left="1289" w:hanging="142"/>
      </w:pPr>
      <w:rPr>
        <w:rFonts w:hint="default"/>
        <w:lang w:val="en-US" w:eastAsia="en-US" w:bidi="ar-SA"/>
      </w:rPr>
    </w:lvl>
    <w:lvl w:ilvl="6" w:tplc="163E88DE">
      <w:numFmt w:val="bullet"/>
      <w:lvlText w:val="•"/>
      <w:lvlJc w:val="left"/>
      <w:pPr>
        <w:ind w:left="1499" w:hanging="142"/>
      </w:pPr>
      <w:rPr>
        <w:rFonts w:hint="default"/>
        <w:lang w:val="en-US" w:eastAsia="en-US" w:bidi="ar-SA"/>
      </w:rPr>
    </w:lvl>
    <w:lvl w:ilvl="7" w:tplc="45DC807E">
      <w:numFmt w:val="bullet"/>
      <w:lvlText w:val="•"/>
      <w:lvlJc w:val="left"/>
      <w:pPr>
        <w:ind w:left="1709" w:hanging="142"/>
      </w:pPr>
      <w:rPr>
        <w:rFonts w:hint="default"/>
        <w:lang w:val="en-US" w:eastAsia="en-US" w:bidi="ar-SA"/>
      </w:rPr>
    </w:lvl>
    <w:lvl w:ilvl="8" w:tplc="E78A1A6A">
      <w:numFmt w:val="bullet"/>
      <w:lvlText w:val="•"/>
      <w:lvlJc w:val="left"/>
      <w:pPr>
        <w:ind w:left="1919" w:hanging="142"/>
      </w:pPr>
      <w:rPr>
        <w:rFonts w:hint="default"/>
        <w:lang w:val="en-US" w:eastAsia="en-US" w:bidi="ar-SA"/>
      </w:rPr>
    </w:lvl>
  </w:abstractNum>
  <w:abstractNum w:abstractNumId="43" w15:restartNumberingAfterBreak="0">
    <w:nsid w:val="51C24DDF"/>
    <w:multiLevelType w:val="hybridMultilevel"/>
    <w:tmpl w:val="5510D706"/>
    <w:lvl w:ilvl="0" w:tplc="9DAEBFF6">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BB8EC9D8">
      <w:numFmt w:val="bullet"/>
      <w:lvlText w:val="•"/>
      <w:lvlJc w:val="left"/>
      <w:pPr>
        <w:ind w:left="330" w:hanging="142"/>
      </w:pPr>
      <w:rPr>
        <w:rFonts w:hint="default"/>
        <w:lang w:val="en-US" w:eastAsia="en-US" w:bidi="ar-SA"/>
      </w:rPr>
    </w:lvl>
    <w:lvl w:ilvl="2" w:tplc="195AD8AE">
      <w:numFmt w:val="bullet"/>
      <w:lvlText w:val="•"/>
      <w:lvlJc w:val="left"/>
      <w:pPr>
        <w:ind w:left="461" w:hanging="142"/>
      </w:pPr>
      <w:rPr>
        <w:rFonts w:hint="default"/>
        <w:lang w:val="en-US" w:eastAsia="en-US" w:bidi="ar-SA"/>
      </w:rPr>
    </w:lvl>
    <w:lvl w:ilvl="3" w:tplc="45ECDEAA">
      <w:numFmt w:val="bullet"/>
      <w:lvlText w:val="•"/>
      <w:lvlJc w:val="left"/>
      <w:pPr>
        <w:ind w:left="591" w:hanging="142"/>
      </w:pPr>
      <w:rPr>
        <w:rFonts w:hint="default"/>
        <w:lang w:val="en-US" w:eastAsia="en-US" w:bidi="ar-SA"/>
      </w:rPr>
    </w:lvl>
    <w:lvl w:ilvl="4" w:tplc="9A5E781E">
      <w:numFmt w:val="bullet"/>
      <w:lvlText w:val="•"/>
      <w:lvlJc w:val="left"/>
      <w:pPr>
        <w:ind w:left="722" w:hanging="142"/>
      </w:pPr>
      <w:rPr>
        <w:rFonts w:hint="default"/>
        <w:lang w:val="en-US" w:eastAsia="en-US" w:bidi="ar-SA"/>
      </w:rPr>
    </w:lvl>
    <w:lvl w:ilvl="5" w:tplc="A7CE1612">
      <w:numFmt w:val="bullet"/>
      <w:lvlText w:val="•"/>
      <w:lvlJc w:val="left"/>
      <w:pPr>
        <w:ind w:left="852" w:hanging="142"/>
      </w:pPr>
      <w:rPr>
        <w:rFonts w:hint="default"/>
        <w:lang w:val="en-US" w:eastAsia="en-US" w:bidi="ar-SA"/>
      </w:rPr>
    </w:lvl>
    <w:lvl w:ilvl="6" w:tplc="37B44C52">
      <w:numFmt w:val="bullet"/>
      <w:lvlText w:val="•"/>
      <w:lvlJc w:val="left"/>
      <w:pPr>
        <w:ind w:left="983" w:hanging="142"/>
      </w:pPr>
      <w:rPr>
        <w:rFonts w:hint="default"/>
        <w:lang w:val="en-US" w:eastAsia="en-US" w:bidi="ar-SA"/>
      </w:rPr>
    </w:lvl>
    <w:lvl w:ilvl="7" w:tplc="32DCA786">
      <w:numFmt w:val="bullet"/>
      <w:lvlText w:val="•"/>
      <w:lvlJc w:val="left"/>
      <w:pPr>
        <w:ind w:left="1113" w:hanging="142"/>
      </w:pPr>
      <w:rPr>
        <w:rFonts w:hint="default"/>
        <w:lang w:val="en-US" w:eastAsia="en-US" w:bidi="ar-SA"/>
      </w:rPr>
    </w:lvl>
    <w:lvl w:ilvl="8" w:tplc="6AA225C2">
      <w:numFmt w:val="bullet"/>
      <w:lvlText w:val="•"/>
      <w:lvlJc w:val="left"/>
      <w:pPr>
        <w:ind w:left="1244" w:hanging="142"/>
      </w:pPr>
      <w:rPr>
        <w:rFonts w:hint="default"/>
        <w:lang w:val="en-US" w:eastAsia="en-US" w:bidi="ar-SA"/>
      </w:rPr>
    </w:lvl>
  </w:abstractNum>
  <w:abstractNum w:abstractNumId="44" w15:restartNumberingAfterBreak="0">
    <w:nsid w:val="51C369AE"/>
    <w:multiLevelType w:val="hybridMultilevel"/>
    <w:tmpl w:val="252C728A"/>
    <w:lvl w:ilvl="0" w:tplc="857C8C84">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2490ED74">
      <w:numFmt w:val="bullet"/>
      <w:lvlText w:val="•"/>
      <w:lvlJc w:val="left"/>
      <w:pPr>
        <w:ind w:left="678" w:hanging="142"/>
      </w:pPr>
      <w:rPr>
        <w:rFonts w:hint="default"/>
        <w:lang w:val="en-US" w:eastAsia="en-US" w:bidi="ar-SA"/>
      </w:rPr>
    </w:lvl>
    <w:lvl w:ilvl="2" w:tplc="17709514">
      <w:numFmt w:val="bullet"/>
      <w:lvlText w:val="•"/>
      <w:lvlJc w:val="left"/>
      <w:pPr>
        <w:ind w:left="1117" w:hanging="142"/>
      </w:pPr>
      <w:rPr>
        <w:rFonts w:hint="default"/>
        <w:lang w:val="en-US" w:eastAsia="en-US" w:bidi="ar-SA"/>
      </w:rPr>
    </w:lvl>
    <w:lvl w:ilvl="3" w:tplc="AF586EA8">
      <w:numFmt w:val="bullet"/>
      <w:lvlText w:val="•"/>
      <w:lvlJc w:val="left"/>
      <w:pPr>
        <w:ind w:left="1556" w:hanging="142"/>
      </w:pPr>
      <w:rPr>
        <w:rFonts w:hint="default"/>
        <w:lang w:val="en-US" w:eastAsia="en-US" w:bidi="ar-SA"/>
      </w:rPr>
    </w:lvl>
    <w:lvl w:ilvl="4" w:tplc="914A2B64">
      <w:numFmt w:val="bullet"/>
      <w:lvlText w:val="•"/>
      <w:lvlJc w:val="left"/>
      <w:pPr>
        <w:ind w:left="1994" w:hanging="142"/>
      </w:pPr>
      <w:rPr>
        <w:rFonts w:hint="default"/>
        <w:lang w:val="en-US" w:eastAsia="en-US" w:bidi="ar-SA"/>
      </w:rPr>
    </w:lvl>
    <w:lvl w:ilvl="5" w:tplc="182A78D2">
      <w:numFmt w:val="bullet"/>
      <w:lvlText w:val="•"/>
      <w:lvlJc w:val="left"/>
      <w:pPr>
        <w:ind w:left="2433" w:hanging="142"/>
      </w:pPr>
      <w:rPr>
        <w:rFonts w:hint="default"/>
        <w:lang w:val="en-US" w:eastAsia="en-US" w:bidi="ar-SA"/>
      </w:rPr>
    </w:lvl>
    <w:lvl w:ilvl="6" w:tplc="7826CB5A">
      <w:numFmt w:val="bullet"/>
      <w:lvlText w:val="•"/>
      <w:lvlJc w:val="left"/>
      <w:pPr>
        <w:ind w:left="2872" w:hanging="142"/>
      </w:pPr>
      <w:rPr>
        <w:rFonts w:hint="default"/>
        <w:lang w:val="en-US" w:eastAsia="en-US" w:bidi="ar-SA"/>
      </w:rPr>
    </w:lvl>
    <w:lvl w:ilvl="7" w:tplc="DF3820FA">
      <w:numFmt w:val="bullet"/>
      <w:lvlText w:val="•"/>
      <w:lvlJc w:val="left"/>
      <w:pPr>
        <w:ind w:left="3310" w:hanging="142"/>
      </w:pPr>
      <w:rPr>
        <w:rFonts w:hint="default"/>
        <w:lang w:val="en-US" w:eastAsia="en-US" w:bidi="ar-SA"/>
      </w:rPr>
    </w:lvl>
    <w:lvl w:ilvl="8" w:tplc="7266425E">
      <w:numFmt w:val="bullet"/>
      <w:lvlText w:val="•"/>
      <w:lvlJc w:val="left"/>
      <w:pPr>
        <w:ind w:left="3749" w:hanging="142"/>
      </w:pPr>
      <w:rPr>
        <w:rFonts w:hint="default"/>
        <w:lang w:val="en-US" w:eastAsia="en-US" w:bidi="ar-SA"/>
      </w:rPr>
    </w:lvl>
  </w:abstractNum>
  <w:abstractNum w:abstractNumId="45" w15:restartNumberingAfterBreak="0">
    <w:nsid w:val="55097059"/>
    <w:multiLevelType w:val="hybridMultilevel"/>
    <w:tmpl w:val="C8EE09B0"/>
    <w:lvl w:ilvl="0" w:tplc="E0105BBE">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1F546560">
      <w:numFmt w:val="bullet"/>
      <w:lvlText w:val="•"/>
      <w:lvlJc w:val="left"/>
      <w:pPr>
        <w:ind w:left="678" w:hanging="142"/>
      </w:pPr>
      <w:rPr>
        <w:rFonts w:hint="default"/>
        <w:lang w:val="en-US" w:eastAsia="en-US" w:bidi="ar-SA"/>
      </w:rPr>
    </w:lvl>
    <w:lvl w:ilvl="2" w:tplc="9E5A7F88">
      <w:numFmt w:val="bullet"/>
      <w:lvlText w:val="•"/>
      <w:lvlJc w:val="left"/>
      <w:pPr>
        <w:ind w:left="1117" w:hanging="142"/>
      </w:pPr>
      <w:rPr>
        <w:rFonts w:hint="default"/>
        <w:lang w:val="en-US" w:eastAsia="en-US" w:bidi="ar-SA"/>
      </w:rPr>
    </w:lvl>
    <w:lvl w:ilvl="3" w:tplc="E4E00A6E">
      <w:numFmt w:val="bullet"/>
      <w:lvlText w:val="•"/>
      <w:lvlJc w:val="left"/>
      <w:pPr>
        <w:ind w:left="1556" w:hanging="142"/>
      </w:pPr>
      <w:rPr>
        <w:rFonts w:hint="default"/>
        <w:lang w:val="en-US" w:eastAsia="en-US" w:bidi="ar-SA"/>
      </w:rPr>
    </w:lvl>
    <w:lvl w:ilvl="4" w:tplc="90FEE584">
      <w:numFmt w:val="bullet"/>
      <w:lvlText w:val="•"/>
      <w:lvlJc w:val="left"/>
      <w:pPr>
        <w:ind w:left="1994" w:hanging="142"/>
      </w:pPr>
      <w:rPr>
        <w:rFonts w:hint="default"/>
        <w:lang w:val="en-US" w:eastAsia="en-US" w:bidi="ar-SA"/>
      </w:rPr>
    </w:lvl>
    <w:lvl w:ilvl="5" w:tplc="9266E2F2">
      <w:numFmt w:val="bullet"/>
      <w:lvlText w:val="•"/>
      <w:lvlJc w:val="left"/>
      <w:pPr>
        <w:ind w:left="2433" w:hanging="142"/>
      </w:pPr>
      <w:rPr>
        <w:rFonts w:hint="default"/>
        <w:lang w:val="en-US" w:eastAsia="en-US" w:bidi="ar-SA"/>
      </w:rPr>
    </w:lvl>
    <w:lvl w:ilvl="6" w:tplc="E7624D3A">
      <w:numFmt w:val="bullet"/>
      <w:lvlText w:val="•"/>
      <w:lvlJc w:val="left"/>
      <w:pPr>
        <w:ind w:left="2872" w:hanging="142"/>
      </w:pPr>
      <w:rPr>
        <w:rFonts w:hint="default"/>
        <w:lang w:val="en-US" w:eastAsia="en-US" w:bidi="ar-SA"/>
      </w:rPr>
    </w:lvl>
    <w:lvl w:ilvl="7" w:tplc="33D6FC3A">
      <w:numFmt w:val="bullet"/>
      <w:lvlText w:val="•"/>
      <w:lvlJc w:val="left"/>
      <w:pPr>
        <w:ind w:left="3310" w:hanging="142"/>
      </w:pPr>
      <w:rPr>
        <w:rFonts w:hint="default"/>
        <w:lang w:val="en-US" w:eastAsia="en-US" w:bidi="ar-SA"/>
      </w:rPr>
    </w:lvl>
    <w:lvl w:ilvl="8" w:tplc="058C32EC">
      <w:numFmt w:val="bullet"/>
      <w:lvlText w:val="•"/>
      <w:lvlJc w:val="left"/>
      <w:pPr>
        <w:ind w:left="3749" w:hanging="142"/>
      </w:pPr>
      <w:rPr>
        <w:rFonts w:hint="default"/>
        <w:lang w:val="en-US" w:eastAsia="en-US" w:bidi="ar-SA"/>
      </w:rPr>
    </w:lvl>
  </w:abstractNum>
  <w:abstractNum w:abstractNumId="46" w15:restartNumberingAfterBreak="0">
    <w:nsid w:val="55F85DF8"/>
    <w:multiLevelType w:val="hybridMultilevel"/>
    <w:tmpl w:val="740C64F4"/>
    <w:lvl w:ilvl="0" w:tplc="48E6F92A">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86DE55E2">
      <w:numFmt w:val="bullet"/>
      <w:lvlText w:val="•"/>
      <w:lvlJc w:val="left"/>
      <w:pPr>
        <w:ind w:left="325" w:hanging="142"/>
      </w:pPr>
      <w:rPr>
        <w:rFonts w:hint="default"/>
        <w:lang w:val="en-US" w:eastAsia="en-US" w:bidi="ar-SA"/>
      </w:rPr>
    </w:lvl>
    <w:lvl w:ilvl="2" w:tplc="375E7166">
      <w:numFmt w:val="bullet"/>
      <w:lvlText w:val="•"/>
      <w:lvlJc w:val="left"/>
      <w:pPr>
        <w:ind w:left="451" w:hanging="142"/>
      </w:pPr>
      <w:rPr>
        <w:rFonts w:hint="default"/>
        <w:lang w:val="en-US" w:eastAsia="en-US" w:bidi="ar-SA"/>
      </w:rPr>
    </w:lvl>
    <w:lvl w:ilvl="3" w:tplc="F29625BE">
      <w:numFmt w:val="bullet"/>
      <w:lvlText w:val="•"/>
      <w:lvlJc w:val="left"/>
      <w:pPr>
        <w:ind w:left="576" w:hanging="142"/>
      </w:pPr>
      <w:rPr>
        <w:rFonts w:hint="default"/>
        <w:lang w:val="en-US" w:eastAsia="en-US" w:bidi="ar-SA"/>
      </w:rPr>
    </w:lvl>
    <w:lvl w:ilvl="4" w:tplc="60086D4A">
      <w:numFmt w:val="bullet"/>
      <w:lvlText w:val="•"/>
      <w:lvlJc w:val="left"/>
      <w:pPr>
        <w:ind w:left="702" w:hanging="142"/>
      </w:pPr>
      <w:rPr>
        <w:rFonts w:hint="default"/>
        <w:lang w:val="en-US" w:eastAsia="en-US" w:bidi="ar-SA"/>
      </w:rPr>
    </w:lvl>
    <w:lvl w:ilvl="5" w:tplc="183AF26E">
      <w:numFmt w:val="bullet"/>
      <w:lvlText w:val="•"/>
      <w:lvlJc w:val="left"/>
      <w:pPr>
        <w:ind w:left="828" w:hanging="142"/>
      </w:pPr>
      <w:rPr>
        <w:rFonts w:hint="default"/>
        <w:lang w:val="en-US" w:eastAsia="en-US" w:bidi="ar-SA"/>
      </w:rPr>
    </w:lvl>
    <w:lvl w:ilvl="6" w:tplc="F184085C">
      <w:numFmt w:val="bullet"/>
      <w:lvlText w:val="•"/>
      <w:lvlJc w:val="left"/>
      <w:pPr>
        <w:ind w:left="953" w:hanging="142"/>
      </w:pPr>
      <w:rPr>
        <w:rFonts w:hint="default"/>
        <w:lang w:val="en-US" w:eastAsia="en-US" w:bidi="ar-SA"/>
      </w:rPr>
    </w:lvl>
    <w:lvl w:ilvl="7" w:tplc="2950366A">
      <w:numFmt w:val="bullet"/>
      <w:lvlText w:val="•"/>
      <w:lvlJc w:val="left"/>
      <w:pPr>
        <w:ind w:left="1079" w:hanging="142"/>
      </w:pPr>
      <w:rPr>
        <w:rFonts w:hint="default"/>
        <w:lang w:val="en-US" w:eastAsia="en-US" w:bidi="ar-SA"/>
      </w:rPr>
    </w:lvl>
    <w:lvl w:ilvl="8" w:tplc="CF98ACBE">
      <w:numFmt w:val="bullet"/>
      <w:lvlText w:val="•"/>
      <w:lvlJc w:val="left"/>
      <w:pPr>
        <w:ind w:left="1204" w:hanging="142"/>
      </w:pPr>
      <w:rPr>
        <w:rFonts w:hint="default"/>
        <w:lang w:val="en-US" w:eastAsia="en-US" w:bidi="ar-SA"/>
      </w:rPr>
    </w:lvl>
  </w:abstractNum>
  <w:abstractNum w:abstractNumId="47" w15:restartNumberingAfterBreak="0">
    <w:nsid w:val="5705173B"/>
    <w:multiLevelType w:val="hybridMultilevel"/>
    <w:tmpl w:val="D24078A4"/>
    <w:lvl w:ilvl="0" w:tplc="B0CC22B8">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4E14ED0C">
      <w:numFmt w:val="bullet"/>
      <w:lvlText w:val="•"/>
      <w:lvlJc w:val="left"/>
      <w:pPr>
        <w:ind w:left="678" w:hanging="142"/>
      </w:pPr>
      <w:rPr>
        <w:rFonts w:hint="default"/>
        <w:lang w:val="en-US" w:eastAsia="en-US" w:bidi="ar-SA"/>
      </w:rPr>
    </w:lvl>
    <w:lvl w:ilvl="2" w:tplc="8A567E68">
      <w:numFmt w:val="bullet"/>
      <w:lvlText w:val="•"/>
      <w:lvlJc w:val="left"/>
      <w:pPr>
        <w:ind w:left="1117" w:hanging="142"/>
      </w:pPr>
      <w:rPr>
        <w:rFonts w:hint="default"/>
        <w:lang w:val="en-US" w:eastAsia="en-US" w:bidi="ar-SA"/>
      </w:rPr>
    </w:lvl>
    <w:lvl w:ilvl="3" w:tplc="CDA481F2">
      <w:numFmt w:val="bullet"/>
      <w:lvlText w:val="•"/>
      <w:lvlJc w:val="left"/>
      <w:pPr>
        <w:ind w:left="1556" w:hanging="142"/>
      </w:pPr>
      <w:rPr>
        <w:rFonts w:hint="default"/>
        <w:lang w:val="en-US" w:eastAsia="en-US" w:bidi="ar-SA"/>
      </w:rPr>
    </w:lvl>
    <w:lvl w:ilvl="4" w:tplc="B144EB3A">
      <w:numFmt w:val="bullet"/>
      <w:lvlText w:val="•"/>
      <w:lvlJc w:val="left"/>
      <w:pPr>
        <w:ind w:left="1994" w:hanging="142"/>
      </w:pPr>
      <w:rPr>
        <w:rFonts w:hint="default"/>
        <w:lang w:val="en-US" w:eastAsia="en-US" w:bidi="ar-SA"/>
      </w:rPr>
    </w:lvl>
    <w:lvl w:ilvl="5" w:tplc="BC8E0260">
      <w:numFmt w:val="bullet"/>
      <w:lvlText w:val="•"/>
      <w:lvlJc w:val="left"/>
      <w:pPr>
        <w:ind w:left="2433" w:hanging="142"/>
      </w:pPr>
      <w:rPr>
        <w:rFonts w:hint="default"/>
        <w:lang w:val="en-US" w:eastAsia="en-US" w:bidi="ar-SA"/>
      </w:rPr>
    </w:lvl>
    <w:lvl w:ilvl="6" w:tplc="9C54A9C4">
      <w:numFmt w:val="bullet"/>
      <w:lvlText w:val="•"/>
      <w:lvlJc w:val="left"/>
      <w:pPr>
        <w:ind w:left="2872" w:hanging="142"/>
      </w:pPr>
      <w:rPr>
        <w:rFonts w:hint="default"/>
        <w:lang w:val="en-US" w:eastAsia="en-US" w:bidi="ar-SA"/>
      </w:rPr>
    </w:lvl>
    <w:lvl w:ilvl="7" w:tplc="5B228344">
      <w:numFmt w:val="bullet"/>
      <w:lvlText w:val="•"/>
      <w:lvlJc w:val="left"/>
      <w:pPr>
        <w:ind w:left="3310" w:hanging="142"/>
      </w:pPr>
      <w:rPr>
        <w:rFonts w:hint="default"/>
        <w:lang w:val="en-US" w:eastAsia="en-US" w:bidi="ar-SA"/>
      </w:rPr>
    </w:lvl>
    <w:lvl w:ilvl="8" w:tplc="262EFCEC">
      <w:numFmt w:val="bullet"/>
      <w:lvlText w:val="•"/>
      <w:lvlJc w:val="left"/>
      <w:pPr>
        <w:ind w:left="3749" w:hanging="142"/>
      </w:pPr>
      <w:rPr>
        <w:rFonts w:hint="default"/>
        <w:lang w:val="en-US" w:eastAsia="en-US" w:bidi="ar-SA"/>
      </w:rPr>
    </w:lvl>
  </w:abstractNum>
  <w:abstractNum w:abstractNumId="48" w15:restartNumberingAfterBreak="0">
    <w:nsid w:val="595B5176"/>
    <w:multiLevelType w:val="multilevel"/>
    <w:tmpl w:val="BC38631A"/>
    <w:lvl w:ilvl="0">
      <w:start w:val="1"/>
      <w:numFmt w:val="upperLetter"/>
      <w:lvlText w:val="%1"/>
      <w:lvlJc w:val="left"/>
      <w:pPr>
        <w:ind w:left="471" w:hanging="304"/>
        <w:jc w:val="left"/>
      </w:pPr>
      <w:rPr>
        <w:rFonts w:hint="default"/>
        <w:lang w:val="en-US" w:eastAsia="en-US" w:bidi="ar-SA"/>
      </w:rPr>
    </w:lvl>
    <w:lvl w:ilvl="1">
      <w:start w:val="1"/>
      <w:numFmt w:val="decimal"/>
      <w:lvlText w:val="%1.%2."/>
      <w:lvlJc w:val="left"/>
      <w:pPr>
        <w:ind w:left="471" w:hanging="304"/>
        <w:jc w:val="left"/>
      </w:pPr>
      <w:rPr>
        <w:rFonts w:ascii="OpenSans-Light" w:eastAsia="OpenSans-Light" w:hAnsi="OpenSans-Light" w:cs="OpenSans-Light" w:hint="default"/>
        <w:b w:val="0"/>
        <w:bCs w:val="0"/>
        <w:i w:val="0"/>
        <w:iCs w:val="0"/>
        <w:color w:val="231F20"/>
        <w:spacing w:val="-15"/>
        <w:w w:val="100"/>
        <w:sz w:val="17"/>
        <w:szCs w:val="17"/>
        <w:lang w:val="en-US" w:eastAsia="en-US" w:bidi="ar-SA"/>
      </w:rPr>
    </w:lvl>
    <w:lvl w:ilvl="2">
      <w:numFmt w:val="bullet"/>
      <w:lvlText w:val="•"/>
      <w:lvlJc w:val="left"/>
      <w:pPr>
        <w:ind w:left="2433" w:hanging="304"/>
      </w:pPr>
      <w:rPr>
        <w:rFonts w:hint="default"/>
        <w:lang w:val="en-US" w:eastAsia="en-US" w:bidi="ar-SA"/>
      </w:rPr>
    </w:lvl>
    <w:lvl w:ilvl="3">
      <w:numFmt w:val="bullet"/>
      <w:lvlText w:val="•"/>
      <w:lvlJc w:val="left"/>
      <w:pPr>
        <w:ind w:left="3409" w:hanging="304"/>
      </w:pPr>
      <w:rPr>
        <w:rFonts w:hint="default"/>
        <w:lang w:val="en-US" w:eastAsia="en-US" w:bidi="ar-SA"/>
      </w:rPr>
    </w:lvl>
    <w:lvl w:ilvl="4">
      <w:numFmt w:val="bullet"/>
      <w:lvlText w:val="•"/>
      <w:lvlJc w:val="left"/>
      <w:pPr>
        <w:ind w:left="4386" w:hanging="304"/>
      </w:pPr>
      <w:rPr>
        <w:rFonts w:hint="default"/>
        <w:lang w:val="en-US" w:eastAsia="en-US" w:bidi="ar-SA"/>
      </w:rPr>
    </w:lvl>
    <w:lvl w:ilvl="5">
      <w:numFmt w:val="bullet"/>
      <w:lvlText w:val="•"/>
      <w:lvlJc w:val="left"/>
      <w:pPr>
        <w:ind w:left="5362" w:hanging="304"/>
      </w:pPr>
      <w:rPr>
        <w:rFonts w:hint="default"/>
        <w:lang w:val="en-US" w:eastAsia="en-US" w:bidi="ar-SA"/>
      </w:rPr>
    </w:lvl>
    <w:lvl w:ilvl="6">
      <w:numFmt w:val="bullet"/>
      <w:lvlText w:val="•"/>
      <w:lvlJc w:val="left"/>
      <w:pPr>
        <w:ind w:left="6339" w:hanging="304"/>
      </w:pPr>
      <w:rPr>
        <w:rFonts w:hint="default"/>
        <w:lang w:val="en-US" w:eastAsia="en-US" w:bidi="ar-SA"/>
      </w:rPr>
    </w:lvl>
    <w:lvl w:ilvl="7">
      <w:numFmt w:val="bullet"/>
      <w:lvlText w:val="•"/>
      <w:lvlJc w:val="left"/>
      <w:pPr>
        <w:ind w:left="7315" w:hanging="304"/>
      </w:pPr>
      <w:rPr>
        <w:rFonts w:hint="default"/>
        <w:lang w:val="en-US" w:eastAsia="en-US" w:bidi="ar-SA"/>
      </w:rPr>
    </w:lvl>
    <w:lvl w:ilvl="8">
      <w:numFmt w:val="bullet"/>
      <w:lvlText w:val="•"/>
      <w:lvlJc w:val="left"/>
      <w:pPr>
        <w:ind w:left="8292" w:hanging="304"/>
      </w:pPr>
      <w:rPr>
        <w:rFonts w:hint="default"/>
        <w:lang w:val="en-US" w:eastAsia="en-US" w:bidi="ar-SA"/>
      </w:rPr>
    </w:lvl>
  </w:abstractNum>
  <w:abstractNum w:abstractNumId="49" w15:restartNumberingAfterBreak="0">
    <w:nsid w:val="5A5D6220"/>
    <w:multiLevelType w:val="hybridMultilevel"/>
    <w:tmpl w:val="62D893B4"/>
    <w:lvl w:ilvl="0" w:tplc="0AE201C8">
      <w:numFmt w:val="bullet"/>
      <w:lvlText w:val="•"/>
      <w:lvlJc w:val="left"/>
      <w:pPr>
        <w:ind w:left="247" w:hanging="142"/>
      </w:pPr>
      <w:rPr>
        <w:rFonts w:ascii="Open Sans" w:eastAsia="Open Sans" w:hAnsi="Open Sans" w:cs="Open Sans" w:hint="default"/>
        <w:b/>
        <w:bCs/>
        <w:i w:val="0"/>
        <w:iCs w:val="0"/>
        <w:color w:val="231F20"/>
        <w:w w:val="100"/>
        <w:sz w:val="17"/>
        <w:szCs w:val="17"/>
        <w:lang w:val="en-US" w:eastAsia="en-US" w:bidi="ar-SA"/>
      </w:rPr>
    </w:lvl>
    <w:lvl w:ilvl="1" w:tplc="BE58B4A6">
      <w:numFmt w:val="bullet"/>
      <w:lvlText w:val="•"/>
      <w:lvlJc w:val="left"/>
      <w:pPr>
        <w:ind w:left="449" w:hanging="142"/>
      </w:pPr>
      <w:rPr>
        <w:rFonts w:hint="default"/>
        <w:lang w:val="en-US" w:eastAsia="en-US" w:bidi="ar-SA"/>
      </w:rPr>
    </w:lvl>
    <w:lvl w:ilvl="2" w:tplc="F03231DA">
      <w:numFmt w:val="bullet"/>
      <w:lvlText w:val="•"/>
      <w:lvlJc w:val="left"/>
      <w:pPr>
        <w:ind w:left="659" w:hanging="142"/>
      </w:pPr>
      <w:rPr>
        <w:rFonts w:hint="default"/>
        <w:lang w:val="en-US" w:eastAsia="en-US" w:bidi="ar-SA"/>
      </w:rPr>
    </w:lvl>
    <w:lvl w:ilvl="3" w:tplc="FDC64516">
      <w:numFmt w:val="bullet"/>
      <w:lvlText w:val="•"/>
      <w:lvlJc w:val="left"/>
      <w:pPr>
        <w:ind w:left="869" w:hanging="142"/>
      </w:pPr>
      <w:rPr>
        <w:rFonts w:hint="default"/>
        <w:lang w:val="en-US" w:eastAsia="en-US" w:bidi="ar-SA"/>
      </w:rPr>
    </w:lvl>
    <w:lvl w:ilvl="4" w:tplc="D1C03D8C">
      <w:numFmt w:val="bullet"/>
      <w:lvlText w:val="•"/>
      <w:lvlJc w:val="left"/>
      <w:pPr>
        <w:ind w:left="1079" w:hanging="142"/>
      </w:pPr>
      <w:rPr>
        <w:rFonts w:hint="default"/>
        <w:lang w:val="en-US" w:eastAsia="en-US" w:bidi="ar-SA"/>
      </w:rPr>
    </w:lvl>
    <w:lvl w:ilvl="5" w:tplc="B7F023B0">
      <w:numFmt w:val="bullet"/>
      <w:lvlText w:val="•"/>
      <w:lvlJc w:val="left"/>
      <w:pPr>
        <w:ind w:left="1289" w:hanging="142"/>
      </w:pPr>
      <w:rPr>
        <w:rFonts w:hint="default"/>
        <w:lang w:val="en-US" w:eastAsia="en-US" w:bidi="ar-SA"/>
      </w:rPr>
    </w:lvl>
    <w:lvl w:ilvl="6" w:tplc="7A3E15BE">
      <w:numFmt w:val="bullet"/>
      <w:lvlText w:val="•"/>
      <w:lvlJc w:val="left"/>
      <w:pPr>
        <w:ind w:left="1499" w:hanging="142"/>
      </w:pPr>
      <w:rPr>
        <w:rFonts w:hint="default"/>
        <w:lang w:val="en-US" w:eastAsia="en-US" w:bidi="ar-SA"/>
      </w:rPr>
    </w:lvl>
    <w:lvl w:ilvl="7" w:tplc="9C62DE26">
      <w:numFmt w:val="bullet"/>
      <w:lvlText w:val="•"/>
      <w:lvlJc w:val="left"/>
      <w:pPr>
        <w:ind w:left="1709" w:hanging="142"/>
      </w:pPr>
      <w:rPr>
        <w:rFonts w:hint="default"/>
        <w:lang w:val="en-US" w:eastAsia="en-US" w:bidi="ar-SA"/>
      </w:rPr>
    </w:lvl>
    <w:lvl w:ilvl="8" w:tplc="108AE8C8">
      <w:numFmt w:val="bullet"/>
      <w:lvlText w:val="•"/>
      <w:lvlJc w:val="left"/>
      <w:pPr>
        <w:ind w:left="1919" w:hanging="142"/>
      </w:pPr>
      <w:rPr>
        <w:rFonts w:hint="default"/>
        <w:lang w:val="en-US" w:eastAsia="en-US" w:bidi="ar-SA"/>
      </w:rPr>
    </w:lvl>
  </w:abstractNum>
  <w:abstractNum w:abstractNumId="50" w15:restartNumberingAfterBreak="0">
    <w:nsid w:val="5B423915"/>
    <w:multiLevelType w:val="hybridMultilevel"/>
    <w:tmpl w:val="2B305D58"/>
    <w:lvl w:ilvl="0" w:tplc="91226E5C">
      <w:numFmt w:val="bullet"/>
      <w:lvlText w:val="•"/>
      <w:lvlJc w:val="left"/>
      <w:pPr>
        <w:ind w:left="246" w:hanging="142"/>
      </w:pPr>
      <w:rPr>
        <w:rFonts w:ascii="Open Sans" w:eastAsia="Open Sans" w:hAnsi="Open Sans" w:cs="Open Sans" w:hint="default"/>
        <w:b/>
        <w:bCs/>
        <w:i w:val="0"/>
        <w:iCs w:val="0"/>
        <w:color w:val="231F20"/>
        <w:w w:val="100"/>
        <w:sz w:val="17"/>
        <w:szCs w:val="17"/>
        <w:lang w:val="en-US" w:eastAsia="en-US" w:bidi="ar-SA"/>
      </w:rPr>
    </w:lvl>
    <w:lvl w:ilvl="1" w:tplc="48BCE4AC">
      <w:numFmt w:val="bullet"/>
      <w:lvlText w:val="•"/>
      <w:lvlJc w:val="left"/>
      <w:pPr>
        <w:ind w:left="428" w:hanging="142"/>
      </w:pPr>
      <w:rPr>
        <w:rFonts w:hint="default"/>
        <w:lang w:val="en-US" w:eastAsia="en-US" w:bidi="ar-SA"/>
      </w:rPr>
    </w:lvl>
    <w:lvl w:ilvl="2" w:tplc="441C7D2C">
      <w:numFmt w:val="bullet"/>
      <w:lvlText w:val="•"/>
      <w:lvlJc w:val="left"/>
      <w:pPr>
        <w:ind w:left="617" w:hanging="142"/>
      </w:pPr>
      <w:rPr>
        <w:rFonts w:hint="default"/>
        <w:lang w:val="en-US" w:eastAsia="en-US" w:bidi="ar-SA"/>
      </w:rPr>
    </w:lvl>
    <w:lvl w:ilvl="3" w:tplc="A1C2344C">
      <w:numFmt w:val="bullet"/>
      <w:lvlText w:val="•"/>
      <w:lvlJc w:val="left"/>
      <w:pPr>
        <w:ind w:left="806" w:hanging="142"/>
      </w:pPr>
      <w:rPr>
        <w:rFonts w:hint="default"/>
        <w:lang w:val="en-US" w:eastAsia="en-US" w:bidi="ar-SA"/>
      </w:rPr>
    </w:lvl>
    <w:lvl w:ilvl="4" w:tplc="B7CA4340">
      <w:numFmt w:val="bullet"/>
      <w:lvlText w:val="•"/>
      <w:lvlJc w:val="left"/>
      <w:pPr>
        <w:ind w:left="995" w:hanging="142"/>
      </w:pPr>
      <w:rPr>
        <w:rFonts w:hint="default"/>
        <w:lang w:val="en-US" w:eastAsia="en-US" w:bidi="ar-SA"/>
      </w:rPr>
    </w:lvl>
    <w:lvl w:ilvl="5" w:tplc="6E22706A">
      <w:numFmt w:val="bullet"/>
      <w:lvlText w:val="•"/>
      <w:lvlJc w:val="left"/>
      <w:pPr>
        <w:ind w:left="1184" w:hanging="142"/>
      </w:pPr>
      <w:rPr>
        <w:rFonts w:hint="default"/>
        <w:lang w:val="en-US" w:eastAsia="en-US" w:bidi="ar-SA"/>
      </w:rPr>
    </w:lvl>
    <w:lvl w:ilvl="6" w:tplc="249A7A42">
      <w:numFmt w:val="bullet"/>
      <w:lvlText w:val="•"/>
      <w:lvlJc w:val="left"/>
      <w:pPr>
        <w:ind w:left="1372" w:hanging="142"/>
      </w:pPr>
      <w:rPr>
        <w:rFonts w:hint="default"/>
        <w:lang w:val="en-US" w:eastAsia="en-US" w:bidi="ar-SA"/>
      </w:rPr>
    </w:lvl>
    <w:lvl w:ilvl="7" w:tplc="B96E37E4">
      <w:numFmt w:val="bullet"/>
      <w:lvlText w:val="•"/>
      <w:lvlJc w:val="left"/>
      <w:pPr>
        <w:ind w:left="1561" w:hanging="142"/>
      </w:pPr>
      <w:rPr>
        <w:rFonts w:hint="default"/>
        <w:lang w:val="en-US" w:eastAsia="en-US" w:bidi="ar-SA"/>
      </w:rPr>
    </w:lvl>
    <w:lvl w:ilvl="8" w:tplc="AF8ACA6C">
      <w:numFmt w:val="bullet"/>
      <w:lvlText w:val="•"/>
      <w:lvlJc w:val="left"/>
      <w:pPr>
        <w:ind w:left="1750" w:hanging="142"/>
      </w:pPr>
      <w:rPr>
        <w:rFonts w:hint="default"/>
        <w:lang w:val="en-US" w:eastAsia="en-US" w:bidi="ar-SA"/>
      </w:rPr>
    </w:lvl>
  </w:abstractNum>
  <w:abstractNum w:abstractNumId="51" w15:restartNumberingAfterBreak="0">
    <w:nsid w:val="5BEC3CAB"/>
    <w:multiLevelType w:val="hybridMultilevel"/>
    <w:tmpl w:val="401CC2A4"/>
    <w:lvl w:ilvl="0" w:tplc="8AFC60A8">
      <w:numFmt w:val="bullet"/>
      <w:lvlText w:val="•"/>
      <w:lvlJc w:val="left"/>
      <w:pPr>
        <w:ind w:left="341" w:hanging="142"/>
      </w:pPr>
      <w:rPr>
        <w:rFonts w:ascii="Open Sans" w:eastAsia="Open Sans" w:hAnsi="Open Sans" w:cs="Open Sans" w:hint="default"/>
        <w:b/>
        <w:bCs/>
        <w:i w:val="0"/>
        <w:iCs w:val="0"/>
        <w:color w:val="231F20"/>
        <w:w w:val="100"/>
        <w:sz w:val="17"/>
        <w:szCs w:val="17"/>
        <w:lang w:val="en-US" w:eastAsia="en-US" w:bidi="ar-SA"/>
      </w:rPr>
    </w:lvl>
    <w:lvl w:ilvl="1" w:tplc="9B72D6B2">
      <w:numFmt w:val="bullet"/>
      <w:lvlText w:val="•"/>
      <w:lvlJc w:val="left"/>
      <w:pPr>
        <w:ind w:left="517" w:hanging="142"/>
      </w:pPr>
      <w:rPr>
        <w:rFonts w:hint="default"/>
        <w:lang w:val="en-US" w:eastAsia="en-US" w:bidi="ar-SA"/>
      </w:rPr>
    </w:lvl>
    <w:lvl w:ilvl="2" w:tplc="1C203700">
      <w:numFmt w:val="bullet"/>
      <w:lvlText w:val="•"/>
      <w:lvlJc w:val="left"/>
      <w:pPr>
        <w:ind w:left="695" w:hanging="142"/>
      </w:pPr>
      <w:rPr>
        <w:rFonts w:hint="default"/>
        <w:lang w:val="en-US" w:eastAsia="en-US" w:bidi="ar-SA"/>
      </w:rPr>
    </w:lvl>
    <w:lvl w:ilvl="3" w:tplc="65EA3E8E">
      <w:numFmt w:val="bullet"/>
      <w:lvlText w:val="•"/>
      <w:lvlJc w:val="left"/>
      <w:pPr>
        <w:ind w:left="872" w:hanging="142"/>
      </w:pPr>
      <w:rPr>
        <w:rFonts w:hint="default"/>
        <w:lang w:val="en-US" w:eastAsia="en-US" w:bidi="ar-SA"/>
      </w:rPr>
    </w:lvl>
    <w:lvl w:ilvl="4" w:tplc="5DCE4094">
      <w:numFmt w:val="bullet"/>
      <w:lvlText w:val="•"/>
      <w:lvlJc w:val="left"/>
      <w:pPr>
        <w:ind w:left="1050" w:hanging="142"/>
      </w:pPr>
      <w:rPr>
        <w:rFonts w:hint="default"/>
        <w:lang w:val="en-US" w:eastAsia="en-US" w:bidi="ar-SA"/>
      </w:rPr>
    </w:lvl>
    <w:lvl w:ilvl="5" w:tplc="D6B6C478">
      <w:numFmt w:val="bullet"/>
      <w:lvlText w:val="•"/>
      <w:lvlJc w:val="left"/>
      <w:pPr>
        <w:ind w:left="1228" w:hanging="142"/>
      </w:pPr>
      <w:rPr>
        <w:rFonts w:hint="default"/>
        <w:lang w:val="en-US" w:eastAsia="en-US" w:bidi="ar-SA"/>
      </w:rPr>
    </w:lvl>
    <w:lvl w:ilvl="6" w:tplc="BA1AFA5A">
      <w:numFmt w:val="bullet"/>
      <w:lvlText w:val="•"/>
      <w:lvlJc w:val="left"/>
      <w:pPr>
        <w:ind w:left="1405" w:hanging="142"/>
      </w:pPr>
      <w:rPr>
        <w:rFonts w:hint="default"/>
        <w:lang w:val="en-US" w:eastAsia="en-US" w:bidi="ar-SA"/>
      </w:rPr>
    </w:lvl>
    <w:lvl w:ilvl="7" w:tplc="E346B8A4">
      <w:numFmt w:val="bullet"/>
      <w:lvlText w:val="•"/>
      <w:lvlJc w:val="left"/>
      <w:pPr>
        <w:ind w:left="1583" w:hanging="142"/>
      </w:pPr>
      <w:rPr>
        <w:rFonts w:hint="default"/>
        <w:lang w:val="en-US" w:eastAsia="en-US" w:bidi="ar-SA"/>
      </w:rPr>
    </w:lvl>
    <w:lvl w:ilvl="8" w:tplc="2478977C">
      <w:numFmt w:val="bullet"/>
      <w:lvlText w:val="•"/>
      <w:lvlJc w:val="left"/>
      <w:pPr>
        <w:ind w:left="1760" w:hanging="142"/>
      </w:pPr>
      <w:rPr>
        <w:rFonts w:hint="default"/>
        <w:lang w:val="en-US" w:eastAsia="en-US" w:bidi="ar-SA"/>
      </w:rPr>
    </w:lvl>
  </w:abstractNum>
  <w:abstractNum w:abstractNumId="52" w15:restartNumberingAfterBreak="0">
    <w:nsid w:val="5D8B720D"/>
    <w:multiLevelType w:val="hybridMultilevel"/>
    <w:tmpl w:val="50D8F4E2"/>
    <w:lvl w:ilvl="0" w:tplc="48E4B8F6">
      <w:numFmt w:val="bullet"/>
      <w:lvlText w:val="•"/>
      <w:lvlJc w:val="left"/>
      <w:pPr>
        <w:ind w:left="247" w:hanging="142"/>
      </w:pPr>
      <w:rPr>
        <w:rFonts w:ascii="Open Sans" w:eastAsia="Open Sans" w:hAnsi="Open Sans" w:cs="Open Sans" w:hint="default"/>
        <w:b/>
        <w:bCs/>
        <w:i w:val="0"/>
        <w:iCs w:val="0"/>
        <w:color w:val="231F20"/>
        <w:w w:val="100"/>
        <w:sz w:val="17"/>
        <w:szCs w:val="17"/>
        <w:lang w:val="en-US" w:eastAsia="en-US" w:bidi="ar-SA"/>
      </w:rPr>
    </w:lvl>
    <w:lvl w:ilvl="1" w:tplc="496AF07A">
      <w:numFmt w:val="bullet"/>
      <w:lvlText w:val="•"/>
      <w:lvlJc w:val="left"/>
      <w:pPr>
        <w:ind w:left="449" w:hanging="142"/>
      </w:pPr>
      <w:rPr>
        <w:rFonts w:hint="default"/>
        <w:lang w:val="en-US" w:eastAsia="en-US" w:bidi="ar-SA"/>
      </w:rPr>
    </w:lvl>
    <w:lvl w:ilvl="2" w:tplc="109EDB82">
      <w:numFmt w:val="bullet"/>
      <w:lvlText w:val="•"/>
      <w:lvlJc w:val="left"/>
      <w:pPr>
        <w:ind w:left="659" w:hanging="142"/>
      </w:pPr>
      <w:rPr>
        <w:rFonts w:hint="default"/>
        <w:lang w:val="en-US" w:eastAsia="en-US" w:bidi="ar-SA"/>
      </w:rPr>
    </w:lvl>
    <w:lvl w:ilvl="3" w:tplc="91145376">
      <w:numFmt w:val="bullet"/>
      <w:lvlText w:val="•"/>
      <w:lvlJc w:val="left"/>
      <w:pPr>
        <w:ind w:left="869" w:hanging="142"/>
      </w:pPr>
      <w:rPr>
        <w:rFonts w:hint="default"/>
        <w:lang w:val="en-US" w:eastAsia="en-US" w:bidi="ar-SA"/>
      </w:rPr>
    </w:lvl>
    <w:lvl w:ilvl="4" w:tplc="70363EE6">
      <w:numFmt w:val="bullet"/>
      <w:lvlText w:val="•"/>
      <w:lvlJc w:val="left"/>
      <w:pPr>
        <w:ind w:left="1079" w:hanging="142"/>
      </w:pPr>
      <w:rPr>
        <w:rFonts w:hint="default"/>
        <w:lang w:val="en-US" w:eastAsia="en-US" w:bidi="ar-SA"/>
      </w:rPr>
    </w:lvl>
    <w:lvl w:ilvl="5" w:tplc="5BFC2D38">
      <w:numFmt w:val="bullet"/>
      <w:lvlText w:val="•"/>
      <w:lvlJc w:val="left"/>
      <w:pPr>
        <w:ind w:left="1289" w:hanging="142"/>
      </w:pPr>
      <w:rPr>
        <w:rFonts w:hint="default"/>
        <w:lang w:val="en-US" w:eastAsia="en-US" w:bidi="ar-SA"/>
      </w:rPr>
    </w:lvl>
    <w:lvl w:ilvl="6" w:tplc="1FBCDD94">
      <w:numFmt w:val="bullet"/>
      <w:lvlText w:val="•"/>
      <w:lvlJc w:val="left"/>
      <w:pPr>
        <w:ind w:left="1499" w:hanging="142"/>
      </w:pPr>
      <w:rPr>
        <w:rFonts w:hint="default"/>
        <w:lang w:val="en-US" w:eastAsia="en-US" w:bidi="ar-SA"/>
      </w:rPr>
    </w:lvl>
    <w:lvl w:ilvl="7" w:tplc="3774E89E">
      <w:numFmt w:val="bullet"/>
      <w:lvlText w:val="•"/>
      <w:lvlJc w:val="left"/>
      <w:pPr>
        <w:ind w:left="1709" w:hanging="142"/>
      </w:pPr>
      <w:rPr>
        <w:rFonts w:hint="default"/>
        <w:lang w:val="en-US" w:eastAsia="en-US" w:bidi="ar-SA"/>
      </w:rPr>
    </w:lvl>
    <w:lvl w:ilvl="8" w:tplc="82AC8162">
      <w:numFmt w:val="bullet"/>
      <w:lvlText w:val="•"/>
      <w:lvlJc w:val="left"/>
      <w:pPr>
        <w:ind w:left="1919" w:hanging="142"/>
      </w:pPr>
      <w:rPr>
        <w:rFonts w:hint="default"/>
        <w:lang w:val="en-US" w:eastAsia="en-US" w:bidi="ar-SA"/>
      </w:rPr>
    </w:lvl>
  </w:abstractNum>
  <w:abstractNum w:abstractNumId="53" w15:restartNumberingAfterBreak="0">
    <w:nsid w:val="5E28735F"/>
    <w:multiLevelType w:val="hybridMultilevel"/>
    <w:tmpl w:val="B4082874"/>
    <w:lvl w:ilvl="0" w:tplc="6F743C3C">
      <w:numFmt w:val="bullet"/>
      <w:lvlText w:val="•"/>
      <w:lvlJc w:val="left"/>
      <w:pPr>
        <w:ind w:left="380" w:hanging="142"/>
      </w:pPr>
      <w:rPr>
        <w:rFonts w:ascii="Open Sans" w:eastAsia="Open Sans" w:hAnsi="Open Sans" w:cs="Open Sans" w:hint="default"/>
        <w:b/>
        <w:bCs/>
        <w:i w:val="0"/>
        <w:iCs w:val="0"/>
        <w:color w:val="231F20"/>
        <w:w w:val="100"/>
        <w:sz w:val="17"/>
        <w:szCs w:val="17"/>
        <w:lang w:val="en-US" w:eastAsia="en-US" w:bidi="ar-SA"/>
      </w:rPr>
    </w:lvl>
    <w:lvl w:ilvl="1" w:tplc="2A0A4616">
      <w:numFmt w:val="bullet"/>
      <w:lvlText w:val="•"/>
      <w:lvlJc w:val="left"/>
      <w:pPr>
        <w:ind w:left="1613" w:hanging="142"/>
      </w:pPr>
      <w:rPr>
        <w:rFonts w:ascii="Open Sans" w:eastAsia="Open Sans" w:hAnsi="Open Sans" w:cs="Open Sans" w:hint="default"/>
        <w:b/>
        <w:bCs/>
        <w:i w:val="0"/>
        <w:iCs w:val="0"/>
        <w:color w:val="231F20"/>
        <w:w w:val="100"/>
        <w:sz w:val="17"/>
        <w:szCs w:val="17"/>
        <w:lang w:val="en-US" w:eastAsia="en-US" w:bidi="ar-SA"/>
      </w:rPr>
    </w:lvl>
    <w:lvl w:ilvl="2" w:tplc="4CA600F2">
      <w:numFmt w:val="bullet"/>
      <w:lvlText w:val="•"/>
      <w:lvlJc w:val="left"/>
      <w:pPr>
        <w:ind w:left="1790" w:hanging="142"/>
      </w:pPr>
      <w:rPr>
        <w:rFonts w:hint="default"/>
        <w:lang w:val="en-US" w:eastAsia="en-US" w:bidi="ar-SA"/>
      </w:rPr>
    </w:lvl>
    <w:lvl w:ilvl="3" w:tplc="82080306">
      <w:numFmt w:val="bullet"/>
      <w:lvlText w:val="•"/>
      <w:lvlJc w:val="left"/>
      <w:pPr>
        <w:ind w:left="1961" w:hanging="142"/>
      </w:pPr>
      <w:rPr>
        <w:rFonts w:hint="default"/>
        <w:lang w:val="en-US" w:eastAsia="en-US" w:bidi="ar-SA"/>
      </w:rPr>
    </w:lvl>
    <w:lvl w:ilvl="4" w:tplc="5652DB92">
      <w:numFmt w:val="bullet"/>
      <w:lvlText w:val="•"/>
      <w:lvlJc w:val="left"/>
      <w:pPr>
        <w:ind w:left="2132" w:hanging="142"/>
      </w:pPr>
      <w:rPr>
        <w:rFonts w:hint="default"/>
        <w:lang w:val="en-US" w:eastAsia="en-US" w:bidi="ar-SA"/>
      </w:rPr>
    </w:lvl>
    <w:lvl w:ilvl="5" w:tplc="0E2E4E70">
      <w:numFmt w:val="bullet"/>
      <w:lvlText w:val="•"/>
      <w:lvlJc w:val="left"/>
      <w:pPr>
        <w:ind w:left="2303" w:hanging="142"/>
      </w:pPr>
      <w:rPr>
        <w:rFonts w:hint="default"/>
        <w:lang w:val="en-US" w:eastAsia="en-US" w:bidi="ar-SA"/>
      </w:rPr>
    </w:lvl>
    <w:lvl w:ilvl="6" w:tplc="75C0D4D8">
      <w:numFmt w:val="bullet"/>
      <w:lvlText w:val="•"/>
      <w:lvlJc w:val="left"/>
      <w:pPr>
        <w:ind w:left="2474" w:hanging="142"/>
      </w:pPr>
      <w:rPr>
        <w:rFonts w:hint="default"/>
        <w:lang w:val="en-US" w:eastAsia="en-US" w:bidi="ar-SA"/>
      </w:rPr>
    </w:lvl>
    <w:lvl w:ilvl="7" w:tplc="0E4482F0">
      <w:numFmt w:val="bullet"/>
      <w:lvlText w:val="•"/>
      <w:lvlJc w:val="left"/>
      <w:pPr>
        <w:ind w:left="2645" w:hanging="142"/>
      </w:pPr>
      <w:rPr>
        <w:rFonts w:hint="default"/>
        <w:lang w:val="en-US" w:eastAsia="en-US" w:bidi="ar-SA"/>
      </w:rPr>
    </w:lvl>
    <w:lvl w:ilvl="8" w:tplc="B2804942">
      <w:numFmt w:val="bullet"/>
      <w:lvlText w:val="•"/>
      <w:lvlJc w:val="left"/>
      <w:pPr>
        <w:ind w:left="2816" w:hanging="142"/>
      </w:pPr>
      <w:rPr>
        <w:rFonts w:hint="default"/>
        <w:lang w:val="en-US" w:eastAsia="en-US" w:bidi="ar-SA"/>
      </w:rPr>
    </w:lvl>
  </w:abstractNum>
  <w:abstractNum w:abstractNumId="54" w15:restartNumberingAfterBreak="0">
    <w:nsid w:val="5EDD11BD"/>
    <w:multiLevelType w:val="hybridMultilevel"/>
    <w:tmpl w:val="51EC4070"/>
    <w:lvl w:ilvl="0" w:tplc="9EC45B44">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1" w:tplc="B722458E">
      <w:numFmt w:val="bullet"/>
      <w:lvlText w:val="•"/>
      <w:lvlJc w:val="left"/>
      <w:pPr>
        <w:ind w:left="765" w:hanging="142"/>
      </w:pPr>
      <w:rPr>
        <w:rFonts w:hint="default"/>
        <w:lang w:val="en-US" w:eastAsia="en-US" w:bidi="ar-SA"/>
      </w:rPr>
    </w:lvl>
    <w:lvl w:ilvl="2" w:tplc="DF1A6ABE">
      <w:numFmt w:val="bullet"/>
      <w:lvlText w:val="•"/>
      <w:lvlJc w:val="left"/>
      <w:pPr>
        <w:ind w:left="1230" w:hanging="142"/>
      </w:pPr>
      <w:rPr>
        <w:rFonts w:hint="default"/>
        <w:lang w:val="en-US" w:eastAsia="en-US" w:bidi="ar-SA"/>
      </w:rPr>
    </w:lvl>
    <w:lvl w:ilvl="3" w:tplc="7C3A2644">
      <w:numFmt w:val="bullet"/>
      <w:lvlText w:val="•"/>
      <w:lvlJc w:val="left"/>
      <w:pPr>
        <w:ind w:left="1696" w:hanging="142"/>
      </w:pPr>
      <w:rPr>
        <w:rFonts w:hint="default"/>
        <w:lang w:val="en-US" w:eastAsia="en-US" w:bidi="ar-SA"/>
      </w:rPr>
    </w:lvl>
    <w:lvl w:ilvl="4" w:tplc="7F404130">
      <w:numFmt w:val="bullet"/>
      <w:lvlText w:val="•"/>
      <w:lvlJc w:val="left"/>
      <w:pPr>
        <w:ind w:left="2161" w:hanging="142"/>
      </w:pPr>
      <w:rPr>
        <w:rFonts w:hint="default"/>
        <w:lang w:val="en-US" w:eastAsia="en-US" w:bidi="ar-SA"/>
      </w:rPr>
    </w:lvl>
    <w:lvl w:ilvl="5" w:tplc="53F093D2">
      <w:numFmt w:val="bullet"/>
      <w:lvlText w:val="•"/>
      <w:lvlJc w:val="left"/>
      <w:pPr>
        <w:ind w:left="2627" w:hanging="142"/>
      </w:pPr>
      <w:rPr>
        <w:rFonts w:hint="default"/>
        <w:lang w:val="en-US" w:eastAsia="en-US" w:bidi="ar-SA"/>
      </w:rPr>
    </w:lvl>
    <w:lvl w:ilvl="6" w:tplc="59EAE156">
      <w:numFmt w:val="bullet"/>
      <w:lvlText w:val="•"/>
      <w:lvlJc w:val="left"/>
      <w:pPr>
        <w:ind w:left="3092" w:hanging="142"/>
      </w:pPr>
      <w:rPr>
        <w:rFonts w:hint="default"/>
        <w:lang w:val="en-US" w:eastAsia="en-US" w:bidi="ar-SA"/>
      </w:rPr>
    </w:lvl>
    <w:lvl w:ilvl="7" w:tplc="2AC67420">
      <w:numFmt w:val="bullet"/>
      <w:lvlText w:val="•"/>
      <w:lvlJc w:val="left"/>
      <w:pPr>
        <w:ind w:left="3557" w:hanging="142"/>
      </w:pPr>
      <w:rPr>
        <w:rFonts w:hint="default"/>
        <w:lang w:val="en-US" w:eastAsia="en-US" w:bidi="ar-SA"/>
      </w:rPr>
    </w:lvl>
    <w:lvl w:ilvl="8" w:tplc="4A8C5682">
      <w:numFmt w:val="bullet"/>
      <w:lvlText w:val="•"/>
      <w:lvlJc w:val="left"/>
      <w:pPr>
        <w:ind w:left="4023" w:hanging="142"/>
      </w:pPr>
      <w:rPr>
        <w:rFonts w:hint="default"/>
        <w:lang w:val="en-US" w:eastAsia="en-US" w:bidi="ar-SA"/>
      </w:rPr>
    </w:lvl>
  </w:abstractNum>
  <w:abstractNum w:abstractNumId="55" w15:restartNumberingAfterBreak="0">
    <w:nsid w:val="6173378D"/>
    <w:multiLevelType w:val="hybridMultilevel"/>
    <w:tmpl w:val="9D08EBFA"/>
    <w:lvl w:ilvl="0" w:tplc="5E2882D4">
      <w:start w:val="1"/>
      <w:numFmt w:val="lowerRoman"/>
      <w:lvlText w:val="%1"/>
      <w:lvlJc w:val="left"/>
      <w:pPr>
        <w:ind w:left="338" w:hanging="171"/>
        <w:jc w:val="left"/>
      </w:pPr>
      <w:rPr>
        <w:rFonts w:ascii="OpenSans-Light" w:eastAsia="OpenSans-Light" w:hAnsi="OpenSans-Light" w:cs="OpenSans-Light" w:hint="default"/>
        <w:b w:val="0"/>
        <w:bCs w:val="0"/>
        <w:i w:val="0"/>
        <w:iCs w:val="0"/>
        <w:color w:val="231F20"/>
        <w:w w:val="100"/>
        <w:sz w:val="14"/>
        <w:szCs w:val="14"/>
        <w:lang w:val="en-US" w:eastAsia="en-US" w:bidi="ar-SA"/>
      </w:rPr>
    </w:lvl>
    <w:lvl w:ilvl="1" w:tplc="A8C2B1A8">
      <w:numFmt w:val="bullet"/>
      <w:lvlText w:val="•"/>
      <w:lvlJc w:val="left"/>
      <w:pPr>
        <w:ind w:left="1330" w:hanging="171"/>
      </w:pPr>
      <w:rPr>
        <w:rFonts w:hint="default"/>
        <w:lang w:val="en-US" w:eastAsia="en-US" w:bidi="ar-SA"/>
      </w:rPr>
    </w:lvl>
    <w:lvl w:ilvl="2" w:tplc="195643B4">
      <w:numFmt w:val="bullet"/>
      <w:lvlText w:val="•"/>
      <w:lvlJc w:val="left"/>
      <w:pPr>
        <w:ind w:left="2321" w:hanging="171"/>
      </w:pPr>
      <w:rPr>
        <w:rFonts w:hint="default"/>
        <w:lang w:val="en-US" w:eastAsia="en-US" w:bidi="ar-SA"/>
      </w:rPr>
    </w:lvl>
    <w:lvl w:ilvl="3" w:tplc="C05C2DFC">
      <w:numFmt w:val="bullet"/>
      <w:lvlText w:val="•"/>
      <w:lvlJc w:val="left"/>
      <w:pPr>
        <w:ind w:left="3311" w:hanging="171"/>
      </w:pPr>
      <w:rPr>
        <w:rFonts w:hint="default"/>
        <w:lang w:val="en-US" w:eastAsia="en-US" w:bidi="ar-SA"/>
      </w:rPr>
    </w:lvl>
    <w:lvl w:ilvl="4" w:tplc="6A189C94">
      <w:numFmt w:val="bullet"/>
      <w:lvlText w:val="•"/>
      <w:lvlJc w:val="left"/>
      <w:pPr>
        <w:ind w:left="4302" w:hanging="171"/>
      </w:pPr>
      <w:rPr>
        <w:rFonts w:hint="default"/>
        <w:lang w:val="en-US" w:eastAsia="en-US" w:bidi="ar-SA"/>
      </w:rPr>
    </w:lvl>
    <w:lvl w:ilvl="5" w:tplc="886E8750">
      <w:numFmt w:val="bullet"/>
      <w:lvlText w:val="•"/>
      <w:lvlJc w:val="left"/>
      <w:pPr>
        <w:ind w:left="5292" w:hanging="171"/>
      </w:pPr>
      <w:rPr>
        <w:rFonts w:hint="default"/>
        <w:lang w:val="en-US" w:eastAsia="en-US" w:bidi="ar-SA"/>
      </w:rPr>
    </w:lvl>
    <w:lvl w:ilvl="6" w:tplc="756E96DE">
      <w:numFmt w:val="bullet"/>
      <w:lvlText w:val="•"/>
      <w:lvlJc w:val="left"/>
      <w:pPr>
        <w:ind w:left="6283" w:hanging="171"/>
      </w:pPr>
      <w:rPr>
        <w:rFonts w:hint="default"/>
        <w:lang w:val="en-US" w:eastAsia="en-US" w:bidi="ar-SA"/>
      </w:rPr>
    </w:lvl>
    <w:lvl w:ilvl="7" w:tplc="6FCA35A6">
      <w:numFmt w:val="bullet"/>
      <w:lvlText w:val="•"/>
      <w:lvlJc w:val="left"/>
      <w:pPr>
        <w:ind w:left="7273" w:hanging="171"/>
      </w:pPr>
      <w:rPr>
        <w:rFonts w:hint="default"/>
        <w:lang w:val="en-US" w:eastAsia="en-US" w:bidi="ar-SA"/>
      </w:rPr>
    </w:lvl>
    <w:lvl w:ilvl="8" w:tplc="9E7A30D2">
      <w:numFmt w:val="bullet"/>
      <w:lvlText w:val="•"/>
      <w:lvlJc w:val="left"/>
      <w:pPr>
        <w:ind w:left="8264" w:hanging="171"/>
      </w:pPr>
      <w:rPr>
        <w:rFonts w:hint="default"/>
        <w:lang w:val="en-US" w:eastAsia="en-US" w:bidi="ar-SA"/>
      </w:rPr>
    </w:lvl>
  </w:abstractNum>
  <w:abstractNum w:abstractNumId="56" w15:restartNumberingAfterBreak="0">
    <w:nsid w:val="63272220"/>
    <w:multiLevelType w:val="hybridMultilevel"/>
    <w:tmpl w:val="CE10F3BA"/>
    <w:lvl w:ilvl="0" w:tplc="AAE459C8">
      <w:numFmt w:val="bullet"/>
      <w:lvlText w:val="•"/>
      <w:lvlJc w:val="left"/>
      <w:pPr>
        <w:ind w:left="1454" w:hanging="142"/>
      </w:pPr>
      <w:rPr>
        <w:rFonts w:ascii="Open Sans" w:eastAsia="Open Sans" w:hAnsi="Open Sans" w:cs="Open Sans" w:hint="default"/>
        <w:b/>
        <w:bCs/>
        <w:i w:val="0"/>
        <w:iCs w:val="0"/>
        <w:color w:val="231F20"/>
        <w:w w:val="100"/>
        <w:sz w:val="17"/>
        <w:szCs w:val="17"/>
        <w:lang w:val="en-US" w:eastAsia="en-US" w:bidi="ar-SA"/>
      </w:rPr>
    </w:lvl>
    <w:lvl w:ilvl="1" w:tplc="EA80E074">
      <w:numFmt w:val="bullet"/>
      <w:lvlText w:val="•"/>
      <w:lvlJc w:val="left"/>
      <w:pPr>
        <w:ind w:left="2526" w:hanging="142"/>
      </w:pPr>
      <w:rPr>
        <w:rFonts w:ascii="Open Sans" w:eastAsia="Open Sans" w:hAnsi="Open Sans" w:cs="Open Sans" w:hint="default"/>
        <w:b/>
        <w:bCs/>
        <w:i w:val="0"/>
        <w:iCs w:val="0"/>
        <w:color w:val="231F20"/>
        <w:w w:val="100"/>
        <w:sz w:val="17"/>
        <w:szCs w:val="17"/>
        <w:lang w:val="en-US" w:eastAsia="en-US" w:bidi="ar-SA"/>
      </w:rPr>
    </w:lvl>
    <w:lvl w:ilvl="2" w:tplc="661E12FA">
      <w:numFmt w:val="bullet"/>
      <w:lvlText w:val="•"/>
      <w:lvlJc w:val="left"/>
      <w:pPr>
        <w:ind w:left="2590" w:hanging="142"/>
      </w:pPr>
      <w:rPr>
        <w:rFonts w:hint="default"/>
        <w:lang w:val="en-US" w:eastAsia="en-US" w:bidi="ar-SA"/>
      </w:rPr>
    </w:lvl>
    <w:lvl w:ilvl="3" w:tplc="43A6988E">
      <w:numFmt w:val="bullet"/>
      <w:lvlText w:val="•"/>
      <w:lvlJc w:val="left"/>
      <w:pPr>
        <w:ind w:left="2661" w:hanging="142"/>
      </w:pPr>
      <w:rPr>
        <w:rFonts w:hint="default"/>
        <w:lang w:val="en-US" w:eastAsia="en-US" w:bidi="ar-SA"/>
      </w:rPr>
    </w:lvl>
    <w:lvl w:ilvl="4" w:tplc="F87C5178">
      <w:numFmt w:val="bullet"/>
      <w:lvlText w:val="•"/>
      <w:lvlJc w:val="left"/>
      <w:pPr>
        <w:ind w:left="2732" w:hanging="142"/>
      </w:pPr>
      <w:rPr>
        <w:rFonts w:hint="default"/>
        <w:lang w:val="en-US" w:eastAsia="en-US" w:bidi="ar-SA"/>
      </w:rPr>
    </w:lvl>
    <w:lvl w:ilvl="5" w:tplc="C4C0B458">
      <w:numFmt w:val="bullet"/>
      <w:lvlText w:val="•"/>
      <w:lvlJc w:val="left"/>
      <w:pPr>
        <w:ind w:left="2803" w:hanging="142"/>
      </w:pPr>
      <w:rPr>
        <w:rFonts w:hint="default"/>
        <w:lang w:val="en-US" w:eastAsia="en-US" w:bidi="ar-SA"/>
      </w:rPr>
    </w:lvl>
    <w:lvl w:ilvl="6" w:tplc="41AE179C">
      <w:numFmt w:val="bullet"/>
      <w:lvlText w:val="•"/>
      <w:lvlJc w:val="left"/>
      <w:pPr>
        <w:ind w:left="2874" w:hanging="142"/>
      </w:pPr>
      <w:rPr>
        <w:rFonts w:hint="default"/>
        <w:lang w:val="en-US" w:eastAsia="en-US" w:bidi="ar-SA"/>
      </w:rPr>
    </w:lvl>
    <w:lvl w:ilvl="7" w:tplc="1954F9FA">
      <w:numFmt w:val="bullet"/>
      <w:lvlText w:val="•"/>
      <w:lvlJc w:val="left"/>
      <w:pPr>
        <w:ind w:left="2945" w:hanging="142"/>
      </w:pPr>
      <w:rPr>
        <w:rFonts w:hint="default"/>
        <w:lang w:val="en-US" w:eastAsia="en-US" w:bidi="ar-SA"/>
      </w:rPr>
    </w:lvl>
    <w:lvl w:ilvl="8" w:tplc="7658B22C">
      <w:numFmt w:val="bullet"/>
      <w:lvlText w:val="•"/>
      <w:lvlJc w:val="left"/>
      <w:pPr>
        <w:ind w:left="3016" w:hanging="142"/>
      </w:pPr>
      <w:rPr>
        <w:rFonts w:hint="default"/>
        <w:lang w:val="en-US" w:eastAsia="en-US" w:bidi="ar-SA"/>
      </w:rPr>
    </w:lvl>
  </w:abstractNum>
  <w:abstractNum w:abstractNumId="57" w15:restartNumberingAfterBreak="0">
    <w:nsid w:val="642A699D"/>
    <w:multiLevelType w:val="hybridMultilevel"/>
    <w:tmpl w:val="00B68E16"/>
    <w:lvl w:ilvl="0" w:tplc="663A555C">
      <w:numFmt w:val="bullet"/>
      <w:lvlText w:val="•"/>
      <w:lvlJc w:val="left"/>
      <w:pPr>
        <w:ind w:left="246" w:hanging="142"/>
      </w:pPr>
      <w:rPr>
        <w:rFonts w:ascii="Open Sans" w:eastAsia="Open Sans" w:hAnsi="Open Sans" w:cs="Open Sans" w:hint="default"/>
        <w:b/>
        <w:bCs/>
        <w:i w:val="0"/>
        <w:iCs w:val="0"/>
        <w:color w:val="231F20"/>
        <w:w w:val="100"/>
        <w:sz w:val="17"/>
        <w:szCs w:val="17"/>
        <w:lang w:val="en-US" w:eastAsia="en-US" w:bidi="ar-SA"/>
      </w:rPr>
    </w:lvl>
    <w:lvl w:ilvl="1" w:tplc="3CAAA8CA">
      <w:numFmt w:val="bullet"/>
      <w:lvlText w:val="•"/>
      <w:lvlJc w:val="left"/>
      <w:pPr>
        <w:ind w:left="428" w:hanging="142"/>
      </w:pPr>
      <w:rPr>
        <w:rFonts w:hint="default"/>
        <w:lang w:val="en-US" w:eastAsia="en-US" w:bidi="ar-SA"/>
      </w:rPr>
    </w:lvl>
    <w:lvl w:ilvl="2" w:tplc="EA2651CC">
      <w:numFmt w:val="bullet"/>
      <w:lvlText w:val="•"/>
      <w:lvlJc w:val="left"/>
      <w:pPr>
        <w:ind w:left="617" w:hanging="142"/>
      </w:pPr>
      <w:rPr>
        <w:rFonts w:hint="default"/>
        <w:lang w:val="en-US" w:eastAsia="en-US" w:bidi="ar-SA"/>
      </w:rPr>
    </w:lvl>
    <w:lvl w:ilvl="3" w:tplc="76226EF6">
      <w:numFmt w:val="bullet"/>
      <w:lvlText w:val="•"/>
      <w:lvlJc w:val="left"/>
      <w:pPr>
        <w:ind w:left="806" w:hanging="142"/>
      </w:pPr>
      <w:rPr>
        <w:rFonts w:hint="default"/>
        <w:lang w:val="en-US" w:eastAsia="en-US" w:bidi="ar-SA"/>
      </w:rPr>
    </w:lvl>
    <w:lvl w:ilvl="4" w:tplc="372A9446">
      <w:numFmt w:val="bullet"/>
      <w:lvlText w:val="•"/>
      <w:lvlJc w:val="left"/>
      <w:pPr>
        <w:ind w:left="995" w:hanging="142"/>
      </w:pPr>
      <w:rPr>
        <w:rFonts w:hint="default"/>
        <w:lang w:val="en-US" w:eastAsia="en-US" w:bidi="ar-SA"/>
      </w:rPr>
    </w:lvl>
    <w:lvl w:ilvl="5" w:tplc="C292065E">
      <w:numFmt w:val="bullet"/>
      <w:lvlText w:val="•"/>
      <w:lvlJc w:val="left"/>
      <w:pPr>
        <w:ind w:left="1184" w:hanging="142"/>
      </w:pPr>
      <w:rPr>
        <w:rFonts w:hint="default"/>
        <w:lang w:val="en-US" w:eastAsia="en-US" w:bidi="ar-SA"/>
      </w:rPr>
    </w:lvl>
    <w:lvl w:ilvl="6" w:tplc="B6E87D26">
      <w:numFmt w:val="bullet"/>
      <w:lvlText w:val="•"/>
      <w:lvlJc w:val="left"/>
      <w:pPr>
        <w:ind w:left="1372" w:hanging="142"/>
      </w:pPr>
      <w:rPr>
        <w:rFonts w:hint="default"/>
        <w:lang w:val="en-US" w:eastAsia="en-US" w:bidi="ar-SA"/>
      </w:rPr>
    </w:lvl>
    <w:lvl w:ilvl="7" w:tplc="C18CCD02">
      <w:numFmt w:val="bullet"/>
      <w:lvlText w:val="•"/>
      <w:lvlJc w:val="left"/>
      <w:pPr>
        <w:ind w:left="1561" w:hanging="142"/>
      </w:pPr>
      <w:rPr>
        <w:rFonts w:hint="default"/>
        <w:lang w:val="en-US" w:eastAsia="en-US" w:bidi="ar-SA"/>
      </w:rPr>
    </w:lvl>
    <w:lvl w:ilvl="8" w:tplc="6D50263C">
      <w:numFmt w:val="bullet"/>
      <w:lvlText w:val="•"/>
      <w:lvlJc w:val="left"/>
      <w:pPr>
        <w:ind w:left="1750" w:hanging="142"/>
      </w:pPr>
      <w:rPr>
        <w:rFonts w:hint="default"/>
        <w:lang w:val="en-US" w:eastAsia="en-US" w:bidi="ar-SA"/>
      </w:rPr>
    </w:lvl>
  </w:abstractNum>
  <w:abstractNum w:abstractNumId="58" w15:restartNumberingAfterBreak="0">
    <w:nsid w:val="64A1377D"/>
    <w:multiLevelType w:val="hybridMultilevel"/>
    <w:tmpl w:val="0702293C"/>
    <w:lvl w:ilvl="0" w:tplc="4A66BDCE">
      <w:numFmt w:val="bullet"/>
      <w:lvlText w:val="•"/>
      <w:lvlJc w:val="left"/>
      <w:pPr>
        <w:ind w:left="249" w:hanging="142"/>
      </w:pPr>
      <w:rPr>
        <w:rFonts w:ascii="Open Sans" w:eastAsia="Open Sans" w:hAnsi="Open Sans" w:cs="Open Sans" w:hint="default"/>
        <w:b/>
        <w:bCs/>
        <w:i w:val="0"/>
        <w:iCs w:val="0"/>
        <w:color w:val="231F20"/>
        <w:w w:val="100"/>
        <w:sz w:val="17"/>
        <w:szCs w:val="17"/>
        <w:lang w:val="en-US" w:eastAsia="en-US" w:bidi="ar-SA"/>
      </w:rPr>
    </w:lvl>
    <w:lvl w:ilvl="1" w:tplc="F7446E1C">
      <w:numFmt w:val="bullet"/>
      <w:lvlText w:val="•"/>
      <w:lvlJc w:val="left"/>
      <w:pPr>
        <w:ind w:left="465" w:hanging="142"/>
      </w:pPr>
      <w:rPr>
        <w:rFonts w:hint="default"/>
        <w:lang w:val="en-US" w:eastAsia="en-US" w:bidi="ar-SA"/>
      </w:rPr>
    </w:lvl>
    <w:lvl w:ilvl="2" w:tplc="CB06446A">
      <w:numFmt w:val="bullet"/>
      <w:lvlText w:val="•"/>
      <w:lvlJc w:val="left"/>
      <w:pPr>
        <w:ind w:left="690" w:hanging="142"/>
      </w:pPr>
      <w:rPr>
        <w:rFonts w:hint="default"/>
        <w:lang w:val="en-US" w:eastAsia="en-US" w:bidi="ar-SA"/>
      </w:rPr>
    </w:lvl>
    <w:lvl w:ilvl="3" w:tplc="111E06A6">
      <w:numFmt w:val="bullet"/>
      <w:lvlText w:val="•"/>
      <w:lvlJc w:val="left"/>
      <w:pPr>
        <w:ind w:left="915" w:hanging="142"/>
      </w:pPr>
      <w:rPr>
        <w:rFonts w:hint="default"/>
        <w:lang w:val="en-US" w:eastAsia="en-US" w:bidi="ar-SA"/>
      </w:rPr>
    </w:lvl>
    <w:lvl w:ilvl="4" w:tplc="80A85550">
      <w:numFmt w:val="bullet"/>
      <w:lvlText w:val="•"/>
      <w:lvlJc w:val="left"/>
      <w:pPr>
        <w:ind w:left="1140" w:hanging="142"/>
      </w:pPr>
      <w:rPr>
        <w:rFonts w:hint="default"/>
        <w:lang w:val="en-US" w:eastAsia="en-US" w:bidi="ar-SA"/>
      </w:rPr>
    </w:lvl>
    <w:lvl w:ilvl="5" w:tplc="6DCCA578">
      <w:numFmt w:val="bullet"/>
      <w:lvlText w:val="•"/>
      <w:lvlJc w:val="left"/>
      <w:pPr>
        <w:ind w:left="1366" w:hanging="142"/>
      </w:pPr>
      <w:rPr>
        <w:rFonts w:hint="default"/>
        <w:lang w:val="en-US" w:eastAsia="en-US" w:bidi="ar-SA"/>
      </w:rPr>
    </w:lvl>
    <w:lvl w:ilvl="6" w:tplc="77B27842">
      <w:numFmt w:val="bullet"/>
      <w:lvlText w:val="•"/>
      <w:lvlJc w:val="left"/>
      <w:pPr>
        <w:ind w:left="1591" w:hanging="142"/>
      </w:pPr>
      <w:rPr>
        <w:rFonts w:hint="default"/>
        <w:lang w:val="en-US" w:eastAsia="en-US" w:bidi="ar-SA"/>
      </w:rPr>
    </w:lvl>
    <w:lvl w:ilvl="7" w:tplc="F50EA896">
      <w:numFmt w:val="bullet"/>
      <w:lvlText w:val="•"/>
      <w:lvlJc w:val="left"/>
      <w:pPr>
        <w:ind w:left="1816" w:hanging="142"/>
      </w:pPr>
      <w:rPr>
        <w:rFonts w:hint="default"/>
        <w:lang w:val="en-US" w:eastAsia="en-US" w:bidi="ar-SA"/>
      </w:rPr>
    </w:lvl>
    <w:lvl w:ilvl="8" w:tplc="2ED862D0">
      <w:numFmt w:val="bullet"/>
      <w:lvlText w:val="•"/>
      <w:lvlJc w:val="left"/>
      <w:pPr>
        <w:ind w:left="2041" w:hanging="142"/>
      </w:pPr>
      <w:rPr>
        <w:rFonts w:hint="default"/>
        <w:lang w:val="en-US" w:eastAsia="en-US" w:bidi="ar-SA"/>
      </w:rPr>
    </w:lvl>
  </w:abstractNum>
  <w:abstractNum w:abstractNumId="59" w15:restartNumberingAfterBreak="0">
    <w:nsid w:val="65D73ED2"/>
    <w:multiLevelType w:val="multilevel"/>
    <w:tmpl w:val="73806158"/>
    <w:lvl w:ilvl="0">
      <w:start w:val="1"/>
      <w:numFmt w:val="upperLetter"/>
      <w:lvlText w:val="%1"/>
      <w:lvlJc w:val="left"/>
      <w:pPr>
        <w:ind w:left="512" w:hanging="345"/>
        <w:jc w:val="left"/>
      </w:pPr>
      <w:rPr>
        <w:rFonts w:hint="default"/>
        <w:lang w:val="en-US" w:eastAsia="en-US" w:bidi="ar-SA"/>
      </w:rPr>
    </w:lvl>
    <w:lvl w:ilvl="1">
      <w:start w:val="1"/>
      <w:numFmt w:val="decimal"/>
      <w:lvlText w:val="%1.%2."/>
      <w:lvlJc w:val="left"/>
      <w:pPr>
        <w:ind w:left="512" w:hanging="345"/>
        <w:jc w:val="left"/>
      </w:pPr>
      <w:rPr>
        <w:rFonts w:ascii="Open Sans" w:eastAsia="Open Sans" w:hAnsi="Open Sans" w:cs="Open Sans" w:hint="default"/>
        <w:b/>
        <w:bCs/>
        <w:i w:val="0"/>
        <w:iCs w:val="0"/>
        <w:color w:val="00AAE7"/>
        <w:spacing w:val="-12"/>
        <w:w w:val="100"/>
        <w:sz w:val="17"/>
        <w:szCs w:val="17"/>
        <w:lang w:val="en-US" w:eastAsia="en-US" w:bidi="ar-SA"/>
      </w:rPr>
    </w:lvl>
    <w:lvl w:ilvl="2">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3">
      <w:numFmt w:val="bullet"/>
      <w:lvlText w:val="•"/>
      <w:lvlJc w:val="left"/>
      <w:pPr>
        <w:ind w:left="1509" w:hanging="142"/>
      </w:pPr>
      <w:rPr>
        <w:rFonts w:hint="default"/>
        <w:lang w:val="en-US" w:eastAsia="en-US" w:bidi="ar-SA"/>
      </w:rPr>
    </w:lvl>
    <w:lvl w:ilvl="4">
      <w:numFmt w:val="bullet"/>
      <w:lvlText w:val="•"/>
      <w:lvlJc w:val="left"/>
      <w:pPr>
        <w:ind w:left="2004" w:hanging="142"/>
      </w:pPr>
      <w:rPr>
        <w:rFonts w:hint="default"/>
        <w:lang w:val="en-US" w:eastAsia="en-US" w:bidi="ar-SA"/>
      </w:rPr>
    </w:lvl>
    <w:lvl w:ilvl="5">
      <w:numFmt w:val="bullet"/>
      <w:lvlText w:val="•"/>
      <w:lvlJc w:val="left"/>
      <w:pPr>
        <w:ind w:left="2499" w:hanging="142"/>
      </w:pPr>
      <w:rPr>
        <w:rFonts w:hint="default"/>
        <w:lang w:val="en-US" w:eastAsia="en-US" w:bidi="ar-SA"/>
      </w:rPr>
    </w:lvl>
    <w:lvl w:ilvl="6">
      <w:numFmt w:val="bullet"/>
      <w:lvlText w:val="•"/>
      <w:lvlJc w:val="left"/>
      <w:pPr>
        <w:ind w:left="2993" w:hanging="142"/>
      </w:pPr>
      <w:rPr>
        <w:rFonts w:hint="default"/>
        <w:lang w:val="en-US" w:eastAsia="en-US" w:bidi="ar-SA"/>
      </w:rPr>
    </w:lvl>
    <w:lvl w:ilvl="7">
      <w:numFmt w:val="bullet"/>
      <w:lvlText w:val="•"/>
      <w:lvlJc w:val="left"/>
      <w:pPr>
        <w:ind w:left="3488" w:hanging="142"/>
      </w:pPr>
      <w:rPr>
        <w:rFonts w:hint="default"/>
        <w:lang w:val="en-US" w:eastAsia="en-US" w:bidi="ar-SA"/>
      </w:rPr>
    </w:lvl>
    <w:lvl w:ilvl="8">
      <w:numFmt w:val="bullet"/>
      <w:lvlText w:val="•"/>
      <w:lvlJc w:val="left"/>
      <w:pPr>
        <w:ind w:left="3983" w:hanging="142"/>
      </w:pPr>
      <w:rPr>
        <w:rFonts w:hint="default"/>
        <w:lang w:val="en-US" w:eastAsia="en-US" w:bidi="ar-SA"/>
      </w:rPr>
    </w:lvl>
  </w:abstractNum>
  <w:abstractNum w:abstractNumId="60" w15:restartNumberingAfterBreak="0">
    <w:nsid w:val="661458A3"/>
    <w:multiLevelType w:val="hybridMultilevel"/>
    <w:tmpl w:val="5EE607AA"/>
    <w:lvl w:ilvl="0" w:tplc="62C829B8">
      <w:numFmt w:val="bullet"/>
      <w:lvlText w:val="•"/>
      <w:lvlJc w:val="left"/>
      <w:pPr>
        <w:ind w:left="321" w:hanging="142"/>
      </w:pPr>
      <w:rPr>
        <w:rFonts w:ascii="Open Sans" w:eastAsia="Open Sans" w:hAnsi="Open Sans" w:cs="Open Sans" w:hint="default"/>
        <w:b/>
        <w:bCs/>
        <w:i w:val="0"/>
        <w:iCs w:val="0"/>
        <w:color w:val="FFFFFF"/>
        <w:w w:val="100"/>
        <w:sz w:val="17"/>
        <w:szCs w:val="17"/>
        <w:lang w:val="en-US" w:eastAsia="en-US" w:bidi="ar-SA"/>
      </w:rPr>
    </w:lvl>
    <w:lvl w:ilvl="1" w:tplc="E5382E86">
      <w:numFmt w:val="bullet"/>
      <w:lvlText w:val="•"/>
      <w:lvlJc w:val="left"/>
      <w:pPr>
        <w:ind w:left="764" w:hanging="142"/>
      </w:pPr>
      <w:rPr>
        <w:rFonts w:hint="default"/>
        <w:lang w:val="en-US" w:eastAsia="en-US" w:bidi="ar-SA"/>
      </w:rPr>
    </w:lvl>
    <w:lvl w:ilvl="2" w:tplc="4162D61C">
      <w:numFmt w:val="bullet"/>
      <w:lvlText w:val="•"/>
      <w:lvlJc w:val="left"/>
      <w:pPr>
        <w:ind w:left="1208" w:hanging="142"/>
      </w:pPr>
      <w:rPr>
        <w:rFonts w:hint="default"/>
        <w:lang w:val="en-US" w:eastAsia="en-US" w:bidi="ar-SA"/>
      </w:rPr>
    </w:lvl>
    <w:lvl w:ilvl="3" w:tplc="718CA31A">
      <w:numFmt w:val="bullet"/>
      <w:lvlText w:val="•"/>
      <w:lvlJc w:val="left"/>
      <w:pPr>
        <w:ind w:left="1653" w:hanging="142"/>
      </w:pPr>
      <w:rPr>
        <w:rFonts w:hint="default"/>
        <w:lang w:val="en-US" w:eastAsia="en-US" w:bidi="ar-SA"/>
      </w:rPr>
    </w:lvl>
    <w:lvl w:ilvl="4" w:tplc="CF0EC198">
      <w:numFmt w:val="bullet"/>
      <w:lvlText w:val="•"/>
      <w:lvlJc w:val="left"/>
      <w:pPr>
        <w:ind w:left="2097" w:hanging="142"/>
      </w:pPr>
      <w:rPr>
        <w:rFonts w:hint="default"/>
        <w:lang w:val="en-US" w:eastAsia="en-US" w:bidi="ar-SA"/>
      </w:rPr>
    </w:lvl>
    <w:lvl w:ilvl="5" w:tplc="83BC24A0">
      <w:numFmt w:val="bullet"/>
      <w:lvlText w:val="•"/>
      <w:lvlJc w:val="left"/>
      <w:pPr>
        <w:ind w:left="2542" w:hanging="142"/>
      </w:pPr>
      <w:rPr>
        <w:rFonts w:hint="default"/>
        <w:lang w:val="en-US" w:eastAsia="en-US" w:bidi="ar-SA"/>
      </w:rPr>
    </w:lvl>
    <w:lvl w:ilvl="6" w:tplc="8A14BFA6">
      <w:numFmt w:val="bullet"/>
      <w:lvlText w:val="•"/>
      <w:lvlJc w:val="left"/>
      <w:pPr>
        <w:ind w:left="2986" w:hanging="142"/>
      </w:pPr>
      <w:rPr>
        <w:rFonts w:hint="default"/>
        <w:lang w:val="en-US" w:eastAsia="en-US" w:bidi="ar-SA"/>
      </w:rPr>
    </w:lvl>
    <w:lvl w:ilvl="7" w:tplc="C77C77A4">
      <w:numFmt w:val="bullet"/>
      <w:lvlText w:val="•"/>
      <w:lvlJc w:val="left"/>
      <w:pPr>
        <w:ind w:left="3431" w:hanging="142"/>
      </w:pPr>
      <w:rPr>
        <w:rFonts w:hint="default"/>
        <w:lang w:val="en-US" w:eastAsia="en-US" w:bidi="ar-SA"/>
      </w:rPr>
    </w:lvl>
    <w:lvl w:ilvl="8" w:tplc="73B8E9A6">
      <w:numFmt w:val="bullet"/>
      <w:lvlText w:val="•"/>
      <w:lvlJc w:val="left"/>
      <w:pPr>
        <w:ind w:left="3875" w:hanging="142"/>
      </w:pPr>
      <w:rPr>
        <w:rFonts w:hint="default"/>
        <w:lang w:val="en-US" w:eastAsia="en-US" w:bidi="ar-SA"/>
      </w:rPr>
    </w:lvl>
  </w:abstractNum>
  <w:abstractNum w:abstractNumId="61" w15:restartNumberingAfterBreak="0">
    <w:nsid w:val="68485E80"/>
    <w:multiLevelType w:val="hybridMultilevel"/>
    <w:tmpl w:val="624A09A6"/>
    <w:lvl w:ilvl="0" w:tplc="686C7680">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1" w:tplc="B28296BA">
      <w:numFmt w:val="bullet"/>
      <w:lvlText w:val="–"/>
      <w:lvlJc w:val="left"/>
      <w:pPr>
        <w:ind w:left="451" w:hanging="142"/>
      </w:pPr>
      <w:rPr>
        <w:rFonts w:ascii="OpenSans-Light" w:eastAsia="OpenSans-Light" w:hAnsi="OpenSans-Light" w:cs="OpenSans-Light" w:hint="default"/>
        <w:b w:val="0"/>
        <w:bCs w:val="0"/>
        <w:i w:val="0"/>
        <w:iCs w:val="0"/>
        <w:color w:val="231F20"/>
        <w:w w:val="100"/>
        <w:sz w:val="17"/>
        <w:szCs w:val="17"/>
        <w:lang w:val="en-US" w:eastAsia="en-US" w:bidi="ar-SA"/>
      </w:rPr>
    </w:lvl>
    <w:lvl w:ilvl="2" w:tplc="D662298C">
      <w:numFmt w:val="bullet"/>
      <w:lvlText w:val="•"/>
      <w:lvlJc w:val="left"/>
      <w:pPr>
        <w:ind w:left="961" w:hanging="142"/>
      </w:pPr>
      <w:rPr>
        <w:rFonts w:hint="default"/>
        <w:lang w:val="en-US" w:eastAsia="en-US" w:bidi="ar-SA"/>
      </w:rPr>
    </w:lvl>
    <w:lvl w:ilvl="3" w:tplc="557A8A36">
      <w:numFmt w:val="bullet"/>
      <w:lvlText w:val="•"/>
      <w:lvlJc w:val="left"/>
      <w:pPr>
        <w:ind w:left="1462" w:hanging="142"/>
      </w:pPr>
      <w:rPr>
        <w:rFonts w:hint="default"/>
        <w:lang w:val="en-US" w:eastAsia="en-US" w:bidi="ar-SA"/>
      </w:rPr>
    </w:lvl>
    <w:lvl w:ilvl="4" w:tplc="D414BC12">
      <w:numFmt w:val="bullet"/>
      <w:lvlText w:val="•"/>
      <w:lvlJc w:val="left"/>
      <w:pPr>
        <w:ind w:left="1964" w:hanging="142"/>
      </w:pPr>
      <w:rPr>
        <w:rFonts w:hint="default"/>
        <w:lang w:val="en-US" w:eastAsia="en-US" w:bidi="ar-SA"/>
      </w:rPr>
    </w:lvl>
    <w:lvl w:ilvl="5" w:tplc="975AD032">
      <w:numFmt w:val="bullet"/>
      <w:lvlText w:val="•"/>
      <w:lvlJc w:val="left"/>
      <w:pPr>
        <w:ind w:left="2465" w:hanging="142"/>
      </w:pPr>
      <w:rPr>
        <w:rFonts w:hint="default"/>
        <w:lang w:val="en-US" w:eastAsia="en-US" w:bidi="ar-SA"/>
      </w:rPr>
    </w:lvl>
    <w:lvl w:ilvl="6" w:tplc="C43E3144">
      <w:numFmt w:val="bullet"/>
      <w:lvlText w:val="•"/>
      <w:lvlJc w:val="left"/>
      <w:pPr>
        <w:ind w:left="2966" w:hanging="142"/>
      </w:pPr>
      <w:rPr>
        <w:rFonts w:hint="default"/>
        <w:lang w:val="en-US" w:eastAsia="en-US" w:bidi="ar-SA"/>
      </w:rPr>
    </w:lvl>
    <w:lvl w:ilvl="7" w:tplc="5C70BAEA">
      <w:numFmt w:val="bullet"/>
      <w:lvlText w:val="•"/>
      <w:lvlJc w:val="left"/>
      <w:pPr>
        <w:ind w:left="3468" w:hanging="142"/>
      </w:pPr>
      <w:rPr>
        <w:rFonts w:hint="default"/>
        <w:lang w:val="en-US" w:eastAsia="en-US" w:bidi="ar-SA"/>
      </w:rPr>
    </w:lvl>
    <w:lvl w:ilvl="8" w:tplc="1ED2D67C">
      <w:numFmt w:val="bullet"/>
      <w:lvlText w:val="•"/>
      <w:lvlJc w:val="left"/>
      <w:pPr>
        <w:ind w:left="3969" w:hanging="142"/>
      </w:pPr>
      <w:rPr>
        <w:rFonts w:hint="default"/>
        <w:lang w:val="en-US" w:eastAsia="en-US" w:bidi="ar-SA"/>
      </w:rPr>
    </w:lvl>
  </w:abstractNum>
  <w:abstractNum w:abstractNumId="62" w15:restartNumberingAfterBreak="0">
    <w:nsid w:val="68682C50"/>
    <w:multiLevelType w:val="hybridMultilevel"/>
    <w:tmpl w:val="8C7CDE02"/>
    <w:lvl w:ilvl="0" w:tplc="A02E86AA">
      <w:numFmt w:val="bullet"/>
      <w:lvlText w:val="•"/>
      <w:lvlJc w:val="left"/>
      <w:pPr>
        <w:ind w:left="321" w:hanging="142"/>
      </w:pPr>
      <w:rPr>
        <w:rFonts w:ascii="Open Sans" w:eastAsia="Open Sans" w:hAnsi="Open Sans" w:cs="Open Sans" w:hint="default"/>
        <w:b/>
        <w:bCs/>
        <w:i w:val="0"/>
        <w:iCs w:val="0"/>
        <w:color w:val="FFFFFF"/>
        <w:w w:val="100"/>
        <w:sz w:val="17"/>
        <w:szCs w:val="17"/>
        <w:lang w:val="en-US" w:eastAsia="en-US" w:bidi="ar-SA"/>
      </w:rPr>
    </w:lvl>
    <w:lvl w:ilvl="1" w:tplc="D10E7C16">
      <w:numFmt w:val="bullet"/>
      <w:lvlText w:val="•"/>
      <w:lvlJc w:val="left"/>
      <w:pPr>
        <w:ind w:left="765" w:hanging="142"/>
      </w:pPr>
      <w:rPr>
        <w:rFonts w:hint="default"/>
        <w:lang w:val="en-US" w:eastAsia="en-US" w:bidi="ar-SA"/>
      </w:rPr>
    </w:lvl>
    <w:lvl w:ilvl="2" w:tplc="B4688322">
      <w:numFmt w:val="bullet"/>
      <w:lvlText w:val="•"/>
      <w:lvlJc w:val="left"/>
      <w:pPr>
        <w:ind w:left="1210" w:hanging="142"/>
      </w:pPr>
      <w:rPr>
        <w:rFonts w:hint="default"/>
        <w:lang w:val="en-US" w:eastAsia="en-US" w:bidi="ar-SA"/>
      </w:rPr>
    </w:lvl>
    <w:lvl w:ilvl="3" w:tplc="4BCA0F3A">
      <w:numFmt w:val="bullet"/>
      <w:lvlText w:val="•"/>
      <w:lvlJc w:val="left"/>
      <w:pPr>
        <w:ind w:left="1655" w:hanging="142"/>
      </w:pPr>
      <w:rPr>
        <w:rFonts w:hint="default"/>
        <w:lang w:val="en-US" w:eastAsia="en-US" w:bidi="ar-SA"/>
      </w:rPr>
    </w:lvl>
    <w:lvl w:ilvl="4" w:tplc="81FAB7A8">
      <w:numFmt w:val="bullet"/>
      <w:lvlText w:val="•"/>
      <w:lvlJc w:val="left"/>
      <w:pPr>
        <w:ind w:left="2100" w:hanging="142"/>
      </w:pPr>
      <w:rPr>
        <w:rFonts w:hint="default"/>
        <w:lang w:val="en-US" w:eastAsia="en-US" w:bidi="ar-SA"/>
      </w:rPr>
    </w:lvl>
    <w:lvl w:ilvl="5" w:tplc="2BD604A2">
      <w:numFmt w:val="bullet"/>
      <w:lvlText w:val="•"/>
      <w:lvlJc w:val="left"/>
      <w:pPr>
        <w:ind w:left="2545" w:hanging="142"/>
      </w:pPr>
      <w:rPr>
        <w:rFonts w:hint="default"/>
        <w:lang w:val="en-US" w:eastAsia="en-US" w:bidi="ar-SA"/>
      </w:rPr>
    </w:lvl>
    <w:lvl w:ilvl="6" w:tplc="0960E520">
      <w:numFmt w:val="bullet"/>
      <w:lvlText w:val="•"/>
      <w:lvlJc w:val="left"/>
      <w:pPr>
        <w:ind w:left="2990" w:hanging="142"/>
      </w:pPr>
      <w:rPr>
        <w:rFonts w:hint="default"/>
        <w:lang w:val="en-US" w:eastAsia="en-US" w:bidi="ar-SA"/>
      </w:rPr>
    </w:lvl>
    <w:lvl w:ilvl="7" w:tplc="C1D80D6E">
      <w:numFmt w:val="bullet"/>
      <w:lvlText w:val="•"/>
      <w:lvlJc w:val="left"/>
      <w:pPr>
        <w:ind w:left="3435" w:hanging="142"/>
      </w:pPr>
      <w:rPr>
        <w:rFonts w:hint="default"/>
        <w:lang w:val="en-US" w:eastAsia="en-US" w:bidi="ar-SA"/>
      </w:rPr>
    </w:lvl>
    <w:lvl w:ilvl="8" w:tplc="B254C3D8">
      <w:numFmt w:val="bullet"/>
      <w:lvlText w:val="•"/>
      <w:lvlJc w:val="left"/>
      <w:pPr>
        <w:ind w:left="3880" w:hanging="142"/>
      </w:pPr>
      <w:rPr>
        <w:rFonts w:hint="default"/>
        <w:lang w:val="en-US" w:eastAsia="en-US" w:bidi="ar-SA"/>
      </w:rPr>
    </w:lvl>
  </w:abstractNum>
  <w:abstractNum w:abstractNumId="63" w15:restartNumberingAfterBreak="0">
    <w:nsid w:val="6B712096"/>
    <w:multiLevelType w:val="hybridMultilevel"/>
    <w:tmpl w:val="ACE2EDDA"/>
    <w:lvl w:ilvl="0" w:tplc="545486D4">
      <w:numFmt w:val="bullet"/>
      <w:lvlText w:val="•"/>
      <w:lvlJc w:val="left"/>
      <w:pPr>
        <w:ind w:left="243" w:hanging="142"/>
      </w:pPr>
      <w:rPr>
        <w:rFonts w:ascii="Open Sans" w:eastAsia="Open Sans" w:hAnsi="Open Sans" w:cs="Open Sans" w:hint="default"/>
        <w:b/>
        <w:bCs/>
        <w:i w:val="0"/>
        <w:iCs w:val="0"/>
        <w:color w:val="231F20"/>
        <w:w w:val="100"/>
        <w:sz w:val="17"/>
        <w:szCs w:val="17"/>
        <w:lang w:val="en-US" w:eastAsia="en-US" w:bidi="ar-SA"/>
      </w:rPr>
    </w:lvl>
    <w:lvl w:ilvl="1" w:tplc="E474F9E4">
      <w:numFmt w:val="bullet"/>
      <w:lvlText w:val="•"/>
      <w:lvlJc w:val="left"/>
      <w:pPr>
        <w:ind w:left="399" w:hanging="142"/>
      </w:pPr>
      <w:rPr>
        <w:rFonts w:hint="default"/>
        <w:lang w:val="en-US" w:eastAsia="en-US" w:bidi="ar-SA"/>
      </w:rPr>
    </w:lvl>
    <w:lvl w:ilvl="2" w:tplc="3ECA6016">
      <w:numFmt w:val="bullet"/>
      <w:lvlText w:val="•"/>
      <w:lvlJc w:val="left"/>
      <w:pPr>
        <w:ind w:left="558" w:hanging="142"/>
      </w:pPr>
      <w:rPr>
        <w:rFonts w:hint="default"/>
        <w:lang w:val="en-US" w:eastAsia="en-US" w:bidi="ar-SA"/>
      </w:rPr>
    </w:lvl>
    <w:lvl w:ilvl="3" w:tplc="95F0B754">
      <w:numFmt w:val="bullet"/>
      <w:lvlText w:val="•"/>
      <w:lvlJc w:val="left"/>
      <w:pPr>
        <w:ind w:left="717" w:hanging="142"/>
      </w:pPr>
      <w:rPr>
        <w:rFonts w:hint="default"/>
        <w:lang w:val="en-US" w:eastAsia="en-US" w:bidi="ar-SA"/>
      </w:rPr>
    </w:lvl>
    <w:lvl w:ilvl="4" w:tplc="A15E2FCE">
      <w:numFmt w:val="bullet"/>
      <w:lvlText w:val="•"/>
      <w:lvlJc w:val="left"/>
      <w:pPr>
        <w:ind w:left="876" w:hanging="142"/>
      </w:pPr>
      <w:rPr>
        <w:rFonts w:hint="default"/>
        <w:lang w:val="en-US" w:eastAsia="en-US" w:bidi="ar-SA"/>
      </w:rPr>
    </w:lvl>
    <w:lvl w:ilvl="5" w:tplc="4A32F272">
      <w:numFmt w:val="bullet"/>
      <w:lvlText w:val="•"/>
      <w:lvlJc w:val="left"/>
      <w:pPr>
        <w:ind w:left="1035" w:hanging="142"/>
      </w:pPr>
      <w:rPr>
        <w:rFonts w:hint="default"/>
        <w:lang w:val="en-US" w:eastAsia="en-US" w:bidi="ar-SA"/>
      </w:rPr>
    </w:lvl>
    <w:lvl w:ilvl="6" w:tplc="8FA2AE9E">
      <w:numFmt w:val="bullet"/>
      <w:lvlText w:val="•"/>
      <w:lvlJc w:val="left"/>
      <w:pPr>
        <w:ind w:left="1194" w:hanging="142"/>
      </w:pPr>
      <w:rPr>
        <w:rFonts w:hint="default"/>
        <w:lang w:val="en-US" w:eastAsia="en-US" w:bidi="ar-SA"/>
      </w:rPr>
    </w:lvl>
    <w:lvl w:ilvl="7" w:tplc="50E61682">
      <w:numFmt w:val="bullet"/>
      <w:lvlText w:val="•"/>
      <w:lvlJc w:val="left"/>
      <w:pPr>
        <w:ind w:left="1353" w:hanging="142"/>
      </w:pPr>
      <w:rPr>
        <w:rFonts w:hint="default"/>
        <w:lang w:val="en-US" w:eastAsia="en-US" w:bidi="ar-SA"/>
      </w:rPr>
    </w:lvl>
    <w:lvl w:ilvl="8" w:tplc="BF26ABBA">
      <w:numFmt w:val="bullet"/>
      <w:lvlText w:val="•"/>
      <w:lvlJc w:val="left"/>
      <w:pPr>
        <w:ind w:left="1512" w:hanging="142"/>
      </w:pPr>
      <w:rPr>
        <w:rFonts w:hint="default"/>
        <w:lang w:val="en-US" w:eastAsia="en-US" w:bidi="ar-SA"/>
      </w:rPr>
    </w:lvl>
  </w:abstractNum>
  <w:abstractNum w:abstractNumId="64" w15:restartNumberingAfterBreak="0">
    <w:nsid w:val="6B753E98"/>
    <w:multiLevelType w:val="hybridMultilevel"/>
    <w:tmpl w:val="017AFF08"/>
    <w:lvl w:ilvl="0" w:tplc="664E4A5A">
      <w:numFmt w:val="bullet"/>
      <w:lvlText w:val="•"/>
      <w:lvlJc w:val="left"/>
      <w:pPr>
        <w:ind w:left="277" w:hanging="142"/>
      </w:pPr>
      <w:rPr>
        <w:rFonts w:ascii="Open Sans" w:eastAsia="Open Sans" w:hAnsi="Open Sans" w:cs="Open Sans" w:hint="default"/>
        <w:b/>
        <w:bCs/>
        <w:i w:val="0"/>
        <w:iCs w:val="0"/>
        <w:color w:val="231F20"/>
        <w:w w:val="100"/>
        <w:sz w:val="17"/>
        <w:szCs w:val="17"/>
        <w:lang w:val="en-US" w:eastAsia="en-US" w:bidi="ar-SA"/>
      </w:rPr>
    </w:lvl>
    <w:lvl w:ilvl="1" w:tplc="B524B1B0">
      <w:numFmt w:val="bullet"/>
      <w:lvlText w:val="•"/>
      <w:lvlJc w:val="left"/>
      <w:pPr>
        <w:ind w:left="1109" w:hanging="142"/>
      </w:pPr>
      <w:rPr>
        <w:rFonts w:hint="default"/>
        <w:lang w:val="en-US" w:eastAsia="en-US" w:bidi="ar-SA"/>
      </w:rPr>
    </w:lvl>
    <w:lvl w:ilvl="2" w:tplc="64F8D482">
      <w:numFmt w:val="bullet"/>
      <w:lvlText w:val="•"/>
      <w:lvlJc w:val="left"/>
      <w:pPr>
        <w:ind w:left="1938" w:hanging="142"/>
      </w:pPr>
      <w:rPr>
        <w:rFonts w:hint="default"/>
        <w:lang w:val="en-US" w:eastAsia="en-US" w:bidi="ar-SA"/>
      </w:rPr>
    </w:lvl>
    <w:lvl w:ilvl="3" w:tplc="13E8F5FC">
      <w:numFmt w:val="bullet"/>
      <w:lvlText w:val="•"/>
      <w:lvlJc w:val="left"/>
      <w:pPr>
        <w:ind w:left="2767" w:hanging="142"/>
      </w:pPr>
      <w:rPr>
        <w:rFonts w:hint="default"/>
        <w:lang w:val="en-US" w:eastAsia="en-US" w:bidi="ar-SA"/>
      </w:rPr>
    </w:lvl>
    <w:lvl w:ilvl="4" w:tplc="6422F240">
      <w:numFmt w:val="bullet"/>
      <w:lvlText w:val="•"/>
      <w:lvlJc w:val="left"/>
      <w:pPr>
        <w:ind w:left="3596" w:hanging="142"/>
      </w:pPr>
      <w:rPr>
        <w:rFonts w:hint="default"/>
        <w:lang w:val="en-US" w:eastAsia="en-US" w:bidi="ar-SA"/>
      </w:rPr>
    </w:lvl>
    <w:lvl w:ilvl="5" w:tplc="1B6204FA">
      <w:numFmt w:val="bullet"/>
      <w:lvlText w:val="•"/>
      <w:lvlJc w:val="left"/>
      <w:pPr>
        <w:ind w:left="4425" w:hanging="142"/>
      </w:pPr>
      <w:rPr>
        <w:rFonts w:hint="default"/>
        <w:lang w:val="en-US" w:eastAsia="en-US" w:bidi="ar-SA"/>
      </w:rPr>
    </w:lvl>
    <w:lvl w:ilvl="6" w:tplc="5D6A39D8">
      <w:numFmt w:val="bullet"/>
      <w:lvlText w:val="•"/>
      <w:lvlJc w:val="left"/>
      <w:pPr>
        <w:ind w:left="5254" w:hanging="142"/>
      </w:pPr>
      <w:rPr>
        <w:rFonts w:hint="default"/>
        <w:lang w:val="en-US" w:eastAsia="en-US" w:bidi="ar-SA"/>
      </w:rPr>
    </w:lvl>
    <w:lvl w:ilvl="7" w:tplc="660C571C">
      <w:numFmt w:val="bullet"/>
      <w:lvlText w:val="•"/>
      <w:lvlJc w:val="left"/>
      <w:pPr>
        <w:ind w:left="6083" w:hanging="142"/>
      </w:pPr>
      <w:rPr>
        <w:rFonts w:hint="default"/>
        <w:lang w:val="en-US" w:eastAsia="en-US" w:bidi="ar-SA"/>
      </w:rPr>
    </w:lvl>
    <w:lvl w:ilvl="8" w:tplc="64BE6C30">
      <w:numFmt w:val="bullet"/>
      <w:lvlText w:val="•"/>
      <w:lvlJc w:val="left"/>
      <w:pPr>
        <w:ind w:left="6912" w:hanging="142"/>
      </w:pPr>
      <w:rPr>
        <w:rFonts w:hint="default"/>
        <w:lang w:val="en-US" w:eastAsia="en-US" w:bidi="ar-SA"/>
      </w:rPr>
    </w:lvl>
  </w:abstractNum>
  <w:abstractNum w:abstractNumId="65" w15:restartNumberingAfterBreak="0">
    <w:nsid w:val="6C302B1B"/>
    <w:multiLevelType w:val="hybridMultilevel"/>
    <w:tmpl w:val="C454829A"/>
    <w:lvl w:ilvl="0" w:tplc="DA7A0B36">
      <w:numFmt w:val="bullet"/>
      <w:lvlText w:val="•"/>
      <w:lvlJc w:val="left"/>
      <w:pPr>
        <w:ind w:left="235" w:hanging="142"/>
      </w:pPr>
      <w:rPr>
        <w:rFonts w:ascii="Open Sans" w:eastAsia="Open Sans" w:hAnsi="Open Sans" w:cs="Open Sans" w:hint="default"/>
        <w:b/>
        <w:bCs/>
        <w:i w:val="0"/>
        <w:iCs w:val="0"/>
        <w:color w:val="231F20"/>
        <w:w w:val="100"/>
        <w:sz w:val="17"/>
        <w:szCs w:val="17"/>
        <w:lang w:val="en-US" w:eastAsia="en-US" w:bidi="ar-SA"/>
      </w:rPr>
    </w:lvl>
    <w:lvl w:ilvl="1" w:tplc="7D60567E">
      <w:numFmt w:val="bullet"/>
      <w:lvlText w:val="•"/>
      <w:lvlJc w:val="left"/>
      <w:pPr>
        <w:ind w:left="678" w:hanging="142"/>
      </w:pPr>
      <w:rPr>
        <w:rFonts w:hint="default"/>
        <w:lang w:val="en-US" w:eastAsia="en-US" w:bidi="ar-SA"/>
      </w:rPr>
    </w:lvl>
    <w:lvl w:ilvl="2" w:tplc="8C8E8EA6">
      <w:numFmt w:val="bullet"/>
      <w:lvlText w:val="•"/>
      <w:lvlJc w:val="left"/>
      <w:pPr>
        <w:ind w:left="1117" w:hanging="142"/>
      </w:pPr>
      <w:rPr>
        <w:rFonts w:hint="default"/>
        <w:lang w:val="en-US" w:eastAsia="en-US" w:bidi="ar-SA"/>
      </w:rPr>
    </w:lvl>
    <w:lvl w:ilvl="3" w:tplc="1A2099E2">
      <w:numFmt w:val="bullet"/>
      <w:lvlText w:val="•"/>
      <w:lvlJc w:val="left"/>
      <w:pPr>
        <w:ind w:left="1556" w:hanging="142"/>
      </w:pPr>
      <w:rPr>
        <w:rFonts w:hint="default"/>
        <w:lang w:val="en-US" w:eastAsia="en-US" w:bidi="ar-SA"/>
      </w:rPr>
    </w:lvl>
    <w:lvl w:ilvl="4" w:tplc="EC6C6B54">
      <w:numFmt w:val="bullet"/>
      <w:lvlText w:val="•"/>
      <w:lvlJc w:val="left"/>
      <w:pPr>
        <w:ind w:left="1994" w:hanging="142"/>
      </w:pPr>
      <w:rPr>
        <w:rFonts w:hint="default"/>
        <w:lang w:val="en-US" w:eastAsia="en-US" w:bidi="ar-SA"/>
      </w:rPr>
    </w:lvl>
    <w:lvl w:ilvl="5" w:tplc="0A54B7EC">
      <w:numFmt w:val="bullet"/>
      <w:lvlText w:val="•"/>
      <w:lvlJc w:val="left"/>
      <w:pPr>
        <w:ind w:left="2433" w:hanging="142"/>
      </w:pPr>
      <w:rPr>
        <w:rFonts w:hint="default"/>
        <w:lang w:val="en-US" w:eastAsia="en-US" w:bidi="ar-SA"/>
      </w:rPr>
    </w:lvl>
    <w:lvl w:ilvl="6" w:tplc="6CA09B52">
      <w:numFmt w:val="bullet"/>
      <w:lvlText w:val="•"/>
      <w:lvlJc w:val="left"/>
      <w:pPr>
        <w:ind w:left="2872" w:hanging="142"/>
      </w:pPr>
      <w:rPr>
        <w:rFonts w:hint="default"/>
        <w:lang w:val="en-US" w:eastAsia="en-US" w:bidi="ar-SA"/>
      </w:rPr>
    </w:lvl>
    <w:lvl w:ilvl="7" w:tplc="2D38453A">
      <w:numFmt w:val="bullet"/>
      <w:lvlText w:val="•"/>
      <w:lvlJc w:val="left"/>
      <w:pPr>
        <w:ind w:left="3310" w:hanging="142"/>
      </w:pPr>
      <w:rPr>
        <w:rFonts w:hint="default"/>
        <w:lang w:val="en-US" w:eastAsia="en-US" w:bidi="ar-SA"/>
      </w:rPr>
    </w:lvl>
    <w:lvl w:ilvl="8" w:tplc="4CFE113C">
      <w:numFmt w:val="bullet"/>
      <w:lvlText w:val="•"/>
      <w:lvlJc w:val="left"/>
      <w:pPr>
        <w:ind w:left="3749" w:hanging="142"/>
      </w:pPr>
      <w:rPr>
        <w:rFonts w:hint="default"/>
        <w:lang w:val="en-US" w:eastAsia="en-US" w:bidi="ar-SA"/>
      </w:rPr>
    </w:lvl>
  </w:abstractNum>
  <w:abstractNum w:abstractNumId="66" w15:restartNumberingAfterBreak="0">
    <w:nsid w:val="6DEC40B8"/>
    <w:multiLevelType w:val="hybridMultilevel"/>
    <w:tmpl w:val="1624B35E"/>
    <w:lvl w:ilvl="0" w:tplc="CB480C14">
      <w:numFmt w:val="bullet"/>
      <w:lvlText w:val="•"/>
      <w:lvlJc w:val="left"/>
      <w:pPr>
        <w:ind w:left="243" w:hanging="142"/>
      </w:pPr>
      <w:rPr>
        <w:rFonts w:ascii="Open Sans" w:eastAsia="Open Sans" w:hAnsi="Open Sans" w:cs="Open Sans" w:hint="default"/>
        <w:b/>
        <w:bCs/>
        <w:i w:val="0"/>
        <w:iCs w:val="0"/>
        <w:color w:val="231F20"/>
        <w:w w:val="100"/>
        <w:sz w:val="17"/>
        <w:szCs w:val="17"/>
        <w:lang w:val="en-US" w:eastAsia="en-US" w:bidi="ar-SA"/>
      </w:rPr>
    </w:lvl>
    <w:lvl w:ilvl="1" w:tplc="B352FAE2">
      <w:numFmt w:val="bullet"/>
      <w:lvlText w:val="•"/>
      <w:lvlJc w:val="left"/>
      <w:pPr>
        <w:ind w:left="399" w:hanging="142"/>
      </w:pPr>
      <w:rPr>
        <w:rFonts w:hint="default"/>
        <w:lang w:val="en-US" w:eastAsia="en-US" w:bidi="ar-SA"/>
      </w:rPr>
    </w:lvl>
    <w:lvl w:ilvl="2" w:tplc="4C12B230">
      <w:numFmt w:val="bullet"/>
      <w:lvlText w:val="•"/>
      <w:lvlJc w:val="left"/>
      <w:pPr>
        <w:ind w:left="558" w:hanging="142"/>
      </w:pPr>
      <w:rPr>
        <w:rFonts w:hint="default"/>
        <w:lang w:val="en-US" w:eastAsia="en-US" w:bidi="ar-SA"/>
      </w:rPr>
    </w:lvl>
    <w:lvl w:ilvl="3" w:tplc="8B2C9F78">
      <w:numFmt w:val="bullet"/>
      <w:lvlText w:val="•"/>
      <w:lvlJc w:val="left"/>
      <w:pPr>
        <w:ind w:left="717" w:hanging="142"/>
      </w:pPr>
      <w:rPr>
        <w:rFonts w:hint="default"/>
        <w:lang w:val="en-US" w:eastAsia="en-US" w:bidi="ar-SA"/>
      </w:rPr>
    </w:lvl>
    <w:lvl w:ilvl="4" w:tplc="4A1EC2C4">
      <w:numFmt w:val="bullet"/>
      <w:lvlText w:val="•"/>
      <w:lvlJc w:val="left"/>
      <w:pPr>
        <w:ind w:left="876" w:hanging="142"/>
      </w:pPr>
      <w:rPr>
        <w:rFonts w:hint="default"/>
        <w:lang w:val="en-US" w:eastAsia="en-US" w:bidi="ar-SA"/>
      </w:rPr>
    </w:lvl>
    <w:lvl w:ilvl="5" w:tplc="934AF692">
      <w:numFmt w:val="bullet"/>
      <w:lvlText w:val="•"/>
      <w:lvlJc w:val="left"/>
      <w:pPr>
        <w:ind w:left="1035" w:hanging="142"/>
      </w:pPr>
      <w:rPr>
        <w:rFonts w:hint="default"/>
        <w:lang w:val="en-US" w:eastAsia="en-US" w:bidi="ar-SA"/>
      </w:rPr>
    </w:lvl>
    <w:lvl w:ilvl="6" w:tplc="C3C61400">
      <w:numFmt w:val="bullet"/>
      <w:lvlText w:val="•"/>
      <w:lvlJc w:val="left"/>
      <w:pPr>
        <w:ind w:left="1194" w:hanging="142"/>
      </w:pPr>
      <w:rPr>
        <w:rFonts w:hint="default"/>
        <w:lang w:val="en-US" w:eastAsia="en-US" w:bidi="ar-SA"/>
      </w:rPr>
    </w:lvl>
    <w:lvl w:ilvl="7" w:tplc="CA9650F2">
      <w:numFmt w:val="bullet"/>
      <w:lvlText w:val="•"/>
      <w:lvlJc w:val="left"/>
      <w:pPr>
        <w:ind w:left="1353" w:hanging="142"/>
      </w:pPr>
      <w:rPr>
        <w:rFonts w:hint="default"/>
        <w:lang w:val="en-US" w:eastAsia="en-US" w:bidi="ar-SA"/>
      </w:rPr>
    </w:lvl>
    <w:lvl w:ilvl="8" w:tplc="E0CEFA8E">
      <w:numFmt w:val="bullet"/>
      <w:lvlText w:val="•"/>
      <w:lvlJc w:val="left"/>
      <w:pPr>
        <w:ind w:left="1512" w:hanging="142"/>
      </w:pPr>
      <w:rPr>
        <w:rFonts w:hint="default"/>
        <w:lang w:val="en-US" w:eastAsia="en-US" w:bidi="ar-SA"/>
      </w:rPr>
    </w:lvl>
  </w:abstractNum>
  <w:abstractNum w:abstractNumId="67" w15:restartNumberingAfterBreak="0">
    <w:nsid w:val="6F973F08"/>
    <w:multiLevelType w:val="hybridMultilevel"/>
    <w:tmpl w:val="9B1C25A8"/>
    <w:lvl w:ilvl="0" w:tplc="038C4E5C">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87A40FC6">
      <w:numFmt w:val="bullet"/>
      <w:lvlText w:val="•"/>
      <w:lvlJc w:val="left"/>
      <w:pPr>
        <w:ind w:left="330" w:hanging="142"/>
      </w:pPr>
      <w:rPr>
        <w:rFonts w:hint="default"/>
        <w:lang w:val="en-US" w:eastAsia="en-US" w:bidi="ar-SA"/>
      </w:rPr>
    </w:lvl>
    <w:lvl w:ilvl="2" w:tplc="5DBA3DB2">
      <w:numFmt w:val="bullet"/>
      <w:lvlText w:val="•"/>
      <w:lvlJc w:val="left"/>
      <w:pPr>
        <w:ind w:left="461" w:hanging="142"/>
      </w:pPr>
      <w:rPr>
        <w:rFonts w:hint="default"/>
        <w:lang w:val="en-US" w:eastAsia="en-US" w:bidi="ar-SA"/>
      </w:rPr>
    </w:lvl>
    <w:lvl w:ilvl="3" w:tplc="241E0524">
      <w:numFmt w:val="bullet"/>
      <w:lvlText w:val="•"/>
      <w:lvlJc w:val="left"/>
      <w:pPr>
        <w:ind w:left="591" w:hanging="142"/>
      </w:pPr>
      <w:rPr>
        <w:rFonts w:hint="default"/>
        <w:lang w:val="en-US" w:eastAsia="en-US" w:bidi="ar-SA"/>
      </w:rPr>
    </w:lvl>
    <w:lvl w:ilvl="4" w:tplc="B5A28A8C">
      <w:numFmt w:val="bullet"/>
      <w:lvlText w:val="•"/>
      <w:lvlJc w:val="left"/>
      <w:pPr>
        <w:ind w:left="722" w:hanging="142"/>
      </w:pPr>
      <w:rPr>
        <w:rFonts w:hint="default"/>
        <w:lang w:val="en-US" w:eastAsia="en-US" w:bidi="ar-SA"/>
      </w:rPr>
    </w:lvl>
    <w:lvl w:ilvl="5" w:tplc="C2B89200">
      <w:numFmt w:val="bullet"/>
      <w:lvlText w:val="•"/>
      <w:lvlJc w:val="left"/>
      <w:pPr>
        <w:ind w:left="852" w:hanging="142"/>
      </w:pPr>
      <w:rPr>
        <w:rFonts w:hint="default"/>
        <w:lang w:val="en-US" w:eastAsia="en-US" w:bidi="ar-SA"/>
      </w:rPr>
    </w:lvl>
    <w:lvl w:ilvl="6" w:tplc="9DCC46DA">
      <w:numFmt w:val="bullet"/>
      <w:lvlText w:val="•"/>
      <w:lvlJc w:val="left"/>
      <w:pPr>
        <w:ind w:left="983" w:hanging="142"/>
      </w:pPr>
      <w:rPr>
        <w:rFonts w:hint="default"/>
        <w:lang w:val="en-US" w:eastAsia="en-US" w:bidi="ar-SA"/>
      </w:rPr>
    </w:lvl>
    <w:lvl w:ilvl="7" w:tplc="7DAEE4B4">
      <w:numFmt w:val="bullet"/>
      <w:lvlText w:val="•"/>
      <w:lvlJc w:val="left"/>
      <w:pPr>
        <w:ind w:left="1113" w:hanging="142"/>
      </w:pPr>
      <w:rPr>
        <w:rFonts w:hint="default"/>
        <w:lang w:val="en-US" w:eastAsia="en-US" w:bidi="ar-SA"/>
      </w:rPr>
    </w:lvl>
    <w:lvl w:ilvl="8" w:tplc="762E57CA">
      <w:numFmt w:val="bullet"/>
      <w:lvlText w:val="•"/>
      <w:lvlJc w:val="left"/>
      <w:pPr>
        <w:ind w:left="1244" w:hanging="142"/>
      </w:pPr>
      <w:rPr>
        <w:rFonts w:hint="default"/>
        <w:lang w:val="en-US" w:eastAsia="en-US" w:bidi="ar-SA"/>
      </w:rPr>
    </w:lvl>
  </w:abstractNum>
  <w:abstractNum w:abstractNumId="68" w15:restartNumberingAfterBreak="0">
    <w:nsid w:val="724222DE"/>
    <w:multiLevelType w:val="multilevel"/>
    <w:tmpl w:val="D700B694"/>
    <w:lvl w:ilvl="0">
      <w:start w:val="2"/>
      <w:numFmt w:val="upperLetter"/>
      <w:lvlText w:val="%1"/>
      <w:lvlJc w:val="left"/>
      <w:pPr>
        <w:ind w:left="470" w:hanging="303"/>
        <w:jc w:val="left"/>
      </w:pPr>
      <w:rPr>
        <w:rFonts w:hint="default"/>
        <w:lang w:val="en-US" w:eastAsia="en-US" w:bidi="ar-SA"/>
      </w:rPr>
    </w:lvl>
    <w:lvl w:ilvl="1">
      <w:start w:val="1"/>
      <w:numFmt w:val="decimal"/>
      <w:lvlText w:val="%1.%2."/>
      <w:lvlJc w:val="left"/>
      <w:pPr>
        <w:ind w:left="470" w:hanging="303"/>
        <w:jc w:val="left"/>
      </w:pPr>
      <w:rPr>
        <w:rFonts w:ascii="OpenSans-Light" w:eastAsia="OpenSans-Light" w:hAnsi="OpenSans-Light" w:cs="OpenSans-Light" w:hint="default"/>
        <w:b w:val="0"/>
        <w:bCs w:val="0"/>
        <w:i w:val="0"/>
        <w:iCs w:val="0"/>
        <w:color w:val="231F20"/>
        <w:spacing w:val="-15"/>
        <w:w w:val="100"/>
        <w:sz w:val="17"/>
        <w:szCs w:val="17"/>
        <w:lang w:val="en-US" w:eastAsia="en-US" w:bidi="ar-SA"/>
      </w:rPr>
    </w:lvl>
    <w:lvl w:ilvl="2">
      <w:numFmt w:val="bullet"/>
      <w:lvlText w:val="•"/>
      <w:lvlJc w:val="left"/>
      <w:pPr>
        <w:ind w:left="2433" w:hanging="303"/>
      </w:pPr>
      <w:rPr>
        <w:rFonts w:hint="default"/>
        <w:lang w:val="en-US" w:eastAsia="en-US" w:bidi="ar-SA"/>
      </w:rPr>
    </w:lvl>
    <w:lvl w:ilvl="3">
      <w:numFmt w:val="bullet"/>
      <w:lvlText w:val="•"/>
      <w:lvlJc w:val="left"/>
      <w:pPr>
        <w:ind w:left="3409" w:hanging="303"/>
      </w:pPr>
      <w:rPr>
        <w:rFonts w:hint="default"/>
        <w:lang w:val="en-US" w:eastAsia="en-US" w:bidi="ar-SA"/>
      </w:rPr>
    </w:lvl>
    <w:lvl w:ilvl="4">
      <w:numFmt w:val="bullet"/>
      <w:lvlText w:val="•"/>
      <w:lvlJc w:val="left"/>
      <w:pPr>
        <w:ind w:left="4386" w:hanging="303"/>
      </w:pPr>
      <w:rPr>
        <w:rFonts w:hint="default"/>
        <w:lang w:val="en-US" w:eastAsia="en-US" w:bidi="ar-SA"/>
      </w:rPr>
    </w:lvl>
    <w:lvl w:ilvl="5">
      <w:numFmt w:val="bullet"/>
      <w:lvlText w:val="•"/>
      <w:lvlJc w:val="left"/>
      <w:pPr>
        <w:ind w:left="5362" w:hanging="303"/>
      </w:pPr>
      <w:rPr>
        <w:rFonts w:hint="default"/>
        <w:lang w:val="en-US" w:eastAsia="en-US" w:bidi="ar-SA"/>
      </w:rPr>
    </w:lvl>
    <w:lvl w:ilvl="6">
      <w:numFmt w:val="bullet"/>
      <w:lvlText w:val="•"/>
      <w:lvlJc w:val="left"/>
      <w:pPr>
        <w:ind w:left="6339" w:hanging="303"/>
      </w:pPr>
      <w:rPr>
        <w:rFonts w:hint="default"/>
        <w:lang w:val="en-US" w:eastAsia="en-US" w:bidi="ar-SA"/>
      </w:rPr>
    </w:lvl>
    <w:lvl w:ilvl="7">
      <w:numFmt w:val="bullet"/>
      <w:lvlText w:val="•"/>
      <w:lvlJc w:val="left"/>
      <w:pPr>
        <w:ind w:left="7315" w:hanging="303"/>
      </w:pPr>
      <w:rPr>
        <w:rFonts w:hint="default"/>
        <w:lang w:val="en-US" w:eastAsia="en-US" w:bidi="ar-SA"/>
      </w:rPr>
    </w:lvl>
    <w:lvl w:ilvl="8">
      <w:numFmt w:val="bullet"/>
      <w:lvlText w:val="•"/>
      <w:lvlJc w:val="left"/>
      <w:pPr>
        <w:ind w:left="8292" w:hanging="303"/>
      </w:pPr>
      <w:rPr>
        <w:rFonts w:hint="default"/>
        <w:lang w:val="en-US" w:eastAsia="en-US" w:bidi="ar-SA"/>
      </w:rPr>
    </w:lvl>
  </w:abstractNum>
  <w:abstractNum w:abstractNumId="69" w15:restartNumberingAfterBreak="0">
    <w:nsid w:val="73F70F5D"/>
    <w:multiLevelType w:val="multilevel"/>
    <w:tmpl w:val="E2D80CCE"/>
    <w:lvl w:ilvl="0">
      <w:start w:val="1"/>
      <w:numFmt w:val="decimal"/>
      <w:lvlText w:val="%1"/>
      <w:lvlJc w:val="left"/>
      <w:pPr>
        <w:ind w:left="378" w:hanging="211"/>
        <w:jc w:val="left"/>
      </w:pPr>
      <w:rPr>
        <w:rFonts w:ascii="OpenSans-Light" w:eastAsia="OpenSans-Light" w:hAnsi="OpenSans-Light" w:cs="OpenSans-Light" w:hint="default"/>
        <w:b w:val="0"/>
        <w:bCs w:val="0"/>
        <w:i w:val="0"/>
        <w:iCs w:val="0"/>
        <w:color w:val="020002"/>
        <w:w w:val="100"/>
        <w:sz w:val="26"/>
        <w:szCs w:val="26"/>
        <w:lang w:val="en-US" w:eastAsia="en-US" w:bidi="ar-SA"/>
      </w:rPr>
    </w:lvl>
    <w:lvl w:ilvl="1">
      <w:start w:val="1"/>
      <w:numFmt w:val="decimal"/>
      <w:lvlText w:val="%1.%2"/>
      <w:lvlJc w:val="left"/>
      <w:pPr>
        <w:ind w:left="419" w:hanging="252"/>
        <w:jc w:val="left"/>
      </w:pPr>
      <w:rPr>
        <w:rFonts w:ascii="OpenSans-Light" w:eastAsia="OpenSans-Light" w:hAnsi="OpenSans-Light" w:cs="OpenSans-Light" w:hint="default"/>
        <w:b w:val="0"/>
        <w:bCs w:val="0"/>
        <w:i w:val="0"/>
        <w:iCs w:val="0"/>
        <w:color w:val="231F20"/>
        <w:spacing w:val="-15"/>
        <w:w w:val="100"/>
        <w:sz w:val="17"/>
        <w:szCs w:val="17"/>
        <w:lang w:val="en-US" w:eastAsia="en-US" w:bidi="ar-SA"/>
      </w:rPr>
    </w:lvl>
    <w:lvl w:ilvl="2">
      <w:numFmt w:val="bullet"/>
      <w:lvlText w:val="•"/>
      <w:lvlJc w:val="left"/>
      <w:pPr>
        <w:ind w:left="440" w:hanging="252"/>
      </w:pPr>
      <w:rPr>
        <w:rFonts w:hint="default"/>
        <w:lang w:val="en-US" w:eastAsia="en-US" w:bidi="ar-SA"/>
      </w:rPr>
    </w:lvl>
    <w:lvl w:ilvl="3">
      <w:numFmt w:val="bullet"/>
      <w:lvlText w:val="•"/>
      <w:lvlJc w:val="left"/>
      <w:pPr>
        <w:ind w:left="1665" w:hanging="252"/>
      </w:pPr>
      <w:rPr>
        <w:rFonts w:hint="default"/>
        <w:lang w:val="en-US" w:eastAsia="en-US" w:bidi="ar-SA"/>
      </w:rPr>
    </w:lvl>
    <w:lvl w:ilvl="4">
      <w:numFmt w:val="bullet"/>
      <w:lvlText w:val="•"/>
      <w:lvlJc w:val="left"/>
      <w:pPr>
        <w:ind w:left="2891" w:hanging="252"/>
      </w:pPr>
      <w:rPr>
        <w:rFonts w:hint="default"/>
        <w:lang w:val="en-US" w:eastAsia="en-US" w:bidi="ar-SA"/>
      </w:rPr>
    </w:lvl>
    <w:lvl w:ilvl="5">
      <w:numFmt w:val="bullet"/>
      <w:lvlText w:val="•"/>
      <w:lvlJc w:val="left"/>
      <w:pPr>
        <w:ind w:left="4117" w:hanging="252"/>
      </w:pPr>
      <w:rPr>
        <w:rFonts w:hint="default"/>
        <w:lang w:val="en-US" w:eastAsia="en-US" w:bidi="ar-SA"/>
      </w:rPr>
    </w:lvl>
    <w:lvl w:ilvl="6">
      <w:numFmt w:val="bullet"/>
      <w:lvlText w:val="•"/>
      <w:lvlJc w:val="left"/>
      <w:pPr>
        <w:ind w:left="5342" w:hanging="252"/>
      </w:pPr>
      <w:rPr>
        <w:rFonts w:hint="default"/>
        <w:lang w:val="en-US" w:eastAsia="en-US" w:bidi="ar-SA"/>
      </w:rPr>
    </w:lvl>
    <w:lvl w:ilvl="7">
      <w:numFmt w:val="bullet"/>
      <w:lvlText w:val="•"/>
      <w:lvlJc w:val="left"/>
      <w:pPr>
        <w:ind w:left="6568" w:hanging="252"/>
      </w:pPr>
      <w:rPr>
        <w:rFonts w:hint="default"/>
        <w:lang w:val="en-US" w:eastAsia="en-US" w:bidi="ar-SA"/>
      </w:rPr>
    </w:lvl>
    <w:lvl w:ilvl="8">
      <w:numFmt w:val="bullet"/>
      <w:lvlText w:val="•"/>
      <w:lvlJc w:val="left"/>
      <w:pPr>
        <w:ind w:left="7794" w:hanging="252"/>
      </w:pPr>
      <w:rPr>
        <w:rFonts w:hint="default"/>
        <w:lang w:val="en-US" w:eastAsia="en-US" w:bidi="ar-SA"/>
      </w:rPr>
    </w:lvl>
  </w:abstractNum>
  <w:abstractNum w:abstractNumId="70" w15:restartNumberingAfterBreak="0">
    <w:nsid w:val="75C430DB"/>
    <w:multiLevelType w:val="hybridMultilevel"/>
    <w:tmpl w:val="FE024248"/>
    <w:lvl w:ilvl="0" w:tplc="465A56C2">
      <w:numFmt w:val="bullet"/>
      <w:lvlText w:val="•"/>
      <w:lvlJc w:val="left"/>
      <w:pPr>
        <w:ind w:left="568" w:hanging="142"/>
      </w:pPr>
      <w:rPr>
        <w:rFonts w:ascii="Open Sans" w:eastAsia="Open Sans" w:hAnsi="Open Sans" w:cs="Open Sans" w:hint="default"/>
        <w:b/>
        <w:bCs/>
        <w:i w:val="0"/>
        <w:iCs w:val="0"/>
        <w:color w:val="231F20"/>
        <w:w w:val="100"/>
        <w:sz w:val="17"/>
        <w:szCs w:val="17"/>
        <w:lang w:val="en-US" w:eastAsia="en-US" w:bidi="ar-SA"/>
      </w:rPr>
    </w:lvl>
    <w:lvl w:ilvl="1" w:tplc="E2FA4A12">
      <w:numFmt w:val="bullet"/>
      <w:lvlText w:val="•"/>
      <w:lvlJc w:val="left"/>
      <w:pPr>
        <w:ind w:left="745" w:hanging="142"/>
      </w:pPr>
      <w:rPr>
        <w:rFonts w:hint="default"/>
        <w:lang w:val="en-US" w:eastAsia="en-US" w:bidi="ar-SA"/>
      </w:rPr>
    </w:lvl>
    <w:lvl w:ilvl="2" w:tplc="1C6A86F6">
      <w:numFmt w:val="bullet"/>
      <w:lvlText w:val="•"/>
      <w:lvlJc w:val="left"/>
      <w:pPr>
        <w:ind w:left="931" w:hanging="142"/>
      </w:pPr>
      <w:rPr>
        <w:rFonts w:hint="default"/>
        <w:lang w:val="en-US" w:eastAsia="en-US" w:bidi="ar-SA"/>
      </w:rPr>
    </w:lvl>
    <w:lvl w:ilvl="3" w:tplc="F1947936">
      <w:numFmt w:val="bullet"/>
      <w:lvlText w:val="•"/>
      <w:lvlJc w:val="left"/>
      <w:pPr>
        <w:ind w:left="1117" w:hanging="142"/>
      </w:pPr>
      <w:rPr>
        <w:rFonts w:hint="default"/>
        <w:lang w:val="en-US" w:eastAsia="en-US" w:bidi="ar-SA"/>
      </w:rPr>
    </w:lvl>
    <w:lvl w:ilvl="4" w:tplc="985EF69C">
      <w:numFmt w:val="bullet"/>
      <w:lvlText w:val="•"/>
      <w:lvlJc w:val="left"/>
      <w:pPr>
        <w:ind w:left="1303" w:hanging="142"/>
      </w:pPr>
      <w:rPr>
        <w:rFonts w:hint="default"/>
        <w:lang w:val="en-US" w:eastAsia="en-US" w:bidi="ar-SA"/>
      </w:rPr>
    </w:lvl>
    <w:lvl w:ilvl="5" w:tplc="8AA424FE">
      <w:numFmt w:val="bullet"/>
      <w:lvlText w:val="•"/>
      <w:lvlJc w:val="left"/>
      <w:pPr>
        <w:ind w:left="1489" w:hanging="142"/>
      </w:pPr>
      <w:rPr>
        <w:rFonts w:hint="default"/>
        <w:lang w:val="en-US" w:eastAsia="en-US" w:bidi="ar-SA"/>
      </w:rPr>
    </w:lvl>
    <w:lvl w:ilvl="6" w:tplc="71D22962">
      <w:numFmt w:val="bullet"/>
      <w:lvlText w:val="•"/>
      <w:lvlJc w:val="left"/>
      <w:pPr>
        <w:ind w:left="1675" w:hanging="142"/>
      </w:pPr>
      <w:rPr>
        <w:rFonts w:hint="default"/>
        <w:lang w:val="en-US" w:eastAsia="en-US" w:bidi="ar-SA"/>
      </w:rPr>
    </w:lvl>
    <w:lvl w:ilvl="7" w:tplc="E1D4428C">
      <w:numFmt w:val="bullet"/>
      <w:lvlText w:val="•"/>
      <w:lvlJc w:val="left"/>
      <w:pPr>
        <w:ind w:left="1861" w:hanging="142"/>
      </w:pPr>
      <w:rPr>
        <w:rFonts w:hint="default"/>
        <w:lang w:val="en-US" w:eastAsia="en-US" w:bidi="ar-SA"/>
      </w:rPr>
    </w:lvl>
    <w:lvl w:ilvl="8" w:tplc="854C57A4">
      <w:numFmt w:val="bullet"/>
      <w:lvlText w:val="•"/>
      <w:lvlJc w:val="left"/>
      <w:pPr>
        <w:ind w:left="2047" w:hanging="142"/>
      </w:pPr>
      <w:rPr>
        <w:rFonts w:hint="default"/>
        <w:lang w:val="en-US" w:eastAsia="en-US" w:bidi="ar-SA"/>
      </w:rPr>
    </w:lvl>
  </w:abstractNum>
  <w:abstractNum w:abstractNumId="71" w15:restartNumberingAfterBreak="0">
    <w:nsid w:val="75D969A7"/>
    <w:multiLevelType w:val="hybridMultilevel"/>
    <w:tmpl w:val="DE90BAEE"/>
    <w:lvl w:ilvl="0" w:tplc="E1E23FB2">
      <w:numFmt w:val="bullet"/>
      <w:lvlText w:val="•"/>
      <w:lvlJc w:val="left"/>
      <w:pPr>
        <w:ind w:left="309" w:hanging="142"/>
      </w:pPr>
      <w:rPr>
        <w:rFonts w:ascii="Open Sans" w:eastAsia="Open Sans" w:hAnsi="Open Sans" w:cs="Open Sans" w:hint="default"/>
        <w:b/>
        <w:bCs/>
        <w:i w:val="0"/>
        <w:iCs w:val="0"/>
        <w:color w:val="231F20"/>
        <w:w w:val="100"/>
        <w:sz w:val="17"/>
        <w:szCs w:val="17"/>
        <w:lang w:val="en-US" w:eastAsia="en-US" w:bidi="ar-SA"/>
      </w:rPr>
    </w:lvl>
    <w:lvl w:ilvl="1" w:tplc="E5FA6518">
      <w:numFmt w:val="bullet"/>
      <w:lvlText w:val="•"/>
      <w:lvlJc w:val="left"/>
      <w:pPr>
        <w:ind w:left="765" w:hanging="142"/>
      </w:pPr>
      <w:rPr>
        <w:rFonts w:hint="default"/>
        <w:lang w:val="en-US" w:eastAsia="en-US" w:bidi="ar-SA"/>
      </w:rPr>
    </w:lvl>
    <w:lvl w:ilvl="2" w:tplc="BCAEF13E">
      <w:numFmt w:val="bullet"/>
      <w:lvlText w:val="•"/>
      <w:lvlJc w:val="left"/>
      <w:pPr>
        <w:ind w:left="1230" w:hanging="142"/>
      </w:pPr>
      <w:rPr>
        <w:rFonts w:hint="default"/>
        <w:lang w:val="en-US" w:eastAsia="en-US" w:bidi="ar-SA"/>
      </w:rPr>
    </w:lvl>
    <w:lvl w:ilvl="3" w:tplc="5D82AC7E">
      <w:numFmt w:val="bullet"/>
      <w:lvlText w:val="•"/>
      <w:lvlJc w:val="left"/>
      <w:pPr>
        <w:ind w:left="1696" w:hanging="142"/>
      </w:pPr>
      <w:rPr>
        <w:rFonts w:hint="default"/>
        <w:lang w:val="en-US" w:eastAsia="en-US" w:bidi="ar-SA"/>
      </w:rPr>
    </w:lvl>
    <w:lvl w:ilvl="4" w:tplc="DB68D884">
      <w:numFmt w:val="bullet"/>
      <w:lvlText w:val="•"/>
      <w:lvlJc w:val="left"/>
      <w:pPr>
        <w:ind w:left="2161" w:hanging="142"/>
      </w:pPr>
      <w:rPr>
        <w:rFonts w:hint="default"/>
        <w:lang w:val="en-US" w:eastAsia="en-US" w:bidi="ar-SA"/>
      </w:rPr>
    </w:lvl>
    <w:lvl w:ilvl="5" w:tplc="E52C692A">
      <w:numFmt w:val="bullet"/>
      <w:lvlText w:val="•"/>
      <w:lvlJc w:val="left"/>
      <w:pPr>
        <w:ind w:left="2627" w:hanging="142"/>
      </w:pPr>
      <w:rPr>
        <w:rFonts w:hint="default"/>
        <w:lang w:val="en-US" w:eastAsia="en-US" w:bidi="ar-SA"/>
      </w:rPr>
    </w:lvl>
    <w:lvl w:ilvl="6" w:tplc="EB0CD4CC">
      <w:numFmt w:val="bullet"/>
      <w:lvlText w:val="•"/>
      <w:lvlJc w:val="left"/>
      <w:pPr>
        <w:ind w:left="3092" w:hanging="142"/>
      </w:pPr>
      <w:rPr>
        <w:rFonts w:hint="default"/>
        <w:lang w:val="en-US" w:eastAsia="en-US" w:bidi="ar-SA"/>
      </w:rPr>
    </w:lvl>
    <w:lvl w:ilvl="7" w:tplc="4474A596">
      <w:numFmt w:val="bullet"/>
      <w:lvlText w:val="•"/>
      <w:lvlJc w:val="left"/>
      <w:pPr>
        <w:ind w:left="3558" w:hanging="142"/>
      </w:pPr>
      <w:rPr>
        <w:rFonts w:hint="default"/>
        <w:lang w:val="en-US" w:eastAsia="en-US" w:bidi="ar-SA"/>
      </w:rPr>
    </w:lvl>
    <w:lvl w:ilvl="8" w:tplc="DFA8CE66">
      <w:numFmt w:val="bullet"/>
      <w:lvlText w:val="•"/>
      <w:lvlJc w:val="left"/>
      <w:pPr>
        <w:ind w:left="4023" w:hanging="142"/>
      </w:pPr>
      <w:rPr>
        <w:rFonts w:hint="default"/>
        <w:lang w:val="en-US" w:eastAsia="en-US" w:bidi="ar-SA"/>
      </w:rPr>
    </w:lvl>
  </w:abstractNum>
  <w:abstractNum w:abstractNumId="72" w15:restartNumberingAfterBreak="0">
    <w:nsid w:val="76C36C27"/>
    <w:multiLevelType w:val="multilevel"/>
    <w:tmpl w:val="BAD28326"/>
    <w:lvl w:ilvl="0">
      <w:start w:val="3"/>
      <w:numFmt w:val="upperLetter"/>
      <w:lvlText w:val="%1"/>
      <w:lvlJc w:val="left"/>
      <w:pPr>
        <w:ind w:left="468" w:hanging="301"/>
        <w:jc w:val="left"/>
      </w:pPr>
      <w:rPr>
        <w:rFonts w:hint="default"/>
        <w:lang w:val="en-US" w:eastAsia="en-US" w:bidi="ar-SA"/>
      </w:rPr>
    </w:lvl>
    <w:lvl w:ilvl="1">
      <w:start w:val="1"/>
      <w:numFmt w:val="decimal"/>
      <w:lvlText w:val="%1.%2."/>
      <w:lvlJc w:val="left"/>
      <w:pPr>
        <w:ind w:left="468" w:hanging="301"/>
        <w:jc w:val="left"/>
      </w:pPr>
      <w:rPr>
        <w:rFonts w:ascii="OpenSans-Light" w:eastAsia="OpenSans-Light" w:hAnsi="OpenSans-Light" w:cs="OpenSans-Light" w:hint="default"/>
        <w:b w:val="0"/>
        <w:bCs w:val="0"/>
        <w:i w:val="0"/>
        <w:iCs w:val="0"/>
        <w:color w:val="231F20"/>
        <w:spacing w:val="-15"/>
        <w:w w:val="100"/>
        <w:sz w:val="17"/>
        <w:szCs w:val="17"/>
        <w:lang w:val="en-US" w:eastAsia="en-US" w:bidi="ar-SA"/>
      </w:rPr>
    </w:lvl>
    <w:lvl w:ilvl="2">
      <w:numFmt w:val="bullet"/>
      <w:lvlText w:val="•"/>
      <w:lvlJc w:val="left"/>
      <w:pPr>
        <w:ind w:left="2417" w:hanging="301"/>
      </w:pPr>
      <w:rPr>
        <w:rFonts w:hint="default"/>
        <w:lang w:val="en-US" w:eastAsia="en-US" w:bidi="ar-SA"/>
      </w:rPr>
    </w:lvl>
    <w:lvl w:ilvl="3">
      <w:numFmt w:val="bullet"/>
      <w:lvlText w:val="•"/>
      <w:lvlJc w:val="left"/>
      <w:pPr>
        <w:ind w:left="3395" w:hanging="301"/>
      </w:pPr>
      <w:rPr>
        <w:rFonts w:hint="default"/>
        <w:lang w:val="en-US" w:eastAsia="en-US" w:bidi="ar-SA"/>
      </w:rPr>
    </w:lvl>
    <w:lvl w:ilvl="4">
      <w:numFmt w:val="bullet"/>
      <w:lvlText w:val="•"/>
      <w:lvlJc w:val="left"/>
      <w:pPr>
        <w:ind w:left="4374" w:hanging="301"/>
      </w:pPr>
      <w:rPr>
        <w:rFonts w:hint="default"/>
        <w:lang w:val="en-US" w:eastAsia="en-US" w:bidi="ar-SA"/>
      </w:rPr>
    </w:lvl>
    <w:lvl w:ilvl="5">
      <w:numFmt w:val="bullet"/>
      <w:lvlText w:val="•"/>
      <w:lvlJc w:val="left"/>
      <w:pPr>
        <w:ind w:left="5352" w:hanging="301"/>
      </w:pPr>
      <w:rPr>
        <w:rFonts w:hint="default"/>
        <w:lang w:val="en-US" w:eastAsia="en-US" w:bidi="ar-SA"/>
      </w:rPr>
    </w:lvl>
    <w:lvl w:ilvl="6">
      <w:numFmt w:val="bullet"/>
      <w:lvlText w:val="•"/>
      <w:lvlJc w:val="left"/>
      <w:pPr>
        <w:ind w:left="6331" w:hanging="301"/>
      </w:pPr>
      <w:rPr>
        <w:rFonts w:hint="default"/>
        <w:lang w:val="en-US" w:eastAsia="en-US" w:bidi="ar-SA"/>
      </w:rPr>
    </w:lvl>
    <w:lvl w:ilvl="7">
      <w:numFmt w:val="bullet"/>
      <w:lvlText w:val="•"/>
      <w:lvlJc w:val="left"/>
      <w:pPr>
        <w:ind w:left="7309" w:hanging="301"/>
      </w:pPr>
      <w:rPr>
        <w:rFonts w:hint="default"/>
        <w:lang w:val="en-US" w:eastAsia="en-US" w:bidi="ar-SA"/>
      </w:rPr>
    </w:lvl>
    <w:lvl w:ilvl="8">
      <w:numFmt w:val="bullet"/>
      <w:lvlText w:val="•"/>
      <w:lvlJc w:val="left"/>
      <w:pPr>
        <w:ind w:left="8288" w:hanging="301"/>
      </w:pPr>
      <w:rPr>
        <w:rFonts w:hint="default"/>
        <w:lang w:val="en-US" w:eastAsia="en-US" w:bidi="ar-SA"/>
      </w:rPr>
    </w:lvl>
  </w:abstractNum>
  <w:abstractNum w:abstractNumId="73" w15:restartNumberingAfterBreak="0">
    <w:nsid w:val="774260C7"/>
    <w:multiLevelType w:val="hybridMultilevel"/>
    <w:tmpl w:val="F5684598"/>
    <w:lvl w:ilvl="0" w:tplc="3F669E0C">
      <w:numFmt w:val="bullet"/>
      <w:lvlText w:val="•"/>
      <w:lvlJc w:val="left"/>
      <w:pPr>
        <w:ind w:left="321" w:hanging="142"/>
      </w:pPr>
      <w:rPr>
        <w:rFonts w:ascii="Open Sans" w:eastAsia="Open Sans" w:hAnsi="Open Sans" w:cs="Open Sans" w:hint="default"/>
        <w:b/>
        <w:bCs/>
        <w:i w:val="0"/>
        <w:iCs w:val="0"/>
        <w:color w:val="FFFFFF"/>
        <w:w w:val="100"/>
        <w:sz w:val="17"/>
        <w:szCs w:val="17"/>
        <w:lang w:val="en-US" w:eastAsia="en-US" w:bidi="ar-SA"/>
      </w:rPr>
    </w:lvl>
    <w:lvl w:ilvl="1" w:tplc="BA00354C">
      <w:numFmt w:val="bullet"/>
      <w:lvlText w:val="•"/>
      <w:lvlJc w:val="left"/>
      <w:pPr>
        <w:ind w:left="764" w:hanging="142"/>
      </w:pPr>
      <w:rPr>
        <w:rFonts w:hint="default"/>
        <w:lang w:val="en-US" w:eastAsia="en-US" w:bidi="ar-SA"/>
      </w:rPr>
    </w:lvl>
    <w:lvl w:ilvl="2" w:tplc="3640C6CC">
      <w:numFmt w:val="bullet"/>
      <w:lvlText w:val="•"/>
      <w:lvlJc w:val="left"/>
      <w:pPr>
        <w:ind w:left="1208" w:hanging="142"/>
      </w:pPr>
      <w:rPr>
        <w:rFonts w:hint="default"/>
        <w:lang w:val="en-US" w:eastAsia="en-US" w:bidi="ar-SA"/>
      </w:rPr>
    </w:lvl>
    <w:lvl w:ilvl="3" w:tplc="08307EFC">
      <w:numFmt w:val="bullet"/>
      <w:lvlText w:val="•"/>
      <w:lvlJc w:val="left"/>
      <w:pPr>
        <w:ind w:left="1652" w:hanging="142"/>
      </w:pPr>
      <w:rPr>
        <w:rFonts w:hint="default"/>
        <w:lang w:val="en-US" w:eastAsia="en-US" w:bidi="ar-SA"/>
      </w:rPr>
    </w:lvl>
    <w:lvl w:ilvl="4" w:tplc="2D18527E">
      <w:numFmt w:val="bullet"/>
      <w:lvlText w:val="•"/>
      <w:lvlJc w:val="left"/>
      <w:pPr>
        <w:ind w:left="2096" w:hanging="142"/>
      </w:pPr>
      <w:rPr>
        <w:rFonts w:hint="default"/>
        <w:lang w:val="en-US" w:eastAsia="en-US" w:bidi="ar-SA"/>
      </w:rPr>
    </w:lvl>
    <w:lvl w:ilvl="5" w:tplc="16643D7A">
      <w:numFmt w:val="bullet"/>
      <w:lvlText w:val="•"/>
      <w:lvlJc w:val="left"/>
      <w:pPr>
        <w:ind w:left="2540" w:hanging="142"/>
      </w:pPr>
      <w:rPr>
        <w:rFonts w:hint="default"/>
        <w:lang w:val="en-US" w:eastAsia="en-US" w:bidi="ar-SA"/>
      </w:rPr>
    </w:lvl>
    <w:lvl w:ilvl="6" w:tplc="C85041A2">
      <w:numFmt w:val="bullet"/>
      <w:lvlText w:val="•"/>
      <w:lvlJc w:val="left"/>
      <w:pPr>
        <w:ind w:left="2985" w:hanging="142"/>
      </w:pPr>
      <w:rPr>
        <w:rFonts w:hint="default"/>
        <w:lang w:val="en-US" w:eastAsia="en-US" w:bidi="ar-SA"/>
      </w:rPr>
    </w:lvl>
    <w:lvl w:ilvl="7" w:tplc="5C80FD92">
      <w:numFmt w:val="bullet"/>
      <w:lvlText w:val="•"/>
      <w:lvlJc w:val="left"/>
      <w:pPr>
        <w:ind w:left="3429" w:hanging="142"/>
      </w:pPr>
      <w:rPr>
        <w:rFonts w:hint="default"/>
        <w:lang w:val="en-US" w:eastAsia="en-US" w:bidi="ar-SA"/>
      </w:rPr>
    </w:lvl>
    <w:lvl w:ilvl="8" w:tplc="65A4BDD6">
      <w:numFmt w:val="bullet"/>
      <w:lvlText w:val="•"/>
      <w:lvlJc w:val="left"/>
      <w:pPr>
        <w:ind w:left="3873" w:hanging="142"/>
      </w:pPr>
      <w:rPr>
        <w:rFonts w:hint="default"/>
        <w:lang w:val="en-US" w:eastAsia="en-US" w:bidi="ar-SA"/>
      </w:rPr>
    </w:lvl>
  </w:abstractNum>
  <w:abstractNum w:abstractNumId="74" w15:restartNumberingAfterBreak="0">
    <w:nsid w:val="776D6959"/>
    <w:multiLevelType w:val="hybridMultilevel"/>
    <w:tmpl w:val="8C0C2B18"/>
    <w:lvl w:ilvl="0" w:tplc="C60A1424">
      <w:numFmt w:val="bullet"/>
      <w:lvlText w:val="•"/>
      <w:lvlJc w:val="left"/>
      <w:pPr>
        <w:ind w:left="277" w:hanging="142"/>
      </w:pPr>
      <w:rPr>
        <w:rFonts w:ascii="Open Sans" w:eastAsia="Open Sans" w:hAnsi="Open Sans" w:cs="Open Sans" w:hint="default"/>
        <w:b/>
        <w:bCs/>
        <w:i w:val="0"/>
        <w:iCs w:val="0"/>
        <w:color w:val="231F20"/>
        <w:w w:val="100"/>
        <w:sz w:val="17"/>
        <w:szCs w:val="17"/>
        <w:lang w:val="en-US" w:eastAsia="en-US" w:bidi="ar-SA"/>
      </w:rPr>
    </w:lvl>
    <w:lvl w:ilvl="1" w:tplc="FD7C0F18">
      <w:numFmt w:val="bullet"/>
      <w:lvlText w:val="•"/>
      <w:lvlJc w:val="left"/>
      <w:pPr>
        <w:ind w:left="1109" w:hanging="142"/>
      </w:pPr>
      <w:rPr>
        <w:rFonts w:hint="default"/>
        <w:lang w:val="en-US" w:eastAsia="en-US" w:bidi="ar-SA"/>
      </w:rPr>
    </w:lvl>
    <w:lvl w:ilvl="2" w:tplc="62E455AE">
      <w:numFmt w:val="bullet"/>
      <w:lvlText w:val="•"/>
      <w:lvlJc w:val="left"/>
      <w:pPr>
        <w:ind w:left="1938" w:hanging="142"/>
      </w:pPr>
      <w:rPr>
        <w:rFonts w:hint="default"/>
        <w:lang w:val="en-US" w:eastAsia="en-US" w:bidi="ar-SA"/>
      </w:rPr>
    </w:lvl>
    <w:lvl w:ilvl="3" w:tplc="71E604C0">
      <w:numFmt w:val="bullet"/>
      <w:lvlText w:val="•"/>
      <w:lvlJc w:val="left"/>
      <w:pPr>
        <w:ind w:left="2767" w:hanging="142"/>
      </w:pPr>
      <w:rPr>
        <w:rFonts w:hint="default"/>
        <w:lang w:val="en-US" w:eastAsia="en-US" w:bidi="ar-SA"/>
      </w:rPr>
    </w:lvl>
    <w:lvl w:ilvl="4" w:tplc="B4F6F1B6">
      <w:numFmt w:val="bullet"/>
      <w:lvlText w:val="•"/>
      <w:lvlJc w:val="left"/>
      <w:pPr>
        <w:ind w:left="3596" w:hanging="142"/>
      </w:pPr>
      <w:rPr>
        <w:rFonts w:hint="default"/>
        <w:lang w:val="en-US" w:eastAsia="en-US" w:bidi="ar-SA"/>
      </w:rPr>
    </w:lvl>
    <w:lvl w:ilvl="5" w:tplc="8C46C798">
      <w:numFmt w:val="bullet"/>
      <w:lvlText w:val="•"/>
      <w:lvlJc w:val="left"/>
      <w:pPr>
        <w:ind w:left="4425" w:hanging="142"/>
      </w:pPr>
      <w:rPr>
        <w:rFonts w:hint="default"/>
        <w:lang w:val="en-US" w:eastAsia="en-US" w:bidi="ar-SA"/>
      </w:rPr>
    </w:lvl>
    <w:lvl w:ilvl="6" w:tplc="A0F0B6EA">
      <w:numFmt w:val="bullet"/>
      <w:lvlText w:val="•"/>
      <w:lvlJc w:val="left"/>
      <w:pPr>
        <w:ind w:left="5254" w:hanging="142"/>
      </w:pPr>
      <w:rPr>
        <w:rFonts w:hint="default"/>
        <w:lang w:val="en-US" w:eastAsia="en-US" w:bidi="ar-SA"/>
      </w:rPr>
    </w:lvl>
    <w:lvl w:ilvl="7" w:tplc="D044432E">
      <w:numFmt w:val="bullet"/>
      <w:lvlText w:val="•"/>
      <w:lvlJc w:val="left"/>
      <w:pPr>
        <w:ind w:left="6083" w:hanging="142"/>
      </w:pPr>
      <w:rPr>
        <w:rFonts w:hint="default"/>
        <w:lang w:val="en-US" w:eastAsia="en-US" w:bidi="ar-SA"/>
      </w:rPr>
    </w:lvl>
    <w:lvl w:ilvl="8" w:tplc="BFE685B8">
      <w:numFmt w:val="bullet"/>
      <w:lvlText w:val="•"/>
      <w:lvlJc w:val="left"/>
      <w:pPr>
        <w:ind w:left="6912" w:hanging="142"/>
      </w:pPr>
      <w:rPr>
        <w:rFonts w:hint="default"/>
        <w:lang w:val="en-US" w:eastAsia="en-US" w:bidi="ar-SA"/>
      </w:rPr>
    </w:lvl>
  </w:abstractNum>
  <w:abstractNum w:abstractNumId="75" w15:restartNumberingAfterBreak="0">
    <w:nsid w:val="783B3CA9"/>
    <w:multiLevelType w:val="multilevel"/>
    <w:tmpl w:val="E842C10A"/>
    <w:lvl w:ilvl="0">
      <w:start w:val="3"/>
      <w:numFmt w:val="upperLetter"/>
      <w:lvlText w:val="%1"/>
      <w:lvlJc w:val="left"/>
      <w:pPr>
        <w:ind w:left="500" w:hanging="333"/>
        <w:jc w:val="left"/>
      </w:pPr>
      <w:rPr>
        <w:rFonts w:hint="default"/>
        <w:lang w:val="en-US" w:eastAsia="en-US" w:bidi="ar-SA"/>
      </w:rPr>
    </w:lvl>
    <w:lvl w:ilvl="1">
      <w:start w:val="1"/>
      <w:numFmt w:val="decimal"/>
      <w:lvlText w:val="%1.%2."/>
      <w:lvlJc w:val="left"/>
      <w:pPr>
        <w:ind w:left="500" w:hanging="333"/>
        <w:jc w:val="left"/>
      </w:pPr>
      <w:rPr>
        <w:rFonts w:ascii="Open Sans" w:eastAsia="Open Sans" w:hAnsi="Open Sans" w:cs="Open Sans" w:hint="default"/>
        <w:b/>
        <w:bCs/>
        <w:i w:val="0"/>
        <w:iCs w:val="0"/>
        <w:color w:val="00AAE7"/>
        <w:spacing w:val="-12"/>
        <w:w w:val="100"/>
        <w:sz w:val="17"/>
        <w:szCs w:val="17"/>
        <w:lang w:val="en-US" w:eastAsia="en-US" w:bidi="ar-SA"/>
      </w:rPr>
    </w:lvl>
    <w:lvl w:ilvl="2">
      <w:start w:val="1"/>
      <w:numFmt w:val="decimal"/>
      <w:lvlText w:val="%1.%2.%3."/>
      <w:lvlJc w:val="left"/>
      <w:pPr>
        <w:ind w:left="656" w:hanging="489"/>
        <w:jc w:val="left"/>
      </w:pPr>
      <w:rPr>
        <w:rFonts w:ascii="Open Sans" w:eastAsia="Open Sans" w:hAnsi="Open Sans" w:cs="Open Sans" w:hint="default"/>
        <w:b/>
        <w:bCs/>
        <w:i w:val="0"/>
        <w:iCs w:val="0"/>
        <w:color w:val="231F20"/>
        <w:spacing w:val="-12"/>
        <w:w w:val="100"/>
        <w:sz w:val="17"/>
        <w:szCs w:val="17"/>
        <w:lang w:val="en-US" w:eastAsia="en-US" w:bidi="ar-SA"/>
      </w:rPr>
    </w:lvl>
    <w:lvl w:ilvl="3">
      <w:numFmt w:val="bullet"/>
      <w:lvlText w:val="•"/>
      <w:lvlJc w:val="left"/>
      <w:pPr>
        <w:ind w:left="1617" w:hanging="489"/>
      </w:pPr>
      <w:rPr>
        <w:rFonts w:hint="default"/>
        <w:lang w:val="en-US" w:eastAsia="en-US" w:bidi="ar-SA"/>
      </w:rPr>
    </w:lvl>
    <w:lvl w:ilvl="4">
      <w:numFmt w:val="bullet"/>
      <w:lvlText w:val="•"/>
      <w:lvlJc w:val="left"/>
      <w:pPr>
        <w:ind w:left="2095" w:hanging="489"/>
      </w:pPr>
      <w:rPr>
        <w:rFonts w:hint="default"/>
        <w:lang w:val="en-US" w:eastAsia="en-US" w:bidi="ar-SA"/>
      </w:rPr>
    </w:lvl>
    <w:lvl w:ilvl="5">
      <w:numFmt w:val="bullet"/>
      <w:lvlText w:val="•"/>
      <w:lvlJc w:val="left"/>
      <w:pPr>
        <w:ind w:left="2574" w:hanging="489"/>
      </w:pPr>
      <w:rPr>
        <w:rFonts w:hint="default"/>
        <w:lang w:val="en-US" w:eastAsia="en-US" w:bidi="ar-SA"/>
      </w:rPr>
    </w:lvl>
    <w:lvl w:ilvl="6">
      <w:numFmt w:val="bullet"/>
      <w:lvlText w:val="•"/>
      <w:lvlJc w:val="left"/>
      <w:pPr>
        <w:ind w:left="3052" w:hanging="489"/>
      </w:pPr>
      <w:rPr>
        <w:rFonts w:hint="default"/>
        <w:lang w:val="en-US" w:eastAsia="en-US" w:bidi="ar-SA"/>
      </w:rPr>
    </w:lvl>
    <w:lvl w:ilvl="7">
      <w:numFmt w:val="bullet"/>
      <w:lvlText w:val="•"/>
      <w:lvlJc w:val="left"/>
      <w:pPr>
        <w:ind w:left="3531" w:hanging="489"/>
      </w:pPr>
      <w:rPr>
        <w:rFonts w:hint="default"/>
        <w:lang w:val="en-US" w:eastAsia="en-US" w:bidi="ar-SA"/>
      </w:rPr>
    </w:lvl>
    <w:lvl w:ilvl="8">
      <w:numFmt w:val="bullet"/>
      <w:lvlText w:val="•"/>
      <w:lvlJc w:val="left"/>
      <w:pPr>
        <w:ind w:left="4010" w:hanging="489"/>
      </w:pPr>
      <w:rPr>
        <w:rFonts w:hint="default"/>
        <w:lang w:val="en-US" w:eastAsia="en-US" w:bidi="ar-SA"/>
      </w:rPr>
    </w:lvl>
  </w:abstractNum>
  <w:abstractNum w:abstractNumId="76" w15:restartNumberingAfterBreak="0">
    <w:nsid w:val="7DA45B98"/>
    <w:multiLevelType w:val="hybridMultilevel"/>
    <w:tmpl w:val="3F88C1C0"/>
    <w:lvl w:ilvl="0" w:tplc="64A451F8">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0B0668C8">
      <w:numFmt w:val="bullet"/>
      <w:lvlText w:val="•"/>
      <w:lvlJc w:val="left"/>
      <w:pPr>
        <w:ind w:left="358" w:hanging="142"/>
      </w:pPr>
      <w:rPr>
        <w:rFonts w:hint="default"/>
        <w:lang w:val="en-US" w:eastAsia="en-US" w:bidi="ar-SA"/>
      </w:rPr>
    </w:lvl>
    <w:lvl w:ilvl="2" w:tplc="5DBEC87C">
      <w:numFmt w:val="bullet"/>
      <w:lvlText w:val="•"/>
      <w:lvlJc w:val="left"/>
      <w:pPr>
        <w:ind w:left="516" w:hanging="142"/>
      </w:pPr>
      <w:rPr>
        <w:rFonts w:hint="default"/>
        <w:lang w:val="en-US" w:eastAsia="en-US" w:bidi="ar-SA"/>
      </w:rPr>
    </w:lvl>
    <w:lvl w:ilvl="3" w:tplc="E50CC070">
      <w:numFmt w:val="bullet"/>
      <w:lvlText w:val="•"/>
      <w:lvlJc w:val="left"/>
      <w:pPr>
        <w:ind w:left="674" w:hanging="142"/>
      </w:pPr>
      <w:rPr>
        <w:rFonts w:hint="default"/>
        <w:lang w:val="en-US" w:eastAsia="en-US" w:bidi="ar-SA"/>
      </w:rPr>
    </w:lvl>
    <w:lvl w:ilvl="4" w:tplc="3DD0A154">
      <w:numFmt w:val="bullet"/>
      <w:lvlText w:val="•"/>
      <w:lvlJc w:val="left"/>
      <w:pPr>
        <w:ind w:left="832" w:hanging="142"/>
      </w:pPr>
      <w:rPr>
        <w:rFonts w:hint="default"/>
        <w:lang w:val="en-US" w:eastAsia="en-US" w:bidi="ar-SA"/>
      </w:rPr>
    </w:lvl>
    <w:lvl w:ilvl="5" w:tplc="A176BA22">
      <w:numFmt w:val="bullet"/>
      <w:lvlText w:val="•"/>
      <w:lvlJc w:val="left"/>
      <w:pPr>
        <w:ind w:left="991" w:hanging="142"/>
      </w:pPr>
      <w:rPr>
        <w:rFonts w:hint="default"/>
        <w:lang w:val="en-US" w:eastAsia="en-US" w:bidi="ar-SA"/>
      </w:rPr>
    </w:lvl>
    <w:lvl w:ilvl="6" w:tplc="4346502A">
      <w:numFmt w:val="bullet"/>
      <w:lvlText w:val="•"/>
      <w:lvlJc w:val="left"/>
      <w:pPr>
        <w:ind w:left="1149" w:hanging="142"/>
      </w:pPr>
      <w:rPr>
        <w:rFonts w:hint="default"/>
        <w:lang w:val="en-US" w:eastAsia="en-US" w:bidi="ar-SA"/>
      </w:rPr>
    </w:lvl>
    <w:lvl w:ilvl="7" w:tplc="B2783780">
      <w:numFmt w:val="bullet"/>
      <w:lvlText w:val="•"/>
      <w:lvlJc w:val="left"/>
      <w:pPr>
        <w:ind w:left="1307" w:hanging="142"/>
      </w:pPr>
      <w:rPr>
        <w:rFonts w:hint="default"/>
        <w:lang w:val="en-US" w:eastAsia="en-US" w:bidi="ar-SA"/>
      </w:rPr>
    </w:lvl>
    <w:lvl w:ilvl="8" w:tplc="AE92C34E">
      <w:numFmt w:val="bullet"/>
      <w:lvlText w:val="•"/>
      <w:lvlJc w:val="left"/>
      <w:pPr>
        <w:ind w:left="1465" w:hanging="142"/>
      </w:pPr>
      <w:rPr>
        <w:rFonts w:hint="default"/>
        <w:lang w:val="en-US" w:eastAsia="en-US" w:bidi="ar-SA"/>
      </w:rPr>
    </w:lvl>
  </w:abstractNum>
  <w:abstractNum w:abstractNumId="77" w15:restartNumberingAfterBreak="0">
    <w:nsid w:val="7F6C1505"/>
    <w:multiLevelType w:val="hybridMultilevel"/>
    <w:tmpl w:val="333C16FA"/>
    <w:lvl w:ilvl="0" w:tplc="D9CE2B54">
      <w:numFmt w:val="bullet"/>
      <w:lvlText w:val="•"/>
      <w:lvlJc w:val="left"/>
      <w:pPr>
        <w:ind w:left="191" w:hanging="142"/>
      </w:pPr>
      <w:rPr>
        <w:rFonts w:ascii="Open Sans" w:eastAsia="Open Sans" w:hAnsi="Open Sans" w:cs="Open Sans" w:hint="default"/>
        <w:b/>
        <w:bCs/>
        <w:i w:val="0"/>
        <w:iCs w:val="0"/>
        <w:color w:val="231F20"/>
        <w:w w:val="100"/>
        <w:sz w:val="14"/>
        <w:szCs w:val="14"/>
        <w:lang w:val="en-US" w:eastAsia="en-US" w:bidi="ar-SA"/>
      </w:rPr>
    </w:lvl>
    <w:lvl w:ilvl="1" w:tplc="8DAC79FA">
      <w:numFmt w:val="bullet"/>
      <w:lvlText w:val="•"/>
      <w:lvlJc w:val="left"/>
      <w:pPr>
        <w:ind w:left="330" w:hanging="142"/>
      </w:pPr>
      <w:rPr>
        <w:rFonts w:hint="default"/>
        <w:lang w:val="en-US" w:eastAsia="en-US" w:bidi="ar-SA"/>
      </w:rPr>
    </w:lvl>
    <w:lvl w:ilvl="2" w:tplc="EB9EC636">
      <w:numFmt w:val="bullet"/>
      <w:lvlText w:val="•"/>
      <w:lvlJc w:val="left"/>
      <w:pPr>
        <w:ind w:left="461" w:hanging="142"/>
      </w:pPr>
      <w:rPr>
        <w:rFonts w:hint="default"/>
        <w:lang w:val="en-US" w:eastAsia="en-US" w:bidi="ar-SA"/>
      </w:rPr>
    </w:lvl>
    <w:lvl w:ilvl="3" w:tplc="B5644F28">
      <w:numFmt w:val="bullet"/>
      <w:lvlText w:val="•"/>
      <w:lvlJc w:val="left"/>
      <w:pPr>
        <w:ind w:left="591" w:hanging="142"/>
      </w:pPr>
      <w:rPr>
        <w:rFonts w:hint="default"/>
        <w:lang w:val="en-US" w:eastAsia="en-US" w:bidi="ar-SA"/>
      </w:rPr>
    </w:lvl>
    <w:lvl w:ilvl="4" w:tplc="2C8C6888">
      <w:numFmt w:val="bullet"/>
      <w:lvlText w:val="•"/>
      <w:lvlJc w:val="left"/>
      <w:pPr>
        <w:ind w:left="722" w:hanging="142"/>
      </w:pPr>
      <w:rPr>
        <w:rFonts w:hint="default"/>
        <w:lang w:val="en-US" w:eastAsia="en-US" w:bidi="ar-SA"/>
      </w:rPr>
    </w:lvl>
    <w:lvl w:ilvl="5" w:tplc="AD9A9766">
      <w:numFmt w:val="bullet"/>
      <w:lvlText w:val="•"/>
      <w:lvlJc w:val="left"/>
      <w:pPr>
        <w:ind w:left="852" w:hanging="142"/>
      </w:pPr>
      <w:rPr>
        <w:rFonts w:hint="default"/>
        <w:lang w:val="en-US" w:eastAsia="en-US" w:bidi="ar-SA"/>
      </w:rPr>
    </w:lvl>
    <w:lvl w:ilvl="6" w:tplc="C91A6CC8">
      <w:numFmt w:val="bullet"/>
      <w:lvlText w:val="•"/>
      <w:lvlJc w:val="left"/>
      <w:pPr>
        <w:ind w:left="983" w:hanging="142"/>
      </w:pPr>
      <w:rPr>
        <w:rFonts w:hint="default"/>
        <w:lang w:val="en-US" w:eastAsia="en-US" w:bidi="ar-SA"/>
      </w:rPr>
    </w:lvl>
    <w:lvl w:ilvl="7" w:tplc="CD98C332">
      <w:numFmt w:val="bullet"/>
      <w:lvlText w:val="•"/>
      <w:lvlJc w:val="left"/>
      <w:pPr>
        <w:ind w:left="1113" w:hanging="142"/>
      </w:pPr>
      <w:rPr>
        <w:rFonts w:hint="default"/>
        <w:lang w:val="en-US" w:eastAsia="en-US" w:bidi="ar-SA"/>
      </w:rPr>
    </w:lvl>
    <w:lvl w:ilvl="8" w:tplc="F0463D6A">
      <w:numFmt w:val="bullet"/>
      <w:lvlText w:val="•"/>
      <w:lvlJc w:val="left"/>
      <w:pPr>
        <w:ind w:left="1244" w:hanging="142"/>
      </w:pPr>
      <w:rPr>
        <w:rFonts w:hint="default"/>
        <w:lang w:val="en-US" w:eastAsia="en-US" w:bidi="ar-SA"/>
      </w:rPr>
    </w:lvl>
  </w:abstractNum>
  <w:num w:numId="1">
    <w:abstractNumId w:val="61"/>
  </w:num>
  <w:num w:numId="2">
    <w:abstractNumId w:val="3"/>
  </w:num>
  <w:num w:numId="3">
    <w:abstractNumId w:val="34"/>
  </w:num>
  <w:num w:numId="4">
    <w:abstractNumId w:val="29"/>
  </w:num>
  <w:num w:numId="5">
    <w:abstractNumId w:val="75"/>
  </w:num>
  <w:num w:numId="6">
    <w:abstractNumId w:val="30"/>
  </w:num>
  <w:num w:numId="7">
    <w:abstractNumId w:val="39"/>
  </w:num>
  <w:num w:numId="8">
    <w:abstractNumId w:val="59"/>
  </w:num>
  <w:num w:numId="9">
    <w:abstractNumId w:val="31"/>
  </w:num>
  <w:num w:numId="10">
    <w:abstractNumId w:val="14"/>
  </w:num>
  <w:num w:numId="11">
    <w:abstractNumId w:val="73"/>
  </w:num>
  <w:num w:numId="12">
    <w:abstractNumId w:val="21"/>
  </w:num>
  <w:num w:numId="13">
    <w:abstractNumId w:val="54"/>
  </w:num>
  <w:num w:numId="14">
    <w:abstractNumId w:val="16"/>
  </w:num>
  <w:num w:numId="15">
    <w:abstractNumId w:val="71"/>
  </w:num>
  <w:num w:numId="16">
    <w:abstractNumId w:val="65"/>
  </w:num>
  <w:num w:numId="17">
    <w:abstractNumId w:val="28"/>
  </w:num>
  <w:num w:numId="18">
    <w:abstractNumId w:val="47"/>
  </w:num>
  <w:num w:numId="19">
    <w:abstractNumId w:val="44"/>
  </w:num>
  <w:num w:numId="20">
    <w:abstractNumId w:val="36"/>
  </w:num>
  <w:num w:numId="21">
    <w:abstractNumId w:val="27"/>
  </w:num>
  <w:num w:numId="22">
    <w:abstractNumId w:val="45"/>
  </w:num>
  <w:num w:numId="23">
    <w:abstractNumId w:val="1"/>
  </w:num>
  <w:num w:numId="24">
    <w:abstractNumId w:val="35"/>
  </w:num>
  <w:num w:numId="25">
    <w:abstractNumId w:val="62"/>
  </w:num>
  <w:num w:numId="26">
    <w:abstractNumId w:val="58"/>
  </w:num>
  <w:num w:numId="27">
    <w:abstractNumId w:val="15"/>
  </w:num>
  <w:num w:numId="28">
    <w:abstractNumId w:val="70"/>
  </w:num>
  <w:num w:numId="29">
    <w:abstractNumId w:val="41"/>
  </w:num>
  <w:num w:numId="30">
    <w:abstractNumId w:val="60"/>
  </w:num>
  <w:num w:numId="31">
    <w:abstractNumId w:val="7"/>
  </w:num>
  <w:num w:numId="32">
    <w:abstractNumId w:val="32"/>
  </w:num>
  <w:num w:numId="33">
    <w:abstractNumId w:val="23"/>
  </w:num>
  <w:num w:numId="34">
    <w:abstractNumId w:val="51"/>
  </w:num>
  <w:num w:numId="35">
    <w:abstractNumId w:val="63"/>
  </w:num>
  <w:num w:numId="36">
    <w:abstractNumId w:val="49"/>
  </w:num>
  <w:num w:numId="37">
    <w:abstractNumId w:val="57"/>
  </w:num>
  <w:num w:numId="38">
    <w:abstractNumId w:val="10"/>
  </w:num>
  <w:num w:numId="39">
    <w:abstractNumId w:val="11"/>
  </w:num>
  <w:num w:numId="40">
    <w:abstractNumId w:val="42"/>
  </w:num>
  <w:num w:numId="41">
    <w:abstractNumId w:val="50"/>
  </w:num>
  <w:num w:numId="42">
    <w:abstractNumId w:val="8"/>
  </w:num>
  <w:num w:numId="43">
    <w:abstractNumId w:val="66"/>
  </w:num>
  <w:num w:numId="44">
    <w:abstractNumId w:val="52"/>
  </w:num>
  <w:num w:numId="45">
    <w:abstractNumId w:val="0"/>
  </w:num>
  <w:num w:numId="46">
    <w:abstractNumId w:val="5"/>
  </w:num>
  <w:num w:numId="47">
    <w:abstractNumId w:val="6"/>
  </w:num>
  <w:num w:numId="48">
    <w:abstractNumId w:val="4"/>
  </w:num>
  <w:num w:numId="49">
    <w:abstractNumId w:val="67"/>
  </w:num>
  <w:num w:numId="50">
    <w:abstractNumId w:val="20"/>
  </w:num>
  <w:num w:numId="51">
    <w:abstractNumId w:val="12"/>
  </w:num>
  <w:num w:numId="52">
    <w:abstractNumId w:val="18"/>
  </w:num>
  <w:num w:numId="53">
    <w:abstractNumId w:val="43"/>
  </w:num>
  <w:num w:numId="54">
    <w:abstractNumId w:val="77"/>
  </w:num>
  <w:num w:numId="55">
    <w:abstractNumId w:val="38"/>
  </w:num>
  <w:num w:numId="56">
    <w:abstractNumId w:val="46"/>
  </w:num>
  <w:num w:numId="57">
    <w:abstractNumId w:val="26"/>
  </w:num>
  <w:num w:numId="58">
    <w:abstractNumId w:val="17"/>
  </w:num>
  <w:num w:numId="59">
    <w:abstractNumId w:val="2"/>
  </w:num>
  <w:num w:numId="60">
    <w:abstractNumId w:val="9"/>
  </w:num>
  <w:num w:numId="61">
    <w:abstractNumId w:val="25"/>
  </w:num>
  <w:num w:numId="62">
    <w:abstractNumId w:val="40"/>
  </w:num>
  <w:num w:numId="63">
    <w:abstractNumId w:val="76"/>
  </w:num>
  <w:num w:numId="64">
    <w:abstractNumId w:val="13"/>
  </w:num>
  <w:num w:numId="65">
    <w:abstractNumId w:val="55"/>
  </w:num>
  <w:num w:numId="66">
    <w:abstractNumId w:val="22"/>
  </w:num>
  <w:num w:numId="67">
    <w:abstractNumId w:val="24"/>
  </w:num>
  <w:num w:numId="68">
    <w:abstractNumId w:val="64"/>
  </w:num>
  <w:num w:numId="69">
    <w:abstractNumId w:val="74"/>
  </w:num>
  <w:num w:numId="70">
    <w:abstractNumId w:val="33"/>
  </w:num>
  <w:num w:numId="71">
    <w:abstractNumId w:val="19"/>
  </w:num>
  <w:num w:numId="72">
    <w:abstractNumId w:val="37"/>
  </w:num>
  <w:num w:numId="73">
    <w:abstractNumId w:val="53"/>
  </w:num>
  <w:num w:numId="74">
    <w:abstractNumId w:val="56"/>
  </w:num>
  <w:num w:numId="75">
    <w:abstractNumId w:val="72"/>
  </w:num>
  <w:num w:numId="76">
    <w:abstractNumId w:val="68"/>
  </w:num>
  <w:num w:numId="77">
    <w:abstractNumId w:val="48"/>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CB0"/>
    <w:rsid w:val="00603CB0"/>
    <w:rsid w:val="009F7F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737F2-D882-4302-8422-760E603A6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Sans-Light" w:eastAsia="OpenSans-Light" w:hAnsi="OpenSans-Light" w:cs="OpenSans-Light"/>
    </w:rPr>
  </w:style>
  <w:style w:type="paragraph" w:styleId="Heading1">
    <w:name w:val="heading 1"/>
    <w:basedOn w:val="Normal"/>
    <w:uiPriority w:val="1"/>
    <w:qFormat/>
    <w:pPr>
      <w:outlineLvl w:val="0"/>
    </w:pPr>
    <w:rPr>
      <w:rFonts w:ascii="Open Sans" w:eastAsia="Open Sans" w:hAnsi="Open Sans" w:cs="Open Sans"/>
      <w:b/>
      <w:bCs/>
      <w:sz w:val="60"/>
      <w:szCs w:val="60"/>
    </w:rPr>
  </w:style>
  <w:style w:type="paragraph" w:styleId="Heading2">
    <w:name w:val="heading 2"/>
    <w:basedOn w:val="Normal"/>
    <w:uiPriority w:val="1"/>
    <w:qFormat/>
    <w:pPr>
      <w:ind w:left="167"/>
      <w:outlineLvl w:val="1"/>
    </w:pPr>
    <w:rPr>
      <w:sz w:val="60"/>
      <w:szCs w:val="60"/>
    </w:rPr>
  </w:style>
  <w:style w:type="paragraph" w:styleId="Heading3">
    <w:name w:val="heading 3"/>
    <w:basedOn w:val="Normal"/>
    <w:uiPriority w:val="1"/>
    <w:qFormat/>
    <w:pPr>
      <w:ind w:left="167"/>
      <w:outlineLvl w:val="2"/>
    </w:pPr>
    <w:rPr>
      <w:rFonts w:ascii="Open Sans" w:eastAsia="Open Sans" w:hAnsi="Open Sans" w:cs="Open Sans"/>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167"/>
    </w:pPr>
    <w:rPr>
      <w:sz w:val="26"/>
      <w:szCs w:val="26"/>
    </w:rPr>
  </w:style>
  <w:style w:type="paragraph" w:styleId="TOC2">
    <w:name w:val="toc 2"/>
    <w:basedOn w:val="Normal"/>
    <w:uiPriority w:val="1"/>
    <w:qFormat/>
    <w:pPr>
      <w:spacing w:before="9"/>
      <w:ind w:left="444" w:hanging="278"/>
    </w:pPr>
    <w:rPr>
      <w:sz w:val="17"/>
      <w:szCs w:val="17"/>
    </w:rPr>
  </w:style>
  <w:style w:type="paragraph" w:styleId="TOC3">
    <w:name w:val="toc 3"/>
    <w:basedOn w:val="Normal"/>
    <w:uiPriority w:val="1"/>
    <w:qFormat/>
    <w:pPr>
      <w:spacing w:before="448"/>
      <w:ind w:left="156"/>
    </w:pPr>
    <w:rPr>
      <w:sz w:val="14"/>
      <w:szCs w:val="14"/>
    </w:rPr>
  </w:style>
  <w:style w:type="paragraph" w:styleId="BodyText">
    <w:name w:val="Body Text"/>
    <w:basedOn w:val="Normal"/>
    <w:uiPriority w:val="1"/>
    <w:qFormat/>
    <w:rPr>
      <w:sz w:val="17"/>
      <w:szCs w:val="17"/>
    </w:rPr>
  </w:style>
  <w:style w:type="paragraph" w:styleId="ListParagraph">
    <w:name w:val="List Paragraph"/>
    <w:basedOn w:val="Normal"/>
    <w:uiPriority w:val="1"/>
    <w:qFormat/>
    <w:pPr>
      <w:spacing w:before="61"/>
      <w:ind w:left="488" w:hanging="321"/>
    </w:pPr>
  </w:style>
  <w:style w:type="paragraph" w:customStyle="1" w:styleId="TableParagraph">
    <w:name w:val="Table Paragraph"/>
    <w:basedOn w:val="Normal"/>
    <w:uiPriority w:val="1"/>
    <w:qFormat/>
    <w:pPr>
      <w:spacing w:before="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2.png"/><Relationship Id="rId237" Type="http://schemas.openxmlformats.org/officeDocument/2006/relationships/image" Target="media/image233.jpe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3.png"/><Relationship Id="rId201" Type="http://schemas.openxmlformats.org/officeDocument/2006/relationships/image" Target="media/image197.png"/><Relationship Id="rId222" Type="http://schemas.openxmlformats.org/officeDocument/2006/relationships/image" Target="media/image218.png"/><Relationship Id="rId243"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image" Target="media/image162.png"/><Relationship Id="rId182" Type="http://schemas.openxmlformats.org/officeDocument/2006/relationships/image" Target="media/image178.png"/><Relationship Id="rId187" Type="http://schemas.openxmlformats.org/officeDocument/2006/relationships/image" Target="media/image183.png"/><Relationship Id="rId217" Type="http://schemas.openxmlformats.org/officeDocument/2006/relationships/image" Target="media/image213.jpeg"/><Relationship Id="rId1" Type="http://schemas.openxmlformats.org/officeDocument/2006/relationships/numbering" Target="numbering.xml"/><Relationship Id="rId6" Type="http://schemas.openxmlformats.org/officeDocument/2006/relationships/image" Target="media/image2.png"/><Relationship Id="rId212" Type="http://schemas.openxmlformats.org/officeDocument/2006/relationships/image" Target="media/image208.png"/><Relationship Id="rId233" Type="http://schemas.openxmlformats.org/officeDocument/2006/relationships/image" Target="media/image229.png"/><Relationship Id="rId238" Type="http://schemas.openxmlformats.org/officeDocument/2006/relationships/hyperlink" Target="https://julalikari.org.au/wp-content/uploads/2021/04/Julalikari-Annual-Report_2019-20_Financials_V2.pdf" TargetMode="External"/><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jpeg"/><Relationship Id="rId177" Type="http://schemas.openxmlformats.org/officeDocument/2006/relationships/image" Target="media/image173.png"/><Relationship Id="rId198" Type="http://schemas.openxmlformats.org/officeDocument/2006/relationships/image" Target="media/image194.png"/><Relationship Id="rId172" Type="http://schemas.openxmlformats.org/officeDocument/2006/relationships/image" Target="media/image168.png"/><Relationship Id="rId193" Type="http://schemas.openxmlformats.org/officeDocument/2006/relationships/image" Target="media/image189.png"/><Relationship Id="rId202" Type="http://schemas.openxmlformats.org/officeDocument/2006/relationships/image" Target="media/image198.png"/><Relationship Id="rId207" Type="http://schemas.openxmlformats.org/officeDocument/2006/relationships/image" Target="media/image203.png"/><Relationship Id="rId223" Type="http://schemas.openxmlformats.org/officeDocument/2006/relationships/image" Target="media/image219.png"/><Relationship Id="rId228" Type="http://schemas.openxmlformats.org/officeDocument/2006/relationships/image" Target="media/image224.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8.png"/><Relationship Id="rId183" Type="http://schemas.openxmlformats.org/officeDocument/2006/relationships/image" Target="media/image179.png"/><Relationship Id="rId213" Type="http://schemas.openxmlformats.org/officeDocument/2006/relationships/image" Target="media/image209.png"/><Relationship Id="rId218" Type="http://schemas.openxmlformats.org/officeDocument/2006/relationships/image" Target="media/image214.png"/><Relationship Id="rId234" Type="http://schemas.openxmlformats.org/officeDocument/2006/relationships/image" Target="media/image230.png"/><Relationship Id="rId239" Type="http://schemas.openxmlformats.org/officeDocument/2006/relationships/hyperlink" Target="http://www.deloitte.com/about" TargetMode="External"/><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jpe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image" Target="media/image204.png"/><Relationship Id="rId229" Type="http://schemas.openxmlformats.org/officeDocument/2006/relationships/image" Target="media/image225.png"/><Relationship Id="rId19" Type="http://schemas.openxmlformats.org/officeDocument/2006/relationships/image" Target="media/image15.png"/><Relationship Id="rId224" Type="http://schemas.openxmlformats.org/officeDocument/2006/relationships/image" Target="media/image220.png"/><Relationship Id="rId240" Type="http://schemas.openxmlformats.org/officeDocument/2006/relationships/hyperlink" Target="http://www.deloitte.com/" TargetMode="External"/><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210.png"/><Relationship Id="rId230" Type="http://schemas.openxmlformats.org/officeDocument/2006/relationships/image" Target="media/image226.png"/><Relationship Id="rId235" Type="http://schemas.openxmlformats.org/officeDocument/2006/relationships/image" Target="media/image231.jpe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209" Type="http://schemas.openxmlformats.org/officeDocument/2006/relationships/image" Target="media/image205.png"/><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6.png"/><Relationship Id="rId225" Type="http://schemas.openxmlformats.org/officeDocument/2006/relationships/image" Target="media/image221.png"/><Relationship Id="rId241" Type="http://schemas.openxmlformats.org/officeDocument/2006/relationships/hyperlink" Target="http://www.deloitte.com.au/" TargetMode="Externa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206.png"/><Relationship Id="rId215" Type="http://schemas.openxmlformats.org/officeDocument/2006/relationships/image" Target="media/image211.png"/><Relationship Id="rId236" Type="http://schemas.openxmlformats.org/officeDocument/2006/relationships/image" Target="media/image232.jpeg"/><Relationship Id="rId26" Type="http://schemas.openxmlformats.org/officeDocument/2006/relationships/image" Target="media/image22.png"/><Relationship Id="rId231" Type="http://schemas.openxmlformats.org/officeDocument/2006/relationships/image" Target="media/image227.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7.png"/><Relationship Id="rId242" Type="http://schemas.openxmlformats.org/officeDocument/2006/relationships/fontTable" Target="fontTable.xml"/><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28.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29427</Words>
  <Characters>167738</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1278630 - NT maritime industry</vt:lpstr>
    </vt:vector>
  </TitlesOfParts>
  <Company>Northern Territory Government</Company>
  <LinksUpToDate>false</LinksUpToDate>
  <CharactersWithSpaces>196772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1278630 - NT maritime industry</dc:title>
  <dc:subject>1278630 - NT maritime industryold: 1116985 - NT industry economic valuation</dc:subject>
  <dc:creator>CoRe CS</dc:creator>
  <cp:lastModifiedBy>Andrea Ruske</cp:lastModifiedBy>
  <cp:revision>2</cp:revision>
  <dcterms:created xsi:type="dcterms:W3CDTF">2023-03-14T00:13:00Z</dcterms:created>
  <dcterms:modified xsi:type="dcterms:W3CDTF">2023-03-14T00:13:00Z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Adobe InDesign 17.2 (Macintosh)</vt:lpwstr>
  </property>
  <property fmtid="{D5CDD505-2E9C-101B-9397-08002B2CF9AE}" pid="4" name="LastSaved">
    <vt:filetime>2023-03-06T00:00:00Z</vt:filetime>
  </property>
  <property fmtid="{D5CDD505-2E9C-101B-9397-08002B2CF9AE}" pid="5" name="Producer">
    <vt:lpwstr>Adobe PDF Library 16.0.7</vt:lpwstr>
  </property>
</Properties>
</file>